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540" w:rsidRPr="005E7601" w:rsidRDefault="00595ABA">
      <w:pPr>
        <w:rPr>
          <w:sz w:val="24"/>
          <w:szCs w:val="24"/>
        </w:rPr>
      </w:pPr>
      <w:r>
        <w:rPr>
          <w:sz w:val="24"/>
          <w:szCs w:val="24"/>
        </w:rPr>
        <w:t xml:space="preserve">Oikeata </w:t>
      </w:r>
      <w:r w:rsidR="005E7601" w:rsidRPr="005E7601">
        <w:rPr>
          <w:sz w:val="24"/>
          <w:szCs w:val="24"/>
        </w:rPr>
        <w:t>jatsia</w:t>
      </w:r>
      <w:r>
        <w:rPr>
          <w:sz w:val="24"/>
          <w:szCs w:val="24"/>
        </w:rPr>
        <w:t>?</w:t>
      </w:r>
    </w:p>
    <w:p w:rsidR="005E7601" w:rsidRPr="005E7601" w:rsidRDefault="005E7601">
      <w:pPr>
        <w:rPr>
          <w:sz w:val="24"/>
          <w:szCs w:val="24"/>
        </w:rPr>
      </w:pPr>
      <w:r w:rsidRPr="005E7601">
        <w:rPr>
          <w:sz w:val="24"/>
          <w:szCs w:val="24"/>
        </w:rPr>
        <w:t xml:space="preserve">Helsingin Sanomien mielipideosastossa on viime aikoina kiistelty siitä, milloin </w:t>
      </w:r>
      <w:r w:rsidRPr="005E7601">
        <w:rPr>
          <w:i/>
          <w:sz w:val="24"/>
          <w:szCs w:val="24"/>
        </w:rPr>
        <w:t>jazz</w:t>
      </w:r>
      <w:r w:rsidRPr="005E7601">
        <w:rPr>
          <w:sz w:val="24"/>
          <w:szCs w:val="24"/>
        </w:rPr>
        <w:t xml:space="preserve"> tuli Suomeen. Perinteisen näkemyksen mukaan se tuli kesäkuussa 1926 Andania-nimisellä höyrylaivalla, jolla soittaneesta orkesterista jäi muutamia amerikansuomalaisia </w:t>
      </w:r>
      <w:r w:rsidRPr="007A3FB2">
        <w:rPr>
          <w:i/>
          <w:sz w:val="24"/>
          <w:szCs w:val="24"/>
        </w:rPr>
        <w:t>jazzmuusikoita</w:t>
      </w:r>
      <w:r w:rsidRPr="005E7601">
        <w:rPr>
          <w:sz w:val="24"/>
          <w:szCs w:val="24"/>
        </w:rPr>
        <w:t xml:space="preserve"> jatkamaan uraansa Suomessa. </w:t>
      </w:r>
      <w:r w:rsidR="00525E39">
        <w:rPr>
          <w:sz w:val="24"/>
          <w:szCs w:val="24"/>
        </w:rPr>
        <w:t xml:space="preserve">Toisten näkemysten mukaan täällä soitettiin </w:t>
      </w:r>
      <w:r w:rsidR="00525E39" w:rsidRPr="007A3FB2">
        <w:rPr>
          <w:i/>
          <w:sz w:val="24"/>
          <w:szCs w:val="24"/>
        </w:rPr>
        <w:t>jazzia</w:t>
      </w:r>
      <w:r w:rsidR="00525E39">
        <w:rPr>
          <w:sz w:val="24"/>
          <w:szCs w:val="24"/>
        </w:rPr>
        <w:t xml:space="preserve"> jo aikaisemmin kotimaisin voimin. Siitäkin on kiistelty, mikä on oikeata </w:t>
      </w:r>
      <w:r w:rsidR="00525E39" w:rsidRPr="007A3FB2">
        <w:rPr>
          <w:i/>
          <w:sz w:val="24"/>
          <w:szCs w:val="24"/>
        </w:rPr>
        <w:t>jazzia</w:t>
      </w:r>
      <w:r w:rsidR="00525E39">
        <w:rPr>
          <w:sz w:val="24"/>
          <w:szCs w:val="24"/>
        </w:rPr>
        <w:t xml:space="preserve">. </w:t>
      </w:r>
      <w:bookmarkStart w:id="0" w:name="_GoBack"/>
      <w:bookmarkEnd w:id="0"/>
    </w:p>
    <w:p w:rsidR="005E7601" w:rsidRDefault="005E7601" w:rsidP="005E7601">
      <w:pPr>
        <w:rPr>
          <w:rFonts w:cs="Tahoma"/>
          <w:sz w:val="24"/>
          <w:szCs w:val="24"/>
        </w:rPr>
      </w:pPr>
      <w:r w:rsidRPr="005E7601">
        <w:rPr>
          <w:sz w:val="24"/>
          <w:szCs w:val="24"/>
        </w:rPr>
        <w:t xml:space="preserve">Suomessa </w:t>
      </w:r>
      <w:r w:rsidR="00525E39">
        <w:rPr>
          <w:sz w:val="24"/>
          <w:szCs w:val="24"/>
        </w:rPr>
        <w:t>oli jo ennen vuotta 1926 ainakin aavistus siitä</w:t>
      </w:r>
      <w:r w:rsidRPr="005E7601">
        <w:rPr>
          <w:sz w:val="24"/>
          <w:szCs w:val="24"/>
        </w:rPr>
        <w:t xml:space="preserve">, </w:t>
      </w:r>
      <w:r w:rsidR="00525E39">
        <w:rPr>
          <w:sz w:val="24"/>
          <w:szCs w:val="24"/>
        </w:rPr>
        <w:t xml:space="preserve">mistä </w:t>
      </w:r>
      <w:r w:rsidR="00525E39" w:rsidRPr="00595ABA">
        <w:rPr>
          <w:i/>
          <w:sz w:val="24"/>
          <w:szCs w:val="24"/>
        </w:rPr>
        <w:t>jazzissa</w:t>
      </w:r>
      <w:r w:rsidR="00525E39">
        <w:rPr>
          <w:sz w:val="24"/>
          <w:szCs w:val="24"/>
        </w:rPr>
        <w:t xml:space="preserve"> oli kysymys</w:t>
      </w:r>
      <w:r w:rsidRPr="005E7601">
        <w:rPr>
          <w:sz w:val="24"/>
          <w:szCs w:val="24"/>
        </w:rPr>
        <w:t xml:space="preserve">. </w:t>
      </w:r>
      <w:r w:rsidR="007A3FB2">
        <w:rPr>
          <w:i/>
          <w:sz w:val="24"/>
          <w:szCs w:val="24"/>
        </w:rPr>
        <w:t xml:space="preserve">Jazz </w:t>
      </w:r>
      <w:r w:rsidRPr="005E7601">
        <w:rPr>
          <w:sz w:val="24"/>
          <w:szCs w:val="24"/>
        </w:rPr>
        <w:t xml:space="preserve">vyöryi suomalaisten tietoisuuteen vuonna 1919, jolloin siitä kirjoitettiin monissa sanomalehdissä. </w:t>
      </w:r>
      <w:r w:rsidRPr="005E7601">
        <w:rPr>
          <w:rFonts w:cs="Tahoma"/>
          <w:sz w:val="24"/>
          <w:szCs w:val="24"/>
        </w:rPr>
        <w:t xml:space="preserve">Savo kertoi </w:t>
      </w:r>
      <w:r w:rsidR="00595ABA">
        <w:rPr>
          <w:rFonts w:cs="Tahoma"/>
          <w:sz w:val="24"/>
          <w:szCs w:val="24"/>
        </w:rPr>
        <w:t xml:space="preserve">heinäkuussa </w:t>
      </w:r>
      <w:r w:rsidRPr="005E7601">
        <w:rPr>
          <w:rFonts w:cs="Tahoma"/>
          <w:sz w:val="24"/>
          <w:szCs w:val="24"/>
        </w:rPr>
        <w:t>”Amazonjoen alkukansan kes</w:t>
      </w:r>
      <w:r w:rsidR="00AE6E0A">
        <w:rPr>
          <w:rFonts w:cs="Tahoma"/>
          <w:sz w:val="24"/>
          <w:szCs w:val="24"/>
        </w:rPr>
        <w:t xml:space="preserve">kuudessa” keksitystä </w:t>
      </w:r>
      <w:r w:rsidRPr="005E7601">
        <w:rPr>
          <w:rFonts w:cs="Tahoma"/>
          <w:sz w:val="24"/>
          <w:szCs w:val="24"/>
        </w:rPr>
        <w:t xml:space="preserve">muotitanssista, joka oli rivoa tai kaunista tanssijoista </w:t>
      </w:r>
      <w:r w:rsidR="00595ABA">
        <w:rPr>
          <w:rFonts w:cs="Tahoma"/>
          <w:sz w:val="24"/>
          <w:szCs w:val="24"/>
        </w:rPr>
        <w:t xml:space="preserve">riippuen. Elokuussa </w:t>
      </w:r>
      <w:r w:rsidRPr="005E7601">
        <w:rPr>
          <w:rFonts w:cs="Tahoma"/>
          <w:sz w:val="24"/>
          <w:szCs w:val="24"/>
        </w:rPr>
        <w:t xml:space="preserve">Kaleva kirjoitti uusimmasta pariisilaisesta tanssihullutuksesta, pyjamatansseista, joissa </w:t>
      </w:r>
      <w:r w:rsidRPr="005E7601">
        <w:rPr>
          <w:rFonts w:cs="Tahoma"/>
          <w:i/>
          <w:sz w:val="24"/>
          <w:szCs w:val="24"/>
        </w:rPr>
        <w:t>jazzsoittokunta</w:t>
      </w:r>
      <w:r w:rsidRPr="005E7601">
        <w:rPr>
          <w:rFonts w:cs="Tahoma"/>
          <w:sz w:val="24"/>
          <w:szCs w:val="24"/>
        </w:rPr>
        <w:t xml:space="preserve"> piti huolen tahdis</w:t>
      </w:r>
      <w:r w:rsidR="00595ABA">
        <w:rPr>
          <w:rFonts w:cs="Tahoma"/>
          <w:sz w:val="24"/>
          <w:szCs w:val="24"/>
        </w:rPr>
        <w:t xml:space="preserve">ta. Lokakuussa </w:t>
      </w:r>
      <w:r>
        <w:rPr>
          <w:rFonts w:cs="Tahoma"/>
          <w:sz w:val="24"/>
          <w:szCs w:val="24"/>
        </w:rPr>
        <w:t>Olli eli Väinö Nuorteva</w:t>
      </w:r>
      <w:r w:rsidRPr="005E7601">
        <w:rPr>
          <w:rFonts w:cs="Tahoma"/>
          <w:sz w:val="24"/>
          <w:szCs w:val="24"/>
        </w:rPr>
        <w:t xml:space="preserve"> pakinoi Iltalehdessä uusista ”raakalaismaisista” muotitansseista </w:t>
      </w:r>
      <w:r w:rsidRPr="005E7601">
        <w:rPr>
          <w:rFonts w:cs="Tahoma"/>
          <w:i/>
          <w:iCs/>
          <w:sz w:val="24"/>
          <w:szCs w:val="24"/>
        </w:rPr>
        <w:t>jazz</w:t>
      </w:r>
      <w:r w:rsidRPr="005E7601">
        <w:rPr>
          <w:rFonts w:cs="Tahoma"/>
          <w:sz w:val="24"/>
          <w:szCs w:val="24"/>
        </w:rPr>
        <w:t xml:space="preserve"> ja </w:t>
      </w:r>
      <w:r w:rsidRPr="005E7601">
        <w:rPr>
          <w:rFonts w:cs="Tahoma"/>
          <w:i/>
          <w:iCs/>
          <w:sz w:val="24"/>
          <w:szCs w:val="24"/>
        </w:rPr>
        <w:t>tongara</w:t>
      </w:r>
      <w:r>
        <w:rPr>
          <w:rFonts w:cs="Tahoma"/>
          <w:sz w:val="24"/>
          <w:szCs w:val="24"/>
        </w:rPr>
        <w:t>. S</w:t>
      </w:r>
      <w:r w:rsidR="00C27316">
        <w:rPr>
          <w:rFonts w:cs="Tahoma"/>
          <w:sz w:val="24"/>
          <w:szCs w:val="24"/>
        </w:rPr>
        <w:t xml:space="preserve">amassa kuussa mainostivat jo </w:t>
      </w:r>
      <w:r w:rsidRPr="005E7601">
        <w:rPr>
          <w:rFonts w:cs="Tahoma"/>
          <w:sz w:val="24"/>
          <w:szCs w:val="24"/>
        </w:rPr>
        <w:t xml:space="preserve">suurimpien kaupunkien tanssikoulut uutuustanssi </w:t>
      </w:r>
      <w:r w:rsidRPr="005E7601">
        <w:rPr>
          <w:rFonts w:cs="Tahoma"/>
          <w:i/>
          <w:sz w:val="24"/>
          <w:szCs w:val="24"/>
        </w:rPr>
        <w:t>jazzin</w:t>
      </w:r>
      <w:r w:rsidRPr="005E7601">
        <w:rPr>
          <w:rFonts w:cs="Tahoma"/>
          <w:sz w:val="24"/>
          <w:szCs w:val="24"/>
        </w:rPr>
        <w:t xml:space="preserve"> opetusta. </w:t>
      </w:r>
    </w:p>
    <w:p w:rsidR="005E7601" w:rsidRPr="005E7601" w:rsidRDefault="00595ABA" w:rsidP="005E7601">
      <w:pPr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Suomen e</w:t>
      </w:r>
      <w:r w:rsidR="005E7601">
        <w:rPr>
          <w:rFonts w:cs="Tahoma"/>
          <w:sz w:val="24"/>
          <w:szCs w:val="24"/>
        </w:rPr>
        <w:t>nsim</w:t>
      </w:r>
      <w:r>
        <w:rPr>
          <w:rFonts w:cs="Tahoma"/>
          <w:sz w:val="24"/>
          <w:szCs w:val="24"/>
        </w:rPr>
        <w:t xml:space="preserve">mäisistä </w:t>
      </w:r>
      <w:r w:rsidR="005E7601" w:rsidRPr="00525E39">
        <w:rPr>
          <w:rFonts w:cs="Tahoma"/>
          <w:i/>
          <w:sz w:val="24"/>
          <w:szCs w:val="24"/>
        </w:rPr>
        <w:t>jazz</w:t>
      </w:r>
      <w:r w:rsidR="005E7601">
        <w:rPr>
          <w:rFonts w:cs="Tahoma"/>
          <w:sz w:val="24"/>
          <w:szCs w:val="24"/>
        </w:rPr>
        <w:t>-uutisista saa sen käsityksen, että kysymys oli alun perin ta</w:t>
      </w:r>
      <w:r>
        <w:rPr>
          <w:rFonts w:cs="Tahoma"/>
          <w:sz w:val="24"/>
          <w:szCs w:val="24"/>
        </w:rPr>
        <w:t xml:space="preserve">nssista ja </w:t>
      </w:r>
      <w:r w:rsidR="005E7601">
        <w:rPr>
          <w:rFonts w:cs="Tahoma"/>
          <w:sz w:val="24"/>
          <w:szCs w:val="24"/>
        </w:rPr>
        <w:t xml:space="preserve">siihen kuuluvasta musiikista. </w:t>
      </w:r>
      <w:r w:rsidR="00525E39">
        <w:rPr>
          <w:rFonts w:cs="Tahoma"/>
          <w:sz w:val="24"/>
          <w:szCs w:val="24"/>
        </w:rPr>
        <w:t xml:space="preserve">Samaan suuntaan viittaa myös </w:t>
      </w:r>
      <w:r w:rsidR="00525E39" w:rsidRPr="00525E39">
        <w:rPr>
          <w:rFonts w:cs="Tahoma"/>
          <w:i/>
          <w:sz w:val="24"/>
          <w:szCs w:val="24"/>
        </w:rPr>
        <w:t>jazz</w:t>
      </w:r>
      <w:r w:rsidR="00525E39">
        <w:rPr>
          <w:rFonts w:cs="Tahoma"/>
          <w:sz w:val="24"/>
          <w:szCs w:val="24"/>
        </w:rPr>
        <w:t xml:space="preserve">-sanan historia englannin kielessä. Sielläkin se on 1900-luvun alussa esiintynyt </w:t>
      </w:r>
      <w:r w:rsidR="00525E39">
        <w:rPr>
          <w:rFonts w:cs="Tahoma"/>
          <w:sz w:val="24"/>
          <w:szCs w:val="24"/>
        </w:rPr>
        <w:t xml:space="preserve">ensin </w:t>
      </w:r>
      <w:r w:rsidR="00525E39">
        <w:rPr>
          <w:rFonts w:cs="Tahoma"/>
          <w:sz w:val="24"/>
          <w:szCs w:val="24"/>
        </w:rPr>
        <w:t xml:space="preserve">tanssin ja kohta perään myös musiikin nimityksenä. </w:t>
      </w:r>
    </w:p>
    <w:p w:rsidR="005E7601" w:rsidRDefault="00525E39" w:rsidP="005E7601">
      <w:pPr>
        <w:rPr>
          <w:rFonts w:cs="Tahoma"/>
          <w:sz w:val="24"/>
          <w:szCs w:val="24"/>
        </w:rPr>
      </w:pPr>
      <w:r>
        <w:rPr>
          <w:sz w:val="24"/>
          <w:szCs w:val="24"/>
        </w:rPr>
        <w:t xml:space="preserve">Siitä ei sitten olekaan selvyyttä, mistä </w:t>
      </w:r>
      <w:r w:rsidR="00595ABA">
        <w:rPr>
          <w:sz w:val="24"/>
          <w:szCs w:val="24"/>
        </w:rPr>
        <w:t xml:space="preserve">englannin </w:t>
      </w:r>
      <w:r w:rsidRPr="00525E39">
        <w:rPr>
          <w:i/>
          <w:sz w:val="24"/>
          <w:szCs w:val="24"/>
        </w:rPr>
        <w:t>jazz</w:t>
      </w:r>
      <w:r>
        <w:rPr>
          <w:sz w:val="24"/>
          <w:szCs w:val="24"/>
        </w:rPr>
        <w:t xml:space="preserve">-sana on peräisin. Selityksiä on monia. </w:t>
      </w:r>
      <w:r w:rsidR="00595ABA">
        <w:rPr>
          <w:rFonts w:cs="Tahoma"/>
          <w:sz w:val="24"/>
          <w:szCs w:val="24"/>
        </w:rPr>
        <w:t xml:space="preserve">Yhden </w:t>
      </w:r>
      <w:r w:rsidR="005E7601" w:rsidRPr="005E7601">
        <w:rPr>
          <w:rFonts w:cs="Tahoma"/>
          <w:sz w:val="24"/>
          <w:szCs w:val="24"/>
        </w:rPr>
        <w:t xml:space="preserve">mukaan se olisi syntynyt mustan </w:t>
      </w:r>
      <w:r w:rsidR="005E7601" w:rsidRPr="005E7601">
        <w:rPr>
          <w:rFonts w:cs="Tahoma"/>
          <w:i/>
          <w:iCs/>
          <w:sz w:val="24"/>
          <w:szCs w:val="24"/>
        </w:rPr>
        <w:t>Charles</w:t>
      </w:r>
      <w:r w:rsidR="005E7601" w:rsidRPr="005E7601">
        <w:rPr>
          <w:rFonts w:cs="Tahoma"/>
          <w:sz w:val="24"/>
          <w:szCs w:val="24"/>
        </w:rPr>
        <w:t xml:space="preserve">-nimisen muusikon lempinimestä </w:t>
      </w:r>
      <w:r w:rsidR="005E7601" w:rsidRPr="005E7601">
        <w:rPr>
          <w:rFonts w:cs="Tahoma"/>
          <w:i/>
          <w:iCs/>
          <w:sz w:val="24"/>
          <w:szCs w:val="24"/>
        </w:rPr>
        <w:t>Jas</w:t>
      </w:r>
      <w:r w:rsidR="00595ABA">
        <w:rPr>
          <w:rFonts w:cs="Tahoma"/>
          <w:sz w:val="24"/>
          <w:szCs w:val="24"/>
        </w:rPr>
        <w:t>. Toisen</w:t>
      </w:r>
      <w:r w:rsidR="00C27316">
        <w:rPr>
          <w:rFonts w:cs="Tahoma"/>
          <w:sz w:val="24"/>
          <w:szCs w:val="24"/>
        </w:rPr>
        <w:t xml:space="preserve"> mukaan se olisi</w:t>
      </w:r>
      <w:r w:rsidR="005E7601" w:rsidRPr="005E7601">
        <w:rPr>
          <w:rFonts w:cs="Tahoma"/>
          <w:sz w:val="24"/>
          <w:szCs w:val="24"/>
        </w:rPr>
        <w:t xml:space="preserve"> alkuaan baseball-termi</w:t>
      </w:r>
      <w:r w:rsidR="00C27316">
        <w:rPr>
          <w:rFonts w:cs="Tahoma"/>
          <w:sz w:val="24"/>
          <w:szCs w:val="24"/>
        </w:rPr>
        <w:t xml:space="preserve"> </w:t>
      </w:r>
      <w:r w:rsidR="00C27316" w:rsidRPr="00C27316">
        <w:rPr>
          <w:rFonts w:cs="Tahoma"/>
          <w:i/>
          <w:sz w:val="24"/>
          <w:szCs w:val="24"/>
        </w:rPr>
        <w:t>jasm</w:t>
      </w:r>
      <w:r w:rsidR="005E7601" w:rsidRPr="005E7601">
        <w:rPr>
          <w:rFonts w:cs="Tahoma"/>
          <w:sz w:val="24"/>
          <w:szCs w:val="24"/>
        </w:rPr>
        <w:t xml:space="preserve">, joka on tarkoittanut energiaa ja elinvoimaa. </w:t>
      </w:r>
      <w:r w:rsidR="00C27316" w:rsidRPr="00C27316">
        <w:rPr>
          <w:rFonts w:cs="Tahoma"/>
          <w:i/>
          <w:sz w:val="24"/>
          <w:szCs w:val="24"/>
        </w:rPr>
        <w:t>Jazzin</w:t>
      </w:r>
      <w:r w:rsidR="00C27316">
        <w:rPr>
          <w:rFonts w:cs="Tahoma"/>
          <w:sz w:val="24"/>
          <w:szCs w:val="24"/>
        </w:rPr>
        <w:t xml:space="preserve"> alkuperää on etsitty </w:t>
      </w:r>
      <w:r w:rsidR="00595ABA">
        <w:rPr>
          <w:rFonts w:cs="Tahoma"/>
          <w:sz w:val="24"/>
          <w:szCs w:val="24"/>
        </w:rPr>
        <w:t xml:space="preserve">Karibian </w:t>
      </w:r>
      <w:r w:rsidR="00C27316">
        <w:rPr>
          <w:rFonts w:cs="Tahoma"/>
          <w:sz w:val="24"/>
          <w:szCs w:val="24"/>
        </w:rPr>
        <w:t xml:space="preserve">kreolikielistä, ja sitä on haluttu johtaa englannin jahtaamista merkitsevästä verbistä </w:t>
      </w:r>
      <w:r w:rsidR="00C27316" w:rsidRPr="00C27316">
        <w:rPr>
          <w:rFonts w:cs="Tahoma"/>
          <w:i/>
          <w:sz w:val="24"/>
          <w:szCs w:val="24"/>
        </w:rPr>
        <w:t>chase</w:t>
      </w:r>
      <w:r w:rsidR="00C27316">
        <w:rPr>
          <w:rFonts w:cs="Tahoma"/>
          <w:sz w:val="24"/>
          <w:szCs w:val="24"/>
        </w:rPr>
        <w:t xml:space="preserve">, joka on saattanut tulla mieleen villiä jazztanssia kuvaamassa.  </w:t>
      </w:r>
    </w:p>
    <w:p w:rsidR="00473AFE" w:rsidRPr="00525E39" w:rsidRDefault="00595ABA" w:rsidP="005E7601">
      <w:pPr>
        <w:rPr>
          <w:sz w:val="24"/>
          <w:szCs w:val="24"/>
        </w:rPr>
      </w:pPr>
      <w:r>
        <w:rPr>
          <w:rFonts w:cs="Tahoma"/>
          <w:sz w:val="24"/>
          <w:szCs w:val="24"/>
        </w:rPr>
        <w:t>K</w:t>
      </w:r>
      <w:r w:rsidR="00473AFE">
        <w:rPr>
          <w:rFonts w:cs="Tahoma"/>
          <w:sz w:val="24"/>
          <w:szCs w:val="24"/>
        </w:rPr>
        <w:t xml:space="preserve">ielenhuoltajille </w:t>
      </w:r>
      <w:r w:rsidR="00473AFE" w:rsidRPr="00473AFE">
        <w:rPr>
          <w:rFonts w:cs="Tahoma"/>
          <w:i/>
          <w:sz w:val="24"/>
          <w:szCs w:val="24"/>
        </w:rPr>
        <w:t>jazz</w:t>
      </w:r>
      <w:r w:rsidR="00473AFE">
        <w:rPr>
          <w:rFonts w:cs="Tahoma"/>
          <w:sz w:val="24"/>
          <w:szCs w:val="24"/>
        </w:rPr>
        <w:t xml:space="preserve"> on tuottanut päänvaivaa eksoottisen</w:t>
      </w:r>
      <w:r>
        <w:rPr>
          <w:rFonts w:cs="Tahoma"/>
          <w:sz w:val="24"/>
          <w:szCs w:val="24"/>
        </w:rPr>
        <w:t xml:space="preserve"> kirj</w:t>
      </w:r>
      <w:r w:rsidR="007A3FB2">
        <w:rPr>
          <w:rFonts w:cs="Tahoma"/>
          <w:sz w:val="24"/>
          <w:szCs w:val="24"/>
        </w:rPr>
        <w:t xml:space="preserve">oitusasunsa takia. Sitä on </w:t>
      </w:r>
      <w:r w:rsidR="00473AFE">
        <w:rPr>
          <w:rFonts w:cs="Tahoma"/>
          <w:sz w:val="24"/>
          <w:szCs w:val="24"/>
        </w:rPr>
        <w:t>haluttu muuttaa</w:t>
      </w:r>
      <w:r w:rsidR="007A3FB2">
        <w:rPr>
          <w:rFonts w:cs="Tahoma"/>
          <w:sz w:val="24"/>
          <w:szCs w:val="24"/>
        </w:rPr>
        <w:t xml:space="preserve"> kotoisee</w:t>
      </w:r>
      <w:r w:rsidR="00473AFE">
        <w:rPr>
          <w:rFonts w:cs="Tahoma"/>
          <w:sz w:val="24"/>
          <w:szCs w:val="24"/>
        </w:rPr>
        <w:t xml:space="preserve">n muotoon </w:t>
      </w:r>
      <w:r w:rsidR="00473AFE" w:rsidRPr="00473AFE">
        <w:rPr>
          <w:rFonts w:cs="Tahoma"/>
          <w:i/>
          <w:sz w:val="24"/>
          <w:szCs w:val="24"/>
        </w:rPr>
        <w:t>jatsi</w:t>
      </w:r>
      <w:r w:rsidR="00473AFE">
        <w:rPr>
          <w:rFonts w:cs="Tahoma"/>
          <w:sz w:val="24"/>
          <w:szCs w:val="24"/>
        </w:rPr>
        <w:t>, mutt</w:t>
      </w:r>
      <w:r w:rsidR="007A3FB2">
        <w:rPr>
          <w:rFonts w:cs="Tahoma"/>
          <w:sz w:val="24"/>
          <w:szCs w:val="24"/>
        </w:rPr>
        <w:t>a nykyään hyväksytään molemmat</w:t>
      </w:r>
      <w:r w:rsidR="00473AFE">
        <w:rPr>
          <w:rFonts w:cs="Tahoma"/>
          <w:sz w:val="24"/>
          <w:szCs w:val="24"/>
        </w:rPr>
        <w:t>. M</w:t>
      </w:r>
      <w:r w:rsidR="007A3FB2">
        <w:rPr>
          <w:rFonts w:cs="Tahoma"/>
          <w:sz w:val="24"/>
          <w:szCs w:val="24"/>
        </w:rPr>
        <w:t>yös</w:t>
      </w:r>
      <w:r w:rsidR="00473AFE">
        <w:rPr>
          <w:rFonts w:cs="Tahoma"/>
          <w:sz w:val="24"/>
          <w:szCs w:val="24"/>
        </w:rPr>
        <w:t xml:space="preserve"> </w:t>
      </w:r>
      <w:r w:rsidR="00473AFE" w:rsidRPr="007A3FB2">
        <w:rPr>
          <w:rFonts w:cs="Tahoma"/>
          <w:i/>
          <w:sz w:val="24"/>
          <w:szCs w:val="24"/>
        </w:rPr>
        <w:t>jazzin</w:t>
      </w:r>
      <w:r w:rsidR="007A3FB2">
        <w:rPr>
          <w:rFonts w:cs="Tahoma"/>
          <w:sz w:val="24"/>
          <w:szCs w:val="24"/>
        </w:rPr>
        <w:t xml:space="preserve"> määritelmä</w:t>
      </w:r>
      <w:r w:rsidR="00473AFE">
        <w:rPr>
          <w:rFonts w:cs="Tahoma"/>
          <w:sz w:val="24"/>
          <w:szCs w:val="24"/>
        </w:rPr>
        <w:t xml:space="preserve"> on muuttunut. 1900-luvun puolimaissa </w:t>
      </w:r>
      <w:r w:rsidR="00473AFE" w:rsidRPr="00473AFE">
        <w:rPr>
          <w:rFonts w:cs="Tahoma"/>
          <w:i/>
          <w:sz w:val="24"/>
          <w:szCs w:val="24"/>
        </w:rPr>
        <w:t>jatsia</w:t>
      </w:r>
      <w:r w:rsidR="00473AFE">
        <w:rPr>
          <w:rFonts w:cs="Tahoma"/>
          <w:sz w:val="24"/>
          <w:szCs w:val="24"/>
        </w:rPr>
        <w:t xml:space="preserve"> kuvattiin tanssimusiikin tyyliksi, jolle oli ominaista yksitoikkoisen hakkaava ja synkooppisesti väritetty peruspoljento. Nykyisen Kielitoimiston sanakirjan mukaan </w:t>
      </w:r>
      <w:r w:rsidR="00473AFE" w:rsidRPr="007A3FB2">
        <w:rPr>
          <w:rFonts w:cs="Tahoma"/>
          <w:i/>
          <w:sz w:val="24"/>
          <w:szCs w:val="24"/>
        </w:rPr>
        <w:t>jazzille</w:t>
      </w:r>
      <w:r w:rsidR="00473AFE">
        <w:rPr>
          <w:rFonts w:cs="Tahoma"/>
          <w:sz w:val="24"/>
          <w:szCs w:val="24"/>
        </w:rPr>
        <w:t xml:space="preserve"> on tyypillistä eloisa rytmisyke ja runsas improvisointi. </w:t>
      </w:r>
      <w:r w:rsidR="007A3FB2">
        <w:rPr>
          <w:rFonts w:cs="Tahoma"/>
          <w:sz w:val="24"/>
          <w:szCs w:val="24"/>
        </w:rPr>
        <w:t>Eipä taida musiikkikaan olla samaa kuin sata vuotta sitten.</w:t>
      </w:r>
    </w:p>
    <w:p w:rsidR="005E7601" w:rsidRPr="005E7601" w:rsidRDefault="005E7601">
      <w:pPr>
        <w:rPr>
          <w:sz w:val="24"/>
          <w:szCs w:val="24"/>
        </w:rPr>
      </w:pPr>
    </w:p>
    <w:sectPr w:rsidR="005E7601" w:rsidRPr="005E760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601"/>
    <w:rsid w:val="00093BE8"/>
    <w:rsid w:val="000B6670"/>
    <w:rsid w:val="00295540"/>
    <w:rsid w:val="00473AFE"/>
    <w:rsid w:val="00525E39"/>
    <w:rsid w:val="00595ABA"/>
    <w:rsid w:val="005E7601"/>
    <w:rsid w:val="007A3FB2"/>
    <w:rsid w:val="00AE6E0A"/>
    <w:rsid w:val="00C27316"/>
    <w:rsid w:val="00EF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2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282</Words>
  <Characters>2127</Characters>
  <Application>Microsoft Office Word</Application>
  <DocSecurity>0</DocSecurity>
  <Lines>28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4</cp:revision>
  <dcterms:created xsi:type="dcterms:W3CDTF">2020-01-20T09:20:00Z</dcterms:created>
  <dcterms:modified xsi:type="dcterms:W3CDTF">2020-01-20T10:25:00Z</dcterms:modified>
</cp:coreProperties>
</file>