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6053" w:rsidRDefault="00557BD4" w:rsidP="0038480F">
      <w:pPr>
        <w:rPr>
          <w:rFonts w:asciiTheme="minorHAnsi" w:hAnsiTheme="minorHAnsi"/>
          <w:sz w:val="28"/>
          <w:szCs w:val="28"/>
        </w:rPr>
      </w:pPr>
      <w:proofErr w:type="gramStart"/>
      <w:r w:rsidRPr="00557BD4">
        <w:rPr>
          <w:rFonts w:asciiTheme="minorHAnsi" w:hAnsiTheme="minorHAnsi"/>
          <w:sz w:val="28"/>
          <w:szCs w:val="28"/>
        </w:rPr>
        <w:t>Vastaväitelleen mietteitä</w:t>
      </w:r>
      <w:proofErr w:type="gramEnd"/>
    </w:p>
    <w:p w:rsidR="00557BD4" w:rsidRDefault="00557BD4" w:rsidP="0038480F">
      <w:pPr>
        <w:rPr>
          <w:rFonts w:asciiTheme="minorHAnsi" w:hAnsiTheme="minorHAnsi"/>
          <w:sz w:val="28"/>
          <w:szCs w:val="28"/>
        </w:rPr>
      </w:pPr>
    </w:p>
    <w:p w:rsidR="00557BD4" w:rsidRDefault="00557BD4" w:rsidP="00557BD4">
      <w:pPr>
        <w:spacing w:line="360" w:lineRule="auto"/>
        <w:rPr>
          <w:rFonts w:asciiTheme="minorHAnsi" w:hAnsiTheme="minorHAnsi"/>
          <w:sz w:val="24"/>
          <w:szCs w:val="24"/>
        </w:rPr>
      </w:pPr>
      <w:r>
        <w:rPr>
          <w:rFonts w:asciiTheme="minorHAnsi" w:hAnsiTheme="minorHAnsi"/>
          <w:sz w:val="24"/>
          <w:szCs w:val="24"/>
        </w:rPr>
        <w:t>Autokoulunopettajani sanoi kerran, että elämässä on kaksi päivää, jotka jokainen muistaa loppuikänsä, nimittäin hääpäivä ja inssi</w:t>
      </w:r>
      <w:r w:rsidR="00561D33">
        <w:rPr>
          <w:rFonts w:asciiTheme="minorHAnsi" w:hAnsiTheme="minorHAnsi"/>
          <w:sz w:val="24"/>
          <w:szCs w:val="24"/>
        </w:rPr>
        <w:t>ajo. Voi toki olla, että monien</w:t>
      </w:r>
      <w:r>
        <w:rPr>
          <w:rFonts w:asciiTheme="minorHAnsi" w:hAnsiTheme="minorHAnsi"/>
          <w:sz w:val="24"/>
          <w:szCs w:val="24"/>
        </w:rPr>
        <w:t xml:space="preserve"> </w:t>
      </w:r>
      <w:r w:rsidR="005D49B7">
        <w:rPr>
          <w:rFonts w:asciiTheme="minorHAnsi" w:hAnsiTheme="minorHAnsi"/>
          <w:sz w:val="24"/>
          <w:szCs w:val="24"/>
        </w:rPr>
        <w:t>(</w:t>
      </w:r>
      <w:r>
        <w:rPr>
          <w:rFonts w:asciiTheme="minorHAnsi" w:hAnsiTheme="minorHAnsi"/>
          <w:sz w:val="24"/>
          <w:szCs w:val="24"/>
        </w:rPr>
        <w:t xml:space="preserve">nuo kyseiset </w:t>
      </w:r>
      <w:r w:rsidR="00561D33">
        <w:rPr>
          <w:rFonts w:asciiTheme="minorHAnsi" w:hAnsiTheme="minorHAnsi"/>
          <w:sz w:val="24"/>
          <w:szCs w:val="24"/>
        </w:rPr>
        <w:t>siirtymäriitit kokeneiden</w:t>
      </w:r>
      <w:r w:rsidR="005D49B7">
        <w:rPr>
          <w:rFonts w:asciiTheme="minorHAnsi" w:hAnsiTheme="minorHAnsi"/>
          <w:sz w:val="24"/>
          <w:szCs w:val="24"/>
        </w:rPr>
        <w:t>)</w:t>
      </w:r>
      <w:r w:rsidR="00561D33">
        <w:rPr>
          <w:rFonts w:asciiTheme="minorHAnsi" w:hAnsiTheme="minorHAnsi"/>
          <w:sz w:val="24"/>
          <w:szCs w:val="24"/>
        </w:rPr>
        <w:t xml:space="preserve"> kohdalla</w:t>
      </w:r>
      <w:r>
        <w:rPr>
          <w:rFonts w:asciiTheme="minorHAnsi" w:hAnsiTheme="minorHAnsi"/>
          <w:sz w:val="24"/>
          <w:szCs w:val="24"/>
        </w:rPr>
        <w:t xml:space="preserve"> tämä pitääkin paikkansa. Itselläni vihkipäivä sentään on vielä kohtalaisella kirkkaudella mielessä, mutta inssiajosta muistan enää tuskin mitään. </w:t>
      </w:r>
      <w:r w:rsidR="0088153D">
        <w:rPr>
          <w:rFonts w:asciiTheme="minorHAnsi" w:hAnsiTheme="minorHAnsi"/>
          <w:sz w:val="24"/>
          <w:szCs w:val="24"/>
        </w:rPr>
        <w:t>Sen sijaan oman väitöspäiväni uskon olevan toinen, jos ei nyt aivan ikimuistoinen, niin ainakin sellainen hetki, että se pitänee päässäni pitkään pintansa tulevaisuudessa kenties uhkaavan dementian taulusientä vastaan.</w:t>
      </w:r>
    </w:p>
    <w:p w:rsidR="005660A6" w:rsidRDefault="005660A6" w:rsidP="00557BD4">
      <w:pPr>
        <w:spacing w:line="360" w:lineRule="auto"/>
        <w:rPr>
          <w:rFonts w:asciiTheme="minorHAnsi" w:hAnsiTheme="minorHAnsi"/>
          <w:sz w:val="24"/>
          <w:szCs w:val="24"/>
        </w:rPr>
      </w:pPr>
    </w:p>
    <w:p w:rsidR="005660A6" w:rsidRDefault="0096394E" w:rsidP="00557BD4">
      <w:pPr>
        <w:spacing w:line="360" w:lineRule="auto"/>
        <w:rPr>
          <w:rFonts w:asciiTheme="minorHAnsi" w:hAnsiTheme="minorHAnsi"/>
          <w:sz w:val="24"/>
          <w:szCs w:val="24"/>
        </w:rPr>
      </w:pPr>
      <w:r>
        <w:rPr>
          <w:rFonts w:asciiTheme="minorHAnsi" w:hAnsiTheme="minorHAnsi"/>
          <w:sz w:val="24"/>
          <w:szCs w:val="24"/>
        </w:rPr>
        <w:t>Mutta mikä sitten tekee tästä päivästä niin erityisen?</w:t>
      </w:r>
      <w:r w:rsidR="00F52281">
        <w:rPr>
          <w:rFonts w:asciiTheme="minorHAnsi" w:hAnsiTheme="minorHAnsi"/>
          <w:sz w:val="24"/>
          <w:szCs w:val="24"/>
        </w:rPr>
        <w:t xml:space="preserve"> Kyse on pohjimmiltaan samasta asiasta kuin missä tahansa elämän merkityksellisessä hetkessä, erosta tuota hetkeä edeltävien ja sitä seuraavien asioiden välillä. </w:t>
      </w:r>
      <w:r w:rsidR="005660A6">
        <w:rPr>
          <w:rFonts w:asciiTheme="minorHAnsi" w:hAnsiTheme="minorHAnsi"/>
          <w:sz w:val="24"/>
          <w:szCs w:val="24"/>
        </w:rPr>
        <w:t>Väitöspäivään kiteytyy ja kulminoituu hyvin paljon.</w:t>
      </w:r>
      <w:r w:rsidR="009B7CFF">
        <w:rPr>
          <w:rFonts w:asciiTheme="minorHAnsi" w:hAnsiTheme="minorHAnsi"/>
          <w:sz w:val="24"/>
          <w:szCs w:val="24"/>
        </w:rPr>
        <w:t xml:space="preserve"> Väitöskirjan työstäminen on vielä nykyäänkin useimmilla tutkijanuralle lähteneillä eniten työskentelyvuosia vievä hanke. Väitöskirjan sivumäärät saattavat hyvinkin ylittyä tulevissa tutkimuksissa, mutta väitöskirja on se, jota työstämällä ja jonka parissa päätä seinään lyömällä tällaisia tutkimuksia oppii tekemään. Oikopolkuja ei ole.</w:t>
      </w:r>
    </w:p>
    <w:p w:rsidR="003E7723" w:rsidRDefault="003E7723" w:rsidP="00557BD4">
      <w:pPr>
        <w:spacing w:line="360" w:lineRule="auto"/>
        <w:rPr>
          <w:rFonts w:asciiTheme="minorHAnsi" w:hAnsiTheme="minorHAnsi"/>
          <w:sz w:val="24"/>
          <w:szCs w:val="24"/>
        </w:rPr>
      </w:pPr>
    </w:p>
    <w:p w:rsidR="003E7723" w:rsidRDefault="006F6275" w:rsidP="00557BD4">
      <w:pPr>
        <w:spacing w:line="360" w:lineRule="auto"/>
        <w:rPr>
          <w:rFonts w:asciiTheme="minorHAnsi" w:hAnsiTheme="minorHAnsi"/>
          <w:sz w:val="24"/>
          <w:szCs w:val="24"/>
        </w:rPr>
      </w:pPr>
      <w:r>
        <w:rPr>
          <w:rFonts w:asciiTheme="minorHAnsi" w:hAnsiTheme="minorHAnsi"/>
          <w:sz w:val="24"/>
          <w:szCs w:val="24"/>
        </w:rPr>
        <w:t xml:space="preserve">Oman </w:t>
      </w:r>
      <w:r w:rsidR="003E7723">
        <w:rPr>
          <w:rFonts w:asciiTheme="minorHAnsi" w:hAnsiTheme="minorHAnsi"/>
          <w:sz w:val="24"/>
          <w:szCs w:val="24"/>
        </w:rPr>
        <w:t xml:space="preserve">väitöskirjatyöskentelyni </w:t>
      </w:r>
      <w:r>
        <w:rPr>
          <w:rFonts w:asciiTheme="minorHAnsi" w:hAnsiTheme="minorHAnsi"/>
          <w:sz w:val="24"/>
          <w:szCs w:val="24"/>
        </w:rPr>
        <w:t xml:space="preserve">aloitin </w:t>
      </w:r>
      <w:r w:rsidR="003E7723">
        <w:rPr>
          <w:rFonts w:asciiTheme="minorHAnsi" w:hAnsiTheme="minorHAnsi"/>
          <w:sz w:val="24"/>
          <w:szCs w:val="24"/>
        </w:rPr>
        <w:t>vuoden 2010 lopulla, mutta aiheesta, joka oli valmistuneen väitöski</w:t>
      </w:r>
      <w:r w:rsidR="00561D33">
        <w:rPr>
          <w:rFonts w:asciiTheme="minorHAnsi" w:hAnsiTheme="minorHAnsi"/>
          <w:sz w:val="24"/>
          <w:szCs w:val="24"/>
        </w:rPr>
        <w:t>rjani teemasta</w:t>
      </w:r>
      <w:r w:rsidR="003E7723">
        <w:rPr>
          <w:rFonts w:asciiTheme="minorHAnsi" w:hAnsiTheme="minorHAnsi"/>
          <w:sz w:val="24"/>
          <w:szCs w:val="24"/>
        </w:rPr>
        <w:t xml:space="preserve"> kutakuinkin niin kaukana</w:t>
      </w:r>
      <w:r>
        <w:rPr>
          <w:rFonts w:asciiTheme="minorHAnsi" w:hAnsiTheme="minorHAnsi"/>
          <w:sz w:val="24"/>
          <w:szCs w:val="24"/>
        </w:rPr>
        <w:t xml:space="preserve"> kuin yhden</w:t>
      </w:r>
      <w:r w:rsidR="003E7723">
        <w:rPr>
          <w:rFonts w:asciiTheme="minorHAnsi" w:hAnsiTheme="minorHAnsi"/>
          <w:sz w:val="24"/>
          <w:szCs w:val="24"/>
        </w:rPr>
        <w:t xml:space="preserve"> tieteenalan sisällä on mahdollista. Matka talonpoikaisesta toimijuudesta 1700-luvun pitäjänhallinnossa aineellisen todellisuuden, kerronnan ja historiallisen tiedon suhteeseen yhdistettyyn todellisuuteen perustuvissa menneisyyden esityksissä on ollut pitkä. </w:t>
      </w:r>
      <w:r w:rsidR="007D25B4">
        <w:rPr>
          <w:rFonts w:asciiTheme="minorHAnsi" w:hAnsiTheme="minorHAnsi"/>
          <w:sz w:val="24"/>
          <w:szCs w:val="24"/>
        </w:rPr>
        <w:t>Ollakseni kuitenkin pitkästyttämättä lukijaani en nyt lähde kuvailemaan kulkemani tien jokaista risteystä ja mutkaa. Riittänee, että totean jälkiviisauden tuomalla varmuudella kaikkien käännösten ja pysähdysten olleen hyödyllisiä, vaikka ne eivät ajankohtaisina olleessaan siltä olisikaan tuntuneet.</w:t>
      </w:r>
      <w:r>
        <w:rPr>
          <w:rFonts w:asciiTheme="minorHAnsi" w:hAnsiTheme="minorHAnsi"/>
          <w:sz w:val="24"/>
          <w:szCs w:val="24"/>
        </w:rPr>
        <w:t xml:space="preserve"> Onneksi minulla oli</w:t>
      </w:r>
      <w:r w:rsidR="0096394E">
        <w:rPr>
          <w:rFonts w:asciiTheme="minorHAnsi" w:hAnsiTheme="minorHAnsi"/>
          <w:sz w:val="24"/>
          <w:szCs w:val="24"/>
        </w:rPr>
        <w:t xml:space="preserve"> tällä taipaleella hyvät ohjaajat, kuten aikoinaan autokoulussakin.</w:t>
      </w:r>
    </w:p>
    <w:p w:rsidR="007D25B4" w:rsidRDefault="007D25B4" w:rsidP="00557BD4">
      <w:pPr>
        <w:spacing w:line="360" w:lineRule="auto"/>
        <w:rPr>
          <w:rFonts w:asciiTheme="minorHAnsi" w:hAnsiTheme="minorHAnsi"/>
          <w:sz w:val="24"/>
          <w:szCs w:val="24"/>
        </w:rPr>
      </w:pPr>
    </w:p>
    <w:p w:rsidR="00DA1236" w:rsidRDefault="007D25B4" w:rsidP="00557BD4">
      <w:pPr>
        <w:spacing w:line="360" w:lineRule="auto"/>
        <w:rPr>
          <w:rFonts w:asciiTheme="minorHAnsi" w:hAnsiTheme="minorHAnsi"/>
          <w:sz w:val="24"/>
          <w:szCs w:val="24"/>
        </w:rPr>
      </w:pPr>
      <w:r>
        <w:rPr>
          <w:rFonts w:asciiTheme="minorHAnsi" w:hAnsiTheme="minorHAnsi"/>
          <w:sz w:val="24"/>
          <w:szCs w:val="24"/>
        </w:rPr>
        <w:t xml:space="preserve">Tämän pääosin autoilua ympäristöystävällisemmän (ellei lasketa muutamia konferenssilentoja) matkanteon </w:t>
      </w:r>
      <w:r w:rsidR="006F6275">
        <w:rPr>
          <w:rFonts w:asciiTheme="minorHAnsi" w:hAnsiTheme="minorHAnsi"/>
          <w:sz w:val="24"/>
          <w:szCs w:val="24"/>
        </w:rPr>
        <w:t>määränpään tavoitin lauantaina 26.1.2019.</w:t>
      </w:r>
      <w:r w:rsidR="0093560B">
        <w:rPr>
          <w:rFonts w:asciiTheme="minorHAnsi" w:hAnsiTheme="minorHAnsi"/>
          <w:sz w:val="24"/>
          <w:szCs w:val="24"/>
        </w:rPr>
        <w:t xml:space="preserve"> </w:t>
      </w:r>
      <w:r w:rsidR="00732F44">
        <w:rPr>
          <w:rFonts w:asciiTheme="minorHAnsi" w:hAnsiTheme="minorHAnsi"/>
          <w:sz w:val="24"/>
          <w:szCs w:val="24"/>
        </w:rPr>
        <w:t xml:space="preserve">Väitöstilaisuus itse oli kokemuksena hieman yllättäenkin mitä miellyttävin, mistä suurimmat ansiot lankeavat vastaväittäjälleni Jessica Parland-von Essenille. </w:t>
      </w:r>
      <w:r w:rsidR="0093560B">
        <w:rPr>
          <w:rFonts w:asciiTheme="minorHAnsi" w:hAnsiTheme="minorHAnsi"/>
          <w:sz w:val="24"/>
          <w:szCs w:val="24"/>
        </w:rPr>
        <w:t>Päivän muistettavuudessa</w:t>
      </w:r>
      <w:r w:rsidR="00F52281">
        <w:rPr>
          <w:rFonts w:asciiTheme="minorHAnsi" w:hAnsiTheme="minorHAnsi"/>
          <w:sz w:val="24"/>
          <w:szCs w:val="24"/>
        </w:rPr>
        <w:t xml:space="preserve"> vähintään yhtä olennaista kuin sitä edeltävät asiat, on se, mitä jälkeenpäin </w:t>
      </w:r>
      <w:r w:rsidR="00FE0347">
        <w:rPr>
          <w:rFonts w:asciiTheme="minorHAnsi" w:hAnsiTheme="minorHAnsi"/>
          <w:sz w:val="24"/>
          <w:szCs w:val="24"/>
        </w:rPr>
        <w:t xml:space="preserve">on </w:t>
      </w:r>
      <w:r w:rsidR="00F52281">
        <w:rPr>
          <w:rFonts w:asciiTheme="minorHAnsi" w:hAnsiTheme="minorHAnsi"/>
          <w:sz w:val="24"/>
          <w:szCs w:val="24"/>
        </w:rPr>
        <w:t>ta</w:t>
      </w:r>
      <w:r w:rsidR="00FE0347">
        <w:rPr>
          <w:rFonts w:asciiTheme="minorHAnsi" w:hAnsiTheme="minorHAnsi"/>
          <w:sz w:val="24"/>
          <w:szCs w:val="24"/>
        </w:rPr>
        <w:t>pahtunut</w:t>
      </w:r>
      <w:r w:rsidR="00F52281">
        <w:rPr>
          <w:rFonts w:asciiTheme="minorHAnsi" w:hAnsiTheme="minorHAnsi"/>
          <w:sz w:val="24"/>
          <w:szCs w:val="24"/>
        </w:rPr>
        <w:t>. Koska tuon päivän ja nykyhetken väliin mahtuu vain kutakuinkin kuukausi</w:t>
      </w:r>
      <w:r w:rsidR="00157B55">
        <w:rPr>
          <w:rFonts w:asciiTheme="minorHAnsi" w:hAnsiTheme="minorHAnsi"/>
          <w:sz w:val="24"/>
          <w:szCs w:val="24"/>
        </w:rPr>
        <w:t xml:space="preserve">, ovat päivään jälkikäteeni liittämäni merkityskerrostumat kohtalaisen ohuita. Tällä hetkellä ne muodostuvat erikoisesta sekoituksesta hilpeyttä ja haikeutta. </w:t>
      </w:r>
    </w:p>
    <w:p w:rsidR="00DA1236" w:rsidRDefault="00DA1236" w:rsidP="00557BD4">
      <w:pPr>
        <w:spacing w:line="360" w:lineRule="auto"/>
        <w:rPr>
          <w:rFonts w:asciiTheme="minorHAnsi" w:hAnsiTheme="minorHAnsi"/>
          <w:sz w:val="24"/>
          <w:szCs w:val="24"/>
        </w:rPr>
      </w:pPr>
    </w:p>
    <w:p w:rsidR="007D25B4" w:rsidRDefault="00C00C74" w:rsidP="00557BD4">
      <w:pPr>
        <w:spacing w:line="360" w:lineRule="auto"/>
        <w:rPr>
          <w:rFonts w:asciiTheme="minorHAnsi" w:hAnsiTheme="minorHAnsi"/>
          <w:sz w:val="24"/>
          <w:szCs w:val="24"/>
        </w:rPr>
      </w:pPr>
      <w:r>
        <w:rPr>
          <w:rFonts w:asciiTheme="minorHAnsi" w:hAnsiTheme="minorHAnsi"/>
          <w:sz w:val="24"/>
          <w:szCs w:val="24"/>
        </w:rPr>
        <w:t>Tuntemuksiini</w:t>
      </w:r>
      <w:r w:rsidR="00157B55">
        <w:rPr>
          <w:rFonts w:asciiTheme="minorHAnsi" w:hAnsiTheme="minorHAnsi"/>
          <w:sz w:val="24"/>
          <w:szCs w:val="24"/>
        </w:rPr>
        <w:t xml:space="preserve"> yhdistyy toisaalta riemua pitkän rupeaman päättymisestä ja tyytyväisyyttä siitä, että kulutettujen vuosien lopputuotteena on syntynyt jotain, mitä joku jossain saattaa </w:t>
      </w:r>
      <w:r>
        <w:rPr>
          <w:rFonts w:asciiTheme="minorHAnsi" w:hAnsiTheme="minorHAnsi"/>
          <w:sz w:val="24"/>
          <w:szCs w:val="24"/>
        </w:rPr>
        <w:t xml:space="preserve">pitää jopa </w:t>
      </w:r>
      <w:r w:rsidR="00157B55">
        <w:rPr>
          <w:rFonts w:asciiTheme="minorHAnsi" w:hAnsiTheme="minorHAnsi"/>
          <w:sz w:val="24"/>
          <w:szCs w:val="24"/>
        </w:rPr>
        <w:t>hyödyllisenä.</w:t>
      </w:r>
      <w:r>
        <w:rPr>
          <w:rFonts w:asciiTheme="minorHAnsi" w:hAnsiTheme="minorHAnsi"/>
          <w:sz w:val="24"/>
          <w:szCs w:val="24"/>
        </w:rPr>
        <w:t xml:space="preserve"> </w:t>
      </w:r>
      <w:r>
        <w:rPr>
          <w:rFonts w:asciiTheme="minorHAnsi" w:hAnsiTheme="minorHAnsi"/>
          <w:sz w:val="24"/>
          <w:szCs w:val="24"/>
        </w:rPr>
        <w:lastRenderedPageBreak/>
        <w:t>Toisaalta mietteisiini</w:t>
      </w:r>
      <w:r w:rsidR="0093560B">
        <w:rPr>
          <w:rFonts w:asciiTheme="minorHAnsi" w:hAnsiTheme="minorHAnsi"/>
          <w:sz w:val="24"/>
          <w:szCs w:val="24"/>
        </w:rPr>
        <w:t xml:space="preserve"> liittyy</w:t>
      </w:r>
      <w:r>
        <w:rPr>
          <w:rFonts w:asciiTheme="minorHAnsi" w:hAnsiTheme="minorHAnsi"/>
          <w:sz w:val="24"/>
          <w:szCs w:val="24"/>
        </w:rPr>
        <w:t xml:space="preserve"> </w:t>
      </w:r>
      <w:proofErr w:type="spellStart"/>
      <w:r>
        <w:rPr>
          <w:rFonts w:asciiTheme="minorHAnsi" w:hAnsiTheme="minorHAnsi"/>
          <w:sz w:val="24"/>
          <w:szCs w:val="24"/>
        </w:rPr>
        <w:t>tiettyä</w:t>
      </w:r>
      <w:proofErr w:type="spellEnd"/>
      <w:r>
        <w:rPr>
          <w:rFonts w:asciiTheme="minorHAnsi" w:hAnsiTheme="minorHAnsi"/>
          <w:sz w:val="24"/>
          <w:szCs w:val="24"/>
        </w:rPr>
        <w:t xml:space="preserve"> jäähyväisten kaltaista apeutta. Omalta osaltani väitöskirjan valmistuminen merkitsee nimittäin myös irrottautumista yliopistoyhteisöstä, jonka parissa olen tottunut toimimaan ja opiskelemaan viimeisten viidentoista vuoden ajan.</w:t>
      </w:r>
      <w:r w:rsidR="00E9353F">
        <w:rPr>
          <w:rFonts w:asciiTheme="minorHAnsi" w:hAnsiTheme="minorHAnsi"/>
          <w:sz w:val="24"/>
          <w:szCs w:val="24"/>
        </w:rPr>
        <w:t xml:space="preserve"> Vaikka mitään muutosta ei ennen aikojaan sopisikaan julistaa pysyväksi</w:t>
      </w:r>
      <w:r w:rsidR="0093560B">
        <w:rPr>
          <w:rFonts w:asciiTheme="minorHAnsi" w:hAnsiTheme="minorHAnsi"/>
          <w:sz w:val="24"/>
          <w:szCs w:val="24"/>
        </w:rPr>
        <w:t xml:space="preserve"> ja vaikka nykyinen työnantajani Turun </w:t>
      </w:r>
      <w:proofErr w:type="spellStart"/>
      <w:r w:rsidR="0093560B">
        <w:rPr>
          <w:rFonts w:asciiTheme="minorHAnsi" w:hAnsiTheme="minorHAnsi"/>
          <w:sz w:val="24"/>
          <w:szCs w:val="24"/>
        </w:rPr>
        <w:t>museokeskus</w:t>
      </w:r>
      <w:proofErr w:type="spellEnd"/>
      <w:r w:rsidR="0093560B">
        <w:rPr>
          <w:rFonts w:asciiTheme="minorHAnsi" w:hAnsiTheme="minorHAnsi"/>
          <w:sz w:val="24"/>
          <w:szCs w:val="24"/>
        </w:rPr>
        <w:t xml:space="preserve"> tekee tiivistä yhteistyötä yliopiston kanssa</w:t>
      </w:r>
      <w:r w:rsidR="00E9353F">
        <w:rPr>
          <w:rFonts w:asciiTheme="minorHAnsi" w:hAnsiTheme="minorHAnsi"/>
          <w:sz w:val="24"/>
          <w:szCs w:val="24"/>
        </w:rPr>
        <w:t>, on tällainen eronhetki merkitysten mentaalisella tasolla silti tunteikas. Sen myötä monet mainiot muistot siirtyvät mieleni arkistossa osastoon, jonka ovella lukee ”menneisyys”.</w:t>
      </w:r>
    </w:p>
    <w:p w:rsidR="00E9353F" w:rsidRDefault="00E9353F" w:rsidP="00557BD4">
      <w:pPr>
        <w:spacing w:line="360" w:lineRule="auto"/>
        <w:rPr>
          <w:rFonts w:asciiTheme="minorHAnsi" w:hAnsiTheme="minorHAnsi"/>
          <w:sz w:val="24"/>
          <w:szCs w:val="24"/>
        </w:rPr>
      </w:pPr>
    </w:p>
    <w:p w:rsidR="00C00C74" w:rsidRDefault="00E9353F" w:rsidP="00557BD4">
      <w:pPr>
        <w:spacing w:line="360" w:lineRule="auto"/>
        <w:rPr>
          <w:rFonts w:asciiTheme="minorHAnsi" w:hAnsiTheme="minorHAnsi"/>
          <w:sz w:val="24"/>
          <w:szCs w:val="24"/>
        </w:rPr>
      </w:pPr>
      <w:r>
        <w:rPr>
          <w:rFonts w:asciiTheme="minorHAnsi" w:hAnsiTheme="minorHAnsi"/>
          <w:sz w:val="24"/>
          <w:szCs w:val="24"/>
        </w:rPr>
        <w:t>Hienoisesta haikeudesta huolimatta</w:t>
      </w:r>
      <w:r w:rsidR="00DA1236">
        <w:rPr>
          <w:rFonts w:asciiTheme="minorHAnsi" w:hAnsiTheme="minorHAnsi"/>
          <w:sz w:val="24"/>
          <w:szCs w:val="24"/>
        </w:rPr>
        <w:t xml:space="preserve"> murheellisuudelle jää kuitenkin vain sivuosa.</w:t>
      </w:r>
      <w:r>
        <w:rPr>
          <w:rFonts w:asciiTheme="minorHAnsi" w:hAnsiTheme="minorHAnsi"/>
          <w:sz w:val="24"/>
          <w:szCs w:val="24"/>
        </w:rPr>
        <w:t xml:space="preserve"> </w:t>
      </w:r>
      <w:r w:rsidR="00C00C74">
        <w:rPr>
          <w:rFonts w:asciiTheme="minorHAnsi" w:hAnsiTheme="minorHAnsi"/>
          <w:sz w:val="24"/>
          <w:szCs w:val="24"/>
        </w:rPr>
        <w:t xml:space="preserve">Kuten ajokortin saaminen 18-vuotiaalle, myös </w:t>
      </w:r>
      <w:proofErr w:type="spellStart"/>
      <w:r w:rsidR="00C00C74">
        <w:rPr>
          <w:rFonts w:asciiTheme="minorHAnsi" w:hAnsiTheme="minorHAnsi"/>
          <w:sz w:val="24"/>
          <w:szCs w:val="24"/>
        </w:rPr>
        <w:t>tohtoriuden</w:t>
      </w:r>
      <w:proofErr w:type="spellEnd"/>
      <w:r w:rsidR="00C00C74">
        <w:rPr>
          <w:rFonts w:asciiTheme="minorHAnsi" w:hAnsiTheme="minorHAnsi"/>
          <w:sz w:val="24"/>
          <w:szCs w:val="24"/>
        </w:rPr>
        <w:t xml:space="preserve"> </w:t>
      </w:r>
      <w:proofErr w:type="spellStart"/>
      <w:r w:rsidR="00C00C74">
        <w:rPr>
          <w:rFonts w:asciiTheme="minorHAnsi" w:hAnsiTheme="minorHAnsi"/>
          <w:sz w:val="24"/>
          <w:szCs w:val="24"/>
        </w:rPr>
        <w:t>verifiovan</w:t>
      </w:r>
      <w:proofErr w:type="spellEnd"/>
      <w:r w:rsidR="00C00C74">
        <w:rPr>
          <w:rFonts w:asciiTheme="minorHAnsi" w:hAnsiTheme="minorHAnsi"/>
          <w:sz w:val="24"/>
          <w:szCs w:val="24"/>
        </w:rPr>
        <w:t xml:space="preserve"> tutkintotodistuksen tipahtaminen postiluukusta kertoo, että yksi tavoite on saavutettu ja maailma on jälleen avoin.</w:t>
      </w:r>
    </w:p>
    <w:p w:rsidR="0067466C" w:rsidRDefault="0067466C" w:rsidP="00557BD4">
      <w:pPr>
        <w:spacing w:line="360" w:lineRule="auto"/>
        <w:rPr>
          <w:rFonts w:asciiTheme="minorHAnsi" w:hAnsiTheme="minorHAnsi"/>
          <w:sz w:val="24"/>
          <w:szCs w:val="24"/>
        </w:rPr>
      </w:pPr>
    </w:p>
    <w:p w:rsidR="0067466C" w:rsidRDefault="0067466C" w:rsidP="00557BD4">
      <w:pPr>
        <w:spacing w:line="360" w:lineRule="auto"/>
        <w:rPr>
          <w:rFonts w:asciiTheme="minorHAnsi" w:hAnsiTheme="minorHAnsi"/>
          <w:sz w:val="24"/>
          <w:szCs w:val="24"/>
        </w:rPr>
      </w:pPr>
    </w:p>
    <w:p w:rsidR="0067466C" w:rsidRDefault="0067466C" w:rsidP="00557BD4">
      <w:pPr>
        <w:spacing w:line="360" w:lineRule="auto"/>
        <w:rPr>
          <w:rFonts w:asciiTheme="minorHAnsi" w:hAnsiTheme="minorHAnsi"/>
          <w:sz w:val="24"/>
          <w:szCs w:val="24"/>
        </w:rPr>
      </w:pPr>
      <w:r>
        <w:rPr>
          <w:rFonts w:asciiTheme="minorHAnsi" w:hAnsiTheme="minorHAnsi"/>
          <w:sz w:val="24"/>
          <w:szCs w:val="24"/>
        </w:rPr>
        <w:t>Lauri Viinikkala</w:t>
      </w:r>
    </w:p>
    <w:p w:rsidR="0067466C" w:rsidRDefault="0067466C" w:rsidP="00557BD4">
      <w:pPr>
        <w:spacing w:line="360" w:lineRule="auto"/>
        <w:rPr>
          <w:rFonts w:asciiTheme="minorHAnsi" w:hAnsiTheme="minorHAnsi"/>
          <w:sz w:val="24"/>
          <w:szCs w:val="24"/>
        </w:rPr>
      </w:pPr>
    </w:p>
    <w:p w:rsidR="0067466C" w:rsidRDefault="0067466C" w:rsidP="00557BD4">
      <w:pPr>
        <w:spacing w:line="360" w:lineRule="auto"/>
        <w:rPr>
          <w:rFonts w:asciiTheme="minorHAnsi" w:hAnsiTheme="minorHAnsi"/>
          <w:sz w:val="24"/>
          <w:szCs w:val="24"/>
        </w:rPr>
      </w:pPr>
      <w:r>
        <w:rPr>
          <w:rFonts w:asciiTheme="minorHAnsi" w:hAnsiTheme="minorHAnsi"/>
          <w:sz w:val="24"/>
          <w:szCs w:val="24"/>
        </w:rPr>
        <w:t>Kirjoittaja on tutkija Turun museokeskuksen kulttuurihistoriallisissa kokoelmissa.</w:t>
      </w:r>
      <w:r w:rsidRPr="0067466C">
        <w:rPr>
          <w:rFonts w:asciiTheme="minorHAnsi" w:hAnsiTheme="minorHAnsi"/>
          <w:sz w:val="24"/>
          <w:szCs w:val="24"/>
        </w:rPr>
        <w:t xml:space="preserve"> </w:t>
      </w:r>
    </w:p>
    <w:p w:rsidR="00732F44" w:rsidRDefault="00732F44" w:rsidP="00557BD4">
      <w:pPr>
        <w:spacing w:line="360" w:lineRule="auto"/>
        <w:rPr>
          <w:rFonts w:asciiTheme="minorHAnsi" w:hAnsiTheme="minorHAnsi"/>
          <w:sz w:val="24"/>
          <w:szCs w:val="24"/>
        </w:rPr>
      </w:pPr>
    </w:p>
    <w:p w:rsidR="00732F44" w:rsidRDefault="00732F44" w:rsidP="00557BD4">
      <w:pPr>
        <w:spacing w:line="360" w:lineRule="auto"/>
        <w:rPr>
          <w:rFonts w:asciiTheme="minorHAnsi" w:hAnsiTheme="minorHAnsi"/>
          <w:sz w:val="24"/>
          <w:szCs w:val="24"/>
        </w:rPr>
      </w:pPr>
    </w:p>
    <w:p w:rsidR="00732F44" w:rsidRDefault="00732F44" w:rsidP="00557BD4">
      <w:pPr>
        <w:spacing w:line="360" w:lineRule="auto"/>
        <w:rPr>
          <w:rFonts w:asciiTheme="minorHAnsi" w:hAnsiTheme="minorHAnsi"/>
          <w:sz w:val="24"/>
          <w:szCs w:val="24"/>
        </w:rPr>
      </w:pPr>
    </w:p>
    <w:p w:rsidR="00732F44" w:rsidRDefault="00732F44" w:rsidP="00557BD4">
      <w:pPr>
        <w:spacing w:line="360" w:lineRule="auto"/>
        <w:rPr>
          <w:rFonts w:asciiTheme="minorHAnsi" w:hAnsiTheme="minorHAnsi"/>
          <w:sz w:val="24"/>
          <w:szCs w:val="24"/>
        </w:rPr>
      </w:pPr>
      <w:r>
        <w:rPr>
          <w:rFonts w:asciiTheme="minorHAnsi" w:hAnsiTheme="minorHAnsi"/>
          <w:sz w:val="24"/>
          <w:szCs w:val="24"/>
        </w:rPr>
        <w:t>Kuvatekstit:</w:t>
      </w:r>
    </w:p>
    <w:p w:rsidR="00732F44" w:rsidRDefault="00732F44" w:rsidP="00557BD4">
      <w:pPr>
        <w:spacing w:line="360" w:lineRule="auto"/>
        <w:rPr>
          <w:rFonts w:asciiTheme="minorHAnsi" w:hAnsiTheme="minorHAnsi"/>
          <w:sz w:val="24"/>
          <w:szCs w:val="24"/>
        </w:rPr>
      </w:pPr>
    </w:p>
    <w:p w:rsidR="00732F44" w:rsidRDefault="00732F44" w:rsidP="00557BD4">
      <w:pPr>
        <w:spacing w:line="360" w:lineRule="auto"/>
        <w:rPr>
          <w:rFonts w:asciiTheme="minorHAnsi" w:hAnsiTheme="minorHAnsi"/>
          <w:sz w:val="24"/>
          <w:szCs w:val="24"/>
        </w:rPr>
      </w:pPr>
      <w:r w:rsidRPr="00732F44">
        <w:rPr>
          <w:rFonts w:asciiTheme="minorHAnsi" w:hAnsiTheme="minorHAnsi"/>
          <w:sz w:val="24"/>
          <w:szCs w:val="24"/>
        </w:rPr>
        <w:t>10.32.18_DSC_7605(1)</w:t>
      </w:r>
    </w:p>
    <w:p w:rsidR="00732F44" w:rsidRDefault="00732F44" w:rsidP="00557BD4">
      <w:pPr>
        <w:spacing w:line="360" w:lineRule="auto"/>
        <w:rPr>
          <w:rFonts w:asciiTheme="minorHAnsi" w:hAnsiTheme="minorHAnsi"/>
          <w:sz w:val="24"/>
          <w:szCs w:val="24"/>
        </w:rPr>
      </w:pPr>
      <w:r>
        <w:rPr>
          <w:rFonts w:asciiTheme="minorHAnsi" w:hAnsiTheme="minorHAnsi"/>
          <w:sz w:val="24"/>
          <w:szCs w:val="24"/>
        </w:rPr>
        <w:t xml:space="preserve">Väitöstilaisuus on alkanut. Vasemmalta vastaväittäjä Jessica Parland-von Essen, kustos Kirsi Vainio-Korhonen ja väittelijä Lauri Viinikkala </w:t>
      </w:r>
    </w:p>
    <w:p w:rsidR="00732F44" w:rsidRDefault="00732F44" w:rsidP="00557BD4">
      <w:pPr>
        <w:spacing w:line="360" w:lineRule="auto"/>
        <w:rPr>
          <w:rFonts w:asciiTheme="minorHAnsi" w:hAnsiTheme="minorHAnsi"/>
          <w:sz w:val="24"/>
          <w:szCs w:val="24"/>
        </w:rPr>
      </w:pPr>
    </w:p>
    <w:p w:rsidR="00732F44" w:rsidRDefault="00732F44" w:rsidP="00557BD4">
      <w:pPr>
        <w:spacing w:line="360" w:lineRule="auto"/>
        <w:rPr>
          <w:rFonts w:asciiTheme="minorHAnsi" w:hAnsiTheme="minorHAnsi"/>
          <w:sz w:val="24"/>
          <w:szCs w:val="24"/>
        </w:rPr>
      </w:pPr>
      <w:r w:rsidRPr="00732F44">
        <w:rPr>
          <w:rFonts w:asciiTheme="minorHAnsi" w:hAnsiTheme="minorHAnsi"/>
          <w:sz w:val="24"/>
          <w:szCs w:val="24"/>
        </w:rPr>
        <w:t>12.30.31_DSC_7732(1)</w:t>
      </w:r>
    </w:p>
    <w:p w:rsidR="00732F44" w:rsidRPr="00557BD4" w:rsidRDefault="00732F44" w:rsidP="00557BD4">
      <w:pPr>
        <w:spacing w:line="360" w:lineRule="auto"/>
        <w:rPr>
          <w:rFonts w:asciiTheme="minorHAnsi" w:hAnsiTheme="minorHAnsi"/>
          <w:sz w:val="24"/>
          <w:szCs w:val="24"/>
        </w:rPr>
      </w:pPr>
      <w:r>
        <w:rPr>
          <w:rFonts w:asciiTheme="minorHAnsi" w:hAnsiTheme="minorHAnsi"/>
          <w:sz w:val="24"/>
          <w:szCs w:val="24"/>
        </w:rPr>
        <w:t>Ohi on!</w:t>
      </w:r>
      <w:bookmarkStart w:id="0" w:name="_GoBack"/>
      <w:bookmarkEnd w:id="0"/>
    </w:p>
    <w:sectPr w:rsidR="00732F44" w:rsidRPr="00557BD4" w:rsidSect="000A0D8E">
      <w:headerReference w:type="even" r:id="rId8"/>
      <w:headerReference w:type="default" r:id="rId9"/>
      <w:footerReference w:type="even" r:id="rId10"/>
      <w:footerReference w:type="default" r:id="rId11"/>
      <w:headerReference w:type="first" r:id="rId12"/>
      <w:footerReference w:type="first" r:id="rId13"/>
      <w:pgSz w:w="11906" w:h="16838" w:code="9"/>
      <w:pgMar w:top="567" w:right="567" w:bottom="567"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7BD4" w:rsidRDefault="00557BD4" w:rsidP="00D45142">
      <w:r>
        <w:separator/>
      </w:r>
    </w:p>
  </w:endnote>
  <w:endnote w:type="continuationSeparator" w:id="0">
    <w:p w:rsidR="00557BD4" w:rsidRDefault="00557BD4" w:rsidP="00D45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Alatunnis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Alatunnist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7BD4" w:rsidRDefault="00557BD4" w:rsidP="00D45142">
      <w:r>
        <w:separator/>
      </w:r>
    </w:p>
  </w:footnote>
  <w:footnote w:type="continuationSeparator" w:id="0">
    <w:p w:rsidR="00557BD4" w:rsidRDefault="00557BD4" w:rsidP="00D451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437B" w:rsidRDefault="00EB60ED">
    <w:pPr>
      <w:pStyle w:val="Yltunniste"/>
      <w:framePr w:wrap="around" w:vAnchor="text" w:hAnchor="margin" w:xAlign="right" w:y="1"/>
      <w:rPr>
        <w:rStyle w:val="Sivunumero"/>
        <w:rFonts w:eastAsiaTheme="majorEastAsia"/>
      </w:rPr>
    </w:pPr>
    <w:r>
      <w:rPr>
        <w:rStyle w:val="Sivunumero"/>
        <w:rFonts w:eastAsiaTheme="majorEastAsia"/>
      </w:rPr>
      <w:fldChar w:fldCharType="begin"/>
    </w:r>
    <w:r w:rsidR="00B6437B">
      <w:rPr>
        <w:rStyle w:val="Sivunumero"/>
        <w:rFonts w:eastAsiaTheme="majorEastAsia"/>
      </w:rPr>
      <w:instrText xml:space="preserve">PAGE  </w:instrText>
    </w:r>
    <w:r>
      <w:rPr>
        <w:rStyle w:val="Sivunumero"/>
        <w:rFonts w:eastAsiaTheme="majorEastAsia"/>
      </w:rPr>
      <w:fldChar w:fldCharType="separate"/>
    </w:r>
    <w:r w:rsidR="00B6437B">
      <w:rPr>
        <w:rStyle w:val="Sivunumero"/>
        <w:rFonts w:eastAsiaTheme="majorEastAsia"/>
        <w:noProof/>
      </w:rPr>
      <w:t>1</w:t>
    </w:r>
    <w:r>
      <w:rPr>
        <w:rStyle w:val="Sivunumero"/>
        <w:rFonts w:eastAsiaTheme="majorEastAsia"/>
      </w:rPr>
      <w:fldChar w:fldCharType="end"/>
    </w:r>
  </w:p>
  <w:p w:rsidR="00B6437B" w:rsidRDefault="00B6437B">
    <w:pPr>
      <w:pStyle w:val="Yltunnis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Yltunnis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488EC1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E8C3A5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858A8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EBEFB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84DF9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5A2EE5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1808BD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976E3A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A22B5F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E7269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1C52DC3"/>
    <w:multiLevelType w:val="singleLevel"/>
    <w:tmpl w:val="A412CB80"/>
    <w:lvl w:ilvl="0">
      <w:start w:val="1"/>
      <w:numFmt w:val="decimal"/>
      <w:pStyle w:val="Numerointi"/>
      <w:lvlText w:val="%1"/>
      <w:lvlJc w:val="left"/>
      <w:pPr>
        <w:tabs>
          <w:tab w:val="num" w:pos="3912"/>
        </w:tabs>
        <w:ind w:left="3912" w:hanging="1304"/>
      </w:pPr>
    </w:lvl>
  </w:abstractNum>
  <w:abstractNum w:abstractNumId="11" w15:restartNumberingAfterBreak="0">
    <w:nsid w:val="3E39400C"/>
    <w:multiLevelType w:val="hybridMultilevel"/>
    <w:tmpl w:val="B180F0C2"/>
    <w:lvl w:ilvl="0" w:tplc="040B0001">
      <w:start w:val="1"/>
      <w:numFmt w:val="bullet"/>
      <w:lvlText w:val=""/>
      <w:lvlJc w:val="left"/>
      <w:pPr>
        <w:tabs>
          <w:tab w:val="num" w:pos="3688"/>
        </w:tabs>
        <w:ind w:left="3688" w:hanging="360"/>
      </w:pPr>
      <w:rPr>
        <w:rFonts w:ascii="Symbol" w:hAnsi="Symbol" w:hint="default"/>
      </w:rPr>
    </w:lvl>
    <w:lvl w:ilvl="1" w:tplc="040B0003" w:tentative="1">
      <w:start w:val="1"/>
      <w:numFmt w:val="bullet"/>
      <w:lvlText w:val="o"/>
      <w:lvlJc w:val="left"/>
      <w:pPr>
        <w:tabs>
          <w:tab w:val="num" w:pos="4408"/>
        </w:tabs>
        <w:ind w:left="4408" w:hanging="360"/>
      </w:pPr>
      <w:rPr>
        <w:rFonts w:ascii="Courier New" w:hAnsi="Courier New" w:cs="Courier New" w:hint="default"/>
      </w:rPr>
    </w:lvl>
    <w:lvl w:ilvl="2" w:tplc="040B0005" w:tentative="1">
      <w:start w:val="1"/>
      <w:numFmt w:val="bullet"/>
      <w:lvlText w:val=""/>
      <w:lvlJc w:val="left"/>
      <w:pPr>
        <w:tabs>
          <w:tab w:val="num" w:pos="5128"/>
        </w:tabs>
        <w:ind w:left="5128" w:hanging="360"/>
      </w:pPr>
      <w:rPr>
        <w:rFonts w:ascii="Wingdings" w:hAnsi="Wingdings" w:hint="default"/>
      </w:rPr>
    </w:lvl>
    <w:lvl w:ilvl="3" w:tplc="040B0001" w:tentative="1">
      <w:start w:val="1"/>
      <w:numFmt w:val="bullet"/>
      <w:lvlText w:val=""/>
      <w:lvlJc w:val="left"/>
      <w:pPr>
        <w:tabs>
          <w:tab w:val="num" w:pos="5848"/>
        </w:tabs>
        <w:ind w:left="5848" w:hanging="360"/>
      </w:pPr>
      <w:rPr>
        <w:rFonts w:ascii="Symbol" w:hAnsi="Symbol" w:hint="default"/>
      </w:rPr>
    </w:lvl>
    <w:lvl w:ilvl="4" w:tplc="040B0003" w:tentative="1">
      <w:start w:val="1"/>
      <w:numFmt w:val="bullet"/>
      <w:lvlText w:val="o"/>
      <w:lvlJc w:val="left"/>
      <w:pPr>
        <w:tabs>
          <w:tab w:val="num" w:pos="6568"/>
        </w:tabs>
        <w:ind w:left="6568" w:hanging="360"/>
      </w:pPr>
      <w:rPr>
        <w:rFonts w:ascii="Courier New" w:hAnsi="Courier New" w:cs="Courier New" w:hint="default"/>
      </w:rPr>
    </w:lvl>
    <w:lvl w:ilvl="5" w:tplc="040B0005" w:tentative="1">
      <w:start w:val="1"/>
      <w:numFmt w:val="bullet"/>
      <w:lvlText w:val=""/>
      <w:lvlJc w:val="left"/>
      <w:pPr>
        <w:tabs>
          <w:tab w:val="num" w:pos="7288"/>
        </w:tabs>
        <w:ind w:left="7288" w:hanging="360"/>
      </w:pPr>
      <w:rPr>
        <w:rFonts w:ascii="Wingdings" w:hAnsi="Wingdings" w:hint="default"/>
      </w:rPr>
    </w:lvl>
    <w:lvl w:ilvl="6" w:tplc="040B0001" w:tentative="1">
      <w:start w:val="1"/>
      <w:numFmt w:val="bullet"/>
      <w:lvlText w:val=""/>
      <w:lvlJc w:val="left"/>
      <w:pPr>
        <w:tabs>
          <w:tab w:val="num" w:pos="8008"/>
        </w:tabs>
        <w:ind w:left="8008" w:hanging="360"/>
      </w:pPr>
      <w:rPr>
        <w:rFonts w:ascii="Symbol" w:hAnsi="Symbol" w:hint="default"/>
      </w:rPr>
    </w:lvl>
    <w:lvl w:ilvl="7" w:tplc="040B0003" w:tentative="1">
      <w:start w:val="1"/>
      <w:numFmt w:val="bullet"/>
      <w:lvlText w:val="o"/>
      <w:lvlJc w:val="left"/>
      <w:pPr>
        <w:tabs>
          <w:tab w:val="num" w:pos="8728"/>
        </w:tabs>
        <w:ind w:left="8728" w:hanging="360"/>
      </w:pPr>
      <w:rPr>
        <w:rFonts w:ascii="Courier New" w:hAnsi="Courier New" w:cs="Courier New" w:hint="default"/>
      </w:rPr>
    </w:lvl>
    <w:lvl w:ilvl="8" w:tplc="040B0005" w:tentative="1">
      <w:start w:val="1"/>
      <w:numFmt w:val="bullet"/>
      <w:lvlText w:val=""/>
      <w:lvlJc w:val="left"/>
      <w:pPr>
        <w:tabs>
          <w:tab w:val="num" w:pos="9448"/>
        </w:tabs>
        <w:ind w:left="9448" w:hanging="360"/>
      </w:pPr>
      <w:rPr>
        <w:rFonts w:ascii="Wingdings" w:hAnsi="Wingdings" w:hint="default"/>
      </w:rPr>
    </w:lvl>
  </w:abstractNum>
  <w:abstractNum w:abstractNumId="12" w15:restartNumberingAfterBreak="0">
    <w:nsid w:val="60EC75D6"/>
    <w:multiLevelType w:val="singleLevel"/>
    <w:tmpl w:val="B9DE2D8A"/>
    <w:lvl w:ilvl="0">
      <w:start w:val="1"/>
      <w:numFmt w:val="bullet"/>
      <w:pStyle w:val="Luettelomerkki"/>
      <w:lvlText w:val=""/>
      <w:lvlJc w:val="left"/>
      <w:pPr>
        <w:tabs>
          <w:tab w:val="num" w:pos="3912"/>
        </w:tabs>
        <w:ind w:left="3912" w:hanging="1304"/>
      </w:pPr>
      <w:rPr>
        <w:rFonts w:ascii="Symbol" w:hAnsi="Symbol" w:hint="default"/>
      </w:rPr>
    </w:lvl>
  </w:abstractNum>
  <w:num w:numId="1">
    <w:abstractNumId w:val="12"/>
  </w:num>
  <w:num w:numId="2">
    <w:abstractNumId w:val="11"/>
  </w:num>
  <w:num w:numId="3">
    <w:abstractNumId w:val="10"/>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SortMethod w:val="0000"/>
  <w:defaultTabStop w:val="1304"/>
  <w:autoHyphenation/>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BD4"/>
    <w:rsid w:val="00010C1D"/>
    <w:rsid w:val="00024DD7"/>
    <w:rsid w:val="000634FB"/>
    <w:rsid w:val="000A01C5"/>
    <w:rsid w:val="000A0D8E"/>
    <w:rsid w:val="00157B55"/>
    <w:rsid w:val="001E4029"/>
    <w:rsid w:val="001F2B8E"/>
    <w:rsid w:val="00221647"/>
    <w:rsid w:val="002C1CFF"/>
    <w:rsid w:val="002F6053"/>
    <w:rsid w:val="00377D27"/>
    <w:rsid w:val="0038480F"/>
    <w:rsid w:val="003B1AEE"/>
    <w:rsid w:val="003E7723"/>
    <w:rsid w:val="00402038"/>
    <w:rsid w:val="0045789B"/>
    <w:rsid w:val="004E3C33"/>
    <w:rsid w:val="00557BD4"/>
    <w:rsid w:val="00561D33"/>
    <w:rsid w:val="005660A6"/>
    <w:rsid w:val="005A1AB9"/>
    <w:rsid w:val="005D49B7"/>
    <w:rsid w:val="005E0D42"/>
    <w:rsid w:val="00606488"/>
    <w:rsid w:val="00654E35"/>
    <w:rsid w:val="0067466C"/>
    <w:rsid w:val="006E38D5"/>
    <w:rsid w:val="006F6275"/>
    <w:rsid w:val="00732F44"/>
    <w:rsid w:val="00751238"/>
    <w:rsid w:val="00760019"/>
    <w:rsid w:val="007D25B4"/>
    <w:rsid w:val="00820F7B"/>
    <w:rsid w:val="0086649C"/>
    <w:rsid w:val="0088153D"/>
    <w:rsid w:val="00893CEB"/>
    <w:rsid w:val="0093560B"/>
    <w:rsid w:val="00936891"/>
    <w:rsid w:val="0096394E"/>
    <w:rsid w:val="00975673"/>
    <w:rsid w:val="009B0E7A"/>
    <w:rsid w:val="009B7CFF"/>
    <w:rsid w:val="00A230CB"/>
    <w:rsid w:val="00A31BEF"/>
    <w:rsid w:val="00A34000"/>
    <w:rsid w:val="00A406CC"/>
    <w:rsid w:val="00B1319E"/>
    <w:rsid w:val="00B6437B"/>
    <w:rsid w:val="00B84AC0"/>
    <w:rsid w:val="00B91E39"/>
    <w:rsid w:val="00BB2DD8"/>
    <w:rsid w:val="00BF602F"/>
    <w:rsid w:val="00C00C74"/>
    <w:rsid w:val="00C36AED"/>
    <w:rsid w:val="00D10C57"/>
    <w:rsid w:val="00D42981"/>
    <w:rsid w:val="00D45142"/>
    <w:rsid w:val="00D47A9B"/>
    <w:rsid w:val="00D64434"/>
    <w:rsid w:val="00D979D4"/>
    <w:rsid w:val="00DA1236"/>
    <w:rsid w:val="00DE0CFF"/>
    <w:rsid w:val="00E100B8"/>
    <w:rsid w:val="00E73F6A"/>
    <w:rsid w:val="00E9353F"/>
    <w:rsid w:val="00EB60ED"/>
    <w:rsid w:val="00EB6C3D"/>
    <w:rsid w:val="00ED11CA"/>
    <w:rsid w:val="00F04A0E"/>
    <w:rsid w:val="00F52281"/>
    <w:rsid w:val="00F771F8"/>
    <w:rsid w:val="00FA3D41"/>
    <w:rsid w:val="00FE034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BBC0E7D-3A20-449E-BA1E-1A66B57CC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HAnsi"/>
        <w:sz w:val="22"/>
        <w:szCs w:val="22"/>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B84AC0"/>
    <w:rPr>
      <w:rFonts w:ascii="Arial" w:hAnsi="Arial"/>
    </w:rPr>
  </w:style>
  <w:style w:type="paragraph" w:styleId="Otsikko1">
    <w:name w:val="heading 1"/>
    <w:basedOn w:val="Normaali"/>
    <w:next w:val="Normaali"/>
    <w:link w:val="Otsikko1Char"/>
    <w:uiPriority w:val="9"/>
    <w:qFormat/>
    <w:rsid w:val="004E3C33"/>
    <w:pPr>
      <w:keepNext/>
      <w:keepLines/>
      <w:spacing w:before="240" w:after="60"/>
      <w:outlineLvl w:val="0"/>
    </w:pPr>
    <w:rPr>
      <w:rFonts w:eastAsiaTheme="majorEastAsia" w:cstheme="majorBidi"/>
      <w:b/>
      <w:bCs/>
      <w:sz w:val="28"/>
      <w:szCs w:val="28"/>
    </w:rPr>
  </w:style>
  <w:style w:type="paragraph" w:styleId="Otsikko2">
    <w:name w:val="heading 2"/>
    <w:basedOn w:val="Normaali"/>
    <w:next w:val="Normaali"/>
    <w:link w:val="Otsikko2Char"/>
    <w:uiPriority w:val="9"/>
    <w:unhideWhenUsed/>
    <w:qFormat/>
    <w:rsid w:val="00F771F8"/>
    <w:pPr>
      <w:keepNext/>
      <w:keepLines/>
      <w:outlineLvl w:val="1"/>
    </w:pPr>
    <w:rPr>
      <w:rFonts w:eastAsiaTheme="majorEastAsia" w:cstheme="majorBidi"/>
      <w:b/>
      <w:bCs/>
      <w:sz w:val="24"/>
      <w:szCs w:val="26"/>
    </w:rPr>
  </w:style>
  <w:style w:type="paragraph" w:styleId="Otsikko3">
    <w:name w:val="heading 3"/>
    <w:basedOn w:val="Normaali"/>
    <w:next w:val="Normaali"/>
    <w:link w:val="Otsikko3Char"/>
    <w:uiPriority w:val="9"/>
    <w:unhideWhenUsed/>
    <w:qFormat/>
    <w:rsid w:val="00F771F8"/>
    <w:pPr>
      <w:keepNext/>
      <w:keepLines/>
      <w:outlineLvl w:val="2"/>
    </w:pPr>
    <w:rPr>
      <w:rFonts w:eastAsiaTheme="majorEastAsia" w:cstheme="majorBidi"/>
      <w:bCs/>
      <w:sz w:val="24"/>
    </w:rPr>
  </w:style>
  <w:style w:type="paragraph" w:styleId="Otsikko4">
    <w:name w:val="heading 4"/>
    <w:basedOn w:val="Normaali"/>
    <w:next w:val="Normaali"/>
    <w:link w:val="Otsikko4Char"/>
    <w:uiPriority w:val="9"/>
    <w:unhideWhenUsed/>
    <w:qFormat/>
    <w:rsid w:val="00F771F8"/>
    <w:pPr>
      <w:keepNext/>
      <w:keepLines/>
      <w:outlineLvl w:val="3"/>
    </w:pPr>
    <w:rPr>
      <w:rFonts w:eastAsiaTheme="majorEastAsia" w:cstheme="majorBidi"/>
      <w:b/>
      <w:bCs/>
      <w:i/>
      <w:iCs/>
    </w:rPr>
  </w:style>
  <w:style w:type="paragraph" w:styleId="Otsikko5">
    <w:name w:val="heading 5"/>
    <w:basedOn w:val="Normaali"/>
    <w:next w:val="Normaali"/>
    <w:link w:val="Otsikko5Char"/>
    <w:uiPriority w:val="9"/>
    <w:unhideWhenUsed/>
    <w:rsid w:val="00A230CB"/>
    <w:pPr>
      <w:keepNext/>
      <w:keepLines/>
      <w:spacing w:before="200"/>
      <w:outlineLvl w:val="4"/>
    </w:pPr>
    <w:rPr>
      <w:rFonts w:eastAsiaTheme="majorEastAsia" w:cstheme="majorBidi"/>
      <w:color w:val="243F60" w:themeColor="accent1" w:themeShade="7F"/>
    </w:rPr>
  </w:style>
  <w:style w:type="paragraph" w:styleId="Otsikko6">
    <w:name w:val="heading 6"/>
    <w:basedOn w:val="Normaali"/>
    <w:next w:val="Normaali"/>
    <w:link w:val="Otsikko6Char"/>
    <w:uiPriority w:val="9"/>
    <w:semiHidden/>
    <w:unhideWhenUsed/>
    <w:rsid w:val="00A230CB"/>
    <w:pPr>
      <w:keepNext/>
      <w:keepLines/>
      <w:spacing w:before="200"/>
      <w:outlineLvl w:val="5"/>
    </w:pPr>
    <w:rPr>
      <w:rFonts w:eastAsiaTheme="majorEastAsia" w:cstheme="majorBidi"/>
      <w:i/>
      <w:iCs/>
      <w:color w:val="243F60" w:themeColor="accent1" w:themeShade="7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Eivli">
    <w:name w:val="No Spacing"/>
    <w:link w:val="EivliChar"/>
    <w:uiPriority w:val="1"/>
    <w:rsid w:val="00E100B8"/>
    <w:rPr>
      <w:rFonts w:ascii="Arial" w:eastAsiaTheme="minorEastAsia" w:hAnsi="Arial"/>
    </w:rPr>
  </w:style>
  <w:style w:type="character" w:customStyle="1" w:styleId="EivliChar">
    <w:name w:val="Ei väliä Char"/>
    <w:basedOn w:val="Kappaleenoletusfontti"/>
    <w:link w:val="Eivli"/>
    <w:uiPriority w:val="1"/>
    <w:rsid w:val="00E100B8"/>
    <w:rPr>
      <w:rFonts w:ascii="Arial" w:eastAsiaTheme="minorEastAsia" w:hAnsi="Arial"/>
    </w:rPr>
  </w:style>
  <w:style w:type="paragraph" w:styleId="Seliteteksti">
    <w:name w:val="Balloon Text"/>
    <w:basedOn w:val="Normaali"/>
    <w:link w:val="SelitetekstiChar"/>
    <w:uiPriority w:val="99"/>
    <w:semiHidden/>
    <w:unhideWhenUsed/>
    <w:rsid w:val="001F2B8E"/>
    <w:rPr>
      <w:rFonts w:ascii="Tahoma" w:hAnsi="Tahoma" w:cs="Tahoma"/>
      <w:sz w:val="16"/>
      <w:szCs w:val="16"/>
    </w:rPr>
  </w:style>
  <w:style w:type="character" w:customStyle="1" w:styleId="SelitetekstiChar">
    <w:name w:val="Seliteteksti Char"/>
    <w:basedOn w:val="Kappaleenoletusfontti"/>
    <w:link w:val="Seliteteksti"/>
    <w:uiPriority w:val="99"/>
    <w:semiHidden/>
    <w:rsid w:val="001F2B8E"/>
    <w:rPr>
      <w:rFonts w:ascii="Tahoma" w:hAnsi="Tahoma" w:cs="Tahoma"/>
      <w:sz w:val="16"/>
      <w:szCs w:val="16"/>
    </w:rPr>
  </w:style>
  <w:style w:type="paragraph" w:customStyle="1" w:styleId="Ehdotuspts">
    <w:name w:val="Ehdotus/päätös"/>
    <w:basedOn w:val="Normaali"/>
    <w:qFormat/>
    <w:rsid w:val="001F2B8E"/>
    <w:pPr>
      <w:widowControl w:val="0"/>
      <w:ind w:left="2608" w:hanging="1304"/>
    </w:pPr>
    <w:rPr>
      <w:rFonts w:eastAsia="Arial" w:cs="Arial"/>
      <w:szCs w:val="20"/>
      <w:lang w:eastAsia="fi-FI"/>
    </w:rPr>
  </w:style>
  <w:style w:type="character" w:customStyle="1" w:styleId="Otsikko1Char">
    <w:name w:val="Otsikko 1 Char"/>
    <w:basedOn w:val="Kappaleenoletusfontti"/>
    <w:link w:val="Otsikko1"/>
    <w:uiPriority w:val="9"/>
    <w:rsid w:val="004E3C33"/>
    <w:rPr>
      <w:rFonts w:ascii="Arial" w:eastAsiaTheme="majorEastAsia" w:hAnsi="Arial" w:cstheme="majorBidi"/>
      <w:b/>
      <w:bCs/>
      <w:sz w:val="28"/>
      <w:szCs w:val="28"/>
    </w:rPr>
  </w:style>
  <w:style w:type="paragraph" w:customStyle="1" w:styleId="Liiteoheismateriaali">
    <w:name w:val="Liite/oheismateriaali"/>
    <w:basedOn w:val="Normaali"/>
    <w:qFormat/>
    <w:rsid w:val="000634FB"/>
    <w:pPr>
      <w:ind w:left="5216" w:hanging="2608"/>
    </w:pPr>
  </w:style>
  <w:style w:type="character" w:customStyle="1" w:styleId="Otsikko2Char">
    <w:name w:val="Otsikko 2 Char"/>
    <w:basedOn w:val="Kappaleenoletusfontti"/>
    <w:link w:val="Otsikko2"/>
    <w:uiPriority w:val="9"/>
    <w:rsid w:val="00F771F8"/>
    <w:rPr>
      <w:rFonts w:ascii="Arial" w:eastAsiaTheme="majorEastAsia" w:hAnsi="Arial" w:cstheme="majorBidi"/>
      <w:b/>
      <w:bCs/>
      <w:sz w:val="24"/>
      <w:szCs w:val="26"/>
    </w:rPr>
  </w:style>
  <w:style w:type="paragraph" w:styleId="Otsikko">
    <w:name w:val="Title"/>
    <w:basedOn w:val="Normaali"/>
    <w:next w:val="Normaali"/>
    <w:link w:val="OtsikkoChar"/>
    <w:uiPriority w:val="10"/>
    <w:rsid w:val="00F771F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OtsikkoChar">
    <w:name w:val="Otsikko Char"/>
    <w:basedOn w:val="Kappaleenoletusfontti"/>
    <w:link w:val="Otsikko"/>
    <w:uiPriority w:val="10"/>
    <w:rsid w:val="00F771F8"/>
    <w:rPr>
      <w:rFonts w:asciiTheme="majorHAnsi" w:eastAsiaTheme="majorEastAsia" w:hAnsiTheme="majorHAnsi" w:cstheme="majorBidi"/>
      <w:color w:val="17365D" w:themeColor="text2" w:themeShade="BF"/>
      <w:spacing w:val="5"/>
      <w:kern w:val="28"/>
      <w:sz w:val="52"/>
      <w:szCs w:val="52"/>
    </w:rPr>
  </w:style>
  <w:style w:type="paragraph" w:styleId="Alaotsikko">
    <w:name w:val="Subtitle"/>
    <w:basedOn w:val="Normaali"/>
    <w:next w:val="Normaali"/>
    <w:link w:val="AlaotsikkoChar"/>
    <w:uiPriority w:val="11"/>
    <w:rsid w:val="00FA3D41"/>
    <w:pPr>
      <w:numPr>
        <w:ilvl w:val="1"/>
      </w:numPr>
    </w:pPr>
    <w:rPr>
      <w:rFonts w:eastAsiaTheme="majorEastAsia" w:cstheme="majorBidi"/>
      <w:i/>
      <w:iCs/>
      <w:color w:val="4F81BD" w:themeColor="accent1"/>
      <w:spacing w:val="15"/>
      <w:sz w:val="24"/>
      <w:szCs w:val="24"/>
    </w:rPr>
  </w:style>
  <w:style w:type="character" w:customStyle="1" w:styleId="AlaotsikkoChar">
    <w:name w:val="Alaotsikko Char"/>
    <w:basedOn w:val="Kappaleenoletusfontti"/>
    <w:link w:val="Alaotsikko"/>
    <w:uiPriority w:val="11"/>
    <w:rsid w:val="00FA3D41"/>
    <w:rPr>
      <w:rFonts w:ascii="Arial" w:eastAsiaTheme="majorEastAsia" w:hAnsi="Arial" w:cstheme="majorBidi"/>
      <w:i/>
      <w:iCs/>
      <w:color w:val="4F81BD" w:themeColor="accent1"/>
      <w:spacing w:val="15"/>
      <w:sz w:val="24"/>
      <w:szCs w:val="24"/>
    </w:rPr>
  </w:style>
  <w:style w:type="character" w:customStyle="1" w:styleId="Otsikko3Char">
    <w:name w:val="Otsikko 3 Char"/>
    <w:basedOn w:val="Kappaleenoletusfontti"/>
    <w:link w:val="Otsikko3"/>
    <w:uiPriority w:val="9"/>
    <w:rsid w:val="00F771F8"/>
    <w:rPr>
      <w:rFonts w:ascii="Arial" w:eastAsiaTheme="majorEastAsia" w:hAnsi="Arial" w:cstheme="majorBidi"/>
      <w:bCs/>
      <w:sz w:val="24"/>
    </w:rPr>
  </w:style>
  <w:style w:type="character" w:customStyle="1" w:styleId="Otsikko4Char">
    <w:name w:val="Otsikko 4 Char"/>
    <w:basedOn w:val="Kappaleenoletusfontti"/>
    <w:link w:val="Otsikko4"/>
    <w:uiPriority w:val="9"/>
    <w:rsid w:val="00F771F8"/>
    <w:rPr>
      <w:rFonts w:ascii="Arial" w:eastAsiaTheme="majorEastAsia" w:hAnsi="Arial" w:cstheme="majorBidi"/>
      <w:b/>
      <w:bCs/>
      <w:i/>
      <w:iCs/>
    </w:rPr>
  </w:style>
  <w:style w:type="character" w:customStyle="1" w:styleId="Otsikko5Char">
    <w:name w:val="Otsikko 5 Char"/>
    <w:basedOn w:val="Kappaleenoletusfontti"/>
    <w:link w:val="Otsikko5"/>
    <w:uiPriority w:val="9"/>
    <w:rsid w:val="00A230CB"/>
    <w:rPr>
      <w:rFonts w:ascii="Arial" w:eastAsiaTheme="majorEastAsia" w:hAnsi="Arial" w:cstheme="majorBidi"/>
      <w:color w:val="243F60" w:themeColor="accent1" w:themeShade="7F"/>
    </w:rPr>
  </w:style>
  <w:style w:type="paragraph" w:customStyle="1" w:styleId="Luettelomerkki">
    <w:name w:val="Luettelomerkki"/>
    <w:basedOn w:val="Normaali"/>
    <w:rsid w:val="00E100B8"/>
    <w:pPr>
      <w:widowControl w:val="0"/>
      <w:numPr>
        <w:numId w:val="1"/>
      </w:numPr>
    </w:pPr>
    <w:rPr>
      <w:rFonts w:eastAsia="Times New Roman" w:cs="Times New Roman"/>
      <w:szCs w:val="20"/>
      <w:lang w:eastAsia="fi-FI"/>
    </w:rPr>
  </w:style>
  <w:style w:type="paragraph" w:styleId="Yltunniste">
    <w:name w:val="header"/>
    <w:basedOn w:val="Normaali"/>
    <w:link w:val="YltunnisteChar"/>
    <w:rsid w:val="00E100B8"/>
    <w:pPr>
      <w:widowControl w:val="0"/>
      <w:tabs>
        <w:tab w:val="center" w:pos="4819"/>
        <w:tab w:val="right" w:pos="9638"/>
      </w:tabs>
    </w:pPr>
    <w:rPr>
      <w:rFonts w:eastAsia="Times New Roman" w:cs="Times New Roman"/>
      <w:szCs w:val="20"/>
      <w:lang w:eastAsia="fi-FI"/>
    </w:rPr>
  </w:style>
  <w:style w:type="character" w:customStyle="1" w:styleId="YltunnisteChar">
    <w:name w:val="Ylätunniste Char"/>
    <w:basedOn w:val="Kappaleenoletusfontti"/>
    <w:link w:val="Yltunniste"/>
    <w:rsid w:val="00E100B8"/>
    <w:rPr>
      <w:rFonts w:ascii="Arial" w:eastAsia="Times New Roman" w:hAnsi="Arial" w:cs="Times New Roman"/>
      <w:szCs w:val="20"/>
      <w:lang w:eastAsia="fi-FI"/>
    </w:rPr>
  </w:style>
  <w:style w:type="character" w:styleId="Sivunumero">
    <w:name w:val="page number"/>
    <w:basedOn w:val="Kappaleenoletusfontti"/>
    <w:rsid w:val="00D47A9B"/>
  </w:style>
  <w:style w:type="paragraph" w:styleId="Alatunniste">
    <w:name w:val="footer"/>
    <w:basedOn w:val="Normaali"/>
    <w:link w:val="AlatunnisteChar"/>
    <w:rsid w:val="00E100B8"/>
    <w:pPr>
      <w:widowControl w:val="0"/>
      <w:tabs>
        <w:tab w:val="center" w:pos="4819"/>
        <w:tab w:val="right" w:pos="9638"/>
      </w:tabs>
    </w:pPr>
    <w:rPr>
      <w:rFonts w:eastAsia="Times New Roman" w:cs="Times New Roman"/>
      <w:sz w:val="18"/>
      <w:szCs w:val="20"/>
      <w:lang w:eastAsia="fi-FI"/>
    </w:rPr>
  </w:style>
  <w:style w:type="character" w:customStyle="1" w:styleId="AlatunnisteChar">
    <w:name w:val="Alatunniste Char"/>
    <w:basedOn w:val="Kappaleenoletusfontti"/>
    <w:link w:val="Alatunniste"/>
    <w:rsid w:val="00E100B8"/>
    <w:rPr>
      <w:rFonts w:ascii="Arial" w:eastAsia="Times New Roman" w:hAnsi="Arial" w:cs="Times New Roman"/>
      <w:sz w:val="18"/>
      <w:szCs w:val="20"/>
      <w:lang w:eastAsia="fi-FI"/>
    </w:rPr>
  </w:style>
  <w:style w:type="paragraph" w:customStyle="1" w:styleId="Numerointi">
    <w:name w:val="Numerointi"/>
    <w:basedOn w:val="Normaali"/>
    <w:rsid w:val="00E100B8"/>
    <w:pPr>
      <w:widowControl w:val="0"/>
      <w:numPr>
        <w:numId w:val="3"/>
      </w:numPr>
    </w:pPr>
    <w:rPr>
      <w:rFonts w:eastAsia="Times New Roman" w:cs="Times New Roman"/>
      <w:szCs w:val="20"/>
      <w:lang w:eastAsia="fi-FI"/>
    </w:rPr>
  </w:style>
  <w:style w:type="character" w:customStyle="1" w:styleId="Otsikko6Char">
    <w:name w:val="Otsikko 6 Char"/>
    <w:basedOn w:val="Kappaleenoletusfontti"/>
    <w:link w:val="Otsikko6"/>
    <w:uiPriority w:val="9"/>
    <w:semiHidden/>
    <w:rsid w:val="00A230CB"/>
    <w:rPr>
      <w:rFonts w:ascii="Arial" w:eastAsiaTheme="majorEastAsia" w:hAnsi="Arial"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9536CF-5931-4332-8552-BC878ED35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2</Pages>
  <Words>446</Words>
  <Characters>3617</Characters>
  <Application>Microsoft Office Word</Application>
  <DocSecurity>0</DocSecurity>
  <Lines>30</Lines>
  <Paragraphs>8</Paragraphs>
  <ScaleCrop>false</ScaleCrop>
  <HeadingPairs>
    <vt:vector size="2" baseType="variant">
      <vt:variant>
        <vt:lpstr>Otsikko</vt:lpstr>
      </vt:variant>
      <vt:variant>
        <vt:i4>1</vt:i4>
      </vt:variant>
    </vt:vector>
  </HeadingPairs>
  <TitlesOfParts>
    <vt:vector size="1" baseType="lpstr">
      <vt:lpstr/>
    </vt:vector>
  </TitlesOfParts>
  <Company>Turun kaupunki (hallinto x64)</Company>
  <LinksUpToDate>false</LinksUpToDate>
  <CharactersWithSpaces>4055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Viinikkala Lauri</dc:creator>
  <cp:keywords/>
  <dc:description/>
  <cp:lastModifiedBy>Viinikkala Lauri</cp:lastModifiedBy>
  <cp:revision>7</cp:revision>
  <dcterms:created xsi:type="dcterms:W3CDTF">2019-02-23T09:13:00Z</dcterms:created>
  <dcterms:modified xsi:type="dcterms:W3CDTF">2019-02-23T12:43:00Z</dcterms:modified>
</cp:coreProperties>
</file>