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D88732" w14:textId="54D1F145" w:rsidR="00405D9A" w:rsidRPr="00DF3FF0" w:rsidRDefault="0021396B" w:rsidP="00405D9A">
      <w:pPr>
        <w:pStyle w:val="Otsikko"/>
        <w:spacing w:before="0" w:after="0"/>
        <w:rPr>
          <w:rFonts w:ascii="Times New Roman" w:hAnsi="Times New Roman"/>
          <w:szCs w:val="20"/>
          <w:lang w:val="en-GB"/>
        </w:rPr>
      </w:pPr>
      <w:bookmarkStart w:id="0" w:name="_GoBack"/>
      <w:bookmarkEnd w:id="0"/>
      <w:r w:rsidRPr="00737D6A">
        <w:rPr>
          <w:rFonts w:ascii="Times New Roman" w:hAnsi="Times New Roman"/>
          <w:szCs w:val="20"/>
          <w:lang w:val="en-GB"/>
        </w:rPr>
        <w:t>Investigating</w:t>
      </w:r>
      <w:r w:rsidR="00D85004" w:rsidRPr="00DF3FF0">
        <w:rPr>
          <w:rFonts w:ascii="Times New Roman" w:hAnsi="Times New Roman"/>
          <w:szCs w:val="20"/>
          <w:lang w:val="en-GB"/>
        </w:rPr>
        <w:t xml:space="preserve"> </w:t>
      </w:r>
      <w:r w:rsidR="004C23BF" w:rsidRPr="00DF3FF0">
        <w:rPr>
          <w:rFonts w:ascii="Times New Roman" w:hAnsi="Times New Roman"/>
          <w:szCs w:val="20"/>
          <w:lang w:val="en-GB"/>
        </w:rPr>
        <w:t xml:space="preserve">highly established </w:t>
      </w:r>
      <w:r w:rsidR="00405D9A" w:rsidRPr="00DF3FF0">
        <w:rPr>
          <w:rFonts w:ascii="Times New Roman" w:hAnsi="Times New Roman"/>
          <w:szCs w:val="20"/>
          <w:lang w:val="en-GB"/>
        </w:rPr>
        <w:t>research paradigm</w:t>
      </w:r>
      <w:r w:rsidR="001E116B" w:rsidRPr="00DF3FF0">
        <w:rPr>
          <w:rFonts w:ascii="Times New Roman" w:hAnsi="Times New Roman"/>
          <w:szCs w:val="20"/>
          <w:lang w:val="en-GB"/>
        </w:rPr>
        <w:t>s</w:t>
      </w:r>
      <w:r w:rsidR="00405D9A" w:rsidRPr="00DF3FF0">
        <w:rPr>
          <w:rFonts w:ascii="Times New Roman" w:hAnsi="Times New Roman"/>
          <w:szCs w:val="20"/>
          <w:lang w:val="en-GB"/>
        </w:rPr>
        <w:t>:</w:t>
      </w:r>
    </w:p>
    <w:p w14:paraId="12C768DA" w14:textId="77777777" w:rsidR="00405D9A" w:rsidRPr="00DF3FF0" w:rsidRDefault="00405D9A" w:rsidP="00405D9A">
      <w:pPr>
        <w:pStyle w:val="Otsikko"/>
        <w:spacing w:before="0" w:after="0"/>
        <w:rPr>
          <w:rFonts w:ascii="Times New Roman" w:hAnsi="Times New Roman"/>
          <w:szCs w:val="20"/>
          <w:lang w:val="en-GB"/>
        </w:rPr>
      </w:pPr>
      <w:r w:rsidRPr="00DF3FF0">
        <w:rPr>
          <w:rFonts w:ascii="Times New Roman" w:hAnsi="Times New Roman"/>
          <w:szCs w:val="20"/>
          <w:lang w:val="en-GB"/>
        </w:rPr>
        <w:t>Reviving contextuality in contingency theory based management accounting research</w:t>
      </w:r>
    </w:p>
    <w:p w14:paraId="6B97862D" w14:textId="77777777" w:rsidR="00660E75" w:rsidRPr="000C5EB0" w:rsidRDefault="00660E75" w:rsidP="00660E75">
      <w:pPr>
        <w:rPr>
          <w:lang w:val="en-GB"/>
        </w:rPr>
      </w:pPr>
    </w:p>
    <w:p w14:paraId="4628AF28" w14:textId="77777777" w:rsidR="00660E75" w:rsidRPr="000C5EB0" w:rsidRDefault="00660E75" w:rsidP="00660E75">
      <w:pPr>
        <w:spacing w:after="0" w:line="240" w:lineRule="auto"/>
        <w:jc w:val="center"/>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Markus Granlund* &amp; Kari Lukka</w:t>
      </w:r>
    </w:p>
    <w:p w14:paraId="21D46514" w14:textId="77777777" w:rsidR="00660E75" w:rsidRPr="000C5EB0" w:rsidRDefault="00660E75" w:rsidP="00660E75">
      <w:pPr>
        <w:spacing w:after="0" w:line="240" w:lineRule="auto"/>
        <w:jc w:val="center"/>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Turku School of Economics</w:t>
      </w:r>
    </w:p>
    <w:p w14:paraId="6C36780B" w14:textId="77777777" w:rsidR="00660E75" w:rsidRPr="000C5EB0" w:rsidRDefault="00660E75" w:rsidP="00660E75">
      <w:pPr>
        <w:spacing w:after="0" w:line="240" w:lineRule="auto"/>
        <w:jc w:val="center"/>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University of Turku</w:t>
      </w:r>
    </w:p>
    <w:p w14:paraId="00A83EA7" w14:textId="77777777" w:rsidR="00660E75" w:rsidRPr="000C5EB0" w:rsidRDefault="00660E75" w:rsidP="00660E75">
      <w:pPr>
        <w:spacing w:after="0" w:line="240" w:lineRule="auto"/>
        <w:rPr>
          <w:rFonts w:ascii="Times New Roman" w:eastAsia="Times New Roman" w:hAnsi="Times New Roman" w:cs="Times New Roman"/>
          <w:sz w:val="24"/>
          <w:szCs w:val="24"/>
          <w:lang w:val="en-GB"/>
        </w:rPr>
      </w:pPr>
    </w:p>
    <w:p w14:paraId="51783B7F" w14:textId="77777777" w:rsidR="00660E75" w:rsidRPr="000C5EB0" w:rsidRDefault="00660E75" w:rsidP="00660E75">
      <w:pPr>
        <w:keepNext/>
        <w:spacing w:before="240" w:after="60" w:line="240" w:lineRule="auto"/>
        <w:outlineLvl w:val="0"/>
        <w:rPr>
          <w:rFonts w:ascii="Cambria" w:eastAsia="Times New Roman" w:hAnsi="Cambria" w:cs="Times New Roman"/>
          <w:b/>
          <w:bCs/>
          <w:kern w:val="32"/>
          <w:sz w:val="28"/>
          <w:szCs w:val="28"/>
          <w:lang w:val="en-GB"/>
        </w:rPr>
      </w:pPr>
      <w:r w:rsidRPr="000C5EB0">
        <w:rPr>
          <w:rFonts w:ascii="Cambria" w:eastAsia="Times New Roman" w:hAnsi="Cambria" w:cs="Times New Roman"/>
          <w:b/>
          <w:bCs/>
          <w:kern w:val="32"/>
          <w:sz w:val="28"/>
          <w:szCs w:val="28"/>
          <w:lang w:val="en-GB"/>
        </w:rPr>
        <w:t>Abstract</w:t>
      </w:r>
    </w:p>
    <w:p w14:paraId="0C8F6523" w14:textId="77777777" w:rsidR="00660E75" w:rsidRPr="000C5EB0" w:rsidRDefault="00660E75" w:rsidP="00660E75">
      <w:pPr>
        <w:spacing w:after="0" w:line="240" w:lineRule="auto"/>
        <w:rPr>
          <w:rFonts w:ascii="Times New Roman" w:eastAsia="Times New Roman" w:hAnsi="Times New Roman" w:cs="Times New Roman"/>
          <w:sz w:val="24"/>
          <w:szCs w:val="24"/>
          <w:lang w:val="en-GB"/>
        </w:rPr>
      </w:pPr>
    </w:p>
    <w:p w14:paraId="7DE1ADA1" w14:textId="5F5E1AEF" w:rsidR="00682678" w:rsidRPr="00F94C48" w:rsidRDefault="00682678" w:rsidP="00682678">
      <w:pPr>
        <w:spacing w:after="0" w:line="240" w:lineRule="auto"/>
        <w:rPr>
          <w:rFonts w:ascii="Times New Roman" w:eastAsia="Times New Roman" w:hAnsi="Times New Roman" w:cs="Times New Roman"/>
          <w:sz w:val="24"/>
          <w:szCs w:val="24"/>
          <w:lang w:val="en-GB"/>
        </w:rPr>
      </w:pPr>
      <w:r w:rsidRPr="00F94C48">
        <w:rPr>
          <w:rFonts w:ascii="Times New Roman" w:eastAsia="Times New Roman" w:hAnsi="Times New Roman" w:cs="Times New Roman"/>
          <w:sz w:val="24"/>
          <w:szCs w:val="24"/>
          <w:lang w:val="en-GB"/>
        </w:rPr>
        <w:t xml:space="preserve">This paper is a critical analysis of the </w:t>
      </w:r>
      <w:r w:rsidR="001901C2" w:rsidRPr="00F94C48">
        <w:rPr>
          <w:rFonts w:ascii="Times New Roman" w:eastAsia="Times New Roman" w:hAnsi="Times New Roman" w:cs="Times New Roman"/>
          <w:sz w:val="24"/>
          <w:szCs w:val="24"/>
          <w:lang w:val="en-GB"/>
        </w:rPr>
        <w:t xml:space="preserve">potential </w:t>
      </w:r>
      <w:r w:rsidRPr="00F94C48">
        <w:rPr>
          <w:rFonts w:ascii="Times New Roman" w:eastAsia="Times New Roman" w:hAnsi="Times New Roman" w:cs="Times New Roman"/>
          <w:sz w:val="24"/>
          <w:szCs w:val="24"/>
          <w:lang w:val="en-GB"/>
        </w:rPr>
        <w:t xml:space="preserve">implications of adopting a </w:t>
      </w:r>
      <w:r w:rsidR="008666F4" w:rsidRPr="00F94C48">
        <w:rPr>
          <w:rFonts w:ascii="Times New Roman" w:eastAsia="Times New Roman" w:hAnsi="Times New Roman" w:cs="Times New Roman"/>
          <w:sz w:val="24"/>
          <w:szCs w:val="24"/>
          <w:lang w:val="en-GB"/>
        </w:rPr>
        <w:t xml:space="preserve">highly established </w:t>
      </w:r>
      <w:r w:rsidRPr="00F94C48">
        <w:rPr>
          <w:rFonts w:ascii="Times New Roman" w:eastAsia="Times New Roman" w:hAnsi="Times New Roman" w:cs="Times New Roman"/>
          <w:sz w:val="24"/>
          <w:szCs w:val="24"/>
          <w:lang w:val="en-GB"/>
        </w:rPr>
        <w:t xml:space="preserve">research paradigm in management accounting research. </w:t>
      </w:r>
      <w:r w:rsidR="000A6F15" w:rsidRPr="00737D6A">
        <w:rPr>
          <w:rFonts w:ascii="Times New Roman" w:eastAsia="Times New Roman" w:hAnsi="Times New Roman" w:cs="Times New Roman"/>
          <w:sz w:val="24"/>
          <w:szCs w:val="24"/>
          <w:lang w:val="en-GB"/>
        </w:rPr>
        <w:t xml:space="preserve">The analysis </w:t>
      </w:r>
      <w:r w:rsidRPr="00F94C48">
        <w:rPr>
          <w:rFonts w:ascii="Times New Roman" w:eastAsia="Times New Roman" w:hAnsi="Times New Roman" w:cs="Times New Roman"/>
          <w:sz w:val="24"/>
          <w:szCs w:val="24"/>
          <w:lang w:val="en-GB"/>
        </w:rPr>
        <w:t>employ</w:t>
      </w:r>
      <w:r w:rsidR="000A6F15" w:rsidRPr="00737D6A">
        <w:rPr>
          <w:rFonts w:ascii="Times New Roman" w:eastAsia="Times New Roman" w:hAnsi="Times New Roman" w:cs="Times New Roman"/>
          <w:sz w:val="24"/>
          <w:szCs w:val="24"/>
          <w:lang w:val="en-GB"/>
        </w:rPr>
        <w:t>s</w:t>
      </w:r>
      <w:r w:rsidRPr="00F94C48">
        <w:rPr>
          <w:rFonts w:ascii="Times New Roman" w:eastAsia="Times New Roman" w:hAnsi="Times New Roman" w:cs="Times New Roman"/>
          <w:sz w:val="24"/>
          <w:szCs w:val="24"/>
          <w:lang w:val="en-GB"/>
        </w:rPr>
        <w:t xml:space="preserve"> the notion of uncertainty as it is </w:t>
      </w:r>
      <w:r w:rsidR="000A6F15" w:rsidRPr="00737D6A">
        <w:rPr>
          <w:rFonts w:ascii="Times New Roman" w:eastAsia="Times New Roman" w:hAnsi="Times New Roman" w:cs="Times New Roman"/>
          <w:sz w:val="24"/>
          <w:szCs w:val="24"/>
          <w:lang w:val="en-GB"/>
        </w:rPr>
        <w:t xml:space="preserve">presently used in </w:t>
      </w:r>
      <w:r w:rsidRPr="00F94C48">
        <w:rPr>
          <w:rFonts w:ascii="Times New Roman" w:eastAsia="Times New Roman" w:hAnsi="Times New Roman" w:cs="Times New Roman"/>
          <w:sz w:val="24"/>
          <w:szCs w:val="24"/>
          <w:lang w:val="en-GB"/>
        </w:rPr>
        <w:t>established contingency</w:t>
      </w:r>
      <w:r w:rsidR="00435325" w:rsidRPr="00737D6A">
        <w:rPr>
          <w:rFonts w:ascii="Times New Roman" w:eastAsia="Times New Roman" w:hAnsi="Times New Roman" w:cs="Times New Roman"/>
          <w:sz w:val="24"/>
          <w:szCs w:val="24"/>
          <w:lang w:val="en-GB"/>
        </w:rPr>
        <w:t>-</w:t>
      </w:r>
      <w:r w:rsidRPr="00F94C48">
        <w:rPr>
          <w:rFonts w:ascii="Times New Roman" w:eastAsia="Times New Roman" w:hAnsi="Times New Roman" w:cs="Times New Roman"/>
          <w:sz w:val="24"/>
          <w:szCs w:val="24"/>
          <w:lang w:val="en-GB"/>
        </w:rPr>
        <w:t xml:space="preserve">based management accounting </w:t>
      </w:r>
      <w:r w:rsidR="00BE09E2" w:rsidRPr="00F94C48">
        <w:rPr>
          <w:rFonts w:ascii="Times New Roman" w:eastAsia="Times New Roman" w:hAnsi="Times New Roman" w:cs="Times New Roman"/>
          <w:sz w:val="24"/>
          <w:szCs w:val="24"/>
          <w:lang w:val="en-GB"/>
        </w:rPr>
        <w:t xml:space="preserve">(CBMA) </w:t>
      </w:r>
      <w:r w:rsidRPr="00F94C48">
        <w:rPr>
          <w:rFonts w:ascii="Times New Roman" w:eastAsia="Times New Roman" w:hAnsi="Times New Roman" w:cs="Times New Roman"/>
          <w:sz w:val="24"/>
          <w:szCs w:val="24"/>
          <w:lang w:val="en-GB"/>
        </w:rPr>
        <w:t xml:space="preserve">research practice. </w:t>
      </w:r>
      <w:r w:rsidR="00B25A1F" w:rsidRPr="00F94C48">
        <w:rPr>
          <w:rFonts w:ascii="Times New Roman" w:eastAsia="Times New Roman" w:hAnsi="Times New Roman" w:cs="Times New Roman"/>
          <w:sz w:val="24"/>
          <w:szCs w:val="24"/>
          <w:lang w:val="en-GB"/>
        </w:rPr>
        <w:t xml:space="preserve">We argue that particular established constructs and measurement instruments dominate </w:t>
      </w:r>
      <w:r w:rsidR="00A059A9" w:rsidRPr="00F94C48">
        <w:rPr>
          <w:rFonts w:ascii="Times New Roman" w:eastAsia="Times New Roman" w:hAnsi="Times New Roman" w:cs="Times New Roman"/>
          <w:sz w:val="24"/>
          <w:szCs w:val="24"/>
          <w:lang w:val="en-GB"/>
        </w:rPr>
        <w:t xml:space="preserve">the </w:t>
      </w:r>
      <w:r w:rsidR="00B25A1F" w:rsidRPr="00F94C48">
        <w:rPr>
          <w:rFonts w:ascii="Times New Roman" w:eastAsia="Times New Roman" w:hAnsi="Times New Roman" w:cs="Times New Roman"/>
          <w:sz w:val="24"/>
          <w:szCs w:val="24"/>
          <w:lang w:val="en-GB"/>
        </w:rPr>
        <w:t xml:space="preserve">research practice of that field in a paradigmatic manner. Consequently, the constructs and measurement instruments of uncertainty </w:t>
      </w:r>
      <w:r w:rsidR="00084751" w:rsidRPr="00F94C48">
        <w:rPr>
          <w:rFonts w:ascii="Times New Roman" w:eastAsia="Times New Roman" w:hAnsi="Times New Roman" w:cs="Times New Roman"/>
          <w:sz w:val="24"/>
          <w:szCs w:val="24"/>
          <w:lang w:val="en-GB"/>
        </w:rPr>
        <w:t>tend to be</w:t>
      </w:r>
      <w:r w:rsidR="00B25A1F" w:rsidRPr="00F94C48">
        <w:rPr>
          <w:rFonts w:ascii="Times New Roman" w:eastAsia="Times New Roman" w:hAnsi="Times New Roman" w:cs="Times New Roman"/>
          <w:sz w:val="24"/>
          <w:szCs w:val="24"/>
          <w:lang w:val="en-GB"/>
        </w:rPr>
        <w:t xml:space="preserve"> continuously reproduced in a similar, taken-for-granted manner </w:t>
      </w:r>
      <w:r w:rsidR="000A6F15" w:rsidRPr="00737D6A">
        <w:rPr>
          <w:rFonts w:ascii="Times New Roman" w:eastAsia="Times New Roman" w:hAnsi="Times New Roman" w:cs="Times New Roman"/>
          <w:sz w:val="24"/>
          <w:szCs w:val="24"/>
          <w:lang w:val="en-GB"/>
        </w:rPr>
        <w:t xml:space="preserve">that does not </w:t>
      </w:r>
      <w:r w:rsidR="00B25A1F" w:rsidRPr="00F94C48">
        <w:rPr>
          <w:rFonts w:ascii="Times New Roman" w:eastAsia="Times New Roman" w:hAnsi="Times New Roman" w:cs="Times New Roman"/>
          <w:sz w:val="24"/>
          <w:szCs w:val="24"/>
          <w:lang w:val="en-GB"/>
        </w:rPr>
        <w:t xml:space="preserve">question their validity. </w:t>
      </w:r>
      <w:r w:rsidR="000A6F15" w:rsidRPr="00737D6A">
        <w:rPr>
          <w:rFonts w:ascii="Times New Roman" w:eastAsia="Times New Roman" w:hAnsi="Times New Roman" w:cs="Times New Roman"/>
          <w:sz w:val="24"/>
          <w:szCs w:val="24"/>
          <w:lang w:val="en-GB"/>
        </w:rPr>
        <w:t xml:space="preserve">Furthermore, </w:t>
      </w:r>
      <w:r w:rsidR="00B25A1F" w:rsidRPr="00F94C48">
        <w:rPr>
          <w:rFonts w:ascii="Times New Roman" w:eastAsia="Times New Roman" w:hAnsi="Times New Roman" w:cs="Times New Roman"/>
          <w:sz w:val="24"/>
          <w:szCs w:val="24"/>
          <w:lang w:val="en-GB"/>
        </w:rPr>
        <w:t xml:space="preserve">as some of the findings regarding uncertainty in existing </w:t>
      </w:r>
      <w:r w:rsidR="00FD456E" w:rsidRPr="00F94C48">
        <w:rPr>
          <w:rFonts w:ascii="Times New Roman" w:eastAsia="Times New Roman" w:hAnsi="Times New Roman" w:cs="Times New Roman"/>
          <w:sz w:val="24"/>
          <w:szCs w:val="24"/>
          <w:lang w:val="en-GB"/>
        </w:rPr>
        <w:t>CBMA</w:t>
      </w:r>
      <w:r w:rsidR="00B25A1F" w:rsidRPr="00F94C48">
        <w:rPr>
          <w:rFonts w:ascii="Times New Roman" w:eastAsia="Times New Roman" w:hAnsi="Times New Roman" w:cs="Times New Roman"/>
          <w:sz w:val="24"/>
          <w:szCs w:val="24"/>
          <w:lang w:val="en-GB"/>
        </w:rPr>
        <w:t xml:space="preserve"> research are mixed, </w:t>
      </w:r>
      <w:r w:rsidR="00A628D3" w:rsidRPr="00F94C48">
        <w:rPr>
          <w:rFonts w:ascii="Times New Roman" w:eastAsia="Times New Roman" w:hAnsi="Times New Roman" w:cs="Times New Roman"/>
          <w:sz w:val="24"/>
          <w:szCs w:val="24"/>
          <w:lang w:val="en-GB"/>
        </w:rPr>
        <w:t>we suggest</w:t>
      </w:r>
      <w:r w:rsidR="009D550C" w:rsidRPr="00F94C48">
        <w:rPr>
          <w:rFonts w:ascii="Times New Roman" w:eastAsia="Times New Roman" w:hAnsi="Times New Roman" w:cs="Times New Roman"/>
          <w:sz w:val="24"/>
          <w:szCs w:val="24"/>
          <w:lang w:val="en-GB"/>
        </w:rPr>
        <w:t xml:space="preserve"> </w:t>
      </w:r>
      <w:r w:rsidRPr="00F94C48">
        <w:rPr>
          <w:rFonts w:ascii="Times New Roman" w:eastAsia="Times New Roman" w:hAnsi="Times New Roman" w:cs="Times New Roman"/>
          <w:sz w:val="24"/>
          <w:szCs w:val="24"/>
          <w:lang w:val="en-GB"/>
        </w:rPr>
        <w:t>an</w:t>
      </w:r>
      <w:r w:rsidR="00B25A1F" w:rsidRPr="00F94C48">
        <w:rPr>
          <w:rFonts w:ascii="Times New Roman" w:eastAsia="Times New Roman" w:hAnsi="Times New Roman" w:cs="Times New Roman"/>
          <w:sz w:val="24"/>
          <w:szCs w:val="24"/>
          <w:lang w:val="en-GB"/>
        </w:rPr>
        <w:t xml:space="preserve"> </w:t>
      </w:r>
      <w:r w:rsidR="000A6F15" w:rsidRPr="00737D6A">
        <w:rPr>
          <w:rFonts w:ascii="Times New Roman" w:eastAsia="Times New Roman" w:hAnsi="Times New Roman" w:cs="Times New Roman"/>
          <w:sz w:val="24"/>
          <w:szCs w:val="24"/>
          <w:lang w:val="en-GB"/>
        </w:rPr>
        <w:t xml:space="preserve">alternate </w:t>
      </w:r>
      <w:r w:rsidR="00B25A1F" w:rsidRPr="00F94C48">
        <w:rPr>
          <w:rFonts w:ascii="Times New Roman" w:eastAsia="Times New Roman" w:hAnsi="Times New Roman" w:cs="Times New Roman"/>
          <w:sz w:val="24"/>
          <w:szCs w:val="24"/>
          <w:lang w:val="en-GB"/>
        </w:rPr>
        <w:t>path for</w:t>
      </w:r>
      <w:r w:rsidRPr="00F94C48">
        <w:rPr>
          <w:rFonts w:ascii="Times New Roman" w:eastAsia="Times New Roman" w:hAnsi="Times New Roman" w:cs="Times New Roman"/>
          <w:sz w:val="24"/>
          <w:szCs w:val="24"/>
          <w:lang w:val="en-GB"/>
        </w:rPr>
        <w:t xml:space="preserve"> </w:t>
      </w:r>
      <w:r w:rsidR="00384B13" w:rsidRPr="00F94C48">
        <w:rPr>
          <w:rFonts w:ascii="Times New Roman" w:eastAsia="Times New Roman" w:hAnsi="Times New Roman" w:cs="Times New Roman"/>
          <w:sz w:val="24"/>
          <w:szCs w:val="24"/>
          <w:lang w:val="en-GB"/>
        </w:rPr>
        <w:t xml:space="preserve">conducting </w:t>
      </w:r>
      <w:r w:rsidRPr="00F94C48">
        <w:rPr>
          <w:rFonts w:ascii="Times New Roman" w:eastAsia="Times New Roman" w:hAnsi="Times New Roman" w:cs="Times New Roman"/>
          <w:sz w:val="24"/>
          <w:szCs w:val="24"/>
          <w:lang w:val="en-GB"/>
        </w:rPr>
        <w:t>contingency</w:t>
      </w:r>
      <w:r w:rsidR="00435325" w:rsidRPr="00737D6A">
        <w:rPr>
          <w:rFonts w:ascii="Times New Roman" w:eastAsia="Times New Roman" w:hAnsi="Times New Roman" w:cs="Times New Roman"/>
          <w:sz w:val="24"/>
          <w:szCs w:val="24"/>
          <w:lang w:val="en-GB"/>
        </w:rPr>
        <w:t>-</w:t>
      </w:r>
      <w:r w:rsidR="00384B13" w:rsidRPr="00F94C48">
        <w:rPr>
          <w:rFonts w:ascii="Times New Roman" w:eastAsia="Times New Roman" w:hAnsi="Times New Roman" w:cs="Times New Roman"/>
          <w:sz w:val="24"/>
          <w:szCs w:val="24"/>
          <w:lang w:val="en-GB"/>
        </w:rPr>
        <w:t>based research</w:t>
      </w:r>
      <w:r w:rsidRPr="00F94C48">
        <w:rPr>
          <w:rFonts w:ascii="Times New Roman" w:eastAsia="Times New Roman" w:hAnsi="Times New Roman" w:cs="Times New Roman"/>
          <w:sz w:val="24"/>
          <w:szCs w:val="24"/>
          <w:lang w:val="en-GB"/>
        </w:rPr>
        <w:t xml:space="preserve"> in management accounting</w:t>
      </w:r>
      <w:r w:rsidR="00A628D3" w:rsidRPr="00F94C48">
        <w:rPr>
          <w:rFonts w:ascii="Times New Roman" w:eastAsia="Times New Roman" w:hAnsi="Times New Roman" w:cs="Times New Roman"/>
          <w:sz w:val="24"/>
          <w:szCs w:val="24"/>
          <w:lang w:val="en-GB"/>
        </w:rPr>
        <w:t xml:space="preserve"> and i</w:t>
      </w:r>
      <w:r w:rsidR="00B25A1F" w:rsidRPr="00F94C48">
        <w:rPr>
          <w:rFonts w:ascii="Times New Roman" w:eastAsia="Times New Roman" w:hAnsi="Times New Roman" w:cs="Times New Roman"/>
          <w:sz w:val="24"/>
          <w:szCs w:val="24"/>
          <w:lang w:val="en-GB"/>
        </w:rPr>
        <w:t>llustrate this with a field study from the drug development business</w:t>
      </w:r>
      <w:r w:rsidR="00A628D3" w:rsidRPr="00F94C48">
        <w:rPr>
          <w:rFonts w:ascii="Times New Roman" w:eastAsia="Times New Roman" w:hAnsi="Times New Roman" w:cs="Times New Roman"/>
          <w:sz w:val="24"/>
          <w:szCs w:val="24"/>
          <w:lang w:val="en-GB"/>
        </w:rPr>
        <w:t xml:space="preserve">. </w:t>
      </w:r>
      <w:r w:rsidR="000A6F15" w:rsidRPr="00737D6A">
        <w:rPr>
          <w:rFonts w:ascii="Times New Roman" w:eastAsia="Times New Roman" w:hAnsi="Times New Roman" w:cs="Times New Roman"/>
          <w:sz w:val="24"/>
          <w:szCs w:val="24"/>
          <w:lang w:val="en-GB"/>
        </w:rPr>
        <w:t>The</w:t>
      </w:r>
      <w:r w:rsidR="000A6F15" w:rsidRPr="00F94C48">
        <w:rPr>
          <w:rFonts w:ascii="Times New Roman" w:eastAsia="Times New Roman" w:hAnsi="Times New Roman" w:cs="Times New Roman"/>
          <w:sz w:val="24"/>
          <w:szCs w:val="24"/>
          <w:lang w:val="en-GB"/>
        </w:rPr>
        <w:t xml:space="preserve"> </w:t>
      </w:r>
      <w:r w:rsidR="00A628D3" w:rsidRPr="00F94C48">
        <w:rPr>
          <w:rFonts w:ascii="Times New Roman" w:eastAsia="Times New Roman" w:hAnsi="Times New Roman" w:cs="Times New Roman"/>
          <w:sz w:val="24"/>
          <w:szCs w:val="24"/>
          <w:lang w:val="en-GB"/>
        </w:rPr>
        <w:t xml:space="preserve">analysis </w:t>
      </w:r>
      <w:r w:rsidR="00B25A1F" w:rsidRPr="00F94C48">
        <w:rPr>
          <w:rFonts w:ascii="Times New Roman" w:eastAsia="Times New Roman" w:hAnsi="Times New Roman" w:cs="Times New Roman"/>
          <w:sz w:val="24"/>
          <w:szCs w:val="24"/>
          <w:lang w:val="en-GB"/>
        </w:rPr>
        <w:t>present</w:t>
      </w:r>
      <w:r w:rsidR="009D550C" w:rsidRPr="00F94C48">
        <w:rPr>
          <w:rFonts w:ascii="Times New Roman" w:eastAsia="Times New Roman" w:hAnsi="Times New Roman" w:cs="Times New Roman"/>
          <w:sz w:val="24"/>
          <w:szCs w:val="24"/>
          <w:lang w:val="en-GB"/>
        </w:rPr>
        <w:t>s</w:t>
      </w:r>
      <w:r w:rsidR="00B25A1F" w:rsidRPr="00F94C48">
        <w:rPr>
          <w:rFonts w:ascii="Times New Roman" w:eastAsia="Times New Roman" w:hAnsi="Times New Roman" w:cs="Times New Roman"/>
          <w:sz w:val="24"/>
          <w:szCs w:val="24"/>
          <w:lang w:val="en-GB"/>
        </w:rPr>
        <w:t xml:space="preserve"> an emic</w:t>
      </w:r>
      <w:r w:rsidR="000A6F15" w:rsidRPr="00737D6A">
        <w:rPr>
          <w:rFonts w:ascii="Times New Roman" w:eastAsia="Times New Roman" w:hAnsi="Times New Roman" w:cs="Times New Roman"/>
          <w:sz w:val="24"/>
          <w:szCs w:val="24"/>
          <w:lang w:val="en-GB"/>
        </w:rPr>
        <w:t xml:space="preserve"> </w:t>
      </w:r>
      <w:r w:rsidR="00084751" w:rsidRPr="00F94C48">
        <w:rPr>
          <w:rFonts w:ascii="Times New Roman" w:eastAsia="Times New Roman" w:hAnsi="Times New Roman" w:cs="Times New Roman"/>
          <w:sz w:val="24"/>
          <w:szCs w:val="24"/>
          <w:lang w:val="en-GB"/>
        </w:rPr>
        <w:t>inclusive</w:t>
      </w:r>
      <w:r w:rsidR="00B25A1F" w:rsidRPr="00F94C48">
        <w:rPr>
          <w:rFonts w:ascii="Times New Roman" w:eastAsia="Times New Roman" w:hAnsi="Times New Roman" w:cs="Times New Roman"/>
          <w:sz w:val="24"/>
          <w:szCs w:val="24"/>
          <w:lang w:val="en-GB"/>
        </w:rPr>
        <w:t xml:space="preserve"> alternative for conducting </w:t>
      </w:r>
      <w:r w:rsidR="00FD456E" w:rsidRPr="00F94C48">
        <w:rPr>
          <w:rFonts w:ascii="Times New Roman" w:eastAsia="Times New Roman" w:hAnsi="Times New Roman" w:cs="Times New Roman"/>
          <w:sz w:val="24"/>
          <w:szCs w:val="24"/>
          <w:lang w:val="en-GB"/>
        </w:rPr>
        <w:t>CBMA</w:t>
      </w:r>
      <w:r w:rsidR="00B25A1F" w:rsidRPr="00F94C48">
        <w:rPr>
          <w:rFonts w:ascii="Times New Roman" w:eastAsia="Times New Roman" w:hAnsi="Times New Roman" w:cs="Times New Roman"/>
          <w:sz w:val="24"/>
          <w:szCs w:val="24"/>
          <w:lang w:val="en-GB"/>
        </w:rPr>
        <w:t xml:space="preserve"> research that could complement the currently prevailing </w:t>
      </w:r>
      <w:r w:rsidR="0034132D" w:rsidRPr="00F94C48">
        <w:rPr>
          <w:rFonts w:ascii="Times New Roman" w:eastAsia="Times New Roman" w:hAnsi="Times New Roman" w:cs="Times New Roman"/>
          <w:sz w:val="24"/>
          <w:szCs w:val="24"/>
          <w:lang w:val="en-GB"/>
        </w:rPr>
        <w:t>etic</w:t>
      </w:r>
      <w:r w:rsidR="000A6F15" w:rsidRPr="00737D6A">
        <w:rPr>
          <w:rFonts w:ascii="Times New Roman" w:eastAsia="Times New Roman" w:hAnsi="Times New Roman" w:cs="Times New Roman"/>
          <w:sz w:val="24"/>
          <w:szCs w:val="24"/>
          <w:lang w:val="en-GB"/>
        </w:rPr>
        <w:t xml:space="preserve"> </w:t>
      </w:r>
      <w:r w:rsidR="000A5F96" w:rsidRPr="00F94C48">
        <w:rPr>
          <w:rFonts w:ascii="Times New Roman" w:eastAsia="Times New Roman" w:hAnsi="Times New Roman" w:cs="Times New Roman"/>
          <w:sz w:val="24"/>
          <w:szCs w:val="24"/>
          <w:lang w:val="en-GB"/>
        </w:rPr>
        <w:t>dominated</w:t>
      </w:r>
      <w:r w:rsidR="0034132D" w:rsidRPr="00F94C48">
        <w:rPr>
          <w:rFonts w:ascii="Times New Roman" w:eastAsia="Times New Roman" w:hAnsi="Times New Roman" w:cs="Times New Roman"/>
          <w:sz w:val="24"/>
          <w:szCs w:val="24"/>
          <w:lang w:val="en-GB"/>
        </w:rPr>
        <w:t xml:space="preserve"> research</w:t>
      </w:r>
      <w:r w:rsidR="0021396B" w:rsidRPr="00737D6A">
        <w:rPr>
          <w:rFonts w:ascii="Times New Roman" w:eastAsia="Times New Roman" w:hAnsi="Times New Roman" w:cs="Times New Roman"/>
          <w:sz w:val="24"/>
          <w:szCs w:val="24"/>
          <w:lang w:val="en-GB"/>
        </w:rPr>
        <w:t>, thus</w:t>
      </w:r>
      <w:r w:rsidR="0034132D" w:rsidRPr="00F94C48">
        <w:rPr>
          <w:rFonts w:ascii="Times New Roman" w:eastAsia="Times New Roman" w:hAnsi="Times New Roman" w:cs="Times New Roman"/>
          <w:sz w:val="24"/>
          <w:szCs w:val="24"/>
          <w:lang w:val="en-GB"/>
        </w:rPr>
        <w:t xml:space="preserve"> </w:t>
      </w:r>
      <w:r w:rsidR="0021396B" w:rsidRPr="00737D6A">
        <w:rPr>
          <w:rFonts w:ascii="Times New Roman" w:eastAsia="Times New Roman" w:hAnsi="Times New Roman" w:cs="Times New Roman"/>
          <w:sz w:val="24"/>
          <w:szCs w:val="24"/>
          <w:lang w:val="en-GB"/>
        </w:rPr>
        <w:t xml:space="preserve">significantly </w:t>
      </w:r>
      <w:r w:rsidR="0034132D" w:rsidRPr="00F94C48">
        <w:rPr>
          <w:rFonts w:ascii="Times New Roman" w:eastAsia="Times New Roman" w:hAnsi="Times New Roman" w:cs="Times New Roman"/>
          <w:sz w:val="24"/>
          <w:szCs w:val="24"/>
          <w:lang w:val="en-GB"/>
        </w:rPr>
        <w:t>widen</w:t>
      </w:r>
      <w:r w:rsidR="0021396B" w:rsidRPr="00737D6A">
        <w:rPr>
          <w:rFonts w:ascii="Times New Roman" w:eastAsia="Times New Roman" w:hAnsi="Times New Roman" w:cs="Times New Roman"/>
          <w:sz w:val="24"/>
          <w:szCs w:val="24"/>
          <w:lang w:val="en-GB"/>
        </w:rPr>
        <w:t>ing</w:t>
      </w:r>
      <w:r w:rsidR="0034132D" w:rsidRPr="00F94C48">
        <w:rPr>
          <w:rFonts w:ascii="Times New Roman" w:eastAsia="Times New Roman" w:hAnsi="Times New Roman" w:cs="Times New Roman"/>
          <w:sz w:val="24"/>
          <w:szCs w:val="24"/>
          <w:lang w:val="en-GB"/>
        </w:rPr>
        <w:t xml:space="preserve"> the current scope of such research</w:t>
      </w:r>
      <w:r w:rsidR="003B2B05" w:rsidRPr="00F94C48">
        <w:rPr>
          <w:rFonts w:ascii="Times New Roman" w:eastAsia="Times New Roman" w:hAnsi="Times New Roman" w:cs="Times New Roman"/>
          <w:sz w:val="24"/>
          <w:szCs w:val="24"/>
          <w:lang w:val="en-GB"/>
        </w:rPr>
        <w:t>. T</w:t>
      </w:r>
      <w:r w:rsidR="00B25A1F" w:rsidRPr="00F94C48">
        <w:rPr>
          <w:rFonts w:ascii="Times New Roman" w:eastAsia="Times New Roman" w:hAnsi="Times New Roman" w:cs="Times New Roman"/>
          <w:sz w:val="24"/>
          <w:szCs w:val="24"/>
          <w:lang w:val="en-GB"/>
        </w:rPr>
        <w:t xml:space="preserve">he suggested </w:t>
      </w:r>
      <w:r w:rsidR="000A6F15" w:rsidRPr="00737D6A">
        <w:rPr>
          <w:rFonts w:ascii="Times New Roman" w:eastAsia="Times New Roman" w:hAnsi="Times New Roman" w:cs="Times New Roman"/>
          <w:sz w:val="24"/>
          <w:szCs w:val="24"/>
          <w:lang w:val="en-GB"/>
        </w:rPr>
        <w:t xml:space="preserve">alternate </w:t>
      </w:r>
      <w:r w:rsidR="00B25A1F" w:rsidRPr="00F94C48">
        <w:rPr>
          <w:rFonts w:ascii="Times New Roman" w:eastAsia="Times New Roman" w:hAnsi="Times New Roman" w:cs="Times New Roman"/>
          <w:sz w:val="24"/>
          <w:szCs w:val="24"/>
          <w:lang w:val="en-GB"/>
        </w:rPr>
        <w:t xml:space="preserve">path </w:t>
      </w:r>
      <w:r w:rsidR="00DE7593" w:rsidRPr="00F94C48">
        <w:rPr>
          <w:rFonts w:ascii="Times New Roman" w:eastAsia="Times New Roman" w:hAnsi="Times New Roman" w:cs="Times New Roman"/>
          <w:sz w:val="24"/>
          <w:szCs w:val="24"/>
          <w:lang w:val="en-GB"/>
        </w:rPr>
        <w:t>for</w:t>
      </w:r>
      <w:r w:rsidR="00274B2E" w:rsidRPr="00F94C48">
        <w:rPr>
          <w:rFonts w:ascii="Times New Roman" w:eastAsia="Times New Roman" w:hAnsi="Times New Roman" w:cs="Times New Roman"/>
          <w:sz w:val="24"/>
          <w:szCs w:val="24"/>
          <w:lang w:val="en-GB"/>
        </w:rPr>
        <w:t xml:space="preserve"> </w:t>
      </w:r>
      <w:r w:rsidR="00FD456E" w:rsidRPr="00F94C48">
        <w:rPr>
          <w:rFonts w:ascii="Times New Roman" w:eastAsia="Times New Roman" w:hAnsi="Times New Roman" w:cs="Times New Roman"/>
          <w:sz w:val="24"/>
          <w:szCs w:val="24"/>
          <w:lang w:val="en-GB"/>
        </w:rPr>
        <w:t>CBMA</w:t>
      </w:r>
      <w:r w:rsidR="001901C2" w:rsidRPr="00F94C48">
        <w:rPr>
          <w:rFonts w:ascii="Times New Roman" w:eastAsia="Times New Roman" w:hAnsi="Times New Roman" w:cs="Times New Roman"/>
          <w:sz w:val="24"/>
          <w:szCs w:val="24"/>
          <w:lang w:val="en-GB"/>
        </w:rPr>
        <w:t xml:space="preserve"> research </w:t>
      </w:r>
      <w:r w:rsidR="00B25A1F" w:rsidRPr="00F94C48">
        <w:rPr>
          <w:rFonts w:ascii="Times New Roman" w:eastAsia="Times New Roman" w:hAnsi="Times New Roman" w:cs="Times New Roman"/>
          <w:sz w:val="24"/>
          <w:szCs w:val="24"/>
          <w:lang w:val="en-GB"/>
        </w:rPr>
        <w:t xml:space="preserve">is </w:t>
      </w:r>
      <w:r w:rsidRPr="00F94C48">
        <w:rPr>
          <w:rFonts w:ascii="Times New Roman" w:eastAsia="Times New Roman" w:hAnsi="Times New Roman" w:cs="Times New Roman"/>
          <w:sz w:val="24"/>
          <w:szCs w:val="24"/>
          <w:lang w:val="en-GB"/>
        </w:rPr>
        <w:t xml:space="preserve">faithful to the original ideas of the early contingency scholars and </w:t>
      </w:r>
      <w:r w:rsidR="000A6F15" w:rsidRPr="00737D6A">
        <w:rPr>
          <w:rFonts w:ascii="Times New Roman" w:eastAsia="Times New Roman" w:hAnsi="Times New Roman" w:cs="Times New Roman"/>
          <w:sz w:val="24"/>
          <w:szCs w:val="24"/>
          <w:lang w:val="en-GB"/>
        </w:rPr>
        <w:t xml:space="preserve">argues for the </w:t>
      </w:r>
      <w:r w:rsidRPr="00F94C48">
        <w:rPr>
          <w:rFonts w:ascii="Times New Roman" w:eastAsia="Times New Roman" w:hAnsi="Times New Roman" w:cs="Times New Roman"/>
          <w:sz w:val="24"/>
          <w:szCs w:val="24"/>
          <w:lang w:val="en-GB"/>
        </w:rPr>
        <w:t xml:space="preserve">opening up </w:t>
      </w:r>
      <w:r w:rsidR="000A6F15" w:rsidRPr="00737D6A">
        <w:rPr>
          <w:rFonts w:ascii="Times New Roman" w:eastAsia="Times New Roman" w:hAnsi="Times New Roman" w:cs="Times New Roman"/>
          <w:sz w:val="24"/>
          <w:szCs w:val="24"/>
          <w:lang w:val="en-GB"/>
        </w:rPr>
        <w:t xml:space="preserve">of </w:t>
      </w:r>
      <w:r w:rsidRPr="00F94C48">
        <w:rPr>
          <w:rFonts w:ascii="Times New Roman" w:eastAsia="Times New Roman" w:hAnsi="Times New Roman" w:cs="Times New Roman"/>
          <w:sz w:val="24"/>
          <w:szCs w:val="24"/>
          <w:lang w:val="en-GB"/>
        </w:rPr>
        <w:t>institutionali</w:t>
      </w:r>
      <w:r w:rsidR="000C4FE2" w:rsidRPr="00F94C48">
        <w:rPr>
          <w:rFonts w:ascii="Times New Roman" w:eastAsia="Times New Roman" w:hAnsi="Times New Roman" w:cs="Times New Roman"/>
          <w:sz w:val="24"/>
          <w:szCs w:val="24"/>
          <w:lang w:val="en-GB"/>
        </w:rPr>
        <w:t>s</w:t>
      </w:r>
      <w:r w:rsidRPr="00F94C48">
        <w:rPr>
          <w:rFonts w:ascii="Times New Roman" w:eastAsia="Times New Roman" w:hAnsi="Times New Roman" w:cs="Times New Roman"/>
          <w:sz w:val="24"/>
          <w:szCs w:val="24"/>
          <w:lang w:val="en-GB"/>
        </w:rPr>
        <w:t xml:space="preserve">ed research practices </w:t>
      </w:r>
      <w:r w:rsidR="006B5911" w:rsidRPr="00737D6A">
        <w:rPr>
          <w:rFonts w:ascii="Times New Roman" w:eastAsia="Times New Roman" w:hAnsi="Times New Roman" w:cs="Times New Roman"/>
          <w:sz w:val="24"/>
          <w:szCs w:val="24"/>
          <w:lang w:val="en-GB"/>
        </w:rPr>
        <w:t>in</w:t>
      </w:r>
      <w:r w:rsidR="006B5911" w:rsidRPr="00F94C48">
        <w:rPr>
          <w:rFonts w:ascii="Times New Roman" w:eastAsia="Times New Roman" w:hAnsi="Times New Roman" w:cs="Times New Roman"/>
          <w:sz w:val="24"/>
          <w:szCs w:val="24"/>
          <w:lang w:val="en-GB"/>
        </w:rPr>
        <w:t xml:space="preserve"> </w:t>
      </w:r>
      <w:r w:rsidR="00B25A1F" w:rsidRPr="00F94C48">
        <w:rPr>
          <w:rFonts w:ascii="Times New Roman" w:eastAsia="Times New Roman" w:hAnsi="Times New Roman" w:cs="Times New Roman"/>
          <w:sz w:val="24"/>
          <w:szCs w:val="24"/>
          <w:lang w:val="en-GB"/>
        </w:rPr>
        <w:t xml:space="preserve">this field of </w:t>
      </w:r>
      <w:r w:rsidRPr="00F94C48">
        <w:rPr>
          <w:rFonts w:ascii="Times New Roman" w:eastAsia="Times New Roman" w:hAnsi="Times New Roman" w:cs="Times New Roman"/>
          <w:sz w:val="24"/>
          <w:szCs w:val="24"/>
          <w:lang w:val="en-GB"/>
        </w:rPr>
        <w:t>management accounting research</w:t>
      </w:r>
      <w:r w:rsidR="009D550C" w:rsidRPr="00F94C48">
        <w:rPr>
          <w:rFonts w:ascii="Times New Roman" w:eastAsia="Times New Roman" w:hAnsi="Times New Roman" w:cs="Times New Roman"/>
          <w:sz w:val="24"/>
          <w:szCs w:val="24"/>
          <w:lang w:val="en-GB"/>
        </w:rPr>
        <w:t xml:space="preserve">. </w:t>
      </w:r>
      <w:r w:rsidR="000A6F15" w:rsidRPr="00737D6A">
        <w:rPr>
          <w:rFonts w:ascii="Times New Roman" w:eastAsia="Times New Roman" w:hAnsi="Times New Roman" w:cs="Times New Roman"/>
          <w:sz w:val="24"/>
          <w:szCs w:val="24"/>
          <w:lang w:val="en-GB"/>
        </w:rPr>
        <w:t xml:space="preserve">Currently, </w:t>
      </w:r>
      <w:r w:rsidRPr="00F94C48">
        <w:rPr>
          <w:rFonts w:ascii="Times New Roman" w:eastAsia="Times New Roman" w:hAnsi="Times New Roman" w:cs="Times New Roman"/>
          <w:sz w:val="24"/>
          <w:szCs w:val="24"/>
          <w:lang w:val="en-GB"/>
        </w:rPr>
        <w:t xml:space="preserve">the situation in </w:t>
      </w:r>
      <w:r w:rsidR="00DE7593" w:rsidRPr="00F94C48">
        <w:rPr>
          <w:rFonts w:ascii="Times New Roman" w:eastAsia="Times New Roman" w:hAnsi="Times New Roman" w:cs="Times New Roman"/>
          <w:sz w:val="24"/>
          <w:szCs w:val="24"/>
          <w:lang w:val="en-GB"/>
        </w:rPr>
        <w:t>CBMA</w:t>
      </w:r>
      <w:r w:rsidR="00FD456E" w:rsidRPr="00F94C48">
        <w:rPr>
          <w:rFonts w:ascii="Times New Roman" w:eastAsia="Times New Roman" w:hAnsi="Times New Roman" w:cs="Times New Roman"/>
          <w:sz w:val="24"/>
          <w:szCs w:val="24"/>
          <w:lang w:val="en-GB"/>
        </w:rPr>
        <w:t xml:space="preserve"> </w:t>
      </w:r>
      <w:r w:rsidRPr="00F94C48">
        <w:rPr>
          <w:rFonts w:ascii="Times New Roman" w:eastAsia="Times New Roman" w:hAnsi="Times New Roman" w:cs="Times New Roman"/>
          <w:sz w:val="24"/>
          <w:szCs w:val="24"/>
          <w:lang w:val="en-GB"/>
        </w:rPr>
        <w:t xml:space="preserve">research exemplifies </w:t>
      </w:r>
      <w:r w:rsidR="000A6F15" w:rsidRPr="00737D6A">
        <w:rPr>
          <w:rFonts w:ascii="Times New Roman" w:eastAsia="Times New Roman" w:hAnsi="Times New Roman" w:cs="Times New Roman"/>
          <w:sz w:val="24"/>
          <w:szCs w:val="24"/>
          <w:lang w:val="en-GB"/>
        </w:rPr>
        <w:t>the problem of</w:t>
      </w:r>
      <w:r w:rsidRPr="00F94C48">
        <w:rPr>
          <w:rFonts w:ascii="Times New Roman" w:eastAsia="Times New Roman" w:hAnsi="Times New Roman" w:cs="Times New Roman"/>
          <w:sz w:val="24"/>
          <w:szCs w:val="24"/>
          <w:lang w:val="en-GB"/>
        </w:rPr>
        <w:t xml:space="preserve"> an institutionali</w:t>
      </w:r>
      <w:r w:rsidR="006B5911" w:rsidRPr="00737D6A">
        <w:rPr>
          <w:rFonts w:ascii="Times New Roman" w:eastAsia="Times New Roman" w:hAnsi="Times New Roman" w:cs="Times New Roman"/>
          <w:sz w:val="24"/>
          <w:szCs w:val="24"/>
          <w:lang w:val="en-GB"/>
        </w:rPr>
        <w:t>s</w:t>
      </w:r>
      <w:r w:rsidRPr="00F94C48">
        <w:rPr>
          <w:rFonts w:ascii="Times New Roman" w:eastAsia="Times New Roman" w:hAnsi="Times New Roman" w:cs="Times New Roman"/>
          <w:sz w:val="24"/>
          <w:szCs w:val="24"/>
          <w:lang w:val="en-GB"/>
        </w:rPr>
        <w:t xml:space="preserve">ed paradigm actually </w:t>
      </w:r>
      <w:r w:rsidR="00FD1E53" w:rsidRPr="00F94C48">
        <w:rPr>
          <w:rFonts w:ascii="Times New Roman" w:eastAsia="Times New Roman" w:hAnsi="Times New Roman" w:cs="Times New Roman"/>
          <w:sz w:val="24"/>
          <w:szCs w:val="24"/>
          <w:lang w:val="en-GB"/>
        </w:rPr>
        <w:t>hinder</w:t>
      </w:r>
      <w:r w:rsidR="000A6F15" w:rsidRPr="00737D6A">
        <w:rPr>
          <w:rFonts w:ascii="Times New Roman" w:eastAsia="Times New Roman" w:hAnsi="Times New Roman" w:cs="Times New Roman"/>
          <w:sz w:val="24"/>
          <w:szCs w:val="24"/>
          <w:lang w:val="en-GB"/>
        </w:rPr>
        <w:t>ing</w:t>
      </w:r>
      <w:r w:rsidR="00FD1E53" w:rsidRPr="00F94C48">
        <w:rPr>
          <w:rFonts w:ascii="Times New Roman" w:eastAsia="Times New Roman" w:hAnsi="Times New Roman" w:cs="Times New Roman"/>
          <w:sz w:val="24"/>
          <w:szCs w:val="24"/>
          <w:lang w:val="en-GB"/>
        </w:rPr>
        <w:t xml:space="preserve"> fruitful development </w:t>
      </w:r>
      <w:r w:rsidR="006B5911" w:rsidRPr="00737D6A">
        <w:rPr>
          <w:rFonts w:ascii="Times New Roman" w:eastAsia="Times New Roman" w:hAnsi="Times New Roman" w:cs="Times New Roman"/>
          <w:sz w:val="24"/>
          <w:szCs w:val="24"/>
          <w:lang w:val="en-GB"/>
        </w:rPr>
        <w:t xml:space="preserve">within the </w:t>
      </w:r>
      <w:r w:rsidR="009D550C" w:rsidRPr="00F94C48">
        <w:rPr>
          <w:rFonts w:ascii="Times New Roman" w:eastAsia="Times New Roman" w:hAnsi="Times New Roman" w:cs="Times New Roman"/>
          <w:sz w:val="24"/>
          <w:szCs w:val="24"/>
          <w:lang w:val="en-GB"/>
        </w:rPr>
        <w:t>research</w:t>
      </w:r>
      <w:r w:rsidR="006B5911" w:rsidRPr="00737D6A">
        <w:rPr>
          <w:rFonts w:ascii="Times New Roman" w:eastAsia="Times New Roman" w:hAnsi="Times New Roman" w:cs="Times New Roman"/>
          <w:sz w:val="24"/>
          <w:szCs w:val="24"/>
          <w:lang w:val="en-GB"/>
        </w:rPr>
        <w:t xml:space="preserve"> field</w:t>
      </w:r>
      <w:r w:rsidR="009D550C" w:rsidRPr="00F94C48">
        <w:rPr>
          <w:rFonts w:ascii="Times New Roman" w:eastAsia="Times New Roman" w:hAnsi="Times New Roman" w:cs="Times New Roman"/>
          <w:sz w:val="24"/>
          <w:szCs w:val="24"/>
          <w:lang w:val="en-GB"/>
        </w:rPr>
        <w:t>. Hence, the</w:t>
      </w:r>
      <w:r w:rsidRPr="00F94C48">
        <w:rPr>
          <w:rFonts w:ascii="Times New Roman" w:eastAsia="Times New Roman" w:hAnsi="Times New Roman" w:cs="Times New Roman"/>
          <w:sz w:val="24"/>
          <w:szCs w:val="24"/>
          <w:lang w:val="en-GB"/>
        </w:rPr>
        <w:t xml:space="preserve"> paper is essentially a critique of the overly mechanistic employment of established research practices, such as those evident in </w:t>
      </w:r>
      <w:r w:rsidR="00FD456E" w:rsidRPr="00F94C48">
        <w:rPr>
          <w:rFonts w:ascii="Times New Roman" w:eastAsia="Times New Roman" w:hAnsi="Times New Roman" w:cs="Times New Roman"/>
          <w:sz w:val="24"/>
          <w:szCs w:val="24"/>
          <w:lang w:val="en-GB"/>
        </w:rPr>
        <w:t>CBMA</w:t>
      </w:r>
      <w:r w:rsidRPr="00F94C48">
        <w:rPr>
          <w:rFonts w:ascii="Times New Roman" w:eastAsia="Times New Roman" w:hAnsi="Times New Roman" w:cs="Times New Roman"/>
          <w:sz w:val="24"/>
          <w:szCs w:val="24"/>
          <w:lang w:val="en-GB"/>
        </w:rPr>
        <w:t xml:space="preserve"> research.</w:t>
      </w:r>
    </w:p>
    <w:p w14:paraId="2F5EC3F7"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6190B05F" w14:textId="19744F8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 xml:space="preserve">Keywords: management accounting research, </w:t>
      </w:r>
      <w:r w:rsidR="00A14752" w:rsidRPr="00272CBA">
        <w:rPr>
          <w:rFonts w:ascii="Times New Roman" w:eastAsia="Times New Roman" w:hAnsi="Times New Roman" w:cs="Times New Roman"/>
          <w:sz w:val="24"/>
          <w:szCs w:val="24"/>
          <w:lang w:val="en-GB"/>
        </w:rPr>
        <w:t xml:space="preserve">paradigms, </w:t>
      </w:r>
      <w:r w:rsidRPr="00272CBA">
        <w:rPr>
          <w:rFonts w:ascii="Times New Roman" w:eastAsia="Times New Roman" w:hAnsi="Times New Roman" w:cs="Times New Roman"/>
          <w:sz w:val="24"/>
          <w:szCs w:val="24"/>
          <w:lang w:val="en-GB"/>
        </w:rPr>
        <w:t>contingency theory, emic perspective, case study, uncertainty</w:t>
      </w:r>
      <w:r w:rsidR="00A14752" w:rsidRPr="00272CBA">
        <w:rPr>
          <w:rFonts w:ascii="Times New Roman" w:eastAsia="Times New Roman" w:hAnsi="Times New Roman" w:cs="Times New Roman"/>
          <w:sz w:val="24"/>
          <w:szCs w:val="24"/>
          <w:lang w:val="en-GB"/>
        </w:rPr>
        <w:t>.</w:t>
      </w:r>
      <w:r w:rsidRPr="00272CBA">
        <w:rPr>
          <w:rFonts w:ascii="Times New Roman" w:eastAsia="Times New Roman" w:hAnsi="Times New Roman" w:cs="Times New Roman"/>
          <w:sz w:val="24"/>
          <w:szCs w:val="24"/>
          <w:lang w:val="en-GB"/>
        </w:rPr>
        <w:t xml:space="preserve"> </w:t>
      </w:r>
    </w:p>
    <w:p w14:paraId="06CB1DF5"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3948F3A1" w14:textId="791DAEB4"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 xml:space="preserve">Acknowledgments: We wish to express our thanks to David Bedford, </w:t>
      </w:r>
      <w:r w:rsidR="00657F0E" w:rsidRPr="00272CBA">
        <w:rPr>
          <w:rFonts w:ascii="Times New Roman" w:eastAsia="Times New Roman" w:hAnsi="Times New Roman" w:cs="Times New Roman"/>
          <w:sz w:val="24"/>
          <w:szCs w:val="24"/>
          <w:lang w:val="en-GB"/>
        </w:rPr>
        <w:t xml:space="preserve">Michael Burkert, </w:t>
      </w:r>
      <w:r w:rsidRPr="00272CBA">
        <w:rPr>
          <w:rFonts w:ascii="Times New Roman" w:eastAsia="Times New Roman" w:hAnsi="Times New Roman" w:cs="Times New Roman"/>
          <w:sz w:val="24"/>
          <w:szCs w:val="24"/>
          <w:lang w:val="en-GB"/>
        </w:rPr>
        <w:t>Terhi Chakhovich, Antti Fredriksson, Jonas Gerdin, Anne-Marie Kruis, Martin Messner, Sven Modell, Jan Pfister, Hannu Schadewitz, Hanna Silvola, Tero-Seppo Tuomela, Eija Vinnari, and the participants of research seminars at Turku School of Economics and Macquarie University for their valuable comments on previous versions of this paper. We further express our gratitude to the Academy of Finland for its financial support</w:t>
      </w:r>
      <w:r w:rsidR="00D6076D" w:rsidRPr="00272CBA">
        <w:rPr>
          <w:rFonts w:ascii="Times New Roman" w:eastAsia="Times New Roman" w:hAnsi="Times New Roman" w:cs="Times New Roman"/>
          <w:sz w:val="24"/>
          <w:szCs w:val="24"/>
          <w:lang w:val="en-GB"/>
        </w:rPr>
        <w:t xml:space="preserve"> (SA 121066)</w:t>
      </w:r>
      <w:r w:rsidRPr="00272CBA">
        <w:rPr>
          <w:rFonts w:ascii="Times New Roman" w:eastAsia="Times New Roman" w:hAnsi="Times New Roman" w:cs="Times New Roman"/>
          <w:sz w:val="24"/>
          <w:szCs w:val="24"/>
          <w:lang w:val="en-GB"/>
        </w:rPr>
        <w:t xml:space="preserve">. </w:t>
      </w:r>
    </w:p>
    <w:p w14:paraId="3EB74719"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2F034FB4" w14:textId="182F5B3B" w:rsidR="00660E75" w:rsidRPr="005A26E2" w:rsidRDefault="00660E75" w:rsidP="00660E75">
      <w:pPr>
        <w:rPr>
          <w:rFonts w:ascii="Times New Roman" w:eastAsia="Times New Roman" w:hAnsi="Times New Roman" w:cs="Times New Roman"/>
          <w:noProof/>
          <w:sz w:val="24"/>
          <w:szCs w:val="24"/>
          <w:lang w:val="en-GB"/>
        </w:rPr>
      </w:pPr>
      <w:r w:rsidRPr="00272CBA">
        <w:rPr>
          <w:rFonts w:ascii="Times New Roman" w:eastAsia="Times New Roman" w:hAnsi="Times New Roman" w:cs="Times New Roman"/>
          <w:sz w:val="24"/>
          <w:szCs w:val="24"/>
          <w:lang w:val="en-GB"/>
        </w:rPr>
        <w:t xml:space="preserve">* Corresponding author: Markus Granlund, </w:t>
      </w:r>
      <w:r w:rsidRPr="00272CBA">
        <w:rPr>
          <w:rFonts w:ascii="Times New Roman" w:eastAsia="Times New Roman" w:hAnsi="Times New Roman" w:cs="Times New Roman"/>
          <w:noProof/>
          <w:sz w:val="24"/>
          <w:szCs w:val="24"/>
          <w:lang w:val="en-GB"/>
        </w:rPr>
        <w:t xml:space="preserve">Turku School of Economics, FI-20014 University of Turku, Finland. Tel. +358 2 333 9200. Email: </w:t>
      </w:r>
      <w:hyperlink r:id="rId9" w:history="1">
        <w:r w:rsidRPr="005A26E2">
          <w:rPr>
            <w:rFonts w:ascii="Times New Roman" w:eastAsia="Times New Roman" w:hAnsi="Times New Roman" w:cs="Times New Roman"/>
            <w:noProof/>
            <w:sz w:val="24"/>
            <w:szCs w:val="24"/>
            <w:u w:val="single"/>
            <w:lang w:val="en-GB"/>
          </w:rPr>
          <w:t>markus.granlund@utu.fi</w:t>
        </w:r>
      </w:hyperlink>
    </w:p>
    <w:p w14:paraId="2B901785" w14:textId="77777777" w:rsidR="00660E75" w:rsidRPr="005A26E2" w:rsidRDefault="00660E75" w:rsidP="00660E75">
      <w:pPr>
        <w:rPr>
          <w:lang w:val="en-GB"/>
        </w:rPr>
      </w:pPr>
    </w:p>
    <w:p w14:paraId="2C9C1715" w14:textId="77777777" w:rsidR="008666F4" w:rsidRPr="005A26E2" w:rsidRDefault="008666F4" w:rsidP="00660E75">
      <w:pPr>
        <w:pStyle w:val="Otsikko"/>
        <w:spacing w:before="0" w:after="0"/>
        <w:rPr>
          <w:rFonts w:ascii="Times New Roman" w:hAnsi="Times New Roman"/>
          <w:szCs w:val="20"/>
          <w:lang w:val="en-GB"/>
        </w:rPr>
      </w:pPr>
    </w:p>
    <w:p w14:paraId="14C8AF00" w14:textId="77777777" w:rsidR="005A26E2" w:rsidRDefault="005A26E2" w:rsidP="00660E75">
      <w:pPr>
        <w:pStyle w:val="Otsikko"/>
        <w:spacing w:before="0" w:after="0"/>
        <w:rPr>
          <w:rFonts w:ascii="Times New Roman" w:hAnsi="Times New Roman"/>
          <w:szCs w:val="20"/>
          <w:lang w:val="en-GB"/>
        </w:rPr>
      </w:pPr>
    </w:p>
    <w:p w14:paraId="070E24F4" w14:textId="26507097" w:rsidR="00402326" w:rsidRPr="005A26E2" w:rsidRDefault="00DF3335" w:rsidP="00440C55">
      <w:pPr>
        <w:pStyle w:val="Otsikko1"/>
        <w:rPr>
          <w:sz w:val="28"/>
          <w:lang w:val="en-GB"/>
        </w:rPr>
      </w:pPr>
      <w:r w:rsidRPr="005A26E2">
        <w:rPr>
          <w:sz w:val="28"/>
          <w:lang w:val="en-GB"/>
        </w:rPr>
        <w:lastRenderedPageBreak/>
        <w:t>Introduction</w:t>
      </w:r>
    </w:p>
    <w:p w14:paraId="4A4B1FBF" w14:textId="77777777" w:rsidR="00953B62" w:rsidRDefault="00953B62" w:rsidP="004F0A1D">
      <w:pPr>
        <w:spacing w:after="0" w:line="240" w:lineRule="auto"/>
        <w:rPr>
          <w:rFonts w:ascii="Times New Roman" w:eastAsia="Times New Roman" w:hAnsi="Times New Roman" w:cs="Times New Roman"/>
          <w:sz w:val="24"/>
          <w:szCs w:val="24"/>
          <w:lang w:val="en-GB"/>
        </w:rPr>
      </w:pPr>
    </w:p>
    <w:p w14:paraId="44AC4921" w14:textId="2D8F4E83" w:rsidR="004F0A1D" w:rsidRPr="005A26E2" w:rsidRDefault="004F0A1D" w:rsidP="004F0A1D">
      <w:pPr>
        <w:spacing w:after="0" w:line="240" w:lineRule="auto"/>
        <w:rPr>
          <w:rFonts w:ascii="Times New Roman" w:eastAsia="Times New Roman" w:hAnsi="Times New Roman" w:cs="Times New Roman"/>
          <w:sz w:val="24"/>
          <w:szCs w:val="24"/>
          <w:lang w:val="en-GB"/>
        </w:rPr>
      </w:pPr>
      <w:r w:rsidRPr="005A26E2">
        <w:rPr>
          <w:rFonts w:ascii="Times New Roman" w:eastAsia="Times New Roman" w:hAnsi="Times New Roman" w:cs="Times New Roman"/>
          <w:sz w:val="24"/>
          <w:szCs w:val="24"/>
          <w:lang w:val="en-GB"/>
        </w:rPr>
        <w:t xml:space="preserve">This paper </w:t>
      </w:r>
      <w:r w:rsidR="00F87C37" w:rsidRPr="005A26E2">
        <w:rPr>
          <w:rFonts w:ascii="Times New Roman" w:eastAsia="Times New Roman" w:hAnsi="Times New Roman" w:cs="Times New Roman"/>
          <w:sz w:val="24"/>
          <w:szCs w:val="24"/>
          <w:lang w:val="en-GB"/>
        </w:rPr>
        <w:t>present</w:t>
      </w:r>
      <w:r w:rsidRPr="005A26E2">
        <w:rPr>
          <w:rFonts w:ascii="Times New Roman" w:eastAsia="Times New Roman" w:hAnsi="Times New Roman" w:cs="Times New Roman"/>
          <w:sz w:val="24"/>
          <w:szCs w:val="24"/>
          <w:lang w:val="en-GB"/>
        </w:rPr>
        <w:t>s a critical analysis o</w:t>
      </w:r>
      <w:r w:rsidR="009F5D80" w:rsidRPr="005A26E2">
        <w:rPr>
          <w:rFonts w:ascii="Times New Roman" w:eastAsia="Times New Roman" w:hAnsi="Times New Roman" w:cs="Times New Roman"/>
          <w:sz w:val="24"/>
          <w:szCs w:val="24"/>
          <w:lang w:val="en-GB"/>
        </w:rPr>
        <w:t>f</w:t>
      </w:r>
      <w:r w:rsidRPr="005A26E2">
        <w:rPr>
          <w:rFonts w:ascii="Times New Roman" w:eastAsia="Times New Roman" w:hAnsi="Times New Roman" w:cs="Times New Roman"/>
          <w:sz w:val="24"/>
          <w:szCs w:val="24"/>
          <w:lang w:val="en-GB"/>
        </w:rPr>
        <w:t xml:space="preserve"> the implications of adopting a </w:t>
      </w:r>
      <w:r w:rsidR="008666F4" w:rsidRPr="005A26E2">
        <w:rPr>
          <w:rFonts w:ascii="Times New Roman" w:eastAsia="Times New Roman" w:hAnsi="Times New Roman" w:cs="Times New Roman"/>
          <w:sz w:val="24"/>
          <w:szCs w:val="24"/>
          <w:lang w:val="en-GB"/>
        </w:rPr>
        <w:t xml:space="preserve">highly established </w:t>
      </w:r>
      <w:r w:rsidRPr="005A26E2">
        <w:rPr>
          <w:rFonts w:ascii="Times New Roman" w:eastAsia="Times New Roman" w:hAnsi="Times New Roman" w:cs="Times New Roman"/>
          <w:sz w:val="24"/>
          <w:szCs w:val="24"/>
          <w:lang w:val="en-GB"/>
        </w:rPr>
        <w:t>research paradigm in management accounting (MA) research</w:t>
      </w:r>
      <w:r w:rsidR="00056762" w:rsidRPr="005A26E2">
        <w:rPr>
          <w:rFonts w:ascii="Times New Roman" w:eastAsia="Times New Roman" w:hAnsi="Times New Roman" w:cs="Times New Roman"/>
          <w:sz w:val="24"/>
          <w:szCs w:val="24"/>
          <w:lang w:val="en-GB"/>
        </w:rPr>
        <w:t>. This analysis is conducted by</w:t>
      </w:r>
      <w:r w:rsidRPr="005A26E2">
        <w:rPr>
          <w:rFonts w:ascii="Times New Roman" w:eastAsia="Times New Roman" w:hAnsi="Times New Roman" w:cs="Times New Roman"/>
          <w:sz w:val="24"/>
          <w:szCs w:val="24"/>
          <w:lang w:val="en-GB"/>
        </w:rPr>
        <w:t xml:space="preserve"> employing the notion of uncertainty as it is </w:t>
      </w:r>
      <w:r w:rsidR="0021396B" w:rsidRPr="00737D6A">
        <w:rPr>
          <w:rFonts w:ascii="Times New Roman" w:eastAsia="Times New Roman" w:hAnsi="Times New Roman" w:cs="Times New Roman"/>
          <w:sz w:val="24"/>
          <w:szCs w:val="24"/>
          <w:lang w:val="en-GB"/>
        </w:rPr>
        <w:t xml:space="preserve">used </w:t>
      </w:r>
      <w:r w:rsidRPr="005A26E2">
        <w:rPr>
          <w:rFonts w:ascii="Times New Roman" w:eastAsia="Times New Roman" w:hAnsi="Times New Roman" w:cs="Times New Roman"/>
          <w:sz w:val="24"/>
          <w:szCs w:val="24"/>
          <w:lang w:val="en-GB"/>
        </w:rPr>
        <w:t>in established contingency</w:t>
      </w:r>
      <w:r w:rsidR="00435325" w:rsidRPr="00737D6A">
        <w:rPr>
          <w:rFonts w:ascii="Times New Roman" w:eastAsia="Times New Roman" w:hAnsi="Times New Roman" w:cs="Times New Roman"/>
          <w:sz w:val="24"/>
          <w:szCs w:val="24"/>
          <w:lang w:val="en-GB"/>
        </w:rPr>
        <w:t>-</w:t>
      </w:r>
      <w:r w:rsidRPr="005A26E2">
        <w:rPr>
          <w:rFonts w:ascii="Times New Roman" w:eastAsia="Times New Roman" w:hAnsi="Times New Roman" w:cs="Times New Roman"/>
          <w:sz w:val="24"/>
          <w:szCs w:val="24"/>
          <w:lang w:val="en-GB"/>
        </w:rPr>
        <w:t xml:space="preserve">based management accounting (CBMA) </w:t>
      </w:r>
      <w:r w:rsidR="008C2332" w:rsidRPr="005A26E2">
        <w:rPr>
          <w:rFonts w:ascii="Times New Roman" w:eastAsia="Times New Roman" w:hAnsi="Times New Roman" w:cs="Times New Roman"/>
          <w:sz w:val="24"/>
          <w:szCs w:val="24"/>
          <w:lang w:val="en-GB"/>
        </w:rPr>
        <w:t xml:space="preserve">research </w:t>
      </w:r>
      <w:r w:rsidRPr="005A26E2">
        <w:rPr>
          <w:rFonts w:ascii="Times New Roman" w:eastAsia="Times New Roman" w:hAnsi="Times New Roman" w:cs="Times New Roman"/>
          <w:sz w:val="24"/>
          <w:szCs w:val="24"/>
          <w:lang w:val="en-GB"/>
        </w:rPr>
        <w:t xml:space="preserve">practice. </w:t>
      </w:r>
      <w:r w:rsidR="00BF728E">
        <w:rPr>
          <w:rFonts w:ascii="Times New Roman" w:eastAsia="Times New Roman" w:hAnsi="Times New Roman" w:cs="Times New Roman"/>
          <w:sz w:val="24"/>
          <w:szCs w:val="24"/>
          <w:lang w:val="en-GB"/>
        </w:rPr>
        <w:t xml:space="preserve">We </w:t>
      </w:r>
      <w:r w:rsidR="00772695">
        <w:rPr>
          <w:rFonts w:ascii="Times New Roman" w:eastAsia="Times New Roman" w:hAnsi="Times New Roman" w:cs="Times New Roman"/>
          <w:sz w:val="24"/>
          <w:szCs w:val="24"/>
          <w:lang w:val="en-GB"/>
        </w:rPr>
        <w:t xml:space="preserve">define </w:t>
      </w:r>
      <w:r w:rsidR="00BF728E">
        <w:rPr>
          <w:rFonts w:ascii="Times New Roman" w:eastAsia="Times New Roman" w:hAnsi="Times New Roman" w:cs="Times New Roman"/>
          <w:sz w:val="24"/>
          <w:szCs w:val="24"/>
          <w:lang w:val="en-GB"/>
        </w:rPr>
        <w:t>CBMA</w:t>
      </w:r>
      <w:r w:rsidR="00772695">
        <w:rPr>
          <w:rFonts w:ascii="Times New Roman" w:eastAsia="Times New Roman" w:hAnsi="Times New Roman" w:cs="Times New Roman"/>
          <w:sz w:val="24"/>
          <w:szCs w:val="24"/>
          <w:lang w:val="en-GB"/>
        </w:rPr>
        <w:t xml:space="preserve"> as an </w:t>
      </w:r>
      <w:r w:rsidR="00BF728E" w:rsidRPr="00BF728E">
        <w:rPr>
          <w:rFonts w:ascii="Times New Roman" w:eastAsia="Times New Roman" w:hAnsi="Times New Roman" w:cs="Times New Roman"/>
          <w:sz w:val="24"/>
          <w:szCs w:val="24"/>
          <w:lang w:val="en-GB"/>
        </w:rPr>
        <w:t>approach to management accounting research that seeks</w:t>
      </w:r>
      <w:r w:rsidR="00772695">
        <w:rPr>
          <w:rFonts w:ascii="Times New Roman" w:eastAsia="Times New Roman" w:hAnsi="Times New Roman" w:cs="Times New Roman"/>
          <w:sz w:val="24"/>
          <w:szCs w:val="24"/>
          <w:lang w:val="en-GB"/>
        </w:rPr>
        <w:t xml:space="preserve"> </w:t>
      </w:r>
      <w:r w:rsidR="00BF728E" w:rsidRPr="00BF728E">
        <w:rPr>
          <w:rFonts w:ascii="Times New Roman" w:eastAsia="Times New Roman" w:hAnsi="Times New Roman" w:cs="Times New Roman"/>
          <w:sz w:val="24"/>
          <w:szCs w:val="24"/>
          <w:lang w:val="en-GB"/>
        </w:rPr>
        <w:t>to understand how the operation and effects of management</w:t>
      </w:r>
      <w:r w:rsidR="00772695">
        <w:rPr>
          <w:rFonts w:ascii="Times New Roman" w:eastAsia="Times New Roman" w:hAnsi="Times New Roman" w:cs="Times New Roman"/>
          <w:sz w:val="24"/>
          <w:szCs w:val="24"/>
          <w:lang w:val="en-GB"/>
        </w:rPr>
        <w:t xml:space="preserve"> </w:t>
      </w:r>
      <w:r w:rsidR="00BF728E" w:rsidRPr="00BF728E">
        <w:rPr>
          <w:rFonts w:ascii="Times New Roman" w:eastAsia="Times New Roman" w:hAnsi="Times New Roman" w:cs="Times New Roman"/>
          <w:sz w:val="24"/>
          <w:szCs w:val="24"/>
          <w:lang w:val="en-GB"/>
        </w:rPr>
        <w:t>accounting are not universal</w:t>
      </w:r>
      <w:r w:rsidR="00772695">
        <w:rPr>
          <w:rFonts w:ascii="Times New Roman" w:eastAsia="Times New Roman" w:hAnsi="Times New Roman" w:cs="Times New Roman"/>
          <w:sz w:val="24"/>
          <w:szCs w:val="24"/>
          <w:lang w:val="en-GB"/>
        </w:rPr>
        <w:t xml:space="preserve">, but </w:t>
      </w:r>
      <w:r w:rsidR="00BF728E" w:rsidRPr="00BF728E">
        <w:rPr>
          <w:rFonts w:ascii="Times New Roman" w:eastAsia="Times New Roman" w:hAnsi="Times New Roman" w:cs="Times New Roman"/>
          <w:sz w:val="24"/>
          <w:szCs w:val="24"/>
          <w:lang w:val="en-GB"/>
        </w:rPr>
        <w:t xml:space="preserve">depend on the contexts within which </w:t>
      </w:r>
      <w:r w:rsidR="0068551C">
        <w:rPr>
          <w:rFonts w:ascii="Times New Roman" w:eastAsia="Times New Roman" w:hAnsi="Times New Roman" w:cs="Times New Roman"/>
          <w:sz w:val="24"/>
          <w:szCs w:val="24"/>
          <w:lang w:val="en-GB"/>
        </w:rPr>
        <w:t>it</w:t>
      </w:r>
      <w:r w:rsidR="00772695">
        <w:rPr>
          <w:rFonts w:ascii="Times New Roman" w:eastAsia="Times New Roman" w:hAnsi="Times New Roman" w:cs="Times New Roman"/>
          <w:sz w:val="24"/>
          <w:szCs w:val="24"/>
          <w:lang w:val="en-GB"/>
        </w:rPr>
        <w:t xml:space="preserve"> </w:t>
      </w:r>
      <w:r w:rsidR="00BF728E" w:rsidRPr="00BF728E">
        <w:rPr>
          <w:rFonts w:ascii="Times New Roman" w:eastAsia="Times New Roman" w:hAnsi="Times New Roman" w:cs="Times New Roman"/>
          <w:sz w:val="24"/>
          <w:szCs w:val="24"/>
          <w:lang w:val="en-GB"/>
        </w:rPr>
        <w:t>operate</w:t>
      </w:r>
      <w:r w:rsidR="00772695">
        <w:rPr>
          <w:rFonts w:ascii="Times New Roman" w:eastAsia="Times New Roman" w:hAnsi="Times New Roman" w:cs="Times New Roman"/>
          <w:sz w:val="24"/>
          <w:szCs w:val="24"/>
          <w:lang w:val="en-GB"/>
        </w:rPr>
        <w:t xml:space="preserve">s (e.g. Hall, </w:t>
      </w:r>
      <w:r w:rsidR="0068551C">
        <w:rPr>
          <w:rFonts w:ascii="Times New Roman" w:eastAsia="Times New Roman" w:hAnsi="Times New Roman" w:cs="Times New Roman"/>
          <w:sz w:val="24"/>
          <w:szCs w:val="24"/>
          <w:lang w:val="en-GB"/>
        </w:rPr>
        <w:t>2016</w:t>
      </w:r>
      <w:r w:rsidR="00772695">
        <w:rPr>
          <w:rFonts w:ascii="Times New Roman" w:eastAsia="Times New Roman" w:hAnsi="Times New Roman" w:cs="Times New Roman"/>
          <w:sz w:val="24"/>
          <w:szCs w:val="24"/>
          <w:lang w:val="en-GB"/>
        </w:rPr>
        <w:t xml:space="preserve">) and </w:t>
      </w:r>
      <w:r w:rsidR="00A14197">
        <w:rPr>
          <w:rFonts w:ascii="Times New Roman" w:eastAsia="Times New Roman" w:hAnsi="Times New Roman" w:cs="Times New Roman"/>
          <w:sz w:val="24"/>
          <w:szCs w:val="24"/>
          <w:lang w:val="en-GB"/>
        </w:rPr>
        <w:t xml:space="preserve">will </w:t>
      </w:r>
      <w:r w:rsidR="00772695">
        <w:rPr>
          <w:rFonts w:ascii="Times New Roman" w:eastAsia="Times New Roman" w:hAnsi="Times New Roman" w:cs="Times New Roman"/>
          <w:sz w:val="24"/>
          <w:szCs w:val="24"/>
          <w:lang w:val="en-GB"/>
        </w:rPr>
        <w:t xml:space="preserve">focus on the </w:t>
      </w:r>
      <w:r w:rsidR="00772695" w:rsidRPr="00A14197">
        <w:rPr>
          <w:rFonts w:ascii="Times New Roman" w:eastAsia="Times New Roman" w:hAnsi="Times New Roman" w:cs="Times New Roman"/>
          <w:i/>
          <w:sz w:val="24"/>
          <w:szCs w:val="24"/>
          <w:lang w:val="en-GB"/>
        </w:rPr>
        <w:t>research practices</w:t>
      </w:r>
      <w:r w:rsidR="00772695">
        <w:rPr>
          <w:rFonts w:ascii="Times New Roman" w:eastAsia="Times New Roman" w:hAnsi="Times New Roman" w:cs="Times New Roman"/>
          <w:sz w:val="24"/>
          <w:szCs w:val="24"/>
          <w:lang w:val="en-GB"/>
        </w:rPr>
        <w:t xml:space="preserve"> enacting such approach to </w:t>
      </w:r>
      <w:r w:rsidR="0068551C">
        <w:rPr>
          <w:rFonts w:ascii="Times New Roman" w:eastAsia="Times New Roman" w:hAnsi="Times New Roman" w:cs="Times New Roman"/>
          <w:sz w:val="24"/>
          <w:szCs w:val="24"/>
          <w:lang w:val="en-GB"/>
        </w:rPr>
        <w:t>MA</w:t>
      </w:r>
      <w:r w:rsidR="00772695">
        <w:rPr>
          <w:rFonts w:ascii="Times New Roman" w:eastAsia="Times New Roman" w:hAnsi="Times New Roman" w:cs="Times New Roman"/>
          <w:sz w:val="24"/>
          <w:szCs w:val="24"/>
          <w:lang w:val="en-GB"/>
        </w:rPr>
        <w:t xml:space="preserve"> research. </w:t>
      </w:r>
      <w:r w:rsidRPr="005A26E2">
        <w:rPr>
          <w:rFonts w:ascii="Times New Roman" w:eastAsia="Times New Roman" w:hAnsi="Times New Roman" w:cs="Times New Roman"/>
          <w:sz w:val="24"/>
          <w:szCs w:val="24"/>
          <w:lang w:val="en-GB"/>
        </w:rPr>
        <w:t xml:space="preserve">We argue that particular established constructs and measurement instruments dominate the uncertainty field of </w:t>
      </w:r>
      <w:r w:rsidR="00207809" w:rsidRPr="005A26E2">
        <w:rPr>
          <w:rFonts w:ascii="Times New Roman" w:eastAsia="Times New Roman" w:hAnsi="Times New Roman" w:cs="Times New Roman"/>
          <w:sz w:val="24"/>
          <w:szCs w:val="24"/>
          <w:lang w:val="en-GB"/>
        </w:rPr>
        <w:t xml:space="preserve">current </w:t>
      </w:r>
      <w:r w:rsidR="008C2332" w:rsidRPr="005A26E2">
        <w:rPr>
          <w:rFonts w:ascii="Times New Roman" w:eastAsia="Times New Roman" w:hAnsi="Times New Roman" w:cs="Times New Roman"/>
          <w:sz w:val="24"/>
          <w:szCs w:val="24"/>
          <w:lang w:val="en-GB"/>
        </w:rPr>
        <w:t>CB</w:t>
      </w:r>
      <w:r w:rsidRPr="005A26E2">
        <w:rPr>
          <w:rFonts w:ascii="Times New Roman" w:eastAsia="Times New Roman" w:hAnsi="Times New Roman" w:cs="Times New Roman"/>
          <w:sz w:val="24"/>
          <w:szCs w:val="24"/>
          <w:lang w:val="en-GB"/>
        </w:rPr>
        <w:t>MA research</w:t>
      </w:r>
      <w:r w:rsidR="00772695">
        <w:rPr>
          <w:rFonts w:ascii="Times New Roman" w:eastAsia="Times New Roman" w:hAnsi="Times New Roman" w:cs="Times New Roman"/>
          <w:sz w:val="24"/>
          <w:szCs w:val="24"/>
          <w:lang w:val="en-GB"/>
        </w:rPr>
        <w:t xml:space="preserve"> practice</w:t>
      </w:r>
      <w:r w:rsidRPr="005A26E2">
        <w:rPr>
          <w:rFonts w:ascii="Times New Roman" w:eastAsia="Times New Roman" w:hAnsi="Times New Roman" w:cs="Times New Roman"/>
          <w:sz w:val="24"/>
          <w:szCs w:val="24"/>
          <w:lang w:val="en-GB"/>
        </w:rPr>
        <w:t xml:space="preserve"> in a paradigmatic manner. Consequently, the constructs and measurement instruments of uncertainty </w:t>
      </w:r>
      <w:r w:rsidR="000329C0" w:rsidRPr="00737D6A">
        <w:rPr>
          <w:rFonts w:ascii="Times New Roman" w:eastAsia="Times New Roman" w:hAnsi="Times New Roman" w:cs="Times New Roman"/>
          <w:sz w:val="24"/>
          <w:szCs w:val="24"/>
          <w:lang w:val="en-GB"/>
        </w:rPr>
        <w:t xml:space="preserve">that have been used </w:t>
      </w:r>
      <w:r w:rsidRPr="005A26E2">
        <w:rPr>
          <w:rFonts w:ascii="Times New Roman" w:eastAsia="Times New Roman" w:hAnsi="Times New Roman" w:cs="Times New Roman"/>
          <w:sz w:val="24"/>
          <w:szCs w:val="24"/>
          <w:lang w:val="en-GB"/>
        </w:rPr>
        <w:t xml:space="preserve">in previously published contingency research </w:t>
      </w:r>
      <w:r w:rsidR="000F71B3" w:rsidRPr="005A26E2">
        <w:rPr>
          <w:rFonts w:ascii="Times New Roman" w:eastAsia="Times New Roman" w:hAnsi="Times New Roman" w:cs="Times New Roman"/>
          <w:sz w:val="24"/>
          <w:szCs w:val="24"/>
          <w:lang w:val="en-GB"/>
        </w:rPr>
        <w:t xml:space="preserve">tend to be </w:t>
      </w:r>
      <w:r w:rsidRPr="005A26E2">
        <w:rPr>
          <w:rFonts w:ascii="Times New Roman" w:eastAsia="Times New Roman" w:hAnsi="Times New Roman" w:cs="Times New Roman"/>
          <w:sz w:val="24"/>
          <w:szCs w:val="24"/>
          <w:lang w:val="en-GB"/>
        </w:rPr>
        <w:t>continuously reproduced in a similar</w:t>
      </w:r>
      <w:r w:rsidR="0021396B" w:rsidRPr="00737D6A">
        <w:rPr>
          <w:rFonts w:ascii="Times New Roman" w:eastAsia="Times New Roman" w:hAnsi="Times New Roman" w:cs="Times New Roman"/>
          <w:sz w:val="24"/>
          <w:szCs w:val="24"/>
          <w:lang w:val="en-GB"/>
        </w:rPr>
        <w:t xml:space="preserve"> and</w:t>
      </w:r>
      <w:r w:rsidR="008C2332" w:rsidRPr="005A26E2">
        <w:rPr>
          <w:rFonts w:ascii="Times New Roman" w:eastAsia="Times New Roman" w:hAnsi="Times New Roman" w:cs="Times New Roman"/>
          <w:sz w:val="24"/>
          <w:szCs w:val="24"/>
          <w:lang w:val="en-GB"/>
        </w:rPr>
        <w:t xml:space="preserve"> taken-for-granted</w:t>
      </w:r>
      <w:r w:rsidRPr="005A26E2">
        <w:rPr>
          <w:rFonts w:ascii="Times New Roman" w:eastAsia="Times New Roman" w:hAnsi="Times New Roman" w:cs="Times New Roman"/>
          <w:sz w:val="24"/>
          <w:szCs w:val="24"/>
          <w:lang w:val="en-GB"/>
        </w:rPr>
        <w:t xml:space="preserve"> manner</w:t>
      </w:r>
      <w:r w:rsidR="0021396B" w:rsidRPr="00737D6A">
        <w:rPr>
          <w:rFonts w:ascii="Times New Roman" w:eastAsia="Times New Roman" w:hAnsi="Times New Roman" w:cs="Times New Roman"/>
          <w:sz w:val="24"/>
          <w:szCs w:val="24"/>
          <w:lang w:val="en-GB"/>
        </w:rPr>
        <w:t xml:space="preserve"> that does not </w:t>
      </w:r>
      <w:r w:rsidRPr="005A26E2">
        <w:rPr>
          <w:rFonts w:ascii="Times New Roman" w:eastAsia="Times New Roman" w:hAnsi="Times New Roman" w:cs="Times New Roman"/>
          <w:sz w:val="24"/>
          <w:szCs w:val="24"/>
          <w:lang w:val="en-GB"/>
        </w:rPr>
        <w:t xml:space="preserve">question their validity. </w:t>
      </w:r>
      <w:r w:rsidR="000329C0" w:rsidRPr="00737D6A">
        <w:rPr>
          <w:rFonts w:ascii="Times New Roman" w:eastAsia="Times New Roman" w:hAnsi="Times New Roman" w:cs="Times New Roman"/>
          <w:sz w:val="24"/>
          <w:szCs w:val="24"/>
          <w:lang w:val="en-GB"/>
        </w:rPr>
        <w:t>In fact</w:t>
      </w:r>
      <w:r w:rsidRPr="005A26E2">
        <w:rPr>
          <w:rFonts w:ascii="Times New Roman" w:eastAsia="Times New Roman" w:hAnsi="Times New Roman" w:cs="Times New Roman"/>
          <w:sz w:val="24"/>
          <w:szCs w:val="24"/>
          <w:lang w:val="en-GB"/>
        </w:rPr>
        <w:t xml:space="preserve">, their usage seems to be regarded as a necessary feature in </w:t>
      </w:r>
      <w:r w:rsidR="008C2332" w:rsidRPr="005A26E2">
        <w:rPr>
          <w:rFonts w:ascii="Times New Roman" w:eastAsia="Times New Roman" w:hAnsi="Times New Roman" w:cs="Times New Roman"/>
          <w:sz w:val="24"/>
          <w:szCs w:val="24"/>
          <w:lang w:val="en-GB"/>
        </w:rPr>
        <w:t>CB</w:t>
      </w:r>
      <w:r w:rsidRPr="005A26E2">
        <w:rPr>
          <w:rFonts w:ascii="Times New Roman" w:eastAsia="Times New Roman" w:hAnsi="Times New Roman" w:cs="Times New Roman"/>
          <w:sz w:val="24"/>
          <w:szCs w:val="24"/>
          <w:lang w:val="en-GB"/>
        </w:rPr>
        <w:t xml:space="preserve">MA research </w:t>
      </w:r>
      <w:r w:rsidR="0021396B" w:rsidRPr="00737D6A">
        <w:rPr>
          <w:rFonts w:ascii="Times New Roman" w:eastAsia="Times New Roman" w:hAnsi="Times New Roman" w:cs="Times New Roman"/>
          <w:sz w:val="24"/>
          <w:szCs w:val="24"/>
          <w:lang w:val="en-GB"/>
        </w:rPr>
        <w:t xml:space="preserve">that </w:t>
      </w:r>
      <w:r w:rsidRPr="005A26E2">
        <w:rPr>
          <w:rFonts w:ascii="Times New Roman" w:eastAsia="Times New Roman" w:hAnsi="Times New Roman" w:cs="Times New Roman"/>
          <w:sz w:val="24"/>
          <w:szCs w:val="24"/>
          <w:lang w:val="en-GB"/>
        </w:rPr>
        <w:t>address</w:t>
      </w:r>
      <w:r w:rsidR="0021396B" w:rsidRPr="00737D6A">
        <w:rPr>
          <w:rFonts w:ascii="Times New Roman" w:eastAsia="Times New Roman" w:hAnsi="Times New Roman" w:cs="Times New Roman"/>
          <w:sz w:val="24"/>
          <w:szCs w:val="24"/>
          <w:lang w:val="en-GB"/>
        </w:rPr>
        <w:t>es</w:t>
      </w:r>
      <w:r w:rsidRPr="005A26E2">
        <w:rPr>
          <w:rFonts w:ascii="Times New Roman" w:eastAsia="Times New Roman" w:hAnsi="Times New Roman" w:cs="Times New Roman"/>
          <w:sz w:val="24"/>
          <w:szCs w:val="24"/>
          <w:lang w:val="en-GB"/>
        </w:rPr>
        <w:t xml:space="preserve"> uncertainty</w:t>
      </w:r>
      <w:r w:rsidR="000329C0" w:rsidRPr="00737D6A">
        <w:rPr>
          <w:rFonts w:ascii="Times New Roman" w:eastAsia="Times New Roman" w:hAnsi="Times New Roman" w:cs="Times New Roman"/>
          <w:sz w:val="24"/>
          <w:szCs w:val="24"/>
          <w:lang w:val="en-GB"/>
        </w:rPr>
        <w:t>.</w:t>
      </w:r>
      <w:r w:rsidRPr="005A26E2">
        <w:rPr>
          <w:rFonts w:ascii="Times New Roman" w:eastAsia="Times New Roman" w:hAnsi="Times New Roman" w:cs="Times New Roman"/>
          <w:sz w:val="24"/>
          <w:szCs w:val="24"/>
          <w:lang w:val="en-GB"/>
        </w:rPr>
        <w:t xml:space="preserve"> </w:t>
      </w:r>
      <w:r w:rsidR="0021396B" w:rsidRPr="00737D6A">
        <w:rPr>
          <w:rFonts w:ascii="Times New Roman" w:eastAsia="Times New Roman" w:hAnsi="Times New Roman" w:cs="Times New Roman"/>
          <w:sz w:val="24"/>
          <w:szCs w:val="24"/>
          <w:lang w:val="en-GB"/>
        </w:rPr>
        <w:t>C</w:t>
      </w:r>
      <w:r w:rsidR="000329C0" w:rsidRPr="00737D6A">
        <w:rPr>
          <w:rFonts w:ascii="Times New Roman" w:eastAsia="Times New Roman" w:hAnsi="Times New Roman" w:cs="Times New Roman"/>
          <w:sz w:val="24"/>
          <w:szCs w:val="24"/>
          <w:lang w:val="en-GB"/>
        </w:rPr>
        <w:t>urrently</w:t>
      </w:r>
      <w:r w:rsidR="0021396B" w:rsidRPr="00737D6A">
        <w:rPr>
          <w:rFonts w:ascii="Times New Roman" w:eastAsia="Times New Roman" w:hAnsi="Times New Roman" w:cs="Times New Roman"/>
          <w:sz w:val="24"/>
          <w:szCs w:val="24"/>
          <w:lang w:val="en-GB"/>
        </w:rPr>
        <w:t>, it is</w:t>
      </w:r>
      <w:r w:rsidR="00DC7B43" w:rsidRPr="00737D6A">
        <w:rPr>
          <w:rFonts w:ascii="Times New Roman" w:eastAsia="Times New Roman" w:hAnsi="Times New Roman" w:cs="Times New Roman"/>
          <w:sz w:val="24"/>
          <w:szCs w:val="24"/>
          <w:lang w:val="en-GB"/>
        </w:rPr>
        <w:t xml:space="preserve"> </w:t>
      </w:r>
      <w:r w:rsidRPr="005A26E2">
        <w:rPr>
          <w:rFonts w:ascii="Times New Roman" w:eastAsia="Times New Roman" w:hAnsi="Times New Roman" w:cs="Times New Roman"/>
          <w:sz w:val="24"/>
          <w:szCs w:val="24"/>
          <w:lang w:val="en-GB"/>
        </w:rPr>
        <w:t xml:space="preserve">standard practice to explicitly justify employing established constructs largely based on the fact that they have </w:t>
      </w:r>
      <w:r w:rsidR="00DC7B43" w:rsidRPr="00737D6A">
        <w:rPr>
          <w:rFonts w:ascii="Times New Roman" w:eastAsia="Times New Roman" w:hAnsi="Times New Roman" w:cs="Times New Roman"/>
          <w:sz w:val="24"/>
          <w:szCs w:val="24"/>
          <w:lang w:val="en-GB"/>
        </w:rPr>
        <w:t xml:space="preserve">previously </w:t>
      </w:r>
      <w:r w:rsidRPr="005A26E2">
        <w:rPr>
          <w:rFonts w:ascii="Times New Roman" w:eastAsia="Times New Roman" w:hAnsi="Times New Roman" w:cs="Times New Roman"/>
          <w:sz w:val="24"/>
          <w:szCs w:val="24"/>
          <w:lang w:val="en-GB"/>
        </w:rPr>
        <w:t xml:space="preserve">been </w:t>
      </w:r>
      <w:r w:rsidR="00DC7B43" w:rsidRPr="00737D6A">
        <w:rPr>
          <w:rFonts w:ascii="Times New Roman" w:eastAsia="Times New Roman" w:hAnsi="Times New Roman" w:cs="Times New Roman"/>
          <w:sz w:val="24"/>
          <w:szCs w:val="24"/>
          <w:lang w:val="en-GB"/>
        </w:rPr>
        <w:t xml:space="preserve">successfully </w:t>
      </w:r>
      <w:r w:rsidRPr="005A26E2">
        <w:rPr>
          <w:rFonts w:ascii="Times New Roman" w:eastAsia="Times New Roman" w:hAnsi="Times New Roman" w:cs="Times New Roman"/>
          <w:sz w:val="24"/>
          <w:szCs w:val="24"/>
          <w:lang w:val="en-GB"/>
        </w:rPr>
        <w:t xml:space="preserve">employed by others. While this can be regarded as exemplifying the </w:t>
      </w:r>
      <w:r w:rsidR="000F71B3" w:rsidRPr="005A26E2">
        <w:rPr>
          <w:rFonts w:ascii="Times New Roman" w:eastAsia="Times New Roman" w:hAnsi="Times New Roman" w:cs="Times New Roman"/>
          <w:sz w:val="24"/>
          <w:szCs w:val="24"/>
          <w:lang w:val="en-GB"/>
        </w:rPr>
        <w:t>well-</w:t>
      </w:r>
      <w:r w:rsidRPr="005A26E2">
        <w:rPr>
          <w:rFonts w:ascii="Times New Roman" w:eastAsia="Times New Roman" w:hAnsi="Times New Roman" w:cs="Times New Roman"/>
          <w:sz w:val="24"/>
          <w:szCs w:val="24"/>
          <w:lang w:val="en-GB"/>
        </w:rPr>
        <w:t xml:space="preserve">known functional effects of paradigms </w:t>
      </w:r>
      <w:r w:rsidR="00DC7B43" w:rsidRPr="00737D6A">
        <w:rPr>
          <w:rFonts w:ascii="Times New Roman" w:eastAsia="Times New Roman" w:hAnsi="Times New Roman" w:cs="Times New Roman"/>
          <w:sz w:val="24"/>
          <w:szCs w:val="24"/>
          <w:lang w:val="en-GB"/>
        </w:rPr>
        <w:t xml:space="preserve">– </w:t>
      </w:r>
      <w:r w:rsidRPr="005A26E2">
        <w:rPr>
          <w:rFonts w:ascii="Times New Roman" w:eastAsia="Times New Roman" w:hAnsi="Times New Roman" w:cs="Times New Roman"/>
          <w:sz w:val="24"/>
          <w:szCs w:val="24"/>
          <w:lang w:val="en-GB"/>
        </w:rPr>
        <w:t xml:space="preserve">it </w:t>
      </w:r>
      <w:r w:rsidR="000F71B3" w:rsidRPr="005A26E2">
        <w:rPr>
          <w:rFonts w:ascii="Times New Roman" w:eastAsia="Times New Roman" w:hAnsi="Times New Roman" w:cs="Times New Roman"/>
          <w:sz w:val="24"/>
          <w:szCs w:val="24"/>
          <w:lang w:val="en-GB"/>
        </w:rPr>
        <w:t xml:space="preserve">certainly </w:t>
      </w:r>
      <w:r w:rsidRPr="005A26E2">
        <w:rPr>
          <w:rFonts w:ascii="Times New Roman" w:eastAsia="Times New Roman" w:hAnsi="Times New Roman" w:cs="Times New Roman"/>
          <w:sz w:val="24"/>
          <w:szCs w:val="24"/>
          <w:lang w:val="en-GB"/>
        </w:rPr>
        <w:t>fosters efficiency in academe</w:t>
      </w:r>
      <w:r w:rsidR="00DC7B43" w:rsidRPr="00737D6A">
        <w:rPr>
          <w:rFonts w:ascii="Times New Roman" w:eastAsia="Times New Roman" w:hAnsi="Times New Roman" w:cs="Times New Roman"/>
          <w:sz w:val="24"/>
          <w:szCs w:val="24"/>
          <w:lang w:val="en-GB"/>
        </w:rPr>
        <w:t xml:space="preserve"> –</w:t>
      </w:r>
      <w:r w:rsidRPr="005A26E2">
        <w:rPr>
          <w:rFonts w:ascii="Times New Roman" w:eastAsia="Times New Roman" w:hAnsi="Times New Roman" w:cs="Times New Roman"/>
          <w:sz w:val="24"/>
          <w:szCs w:val="24"/>
          <w:lang w:val="en-GB"/>
        </w:rPr>
        <w:t xml:space="preserve"> it simultaneously also demonstrates its downside as researchers potentially overlook the </w:t>
      </w:r>
      <w:r w:rsidR="008C2332" w:rsidRPr="005A26E2">
        <w:rPr>
          <w:rFonts w:ascii="Times New Roman" w:eastAsia="Times New Roman" w:hAnsi="Times New Roman" w:cs="Times New Roman"/>
          <w:sz w:val="24"/>
          <w:szCs w:val="24"/>
          <w:lang w:val="en-GB"/>
        </w:rPr>
        <w:t>potential problems</w:t>
      </w:r>
      <w:r w:rsidRPr="005A26E2">
        <w:rPr>
          <w:rFonts w:ascii="Times New Roman" w:eastAsia="Times New Roman" w:hAnsi="Times New Roman" w:cs="Times New Roman"/>
          <w:sz w:val="24"/>
          <w:szCs w:val="24"/>
          <w:lang w:val="en-GB"/>
        </w:rPr>
        <w:t xml:space="preserve"> of institutionali</w:t>
      </w:r>
      <w:r w:rsidR="008C2465" w:rsidRPr="00737D6A">
        <w:rPr>
          <w:rFonts w:ascii="Times New Roman" w:eastAsia="Times New Roman" w:hAnsi="Times New Roman" w:cs="Times New Roman"/>
          <w:sz w:val="24"/>
          <w:szCs w:val="24"/>
          <w:lang w:val="en-GB"/>
        </w:rPr>
        <w:t>s</w:t>
      </w:r>
      <w:r w:rsidRPr="005A26E2">
        <w:rPr>
          <w:rFonts w:ascii="Times New Roman" w:eastAsia="Times New Roman" w:hAnsi="Times New Roman" w:cs="Times New Roman"/>
          <w:sz w:val="24"/>
          <w:szCs w:val="24"/>
          <w:lang w:val="en-GB"/>
        </w:rPr>
        <w:t xml:space="preserve">ed research </w:t>
      </w:r>
      <w:r w:rsidR="009F5D80" w:rsidRPr="005A26E2">
        <w:rPr>
          <w:rFonts w:ascii="Times New Roman" w:eastAsia="Times New Roman" w:hAnsi="Times New Roman" w:cs="Times New Roman"/>
          <w:sz w:val="24"/>
          <w:szCs w:val="24"/>
          <w:lang w:val="en-GB"/>
        </w:rPr>
        <w:t>procedures</w:t>
      </w:r>
      <w:r w:rsidRPr="005A26E2">
        <w:rPr>
          <w:rFonts w:ascii="Times New Roman" w:eastAsia="Times New Roman" w:hAnsi="Times New Roman" w:cs="Times New Roman"/>
          <w:sz w:val="24"/>
          <w:szCs w:val="24"/>
          <w:lang w:val="en-GB"/>
        </w:rPr>
        <w:t xml:space="preserve">. While </w:t>
      </w:r>
      <w:r w:rsidR="0021396B" w:rsidRPr="00737D6A">
        <w:rPr>
          <w:rFonts w:ascii="Times New Roman" w:eastAsia="Times New Roman" w:hAnsi="Times New Roman" w:cs="Times New Roman"/>
          <w:sz w:val="24"/>
          <w:szCs w:val="24"/>
          <w:lang w:val="en-GB"/>
        </w:rPr>
        <w:t>this</w:t>
      </w:r>
      <w:r w:rsidR="0021396B" w:rsidRPr="005A26E2">
        <w:rPr>
          <w:rFonts w:ascii="Times New Roman" w:eastAsia="Times New Roman" w:hAnsi="Times New Roman" w:cs="Times New Roman"/>
          <w:sz w:val="24"/>
          <w:szCs w:val="24"/>
          <w:lang w:val="en-GB"/>
        </w:rPr>
        <w:t xml:space="preserve"> </w:t>
      </w:r>
      <w:r w:rsidRPr="005A26E2">
        <w:rPr>
          <w:rFonts w:ascii="Times New Roman" w:eastAsia="Times New Roman" w:hAnsi="Times New Roman" w:cs="Times New Roman"/>
          <w:sz w:val="24"/>
          <w:szCs w:val="24"/>
          <w:lang w:val="en-GB"/>
        </w:rPr>
        <w:t xml:space="preserve">paper only examines this </w:t>
      </w:r>
      <w:r w:rsidR="008C2332" w:rsidRPr="005A26E2">
        <w:rPr>
          <w:rFonts w:ascii="Times New Roman" w:eastAsia="Times New Roman" w:hAnsi="Times New Roman" w:cs="Times New Roman"/>
          <w:sz w:val="24"/>
          <w:szCs w:val="24"/>
          <w:lang w:val="en-GB"/>
        </w:rPr>
        <w:t>question</w:t>
      </w:r>
      <w:r w:rsidRPr="005A26E2">
        <w:rPr>
          <w:rFonts w:ascii="Times New Roman" w:eastAsia="Times New Roman" w:hAnsi="Times New Roman" w:cs="Times New Roman"/>
          <w:sz w:val="24"/>
          <w:szCs w:val="24"/>
          <w:lang w:val="en-GB"/>
        </w:rPr>
        <w:t xml:space="preserve"> with regard to uncertainty in the </w:t>
      </w:r>
      <w:r w:rsidR="008C2465" w:rsidRPr="00737D6A">
        <w:rPr>
          <w:rFonts w:ascii="Times New Roman" w:eastAsia="Times New Roman" w:hAnsi="Times New Roman" w:cs="Times New Roman"/>
          <w:sz w:val="24"/>
          <w:szCs w:val="24"/>
          <w:lang w:val="en-GB"/>
        </w:rPr>
        <w:t xml:space="preserve">context of </w:t>
      </w:r>
      <w:r w:rsidR="008C2332" w:rsidRPr="005A26E2">
        <w:rPr>
          <w:rFonts w:ascii="Times New Roman" w:eastAsia="Times New Roman" w:hAnsi="Times New Roman" w:cs="Times New Roman"/>
          <w:sz w:val="24"/>
          <w:szCs w:val="24"/>
          <w:lang w:val="en-GB"/>
        </w:rPr>
        <w:t>contingency theory (</w:t>
      </w:r>
      <w:r w:rsidRPr="005A26E2">
        <w:rPr>
          <w:rFonts w:ascii="Times New Roman" w:eastAsia="Times New Roman" w:hAnsi="Times New Roman" w:cs="Times New Roman"/>
          <w:sz w:val="24"/>
          <w:szCs w:val="24"/>
          <w:lang w:val="en-GB"/>
        </w:rPr>
        <w:t>CT</w:t>
      </w:r>
      <w:r w:rsidR="008C2332" w:rsidRPr="005A26E2">
        <w:rPr>
          <w:rFonts w:ascii="Times New Roman" w:eastAsia="Times New Roman" w:hAnsi="Times New Roman" w:cs="Times New Roman"/>
          <w:sz w:val="24"/>
          <w:szCs w:val="24"/>
          <w:lang w:val="en-GB"/>
        </w:rPr>
        <w:t>)</w:t>
      </w:r>
      <w:r w:rsidR="008C2465" w:rsidRPr="00737D6A">
        <w:rPr>
          <w:rFonts w:ascii="Times New Roman" w:eastAsia="Times New Roman" w:hAnsi="Times New Roman" w:cs="Times New Roman"/>
          <w:sz w:val="24"/>
          <w:szCs w:val="24"/>
          <w:lang w:val="en-GB"/>
        </w:rPr>
        <w:t>,</w:t>
      </w:r>
      <w:r w:rsidRPr="005A26E2">
        <w:rPr>
          <w:rFonts w:ascii="Times New Roman" w:eastAsia="Times New Roman" w:hAnsi="Times New Roman" w:cs="Times New Roman"/>
          <w:sz w:val="24"/>
          <w:szCs w:val="24"/>
          <w:lang w:val="en-GB"/>
        </w:rPr>
        <w:t xml:space="preserve"> </w:t>
      </w:r>
      <w:r w:rsidR="00297F00" w:rsidRPr="005A26E2">
        <w:rPr>
          <w:rFonts w:ascii="Times New Roman" w:eastAsia="Times New Roman" w:hAnsi="Times New Roman" w:cs="Times New Roman"/>
          <w:sz w:val="24"/>
          <w:szCs w:val="24"/>
          <w:lang w:val="en-GB"/>
        </w:rPr>
        <w:t xml:space="preserve">we </w:t>
      </w:r>
      <w:r w:rsidRPr="005A26E2">
        <w:rPr>
          <w:rFonts w:ascii="Times New Roman" w:eastAsia="Times New Roman" w:hAnsi="Times New Roman" w:cs="Times New Roman"/>
          <w:sz w:val="24"/>
          <w:szCs w:val="24"/>
          <w:lang w:val="en-GB"/>
        </w:rPr>
        <w:t xml:space="preserve">argue that similar issues can occur with regard to other relevant fields and concepts </w:t>
      </w:r>
      <w:r w:rsidR="0021396B" w:rsidRPr="00737D6A">
        <w:rPr>
          <w:rFonts w:ascii="Times New Roman" w:eastAsia="Times New Roman" w:hAnsi="Times New Roman" w:cs="Times New Roman"/>
          <w:sz w:val="24"/>
          <w:szCs w:val="24"/>
          <w:lang w:val="en-GB"/>
        </w:rPr>
        <w:t xml:space="preserve">within </w:t>
      </w:r>
      <w:r w:rsidRPr="005A26E2">
        <w:rPr>
          <w:rFonts w:ascii="Times New Roman" w:eastAsia="Times New Roman" w:hAnsi="Times New Roman" w:cs="Times New Roman"/>
          <w:sz w:val="24"/>
          <w:szCs w:val="24"/>
          <w:lang w:val="en-GB"/>
        </w:rPr>
        <w:t>MA.</w:t>
      </w:r>
    </w:p>
    <w:p w14:paraId="207E6270" w14:textId="77777777" w:rsidR="008C2332" w:rsidRPr="005A26E2" w:rsidRDefault="008C2332" w:rsidP="004F0A1D">
      <w:pPr>
        <w:spacing w:after="0" w:line="240" w:lineRule="auto"/>
        <w:rPr>
          <w:rFonts w:ascii="Times New Roman" w:eastAsia="Times New Roman" w:hAnsi="Times New Roman" w:cs="Times New Roman"/>
          <w:sz w:val="24"/>
          <w:szCs w:val="24"/>
          <w:lang w:val="en-GB"/>
        </w:rPr>
      </w:pPr>
    </w:p>
    <w:p w14:paraId="2B93284C" w14:textId="5370F7CF" w:rsidR="00DF3335" w:rsidRPr="005A26E2" w:rsidRDefault="007B079E" w:rsidP="00DF3335">
      <w:pPr>
        <w:spacing w:after="0" w:line="240" w:lineRule="auto"/>
        <w:rPr>
          <w:rFonts w:ascii="Times New Roman" w:eastAsia="Times New Roman" w:hAnsi="Times New Roman" w:cs="Times New Roman"/>
          <w:sz w:val="24"/>
          <w:szCs w:val="24"/>
          <w:lang w:val="en-GB"/>
        </w:rPr>
      </w:pPr>
      <w:r w:rsidRPr="005A26E2">
        <w:rPr>
          <w:rFonts w:ascii="Times New Roman" w:eastAsia="Times New Roman" w:hAnsi="Times New Roman" w:cs="Times New Roman"/>
          <w:sz w:val="24"/>
          <w:szCs w:val="24"/>
          <w:lang w:val="en-GB"/>
        </w:rPr>
        <w:t xml:space="preserve">To indicate that there are alternatives to established research practices, </w:t>
      </w:r>
      <w:r w:rsidR="00DF3335" w:rsidRPr="005A26E2">
        <w:rPr>
          <w:rFonts w:ascii="Times New Roman" w:eastAsia="Times New Roman" w:hAnsi="Times New Roman" w:cs="Times New Roman"/>
          <w:sz w:val="24"/>
          <w:szCs w:val="24"/>
          <w:lang w:val="en-GB"/>
        </w:rPr>
        <w:t xml:space="preserve">we suggest another path </w:t>
      </w:r>
      <w:r w:rsidRPr="005A26E2">
        <w:rPr>
          <w:rFonts w:ascii="Times New Roman" w:eastAsia="Times New Roman" w:hAnsi="Times New Roman" w:cs="Times New Roman"/>
          <w:sz w:val="24"/>
          <w:szCs w:val="24"/>
          <w:lang w:val="en-GB"/>
        </w:rPr>
        <w:t>for conducting</w:t>
      </w:r>
      <w:r w:rsidR="00DF3335" w:rsidRPr="005A26E2">
        <w:rPr>
          <w:rFonts w:ascii="Times New Roman" w:eastAsia="Times New Roman" w:hAnsi="Times New Roman" w:cs="Times New Roman"/>
          <w:sz w:val="24"/>
          <w:szCs w:val="24"/>
          <w:lang w:val="en-GB"/>
        </w:rPr>
        <w:t xml:space="preserve"> </w:t>
      </w:r>
      <w:r w:rsidR="00621376" w:rsidRPr="005A26E2">
        <w:rPr>
          <w:rFonts w:ascii="Times New Roman" w:eastAsia="Times New Roman" w:hAnsi="Times New Roman" w:cs="Times New Roman"/>
          <w:sz w:val="24"/>
          <w:szCs w:val="24"/>
          <w:lang w:val="en-GB"/>
        </w:rPr>
        <w:t>C</w:t>
      </w:r>
      <w:r w:rsidRPr="005A26E2">
        <w:rPr>
          <w:rFonts w:ascii="Times New Roman" w:eastAsia="Times New Roman" w:hAnsi="Times New Roman" w:cs="Times New Roman"/>
          <w:sz w:val="24"/>
          <w:szCs w:val="24"/>
          <w:lang w:val="en-GB"/>
        </w:rPr>
        <w:t>B</w:t>
      </w:r>
      <w:r w:rsidR="00621376" w:rsidRPr="005A26E2">
        <w:rPr>
          <w:rFonts w:ascii="Times New Roman" w:eastAsia="Times New Roman" w:hAnsi="Times New Roman" w:cs="Times New Roman"/>
          <w:sz w:val="24"/>
          <w:szCs w:val="24"/>
          <w:lang w:val="en-GB"/>
        </w:rPr>
        <w:t xml:space="preserve">MA </w:t>
      </w:r>
      <w:r w:rsidR="00DF3335" w:rsidRPr="005A26E2">
        <w:rPr>
          <w:rFonts w:ascii="Times New Roman" w:eastAsia="Times New Roman" w:hAnsi="Times New Roman" w:cs="Times New Roman"/>
          <w:sz w:val="24"/>
          <w:szCs w:val="24"/>
          <w:lang w:val="en-GB"/>
        </w:rPr>
        <w:t xml:space="preserve">research – one that would be faithful to the original ideas of the early contingency scholars and would imply opening </w:t>
      </w:r>
      <w:r w:rsidR="008C2332" w:rsidRPr="005A26E2">
        <w:rPr>
          <w:rFonts w:ascii="Times New Roman" w:eastAsia="Times New Roman" w:hAnsi="Times New Roman" w:cs="Times New Roman"/>
          <w:sz w:val="24"/>
          <w:szCs w:val="24"/>
          <w:lang w:val="en-GB"/>
        </w:rPr>
        <w:t xml:space="preserve">up </w:t>
      </w:r>
      <w:r w:rsidR="00DF3335" w:rsidRPr="005A26E2">
        <w:rPr>
          <w:rFonts w:ascii="Times New Roman" w:eastAsia="Times New Roman" w:hAnsi="Times New Roman" w:cs="Times New Roman"/>
          <w:sz w:val="24"/>
          <w:szCs w:val="24"/>
          <w:lang w:val="en-GB"/>
        </w:rPr>
        <w:t>the current box of the institutionali</w:t>
      </w:r>
      <w:r w:rsidR="008C2465" w:rsidRPr="00737D6A">
        <w:rPr>
          <w:rFonts w:ascii="Times New Roman" w:eastAsia="Times New Roman" w:hAnsi="Times New Roman" w:cs="Times New Roman"/>
          <w:sz w:val="24"/>
          <w:szCs w:val="24"/>
          <w:lang w:val="en-GB"/>
        </w:rPr>
        <w:t>s</w:t>
      </w:r>
      <w:r w:rsidR="00DF3335" w:rsidRPr="005A26E2">
        <w:rPr>
          <w:rFonts w:ascii="Times New Roman" w:eastAsia="Times New Roman" w:hAnsi="Times New Roman" w:cs="Times New Roman"/>
          <w:sz w:val="24"/>
          <w:szCs w:val="24"/>
          <w:lang w:val="en-GB"/>
        </w:rPr>
        <w:t xml:space="preserve">ed research practices in </w:t>
      </w:r>
      <w:r w:rsidR="00330A3A" w:rsidRPr="005A26E2">
        <w:rPr>
          <w:rFonts w:ascii="Times New Roman" w:eastAsia="Times New Roman" w:hAnsi="Times New Roman" w:cs="Times New Roman"/>
          <w:sz w:val="24"/>
          <w:szCs w:val="24"/>
          <w:lang w:val="en-GB"/>
        </w:rPr>
        <w:t>CBMA</w:t>
      </w:r>
      <w:r w:rsidR="00DF3335" w:rsidRPr="005A26E2">
        <w:rPr>
          <w:rFonts w:ascii="Times New Roman" w:eastAsia="Times New Roman" w:hAnsi="Times New Roman" w:cs="Times New Roman"/>
          <w:sz w:val="24"/>
          <w:szCs w:val="24"/>
          <w:lang w:val="en-GB"/>
        </w:rPr>
        <w:t>.</w:t>
      </w:r>
      <w:r w:rsidR="00D37A5E" w:rsidRPr="005A26E2">
        <w:rPr>
          <w:rStyle w:val="Alaviitteenviite"/>
          <w:rFonts w:ascii="Times New Roman" w:eastAsia="Times New Roman" w:hAnsi="Times New Roman" w:cs="Times New Roman"/>
          <w:sz w:val="24"/>
          <w:szCs w:val="24"/>
          <w:lang w:val="en-GB"/>
        </w:rPr>
        <w:footnoteReference w:id="1"/>
      </w:r>
      <w:r w:rsidR="00DF3335" w:rsidRPr="005A26E2">
        <w:rPr>
          <w:rFonts w:ascii="Times New Roman" w:eastAsia="Times New Roman" w:hAnsi="Times New Roman" w:cs="Times New Roman"/>
          <w:sz w:val="24"/>
          <w:szCs w:val="24"/>
          <w:lang w:val="en-GB"/>
        </w:rPr>
        <w:t xml:space="preserve"> How this kind of path could be made real is illustr</w:t>
      </w:r>
      <w:r w:rsidR="00E50236" w:rsidRPr="005A26E2">
        <w:rPr>
          <w:rFonts w:ascii="Times New Roman" w:eastAsia="Times New Roman" w:hAnsi="Times New Roman" w:cs="Times New Roman"/>
          <w:sz w:val="24"/>
          <w:szCs w:val="24"/>
          <w:lang w:val="en-GB"/>
        </w:rPr>
        <w:t xml:space="preserve">ated by </w:t>
      </w:r>
      <w:r w:rsidR="0021396B" w:rsidRPr="00737D6A">
        <w:rPr>
          <w:rFonts w:ascii="Times New Roman" w:eastAsia="Times New Roman" w:hAnsi="Times New Roman" w:cs="Times New Roman"/>
          <w:sz w:val="24"/>
          <w:szCs w:val="24"/>
          <w:lang w:val="en-GB"/>
        </w:rPr>
        <w:t xml:space="preserve">using </w:t>
      </w:r>
      <w:r w:rsidR="00DF3335" w:rsidRPr="005A26E2">
        <w:rPr>
          <w:rFonts w:ascii="Times New Roman" w:eastAsia="Times New Roman" w:hAnsi="Times New Roman" w:cs="Times New Roman"/>
          <w:sz w:val="24"/>
          <w:szCs w:val="24"/>
          <w:lang w:val="en-GB"/>
        </w:rPr>
        <w:t xml:space="preserve">one of the central contingency variables, uncertainty, </w:t>
      </w:r>
      <w:r w:rsidR="0021396B" w:rsidRPr="00737D6A">
        <w:rPr>
          <w:rFonts w:ascii="Times New Roman" w:eastAsia="Times New Roman" w:hAnsi="Times New Roman" w:cs="Times New Roman"/>
          <w:sz w:val="24"/>
          <w:szCs w:val="24"/>
          <w:lang w:val="en-GB"/>
        </w:rPr>
        <w:t xml:space="preserve">as an example </w:t>
      </w:r>
      <w:r w:rsidR="00DF3335" w:rsidRPr="005A26E2">
        <w:rPr>
          <w:rFonts w:ascii="Times New Roman" w:eastAsia="Times New Roman" w:hAnsi="Times New Roman" w:cs="Times New Roman"/>
          <w:sz w:val="24"/>
          <w:szCs w:val="24"/>
          <w:lang w:val="en-GB"/>
        </w:rPr>
        <w:t xml:space="preserve">and </w:t>
      </w:r>
      <w:r w:rsidR="008C2465" w:rsidRPr="00737D6A">
        <w:rPr>
          <w:rFonts w:ascii="Times New Roman" w:eastAsia="Times New Roman" w:hAnsi="Times New Roman" w:cs="Times New Roman"/>
          <w:sz w:val="24"/>
          <w:szCs w:val="24"/>
          <w:lang w:val="en-GB"/>
        </w:rPr>
        <w:t xml:space="preserve">by conducting </w:t>
      </w:r>
      <w:r w:rsidR="00DF3335" w:rsidRPr="005A26E2">
        <w:rPr>
          <w:rFonts w:ascii="Times New Roman" w:eastAsia="Times New Roman" w:hAnsi="Times New Roman" w:cs="Times New Roman"/>
          <w:sz w:val="24"/>
          <w:szCs w:val="24"/>
          <w:lang w:val="en-GB"/>
        </w:rPr>
        <w:t xml:space="preserve">a </w:t>
      </w:r>
      <w:r w:rsidR="00541471" w:rsidRPr="005A26E2">
        <w:rPr>
          <w:rFonts w:ascii="Times New Roman" w:eastAsia="Times New Roman" w:hAnsi="Times New Roman" w:cs="Times New Roman"/>
          <w:sz w:val="24"/>
          <w:szCs w:val="24"/>
          <w:lang w:val="en-GB"/>
        </w:rPr>
        <w:t>field study</w:t>
      </w:r>
      <w:r w:rsidR="00DF3335" w:rsidRPr="005A26E2">
        <w:rPr>
          <w:rFonts w:ascii="Times New Roman" w:eastAsia="Times New Roman" w:hAnsi="Times New Roman" w:cs="Times New Roman"/>
          <w:sz w:val="24"/>
          <w:szCs w:val="24"/>
          <w:lang w:val="en-GB"/>
        </w:rPr>
        <w:t xml:space="preserve"> </w:t>
      </w:r>
      <w:r w:rsidR="00541471" w:rsidRPr="005A26E2">
        <w:rPr>
          <w:rFonts w:ascii="Times New Roman" w:eastAsia="Times New Roman" w:hAnsi="Times New Roman" w:cs="Times New Roman"/>
          <w:sz w:val="24"/>
          <w:szCs w:val="24"/>
          <w:lang w:val="en-GB"/>
        </w:rPr>
        <w:t>in</w:t>
      </w:r>
      <w:r w:rsidR="00DF3335" w:rsidRPr="005A26E2">
        <w:rPr>
          <w:rFonts w:ascii="Times New Roman" w:eastAsia="Times New Roman" w:hAnsi="Times New Roman" w:cs="Times New Roman"/>
          <w:sz w:val="24"/>
          <w:szCs w:val="24"/>
          <w:lang w:val="en-GB"/>
        </w:rPr>
        <w:t xml:space="preserve"> </w:t>
      </w:r>
      <w:r w:rsidR="006712A9" w:rsidRPr="005A26E2">
        <w:rPr>
          <w:rFonts w:ascii="Times New Roman" w:eastAsia="Times New Roman" w:hAnsi="Times New Roman" w:cs="Times New Roman"/>
          <w:sz w:val="24"/>
          <w:szCs w:val="24"/>
          <w:lang w:val="en-GB"/>
        </w:rPr>
        <w:t xml:space="preserve">the </w:t>
      </w:r>
      <w:r w:rsidR="00DF3335" w:rsidRPr="005A26E2">
        <w:rPr>
          <w:rFonts w:ascii="Times New Roman" w:eastAsia="Times New Roman" w:hAnsi="Times New Roman" w:cs="Times New Roman"/>
          <w:sz w:val="24"/>
          <w:szCs w:val="24"/>
          <w:lang w:val="en-GB"/>
        </w:rPr>
        <w:t xml:space="preserve">drug development business. Suggesting such an </w:t>
      </w:r>
      <w:r w:rsidR="008C2465" w:rsidRPr="00737D6A">
        <w:rPr>
          <w:rFonts w:ascii="Times New Roman" w:eastAsia="Times New Roman" w:hAnsi="Times New Roman" w:cs="Times New Roman"/>
          <w:sz w:val="24"/>
          <w:szCs w:val="24"/>
          <w:lang w:val="en-GB"/>
        </w:rPr>
        <w:t>alternative</w:t>
      </w:r>
      <w:r w:rsidR="008C2465" w:rsidRPr="005A26E2">
        <w:rPr>
          <w:rFonts w:ascii="Times New Roman" w:eastAsia="Times New Roman" w:hAnsi="Times New Roman" w:cs="Times New Roman"/>
          <w:sz w:val="24"/>
          <w:szCs w:val="24"/>
          <w:lang w:val="en-GB"/>
        </w:rPr>
        <w:t xml:space="preserve"> </w:t>
      </w:r>
      <w:r w:rsidR="00DF3335" w:rsidRPr="005A26E2">
        <w:rPr>
          <w:rFonts w:ascii="Times New Roman" w:eastAsia="Times New Roman" w:hAnsi="Times New Roman" w:cs="Times New Roman"/>
          <w:sz w:val="24"/>
          <w:szCs w:val="24"/>
          <w:lang w:val="en-GB"/>
        </w:rPr>
        <w:t xml:space="preserve">path is partly </w:t>
      </w:r>
      <w:r w:rsidR="004F0A1D" w:rsidRPr="005A26E2">
        <w:rPr>
          <w:rFonts w:ascii="Times New Roman" w:eastAsia="Times New Roman" w:hAnsi="Times New Roman" w:cs="Times New Roman"/>
          <w:sz w:val="24"/>
          <w:szCs w:val="24"/>
          <w:lang w:val="en-GB"/>
        </w:rPr>
        <w:t>motivated by</w:t>
      </w:r>
      <w:r w:rsidR="00DF3335" w:rsidRPr="005A26E2">
        <w:rPr>
          <w:rFonts w:ascii="Times New Roman" w:eastAsia="Times New Roman" w:hAnsi="Times New Roman" w:cs="Times New Roman"/>
          <w:sz w:val="24"/>
          <w:szCs w:val="24"/>
          <w:lang w:val="en-GB"/>
        </w:rPr>
        <w:t xml:space="preserve"> the fact that some of the findings regarding uncertainty in the existing </w:t>
      </w:r>
      <w:r w:rsidR="00330A3A" w:rsidRPr="005A26E2">
        <w:rPr>
          <w:rFonts w:ascii="Times New Roman" w:eastAsia="Times New Roman" w:hAnsi="Times New Roman" w:cs="Times New Roman"/>
          <w:sz w:val="24"/>
          <w:szCs w:val="24"/>
          <w:lang w:val="en-GB"/>
        </w:rPr>
        <w:t>CBMA</w:t>
      </w:r>
      <w:r w:rsidR="008C2332" w:rsidRPr="005A26E2">
        <w:rPr>
          <w:rFonts w:ascii="Times New Roman" w:eastAsia="Times New Roman" w:hAnsi="Times New Roman" w:cs="Times New Roman"/>
          <w:sz w:val="24"/>
          <w:szCs w:val="24"/>
          <w:lang w:val="en-GB"/>
        </w:rPr>
        <w:t xml:space="preserve"> research</w:t>
      </w:r>
      <w:r w:rsidR="00621376" w:rsidRPr="005A26E2">
        <w:rPr>
          <w:rFonts w:ascii="Times New Roman" w:eastAsia="Times New Roman" w:hAnsi="Times New Roman" w:cs="Times New Roman"/>
          <w:sz w:val="24"/>
          <w:szCs w:val="24"/>
          <w:lang w:val="en-GB"/>
        </w:rPr>
        <w:t xml:space="preserve"> </w:t>
      </w:r>
      <w:r w:rsidR="00DF3335" w:rsidRPr="005A26E2">
        <w:rPr>
          <w:rFonts w:ascii="Times New Roman" w:eastAsia="Times New Roman" w:hAnsi="Times New Roman" w:cs="Times New Roman"/>
          <w:sz w:val="24"/>
          <w:szCs w:val="24"/>
          <w:lang w:val="en-GB"/>
        </w:rPr>
        <w:t xml:space="preserve">are mixed. In addition to suggesting and illustrating such a new path, we also suggest that </w:t>
      </w:r>
      <w:r w:rsidR="000B6C1D" w:rsidRPr="005A26E2">
        <w:rPr>
          <w:rFonts w:ascii="Times New Roman" w:eastAsia="Times New Roman" w:hAnsi="Times New Roman" w:cs="Times New Roman"/>
          <w:sz w:val="24"/>
          <w:szCs w:val="24"/>
          <w:lang w:val="en-GB"/>
        </w:rPr>
        <w:t xml:space="preserve">the </w:t>
      </w:r>
      <w:r w:rsidR="008666F4" w:rsidRPr="005A26E2">
        <w:rPr>
          <w:rFonts w:ascii="Times New Roman" w:eastAsia="Times New Roman" w:hAnsi="Times New Roman" w:cs="Times New Roman"/>
          <w:sz w:val="24"/>
          <w:szCs w:val="24"/>
          <w:lang w:val="en-GB"/>
        </w:rPr>
        <w:t>current</w:t>
      </w:r>
      <w:r w:rsidR="00DF3335" w:rsidRPr="005A26E2">
        <w:rPr>
          <w:rFonts w:ascii="Times New Roman" w:eastAsia="Times New Roman" w:hAnsi="Times New Roman" w:cs="Times New Roman"/>
          <w:sz w:val="24"/>
          <w:szCs w:val="24"/>
          <w:lang w:val="en-GB"/>
        </w:rPr>
        <w:t xml:space="preserve"> situation in </w:t>
      </w:r>
      <w:r w:rsidR="00345A40" w:rsidRPr="005A26E2">
        <w:rPr>
          <w:rFonts w:ascii="Times New Roman" w:eastAsia="Times New Roman" w:hAnsi="Times New Roman" w:cs="Times New Roman"/>
          <w:sz w:val="24"/>
          <w:szCs w:val="24"/>
          <w:lang w:val="en-GB"/>
        </w:rPr>
        <w:t>CBMA</w:t>
      </w:r>
      <w:r w:rsidR="00DF3335" w:rsidRPr="005A26E2">
        <w:rPr>
          <w:rFonts w:ascii="Times New Roman" w:eastAsia="Times New Roman" w:hAnsi="Times New Roman" w:cs="Times New Roman"/>
          <w:sz w:val="24"/>
          <w:szCs w:val="24"/>
          <w:lang w:val="en-GB"/>
        </w:rPr>
        <w:t xml:space="preserve"> research</w:t>
      </w:r>
      <w:r w:rsidR="00621376" w:rsidRPr="005A26E2">
        <w:rPr>
          <w:rFonts w:ascii="Times New Roman" w:eastAsia="Times New Roman" w:hAnsi="Times New Roman" w:cs="Times New Roman"/>
          <w:sz w:val="24"/>
          <w:szCs w:val="24"/>
          <w:lang w:val="en-GB"/>
        </w:rPr>
        <w:t xml:space="preserve"> </w:t>
      </w:r>
      <w:r w:rsidR="00DF3335" w:rsidRPr="005A26E2">
        <w:rPr>
          <w:rFonts w:ascii="Times New Roman" w:eastAsia="Times New Roman" w:hAnsi="Times New Roman" w:cs="Times New Roman"/>
          <w:sz w:val="24"/>
          <w:szCs w:val="24"/>
          <w:lang w:val="en-GB"/>
        </w:rPr>
        <w:t xml:space="preserve">exemplifies </w:t>
      </w:r>
      <w:r w:rsidR="008666F4" w:rsidRPr="005A26E2">
        <w:rPr>
          <w:rFonts w:ascii="Times New Roman" w:eastAsia="Times New Roman" w:hAnsi="Times New Roman" w:cs="Times New Roman"/>
          <w:sz w:val="24"/>
          <w:szCs w:val="24"/>
          <w:lang w:val="en-GB"/>
        </w:rPr>
        <w:t>one</w:t>
      </w:r>
      <w:r w:rsidR="00DF3335" w:rsidRPr="005A26E2">
        <w:rPr>
          <w:rFonts w:ascii="Times New Roman" w:eastAsia="Times New Roman" w:hAnsi="Times New Roman" w:cs="Times New Roman"/>
          <w:sz w:val="24"/>
          <w:szCs w:val="24"/>
          <w:lang w:val="en-GB"/>
        </w:rPr>
        <w:t xml:space="preserve"> where</w:t>
      </w:r>
      <w:r w:rsidR="008C2465" w:rsidRPr="00737D6A">
        <w:rPr>
          <w:rFonts w:ascii="Times New Roman" w:eastAsia="Times New Roman" w:hAnsi="Times New Roman" w:cs="Times New Roman"/>
          <w:sz w:val="24"/>
          <w:szCs w:val="24"/>
          <w:lang w:val="en-GB"/>
        </w:rPr>
        <w:t>by</w:t>
      </w:r>
      <w:r w:rsidR="00DF3335" w:rsidRPr="005A26E2">
        <w:rPr>
          <w:rFonts w:ascii="Times New Roman" w:eastAsia="Times New Roman" w:hAnsi="Times New Roman" w:cs="Times New Roman"/>
          <w:sz w:val="24"/>
          <w:szCs w:val="24"/>
          <w:lang w:val="en-GB"/>
        </w:rPr>
        <w:t xml:space="preserve"> an institutionali</w:t>
      </w:r>
      <w:r w:rsidR="008C2465" w:rsidRPr="00737D6A">
        <w:rPr>
          <w:rFonts w:ascii="Times New Roman" w:eastAsia="Times New Roman" w:hAnsi="Times New Roman" w:cs="Times New Roman"/>
          <w:sz w:val="24"/>
          <w:szCs w:val="24"/>
          <w:lang w:val="en-GB"/>
        </w:rPr>
        <w:t>s</w:t>
      </w:r>
      <w:r w:rsidR="00DF3335" w:rsidRPr="005A26E2">
        <w:rPr>
          <w:rFonts w:ascii="Times New Roman" w:eastAsia="Times New Roman" w:hAnsi="Times New Roman" w:cs="Times New Roman"/>
          <w:sz w:val="24"/>
          <w:szCs w:val="24"/>
          <w:lang w:val="en-GB"/>
        </w:rPr>
        <w:t>ed paradigm might actually hinder</w:t>
      </w:r>
      <w:r w:rsidR="000F71B3" w:rsidRPr="005A26E2">
        <w:rPr>
          <w:rFonts w:ascii="Times New Roman" w:eastAsia="Times New Roman" w:hAnsi="Times New Roman" w:cs="Times New Roman"/>
          <w:sz w:val="24"/>
          <w:szCs w:val="24"/>
          <w:lang w:val="en-GB"/>
        </w:rPr>
        <w:t xml:space="preserve"> </w:t>
      </w:r>
      <w:r w:rsidR="00DF3335" w:rsidRPr="005A26E2">
        <w:rPr>
          <w:rFonts w:ascii="Times New Roman" w:eastAsia="Times New Roman" w:hAnsi="Times New Roman" w:cs="Times New Roman"/>
          <w:sz w:val="24"/>
          <w:szCs w:val="24"/>
          <w:lang w:val="en-GB"/>
        </w:rPr>
        <w:t xml:space="preserve">fruitful development </w:t>
      </w:r>
      <w:r w:rsidR="000F71B3" w:rsidRPr="005A26E2">
        <w:rPr>
          <w:rFonts w:ascii="Times New Roman" w:eastAsia="Times New Roman" w:hAnsi="Times New Roman" w:cs="Times New Roman"/>
          <w:sz w:val="24"/>
          <w:szCs w:val="24"/>
          <w:lang w:val="en-GB"/>
        </w:rPr>
        <w:t xml:space="preserve">paths </w:t>
      </w:r>
      <w:r w:rsidR="00DF3335" w:rsidRPr="005A26E2">
        <w:rPr>
          <w:rFonts w:ascii="Times New Roman" w:eastAsia="Times New Roman" w:hAnsi="Times New Roman" w:cs="Times New Roman"/>
          <w:sz w:val="24"/>
          <w:szCs w:val="24"/>
          <w:lang w:val="en-GB"/>
        </w:rPr>
        <w:t xml:space="preserve">in </w:t>
      </w:r>
      <w:r w:rsidR="008C2465" w:rsidRPr="00737D6A">
        <w:rPr>
          <w:rFonts w:ascii="Times New Roman" w:eastAsia="Times New Roman" w:hAnsi="Times New Roman" w:cs="Times New Roman"/>
          <w:sz w:val="24"/>
          <w:szCs w:val="24"/>
          <w:lang w:val="en-GB"/>
        </w:rPr>
        <w:t xml:space="preserve">its </w:t>
      </w:r>
      <w:r w:rsidR="00DF3335" w:rsidRPr="005A26E2">
        <w:rPr>
          <w:rFonts w:ascii="Times New Roman" w:eastAsia="Times New Roman" w:hAnsi="Times New Roman" w:cs="Times New Roman"/>
          <w:sz w:val="24"/>
          <w:szCs w:val="24"/>
          <w:lang w:val="en-GB"/>
        </w:rPr>
        <w:t>research</w:t>
      </w:r>
      <w:r w:rsidR="008C2465" w:rsidRPr="00737D6A">
        <w:rPr>
          <w:rFonts w:ascii="Times New Roman" w:eastAsia="Times New Roman" w:hAnsi="Times New Roman" w:cs="Times New Roman"/>
          <w:sz w:val="24"/>
          <w:szCs w:val="24"/>
          <w:lang w:val="en-GB"/>
        </w:rPr>
        <w:t xml:space="preserve"> field</w:t>
      </w:r>
      <w:r w:rsidR="00DF3335" w:rsidRPr="005A26E2">
        <w:rPr>
          <w:rFonts w:ascii="Times New Roman" w:eastAsia="Times New Roman" w:hAnsi="Times New Roman" w:cs="Times New Roman"/>
          <w:sz w:val="24"/>
          <w:szCs w:val="24"/>
          <w:lang w:val="en-GB"/>
        </w:rPr>
        <w:t>.</w:t>
      </w:r>
    </w:p>
    <w:p w14:paraId="477DBBA2" w14:textId="77777777" w:rsidR="00E50236" w:rsidRPr="005A26E2" w:rsidRDefault="00E50236" w:rsidP="00DF3335">
      <w:pPr>
        <w:spacing w:after="0" w:line="240" w:lineRule="auto"/>
        <w:rPr>
          <w:rFonts w:ascii="Times New Roman" w:eastAsia="Times New Roman" w:hAnsi="Times New Roman" w:cs="Times New Roman"/>
          <w:sz w:val="24"/>
          <w:szCs w:val="24"/>
          <w:lang w:val="en-GB"/>
        </w:rPr>
      </w:pPr>
    </w:p>
    <w:p w14:paraId="48E5AB4A" w14:textId="77777777" w:rsidR="00775786" w:rsidRDefault="00A92C9F" w:rsidP="00A92C9F">
      <w:pPr>
        <w:spacing w:after="0" w:line="240" w:lineRule="auto"/>
        <w:rPr>
          <w:rFonts w:ascii="Times New Roman" w:eastAsia="Times New Roman" w:hAnsi="Times New Roman" w:cs="Times New Roman"/>
          <w:sz w:val="24"/>
          <w:szCs w:val="24"/>
          <w:lang w:val="en-GB"/>
        </w:rPr>
      </w:pPr>
      <w:r w:rsidRPr="005A26E2">
        <w:rPr>
          <w:rFonts w:ascii="Times New Roman" w:eastAsia="Times New Roman" w:hAnsi="Times New Roman" w:cs="Times New Roman"/>
          <w:sz w:val="24"/>
          <w:szCs w:val="24"/>
          <w:lang w:val="en-GB"/>
        </w:rPr>
        <w:t>Th</w:t>
      </w:r>
      <w:r w:rsidR="00E50236" w:rsidRPr="005A26E2">
        <w:rPr>
          <w:rFonts w:ascii="Times New Roman" w:eastAsia="Times New Roman" w:hAnsi="Times New Roman" w:cs="Times New Roman"/>
          <w:sz w:val="24"/>
          <w:szCs w:val="24"/>
          <w:lang w:val="en-GB"/>
        </w:rPr>
        <w:t>is</w:t>
      </w:r>
      <w:r w:rsidRPr="005A26E2">
        <w:rPr>
          <w:rFonts w:ascii="Times New Roman" w:eastAsia="Times New Roman" w:hAnsi="Times New Roman" w:cs="Times New Roman"/>
          <w:sz w:val="24"/>
          <w:szCs w:val="24"/>
          <w:lang w:val="en-GB"/>
        </w:rPr>
        <w:t xml:space="preserve"> paper is essentially a critique of the overly mechanistic employment </w:t>
      </w:r>
      <w:r w:rsidR="008C2332" w:rsidRPr="005A26E2">
        <w:rPr>
          <w:rFonts w:ascii="Times New Roman" w:eastAsia="Times New Roman" w:hAnsi="Times New Roman" w:cs="Times New Roman"/>
          <w:sz w:val="24"/>
          <w:szCs w:val="24"/>
          <w:lang w:val="en-GB"/>
        </w:rPr>
        <w:t xml:space="preserve">of established research practices, such as those </w:t>
      </w:r>
      <w:r w:rsidR="008666F4" w:rsidRPr="005A26E2">
        <w:rPr>
          <w:rFonts w:ascii="Times New Roman" w:eastAsia="Times New Roman" w:hAnsi="Times New Roman" w:cs="Times New Roman"/>
          <w:sz w:val="24"/>
          <w:szCs w:val="24"/>
          <w:lang w:val="en-GB"/>
        </w:rPr>
        <w:t xml:space="preserve">currently </w:t>
      </w:r>
      <w:r w:rsidR="008C2332" w:rsidRPr="005A26E2">
        <w:rPr>
          <w:rFonts w:ascii="Times New Roman" w:eastAsia="Times New Roman" w:hAnsi="Times New Roman" w:cs="Times New Roman"/>
          <w:sz w:val="24"/>
          <w:szCs w:val="24"/>
          <w:lang w:val="en-GB"/>
        </w:rPr>
        <w:t>evident in CBMA</w:t>
      </w:r>
      <w:r w:rsidRPr="005A26E2">
        <w:rPr>
          <w:rFonts w:ascii="Times New Roman" w:eastAsia="Times New Roman" w:hAnsi="Times New Roman" w:cs="Times New Roman"/>
          <w:sz w:val="24"/>
          <w:szCs w:val="24"/>
          <w:lang w:val="en-GB"/>
        </w:rPr>
        <w:t xml:space="preserve"> research. To </w:t>
      </w:r>
      <w:r w:rsidR="00BE59A0" w:rsidRPr="00737D6A">
        <w:rPr>
          <w:rFonts w:ascii="Times New Roman" w:eastAsia="Times New Roman" w:hAnsi="Times New Roman" w:cs="Times New Roman"/>
          <w:sz w:val="24"/>
          <w:szCs w:val="24"/>
          <w:lang w:val="en-GB"/>
        </w:rPr>
        <w:t xml:space="preserve">demonstrate </w:t>
      </w:r>
      <w:r w:rsidRPr="003309DA">
        <w:rPr>
          <w:rFonts w:ascii="Times New Roman" w:eastAsia="Times New Roman" w:hAnsi="Times New Roman" w:cs="Times New Roman"/>
          <w:sz w:val="24"/>
          <w:szCs w:val="24"/>
          <w:lang w:val="en-GB"/>
        </w:rPr>
        <w:t xml:space="preserve">this </w:t>
      </w:r>
      <w:r w:rsidR="00BE59A0" w:rsidRPr="00737D6A">
        <w:rPr>
          <w:rFonts w:ascii="Times New Roman" w:eastAsia="Times New Roman" w:hAnsi="Times New Roman" w:cs="Times New Roman"/>
          <w:sz w:val="24"/>
          <w:szCs w:val="24"/>
          <w:lang w:val="en-GB"/>
        </w:rPr>
        <w:t>problem</w:t>
      </w:r>
      <w:r w:rsidRPr="003309DA">
        <w:rPr>
          <w:rFonts w:ascii="Times New Roman" w:eastAsia="Times New Roman" w:hAnsi="Times New Roman" w:cs="Times New Roman"/>
          <w:sz w:val="24"/>
          <w:szCs w:val="24"/>
          <w:lang w:val="en-GB"/>
        </w:rPr>
        <w:t>, th</w:t>
      </w:r>
      <w:r w:rsidR="00BE59A0" w:rsidRPr="00737D6A">
        <w:rPr>
          <w:rFonts w:ascii="Times New Roman" w:eastAsia="Times New Roman" w:hAnsi="Times New Roman" w:cs="Times New Roman"/>
          <w:sz w:val="24"/>
          <w:szCs w:val="24"/>
          <w:lang w:val="en-GB"/>
        </w:rPr>
        <w:t xml:space="preserve">is </w:t>
      </w:r>
      <w:r w:rsidRPr="003309DA">
        <w:rPr>
          <w:rFonts w:ascii="Times New Roman" w:eastAsia="Times New Roman" w:hAnsi="Times New Roman" w:cs="Times New Roman"/>
          <w:sz w:val="24"/>
          <w:szCs w:val="24"/>
          <w:lang w:val="en-GB"/>
        </w:rPr>
        <w:t>paper examines the design and application of prevalent constructs and measurements of uncertainty, specifically perceived environmental uncertainty (PEU) and task uncertainty (TU)</w:t>
      </w:r>
      <w:r w:rsidR="00BE59A0" w:rsidRPr="00737D6A">
        <w:rPr>
          <w:rFonts w:ascii="Times New Roman" w:eastAsia="Times New Roman" w:hAnsi="Times New Roman" w:cs="Times New Roman"/>
          <w:sz w:val="24"/>
          <w:szCs w:val="24"/>
          <w:lang w:val="en-GB"/>
        </w:rPr>
        <w:t xml:space="preserve"> with</w:t>
      </w:r>
      <w:r w:rsidRPr="003309DA">
        <w:rPr>
          <w:rFonts w:ascii="Times New Roman" w:eastAsia="Times New Roman" w:hAnsi="Times New Roman" w:cs="Times New Roman"/>
          <w:sz w:val="24"/>
          <w:szCs w:val="24"/>
          <w:lang w:val="en-GB"/>
        </w:rPr>
        <w:t xml:space="preserve">in the </w:t>
      </w:r>
      <w:r w:rsidR="008C2332" w:rsidRPr="003309DA">
        <w:rPr>
          <w:rFonts w:ascii="Times New Roman" w:eastAsia="Times New Roman" w:hAnsi="Times New Roman" w:cs="Times New Roman"/>
          <w:sz w:val="24"/>
          <w:szCs w:val="24"/>
          <w:lang w:val="en-GB"/>
        </w:rPr>
        <w:t>institutionalised</w:t>
      </w:r>
      <w:r w:rsidRPr="003309DA">
        <w:rPr>
          <w:rFonts w:ascii="Times New Roman" w:eastAsia="Times New Roman" w:hAnsi="Times New Roman" w:cs="Times New Roman"/>
          <w:sz w:val="24"/>
          <w:szCs w:val="24"/>
          <w:lang w:val="en-GB"/>
        </w:rPr>
        <w:t xml:space="preserve"> </w:t>
      </w:r>
      <w:r w:rsidR="008C2332" w:rsidRPr="003309DA">
        <w:rPr>
          <w:rFonts w:ascii="Times New Roman" w:eastAsia="Times New Roman" w:hAnsi="Times New Roman" w:cs="Times New Roman"/>
          <w:sz w:val="24"/>
          <w:szCs w:val="24"/>
          <w:lang w:val="en-GB"/>
        </w:rPr>
        <w:t xml:space="preserve">research </w:t>
      </w:r>
      <w:r w:rsidRPr="003309DA">
        <w:rPr>
          <w:rFonts w:ascii="Times New Roman" w:eastAsia="Times New Roman" w:hAnsi="Times New Roman" w:cs="Times New Roman"/>
          <w:sz w:val="24"/>
          <w:szCs w:val="24"/>
          <w:lang w:val="en-GB"/>
        </w:rPr>
        <w:t xml:space="preserve">practice of </w:t>
      </w:r>
      <w:r w:rsidR="008C2332" w:rsidRPr="003309DA">
        <w:rPr>
          <w:rFonts w:ascii="Times New Roman" w:eastAsia="Times New Roman" w:hAnsi="Times New Roman" w:cs="Times New Roman"/>
          <w:sz w:val="24"/>
          <w:szCs w:val="24"/>
          <w:lang w:val="en-GB"/>
        </w:rPr>
        <w:t>CBMA</w:t>
      </w:r>
      <w:r w:rsidRPr="003309DA">
        <w:rPr>
          <w:rFonts w:ascii="Times New Roman" w:eastAsia="Times New Roman" w:hAnsi="Times New Roman" w:cs="Times New Roman"/>
          <w:sz w:val="24"/>
          <w:szCs w:val="24"/>
          <w:lang w:val="en-GB"/>
        </w:rPr>
        <w:t xml:space="preserve">. </w:t>
      </w:r>
      <w:r w:rsidR="00BE59A0" w:rsidRPr="00737D6A">
        <w:rPr>
          <w:rFonts w:ascii="Times New Roman" w:eastAsia="Times New Roman" w:hAnsi="Times New Roman" w:cs="Times New Roman"/>
          <w:sz w:val="24"/>
          <w:szCs w:val="24"/>
          <w:lang w:val="en-GB"/>
        </w:rPr>
        <w:t>In order to c</w:t>
      </w:r>
      <w:r w:rsidRPr="003309DA">
        <w:rPr>
          <w:rFonts w:ascii="Times New Roman" w:eastAsia="Times New Roman" w:hAnsi="Times New Roman" w:cs="Times New Roman"/>
          <w:sz w:val="24"/>
          <w:szCs w:val="24"/>
          <w:lang w:val="en-GB"/>
        </w:rPr>
        <w:t>onsider the mixed empirical results in this field of research (e.g. Chapman, 1997; Hartmann, 2000</w:t>
      </w:r>
      <w:r w:rsidR="003E09FD" w:rsidRPr="003309DA">
        <w:rPr>
          <w:rFonts w:ascii="Times New Roman" w:eastAsia="Times New Roman" w:hAnsi="Times New Roman" w:cs="Times New Roman"/>
          <w:sz w:val="24"/>
          <w:szCs w:val="24"/>
          <w:lang w:val="en-GB"/>
        </w:rPr>
        <w:t>; Chenhall, 2003</w:t>
      </w:r>
      <w:r w:rsidRPr="003309DA">
        <w:rPr>
          <w:rFonts w:ascii="Times New Roman" w:eastAsia="Times New Roman" w:hAnsi="Times New Roman" w:cs="Times New Roman"/>
          <w:sz w:val="24"/>
          <w:szCs w:val="24"/>
          <w:lang w:val="en-GB"/>
        </w:rPr>
        <w:t>), the paper problemati</w:t>
      </w:r>
      <w:r w:rsidR="00435325" w:rsidRPr="00737D6A">
        <w:rPr>
          <w:rFonts w:ascii="Times New Roman" w:eastAsia="Times New Roman" w:hAnsi="Times New Roman" w:cs="Times New Roman"/>
          <w:sz w:val="24"/>
          <w:szCs w:val="24"/>
          <w:lang w:val="en-GB"/>
        </w:rPr>
        <w:t>s</w:t>
      </w:r>
      <w:r w:rsidRPr="003309DA">
        <w:rPr>
          <w:rFonts w:ascii="Times New Roman" w:eastAsia="Times New Roman" w:hAnsi="Times New Roman" w:cs="Times New Roman"/>
          <w:sz w:val="24"/>
          <w:szCs w:val="24"/>
          <w:lang w:val="en-GB"/>
        </w:rPr>
        <w:t xml:space="preserve">es the validity of these constructs as generic measures of uncertainty. Based on a </w:t>
      </w:r>
      <w:r w:rsidR="00541471" w:rsidRPr="003309DA">
        <w:rPr>
          <w:rFonts w:ascii="Times New Roman" w:eastAsia="Times New Roman" w:hAnsi="Times New Roman" w:cs="Times New Roman"/>
          <w:sz w:val="24"/>
          <w:szCs w:val="24"/>
          <w:lang w:val="en-GB"/>
        </w:rPr>
        <w:t>field</w:t>
      </w:r>
      <w:r w:rsidRPr="003309DA">
        <w:rPr>
          <w:rFonts w:ascii="Times New Roman" w:eastAsia="Times New Roman" w:hAnsi="Times New Roman" w:cs="Times New Roman"/>
          <w:sz w:val="24"/>
          <w:szCs w:val="24"/>
          <w:lang w:val="en-GB"/>
        </w:rPr>
        <w:t xml:space="preserve"> study, the paper </w:t>
      </w:r>
      <w:r w:rsidR="00E50236" w:rsidRPr="003309DA">
        <w:rPr>
          <w:rFonts w:ascii="Times New Roman" w:eastAsia="Times New Roman" w:hAnsi="Times New Roman" w:cs="Times New Roman"/>
          <w:sz w:val="24"/>
          <w:szCs w:val="24"/>
          <w:lang w:val="en-GB"/>
        </w:rPr>
        <w:t xml:space="preserve">also </w:t>
      </w:r>
      <w:r w:rsidRPr="003309DA">
        <w:rPr>
          <w:rFonts w:ascii="Times New Roman" w:eastAsia="Times New Roman" w:hAnsi="Times New Roman" w:cs="Times New Roman"/>
          <w:sz w:val="24"/>
          <w:szCs w:val="24"/>
          <w:lang w:val="en-GB"/>
        </w:rPr>
        <w:t xml:space="preserve">offers an example </w:t>
      </w:r>
      <w:r w:rsidR="008C2465" w:rsidRPr="00737D6A">
        <w:rPr>
          <w:rFonts w:ascii="Times New Roman" w:eastAsia="Times New Roman" w:hAnsi="Times New Roman" w:cs="Times New Roman"/>
          <w:sz w:val="24"/>
          <w:szCs w:val="24"/>
          <w:lang w:val="en-GB"/>
        </w:rPr>
        <w:t xml:space="preserve">of </w:t>
      </w:r>
      <w:r w:rsidRPr="003309DA">
        <w:rPr>
          <w:rFonts w:ascii="Times New Roman" w:eastAsia="Times New Roman" w:hAnsi="Times New Roman" w:cs="Times New Roman"/>
          <w:sz w:val="24"/>
          <w:szCs w:val="24"/>
          <w:lang w:val="en-GB"/>
        </w:rPr>
        <w:t xml:space="preserve">how uncertainty can </w:t>
      </w:r>
      <w:r w:rsidR="00BE59A0" w:rsidRPr="00737D6A">
        <w:rPr>
          <w:rFonts w:ascii="Times New Roman" w:eastAsia="Times New Roman" w:hAnsi="Times New Roman" w:cs="Times New Roman"/>
          <w:sz w:val="24"/>
          <w:szCs w:val="24"/>
          <w:lang w:val="en-GB"/>
        </w:rPr>
        <w:t xml:space="preserve">occur </w:t>
      </w:r>
      <w:r w:rsidRPr="003309DA">
        <w:rPr>
          <w:rFonts w:ascii="Times New Roman" w:eastAsia="Times New Roman" w:hAnsi="Times New Roman" w:cs="Times New Roman"/>
          <w:sz w:val="24"/>
          <w:szCs w:val="24"/>
          <w:lang w:val="en-GB"/>
        </w:rPr>
        <w:t>in the everyday life in the drug development business</w:t>
      </w:r>
      <w:r w:rsidR="00BE59A0" w:rsidRPr="00737D6A">
        <w:rPr>
          <w:rFonts w:ascii="Times New Roman" w:eastAsia="Times New Roman" w:hAnsi="Times New Roman" w:cs="Times New Roman"/>
          <w:sz w:val="24"/>
          <w:szCs w:val="24"/>
          <w:lang w:val="en-GB"/>
        </w:rPr>
        <w:t>. The results</w:t>
      </w:r>
      <w:r w:rsidRPr="003309DA">
        <w:rPr>
          <w:rFonts w:ascii="Times New Roman" w:eastAsia="Times New Roman" w:hAnsi="Times New Roman" w:cs="Times New Roman"/>
          <w:sz w:val="24"/>
          <w:szCs w:val="24"/>
          <w:lang w:val="en-GB"/>
        </w:rPr>
        <w:t xml:space="preserve"> suggest that </w:t>
      </w:r>
      <w:r w:rsidR="00BE59A0" w:rsidRPr="00737D6A">
        <w:rPr>
          <w:rFonts w:ascii="Times New Roman" w:eastAsia="Times New Roman" w:hAnsi="Times New Roman" w:cs="Times New Roman"/>
          <w:sz w:val="24"/>
          <w:szCs w:val="24"/>
          <w:lang w:val="en-GB"/>
        </w:rPr>
        <w:t xml:space="preserve">using </w:t>
      </w:r>
      <w:r w:rsidRPr="003309DA">
        <w:rPr>
          <w:rFonts w:ascii="Times New Roman" w:eastAsia="Times New Roman" w:hAnsi="Times New Roman" w:cs="Times New Roman"/>
          <w:sz w:val="24"/>
          <w:szCs w:val="24"/>
          <w:lang w:val="en-GB"/>
        </w:rPr>
        <w:t>the emic domain</w:t>
      </w:r>
      <w:r w:rsidR="00E50236" w:rsidRPr="003309DA">
        <w:rPr>
          <w:rFonts w:ascii="Times New Roman" w:eastAsia="Times New Roman" w:hAnsi="Times New Roman" w:cs="Times New Roman"/>
          <w:sz w:val="24"/>
          <w:szCs w:val="24"/>
          <w:lang w:val="en-GB"/>
        </w:rPr>
        <w:t xml:space="preserve">, </w:t>
      </w:r>
      <w:r w:rsidR="000F71B3" w:rsidRPr="003309DA">
        <w:rPr>
          <w:rFonts w:ascii="Times New Roman" w:eastAsia="Times New Roman" w:hAnsi="Times New Roman" w:cs="Times New Roman"/>
          <w:sz w:val="24"/>
          <w:szCs w:val="24"/>
          <w:lang w:val="en-GB"/>
        </w:rPr>
        <w:t xml:space="preserve">for a long while </w:t>
      </w:r>
      <w:r w:rsidRPr="003309DA">
        <w:rPr>
          <w:rFonts w:ascii="Times New Roman" w:eastAsia="Times New Roman" w:hAnsi="Times New Roman" w:cs="Times New Roman"/>
          <w:sz w:val="24"/>
          <w:szCs w:val="24"/>
          <w:lang w:val="en-GB"/>
        </w:rPr>
        <w:t xml:space="preserve">largely neglected in </w:t>
      </w:r>
      <w:r w:rsidR="003E09FD" w:rsidRPr="003309DA">
        <w:rPr>
          <w:rFonts w:ascii="Times New Roman" w:eastAsia="Times New Roman" w:hAnsi="Times New Roman" w:cs="Times New Roman"/>
          <w:sz w:val="24"/>
          <w:szCs w:val="24"/>
          <w:lang w:val="en-GB"/>
        </w:rPr>
        <w:t>CBMA</w:t>
      </w:r>
      <w:r w:rsidRPr="003309DA">
        <w:rPr>
          <w:rFonts w:ascii="Times New Roman" w:eastAsia="Times New Roman" w:hAnsi="Times New Roman" w:cs="Times New Roman"/>
          <w:sz w:val="24"/>
          <w:szCs w:val="24"/>
          <w:lang w:val="en-GB"/>
        </w:rPr>
        <w:t xml:space="preserve"> research</w:t>
      </w:r>
      <w:r w:rsidR="00E50236" w:rsidRPr="003309DA">
        <w:rPr>
          <w:rFonts w:ascii="Times New Roman" w:eastAsia="Times New Roman" w:hAnsi="Times New Roman" w:cs="Times New Roman"/>
          <w:sz w:val="24"/>
          <w:szCs w:val="24"/>
          <w:lang w:val="en-GB"/>
        </w:rPr>
        <w:t xml:space="preserve">, </w:t>
      </w:r>
      <w:r w:rsidRPr="003309DA">
        <w:rPr>
          <w:rFonts w:ascii="Times New Roman" w:eastAsia="Times New Roman" w:hAnsi="Times New Roman" w:cs="Times New Roman"/>
          <w:sz w:val="24"/>
          <w:szCs w:val="24"/>
          <w:lang w:val="en-GB"/>
        </w:rPr>
        <w:t xml:space="preserve">could provide new avenues for meaningful contingency research </w:t>
      </w:r>
      <w:r w:rsidR="008C2465" w:rsidRPr="00737D6A">
        <w:rPr>
          <w:rFonts w:ascii="Times New Roman" w:eastAsia="Times New Roman" w:hAnsi="Times New Roman" w:cs="Times New Roman"/>
          <w:sz w:val="24"/>
          <w:szCs w:val="24"/>
          <w:lang w:val="en-GB"/>
        </w:rPr>
        <w:t xml:space="preserve">and could </w:t>
      </w:r>
      <w:r w:rsidRPr="003309DA">
        <w:rPr>
          <w:rFonts w:ascii="Times New Roman" w:eastAsia="Times New Roman" w:hAnsi="Times New Roman" w:cs="Times New Roman"/>
          <w:sz w:val="24"/>
          <w:szCs w:val="24"/>
          <w:lang w:val="en-GB"/>
        </w:rPr>
        <w:t xml:space="preserve">potentially help to </w:t>
      </w:r>
      <w:r w:rsidR="008666F4" w:rsidRPr="003309DA">
        <w:rPr>
          <w:rFonts w:ascii="Times New Roman" w:eastAsia="Times New Roman" w:hAnsi="Times New Roman" w:cs="Times New Roman"/>
          <w:sz w:val="24"/>
          <w:szCs w:val="24"/>
          <w:lang w:val="en-GB"/>
        </w:rPr>
        <w:t>shed light on</w:t>
      </w:r>
      <w:r w:rsidRPr="003309DA">
        <w:rPr>
          <w:rFonts w:ascii="Times New Roman" w:eastAsia="Times New Roman" w:hAnsi="Times New Roman" w:cs="Times New Roman"/>
          <w:sz w:val="24"/>
          <w:szCs w:val="24"/>
          <w:lang w:val="en-GB"/>
        </w:rPr>
        <w:t xml:space="preserve"> some of the mixed findings in prior research. </w:t>
      </w:r>
      <w:r w:rsidR="00C541B9" w:rsidRPr="003309DA">
        <w:rPr>
          <w:rFonts w:ascii="Times New Roman" w:eastAsia="Times New Roman" w:hAnsi="Times New Roman" w:cs="Times New Roman"/>
          <w:sz w:val="24"/>
          <w:szCs w:val="24"/>
          <w:lang w:val="en-GB"/>
        </w:rPr>
        <w:t xml:space="preserve">The direction that we suggest </w:t>
      </w:r>
      <w:r w:rsidR="00BE59A0" w:rsidRPr="00737D6A">
        <w:rPr>
          <w:rFonts w:ascii="Times New Roman" w:eastAsia="Times New Roman" w:hAnsi="Times New Roman" w:cs="Times New Roman"/>
          <w:sz w:val="24"/>
          <w:szCs w:val="24"/>
          <w:lang w:val="en-GB"/>
        </w:rPr>
        <w:t>is</w:t>
      </w:r>
      <w:r w:rsidR="008C2465" w:rsidRPr="00737D6A">
        <w:rPr>
          <w:rFonts w:ascii="Times New Roman" w:eastAsia="Times New Roman" w:hAnsi="Times New Roman" w:cs="Times New Roman"/>
          <w:sz w:val="24"/>
          <w:szCs w:val="24"/>
          <w:lang w:val="en-GB"/>
        </w:rPr>
        <w:t xml:space="preserve"> </w:t>
      </w:r>
      <w:r w:rsidR="00C541B9" w:rsidRPr="003309DA">
        <w:rPr>
          <w:rFonts w:ascii="Times New Roman" w:eastAsia="Times New Roman" w:hAnsi="Times New Roman" w:cs="Times New Roman"/>
          <w:sz w:val="24"/>
          <w:szCs w:val="24"/>
          <w:lang w:val="en-GB"/>
        </w:rPr>
        <w:t xml:space="preserve">comparable to </w:t>
      </w:r>
      <w:r w:rsidR="00C541B9" w:rsidRPr="003309DA">
        <w:rPr>
          <w:rFonts w:ascii="Times New Roman" w:eastAsia="Times New Roman" w:hAnsi="Times New Roman" w:cs="Times New Roman"/>
          <w:sz w:val="24"/>
          <w:szCs w:val="24"/>
          <w:lang w:val="en-GB"/>
        </w:rPr>
        <w:lastRenderedPageBreak/>
        <w:t xml:space="preserve">Rousseau’s (1979) </w:t>
      </w:r>
      <w:r w:rsidR="000E4BB9" w:rsidRPr="003309DA">
        <w:rPr>
          <w:rFonts w:ascii="Times New Roman" w:eastAsia="Times New Roman" w:hAnsi="Times New Roman" w:cs="Times New Roman"/>
          <w:sz w:val="24"/>
          <w:szCs w:val="24"/>
          <w:lang w:val="en-GB"/>
        </w:rPr>
        <w:t xml:space="preserve">proposition for moving from the </w:t>
      </w:r>
      <w:r w:rsidR="00C541B9" w:rsidRPr="003309DA">
        <w:rPr>
          <w:rFonts w:ascii="Times New Roman" w:eastAsia="Times New Roman" w:hAnsi="Times New Roman" w:cs="Times New Roman"/>
          <w:sz w:val="24"/>
          <w:szCs w:val="24"/>
          <w:lang w:val="en-GB"/>
        </w:rPr>
        <w:t xml:space="preserve">‘closed-systems approach’ </w:t>
      </w:r>
      <w:r w:rsidR="000E4BB9" w:rsidRPr="003309DA">
        <w:rPr>
          <w:rFonts w:ascii="Times New Roman" w:eastAsia="Times New Roman" w:hAnsi="Times New Roman" w:cs="Times New Roman"/>
          <w:sz w:val="24"/>
          <w:szCs w:val="24"/>
          <w:lang w:val="en-GB"/>
        </w:rPr>
        <w:t xml:space="preserve">to the </w:t>
      </w:r>
      <w:r w:rsidR="00C541B9" w:rsidRPr="003309DA">
        <w:rPr>
          <w:rFonts w:ascii="Times New Roman" w:eastAsia="Times New Roman" w:hAnsi="Times New Roman" w:cs="Times New Roman"/>
          <w:sz w:val="24"/>
          <w:szCs w:val="24"/>
          <w:lang w:val="en-GB"/>
        </w:rPr>
        <w:t xml:space="preserve">‘open systems approach’ </w:t>
      </w:r>
      <w:r w:rsidR="00BE59A0" w:rsidRPr="00737D6A">
        <w:rPr>
          <w:rFonts w:ascii="Times New Roman" w:eastAsia="Times New Roman" w:hAnsi="Times New Roman" w:cs="Times New Roman"/>
          <w:sz w:val="24"/>
          <w:szCs w:val="24"/>
          <w:lang w:val="en-GB"/>
        </w:rPr>
        <w:t xml:space="preserve">– </w:t>
      </w:r>
      <w:r w:rsidR="00C541B9" w:rsidRPr="003309DA">
        <w:rPr>
          <w:rFonts w:ascii="Times New Roman" w:eastAsia="Times New Roman" w:hAnsi="Times New Roman" w:cs="Times New Roman"/>
          <w:sz w:val="24"/>
          <w:szCs w:val="24"/>
          <w:lang w:val="en-GB"/>
        </w:rPr>
        <w:t xml:space="preserve">in the sense that the input side in the typical CBMA research models of today are largely taken </w:t>
      </w:r>
      <w:r w:rsidR="008537BE" w:rsidRPr="003309DA">
        <w:rPr>
          <w:rFonts w:ascii="Times New Roman" w:eastAsia="Times New Roman" w:hAnsi="Times New Roman" w:cs="Times New Roman"/>
          <w:sz w:val="24"/>
          <w:szCs w:val="24"/>
          <w:lang w:val="en-GB"/>
        </w:rPr>
        <w:t>for</w:t>
      </w:r>
      <w:r w:rsidR="00C541B9" w:rsidRPr="003309DA">
        <w:rPr>
          <w:rFonts w:ascii="Times New Roman" w:eastAsia="Times New Roman" w:hAnsi="Times New Roman" w:cs="Times New Roman"/>
          <w:sz w:val="24"/>
          <w:szCs w:val="24"/>
          <w:lang w:val="en-GB"/>
        </w:rPr>
        <w:t xml:space="preserve"> granted</w:t>
      </w:r>
      <w:r w:rsidR="00BE59A0" w:rsidRPr="00737D6A">
        <w:rPr>
          <w:rFonts w:ascii="Times New Roman" w:eastAsia="Times New Roman" w:hAnsi="Times New Roman" w:cs="Times New Roman"/>
          <w:sz w:val="24"/>
          <w:szCs w:val="24"/>
          <w:lang w:val="en-GB"/>
        </w:rPr>
        <w:t>,</w:t>
      </w:r>
      <w:r w:rsidR="00C541B9" w:rsidRPr="003309DA">
        <w:rPr>
          <w:rFonts w:ascii="Times New Roman" w:eastAsia="Times New Roman" w:hAnsi="Times New Roman" w:cs="Times New Roman"/>
          <w:sz w:val="24"/>
          <w:szCs w:val="24"/>
          <w:lang w:val="en-GB"/>
        </w:rPr>
        <w:t xml:space="preserve"> regarding the key c</w:t>
      </w:r>
      <w:r w:rsidR="008666F4" w:rsidRPr="003309DA">
        <w:rPr>
          <w:rFonts w:ascii="Times New Roman" w:eastAsia="Times New Roman" w:hAnsi="Times New Roman" w:cs="Times New Roman"/>
          <w:sz w:val="24"/>
          <w:szCs w:val="24"/>
          <w:lang w:val="en-GB"/>
        </w:rPr>
        <w:t>onstructs</w:t>
      </w:r>
      <w:r w:rsidR="00C541B9" w:rsidRPr="003309DA">
        <w:rPr>
          <w:rFonts w:ascii="Times New Roman" w:eastAsia="Times New Roman" w:hAnsi="Times New Roman" w:cs="Times New Roman"/>
          <w:sz w:val="24"/>
          <w:szCs w:val="24"/>
          <w:lang w:val="en-GB"/>
        </w:rPr>
        <w:t xml:space="preserve"> and their measurement instruments. </w:t>
      </w:r>
      <w:r w:rsidRPr="003309DA">
        <w:rPr>
          <w:rFonts w:ascii="Times New Roman" w:eastAsia="Times New Roman" w:hAnsi="Times New Roman" w:cs="Times New Roman"/>
          <w:sz w:val="24"/>
          <w:szCs w:val="24"/>
          <w:lang w:val="en-GB"/>
        </w:rPr>
        <w:t xml:space="preserve">Such </w:t>
      </w:r>
      <w:r w:rsidR="008C2465" w:rsidRPr="00737D6A">
        <w:rPr>
          <w:rFonts w:ascii="Times New Roman" w:eastAsia="Times New Roman" w:hAnsi="Times New Roman" w:cs="Times New Roman"/>
          <w:sz w:val="24"/>
          <w:szCs w:val="24"/>
          <w:lang w:val="en-GB"/>
        </w:rPr>
        <w:t xml:space="preserve">a </w:t>
      </w:r>
      <w:r w:rsidRPr="003309DA">
        <w:rPr>
          <w:rFonts w:ascii="Times New Roman" w:eastAsia="Times New Roman" w:hAnsi="Times New Roman" w:cs="Times New Roman"/>
          <w:sz w:val="24"/>
          <w:szCs w:val="24"/>
          <w:lang w:val="en-GB"/>
        </w:rPr>
        <w:t xml:space="preserve">direction </w:t>
      </w:r>
      <w:r w:rsidR="00BE59A0" w:rsidRPr="00737D6A">
        <w:rPr>
          <w:rFonts w:ascii="Times New Roman" w:eastAsia="Times New Roman" w:hAnsi="Times New Roman" w:cs="Times New Roman"/>
          <w:sz w:val="24"/>
          <w:szCs w:val="24"/>
          <w:lang w:val="en-GB"/>
        </w:rPr>
        <w:t xml:space="preserve">in </w:t>
      </w:r>
      <w:r w:rsidRPr="003309DA">
        <w:rPr>
          <w:rFonts w:ascii="Times New Roman" w:eastAsia="Times New Roman" w:hAnsi="Times New Roman" w:cs="Times New Roman"/>
          <w:sz w:val="24"/>
          <w:szCs w:val="24"/>
          <w:lang w:val="en-GB"/>
        </w:rPr>
        <w:t xml:space="preserve">contingency research would also imply a move from </w:t>
      </w:r>
      <w:r w:rsidR="008C2465" w:rsidRPr="00737D6A">
        <w:rPr>
          <w:rFonts w:ascii="Times New Roman" w:eastAsia="Times New Roman" w:hAnsi="Times New Roman" w:cs="Times New Roman"/>
          <w:sz w:val="24"/>
          <w:szCs w:val="24"/>
          <w:lang w:val="en-GB"/>
        </w:rPr>
        <w:t xml:space="preserve">the </w:t>
      </w:r>
      <w:r w:rsidRPr="003309DA">
        <w:rPr>
          <w:rFonts w:ascii="Times New Roman" w:eastAsia="Times New Roman" w:hAnsi="Times New Roman" w:cs="Times New Roman"/>
          <w:sz w:val="24"/>
          <w:szCs w:val="24"/>
          <w:lang w:val="en-GB"/>
        </w:rPr>
        <w:t>management control systems perspective towards a more thorough consideration of management control practices</w:t>
      </w:r>
      <w:r w:rsidR="00BE59A0" w:rsidRPr="00737D6A">
        <w:rPr>
          <w:rFonts w:ascii="Times New Roman" w:eastAsia="Times New Roman" w:hAnsi="Times New Roman" w:cs="Times New Roman"/>
          <w:sz w:val="24"/>
          <w:szCs w:val="24"/>
          <w:lang w:val="en-GB"/>
        </w:rPr>
        <w:t>, but</w:t>
      </w:r>
      <w:r w:rsidR="008C2465" w:rsidRPr="00737D6A">
        <w:rPr>
          <w:rFonts w:ascii="Times New Roman" w:eastAsia="Times New Roman" w:hAnsi="Times New Roman" w:cs="Times New Roman"/>
          <w:sz w:val="24"/>
          <w:szCs w:val="24"/>
          <w:lang w:val="en-GB"/>
        </w:rPr>
        <w:t xml:space="preserve"> while </w:t>
      </w:r>
      <w:r w:rsidR="00BE59A0" w:rsidRPr="00737D6A">
        <w:rPr>
          <w:rFonts w:ascii="Times New Roman" w:eastAsia="Times New Roman" w:hAnsi="Times New Roman" w:cs="Times New Roman"/>
          <w:sz w:val="24"/>
          <w:szCs w:val="24"/>
          <w:lang w:val="en-GB"/>
        </w:rPr>
        <w:t xml:space="preserve">retaining </w:t>
      </w:r>
      <w:r w:rsidRPr="003309DA">
        <w:rPr>
          <w:rFonts w:ascii="Times New Roman" w:eastAsia="Times New Roman" w:hAnsi="Times New Roman" w:cs="Times New Roman"/>
          <w:sz w:val="24"/>
          <w:szCs w:val="24"/>
          <w:lang w:val="en-GB"/>
        </w:rPr>
        <w:t>the original ideas of CT.</w:t>
      </w:r>
      <w:r w:rsidR="00241EE8" w:rsidRPr="003309DA">
        <w:rPr>
          <w:rStyle w:val="Alaviitteenviite"/>
          <w:rFonts w:ascii="Times New Roman" w:eastAsia="Times New Roman" w:hAnsi="Times New Roman" w:cs="Times New Roman"/>
          <w:sz w:val="24"/>
          <w:szCs w:val="24"/>
          <w:lang w:val="en-GB"/>
        </w:rPr>
        <w:footnoteReference w:id="2"/>
      </w:r>
      <w:r w:rsidR="00775786">
        <w:rPr>
          <w:rFonts w:ascii="Times New Roman" w:eastAsia="Times New Roman" w:hAnsi="Times New Roman" w:cs="Times New Roman"/>
          <w:sz w:val="24"/>
          <w:szCs w:val="24"/>
          <w:lang w:val="en-GB"/>
        </w:rPr>
        <w:t xml:space="preserve"> </w:t>
      </w:r>
    </w:p>
    <w:p w14:paraId="63CA5E52" w14:textId="77777777" w:rsidR="00775786" w:rsidRDefault="00775786" w:rsidP="00A92C9F">
      <w:pPr>
        <w:spacing w:after="0" w:line="240" w:lineRule="auto"/>
        <w:rPr>
          <w:rFonts w:ascii="Times New Roman" w:eastAsia="Times New Roman" w:hAnsi="Times New Roman" w:cs="Times New Roman"/>
          <w:sz w:val="24"/>
          <w:szCs w:val="24"/>
          <w:lang w:val="en-GB"/>
        </w:rPr>
      </w:pPr>
    </w:p>
    <w:p w14:paraId="3D940F64" w14:textId="4F087881" w:rsidR="00A92C9F" w:rsidRPr="003309DA" w:rsidRDefault="00775786" w:rsidP="00A92C9F">
      <w:pPr>
        <w:spacing w:after="0" w:line="240" w:lineRule="auto"/>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It is important to note, recognising the worries of Otley (</w:t>
      </w:r>
      <w:r w:rsidR="0068551C">
        <w:rPr>
          <w:rFonts w:ascii="Times New Roman" w:eastAsia="Times New Roman" w:hAnsi="Times New Roman" w:cs="Times New Roman"/>
          <w:sz w:val="24"/>
          <w:szCs w:val="24"/>
          <w:lang w:val="en-GB"/>
        </w:rPr>
        <w:t>2016</w:t>
      </w:r>
      <w:r>
        <w:rPr>
          <w:rFonts w:ascii="Times New Roman" w:eastAsia="Times New Roman" w:hAnsi="Times New Roman" w:cs="Times New Roman"/>
          <w:sz w:val="24"/>
          <w:szCs w:val="24"/>
          <w:lang w:val="en-GB"/>
        </w:rPr>
        <w:t xml:space="preserve">) </w:t>
      </w:r>
      <w:r w:rsidR="003C5F7C">
        <w:rPr>
          <w:rFonts w:ascii="Times New Roman" w:eastAsia="Times New Roman" w:hAnsi="Times New Roman" w:cs="Times New Roman"/>
          <w:sz w:val="24"/>
          <w:szCs w:val="24"/>
          <w:lang w:val="en-GB"/>
        </w:rPr>
        <w:t xml:space="preserve">regarding </w:t>
      </w:r>
      <w:r>
        <w:rPr>
          <w:rFonts w:ascii="Times New Roman" w:eastAsia="Times New Roman" w:hAnsi="Times New Roman" w:cs="Times New Roman"/>
          <w:sz w:val="24"/>
          <w:szCs w:val="24"/>
          <w:lang w:val="en-GB"/>
        </w:rPr>
        <w:t xml:space="preserve">how little cumulative knowledge CBMA has managed to produce, that in our view CBMA does not necessarily need to lead to any linearly cumulative knowledge accumulation for </w:t>
      </w:r>
      <w:r w:rsidR="00B17211">
        <w:rPr>
          <w:rFonts w:ascii="Times New Roman" w:eastAsia="Times New Roman" w:hAnsi="Times New Roman" w:cs="Times New Roman"/>
          <w:sz w:val="24"/>
          <w:szCs w:val="24"/>
          <w:lang w:val="en-GB"/>
        </w:rPr>
        <w:t xml:space="preserve">CT </w:t>
      </w:r>
      <w:r>
        <w:rPr>
          <w:rFonts w:ascii="Times New Roman" w:eastAsia="Times New Roman" w:hAnsi="Times New Roman" w:cs="Times New Roman"/>
          <w:sz w:val="24"/>
          <w:szCs w:val="24"/>
          <w:lang w:val="en-GB"/>
        </w:rPr>
        <w:t>type of research to be meaningful.</w:t>
      </w:r>
      <w:r w:rsidR="003D045C">
        <w:rPr>
          <w:rFonts w:ascii="Times New Roman" w:eastAsia="Times New Roman" w:hAnsi="Times New Roman" w:cs="Times New Roman"/>
          <w:sz w:val="24"/>
          <w:szCs w:val="24"/>
          <w:lang w:val="en-GB"/>
        </w:rPr>
        <w:t xml:space="preserve"> The self-evidence of </w:t>
      </w:r>
      <w:r w:rsidR="002F14C1">
        <w:rPr>
          <w:rFonts w:ascii="Times New Roman" w:eastAsia="Times New Roman" w:hAnsi="Times New Roman" w:cs="Times New Roman"/>
          <w:sz w:val="24"/>
          <w:szCs w:val="24"/>
          <w:lang w:val="en-GB"/>
        </w:rPr>
        <w:t xml:space="preserve">targeting to </w:t>
      </w:r>
      <w:r w:rsidR="003D045C">
        <w:rPr>
          <w:rFonts w:ascii="Times New Roman" w:eastAsia="Times New Roman" w:hAnsi="Times New Roman" w:cs="Times New Roman"/>
          <w:sz w:val="24"/>
          <w:szCs w:val="24"/>
          <w:lang w:val="en-GB"/>
        </w:rPr>
        <w:t>knowledge cumulation is part of modernism</w:t>
      </w:r>
      <w:r w:rsidR="002F14C1">
        <w:rPr>
          <w:rFonts w:ascii="Times New Roman" w:eastAsia="Times New Roman" w:hAnsi="Times New Roman" w:cs="Times New Roman"/>
          <w:sz w:val="24"/>
          <w:szCs w:val="24"/>
          <w:lang w:val="en-GB"/>
        </w:rPr>
        <w:t xml:space="preserve"> (e.g. Montagna, 1997)</w:t>
      </w:r>
      <w:r w:rsidR="003D045C">
        <w:rPr>
          <w:rFonts w:ascii="Times New Roman" w:eastAsia="Times New Roman" w:hAnsi="Times New Roman" w:cs="Times New Roman"/>
          <w:sz w:val="24"/>
          <w:szCs w:val="24"/>
          <w:lang w:val="en-GB"/>
        </w:rPr>
        <w:t>, but there is no necessity to tie CBMA self-evidently to such philosophical position – it just</w:t>
      </w:r>
      <w:r w:rsidR="00686272">
        <w:rPr>
          <w:rFonts w:ascii="Times New Roman" w:eastAsia="Times New Roman" w:hAnsi="Times New Roman" w:cs="Times New Roman"/>
          <w:sz w:val="24"/>
          <w:szCs w:val="24"/>
          <w:lang w:val="en-GB"/>
        </w:rPr>
        <w:t xml:space="preserve"> has </w:t>
      </w:r>
      <w:r w:rsidR="003D045C">
        <w:rPr>
          <w:rFonts w:ascii="Times New Roman" w:eastAsia="Times New Roman" w:hAnsi="Times New Roman" w:cs="Times New Roman"/>
          <w:sz w:val="24"/>
          <w:szCs w:val="24"/>
          <w:lang w:val="en-GB"/>
        </w:rPr>
        <w:t>happened to be</w:t>
      </w:r>
      <w:r w:rsidR="00686272">
        <w:rPr>
          <w:rFonts w:ascii="Times New Roman" w:eastAsia="Times New Roman" w:hAnsi="Times New Roman" w:cs="Times New Roman"/>
          <w:sz w:val="24"/>
          <w:szCs w:val="24"/>
          <w:lang w:val="en-GB"/>
        </w:rPr>
        <w:t>come</w:t>
      </w:r>
      <w:r w:rsidR="003D045C">
        <w:rPr>
          <w:rFonts w:ascii="Times New Roman" w:eastAsia="Times New Roman" w:hAnsi="Times New Roman" w:cs="Times New Roman"/>
          <w:sz w:val="24"/>
          <w:szCs w:val="24"/>
          <w:lang w:val="en-GB"/>
        </w:rPr>
        <w:t xml:space="preserve"> taken for granted over a long period of time within the CBMA program. </w:t>
      </w:r>
      <w:r>
        <w:rPr>
          <w:rFonts w:ascii="Times New Roman" w:eastAsia="Times New Roman" w:hAnsi="Times New Roman" w:cs="Times New Roman"/>
          <w:sz w:val="24"/>
          <w:szCs w:val="24"/>
          <w:lang w:val="en-GB"/>
        </w:rPr>
        <w:t xml:space="preserve">Whilst such necessity has </w:t>
      </w:r>
      <w:r w:rsidR="00FE350B">
        <w:rPr>
          <w:rFonts w:ascii="Times New Roman" w:eastAsia="Times New Roman" w:hAnsi="Times New Roman" w:cs="Times New Roman"/>
          <w:sz w:val="24"/>
          <w:szCs w:val="24"/>
          <w:lang w:val="en-GB"/>
        </w:rPr>
        <w:t xml:space="preserve">likely </w:t>
      </w:r>
      <w:r>
        <w:rPr>
          <w:rFonts w:ascii="Times New Roman" w:eastAsia="Times New Roman" w:hAnsi="Times New Roman" w:cs="Times New Roman"/>
          <w:sz w:val="24"/>
          <w:szCs w:val="24"/>
          <w:lang w:val="en-GB"/>
        </w:rPr>
        <w:t xml:space="preserve">become assumed in the currently established practice of CBMA research, </w:t>
      </w:r>
      <w:r w:rsidR="003C5F7C">
        <w:rPr>
          <w:rFonts w:ascii="Times New Roman" w:eastAsia="Times New Roman" w:hAnsi="Times New Roman" w:cs="Times New Roman"/>
          <w:sz w:val="24"/>
          <w:szCs w:val="24"/>
          <w:lang w:val="en-GB"/>
        </w:rPr>
        <w:t xml:space="preserve">the </w:t>
      </w:r>
      <w:r w:rsidR="00B17211">
        <w:rPr>
          <w:rFonts w:ascii="Times New Roman" w:eastAsia="Times New Roman" w:hAnsi="Times New Roman" w:cs="Times New Roman"/>
          <w:sz w:val="24"/>
          <w:szCs w:val="24"/>
          <w:lang w:val="en-GB"/>
        </w:rPr>
        <w:t xml:space="preserve">key </w:t>
      </w:r>
      <w:r w:rsidR="003C5F7C">
        <w:rPr>
          <w:rFonts w:ascii="Times New Roman" w:eastAsia="Times New Roman" w:hAnsi="Times New Roman" w:cs="Times New Roman"/>
          <w:sz w:val="24"/>
          <w:szCs w:val="24"/>
          <w:lang w:val="en-GB"/>
        </w:rPr>
        <w:t>original idea</w:t>
      </w:r>
      <w:r w:rsidR="00B17211">
        <w:rPr>
          <w:rFonts w:ascii="Times New Roman" w:eastAsia="Times New Roman" w:hAnsi="Times New Roman" w:cs="Times New Roman"/>
          <w:sz w:val="24"/>
          <w:szCs w:val="24"/>
          <w:lang w:val="en-GB"/>
        </w:rPr>
        <w:t xml:space="preserve">s of early </w:t>
      </w:r>
      <w:r>
        <w:rPr>
          <w:rFonts w:ascii="Times New Roman" w:eastAsia="Times New Roman" w:hAnsi="Times New Roman" w:cs="Times New Roman"/>
          <w:sz w:val="24"/>
          <w:szCs w:val="24"/>
          <w:lang w:val="en-GB"/>
        </w:rPr>
        <w:t>CT</w:t>
      </w:r>
      <w:r w:rsidR="003C5F7C">
        <w:rPr>
          <w:rFonts w:ascii="Times New Roman" w:eastAsia="Times New Roman" w:hAnsi="Times New Roman" w:cs="Times New Roman"/>
          <w:sz w:val="24"/>
          <w:szCs w:val="24"/>
          <w:lang w:val="en-GB"/>
        </w:rPr>
        <w:t xml:space="preserve"> </w:t>
      </w:r>
      <w:r w:rsidR="00B17211">
        <w:rPr>
          <w:rFonts w:ascii="Times New Roman" w:eastAsia="Times New Roman" w:hAnsi="Times New Roman" w:cs="Times New Roman"/>
          <w:sz w:val="24"/>
          <w:szCs w:val="24"/>
          <w:lang w:val="en-GB"/>
        </w:rPr>
        <w:t xml:space="preserve">research </w:t>
      </w:r>
      <w:r w:rsidR="003C5F7C">
        <w:rPr>
          <w:rFonts w:ascii="Times New Roman" w:eastAsia="Times New Roman" w:hAnsi="Times New Roman" w:cs="Times New Roman"/>
          <w:sz w:val="24"/>
          <w:szCs w:val="24"/>
          <w:lang w:val="en-GB"/>
        </w:rPr>
        <w:t>(</w:t>
      </w:r>
      <w:r w:rsidR="00B17211">
        <w:rPr>
          <w:rFonts w:ascii="Times New Roman" w:eastAsia="Times New Roman" w:hAnsi="Times New Roman" w:cs="Times New Roman"/>
          <w:sz w:val="24"/>
          <w:szCs w:val="24"/>
          <w:lang w:val="en-GB"/>
        </w:rPr>
        <w:t xml:space="preserve">still </w:t>
      </w:r>
      <w:r w:rsidR="003C5F7C">
        <w:rPr>
          <w:rFonts w:ascii="Times New Roman" w:eastAsia="Times New Roman" w:hAnsi="Times New Roman" w:cs="Times New Roman"/>
          <w:sz w:val="24"/>
          <w:szCs w:val="24"/>
          <w:lang w:val="en-GB"/>
        </w:rPr>
        <w:t xml:space="preserve">echoed in the </w:t>
      </w:r>
      <w:r w:rsidR="00FE350B">
        <w:rPr>
          <w:rFonts w:ascii="Times New Roman" w:eastAsia="Times New Roman" w:hAnsi="Times New Roman" w:cs="Times New Roman"/>
          <w:sz w:val="24"/>
          <w:szCs w:val="24"/>
          <w:lang w:val="en-GB"/>
        </w:rPr>
        <w:t>typical definition</w:t>
      </w:r>
      <w:r w:rsidR="00B17211">
        <w:rPr>
          <w:rFonts w:ascii="Times New Roman" w:eastAsia="Times New Roman" w:hAnsi="Times New Roman" w:cs="Times New Roman"/>
          <w:sz w:val="24"/>
          <w:szCs w:val="24"/>
          <w:lang w:val="en-GB"/>
        </w:rPr>
        <w:t>s</w:t>
      </w:r>
      <w:r w:rsidR="00FE350B">
        <w:rPr>
          <w:rFonts w:ascii="Times New Roman" w:eastAsia="Times New Roman" w:hAnsi="Times New Roman" w:cs="Times New Roman"/>
          <w:sz w:val="24"/>
          <w:szCs w:val="24"/>
          <w:lang w:val="en-GB"/>
        </w:rPr>
        <w:t xml:space="preserve"> of CBMA</w:t>
      </w:r>
      <w:r w:rsidR="00B17211">
        <w:rPr>
          <w:rFonts w:ascii="Times New Roman" w:eastAsia="Times New Roman" w:hAnsi="Times New Roman" w:cs="Times New Roman"/>
          <w:sz w:val="24"/>
          <w:szCs w:val="24"/>
          <w:lang w:val="en-GB"/>
        </w:rPr>
        <w:t xml:space="preserve">, e.g. Hall, </w:t>
      </w:r>
      <w:r w:rsidR="00D922F2">
        <w:rPr>
          <w:rFonts w:ascii="Times New Roman" w:eastAsia="Times New Roman" w:hAnsi="Times New Roman" w:cs="Times New Roman"/>
          <w:sz w:val="24"/>
          <w:szCs w:val="24"/>
          <w:lang w:val="en-GB"/>
        </w:rPr>
        <w:t>2016</w:t>
      </w:r>
      <w:r w:rsidR="00FE350B">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do not </w:t>
      </w:r>
      <w:r w:rsidR="003C5F7C">
        <w:rPr>
          <w:rFonts w:ascii="Times New Roman" w:eastAsia="Times New Roman" w:hAnsi="Times New Roman" w:cs="Times New Roman"/>
          <w:sz w:val="24"/>
          <w:szCs w:val="24"/>
          <w:lang w:val="en-GB"/>
        </w:rPr>
        <w:t xml:space="preserve">necessitate </w:t>
      </w:r>
      <w:r>
        <w:rPr>
          <w:rFonts w:ascii="Times New Roman" w:eastAsia="Times New Roman" w:hAnsi="Times New Roman" w:cs="Times New Roman"/>
          <w:sz w:val="24"/>
          <w:szCs w:val="24"/>
          <w:lang w:val="en-GB"/>
        </w:rPr>
        <w:t xml:space="preserve">such conclusion, but instead allow for a more liberal and open understanding of what meaningful scholarly work applying CT could </w:t>
      </w:r>
      <w:r w:rsidR="003C5F7C">
        <w:rPr>
          <w:rFonts w:ascii="Times New Roman" w:eastAsia="Times New Roman" w:hAnsi="Times New Roman" w:cs="Times New Roman"/>
          <w:sz w:val="24"/>
          <w:szCs w:val="24"/>
          <w:lang w:val="en-GB"/>
        </w:rPr>
        <w:t>involve</w:t>
      </w:r>
      <w:r>
        <w:rPr>
          <w:rFonts w:ascii="Times New Roman" w:eastAsia="Times New Roman" w:hAnsi="Times New Roman" w:cs="Times New Roman"/>
          <w:sz w:val="24"/>
          <w:szCs w:val="24"/>
          <w:lang w:val="en-GB"/>
        </w:rPr>
        <w:t>.</w:t>
      </w:r>
      <w:r w:rsidR="002B6C1E">
        <w:rPr>
          <w:rFonts w:ascii="Times New Roman" w:eastAsia="Times New Roman" w:hAnsi="Times New Roman" w:cs="Times New Roman"/>
          <w:sz w:val="24"/>
          <w:szCs w:val="24"/>
          <w:lang w:val="en-GB"/>
        </w:rPr>
        <w:t xml:space="preserve"> Otley’s (</w:t>
      </w:r>
      <w:r w:rsidR="00D922F2">
        <w:rPr>
          <w:rFonts w:ascii="Times New Roman" w:eastAsia="Times New Roman" w:hAnsi="Times New Roman" w:cs="Times New Roman"/>
          <w:sz w:val="24"/>
          <w:szCs w:val="24"/>
          <w:lang w:val="en-GB"/>
        </w:rPr>
        <w:t>2016</w:t>
      </w:r>
      <w:r w:rsidR="002B6C1E">
        <w:rPr>
          <w:rFonts w:ascii="Times New Roman" w:eastAsia="Times New Roman" w:hAnsi="Times New Roman" w:cs="Times New Roman"/>
          <w:sz w:val="24"/>
          <w:szCs w:val="24"/>
          <w:lang w:val="en-GB"/>
        </w:rPr>
        <w:t xml:space="preserve">) comment captures the </w:t>
      </w:r>
      <w:r w:rsidR="003C5F7C">
        <w:rPr>
          <w:rFonts w:ascii="Times New Roman" w:eastAsia="Times New Roman" w:hAnsi="Times New Roman" w:cs="Times New Roman"/>
          <w:sz w:val="24"/>
          <w:szCs w:val="24"/>
          <w:lang w:val="en-GB"/>
        </w:rPr>
        <w:t xml:space="preserve">notable </w:t>
      </w:r>
      <w:r w:rsidR="002B6C1E">
        <w:rPr>
          <w:rFonts w:ascii="Times New Roman" w:eastAsia="Times New Roman" w:hAnsi="Times New Roman" w:cs="Times New Roman"/>
          <w:sz w:val="24"/>
          <w:szCs w:val="24"/>
          <w:lang w:val="en-GB"/>
        </w:rPr>
        <w:t>challenge of targeting cumulative knowledge: “</w:t>
      </w:r>
      <w:r w:rsidR="002B6C1E" w:rsidRPr="00D27748">
        <w:rPr>
          <w:rFonts w:ascii="Times New Roman" w:eastAsia="Times New Roman" w:hAnsi="Times New Roman" w:cs="Times New Roman"/>
          <w:sz w:val="24"/>
          <w:szCs w:val="24"/>
          <w:lang w:val="en-GB"/>
        </w:rPr>
        <w:t xml:space="preserve">This is perhaps because it </w:t>
      </w:r>
      <w:r w:rsidR="002B6C1E">
        <w:rPr>
          <w:rFonts w:ascii="Times New Roman" w:eastAsia="Times New Roman" w:hAnsi="Times New Roman" w:cs="Times New Roman"/>
          <w:sz w:val="24"/>
          <w:szCs w:val="24"/>
          <w:lang w:val="en-GB"/>
        </w:rPr>
        <w:t xml:space="preserve">[CBMA] </w:t>
      </w:r>
      <w:r w:rsidR="002B6C1E" w:rsidRPr="00D27748">
        <w:rPr>
          <w:rFonts w:ascii="Times New Roman" w:eastAsia="Times New Roman" w:hAnsi="Times New Roman" w:cs="Times New Roman"/>
          <w:sz w:val="24"/>
          <w:szCs w:val="24"/>
          <w:lang w:val="en-GB"/>
        </w:rPr>
        <w:t>has (implicitly) set out to produce knowledge of a type which may not exist in the complex and</w:t>
      </w:r>
      <w:r w:rsidR="002B6C1E">
        <w:rPr>
          <w:rFonts w:ascii="Times New Roman" w:eastAsia="Times New Roman" w:hAnsi="Times New Roman" w:cs="Times New Roman"/>
          <w:sz w:val="24"/>
          <w:szCs w:val="24"/>
          <w:lang w:val="en-GB"/>
        </w:rPr>
        <w:t xml:space="preserve"> </w:t>
      </w:r>
      <w:r w:rsidR="002B6C1E" w:rsidRPr="00D27748">
        <w:rPr>
          <w:rFonts w:ascii="Times New Roman" w:eastAsia="Times New Roman" w:hAnsi="Times New Roman" w:cs="Times New Roman"/>
          <w:sz w:val="24"/>
          <w:szCs w:val="24"/>
          <w:lang w:val="en-GB"/>
        </w:rPr>
        <w:t>changing world of organizational control” (p.55)</w:t>
      </w:r>
      <w:r w:rsidR="00D922F2">
        <w:rPr>
          <w:rFonts w:ascii="Times New Roman" w:eastAsia="Times New Roman" w:hAnsi="Times New Roman" w:cs="Times New Roman"/>
          <w:sz w:val="24"/>
          <w:szCs w:val="24"/>
          <w:lang w:val="en-GB"/>
        </w:rPr>
        <w:t>.</w:t>
      </w:r>
      <w:r w:rsidR="002B6C1E">
        <w:rPr>
          <w:rFonts w:ascii="Times New Roman" w:eastAsia="Times New Roman" w:hAnsi="Times New Roman" w:cs="Times New Roman"/>
          <w:sz w:val="24"/>
          <w:szCs w:val="24"/>
          <w:lang w:val="en-GB"/>
        </w:rPr>
        <w:t xml:space="preserve"> </w:t>
      </w:r>
      <w:r w:rsidR="009A515A">
        <w:rPr>
          <w:rFonts w:ascii="Times New Roman" w:eastAsia="Times New Roman" w:hAnsi="Times New Roman" w:cs="Times New Roman"/>
          <w:sz w:val="24"/>
          <w:szCs w:val="24"/>
          <w:lang w:val="en-GB"/>
        </w:rPr>
        <w:t>As the fragility and instability of the world has notably increased since the original CT studies of the 1960s, w</w:t>
      </w:r>
      <w:r w:rsidR="002B6C1E">
        <w:rPr>
          <w:rFonts w:ascii="Times New Roman" w:eastAsia="Times New Roman" w:hAnsi="Times New Roman" w:cs="Times New Roman"/>
          <w:sz w:val="24"/>
          <w:szCs w:val="24"/>
          <w:lang w:val="en-GB"/>
        </w:rPr>
        <w:t xml:space="preserve">e suggest relaxing such </w:t>
      </w:r>
      <w:r w:rsidR="00FC7D16">
        <w:rPr>
          <w:rFonts w:ascii="Times New Roman" w:eastAsia="Times New Roman" w:hAnsi="Times New Roman" w:cs="Times New Roman"/>
          <w:sz w:val="24"/>
          <w:szCs w:val="24"/>
          <w:lang w:val="en-GB"/>
        </w:rPr>
        <w:t xml:space="preserve">strict </w:t>
      </w:r>
      <w:r w:rsidR="002B6C1E">
        <w:rPr>
          <w:rFonts w:ascii="Times New Roman" w:eastAsia="Times New Roman" w:hAnsi="Times New Roman" w:cs="Times New Roman"/>
          <w:sz w:val="24"/>
          <w:szCs w:val="24"/>
          <w:lang w:val="en-GB"/>
        </w:rPr>
        <w:t xml:space="preserve">demand </w:t>
      </w:r>
      <w:r w:rsidR="00B17211">
        <w:rPr>
          <w:rFonts w:ascii="Times New Roman" w:eastAsia="Times New Roman" w:hAnsi="Times New Roman" w:cs="Times New Roman"/>
          <w:sz w:val="24"/>
          <w:szCs w:val="24"/>
          <w:lang w:val="en-GB"/>
        </w:rPr>
        <w:t xml:space="preserve">for CBMA research </w:t>
      </w:r>
      <w:r w:rsidR="002B6C1E">
        <w:rPr>
          <w:rFonts w:ascii="Times New Roman" w:eastAsia="Times New Roman" w:hAnsi="Times New Roman" w:cs="Times New Roman"/>
          <w:sz w:val="24"/>
          <w:szCs w:val="24"/>
          <w:lang w:val="en-GB"/>
        </w:rPr>
        <w:t xml:space="preserve">and believe the inclusion of the emic </w:t>
      </w:r>
      <w:r w:rsidR="00FE350B">
        <w:rPr>
          <w:rFonts w:ascii="Times New Roman" w:eastAsia="Times New Roman" w:hAnsi="Times New Roman" w:cs="Times New Roman"/>
          <w:sz w:val="24"/>
          <w:szCs w:val="24"/>
          <w:lang w:val="en-GB"/>
        </w:rPr>
        <w:t xml:space="preserve">aspect </w:t>
      </w:r>
      <w:r w:rsidR="002B6C1E">
        <w:rPr>
          <w:rFonts w:ascii="Times New Roman" w:eastAsia="Times New Roman" w:hAnsi="Times New Roman" w:cs="Times New Roman"/>
          <w:sz w:val="24"/>
          <w:szCs w:val="24"/>
          <w:lang w:val="en-GB"/>
        </w:rPr>
        <w:t>into the research practice of CBMA becomes ever more appropriate in this l</w:t>
      </w:r>
      <w:r w:rsidR="00FC7D16">
        <w:rPr>
          <w:rFonts w:ascii="Times New Roman" w:eastAsia="Times New Roman" w:hAnsi="Times New Roman" w:cs="Times New Roman"/>
          <w:sz w:val="24"/>
          <w:szCs w:val="24"/>
          <w:lang w:val="en-GB"/>
        </w:rPr>
        <w:t xml:space="preserve">ight: </w:t>
      </w:r>
      <w:r w:rsidR="00B17211">
        <w:rPr>
          <w:rFonts w:ascii="Times New Roman" w:eastAsia="Times New Roman" w:hAnsi="Times New Roman" w:cs="Times New Roman"/>
          <w:sz w:val="24"/>
          <w:szCs w:val="24"/>
          <w:lang w:val="en-GB"/>
        </w:rPr>
        <w:t>I</w:t>
      </w:r>
      <w:r w:rsidR="00FC7D16">
        <w:rPr>
          <w:rFonts w:ascii="Times New Roman" w:eastAsia="Times New Roman" w:hAnsi="Times New Roman" w:cs="Times New Roman"/>
          <w:sz w:val="24"/>
          <w:szCs w:val="24"/>
          <w:lang w:val="en-GB"/>
        </w:rPr>
        <w:t xml:space="preserve">t can help in capturing the complexity and changefulness of the world, saving </w:t>
      </w:r>
      <w:r w:rsidR="00B17211">
        <w:rPr>
          <w:rFonts w:ascii="Times New Roman" w:eastAsia="Times New Roman" w:hAnsi="Times New Roman" w:cs="Times New Roman"/>
          <w:sz w:val="24"/>
          <w:szCs w:val="24"/>
          <w:lang w:val="en-GB"/>
        </w:rPr>
        <w:t xml:space="preserve">the core idea of </w:t>
      </w:r>
      <w:r w:rsidR="002B6C1E">
        <w:rPr>
          <w:rFonts w:ascii="Times New Roman" w:eastAsia="Times New Roman" w:hAnsi="Times New Roman" w:cs="Times New Roman"/>
          <w:sz w:val="24"/>
          <w:szCs w:val="24"/>
          <w:lang w:val="en-GB"/>
        </w:rPr>
        <w:t xml:space="preserve">CBMA </w:t>
      </w:r>
      <w:r w:rsidR="00B17211">
        <w:rPr>
          <w:rFonts w:ascii="Times New Roman" w:eastAsia="Times New Roman" w:hAnsi="Times New Roman" w:cs="Times New Roman"/>
          <w:sz w:val="24"/>
          <w:szCs w:val="24"/>
          <w:lang w:val="en-GB"/>
        </w:rPr>
        <w:t>research</w:t>
      </w:r>
      <w:r w:rsidR="002B6C1E">
        <w:rPr>
          <w:rFonts w:ascii="Times New Roman" w:eastAsia="Times New Roman" w:hAnsi="Times New Roman" w:cs="Times New Roman"/>
          <w:sz w:val="24"/>
          <w:szCs w:val="24"/>
          <w:lang w:val="en-GB"/>
        </w:rPr>
        <w:t xml:space="preserve">, even though </w:t>
      </w:r>
      <w:r w:rsidR="00FE350B">
        <w:rPr>
          <w:rFonts w:ascii="Times New Roman" w:eastAsia="Times New Roman" w:hAnsi="Times New Roman" w:cs="Times New Roman"/>
          <w:sz w:val="24"/>
          <w:szCs w:val="24"/>
          <w:lang w:val="en-GB"/>
        </w:rPr>
        <w:t xml:space="preserve">its </w:t>
      </w:r>
      <w:r w:rsidR="003C5F7C">
        <w:rPr>
          <w:rFonts w:ascii="Times New Roman" w:eastAsia="Times New Roman" w:hAnsi="Times New Roman" w:cs="Times New Roman"/>
          <w:sz w:val="24"/>
          <w:szCs w:val="24"/>
          <w:lang w:val="en-GB"/>
        </w:rPr>
        <w:t xml:space="preserve">established </w:t>
      </w:r>
      <w:r w:rsidR="002B6C1E">
        <w:rPr>
          <w:rFonts w:ascii="Times New Roman" w:eastAsia="Times New Roman" w:hAnsi="Times New Roman" w:cs="Times New Roman"/>
          <w:sz w:val="24"/>
          <w:szCs w:val="24"/>
          <w:lang w:val="en-GB"/>
        </w:rPr>
        <w:t xml:space="preserve">research practices </w:t>
      </w:r>
      <w:r w:rsidR="00FE350B">
        <w:rPr>
          <w:rFonts w:ascii="Times New Roman" w:eastAsia="Times New Roman" w:hAnsi="Times New Roman" w:cs="Times New Roman"/>
          <w:sz w:val="24"/>
          <w:szCs w:val="24"/>
          <w:lang w:val="en-GB"/>
        </w:rPr>
        <w:t>l</w:t>
      </w:r>
      <w:r w:rsidR="002B6C1E">
        <w:rPr>
          <w:rFonts w:ascii="Times New Roman" w:eastAsia="Times New Roman" w:hAnsi="Times New Roman" w:cs="Times New Roman"/>
          <w:sz w:val="24"/>
          <w:szCs w:val="24"/>
          <w:lang w:val="en-GB"/>
        </w:rPr>
        <w:t>ikely need critical re-eva</w:t>
      </w:r>
      <w:r w:rsidR="00FE350B">
        <w:rPr>
          <w:rFonts w:ascii="Times New Roman" w:eastAsia="Times New Roman" w:hAnsi="Times New Roman" w:cs="Times New Roman"/>
          <w:sz w:val="24"/>
          <w:szCs w:val="24"/>
          <w:lang w:val="en-GB"/>
        </w:rPr>
        <w:t>l</w:t>
      </w:r>
      <w:r w:rsidR="002B6C1E">
        <w:rPr>
          <w:rFonts w:ascii="Times New Roman" w:eastAsia="Times New Roman" w:hAnsi="Times New Roman" w:cs="Times New Roman"/>
          <w:sz w:val="24"/>
          <w:szCs w:val="24"/>
          <w:lang w:val="en-GB"/>
        </w:rPr>
        <w:t>uation.</w:t>
      </w:r>
    </w:p>
    <w:p w14:paraId="741F4B7D" w14:textId="77777777" w:rsidR="00A92C9F" w:rsidRPr="00272CBA" w:rsidRDefault="00A92C9F" w:rsidP="00A92C9F">
      <w:pPr>
        <w:spacing w:after="0" w:line="240" w:lineRule="auto"/>
        <w:rPr>
          <w:rFonts w:ascii="Times New Roman" w:eastAsia="Times New Roman" w:hAnsi="Times New Roman" w:cs="Times New Roman"/>
          <w:sz w:val="24"/>
          <w:szCs w:val="24"/>
          <w:lang w:val="en-GB"/>
        </w:rPr>
      </w:pPr>
    </w:p>
    <w:p w14:paraId="6F9FE448" w14:textId="1D404616" w:rsidR="00A92C9F" w:rsidRPr="00360B17" w:rsidRDefault="00A92C9F" w:rsidP="00A92C9F">
      <w:pPr>
        <w:spacing w:after="0" w:line="240" w:lineRule="auto"/>
        <w:rPr>
          <w:rFonts w:ascii="Times New Roman" w:eastAsia="Times New Roman" w:hAnsi="Times New Roman" w:cs="Times New Roman"/>
          <w:sz w:val="24"/>
          <w:szCs w:val="24"/>
          <w:lang w:val="en-GB"/>
        </w:rPr>
      </w:pPr>
      <w:r w:rsidRPr="00360B17">
        <w:rPr>
          <w:rFonts w:ascii="Times New Roman" w:eastAsia="Times New Roman" w:hAnsi="Times New Roman" w:cs="Times New Roman"/>
          <w:sz w:val="24"/>
          <w:szCs w:val="24"/>
          <w:lang w:val="en-GB"/>
        </w:rPr>
        <w:t>The study takes advantage of fieldwork conducted in the pharmaceutical sector</w:t>
      </w:r>
      <w:r w:rsidR="00305F9D" w:rsidRPr="00737D6A">
        <w:rPr>
          <w:rFonts w:ascii="Times New Roman" w:eastAsia="Times New Roman" w:hAnsi="Times New Roman" w:cs="Times New Roman"/>
          <w:sz w:val="24"/>
          <w:szCs w:val="24"/>
          <w:lang w:val="en-GB"/>
        </w:rPr>
        <w:t xml:space="preserve"> </w:t>
      </w:r>
      <w:r w:rsidRPr="00360B17">
        <w:rPr>
          <w:rFonts w:ascii="Times New Roman" w:eastAsia="Times New Roman" w:hAnsi="Times New Roman" w:cs="Times New Roman"/>
          <w:sz w:val="24"/>
          <w:szCs w:val="24"/>
          <w:lang w:val="en-GB"/>
        </w:rPr>
        <w:t>by analy</w:t>
      </w:r>
      <w:r w:rsidR="00305F9D" w:rsidRPr="00737D6A">
        <w:rPr>
          <w:rFonts w:ascii="Times New Roman" w:eastAsia="Times New Roman" w:hAnsi="Times New Roman" w:cs="Times New Roman"/>
          <w:sz w:val="24"/>
          <w:szCs w:val="24"/>
          <w:lang w:val="en-GB"/>
        </w:rPr>
        <w:t>s</w:t>
      </w:r>
      <w:r w:rsidRPr="00360B17">
        <w:rPr>
          <w:rFonts w:ascii="Times New Roman" w:eastAsia="Times New Roman" w:hAnsi="Times New Roman" w:cs="Times New Roman"/>
          <w:sz w:val="24"/>
          <w:szCs w:val="24"/>
          <w:lang w:val="en-GB"/>
        </w:rPr>
        <w:t>ing the process of product development from molecular discovery to qualified end product</w:t>
      </w:r>
      <w:r w:rsidR="00327A4B" w:rsidRPr="00360B17">
        <w:rPr>
          <w:rFonts w:ascii="Times New Roman" w:eastAsia="Times New Roman" w:hAnsi="Times New Roman" w:cs="Times New Roman"/>
          <w:sz w:val="24"/>
          <w:szCs w:val="24"/>
          <w:lang w:val="en-GB"/>
        </w:rPr>
        <w:t>.</w:t>
      </w:r>
      <w:r w:rsidRPr="00360B17">
        <w:rPr>
          <w:rFonts w:ascii="Times New Roman" w:eastAsia="Times New Roman" w:hAnsi="Times New Roman" w:cs="Times New Roman"/>
          <w:sz w:val="24"/>
          <w:szCs w:val="24"/>
          <w:lang w:val="en-GB"/>
        </w:rPr>
        <w:t xml:space="preserve"> Faithful to the idea of interpretive research, we access</w:t>
      </w:r>
      <w:r w:rsidR="008666F4" w:rsidRPr="00360B17">
        <w:rPr>
          <w:rFonts w:ascii="Times New Roman" w:eastAsia="Times New Roman" w:hAnsi="Times New Roman" w:cs="Times New Roman"/>
          <w:sz w:val="24"/>
          <w:szCs w:val="24"/>
          <w:lang w:val="en-GB"/>
        </w:rPr>
        <w:t>ed</w:t>
      </w:r>
      <w:r w:rsidRPr="00360B17">
        <w:rPr>
          <w:rFonts w:ascii="Times New Roman" w:eastAsia="Times New Roman" w:hAnsi="Times New Roman" w:cs="Times New Roman"/>
          <w:sz w:val="24"/>
          <w:szCs w:val="24"/>
          <w:lang w:val="en-GB"/>
        </w:rPr>
        <w:t xml:space="preserve"> the emic realm of the case </w:t>
      </w:r>
      <w:r w:rsidR="00305F9D" w:rsidRPr="00737D6A">
        <w:rPr>
          <w:rFonts w:ascii="Times New Roman" w:eastAsia="Times New Roman" w:hAnsi="Times New Roman" w:cs="Times New Roman"/>
          <w:sz w:val="24"/>
          <w:szCs w:val="24"/>
          <w:lang w:val="en-GB"/>
        </w:rPr>
        <w:t>organisation, a small drug development company,</w:t>
      </w:r>
      <w:r w:rsidRPr="00360B17">
        <w:rPr>
          <w:rFonts w:ascii="Times New Roman" w:eastAsia="Times New Roman" w:hAnsi="Times New Roman" w:cs="Times New Roman"/>
          <w:sz w:val="24"/>
          <w:szCs w:val="24"/>
          <w:lang w:val="en-GB"/>
        </w:rPr>
        <w:t xml:space="preserve"> to understand the meaning and evolution of uncertainty in its everyday operation (Ahrens &amp; Dent, 1998; Kakkuri-Knuuttila </w:t>
      </w:r>
      <w:r w:rsidRPr="00360B17">
        <w:rPr>
          <w:rFonts w:ascii="Times New Roman" w:eastAsia="Times New Roman" w:hAnsi="Times New Roman" w:cs="Times New Roman"/>
          <w:i/>
          <w:sz w:val="24"/>
          <w:szCs w:val="24"/>
          <w:lang w:val="en-GB"/>
        </w:rPr>
        <w:t>et al</w:t>
      </w:r>
      <w:r w:rsidRPr="00360B17">
        <w:rPr>
          <w:rFonts w:ascii="Times New Roman" w:eastAsia="Times New Roman" w:hAnsi="Times New Roman" w:cs="Times New Roman"/>
          <w:sz w:val="24"/>
          <w:szCs w:val="24"/>
          <w:lang w:val="en-GB"/>
        </w:rPr>
        <w:t xml:space="preserve">., 2008). Following the core idea of pragmatism, we sought to discover the manner in which </w:t>
      </w:r>
      <w:r w:rsidR="00305F9D" w:rsidRPr="00737D6A">
        <w:rPr>
          <w:rFonts w:ascii="Times New Roman" w:eastAsia="Times New Roman" w:hAnsi="Times New Roman" w:cs="Times New Roman"/>
          <w:sz w:val="24"/>
          <w:szCs w:val="24"/>
          <w:lang w:val="en-GB"/>
        </w:rPr>
        <w:t xml:space="preserve">the </w:t>
      </w:r>
      <w:r w:rsidR="00BE59A0" w:rsidRPr="00737D6A">
        <w:rPr>
          <w:rFonts w:ascii="Times New Roman" w:eastAsia="Times New Roman" w:hAnsi="Times New Roman" w:cs="Times New Roman"/>
          <w:sz w:val="24"/>
          <w:szCs w:val="24"/>
          <w:lang w:val="en-GB"/>
        </w:rPr>
        <w:t xml:space="preserve">members </w:t>
      </w:r>
      <w:r w:rsidRPr="00360B17">
        <w:rPr>
          <w:rFonts w:ascii="Times New Roman" w:eastAsia="Times New Roman" w:hAnsi="Times New Roman" w:cs="Times New Roman"/>
          <w:sz w:val="24"/>
          <w:szCs w:val="24"/>
          <w:lang w:val="en-GB"/>
        </w:rPr>
        <w:t>of the target organi</w:t>
      </w:r>
      <w:r w:rsidR="00BE59A0" w:rsidRPr="00737D6A">
        <w:rPr>
          <w:rFonts w:ascii="Times New Roman" w:eastAsia="Times New Roman" w:hAnsi="Times New Roman" w:cs="Times New Roman"/>
          <w:sz w:val="24"/>
          <w:szCs w:val="24"/>
          <w:lang w:val="en-GB"/>
        </w:rPr>
        <w:t>s</w:t>
      </w:r>
      <w:r w:rsidRPr="00360B17">
        <w:rPr>
          <w:rFonts w:ascii="Times New Roman" w:eastAsia="Times New Roman" w:hAnsi="Times New Roman" w:cs="Times New Roman"/>
          <w:sz w:val="24"/>
          <w:szCs w:val="24"/>
          <w:lang w:val="en-GB"/>
        </w:rPr>
        <w:t xml:space="preserve">ation actually worked and </w:t>
      </w:r>
      <w:r w:rsidR="00BE59A0" w:rsidRPr="00737D6A">
        <w:rPr>
          <w:rFonts w:ascii="Times New Roman" w:eastAsia="Times New Roman" w:hAnsi="Times New Roman" w:cs="Times New Roman"/>
          <w:sz w:val="24"/>
          <w:szCs w:val="24"/>
          <w:lang w:val="en-GB"/>
        </w:rPr>
        <w:t xml:space="preserve">coped </w:t>
      </w:r>
      <w:r w:rsidRPr="00360B17">
        <w:rPr>
          <w:rFonts w:ascii="Times New Roman" w:eastAsia="Times New Roman" w:hAnsi="Times New Roman" w:cs="Times New Roman"/>
          <w:sz w:val="24"/>
          <w:szCs w:val="24"/>
          <w:lang w:val="en-GB"/>
        </w:rPr>
        <w:t>with uncertainty; for instance, the methods by which they believed this critical issue might be managed (e.g., Lukka &amp; Modell, 2010</w:t>
      </w:r>
      <w:r w:rsidR="00541471" w:rsidRPr="00360B17">
        <w:rPr>
          <w:rFonts w:ascii="Times New Roman" w:eastAsia="Times New Roman" w:hAnsi="Times New Roman" w:cs="Times New Roman"/>
          <w:sz w:val="24"/>
          <w:szCs w:val="24"/>
          <w:lang w:val="en-GB"/>
        </w:rPr>
        <w:t xml:space="preserve">; Lukka, </w:t>
      </w:r>
      <w:r w:rsidR="00AE73A3" w:rsidRPr="00360B17">
        <w:rPr>
          <w:rFonts w:ascii="Times New Roman" w:eastAsia="Times New Roman" w:hAnsi="Times New Roman" w:cs="Times New Roman"/>
          <w:sz w:val="24"/>
          <w:szCs w:val="24"/>
          <w:lang w:val="en-GB"/>
        </w:rPr>
        <w:t>2014</w:t>
      </w:r>
      <w:r w:rsidRPr="00360B17">
        <w:rPr>
          <w:rFonts w:ascii="Times New Roman" w:eastAsia="Times New Roman" w:hAnsi="Times New Roman" w:cs="Times New Roman"/>
          <w:sz w:val="24"/>
          <w:szCs w:val="24"/>
          <w:lang w:val="en-GB"/>
        </w:rPr>
        <w:t>).</w:t>
      </w:r>
      <w:r w:rsidR="00053411" w:rsidRPr="00360B17">
        <w:rPr>
          <w:rFonts w:ascii="Times New Roman" w:eastAsia="Times New Roman" w:hAnsi="Times New Roman" w:cs="Times New Roman"/>
          <w:sz w:val="24"/>
          <w:szCs w:val="24"/>
          <w:lang w:val="en-GB"/>
        </w:rPr>
        <w:t xml:space="preserve"> </w:t>
      </w:r>
      <w:r w:rsidR="00297F00" w:rsidRPr="00360B17">
        <w:rPr>
          <w:rFonts w:ascii="Times New Roman" w:eastAsia="Times New Roman" w:hAnsi="Times New Roman" w:cs="Times New Roman"/>
          <w:sz w:val="24"/>
          <w:szCs w:val="24"/>
          <w:lang w:val="en-GB"/>
        </w:rPr>
        <w:t>Letting the contingencies of organi</w:t>
      </w:r>
      <w:r w:rsidR="00305F9D" w:rsidRPr="00737D6A">
        <w:rPr>
          <w:rFonts w:ascii="Times New Roman" w:eastAsia="Times New Roman" w:hAnsi="Times New Roman" w:cs="Times New Roman"/>
          <w:sz w:val="24"/>
          <w:szCs w:val="24"/>
          <w:lang w:val="en-GB"/>
        </w:rPr>
        <w:t>s</w:t>
      </w:r>
      <w:r w:rsidR="00297F00" w:rsidRPr="00360B17">
        <w:rPr>
          <w:rFonts w:ascii="Times New Roman" w:eastAsia="Times New Roman" w:hAnsi="Times New Roman" w:cs="Times New Roman"/>
          <w:sz w:val="24"/>
          <w:szCs w:val="24"/>
          <w:lang w:val="en-GB"/>
        </w:rPr>
        <w:t xml:space="preserve">ational life emerge </w:t>
      </w:r>
      <w:r w:rsidR="00757F83" w:rsidRPr="00737D6A">
        <w:rPr>
          <w:rFonts w:ascii="Times New Roman" w:eastAsia="Times New Roman" w:hAnsi="Times New Roman" w:cs="Times New Roman"/>
          <w:sz w:val="24"/>
          <w:szCs w:val="24"/>
          <w:lang w:val="en-GB"/>
        </w:rPr>
        <w:t xml:space="preserve">– </w:t>
      </w:r>
      <w:r w:rsidR="00297F00" w:rsidRPr="00360B17">
        <w:rPr>
          <w:rFonts w:ascii="Times New Roman" w:eastAsia="Times New Roman" w:hAnsi="Times New Roman" w:cs="Times New Roman"/>
          <w:sz w:val="24"/>
          <w:szCs w:val="24"/>
          <w:lang w:val="en-GB"/>
        </w:rPr>
        <w:t xml:space="preserve">as they were perceived by </w:t>
      </w:r>
      <w:r w:rsidR="00BE59A0" w:rsidRPr="00737D6A">
        <w:rPr>
          <w:rFonts w:ascii="Times New Roman" w:eastAsia="Times New Roman" w:hAnsi="Times New Roman" w:cs="Times New Roman"/>
          <w:sz w:val="24"/>
          <w:szCs w:val="24"/>
          <w:lang w:val="en-GB"/>
        </w:rPr>
        <w:t xml:space="preserve">the </w:t>
      </w:r>
      <w:r w:rsidR="00297F00" w:rsidRPr="00360B17">
        <w:rPr>
          <w:rFonts w:ascii="Times New Roman" w:eastAsia="Times New Roman" w:hAnsi="Times New Roman" w:cs="Times New Roman"/>
          <w:sz w:val="24"/>
          <w:szCs w:val="24"/>
          <w:lang w:val="en-GB"/>
        </w:rPr>
        <w:t xml:space="preserve">people themselves (cf. Chapman, 1997) </w:t>
      </w:r>
      <w:r w:rsidR="00757F83" w:rsidRPr="00737D6A">
        <w:rPr>
          <w:rFonts w:ascii="Times New Roman" w:eastAsia="Times New Roman" w:hAnsi="Times New Roman" w:cs="Times New Roman"/>
          <w:sz w:val="24"/>
          <w:szCs w:val="24"/>
          <w:lang w:val="en-GB"/>
        </w:rPr>
        <w:t xml:space="preserve">– </w:t>
      </w:r>
      <w:r w:rsidR="00053411" w:rsidRPr="00360B17">
        <w:rPr>
          <w:rFonts w:ascii="Times New Roman" w:eastAsia="Times New Roman" w:hAnsi="Times New Roman" w:cs="Times New Roman"/>
          <w:sz w:val="24"/>
          <w:szCs w:val="24"/>
          <w:lang w:val="en-GB"/>
        </w:rPr>
        <w:t>allowed us to bypass the potentially</w:t>
      </w:r>
      <w:r w:rsidR="0037152C" w:rsidRPr="00360B17">
        <w:rPr>
          <w:rFonts w:ascii="Times New Roman" w:eastAsia="Times New Roman" w:hAnsi="Times New Roman" w:cs="Times New Roman"/>
          <w:sz w:val="24"/>
          <w:szCs w:val="24"/>
          <w:lang w:val="en-GB"/>
        </w:rPr>
        <w:t xml:space="preserve"> questionable, if not even </w:t>
      </w:r>
      <w:r w:rsidR="00053411" w:rsidRPr="00360B17">
        <w:rPr>
          <w:rFonts w:ascii="Times New Roman" w:eastAsia="Times New Roman" w:hAnsi="Times New Roman" w:cs="Times New Roman"/>
          <w:sz w:val="24"/>
          <w:szCs w:val="24"/>
          <w:lang w:val="en-GB"/>
        </w:rPr>
        <w:t>misleading</w:t>
      </w:r>
      <w:r w:rsidR="00BE59A0" w:rsidRPr="00737D6A">
        <w:rPr>
          <w:rFonts w:ascii="Times New Roman" w:eastAsia="Times New Roman" w:hAnsi="Times New Roman" w:cs="Times New Roman"/>
          <w:sz w:val="24"/>
          <w:szCs w:val="24"/>
          <w:lang w:val="en-GB"/>
        </w:rPr>
        <w:t>,</w:t>
      </w:r>
      <w:r w:rsidR="00053411" w:rsidRPr="00360B17">
        <w:rPr>
          <w:rFonts w:ascii="Times New Roman" w:eastAsia="Times New Roman" w:hAnsi="Times New Roman" w:cs="Times New Roman"/>
          <w:sz w:val="24"/>
          <w:szCs w:val="24"/>
          <w:lang w:val="en-GB"/>
        </w:rPr>
        <w:t xml:space="preserve"> belief that we can capture the complexities</w:t>
      </w:r>
      <w:r w:rsidR="00387FFA" w:rsidRPr="00360B17">
        <w:rPr>
          <w:rFonts w:ascii="Times New Roman" w:eastAsia="Times New Roman" w:hAnsi="Times New Roman" w:cs="Times New Roman"/>
          <w:sz w:val="24"/>
          <w:szCs w:val="24"/>
          <w:lang w:val="en-GB"/>
        </w:rPr>
        <w:t xml:space="preserve"> </w:t>
      </w:r>
      <w:r w:rsidR="00BE59A0" w:rsidRPr="00737D6A">
        <w:rPr>
          <w:rFonts w:ascii="Times New Roman" w:eastAsia="Times New Roman" w:hAnsi="Times New Roman" w:cs="Times New Roman"/>
          <w:sz w:val="24"/>
          <w:szCs w:val="24"/>
          <w:lang w:val="en-GB"/>
        </w:rPr>
        <w:t xml:space="preserve">that occur in </w:t>
      </w:r>
      <w:r w:rsidR="00387FFA" w:rsidRPr="00360B17">
        <w:rPr>
          <w:rFonts w:ascii="Times New Roman" w:eastAsia="Times New Roman" w:hAnsi="Times New Roman" w:cs="Times New Roman"/>
          <w:sz w:val="24"/>
          <w:szCs w:val="24"/>
          <w:lang w:val="en-GB"/>
        </w:rPr>
        <w:t xml:space="preserve">the everyday life </w:t>
      </w:r>
      <w:r w:rsidR="00305F9D" w:rsidRPr="00737D6A">
        <w:rPr>
          <w:rFonts w:ascii="Times New Roman" w:eastAsia="Times New Roman" w:hAnsi="Times New Roman" w:cs="Times New Roman"/>
          <w:sz w:val="24"/>
          <w:szCs w:val="24"/>
          <w:lang w:val="en-GB"/>
        </w:rPr>
        <w:t xml:space="preserve">of </w:t>
      </w:r>
      <w:r w:rsidR="00BE59A0" w:rsidRPr="00737D6A">
        <w:rPr>
          <w:rFonts w:ascii="Times New Roman" w:eastAsia="Times New Roman" w:hAnsi="Times New Roman" w:cs="Times New Roman"/>
          <w:sz w:val="24"/>
          <w:szCs w:val="24"/>
          <w:lang w:val="en-GB"/>
        </w:rPr>
        <w:t xml:space="preserve">an </w:t>
      </w:r>
      <w:r w:rsidR="00387FFA" w:rsidRPr="00360B17">
        <w:rPr>
          <w:rFonts w:ascii="Times New Roman" w:eastAsia="Times New Roman" w:hAnsi="Times New Roman" w:cs="Times New Roman"/>
          <w:sz w:val="24"/>
          <w:szCs w:val="24"/>
          <w:lang w:val="en-GB"/>
        </w:rPr>
        <w:t>organi</w:t>
      </w:r>
      <w:r w:rsidR="00305F9D" w:rsidRPr="00737D6A">
        <w:rPr>
          <w:rFonts w:ascii="Times New Roman" w:eastAsia="Times New Roman" w:hAnsi="Times New Roman" w:cs="Times New Roman"/>
          <w:sz w:val="24"/>
          <w:szCs w:val="24"/>
          <w:lang w:val="en-GB"/>
        </w:rPr>
        <w:t>s</w:t>
      </w:r>
      <w:r w:rsidR="00053411" w:rsidRPr="00360B17">
        <w:rPr>
          <w:rFonts w:ascii="Times New Roman" w:eastAsia="Times New Roman" w:hAnsi="Times New Roman" w:cs="Times New Roman"/>
          <w:sz w:val="24"/>
          <w:szCs w:val="24"/>
          <w:lang w:val="en-GB"/>
        </w:rPr>
        <w:t xml:space="preserve">ation </w:t>
      </w:r>
      <w:r w:rsidR="00757F83" w:rsidRPr="00737D6A">
        <w:rPr>
          <w:rFonts w:ascii="Times New Roman" w:eastAsia="Times New Roman" w:hAnsi="Times New Roman" w:cs="Times New Roman"/>
          <w:sz w:val="24"/>
          <w:szCs w:val="24"/>
          <w:lang w:val="en-GB"/>
        </w:rPr>
        <w:t xml:space="preserve">by using the </w:t>
      </w:r>
      <w:r w:rsidR="00053411" w:rsidRPr="00360B17">
        <w:rPr>
          <w:rFonts w:ascii="Times New Roman" w:eastAsia="Times New Roman" w:hAnsi="Times New Roman" w:cs="Times New Roman"/>
          <w:sz w:val="24"/>
          <w:szCs w:val="24"/>
          <w:lang w:val="en-GB"/>
        </w:rPr>
        <w:t>pre-defined constructs and ready-made measurement inst</w:t>
      </w:r>
      <w:r w:rsidR="00297F00" w:rsidRPr="00360B17">
        <w:rPr>
          <w:rFonts w:ascii="Times New Roman" w:eastAsia="Times New Roman" w:hAnsi="Times New Roman" w:cs="Times New Roman"/>
          <w:sz w:val="24"/>
          <w:szCs w:val="24"/>
          <w:lang w:val="en-GB"/>
        </w:rPr>
        <w:t>ruments of established CBMA practice</w:t>
      </w:r>
      <w:r w:rsidR="00305F9D" w:rsidRPr="00737D6A">
        <w:rPr>
          <w:rFonts w:ascii="Times New Roman" w:eastAsia="Times New Roman" w:hAnsi="Times New Roman" w:cs="Times New Roman"/>
          <w:sz w:val="24"/>
          <w:szCs w:val="24"/>
          <w:lang w:val="en-GB"/>
        </w:rPr>
        <w:t>s</w:t>
      </w:r>
      <w:r w:rsidR="00297F00" w:rsidRPr="00360B17">
        <w:rPr>
          <w:rFonts w:ascii="Times New Roman" w:eastAsia="Times New Roman" w:hAnsi="Times New Roman" w:cs="Times New Roman"/>
          <w:sz w:val="24"/>
          <w:szCs w:val="24"/>
          <w:lang w:val="en-GB"/>
        </w:rPr>
        <w:t>.</w:t>
      </w:r>
      <w:r w:rsidR="00053411" w:rsidRPr="00360B17">
        <w:rPr>
          <w:rFonts w:ascii="Times New Roman" w:eastAsia="Times New Roman" w:hAnsi="Times New Roman" w:cs="Times New Roman"/>
          <w:sz w:val="24"/>
          <w:szCs w:val="24"/>
          <w:lang w:val="en-GB"/>
        </w:rPr>
        <w:t xml:space="preserve"> </w:t>
      </w:r>
    </w:p>
    <w:p w14:paraId="64059152" w14:textId="77777777" w:rsidR="00E50236" w:rsidRPr="00360B17" w:rsidRDefault="00E50236" w:rsidP="00A92C9F">
      <w:pPr>
        <w:spacing w:after="0" w:line="240" w:lineRule="auto"/>
        <w:rPr>
          <w:rFonts w:ascii="Times New Roman" w:eastAsia="Times New Roman" w:hAnsi="Times New Roman" w:cs="Times New Roman"/>
          <w:sz w:val="24"/>
          <w:szCs w:val="24"/>
          <w:lang w:val="en-GB"/>
        </w:rPr>
      </w:pPr>
    </w:p>
    <w:p w14:paraId="44A4D7AC" w14:textId="2771C932" w:rsidR="00E50236" w:rsidRPr="00360B17" w:rsidRDefault="008537BE" w:rsidP="00A92C9F">
      <w:pPr>
        <w:spacing w:after="0" w:line="240" w:lineRule="auto"/>
        <w:rPr>
          <w:rFonts w:ascii="Times New Roman" w:eastAsia="Times New Roman" w:hAnsi="Times New Roman" w:cs="Times New Roman"/>
          <w:sz w:val="24"/>
          <w:szCs w:val="24"/>
          <w:lang w:val="en-GB"/>
        </w:rPr>
      </w:pPr>
      <w:r w:rsidRPr="00360B17">
        <w:rPr>
          <w:rFonts w:ascii="Times New Roman" w:eastAsia="Times New Roman" w:hAnsi="Times New Roman" w:cs="Times New Roman"/>
          <w:sz w:val="24"/>
          <w:szCs w:val="24"/>
          <w:lang w:val="en-GB"/>
        </w:rPr>
        <w:t>Despite its roots in the emic domain</w:t>
      </w:r>
      <w:r w:rsidR="00305F9D" w:rsidRPr="00737D6A">
        <w:rPr>
          <w:rFonts w:ascii="Times New Roman" w:eastAsia="Times New Roman" w:hAnsi="Times New Roman" w:cs="Times New Roman"/>
          <w:sz w:val="24"/>
          <w:szCs w:val="24"/>
          <w:lang w:val="en-GB"/>
        </w:rPr>
        <w:t>,</w:t>
      </w:r>
      <w:r w:rsidRPr="00360B17">
        <w:rPr>
          <w:rFonts w:ascii="Times New Roman" w:eastAsia="Times New Roman" w:hAnsi="Times New Roman" w:cs="Times New Roman"/>
          <w:sz w:val="24"/>
          <w:szCs w:val="24"/>
          <w:lang w:val="en-GB"/>
        </w:rPr>
        <w:t xml:space="preserve"> as some of the early CT studies witness</w:t>
      </w:r>
      <w:r w:rsidR="00AF6054">
        <w:rPr>
          <w:rStyle w:val="Alaviitteenviite"/>
          <w:rFonts w:ascii="Times New Roman" w:eastAsia="Times New Roman" w:hAnsi="Times New Roman" w:cs="Times New Roman"/>
          <w:sz w:val="24"/>
          <w:szCs w:val="24"/>
          <w:lang w:val="en-GB"/>
        </w:rPr>
        <w:footnoteReference w:id="3"/>
      </w:r>
      <w:r w:rsidRPr="00360B17">
        <w:rPr>
          <w:rFonts w:ascii="Times New Roman" w:eastAsia="Times New Roman" w:hAnsi="Times New Roman" w:cs="Times New Roman"/>
          <w:sz w:val="24"/>
          <w:szCs w:val="24"/>
          <w:lang w:val="en-GB"/>
        </w:rPr>
        <w:t xml:space="preserve"> (cf. Chapman, 1997), for a long while CBMA research has operated </w:t>
      </w:r>
      <w:r w:rsidR="00305F9D" w:rsidRPr="00737D6A">
        <w:rPr>
          <w:rFonts w:ascii="Times New Roman" w:eastAsia="Times New Roman" w:hAnsi="Times New Roman" w:cs="Times New Roman"/>
          <w:sz w:val="24"/>
          <w:szCs w:val="24"/>
          <w:lang w:val="en-GB"/>
        </w:rPr>
        <w:t>almost</w:t>
      </w:r>
      <w:r w:rsidR="00305F9D" w:rsidRPr="00360B17">
        <w:rPr>
          <w:rFonts w:ascii="Times New Roman" w:eastAsia="Times New Roman" w:hAnsi="Times New Roman" w:cs="Times New Roman"/>
          <w:sz w:val="24"/>
          <w:szCs w:val="24"/>
          <w:lang w:val="en-GB"/>
        </w:rPr>
        <w:t xml:space="preserve"> </w:t>
      </w:r>
      <w:r w:rsidRPr="00360B17">
        <w:rPr>
          <w:rFonts w:ascii="Times New Roman" w:eastAsia="Times New Roman" w:hAnsi="Times New Roman" w:cs="Times New Roman"/>
          <w:sz w:val="24"/>
          <w:szCs w:val="24"/>
          <w:lang w:val="en-GB"/>
        </w:rPr>
        <w:t xml:space="preserve">entirely in the etic domain. </w:t>
      </w:r>
      <w:r w:rsidR="00E50236" w:rsidRPr="00360B17">
        <w:rPr>
          <w:rFonts w:ascii="Times New Roman" w:eastAsia="Times New Roman" w:hAnsi="Times New Roman" w:cs="Times New Roman"/>
          <w:sz w:val="24"/>
          <w:szCs w:val="24"/>
          <w:lang w:val="en-GB"/>
        </w:rPr>
        <w:t xml:space="preserve">Our paper asks how </w:t>
      </w:r>
      <w:r w:rsidR="003E09FD" w:rsidRPr="00360B17">
        <w:rPr>
          <w:rFonts w:ascii="Times New Roman" w:eastAsia="Times New Roman" w:hAnsi="Times New Roman" w:cs="Times New Roman"/>
          <w:sz w:val="24"/>
          <w:szCs w:val="24"/>
          <w:lang w:val="en-GB"/>
        </w:rPr>
        <w:lastRenderedPageBreak/>
        <w:t>CBMA</w:t>
      </w:r>
      <w:r w:rsidR="00E50236" w:rsidRPr="00360B17">
        <w:rPr>
          <w:rFonts w:ascii="Times New Roman" w:eastAsia="Times New Roman" w:hAnsi="Times New Roman" w:cs="Times New Roman"/>
          <w:sz w:val="24"/>
          <w:szCs w:val="24"/>
          <w:lang w:val="en-GB"/>
        </w:rPr>
        <w:t xml:space="preserve"> research would look if it </w:t>
      </w:r>
      <w:r w:rsidR="00305F9D" w:rsidRPr="00737D6A">
        <w:rPr>
          <w:rFonts w:ascii="Times New Roman" w:eastAsia="Times New Roman" w:hAnsi="Times New Roman" w:cs="Times New Roman"/>
          <w:sz w:val="24"/>
          <w:szCs w:val="24"/>
          <w:lang w:val="en-GB"/>
        </w:rPr>
        <w:t xml:space="preserve">seriously considered </w:t>
      </w:r>
      <w:r w:rsidR="00757F83" w:rsidRPr="00737D6A">
        <w:rPr>
          <w:rFonts w:ascii="Times New Roman" w:eastAsia="Times New Roman" w:hAnsi="Times New Roman" w:cs="Times New Roman"/>
          <w:sz w:val="24"/>
          <w:szCs w:val="24"/>
          <w:lang w:val="en-GB"/>
        </w:rPr>
        <w:t xml:space="preserve">employing </w:t>
      </w:r>
      <w:r w:rsidR="00E50236" w:rsidRPr="00360B17">
        <w:rPr>
          <w:rFonts w:ascii="Times New Roman" w:eastAsia="Times New Roman" w:hAnsi="Times New Roman" w:cs="Times New Roman"/>
          <w:sz w:val="24"/>
          <w:szCs w:val="24"/>
          <w:lang w:val="en-GB"/>
        </w:rPr>
        <w:t xml:space="preserve">the emic domain </w:t>
      </w:r>
      <w:r w:rsidR="00757F83" w:rsidRPr="00737D6A">
        <w:rPr>
          <w:rFonts w:ascii="Times New Roman" w:eastAsia="Times New Roman" w:hAnsi="Times New Roman" w:cs="Times New Roman"/>
          <w:sz w:val="24"/>
          <w:szCs w:val="24"/>
          <w:lang w:val="en-GB"/>
        </w:rPr>
        <w:t xml:space="preserve">alongside the etic domain </w:t>
      </w:r>
      <w:r w:rsidR="00E50236" w:rsidRPr="00360B17">
        <w:rPr>
          <w:rFonts w:ascii="Times New Roman" w:eastAsia="Times New Roman" w:hAnsi="Times New Roman" w:cs="Times New Roman"/>
          <w:sz w:val="24"/>
          <w:szCs w:val="24"/>
          <w:lang w:val="en-GB"/>
        </w:rPr>
        <w:t xml:space="preserve">(cf. </w:t>
      </w:r>
      <w:r w:rsidR="00297F00" w:rsidRPr="00360B17">
        <w:rPr>
          <w:rFonts w:ascii="Times New Roman" w:eastAsia="Times New Roman" w:hAnsi="Times New Roman" w:cs="Times New Roman"/>
          <w:sz w:val="24"/>
          <w:szCs w:val="24"/>
          <w:lang w:val="en-GB"/>
        </w:rPr>
        <w:t xml:space="preserve">Pike, 1954; </w:t>
      </w:r>
      <w:r w:rsidR="00E50236" w:rsidRPr="00360B17">
        <w:rPr>
          <w:rFonts w:ascii="Times New Roman" w:eastAsia="Times New Roman" w:hAnsi="Times New Roman" w:cs="Times New Roman"/>
          <w:sz w:val="24"/>
          <w:szCs w:val="24"/>
          <w:lang w:val="en-GB"/>
        </w:rPr>
        <w:t xml:space="preserve">Headland </w:t>
      </w:r>
      <w:r w:rsidR="00E50236" w:rsidRPr="00360B17">
        <w:rPr>
          <w:rFonts w:ascii="Times New Roman" w:eastAsia="Times New Roman" w:hAnsi="Times New Roman" w:cs="Times New Roman"/>
          <w:i/>
          <w:sz w:val="24"/>
          <w:szCs w:val="24"/>
          <w:lang w:val="en-GB"/>
        </w:rPr>
        <w:t>et al</w:t>
      </w:r>
      <w:r w:rsidR="00E50236" w:rsidRPr="00360B17">
        <w:rPr>
          <w:rFonts w:ascii="Times New Roman" w:eastAsia="Times New Roman" w:hAnsi="Times New Roman" w:cs="Times New Roman"/>
          <w:sz w:val="24"/>
          <w:szCs w:val="24"/>
          <w:lang w:val="en-GB"/>
        </w:rPr>
        <w:t>., 1990; Jönsson &amp; Lukka, 2007), essentially meaning a notable widening of the scope of such research.</w:t>
      </w:r>
      <w:r w:rsidRPr="00360B17">
        <w:rPr>
          <w:rFonts w:ascii="Times New Roman" w:eastAsia="Times New Roman" w:hAnsi="Times New Roman" w:cs="Times New Roman"/>
          <w:sz w:val="24"/>
          <w:szCs w:val="24"/>
          <w:lang w:val="en-GB"/>
        </w:rPr>
        <w:t xml:space="preserve"> </w:t>
      </w:r>
      <w:r w:rsidR="00305F9D" w:rsidRPr="00737D6A">
        <w:rPr>
          <w:rFonts w:ascii="Times New Roman" w:eastAsia="Times New Roman" w:hAnsi="Times New Roman" w:cs="Times New Roman"/>
          <w:sz w:val="24"/>
          <w:szCs w:val="24"/>
          <w:lang w:val="en-GB"/>
        </w:rPr>
        <w:t>This paper</w:t>
      </w:r>
      <w:r w:rsidR="00591622" w:rsidRPr="00360B17">
        <w:rPr>
          <w:rFonts w:ascii="Times New Roman" w:eastAsia="Times New Roman" w:hAnsi="Times New Roman" w:cs="Times New Roman"/>
          <w:sz w:val="24"/>
          <w:szCs w:val="24"/>
          <w:lang w:val="en-GB"/>
        </w:rPr>
        <w:t xml:space="preserve"> </w:t>
      </w:r>
      <w:r w:rsidR="00305F9D" w:rsidRPr="00737D6A">
        <w:rPr>
          <w:rFonts w:ascii="Times New Roman" w:eastAsia="Times New Roman" w:hAnsi="Times New Roman" w:cs="Times New Roman"/>
          <w:sz w:val="24"/>
          <w:szCs w:val="24"/>
          <w:lang w:val="en-GB"/>
        </w:rPr>
        <w:t xml:space="preserve">is </w:t>
      </w:r>
      <w:r w:rsidR="00591622" w:rsidRPr="00360B17">
        <w:rPr>
          <w:rFonts w:ascii="Times New Roman" w:eastAsia="Times New Roman" w:hAnsi="Times New Roman" w:cs="Times New Roman"/>
          <w:sz w:val="24"/>
          <w:szCs w:val="24"/>
          <w:lang w:val="en-GB"/>
        </w:rPr>
        <w:t xml:space="preserve">based on the assumption that emic and etic understandings can </w:t>
      </w:r>
      <w:r w:rsidR="00757F83" w:rsidRPr="00737D6A">
        <w:rPr>
          <w:rFonts w:ascii="Times New Roman" w:eastAsia="Times New Roman" w:hAnsi="Times New Roman" w:cs="Times New Roman"/>
          <w:sz w:val="24"/>
          <w:szCs w:val="24"/>
          <w:lang w:val="en-GB"/>
        </w:rPr>
        <w:t>be usefully combined</w:t>
      </w:r>
      <w:r w:rsidR="00305F9D" w:rsidRPr="00737D6A">
        <w:rPr>
          <w:rFonts w:ascii="Times New Roman" w:eastAsia="Times New Roman" w:hAnsi="Times New Roman" w:cs="Times New Roman"/>
          <w:sz w:val="24"/>
          <w:szCs w:val="24"/>
          <w:lang w:val="en-GB"/>
        </w:rPr>
        <w:t xml:space="preserve"> </w:t>
      </w:r>
      <w:r w:rsidR="00591622" w:rsidRPr="00360B17">
        <w:rPr>
          <w:rFonts w:ascii="Times New Roman" w:eastAsia="Times New Roman" w:hAnsi="Times New Roman" w:cs="Times New Roman"/>
          <w:sz w:val="24"/>
          <w:szCs w:val="24"/>
          <w:lang w:val="en-GB"/>
        </w:rPr>
        <w:t xml:space="preserve">in research, </w:t>
      </w:r>
      <w:r w:rsidR="00305F9D" w:rsidRPr="00737D6A">
        <w:rPr>
          <w:rFonts w:ascii="Times New Roman" w:eastAsia="Times New Roman" w:hAnsi="Times New Roman" w:cs="Times New Roman"/>
          <w:sz w:val="24"/>
          <w:szCs w:val="24"/>
          <w:lang w:val="en-GB"/>
        </w:rPr>
        <w:t xml:space="preserve">allowing </w:t>
      </w:r>
      <w:r w:rsidR="00591622" w:rsidRPr="00360B17">
        <w:rPr>
          <w:rFonts w:ascii="Times New Roman" w:eastAsia="Times New Roman" w:hAnsi="Times New Roman" w:cs="Times New Roman"/>
          <w:sz w:val="24"/>
          <w:szCs w:val="24"/>
          <w:lang w:val="en-GB"/>
        </w:rPr>
        <w:t xml:space="preserve">insights from the emic domain </w:t>
      </w:r>
      <w:r w:rsidR="00305F9D" w:rsidRPr="00737D6A">
        <w:rPr>
          <w:rFonts w:ascii="Times New Roman" w:eastAsia="Times New Roman" w:hAnsi="Times New Roman" w:cs="Times New Roman"/>
          <w:sz w:val="24"/>
          <w:szCs w:val="24"/>
          <w:lang w:val="en-GB"/>
        </w:rPr>
        <w:t xml:space="preserve">to </w:t>
      </w:r>
      <w:r w:rsidR="00591622" w:rsidRPr="00360B17">
        <w:rPr>
          <w:rFonts w:ascii="Times New Roman" w:eastAsia="Times New Roman" w:hAnsi="Times New Roman" w:cs="Times New Roman"/>
          <w:sz w:val="24"/>
          <w:szCs w:val="24"/>
          <w:lang w:val="en-GB"/>
        </w:rPr>
        <w:t xml:space="preserve">provide information about the practices </w:t>
      </w:r>
      <w:r w:rsidR="00DB2795" w:rsidRPr="00737D6A">
        <w:rPr>
          <w:rFonts w:ascii="Times New Roman" w:eastAsia="Times New Roman" w:hAnsi="Times New Roman" w:cs="Times New Roman"/>
          <w:sz w:val="24"/>
          <w:szCs w:val="24"/>
          <w:lang w:val="en-GB"/>
        </w:rPr>
        <w:t xml:space="preserve">of everyday life </w:t>
      </w:r>
      <w:r w:rsidR="00591622" w:rsidRPr="00360B17">
        <w:rPr>
          <w:rFonts w:ascii="Times New Roman" w:eastAsia="Times New Roman" w:hAnsi="Times New Roman" w:cs="Times New Roman"/>
          <w:sz w:val="24"/>
          <w:szCs w:val="24"/>
          <w:lang w:val="en-GB"/>
        </w:rPr>
        <w:t xml:space="preserve">and </w:t>
      </w:r>
      <w:r w:rsidR="00DB2795" w:rsidRPr="00737D6A">
        <w:rPr>
          <w:rFonts w:ascii="Times New Roman" w:eastAsia="Times New Roman" w:hAnsi="Times New Roman" w:cs="Times New Roman"/>
          <w:sz w:val="24"/>
          <w:szCs w:val="24"/>
          <w:lang w:val="en-GB"/>
        </w:rPr>
        <w:t xml:space="preserve">the </w:t>
      </w:r>
      <w:r w:rsidR="00591622" w:rsidRPr="00360B17">
        <w:rPr>
          <w:rFonts w:ascii="Times New Roman" w:eastAsia="Times New Roman" w:hAnsi="Times New Roman" w:cs="Times New Roman"/>
          <w:sz w:val="24"/>
          <w:szCs w:val="24"/>
          <w:lang w:val="en-GB"/>
        </w:rPr>
        <w:t xml:space="preserve">meanings </w:t>
      </w:r>
      <w:r w:rsidR="00305F9D" w:rsidRPr="00737D6A">
        <w:rPr>
          <w:rFonts w:ascii="Times New Roman" w:eastAsia="Times New Roman" w:hAnsi="Times New Roman" w:cs="Times New Roman"/>
          <w:sz w:val="24"/>
          <w:szCs w:val="24"/>
          <w:lang w:val="en-GB"/>
        </w:rPr>
        <w:t xml:space="preserve">people </w:t>
      </w:r>
      <w:r w:rsidR="00DB2795" w:rsidRPr="00737D6A">
        <w:rPr>
          <w:rFonts w:ascii="Times New Roman" w:eastAsia="Times New Roman" w:hAnsi="Times New Roman" w:cs="Times New Roman"/>
          <w:sz w:val="24"/>
          <w:szCs w:val="24"/>
          <w:lang w:val="en-GB"/>
        </w:rPr>
        <w:t>give them</w:t>
      </w:r>
      <w:r w:rsidR="00AD05B5">
        <w:rPr>
          <w:rFonts w:ascii="Times New Roman" w:eastAsia="Times New Roman" w:hAnsi="Times New Roman" w:cs="Times New Roman"/>
          <w:sz w:val="24"/>
          <w:szCs w:val="24"/>
          <w:lang w:val="en-GB"/>
        </w:rPr>
        <w:t xml:space="preserve"> (studying the system from inside)</w:t>
      </w:r>
      <w:r w:rsidR="00305F9D" w:rsidRPr="00737D6A">
        <w:rPr>
          <w:rFonts w:ascii="Times New Roman" w:eastAsia="Times New Roman" w:hAnsi="Times New Roman" w:cs="Times New Roman"/>
          <w:sz w:val="24"/>
          <w:szCs w:val="24"/>
          <w:lang w:val="en-GB"/>
        </w:rPr>
        <w:t xml:space="preserve">, while </w:t>
      </w:r>
      <w:r w:rsidR="00591622" w:rsidRPr="00360B17">
        <w:rPr>
          <w:rFonts w:ascii="Times New Roman" w:eastAsia="Times New Roman" w:hAnsi="Times New Roman" w:cs="Times New Roman"/>
          <w:sz w:val="24"/>
          <w:szCs w:val="24"/>
          <w:lang w:val="en-GB"/>
        </w:rPr>
        <w:t>the etic perspective relates to the conceptuali</w:t>
      </w:r>
      <w:r w:rsidR="00305F9D" w:rsidRPr="00737D6A">
        <w:rPr>
          <w:rFonts w:ascii="Times New Roman" w:eastAsia="Times New Roman" w:hAnsi="Times New Roman" w:cs="Times New Roman"/>
          <w:sz w:val="24"/>
          <w:szCs w:val="24"/>
          <w:lang w:val="en-GB"/>
        </w:rPr>
        <w:t>s</w:t>
      </w:r>
      <w:r w:rsidR="00591622" w:rsidRPr="00360B17">
        <w:rPr>
          <w:rFonts w:ascii="Times New Roman" w:eastAsia="Times New Roman" w:hAnsi="Times New Roman" w:cs="Times New Roman"/>
          <w:sz w:val="24"/>
          <w:szCs w:val="24"/>
          <w:lang w:val="en-GB"/>
        </w:rPr>
        <w:t>ation</w:t>
      </w:r>
      <w:r w:rsidR="00EF1305" w:rsidRPr="00360B17">
        <w:rPr>
          <w:rFonts w:ascii="Times New Roman" w:eastAsia="Times New Roman" w:hAnsi="Times New Roman" w:cs="Times New Roman"/>
          <w:sz w:val="24"/>
          <w:szCs w:val="24"/>
          <w:lang w:val="en-GB"/>
        </w:rPr>
        <w:t>s</w:t>
      </w:r>
      <w:r w:rsidR="00591622" w:rsidRPr="00360B17">
        <w:rPr>
          <w:rFonts w:ascii="Times New Roman" w:eastAsia="Times New Roman" w:hAnsi="Times New Roman" w:cs="Times New Roman"/>
          <w:sz w:val="24"/>
          <w:szCs w:val="24"/>
          <w:lang w:val="en-GB"/>
        </w:rPr>
        <w:t xml:space="preserve">, analytical </w:t>
      </w:r>
      <w:r w:rsidR="00305F9D" w:rsidRPr="00737D6A">
        <w:rPr>
          <w:rFonts w:ascii="Times New Roman" w:eastAsia="Times New Roman" w:hAnsi="Times New Roman" w:cs="Times New Roman"/>
          <w:sz w:val="24"/>
          <w:szCs w:val="24"/>
          <w:lang w:val="en-GB"/>
        </w:rPr>
        <w:t xml:space="preserve">perspectives </w:t>
      </w:r>
      <w:r w:rsidR="00591622" w:rsidRPr="00360B17">
        <w:rPr>
          <w:rFonts w:ascii="Times New Roman" w:eastAsia="Times New Roman" w:hAnsi="Times New Roman" w:cs="Times New Roman"/>
          <w:sz w:val="24"/>
          <w:szCs w:val="24"/>
          <w:lang w:val="en-GB"/>
        </w:rPr>
        <w:t>and theori</w:t>
      </w:r>
      <w:r w:rsidR="00305F9D" w:rsidRPr="00737D6A">
        <w:rPr>
          <w:rFonts w:ascii="Times New Roman" w:eastAsia="Times New Roman" w:hAnsi="Times New Roman" w:cs="Times New Roman"/>
          <w:sz w:val="24"/>
          <w:szCs w:val="24"/>
          <w:lang w:val="en-GB"/>
        </w:rPr>
        <w:t>s</w:t>
      </w:r>
      <w:r w:rsidR="00591622" w:rsidRPr="00360B17">
        <w:rPr>
          <w:rFonts w:ascii="Times New Roman" w:eastAsia="Times New Roman" w:hAnsi="Times New Roman" w:cs="Times New Roman"/>
          <w:sz w:val="24"/>
          <w:szCs w:val="24"/>
          <w:lang w:val="en-GB"/>
        </w:rPr>
        <w:t xml:space="preserve">ing </w:t>
      </w:r>
      <w:r w:rsidR="00AD05B5">
        <w:rPr>
          <w:rFonts w:ascii="Times New Roman" w:eastAsia="Times New Roman" w:hAnsi="Times New Roman" w:cs="Times New Roman"/>
          <w:sz w:val="24"/>
          <w:szCs w:val="24"/>
          <w:lang w:val="en-GB"/>
        </w:rPr>
        <w:t>concerning the system (viewed from outside)</w:t>
      </w:r>
      <w:r w:rsidR="00DB2795" w:rsidRPr="00737D6A">
        <w:rPr>
          <w:rFonts w:ascii="Times New Roman" w:eastAsia="Times New Roman" w:hAnsi="Times New Roman" w:cs="Times New Roman"/>
          <w:sz w:val="24"/>
          <w:szCs w:val="24"/>
          <w:lang w:val="en-GB"/>
        </w:rPr>
        <w:t xml:space="preserve"> </w:t>
      </w:r>
      <w:r w:rsidR="00591622" w:rsidRPr="00360B17">
        <w:rPr>
          <w:rFonts w:ascii="Times New Roman" w:eastAsia="Times New Roman" w:hAnsi="Times New Roman" w:cs="Times New Roman"/>
          <w:sz w:val="24"/>
          <w:szCs w:val="24"/>
          <w:lang w:val="en-GB"/>
        </w:rPr>
        <w:t>(</w:t>
      </w:r>
      <w:r w:rsidR="00CC56E0" w:rsidRPr="00360B17">
        <w:rPr>
          <w:rFonts w:ascii="Times New Roman" w:eastAsia="Times New Roman" w:hAnsi="Times New Roman" w:cs="Times New Roman"/>
          <w:sz w:val="24"/>
          <w:szCs w:val="24"/>
          <w:lang w:val="en-GB"/>
        </w:rPr>
        <w:t xml:space="preserve">Morris </w:t>
      </w:r>
      <w:r w:rsidR="00CC56E0" w:rsidRPr="00360B17">
        <w:rPr>
          <w:rFonts w:ascii="Times New Roman" w:eastAsia="Times New Roman" w:hAnsi="Times New Roman" w:cs="Times New Roman"/>
          <w:i/>
          <w:sz w:val="24"/>
          <w:szCs w:val="24"/>
          <w:lang w:val="en-GB"/>
        </w:rPr>
        <w:t>et al</w:t>
      </w:r>
      <w:r w:rsidR="00CC56E0" w:rsidRPr="00360B17">
        <w:rPr>
          <w:rFonts w:ascii="Times New Roman" w:eastAsia="Times New Roman" w:hAnsi="Times New Roman" w:cs="Times New Roman"/>
          <w:sz w:val="24"/>
          <w:szCs w:val="24"/>
          <w:lang w:val="en-GB"/>
        </w:rPr>
        <w:t xml:space="preserve">., 1999; Kottak, 2006). </w:t>
      </w:r>
      <w:r w:rsidR="00DB2795" w:rsidRPr="00737D6A">
        <w:rPr>
          <w:rFonts w:ascii="Times New Roman" w:eastAsia="Times New Roman" w:hAnsi="Times New Roman" w:cs="Times New Roman"/>
          <w:sz w:val="24"/>
          <w:szCs w:val="24"/>
          <w:lang w:val="en-GB"/>
        </w:rPr>
        <w:t>The f</w:t>
      </w:r>
      <w:r w:rsidR="00E50236" w:rsidRPr="00360B17">
        <w:rPr>
          <w:rFonts w:ascii="Times New Roman" w:eastAsia="Times New Roman" w:hAnsi="Times New Roman" w:cs="Times New Roman"/>
          <w:sz w:val="24"/>
          <w:szCs w:val="24"/>
          <w:lang w:val="en-GB"/>
        </w:rPr>
        <w:t xml:space="preserve">indings </w:t>
      </w:r>
      <w:r w:rsidR="00DB2795" w:rsidRPr="00737D6A">
        <w:rPr>
          <w:rFonts w:ascii="Times New Roman" w:eastAsia="Times New Roman" w:hAnsi="Times New Roman" w:cs="Times New Roman"/>
          <w:sz w:val="24"/>
          <w:szCs w:val="24"/>
          <w:lang w:val="en-GB"/>
        </w:rPr>
        <w:t xml:space="preserve">of </w:t>
      </w:r>
      <w:r w:rsidR="00E50236" w:rsidRPr="00360B17">
        <w:rPr>
          <w:rFonts w:ascii="Times New Roman" w:eastAsia="Times New Roman" w:hAnsi="Times New Roman" w:cs="Times New Roman"/>
          <w:sz w:val="24"/>
          <w:szCs w:val="24"/>
          <w:lang w:val="en-GB"/>
        </w:rPr>
        <w:t xml:space="preserve">our fieldwork </w:t>
      </w:r>
      <w:r w:rsidR="00757F83" w:rsidRPr="00737D6A">
        <w:rPr>
          <w:rFonts w:ascii="Times New Roman" w:eastAsia="Times New Roman" w:hAnsi="Times New Roman" w:cs="Times New Roman"/>
          <w:sz w:val="24"/>
          <w:szCs w:val="24"/>
          <w:lang w:val="en-GB"/>
        </w:rPr>
        <w:t xml:space="preserve">illustrate what </w:t>
      </w:r>
      <w:r w:rsidR="007223A7" w:rsidRPr="00737D6A">
        <w:rPr>
          <w:rFonts w:ascii="Times New Roman" w:eastAsia="Times New Roman" w:hAnsi="Times New Roman" w:cs="Times New Roman"/>
          <w:sz w:val="24"/>
          <w:szCs w:val="24"/>
          <w:lang w:val="en-GB"/>
        </w:rPr>
        <w:t xml:space="preserve">would </w:t>
      </w:r>
      <w:r w:rsidR="00757F83" w:rsidRPr="00737D6A">
        <w:rPr>
          <w:rFonts w:ascii="Times New Roman" w:eastAsia="Times New Roman" w:hAnsi="Times New Roman" w:cs="Times New Roman"/>
          <w:sz w:val="24"/>
          <w:szCs w:val="24"/>
          <w:lang w:val="en-GB"/>
        </w:rPr>
        <w:t xml:space="preserve">likely happen </w:t>
      </w:r>
      <w:r w:rsidR="00E50236" w:rsidRPr="00360B17">
        <w:rPr>
          <w:rFonts w:ascii="Times New Roman" w:eastAsia="Times New Roman" w:hAnsi="Times New Roman" w:cs="Times New Roman"/>
          <w:sz w:val="24"/>
          <w:szCs w:val="24"/>
          <w:lang w:val="en-GB"/>
        </w:rPr>
        <w:t>if such</w:t>
      </w:r>
      <w:r w:rsidR="0051702E" w:rsidRPr="00737D6A">
        <w:rPr>
          <w:rFonts w:ascii="Times New Roman" w:eastAsia="Times New Roman" w:hAnsi="Times New Roman" w:cs="Times New Roman"/>
          <w:sz w:val="24"/>
          <w:szCs w:val="24"/>
          <w:lang w:val="en-GB"/>
        </w:rPr>
        <w:t xml:space="preserve"> a</w:t>
      </w:r>
      <w:r w:rsidR="00E50236" w:rsidRPr="00360B17">
        <w:rPr>
          <w:rFonts w:ascii="Times New Roman" w:eastAsia="Times New Roman" w:hAnsi="Times New Roman" w:cs="Times New Roman"/>
          <w:sz w:val="24"/>
          <w:szCs w:val="24"/>
          <w:lang w:val="en-GB"/>
        </w:rPr>
        <w:t xml:space="preserve"> </w:t>
      </w:r>
      <w:r w:rsidR="00327A4B" w:rsidRPr="00360B17">
        <w:rPr>
          <w:rFonts w:ascii="Times New Roman" w:eastAsia="Times New Roman" w:hAnsi="Times New Roman" w:cs="Times New Roman"/>
          <w:sz w:val="24"/>
          <w:szCs w:val="24"/>
          <w:lang w:val="en-GB"/>
        </w:rPr>
        <w:t>r</w:t>
      </w:r>
      <w:r w:rsidR="00E50236" w:rsidRPr="00360B17">
        <w:rPr>
          <w:rFonts w:ascii="Times New Roman" w:eastAsia="Times New Roman" w:hAnsi="Times New Roman" w:cs="Times New Roman"/>
          <w:sz w:val="24"/>
          <w:szCs w:val="24"/>
          <w:lang w:val="en-GB"/>
        </w:rPr>
        <w:t xml:space="preserve">esearch strategy </w:t>
      </w:r>
      <w:r w:rsidR="007223A7" w:rsidRPr="00737D6A">
        <w:rPr>
          <w:rFonts w:ascii="Times New Roman" w:eastAsia="Times New Roman" w:hAnsi="Times New Roman" w:cs="Times New Roman"/>
          <w:sz w:val="24"/>
          <w:szCs w:val="24"/>
          <w:lang w:val="en-GB"/>
        </w:rPr>
        <w:t>w</w:t>
      </w:r>
      <w:r w:rsidR="00DA736F">
        <w:rPr>
          <w:rFonts w:ascii="Times New Roman" w:eastAsia="Times New Roman" w:hAnsi="Times New Roman" w:cs="Times New Roman"/>
          <w:sz w:val="24"/>
          <w:szCs w:val="24"/>
          <w:lang w:val="en-GB"/>
        </w:rPr>
        <w:t>as</w:t>
      </w:r>
      <w:r w:rsidR="007223A7" w:rsidRPr="00737D6A">
        <w:rPr>
          <w:rFonts w:ascii="Times New Roman" w:eastAsia="Times New Roman" w:hAnsi="Times New Roman" w:cs="Times New Roman"/>
          <w:sz w:val="24"/>
          <w:szCs w:val="24"/>
          <w:lang w:val="en-GB"/>
        </w:rPr>
        <w:t xml:space="preserve"> </w:t>
      </w:r>
      <w:r w:rsidR="00E50236" w:rsidRPr="00360B17">
        <w:rPr>
          <w:rFonts w:ascii="Times New Roman" w:eastAsia="Times New Roman" w:hAnsi="Times New Roman" w:cs="Times New Roman"/>
          <w:sz w:val="24"/>
          <w:szCs w:val="24"/>
          <w:lang w:val="en-GB"/>
        </w:rPr>
        <w:t>used when exploring uncertainty</w:t>
      </w:r>
      <w:r w:rsidR="007223A7" w:rsidRPr="00737D6A">
        <w:rPr>
          <w:rFonts w:ascii="Times New Roman" w:eastAsia="Times New Roman" w:hAnsi="Times New Roman" w:cs="Times New Roman"/>
          <w:sz w:val="24"/>
          <w:szCs w:val="24"/>
          <w:lang w:val="en-GB"/>
        </w:rPr>
        <w:t>,</w:t>
      </w:r>
      <w:r w:rsidR="00E50236" w:rsidRPr="00360B17">
        <w:rPr>
          <w:rFonts w:ascii="Times New Roman" w:eastAsia="Times New Roman" w:hAnsi="Times New Roman" w:cs="Times New Roman"/>
          <w:sz w:val="24"/>
          <w:szCs w:val="24"/>
          <w:lang w:val="en-GB"/>
        </w:rPr>
        <w:t xml:space="preserve"> </w:t>
      </w:r>
      <w:r w:rsidR="007223A7" w:rsidRPr="00737D6A">
        <w:rPr>
          <w:rFonts w:ascii="Times New Roman" w:eastAsia="Times New Roman" w:hAnsi="Times New Roman" w:cs="Times New Roman"/>
          <w:sz w:val="24"/>
          <w:szCs w:val="24"/>
          <w:lang w:val="en-GB"/>
        </w:rPr>
        <w:t xml:space="preserve">thus we hope to demonstrate </w:t>
      </w:r>
      <w:r w:rsidR="00E50236" w:rsidRPr="00360B17">
        <w:rPr>
          <w:rFonts w:ascii="Times New Roman" w:eastAsia="Times New Roman" w:hAnsi="Times New Roman" w:cs="Times New Roman"/>
          <w:sz w:val="24"/>
          <w:szCs w:val="24"/>
          <w:lang w:val="en-GB"/>
        </w:rPr>
        <w:t xml:space="preserve">the issues </w:t>
      </w:r>
      <w:r w:rsidR="007223A7" w:rsidRPr="00737D6A">
        <w:rPr>
          <w:rFonts w:ascii="Times New Roman" w:eastAsia="Times New Roman" w:hAnsi="Times New Roman" w:cs="Times New Roman"/>
          <w:sz w:val="24"/>
          <w:szCs w:val="24"/>
          <w:lang w:val="en-GB"/>
        </w:rPr>
        <w:t xml:space="preserve">and limitations </w:t>
      </w:r>
      <w:r w:rsidR="00E50236" w:rsidRPr="00360B17">
        <w:rPr>
          <w:rFonts w:ascii="Times New Roman" w:eastAsia="Times New Roman" w:hAnsi="Times New Roman" w:cs="Times New Roman"/>
          <w:sz w:val="24"/>
          <w:szCs w:val="24"/>
          <w:lang w:val="en-GB"/>
        </w:rPr>
        <w:t xml:space="preserve">of applying </w:t>
      </w:r>
      <w:r w:rsidR="007223A7" w:rsidRPr="00737D6A">
        <w:rPr>
          <w:rFonts w:ascii="Times New Roman" w:eastAsia="Times New Roman" w:hAnsi="Times New Roman" w:cs="Times New Roman"/>
          <w:sz w:val="24"/>
          <w:szCs w:val="24"/>
          <w:lang w:val="en-GB"/>
        </w:rPr>
        <w:t xml:space="preserve">only </w:t>
      </w:r>
      <w:r w:rsidR="00E50236" w:rsidRPr="00360B17">
        <w:rPr>
          <w:rFonts w:ascii="Times New Roman" w:eastAsia="Times New Roman" w:hAnsi="Times New Roman" w:cs="Times New Roman"/>
          <w:sz w:val="24"/>
          <w:szCs w:val="24"/>
          <w:lang w:val="en-GB"/>
        </w:rPr>
        <w:t xml:space="preserve">certain generic measures of uncertainty. We believe </w:t>
      </w:r>
      <w:r w:rsidR="007223A7" w:rsidRPr="00737D6A">
        <w:rPr>
          <w:rFonts w:ascii="Times New Roman" w:eastAsia="Times New Roman" w:hAnsi="Times New Roman" w:cs="Times New Roman"/>
          <w:sz w:val="24"/>
          <w:szCs w:val="24"/>
          <w:lang w:val="en-GB"/>
        </w:rPr>
        <w:t xml:space="preserve">that using a combined etic and emic </w:t>
      </w:r>
      <w:r w:rsidR="00E50236" w:rsidRPr="00360B17">
        <w:rPr>
          <w:rFonts w:ascii="Times New Roman" w:eastAsia="Times New Roman" w:hAnsi="Times New Roman" w:cs="Times New Roman"/>
          <w:sz w:val="24"/>
          <w:szCs w:val="24"/>
          <w:lang w:val="en-GB"/>
        </w:rPr>
        <w:t xml:space="preserve">research strategy would </w:t>
      </w:r>
      <w:r w:rsidR="007223A7" w:rsidRPr="00737D6A">
        <w:rPr>
          <w:rFonts w:ascii="Times New Roman" w:eastAsia="Times New Roman" w:hAnsi="Times New Roman" w:cs="Times New Roman"/>
          <w:sz w:val="24"/>
          <w:szCs w:val="24"/>
          <w:lang w:val="en-GB"/>
        </w:rPr>
        <w:t xml:space="preserve">also </w:t>
      </w:r>
      <w:r w:rsidR="00E50236" w:rsidRPr="00360B17">
        <w:rPr>
          <w:rFonts w:ascii="Times New Roman" w:eastAsia="Times New Roman" w:hAnsi="Times New Roman" w:cs="Times New Roman"/>
          <w:sz w:val="24"/>
          <w:szCs w:val="24"/>
          <w:lang w:val="en-GB"/>
        </w:rPr>
        <w:t xml:space="preserve">be fruitful </w:t>
      </w:r>
      <w:r w:rsidR="007223A7" w:rsidRPr="00737D6A">
        <w:rPr>
          <w:rFonts w:ascii="Times New Roman" w:eastAsia="Times New Roman" w:hAnsi="Times New Roman" w:cs="Times New Roman"/>
          <w:sz w:val="24"/>
          <w:szCs w:val="24"/>
          <w:lang w:val="en-GB"/>
        </w:rPr>
        <w:t xml:space="preserve">for </w:t>
      </w:r>
      <w:r w:rsidR="00E50236" w:rsidRPr="00360B17">
        <w:rPr>
          <w:rFonts w:ascii="Times New Roman" w:eastAsia="Times New Roman" w:hAnsi="Times New Roman" w:cs="Times New Roman"/>
          <w:sz w:val="24"/>
          <w:szCs w:val="24"/>
          <w:lang w:val="en-GB"/>
        </w:rPr>
        <w:t xml:space="preserve">other constructs deemed relevant in </w:t>
      </w:r>
      <w:r w:rsidR="003E09FD" w:rsidRPr="00360B17">
        <w:rPr>
          <w:rFonts w:ascii="Times New Roman" w:eastAsia="Times New Roman" w:hAnsi="Times New Roman" w:cs="Times New Roman"/>
          <w:sz w:val="24"/>
          <w:szCs w:val="24"/>
          <w:lang w:val="en-GB"/>
        </w:rPr>
        <w:t>CBMA</w:t>
      </w:r>
      <w:r w:rsidR="00E50236" w:rsidRPr="00360B17">
        <w:rPr>
          <w:rFonts w:ascii="Times New Roman" w:eastAsia="Times New Roman" w:hAnsi="Times New Roman" w:cs="Times New Roman"/>
          <w:sz w:val="24"/>
          <w:szCs w:val="24"/>
          <w:lang w:val="en-GB"/>
        </w:rPr>
        <w:t xml:space="preserve"> research. </w:t>
      </w:r>
    </w:p>
    <w:p w14:paraId="02F2B602" w14:textId="77777777" w:rsidR="008D19F3" w:rsidRPr="00272CBA" w:rsidRDefault="008D19F3" w:rsidP="00A92C9F">
      <w:pPr>
        <w:spacing w:after="0" w:line="240" w:lineRule="auto"/>
        <w:rPr>
          <w:rFonts w:ascii="Times New Roman" w:eastAsia="Times New Roman" w:hAnsi="Times New Roman" w:cs="Times New Roman"/>
          <w:sz w:val="24"/>
          <w:szCs w:val="24"/>
          <w:lang w:val="en-GB"/>
        </w:rPr>
      </w:pPr>
    </w:p>
    <w:p w14:paraId="343D1A02" w14:textId="5EDE695B" w:rsidR="008D19F3" w:rsidRPr="007B39DC" w:rsidRDefault="0051702E" w:rsidP="008D19F3">
      <w:pPr>
        <w:spacing w:after="0" w:line="240" w:lineRule="auto"/>
        <w:rPr>
          <w:rFonts w:ascii="Times New Roman" w:eastAsia="Times New Roman" w:hAnsi="Times New Roman" w:cs="Times New Roman"/>
          <w:sz w:val="24"/>
          <w:szCs w:val="24"/>
          <w:lang w:val="en-GB"/>
        </w:rPr>
      </w:pPr>
      <w:r w:rsidRPr="00737D6A">
        <w:rPr>
          <w:rFonts w:ascii="Times New Roman" w:eastAsia="Times New Roman" w:hAnsi="Times New Roman" w:cs="Times New Roman"/>
          <w:sz w:val="24"/>
          <w:szCs w:val="24"/>
          <w:lang w:val="en-GB"/>
        </w:rPr>
        <w:t>To</w:t>
      </w:r>
      <w:r w:rsidR="008D19F3" w:rsidRPr="007B39DC">
        <w:rPr>
          <w:rFonts w:ascii="Times New Roman" w:eastAsia="Times New Roman" w:hAnsi="Times New Roman" w:cs="Times New Roman"/>
          <w:sz w:val="24"/>
          <w:szCs w:val="24"/>
          <w:lang w:val="en-GB"/>
        </w:rPr>
        <w:t xml:space="preserve"> clarif</w:t>
      </w:r>
      <w:r w:rsidRPr="00737D6A">
        <w:rPr>
          <w:rFonts w:ascii="Times New Roman" w:eastAsia="Times New Roman" w:hAnsi="Times New Roman" w:cs="Times New Roman"/>
          <w:sz w:val="24"/>
          <w:szCs w:val="24"/>
          <w:lang w:val="en-GB"/>
        </w:rPr>
        <w:t>y the issue</w:t>
      </w:r>
      <w:r w:rsidR="008D19F3" w:rsidRPr="007B39DC">
        <w:rPr>
          <w:rFonts w:ascii="Times New Roman" w:eastAsia="Times New Roman" w:hAnsi="Times New Roman" w:cs="Times New Roman"/>
          <w:sz w:val="24"/>
          <w:szCs w:val="24"/>
          <w:lang w:val="en-GB"/>
        </w:rPr>
        <w:t>, it is important to reali</w:t>
      </w:r>
      <w:r w:rsidRPr="00737D6A">
        <w:rPr>
          <w:rFonts w:ascii="Times New Roman" w:eastAsia="Times New Roman" w:hAnsi="Times New Roman" w:cs="Times New Roman"/>
          <w:sz w:val="24"/>
          <w:szCs w:val="24"/>
          <w:lang w:val="en-GB"/>
        </w:rPr>
        <w:t>s</w:t>
      </w:r>
      <w:r w:rsidR="008D19F3" w:rsidRPr="007B39DC">
        <w:rPr>
          <w:rFonts w:ascii="Times New Roman" w:eastAsia="Times New Roman" w:hAnsi="Times New Roman" w:cs="Times New Roman"/>
          <w:sz w:val="24"/>
          <w:szCs w:val="24"/>
          <w:lang w:val="en-GB"/>
        </w:rPr>
        <w:t xml:space="preserve">e </w:t>
      </w:r>
      <w:r w:rsidR="00AB55A8" w:rsidRPr="007B39DC">
        <w:rPr>
          <w:rFonts w:ascii="Times New Roman" w:eastAsia="Times New Roman" w:hAnsi="Times New Roman" w:cs="Times New Roman"/>
          <w:sz w:val="24"/>
          <w:szCs w:val="24"/>
          <w:lang w:val="en-GB"/>
        </w:rPr>
        <w:t xml:space="preserve">that </w:t>
      </w:r>
      <w:r w:rsidR="008D19F3" w:rsidRPr="007B39DC">
        <w:rPr>
          <w:rFonts w:ascii="Times New Roman" w:eastAsia="Times New Roman" w:hAnsi="Times New Roman" w:cs="Times New Roman"/>
          <w:sz w:val="24"/>
          <w:szCs w:val="24"/>
          <w:lang w:val="en-GB"/>
        </w:rPr>
        <w:t>the concept of uncertainty</w:t>
      </w:r>
      <w:r w:rsidR="007223A7" w:rsidRPr="00737D6A">
        <w:rPr>
          <w:rFonts w:ascii="Times New Roman" w:eastAsia="Times New Roman" w:hAnsi="Times New Roman" w:cs="Times New Roman"/>
          <w:sz w:val="24"/>
          <w:szCs w:val="24"/>
          <w:lang w:val="en-GB"/>
        </w:rPr>
        <w:t xml:space="preserve"> is not </w:t>
      </w:r>
      <w:r w:rsidR="007B39DC">
        <w:rPr>
          <w:rFonts w:ascii="Times New Roman" w:eastAsia="Times New Roman" w:hAnsi="Times New Roman" w:cs="Times New Roman"/>
          <w:sz w:val="24"/>
          <w:szCs w:val="24"/>
          <w:lang w:val="en-GB"/>
        </w:rPr>
        <w:t xml:space="preserve">in itself </w:t>
      </w:r>
      <w:r w:rsidR="007223A7" w:rsidRPr="00737D6A">
        <w:rPr>
          <w:rFonts w:ascii="Times New Roman" w:eastAsia="Times New Roman" w:hAnsi="Times New Roman" w:cs="Times New Roman"/>
          <w:sz w:val="24"/>
          <w:szCs w:val="24"/>
          <w:lang w:val="en-GB"/>
        </w:rPr>
        <w:t xml:space="preserve">central to the </w:t>
      </w:r>
      <w:r w:rsidR="007B39DC">
        <w:rPr>
          <w:rFonts w:ascii="Times New Roman" w:eastAsia="Times New Roman" w:hAnsi="Times New Roman" w:cs="Times New Roman"/>
          <w:sz w:val="24"/>
          <w:szCs w:val="24"/>
          <w:lang w:val="en-GB"/>
        </w:rPr>
        <w:t xml:space="preserve">main argument of the </w:t>
      </w:r>
      <w:r w:rsidR="007223A7" w:rsidRPr="00737D6A">
        <w:rPr>
          <w:rFonts w:ascii="Times New Roman" w:eastAsia="Times New Roman" w:hAnsi="Times New Roman" w:cs="Times New Roman"/>
          <w:sz w:val="24"/>
          <w:szCs w:val="24"/>
          <w:lang w:val="en-GB"/>
        </w:rPr>
        <w:t>paper</w:t>
      </w:r>
      <w:r w:rsidR="008D19F3" w:rsidRPr="007B39DC">
        <w:rPr>
          <w:rFonts w:ascii="Times New Roman" w:eastAsia="Times New Roman" w:hAnsi="Times New Roman" w:cs="Times New Roman"/>
          <w:sz w:val="24"/>
          <w:szCs w:val="24"/>
          <w:lang w:val="en-GB"/>
        </w:rPr>
        <w:t xml:space="preserve">. Uncertainty is used </w:t>
      </w:r>
      <w:r w:rsidR="00160505" w:rsidRPr="007B39DC">
        <w:rPr>
          <w:rFonts w:ascii="Times New Roman" w:eastAsia="Times New Roman" w:hAnsi="Times New Roman" w:cs="Times New Roman"/>
          <w:sz w:val="24"/>
          <w:szCs w:val="24"/>
          <w:lang w:val="en-GB"/>
        </w:rPr>
        <w:t xml:space="preserve">as </w:t>
      </w:r>
      <w:r w:rsidR="008D19F3" w:rsidRPr="007B39DC">
        <w:rPr>
          <w:rFonts w:ascii="Times New Roman" w:eastAsia="Times New Roman" w:hAnsi="Times New Roman" w:cs="Times New Roman"/>
          <w:sz w:val="24"/>
          <w:szCs w:val="24"/>
          <w:lang w:val="en-GB"/>
        </w:rPr>
        <w:t xml:space="preserve">an </w:t>
      </w:r>
      <w:r w:rsidR="008D19F3" w:rsidRPr="007B39DC">
        <w:rPr>
          <w:rFonts w:ascii="Times New Roman" w:eastAsia="Times New Roman" w:hAnsi="Times New Roman" w:cs="Times New Roman"/>
          <w:i/>
          <w:sz w:val="24"/>
          <w:szCs w:val="24"/>
          <w:lang w:val="en-GB"/>
        </w:rPr>
        <w:t>example</w:t>
      </w:r>
      <w:r w:rsidR="008D19F3" w:rsidRPr="007B39DC">
        <w:rPr>
          <w:rFonts w:ascii="Times New Roman" w:eastAsia="Times New Roman" w:hAnsi="Times New Roman" w:cs="Times New Roman"/>
          <w:sz w:val="24"/>
          <w:szCs w:val="24"/>
          <w:lang w:val="en-GB"/>
        </w:rPr>
        <w:t xml:space="preserve"> – an important example though, as uncertainty lies at the core of contingency theori</w:t>
      </w:r>
      <w:r w:rsidR="007223A7" w:rsidRPr="00737D6A">
        <w:rPr>
          <w:rFonts w:ascii="Times New Roman" w:eastAsia="Times New Roman" w:hAnsi="Times New Roman" w:cs="Times New Roman"/>
          <w:sz w:val="24"/>
          <w:szCs w:val="24"/>
          <w:lang w:val="en-GB"/>
        </w:rPr>
        <w:t>s</w:t>
      </w:r>
      <w:r w:rsidR="008D19F3" w:rsidRPr="007B39DC">
        <w:rPr>
          <w:rFonts w:ascii="Times New Roman" w:eastAsia="Times New Roman" w:hAnsi="Times New Roman" w:cs="Times New Roman"/>
          <w:sz w:val="24"/>
          <w:szCs w:val="24"/>
          <w:lang w:val="en-GB"/>
        </w:rPr>
        <w:t xml:space="preserve">ing. </w:t>
      </w:r>
      <w:r w:rsidR="003E09FD" w:rsidRPr="007B39DC">
        <w:rPr>
          <w:rFonts w:ascii="Times New Roman" w:eastAsia="Times New Roman" w:hAnsi="Times New Roman" w:cs="Times New Roman"/>
          <w:sz w:val="24"/>
          <w:szCs w:val="24"/>
          <w:lang w:val="en-GB"/>
        </w:rPr>
        <w:t xml:space="preserve">In addition, </w:t>
      </w:r>
      <w:r w:rsidR="008D19F3" w:rsidRPr="007B39DC">
        <w:rPr>
          <w:rFonts w:ascii="Times New Roman" w:eastAsia="Times New Roman" w:hAnsi="Times New Roman" w:cs="Times New Roman"/>
          <w:sz w:val="24"/>
          <w:szCs w:val="24"/>
          <w:lang w:val="en-GB"/>
        </w:rPr>
        <w:t xml:space="preserve">the paper is </w:t>
      </w:r>
      <w:r w:rsidR="00297F00" w:rsidRPr="007B39DC">
        <w:rPr>
          <w:rFonts w:ascii="Times New Roman" w:eastAsia="Times New Roman" w:hAnsi="Times New Roman" w:cs="Times New Roman"/>
          <w:sz w:val="24"/>
          <w:szCs w:val="24"/>
          <w:lang w:val="en-GB"/>
        </w:rPr>
        <w:t>no</w:t>
      </w:r>
      <w:r w:rsidR="0031530B" w:rsidRPr="007B39DC">
        <w:rPr>
          <w:rFonts w:ascii="Times New Roman" w:eastAsia="Times New Roman" w:hAnsi="Times New Roman" w:cs="Times New Roman"/>
          <w:sz w:val="24"/>
          <w:szCs w:val="24"/>
          <w:lang w:val="en-GB"/>
        </w:rPr>
        <w:t>t</w:t>
      </w:r>
      <w:r w:rsidR="00297F00" w:rsidRPr="007B39DC">
        <w:rPr>
          <w:rFonts w:ascii="Times New Roman" w:eastAsia="Times New Roman" w:hAnsi="Times New Roman" w:cs="Times New Roman"/>
          <w:sz w:val="24"/>
          <w:szCs w:val="24"/>
          <w:lang w:val="en-GB"/>
        </w:rPr>
        <w:t xml:space="preserve"> </w:t>
      </w:r>
      <w:r w:rsidR="008D19F3" w:rsidRPr="007B39DC">
        <w:rPr>
          <w:rFonts w:ascii="Times New Roman" w:eastAsia="Times New Roman" w:hAnsi="Times New Roman" w:cs="Times New Roman"/>
          <w:sz w:val="24"/>
          <w:szCs w:val="24"/>
          <w:lang w:val="en-GB"/>
        </w:rPr>
        <w:t>a critique of the contingency framework and its theoretical tenets</w:t>
      </w:r>
      <w:r w:rsidR="00160505" w:rsidRPr="007B39DC">
        <w:rPr>
          <w:rFonts w:ascii="Times New Roman" w:eastAsia="Times New Roman" w:hAnsi="Times New Roman" w:cs="Times New Roman"/>
          <w:sz w:val="24"/>
          <w:szCs w:val="24"/>
          <w:lang w:val="en-GB"/>
        </w:rPr>
        <w:t xml:space="preserve"> as such</w:t>
      </w:r>
      <w:r w:rsidR="008D19F3" w:rsidRPr="007B39DC">
        <w:rPr>
          <w:rFonts w:ascii="Times New Roman" w:eastAsia="Times New Roman" w:hAnsi="Times New Roman" w:cs="Times New Roman"/>
          <w:sz w:val="24"/>
          <w:szCs w:val="24"/>
          <w:lang w:val="en-GB"/>
        </w:rPr>
        <w:t xml:space="preserve">. Its intention is to </w:t>
      </w:r>
      <w:r w:rsidR="00A11B9B" w:rsidRPr="007B39DC">
        <w:rPr>
          <w:rFonts w:ascii="Times New Roman" w:eastAsia="Times New Roman" w:hAnsi="Times New Roman" w:cs="Times New Roman"/>
          <w:sz w:val="24"/>
          <w:szCs w:val="24"/>
          <w:lang w:val="en-GB"/>
        </w:rPr>
        <w:t>indicate</w:t>
      </w:r>
      <w:r w:rsidR="008D19F3" w:rsidRPr="007B39DC">
        <w:rPr>
          <w:rFonts w:ascii="Times New Roman" w:eastAsia="Times New Roman" w:hAnsi="Times New Roman" w:cs="Times New Roman"/>
          <w:sz w:val="24"/>
          <w:szCs w:val="24"/>
          <w:lang w:val="en-GB"/>
        </w:rPr>
        <w:t xml:space="preserve"> </w:t>
      </w:r>
      <w:r w:rsidR="00A11B9B" w:rsidRPr="007B39DC">
        <w:rPr>
          <w:rFonts w:ascii="Times New Roman" w:eastAsia="Times New Roman" w:hAnsi="Times New Roman" w:cs="Times New Roman"/>
          <w:sz w:val="24"/>
          <w:szCs w:val="24"/>
          <w:lang w:val="en-GB"/>
        </w:rPr>
        <w:t xml:space="preserve">that there </w:t>
      </w:r>
      <w:r w:rsidR="007223A7" w:rsidRPr="00737D6A">
        <w:rPr>
          <w:rFonts w:ascii="Times New Roman" w:eastAsia="Times New Roman" w:hAnsi="Times New Roman" w:cs="Times New Roman"/>
          <w:sz w:val="24"/>
          <w:szCs w:val="24"/>
          <w:lang w:val="en-GB"/>
        </w:rPr>
        <w:t xml:space="preserve">are </w:t>
      </w:r>
      <w:r w:rsidR="008D19F3" w:rsidRPr="007B39DC">
        <w:rPr>
          <w:rFonts w:ascii="Times New Roman" w:eastAsia="Times New Roman" w:hAnsi="Times New Roman" w:cs="Times New Roman"/>
          <w:sz w:val="24"/>
          <w:szCs w:val="24"/>
          <w:lang w:val="en-GB"/>
        </w:rPr>
        <w:t>other path</w:t>
      </w:r>
      <w:r w:rsidR="00A11B9B" w:rsidRPr="007B39DC">
        <w:rPr>
          <w:rFonts w:ascii="Times New Roman" w:eastAsia="Times New Roman" w:hAnsi="Times New Roman" w:cs="Times New Roman"/>
          <w:sz w:val="24"/>
          <w:szCs w:val="24"/>
          <w:lang w:val="en-GB"/>
        </w:rPr>
        <w:t>s</w:t>
      </w:r>
      <w:r w:rsidR="008D19F3" w:rsidRPr="007B39DC">
        <w:rPr>
          <w:rFonts w:ascii="Times New Roman" w:eastAsia="Times New Roman" w:hAnsi="Times New Roman" w:cs="Times New Roman"/>
          <w:sz w:val="24"/>
          <w:szCs w:val="24"/>
          <w:lang w:val="en-GB"/>
        </w:rPr>
        <w:t xml:space="preserve"> </w:t>
      </w:r>
      <w:r w:rsidRPr="00737D6A">
        <w:rPr>
          <w:rFonts w:ascii="Times New Roman" w:eastAsia="Times New Roman" w:hAnsi="Times New Roman" w:cs="Times New Roman"/>
          <w:sz w:val="24"/>
          <w:szCs w:val="24"/>
          <w:lang w:val="en-GB"/>
        </w:rPr>
        <w:t xml:space="preserve">for conducting CBMA research </w:t>
      </w:r>
      <w:r w:rsidR="00A11B9B" w:rsidRPr="007B39DC">
        <w:rPr>
          <w:rFonts w:ascii="Times New Roman" w:eastAsia="Times New Roman" w:hAnsi="Times New Roman" w:cs="Times New Roman"/>
          <w:sz w:val="24"/>
          <w:szCs w:val="24"/>
          <w:lang w:val="en-GB"/>
        </w:rPr>
        <w:t>than th</w:t>
      </w:r>
      <w:r w:rsidR="007223A7" w:rsidRPr="00737D6A">
        <w:rPr>
          <w:rFonts w:ascii="Times New Roman" w:eastAsia="Times New Roman" w:hAnsi="Times New Roman" w:cs="Times New Roman"/>
          <w:sz w:val="24"/>
          <w:szCs w:val="24"/>
          <w:lang w:val="en-GB"/>
        </w:rPr>
        <w:t>os</w:t>
      </w:r>
      <w:r w:rsidR="00A11B9B" w:rsidRPr="007B39DC">
        <w:rPr>
          <w:rFonts w:ascii="Times New Roman" w:eastAsia="Times New Roman" w:hAnsi="Times New Roman" w:cs="Times New Roman"/>
          <w:sz w:val="24"/>
          <w:szCs w:val="24"/>
          <w:lang w:val="en-GB"/>
        </w:rPr>
        <w:t xml:space="preserve">e currently </w:t>
      </w:r>
      <w:r w:rsidRPr="00737D6A">
        <w:rPr>
          <w:rFonts w:ascii="Times New Roman" w:eastAsia="Times New Roman" w:hAnsi="Times New Roman" w:cs="Times New Roman"/>
          <w:sz w:val="24"/>
          <w:szCs w:val="24"/>
          <w:lang w:val="en-GB"/>
        </w:rPr>
        <w:t>dominant</w:t>
      </w:r>
      <w:r w:rsidR="008D19F3" w:rsidRPr="007B39DC">
        <w:rPr>
          <w:rFonts w:ascii="Times New Roman" w:eastAsia="Times New Roman" w:hAnsi="Times New Roman" w:cs="Times New Roman"/>
          <w:sz w:val="24"/>
          <w:szCs w:val="24"/>
          <w:lang w:val="en-GB"/>
        </w:rPr>
        <w:t xml:space="preserve">. </w:t>
      </w:r>
      <w:r w:rsidR="003E09FD" w:rsidRPr="007B39DC">
        <w:rPr>
          <w:rFonts w:ascii="Times New Roman" w:eastAsia="Times New Roman" w:hAnsi="Times New Roman" w:cs="Times New Roman"/>
          <w:sz w:val="24"/>
          <w:szCs w:val="24"/>
          <w:lang w:val="en-GB"/>
        </w:rPr>
        <w:t>F</w:t>
      </w:r>
      <w:r w:rsidR="008D19F3" w:rsidRPr="007B39DC">
        <w:rPr>
          <w:rFonts w:ascii="Times New Roman" w:eastAsia="Times New Roman" w:hAnsi="Times New Roman" w:cs="Times New Roman"/>
          <w:sz w:val="24"/>
          <w:szCs w:val="24"/>
          <w:lang w:val="en-GB"/>
        </w:rPr>
        <w:t>urther</w:t>
      </w:r>
      <w:r w:rsidR="007223A7" w:rsidRPr="00737D6A">
        <w:rPr>
          <w:rFonts w:ascii="Times New Roman" w:eastAsia="Times New Roman" w:hAnsi="Times New Roman" w:cs="Times New Roman"/>
          <w:sz w:val="24"/>
          <w:szCs w:val="24"/>
          <w:lang w:val="en-GB"/>
        </w:rPr>
        <w:t>more</w:t>
      </w:r>
      <w:r w:rsidR="008D19F3" w:rsidRPr="007B39DC">
        <w:rPr>
          <w:rFonts w:ascii="Times New Roman" w:eastAsia="Times New Roman" w:hAnsi="Times New Roman" w:cs="Times New Roman"/>
          <w:sz w:val="24"/>
          <w:szCs w:val="24"/>
          <w:lang w:val="en-GB"/>
        </w:rPr>
        <w:t xml:space="preserve">, the paper </w:t>
      </w:r>
      <w:r w:rsidRPr="00737D6A">
        <w:rPr>
          <w:rFonts w:ascii="Times New Roman" w:eastAsia="Times New Roman" w:hAnsi="Times New Roman" w:cs="Times New Roman"/>
          <w:sz w:val="24"/>
          <w:szCs w:val="24"/>
          <w:lang w:val="en-GB"/>
        </w:rPr>
        <w:t xml:space="preserve">does not </w:t>
      </w:r>
      <w:r w:rsidR="008D19F3" w:rsidRPr="007B39DC">
        <w:rPr>
          <w:rFonts w:ascii="Times New Roman" w:eastAsia="Times New Roman" w:hAnsi="Times New Roman" w:cs="Times New Roman"/>
          <w:sz w:val="24"/>
          <w:szCs w:val="24"/>
          <w:lang w:val="en-GB"/>
        </w:rPr>
        <w:t xml:space="preserve">suggest </w:t>
      </w:r>
      <w:r w:rsidRPr="00737D6A">
        <w:rPr>
          <w:rFonts w:ascii="Times New Roman" w:eastAsia="Times New Roman" w:hAnsi="Times New Roman" w:cs="Times New Roman"/>
          <w:sz w:val="24"/>
          <w:szCs w:val="24"/>
          <w:lang w:val="en-GB"/>
        </w:rPr>
        <w:t xml:space="preserve">that </w:t>
      </w:r>
      <w:r w:rsidR="008D19F3" w:rsidRPr="007B39DC">
        <w:rPr>
          <w:rFonts w:ascii="Times New Roman" w:eastAsia="Times New Roman" w:hAnsi="Times New Roman" w:cs="Times New Roman"/>
          <w:sz w:val="24"/>
          <w:szCs w:val="24"/>
          <w:lang w:val="en-GB"/>
        </w:rPr>
        <w:t>case</w:t>
      </w:r>
      <w:r w:rsidRPr="00737D6A">
        <w:rPr>
          <w:rFonts w:ascii="Times New Roman" w:eastAsia="Times New Roman" w:hAnsi="Times New Roman" w:cs="Times New Roman"/>
          <w:sz w:val="24"/>
          <w:szCs w:val="24"/>
          <w:lang w:val="en-GB"/>
        </w:rPr>
        <w:t xml:space="preserve"> </w:t>
      </w:r>
      <w:r w:rsidR="008D19F3" w:rsidRPr="007B39DC">
        <w:rPr>
          <w:rFonts w:ascii="Times New Roman" w:eastAsia="Times New Roman" w:hAnsi="Times New Roman" w:cs="Times New Roman"/>
          <w:sz w:val="24"/>
          <w:szCs w:val="24"/>
          <w:lang w:val="en-GB"/>
        </w:rPr>
        <w:t xml:space="preserve">research </w:t>
      </w:r>
      <w:r w:rsidR="007223A7" w:rsidRPr="00737D6A">
        <w:rPr>
          <w:rFonts w:ascii="Times New Roman" w:eastAsia="Times New Roman" w:hAnsi="Times New Roman" w:cs="Times New Roman"/>
          <w:sz w:val="24"/>
          <w:szCs w:val="24"/>
          <w:lang w:val="en-GB"/>
        </w:rPr>
        <w:t xml:space="preserve">should </w:t>
      </w:r>
      <w:r w:rsidR="008666F4" w:rsidRPr="007B39DC">
        <w:rPr>
          <w:rFonts w:ascii="Times New Roman" w:eastAsia="Times New Roman" w:hAnsi="Times New Roman" w:cs="Times New Roman"/>
          <w:sz w:val="24"/>
          <w:szCs w:val="24"/>
          <w:lang w:val="en-GB"/>
        </w:rPr>
        <w:t>replace</w:t>
      </w:r>
      <w:r w:rsidR="008D19F3" w:rsidRPr="007B39DC">
        <w:rPr>
          <w:rFonts w:ascii="Times New Roman" w:eastAsia="Times New Roman" w:hAnsi="Times New Roman" w:cs="Times New Roman"/>
          <w:sz w:val="24"/>
          <w:szCs w:val="24"/>
          <w:lang w:val="en-GB"/>
        </w:rPr>
        <w:t xml:space="preserve"> survey research, nor </w:t>
      </w:r>
      <w:r w:rsidRPr="00737D6A">
        <w:rPr>
          <w:rFonts w:ascii="Times New Roman" w:eastAsia="Times New Roman" w:hAnsi="Times New Roman" w:cs="Times New Roman"/>
          <w:sz w:val="24"/>
          <w:szCs w:val="24"/>
          <w:lang w:val="en-GB"/>
        </w:rPr>
        <w:t xml:space="preserve">does it suggest </w:t>
      </w:r>
      <w:r w:rsidR="008D19F3" w:rsidRPr="007B39DC">
        <w:rPr>
          <w:rFonts w:ascii="Times New Roman" w:eastAsia="Times New Roman" w:hAnsi="Times New Roman" w:cs="Times New Roman"/>
          <w:sz w:val="24"/>
          <w:szCs w:val="24"/>
          <w:lang w:val="en-GB"/>
        </w:rPr>
        <w:t xml:space="preserve">new generic contingency variables. As we systematically point out, the paper is a </w:t>
      </w:r>
      <w:r w:rsidR="00297F00" w:rsidRPr="007B39DC">
        <w:rPr>
          <w:rFonts w:ascii="Times New Roman" w:eastAsia="Times New Roman" w:hAnsi="Times New Roman" w:cs="Times New Roman"/>
          <w:sz w:val="24"/>
          <w:szCs w:val="24"/>
          <w:lang w:val="en-GB"/>
        </w:rPr>
        <w:t xml:space="preserve">general </w:t>
      </w:r>
      <w:r w:rsidR="008D19F3" w:rsidRPr="007B39DC">
        <w:rPr>
          <w:rFonts w:ascii="Times New Roman" w:eastAsia="Times New Roman" w:hAnsi="Times New Roman" w:cs="Times New Roman"/>
          <w:sz w:val="24"/>
          <w:szCs w:val="24"/>
          <w:lang w:val="en-GB"/>
        </w:rPr>
        <w:t xml:space="preserve">critique of the </w:t>
      </w:r>
      <w:r w:rsidR="00160505" w:rsidRPr="007B39DC">
        <w:rPr>
          <w:rFonts w:ascii="Times New Roman" w:eastAsia="Times New Roman" w:hAnsi="Times New Roman" w:cs="Times New Roman"/>
          <w:sz w:val="24"/>
          <w:szCs w:val="24"/>
          <w:lang w:val="en-GB"/>
        </w:rPr>
        <w:t xml:space="preserve">current, </w:t>
      </w:r>
      <w:r w:rsidR="008D19F3" w:rsidRPr="007B39DC">
        <w:rPr>
          <w:rFonts w:ascii="Times New Roman" w:eastAsia="Times New Roman" w:hAnsi="Times New Roman" w:cs="Times New Roman"/>
          <w:sz w:val="24"/>
          <w:szCs w:val="24"/>
          <w:lang w:val="en-GB"/>
        </w:rPr>
        <w:t xml:space="preserve">overly mechanistic </w:t>
      </w:r>
      <w:r w:rsidR="003E09FD" w:rsidRPr="007B39DC">
        <w:rPr>
          <w:rFonts w:ascii="Times New Roman" w:eastAsia="Times New Roman" w:hAnsi="Times New Roman" w:cs="Times New Roman"/>
          <w:sz w:val="24"/>
          <w:szCs w:val="24"/>
          <w:lang w:val="en-GB"/>
        </w:rPr>
        <w:t xml:space="preserve">mode of conducting </w:t>
      </w:r>
      <w:r w:rsidR="00DA736F">
        <w:rPr>
          <w:rFonts w:ascii="Times New Roman" w:eastAsia="Times New Roman" w:hAnsi="Times New Roman" w:cs="Times New Roman"/>
          <w:sz w:val="24"/>
          <w:szCs w:val="24"/>
          <w:lang w:val="en-GB"/>
        </w:rPr>
        <w:t>CB</w:t>
      </w:r>
      <w:r w:rsidR="00297F00" w:rsidRPr="007B39DC">
        <w:rPr>
          <w:rFonts w:ascii="Times New Roman" w:eastAsia="Times New Roman" w:hAnsi="Times New Roman" w:cs="Times New Roman"/>
          <w:sz w:val="24"/>
          <w:szCs w:val="24"/>
          <w:lang w:val="en-GB"/>
        </w:rPr>
        <w:t>MA research</w:t>
      </w:r>
      <w:r w:rsidR="007223A7" w:rsidRPr="00737D6A">
        <w:rPr>
          <w:rFonts w:ascii="Times New Roman" w:eastAsia="Times New Roman" w:hAnsi="Times New Roman" w:cs="Times New Roman"/>
          <w:sz w:val="24"/>
          <w:szCs w:val="24"/>
          <w:lang w:val="en-GB"/>
        </w:rPr>
        <w:t>. The paper goes on to</w:t>
      </w:r>
      <w:r w:rsidR="00297F00" w:rsidRPr="007B39DC">
        <w:rPr>
          <w:rFonts w:ascii="Times New Roman" w:eastAsia="Times New Roman" w:hAnsi="Times New Roman" w:cs="Times New Roman"/>
          <w:sz w:val="24"/>
          <w:szCs w:val="24"/>
          <w:lang w:val="en-GB"/>
        </w:rPr>
        <w:t xml:space="preserve"> suggest at least</w:t>
      </w:r>
      <w:r w:rsidR="00A11B9B" w:rsidRPr="007B39DC">
        <w:rPr>
          <w:rFonts w:ascii="Times New Roman" w:eastAsia="Times New Roman" w:hAnsi="Times New Roman" w:cs="Times New Roman"/>
          <w:sz w:val="24"/>
          <w:szCs w:val="24"/>
          <w:lang w:val="en-GB"/>
        </w:rPr>
        <w:t xml:space="preserve"> one</w:t>
      </w:r>
      <w:r w:rsidR="00297F00" w:rsidRPr="007B39DC">
        <w:rPr>
          <w:rFonts w:ascii="Times New Roman" w:eastAsia="Times New Roman" w:hAnsi="Times New Roman" w:cs="Times New Roman"/>
          <w:sz w:val="24"/>
          <w:szCs w:val="24"/>
          <w:lang w:val="en-GB"/>
        </w:rPr>
        <w:t xml:space="preserve"> potential way </w:t>
      </w:r>
      <w:r w:rsidR="007223A7" w:rsidRPr="00737D6A">
        <w:rPr>
          <w:rFonts w:ascii="Times New Roman" w:eastAsia="Times New Roman" w:hAnsi="Times New Roman" w:cs="Times New Roman"/>
          <w:sz w:val="24"/>
          <w:szCs w:val="24"/>
          <w:lang w:val="en-GB"/>
        </w:rPr>
        <w:t>to evolve beyond</w:t>
      </w:r>
      <w:r w:rsidR="006E7D9C" w:rsidRPr="007B39DC">
        <w:rPr>
          <w:rFonts w:ascii="Times New Roman" w:eastAsia="Times New Roman" w:hAnsi="Times New Roman" w:cs="Times New Roman"/>
          <w:sz w:val="24"/>
          <w:szCs w:val="24"/>
          <w:lang w:val="en-GB"/>
        </w:rPr>
        <w:t xml:space="preserve"> </w:t>
      </w:r>
      <w:r w:rsidR="007223A7" w:rsidRPr="00737D6A">
        <w:rPr>
          <w:rFonts w:ascii="Times New Roman" w:eastAsia="Times New Roman" w:hAnsi="Times New Roman" w:cs="Times New Roman"/>
          <w:sz w:val="24"/>
          <w:szCs w:val="24"/>
          <w:lang w:val="en-GB"/>
        </w:rPr>
        <w:t xml:space="preserve">the current methodology </w:t>
      </w:r>
      <w:r w:rsidR="00A11B9B" w:rsidRPr="007B39DC">
        <w:rPr>
          <w:rFonts w:ascii="Times New Roman" w:eastAsia="Times New Roman" w:hAnsi="Times New Roman" w:cs="Times New Roman"/>
          <w:sz w:val="24"/>
          <w:szCs w:val="24"/>
          <w:lang w:val="en-GB"/>
        </w:rPr>
        <w:t>in CBMA research</w:t>
      </w:r>
      <w:r w:rsidR="00297F00" w:rsidRPr="007B39DC">
        <w:rPr>
          <w:rFonts w:ascii="Times New Roman" w:eastAsia="Times New Roman" w:hAnsi="Times New Roman" w:cs="Times New Roman"/>
          <w:sz w:val="24"/>
          <w:szCs w:val="24"/>
          <w:lang w:val="en-GB"/>
        </w:rPr>
        <w:t xml:space="preserve">. </w:t>
      </w:r>
      <w:r w:rsidRPr="00737D6A">
        <w:rPr>
          <w:rFonts w:ascii="Times New Roman" w:eastAsia="Times New Roman" w:hAnsi="Times New Roman" w:cs="Times New Roman"/>
          <w:sz w:val="24"/>
          <w:szCs w:val="24"/>
          <w:lang w:val="en-GB"/>
        </w:rPr>
        <w:t xml:space="preserve">Regarding </w:t>
      </w:r>
      <w:r w:rsidR="001B3390" w:rsidRPr="007B39DC">
        <w:rPr>
          <w:rFonts w:ascii="Times New Roman" w:eastAsia="Times New Roman" w:hAnsi="Times New Roman" w:cs="Times New Roman"/>
          <w:sz w:val="24"/>
          <w:szCs w:val="24"/>
          <w:lang w:val="en-GB"/>
        </w:rPr>
        <w:t>this area of MA research, t</w:t>
      </w:r>
      <w:r w:rsidR="008D19F3" w:rsidRPr="007B39DC">
        <w:rPr>
          <w:rFonts w:ascii="Times New Roman" w:eastAsia="Times New Roman" w:hAnsi="Times New Roman" w:cs="Times New Roman"/>
          <w:sz w:val="24"/>
          <w:szCs w:val="24"/>
          <w:lang w:val="en-GB"/>
        </w:rPr>
        <w:t>he paper intend</w:t>
      </w:r>
      <w:r w:rsidR="00A11B9B" w:rsidRPr="007B39DC">
        <w:rPr>
          <w:rFonts w:ascii="Times New Roman" w:eastAsia="Times New Roman" w:hAnsi="Times New Roman" w:cs="Times New Roman"/>
          <w:sz w:val="24"/>
          <w:szCs w:val="24"/>
          <w:lang w:val="en-GB"/>
        </w:rPr>
        <w:t>s</w:t>
      </w:r>
      <w:r w:rsidR="008D19F3" w:rsidRPr="007B39DC">
        <w:rPr>
          <w:rFonts w:ascii="Times New Roman" w:eastAsia="Times New Roman" w:hAnsi="Times New Roman" w:cs="Times New Roman"/>
          <w:sz w:val="24"/>
          <w:szCs w:val="24"/>
          <w:lang w:val="en-GB"/>
        </w:rPr>
        <w:t xml:space="preserve"> to reviv</w:t>
      </w:r>
      <w:r w:rsidR="00AB55A8" w:rsidRPr="007B39DC">
        <w:rPr>
          <w:rFonts w:ascii="Times New Roman" w:eastAsia="Times New Roman" w:hAnsi="Times New Roman" w:cs="Times New Roman"/>
          <w:sz w:val="24"/>
          <w:szCs w:val="24"/>
          <w:lang w:val="en-GB"/>
        </w:rPr>
        <w:t>e</w:t>
      </w:r>
      <w:r w:rsidR="008D19F3" w:rsidRPr="007B39DC">
        <w:rPr>
          <w:rFonts w:ascii="Times New Roman" w:eastAsia="Times New Roman" w:hAnsi="Times New Roman" w:cs="Times New Roman"/>
          <w:sz w:val="24"/>
          <w:szCs w:val="24"/>
          <w:lang w:val="en-GB"/>
        </w:rPr>
        <w:t xml:space="preserve"> genuine contextuality </w:t>
      </w:r>
      <w:r w:rsidR="00FC1134" w:rsidRPr="00737D6A">
        <w:rPr>
          <w:rFonts w:ascii="Times New Roman" w:eastAsia="Times New Roman" w:hAnsi="Times New Roman" w:cs="Times New Roman"/>
          <w:sz w:val="24"/>
          <w:szCs w:val="24"/>
          <w:lang w:val="en-GB"/>
        </w:rPr>
        <w:t xml:space="preserve">– and aims to do so </w:t>
      </w:r>
      <w:r w:rsidR="008D19F3" w:rsidRPr="007B39DC">
        <w:rPr>
          <w:rFonts w:ascii="Times New Roman" w:eastAsia="Times New Roman" w:hAnsi="Times New Roman" w:cs="Times New Roman"/>
          <w:sz w:val="24"/>
          <w:szCs w:val="24"/>
          <w:lang w:val="en-GB"/>
        </w:rPr>
        <w:t xml:space="preserve">in the spirit </w:t>
      </w:r>
      <w:r w:rsidR="00297F00" w:rsidRPr="007B39DC">
        <w:rPr>
          <w:rFonts w:ascii="Times New Roman" w:eastAsia="Times New Roman" w:hAnsi="Times New Roman" w:cs="Times New Roman"/>
          <w:sz w:val="24"/>
          <w:szCs w:val="24"/>
          <w:lang w:val="en-GB"/>
        </w:rPr>
        <w:t xml:space="preserve">suggested by the early contingency researchers </w:t>
      </w:r>
      <w:r w:rsidR="008666F4" w:rsidRPr="007B39DC">
        <w:rPr>
          <w:rFonts w:ascii="Times New Roman" w:eastAsia="Times New Roman" w:hAnsi="Times New Roman" w:cs="Times New Roman"/>
          <w:sz w:val="24"/>
          <w:szCs w:val="24"/>
          <w:lang w:val="en-GB"/>
        </w:rPr>
        <w:t xml:space="preserve">(cf. </w:t>
      </w:r>
      <w:r w:rsidR="008D19F3" w:rsidRPr="007B39DC">
        <w:rPr>
          <w:rFonts w:ascii="Times New Roman" w:eastAsia="Times New Roman" w:hAnsi="Times New Roman" w:cs="Times New Roman"/>
          <w:sz w:val="24"/>
          <w:szCs w:val="24"/>
          <w:lang w:val="en-GB"/>
        </w:rPr>
        <w:t>Chapman</w:t>
      </w:r>
      <w:r w:rsidR="00935158" w:rsidRPr="007B39DC">
        <w:rPr>
          <w:rFonts w:ascii="Times New Roman" w:eastAsia="Times New Roman" w:hAnsi="Times New Roman" w:cs="Times New Roman"/>
          <w:sz w:val="24"/>
          <w:szCs w:val="24"/>
          <w:lang w:val="en-GB"/>
        </w:rPr>
        <w:t xml:space="preserve">, </w:t>
      </w:r>
      <w:r w:rsidR="008D19F3" w:rsidRPr="007B39DC">
        <w:rPr>
          <w:rFonts w:ascii="Times New Roman" w:eastAsia="Times New Roman" w:hAnsi="Times New Roman" w:cs="Times New Roman"/>
          <w:sz w:val="24"/>
          <w:szCs w:val="24"/>
          <w:lang w:val="en-GB"/>
        </w:rPr>
        <w:t>1997)</w:t>
      </w:r>
      <w:r w:rsidR="00297F00" w:rsidRPr="007B39DC">
        <w:rPr>
          <w:rFonts w:ascii="Times New Roman" w:eastAsia="Times New Roman" w:hAnsi="Times New Roman" w:cs="Times New Roman"/>
          <w:sz w:val="24"/>
          <w:szCs w:val="24"/>
          <w:lang w:val="en-GB"/>
        </w:rPr>
        <w:t xml:space="preserve">. </w:t>
      </w:r>
      <w:r w:rsidR="008D19F3" w:rsidRPr="007B39DC">
        <w:rPr>
          <w:rFonts w:ascii="Times New Roman" w:eastAsia="Times New Roman" w:hAnsi="Times New Roman" w:cs="Times New Roman"/>
          <w:sz w:val="24"/>
          <w:szCs w:val="24"/>
          <w:lang w:val="en-GB"/>
        </w:rPr>
        <w:t xml:space="preserve">This fundamental idea seems to have been forgotten over the years as </w:t>
      </w:r>
      <w:r w:rsidR="003E09FD" w:rsidRPr="007B39DC">
        <w:rPr>
          <w:rFonts w:ascii="Times New Roman" w:eastAsia="Times New Roman" w:hAnsi="Times New Roman" w:cs="Times New Roman"/>
          <w:sz w:val="24"/>
          <w:szCs w:val="24"/>
          <w:lang w:val="en-GB"/>
        </w:rPr>
        <w:t>CBMA</w:t>
      </w:r>
      <w:r w:rsidR="008D19F3" w:rsidRPr="007B39DC">
        <w:rPr>
          <w:rFonts w:ascii="Times New Roman" w:eastAsia="Times New Roman" w:hAnsi="Times New Roman" w:cs="Times New Roman"/>
          <w:sz w:val="24"/>
          <w:szCs w:val="24"/>
          <w:lang w:val="en-GB"/>
        </w:rPr>
        <w:t xml:space="preserve"> </w:t>
      </w:r>
      <w:r w:rsidR="00935158" w:rsidRPr="007B39DC">
        <w:rPr>
          <w:rFonts w:ascii="Times New Roman" w:eastAsia="Times New Roman" w:hAnsi="Times New Roman" w:cs="Times New Roman"/>
          <w:sz w:val="24"/>
          <w:szCs w:val="24"/>
          <w:lang w:val="en-GB"/>
        </w:rPr>
        <w:t xml:space="preserve">research </w:t>
      </w:r>
      <w:r w:rsidR="008D19F3" w:rsidRPr="007B39DC">
        <w:rPr>
          <w:rFonts w:ascii="Times New Roman" w:eastAsia="Times New Roman" w:hAnsi="Times New Roman" w:cs="Times New Roman"/>
          <w:sz w:val="24"/>
          <w:szCs w:val="24"/>
          <w:lang w:val="en-GB"/>
        </w:rPr>
        <w:t xml:space="preserve">has </w:t>
      </w:r>
      <w:r w:rsidR="00B22100" w:rsidRPr="00737D6A">
        <w:rPr>
          <w:rFonts w:ascii="Times New Roman" w:eastAsia="Times New Roman" w:hAnsi="Times New Roman" w:cs="Times New Roman"/>
          <w:sz w:val="24"/>
          <w:szCs w:val="24"/>
          <w:lang w:val="en-GB"/>
        </w:rPr>
        <w:t xml:space="preserve">adopted </w:t>
      </w:r>
      <w:r w:rsidR="008D19F3" w:rsidRPr="007B39DC">
        <w:rPr>
          <w:rFonts w:ascii="Times New Roman" w:eastAsia="Times New Roman" w:hAnsi="Times New Roman" w:cs="Times New Roman"/>
          <w:sz w:val="24"/>
          <w:szCs w:val="24"/>
          <w:lang w:val="en-GB"/>
        </w:rPr>
        <w:t xml:space="preserve">a certain taken-for-granted shape, </w:t>
      </w:r>
      <w:r w:rsidR="00B22100" w:rsidRPr="00737D6A">
        <w:rPr>
          <w:rFonts w:ascii="Times New Roman" w:eastAsia="Times New Roman" w:hAnsi="Times New Roman" w:cs="Times New Roman"/>
          <w:sz w:val="24"/>
          <w:szCs w:val="24"/>
          <w:lang w:val="en-GB"/>
        </w:rPr>
        <w:t xml:space="preserve">although </w:t>
      </w:r>
      <w:r w:rsidR="008D19F3" w:rsidRPr="007B39DC">
        <w:rPr>
          <w:rFonts w:ascii="Times New Roman" w:eastAsia="Times New Roman" w:hAnsi="Times New Roman" w:cs="Times New Roman"/>
          <w:sz w:val="24"/>
          <w:szCs w:val="24"/>
          <w:lang w:val="en-GB"/>
        </w:rPr>
        <w:t xml:space="preserve">this need </w:t>
      </w:r>
      <w:r w:rsidR="00B22100" w:rsidRPr="00737D6A">
        <w:rPr>
          <w:rFonts w:ascii="Times New Roman" w:eastAsia="Times New Roman" w:hAnsi="Times New Roman" w:cs="Times New Roman"/>
          <w:sz w:val="24"/>
          <w:szCs w:val="24"/>
          <w:lang w:val="en-GB"/>
        </w:rPr>
        <w:t>not</w:t>
      </w:r>
      <w:r w:rsidR="008D19F3" w:rsidRPr="007B39DC">
        <w:rPr>
          <w:rFonts w:ascii="Times New Roman" w:eastAsia="Times New Roman" w:hAnsi="Times New Roman" w:cs="Times New Roman"/>
          <w:sz w:val="24"/>
          <w:szCs w:val="24"/>
          <w:lang w:val="en-GB"/>
        </w:rPr>
        <w:t xml:space="preserve"> be the case. </w:t>
      </w:r>
      <w:r w:rsidR="00B22100" w:rsidRPr="00737D6A">
        <w:rPr>
          <w:rFonts w:ascii="Times New Roman" w:eastAsia="Times New Roman" w:hAnsi="Times New Roman" w:cs="Times New Roman"/>
          <w:sz w:val="24"/>
          <w:szCs w:val="24"/>
          <w:lang w:val="en-GB"/>
        </w:rPr>
        <w:t xml:space="preserve">By reintroducing </w:t>
      </w:r>
      <w:r w:rsidR="008D19F3" w:rsidRPr="007B39DC">
        <w:rPr>
          <w:rFonts w:ascii="Times New Roman" w:eastAsia="Times New Roman" w:hAnsi="Times New Roman" w:cs="Times New Roman"/>
          <w:sz w:val="24"/>
          <w:szCs w:val="24"/>
          <w:lang w:val="en-GB"/>
        </w:rPr>
        <w:t xml:space="preserve">the </w:t>
      </w:r>
      <w:r w:rsidR="003E09FD" w:rsidRPr="007B39DC">
        <w:rPr>
          <w:rFonts w:ascii="Times New Roman" w:eastAsia="Times New Roman" w:hAnsi="Times New Roman" w:cs="Times New Roman"/>
          <w:sz w:val="24"/>
          <w:szCs w:val="24"/>
          <w:lang w:val="en-GB"/>
        </w:rPr>
        <w:t xml:space="preserve">potential </w:t>
      </w:r>
      <w:r w:rsidR="008D19F3" w:rsidRPr="007B39DC">
        <w:rPr>
          <w:rFonts w:ascii="Times New Roman" w:eastAsia="Times New Roman" w:hAnsi="Times New Roman" w:cs="Times New Roman"/>
          <w:sz w:val="24"/>
          <w:szCs w:val="24"/>
          <w:lang w:val="en-GB"/>
        </w:rPr>
        <w:t xml:space="preserve">benefits of employing the emic perspective in </w:t>
      </w:r>
      <w:r w:rsidR="003E09FD" w:rsidRPr="007B39DC">
        <w:rPr>
          <w:rFonts w:ascii="Times New Roman" w:eastAsia="Times New Roman" w:hAnsi="Times New Roman" w:cs="Times New Roman"/>
          <w:sz w:val="24"/>
          <w:szCs w:val="24"/>
          <w:lang w:val="en-GB"/>
        </w:rPr>
        <w:t>CBMA</w:t>
      </w:r>
      <w:r w:rsidR="008D19F3" w:rsidRPr="007B39DC">
        <w:rPr>
          <w:rFonts w:ascii="Times New Roman" w:eastAsia="Times New Roman" w:hAnsi="Times New Roman" w:cs="Times New Roman"/>
          <w:sz w:val="24"/>
          <w:szCs w:val="24"/>
          <w:lang w:val="en-GB"/>
        </w:rPr>
        <w:t xml:space="preserve"> research, the paper also demonstrates the potential detrimental effects of </w:t>
      </w:r>
      <w:r w:rsidR="008666F4" w:rsidRPr="007B39DC">
        <w:rPr>
          <w:rFonts w:ascii="Times New Roman" w:eastAsia="Times New Roman" w:hAnsi="Times New Roman" w:cs="Times New Roman"/>
          <w:sz w:val="24"/>
          <w:szCs w:val="24"/>
          <w:lang w:val="en-GB"/>
        </w:rPr>
        <w:t>highly established</w:t>
      </w:r>
      <w:r w:rsidR="008D19F3" w:rsidRPr="007B39DC">
        <w:rPr>
          <w:rFonts w:ascii="Times New Roman" w:eastAsia="Times New Roman" w:hAnsi="Times New Roman" w:cs="Times New Roman"/>
          <w:sz w:val="24"/>
          <w:szCs w:val="24"/>
          <w:lang w:val="en-GB"/>
        </w:rPr>
        <w:t xml:space="preserve"> research paradigms</w:t>
      </w:r>
      <w:r w:rsidR="008666F4" w:rsidRPr="007B39DC">
        <w:rPr>
          <w:rFonts w:ascii="Times New Roman" w:eastAsia="Times New Roman" w:hAnsi="Times New Roman" w:cs="Times New Roman"/>
          <w:sz w:val="24"/>
          <w:szCs w:val="24"/>
          <w:lang w:val="en-GB"/>
        </w:rPr>
        <w:t xml:space="preserve"> (</w:t>
      </w:r>
      <w:r w:rsidR="00B22100" w:rsidRPr="00737D6A">
        <w:rPr>
          <w:rFonts w:ascii="Times New Roman" w:eastAsia="Times New Roman" w:hAnsi="Times New Roman" w:cs="Times New Roman"/>
          <w:sz w:val="24"/>
          <w:szCs w:val="24"/>
          <w:lang w:val="en-GB"/>
        </w:rPr>
        <w:t xml:space="preserve">although it does </w:t>
      </w:r>
      <w:r w:rsidR="008666F4" w:rsidRPr="007B39DC">
        <w:rPr>
          <w:rFonts w:ascii="Times New Roman" w:eastAsia="Times New Roman" w:hAnsi="Times New Roman" w:cs="Times New Roman"/>
          <w:sz w:val="24"/>
          <w:szCs w:val="24"/>
          <w:lang w:val="en-GB"/>
        </w:rPr>
        <w:t>not deny their functional effects)</w:t>
      </w:r>
      <w:r w:rsidR="008D19F3" w:rsidRPr="007B39DC">
        <w:rPr>
          <w:rFonts w:ascii="Times New Roman" w:eastAsia="Times New Roman" w:hAnsi="Times New Roman" w:cs="Times New Roman"/>
          <w:sz w:val="24"/>
          <w:szCs w:val="24"/>
          <w:lang w:val="en-GB"/>
        </w:rPr>
        <w:t xml:space="preserve">, stressing the need to remain open to critical self-reflection </w:t>
      </w:r>
      <w:r w:rsidR="00B22100" w:rsidRPr="00737D6A">
        <w:rPr>
          <w:rFonts w:ascii="Times New Roman" w:eastAsia="Times New Roman" w:hAnsi="Times New Roman" w:cs="Times New Roman"/>
          <w:sz w:val="24"/>
          <w:szCs w:val="24"/>
          <w:lang w:val="en-GB"/>
        </w:rPr>
        <w:t xml:space="preserve">when considering </w:t>
      </w:r>
      <w:r w:rsidR="008D19F3" w:rsidRPr="007B39DC">
        <w:rPr>
          <w:rFonts w:ascii="Times New Roman" w:eastAsia="Times New Roman" w:hAnsi="Times New Roman" w:cs="Times New Roman"/>
          <w:sz w:val="24"/>
          <w:szCs w:val="24"/>
          <w:lang w:val="en-GB"/>
        </w:rPr>
        <w:t>the institutionali</w:t>
      </w:r>
      <w:r w:rsidRPr="00737D6A">
        <w:rPr>
          <w:rFonts w:ascii="Times New Roman" w:eastAsia="Times New Roman" w:hAnsi="Times New Roman" w:cs="Times New Roman"/>
          <w:sz w:val="24"/>
          <w:szCs w:val="24"/>
          <w:lang w:val="en-GB"/>
        </w:rPr>
        <w:t>s</w:t>
      </w:r>
      <w:r w:rsidR="008D19F3" w:rsidRPr="007B39DC">
        <w:rPr>
          <w:rFonts w:ascii="Times New Roman" w:eastAsia="Times New Roman" w:hAnsi="Times New Roman" w:cs="Times New Roman"/>
          <w:sz w:val="24"/>
          <w:szCs w:val="24"/>
          <w:lang w:val="en-GB"/>
        </w:rPr>
        <w:t>ed standard research practices they imply</w:t>
      </w:r>
      <w:r w:rsidR="00BF4A9C" w:rsidRPr="007B39DC">
        <w:rPr>
          <w:rFonts w:ascii="Times New Roman" w:eastAsia="Times New Roman" w:hAnsi="Times New Roman" w:cs="Times New Roman"/>
          <w:sz w:val="24"/>
          <w:szCs w:val="24"/>
          <w:lang w:val="en-GB"/>
        </w:rPr>
        <w:t>.</w:t>
      </w:r>
    </w:p>
    <w:p w14:paraId="271B89CF" w14:textId="77777777" w:rsidR="00A92C9F" w:rsidRPr="000C5EB0" w:rsidRDefault="00A92C9F" w:rsidP="00621376">
      <w:pPr>
        <w:spacing w:after="0" w:line="240" w:lineRule="auto"/>
        <w:rPr>
          <w:rFonts w:ascii="Times New Roman" w:eastAsia="Times New Roman" w:hAnsi="Times New Roman" w:cs="Times New Roman"/>
          <w:sz w:val="24"/>
          <w:szCs w:val="24"/>
          <w:lang w:val="en-GB"/>
        </w:rPr>
      </w:pPr>
    </w:p>
    <w:p w14:paraId="2E230B27" w14:textId="40A0B0C5" w:rsidR="00660E75" w:rsidRPr="007B39DC" w:rsidRDefault="00A92C9F" w:rsidP="00DF3335">
      <w:pPr>
        <w:spacing w:after="0" w:line="240" w:lineRule="auto"/>
        <w:rPr>
          <w:rFonts w:ascii="Times New Roman" w:eastAsia="Times New Roman" w:hAnsi="Times New Roman" w:cs="Times New Roman"/>
          <w:sz w:val="24"/>
          <w:szCs w:val="24"/>
          <w:lang w:val="en-GB"/>
        </w:rPr>
      </w:pPr>
      <w:r w:rsidRPr="007B39DC">
        <w:rPr>
          <w:rFonts w:ascii="Times New Roman" w:eastAsia="Times New Roman" w:hAnsi="Times New Roman" w:cs="Times New Roman"/>
          <w:sz w:val="24"/>
          <w:szCs w:val="24"/>
          <w:lang w:val="en-GB"/>
        </w:rPr>
        <w:t xml:space="preserve">The paper is structured as follows. Section two </w:t>
      </w:r>
      <w:r w:rsidR="000002F3" w:rsidRPr="007B39DC">
        <w:rPr>
          <w:rFonts w:ascii="Times New Roman" w:eastAsia="Times New Roman" w:hAnsi="Times New Roman" w:cs="Times New Roman"/>
          <w:sz w:val="24"/>
          <w:szCs w:val="24"/>
          <w:lang w:val="en-GB"/>
        </w:rPr>
        <w:t>analy</w:t>
      </w:r>
      <w:r w:rsidR="00B22100" w:rsidRPr="00737D6A">
        <w:rPr>
          <w:rFonts w:ascii="Times New Roman" w:eastAsia="Times New Roman" w:hAnsi="Times New Roman" w:cs="Times New Roman"/>
          <w:sz w:val="24"/>
          <w:szCs w:val="24"/>
          <w:lang w:val="en-GB"/>
        </w:rPr>
        <w:t>s</w:t>
      </w:r>
      <w:r w:rsidR="000002F3" w:rsidRPr="007B39DC">
        <w:rPr>
          <w:rFonts w:ascii="Times New Roman" w:eastAsia="Times New Roman" w:hAnsi="Times New Roman" w:cs="Times New Roman"/>
          <w:sz w:val="24"/>
          <w:szCs w:val="24"/>
          <w:lang w:val="en-GB"/>
        </w:rPr>
        <w:t xml:space="preserve">es the </w:t>
      </w:r>
      <w:r w:rsidRPr="007B39DC">
        <w:rPr>
          <w:rFonts w:ascii="Times New Roman" w:eastAsia="Times New Roman" w:hAnsi="Times New Roman" w:cs="Times New Roman"/>
          <w:sz w:val="24"/>
          <w:szCs w:val="24"/>
          <w:lang w:val="en-GB"/>
        </w:rPr>
        <w:t xml:space="preserve">literature </w:t>
      </w:r>
      <w:r w:rsidR="000002F3" w:rsidRPr="007B39DC">
        <w:rPr>
          <w:rFonts w:ascii="Times New Roman" w:eastAsia="Times New Roman" w:hAnsi="Times New Roman" w:cs="Times New Roman"/>
          <w:sz w:val="24"/>
          <w:szCs w:val="24"/>
          <w:lang w:val="en-GB"/>
        </w:rPr>
        <w:t xml:space="preserve">in </w:t>
      </w:r>
      <w:r w:rsidR="00B22100" w:rsidRPr="00737D6A">
        <w:rPr>
          <w:rFonts w:ascii="Times New Roman" w:eastAsia="Times New Roman" w:hAnsi="Times New Roman" w:cs="Times New Roman"/>
          <w:sz w:val="24"/>
          <w:szCs w:val="24"/>
          <w:lang w:val="en-GB"/>
        </w:rPr>
        <w:t xml:space="preserve">the </w:t>
      </w:r>
      <w:r w:rsidR="0051702E" w:rsidRPr="00737D6A">
        <w:rPr>
          <w:rFonts w:ascii="Times New Roman" w:eastAsia="Times New Roman" w:hAnsi="Times New Roman" w:cs="Times New Roman"/>
          <w:sz w:val="24"/>
          <w:szCs w:val="24"/>
          <w:lang w:val="en-GB"/>
        </w:rPr>
        <w:t xml:space="preserve">CBMA </w:t>
      </w:r>
      <w:r w:rsidR="000002F3" w:rsidRPr="007B39DC">
        <w:rPr>
          <w:rFonts w:ascii="Times New Roman" w:eastAsia="Times New Roman" w:hAnsi="Times New Roman" w:cs="Times New Roman"/>
          <w:sz w:val="24"/>
          <w:szCs w:val="24"/>
          <w:lang w:val="en-GB"/>
        </w:rPr>
        <w:t>field of MA research</w:t>
      </w:r>
      <w:r w:rsidR="00E54786" w:rsidRPr="007B39DC">
        <w:rPr>
          <w:rFonts w:ascii="Times New Roman" w:eastAsia="Times New Roman" w:hAnsi="Times New Roman" w:cs="Times New Roman"/>
          <w:sz w:val="24"/>
          <w:szCs w:val="24"/>
          <w:lang w:val="en-GB"/>
        </w:rPr>
        <w:t xml:space="preserve">, </w:t>
      </w:r>
      <w:r w:rsidR="000002F3" w:rsidRPr="007B39DC">
        <w:rPr>
          <w:rFonts w:ascii="Times New Roman" w:eastAsia="Times New Roman" w:hAnsi="Times New Roman" w:cs="Times New Roman"/>
          <w:sz w:val="24"/>
          <w:szCs w:val="24"/>
          <w:lang w:val="en-GB"/>
        </w:rPr>
        <w:t xml:space="preserve">where the </w:t>
      </w:r>
      <w:r w:rsidR="00E54786" w:rsidRPr="007B39DC">
        <w:rPr>
          <w:rFonts w:ascii="Times New Roman" w:eastAsia="Times New Roman" w:hAnsi="Times New Roman" w:cs="Times New Roman"/>
          <w:sz w:val="24"/>
          <w:szCs w:val="24"/>
          <w:lang w:val="en-GB"/>
        </w:rPr>
        <w:t xml:space="preserve">current </w:t>
      </w:r>
      <w:r w:rsidR="000002F3" w:rsidRPr="007B39DC">
        <w:rPr>
          <w:rFonts w:ascii="Times New Roman" w:eastAsia="Times New Roman" w:hAnsi="Times New Roman" w:cs="Times New Roman"/>
          <w:sz w:val="24"/>
          <w:szCs w:val="24"/>
          <w:lang w:val="en-GB"/>
        </w:rPr>
        <w:t>research practices can be viewed as institutionali</w:t>
      </w:r>
      <w:r w:rsidR="0051702E" w:rsidRPr="00737D6A">
        <w:rPr>
          <w:rFonts w:ascii="Times New Roman" w:eastAsia="Times New Roman" w:hAnsi="Times New Roman" w:cs="Times New Roman"/>
          <w:sz w:val="24"/>
          <w:szCs w:val="24"/>
          <w:lang w:val="en-GB"/>
        </w:rPr>
        <w:t>s</w:t>
      </w:r>
      <w:r w:rsidR="000002F3" w:rsidRPr="007B39DC">
        <w:rPr>
          <w:rFonts w:ascii="Times New Roman" w:eastAsia="Times New Roman" w:hAnsi="Times New Roman" w:cs="Times New Roman"/>
          <w:sz w:val="24"/>
          <w:szCs w:val="24"/>
          <w:lang w:val="en-GB"/>
        </w:rPr>
        <w:t>ed</w:t>
      </w:r>
      <w:r w:rsidR="00B22100" w:rsidRPr="00737D6A">
        <w:rPr>
          <w:rFonts w:ascii="Times New Roman" w:eastAsia="Times New Roman" w:hAnsi="Times New Roman" w:cs="Times New Roman"/>
          <w:sz w:val="24"/>
          <w:szCs w:val="24"/>
          <w:lang w:val="en-GB"/>
        </w:rPr>
        <w:t xml:space="preserve"> –</w:t>
      </w:r>
      <w:r w:rsidR="000002F3" w:rsidRPr="007B39DC">
        <w:rPr>
          <w:rFonts w:ascii="Times New Roman" w:eastAsia="Times New Roman" w:hAnsi="Times New Roman" w:cs="Times New Roman"/>
          <w:sz w:val="24"/>
          <w:szCs w:val="24"/>
          <w:lang w:val="en-GB"/>
        </w:rPr>
        <w:t xml:space="preserve"> </w:t>
      </w:r>
      <w:r w:rsidR="0051702E" w:rsidRPr="00737D6A">
        <w:rPr>
          <w:rFonts w:ascii="Times New Roman" w:eastAsia="Times New Roman" w:hAnsi="Times New Roman" w:cs="Times New Roman"/>
          <w:sz w:val="24"/>
          <w:szCs w:val="24"/>
          <w:lang w:val="en-GB"/>
        </w:rPr>
        <w:t xml:space="preserve">it does that by </w:t>
      </w:r>
      <w:r w:rsidR="000002F3" w:rsidRPr="007B39DC">
        <w:rPr>
          <w:rFonts w:ascii="Times New Roman" w:eastAsia="Times New Roman" w:hAnsi="Times New Roman" w:cs="Times New Roman"/>
          <w:sz w:val="24"/>
          <w:szCs w:val="24"/>
          <w:lang w:val="en-GB"/>
        </w:rPr>
        <w:t xml:space="preserve">focusing on the </w:t>
      </w:r>
      <w:r w:rsidRPr="007B39DC">
        <w:rPr>
          <w:rFonts w:ascii="Times New Roman" w:eastAsia="Times New Roman" w:hAnsi="Times New Roman" w:cs="Times New Roman"/>
          <w:sz w:val="24"/>
          <w:szCs w:val="24"/>
          <w:lang w:val="en-GB"/>
        </w:rPr>
        <w:t>constructs and measurement practices of uncertainty</w:t>
      </w:r>
      <w:r w:rsidR="000002F3" w:rsidRPr="007B39DC">
        <w:rPr>
          <w:rFonts w:ascii="Times New Roman" w:eastAsia="Times New Roman" w:hAnsi="Times New Roman" w:cs="Times New Roman"/>
          <w:sz w:val="24"/>
          <w:szCs w:val="24"/>
          <w:lang w:val="en-GB"/>
        </w:rPr>
        <w:t xml:space="preserve">. </w:t>
      </w:r>
      <w:r w:rsidRPr="007B39DC">
        <w:rPr>
          <w:rFonts w:ascii="Times New Roman" w:eastAsia="Times New Roman" w:hAnsi="Times New Roman" w:cs="Times New Roman"/>
          <w:sz w:val="24"/>
          <w:szCs w:val="24"/>
          <w:lang w:val="en-GB"/>
        </w:rPr>
        <w:t xml:space="preserve">Section three introduces our fieldwork and the methods by which </w:t>
      </w:r>
      <w:r w:rsidR="000002F3" w:rsidRPr="007B39DC">
        <w:rPr>
          <w:rFonts w:ascii="Times New Roman" w:eastAsia="Times New Roman" w:hAnsi="Times New Roman" w:cs="Times New Roman"/>
          <w:sz w:val="24"/>
          <w:szCs w:val="24"/>
          <w:lang w:val="en-GB"/>
        </w:rPr>
        <w:t xml:space="preserve">the </w:t>
      </w:r>
      <w:r w:rsidRPr="007B39DC">
        <w:rPr>
          <w:rFonts w:ascii="Times New Roman" w:eastAsia="Times New Roman" w:hAnsi="Times New Roman" w:cs="Times New Roman"/>
          <w:sz w:val="24"/>
          <w:szCs w:val="24"/>
          <w:lang w:val="en-GB"/>
        </w:rPr>
        <w:t>empirical materials were collected</w:t>
      </w:r>
      <w:r w:rsidR="00B22100" w:rsidRPr="00737D6A">
        <w:rPr>
          <w:rFonts w:ascii="Times New Roman" w:eastAsia="Times New Roman" w:hAnsi="Times New Roman" w:cs="Times New Roman"/>
          <w:sz w:val="24"/>
          <w:szCs w:val="24"/>
          <w:lang w:val="en-GB"/>
        </w:rPr>
        <w:t>. S</w:t>
      </w:r>
      <w:r w:rsidRPr="007B39DC">
        <w:rPr>
          <w:rFonts w:ascii="Times New Roman" w:eastAsia="Times New Roman" w:hAnsi="Times New Roman" w:cs="Times New Roman"/>
          <w:sz w:val="24"/>
          <w:szCs w:val="24"/>
          <w:lang w:val="en-GB"/>
        </w:rPr>
        <w:t xml:space="preserve">ection four </w:t>
      </w:r>
      <w:r w:rsidR="000002F3" w:rsidRPr="007B39DC">
        <w:rPr>
          <w:rFonts w:ascii="Times New Roman" w:eastAsia="Times New Roman" w:hAnsi="Times New Roman" w:cs="Times New Roman"/>
          <w:sz w:val="24"/>
          <w:szCs w:val="24"/>
          <w:lang w:val="en-GB"/>
        </w:rPr>
        <w:t xml:space="preserve">presents </w:t>
      </w:r>
      <w:r w:rsidRPr="007B39DC">
        <w:rPr>
          <w:rFonts w:ascii="Times New Roman" w:eastAsia="Times New Roman" w:hAnsi="Times New Roman" w:cs="Times New Roman"/>
          <w:sz w:val="24"/>
          <w:szCs w:val="24"/>
          <w:lang w:val="en-GB"/>
        </w:rPr>
        <w:t xml:space="preserve">the findings from our fieldwork, </w:t>
      </w:r>
      <w:r w:rsidR="000002F3" w:rsidRPr="007B39DC">
        <w:rPr>
          <w:rFonts w:ascii="Times New Roman" w:eastAsia="Times New Roman" w:hAnsi="Times New Roman" w:cs="Times New Roman"/>
          <w:sz w:val="24"/>
          <w:szCs w:val="24"/>
          <w:lang w:val="en-GB"/>
        </w:rPr>
        <w:t xml:space="preserve">not only </w:t>
      </w:r>
      <w:r w:rsidRPr="007B39DC">
        <w:rPr>
          <w:rFonts w:ascii="Times New Roman" w:eastAsia="Times New Roman" w:hAnsi="Times New Roman" w:cs="Times New Roman"/>
          <w:sz w:val="24"/>
          <w:szCs w:val="24"/>
          <w:lang w:val="en-GB"/>
        </w:rPr>
        <w:t>link</w:t>
      </w:r>
      <w:r w:rsidR="000002F3" w:rsidRPr="007B39DC">
        <w:rPr>
          <w:rFonts w:ascii="Times New Roman" w:eastAsia="Times New Roman" w:hAnsi="Times New Roman" w:cs="Times New Roman"/>
          <w:sz w:val="24"/>
          <w:szCs w:val="24"/>
          <w:lang w:val="en-GB"/>
        </w:rPr>
        <w:t>ing</w:t>
      </w:r>
      <w:r w:rsidRPr="007B39DC">
        <w:rPr>
          <w:rFonts w:ascii="Times New Roman" w:eastAsia="Times New Roman" w:hAnsi="Times New Roman" w:cs="Times New Roman"/>
          <w:sz w:val="24"/>
          <w:szCs w:val="24"/>
          <w:lang w:val="en-GB"/>
        </w:rPr>
        <w:t xml:space="preserve"> th</w:t>
      </w:r>
      <w:r w:rsidR="000002F3" w:rsidRPr="007B39DC">
        <w:rPr>
          <w:rFonts w:ascii="Times New Roman" w:eastAsia="Times New Roman" w:hAnsi="Times New Roman" w:cs="Times New Roman"/>
          <w:sz w:val="24"/>
          <w:szCs w:val="24"/>
          <w:lang w:val="en-GB"/>
        </w:rPr>
        <w:t>em</w:t>
      </w:r>
      <w:r w:rsidRPr="007B39DC">
        <w:rPr>
          <w:rFonts w:ascii="Times New Roman" w:eastAsia="Times New Roman" w:hAnsi="Times New Roman" w:cs="Times New Roman"/>
          <w:sz w:val="24"/>
          <w:szCs w:val="24"/>
          <w:lang w:val="en-GB"/>
        </w:rPr>
        <w:t xml:space="preserve"> to prior understanding</w:t>
      </w:r>
      <w:r w:rsidR="00921F69" w:rsidRPr="007B39DC">
        <w:rPr>
          <w:rFonts w:ascii="Times New Roman" w:eastAsia="Times New Roman" w:hAnsi="Times New Roman" w:cs="Times New Roman"/>
          <w:sz w:val="24"/>
          <w:szCs w:val="24"/>
          <w:lang w:val="en-GB"/>
        </w:rPr>
        <w:t>s</w:t>
      </w:r>
      <w:r w:rsidRPr="007B39DC">
        <w:rPr>
          <w:rFonts w:ascii="Times New Roman" w:eastAsia="Times New Roman" w:hAnsi="Times New Roman" w:cs="Times New Roman"/>
          <w:sz w:val="24"/>
          <w:szCs w:val="24"/>
          <w:lang w:val="en-GB"/>
        </w:rPr>
        <w:t xml:space="preserve"> o</w:t>
      </w:r>
      <w:r w:rsidR="00921F69" w:rsidRPr="007B39DC">
        <w:rPr>
          <w:rFonts w:ascii="Times New Roman" w:eastAsia="Times New Roman" w:hAnsi="Times New Roman" w:cs="Times New Roman"/>
          <w:sz w:val="24"/>
          <w:szCs w:val="24"/>
          <w:lang w:val="en-GB"/>
        </w:rPr>
        <w:t>f</w:t>
      </w:r>
      <w:r w:rsidRPr="007B39DC">
        <w:rPr>
          <w:rFonts w:ascii="Times New Roman" w:eastAsia="Times New Roman" w:hAnsi="Times New Roman" w:cs="Times New Roman"/>
          <w:sz w:val="24"/>
          <w:szCs w:val="24"/>
          <w:lang w:val="en-GB"/>
        </w:rPr>
        <w:t xml:space="preserve"> uncertainty</w:t>
      </w:r>
      <w:r w:rsidR="000002F3" w:rsidRPr="007B39DC">
        <w:rPr>
          <w:rFonts w:ascii="Times New Roman" w:eastAsia="Times New Roman" w:hAnsi="Times New Roman" w:cs="Times New Roman"/>
          <w:sz w:val="24"/>
          <w:szCs w:val="24"/>
          <w:lang w:val="en-GB"/>
        </w:rPr>
        <w:t xml:space="preserve"> in the field of CBMA</w:t>
      </w:r>
      <w:r w:rsidR="00921F69" w:rsidRPr="007B39DC">
        <w:rPr>
          <w:rFonts w:ascii="Times New Roman" w:eastAsia="Times New Roman" w:hAnsi="Times New Roman" w:cs="Times New Roman"/>
          <w:sz w:val="24"/>
          <w:szCs w:val="24"/>
          <w:lang w:val="en-GB"/>
        </w:rPr>
        <w:t>,</w:t>
      </w:r>
      <w:r w:rsidR="000002F3" w:rsidRPr="007B39DC">
        <w:rPr>
          <w:rFonts w:ascii="Times New Roman" w:eastAsia="Times New Roman" w:hAnsi="Times New Roman" w:cs="Times New Roman"/>
          <w:sz w:val="24"/>
          <w:szCs w:val="24"/>
          <w:lang w:val="en-GB"/>
        </w:rPr>
        <w:t xml:space="preserve"> but </w:t>
      </w:r>
      <w:r w:rsidRPr="007B39DC">
        <w:rPr>
          <w:rFonts w:ascii="Times New Roman" w:eastAsia="Times New Roman" w:hAnsi="Times New Roman" w:cs="Times New Roman"/>
          <w:sz w:val="24"/>
          <w:szCs w:val="24"/>
          <w:lang w:val="en-GB"/>
        </w:rPr>
        <w:t>also challeng</w:t>
      </w:r>
      <w:r w:rsidR="000002F3" w:rsidRPr="007B39DC">
        <w:rPr>
          <w:rFonts w:ascii="Times New Roman" w:eastAsia="Times New Roman" w:hAnsi="Times New Roman" w:cs="Times New Roman"/>
          <w:sz w:val="24"/>
          <w:szCs w:val="24"/>
          <w:lang w:val="en-GB"/>
        </w:rPr>
        <w:t>ing</w:t>
      </w:r>
      <w:r w:rsidRPr="007B39DC">
        <w:rPr>
          <w:rFonts w:ascii="Times New Roman" w:eastAsia="Times New Roman" w:hAnsi="Times New Roman" w:cs="Times New Roman"/>
          <w:sz w:val="24"/>
          <w:szCs w:val="24"/>
          <w:lang w:val="en-GB"/>
        </w:rPr>
        <w:t xml:space="preserve"> and refin</w:t>
      </w:r>
      <w:r w:rsidR="000002F3" w:rsidRPr="007B39DC">
        <w:rPr>
          <w:rFonts w:ascii="Times New Roman" w:eastAsia="Times New Roman" w:hAnsi="Times New Roman" w:cs="Times New Roman"/>
          <w:sz w:val="24"/>
          <w:szCs w:val="24"/>
          <w:lang w:val="en-GB"/>
        </w:rPr>
        <w:t>ing</w:t>
      </w:r>
      <w:r w:rsidRPr="007B39DC">
        <w:rPr>
          <w:rFonts w:ascii="Times New Roman" w:eastAsia="Times New Roman" w:hAnsi="Times New Roman" w:cs="Times New Roman"/>
          <w:sz w:val="24"/>
          <w:szCs w:val="24"/>
          <w:lang w:val="en-GB"/>
        </w:rPr>
        <w:t xml:space="preserve"> them</w:t>
      </w:r>
      <w:r w:rsidR="00921F69" w:rsidRPr="007B39DC">
        <w:rPr>
          <w:rFonts w:ascii="Times New Roman" w:eastAsia="Times New Roman" w:hAnsi="Times New Roman" w:cs="Times New Roman"/>
          <w:sz w:val="24"/>
          <w:szCs w:val="24"/>
          <w:lang w:val="en-GB"/>
        </w:rPr>
        <w:t xml:space="preserve"> </w:t>
      </w:r>
      <w:r w:rsidR="00E54786" w:rsidRPr="007B39DC">
        <w:rPr>
          <w:rFonts w:ascii="Times New Roman" w:eastAsia="Times New Roman" w:hAnsi="Times New Roman" w:cs="Times New Roman"/>
          <w:sz w:val="24"/>
          <w:szCs w:val="24"/>
          <w:lang w:val="en-GB"/>
        </w:rPr>
        <w:t>based on a</w:t>
      </w:r>
      <w:r w:rsidR="007B39DC">
        <w:rPr>
          <w:rFonts w:ascii="Times New Roman" w:eastAsia="Times New Roman" w:hAnsi="Times New Roman" w:cs="Times New Roman"/>
          <w:sz w:val="24"/>
          <w:szCs w:val="24"/>
          <w:lang w:val="en-GB"/>
        </w:rPr>
        <w:t xml:space="preserve"> complementary</w:t>
      </w:r>
      <w:r w:rsidR="00921F69" w:rsidRPr="007B39DC">
        <w:rPr>
          <w:rFonts w:ascii="Times New Roman" w:eastAsia="Times New Roman" w:hAnsi="Times New Roman" w:cs="Times New Roman"/>
          <w:sz w:val="24"/>
          <w:szCs w:val="24"/>
          <w:lang w:val="en-GB"/>
        </w:rPr>
        <w:t>, emic based approach</w:t>
      </w:r>
      <w:r w:rsidRPr="007B39DC">
        <w:rPr>
          <w:rFonts w:ascii="Times New Roman" w:eastAsia="Times New Roman" w:hAnsi="Times New Roman" w:cs="Times New Roman"/>
          <w:sz w:val="24"/>
          <w:szCs w:val="24"/>
          <w:lang w:val="en-GB"/>
        </w:rPr>
        <w:t>. We discuss our findings in section five</w:t>
      </w:r>
      <w:r w:rsidR="00AD1054" w:rsidRPr="007B39DC">
        <w:rPr>
          <w:rFonts w:ascii="Times New Roman" w:eastAsia="Times New Roman" w:hAnsi="Times New Roman" w:cs="Times New Roman"/>
          <w:sz w:val="24"/>
          <w:szCs w:val="24"/>
          <w:lang w:val="en-GB"/>
        </w:rPr>
        <w:t xml:space="preserve">. </w:t>
      </w:r>
      <w:r w:rsidR="0051702E" w:rsidRPr="00737D6A">
        <w:rPr>
          <w:rFonts w:ascii="Times New Roman" w:eastAsia="Times New Roman" w:hAnsi="Times New Roman" w:cs="Times New Roman"/>
          <w:sz w:val="24"/>
          <w:szCs w:val="24"/>
          <w:lang w:val="en-GB"/>
        </w:rPr>
        <w:t>The c</w:t>
      </w:r>
      <w:r w:rsidRPr="007B39DC">
        <w:rPr>
          <w:rFonts w:ascii="Times New Roman" w:eastAsia="Times New Roman" w:hAnsi="Times New Roman" w:cs="Times New Roman"/>
          <w:sz w:val="24"/>
          <w:szCs w:val="24"/>
          <w:lang w:val="en-GB"/>
        </w:rPr>
        <w:t xml:space="preserve">onclusions are </w:t>
      </w:r>
      <w:r w:rsidR="0051702E" w:rsidRPr="00737D6A">
        <w:rPr>
          <w:rFonts w:ascii="Times New Roman" w:eastAsia="Times New Roman" w:hAnsi="Times New Roman" w:cs="Times New Roman"/>
          <w:sz w:val="24"/>
          <w:szCs w:val="24"/>
          <w:lang w:val="en-GB"/>
        </w:rPr>
        <w:t>presented</w:t>
      </w:r>
      <w:r w:rsidR="0051702E" w:rsidRPr="007B39DC">
        <w:rPr>
          <w:rFonts w:ascii="Times New Roman" w:eastAsia="Times New Roman" w:hAnsi="Times New Roman" w:cs="Times New Roman"/>
          <w:sz w:val="24"/>
          <w:szCs w:val="24"/>
          <w:lang w:val="en-GB"/>
        </w:rPr>
        <w:t xml:space="preserve"> </w:t>
      </w:r>
      <w:r w:rsidRPr="007B39DC">
        <w:rPr>
          <w:rFonts w:ascii="Times New Roman" w:eastAsia="Times New Roman" w:hAnsi="Times New Roman" w:cs="Times New Roman"/>
          <w:sz w:val="24"/>
          <w:szCs w:val="24"/>
          <w:lang w:val="en-GB"/>
        </w:rPr>
        <w:t>in section six.</w:t>
      </w:r>
    </w:p>
    <w:p w14:paraId="616848A5" w14:textId="6FAA4A75" w:rsidR="005F307C" w:rsidRPr="00E8232F" w:rsidRDefault="005F307C" w:rsidP="005F307C">
      <w:pPr>
        <w:pStyle w:val="Otsikko1"/>
        <w:numPr>
          <w:ilvl w:val="0"/>
          <w:numId w:val="3"/>
        </w:numPr>
        <w:rPr>
          <w:sz w:val="28"/>
          <w:szCs w:val="28"/>
          <w:lang w:val="en-GB"/>
        </w:rPr>
      </w:pPr>
      <w:r w:rsidRPr="00E8232F">
        <w:rPr>
          <w:sz w:val="28"/>
          <w:lang w:val="en-GB"/>
        </w:rPr>
        <w:t xml:space="preserve">An example of established research practices: </w:t>
      </w:r>
      <w:r w:rsidR="00D5553E" w:rsidRPr="00737D6A">
        <w:rPr>
          <w:sz w:val="28"/>
          <w:lang w:val="en-GB"/>
        </w:rPr>
        <w:t>u</w:t>
      </w:r>
      <w:r w:rsidRPr="00E8232F">
        <w:rPr>
          <w:sz w:val="28"/>
          <w:lang w:val="en-GB"/>
        </w:rPr>
        <w:t>ncertainty in</w:t>
      </w:r>
      <w:r w:rsidRPr="00E8232F">
        <w:rPr>
          <w:sz w:val="28"/>
          <w:szCs w:val="28"/>
          <w:lang w:val="en-GB"/>
        </w:rPr>
        <w:t xml:space="preserve"> CBMA studies</w:t>
      </w:r>
    </w:p>
    <w:p w14:paraId="12365AEE" w14:textId="77777777" w:rsidR="00953B62" w:rsidRDefault="00953B62" w:rsidP="005F307C">
      <w:pPr>
        <w:spacing w:after="0" w:line="240" w:lineRule="auto"/>
        <w:rPr>
          <w:rFonts w:ascii="Times New Roman" w:eastAsia="Times New Roman" w:hAnsi="Times New Roman" w:cs="Times New Roman"/>
          <w:sz w:val="24"/>
          <w:szCs w:val="24"/>
          <w:lang w:val="en-GB"/>
        </w:rPr>
      </w:pPr>
    </w:p>
    <w:p w14:paraId="78B7C60B" w14:textId="10C20576" w:rsidR="005F307C" w:rsidRPr="00DC74F0" w:rsidRDefault="005F307C" w:rsidP="005F307C">
      <w:pPr>
        <w:spacing w:after="0" w:line="240" w:lineRule="auto"/>
        <w:rPr>
          <w:rFonts w:ascii="Times New Roman" w:eastAsia="Times New Roman" w:hAnsi="Times New Roman" w:cs="Times New Roman"/>
          <w:sz w:val="24"/>
          <w:szCs w:val="24"/>
          <w:lang w:val="en-GB"/>
        </w:rPr>
      </w:pPr>
      <w:r w:rsidRPr="00E8232F">
        <w:rPr>
          <w:rFonts w:ascii="Times New Roman" w:eastAsia="Times New Roman" w:hAnsi="Times New Roman" w:cs="Times New Roman"/>
          <w:sz w:val="24"/>
          <w:szCs w:val="24"/>
          <w:lang w:val="en-GB"/>
        </w:rPr>
        <w:t xml:space="preserve">The application of the contingency-based approach became widespread in the 1970s and 1980s, and continues to </w:t>
      </w:r>
      <w:r w:rsidR="00B47278" w:rsidRPr="00737D6A">
        <w:rPr>
          <w:rFonts w:ascii="Times New Roman" w:eastAsia="Times New Roman" w:hAnsi="Times New Roman" w:cs="Times New Roman"/>
          <w:sz w:val="24"/>
          <w:szCs w:val="24"/>
          <w:lang w:val="en-GB"/>
        </w:rPr>
        <w:t xml:space="preserve">retain </w:t>
      </w:r>
      <w:r w:rsidRPr="00E8232F">
        <w:rPr>
          <w:rFonts w:ascii="Times New Roman" w:eastAsia="Times New Roman" w:hAnsi="Times New Roman" w:cs="Times New Roman"/>
          <w:sz w:val="24"/>
          <w:szCs w:val="24"/>
          <w:lang w:val="en-GB"/>
        </w:rPr>
        <w:t xml:space="preserve">a strong foothold in management accounting (see Cadez &amp; Guilding, 2008; Hartmann &amp; Maas, 2011; Erkens &amp; Van der Stede, 2013; Grabner &amp; Moers, 2013; Burkert </w:t>
      </w:r>
      <w:r w:rsidRPr="00E8232F">
        <w:rPr>
          <w:rFonts w:ascii="Times New Roman" w:eastAsia="Times New Roman" w:hAnsi="Times New Roman" w:cs="Times New Roman"/>
          <w:i/>
          <w:sz w:val="24"/>
          <w:szCs w:val="24"/>
          <w:lang w:val="en-GB"/>
        </w:rPr>
        <w:t>et al.</w:t>
      </w:r>
      <w:r w:rsidRPr="00E8232F">
        <w:rPr>
          <w:rFonts w:ascii="Times New Roman" w:eastAsia="Times New Roman" w:hAnsi="Times New Roman" w:cs="Times New Roman"/>
          <w:sz w:val="24"/>
          <w:szCs w:val="24"/>
          <w:lang w:val="en-GB"/>
        </w:rPr>
        <w:t xml:space="preserve">, 2014). A recent critical review of major accounting journals actually </w:t>
      </w:r>
      <w:r w:rsidR="00B47278" w:rsidRPr="00737D6A">
        <w:rPr>
          <w:rFonts w:ascii="Times New Roman" w:eastAsia="Times New Roman" w:hAnsi="Times New Roman" w:cs="Times New Roman"/>
          <w:sz w:val="24"/>
          <w:szCs w:val="24"/>
          <w:lang w:val="en-GB"/>
        </w:rPr>
        <w:t xml:space="preserve">reveals </w:t>
      </w:r>
      <w:r w:rsidRPr="00E8232F">
        <w:rPr>
          <w:rFonts w:ascii="Times New Roman" w:eastAsia="Times New Roman" w:hAnsi="Times New Roman" w:cs="Times New Roman"/>
          <w:sz w:val="24"/>
          <w:szCs w:val="24"/>
          <w:lang w:val="en-GB"/>
        </w:rPr>
        <w:t xml:space="preserve">a </w:t>
      </w:r>
      <w:r w:rsidR="00B47278" w:rsidRPr="00737D6A">
        <w:rPr>
          <w:rFonts w:ascii="Times New Roman" w:eastAsia="Times New Roman" w:hAnsi="Times New Roman" w:cs="Times New Roman"/>
          <w:sz w:val="24"/>
          <w:szCs w:val="24"/>
          <w:lang w:val="en-GB"/>
        </w:rPr>
        <w:t xml:space="preserve">continuously rising </w:t>
      </w:r>
      <w:r w:rsidRPr="00DC74F0">
        <w:rPr>
          <w:rFonts w:ascii="Times New Roman" w:eastAsia="Times New Roman" w:hAnsi="Times New Roman" w:cs="Times New Roman"/>
          <w:sz w:val="24"/>
          <w:szCs w:val="24"/>
          <w:lang w:val="en-GB"/>
        </w:rPr>
        <w:t>trend</w:t>
      </w:r>
      <w:r w:rsidR="0020090F">
        <w:rPr>
          <w:rFonts w:ascii="Times New Roman" w:eastAsia="Times New Roman" w:hAnsi="Times New Roman" w:cs="Times New Roman"/>
          <w:sz w:val="24"/>
          <w:szCs w:val="24"/>
          <w:lang w:val="en-GB"/>
        </w:rPr>
        <w:t xml:space="preserve"> </w:t>
      </w:r>
      <w:r w:rsidRPr="00DC74F0">
        <w:rPr>
          <w:rFonts w:ascii="Times New Roman" w:eastAsia="Times New Roman" w:hAnsi="Times New Roman" w:cs="Times New Roman"/>
          <w:sz w:val="24"/>
          <w:szCs w:val="24"/>
          <w:lang w:val="en-GB"/>
        </w:rPr>
        <w:t xml:space="preserve">line (see Otley, </w:t>
      </w:r>
      <w:r w:rsidR="0086490D">
        <w:rPr>
          <w:rFonts w:ascii="Times New Roman" w:eastAsia="Times New Roman" w:hAnsi="Times New Roman" w:cs="Times New Roman"/>
          <w:sz w:val="24"/>
          <w:szCs w:val="24"/>
          <w:lang w:val="en-GB"/>
        </w:rPr>
        <w:t>2016</w:t>
      </w:r>
      <w:r w:rsidRPr="00DC74F0">
        <w:rPr>
          <w:rFonts w:ascii="Times New Roman" w:eastAsia="Times New Roman" w:hAnsi="Times New Roman" w:cs="Times New Roman"/>
          <w:sz w:val="24"/>
          <w:szCs w:val="24"/>
          <w:lang w:val="en-GB"/>
        </w:rPr>
        <w:t>). As Hall (</w:t>
      </w:r>
      <w:r w:rsidR="0086490D">
        <w:rPr>
          <w:rFonts w:ascii="Times New Roman" w:eastAsia="Times New Roman" w:hAnsi="Times New Roman" w:cs="Times New Roman"/>
          <w:sz w:val="24"/>
          <w:szCs w:val="24"/>
          <w:lang w:val="en-GB"/>
        </w:rPr>
        <w:t>2016</w:t>
      </w:r>
      <w:r w:rsidRPr="00DC74F0">
        <w:rPr>
          <w:rFonts w:ascii="Times New Roman" w:eastAsia="Times New Roman" w:hAnsi="Times New Roman" w:cs="Times New Roman"/>
          <w:sz w:val="24"/>
          <w:szCs w:val="24"/>
          <w:lang w:val="en-GB"/>
        </w:rPr>
        <w:t>) notes, “</w:t>
      </w:r>
      <w:r w:rsidRPr="00DC74F0">
        <w:rPr>
          <w:rFonts w:ascii="Times New Roman" w:hAnsi="Times New Roman" w:cs="Times New Roman"/>
          <w:sz w:val="24"/>
          <w:szCs w:val="24"/>
          <w:shd w:val="clear" w:color="auto" w:fill="FFFFFF"/>
          <w:lang w:val="en-GB"/>
        </w:rPr>
        <w:t>Contingency-based management accounting research has a long and distinguished history of providing insights into the role and functioning of management accounting practices in organisations. Whilst its shortcomings have been the subject of considerable debate […] it remains an important and central field of inquiry in management accounting research</w:t>
      </w:r>
      <w:r w:rsidRPr="00DC74F0">
        <w:rPr>
          <w:rFonts w:ascii="Times New Roman" w:eastAsia="Times New Roman" w:hAnsi="Times New Roman" w:cs="Times New Roman"/>
          <w:sz w:val="24"/>
          <w:szCs w:val="24"/>
          <w:lang w:val="en-GB"/>
        </w:rPr>
        <w:t>”. Therefore, the way in which CBMA research is practi</w:t>
      </w:r>
      <w:r w:rsidR="006D6D73" w:rsidRPr="00737D6A">
        <w:rPr>
          <w:rFonts w:ascii="Times New Roman" w:eastAsia="Times New Roman" w:hAnsi="Times New Roman" w:cs="Times New Roman"/>
          <w:sz w:val="24"/>
          <w:szCs w:val="24"/>
          <w:lang w:val="en-GB"/>
        </w:rPr>
        <w:t>s</w:t>
      </w:r>
      <w:r w:rsidRPr="00DC74F0">
        <w:rPr>
          <w:rFonts w:ascii="Times New Roman" w:eastAsia="Times New Roman" w:hAnsi="Times New Roman" w:cs="Times New Roman"/>
          <w:sz w:val="24"/>
          <w:szCs w:val="24"/>
          <w:lang w:val="en-GB"/>
        </w:rPr>
        <w:t xml:space="preserve">ed is not a minor issue, but a significant part of the overall development of </w:t>
      </w:r>
      <w:r w:rsidR="000938BF">
        <w:rPr>
          <w:rFonts w:ascii="Times New Roman" w:eastAsia="Times New Roman" w:hAnsi="Times New Roman" w:cs="Times New Roman"/>
          <w:sz w:val="24"/>
          <w:szCs w:val="24"/>
          <w:lang w:val="en-GB"/>
        </w:rPr>
        <w:t>management control system (</w:t>
      </w:r>
      <w:r w:rsidRPr="00DC74F0">
        <w:rPr>
          <w:rFonts w:ascii="Times New Roman" w:eastAsia="Times New Roman" w:hAnsi="Times New Roman" w:cs="Times New Roman"/>
          <w:sz w:val="24"/>
          <w:szCs w:val="24"/>
          <w:lang w:val="en-GB"/>
        </w:rPr>
        <w:t>MCS</w:t>
      </w:r>
      <w:r w:rsidR="000938BF">
        <w:rPr>
          <w:rFonts w:ascii="Times New Roman" w:eastAsia="Times New Roman" w:hAnsi="Times New Roman" w:cs="Times New Roman"/>
          <w:sz w:val="24"/>
          <w:szCs w:val="24"/>
          <w:lang w:val="en-GB"/>
        </w:rPr>
        <w:t>)</w:t>
      </w:r>
      <w:r w:rsidRPr="00DC74F0">
        <w:rPr>
          <w:rFonts w:ascii="Times New Roman" w:eastAsia="Times New Roman" w:hAnsi="Times New Roman" w:cs="Times New Roman"/>
          <w:sz w:val="24"/>
          <w:szCs w:val="24"/>
          <w:lang w:val="en-GB"/>
        </w:rPr>
        <w:t xml:space="preserve"> theory.</w:t>
      </w:r>
    </w:p>
    <w:p w14:paraId="3D35879C" w14:textId="77777777" w:rsidR="005F307C" w:rsidRPr="00DC74F0" w:rsidRDefault="005F307C" w:rsidP="005F307C">
      <w:pPr>
        <w:spacing w:after="0" w:line="240" w:lineRule="auto"/>
        <w:rPr>
          <w:rFonts w:ascii="Times New Roman" w:eastAsia="Times New Roman" w:hAnsi="Times New Roman" w:cs="Times New Roman"/>
          <w:sz w:val="24"/>
          <w:szCs w:val="24"/>
          <w:lang w:val="en-GB"/>
        </w:rPr>
      </w:pPr>
    </w:p>
    <w:p w14:paraId="49A05000" w14:textId="2AA5685A" w:rsidR="005F307C" w:rsidRPr="00DC74F0" w:rsidRDefault="005F307C" w:rsidP="005F307C">
      <w:pPr>
        <w:spacing w:after="0" w:line="240" w:lineRule="auto"/>
        <w:rPr>
          <w:rFonts w:ascii="Times New Roman" w:eastAsia="Times New Roman" w:hAnsi="Times New Roman" w:cs="Times New Roman"/>
          <w:sz w:val="24"/>
          <w:szCs w:val="24"/>
          <w:lang w:val="en-GB"/>
        </w:rPr>
      </w:pPr>
      <w:r w:rsidRPr="00DC74F0">
        <w:rPr>
          <w:rFonts w:ascii="Times New Roman" w:eastAsia="Times New Roman" w:hAnsi="Times New Roman" w:cs="Times New Roman"/>
          <w:sz w:val="24"/>
          <w:szCs w:val="24"/>
          <w:lang w:val="en-GB"/>
        </w:rPr>
        <w:t>As described later in this section, CBMA research practice has</w:t>
      </w:r>
      <w:r w:rsidR="00B47278" w:rsidRPr="00737D6A">
        <w:rPr>
          <w:rFonts w:ascii="Times New Roman" w:eastAsia="Times New Roman" w:hAnsi="Times New Roman" w:cs="Times New Roman"/>
          <w:sz w:val="24"/>
          <w:szCs w:val="24"/>
          <w:lang w:val="en-GB"/>
        </w:rPr>
        <w:t>,</w:t>
      </w:r>
      <w:r w:rsidRPr="00DC74F0">
        <w:rPr>
          <w:rFonts w:ascii="Times New Roman" w:eastAsia="Times New Roman" w:hAnsi="Times New Roman" w:cs="Times New Roman"/>
          <w:sz w:val="24"/>
          <w:szCs w:val="24"/>
          <w:lang w:val="en-GB"/>
        </w:rPr>
        <w:t xml:space="preserve"> over time</w:t>
      </w:r>
      <w:r w:rsidR="00B47278" w:rsidRPr="00737D6A">
        <w:rPr>
          <w:rFonts w:ascii="Times New Roman" w:eastAsia="Times New Roman" w:hAnsi="Times New Roman" w:cs="Times New Roman"/>
          <w:sz w:val="24"/>
          <w:szCs w:val="24"/>
          <w:lang w:val="en-GB"/>
        </w:rPr>
        <w:t>,</w:t>
      </w:r>
      <w:r w:rsidRPr="00DC74F0">
        <w:rPr>
          <w:rFonts w:ascii="Times New Roman" w:eastAsia="Times New Roman" w:hAnsi="Times New Roman" w:cs="Times New Roman"/>
          <w:sz w:val="24"/>
          <w:szCs w:val="24"/>
          <w:lang w:val="en-GB"/>
        </w:rPr>
        <w:t xml:space="preserve"> developed institutionali</w:t>
      </w:r>
      <w:r w:rsidR="006D6D73" w:rsidRPr="00737D6A">
        <w:rPr>
          <w:rFonts w:ascii="Times New Roman" w:eastAsia="Times New Roman" w:hAnsi="Times New Roman" w:cs="Times New Roman"/>
          <w:sz w:val="24"/>
          <w:szCs w:val="24"/>
          <w:lang w:val="en-GB"/>
        </w:rPr>
        <w:t>s</w:t>
      </w:r>
      <w:r w:rsidRPr="00DC74F0">
        <w:rPr>
          <w:rFonts w:ascii="Times New Roman" w:eastAsia="Times New Roman" w:hAnsi="Times New Roman" w:cs="Times New Roman"/>
          <w:sz w:val="24"/>
          <w:szCs w:val="24"/>
          <w:lang w:val="en-GB"/>
        </w:rPr>
        <w:t xml:space="preserve">ed conventions to a notable degree. </w:t>
      </w:r>
      <w:r w:rsidR="006D6D73" w:rsidRPr="00737D6A">
        <w:rPr>
          <w:rFonts w:ascii="Times New Roman" w:eastAsia="Times New Roman" w:hAnsi="Times New Roman" w:cs="Times New Roman"/>
          <w:sz w:val="24"/>
          <w:szCs w:val="24"/>
          <w:lang w:val="en-GB"/>
        </w:rPr>
        <w:t xml:space="preserve">Although </w:t>
      </w:r>
      <w:r w:rsidRPr="00DC74F0">
        <w:rPr>
          <w:rFonts w:ascii="Times New Roman" w:eastAsia="Times New Roman" w:hAnsi="Times New Roman" w:cs="Times New Roman"/>
          <w:sz w:val="24"/>
          <w:szCs w:val="24"/>
          <w:lang w:val="en-GB"/>
        </w:rPr>
        <w:t xml:space="preserve">CBMA research practice is certainly not a unique example of such </w:t>
      </w:r>
      <w:r w:rsidR="006D6D73" w:rsidRPr="00737D6A">
        <w:rPr>
          <w:rFonts w:ascii="Times New Roman" w:eastAsia="Times New Roman" w:hAnsi="Times New Roman" w:cs="Times New Roman"/>
          <w:sz w:val="24"/>
          <w:szCs w:val="24"/>
          <w:lang w:val="en-GB"/>
        </w:rPr>
        <w:t xml:space="preserve">a </w:t>
      </w:r>
      <w:r w:rsidRPr="00DC74F0">
        <w:rPr>
          <w:rFonts w:ascii="Times New Roman" w:eastAsia="Times New Roman" w:hAnsi="Times New Roman" w:cs="Times New Roman"/>
          <w:sz w:val="24"/>
          <w:szCs w:val="24"/>
          <w:lang w:val="en-GB"/>
        </w:rPr>
        <w:t>tendency, it provides us with a convenient</w:t>
      </w:r>
      <w:r w:rsidR="006D6D73" w:rsidRPr="00737D6A">
        <w:rPr>
          <w:rFonts w:ascii="Times New Roman" w:eastAsia="Times New Roman" w:hAnsi="Times New Roman" w:cs="Times New Roman"/>
          <w:sz w:val="24"/>
          <w:szCs w:val="24"/>
          <w:lang w:val="en-GB"/>
        </w:rPr>
        <w:t xml:space="preserve"> and</w:t>
      </w:r>
      <w:r w:rsidRPr="00DC74F0">
        <w:rPr>
          <w:rFonts w:ascii="Times New Roman" w:eastAsia="Times New Roman" w:hAnsi="Times New Roman" w:cs="Times New Roman"/>
          <w:sz w:val="24"/>
          <w:szCs w:val="24"/>
          <w:lang w:val="en-GB"/>
        </w:rPr>
        <w:t xml:space="preserve"> established case </w:t>
      </w:r>
      <w:r w:rsidR="006D6D73" w:rsidRPr="00737D6A">
        <w:rPr>
          <w:rFonts w:ascii="Times New Roman" w:eastAsia="Times New Roman" w:hAnsi="Times New Roman" w:cs="Times New Roman"/>
          <w:sz w:val="24"/>
          <w:szCs w:val="24"/>
          <w:lang w:val="en-GB"/>
        </w:rPr>
        <w:t xml:space="preserve">with which </w:t>
      </w:r>
      <w:r w:rsidRPr="00DC74F0">
        <w:rPr>
          <w:rFonts w:ascii="Times New Roman" w:eastAsia="Times New Roman" w:hAnsi="Times New Roman" w:cs="Times New Roman"/>
          <w:sz w:val="24"/>
          <w:szCs w:val="24"/>
          <w:lang w:val="en-GB"/>
        </w:rPr>
        <w:t xml:space="preserve">to illustrate the substance of </w:t>
      </w:r>
      <w:r w:rsidR="006D6D73" w:rsidRPr="00737D6A">
        <w:rPr>
          <w:rFonts w:ascii="Times New Roman" w:eastAsia="Times New Roman" w:hAnsi="Times New Roman" w:cs="Times New Roman"/>
          <w:sz w:val="24"/>
          <w:szCs w:val="24"/>
          <w:lang w:val="en-GB"/>
        </w:rPr>
        <w:t xml:space="preserve">the </w:t>
      </w:r>
      <w:r w:rsidRPr="00DC74F0">
        <w:rPr>
          <w:rFonts w:ascii="Times New Roman" w:eastAsia="Times New Roman" w:hAnsi="Times New Roman" w:cs="Times New Roman"/>
          <w:sz w:val="24"/>
          <w:szCs w:val="24"/>
          <w:lang w:val="en-GB"/>
        </w:rPr>
        <w:t>established research practices</w:t>
      </w:r>
      <w:r w:rsidR="006D6D73" w:rsidRPr="00737D6A">
        <w:rPr>
          <w:rFonts w:ascii="Times New Roman" w:eastAsia="Times New Roman" w:hAnsi="Times New Roman" w:cs="Times New Roman"/>
          <w:sz w:val="24"/>
          <w:szCs w:val="24"/>
          <w:lang w:val="en-GB"/>
        </w:rPr>
        <w:t xml:space="preserve"> and the potential problems that they involve</w:t>
      </w:r>
      <w:r w:rsidRPr="00DC74F0">
        <w:rPr>
          <w:rFonts w:ascii="Times New Roman" w:eastAsia="Times New Roman" w:hAnsi="Times New Roman" w:cs="Times New Roman"/>
          <w:sz w:val="24"/>
          <w:szCs w:val="24"/>
          <w:lang w:val="en-GB"/>
        </w:rPr>
        <w:t>. The practice of CBMA research draws extensively on constructs and measurements</w:t>
      </w:r>
      <w:r w:rsidR="006D6D73" w:rsidRPr="00737D6A">
        <w:rPr>
          <w:rFonts w:ascii="Times New Roman" w:eastAsia="Times New Roman" w:hAnsi="Times New Roman" w:cs="Times New Roman"/>
          <w:sz w:val="24"/>
          <w:szCs w:val="24"/>
          <w:lang w:val="en-GB"/>
        </w:rPr>
        <w:t>,</w:t>
      </w:r>
      <w:r w:rsidRPr="00DC74F0">
        <w:rPr>
          <w:rFonts w:ascii="Times New Roman" w:eastAsia="Times New Roman" w:hAnsi="Times New Roman" w:cs="Times New Roman"/>
          <w:sz w:val="24"/>
          <w:szCs w:val="24"/>
          <w:lang w:val="en-GB"/>
        </w:rPr>
        <w:t xml:space="preserve"> many of which </w:t>
      </w:r>
      <w:r w:rsidR="006D6D73" w:rsidRPr="00737D6A">
        <w:rPr>
          <w:rFonts w:ascii="Times New Roman" w:eastAsia="Times New Roman" w:hAnsi="Times New Roman" w:cs="Times New Roman"/>
          <w:sz w:val="24"/>
          <w:szCs w:val="24"/>
          <w:lang w:val="en-GB"/>
        </w:rPr>
        <w:t xml:space="preserve">were </w:t>
      </w:r>
      <w:r w:rsidRPr="00DC74F0">
        <w:rPr>
          <w:rFonts w:ascii="Times New Roman" w:eastAsia="Times New Roman" w:hAnsi="Times New Roman" w:cs="Times New Roman"/>
          <w:sz w:val="24"/>
          <w:szCs w:val="24"/>
          <w:lang w:val="en-GB"/>
        </w:rPr>
        <w:t xml:space="preserve">established a long time ago, </w:t>
      </w:r>
      <w:r w:rsidR="006D6D73" w:rsidRPr="00737D6A">
        <w:rPr>
          <w:rFonts w:ascii="Times New Roman" w:eastAsia="Times New Roman" w:hAnsi="Times New Roman" w:cs="Times New Roman"/>
          <w:sz w:val="24"/>
          <w:szCs w:val="24"/>
          <w:lang w:val="en-GB"/>
        </w:rPr>
        <w:t xml:space="preserve">often </w:t>
      </w:r>
      <w:r w:rsidRPr="00DC74F0">
        <w:rPr>
          <w:rFonts w:ascii="Times New Roman" w:eastAsia="Times New Roman" w:hAnsi="Times New Roman" w:cs="Times New Roman"/>
          <w:sz w:val="24"/>
          <w:szCs w:val="24"/>
          <w:lang w:val="en-GB"/>
        </w:rPr>
        <w:t xml:space="preserve">in different circumstances than </w:t>
      </w:r>
      <w:r w:rsidR="006D6D73" w:rsidRPr="00737D6A">
        <w:rPr>
          <w:rFonts w:ascii="Times New Roman" w:eastAsia="Times New Roman" w:hAnsi="Times New Roman" w:cs="Times New Roman"/>
          <w:sz w:val="24"/>
          <w:szCs w:val="24"/>
          <w:lang w:val="en-GB"/>
        </w:rPr>
        <w:t xml:space="preserve">those of </w:t>
      </w:r>
      <w:r w:rsidRPr="00DC74F0">
        <w:rPr>
          <w:rFonts w:ascii="Times New Roman" w:eastAsia="Times New Roman" w:hAnsi="Times New Roman" w:cs="Times New Roman"/>
          <w:sz w:val="24"/>
          <w:szCs w:val="24"/>
          <w:lang w:val="en-GB"/>
        </w:rPr>
        <w:t xml:space="preserve">today. Such practices have evolved to align with an approach where the idea of contextuality is present in a particular way; context has a “voice” in modelling and analysis but </w:t>
      </w:r>
      <w:r w:rsidR="00D5553E" w:rsidRPr="00737D6A">
        <w:rPr>
          <w:rFonts w:ascii="Times New Roman" w:eastAsia="Times New Roman" w:hAnsi="Times New Roman" w:cs="Times New Roman"/>
          <w:sz w:val="24"/>
          <w:szCs w:val="24"/>
          <w:lang w:val="en-GB"/>
        </w:rPr>
        <w:t xml:space="preserve">that voice is quieter </w:t>
      </w:r>
      <w:r w:rsidRPr="00DC74F0">
        <w:rPr>
          <w:rFonts w:ascii="Times New Roman" w:eastAsia="Times New Roman" w:hAnsi="Times New Roman" w:cs="Times New Roman"/>
          <w:sz w:val="24"/>
          <w:szCs w:val="24"/>
          <w:lang w:val="en-GB"/>
        </w:rPr>
        <w:t>in generic constructs and measurements. For example, it seems that the CBMA research practice tends to assume that there is one correct instrument for each variable, whereas there are grounds to argue that a truly contextual approach would suggest that the question of reliable and valid measures is always, in principle, an open one.</w:t>
      </w:r>
    </w:p>
    <w:p w14:paraId="2629F228" w14:textId="77777777" w:rsidR="005F307C" w:rsidRPr="00DC74F0" w:rsidRDefault="005F307C" w:rsidP="005F307C">
      <w:pPr>
        <w:spacing w:after="0" w:line="240" w:lineRule="auto"/>
        <w:rPr>
          <w:rFonts w:ascii="Times New Roman" w:eastAsia="Times New Roman" w:hAnsi="Times New Roman" w:cs="Times New Roman"/>
          <w:sz w:val="24"/>
          <w:szCs w:val="24"/>
          <w:lang w:val="en-GB"/>
        </w:rPr>
      </w:pPr>
    </w:p>
    <w:p w14:paraId="323BC06C" w14:textId="4E3263FE" w:rsidR="005F307C" w:rsidRPr="005F03B8" w:rsidRDefault="005F307C" w:rsidP="005F307C">
      <w:pPr>
        <w:spacing w:after="0" w:line="240" w:lineRule="auto"/>
        <w:rPr>
          <w:rFonts w:ascii="Times New Roman" w:eastAsia="Times New Roman" w:hAnsi="Times New Roman" w:cs="Times New Roman"/>
          <w:sz w:val="24"/>
          <w:szCs w:val="24"/>
          <w:lang w:val="en-GB"/>
        </w:rPr>
      </w:pPr>
      <w:r w:rsidRPr="00DC74F0">
        <w:rPr>
          <w:rFonts w:ascii="Times New Roman" w:eastAsia="Times New Roman" w:hAnsi="Times New Roman" w:cs="Times New Roman"/>
          <w:sz w:val="24"/>
          <w:szCs w:val="24"/>
          <w:lang w:val="en-GB"/>
        </w:rPr>
        <w:t xml:space="preserve">As is well known, many criticisms </w:t>
      </w:r>
      <w:r w:rsidR="00270170" w:rsidRPr="00737D6A">
        <w:rPr>
          <w:rFonts w:ascii="Times New Roman" w:eastAsia="Times New Roman" w:hAnsi="Times New Roman" w:cs="Times New Roman"/>
          <w:sz w:val="24"/>
          <w:szCs w:val="24"/>
          <w:lang w:val="en-GB"/>
        </w:rPr>
        <w:t xml:space="preserve">of </w:t>
      </w:r>
      <w:r w:rsidRPr="00E06D7B">
        <w:rPr>
          <w:rFonts w:ascii="Times New Roman" w:eastAsia="Times New Roman" w:hAnsi="Times New Roman" w:cs="Times New Roman"/>
          <w:sz w:val="24"/>
          <w:szCs w:val="24"/>
          <w:lang w:val="en-GB"/>
        </w:rPr>
        <w:t xml:space="preserve">CBMA research </w:t>
      </w:r>
      <w:r w:rsidR="00270170" w:rsidRPr="00737D6A">
        <w:rPr>
          <w:rFonts w:ascii="Times New Roman" w:eastAsia="Times New Roman" w:hAnsi="Times New Roman" w:cs="Times New Roman"/>
          <w:sz w:val="24"/>
          <w:szCs w:val="24"/>
          <w:lang w:val="en-GB"/>
        </w:rPr>
        <w:t xml:space="preserve">have been presented </w:t>
      </w:r>
      <w:r w:rsidRPr="00E06D7B">
        <w:rPr>
          <w:rFonts w:ascii="Times New Roman" w:eastAsia="Times New Roman" w:hAnsi="Times New Roman" w:cs="Times New Roman"/>
          <w:sz w:val="24"/>
          <w:szCs w:val="24"/>
          <w:lang w:val="en-GB"/>
        </w:rPr>
        <w:t xml:space="preserve">over the last three decades; from within but especially </w:t>
      </w:r>
      <w:r w:rsidR="00D5553E" w:rsidRPr="00737D6A">
        <w:rPr>
          <w:rFonts w:ascii="Times New Roman" w:eastAsia="Times New Roman" w:hAnsi="Times New Roman" w:cs="Times New Roman"/>
          <w:sz w:val="24"/>
          <w:szCs w:val="24"/>
          <w:lang w:val="en-GB"/>
        </w:rPr>
        <w:t xml:space="preserve">from </w:t>
      </w:r>
      <w:r w:rsidRPr="00E06D7B">
        <w:rPr>
          <w:rFonts w:ascii="Times New Roman" w:eastAsia="Times New Roman" w:hAnsi="Times New Roman" w:cs="Times New Roman"/>
          <w:sz w:val="24"/>
          <w:szCs w:val="24"/>
          <w:lang w:val="en-GB"/>
        </w:rPr>
        <w:t xml:space="preserve">outside this research genre (see </w:t>
      </w:r>
      <w:r w:rsidRPr="00E06D7B">
        <w:rPr>
          <w:rFonts w:ascii="Times New Roman" w:hAnsi="Times New Roman" w:cs="Times New Roman"/>
          <w:sz w:val="24"/>
          <w:szCs w:val="24"/>
          <w:lang w:val="en-GB"/>
        </w:rPr>
        <w:t xml:space="preserve">Chenhall, 2003, </w:t>
      </w:r>
      <w:r w:rsidR="00270170" w:rsidRPr="00737D6A">
        <w:rPr>
          <w:rFonts w:ascii="Times New Roman" w:hAnsi="Times New Roman" w:cs="Times New Roman"/>
          <w:sz w:val="24"/>
          <w:szCs w:val="24"/>
          <w:lang w:val="en-GB"/>
        </w:rPr>
        <w:t xml:space="preserve">for a </w:t>
      </w:r>
      <w:r w:rsidRPr="00E06D7B">
        <w:rPr>
          <w:rFonts w:ascii="Times New Roman" w:hAnsi="Times New Roman" w:cs="Times New Roman"/>
          <w:sz w:val="24"/>
          <w:szCs w:val="24"/>
          <w:lang w:val="en-GB"/>
        </w:rPr>
        <w:t>summar</w:t>
      </w:r>
      <w:r w:rsidR="00270170" w:rsidRPr="00737D6A">
        <w:rPr>
          <w:rFonts w:ascii="Times New Roman" w:hAnsi="Times New Roman" w:cs="Times New Roman"/>
          <w:sz w:val="24"/>
          <w:szCs w:val="24"/>
          <w:lang w:val="en-GB"/>
        </w:rPr>
        <w:t>y of</w:t>
      </w:r>
      <w:r w:rsidRPr="00E06D7B">
        <w:rPr>
          <w:rFonts w:ascii="Times New Roman" w:hAnsi="Times New Roman" w:cs="Times New Roman"/>
          <w:sz w:val="24"/>
          <w:szCs w:val="24"/>
          <w:lang w:val="en-GB"/>
        </w:rPr>
        <w:t xml:space="preserve"> the various critiques</w:t>
      </w:r>
      <w:r w:rsidR="00EA06A0">
        <w:rPr>
          <w:rFonts w:ascii="Times New Roman" w:hAnsi="Times New Roman" w:cs="Times New Roman"/>
          <w:sz w:val="24"/>
          <w:szCs w:val="24"/>
          <w:lang w:val="en-GB"/>
        </w:rPr>
        <w:t xml:space="preserve"> regarding CT based </w:t>
      </w:r>
      <w:r w:rsidR="0050760E">
        <w:rPr>
          <w:rFonts w:ascii="Times New Roman" w:hAnsi="Times New Roman" w:cs="Times New Roman"/>
          <w:sz w:val="24"/>
          <w:szCs w:val="24"/>
          <w:lang w:val="en-GB"/>
        </w:rPr>
        <w:t xml:space="preserve">development of MCS </w:t>
      </w:r>
      <w:r w:rsidR="00EA06A0">
        <w:rPr>
          <w:rFonts w:ascii="Times New Roman" w:hAnsi="Times New Roman" w:cs="Times New Roman"/>
          <w:sz w:val="24"/>
          <w:szCs w:val="24"/>
          <w:lang w:val="en-GB"/>
        </w:rPr>
        <w:t>theory</w:t>
      </w:r>
      <w:r w:rsidRPr="00E06D7B">
        <w:rPr>
          <w:rFonts w:ascii="Times New Roman" w:hAnsi="Times New Roman" w:cs="Times New Roman"/>
          <w:sz w:val="24"/>
          <w:szCs w:val="24"/>
          <w:lang w:val="en-GB"/>
        </w:rPr>
        <w:t>)</w:t>
      </w:r>
      <w:r w:rsidRPr="00E06D7B">
        <w:rPr>
          <w:rFonts w:ascii="Times New Roman" w:eastAsia="Times New Roman" w:hAnsi="Times New Roman" w:cs="Times New Roman"/>
          <w:sz w:val="24"/>
          <w:szCs w:val="24"/>
          <w:lang w:val="en-GB"/>
        </w:rPr>
        <w:t>. This criticism has cast a negative shadow over the whole</w:t>
      </w:r>
      <w:r w:rsidR="00D5553E" w:rsidRPr="00737D6A">
        <w:rPr>
          <w:rFonts w:ascii="Times New Roman" w:eastAsia="Times New Roman" w:hAnsi="Times New Roman" w:cs="Times New Roman"/>
          <w:sz w:val="24"/>
          <w:szCs w:val="24"/>
          <w:lang w:val="en-GB"/>
        </w:rPr>
        <w:t xml:space="preserve"> –</w:t>
      </w:r>
      <w:r w:rsidRPr="00E06D7B">
        <w:rPr>
          <w:rFonts w:ascii="Times New Roman" w:eastAsia="Times New Roman" w:hAnsi="Times New Roman" w:cs="Times New Roman"/>
          <w:sz w:val="24"/>
          <w:szCs w:val="24"/>
          <w:lang w:val="en-GB"/>
        </w:rPr>
        <w:t xml:space="preserve"> what might </w:t>
      </w:r>
      <w:r w:rsidR="00DA736F">
        <w:rPr>
          <w:rFonts w:ascii="Times New Roman" w:eastAsia="Times New Roman" w:hAnsi="Times New Roman" w:cs="Times New Roman"/>
          <w:sz w:val="24"/>
          <w:szCs w:val="24"/>
          <w:lang w:val="en-GB"/>
        </w:rPr>
        <w:t xml:space="preserve">be </w:t>
      </w:r>
      <w:r w:rsidRPr="00E06D7B">
        <w:rPr>
          <w:rFonts w:ascii="Times New Roman" w:eastAsia="Times New Roman" w:hAnsi="Times New Roman" w:cs="Times New Roman"/>
          <w:sz w:val="24"/>
          <w:szCs w:val="24"/>
          <w:lang w:val="en-GB"/>
        </w:rPr>
        <w:t>call</w:t>
      </w:r>
      <w:r w:rsidR="00DA736F">
        <w:rPr>
          <w:rFonts w:ascii="Times New Roman" w:eastAsia="Times New Roman" w:hAnsi="Times New Roman" w:cs="Times New Roman"/>
          <w:sz w:val="24"/>
          <w:szCs w:val="24"/>
          <w:lang w:val="en-GB"/>
        </w:rPr>
        <w:t>ed</w:t>
      </w:r>
      <w:r w:rsidR="00D5553E" w:rsidRPr="00737D6A">
        <w:rPr>
          <w:rFonts w:ascii="Times New Roman" w:eastAsia="Times New Roman" w:hAnsi="Times New Roman" w:cs="Times New Roman"/>
          <w:sz w:val="24"/>
          <w:szCs w:val="24"/>
          <w:lang w:val="en-GB"/>
        </w:rPr>
        <w:t xml:space="preserve"> –</w:t>
      </w:r>
      <w:r w:rsidRPr="00E06D7B">
        <w:rPr>
          <w:rFonts w:ascii="Times New Roman" w:eastAsia="Times New Roman" w:hAnsi="Times New Roman" w:cs="Times New Roman"/>
          <w:sz w:val="24"/>
          <w:szCs w:val="24"/>
          <w:lang w:val="en-GB"/>
        </w:rPr>
        <w:t xml:space="preserve"> programme of CBMA research. We depart from </w:t>
      </w:r>
      <w:r w:rsidR="00270170" w:rsidRPr="00737D6A">
        <w:rPr>
          <w:rFonts w:ascii="Times New Roman" w:eastAsia="Times New Roman" w:hAnsi="Times New Roman" w:cs="Times New Roman"/>
          <w:sz w:val="24"/>
          <w:szCs w:val="24"/>
          <w:lang w:val="en-GB"/>
        </w:rPr>
        <w:t xml:space="preserve">that </w:t>
      </w:r>
      <w:r w:rsidRPr="00E06D7B">
        <w:rPr>
          <w:rFonts w:ascii="Times New Roman" w:eastAsia="Times New Roman" w:hAnsi="Times New Roman" w:cs="Times New Roman"/>
          <w:sz w:val="24"/>
          <w:szCs w:val="24"/>
          <w:lang w:val="en-GB"/>
        </w:rPr>
        <w:t xml:space="preserve">standpoint </w:t>
      </w:r>
      <w:r w:rsidR="00D5553E" w:rsidRPr="00737D6A">
        <w:rPr>
          <w:rFonts w:ascii="Times New Roman" w:eastAsia="Times New Roman" w:hAnsi="Times New Roman" w:cs="Times New Roman"/>
          <w:sz w:val="24"/>
          <w:szCs w:val="24"/>
          <w:lang w:val="en-GB"/>
        </w:rPr>
        <w:t xml:space="preserve">by </w:t>
      </w:r>
      <w:r w:rsidRPr="00E06D7B">
        <w:rPr>
          <w:rFonts w:ascii="Times New Roman" w:eastAsia="Times New Roman" w:hAnsi="Times New Roman" w:cs="Times New Roman"/>
          <w:sz w:val="24"/>
          <w:szCs w:val="24"/>
          <w:lang w:val="en-GB"/>
        </w:rPr>
        <w:t xml:space="preserve">extending and deepening the ideas of Chapman (1997) </w:t>
      </w:r>
      <w:r w:rsidR="00D5553E" w:rsidRPr="00737D6A">
        <w:rPr>
          <w:rFonts w:ascii="Times New Roman" w:eastAsia="Times New Roman" w:hAnsi="Times New Roman" w:cs="Times New Roman"/>
          <w:sz w:val="24"/>
          <w:szCs w:val="24"/>
          <w:lang w:val="en-GB"/>
        </w:rPr>
        <w:t>and claiming</w:t>
      </w:r>
      <w:r w:rsidRPr="00E06D7B">
        <w:rPr>
          <w:rFonts w:ascii="Times New Roman" w:eastAsia="Times New Roman" w:hAnsi="Times New Roman" w:cs="Times New Roman"/>
          <w:sz w:val="24"/>
          <w:szCs w:val="24"/>
          <w:lang w:val="en-GB"/>
        </w:rPr>
        <w:t xml:space="preserve"> that the original ideas of </w:t>
      </w:r>
      <w:r w:rsidR="00FA25E2">
        <w:rPr>
          <w:rFonts w:ascii="Times New Roman" w:eastAsia="Times New Roman" w:hAnsi="Times New Roman" w:cs="Times New Roman"/>
          <w:sz w:val="24"/>
          <w:szCs w:val="24"/>
          <w:lang w:val="en-GB"/>
        </w:rPr>
        <w:t xml:space="preserve">CT research </w:t>
      </w:r>
      <w:r w:rsidRPr="00E06D7B">
        <w:rPr>
          <w:rFonts w:ascii="Times New Roman" w:eastAsia="Times New Roman" w:hAnsi="Times New Roman" w:cs="Times New Roman"/>
          <w:sz w:val="24"/>
          <w:szCs w:val="24"/>
          <w:lang w:val="en-GB"/>
        </w:rPr>
        <w:t>may not be the problem</w:t>
      </w:r>
      <w:r w:rsidR="004E58F7">
        <w:rPr>
          <w:rFonts w:ascii="Times New Roman" w:eastAsia="Times New Roman" w:hAnsi="Times New Roman" w:cs="Times New Roman"/>
          <w:sz w:val="24"/>
          <w:szCs w:val="24"/>
          <w:lang w:val="en-GB"/>
        </w:rPr>
        <w:t xml:space="preserve"> regarding valid theory building.</w:t>
      </w:r>
      <w:r w:rsidR="00270170" w:rsidRPr="00737D6A">
        <w:rPr>
          <w:rFonts w:ascii="Times New Roman" w:eastAsia="Times New Roman" w:hAnsi="Times New Roman" w:cs="Times New Roman"/>
          <w:sz w:val="24"/>
          <w:szCs w:val="24"/>
          <w:lang w:val="en-GB"/>
        </w:rPr>
        <w:t xml:space="preserve"> </w:t>
      </w:r>
      <w:r w:rsidR="00166B39">
        <w:rPr>
          <w:rFonts w:ascii="Times New Roman" w:eastAsia="Times New Roman" w:hAnsi="Times New Roman" w:cs="Times New Roman"/>
          <w:sz w:val="24"/>
          <w:szCs w:val="24"/>
          <w:lang w:val="en-GB"/>
        </w:rPr>
        <w:t>T</w:t>
      </w:r>
      <w:r w:rsidR="00166B39" w:rsidRPr="00737D6A">
        <w:rPr>
          <w:rFonts w:ascii="Times New Roman" w:eastAsia="Times New Roman" w:hAnsi="Times New Roman" w:cs="Times New Roman"/>
          <w:sz w:val="24"/>
          <w:szCs w:val="24"/>
          <w:lang w:val="en-GB"/>
        </w:rPr>
        <w:t>h</w:t>
      </w:r>
      <w:r w:rsidR="00055885">
        <w:rPr>
          <w:rFonts w:ascii="Times New Roman" w:eastAsia="Times New Roman" w:hAnsi="Times New Roman" w:cs="Times New Roman"/>
          <w:sz w:val="24"/>
          <w:szCs w:val="24"/>
          <w:lang w:val="en-GB"/>
        </w:rPr>
        <w:t>os</w:t>
      </w:r>
      <w:r w:rsidR="00166B39" w:rsidRPr="00737D6A">
        <w:rPr>
          <w:rFonts w:ascii="Times New Roman" w:eastAsia="Times New Roman" w:hAnsi="Times New Roman" w:cs="Times New Roman"/>
          <w:sz w:val="24"/>
          <w:szCs w:val="24"/>
          <w:lang w:val="en-GB"/>
        </w:rPr>
        <w:t>e</w:t>
      </w:r>
      <w:r w:rsidR="004E58F7">
        <w:rPr>
          <w:rFonts w:ascii="Times New Roman" w:eastAsia="Times New Roman" w:hAnsi="Times New Roman" w:cs="Times New Roman"/>
          <w:sz w:val="24"/>
          <w:szCs w:val="24"/>
          <w:lang w:val="en-GB"/>
        </w:rPr>
        <w:t xml:space="preserve"> ideas </w:t>
      </w:r>
      <w:r w:rsidR="00270170" w:rsidRPr="00737D6A">
        <w:rPr>
          <w:rFonts w:ascii="Times New Roman" w:eastAsia="Times New Roman" w:hAnsi="Times New Roman" w:cs="Times New Roman"/>
          <w:sz w:val="24"/>
          <w:szCs w:val="24"/>
          <w:lang w:val="en-GB"/>
        </w:rPr>
        <w:t xml:space="preserve">still </w:t>
      </w:r>
      <w:r w:rsidRPr="00E06D7B">
        <w:rPr>
          <w:rFonts w:ascii="Times New Roman" w:eastAsia="Times New Roman" w:hAnsi="Times New Roman" w:cs="Times New Roman"/>
          <w:sz w:val="24"/>
          <w:szCs w:val="24"/>
          <w:lang w:val="en-GB"/>
        </w:rPr>
        <w:t>offer a fruitful theoretical grounding for relevant MA research</w:t>
      </w:r>
      <w:r w:rsidR="00DA736F">
        <w:rPr>
          <w:rFonts w:ascii="Times New Roman" w:eastAsia="Times New Roman" w:hAnsi="Times New Roman" w:cs="Times New Roman"/>
          <w:sz w:val="24"/>
          <w:szCs w:val="24"/>
          <w:lang w:val="en-GB"/>
        </w:rPr>
        <w:t xml:space="preserve">, </w:t>
      </w:r>
      <w:r w:rsidR="00166B39">
        <w:rPr>
          <w:rFonts w:ascii="Times New Roman" w:eastAsia="Times New Roman" w:hAnsi="Times New Roman" w:cs="Times New Roman"/>
          <w:sz w:val="24"/>
          <w:szCs w:val="24"/>
          <w:lang w:val="en-GB"/>
        </w:rPr>
        <w:t xml:space="preserve">if we </w:t>
      </w:r>
      <w:r w:rsidR="00DA736F">
        <w:rPr>
          <w:rFonts w:ascii="Times New Roman" w:eastAsia="Times New Roman" w:hAnsi="Times New Roman" w:cs="Times New Roman"/>
          <w:sz w:val="24"/>
          <w:szCs w:val="24"/>
          <w:lang w:val="en-GB"/>
        </w:rPr>
        <w:t xml:space="preserve">relax </w:t>
      </w:r>
      <w:r w:rsidR="00166B39">
        <w:rPr>
          <w:rFonts w:ascii="Times New Roman" w:eastAsia="Times New Roman" w:hAnsi="Times New Roman" w:cs="Times New Roman"/>
          <w:sz w:val="24"/>
          <w:szCs w:val="24"/>
          <w:lang w:val="en-GB"/>
        </w:rPr>
        <w:t>the strict requirement for linearly cumulative knowledge accumulation</w:t>
      </w:r>
      <w:r w:rsidR="00055885">
        <w:rPr>
          <w:rFonts w:ascii="Times New Roman" w:eastAsia="Times New Roman" w:hAnsi="Times New Roman" w:cs="Times New Roman"/>
          <w:sz w:val="24"/>
          <w:szCs w:val="24"/>
          <w:lang w:val="en-GB"/>
        </w:rPr>
        <w:t xml:space="preserve"> (cf. Otley, 2016)</w:t>
      </w:r>
      <w:r w:rsidRPr="00E06D7B">
        <w:rPr>
          <w:rFonts w:ascii="Times New Roman" w:eastAsia="Times New Roman" w:hAnsi="Times New Roman" w:cs="Times New Roman"/>
          <w:sz w:val="24"/>
          <w:szCs w:val="24"/>
          <w:lang w:val="en-GB"/>
        </w:rPr>
        <w:t>. Rather, we argue that the potential problems lie in the way in which CBMA research has become routinely practi</w:t>
      </w:r>
      <w:r w:rsidR="00270170" w:rsidRPr="00737D6A">
        <w:rPr>
          <w:rFonts w:ascii="Times New Roman" w:eastAsia="Times New Roman" w:hAnsi="Times New Roman" w:cs="Times New Roman"/>
          <w:sz w:val="24"/>
          <w:szCs w:val="24"/>
          <w:lang w:val="en-GB"/>
        </w:rPr>
        <w:t>s</w:t>
      </w:r>
      <w:r w:rsidRPr="00CF3526">
        <w:rPr>
          <w:rFonts w:ascii="Times New Roman" w:eastAsia="Times New Roman" w:hAnsi="Times New Roman" w:cs="Times New Roman"/>
          <w:sz w:val="24"/>
          <w:szCs w:val="24"/>
          <w:lang w:val="en-GB"/>
        </w:rPr>
        <w:t>ed.</w:t>
      </w:r>
      <w:r w:rsidRPr="00CF3526">
        <w:rPr>
          <w:rFonts w:ascii="Times New Roman" w:eastAsia="Times New Roman" w:hAnsi="Times New Roman" w:cs="Times New Roman"/>
          <w:sz w:val="24"/>
          <w:szCs w:val="24"/>
          <w:vertAlign w:val="superscript"/>
          <w:lang w:val="en-GB"/>
        </w:rPr>
        <w:footnoteReference w:id="4"/>
      </w:r>
      <w:r w:rsidRPr="00CF3526">
        <w:rPr>
          <w:rFonts w:ascii="Times New Roman" w:eastAsia="Times New Roman" w:hAnsi="Times New Roman" w:cs="Times New Roman"/>
          <w:sz w:val="24"/>
          <w:szCs w:val="24"/>
          <w:lang w:val="en-GB"/>
        </w:rPr>
        <w:t xml:space="preserve"> Th</w:t>
      </w:r>
      <w:r w:rsidR="00270170" w:rsidRPr="00737D6A">
        <w:rPr>
          <w:rFonts w:ascii="Times New Roman" w:eastAsia="Times New Roman" w:hAnsi="Times New Roman" w:cs="Times New Roman"/>
          <w:sz w:val="24"/>
          <w:szCs w:val="24"/>
          <w:lang w:val="en-GB"/>
        </w:rPr>
        <w:t xml:space="preserve">us, </w:t>
      </w:r>
      <w:r w:rsidR="00CF3526">
        <w:rPr>
          <w:rFonts w:ascii="Times New Roman" w:eastAsia="Times New Roman" w:hAnsi="Times New Roman" w:cs="Times New Roman"/>
          <w:sz w:val="24"/>
          <w:szCs w:val="24"/>
          <w:lang w:val="en-GB"/>
        </w:rPr>
        <w:t xml:space="preserve">to a notable extent, </w:t>
      </w:r>
      <w:r w:rsidR="00270170" w:rsidRPr="00737D6A">
        <w:rPr>
          <w:rFonts w:ascii="Times New Roman" w:eastAsia="Times New Roman" w:hAnsi="Times New Roman" w:cs="Times New Roman"/>
          <w:sz w:val="24"/>
          <w:szCs w:val="24"/>
          <w:lang w:val="en-GB"/>
        </w:rPr>
        <w:t>the routine practices of CBMA</w:t>
      </w:r>
      <w:r w:rsidRPr="00CF3526">
        <w:rPr>
          <w:rFonts w:ascii="Times New Roman" w:eastAsia="Times New Roman" w:hAnsi="Times New Roman" w:cs="Times New Roman"/>
          <w:sz w:val="24"/>
          <w:szCs w:val="24"/>
          <w:lang w:val="en-GB"/>
        </w:rPr>
        <w:t xml:space="preserve"> seem to have led to contingency theory suffering from </w:t>
      </w:r>
      <w:r w:rsidR="00270170" w:rsidRPr="00737D6A">
        <w:rPr>
          <w:rFonts w:ascii="Times New Roman" w:eastAsia="Times New Roman" w:hAnsi="Times New Roman" w:cs="Times New Roman"/>
          <w:sz w:val="24"/>
          <w:szCs w:val="24"/>
          <w:lang w:val="en-GB"/>
        </w:rPr>
        <w:t xml:space="preserve">the </w:t>
      </w:r>
      <w:r w:rsidRPr="00CF3526">
        <w:rPr>
          <w:rFonts w:ascii="Times New Roman" w:eastAsia="Times New Roman" w:hAnsi="Times New Roman" w:cs="Times New Roman"/>
          <w:sz w:val="24"/>
          <w:szCs w:val="24"/>
          <w:lang w:val="en-GB"/>
        </w:rPr>
        <w:t xml:space="preserve">unintended </w:t>
      </w:r>
      <w:r w:rsidR="007918CA" w:rsidRPr="00737D6A">
        <w:rPr>
          <w:rFonts w:ascii="Times New Roman" w:eastAsia="Times New Roman" w:hAnsi="Times New Roman" w:cs="Times New Roman"/>
          <w:sz w:val="24"/>
          <w:szCs w:val="24"/>
          <w:lang w:val="en-GB"/>
        </w:rPr>
        <w:t xml:space="preserve">consequences </w:t>
      </w:r>
      <w:r w:rsidRPr="00CF3526">
        <w:rPr>
          <w:rFonts w:ascii="Times New Roman" w:eastAsia="Times New Roman" w:hAnsi="Times New Roman" w:cs="Times New Roman"/>
          <w:sz w:val="24"/>
          <w:szCs w:val="24"/>
          <w:lang w:val="en-GB"/>
        </w:rPr>
        <w:t>of its application. For example, CBMA research has been critici</w:t>
      </w:r>
      <w:r w:rsidR="00D6562B" w:rsidRPr="00737D6A">
        <w:rPr>
          <w:rFonts w:ascii="Times New Roman" w:eastAsia="Times New Roman" w:hAnsi="Times New Roman" w:cs="Times New Roman"/>
          <w:sz w:val="24"/>
          <w:szCs w:val="24"/>
          <w:lang w:val="en-GB"/>
        </w:rPr>
        <w:t>s</w:t>
      </w:r>
      <w:r w:rsidRPr="00CF3526">
        <w:rPr>
          <w:rFonts w:ascii="Times New Roman" w:eastAsia="Times New Roman" w:hAnsi="Times New Roman" w:cs="Times New Roman"/>
          <w:sz w:val="24"/>
          <w:szCs w:val="24"/>
          <w:lang w:val="en-GB"/>
        </w:rPr>
        <w:t xml:space="preserve">ed </w:t>
      </w:r>
      <w:r w:rsidR="00D6562B" w:rsidRPr="00737D6A">
        <w:rPr>
          <w:rFonts w:ascii="Times New Roman" w:eastAsia="Times New Roman" w:hAnsi="Times New Roman" w:cs="Times New Roman"/>
          <w:sz w:val="24"/>
          <w:szCs w:val="24"/>
          <w:lang w:val="en-GB"/>
        </w:rPr>
        <w:t xml:space="preserve">for </w:t>
      </w:r>
      <w:r w:rsidRPr="00CF3526">
        <w:rPr>
          <w:rFonts w:ascii="Times New Roman" w:eastAsia="Times New Roman" w:hAnsi="Times New Roman" w:cs="Times New Roman"/>
          <w:sz w:val="24"/>
          <w:szCs w:val="24"/>
          <w:lang w:val="en-GB"/>
        </w:rPr>
        <w:t>approach</w:t>
      </w:r>
      <w:r w:rsidR="00D6562B" w:rsidRPr="00737D6A">
        <w:rPr>
          <w:rFonts w:ascii="Times New Roman" w:eastAsia="Times New Roman" w:hAnsi="Times New Roman" w:cs="Times New Roman"/>
          <w:sz w:val="24"/>
          <w:szCs w:val="24"/>
          <w:lang w:val="en-GB"/>
        </w:rPr>
        <w:t>ing</w:t>
      </w:r>
      <w:r w:rsidRPr="00CF3526">
        <w:rPr>
          <w:rFonts w:ascii="Times New Roman" w:eastAsia="Times New Roman" w:hAnsi="Times New Roman" w:cs="Times New Roman"/>
          <w:sz w:val="24"/>
          <w:szCs w:val="24"/>
          <w:lang w:val="en-GB"/>
        </w:rPr>
        <w:t xml:space="preserve"> accounting from </w:t>
      </w:r>
      <w:r w:rsidR="00D6562B" w:rsidRPr="00737D6A">
        <w:rPr>
          <w:rFonts w:ascii="Times New Roman" w:eastAsia="Times New Roman" w:hAnsi="Times New Roman" w:cs="Times New Roman"/>
          <w:sz w:val="24"/>
          <w:szCs w:val="24"/>
          <w:lang w:val="en-GB"/>
        </w:rPr>
        <w:t xml:space="preserve">only </w:t>
      </w:r>
      <w:r w:rsidRPr="00CF3526">
        <w:rPr>
          <w:rFonts w:ascii="Times New Roman" w:eastAsia="Times New Roman" w:hAnsi="Times New Roman" w:cs="Times New Roman"/>
          <w:sz w:val="24"/>
          <w:szCs w:val="24"/>
          <w:lang w:val="en-GB"/>
        </w:rPr>
        <w:t xml:space="preserve">a technical, formal and neutral perspective (Hopwood, 1983; Chapman, 1997). This perception seems to have emerged along with mechanistic research practices </w:t>
      </w:r>
      <w:r w:rsidR="00D6562B" w:rsidRPr="00737D6A">
        <w:rPr>
          <w:rFonts w:ascii="Times New Roman" w:eastAsia="Times New Roman" w:hAnsi="Times New Roman" w:cs="Times New Roman"/>
          <w:sz w:val="24"/>
          <w:szCs w:val="24"/>
          <w:lang w:val="en-GB"/>
        </w:rPr>
        <w:t xml:space="preserve">that have </w:t>
      </w:r>
      <w:r w:rsidRPr="00CF3526">
        <w:rPr>
          <w:rFonts w:ascii="Times New Roman" w:eastAsia="Times New Roman" w:hAnsi="Times New Roman" w:cs="Times New Roman"/>
          <w:sz w:val="24"/>
          <w:szCs w:val="24"/>
          <w:lang w:val="en-GB"/>
        </w:rPr>
        <w:t>follow</w:t>
      </w:r>
      <w:r w:rsidR="00D6562B" w:rsidRPr="00737D6A">
        <w:rPr>
          <w:rFonts w:ascii="Times New Roman" w:eastAsia="Times New Roman" w:hAnsi="Times New Roman" w:cs="Times New Roman"/>
          <w:sz w:val="24"/>
          <w:szCs w:val="24"/>
          <w:lang w:val="en-GB"/>
        </w:rPr>
        <w:t>ed</w:t>
      </w:r>
      <w:r w:rsidRPr="00CF3526">
        <w:rPr>
          <w:rFonts w:ascii="Times New Roman" w:eastAsia="Times New Roman" w:hAnsi="Times New Roman" w:cs="Times New Roman"/>
          <w:sz w:val="24"/>
          <w:szCs w:val="24"/>
          <w:lang w:val="en-GB"/>
        </w:rPr>
        <w:t xml:space="preserve"> a programme </w:t>
      </w:r>
      <w:r w:rsidR="00D6562B" w:rsidRPr="00737D6A">
        <w:rPr>
          <w:rFonts w:ascii="Times New Roman" w:eastAsia="Times New Roman" w:hAnsi="Times New Roman" w:cs="Times New Roman"/>
          <w:sz w:val="24"/>
          <w:szCs w:val="24"/>
          <w:lang w:val="en-GB"/>
        </w:rPr>
        <w:t xml:space="preserve">that </w:t>
      </w:r>
      <w:r w:rsidRPr="00CF3526">
        <w:rPr>
          <w:rFonts w:ascii="Times New Roman" w:eastAsia="Times New Roman" w:hAnsi="Times New Roman" w:cs="Times New Roman"/>
          <w:sz w:val="24"/>
          <w:szCs w:val="24"/>
          <w:lang w:val="en-GB"/>
        </w:rPr>
        <w:t>aim</w:t>
      </w:r>
      <w:r w:rsidR="00D6562B" w:rsidRPr="00737D6A">
        <w:rPr>
          <w:rFonts w:ascii="Times New Roman" w:eastAsia="Times New Roman" w:hAnsi="Times New Roman" w:cs="Times New Roman"/>
          <w:sz w:val="24"/>
          <w:szCs w:val="24"/>
          <w:lang w:val="en-GB"/>
        </w:rPr>
        <w:t>s</w:t>
      </w:r>
      <w:r w:rsidRPr="00CF3526">
        <w:rPr>
          <w:rFonts w:ascii="Times New Roman" w:eastAsia="Times New Roman" w:hAnsi="Times New Roman" w:cs="Times New Roman"/>
          <w:sz w:val="24"/>
          <w:szCs w:val="24"/>
          <w:lang w:val="en-GB"/>
        </w:rPr>
        <w:t xml:space="preserve"> at </w:t>
      </w:r>
      <w:r w:rsidR="00D6562B" w:rsidRPr="00737D6A">
        <w:rPr>
          <w:rFonts w:ascii="Times New Roman" w:eastAsia="Times New Roman" w:hAnsi="Times New Roman" w:cs="Times New Roman"/>
          <w:sz w:val="24"/>
          <w:szCs w:val="24"/>
          <w:lang w:val="en-GB"/>
        </w:rPr>
        <w:t xml:space="preserve">the </w:t>
      </w:r>
      <w:r w:rsidRPr="00CF3526">
        <w:rPr>
          <w:rFonts w:ascii="Times New Roman" w:eastAsia="Times New Roman" w:hAnsi="Times New Roman" w:cs="Times New Roman"/>
          <w:sz w:val="24"/>
          <w:szCs w:val="24"/>
          <w:lang w:val="en-GB"/>
        </w:rPr>
        <w:t>rigorous model</w:t>
      </w:r>
      <w:r w:rsidR="00D6562B" w:rsidRPr="00737D6A">
        <w:rPr>
          <w:rFonts w:ascii="Times New Roman" w:eastAsia="Times New Roman" w:hAnsi="Times New Roman" w:cs="Times New Roman"/>
          <w:sz w:val="24"/>
          <w:szCs w:val="24"/>
          <w:lang w:val="en-GB"/>
        </w:rPr>
        <w:t>l</w:t>
      </w:r>
      <w:r w:rsidRPr="00CF3526">
        <w:rPr>
          <w:rFonts w:ascii="Times New Roman" w:eastAsia="Times New Roman" w:hAnsi="Times New Roman" w:cs="Times New Roman"/>
          <w:sz w:val="24"/>
          <w:szCs w:val="24"/>
          <w:lang w:val="en-GB"/>
        </w:rPr>
        <w:t>ing of general patterns in large samples instead of (</w:t>
      </w:r>
      <w:r w:rsidRPr="00E03159">
        <w:rPr>
          <w:rFonts w:ascii="Times New Roman" w:eastAsia="Times New Roman" w:hAnsi="Times New Roman" w:cs="Times New Roman"/>
          <w:sz w:val="24"/>
          <w:szCs w:val="24"/>
        </w:rPr>
        <w:t>first</w:t>
      </w:r>
      <w:r w:rsidRPr="00CF3526">
        <w:rPr>
          <w:rFonts w:ascii="Times New Roman" w:eastAsia="Times New Roman" w:hAnsi="Times New Roman" w:cs="Times New Roman"/>
          <w:sz w:val="24"/>
          <w:szCs w:val="24"/>
          <w:lang w:val="en-GB"/>
        </w:rPr>
        <w:t>) analy</w:t>
      </w:r>
      <w:r w:rsidR="00D6562B" w:rsidRPr="00737D6A">
        <w:rPr>
          <w:rFonts w:ascii="Times New Roman" w:eastAsia="Times New Roman" w:hAnsi="Times New Roman" w:cs="Times New Roman"/>
          <w:sz w:val="24"/>
          <w:szCs w:val="24"/>
          <w:lang w:val="en-GB"/>
        </w:rPr>
        <w:t>s</w:t>
      </w:r>
      <w:r w:rsidRPr="00CF3526">
        <w:rPr>
          <w:rFonts w:ascii="Times New Roman" w:eastAsia="Times New Roman" w:hAnsi="Times New Roman" w:cs="Times New Roman"/>
          <w:sz w:val="24"/>
          <w:szCs w:val="24"/>
          <w:lang w:val="en-GB"/>
        </w:rPr>
        <w:t>ing contextual particularities to ensure validity under changing circumstances, as used to be the practice in the 1970s (see Hopwood, 1972; Otley, 1978). In general, the original ideas in early contingency research did not take a uniform stand regarding approaches and methods, not to mention measurements</w:t>
      </w:r>
      <w:r w:rsidR="00312E85">
        <w:rPr>
          <w:rFonts w:ascii="Times New Roman" w:eastAsia="Times New Roman" w:hAnsi="Times New Roman" w:cs="Times New Roman"/>
          <w:sz w:val="24"/>
          <w:szCs w:val="24"/>
          <w:lang w:val="en-GB"/>
        </w:rPr>
        <w:t xml:space="preserve"> (e.g. </w:t>
      </w:r>
      <w:r w:rsidR="00312E85" w:rsidRPr="00312E85">
        <w:rPr>
          <w:rFonts w:ascii="Times New Roman" w:eastAsia="Times New Roman" w:hAnsi="Times New Roman" w:cs="Times New Roman"/>
          <w:sz w:val="24"/>
          <w:szCs w:val="24"/>
        </w:rPr>
        <w:t>Burns &amp; Stalker</w:t>
      </w:r>
      <w:r w:rsidR="00312E85">
        <w:rPr>
          <w:rFonts w:ascii="Times New Roman" w:eastAsia="Times New Roman" w:hAnsi="Times New Roman" w:cs="Times New Roman"/>
          <w:sz w:val="24"/>
          <w:szCs w:val="24"/>
        </w:rPr>
        <w:t xml:space="preserve">, </w:t>
      </w:r>
      <w:r w:rsidR="00312E85" w:rsidRPr="00312E85">
        <w:rPr>
          <w:rFonts w:ascii="Times New Roman" w:eastAsia="Times New Roman" w:hAnsi="Times New Roman" w:cs="Times New Roman"/>
          <w:sz w:val="24"/>
          <w:szCs w:val="24"/>
        </w:rPr>
        <w:t>1961</w:t>
      </w:r>
      <w:r w:rsidR="00312E85">
        <w:rPr>
          <w:rFonts w:ascii="Times New Roman" w:eastAsia="Times New Roman" w:hAnsi="Times New Roman" w:cs="Times New Roman"/>
          <w:sz w:val="24"/>
          <w:szCs w:val="24"/>
        </w:rPr>
        <w:t>; Galbraith, 1973)</w:t>
      </w:r>
      <w:r w:rsidRPr="00CF3526">
        <w:rPr>
          <w:rFonts w:ascii="Times New Roman" w:eastAsia="Times New Roman" w:hAnsi="Times New Roman" w:cs="Times New Roman"/>
          <w:sz w:val="24"/>
          <w:szCs w:val="24"/>
          <w:lang w:val="en-GB"/>
        </w:rPr>
        <w:t xml:space="preserve">. On the contrary, it was common practice to collect research material using a variety of approaches and methods (cf. Modell, 2005; Modell, 2009). Over the years, it appears, CBMA research has, however, become a project </w:t>
      </w:r>
      <w:r w:rsidR="00D6562B" w:rsidRPr="00737D6A">
        <w:rPr>
          <w:rFonts w:ascii="Times New Roman" w:eastAsia="Times New Roman" w:hAnsi="Times New Roman" w:cs="Times New Roman"/>
          <w:sz w:val="24"/>
          <w:szCs w:val="24"/>
          <w:lang w:val="en-GB"/>
        </w:rPr>
        <w:t xml:space="preserve">in which </w:t>
      </w:r>
      <w:r w:rsidRPr="00CF3526">
        <w:rPr>
          <w:rFonts w:ascii="Times New Roman" w:eastAsia="Times New Roman" w:hAnsi="Times New Roman" w:cs="Times New Roman"/>
          <w:sz w:val="24"/>
          <w:szCs w:val="24"/>
          <w:lang w:val="en-GB"/>
        </w:rPr>
        <w:t xml:space="preserve">much </w:t>
      </w:r>
      <w:r w:rsidR="00D6562B" w:rsidRPr="00737D6A">
        <w:rPr>
          <w:rFonts w:ascii="Times New Roman" w:eastAsia="Times New Roman" w:hAnsi="Times New Roman" w:cs="Times New Roman"/>
          <w:sz w:val="24"/>
          <w:szCs w:val="24"/>
          <w:lang w:val="en-GB"/>
        </w:rPr>
        <w:t xml:space="preserve">is </w:t>
      </w:r>
      <w:r w:rsidRPr="00CF3526">
        <w:rPr>
          <w:rFonts w:ascii="Times New Roman" w:eastAsia="Times New Roman" w:hAnsi="Times New Roman" w:cs="Times New Roman"/>
          <w:sz w:val="24"/>
          <w:szCs w:val="24"/>
          <w:lang w:val="en-GB"/>
        </w:rPr>
        <w:t xml:space="preserve">taken-for-granted. </w:t>
      </w:r>
      <w:r w:rsidR="00D6562B" w:rsidRPr="00737D6A">
        <w:rPr>
          <w:rFonts w:ascii="Times New Roman" w:eastAsia="Times New Roman" w:hAnsi="Times New Roman" w:cs="Times New Roman"/>
          <w:sz w:val="24"/>
          <w:szCs w:val="24"/>
          <w:lang w:val="en-GB"/>
        </w:rPr>
        <w:t>Consequently, w</w:t>
      </w:r>
      <w:r w:rsidRPr="00CF3526">
        <w:rPr>
          <w:rFonts w:ascii="Times New Roman" w:eastAsia="Times New Roman" w:hAnsi="Times New Roman" w:cs="Times New Roman"/>
          <w:sz w:val="24"/>
          <w:szCs w:val="24"/>
          <w:lang w:val="en-GB"/>
        </w:rPr>
        <w:t xml:space="preserve">hile CBMA research has moved on to discuss different forms of fit and </w:t>
      </w:r>
      <w:r w:rsidR="00D6562B" w:rsidRPr="00737D6A">
        <w:rPr>
          <w:rFonts w:ascii="Times New Roman" w:eastAsia="Times New Roman" w:hAnsi="Times New Roman" w:cs="Times New Roman"/>
          <w:sz w:val="24"/>
          <w:szCs w:val="24"/>
          <w:lang w:val="en-GB"/>
        </w:rPr>
        <w:t xml:space="preserve">has </w:t>
      </w:r>
      <w:r w:rsidRPr="00CF3526">
        <w:rPr>
          <w:rFonts w:ascii="Times New Roman" w:eastAsia="Times New Roman" w:hAnsi="Times New Roman" w:cs="Times New Roman"/>
          <w:sz w:val="24"/>
          <w:szCs w:val="24"/>
          <w:lang w:val="en-GB"/>
        </w:rPr>
        <w:t>appl</w:t>
      </w:r>
      <w:r w:rsidR="00D6562B" w:rsidRPr="00737D6A">
        <w:rPr>
          <w:rFonts w:ascii="Times New Roman" w:eastAsia="Times New Roman" w:hAnsi="Times New Roman" w:cs="Times New Roman"/>
          <w:sz w:val="24"/>
          <w:szCs w:val="24"/>
          <w:lang w:val="en-GB"/>
        </w:rPr>
        <w:t>ied</w:t>
      </w:r>
      <w:r w:rsidRPr="00CF3526">
        <w:rPr>
          <w:rFonts w:ascii="Times New Roman" w:eastAsia="Times New Roman" w:hAnsi="Times New Roman" w:cs="Times New Roman"/>
          <w:sz w:val="24"/>
          <w:szCs w:val="24"/>
          <w:lang w:val="en-GB"/>
        </w:rPr>
        <w:t xml:space="preserve"> more sophisticated statistical techniques for testing new models, the research practices </w:t>
      </w:r>
      <w:r w:rsidR="00D6562B" w:rsidRPr="00737D6A">
        <w:rPr>
          <w:rFonts w:ascii="Times New Roman" w:eastAsia="Times New Roman" w:hAnsi="Times New Roman" w:cs="Times New Roman"/>
          <w:sz w:val="24"/>
          <w:szCs w:val="24"/>
          <w:lang w:val="en-GB"/>
        </w:rPr>
        <w:t xml:space="preserve">have not </w:t>
      </w:r>
      <w:r w:rsidRPr="00CF3526">
        <w:rPr>
          <w:rFonts w:ascii="Times New Roman" w:eastAsia="Times New Roman" w:hAnsi="Times New Roman" w:cs="Times New Roman"/>
          <w:sz w:val="24"/>
          <w:szCs w:val="24"/>
          <w:lang w:val="en-GB"/>
        </w:rPr>
        <w:t>develop</w:t>
      </w:r>
      <w:r w:rsidR="00D6562B" w:rsidRPr="00737D6A">
        <w:rPr>
          <w:rFonts w:ascii="Times New Roman" w:eastAsia="Times New Roman" w:hAnsi="Times New Roman" w:cs="Times New Roman"/>
          <w:sz w:val="24"/>
          <w:szCs w:val="24"/>
          <w:lang w:val="en-GB"/>
        </w:rPr>
        <w:t>ed to the same extent, despite</w:t>
      </w:r>
      <w:r w:rsidRPr="005F03B8">
        <w:rPr>
          <w:rFonts w:ascii="Times New Roman" w:eastAsia="Times New Roman" w:hAnsi="Times New Roman" w:cs="Times New Roman"/>
          <w:sz w:val="24"/>
          <w:szCs w:val="24"/>
          <w:lang w:val="en-GB"/>
        </w:rPr>
        <w:t xml:space="preserve"> studies pointing out potential problems in the established practices (see Bisbe </w:t>
      </w:r>
      <w:r w:rsidRPr="005F03B8">
        <w:rPr>
          <w:rFonts w:ascii="Times New Roman" w:eastAsia="Times New Roman" w:hAnsi="Times New Roman" w:cs="Times New Roman"/>
          <w:i/>
          <w:sz w:val="24"/>
          <w:szCs w:val="24"/>
          <w:lang w:val="en-GB"/>
        </w:rPr>
        <w:t>et al.</w:t>
      </w:r>
      <w:r w:rsidRPr="005F03B8">
        <w:rPr>
          <w:rFonts w:ascii="Times New Roman" w:eastAsia="Times New Roman" w:hAnsi="Times New Roman" w:cs="Times New Roman"/>
          <w:sz w:val="24"/>
          <w:szCs w:val="24"/>
          <w:lang w:val="en-GB"/>
        </w:rPr>
        <w:t>, 2007). It appears that when the contingency-based approach is employed</w:t>
      </w:r>
      <w:r w:rsidR="00D6562B" w:rsidRPr="00737D6A">
        <w:rPr>
          <w:rFonts w:ascii="Times New Roman" w:eastAsia="Times New Roman" w:hAnsi="Times New Roman" w:cs="Times New Roman"/>
          <w:sz w:val="24"/>
          <w:szCs w:val="24"/>
          <w:lang w:val="en-GB"/>
        </w:rPr>
        <w:t xml:space="preserve"> in other disciplines</w:t>
      </w:r>
      <w:r w:rsidRPr="005F03B8">
        <w:rPr>
          <w:rFonts w:ascii="Times New Roman" w:eastAsia="Times New Roman" w:hAnsi="Times New Roman" w:cs="Times New Roman"/>
          <w:sz w:val="24"/>
          <w:szCs w:val="24"/>
          <w:lang w:val="en-GB"/>
        </w:rPr>
        <w:t>, such as marketing and management, this issue has been taken more seriously. For instance</w:t>
      </w:r>
      <w:r w:rsidR="00D6562B" w:rsidRPr="00737D6A">
        <w:rPr>
          <w:rFonts w:ascii="Times New Roman" w:eastAsia="Times New Roman" w:hAnsi="Times New Roman" w:cs="Times New Roman"/>
          <w:sz w:val="24"/>
          <w:szCs w:val="24"/>
          <w:lang w:val="en-GB"/>
        </w:rPr>
        <w:t>,</w:t>
      </w:r>
      <w:r w:rsidRPr="005F03B8">
        <w:rPr>
          <w:rFonts w:ascii="Times New Roman" w:eastAsia="Times New Roman" w:hAnsi="Times New Roman" w:cs="Times New Roman"/>
          <w:sz w:val="24"/>
          <w:szCs w:val="24"/>
          <w:lang w:val="en-GB"/>
        </w:rPr>
        <w:t xml:space="preserve"> Law </w:t>
      </w:r>
      <w:r w:rsidRPr="005F03B8">
        <w:rPr>
          <w:rFonts w:ascii="Times New Roman" w:eastAsia="Times New Roman" w:hAnsi="Times New Roman" w:cs="Times New Roman"/>
          <w:i/>
          <w:sz w:val="24"/>
          <w:szCs w:val="24"/>
          <w:lang w:val="en-GB"/>
        </w:rPr>
        <w:t>et al</w:t>
      </w:r>
      <w:r w:rsidRPr="005F03B8">
        <w:rPr>
          <w:rFonts w:ascii="Times New Roman" w:eastAsia="Times New Roman" w:hAnsi="Times New Roman" w:cs="Times New Roman"/>
          <w:sz w:val="24"/>
          <w:szCs w:val="24"/>
          <w:lang w:val="en-GB"/>
        </w:rPr>
        <w:t xml:space="preserve">. (1998), Rossiter (2002) and Jarvis </w:t>
      </w:r>
      <w:r w:rsidRPr="005F03B8">
        <w:rPr>
          <w:rFonts w:ascii="Times New Roman" w:eastAsia="Times New Roman" w:hAnsi="Times New Roman" w:cs="Times New Roman"/>
          <w:i/>
          <w:sz w:val="24"/>
          <w:szCs w:val="24"/>
          <w:lang w:val="en-GB"/>
        </w:rPr>
        <w:t>et al</w:t>
      </w:r>
      <w:r w:rsidRPr="005F03B8">
        <w:rPr>
          <w:rFonts w:ascii="Times New Roman" w:eastAsia="Times New Roman" w:hAnsi="Times New Roman" w:cs="Times New Roman"/>
          <w:sz w:val="24"/>
          <w:szCs w:val="24"/>
          <w:lang w:val="en-GB"/>
        </w:rPr>
        <w:t xml:space="preserve">. (2003) demonstrate the potentially detrimental effects of </w:t>
      </w:r>
      <w:r w:rsidR="007918CA" w:rsidRPr="00737D6A">
        <w:rPr>
          <w:rFonts w:ascii="Times New Roman" w:eastAsia="Times New Roman" w:hAnsi="Times New Roman" w:cs="Times New Roman"/>
          <w:sz w:val="24"/>
          <w:szCs w:val="24"/>
          <w:lang w:val="en-GB"/>
        </w:rPr>
        <w:t xml:space="preserve">the </w:t>
      </w:r>
      <w:r w:rsidRPr="005F03B8">
        <w:rPr>
          <w:rFonts w:ascii="Times New Roman" w:eastAsia="Times New Roman" w:hAnsi="Times New Roman" w:cs="Times New Roman"/>
          <w:sz w:val="24"/>
          <w:szCs w:val="24"/>
          <w:lang w:val="en-GB"/>
        </w:rPr>
        <w:t xml:space="preserve">stagnation </w:t>
      </w:r>
      <w:r w:rsidR="007918CA" w:rsidRPr="00737D6A">
        <w:rPr>
          <w:rFonts w:ascii="Times New Roman" w:eastAsia="Times New Roman" w:hAnsi="Times New Roman" w:cs="Times New Roman"/>
          <w:sz w:val="24"/>
          <w:szCs w:val="24"/>
          <w:lang w:val="en-GB"/>
        </w:rPr>
        <w:t xml:space="preserve">of </w:t>
      </w:r>
      <w:r w:rsidRPr="005F03B8">
        <w:rPr>
          <w:rFonts w:ascii="Times New Roman" w:eastAsia="Times New Roman" w:hAnsi="Times New Roman" w:cs="Times New Roman"/>
          <w:sz w:val="24"/>
          <w:szCs w:val="24"/>
          <w:lang w:val="en-GB"/>
        </w:rPr>
        <w:t>research practice.</w:t>
      </w:r>
    </w:p>
    <w:p w14:paraId="3951CB8C" w14:textId="77777777" w:rsidR="005F307C" w:rsidRPr="005F03B8" w:rsidRDefault="005F307C" w:rsidP="005F307C">
      <w:pPr>
        <w:spacing w:after="0" w:line="240" w:lineRule="auto"/>
        <w:rPr>
          <w:rFonts w:ascii="Times New Roman" w:eastAsia="Times New Roman" w:hAnsi="Times New Roman" w:cs="Times New Roman"/>
          <w:sz w:val="24"/>
          <w:szCs w:val="24"/>
          <w:lang w:val="en-GB"/>
        </w:rPr>
      </w:pPr>
    </w:p>
    <w:p w14:paraId="11FA8B4F" w14:textId="189B7D83" w:rsidR="005F307C" w:rsidRPr="004369E3" w:rsidRDefault="005F307C" w:rsidP="005F307C">
      <w:pPr>
        <w:spacing w:after="0" w:line="240" w:lineRule="auto"/>
        <w:rPr>
          <w:rFonts w:ascii="Times New Roman" w:eastAsia="Times New Roman" w:hAnsi="Times New Roman" w:cs="Times New Roman"/>
          <w:sz w:val="24"/>
          <w:szCs w:val="24"/>
          <w:lang w:val="en-GB"/>
        </w:rPr>
      </w:pPr>
      <w:r w:rsidRPr="005F03B8">
        <w:rPr>
          <w:rFonts w:ascii="Times New Roman" w:eastAsia="Times New Roman" w:hAnsi="Times New Roman" w:cs="Times New Roman"/>
          <w:sz w:val="24"/>
          <w:szCs w:val="24"/>
          <w:lang w:val="en-GB"/>
        </w:rPr>
        <w:t xml:space="preserve">Chapman (1997) </w:t>
      </w:r>
      <w:r w:rsidR="00D6562B" w:rsidRPr="00737D6A">
        <w:rPr>
          <w:rFonts w:ascii="Times New Roman" w:eastAsia="Times New Roman" w:hAnsi="Times New Roman" w:cs="Times New Roman"/>
          <w:sz w:val="24"/>
          <w:szCs w:val="24"/>
          <w:lang w:val="en-GB"/>
        </w:rPr>
        <w:t xml:space="preserve">has </w:t>
      </w:r>
      <w:r w:rsidRPr="005F03B8">
        <w:rPr>
          <w:rFonts w:ascii="Times New Roman" w:eastAsia="Times New Roman" w:hAnsi="Times New Roman" w:cs="Times New Roman"/>
          <w:sz w:val="24"/>
          <w:szCs w:val="24"/>
          <w:lang w:val="en-GB"/>
        </w:rPr>
        <w:t>problemati</w:t>
      </w:r>
      <w:r w:rsidR="00D6562B" w:rsidRPr="00737D6A">
        <w:rPr>
          <w:rFonts w:ascii="Times New Roman" w:eastAsia="Times New Roman" w:hAnsi="Times New Roman" w:cs="Times New Roman"/>
          <w:sz w:val="24"/>
          <w:szCs w:val="24"/>
          <w:lang w:val="en-GB"/>
        </w:rPr>
        <w:t>s</w:t>
      </w:r>
      <w:r w:rsidRPr="005F03B8">
        <w:rPr>
          <w:rFonts w:ascii="Times New Roman" w:eastAsia="Times New Roman" w:hAnsi="Times New Roman" w:cs="Times New Roman"/>
          <w:sz w:val="24"/>
          <w:szCs w:val="24"/>
          <w:lang w:val="en-GB"/>
        </w:rPr>
        <w:t>e</w:t>
      </w:r>
      <w:r w:rsidR="00D6562B" w:rsidRPr="00737D6A">
        <w:rPr>
          <w:rFonts w:ascii="Times New Roman" w:eastAsia="Times New Roman" w:hAnsi="Times New Roman" w:cs="Times New Roman"/>
          <w:sz w:val="24"/>
          <w:szCs w:val="24"/>
          <w:lang w:val="en-GB"/>
        </w:rPr>
        <w:t>d</w:t>
      </w:r>
      <w:r w:rsidRPr="005F03B8">
        <w:rPr>
          <w:rFonts w:ascii="Times New Roman" w:eastAsia="Times New Roman" w:hAnsi="Times New Roman" w:cs="Times New Roman"/>
          <w:sz w:val="24"/>
          <w:szCs w:val="24"/>
          <w:lang w:val="en-GB"/>
        </w:rPr>
        <w:t xml:space="preserve"> </w:t>
      </w:r>
      <w:r w:rsidR="00D6562B" w:rsidRPr="00737D6A">
        <w:rPr>
          <w:rFonts w:ascii="Times New Roman" w:eastAsia="Times New Roman" w:hAnsi="Times New Roman" w:cs="Times New Roman"/>
          <w:sz w:val="24"/>
          <w:szCs w:val="24"/>
          <w:lang w:val="en-GB"/>
        </w:rPr>
        <w:t xml:space="preserve">the </w:t>
      </w:r>
      <w:r w:rsidRPr="005F03B8">
        <w:rPr>
          <w:rFonts w:ascii="Times New Roman" w:eastAsia="Times New Roman" w:hAnsi="Times New Roman" w:cs="Times New Roman"/>
          <w:sz w:val="24"/>
          <w:szCs w:val="24"/>
          <w:lang w:val="en-GB"/>
        </w:rPr>
        <w:t>measurements of uncertainty in the CBMA research tradition: the</w:t>
      </w:r>
      <w:r w:rsidR="00D6562B" w:rsidRPr="00737D6A">
        <w:rPr>
          <w:rFonts w:ascii="Times New Roman" w:eastAsia="Times New Roman" w:hAnsi="Times New Roman" w:cs="Times New Roman"/>
          <w:sz w:val="24"/>
          <w:szCs w:val="24"/>
          <w:lang w:val="en-GB"/>
        </w:rPr>
        <w:t>se measurements</w:t>
      </w:r>
      <w:r w:rsidRPr="005F03B8">
        <w:rPr>
          <w:rFonts w:ascii="Times New Roman" w:eastAsia="Times New Roman" w:hAnsi="Times New Roman" w:cs="Times New Roman"/>
          <w:sz w:val="24"/>
          <w:szCs w:val="24"/>
          <w:lang w:val="en-GB"/>
        </w:rPr>
        <w:t xml:space="preserve"> are claimed to represent only a </w:t>
      </w:r>
      <w:r w:rsidR="007918CA" w:rsidRPr="00737D6A">
        <w:rPr>
          <w:rFonts w:ascii="Times New Roman" w:eastAsia="Times New Roman" w:hAnsi="Times New Roman" w:cs="Times New Roman"/>
          <w:sz w:val="24"/>
          <w:szCs w:val="24"/>
          <w:lang w:val="en-GB"/>
        </w:rPr>
        <w:t>limited</w:t>
      </w:r>
      <w:r w:rsidR="007918CA" w:rsidRPr="005F03B8">
        <w:rPr>
          <w:rFonts w:ascii="Times New Roman" w:eastAsia="Times New Roman" w:hAnsi="Times New Roman" w:cs="Times New Roman"/>
          <w:sz w:val="24"/>
          <w:szCs w:val="24"/>
          <w:lang w:val="en-GB"/>
        </w:rPr>
        <w:t xml:space="preserve"> </w:t>
      </w:r>
      <w:r w:rsidRPr="005F03B8">
        <w:rPr>
          <w:rFonts w:ascii="Times New Roman" w:eastAsia="Times New Roman" w:hAnsi="Times New Roman" w:cs="Times New Roman"/>
          <w:sz w:val="24"/>
          <w:szCs w:val="24"/>
          <w:lang w:val="en-GB"/>
        </w:rPr>
        <w:t>picture of the complexity of real-life organi</w:t>
      </w:r>
      <w:r w:rsidR="007918CA" w:rsidRPr="00737D6A">
        <w:rPr>
          <w:rFonts w:ascii="Times New Roman" w:eastAsia="Times New Roman" w:hAnsi="Times New Roman" w:cs="Times New Roman"/>
          <w:sz w:val="24"/>
          <w:szCs w:val="24"/>
          <w:lang w:val="en-GB"/>
        </w:rPr>
        <w:t>s</w:t>
      </w:r>
      <w:r w:rsidRPr="005F03B8">
        <w:rPr>
          <w:rFonts w:ascii="Times New Roman" w:eastAsia="Times New Roman" w:hAnsi="Times New Roman" w:cs="Times New Roman"/>
          <w:sz w:val="24"/>
          <w:szCs w:val="24"/>
          <w:lang w:val="en-GB"/>
        </w:rPr>
        <w:t xml:space="preserve">ational settings, potentially leading to mixed results and problems in </w:t>
      </w:r>
      <w:r w:rsidR="007918CA" w:rsidRPr="00737D6A">
        <w:rPr>
          <w:rFonts w:ascii="Times New Roman" w:eastAsia="Times New Roman" w:hAnsi="Times New Roman" w:cs="Times New Roman"/>
          <w:sz w:val="24"/>
          <w:szCs w:val="24"/>
          <w:lang w:val="en-GB"/>
        </w:rPr>
        <w:t xml:space="preserve">the </w:t>
      </w:r>
      <w:r w:rsidRPr="005F03B8">
        <w:rPr>
          <w:rFonts w:ascii="Times New Roman" w:eastAsia="Times New Roman" w:hAnsi="Times New Roman" w:cs="Times New Roman"/>
          <w:sz w:val="24"/>
          <w:szCs w:val="24"/>
          <w:lang w:val="en-GB"/>
        </w:rPr>
        <w:t>development</w:t>
      </w:r>
      <w:r w:rsidR="007918CA" w:rsidRPr="00737D6A">
        <w:rPr>
          <w:rFonts w:ascii="Times New Roman" w:eastAsia="Times New Roman" w:hAnsi="Times New Roman" w:cs="Times New Roman"/>
          <w:sz w:val="24"/>
          <w:szCs w:val="24"/>
          <w:lang w:val="en-GB"/>
        </w:rPr>
        <w:t xml:space="preserve"> of theory</w:t>
      </w:r>
      <w:r w:rsidRPr="005F03B8">
        <w:rPr>
          <w:rFonts w:ascii="Times New Roman" w:eastAsia="Times New Roman" w:hAnsi="Times New Roman" w:cs="Times New Roman"/>
          <w:sz w:val="24"/>
          <w:szCs w:val="24"/>
          <w:lang w:val="en-GB"/>
        </w:rPr>
        <w:t xml:space="preserve">. In the following, we will elaborate </w:t>
      </w:r>
      <w:r w:rsidR="00E21ABA" w:rsidRPr="00737D6A">
        <w:rPr>
          <w:rFonts w:ascii="Times New Roman" w:eastAsia="Times New Roman" w:hAnsi="Times New Roman" w:cs="Times New Roman"/>
          <w:sz w:val="24"/>
          <w:szCs w:val="24"/>
          <w:lang w:val="en-GB"/>
        </w:rPr>
        <w:t xml:space="preserve">on </w:t>
      </w:r>
      <w:r w:rsidR="007918CA" w:rsidRPr="00737D6A">
        <w:rPr>
          <w:rFonts w:ascii="Times New Roman" w:eastAsia="Times New Roman" w:hAnsi="Times New Roman" w:cs="Times New Roman"/>
          <w:sz w:val="24"/>
          <w:szCs w:val="24"/>
          <w:lang w:val="en-GB"/>
        </w:rPr>
        <w:t xml:space="preserve">how </w:t>
      </w:r>
      <w:r w:rsidRPr="005F03B8">
        <w:rPr>
          <w:rFonts w:ascii="Times New Roman" w:eastAsia="Times New Roman" w:hAnsi="Times New Roman" w:cs="Times New Roman"/>
          <w:sz w:val="24"/>
          <w:szCs w:val="24"/>
          <w:lang w:val="en-GB"/>
        </w:rPr>
        <w:t xml:space="preserve">this measurement tradition </w:t>
      </w:r>
      <w:r w:rsidR="00E21ABA" w:rsidRPr="00737D6A">
        <w:rPr>
          <w:rFonts w:ascii="Times New Roman" w:eastAsia="Times New Roman" w:hAnsi="Times New Roman" w:cs="Times New Roman"/>
          <w:sz w:val="24"/>
          <w:szCs w:val="24"/>
          <w:lang w:val="en-GB"/>
        </w:rPr>
        <w:t xml:space="preserve">– </w:t>
      </w:r>
      <w:r w:rsidRPr="005F03B8">
        <w:rPr>
          <w:rFonts w:ascii="Times New Roman" w:eastAsia="Times New Roman" w:hAnsi="Times New Roman" w:cs="Times New Roman"/>
          <w:sz w:val="24"/>
          <w:szCs w:val="24"/>
          <w:lang w:val="en-GB"/>
        </w:rPr>
        <w:t xml:space="preserve">as a practice </w:t>
      </w:r>
      <w:r w:rsidR="00E21ABA" w:rsidRPr="00737D6A">
        <w:rPr>
          <w:rFonts w:ascii="Times New Roman" w:eastAsia="Times New Roman" w:hAnsi="Times New Roman" w:cs="Times New Roman"/>
          <w:sz w:val="24"/>
          <w:szCs w:val="24"/>
          <w:lang w:val="en-GB"/>
        </w:rPr>
        <w:t xml:space="preserve">– </w:t>
      </w:r>
      <w:r w:rsidRPr="005F03B8">
        <w:rPr>
          <w:rFonts w:ascii="Times New Roman" w:eastAsia="Times New Roman" w:hAnsi="Times New Roman" w:cs="Times New Roman"/>
          <w:sz w:val="24"/>
          <w:szCs w:val="24"/>
          <w:lang w:val="en-GB"/>
        </w:rPr>
        <w:t xml:space="preserve">has </w:t>
      </w:r>
      <w:r w:rsidR="007918CA" w:rsidRPr="00737D6A">
        <w:rPr>
          <w:rFonts w:ascii="Times New Roman" w:eastAsia="Times New Roman" w:hAnsi="Times New Roman" w:cs="Times New Roman"/>
          <w:sz w:val="24"/>
          <w:szCs w:val="24"/>
          <w:lang w:val="en-GB"/>
        </w:rPr>
        <w:t>become established in CBMA research</w:t>
      </w:r>
      <w:r w:rsidRPr="005F03B8">
        <w:rPr>
          <w:rFonts w:ascii="Times New Roman" w:eastAsia="Times New Roman" w:hAnsi="Times New Roman" w:cs="Times New Roman"/>
          <w:sz w:val="24"/>
          <w:szCs w:val="24"/>
          <w:lang w:val="en-GB"/>
        </w:rPr>
        <w:t>. We consider it very important to revisit the arguments raised by Chapman (1997), Hartmann (2000), and Chenhall (2003)</w:t>
      </w:r>
      <w:r w:rsidR="00E21ABA" w:rsidRPr="00737D6A">
        <w:rPr>
          <w:rFonts w:ascii="Times New Roman" w:eastAsia="Times New Roman" w:hAnsi="Times New Roman" w:cs="Times New Roman"/>
          <w:sz w:val="24"/>
          <w:szCs w:val="24"/>
          <w:lang w:val="en-GB"/>
        </w:rPr>
        <w:t xml:space="preserve"> because</w:t>
      </w:r>
      <w:r w:rsidRPr="005F03B8">
        <w:rPr>
          <w:rFonts w:ascii="Times New Roman" w:eastAsia="Times New Roman" w:hAnsi="Times New Roman" w:cs="Times New Roman"/>
          <w:sz w:val="24"/>
          <w:szCs w:val="24"/>
          <w:lang w:val="en-GB"/>
        </w:rPr>
        <w:t xml:space="preserve"> it appears not much, if anything, has changed in the research practice of CBMA since their publication. </w:t>
      </w:r>
      <w:r w:rsidR="00E21ABA" w:rsidRPr="00737D6A">
        <w:rPr>
          <w:rFonts w:ascii="Times New Roman" w:eastAsia="Times New Roman" w:hAnsi="Times New Roman" w:cs="Times New Roman"/>
          <w:sz w:val="24"/>
          <w:szCs w:val="24"/>
          <w:lang w:val="en-GB"/>
        </w:rPr>
        <w:t xml:space="preserve">As </w:t>
      </w:r>
      <w:r w:rsidRPr="005F03B8">
        <w:rPr>
          <w:rFonts w:ascii="Times New Roman" w:eastAsia="Times New Roman" w:hAnsi="Times New Roman" w:cs="Times New Roman"/>
          <w:sz w:val="24"/>
          <w:szCs w:val="24"/>
          <w:lang w:val="en-GB"/>
        </w:rPr>
        <w:t xml:space="preserve">this </w:t>
      </w:r>
      <w:r w:rsidR="00E21ABA" w:rsidRPr="00737D6A">
        <w:rPr>
          <w:rFonts w:ascii="Times New Roman" w:eastAsia="Times New Roman" w:hAnsi="Times New Roman" w:cs="Times New Roman"/>
          <w:sz w:val="24"/>
          <w:szCs w:val="24"/>
          <w:lang w:val="en-GB"/>
        </w:rPr>
        <w:t xml:space="preserve">body of </w:t>
      </w:r>
      <w:r w:rsidRPr="005F03B8">
        <w:rPr>
          <w:rFonts w:ascii="Times New Roman" w:eastAsia="Times New Roman" w:hAnsi="Times New Roman" w:cs="Times New Roman"/>
          <w:sz w:val="24"/>
          <w:szCs w:val="24"/>
          <w:lang w:val="en-GB"/>
        </w:rPr>
        <w:t xml:space="preserve">literature is enormous, we concentrate, similarly </w:t>
      </w:r>
      <w:r w:rsidR="00E21ABA" w:rsidRPr="00737D6A">
        <w:rPr>
          <w:rFonts w:ascii="Times New Roman" w:eastAsia="Times New Roman" w:hAnsi="Times New Roman" w:cs="Times New Roman"/>
          <w:sz w:val="24"/>
          <w:szCs w:val="24"/>
          <w:lang w:val="en-GB"/>
        </w:rPr>
        <w:t xml:space="preserve">to </w:t>
      </w:r>
      <w:r w:rsidRPr="005F03B8">
        <w:rPr>
          <w:rFonts w:ascii="Times New Roman" w:eastAsia="Times New Roman" w:hAnsi="Times New Roman" w:cs="Times New Roman"/>
          <w:sz w:val="24"/>
          <w:szCs w:val="24"/>
          <w:lang w:val="en-GB"/>
        </w:rPr>
        <w:t xml:space="preserve">Chapman (1997) and Hartmann (2000), on the constructs and measures of uncertainty, </w:t>
      </w:r>
      <w:r w:rsidR="00E21ABA" w:rsidRPr="00737D6A">
        <w:rPr>
          <w:rFonts w:ascii="Times New Roman" w:eastAsia="Times New Roman" w:hAnsi="Times New Roman" w:cs="Times New Roman"/>
          <w:sz w:val="24"/>
          <w:szCs w:val="24"/>
          <w:lang w:val="en-GB"/>
        </w:rPr>
        <w:t xml:space="preserve">which are at </w:t>
      </w:r>
      <w:r w:rsidRPr="005F03B8">
        <w:rPr>
          <w:rFonts w:ascii="Times New Roman" w:eastAsia="Times New Roman" w:hAnsi="Times New Roman" w:cs="Times New Roman"/>
          <w:sz w:val="24"/>
          <w:szCs w:val="24"/>
          <w:lang w:val="en-GB"/>
        </w:rPr>
        <w:t xml:space="preserve">the core of much </w:t>
      </w:r>
      <w:r w:rsidR="007918CA" w:rsidRPr="00737D6A">
        <w:rPr>
          <w:rFonts w:ascii="Times New Roman" w:eastAsia="Times New Roman" w:hAnsi="Times New Roman" w:cs="Times New Roman"/>
          <w:sz w:val="24"/>
          <w:szCs w:val="24"/>
          <w:lang w:val="en-GB"/>
        </w:rPr>
        <w:t xml:space="preserve">of the </w:t>
      </w:r>
      <w:r w:rsidRPr="005F03B8">
        <w:rPr>
          <w:rFonts w:ascii="Times New Roman" w:eastAsia="Times New Roman" w:hAnsi="Times New Roman" w:cs="Times New Roman"/>
          <w:sz w:val="24"/>
          <w:szCs w:val="24"/>
          <w:lang w:val="en-GB"/>
        </w:rPr>
        <w:t>theori</w:t>
      </w:r>
      <w:r w:rsidR="00E21ABA" w:rsidRPr="00737D6A">
        <w:rPr>
          <w:rFonts w:ascii="Times New Roman" w:eastAsia="Times New Roman" w:hAnsi="Times New Roman" w:cs="Times New Roman"/>
          <w:sz w:val="24"/>
          <w:szCs w:val="24"/>
          <w:lang w:val="en-GB"/>
        </w:rPr>
        <w:t>s</w:t>
      </w:r>
      <w:r w:rsidRPr="005F03B8">
        <w:rPr>
          <w:rFonts w:ascii="Times New Roman" w:eastAsia="Times New Roman" w:hAnsi="Times New Roman" w:cs="Times New Roman"/>
          <w:sz w:val="24"/>
          <w:szCs w:val="24"/>
          <w:lang w:val="en-GB"/>
        </w:rPr>
        <w:t>ing</w:t>
      </w:r>
      <w:r w:rsidR="007918CA" w:rsidRPr="00737D6A">
        <w:rPr>
          <w:rFonts w:ascii="Times New Roman" w:eastAsia="Times New Roman" w:hAnsi="Times New Roman" w:cs="Times New Roman"/>
          <w:sz w:val="24"/>
          <w:szCs w:val="24"/>
          <w:lang w:val="en-GB"/>
        </w:rPr>
        <w:t xml:space="preserve"> on contingency</w:t>
      </w:r>
      <w:r w:rsidRPr="005F03B8">
        <w:rPr>
          <w:rFonts w:ascii="Times New Roman" w:eastAsia="Times New Roman" w:hAnsi="Times New Roman" w:cs="Times New Roman"/>
          <w:sz w:val="24"/>
          <w:szCs w:val="24"/>
          <w:lang w:val="en-GB"/>
        </w:rPr>
        <w:t xml:space="preserve">. In other words, we </w:t>
      </w:r>
      <w:r w:rsidR="007918CA" w:rsidRPr="00737D6A">
        <w:rPr>
          <w:rFonts w:ascii="Times New Roman" w:eastAsia="Times New Roman" w:hAnsi="Times New Roman" w:cs="Times New Roman"/>
          <w:sz w:val="24"/>
          <w:szCs w:val="24"/>
          <w:lang w:val="en-GB"/>
        </w:rPr>
        <w:t xml:space="preserve">demonstrate how </w:t>
      </w:r>
      <w:r w:rsidRPr="005F03B8">
        <w:rPr>
          <w:rFonts w:ascii="Times New Roman" w:eastAsia="Times New Roman" w:hAnsi="Times New Roman" w:cs="Times New Roman"/>
          <w:sz w:val="24"/>
          <w:szCs w:val="24"/>
          <w:lang w:val="en-GB"/>
        </w:rPr>
        <w:t xml:space="preserve">CBMA </w:t>
      </w:r>
      <w:r w:rsidR="007918CA" w:rsidRPr="00737D6A">
        <w:rPr>
          <w:rFonts w:ascii="Times New Roman" w:eastAsia="Times New Roman" w:hAnsi="Times New Roman" w:cs="Times New Roman"/>
          <w:sz w:val="24"/>
          <w:szCs w:val="24"/>
          <w:lang w:val="en-GB"/>
        </w:rPr>
        <w:t xml:space="preserve">uses </w:t>
      </w:r>
      <w:r w:rsidRPr="004369E3">
        <w:rPr>
          <w:rFonts w:ascii="Times New Roman" w:eastAsia="Times New Roman" w:hAnsi="Times New Roman" w:cs="Times New Roman"/>
          <w:sz w:val="24"/>
          <w:szCs w:val="24"/>
          <w:lang w:val="en-GB"/>
        </w:rPr>
        <w:t xml:space="preserve">uncertainty </w:t>
      </w:r>
      <w:r w:rsidR="007918CA" w:rsidRPr="00737D6A">
        <w:rPr>
          <w:rFonts w:ascii="Times New Roman" w:eastAsia="Times New Roman" w:hAnsi="Times New Roman" w:cs="Times New Roman"/>
          <w:sz w:val="24"/>
          <w:szCs w:val="24"/>
          <w:lang w:val="en-GB"/>
        </w:rPr>
        <w:t xml:space="preserve">and do so in order to explain how a significant </w:t>
      </w:r>
      <w:r w:rsidRPr="004369E3">
        <w:rPr>
          <w:rFonts w:ascii="Times New Roman" w:eastAsia="Times New Roman" w:hAnsi="Times New Roman" w:cs="Times New Roman"/>
          <w:sz w:val="24"/>
          <w:szCs w:val="24"/>
          <w:lang w:val="en-GB"/>
        </w:rPr>
        <w:t xml:space="preserve">research practice </w:t>
      </w:r>
      <w:r w:rsidR="007918CA" w:rsidRPr="00737D6A">
        <w:rPr>
          <w:rFonts w:ascii="Times New Roman" w:eastAsia="Times New Roman" w:hAnsi="Times New Roman" w:cs="Times New Roman"/>
          <w:sz w:val="24"/>
          <w:szCs w:val="24"/>
          <w:lang w:val="en-GB"/>
        </w:rPr>
        <w:t xml:space="preserve">becomes strongly established </w:t>
      </w:r>
      <w:r w:rsidRPr="004369E3">
        <w:rPr>
          <w:rFonts w:ascii="Times New Roman" w:eastAsia="Times New Roman" w:hAnsi="Times New Roman" w:cs="Times New Roman"/>
          <w:sz w:val="24"/>
          <w:szCs w:val="24"/>
          <w:lang w:val="en-GB"/>
        </w:rPr>
        <w:t>in management accounting.</w:t>
      </w:r>
    </w:p>
    <w:p w14:paraId="53BF1A2F" w14:textId="77777777" w:rsidR="005F307C" w:rsidRPr="004369E3" w:rsidRDefault="005F307C" w:rsidP="005F307C">
      <w:pPr>
        <w:spacing w:after="0" w:line="240" w:lineRule="auto"/>
        <w:rPr>
          <w:rFonts w:ascii="Times New Roman" w:eastAsia="Times New Roman" w:hAnsi="Times New Roman" w:cs="Times New Roman"/>
          <w:sz w:val="24"/>
          <w:szCs w:val="24"/>
          <w:lang w:val="en-GB"/>
        </w:rPr>
      </w:pPr>
    </w:p>
    <w:p w14:paraId="655C57A9" w14:textId="77777777" w:rsidR="005F307C" w:rsidRPr="004369E3" w:rsidRDefault="005F307C" w:rsidP="005F307C">
      <w:pPr>
        <w:spacing w:after="0" w:line="240" w:lineRule="auto"/>
        <w:rPr>
          <w:rFonts w:ascii="Times New Roman" w:eastAsia="Times New Roman" w:hAnsi="Times New Roman" w:cs="Times New Roman"/>
          <w:b/>
          <w:i/>
          <w:sz w:val="24"/>
          <w:szCs w:val="24"/>
          <w:lang w:val="en-GB"/>
        </w:rPr>
      </w:pPr>
      <w:r w:rsidRPr="004369E3">
        <w:rPr>
          <w:rFonts w:ascii="Times New Roman" w:eastAsia="Times New Roman" w:hAnsi="Times New Roman" w:cs="Times New Roman"/>
          <w:b/>
          <w:i/>
          <w:sz w:val="24"/>
          <w:szCs w:val="24"/>
          <w:lang w:val="en-GB"/>
        </w:rPr>
        <w:t>Analysis of uncertainty as an example of established research practices</w:t>
      </w:r>
    </w:p>
    <w:p w14:paraId="229BDF63" w14:textId="46C2341E" w:rsidR="005F307C" w:rsidRPr="004D0AE9" w:rsidRDefault="00EC2065" w:rsidP="005F307C">
      <w:pPr>
        <w:spacing w:after="0" w:line="240" w:lineRule="auto"/>
        <w:rPr>
          <w:rFonts w:ascii="Times New Roman" w:eastAsia="Times New Roman" w:hAnsi="Times New Roman" w:cs="Times New Roman"/>
          <w:sz w:val="24"/>
          <w:szCs w:val="24"/>
          <w:lang w:val="en-GB"/>
        </w:rPr>
      </w:pPr>
      <w:r w:rsidRPr="00737D6A">
        <w:rPr>
          <w:rFonts w:ascii="Times New Roman" w:eastAsia="Times New Roman" w:hAnsi="Times New Roman" w:cs="Times New Roman"/>
          <w:sz w:val="24"/>
          <w:szCs w:val="24"/>
          <w:lang w:val="en-GB"/>
        </w:rPr>
        <w:t xml:space="preserve">Uncertainty is a central concept in </w:t>
      </w:r>
      <w:r w:rsidR="00C244A8" w:rsidRPr="00737D6A">
        <w:rPr>
          <w:rFonts w:ascii="Times New Roman" w:eastAsia="Times New Roman" w:hAnsi="Times New Roman" w:cs="Times New Roman"/>
          <w:sz w:val="24"/>
          <w:szCs w:val="24"/>
          <w:lang w:val="en-GB"/>
        </w:rPr>
        <w:t>management accounting systems (</w:t>
      </w:r>
      <w:r w:rsidR="005F307C" w:rsidRPr="004369E3">
        <w:rPr>
          <w:rFonts w:ascii="Times New Roman" w:eastAsia="Times New Roman" w:hAnsi="Times New Roman" w:cs="Times New Roman"/>
          <w:sz w:val="24"/>
          <w:szCs w:val="24"/>
          <w:lang w:val="en-GB"/>
        </w:rPr>
        <w:t>MAS</w:t>
      </w:r>
      <w:r w:rsidR="00C244A8" w:rsidRPr="00737D6A">
        <w:rPr>
          <w:rFonts w:ascii="Times New Roman" w:eastAsia="Times New Roman" w:hAnsi="Times New Roman" w:cs="Times New Roman"/>
          <w:sz w:val="24"/>
          <w:szCs w:val="24"/>
          <w:lang w:val="en-GB"/>
        </w:rPr>
        <w:t>)</w:t>
      </w:r>
      <w:r w:rsidR="005F307C" w:rsidRPr="004369E3">
        <w:rPr>
          <w:rFonts w:ascii="Times New Roman" w:eastAsia="Times New Roman" w:hAnsi="Times New Roman" w:cs="Times New Roman"/>
          <w:sz w:val="24"/>
          <w:szCs w:val="24"/>
          <w:lang w:val="en-GB"/>
        </w:rPr>
        <w:t xml:space="preserve"> research</w:t>
      </w:r>
      <w:r w:rsidR="00E21ABA" w:rsidRPr="00737D6A">
        <w:rPr>
          <w:rFonts w:ascii="Times New Roman" w:eastAsia="Times New Roman" w:hAnsi="Times New Roman" w:cs="Times New Roman"/>
          <w:sz w:val="24"/>
          <w:szCs w:val="24"/>
          <w:lang w:val="en-GB"/>
        </w:rPr>
        <w:t>,</w:t>
      </w:r>
      <w:r w:rsidR="005F307C" w:rsidRPr="004369E3">
        <w:rPr>
          <w:rFonts w:ascii="Times New Roman" w:eastAsia="Times New Roman" w:hAnsi="Times New Roman" w:cs="Times New Roman"/>
          <w:sz w:val="24"/>
          <w:szCs w:val="24"/>
          <w:lang w:val="en-GB"/>
        </w:rPr>
        <w:t xml:space="preserve"> especially in CBMA research, </w:t>
      </w:r>
      <w:r w:rsidRPr="00737D6A">
        <w:rPr>
          <w:rFonts w:ascii="Times New Roman" w:eastAsia="Times New Roman" w:hAnsi="Times New Roman" w:cs="Times New Roman"/>
          <w:sz w:val="24"/>
          <w:szCs w:val="24"/>
          <w:lang w:val="en-GB"/>
        </w:rPr>
        <w:t xml:space="preserve">but </w:t>
      </w:r>
      <w:r w:rsidR="005F307C" w:rsidRPr="004369E3">
        <w:rPr>
          <w:rFonts w:ascii="Times New Roman" w:eastAsia="Times New Roman" w:hAnsi="Times New Roman" w:cs="Times New Roman"/>
          <w:sz w:val="24"/>
          <w:szCs w:val="24"/>
          <w:lang w:val="en-GB"/>
        </w:rPr>
        <w:t>its measurement has been little discussed.</w:t>
      </w:r>
      <w:r w:rsidR="005F307C" w:rsidRPr="004369E3">
        <w:rPr>
          <w:rFonts w:ascii="Times New Roman" w:eastAsia="Times New Roman" w:hAnsi="Times New Roman" w:cs="Times New Roman"/>
          <w:sz w:val="24"/>
          <w:szCs w:val="24"/>
          <w:vertAlign w:val="superscript"/>
          <w:lang w:val="en-GB"/>
        </w:rPr>
        <w:footnoteReference w:id="5"/>
      </w:r>
      <w:r w:rsidR="005F307C" w:rsidRPr="004369E3">
        <w:rPr>
          <w:rFonts w:ascii="Times New Roman" w:eastAsia="Times New Roman" w:hAnsi="Times New Roman" w:cs="Times New Roman"/>
          <w:sz w:val="24"/>
          <w:szCs w:val="24"/>
          <w:lang w:val="en-GB"/>
        </w:rPr>
        <w:t xml:space="preserve"> This appears to be the case despite many </w:t>
      </w:r>
      <w:r w:rsidR="00FD67F0" w:rsidRPr="00737D6A">
        <w:rPr>
          <w:rFonts w:ascii="Times New Roman" w:eastAsia="Times New Roman" w:hAnsi="Times New Roman" w:cs="Times New Roman"/>
          <w:sz w:val="24"/>
          <w:szCs w:val="24"/>
          <w:lang w:val="en-GB"/>
        </w:rPr>
        <w:t xml:space="preserve">scholars </w:t>
      </w:r>
      <w:r w:rsidR="005F307C" w:rsidRPr="004369E3">
        <w:rPr>
          <w:rFonts w:ascii="Times New Roman" w:eastAsia="Times New Roman" w:hAnsi="Times New Roman" w:cs="Times New Roman"/>
          <w:sz w:val="24"/>
          <w:szCs w:val="24"/>
          <w:lang w:val="en-GB"/>
        </w:rPr>
        <w:t>remark</w:t>
      </w:r>
      <w:r w:rsidR="00FD67F0" w:rsidRPr="00737D6A">
        <w:rPr>
          <w:rFonts w:ascii="Times New Roman" w:eastAsia="Times New Roman" w:hAnsi="Times New Roman" w:cs="Times New Roman"/>
          <w:sz w:val="24"/>
          <w:szCs w:val="24"/>
          <w:lang w:val="en-GB"/>
        </w:rPr>
        <w:t>ing</w:t>
      </w:r>
      <w:r w:rsidR="005F307C" w:rsidRPr="004D0AE9">
        <w:rPr>
          <w:rFonts w:ascii="Times New Roman" w:eastAsia="Times New Roman" w:hAnsi="Times New Roman" w:cs="Times New Roman"/>
          <w:sz w:val="24"/>
          <w:szCs w:val="24"/>
          <w:lang w:val="en-GB"/>
        </w:rPr>
        <w:t xml:space="preserve"> on its importance in the contemporary business environment </w:t>
      </w:r>
      <w:r w:rsidR="00FD67F0" w:rsidRPr="00737D6A">
        <w:rPr>
          <w:rFonts w:ascii="Times New Roman" w:eastAsia="Times New Roman" w:hAnsi="Times New Roman" w:cs="Times New Roman"/>
          <w:sz w:val="24"/>
          <w:szCs w:val="24"/>
          <w:lang w:val="en-GB"/>
        </w:rPr>
        <w:t xml:space="preserve">as well as </w:t>
      </w:r>
      <w:r w:rsidR="005F307C" w:rsidRPr="004D0AE9">
        <w:rPr>
          <w:rFonts w:ascii="Times New Roman" w:eastAsia="Times New Roman" w:hAnsi="Times New Roman" w:cs="Times New Roman"/>
          <w:sz w:val="24"/>
          <w:szCs w:val="24"/>
          <w:lang w:val="en-GB"/>
        </w:rPr>
        <w:t xml:space="preserve">the general perception that uncertainty is a complex phenomenon with variations regarding its sources, forms and levels of strength (see e.g., Bradshaw </w:t>
      </w:r>
      <w:r w:rsidR="005F307C" w:rsidRPr="004D0AE9">
        <w:rPr>
          <w:rFonts w:ascii="Times New Roman" w:eastAsia="Times New Roman" w:hAnsi="Times New Roman" w:cs="Times New Roman"/>
          <w:i/>
          <w:sz w:val="24"/>
          <w:szCs w:val="24"/>
          <w:lang w:val="en-GB"/>
        </w:rPr>
        <w:t>et al</w:t>
      </w:r>
      <w:r w:rsidR="005F307C" w:rsidRPr="004D0AE9">
        <w:rPr>
          <w:rFonts w:ascii="Times New Roman" w:eastAsia="Times New Roman" w:hAnsi="Times New Roman" w:cs="Times New Roman"/>
          <w:sz w:val="24"/>
          <w:szCs w:val="24"/>
          <w:lang w:val="en-GB"/>
        </w:rPr>
        <w:t xml:space="preserve">., 2007). In this regard, uncertainty appears to be a convenient and important construct </w:t>
      </w:r>
      <w:r w:rsidR="00FD67F0" w:rsidRPr="00737D6A">
        <w:rPr>
          <w:rFonts w:ascii="Times New Roman" w:eastAsia="Times New Roman" w:hAnsi="Times New Roman" w:cs="Times New Roman"/>
          <w:sz w:val="24"/>
          <w:szCs w:val="24"/>
          <w:lang w:val="en-GB"/>
        </w:rPr>
        <w:t xml:space="preserve">to </w:t>
      </w:r>
      <w:r w:rsidR="005F307C" w:rsidRPr="004D0AE9">
        <w:rPr>
          <w:rFonts w:ascii="Times New Roman" w:eastAsia="Times New Roman" w:hAnsi="Times New Roman" w:cs="Times New Roman"/>
          <w:sz w:val="24"/>
          <w:szCs w:val="24"/>
          <w:lang w:val="en-GB"/>
        </w:rPr>
        <w:t xml:space="preserve">focus on </w:t>
      </w:r>
      <w:r w:rsidR="00FD67F0" w:rsidRPr="00737D6A">
        <w:rPr>
          <w:rFonts w:ascii="Times New Roman" w:eastAsia="Times New Roman" w:hAnsi="Times New Roman" w:cs="Times New Roman"/>
          <w:sz w:val="24"/>
          <w:szCs w:val="24"/>
          <w:lang w:val="en-GB"/>
        </w:rPr>
        <w:t xml:space="preserve">with </w:t>
      </w:r>
      <w:r w:rsidR="005F307C" w:rsidRPr="004D0AE9">
        <w:rPr>
          <w:rFonts w:ascii="Times New Roman" w:eastAsia="Times New Roman" w:hAnsi="Times New Roman" w:cs="Times New Roman"/>
          <w:sz w:val="24"/>
          <w:szCs w:val="24"/>
          <w:lang w:val="en-GB"/>
        </w:rPr>
        <w:t>regard</w:t>
      </w:r>
      <w:r w:rsidR="00FD67F0" w:rsidRPr="00737D6A">
        <w:rPr>
          <w:rFonts w:ascii="Times New Roman" w:eastAsia="Times New Roman" w:hAnsi="Times New Roman" w:cs="Times New Roman"/>
          <w:sz w:val="24"/>
          <w:szCs w:val="24"/>
          <w:lang w:val="en-GB"/>
        </w:rPr>
        <w:t xml:space="preserve"> to</w:t>
      </w:r>
      <w:r w:rsidR="005F307C" w:rsidRPr="004D0AE9">
        <w:rPr>
          <w:rFonts w:ascii="Times New Roman" w:eastAsia="Times New Roman" w:hAnsi="Times New Roman" w:cs="Times New Roman"/>
          <w:sz w:val="24"/>
          <w:szCs w:val="24"/>
          <w:lang w:val="en-GB"/>
        </w:rPr>
        <w:t xml:space="preserve"> the purpose of this paper</w:t>
      </w:r>
      <w:r w:rsidR="00FD67F0" w:rsidRPr="00737D6A">
        <w:rPr>
          <w:rFonts w:ascii="Times New Roman" w:eastAsia="Times New Roman" w:hAnsi="Times New Roman" w:cs="Times New Roman"/>
          <w:sz w:val="24"/>
          <w:szCs w:val="24"/>
          <w:lang w:val="en-GB"/>
        </w:rPr>
        <w:t>, which is</w:t>
      </w:r>
      <w:r w:rsidR="00E21ABA" w:rsidRPr="00737D6A">
        <w:rPr>
          <w:rFonts w:ascii="Times New Roman" w:eastAsia="Times New Roman" w:hAnsi="Times New Roman" w:cs="Times New Roman"/>
          <w:sz w:val="24"/>
          <w:szCs w:val="24"/>
          <w:lang w:val="en-GB"/>
        </w:rPr>
        <w:t xml:space="preserve"> to </w:t>
      </w:r>
      <w:r w:rsidR="005F307C" w:rsidRPr="004D0AE9">
        <w:rPr>
          <w:rFonts w:ascii="Times New Roman" w:eastAsia="Times New Roman" w:hAnsi="Times New Roman" w:cs="Times New Roman"/>
          <w:sz w:val="24"/>
          <w:szCs w:val="24"/>
          <w:lang w:val="en-GB"/>
        </w:rPr>
        <w:t>critique the way in which CBMA research is routinely practi</w:t>
      </w:r>
      <w:r w:rsidR="00FD67F0" w:rsidRPr="00737D6A">
        <w:rPr>
          <w:rFonts w:ascii="Times New Roman" w:eastAsia="Times New Roman" w:hAnsi="Times New Roman" w:cs="Times New Roman"/>
          <w:sz w:val="24"/>
          <w:szCs w:val="24"/>
          <w:lang w:val="en-GB"/>
        </w:rPr>
        <w:t>s</w:t>
      </w:r>
      <w:r w:rsidR="005F307C" w:rsidRPr="004D0AE9">
        <w:rPr>
          <w:rFonts w:ascii="Times New Roman" w:eastAsia="Times New Roman" w:hAnsi="Times New Roman" w:cs="Times New Roman"/>
          <w:sz w:val="24"/>
          <w:szCs w:val="24"/>
          <w:lang w:val="en-GB"/>
        </w:rPr>
        <w:t xml:space="preserve">ed. In CBMA research, uncertainty is treated as </w:t>
      </w:r>
      <w:r w:rsidR="00E21ABA" w:rsidRPr="00737D6A">
        <w:rPr>
          <w:rFonts w:ascii="Times New Roman" w:eastAsia="Times New Roman" w:hAnsi="Times New Roman" w:cs="Times New Roman"/>
          <w:sz w:val="24"/>
          <w:szCs w:val="24"/>
          <w:lang w:val="en-GB"/>
        </w:rPr>
        <w:t xml:space="preserve">one </w:t>
      </w:r>
      <w:r w:rsidR="005F307C" w:rsidRPr="004D0AE9">
        <w:rPr>
          <w:rFonts w:ascii="Times New Roman" w:eastAsia="Times New Roman" w:hAnsi="Times New Roman" w:cs="Times New Roman"/>
          <w:sz w:val="24"/>
          <w:szCs w:val="24"/>
          <w:lang w:val="en-GB"/>
        </w:rPr>
        <w:t>variable among others that can be measured by archival or questionnaire based perception indicators. Uncertainty has typically been divided into two categories in the literature: uncertainty arising from the external environment and uncertainty arising from the generic aspects of technology. In comparison to the external environment category that we address in the aggregate, we focus on the commonly applied notion of task uncertainty with regard to the category</w:t>
      </w:r>
      <w:r w:rsidR="00FD67F0" w:rsidRPr="00737D6A">
        <w:rPr>
          <w:rFonts w:ascii="Times New Roman" w:eastAsia="Times New Roman" w:hAnsi="Times New Roman" w:cs="Times New Roman"/>
          <w:sz w:val="24"/>
          <w:szCs w:val="24"/>
          <w:lang w:val="en-GB"/>
        </w:rPr>
        <w:t xml:space="preserve"> of technology</w:t>
      </w:r>
      <w:r w:rsidR="005F307C" w:rsidRPr="004D0AE9">
        <w:rPr>
          <w:rFonts w:ascii="Times New Roman" w:eastAsia="Times New Roman" w:hAnsi="Times New Roman" w:cs="Times New Roman"/>
          <w:sz w:val="24"/>
          <w:szCs w:val="24"/>
          <w:lang w:val="en-GB"/>
        </w:rPr>
        <w:t>.</w:t>
      </w:r>
    </w:p>
    <w:p w14:paraId="50D5AF82" w14:textId="77777777" w:rsidR="005F307C" w:rsidRPr="004D0AE9" w:rsidRDefault="005F307C" w:rsidP="005F307C">
      <w:pPr>
        <w:spacing w:after="0" w:line="240" w:lineRule="auto"/>
        <w:rPr>
          <w:rFonts w:ascii="Times New Roman" w:eastAsia="Times New Roman" w:hAnsi="Times New Roman" w:cs="Times New Roman"/>
          <w:sz w:val="24"/>
          <w:szCs w:val="24"/>
          <w:lang w:val="en-GB"/>
        </w:rPr>
      </w:pPr>
    </w:p>
    <w:p w14:paraId="30BAE033" w14:textId="53403FB5" w:rsidR="005F307C" w:rsidRPr="004D0AE9" w:rsidRDefault="005F307C" w:rsidP="005F307C">
      <w:pPr>
        <w:spacing w:after="0" w:line="240" w:lineRule="auto"/>
        <w:rPr>
          <w:rFonts w:ascii="Times New Roman" w:eastAsia="Times New Roman" w:hAnsi="Times New Roman" w:cs="Times New Roman"/>
          <w:sz w:val="24"/>
          <w:szCs w:val="24"/>
          <w:lang w:val="en-GB"/>
        </w:rPr>
      </w:pPr>
      <w:r w:rsidRPr="004D0AE9">
        <w:rPr>
          <w:rFonts w:ascii="Times New Roman" w:eastAsia="Times New Roman" w:hAnsi="Times New Roman" w:cs="Times New Roman"/>
          <w:sz w:val="24"/>
          <w:szCs w:val="24"/>
          <w:lang w:val="en-GB"/>
        </w:rPr>
        <w:t xml:space="preserve">Chenhall (2003) concludes that the external environment is regarded </w:t>
      </w:r>
      <w:r w:rsidR="00E21ABA" w:rsidRPr="00737D6A">
        <w:rPr>
          <w:rFonts w:ascii="Times New Roman" w:eastAsia="Times New Roman" w:hAnsi="Times New Roman" w:cs="Times New Roman"/>
          <w:sz w:val="24"/>
          <w:szCs w:val="24"/>
          <w:lang w:val="en-GB"/>
        </w:rPr>
        <w:t xml:space="preserve">as a powerful contextual variable </w:t>
      </w:r>
      <w:r w:rsidRPr="004D0AE9">
        <w:rPr>
          <w:rFonts w:ascii="Times New Roman" w:eastAsia="Times New Roman" w:hAnsi="Times New Roman" w:cs="Times New Roman"/>
          <w:sz w:val="24"/>
          <w:szCs w:val="24"/>
          <w:lang w:val="en-GB"/>
        </w:rPr>
        <w:t xml:space="preserve">in contingency theory based research and is thus the foundation of this stream of research. He further argues that the most widely studied aspect of the </w:t>
      </w:r>
      <w:r w:rsidR="00FD67F0" w:rsidRPr="00737D6A">
        <w:rPr>
          <w:rFonts w:ascii="Times New Roman" w:eastAsia="Times New Roman" w:hAnsi="Times New Roman" w:cs="Times New Roman"/>
          <w:sz w:val="24"/>
          <w:szCs w:val="24"/>
          <w:lang w:val="en-GB"/>
        </w:rPr>
        <w:t xml:space="preserve">external </w:t>
      </w:r>
      <w:r w:rsidRPr="004D0AE9">
        <w:rPr>
          <w:rFonts w:ascii="Times New Roman" w:eastAsia="Times New Roman" w:hAnsi="Times New Roman" w:cs="Times New Roman"/>
          <w:sz w:val="24"/>
          <w:szCs w:val="24"/>
          <w:lang w:val="en-GB"/>
        </w:rPr>
        <w:t>environment is uncertainty. Early contingency research in</w:t>
      </w:r>
      <w:r w:rsidR="00FD67F0" w:rsidRPr="00737D6A">
        <w:rPr>
          <w:rFonts w:ascii="Times New Roman" w:eastAsia="Times New Roman" w:hAnsi="Times New Roman" w:cs="Times New Roman"/>
          <w:sz w:val="24"/>
          <w:szCs w:val="24"/>
          <w:lang w:val="en-GB"/>
        </w:rPr>
        <w:t>to</w:t>
      </w:r>
      <w:r w:rsidRPr="004D0AE9">
        <w:rPr>
          <w:rFonts w:ascii="Times New Roman" w:eastAsia="Times New Roman" w:hAnsi="Times New Roman" w:cs="Times New Roman"/>
          <w:sz w:val="24"/>
          <w:szCs w:val="24"/>
          <w:lang w:val="en-GB"/>
        </w:rPr>
        <w:t xml:space="preserve"> organi</w:t>
      </w:r>
      <w:r w:rsidR="00E21ABA" w:rsidRPr="00737D6A">
        <w:rPr>
          <w:rFonts w:ascii="Times New Roman" w:eastAsia="Times New Roman" w:hAnsi="Times New Roman" w:cs="Times New Roman"/>
          <w:sz w:val="24"/>
          <w:szCs w:val="24"/>
          <w:lang w:val="en-GB"/>
        </w:rPr>
        <w:t>s</w:t>
      </w:r>
      <w:r w:rsidRPr="004D0AE9">
        <w:rPr>
          <w:rFonts w:ascii="Times New Roman" w:eastAsia="Times New Roman" w:hAnsi="Times New Roman" w:cs="Times New Roman"/>
          <w:sz w:val="24"/>
          <w:szCs w:val="24"/>
          <w:lang w:val="en-GB"/>
        </w:rPr>
        <w:t xml:space="preserve">ation design specifically </w:t>
      </w:r>
      <w:r w:rsidR="00FD67F0" w:rsidRPr="00737D6A">
        <w:rPr>
          <w:rFonts w:ascii="Times New Roman" w:eastAsia="Times New Roman" w:hAnsi="Times New Roman" w:cs="Times New Roman"/>
          <w:sz w:val="24"/>
          <w:szCs w:val="24"/>
          <w:lang w:val="en-GB"/>
        </w:rPr>
        <w:t xml:space="preserve">focused </w:t>
      </w:r>
      <w:r w:rsidRPr="004D0AE9">
        <w:rPr>
          <w:rFonts w:ascii="Times New Roman" w:eastAsia="Times New Roman" w:hAnsi="Times New Roman" w:cs="Times New Roman"/>
          <w:sz w:val="24"/>
          <w:szCs w:val="24"/>
          <w:lang w:val="en-GB"/>
        </w:rPr>
        <w:t>on the effects of uncertainty on the design of organi</w:t>
      </w:r>
      <w:r w:rsidR="00E21ABA" w:rsidRPr="00737D6A">
        <w:rPr>
          <w:rFonts w:ascii="Times New Roman" w:eastAsia="Times New Roman" w:hAnsi="Times New Roman" w:cs="Times New Roman"/>
          <w:sz w:val="24"/>
          <w:szCs w:val="24"/>
          <w:lang w:val="en-GB"/>
        </w:rPr>
        <w:t>s</w:t>
      </w:r>
      <w:r w:rsidRPr="004D0AE9">
        <w:rPr>
          <w:rFonts w:ascii="Times New Roman" w:eastAsia="Times New Roman" w:hAnsi="Times New Roman" w:cs="Times New Roman"/>
          <w:sz w:val="24"/>
          <w:szCs w:val="24"/>
          <w:lang w:val="en-GB"/>
        </w:rPr>
        <w:t xml:space="preserve">ational structure (Burns and Stalker, 1961; Lawrence and Lorsch, 1967; Perrow, 1970). The perspective on uncertainty as a fundamental variable in CBMA research has </w:t>
      </w:r>
      <w:r w:rsidR="00E21ABA" w:rsidRPr="00737D6A">
        <w:rPr>
          <w:rFonts w:ascii="Times New Roman" w:eastAsia="Times New Roman" w:hAnsi="Times New Roman" w:cs="Times New Roman"/>
          <w:sz w:val="24"/>
          <w:szCs w:val="24"/>
          <w:lang w:val="en-GB"/>
        </w:rPr>
        <w:t xml:space="preserve">also </w:t>
      </w:r>
      <w:r w:rsidRPr="004D0AE9">
        <w:rPr>
          <w:rFonts w:ascii="Times New Roman" w:eastAsia="Times New Roman" w:hAnsi="Times New Roman" w:cs="Times New Roman"/>
          <w:sz w:val="24"/>
          <w:szCs w:val="24"/>
          <w:lang w:val="en-GB"/>
        </w:rPr>
        <w:t>been emphasi</w:t>
      </w:r>
      <w:r w:rsidR="00E21ABA" w:rsidRPr="00737D6A">
        <w:rPr>
          <w:rFonts w:ascii="Times New Roman" w:eastAsia="Times New Roman" w:hAnsi="Times New Roman" w:cs="Times New Roman"/>
          <w:sz w:val="24"/>
          <w:szCs w:val="24"/>
          <w:lang w:val="en-GB"/>
        </w:rPr>
        <w:t>s</w:t>
      </w:r>
      <w:r w:rsidRPr="004D0AE9">
        <w:rPr>
          <w:rFonts w:ascii="Times New Roman" w:eastAsia="Times New Roman" w:hAnsi="Times New Roman" w:cs="Times New Roman"/>
          <w:sz w:val="24"/>
          <w:szCs w:val="24"/>
          <w:lang w:val="en-GB"/>
        </w:rPr>
        <w:t>ed more recently (e.g., Chapman, 1997; Hartmann, 2000).</w:t>
      </w:r>
      <w:r w:rsidRPr="004D0AE9">
        <w:rPr>
          <w:rStyle w:val="Alaviitteenviite"/>
          <w:rFonts w:ascii="Times New Roman" w:eastAsia="Times New Roman" w:hAnsi="Times New Roman" w:cs="Times New Roman"/>
          <w:sz w:val="24"/>
          <w:szCs w:val="24"/>
          <w:lang w:val="en-GB"/>
        </w:rPr>
        <w:footnoteReference w:id="6"/>
      </w:r>
      <w:r w:rsidRPr="004D0AE9">
        <w:rPr>
          <w:rFonts w:ascii="Times New Roman" w:eastAsia="Times New Roman" w:hAnsi="Times New Roman" w:cs="Times New Roman"/>
          <w:sz w:val="24"/>
          <w:szCs w:val="24"/>
          <w:lang w:val="en-GB"/>
        </w:rPr>
        <w:t xml:space="preserve"> Notwithstanding the many concepts or terms employed to grasp uncertainty that arise from the external environment, it has typically been model</w:t>
      </w:r>
      <w:r w:rsidR="00C244A8" w:rsidRPr="00737D6A">
        <w:rPr>
          <w:rFonts w:ascii="Times New Roman" w:eastAsia="Times New Roman" w:hAnsi="Times New Roman" w:cs="Times New Roman"/>
          <w:sz w:val="24"/>
          <w:szCs w:val="24"/>
          <w:lang w:val="en-GB"/>
        </w:rPr>
        <w:t>l</w:t>
      </w:r>
      <w:r w:rsidRPr="004D0AE9">
        <w:rPr>
          <w:rFonts w:ascii="Times New Roman" w:eastAsia="Times New Roman" w:hAnsi="Times New Roman" w:cs="Times New Roman"/>
          <w:sz w:val="24"/>
          <w:szCs w:val="24"/>
          <w:lang w:val="en-GB"/>
        </w:rPr>
        <w:t>ed in terms of PEU.</w:t>
      </w:r>
      <w:r w:rsidRPr="004D0AE9">
        <w:rPr>
          <w:rFonts w:ascii="Times New Roman" w:eastAsia="Times New Roman" w:hAnsi="Times New Roman" w:cs="Times New Roman"/>
          <w:sz w:val="24"/>
          <w:szCs w:val="24"/>
          <w:vertAlign w:val="superscript"/>
          <w:lang w:val="en-GB"/>
        </w:rPr>
        <w:footnoteReference w:id="7"/>
      </w:r>
    </w:p>
    <w:p w14:paraId="0C37D36E" w14:textId="77777777" w:rsidR="005F307C" w:rsidRPr="004D0AE9" w:rsidRDefault="005F307C" w:rsidP="005F307C">
      <w:pPr>
        <w:autoSpaceDE w:val="0"/>
        <w:autoSpaceDN w:val="0"/>
        <w:adjustRightInd w:val="0"/>
        <w:spacing w:after="0" w:line="240" w:lineRule="auto"/>
        <w:rPr>
          <w:rFonts w:ascii="Times New Roman" w:eastAsia="Times New Roman" w:hAnsi="Times New Roman" w:cs="Times New Roman"/>
          <w:sz w:val="24"/>
          <w:szCs w:val="24"/>
          <w:lang w:val="en-GB"/>
        </w:rPr>
      </w:pPr>
    </w:p>
    <w:p w14:paraId="54B6E0B3" w14:textId="50BDFD2C" w:rsidR="005F307C" w:rsidRPr="004D4ECD" w:rsidRDefault="005F307C" w:rsidP="005F307C">
      <w:pPr>
        <w:autoSpaceDE w:val="0"/>
        <w:autoSpaceDN w:val="0"/>
        <w:adjustRightInd w:val="0"/>
        <w:spacing w:after="0" w:line="240" w:lineRule="auto"/>
        <w:rPr>
          <w:rFonts w:ascii="Times New Roman" w:eastAsia="Times New Roman" w:hAnsi="Times New Roman" w:cs="Times New Roman"/>
          <w:sz w:val="24"/>
          <w:szCs w:val="24"/>
          <w:lang w:val="en-GB"/>
        </w:rPr>
      </w:pPr>
      <w:r w:rsidRPr="004D0AE9">
        <w:rPr>
          <w:rFonts w:ascii="Times New Roman" w:eastAsia="Times New Roman" w:hAnsi="Times New Roman" w:cs="Times New Roman"/>
          <w:sz w:val="24"/>
          <w:szCs w:val="24"/>
          <w:lang w:val="en-GB"/>
        </w:rPr>
        <w:t xml:space="preserve">One frequently applied framework in this context is the two dimensional model developed by Duncan (1972). Duncan’s simple-complex dimension is defined based on the number of factors taken into consideration in decision making. His static-dynamic dimension </w:t>
      </w:r>
      <w:r w:rsidR="00C244A8" w:rsidRPr="00737D6A">
        <w:rPr>
          <w:rFonts w:ascii="Times New Roman" w:eastAsia="Times New Roman" w:hAnsi="Times New Roman" w:cs="Times New Roman"/>
          <w:sz w:val="24"/>
          <w:szCs w:val="24"/>
          <w:lang w:val="en-GB"/>
        </w:rPr>
        <w:t xml:space="preserve">aims </w:t>
      </w:r>
      <w:r w:rsidRPr="004D0AE9">
        <w:rPr>
          <w:rFonts w:ascii="Times New Roman" w:eastAsia="Times New Roman" w:hAnsi="Times New Roman" w:cs="Times New Roman"/>
          <w:sz w:val="24"/>
          <w:szCs w:val="24"/>
          <w:lang w:val="en-GB"/>
        </w:rPr>
        <w:t xml:space="preserve">to capture the degree to which the factors in </w:t>
      </w:r>
      <w:r w:rsidR="00C244A8" w:rsidRPr="00737D6A">
        <w:rPr>
          <w:rFonts w:ascii="Times New Roman" w:eastAsia="Times New Roman" w:hAnsi="Times New Roman" w:cs="Times New Roman"/>
          <w:sz w:val="24"/>
          <w:szCs w:val="24"/>
          <w:lang w:val="en-GB"/>
        </w:rPr>
        <w:t xml:space="preserve">a </w:t>
      </w:r>
      <w:r w:rsidRPr="002530A2">
        <w:rPr>
          <w:rFonts w:ascii="Times New Roman" w:eastAsia="Times New Roman" w:hAnsi="Times New Roman" w:cs="Times New Roman"/>
          <w:sz w:val="24"/>
          <w:szCs w:val="24"/>
          <w:lang w:val="en-GB"/>
        </w:rPr>
        <w:t>unit</w:t>
      </w:r>
      <w:r w:rsidR="00C244A8" w:rsidRPr="00737D6A">
        <w:rPr>
          <w:rFonts w:ascii="Times New Roman" w:eastAsia="Times New Roman" w:hAnsi="Times New Roman" w:cs="Times New Roman"/>
          <w:sz w:val="24"/>
          <w:szCs w:val="24"/>
          <w:lang w:val="en-GB"/>
        </w:rPr>
        <w:t>’</w:t>
      </w:r>
      <w:r w:rsidRPr="002530A2">
        <w:rPr>
          <w:rFonts w:ascii="Times New Roman" w:eastAsia="Times New Roman" w:hAnsi="Times New Roman" w:cs="Times New Roman"/>
          <w:sz w:val="24"/>
          <w:szCs w:val="24"/>
          <w:lang w:val="en-GB"/>
        </w:rPr>
        <w:t>s environment remain basically the same over time or</w:t>
      </w:r>
      <w:r w:rsidR="00FD67F0" w:rsidRPr="00737D6A">
        <w:rPr>
          <w:rFonts w:ascii="Times New Roman" w:eastAsia="Times New Roman" w:hAnsi="Times New Roman" w:cs="Times New Roman"/>
          <w:sz w:val="24"/>
          <w:szCs w:val="24"/>
          <w:lang w:val="en-GB"/>
        </w:rPr>
        <w:t xml:space="preserve"> fluctuate</w:t>
      </w:r>
      <w:r w:rsidRPr="002530A2">
        <w:rPr>
          <w:rFonts w:ascii="Times New Roman" w:eastAsia="Times New Roman" w:hAnsi="Times New Roman" w:cs="Times New Roman"/>
          <w:sz w:val="24"/>
          <w:szCs w:val="24"/>
          <w:lang w:val="en-GB"/>
        </w:rPr>
        <w:t xml:space="preserve"> in a continual process of change (see Duncan, 1972, for a thorough account of all the sub-dimensions</w:t>
      </w:r>
      <w:r w:rsidR="00FD67F0" w:rsidRPr="00737D6A">
        <w:rPr>
          <w:rFonts w:ascii="Times New Roman" w:eastAsia="Times New Roman" w:hAnsi="Times New Roman" w:cs="Times New Roman"/>
          <w:sz w:val="24"/>
          <w:szCs w:val="24"/>
          <w:lang w:val="en-GB"/>
        </w:rPr>
        <w:t xml:space="preserve"> and </w:t>
      </w:r>
      <w:r w:rsidRPr="004D4ECD">
        <w:rPr>
          <w:rFonts w:ascii="Times New Roman" w:eastAsia="Times New Roman" w:hAnsi="Times New Roman" w:cs="Times New Roman"/>
          <w:sz w:val="24"/>
          <w:szCs w:val="24"/>
          <w:lang w:val="en-GB"/>
        </w:rPr>
        <w:t xml:space="preserve">measures involved and the indexing procedure). Another measurement construct for PEU </w:t>
      </w:r>
      <w:r w:rsidR="00C244A8" w:rsidRPr="00737D6A">
        <w:rPr>
          <w:rFonts w:ascii="Times New Roman" w:eastAsia="Times New Roman" w:hAnsi="Times New Roman" w:cs="Times New Roman"/>
          <w:sz w:val="24"/>
          <w:szCs w:val="24"/>
          <w:lang w:val="en-GB"/>
        </w:rPr>
        <w:t xml:space="preserve">that has been </w:t>
      </w:r>
      <w:r w:rsidRPr="004D4ECD">
        <w:rPr>
          <w:rFonts w:ascii="Times New Roman" w:eastAsia="Times New Roman" w:hAnsi="Times New Roman" w:cs="Times New Roman"/>
          <w:sz w:val="24"/>
          <w:szCs w:val="24"/>
          <w:lang w:val="en-GB"/>
        </w:rPr>
        <w:t>commonly applied for decades is that developed by Miles &amp; Snow (1978). In this construct, the respondents are asked to evaluate the (un)predictability of each of the following factors: manufacturing, technology, competitors' actions, market demand, product attributes</w:t>
      </w:r>
      <w:r w:rsidR="00FD67F0" w:rsidRPr="00737D6A">
        <w:rPr>
          <w:rFonts w:ascii="Times New Roman" w:eastAsia="Times New Roman" w:hAnsi="Times New Roman" w:cs="Times New Roman"/>
          <w:sz w:val="24"/>
          <w:szCs w:val="24"/>
          <w:lang w:val="en-GB"/>
        </w:rPr>
        <w:t xml:space="preserve"> and </w:t>
      </w:r>
      <w:r w:rsidRPr="004D4ECD">
        <w:rPr>
          <w:rFonts w:ascii="Times New Roman" w:eastAsia="Times New Roman" w:hAnsi="Times New Roman" w:cs="Times New Roman"/>
          <w:sz w:val="24"/>
          <w:szCs w:val="24"/>
          <w:lang w:val="en-GB"/>
        </w:rPr>
        <w:t>design, raw material availability, raw material price, government regulation, and labo</w:t>
      </w:r>
      <w:r w:rsidR="00C244A8" w:rsidRPr="00737D6A">
        <w:rPr>
          <w:rFonts w:ascii="Times New Roman" w:eastAsia="Times New Roman" w:hAnsi="Times New Roman" w:cs="Times New Roman"/>
          <w:sz w:val="24"/>
          <w:szCs w:val="24"/>
          <w:lang w:val="en-GB"/>
        </w:rPr>
        <w:t>u</w:t>
      </w:r>
      <w:r w:rsidRPr="004D4ECD">
        <w:rPr>
          <w:rFonts w:ascii="Times New Roman" w:eastAsia="Times New Roman" w:hAnsi="Times New Roman" w:cs="Times New Roman"/>
          <w:sz w:val="24"/>
          <w:szCs w:val="24"/>
          <w:lang w:val="en-GB"/>
        </w:rPr>
        <w:t xml:space="preserve">r union actions. Typically, a simple average of responses to these items is calculated </w:t>
      </w:r>
      <w:r w:rsidR="00C244A8" w:rsidRPr="00737D6A">
        <w:rPr>
          <w:rFonts w:ascii="Times New Roman" w:eastAsia="Times New Roman" w:hAnsi="Times New Roman" w:cs="Times New Roman"/>
          <w:sz w:val="24"/>
          <w:szCs w:val="24"/>
          <w:lang w:val="en-GB"/>
        </w:rPr>
        <w:t xml:space="preserve">in a way </w:t>
      </w:r>
      <w:r w:rsidRPr="004D4ECD">
        <w:rPr>
          <w:rFonts w:ascii="Times New Roman" w:eastAsia="Times New Roman" w:hAnsi="Times New Roman" w:cs="Times New Roman"/>
          <w:sz w:val="24"/>
          <w:szCs w:val="24"/>
          <w:lang w:val="en-GB"/>
        </w:rPr>
        <w:t>that is thought to represent an index of PEU.</w:t>
      </w:r>
    </w:p>
    <w:p w14:paraId="06D726A5" w14:textId="77777777" w:rsidR="005F307C" w:rsidRPr="004D4ECD" w:rsidRDefault="005F307C" w:rsidP="005F307C">
      <w:pPr>
        <w:autoSpaceDE w:val="0"/>
        <w:autoSpaceDN w:val="0"/>
        <w:adjustRightInd w:val="0"/>
        <w:spacing w:after="0" w:line="240" w:lineRule="auto"/>
        <w:rPr>
          <w:rFonts w:ascii="Times New Roman" w:eastAsia="Times New Roman" w:hAnsi="Times New Roman" w:cs="Times New Roman"/>
          <w:sz w:val="24"/>
          <w:szCs w:val="24"/>
          <w:lang w:val="en-GB"/>
        </w:rPr>
      </w:pPr>
    </w:p>
    <w:p w14:paraId="06F245D6" w14:textId="19121E64" w:rsidR="005F307C" w:rsidRPr="00593087" w:rsidRDefault="005F307C" w:rsidP="005F307C">
      <w:pPr>
        <w:autoSpaceDE w:val="0"/>
        <w:autoSpaceDN w:val="0"/>
        <w:adjustRightInd w:val="0"/>
        <w:spacing w:after="0" w:line="240" w:lineRule="auto"/>
        <w:rPr>
          <w:rFonts w:ascii="Times New Roman" w:eastAsia="Times New Roman" w:hAnsi="Times New Roman" w:cs="Times New Roman"/>
          <w:sz w:val="24"/>
          <w:szCs w:val="24"/>
          <w:lang w:val="en-GB"/>
        </w:rPr>
      </w:pPr>
      <w:r w:rsidRPr="004D4ECD">
        <w:rPr>
          <w:rFonts w:ascii="Times New Roman" w:eastAsia="Times New Roman" w:hAnsi="Times New Roman" w:cs="Times New Roman"/>
          <w:sz w:val="24"/>
          <w:szCs w:val="24"/>
          <w:lang w:val="en-GB"/>
        </w:rPr>
        <w:t xml:space="preserve">Another major element in </w:t>
      </w:r>
      <w:r w:rsidR="00435325" w:rsidRPr="00737D6A">
        <w:rPr>
          <w:rFonts w:ascii="Times New Roman" w:eastAsia="Times New Roman" w:hAnsi="Times New Roman" w:cs="Times New Roman"/>
          <w:sz w:val="24"/>
          <w:szCs w:val="24"/>
          <w:lang w:val="en-GB"/>
        </w:rPr>
        <w:t>contingency-based</w:t>
      </w:r>
      <w:r w:rsidRPr="004D4ECD">
        <w:rPr>
          <w:rFonts w:ascii="Times New Roman" w:eastAsia="Times New Roman" w:hAnsi="Times New Roman" w:cs="Times New Roman"/>
          <w:sz w:val="24"/>
          <w:szCs w:val="24"/>
          <w:lang w:val="en-GB"/>
        </w:rPr>
        <w:t xml:space="preserve"> research relates to technology, including concepts of complexity, interdependence, and TU. The last of these specifically addresses uncertainty elements that emerge from tasks performed in </w:t>
      </w:r>
      <w:r w:rsidR="00C244A8" w:rsidRPr="00737D6A">
        <w:rPr>
          <w:rFonts w:ascii="Times New Roman" w:eastAsia="Times New Roman" w:hAnsi="Times New Roman" w:cs="Times New Roman"/>
          <w:sz w:val="24"/>
          <w:szCs w:val="24"/>
          <w:lang w:val="en-GB"/>
        </w:rPr>
        <w:t xml:space="preserve">the </w:t>
      </w:r>
      <w:r w:rsidRPr="004D4ECD">
        <w:rPr>
          <w:rFonts w:ascii="Times New Roman" w:eastAsia="Times New Roman" w:hAnsi="Times New Roman" w:cs="Times New Roman"/>
          <w:sz w:val="24"/>
          <w:szCs w:val="24"/>
          <w:lang w:val="en-GB"/>
        </w:rPr>
        <w:t xml:space="preserve">various locations of </w:t>
      </w:r>
      <w:r w:rsidR="00C244A8" w:rsidRPr="00737D6A">
        <w:rPr>
          <w:rFonts w:ascii="Times New Roman" w:eastAsia="Times New Roman" w:hAnsi="Times New Roman" w:cs="Times New Roman"/>
          <w:sz w:val="24"/>
          <w:szCs w:val="24"/>
          <w:lang w:val="en-GB"/>
        </w:rPr>
        <w:t xml:space="preserve">an </w:t>
      </w:r>
      <w:r w:rsidRPr="004D4ECD">
        <w:rPr>
          <w:rFonts w:ascii="Times New Roman" w:eastAsia="Times New Roman" w:hAnsi="Times New Roman" w:cs="Times New Roman"/>
          <w:sz w:val="24"/>
          <w:szCs w:val="24"/>
          <w:lang w:val="en-GB"/>
        </w:rPr>
        <w:t>organi</w:t>
      </w:r>
      <w:r w:rsidR="00C244A8" w:rsidRPr="00737D6A">
        <w:rPr>
          <w:rFonts w:ascii="Times New Roman" w:eastAsia="Times New Roman" w:hAnsi="Times New Roman" w:cs="Times New Roman"/>
          <w:sz w:val="24"/>
          <w:szCs w:val="24"/>
          <w:lang w:val="en-GB"/>
        </w:rPr>
        <w:t>s</w:t>
      </w:r>
      <w:r w:rsidRPr="004D4ECD">
        <w:rPr>
          <w:rFonts w:ascii="Times New Roman" w:eastAsia="Times New Roman" w:hAnsi="Times New Roman" w:cs="Times New Roman"/>
          <w:sz w:val="24"/>
          <w:szCs w:val="24"/>
          <w:lang w:val="en-GB"/>
        </w:rPr>
        <w:t xml:space="preserve">ation and the information needed to perform these tasks successfully. According to this logic, TU should </w:t>
      </w:r>
      <w:r w:rsidR="00FD67F0" w:rsidRPr="00737D6A">
        <w:rPr>
          <w:rFonts w:ascii="Times New Roman" w:eastAsia="Times New Roman" w:hAnsi="Times New Roman" w:cs="Times New Roman"/>
          <w:sz w:val="24"/>
          <w:szCs w:val="24"/>
          <w:lang w:val="en-GB"/>
        </w:rPr>
        <w:t xml:space="preserve">be able to </w:t>
      </w:r>
      <w:r w:rsidRPr="004D4ECD">
        <w:rPr>
          <w:rFonts w:ascii="Times New Roman" w:eastAsia="Times New Roman" w:hAnsi="Times New Roman" w:cs="Times New Roman"/>
          <w:sz w:val="24"/>
          <w:szCs w:val="24"/>
          <w:lang w:val="en-GB"/>
        </w:rPr>
        <w:t xml:space="preserve">explain the efficient design of MAS. </w:t>
      </w:r>
      <w:r w:rsidR="00593087" w:rsidRPr="00D97C9D">
        <w:rPr>
          <w:rFonts w:ascii="Times New Roman" w:eastAsia="Times New Roman" w:hAnsi="Times New Roman" w:cs="Times New Roman"/>
          <w:sz w:val="24"/>
          <w:szCs w:val="24"/>
        </w:rPr>
        <w:t>The conceptualization of TU has been carried out in terms of analyzability of methods of performing the tasks</w:t>
      </w:r>
      <w:r w:rsidRPr="00593087">
        <w:rPr>
          <w:rFonts w:ascii="Times New Roman" w:eastAsia="Times New Roman" w:hAnsi="Times New Roman" w:cs="Times New Roman"/>
          <w:sz w:val="24"/>
          <w:szCs w:val="24"/>
          <w:lang w:val="en-GB"/>
        </w:rPr>
        <w:t xml:space="preserve">, task difficulty and variability, </w:t>
      </w:r>
      <w:r w:rsidR="00C244A8" w:rsidRPr="00737D6A">
        <w:rPr>
          <w:rFonts w:ascii="Times New Roman" w:eastAsia="Times New Roman" w:hAnsi="Times New Roman" w:cs="Times New Roman"/>
          <w:sz w:val="24"/>
          <w:szCs w:val="24"/>
          <w:lang w:val="en-GB"/>
        </w:rPr>
        <w:t xml:space="preserve">the </w:t>
      </w:r>
      <w:r w:rsidRPr="00737D6A">
        <w:rPr>
          <w:rFonts w:ascii="Times New Roman" w:eastAsia="Times New Roman" w:hAnsi="Times New Roman" w:cs="Times New Roman"/>
          <w:sz w:val="24"/>
          <w:szCs w:val="24"/>
          <w:lang w:val="en-GB"/>
        </w:rPr>
        <w:t xml:space="preserve">availability of knowledge on transformation processes, and predictability in measuring outputs (Perrow, 1970; Ouchi 1979; Daft &amp; Macintosh, 1981; Hirst, 1983; Rockness &amp; Shields, 1984). Specific measures that have been applied in this context for decades include sets of questions that map task characteristics, mainly task variability (routineness) and task </w:t>
      </w:r>
      <w:r w:rsidR="00737D6A" w:rsidRPr="00737D6A">
        <w:rPr>
          <w:rFonts w:ascii="Times New Roman" w:eastAsia="Times New Roman" w:hAnsi="Times New Roman" w:cs="Times New Roman"/>
          <w:sz w:val="24"/>
          <w:szCs w:val="24"/>
          <w:lang w:val="en-GB"/>
        </w:rPr>
        <w:t>analysability</w:t>
      </w:r>
      <w:r w:rsidRPr="00593087">
        <w:rPr>
          <w:rFonts w:ascii="Times New Roman" w:eastAsia="Times New Roman" w:hAnsi="Times New Roman" w:cs="Times New Roman"/>
          <w:sz w:val="24"/>
          <w:szCs w:val="24"/>
          <w:lang w:val="en-GB"/>
        </w:rPr>
        <w:t xml:space="preserve"> (or difficulty in general), originally developed by Van de Ven and Delbecq (1974).</w:t>
      </w:r>
    </w:p>
    <w:p w14:paraId="6BF3B1AF" w14:textId="77777777" w:rsidR="005F307C" w:rsidRPr="00593087" w:rsidRDefault="005F307C" w:rsidP="005F307C">
      <w:pPr>
        <w:spacing w:after="0" w:line="240" w:lineRule="auto"/>
        <w:rPr>
          <w:rFonts w:ascii="Times New Roman" w:eastAsia="Times New Roman" w:hAnsi="Times New Roman" w:cs="Times New Roman"/>
          <w:sz w:val="24"/>
          <w:szCs w:val="24"/>
          <w:lang w:val="en-GB"/>
        </w:rPr>
      </w:pPr>
    </w:p>
    <w:p w14:paraId="7EF488DF" w14:textId="77777777" w:rsidR="005F307C" w:rsidRPr="00593087" w:rsidRDefault="005F307C" w:rsidP="005F307C">
      <w:pPr>
        <w:spacing w:after="0" w:line="240" w:lineRule="auto"/>
        <w:rPr>
          <w:rFonts w:ascii="Times New Roman" w:eastAsia="Times New Roman" w:hAnsi="Times New Roman" w:cs="Times New Roman"/>
          <w:b/>
          <w:i/>
          <w:sz w:val="24"/>
          <w:szCs w:val="24"/>
          <w:lang w:val="en-GB"/>
        </w:rPr>
      </w:pPr>
      <w:r w:rsidRPr="00593087">
        <w:rPr>
          <w:rFonts w:ascii="Times New Roman" w:eastAsia="Times New Roman" w:hAnsi="Times New Roman" w:cs="Times New Roman"/>
          <w:b/>
          <w:i/>
          <w:sz w:val="24"/>
          <w:szCs w:val="24"/>
          <w:lang w:val="en-GB"/>
        </w:rPr>
        <w:t>Reflections on the results and established research practices</w:t>
      </w:r>
    </w:p>
    <w:p w14:paraId="0633CE6C" w14:textId="32FC247C" w:rsidR="005F307C" w:rsidRPr="00741405" w:rsidRDefault="005F307C" w:rsidP="005F307C">
      <w:pPr>
        <w:autoSpaceDE w:val="0"/>
        <w:autoSpaceDN w:val="0"/>
        <w:adjustRightInd w:val="0"/>
        <w:spacing w:after="0" w:line="240" w:lineRule="auto"/>
        <w:rPr>
          <w:rFonts w:ascii="Times New Roman" w:eastAsia="Times New Roman" w:hAnsi="Times New Roman" w:cs="Times New Roman"/>
          <w:sz w:val="24"/>
          <w:szCs w:val="24"/>
          <w:lang w:val="en-GB"/>
        </w:rPr>
      </w:pPr>
      <w:r w:rsidRPr="00593087">
        <w:rPr>
          <w:rFonts w:ascii="Times New Roman" w:eastAsia="Times New Roman" w:hAnsi="Times New Roman" w:cs="Times New Roman"/>
          <w:sz w:val="24"/>
          <w:szCs w:val="24"/>
          <w:lang w:val="en-GB"/>
        </w:rPr>
        <w:t xml:space="preserve">Clearly, the practices </w:t>
      </w:r>
      <w:r w:rsidR="007A1D2B" w:rsidRPr="00737D6A">
        <w:rPr>
          <w:rFonts w:ascii="Times New Roman" w:eastAsia="Times New Roman" w:hAnsi="Times New Roman" w:cs="Times New Roman"/>
          <w:sz w:val="24"/>
          <w:szCs w:val="24"/>
          <w:lang w:val="en-GB"/>
        </w:rPr>
        <w:t xml:space="preserve">for </w:t>
      </w:r>
      <w:r w:rsidRPr="00D23C64">
        <w:rPr>
          <w:rFonts w:ascii="Times New Roman" w:eastAsia="Times New Roman" w:hAnsi="Times New Roman" w:cs="Times New Roman"/>
          <w:sz w:val="24"/>
          <w:szCs w:val="24"/>
          <w:lang w:val="en-GB"/>
        </w:rPr>
        <w:t>mapping PEU and TU</w:t>
      </w:r>
      <w:r w:rsidR="007A1D2B" w:rsidRPr="00737D6A">
        <w:rPr>
          <w:rFonts w:ascii="Times New Roman" w:eastAsia="Times New Roman" w:hAnsi="Times New Roman" w:cs="Times New Roman"/>
          <w:sz w:val="24"/>
          <w:szCs w:val="24"/>
          <w:lang w:val="en-GB"/>
        </w:rPr>
        <w:t xml:space="preserve"> </w:t>
      </w:r>
      <w:r w:rsidRPr="00D23C64">
        <w:rPr>
          <w:rFonts w:ascii="Times New Roman" w:eastAsia="Times New Roman" w:hAnsi="Times New Roman" w:cs="Times New Roman"/>
          <w:sz w:val="24"/>
          <w:szCs w:val="24"/>
          <w:lang w:val="en-GB"/>
        </w:rPr>
        <w:t>can be considered as having relevance to the contextual evaluation of the type of MAS that can be designed and applied</w:t>
      </w:r>
      <w:r w:rsidR="007A1D2B" w:rsidRPr="00737D6A">
        <w:rPr>
          <w:rFonts w:ascii="Times New Roman" w:eastAsia="Times New Roman" w:hAnsi="Times New Roman" w:cs="Times New Roman"/>
          <w:sz w:val="24"/>
          <w:szCs w:val="24"/>
          <w:lang w:val="en-GB"/>
        </w:rPr>
        <w:t xml:space="preserve"> as well as </w:t>
      </w:r>
      <w:r w:rsidRPr="00D23C64">
        <w:rPr>
          <w:rFonts w:ascii="Times New Roman" w:eastAsia="Times New Roman" w:hAnsi="Times New Roman" w:cs="Times New Roman"/>
          <w:sz w:val="24"/>
          <w:szCs w:val="24"/>
          <w:lang w:val="en-GB"/>
        </w:rPr>
        <w:t xml:space="preserve">for </w:t>
      </w:r>
      <w:r w:rsidR="007A1D2B" w:rsidRPr="00737D6A">
        <w:rPr>
          <w:rFonts w:ascii="Times New Roman" w:eastAsia="Times New Roman" w:hAnsi="Times New Roman" w:cs="Times New Roman"/>
          <w:sz w:val="24"/>
          <w:szCs w:val="24"/>
          <w:lang w:val="en-GB"/>
        </w:rPr>
        <w:t xml:space="preserve">the </w:t>
      </w:r>
      <w:r w:rsidRPr="00D23C64">
        <w:rPr>
          <w:rFonts w:ascii="Times New Roman" w:eastAsia="Times New Roman" w:hAnsi="Times New Roman" w:cs="Times New Roman"/>
          <w:sz w:val="24"/>
          <w:szCs w:val="24"/>
          <w:lang w:val="en-GB"/>
        </w:rPr>
        <w:t>considerations regarding their usage. However, the fact remains that the body of literature that has analy</w:t>
      </w:r>
      <w:r w:rsidR="007A1D2B" w:rsidRPr="00737D6A">
        <w:rPr>
          <w:rFonts w:ascii="Times New Roman" w:eastAsia="Times New Roman" w:hAnsi="Times New Roman" w:cs="Times New Roman"/>
          <w:sz w:val="24"/>
          <w:szCs w:val="24"/>
          <w:lang w:val="en-GB"/>
        </w:rPr>
        <w:t>s</w:t>
      </w:r>
      <w:r w:rsidRPr="00741405">
        <w:rPr>
          <w:rFonts w:ascii="Times New Roman" w:eastAsia="Times New Roman" w:hAnsi="Times New Roman" w:cs="Times New Roman"/>
          <w:sz w:val="24"/>
          <w:szCs w:val="24"/>
          <w:lang w:val="en-GB"/>
        </w:rPr>
        <w:t xml:space="preserve">ed the effects of TU and PEU, for example, on the relationship between budget emphasis and managerial performance, provides ambiguous and contradictory results (see e.g., Hartmann, 2000). While we </w:t>
      </w:r>
      <w:r w:rsidR="007A1D2B" w:rsidRPr="00737D6A">
        <w:rPr>
          <w:rFonts w:ascii="Times New Roman" w:eastAsia="Times New Roman" w:hAnsi="Times New Roman" w:cs="Times New Roman"/>
          <w:sz w:val="24"/>
          <w:szCs w:val="24"/>
          <w:lang w:val="en-GB"/>
        </w:rPr>
        <w:t>can</w:t>
      </w:r>
      <w:r w:rsidR="007A1D2B" w:rsidRPr="00741405">
        <w:rPr>
          <w:rFonts w:ascii="Times New Roman" w:eastAsia="Times New Roman" w:hAnsi="Times New Roman" w:cs="Times New Roman"/>
          <w:sz w:val="24"/>
          <w:szCs w:val="24"/>
          <w:lang w:val="en-GB"/>
        </w:rPr>
        <w:t xml:space="preserve"> </w:t>
      </w:r>
      <w:r w:rsidRPr="00741405">
        <w:rPr>
          <w:rFonts w:ascii="Times New Roman" w:eastAsia="Times New Roman" w:hAnsi="Times New Roman" w:cs="Times New Roman"/>
          <w:sz w:val="24"/>
          <w:szCs w:val="24"/>
          <w:lang w:val="en-GB"/>
        </w:rPr>
        <w:t>only speculate on all the potential reasons that may contribute to this dilemma, it seems to be clear that, for example</w:t>
      </w:r>
      <w:r w:rsidR="007A1D2B" w:rsidRPr="00737D6A">
        <w:rPr>
          <w:rFonts w:ascii="Times New Roman" w:eastAsia="Times New Roman" w:hAnsi="Times New Roman" w:cs="Times New Roman"/>
          <w:sz w:val="24"/>
          <w:szCs w:val="24"/>
          <w:lang w:val="en-GB"/>
        </w:rPr>
        <w:t>,</w:t>
      </w:r>
      <w:r w:rsidRPr="00741405">
        <w:rPr>
          <w:rFonts w:ascii="Times New Roman" w:eastAsia="Times New Roman" w:hAnsi="Times New Roman" w:cs="Times New Roman"/>
          <w:sz w:val="24"/>
          <w:szCs w:val="24"/>
          <w:lang w:val="en-GB"/>
        </w:rPr>
        <w:t xml:space="preserve"> in case</w:t>
      </w:r>
      <w:r w:rsidR="007A1D2B" w:rsidRPr="00737D6A">
        <w:rPr>
          <w:rFonts w:ascii="Times New Roman" w:eastAsia="Times New Roman" w:hAnsi="Times New Roman" w:cs="Times New Roman"/>
          <w:sz w:val="24"/>
          <w:szCs w:val="24"/>
          <w:lang w:val="en-GB"/>
        </w:rPr>
        <w:t>s</w:t>
      </w:r>
      <w:r w:rsidRPr="00741405">
        <w:rPr>
          <w:rFonts w:ascii="Times New Roman" w:eastAsia="Times New Roman" w:hAnsi="Times New Roman" w:cs="Times New Roman"/>
          <w:sz w:val="24"/>
          <w:szCs w:val="24"/>
          <w:lang w:val="en-GB"/>
        </w:rPr>
        <w:t xml:space="preserve"> of uncertainty, the applied constructs and measurement instruments have not been much discussed </w:t>
      </w:r>
      <w:r w:rsidR="0088534D" w:rsidRPr="00737D6A">
        <w:rPr>
          <w:rFonts w:ascii="Times New Roman" w:eastAsia="Times New Roman" w:hAnsi="Times New Roman" w:cs="Times New Roman"/>
          <w:sz w:val="24"/>
          <w:szCs w:val="24"/>
          <w:lang w:val="en-GB"/>
        </w:rPr>
        <w:t>or</w:t>
      </w:r>
      <w:r w:rsidRPr="00741405">
        <w:rPr>
          <w:rFonts w:ascii="Times New Roman" w:eastAsia="Times New Roman" w:hAnsi="Times New Roman" w:cs="Times New Roman"/>
          <w:sz w:val="24"/>
          <w:szCs w:val="24"/>
          <w:lang w:val="en-GB"/>
        </w:rPr>
        <w:t xml:space="preserve"> problemati</w:t>
      </w:r>
      <w:r w:rsidR="0088534D" w:rsidRPr="00737D6A">
        <w:rPr>
          <w:rFonts w:ascii="Times New Roman" w:eastAsia="Times New Roman" w:hAnsi="Times New Roman" w:cs="Times New Roman"/>
          <w:sz w:val="24"/>
          <w:szCs w:val="24"/>
          <w:lang w:val="en-GB"/>
        </w:rPr>
        <w:t>s</w:t>
      </w:r>
      <w:r w:rsidRPr="00741405">
        <w:rPr>
          <w:rFonts w:ascii="Times New Roman" w:eastAsia="Times New Roman" w:hAnsi="Times New Roman" w:cs="Times New Roman"/>
          <w:sz w:val="24"/>
          <w:szCs w:val="24"/>
          <w:lang w:val="en-GB"/>
        </w:rPr>
        <w:t xml:space="preserve">ed </w:t>
      </w:r>
      <w:r w:rsidR="00877FD0" w:rsidRPr="00737D6A">
        <w:rPr>
          <w:rFonts w:ascii="Times New Roman" w:eastAsia="Times New Roman" w:hAnsi="Times New Roman" w:cs="Times New Roman"/>
          <w:sz w:val="24"/>
          <w:szCs w:val="24"/>
          <w:lang w:val="en-GB"/>
        </w:rPr>
        <w:t>in ways</w:t>
      </w:r>
      <w:r w:rsidR="00FD67F0" w:rsidRPr="00737D6A">
        <w:rPr>
          <w:rFonts w:ascii="Times New Roman" w:eastAsia="Times New Roman" w:hAnsi="Times New Roman" w:cs="Times New Roman"/>
          <w:sz w:val="24"/>
          <w:szCs w:val="24"/>
          <w:lang w:val="en-GB"/>
        </w:rPr>
        <w:t xml:space="preserve"> that </w:t>
      </w:r>
      <w:r w:rsidR="00877FD0" w:rsidRPr="00737D6A">
        <w:rPr>
          <w:rFonts w:ascii="Times New Roman" w:eastAsia="Times New Roman" w:hAnsi="Times New Roman" w:cs="Times New Roman"/>
          <w:sz w:val="24"/>
          <w:szCs w:val="24"/>
          <w:lang w:val="en-GB"/>
        </w:rPr>
        <w:t xml:space="preserve">would allow </w:t>
      </w:r>
      <w:r w:rsidR="0088534D" w:rsidRPr="00737D6A">
        <w:rPr>
          <w:rFonts w:ascii="Times New Roman" w:eastAsia="Times New Roman" w:hAnsi="Times New Roman" w:cs="Times New Roman"/>
          <w:sz w:val="24"/>
          <w:szCs w:val="24"/>
          <w:lang w:val="en-GB"/>
        </w:rPr>
        <w:t xml:space="preserve">the </w:t>
      </w:r>
      <w:r w:rsidRPr="00741405">
        <w:rPr>
          <w:rFonts w:ascii="Times New Roman" w:eastAsia="Times New Roman" w:hAnsi="Times New Roman" w:cs="Times New Roman"/>
          <w:sz w:val="24"/>
          <w:szCs w:val="24"/>
          <w:lang w:val="en-GB"/>
        </w:rPr>
        <w:t>potential problems in them</w:t>
      </w:r>
      <w:r w:rsidR="00FD67F0" w:rsidRPr="00737D6A">
        <w:rPr>
          <w:rFonts w:ascii="Times New Roman" w:eastAsia="Times New Roman" w:hAnsi="Times New Roman" w:cs="Times New Roman"/>
          <w:sz w:val="24"/>
          <w:szCs w:val="24"/>
          <w:lang w:val="en-GB"/>
        </w:rPr>
        <w:t xml:space="preserve"> </w:t>
      </w:r>
      <w:r w:rsidR="00877FD0" w:rsidRPr="00737D6A">
        <w:rPr>
          <w:rFonts w:ascii="Times New Roman" w:eastAsia="Times New Roman" w:hAnsi="Times New Roman" w:cs="Times New Roman"/>
          <w:sz w:val="24"/>
          <w:szCs w:val="24"/>
          <w:lang w:val="en-GB"/>
        </w:rPr>
        <w:t xml:space="preserve">to </w:t>
      </w:r>
      <w:r w:rsidR="00FD67F0" w:rsidRPr="00737D6A">
        <w:rPr>
          <w:rFonts w:ascii="Times New Roman" w:eastAsia="Times New Roman" w:hAnsi="Times New Roman" w:cs="Times New Roman"/>
          <w:sz w:val="24"/>
          <w:szCs w:val="24"/>
          <w:lang w:val="en-GB"/>
        </w:rPr>
        <w:t>be analysed</w:t>
      </w:r>
      <w:r w:rsidRPr="00741405">
        <w:rPr>
          <w:rFonts w:ascii="Times New Roman" w:eastAsia="Times New Roman" w:hAnsi="Times New Roman" w:cs="Times New Roman"/>
          <w:sz w:val="24"/>
          <w:szCs w:val="24"/>
          <w:lang w:val="en-GB"/>
        </w:rPr>
        <w:t xml:space="preserve">. Naturally, without such analyses and discussion, there cannot be any development </w:t>
      </w:r>
      <w:r w:rsidR="0088534D" w:rsidRPr="00737D6A">
        <w:rPr>
          <w:rFonts w:ascii="Times New Roman" w:eastAsia="Times New Roman" w:hAnsi="Times New Roman" w:cs="Times New Roman"/>
          <w:sz w:val="24"/>
          <w:szCs w:val="24"/>
          <w:lang w:val="en-GB"/>
        </w:rPr>
        <w:t>in the</w:t>
      </w:r>
      <w:r w:rsidRPr="00741405">
        <w:rPr>
          <w:rFonts w:ascii="Times New Roman" w:eastAsia="Times New Roman" w:hAnsi="Times New Roman" w:cs="Times New Roman"/>
          <w:sz w:val="24"/>
          <w:szCs w:val="24"/>
          <w:lang w:val="en-GB"/>
        </w:rPr>
        <w:t xml:space="preserve"> research practices.</w:t>
      </w:r>
    </w:p>
    <w:p w14:paraId="0C82BF02" w14:textId="77777777" w:rsidR="005F307C" w:rsidRPr="00741405" w:rsidRDefault="005F307C" w:rsidP="005F307C">
      <w:pPr>
        <w:autoSpaceDE w:val="0"/>
        <w:autoSpaceDN w:val="0"/>
        <w:adjustRightInd w:val="0"/>
        <w:spacing w:after="0" w:line="240" w:lineRule="auto"/>
        <w:rPr>
          <w:rFonts w:ascii="Times New Roman" w:eastAsia="Times New Roman" w:hAnsi="Times New Roman" w:cs="Times New Roman"/>
          <w:sz w:val="24"/>
          <w:szCs w:val="24"/>
          <w:lang w:val="en-GB"/>
        </w:rPr>
      </w:pPr>
    </w:p>
    <w:p w14:paraId="0EE664EE" w14:textId="4EC2F6FA" w:rsidR="005F307C" w:rsidRPr="00741405" w:rsidRDefault="005F307C" w:rsidP="005F307C">
      <w:pPr>
        <w:autoSpaceDE w:val="0"/>
        <w:autoSpaceDN w:val="0"/>
        <w:adjustRightInd w:val="0"/>
        <w:spacing w:after="0" w:line="240" w:lineRule="auto"/>
        <w:rPr>
          <w:rFonts w:ascii="Times New Roman" w:eastAsia="Times New Roman" w:hAnsi="Times New Roman" w:cs="Times New Roman"/>
          <w:sz w:val="24"/>
          <w:szCs w:val="24"/>
          <w:lang w:val="en-GB"/>
        </w:rPr>
      </w:pPr>
      <w:r w:rsidRPr="00741405">
        <w:rPr>
          <w:rFonts w:ascii="Times New Roman" w:eastAsia="Times New Roman" w:hAnsi="Times New Roman" w:cs="Times New Roman"/>
          <w:sz w:val="24"/>
          <w:szCs w:val="24"/>
          <w:lang w:val="en-GB"/>
        </w:rPr>
        <w:t xml:space="preserve">Bisbe </w:t>
      </w:r>
      <w:r w:rsidRPr="00741405">
        <w:rPr>
          <w:rFonts w:ascii="Times New Roman" w:eastAsia="Times New Roman" w:hAnsi="Times New Roman" w:cs="Times New Roman"/>
          <w:i/>
          <w:sz w:val="24"/>
          <w:szCs w:val="24"/>
          <w:lang w:val="en-GB"/>
        </w:rPr>
        <w:t>et al</w:t>
      </w:r>
      <w:r w:rsidRPr="00741405">
        <w:rPr>
          <w:rFonts w:ascii="Times New Roman" w:eastAsia="Times New Roman" w:hAnsi="Times New Roman" w:cs="Times New Roman"/>
          <w:sz w:val="24"/>
          <w:szCs w:val="24"/>
          <w:lang w:val="en-GB"/>
        </w:rPr>
        <w:t xml:space="preserve">. (2007, p. 789, 793) </w:t>
      </w:r>
      <w:r w:rsidR="0088534D" w:rsidRPr="00737D6A">
        <w:rPr>
          <w:rFonts w:ascii="Times New Roman" w:eastAsia="Times New Roman" w:hAnsi="Times New Roman" w:cs="Times New Roman"/>
          <w:sz w:val="24"/>
          <w:szCs w:val="24"/>
          <w:lang w:val="en-GB"/>
        </w:rPr>
        <w:t>prov</w:t>
      </w:r>
      <w:r w:rsidR="00877FD0" w:rsidRPr="00737D6A">
        <w:rPr>
          <w:rFonts w:ascii="Times New Roman" w:eastAsia="Times New Roman" w:hAnsi="Times New Roman" w:cs="Times New Roman"/>
          <w:sz w:val="24"/>
          <w:szCs w:val="24"/>
          <w:lang w:val="en-GB"/>
        </w:rPr>
        <w:t>i</w:t>
      </w:r>
      <w:r w:rsidR="0088534D" w:rsidRPr="00737D6A">
        <w:rPr>
          <w:rFonts w:ascii="Times New Roman" w:eastAsia="Times New Roman" w:hAnsi="Times New Roman" w:cs="Times New Roman"/>
          <w:sz w:val="24"/>
          <w:szCs w:val="24"/>
          <w:lang w:val="en-GB"/>
        </w:rPr>
        <w:t>de</w:t>
      </w:r>
      <w:r w:rsidRPr="00741405">
        <w:rPr>
          <w:rFonts w:ascii="Times New Roman" w:eastAsia="Times New Roman" w:hAnsi="Times New Roman" w:cs="Times New Roman"/>
          <w:sz w:val="24"/>
          <w:szCs w:val="24"/>
          <w:lang w:val="en-GB"/>
        </w:rPr>
        <w:t xml:space="preserve"> an important exception to this observation, as they point out that “…special attention must be paid to two issues: (1) the production of a specific agreed-upon meaning and domain for each construct of interest; and (2) the specification and conceptual justification of the nature and direction of the epistemic relationships between constructs, dimensions and indicators…”. In general, the study points to the need </w:t>
      </w:r>
      <w:r w:rsidR="0088534D" w:rsidRPr="00737D6A">
        <w:rPr>
          <w:rFonts w:ascii="Times New Roman" w:eastAsia="Times New Roman" w:hAnsi="Times New Roman" w:cs="Times New Roman"/>
          <w:sz w:val="24"/>
          <w:szCs w:val="24"/>
          <w:lang w:val="en-GB"/>
        </w:rPr>
        <w:t xml:space="preserve">to </w:t>
      </w:r>
      <w:r w:rsidRPr="00741405">
        <w:rPr>
          <w:rFonts w:ascii="Times New Roman" w:eastAsia="Times New Roman" w:hAnsi="Times New Roman" w:cs="Times New Roman"/>
          <w:sz w:val="24"/>
          <w:szCs w:val="24"/>
          <w:lang w:val="en-GB"/>
        </w:rPr>
        <w:t>avoid</w:t>
      </w:r>
      <w:r w:rsidR="0088534D" w:rsidRPr="00737D6A">
        <w:rPr>
          <w:rFonts w:ascii="Times New Roman" w:eastAsia="Times New Roman" w:hAnsi="Times New Roman" w:cs="Times New Roman"/>
          <w:sz w:val="24"/>
          <w:szCs w:val="24"/>
          <w:lang w:val="en-GB"/>
        </w:rPr>
        <w:t xml:space="preserve"> be</w:t>
      </w:r>
      <w:r w:rsidRPr="00741405">
        <w:rPr>
          <w:rFonts w:ascii="Times New Roman" w:eastAsia="Times New Roman" w:hAnsi="Times New Roman" w:cs="Times New Roman"/>
          <w:sz w:val="24"/>
          <w:szCs w:val="24"/>
          <w:lang w:val="en-GB"/>
        </w:rPr>
        <w:t>ing too eas</w:t>
      </w:r>
      <w:r w:rsidR="0088534D" w:rsidRPr="00737D6A">
        <w:rPr>
          <w:rFonts w:ascii="Times New Roman" w:eastAsia="Times New Roman" w:hAnsi="Times New Roman" w:cs="Times New Roman"/>
          <w:sz w:val="24"/>
          <w:szCs w:val="24"/>
          <w:lang w:val="en-GB"/>
        </w:rPr>
        <w:t>il</w:t>
      </w:r>
      <w:r w:rsidRPr="00741405">
        <w:rPr>
          <w:rFonts w:ascii="Times New Roman" w:eastAsia="Times New Roman" w:hAnsi="Times New Roman" w:cs="Times New Roman"/>
          <w:sz w:val="24"/>
          <w:szCs w:val="24"/>
          <w:lang w:val="en-GB"/>
        </w:rPr>
        <w:t>y satisf</w:t>
      </w:r>
      <w:r w:rsidR="0088534D" w:rsidRPr="00737D6A">
        <w:rPr>
          <w:rFonts w:ascii="Times New Roman" w:eastAsia="Times New Roman" w:hAnsi="Times New Roman" w:cs="Times New Roman"/>
          <w:sz w:val="24"/>
          <w:szCs w:val="24"/>
          <w:lang w:val="en-GB"/>
        </w:rPr>
        <w:t>ied</w:t>
      </w:r>
      <w:r w:rsidRPr="00741405">
        <w:rPr>
          <w:rFonts w:ascii="Times New Roman" w:eastAsia="Times New Roman" w:hAnsi="Times New Roman" w:cs="Times New Roman"/>
          <w:sz w:val="24"/>
          <w:szCs w:val="24"/>
          <w:lang w:val="en-GB"/>
        </w:rPr>
        <w:t xml:space="preserve"> with established constructs and measures, </w:t>
      </w:r>
      <w:r w:rsidR="0088534D" w:rsidRPr="00737D6A">
        <w:rPr>
          <w:rFonts w:ascii="Times New Roman" w:eastAsia="Times New Roman" w:hAnsi="Times New Roman" w:cs="Times New Roman"/>
          <w:sz w:val="24"/>
          <w:szCs w:val="24"/>
          <w:lang w:val="en-GB"/>
        </w:rPr>
        <w:t xml:space="preserve">while </w:t>
      </w:r>
      <w:r w:rsidRPr="00741405">
        <w:rPr>
          <w:rFonts w:ascii="Times New Roman" w:eastAsia="Times New Roman" w:hAnsi="Times New Roman" w:cs="Times New Roman"/>
          <w:sz w:val="24"/>
          <w:szCs w:val="24"/>
          <w:lang w:val="en-GB"/>
        </w:rPr>
        <w:t xml:space="preserve">urging researchers to take a fresh look at current practices. In a similar spirit, Schoonhoven (1981) conducted a notable and exceptional case study that critically evaluates the potential pitfalls of </w:t>
      </w:r>
      <w:r w:rsidR="00435325" w:rsidRPr="00737D6A">
        <w:rPr>
          <w:rFonts w:ascii="Times New Roman" w:eastAsia="Times New Roman" w:hAnsi="Times New Roman" w:cs="Times New Roman"/>
          <w:sz w:val="24"/>
          <w:szCs w:val="24"/>
          <w:lang w:val="en-GB"/>
        </w:rPr>
        <w:t>contingency-based</w:t>
      </w:r>
      <w:r w:rsidRPr="00741405">
        <w:rPr>
          <w:rFonts w:ascii="Times New Roman" w:eastAsia="Times New Roman" w:hAnsi="Times New Roman" w:cs="Times New Roman"/>
          <w:sz w:val="24"/>
          <w:szCs w:val="24"/>
          <w:lang w:val="en-GB"/>
        </w:rPr>
        <w:t xml:space="preserve"> research in management studies. By drawing on Galbraith (1973), Schoonhoven calls for </w:t>
      </w:r>
      <w:r w:rsidR="0088534D" w:rsidRPr="00737D6A">
        <w:rPr>
          <w:rFonts w:ascii="Times New Roman" w:eastAsia="Times New Roman" w:hAnsi="Times New Roman" w:cs="Times New Roman"/>
          <w:sz w:val="24"/>
          <w:szCs w:val="24"/>
          <w:lang w:val="en-GB"/>
        </w:rPr>
        <w:t xml:space="preserve">the </w:t>
      </w:r>
      <w:r w:rsidRPr="00741405">
        <w:rPr>
          <w:rFonts w:ascii="Times New Roman" w:eastAsia="Times New Roman" w:hAnsi="Times New Roman" w:cs="Times New Roman"/>
          <w:sz w:val="24"/>
          <w:szCs w:val="24"/>
          <w:lang w:val="en-GB"/>
        </w:rPr>
        <w:t>more precise development</w:t>
      </w:r>
      <w:r w:rsidR="0088534D" w:rsidRPr="00737D6A">
        <w:rPr>
          <w:rFonts w:ascii="Times New Roman" w:eastAsia="Times New Roman" w:hAnsi="Times New Roman" w:cs="Times New Roman"/>
          <w:sz w:val="24"/>
          <w:szCs w:val="24"/>
          <w:lang w:val="en-GB"/>
        </w:rPr>
        <w:t xml:space="preserve"> of hypotheses</w:t>
      </w:r>
      <w:r w:rsidRPr="00741405">
        <w:rPr>
          <w:rFonts w:ascii="Times New Roman" w:eastAsia="Times New Roman" w:hAnsi="Times New Roman" w:cs="Times New Roman"/>
          <w:sz w:val="24"/>
          <w:szCs w:val="24"/>
          <w:lang w:val="en-GB"/>
        </w:rPr>
        <w:t xml:space="preserve">, including interactive, non-monotonic, and symmetrical arguments. It is of particular interest here that the empirical examination in a hospital context that Schoonhoven conducted appears to take contextuality seriously </w:t>
      </w:r>
      <w:r w:rsidR="00877FD0" w:rsidRPr="00737D6A">
        <w:rPr>
          <w:rFonts w:ascii="Times New Roman" w:eastAsia="Times New Roman" w:hAnsi="Times New Roman" w:cs="Times New Roman"/>
          <w:sz w:val="24"/>
          <w:szCs w:val="24"/>
          <w:lang w:val="en-GB"/>
        </w:rPr>
        <w:t xml:space="preserve">because </w:t>
      </w:r>
      <w:r w:rsidRPr="00741405">
        <w:rPr>
          <w:rFonts w:ascii="Times New Roman" w:eastAsia="Times New Roman" w:hAnsi="Times New Roman" w:cs="Times New Roman"/>
          <w:sz w:val="24"/>
          <w:szCs w:val="24"/>
          <w:lang w:val="en-GB"/>
        </w:rPr>
        <w:t>the author develops non-standardi</w:t>
      </w:r>
      <w:r w:rsidR="00877FD0" w:rsidRPr="00737D6A">
        <w:rPr>
          <w:rFonts w:ascii="Times New Roman" w:eastAsia="Times New Roman" w:hAnsi="Times New Roman" w:cs="Times New Roman"/>
          <w:sz w:val="24"/>
          <w:szCs w:val="24"/>
          <w:lang w:val="en-GB"/>
        </w:rPr>
        <w:t>s</w:t>
      </w:r>
      <w:r w:rsidRPr="00741405">
        <w:rPr>
          <w:rFonts w:ascii="Times New Roman" w:eastAsia="Times New Roman" w:hAnsi="Times New Roman" w:cs="Times New Roman"/>
          <w:sz w:val="24"/>
          <w:szCs w:val="24"/>
          <w:lang w:val="en-GB"/>
        </w:rPr>
        <w:t xml:space="preserve">ed, context-specific measures of task uncertainty at the unit level (cf. Woods, 2009, for </w:t>
      </w:r>
      <w:r w:rsidR="0088534D" w:rsidRPr="00737D6A">
        <w:rPr>
          <w:rFonts w:ascii="Times New Roman" w:eastAsia="Times New Roman" w:hAnsi="Times New Roman" w:cs="Times New Roman"/>
          <w:sz w:val="24"/>
          <w:szCs w:val="24"/>
          <w:lang w:val="en-GB"/>
        </w:rPr>
        <w:t xml:space="preserve">the </w:t>
      </w:r>
      <w:r w:rsidRPr="00741405">
        <w:rPr>
          <w:rFonts w:ascii="Times New Roman" w:eastAsia="Times New Roman" w:hAnsi="Times New Roman" w:cs="Times New Roman"/>
          <w:sz w:val="24"/>
          <w:szCs w:val="24"/>
          <w:lang w:val="en-GB"/>
        </w:rPr>
        <w:t xml:space="preserve">contextual defining of contingency variables). This is the same </w:t>
      </w:r>
      <w:r w:rsidR="00593087">
        <w:rPr>
          <w:rFonts w:ascii="Times New Roman" w:eastAsia="Times New Roman" w:hAnsi="Times New Roman" w:cs="Times New Roman"/>
          <w:sz w:val="24"/>
          <w:szCs w:val="24"/>
          <w:lang w:val="en-GB"/>
        </w:rPr>
        <w:t xml:space="preserve">organizational </w:t>
      </w:r>
      <w:r w:rsidRPr="00741405">
        <w:rPr>
          <w:rFonts w:ascii="Times New Roman" w:eastAsia="Times New Roman" w:hAnsi="Times New Roman" w:cs="Times New Roman"/>
          <w:sz w:val="24"/>
          <w:szCs w:val="24"/>
          <w:lang w:val="en-GB"/>
        </w:rPr>
        <w:t xml:space="preserve">level at which </w:t>
      </w:r>
      <w:r w:rsidR="0088534D" w:rsidRPr="00737D6A">
        <w:rPr>
          <w:rFonts w:ascii="Times New Roman" w:eastAsia="Times New Roman" w:hAnsi="Times New Roman" w:cs="Times New Roman"/>
          <w:sz w:val="24"/>
          <w:szCs w:val="24"/>
          <w:lang w:val="en-GB"/>
        </w:rPr>
        <w:t xml:space="preserve">the </w:t>
      </w:r>
      <w:r w:rsidRPr="00741405">
        <w:rPr>
          <w:rFonts w:ascii="Times New Roman" w:eastAsia="Times New Roman" w:hAnsi="Times New Roman" w:cs="Times New Roman"/>
          <w:sz w:val="24"/>
          <w:szCs w:val="24"/>
          <w:lang w:val="en-GB"/>
        </w:rPr>
        <w:t>evaluation of performance (effectiveness) occurs in that study (cf. Luft &amp; Shields, 2003).</w:t>
      </w:r>
    </w:p>
    <w:p w14:paraId="37BAB097" w14:textId="77777777" w:rsidR="005F307C" w:rsidRPr="00741405" w:rsidRDefault="005F307C" w:rsidP="005F307C">
      <w:pPr>
        <w:autoSpaceDE w:val="0"/>
        <w:autoSpaceDN w:val="0"/>
        <w:adjustRightInd w:val="0"/>
        <w:spacing w:after="0" w:line="240" w:lineRule="auto"/>
        <w:rPr>
          <w:rFonts w:ascii="Times New Roman" w:eastAsia="Times New Roman" w:hAnsi="Times New Roman" w:cs="Times New Roman"/>
          <w:sz w:val="24"/>
          <w:szCs w:val="24"/>
          <w:lang w:val="en-GB"/>
        </w:rPr>
      </w:pPr>
    </w:p>
    <w:p w14:paraId="10155831" w14:textId="71DF5BCC" w:rsidR="005F307C" w:rsidRPr="007D59D5" w:rsidRDefault="00877FD0" w:rsidP="005F307C">
      <w:pPr>
        <w:autoSpaceDE w:val="0"/>
        <w:autoSpaceDN w:val="0"/>
        <w:adjustRightInd w:val="0"/>
        <w:spacing w:after="0" w:line="240" w:lineRule="auto"/>
        <w:rPr>
          <w:rFonts w:ascii="Times New Roman" w:eastAsia="Times New Roman" w:hAnsi="Times New Roman" w:cs="Times New Roman"/>
          <w:sz w:val="24"/>
          <w:szCs w:val="24"/>
          <w:lang w:val="en-GB"/>
        </w:rPr>
      </w:pPr>
      <w:r w:rsidRPr="00737D6A">
        <w:rPr>
          <w:rFonts w:ascii="Times New Roman" w:eastAsia="Times New Roman" w:hAnsi="Times New Roman" w:cs="Times New Roman"/>
          <w:sz w:val="24"/>
          <w:szCs w:val="24"/>
          <w:lang w:val="en-GB"/>
        </w:rPr>
        <w:t xml:space="preserve">In addition, </w:t>
      </w:r>
      <w:r w:rsidR="005F307C" w:rsidRPr="00E762AB">
        <w:rPr>
          <w:rFonts w:ascii="Times New Roman" w:eastAsia="Times New Roman" w:hAnsi="Times New Roman" w:cs="Times New Roman"/>
          <w:sz w:val="24"/>
          <w:szCs w:val="24"/>
          <w:lang w:val="en-GB"/>
        </w:rPr>
        <w:t xml:space="preserve">other critical voices have been </w:t>
      </w:r>
      <w:r w:rsidRPr="00737D6A">
        <w:rPr>
          <w:rFonts w:ascii="Times New Roman" w:eastAsia="Times New Roman" w:hAnsi="Times New Roman" w:cs="Times New Roman"/>
          <w:sz w:val="24"/>
          <w:szCs w:val="24"/>
          <w:lang w:val="en-GB"/>
        </w:rPr>
        <w:t>heard</w:t>
      </w:r>
      <w:r w:rsidR="005F307C" w:rsidRPr="00E762AB">
        <w:rPr>
          <w:rFonts w:ascii="Times New Roman" w:eastAsia="Times New Roman" w:hAnsi="Times New Roman" w:cs="Times New Roman"/>
          <w:sz w:val="24"/>
          <w:szCs w:val="24"/>
          <w:lang w:val="en-GB"/>
        </w:rPr>
        <w:t xml:space="preserve">. </w:t>
      </w:r>
      <w:r w:rsidR="0088534D" w:rsidRPr="00737D6A">
        <w:rPr>
          <w:rFonts w:ascii="Times New Roman" w:eastAsia="Times New Roman" w:hAnsi="Times New Roman" w:cs="Times New Roman"/>
          <w:sz w:val="24"/>
          <w:szCs w:val="24"/>
          <w:lang w:val="en-GB"/>
        </w:rPr>
        <w:t xml:space="preserve">With </w:t>
      </w:r>
      <w:r w:rsidR="005F307C" w:rsidRPr="00E762AB">
        <w:rPr>
          <w:rFonts w:ascii="Times New Roman" w:eastAsia="Times New Roman" w:hAnsi="Times New Roman" w:cs="Times New Roman"/>
          <w:sz w:val="24"/>
          <w:szCs w:val="24"/>
          <w:lang w:val="en-GB"/>
        </w:rPr>
        <w:t>specific</w:t>
      </w:r>
      <w:r w:rsidR="0088534D" w:rsidRPr="00737D6A">
        <w:rPr>
          <w:rFonts w:ascii="Times New Roman" w:eastAsia="Times New Roman" w:hAnsi="Times New Roman" w:cs="Times New Roman"/>
          <w:sz w:val="24"/>
          <w:szCs w:val="24"/>
          <w:lang w:val="en-GB"/>
        </w:rPr>
        <w:t xml:space="preserve"> regard to </w:t>
      </w:r>
      <w:r w:rsidR="005F307C" w:rsidRPr="00E762AB">
        <w:rPr>
          <w:rFonts w:ascii="Times New Roman" w:eastAsia="Times New Roman" w:hAnsi="Times New Roman" w:cs="Times New Roman"/>
          <w:sz w:val="24"/>
          <w:szCs w:val="24"/>
          <w:lang w:val="en-GB"/>
        </w:rPr>
        <w:t xml:space="preserve">PEU, Tymon </w:t>
      </w:r>
      <w:r w:rsidR="005F307C" w:rsidRPr="00E762AB">
        <w:rPr>
          <w:rFonts w:ascii="Times New Roman" w:eastAsia="Times New Roman" w:hAnsi="Times New Roman" w:cs="Times New Roman"/>
          <w:i/>
          <w:sz w:val="24"/>
          <w:szCs w:val="24"/>
          <w:lang w:val="en-GB"/>
        </w:rPr>
        <w:t>et al.</w:t>
      </w:r>
      <w:r w:rsidR="005F307C" w:rsidRPr="00E762AB">
        <w:rPr>
          <w:rFonts w:ascii="Times New Roman" w:eastAsia="Times New Roman" w:hAnsi="Times New Roman" w:cs="Times New Roman"/>
          <w:sz w:val="24"/>
          <w:szCs w:val="24"/>
          <w:lang w:val="en-GB"/>
        </w:rPr>
        <w:t xml:space="preserve"> (1998) present a critical analysis o</w:t>
      </w:r>
      <w:r w:rsidRPr="00737D6A">
        <w:rPr>
          <w:rFonts w:ascii="Times New Roman" w:eastAsia="Times New Roman" w:hAnsi="Times New Roman" w:cs="Times New Roman"/>
          <w:sz w:val="24"/>
          <w:szCs w:val="24"/>
          <w:lang w:val="en-GB"/>
        </w:rPr>
        <w:t>f</w:t>
      </w:r>
      <w:r w:rsidR="005F307C" w:rsidRPr="00E762AB">
        <w:rPr>
          <w:rFonts w:ascii="Times New Roman" w:eastAsia="Times New Roman" w:hAnsi="Times New Roman" w:cs="Times New Roman"/>
          <w:sz w:val="24"/>
          <w:szCs w:val="24"/>
          <w:lang w:val="en-GB"/>
        </w:rPr>
        <w:t xml:space="preserve"> the extant literature that analyses PEU in behavio</w:t>
      </w:r>
      <w:r w:rsidR="0088534D" w:rsidRPr="00737D6A">
        <w:rPr>
          <w:rFonts w:ascii="Times New Roman" w:eastAsia="Times New Roman" w:hAnsi="Times New Roman" w:cs="Times New Roman"/>
          <w:sz w:val="24"/>
          <w:szCs w:val="24"/>
          <w:lang w:val="en-GB"/>
        </w:rPr>
        <w:t>u</w:t>
      </w:r>
      <w:r w:rsidR="005F307C" w:rsidRPr="00E762AB">
        <w:rPr>
          <w:rFonts w:ascii="Times New Roman" w:eastAsia="Times New Roman" w:hAnsi="Times New Roman" w:cs="Times New Roman"/>
          <w:sz w:val="24"/>
          <w:szCs w:val="24"/>
          <w:lang w:val="en-GB"/>
        </w:rPr>
        <w:t>ral accounting research by applying the two PEU measurement frameworks introduced above. They conceptually analy</w:t>
      </w:r>
      <w:r w:rsidR="0088534D" w:rsidRPr="00737D6A">
        <w:rPr>
          <w:rFonts w:ascii="Times New Roman" w:eastAsia="Times New Roman" w:hAnsi="Times New Roman" w:cs="Times New Roman"/>
          <w:sz w:val="24"/>
          <w:szCs w:val="24"/>
          <w:lang w:val="en-GB"/>
        </w:rPr>
        <w:t>s</w:t>
      </w:r>
      <w:r w:rsidR="005F307C" w:rsidRPr="00E762AB">
        <w:rPr>
          <w:rFonts w:ascii="Times New Roman" w:eastAsia="Times New Roman" w:hAnsi="Times New Roman" w:cs="Times New Roman"/>
          <w:sz w:val="24"/>
          <w:szCs w:val="24"/>
          <w:lang w:val="en-GB"/>
        </w:rPr>
        <w:t xml:space="preserve">e the PEU construct before indicating its essentially strategic nature, which in their opinion has been largely ignored. This is suggested </w:t>
      </w:r>
      <w:r w:rsidRPr="00737D6A">
        <w:rPr>
          <w:rFonts w:ascii="Times New Roman" w:eastAsia="Times New Roman" w:hAnsi="Times New Roman" w:cs="Times New Roman"/>
          <w:sz w:val="24"/>
          <w:szCs w:val="24"/>
          <w:lang w:val="en-GB"/>
        </w:rPr>
        <w:t>as</w:t>
      </w:r>
      <w:r w:rsidR="005F307C" w:rsidRPr="00E762AB">
        <w:rPr>
          <w:rFonts w:ascii="Times New Roman" w:eastAsia="Times New Roman" w:hAnsi="Times New Roman" w:cs="Times New Roman"/>
          <w:sz w:val="24"/>
          <w:szCs w:val="24"/>
          <w:lang w:val="en-GB"/>
        </w:rPr>
        <w:t xml:space="preserve"> hav</w:t>
      </w:r>
      <w:r w:rsidRPr="00737D6A">
        <w:rPr>
          <w:rFonts w:ascii="Times New Roman" w:eastAsia="Times New Roman" w:hAnsi="Times New Roman" w:cs="Times New Roman"/>
          <w:sz w:val="24"/>
          <w:szCs w:val="24"/>
          <w:lang w:val="en-GB"/>
        </w:rPr>
        <w:t>ing</w:t>
      </w:r>
      <w:r w:rsidR="005F307C" w:rsidRPr="00E762AB">
        <w:rPr>
          <w:rFonts w:ascii="Times New Roman" w:eastAsia="Times New Roman" w:hAnsi="Times New Roman" w:cs="Times New Roman"/>
          <w:sz w:val="24"/>
          <w:szCs w:val="24"/>
          <w:lang w:val="en-GB"/>
        </w:rPr>
        <w:t xml:space="preserve"> led to </w:t>
      </w:r>
      <w:r w:rsidR="0088534D" w:rsidRPr="00737D6A">
        <w:rPr>
          <w:rFonts w:ascii="Times New Roman" w:eastAsia="Times New Roman" w:hAnsi="Times New Roman" w:cs="Times New Roman"/>
          <w:sz w:val="24"/>
          <w:szCs w:val="24"/>
          <w:lang w:val="en-GB"/>
        </w:rPr>
        <w:t xml:space="preserve">the </w:t>
      </w:r>
      <w:r w:rsidR="005F307C" w:rsidRPr="00E762AB">
        <w:rPr>
          <w:rFonts w:ascii="Times New Roman" w:eastAsia="Times New Roman" w:hAnsi="Times New Roman" w:cs="Times New Roman"/>
          <w:sz w:val="24"/>
          <w:szCs w:val="24"/>
          <w:lang w:val="en-GB"/>
        </w:rPr>
        <w:t xml:space="preserve">misspecification of previously tested contingency models, including PEU as an independent variable. They also conclude that the measurement of PEU should only represent the perceptions of top managers, and that </w:t>
      </w:r>
      <w:r w:rsidR="00866EDE" w:rsidRPr="00737D6A">
        <w:rPr>
          <w:rFonts w:ascii="Times New Roman" w:eastAsia="Times New Roman" w:hAnsi="Times New Roman" w:cs="Times New Roman"/>
          <w:sz w:val="24"/>
          <w:szCs w:val="24"/>
          <w:lang w:val="en-GB"/>
        </w:rPr>
        <w:t xml:space="preserve">the methods of measurement of </w:t>
      </w:r>
      <w:r w:rsidR="005F307C" w:rsidRPr="00E762AB">
        <w:rPr>
          <w:rFonts w:ascii="Times New Roman" w:eastAsia="Times New Roman" w:hAnsi="Times New Roman" w:cs="Times New Roman"/>
          <w:sz w:val="24"/>
          <w:szCs w:val="24"/>
          <w:lang w:val="en-GB"/>
        </w:rPr>
        <w:t xml:space="preserve">PEU should be developed to </w:t>
      </w:r>
      <w:r w:rsidR="00866EDE" w:rsidRPr="00737D6A">
        <w:rPr>
          <w:rFonts w:ascii="Times New Roman" w:eastAsia="Times New Roman" w:hAnsi="Times New Roman" w:cs="Times New Roman"/>
          <w:sz w:val="24"/>
          <w:szCs w:val="24"/>
          <w:lang w:val="en-GB"/>
        </w:rPr>
        <w:t xml:space="preserve">create </w:t>
      </w:r>
      <w:r w:rsidR="005F307C" w:rsidRPr="00E762AB">
        <w:rPr>
          <w:rFonts w:ascii="Times New Roman" w:eastAsia="Times New Roman" w:hAnsi="Times New Roman" w:cs="Times New Roman"/>
          <w:sz w:val="24"/>
          <w:szCs w:val="24"/>
          <w:lang w:val="en-GB"/>
        </w:rPr>
        <w:t>better, albeit uniform, standard measures. To facilitate comparisons across studies, it is suggested that the latter be conducted in a manner that is guarded against all types of idiosyncratic effects. In a similar vein, Chenhall (2003) suggests</w:t>
      </w:r>
      <w:r w:rsidRPr="00737D6A">
        <w:rPr>
          <w:rFonts w:ascii="Times New Roman" w:eastAsia="Times New Roman" w:hAnsi="Times New Roman" w:cs="Times New Roman"/>
          <w:sz w:val="24"/>
          <w:szCs w:val="24"/>
          <w:lang w:val="en-GB"/>
        </w:rPr>
        <w:t xml:space="preserve"> </w:t>
      </w:r>
      <w:r w:rsidR="005F307C" w:rsidRPr="00E762AB">
        <w:rPr>
          <w:rFonts w:ascii="Times New Roman" w:eastAsia="Times New Roman" w:hAnsi="Times New Roman" w:cs="Times New Roman"/>
          <w:sz w:val="24"/>
          <w:szCs w:val="24"/>
          <w:lang w:val="en-GB"/>
        </w:rPr>
        <w:t xml:space="preserve">(p. 138) that there are clear problems with validity and comparability in this field of research (see also Fisher, 1998). He suggests the solution to this dilemma </w:t>
      </w:r>
      <w:r w:rsidRPr="00737D6A">
        <w:rPr>
          <w:rFonts w:ascii="Times New Roman" w:eastAsia="Times New Roman" w:hAnsi="Times New Roman" w:cs="Times New Roman"/>
          <w:sz w:val="24"/>
          <w:szCs w:val="24"/>
          <w:lang w:val="en-GB"/>
        </w:rPr>
        <w:t>is</w:t>
      </w:r>
      <w:r w:rsidR="00866EDE" w:rsidRPr="00737D6A">
        <w:rPr>
          <w:rFonts w:ascii="Times New Roman" w:eastAsia="Times New Roman" w:hAnsi="Times New Roman" w:cs="Times New Roman"/>
          <w:sz w:val="24"/>
          <w:szCs w:val="24"/>
          <w:lang w:val="en-GB"/>
        </w:rPr>
        <w:t xml:space="preserve"> </w:t>
      </w:r>
      <w:r w:rsidR="005F307C" w:rsidRPr="00E762AB">
        <w:rPr>
          <w:rFonts w:ascii="Times New Roman" w:eastAsia="Times New Roman" w:hAnsi="Times New Roman" w:cs="Times New Roman"/>
          <w:sz w:val="24"/>
          <w:szCs w:val="24"/>
          <w:lang w:val="en-GB"/>
        </w:rPr>
        <w:t>the development of better, yet generic and standardi</w:t>
      </w:r>
      <w:r w:rsidR="00866EDE" w:rsidRPr="00737D6A">
        <w:rPr>
          <w:rFonts w:ascii="Times New Roman" w:eastAsia="Times New Roman" w:hAnsi="Times New Roman" w:cs="Times New Roman"/>
          <w:sz w:val="24"/>
          <w:szCs w:val="24"/>
          <w:lang w:val="en-GB"/>
        </w:rPr>
        <w:t>s</w:t>
      </w:r>
      <w:r w:rsidR="005F307C" w:rsidRPr="00E762AB">
        <w:rPr>
          <w:rFonts w:ascii="Times New Roman" w:eastAsia="Times New Roman" w:hAnsi="Times New Roman" w:cs="Times New Roman"/>
          <w:sz w:val="24"/>
          <w:szCs w:val="24"/>
          <w:lang w:val="en-GB"/>
        </w:rPr>
        <w:t>ed quantitative measurement constructs on uncertainty</w:t>
      </w:r>
      <w:r w:rsidR="00866EDE" w:rsidRPr="00737D6A">
        <w:rPr>
          <w:rFonts w:ascii="Times New Roman" w:eastAsia="Times New Roman" w:hAnsi="Times New Roman" w:cs="Times New Roman"/>
          <w:sz w:val="24"/>
          <w:szCs w:val="24"/>
          <w:lang w:val="en-GB"/>
        </w:rPr>
        <w:t xml:space="preserve">, which is in line with Tymon </w:t>
      </w:r>
      <w:r w:rsidR="00866EDE" w:rsidRPr="00737D6A">
        <w:rPr>
          <w:rFonts w:ascii="Times New Roman" w:eastAsia="Times New Roman" w:hAnsi="Times New Roman" w:cs="Times New Roman"/>
          <w:i/>
          <w:sz w:val="24"/>
          <w:szCs w:val="24"/>
          <w:lang w:val="en-GB"/>
        </w:rPr>
        <w:t xml:space="preserve">et al. </w:t>
      </w:r>
      <w:r w:rsidR="00866EDE" w:rsidRPr="00737D6A">
        <w:rPr>
          <w:rFonts w:ascii="Times New Roman" w:eastAsia="Times New Roman" w:hAnsi="Times New Roman" w:cs="Times New Roman"/>
          <w:sz w:val="24"/>
          <w:szCs w:val="24"/>
          <w:lang w:val="en-GB"/>
        </w:rPr>
        <w:t>(1998)</w:t>
      </w:r>
      <w:r w:rsidR="005F307C" w:rsidRPr="00E762AB">
        <w:rPr>
          <w:rFonts w:ascii="Times New Roman" w:eastAsia="Times New Roman" w:hAnsi="Times New Roman" w:cs="Times New Roman"/>
          <w:sz w:val="24"/>
          <w:szCs w:val="24"/>
          <w:lang w:val="en-GB"/>
        </w:rPr>
        <w:t xml:space="preserve">. </w:t>
      </w:r>
      <w:r w:rsidRPr="00737D6A">
        <w:rPr>
          <w:rFonts w:ascii="Times New Roman" w:eastAsia="Times New Roman" w:hAnsi="Times New Roman" w:cs="Times New Roman"/>
          <w:sz w:val="24"/>
          <w:szCs w:val="24"/>
          <w:lang w:val="en-GB"/>
        </w:rPr>
        <w:t>Supporting that</w:t>
      </w:r>
      <w:r w:rsidR="005F307C" w:rsidRPr="00E762AB">
        <w:rPr>
          <w:rFonts w:ascii="Times New Roman" w:eastAsia="Times New Roman" w:hAnsi="Times New Roman" w:cs="Times New Roman"/>
          <w:sz w:val="24"/>
          <w:szCs w:val="24"/>
          <w:lang w:val="en-GB"/>
        </w:rPr>
        <w:t>, Hartmann (2000, pp. 463, 471) concludes, regarding his analysis on the results of studies o</w:t>
      </w:r>
      <w:r w:rsidR="00223DE7">
        <w:rPr>
          <w:rFonts w:ascii="Times New Roman" w:eastAsia="Times New Roman" w:hAnsi="Times New Roman" w:cs="Times New Roman"/>
          <w:sz w:val="24"/>
          <w:szCs w:val="24"/>
          <w:lang w:val="en-GB"/>
        </w:rPr>
        <w:t>f</w:t>
      </w:r>
      <w:r w:rsidR="005F307C" w:rsidRPr="00E762AB">
        <w:rPr>
          <w:rFonts w:ascii="Times New Roman" w:eastAsia="Times New Roman" w:hAnsi="Times New Roman" w:cs="Times New Roman"/>
          <w:sz w:val="24"/>
          <w:szCs w:val="24"/>
          <w:lang w:val="en-GB"/>
        </w:rPr>
        <w:t xml:space="preserve"> RAPM </w:t>
      </w:r>
      <w:r w:rsidR="00223DE7">
        <w:rPr>
          <w:rFonts w:ascii="Times New Roman" w:eastAsia="Times New Roman" w:hAnsi="Times New Roman" w:cs="Times New Roman"/>
          <w:sz w:val="24"/>
          <w:szCs w:val="24"/>
          <w:lang w:val="en-GB"/>
        </w:rPr>
        <w:t xml:space="preserve">(Reliance on Accounting Performance Measures) </w:t>
      </w:r>
      <w:r w:rsidR="005F307C" w:rsidRPr="00E762AB">
        <w:rPr>
          <w:rFonts w:ascii="Times New Roman" w:eastAsia="Times New Roman" w:hAnsi="Times New Roman" w:cs="Times New Roman"/>
          <w:sz w:val="24"/>
          <w:szCs w:val="24"/>
          <w:lang w:val="en-GB"/>
        </w:rPr>
        <w:t xml:space="preserve">and environmental characteristics, that the overall evidence regarding environmental uncertainty is mixed at best. He points to </w:t>
      </w:r>
      <w:r w:rsidRPr="00737D6A">
        <w:rPr>
          <w:rFonts w:ascii="Times New Roman" w:eastAsia="Times New Roman" w:hAnsi="Times New Roman" w:cs="Times New Roman"/>
          <w:sz w:val="24"/>
          <w:szCs w:val="24"/>
          <w:lang w:val="en-GB"/>
        </w:rPr>
        <w:t>the</w:t>
      </w:r>
      <w:r w:rsidR="005F307C" w:rsidRPr="00E762AB">
        <w:rPr>
          <w:rFonts w:ascii="Times New Roman" w:eastAsia="Times New Roman" w:hAnsi="Times New Roman" w:cs="Times New Roman"/>
          <w:sz w:val="24"/>
          <w:szCs w:val="24"/>
          <w:lang w:val="en-GB"/>
        </w:rPr>
        <w:t xml:space="preserve"> need for </w:t>
      </w:r>
      <w:r w:rsidRPr="00737D6A">
        <w:rPr>
          <w:rFonts w:ascii="Times New Roman" w:eastAsia="Times New Roman" w:hAnsi="Times New Roman" w:cs="Times New Roman"/>
          <w:sz w:val="24"/>
          <w:szCs w:val="24"/>
          <w:lang w:val="en-GB"/>
        </w:rPr>
        <w:t xml:space="preserve">the </w:t>
      </w:r>
      <w:r w:rsidR="005F307C" w:rsidRPr="00E762AB">
        <w:rPr>
          <w:rFonts w:ascii="Times New Roman" w:eastAsia="Times New Roman" w:hAnsi="Times New Roman" w:cs="Times New Roman"/>
          <w:sz w:val="24"/>
          <w:szCs w:val="24"/>
          <w:lang w:val="en-GB"/>
        </w:rPr>
        <w:t xml:space="preserve">further analysis of the effects of various types of uncertainty, and </w:t>
      </w:r>
      <w:r w:rsidRPr="00737D6A">
        <w:rPr>
          <w:rFonts w:ascii="Times New Roman" w:eastAsia="Times New Roman" w:hAnsi="Times New Roman" w:cs="Times New Roman"/>
          <w:sz w:val="24"/>
          <w:szCs w:val="24"/>
          <w:lang w:val="en-GB"/>
        </w:rPr>
        <w:t>the</w:t>
      </w:r>
      <w:r w:rsidR="005F307C" w:rsidRPr="00E762AB">
        <w:rPr>
          <w:rFonts w:ascii="Times New Roman" w:eastAsia="Times New Roman" w:hAnsi="Times New Roman" w:cs="Times New Roman"/>
          <w:sz w:val="24"/>
          <w:szCs w:val="24"/>
          <w:lang w:val="en-GB"/>
        </w:rPr>
        <w:t xml:space="preserve"> need </w:t>
      </w:r>
      <w:r w:rsidRPr="00737D6A">
        <w:rPr>
          <w:rFonts w:ascii="Times New Roman" w:eastAsia="Times New Roman" w:hAnsi="Times New Roman" w:cs="Times New Roman"/>
          <w:sz w:val="24"/>
          <w:szCs w:val="24"/>
          <w:lang w:val="en-GB"/>
        </w:rPr>
        <w:t xml:space="preserve">to </w:t>
      </w:r>
      <w:r w:rsidR="005F307C" w:rsidRPr="00E762AB">
        <w:rPr>
          <w:rFonts w:ascii="Times New Roman" w:eastAsia="Times New Roman" w:hAnsi="Times New Roman" w:cs="Times New Roman"/>
          <w:sz w:val="24"/>
          <w:szCs w:val="24"/>
          <w:lang w:val="en-GB"/>
        </w:rPr>
        <w:t>gi</w:t>
      </w:r>
      <w:r w:rsidRPr="00737D6A">
        <w:rPr>
          <w:rFonts w:ascii="Times New Roman" w:eastAsia="Times New Roman" w:hAnsi="Times New Roman" w:cs="Times New Roman"/>
          <w:sz w:val="24"/>
          <w:szCs w:val="24"/>
          <w:lang w:val="en-GB"/>
        </w:rPr>
        <w:t>ve</w:t>
      </w:r>
      <w:r w:rsidR="005F307C" w:rsidRPr="00E762AB">
        <w:rPr>
          <w:rFonts w:ascii="Times New Roman" w:eastAsia="Times New Roman" w:hAnsi="Times New Roman" w:cs="Times New Roman"/>
          <w:sz w:val="24"/>
          <w:szCs w:val="24"/>
          <w:lang w:val="en-GB"/>
        </w:rPr>
        <w:t xml:space="preserve"> theoretical meaning to </w:t>
      </w:r>
      <w:r w:rsidRPr="00737D6A">
        <w:rPr>
          <w:rFonts w:ascii="Times New Roman" w:eastAsia="Times New Roman" w:hAnsi="Times New Roman" w:cs="Times New Roman"/>
          <w:sz w:val="24"/>
          <w:szCs w:val="24"/>
          <w:lang w:val="en-GB"/>
        </w:rPr>
        <w:t xml:space="preserve">the </w:t>
      </w:r>
      <w:r w:rsidR="005F307C" w:rsidRPr="00E762AB">
        <w:rPr>
          <w:rFonts w:ascii="Times New Roman" w:eastAsia="Times New Roman" w:hAnsi="Times New Roman" w:cs="Times New Roman"/>
          <w:sz w:val="24"/>
          <w:szCs w:val="24"/>
          <w:lang w:val="en-GB"/>
        </w:rPr>
        <w:t>differences between task and environmental uncertainty. He also notes differences between personally perceived and measured</w:t>
      </w:r>
      <w:r w:rsidR="00866EDE" w:rsidRPr="00737D6A">
        <w:rPr>
          <w:rFonts w:ascii="Times New Roman" w:eastAsia="Times New Roman" w:hAnsi="Times New Roman" w:cs="Times New Roman"/>
          <w:sz w:val="24"/>
          <w:szCs w:val="24"/>
          <w:lang w:val="en-GB"/>
        </w:rPr>
        <w:t xml:space="preserve"> </w:t>
      </w:r>
      <w:r w:rsidR="00E762AB">
        <w:rPr>
          <w:rFonts w:ascii="Times New Roman" w:eastAsia="Times New Roman" w:hAnsi="Times New Roman" w:cs="Times New Roman"/>
          <w:sz w:val="24"/>
          <w:szCs w:val="24"/>
          <w:lang w:val="en-GB"/>
        </w:rPr>
        <w:t>(</w:t>
      </w:r>
      <w:r w:rsidR="00E762AB" w:rsidRPr="00E762AB">
        <w:rPr>
          <w:rFonts w:ascii="Times New Roman" w:eastAsia="Times New Roman" w:hAnsi="Times New Roman" w:cs="Times New Roman"/>
          <w:sz w:val="24"/>
          <w:szCs w:val="24"/>
          <w:lang w:val="en-GB"/>
        </w:rPr>
        <w:t>e.g. industry statistics</w:t>
      </w:r>
      <w:r w:rsidR="00E762AB">
        <w:rPr>
          <w:rFonts w:ascii="Times New Roman" w:eastAsia="Times New Roman" w:hAnsi="Times New Roman" w:cs="Times New Roman"/>
          <w:sz w:val="24"/>
          <w:szCs w:val="24"/>
          <w:lang w:val="en-GB"/>
        </w:rPr>
        <w:t xml:space="preserve">) </w:t>
      </w:r>
      <w:r w:rsidR="00866EDE" w:rsidRPr="00737D6A">
        <w:rPr>
          <w:rFonts w:ascii="Times New Roman" w:eastAsia="Times New Roman" w:hAnsi="Times New Roman" w:cs="Times New Roman"/>
          <w:sz w:val="24"/>
          <w:szCs w:val="24"/>
          <w:lang w:val="en-GB"/>
        </w:rPr>
        <w:t>uncertainty</w:t>
      </w:r>
      <w:r w:rsidR="005F307C" w:rsidRPr="00E762AB">
        <w:rPr>
          <w:rFonts w:ascii="Times New Roman" w:eastAsia="Times New Roman" w:hAnsi="Times New Roman" w:cs="Times New Roman"/>
          <w:sz w:val="24"/>
          <w:szCs w:val="24"/>
          <w:lang w:val="en-GB"/>
        </w:rPr>
        <w:t xml:space="preserve"> (Gordon &amp; Narayanan, 1984; see also Chapman, 1997), and proposes the inclusion of managers’ propensity to tolerate risk and uncertainty in future analyses. However, Hartmann (2000) never challenges the constructs of TU and PEU, but continues to operate solely with them and, further, even argues against using them simultaneously in the same stud</w:t>
      </w:r>
      <w:r w:rsidRPr="00737D6A">
        <w:rPr>
          <w:rFonts w:ascii="Times New Roman" w:eastAsia="Times New Roman" w:hAnsi="Times New Roman" w:cs="Times New Roman"/>
          <w:sz w:val="24"/>
          <w:szCs w:val="24"/>
          <w:lang w:val="en-GB"/>
        </w:rPr>
        <w:t>y</w:t>
      </w:r>
      <w:r w:rsidR="005F307C" w:rsidRPr="007D59D5">
        <w:rPr>
          <w:rFonts w:ascii="Times New Roman" w:eastAsia="Times New Roman" w:hAnsi="Times New Roman" w:cs="Times New Roman"/>
          <w:sz w:val="24"/>
          <w:szCs w:val="24"/>
          <w:lang w:val="en-GB"/>
        </w:rPr>
        <w:t xml:space="preserve">, at least under particular circumstances. He </w:t>
      </w:r>
      <w:r w:rsidR="00866EDE" w:rsidRPr="00737D6A">
        <w:rPr>
          <w:rFonts w:ascii="Times New Roman" w:eastAsia="Times New Roman" w:hAnsi="Times New Roman" w:cs="Times New Roman"/>
          <w:sz w:val="24"/>
          <w:szCs w:val="24"/>
          <w:lang w:val="en-GB"/>
        </w:rPr>
        <w:t xml:space="preserve">thus </w:t>
      </w:r>
      <w:r w:rsidR="005F307C" w:rsidRPr="007D59D5">
        <w:rPr>
          <w:rFonts w:ascii="Times New Roman" w:eastAsia="Times New Roman" w:hAnsi="Times New Roman" w:cs="Times New Roman"/>
          <w:sz w:val="24"/>
          <w:szCs w:val="24"/>
          <w:lang w:val="en-GB"/>
        </w:rPr>
        <w:t>acknowledges the possibility for methodological improvements in the area, but remains s</w:t>
      </w:r>
      <w:r w:rsidR="00866EDE" w:rsidRPr="00737D6A">
        <w:rPr>
          <w:rFonts w:ascii="Times New Roman" w:eastAsia="Times New Roman" w:hAnsi="Times New Roman" w:cs="Times New Roman"/>
          <w:sz w:val="24"/>
          <w:szCs w:val="24"/>
          <w:lang w:val="en-GB"/>
        </w:rPr>
        <w:t>c</w:t>
      </w:r>
      <w:r w:rsidR="005F307C" w:rsidRPr="007D59D5">
        <w:rPr>
          <w:rFonts w:ascii="Times New Roman" w:eastAsia="Times New Roman" w:hAnsi="Times New Roman" w:cs="Times New Roman"/>
          <w:sz w:val="24"/>
          <w:szCs w:val="24"/>
          <w:lang w:val="en-GB"/>
        </w:rPr>
        <w:t xml:space="preserve">eptical </w:t>
      </w:r>
      <w:r w:rsidR="00866EDE" w:rsidRPr="00737D6A">
        <w:rPr>
          <w:rFonts w:ascii="Times New Roman" w:eastAsia="Times New Roman" w:hAnsi="Times New Roman" w:cs="Times New Roman"/>
          <w:sz w:val="24"/>
          <w:szCs w:val="24"/>
          <w:lang w:val="en-GB"/>
        </w:rPr>
        <w:t xml:space="preserve">of </w:t>
      </w:r>
      <w:r w:rsidR="005F307C" w:rsidRPr="007D59D5">
        <w:rPr>
          <w:rFonts w:ascii="Times New Roman" w:eastAsia="Times New Roman" w:hAnsi="Times New Roman" w:cs="Times New Roman"/>
          <w:sz w:val="24"/>
          <w:szCs w:val="24"/>
          <w:lang w:val="en-GB"/>
        </w:rPr>
        <w:t xml:space="preserve">alternative approaches </w:t>
      </w:r>
      <w:r w:rsidRPr="00737D6A">
        <w:rPr>
          <w:rFonts w:ascii="Times New Roman" w:eastAsia="Times New Roman" w:hAnsi="Times New Roman" w:cs="Times New Roman"/>
          <w:sz w:val="24"/>
          <w:szCs w:val="24"/>
          <w:lang w:val="en-GB"/>
        </w:rPr>
        <w:t>due to</w:t>
      </w:r>
      <w:r w:rsidR="005F307C" w:rsidRPr="007D59D5">
        <w:rPr>
          <w:rFonts w:ascii="Times New Roman" w:eastAsia="Times New Roman" w:hAnsi="Times New Roman" w:cs="Times New Roman"/>
          <w:sz w:val="24"/>
          <w:szCs w:val="24"/>
          <w:lang w:val="en-GB"/>
        </w:rPr>
        <w:t xml:space="preserve"> the long and established research tradition in the area.</w:t>
      </w:r>
      <w:r w:rsidR="005F307C" w:rsidRPr="007D59D5">
        <w:rPr>
          <w:rStyle w:val="Alaviitteenviite"/>
          <w:rFonts w:ascii="Times New Roman" w:eastAsia="Times New Roman" w:hAnsi="Times New Roman" w:cs="Times New Roman"/>
          <w:sz w:val="24"/>
          <w:szCs w:val="24"/>
          <w:lang w:val="en-GB"/>
        </w:rPr>
        <w:footnoteReference w:id="8"/>
      </w:r>
    </w:p>
    <w:p w14:paraId="1DE50048" w14:textId="77777777" w:rsidR="005F307C" w:rsidRPr="007D59D5" w:rsidRDefault="005F307C" w:rsidP="005F307C">
      <w:pPr>
        <w:spacing w:after="0" w:line="240" w:lineRule="auto"/>
        <w:rPr>
          <w:rFonts w:ascii="Times New Roman" w:eastAsia="Times New Roman" w:hAnsi="Times New Roman" w:cs="Times New Roman"/>
          <w:sz w:val="24"/>
          <w:szCs w:val="24"/>
          <w:lang w:val="en-GB"/>
        </w:rPr>
      </w:pPr>
    </w:p>
    <w:p w14:paraId="754891A3" w14:textId="62D8D39A" w:rsidR="005F307C" w:rsidRPr="007D59D5" w:rsidRDefault="005F307C" w:rsidP="005F307C">
      <w:pPr>
        <w:spacing w:after="0" w:line="240" w:lineRule="auto"/>
        <w:rPr>
          <w:rFonts w:ascii="Times New Roman" w:eastAsia="Times New Roman" w:hAnsi="Times New Roman" w:cs="Times New Roman"/>
          <w:sz w:val="24"/>
          <w:szCs w:val="24"/>
          <w:lang w:val="en-GB"/>
        </w:rPr>
      </w:pPr>
      <w:r w:rsidRPr="007D59D5">
        <w:rPr>
          <w:rFonts w:ascii="Times New Roman" w:eastAsia="Times New Roman" w:hAnsi="Times New Roman" w:cs="Times New Roman"/>
          <w:sz w:val="24"/>
          <w:szCs w:val="24"/>
          <w:lang w:val="en-GB"/>
        </w:rPr>
        <w:t>Another important evaluation o</w:t>
      </w:r>
      <w:r w:rsidR="00866EDE" w:rsidRPr="00737D6A">
        <w:rPr>
          <w:rFonts w:ascii="Times New Roman" w:eastAsia="Times New Roman" w:hAnsi="Times New Roman" w:cs="Times New Roman"/>
          <w:sz w:val="24"/>
          <w:szCs w:val="24"/>
          <w:lang w:val="en-GB"/>
        </w:rPr>
        <w:t>f</w:t>
      </w:r>
      <w:r w:rsidRPr="007D59D5">
        <w:rPr>
          <w:rFonts w:ascii="Times New Roman" w:eastAsia="Times New Roman" w:hAnsi="Times New Roman" w:cs="Times New Roman"/>
          <w:sz w:val="24"/>
          <w:szCs w:val="24"/>
          <w:lang w:val="en-GB"/>
        </w:rPr>
        <w:t xml:space="preserve"> contingency theory based research, including much of RAPM research, has been presented by Chapman (1997). He develops an argument which suggests that the failure to develop a credible and comprehensive contingency theory </w:t>
      </w:r>
      <w:r w:rsidR="00C97A77" w:rsidRPr="00737D6A">
        <w:rPr>
          <w:rFonts w:ascii="Times New Roman" w:eastAsia="Times New Roman" w:hAnsi="Times New Roman" w:cs="Times New Roman"/>
          <w:sz w:val="24"/>
          <w:szCs w:val="24"/>
          <w:lang w:val="en-GB"/>
        </w:rPr>
        <w:t>for</w:t>
      </w:r>
      <w:r w:rsidR="00C97A77" w:rsidRPr="007D59D5">
        <w:rPr>
          <w:rFonts w:ascii="Times New Roman" w:eastAsia="Times New Roman" w:hAnsi="Times New Roman" w:cs="Times New Roman"/>
          <w:sz w:val="24"/>
          <w:szCs w:val="24"/>
          <w:lang w:val="en-GB"/>
        </w:rPr>
        <w:t xml:space="preserve"> </w:t>
      </w:r>
      <w:r w:rsidRPr="007D59D5">
        <w:rPr>
          <w:rFonts w:ascii="Times New Roman" w:eastAsia="Times New Roman" w:hAnsi="Times New Roman" w:cs="Times New Roman"/>
          <w:sz w:val="24"/>
          <w:szCs w:val="24"/>
          <w:lang w:val="en-GB"/>
        </w:rPr>
        <w:t xml:space="preserve">accounting derives from the lack of communication between </w:t>
      </w:r>
      <w:r w:rsidR="00C97A77" w:rsidRPr="00737D6A">
        <w:rPr>
          <w:rFonts w:ascii="Times New Roman" w:eastAsia="Times New Roman" w:hAnsi="Times New Roman" w:cs="Times New Roman"/>
          <w:sz w:val="24"/>
          <w:szCs w:val="24"/>
          <w:lang w:val="en-GB"/>
        </w:rPr>
        <w:t xml:space="preserve">the </w:t>
      </w:r>
      <w:r w:rsidRPr="007D59D5">
        <w:rPr>
          <w:rFonts w:ascii="Times New Roman" w:eastAsia="Times New Roman" w:hAnsi="Times New Roman" w:cs="Times New Roman"/>
          <w:sz w:val="24"/>
          <w:szCs w:val="24"/>
          <w:lang w:val="en-GB"/>
        </w:rPr>
        <w:t>various schools of research</w:t>
      </w:r>
      <w:r w:rsidR="00F671BB">
        <w:rPr>
          <w:rFonts w:ascii="Times New Roman" w:eastAsia="Times New Roman" w:hAnsi="Times New Roman" w:cs="Times New Roman"/>
          <w:sz w:val="24"/>
          <w:szCs w:val="24"/>
          <w:lang w:val="en-GB"/>
        </w:rPr>
        <w:t>. By this he referred to the</w:t>
      </w:r>
      <w:r w:rsidR="00731CE8">
        <w:rPr>
          <w:rFonts w:ascii="Times New Roman" w:eastAsia="Times New Roman" w:hAnsi="Times New Roman" w:cs="Times New Roman"/>
          <w:sz w:val="24"/>
          <w:szCs w:val="24"/>
          <w:lang w:val="en-GB"/>
        </w:rPr>
        <w:t xml:space="preserve"> established paradigmatic stance</w:t>
      </w:r>
      <w:r w:rsidR="00F671BB">
        <w:rPr>
          <w:rFonts w:ascii="Times New Roman" w:eastAsia="Times New Roman" w:hAnsi="Times New Roman" w:cs="Times New Roman"/>
          <w:sz w:val="24"/>
          <w:szCs w:val="24"/>
          <w:lang w:val="en-GB"/>
        </w:rPr>
        <w:t xml:space="preserve"> CBMA research had taken, while it had </w:t>
      </w:r>
      <w:r w:rsidR="00362F6A">
        <w:rPr>
          <w:rFonts w:ascii="Times New Roman" w:eastAsia="Times New Roman" w:hAnsi="Times New Roman" w:cs="Times New Roman"/>
          <w:sz w:val="24"/>
          <w:szCs w:val="24"/>
          <w:lang w:val="en-GB"/>
        </w:rPr>
        <w:t xml:space="preserve">gradually </w:t>
      </w:r>
      <w:r w:rsidR="00F671BB">
        <w:rPr>
          <w:rFonts w:ascii="Times New Roman" w:eastAsia="Times New Roman" w:hAnsi="Times New Roman" w:cs="Times New Roman"/>
          <w:sz w:val="24"/>
          <w:szCs w:val="24"/>
          <w:lang w:val="en-GB"/>
        </w:rPr>
        <w:t xml:space="preserve">abandoned the early, </w:t>
      </w:r>
      <w:r w:rsidR="00227D4C">
        <w:rPr>
          <w:rFonts w:ascii="Times New Roman" w:eastAsia="Times New Roman" w:hAnsi="Times New Roman" w:cs="Times New Roman"/>
          <w:sz w:val="24"/>
          <w:szCs w:val="24"/>
          <w:lang w:val="en-GB"/>
        </w:rPr>
        <w:t xml:space="preserve">notably </w:t>
      </w:r>
      <w:r w:rsidR="00F671BB">
        <w:rPr>
          <w:rFonts w:ascii="Times New Roman" w:eastAsia="Times New Roman" w:hAnsi="Times New Roman" w:cs="Times New Roman"/>
          <w:sz w:val="24"/>
          <w:szCs w:val="24"/>
          <w:lang w:val="en-GB"/>
        </w:rPr>
        <w:t>broad</w:t>
      </w:r>
      <w:r w:rsidR="00227D4C">
        <w:rPr>
          <w:rFonts w:ascii="Times New Roman" w:eastAsia="Times New Roman" w:hAnsi="Times New Roman" w:cs="Times New Roman"/>
          <w:sz w:val="24"/>
          <w:szCs w:val="24"/>
          <w:lang w:val="en-GB"/>
        </w:rPr>
        <w:t>er</w:t>
      </w:r>
      <w:r w:rsidR="00F671BB">
        <w:rPr>
          <w:rFonts w:ascii="Times New Roman" w:eastAsia="Times New Roman" w:hAnsi="Times New Roman" w:cs="Times New Roman"/>
          <w:sz w:val="24"/>
          <w:szCs w:val="24"/>
          <w:lang w:val="en-GB"/>
        </w:rPr>
        <w:t>-</w:t>
      </w:r>
      <w:r w:rsidR="00227D4C">
        <w:rPr>
          <w:rFonts w:ascii="Times New Roman" w:eastAsia="Times New Roman" w:hAnsi="Times New Roman" w:cs="Times New Roman"/>
          <w:sz w:val="24"/>
          <w:szCs w:val="24"/>
          <w:lang w:val="en-GB"/>
        </w:rPr>
        <w:t>minded</w:t>
      </w:r>
      <w:r w:rsidR="00F671BB">
        <w:rPr>
          <w:rFonts w:ascii="Times New Roman" w:eastAsia="Times New Roman" w:hAnsi="Times New Roman" w:cs="Times New Roman"/>
          <w:sz w:val="24"/>
          <w:szCs w:val="24"/>
          <w:lang w:val="en-GB"/>
        </w:rPr>
        <w:t xml:space="preserve"> </w:t>
      </w:r>
      <w:r w:rsidRPr="007D59D5">
        <w:rPr>
          <w:rFonts w:ascii="Times New Roman" w:eastAsia="Times New Roman" w:hAnsi="Times New Roman" w:cs="Times New Roman"/>
          <w:sz w:val="24"/>
          <w:szCs w:val="24"/>
          <w:lang w:val="en-GB"/>
        </w:rPr>
        <w:t xml:space="preserve">contingency thinking. Methodologically, Chapman presents a different solution to the perceived problems than Hartmann </w:t>
      </w:r>
      <w:r w:rsidR="00C97A77" w:rsidRPr="00737D6A">
        <w:rPr>
          <w:rFonts w:ascii="Times New Roman" w:eastAsia="Times New Roman" w:hAnsi="Times New Roman" w:cs="Times New Roman"/>
          <w:sz w:val="24"/>
          <w:szCs w:val="24"/>
          <w:lang w:val="en-GB"/>
        </w:rPr>
        <w:t xml:space="preserve">does </w:t>
      </w:r>
      <w:r w:rsidRPr="007D59D5">
        <w:rPr>
          <w:rFonts w:ascii="Times New Roman" w:eastAsia="Times New Roman" w:hAnsi="Times New Roman" w:cs="Times New Roman"/>
          <w:sz w:val="24"/>
          <w:szCs w:val="24"/>
          <w:lang w:val="en-GB"/>
        </w:rPr>
        <w:t>(2000)</w:t>
      </w:r>
      <w:r w:rsidR="00866EDE" w:rsidRPr="00737D6A">
        <w:rPr>
          <w:rFonts w:ascii="Times New Roman" w:eastAsia="Times New Roman" w:hAnsi="Times New Roman" w:cs="Times New Roman"/>
          <w:sz w:val="24"/>
          <w:szCs w:val="24"/>
          <w:lang w:val="en-GB"/>
        </w:rPr>
        <w:t xml:space="preserve"> because </w:t>
      </w:r>
      <w:r w:rsidRPr="007D59D5">
        <w:rPr>
          <w:rFonts w:ascii="Times New Roman" w:eastAsia="Times New Roman" w:hAnsi="Times New Roman" w:cs="Times New Roman"/>
          <w:sz w:val="24"/>
          <w:szCs w:val="24"/>
          <w:lang w:val="en-GB"/>
        </w:rPr>
        <w:t xml:space="preserve">he ultimately points to the need and strength of case-based methodologies to capture contextuality and complexity in theory development, while not denying the potential of quantitative instruments </w:t>
      </w:r>
      <w:r w:rsidR="00866EDE" w:rsidRPr="00737D6A">
        <w:rPr>
          <w:rFonts w:ascii="Times New Roman" w:eastAsia="Times New Roman" w:hAnsi="Times New Roman" w:cs="Times New Roman"/>
          <w:sz w:val="24"/>
          <w:szCs w:val="24"/>
          <w:lang w:val="en-GB"/>
        </w:rPr>
        <w:t xml:space="preserve">– </w:t>
      </w:r>
      <w:r w:rsidRPr="007D59D5">
        <w:rPr>
          <w:rFonts w:ascii="Times New Roman" w:eastAsia="Times New Roman" w:hAnsi="Times New Roman" w:cs="Times New Roman"/>
          <w:sz w:val="24"/>
          <w:szCs w:val="24"/>
          <w:lang w:val="en-GB"/>
        </w:rPr>
        <w:t xml:space="preserve">if further developed. Chapman (1997) draws on Galbraith's (1973) framework, which integrates </w:t>
      </w:r>
      <w:r w:rsidR="00866EDE" w:rsidRPr="00737D6A">
        <w:rPr>
          <w:rFonts w:ascii="Times New Roman" w:eastAsia="Times New Roman" w:hAnsi="Times New Roman" w:cs="Times New Roman"/>
          <w:sz w:val="24"/>
          <w:szCs w:val="24"/>
          <w:lang w:val="en-GB"/>
        </w:rPr>
        <w:t xml:space="preserve">the </w:t>
      </w:r>
      <w:r w:rsidRPr="00737D6A">
        <w:rPr>
          <w:rFonts w:ascii="Times New Roman" w:eastAsia="Times New Roman" w:hAnsi="Times New Roman" w:cs="Times New Roman"/>
          <w:sz w:val="24"/>
          <w:szCs w:val="24"/>
          <w:lang w:val="en-GB"/>
        </w:rPr>
        <w:t>central ideas of early contingency frameworks. Unlike generic measurements of uncertainty, Galbraith's (1973) framework always couples uncertainty to a specific context</w:t>
      </w:r>
      <w:r w:rsidRPr="007D59D5">
        <w:rPr>
          <w:rFonts w:ascii="Times New Roman" w:eastAsia="Times New Roman" w:hAnsi="Times New Roman" w:cs="Times New Roman"/>
          <w:sz w:val="24"/>
          <w:szCs w:val="24"/>
          <w:lang w:val="en-GB"/>
        </w:rPr>
        <w:t>; uncertainty is always embedded in this model, as it relates to a specific issue and related objectives. Chapman problemati</w:t>
      </w:r>
      <w:r w:rsidR="00C43177" w:rsidRPr="00737D6A">
        <w:rPr>
          <w:rFonts w:ascii="Times New Roman" w:eastAsia="Times New Roman" w:hAnsi="Times New Roman" w:cs="Times New Roman"/>
          <w:sz w:val="24"/>
          <w:szCs w:val="24"/>
          <w:lang w:val="en-GB"/>
        </w:rPr>
        <w:t>s</w:t>
      </w:r>
      <w:r w:rsidRPr="007D59D5">
        <w:rPr>
          <w:rFonts w:ascii="Times New Roman" w:eastAsia="Times New Roman" w:hAnsi="Times New Roman" w:cs="Times New Roman"/>
          <w:sz w:val="24"/>
          <w:szCs w:val="24"/>
          <w:lang w:val="en-GB"/>
        </w:rPr>
        <w:t>es measurements of uncertainty and claims that scales which measure uncertainties arising from the environment or technology represent only a partial story</w:t>
      </w:r>
      <w:r w:rsidR="00F216E8" w:rsidRPr="00737D6A">
        <w:rPr>
          <w:rFonts w:ascii="Times New Roman" w:eastAsia="Times New Roman" w:hAnsi="Times New Roman" w:cs="Times New Roman"/>
          <w:sz w:val="24"/>
          <w:szCs w:val="24"/>
          <w:lang w:val="en-GB"/>
        </w:rPr>
        <w:t xml:space="preserve"> because</w:t>
      </w:r>
      <w:r w:rsidRPr="007D59D5">
        <w:rPr>
          <w:rFonts w:ascii="Times New Roman" w:eastAsia="Times New Roman" w:hAnsi="Times New Roman" w:cs="Times New Roman"/>
          <w:sz w:val="24"/>
          <w:szCs w:val="24"/>
          <w:lang w:val="en-GB"/>
        </w:rPr>
        <w:t xml:space="preserve"> they do not capture the complexity of real-life organi</w:t>
      </w:r>
      <w:r w:rsidR="00F216E8" w:rsidRPr="00737D6A">
        <w:rPr>
          <w:rFonts w:ascii="Times New Roman" w:eastAsia="Times New Roman" w:hAnsi="Times New Roman" w:cs="Times New Roman"/>
          <w:sz w:val="24"/>
          <w:szCs w:val="24"/>
          <w:lang w:val="en-GB"/>
        </w:rPr>
        <w:t>s</w:t>
      </w:r>
      <w:r w:rsidRPr="007D59D5">
        <w:rPr>
          <w:rFonts w:ascii="Times New Roman" w:eastAsia="Times New Roman" w:hAnsi="Times New Roman" w:cs="Times New Roman"/>
          <w:sz w:val="24"/>
          <w:szCs w:val="24"/>
          <w:lang w:val="en-GB"/>
        </w:rPr>
        <w:t>ational settings. In this spirit, he seems to question the meaningfulness of extant research instruments.</w:t>
      </w:r>
      <w:r w:rsidRPr="007D59D5" w:rsidDel="00962E09">
        <w:rPr>
          <w:rFonts w:ascii="Times New Roman" w:eastAsia="Times New Roman" w:hAnsi="Times New Roman" w:cs="Times New Roman"/>
          <w:sz w:val="24"/>
          <w:szCs w:val="24"/>
          <w:lang w:val="en-GB"/>
        </w:rPr>
        <w:t xml:space="preserve"> </w:t>
      </w:r>
    </w:p>
    <w:p w14:paraId="7C07FEFD" w14:textId="77777777" w:rsidR="005F307C" w:rsidRPr="007D59D5" w:rsidRDefault="005F307C" w:rsidP="005F307C">
      <w:pPr>
        <w:spacing w:after="0" w:line="240" w:lineRule="auto"/>
        <w:rPr>
          <w:rFonts w:ascii="Times New Roman" w:eastAsia="Times New Roman" w:hAnsi="Times New Roman" w:cs="Times New Roman"/>
          <w:sz w:val="24"/>
          <w:szCs w:val="24"/>
          <w:lang w:val="en-GB"/>
        </w:rPr>
      </w:pPr>
    </w:p>
    <w:p w14:paraId="59CE3BF3" w14:textId="6CB51E0C" w:rsidR="005F307C" w:rsidRPr="00960371" w:rsidRDefault="005F307C" w:rsidP="005F307C">
      <w:pPr>
        <w:spacing w:after="0" w:line="240" w:lineRule="auto"/>
        <w:rPr>
          <w:rFonts w:ascii="Times New Roman" w:eastAsia="Times New Roman" w:hAnsi="Times New Roman" w:cs="Times New Roman"/>
          <w:sz w:val="24"/>
          <w:szCs w:val="24"/>
          <w:lang w:val="en-GB"/>
        </w:rPr>
      </w:pPr>
      <w:r w:rsidRPr="007D59D5">
        <w:rPr>
          <w:rFonts w:ascii="Times New Roman" w:eastAsia="Times New Roman" w:hAnsi="Times New Roman" w:cs="Times New Roman"/>
          <w:sz w:val="24"/>
          <w:szCs w:val="24"/>
          <w:lang w:val="en-GB"/>
        </w:rPr>
        <w:t xml:space="preserve">When considering the whole body of literature on uncertainty and MAS, two main observations emerge in addition to the fact that the empirical results in this field appear to be far from consistent. </w:t>
      </w:r>
      <w:r w:rsidRPr="00E03159">
        <w:rPr>
          <w:rFonts w:ascii="Times New Roman" w:eastAsia="Times New Roman" w:hAnsi="Times New Roman" w:cs="Times New Roman"/>
          <w:sz w:val="24"/>
          <w:szCs w:val="24"/>
        </w:rPr>
        <w:t>First</w:t>
      </w:r>
      <w:r w:rsidRPr="007D59D5">
        <w:rPr>
          <w:rFonts w:ascii="Times New Roman" w:eastAsia="Times New Roman" w:hAnsi="Times New Roman" w:cs="Times New Roman"/>
          <w:sz w:val="24"/>
          <w:szCs w:val="24"/>
          <w:lang w:val="en-GB"/>
        </w:rPr>
        <w:t>, previous research has done little to establish how uncertainty actually emerges, or is perceived to emerge,</w:t>
      </w:r>
      <w:r w:rsidRPr="007D59D5">
        <w:rPr>
          <w:rFonts w:ascii="Times New Roman" w:eastAsia="Times New Roman" w:hAnsi="Times New Roman" w:cs="Times New Roman"/>
          <w:sz w:val="24"/>
          <w:szCs w:val="24"/>
          <w:vertAlign w:val="superscript"/>
          <w:lang w:val="en-GB"/>
        </w:rPr>
        <w:footnoteReference w:id="9"/>
      </w:r>
      <w:r w:rsidRPr="007D59D5">
        <w:rPr>
          <w:rFonts w:ascii="Times New Roman" w:eastAsia="Times New Roman" w:hAnsi="Times New Roman" w:cs="Times New Roman"/>
          <w:sz w:val="24"/>
          <w:szCs w:val="24"/>
          <w:lang w:val="en-GB"/>
        </w:rPr>
        <w:t xml:space="preserve"> and becomes entwined in real-life MCS design and use. </w:t>
      </w:r>
      <w:r w:rsidR="00F216E8" w:rsidRPr="00737D6A">
        <w:rPr>
          <w:rFonts w:ascii="Times New Roman" w:eastAsia="Times New Roman" w:hAnsi="Times New Roman" w:cs="Times New Roman"/>
          <w:sz w:val="24"/>
          <w:szCs w:val="24"/>
          <w:lang w:val="en-GB"/>
        </w:rPr>
        <w:t>The early years of</w:t>
      </w:r>
      <w:r w:rsidR="00F216E8" w:rsidRPr="007D59D5">
        <w:rPr>
          <w:rFonts w:ascii="Times New Roman" w:eastAsia="Times New Roman" w:hAnsi="Times New Roman" w:cs="Times New Roman"/>
          <w:sz w:val="24"/>
          <w:szCs w:val="24"/>
          <w:lang w:val="en-GB"/>
        </w:rPr>
        <w:t xml:space="preserve"> </w:t>
      </w:r>
      <w:r w:rsidRPr="007D59D5">
        <w:rPr>
          <w:rFonts w:ascii="Times New Roman" w:eastAsia="Times New Roman" w:hAnsi="Times New Roman" w:cs="Times New Roman"/>
          <w:sz w:val="24"/>
          <w:szCs w:val="24"/>
          <w:lang w:val="en-GB"/>
        </w:rPr>
        <w:t xml:space="preserve">CBMA research determined the categories </w:t>
      </w:r>
      <w:r w:rsidR="00F216E8" w:rsidRPr="00737D6A">
        <w:rPr>
          <w:rFonts w:ascii="Times New Roman" w:eastAsia="Times New Roman" w:hAnsi="Times New Roman" w:cs="Times New Roman"/>
          <w:sz w:val="24"/>
          <w:szCs w:val="24"/>
          <w:lang w:val="en-GB"/>
        </w:rPr>
        <w:t xml:space="preserve">used for uncertainty </w:t>
      </w:r>
      <w:r w:rsidRPr="007D59D5">
        <w:rPr>
          <w:rFonts w:ascii="Times New Roman" w:eastAsia="Times New Roman" w:hAnsi="Times New Roman" w:cs="Times New Roman"/>
          <w:sz w:val="24"/>
          <w:szCs w:val="24"/>
          <w:lang w:val="en-GB"/>
        </w:rPr>
        <w:t xml:space="preserve">and </w:t>
      </w:r>
      <w:r w:rsidR="00F216E8" w:rsidRPr="00737D6A">
        <w:rPr>
          <w:rFonts w:ascii="Times New Roman" w:eastAsia="Times New Roman" w:hAnsi="Times New Roman" w:cs="Times New Roman"/>
          <w:sz w:val="24"/>
          <w:szCs w:val="24"/>
          <w:lang w:val="en-GB"/>
        </w:rPr>
        <w:t xml:space="preserve">their </w:t>
      </w:r>
      <w:r w:rsidRPr="007D59D5">
        <w:rPr>
          <w:rFonts w:ascii="Times New Roman" w:eastAsia="Times New Roman" w:hAnsi="Times New Roman" w:cs="Times New Roman"/>
          <w:sz w:val="24"/>
          <w:szCs w:val="24"/>
          <w:lang w:val="en-GB"/>
        </w:rPr>
        <w:t>measurement instruments, but this is where the analysis appears to have stopped. Regardless of the more or less inconsistent results obtained, the categori</w:t>
      </w:r>
      <w:r w:rsidR="00C43177" w:rsidRPr="00737D6A">
        <w:rPr>
          <w:rFonts w:ascii="Times New Roman" w:eastAsia="Times New Roman" w:hAnsi="Times New Roman" w:cs="Times New Roman"/>
          <w:sz w:val="24"/>
          <w:szCs w:val="24"/>
          <w:lang w:val="en-GB"/>
        </w:rPr>
        <w:t>s</w:t>
      </w:r>
      <w:r w:rsidRPr="007D59D5">
        <w:rPr>
          <w:rFonts w:ascii="Times New Roman" w:eastAsia="Times New Roman" w:hAnsi="Times New Roman" w:cs="Times New Roman"/>
          <w:sz w:val="24"/>
          <w:szCs w:val="24"/>
          <w:lang w:val="en-GB"/>
        </w:rPr>
        <w:t>ation seems to have been accepted as generally operable, although we do not know if this is the case as it has not been challenged. In other words, we might find counterparts to these categories in practice, but not necessarily.</w:t>
      </w:r>
      <w:r w:rsidRPr="007D59D5">
        <w:rPr>
          <w:rFonts w:ascii="Times New Roman" w:eastAsia="Times New Roman" w:hAnsi="Times New Roman" w:cs="Times New Roman"/>
          <w:sz w:val="24"/>
          <w:szCs w:val="24"/>
          <w:vertAlign w:val="superscript"/>
          <w:lang w:val="en-GB"/>
        </w:rPr>
        <w:footnoteReference w:id="10"/>
      </w:r>
      <w:r w:rsidRPr="007D59D5">
        <w:rPr>
          <w:rFonts w:ascii="Times New Roman" w:eastAsia="Times New Roman" w:hAnsi="Times New Roman" w:cs="Times New Roman"/>
          <w:sz w:val="24"/>
          <w:szCs w:val="24"/>
          <w:lang w:val="en-GB"/>
        </w:rPr>
        <w:t xml:space="preserve"> Overall, we find extremely little elaboration on how diverse players, groups, and organi</w:t>
      </w:r>
      <w:r w:rsidR="00C43177" w:rsidRPr="00737D6A">
        <w:rPr>
          <w:rFonts w:ascii="Times New Roman" w:eastAsia="Times New Roman" w:hAnsi="Times New Roman" w:cs="Times New Roman"/>
          <w:sz w:val="24"/>
          <w:szCs w:val="24"/>
          <w:lang w:val="en-GB"/>
        </w:rPr>
        <w:t>s</w:t>
      </w:r>
      <w:r w:rsidRPr="007D59D5">
        <w:rPr>
          <w:rFonts w:ascii="Times New Roman" w:eastAsia="Times New Roman" w:hAnsi="Times New Roman" w:cs="Times New Roman"/>
          <w:sz w:val="24"/>
          <w:szCs w:val="24"/>
          <w:lang w:val="en-GB"/>
        </w:rPr>
        <w:t>ations perceive and experience uncertainties in their own context – other than by answering standard questionnaires</w:t>
      </w:r>
      <w:r w:rsidR="00F216E8" w:rsidRPr="00737D6A">
        <w:rPr>
          <w:rFonts w:ascii="Times New Roman" w:eastAsia="Times New Roman" w:hAnsi="Times New Roman" w:cs="Times New Roman"/>
          <w:sz w:val="24"/>
          <w:szCs w:val="24"/>
          <w:lang w:val="en-GB"/>
        </w:rPr>
        <w:t>. Nor is there much elaboration on how they</w:t>
      </w:r>
      <w:r w:rsidRPr="007D59D5">
        <w:rPr>
          <w:rFonts w:ascii="Times New Roman" w:eastAsia="Times New Roman" w:hAnsi="Times New Roman" w:cs="Times New Roman"/>
          <w:sz w:val="24"/>
          <w:szCs w:val="24"/>
          <w:lang w:val="en-GB"/>
        </w:rPr>
        <w:t xml:space="preserve"> respond to uncertainties in terms of MCS under various, and often c</w:t>
      </w:r>
      <w:r w:rsidR="00656B80">
        <w:rPr>
          <w:rFonts w:ascii="Times New Roman" w:eastAsia="Times New Roman" w:hAnsi="Times New Roman" w:cs="Times New Roman"/>
          <w:sz w:val="24"/>
          <w:szCs w:val="24"/>
          <w:lang w:val="en-GB"/>
        </w:rPr>
        <w:t>hanging, circumstances. Second</w:t>
      </w:r>
      <w:r w:rsidRPr="007D59D5">
        <w:rPr>
          <w:rFonts w:ascii="Times New Roman" w:eastAsia="Times New Roman" w:hAnsi="Times New Roman" w:cs="Times New Roman"/>
          <w:sz w:val="24"/>
          <w:szCs w:val="24"/>
          <w:lang w:val="en-GB"/>
        </w:rPr>
        <w:t xml:space="preserve">, it seems that extant research has paid scant attention to both environmental uncertainty and TU functioning together, and practically none regarding their joint effects, interaction and dynamics. There are some exceptional studies, in which various elements of uncertainty have been included </w:t>
      </w:r>
      <w:r w:rsidR="00C43177" w:rsidRPr="00737D6A">
        <w:rPr>
          <w:rFonts w:ascii="Times New Roman" w:eastAsia="Times New Roman" w:hAnsi="Times New Roman" w:cs="Times New Roman"/>
          <w:sz w:val="24"/>
          <w:szCs w:val="24"/>
          <w:lang w:val="en-GB"/>
        </w:rPr>
        <w:t xml:space="preserve">together </w:t>
      </w:r>
      <w:r w:rsidRPr="007D59D5">
        <w:rPr>
          <w:rFonts w:ascii="Times New Roman" w:eastAsia="Times New Roman" w:hAnsi="Times New Roman" w:cs="Times New Roman"/>
          <w:sz w:val="24"/>
          <w:szCs w:val="24"/>
          <w:lang w:val="en-GB"/>
        </w:rPr>
        <w:t xml:space="preserve">in </w:t>
      </w:r>
      <w:r w:rsidR="00C43177" w:rsidRPr="00737D6A">
        <w:rPr>
          <w:rFonts w:ascii="Times New Roman" w:eastAsia="Times New Roman" w:hAnsi="Times New Roman" w:cs="Times New Roman"/>
          <w:sz w:val="24"/>
          <w:szCs w:val="24"/>
          <w:lang w:val="en-GB"/>
        </w:rPr>
        <w:t xml:space="preserve">an </w:t>
      </w:r>
      <w:r w:rsidRPr="007D59D5">
        <w:rPr>
          <w:rFonts w:ascii="Times New Roman" w:eastAsia="Times New Roman" w:hAnsi="Times New Roman" w:cs="Times New Roman"/>
          <w:sz w:val="24"/>
          <w:szCs w:val="24"/>
          <w:lang w:val="en-GB"/>
        </w:rPr>
        <w:t xml:space="preserve">analysis (PEU and TU, </w:t>
      </w:r>
      <w:r w:rsidR="00F216E8" w:rsidRPr="00737D6A">
        <w:rPr>
          <w:rFonts w:ascii="Times New Roman" w:eastAsia="Times New Roman" w:hAnsi="Times New Roman" w:cs="Times New Roman"/>
          <w:sz w:val="24"/>
          <w:szCs w:val="24"/>
          <w:lang w:val="en-GB"/>
        </w:rPr>
        <w:t xml:space="preserve">and </w:t>
      </w:r>
      <w:r w:rsidRPr="007D59D5">
        <w:rPr>
          <w:rFonts w:ascii="Times New Roman" w:eastAsia="Times New Roman" w:hAnsi="Times New Roman" w:cs="Times New Roman"/>
          <w:sz w:val="24"/>
          <w:szCs w:val="24"/>
          <w:lang w:val="en-GB"/>
        </w:rPr>
        <w:t>interdependence</w:t>
      </w:r>
      <w:r w:rsidR="00C43177" w:rsidRPr="00737D6A">
        <w:rPr>
          <w:rFonts w:ascii="Times New Roman" w:eastAsia="Times New Roman" w:hAnsi="Times New Roman" w:cs="Times New Roman"/>
          <w:sz w:val="24"/>
          <w:szCs w:val="24"/>
          <w:lang w:val="en-GB"/>
        </w:rPr>
        <w:t xml:space="preserve"> – though rarely</w:t>
      </w:r>
      <w:r w:rsidRPr="007D59D5">
        <w:rPr>
          <w:rFonts w:ascii="Times New Roman" w:eastAsia="Times New Roman" w:hAnsi="Times New Roman" w:cs="Times New Roman"/>
          <w:sz w:val="24"/>
          <w:szCs w:val="24"/>
          <w:lang w:val="en-GB"/>
        </w:rPr>
        <w:t xml:space="preserve">; see e.g., Hartmann &amp; Maas, 2011). However, the studies do not </w:t>
      </w:r>
      <w:r w:rsidR="006876FA">
        <w:rPr>
          <w:rFonts w:ascii="Times New Roman" w:eastAsia="Times New Roman" w:hAnsi="Times New Roman" w:cs="Times New Roman"/>
          <w:sz w:val="24"/>
          <w:szCs w:val="24"/>
          <w:lang w:val="en-GB"/>
        </w:rPr>
        <w:t>discuss</w:t>
      </w:r>
      <w:r w:rsidRPr="007D59D5">
        <w:rPr>
          <w:rFonts w:ascii="Times New Roman" w:eastAsia="Times New Roman" w:hAnsi="Times New Roman" w:cs="Times New Roman"/>
          <w:sz w:val="24"/>
          <w:szCs w:val="24"/>
          <w:lang w:val="en-GB"/>
        </w:rPr>
        <w:t xml:space="preserve"> the applied constructs and measurements, but employ</w:t>
      </w:r>
      <w:r w:rsidR="00C43177" w:rsidRPr="00737D6A">
        <w:rPr>
          <w:rFonts w:ascii="Times New Roman" w:eastAsia="Times New Roman" w:hAnsi="Times New Roman" w:cs="Times New Roman"/>
          <w:sz w:val="24"/>
          <w:szCs w:val="24"/>
          <w:lang w:val="en-GB"/>
        </w:rPr>
        <w:t>,</w:t>
      </w:r>
      <w:r w:rsidRPr="007D59D5">
        <w:rPr>
          <w:rFonts w:ascii="Times New Roman" w:eastAsia="Times New Roman" w:hAnsi="Times New Roman" w:cs="Times New Roman"/>
          <w:sz w:val="24"/>
          <w:szCs w:val="24"/>
          <w:lang w:val="en-GB"/>
        </w:rPr>
        <w:t xml:space="preserve"> in a taken-for-granted manner</w:t>
      </w:r>
      <w:r w:rsidR="00C43177" w:rsidRPr="00737D6A">
        <w:rPr>
          <w:rFonts w:ascii="Times New Roman" w:eastAsia="Times New Roman" w:hAnsi="Times New Roman" w:cs="Times New Roman"/>
          <w:sz w:val="24"/>
          <w:szCs w:val="24"/>
          <w:lang w:val="en-GB"/>
        </w:rPr>
        <w:t>,</w:t>
      </w:r>
      <w:r w:rsidRPr="007D59D5">
        <w:rPr>
          <w:rFonts w:ascii="Times New Roman" w:eastAsia="Times New Roman" w:hAnsi="Times New Roman" w:cs="Times New Roman"/>
          <w:sz w:val="24"/>
          <w:szCs w:val="24"/>
          <w:lang w:val="en-GB"/>
        </w:rPr>
        <w:t xml:space="preserve"> existing instruments as they have been utili</w:t>
      </w:r>
      <w:r w:rsidR="00C43177" w:rsidRPr="00737D6A">
        <w:rPr>
          <w:rFonts w:ascii="Times New Roman" w:eastAsia="Times New Roman" w:hAnsi="Times New Roman" w:cs="Times New Roman"/>
          <w:sz w:val="24"/>
          <w:szCs w:val="24"/>
          <w:lang w:val="en-GB"/>
        </w:rPr>
        <w:t>s</w:t>
      </w:r>
      <w:r w:rsidRPr="007D59D5">
        <w:rPr>
          <w:rFonts w:ascii="Times New Roman" w:eastAsia="Times New Roman" w:hAnsi="Times New Roman" w:cs="Times New Roman"/>
          <w:sz w:val="24"/>
          <w:szCs w:val="24"/>
          <w:lang w:val="en-GB"/>
        </w:rPr>
        <w:t xml:space="preserve">ed </w:t>
      </w:r>
      <w:r w:rsidR="00C43177" w:rsidRPr="00737D6A">
        <w:rPr>
          <w:rFonts w:ascii="Times New Roman" w:eastAsia="Times New Roman" w:hAnsi="Times New Roman" w:cs="Times New Roman"/>
          <w:sz w:val="24"/>
          <w:szCs w:val="24"/>
          <w:lang w:val="en-GB"/>
        </w:rPr>
        <w:t xml:space="preserve">in previous research – </w:t>
      </w:r>
      <w:r w:rsidR="00F216E8" w:rsidRPr="00737D6A">
        <w:rPr>
          <w:rFonts w:ascii="Times New Roman" w:eastAsia="Times New Roman" w:hAnsi="Times New Roman" w:cs="Times New Roman"/>
          <w:sz w:val="24"/>
          <w:szCs w:val="24"/>
          <w:lang w:val="en-GB"/>
        </w:rPr>
        <w:t xml:space="preserve">but </w:t>
      </w:r>
      <w:r w:rsidRPr="00960371">
        <w:rPr>
          <w:rFonts w:ascii="Times New Roman" w:eastAsia="Times New Roman" w:hAnsi="Times New Roman" w:cs="Times New Roman"/>
          <w:sz w:val="24"/>
          <w:szCs w:val="24"/>
          <w:lang w:val="en-GB"/>
        </w:rPr>
        <w:t xml:space="preserve">not because there was evidence of their theoretical or empirical superiority </w:t>
      </w:r>
      <w:r w:rsidR="00C43177" w:rsidRPr="00737D6A">
        <w:rPr>
          <w:rFonts w:ascii="Times New Roman" w:eastAsia="Times New Roman" w:hAnsi="Times New Roman" w:cs="Times New Roman"/>
          <w:sz w:val="24"/>
          <w:szCs w:val="24"/>
          <w:lang w:val="en-GB"/>
        </w:rPr>
        <w:t xml:space="preserve">– </w:t>
      </w:r>
      <w:r w:rsidRPr="00960371">
        <w:rPr>
          <w:rFonts w:ascii="Times New Roman" w:eastAsia="Times New Roman" w:hAnsi="Times New Roman" w:cs="Times New Roman"/>
          <w:sz w:val="24"/>
          <w:szCs w:val="24"/>
          <w:lang w:val="en-GB"/>
        </w:rPr>
        <w:t>and, in particular, overlook interaction and dynamics between various types of uncertainty.</w:t>
      </w:r>
    </w:p>
    <w:p w14:paraId="57DEC5D9" w14:textId="77777777" w:rsidR="005F307C" w:rsidRPr="00960371" w:rsidRDefault="005F307C" w:rsidP="005F307C">
      <w:pPr>
        <w:spacing w:after="0" w:line="240" w:lineRule="auto"/>
        <w:rPr>
          <w:rFonts w:ascii="Times New Roman" w:eastAsia="Times New Roman" w:hAnsi="Times New Roman" w:cs="Times New Roman"/>
          <w:sz w:val="24"/>
          <w:szCs w:val="24"/>
          <w:lang w:val="en-GB"/>
        </w:rPr>
      </w:pPr>
    </w:p>
    <w:p w14:paraId="1858F73E" w14:textId="76AB4DD4" w:rsidR="005F307C" w:rsidRPr="00960371" w:rsidRDefault="005F307C" w:rsidP="005F307C">
      <w:pPr>
        <w:spacing w:after="0" w:line="240" w:lineRule="auto"/>
        <w:rPr>
          <w:rFonts w:ascii="Times New Roman" w:eastAsia="Times New Roman" w:hAnsi="Times New Roman" w:cs="Times New Roman"/>
          <w:sz w:val="24"/>
          <w:szCs w:val="24"/>
          <w:lang w:val="en-GB"/>
        </w:rPr>
      </w:pPr>
      <w:r w:rsidRPr="00960371">
        <w:rPr>
          <w:rFonts w:ascii="Times New Roman" w:eastAsia="Times New Roman" w:hAnsi="Times New Roman" w:cs="Times New Roman"/>
          <w:sz w:val="24"/>
          <w:szCs w:val="24"/>
          <w:lang w:val="en-GB"/>
        </w:rPr>
        <w:t>However, w</w:t>
      </w:r>
      <w:r w:rsidRPr="00960371">
        <w:rPr>
          <w:rFonts w:ascii="Times New Roman" w:hAnsi="Times New Roman" w:cs="Times New Roman"/>
          <w:sz w:val="24"/>
          <w:lang w:val="en-GB"/>
        </w:rPr>
        <w:t xml:space="preserve">e </w:t>
      </w:r>
      <w:r w:rsidR="00A90B3B" w:rsidRPr="00737D6A">
        <w:rPr>
          <w:rFonts w:ascii="Times New Roman" w:hAnsi="Times New Roman" w:cs="Times New Roman"/>
          <w:sz w:val="24"/>
          <w:lang w:val="en-GB"/>
        </w:rPr>
        <w:t xml:space="preserve">do </w:t>
      </w:r>
      <w:r w:rsidRPr="00960371">
        <w:rPr>
          <w:rFonts w:ascii="Times New Roman" w:hAnsi="Times New Roman" w:cs="Times New Roman"/>
          <w:sz w:val="24"/>
          <w:lang w:val="en-GB"/>
        </w:rPr>
        <w:t xml:space="preserve">acknowledge the discussion on the relationships between PEU and TU in the service management literature </w:t>
      </w:r>
      <w:r w:rsidR="00A90B3B" w:rsidRPr="00737D6A">
        <w:rPr>
          <w:rFonts w:ascii="Times New Roman" w:hAnsi="Times New Roman" w:cs="Times New Roman"/>
          <w:sz w:val="24"/>
          <w:lang w:val="en-GB"/>
        </w:rPr>
        <w:t>of</w:t>
      </w:r>
      <w:r w:rsidRPr="00960371">
        <w:rPr>
          <w:rFonts w:ascii="Times New Roman" w:hAnsi="Times New Roman" w:cs="Times New Roman"/>
          <w:sz w:val="24"/>
          <w:lang w:val="en-GB"/>
        </w:rPr>
        <w:t xml:space="preserve"> the 1980s and 1990s (see Rousseau, 1979; Larsson &amp; Bowen, 1989). The core tenet of the discussion was </w:t>
      </w:r>
      <w:r w:rsidR="00A90B3B" w:rsidRPr="00737D6A">
        <w:rPr>
          <w:rFonts w:ascii="Times New Roman" w:hAnsi="Times New Roman" w:cs="Times New Roman"/>
          <w:sz w:val="24"/>
          <w:lang w:val="en-GB"/>
        </w:rPr>
        <w:t xml:space="preserve">the </w:t>
      </w:r>
      <w:r w:rsidRPr="00960371">
        <w:rPr>
          <w:rFonts w:ascii="Times New Roman" w:hAnsi="Times New Roman" w:cs="Times New Roman"/>
          <w:sz w:val="24"/>
          <w:lang w:val="en-GB"/>
        </w:rPr>
        <w:t>critical evaluation of the traditional, closed systems approach employed to study the technology in (and the environment of) organi</w:t>
      </w:r>
      <w:r w:rsidR="00A90B3B" w:rsidRPr="00737D6A">
        <w:rPr>
          <w:rFonts w:ascii="Times New Roman" w:hAnsi="Times New Roman" w:cs="Times New Roman"/>
          <w:sz w:val="24"/>
          <w:lang w:val="en-GB"/>
        </w:rPr>
        <w:t>s</w:t>
      </w:r>
      <w:r w:rsidRPr="00960371">
        <w:rPr>
          <w:rFonts w:ascii="Times New Roman" w:hAnsi="Times New Roman" w:cs="Times New Roman"/>
          <w:sz w:val="24"/>
          <w:lang w:val="en-GB"/>
        </w:rPr>
        <w:t>ations, promoting the open systems approach to make research less disconnected from contemporary organi</w:t>
      </w:r>
      <w:r w:rsidR="009723D8" w:rsidRPr="00737D6A">
        <w:rPr>
          <w:rFonts w:ascii="Times New Roman" w:hAnsi="Times New Roman" w:cs="Times New Roman"/>
          <w:sz w:val="24"/>
          <w:lang w:val="en-GB"/>
        </w:rPr>
        <w:t>s</w:t>
      </w:r>
      <w:r w:rsidRPr="00960371">
        <w:rPr>
          <w:rFonts w:ascii="Times New Roman" w:hAnsi="Times New Roman" w:cs="Times New Roman"/>
          <w:sz w:val="24"/>
          <w:lang w:val="en-GB"/>
        </w:rPr>
        <w:t xml:space="preserve">ational practice. In general, our argumentation can be seen to be in line with </w:t>
      </w:r>
      <w:r w:rsidR="009723D8" w:rsidRPr="00737D6A">
        <w:rPr>
          <w:rFonts w:ascii="Times New Roman" w:hAnsi="Times New Roman" w:cs="Times New Roman"/>
          <w:sz w:val="24"/>
          <w:lang w:val="en-GB"/>
        </w:rPr>
        <w:t xml:space="preserve">the above mentioned </w:t>
      </w:r>
      <w:r w:rsidRPr="00960371">
        <w:rPr>
          <w:rFonts w:ascii="Times New Roman" w:hAnsi="Times New Roman" w:cs="Times New Roman"/>
          <w:sz w:val="24"/>
          <w:lang w:val="en-GB"/>
        </w:rPr>
        <w:t>critique</w:t>
      </w:r>
      <w:r w:rsidR="009723D8" w:rsidRPr="00737D6A">
        <w:rPr>
          <w:rFonts w:ascii="Times New Roman" w:hAnsi="Times New Roman" w:cs="Times New Roman"/>
          <w:sz w:val="24"/>
          <w:lang w:val="en-GB"/>
        </w:rPr>
        <w:t>s</w:t>
      </w:r>
      <w:r w:rsidRPr="00960371">
        <w:rPr>
          <w:rFonts w:ascii="Times New Roman" w:hAnsi="Times New Roman" w:cs="Times New Roman"/>
          <w:sz w:val="24"/>
          <w:lang w:val="en-GB"/>
        </w:rPr>
        <w:t>, as it discusses the real life emergence of organi</w:t>
      </w:r>
      <w:r w:rsidR="009723D8" w:rsidRPr="00737D6A">
        <w:rPr>
          <w:rFonts w:ascii="Times New Roman" w:hAnsi="Times New Roman" w:cs="Times New Roman"/>
          <w:sz w:val="24"/>
          <w:lang w:val="en-GB"/>
        </w:rPr>
        <w:t>s</w:t>
      </w:r>
      <w:r w:rsidRPr="00960371">
        <w:rPr>
          <w:rFonts w:ascii="Times New Roman" w:hAnsi="Times New Roman" w:cs="Times New Roman"/>
          <w:sz w:val="24"/>
          <w:lang w:val="en-GB"/>
        </w:rPr>
        <w:t>ational understanding and pays particular attention to the interplay of environmental and task related (internal) uncertainties, reflecting the spirit of the open systems approach.</w:t>
      </w:r>
    </w:p>
    <w:p w14:paraId="2811BE19" w14:textId="77777777" w:rsidR="005F307C" w:rsidRPr="00960371" w:rsidRDefault="005F307C" w:rsidP="005F307C">
      <w:pPr>
        <w:spacing w:after="0" w:line="240" w:lineRule="auto"/>
        <w:rPr>
          <w:rFonts w:ascii="Times New Roman" w:eastAsia="Times New Roman" w:hAnsi="Times New Roman" w:cs="Times New Roman"/>
          <w:sz w:val="24"/>
          <w:szCs w:val="24"/>
          <w:lang w:val="en-GB"/>
        </w:rPr>
      </w:pPr>
    </w:p>
    <w:p w14:paraId="55F8CDB6" w14:textId="467CAEA8" w:rsidR="009426CE" w:rsidRPr="00960371" w:rsidRDefault="005F307C" w:rsidP="00660E75">
      <w:pPr>
        <w:spacing w:after="0" w:line="240" w:lineRule="auto"/>
        <w:rPr>
          <w:rFonts w:ascii="Times New Roman" w:eastAsia="Times New Roman" w:hAnsi="Times New Roman" w:cs="Times New Roman"/>
          <w:sz w:val="24"/>
          <w:szCs w:val="24"/>
          <w:lang w:val="en-GB"/>
        </w:rPr>
      </w:pPr>
      <w:r w:rsidRPr="00960371">
        <w:rPr>
          <w:rFonts w:ascii="Times New Roman" w:eastAsia="Times New Roman" w:hAnsi="Times New Roman" w:cs="Times New Roman"/>
          <w:sz w:val="24"/>
          <w:szCs w:val="24"/>
          <w:lang w:val="en-GB"/>
        </w:rPr>
        <w:t xml:space="preserve">The example of the way in which CBMA treats uncertainty indicates how certain beliefs regarding valid and acceptable construct definition and measurement solutions have become firmly established </w:t>
      </w:r>
      <w:r w:rsidR="005C7DA3" w:rsidRPr="00737D6A">
        <w:rPr>
          <w:rFonts w:ascii="Times New Roman" w:eastAsia="Times New Roman" w:hAnsi="Times New Roman" w:cs="Times New Roman"/>
          <w:sz w:val="24"/>
          <w:szCs w:val="24"/>
          <w:lang w:val="en-GB"/>
        </w:rPr>
        <w:t>with</w:t>
      </w:r>
      <w:r w:rsidRPr="00960371">
        <w:rPr>
          <w:rFonts w:ascii="Times New Roman" w:eastAsia="Times New Roman" w:hAnsi="Times New Roman" w:cs="Times New Roman"/>
          <w:sz w:val="24"/>
          <w:szCs w:val="24"/>
          <w:lang w:val="en-GB"/>
        </w:rPr>
        <w:t>in CBMA research practice. In the context of these widely held beliefs, researchers are able to follow certain paths of theoretical development</w:t>
      </w:r>
      <w:r w:rsidR="005C7DA3" w:rsidRPr="00737D6A">
        <w:rPr>
          <w:rFonts w:ascii="Times New Roman" w:eastAsia="Times New Roman" w:hAnsi="Times New Roman" w:cs="Times New Roman"/>
          <w:sz w:val="24"/>
          <w:szCs w:val="24"/>
          <w:lang w:val="en-GB"/>
        </w:rPr>
        <w:t xml:space="preserve">, </w:t>
      </w:r>
      <w:r w:rsidRPr="00960371">
        <w:rPr>
          <w:rFonts w:ascii="Times New Roman" w:eastAsia="Times New Roman" w:hAnsi="Times New Roman" w:cs="Times New Roman"/>
          <w:sz w:val="24"/>
          <w:szCs w:val="24"/>
          <w:lang w:val="en-GB"/>
        </w:rPr>
        <w:t xml:space="preserve">e.g. </w:t>
      </w:r>
      <w:r w:rsidRPr="00960371">
        <w:rPr>
          <w:rFonts w:ascii="Times New Roman" w:eastAsia="Times New Roman" w:hAnsi="Times New Roman" w:cs="Times New Roman"/>
          <w:sz w:val="24"/>
          <w:szCs w:val="20"/>
          <w:lang w:val="en-GB"/>
        </w:rPr>
        <w:t>forms of fit, path modelling, systems vs. packages</w:t>
      </w:r>
      <w:r w:rsidR="005C7DA3" w:rsidRPr="00737D6A">
        <w:rPr>
          <w:rFonts w:ascii="Times New Roman" w:eastAsia="Times New Roman" w:hAnsi="Times New Roman" w:cs="Times New Roman"/>
          <w:sz w:val="24"/>
          <w:szCs w:val="20"/>
          <w:lang w:val="en-GB"/>
        </w:rPr>
        <w:t>,</w:t>
      </w:r>
      <w:r w:rsidRPr="00960371">
        <w:rPr>
          <w:rFonts w:ascii="Times New Roman" w:eastAsia="Times New Roman" w:hAnsi="Times New Roman" w:cs="Times New Roman"/>
          <w:sz w:val="24"/>
          <w:szCs w:val="24"/>
          <w:lang w:val="en-GB"/>
        </w:rPr>
        <w:t xml:space="preserve"> in the search for new contributions, </w:t>
      </w:r>
      <w:r w:rsidR="005C7DA3" w:rsidRPr="00737D6A">
        <w:rPr>
          <w:rFonts w:ascii="Times New Roman" w:eastAsia="Times New Roman" w:hAnsi="Times New Roman" w:cs="Times New Roman"/>
          <w:sz w:val="24"/>
          <w:szCs w:val="24"/>
          <w:lang w:val="en-GB"/>
        </w:rPr>
        <w:t xml:space="preserve">although, </w:t>
      </w:r>
      <w:r w:rsidRPr="00960371">
        <w:rPr>
          <w:rFonts w:ascii="Times New Roman" w:eastAsia="Times New Roman" w:hAnsi="Times New Roman" w:cs="Times New Roman"/>
          <w:sz w:val="24"/>
          <w:szCs w:val="24"/>
          <w:lang w:val="en-GB"/>
        </w:rPr>
        <w:t>at the same time</w:t>
      </w:r>
      <w:r w:rsidR="005C7DA3" w:rsidRPr="00737D6A">
        <w:rPr>
          <w:rFonts w:ascii="Times New Roman" w:eastAsia="Times New Roman" w:hAnsi="Times New Roman" w:cs="Times New Roman"/>
          <w:sz w:val="24"/>
          <w:szCs w:val="24"/>
          <w:lang w:val="en-GB"/>
        </w:rPr>
        <w:t>,</w:t>
      </w:r>
      <w:r w:rsidRPr="00960371">
        <w:rPr>
          <w:rFonts w:ascii="Times New Roman" w:eastAsia="Times New Roman" w:hAnsi="Times New Roman" w:cs="Times New Roman"/>
          <w:sz w:val="24"/>
          <w:szCs w:val="24"/>
          <w:lang w:val="en-GB"/>
        </w:rPr>
        <w:t xml:space="preserve"> they deny many other kinds of routes as risky and questionable “out-of-the box” research (cf. Lukka, 2010; Alvesson &amp; Sandberg, 2014). It may well be, for instance, that the target </w:t>
      </w:r>
      <w:r w:rsidR="005C7DA3" w:rsidRPr="00737D6A">
        <w:rPr>
          <w:rFonts w:ascii="Times New Roman" w:eastAsia="Times New Roman" w:hAnsi="Times New Roman" w:cs="Times New Roman"/>
          <w:sz w:val="24"/>
          <w:szCs w:val="24"/>
          <w:lang w:val="en-GB"/>
        </w:rPr>
        <w:t xml:space="preserve">of </w:t>
      </w:r>
      <w:r w:rsidRPr="00960371">
        <w:rPr>
          <w:rFonts w:ascii="Times New Roman" w:eastAsia="Times New Roman" w:hAnsi="Times New Roman" w:cs="Times New Roman"/>
          <w:sz w:val="24"/>
          <w:szCs w:val="24"/>
          <w:lang w:val="en-GB"/>
        </w:rPr>
        <w:t>reach</w:t>
      </w:r>
      <w:r w:rsidR="005C7DA3" w:rsidRPr="00737D6A">
        <w:rPr>
          <w:rFonts w:ascii="Times New Roman" w:eastAsia="Times New Roman" w:hAnsi="Times New Roman" w:cs="Times New Roman"/>
          <w:sz w:val="24"/>
          <w:szCs w:val="24"/>
          <w:lang w:val="en-GB"/>
        </w:rPr>
        <w:t>ing</w:t>
      </w:r>
      <w:r w:rsidRPr="00960371">
        <w:rPr>
          <w:rFonts w:ascii="Times New Roman" w:eastAsia="Times New Roman" w:hAnsi="Times New Roman" w:cs="Times New Roman"/>
          <w:sz w:val="24"/>
          <w:szCs w:val="24"/>
          <w:lang w:val="en-GB"/>
        </w:rPr>
        <w:t xml:space="preserve"> construct definitions and measurement solutions that are viewed as </w:t>
      </w:r>
      <w:r w:rsidRPr="00960371">
        <w:rPr>
          <w:rFonts w:ascii="Times New Roman" w:eastAsia="Times New Roman" w:hAnsi="Times New Roman" w:cs="Times New Roman"/>
          <w:i/>
          <w:sz w:val="24"/>
          <w:szCs w:val="24"/>
          <w:lang w:val="en-GB"/>
        </w:rPr>
        <w:t>the</w:t>
      </w:r>
      <w:r w:rsidRPr="00960371">
        <w:rPr>
          <w:rFonts w:ascii="Times New Roman" w:eastAsia="Times New Roman" w:hAnsi="Times New Roman" w:cs="Times New Roman"/>
          <w:sz w:val="24"/>
          <w:szCs w:val="24"/>
          <w:lang w:val="en-GB"/>
        </w:rPr>
        <w:t xml:space="preserve"> theoretically correct ones is an implicitly held, widely shared assumption among academics conducting CBMA research (Alvesson &amp; Sandberg, 2011), which is then extremely difficult to question from “within the box”. The research practice</w:t>
      </w:r>
      <w:r w:rsidR="00DF33EB" w:rsidRPr="00737D6A">
        <w:rPr>
          <w:rFonts w:ascii="Times New Roman" w:eastAsia="Times New Roman" w:hAnsi="Times New Roman" w:cs="Times New Roman"/>
          <w:sz w:val="24"/>
          <w:szCs w:val="24"/>
          <w:lang w:val="en-GB"/>
        </w:rPr>
        <w:t>,</w:t>
      </w:r>
      <w:r w:rsidRPr="00960371">
        <w:rPr>
          <w:rFonts w:ascii="Times New Roman" w:eastAsia="Times New Roman" w:hAnsi="Times New Roman" w:cs="Times New Roman"/>
          <w:sz w:val="24"/>
          <w:szCs w:val="24"/>
          <w:lang w:val="en-GB"/>
        </w:rPr>
        <w:t xml:space="preserve"> in terms of construct determination and measurement application</w:t>
      </w:r>
      <w:r w:rsidR="00DF33EB" w:rsidRPr="00737D6A">
        <w:rPr>
          <w:rFonts w:ascii="Times New Roman" w:eastAsia="Times New Roman" w:hAnsi="Times New Roman" w:cs="Times New Roman"/>
          <w:sz w:val="24"/>
          <w:szCs w:val="24"/>
          <w:lang w:val="en-GB"/>
        </w:rPr>
        <w:t>,</w:t>
      </w:r>
      <w:r w:rsidRPr="00960371">
        <w:rPr>
          <w:rFonts w:ascii="Times New Roman" w:eastAsia="Times New Roman" w:hAnsi="Times New Roman" w:cs="Times New Roman"/>
          <w:sz w:val="24"/>
          <w:szCs w:val="24"/>
          <w:lang w:val="en-GB"/>
        </w:rPr>
        <w:t xml:space="preserve"> has indeed remained the same to a considerable extent in CBMA research</w:t>
      </w:r>
      <w:r w:rsidR="005C7DA3" w:rsidRPr="00737D6A">
        <w:rPr>
          <w:rFonts w:ascii="Times New Roman" w:eastAsia="Times New Roman" w:hAnsi="Times New Roman" w:cs="Times New Roman"/>
          <w:sz w:val="24"/>
          <w:szCs w:val="24"/>
          <w:lang w:val="en-GB"/>
        </w:rPr>
        <w:t>,</w:t>
      </w:r>
      <w:r w:rsidRPr="00960371">
        <w:rPr>
          <w:rFonts w:ascii="Times New Roman" w:eastAsia="Times New Roman" w:hAnsi="Times New Roman" w:cs="Times New Roman"/>
          <w:sz w:val="24"/>
          <w:szCs w:val="24"/>
          <w:lang w:val="en-GB"/>
        </w:rPr>
        <w:t xml:space="preserve"> despite the mixed research results outlined above, </w:t>
      </w:r>
      <w:r w:rsidR="00DF33EB" w:rsidRPr="00737D6A">
        <w:rPr>
          <w:rFonts w:ascii="Times New Roman" w:eastAsia="Times New Roman" w:hAnsi="Times New Roman" w:cs="Times New Roman"/>
          <w:sz w:val="24"/>
          <w:szCs w:val="24"/>
          <w:lang w:val="en-GB"/>
        </w:rPr>
        <w:t xml:space="preserve">raising the </w:t>
      </w:r>
      <w:r w:rsidRPr="00960371">
        <w:rPr>
          <w:rFonts w:ascii="Times New Roman" w:eastAsia="Times New Roman" w:hAnsi="Times New Roman" w:cs="Times New Roman"/>
          <w:sz w:val="24"/>
          <w:szCs w:val="24"/>
          <w:lang w:val="en-GB"/>
        </w:rPr>
        <w:t>question</w:t>
      </w:r>
      <w:r w:rsidR="00DF33EB" w:rsidRPr="00737D6A">
        <w:rPr>
          <w:rFonts w:ascii="Times New Roman" w:eastAsia="Times New Roman" w:hAnsi="Times New Roman" w:cs="Times New Roman"/>
          <w:sz w:val="24"/>
          <w:szCs w:val="24"/>
          <w:lang w:val="en-GB"/>
        </w:rPr>
        <w:t xml:space="preserve"> of</w:t>
      </w:r>
      <w:r w:rsidRPr="00960371">
        <w:rPr>
          <w:rFonts w:ascii="Times New Roman" w:eastAsia="Times New Roman" w:hAnsi="Times New Roman" w:cs="Times New Roman"/>
          <w:sz w:val="24"/>
          <w:szCs w:val="24"/>
          <w:lang w:val="en-GB"/>
        </w:rPr>
        <w:t xml:space="preserve"> their contextual relevance – especially </w:t>
      </w:r>
      <w:r w:rsidR="005C7DA3" w:rsidRPr="00737D6A">
        <w:rPr>
          <w:rFonts w:ascii="Times New Roman" w:eastAsia="Times New Roman" w:hAnsi="Times New Roman" w:cs="Times New Roman"/>
          <w:sz w:val="24"/>
          <w:szCs w:val="24"/>
          <w:lang w:val="en-GB"/>
        </w:rPr>
        <w:t xml:space="preserve">if it is </w:t>
      </w:r>
      <w:r w:rsidRPr="00960371">
        <w:rPr>
          <w:rFonts w:ascii="Times New Roman" w:eastAsia="Times New Roman" w:hAnsi="Times New Roman" w:cs="Times New Roman"/>
          <w:sz w:val="24"/>
          <w:szCs w:val="24"/>
          <w:lang w:val="en-GB"/>
        </w:rPr>
        <w:t>remember</w:t>
      </w:r>
      <w:r w:rsidR="005C7DA3" w:rsidRPr="00737D6A">
        <w:rPr>
          <w:rFonts w:ascii="Times New Roman" w:eastAsia="Times New Roman" w:hAnsi="Times New Roman" w:cs="Times New Roman"/>
          <w:sz w:val="24"/>
          <w:szCs w:val="24"/>
          <w:lang w:val="en-GB"/>
        </w:rPr>
        <w:t>ed</w:t>
      </w:r>
      <w:r w:rsidRPr="00960371">
        <w:rPr>
          <w:rFonts w:ascii="Times New Roman" w:eastAsia="Times New Roman" w:hAnsi="Times New Roman" w:cs="Times New Roman"/>
          <w:sz w:val="24"/>
          <w:szCs w:val="24"/>
          <w:lang w:val="en-GB"/>
        </w:rPr>
        <w:t xml:space="preserve"> that context (and related contingencies) is </w:t>
      </w:r>
      <w:r w:rsidR="005C7DA3" w:rsidRPr="00737D6A">
        <w:rPr>
          <w:rFonts w:ascii="Times New Roman" w:eastAsia="Times New Roman" w:hAnsi="Times New Roman" w:cs="Times New Roman"/>
          <w:sz w:val="24"/>
          <w:szCs w:val="24"/>
          <w:lang w:val="en-GB"/>
        </w:rPr>
        <w:t xml:space="preserve">at </w:t>
      </w:r>
      <w:r w:rsidRPr="00960371">
        <w:rPr>
          <w:rFonts w:ascii="Times New Roman" w:eastAsia="Times New Roman" w:hAnsi="Times New Roman" w:cs="Times New Roman"/>
          <w:sz w:val="24"/>
          <w:szCs w:val="24"/>
          <w:lang w:val="en-GB"/>
        </w:rPr>
        <w:t>the core of contingency theori</w:t>
      </w:r>
      <w:r w:rsidR="005C7DA3" w:rsidRPr="00737D6A">
        <w:rPr>
          <w:rFonts w:ascii="Times New Roman" w:eastAsia="Times New Roman" w:hAnsi="Times New Roman" w:cs="Times New Roman"/>
          <w:sz w:val="24"/>
          <w:szCs w:val="24"/>
          <w:lang w:val="en-GB"/>
        </w:rPr>
        <w:t>s</w:t>
      </w:r>
      <w:r w:rsidRPr="00960371">
        <w:rPr>
          <w:rFonts w:ascii="Times New Roman" w:eastAsia="Times New Roman" w:hAnsi="Times New Roman" w:cs="Times New Roman"/>
          <w:sz w:val="24"/>
          <w:szCs w:val="24"/>
          <w:lang w:val="en-GB"/>
        </w:rPr>
        <w:t xml:space="preserve">ing. </w:t>
      </w:r>
      <w:r w:rsidR="00DF33EB" w:rsidRPr="00737D6A">
        <w:rPr>
          <w:rFonts w:ascii="Times New Roman" w:eastAsia="Times New Roman" w:hAnsi="Times New Roman" w:cs="Times New Roman"/>
          <w:sz w:val="24"/>
          <w:szCs w:val="24"/>
          <w:lang w:val="en-GB"/>
        </w:rPr>
        <w:t>Nevertheless, t</w:t>
      </w:r>
      <w:r w:rsidRPr="00960371">
        <w:rPr>
          <w:rFonts w:ascii="Times New Roman" w:eastAsia="Times New Roman" w:hAnsi="Times New Roman" w:cs="Times New Roman"/>
          <w:sz w:val="24"/>
          <w:szCs w:val="24"/>
          <w:lang w:val="en-GB"/>
        </w:rPr>
        <w:t xml:space="preserve">he problems </w:t>
      </w:r>
      <w:r w:rsidR="00DF33EB" w:rsidRPr="00737D6A">
        <w:rPr>
          <w:rFonts w:ascii="Times New Roman" w:eastAsia="Times New Roman" w:hAnsi="Times New Roman" w:cs="Times New Roman"/>
          <w:sz w:val="24"/>
          <w:szCs w:val="24"/>
          <w:lang w:val="en-GB"/>
        </w:rPr>
        <w:t xml:space="preserve">that have been </w:t>
      </w:r>
      <w:r w:rsidRPr="00960371">
        <w:rPr>
          <w:rFonts w:ascii="Times New Roman" w:eastAsia="Times New Roman" w:hAnsi="Times New Roman" w:cs="Times New Roman"/>
          <w:sz w:val="24"/>
          <w:szCs w:val="24"/>
          <w:lang w:val="en-GB"/>
        </w:rPr>
        <w:t xml:space="preserve">identified have not prevented researchers from establishing somewhat directional propositions regarding the relationship between uncertainty and MCS. However, many authors have noted that there </w:t>
      </w:r>
      <w:r w:rsidR="00DF33EB" w:rsidRPr="00737D6A">
        <w:rPr>
          <w:rFonts w:ascii="Times New Roman" w:eastAsia="Times New Roman" w:hAnsi="Times New Roman" w:cs="Times New Roman"/>
          <w:sz w:val="24"/>
          <w:szCs w:val="24"/>
          <w:lang w:val="en-GB"/>
        </w:rPr>
        <w:t xml:space="preserve">are </w:t>
      </w:r>
      <w:r w:rsidRPr="00960371">
        <w:rPr>
          <w:rFonts w:ascii="Times New Roman" w:eastAsia="Times New Roman" w:hAnsi="Times New Roman" w:cs="Times New Roman"/>
          <w:sz w:val="24"/>
          <w:szCs w:val="24"/>
          <w:lang w:val="en-GB"/>
        </w:rPr>
        <w:t xml:space="preserve">issues with this exercise due to ambiguities related to </w:t>
      </w:r>
      <w:r w:rsidR="00387EE7" w:rsidRPr="00737D6A">
        <w:rPr>
          <w:rFonts w:ascii="Times New Roman" w:eastAsia="Times New Roman" w:hAnsi="Times New Roman" w:cs="Times New Roman"/>
          <w:sz w:val="24"/>
          <w:szCs w:val="24"/>
          <w:lang w:val="en-GB"/>
        </w:rPr>
        <w:t xml:space="preserve">the </w:t>
      </w:r>
      <w:r w:rsidRPr="00960371">
        <w:rPr>
          <w:rFonts w:ascii="Times New Roman" w:eastAsia="Times New Roman" w:hAnsi="Times New Roman" w:cs="Times New Roman"/>
          <w:sz w:val="24"/>
          <w:szCs w:val="24"/>
          <w:lang w:val="en-GB"/>
        </w:rPr>
        <w:t>constructs and measurement instruments</w:t>
      </w:r>
      <w:r w:rsidR="00387EE7" w:rsidRPr="00737D6A">
        <w:rPr>
          <w:rFonts w:ascii="Times New Roman" w:eastAsia="Times New Roman" w:hAnsi="Times New Roman" w:cs="Times New Roman"/>
          <w:sz w:val="24"/>
          <w:szCs w:val="24"/>
          <w:lang w:val="en-GB"/>
        </w:rPr>
        <w:t xml:space="preserve"> used</w:t>
      </w:r>
      <w:r w:rsidRPr="00960371">
        <w:rPr>
          <w:rFonts w:ascii="Times New Roman" w:eastAsia="Times New Roman" w:hAnsi="Times New Roman" w:cs="Times New Roman"/>
          <w:sz w:val="24"/>
          <w:szCs w:val="24"/>
          <w:lang w:val="en-GB"/>
        </w:rPr>
        <w:t xml:space="preserve">, as well as issues relating to dynamics. </w:t>
      </w:r>
      <w:r w:rsidR="00387EE7" w:rsidRPr="00737D6A">
        <w:rPr>
          <w:rFonts w:ascii="Times New Roman" w:eastAsia="Times New Roman" w:hAnsi="Times New Roman" w:cs="Times New Roman"/>
          <w:sz w:val="24"/>
          <w:szCs w:val="24"/>
          <w:lang w:val="en-GB"/>
        </w:rPr>
        <w:t xml:space="preserve">This </w:t>
      </w:r>
      <w:r w:rsidRPr="00960371">
        <w:rPr>
          <w:rFonts w:ascii="Times New Roman" w:eastAsia="Times New Roman" w:hAnsi="Times New Roman" w:cs="Times New Roman"/>
          <w:sz w:val="24"/>
          <w:szCs w:val="24"/>
          <w:lang w:val="en-GB"/>
        </w:rPr>
        <w:t>raise</w:t>
      </w:r>
      <w:r w:rsidR="00387EE7" w:rsidRPr="00737D6A">
        <w:rPr>
          <w:rFonts w:ascii="Times New Roman" w:eastAsia="Times New Roman" w:hAnsi="Times New Roman" w:cs="Times New Roman"/>
          <w:sz w:val="24"/>
          <w:szCs w:val="24"/>
          <w:lang w:val="en-GB"/>
        </w:rPr>
        <w:t>s</w:t>
      </w:r>
      <w:r w:rsidRPr="00960371">
        <w:rPr>
          <w:rFonts w:ascii="Times New Roman" w:eastAsia="Times New Roman" w:hAnsi="Times New Roman" w:cs="Times New Roman"/>
          <w:sz w:val="24"/>
          <w:szCs w:val="24"/>
          <w:lang w:val="en-GB"/>
        </w:rPr>
        <w:t xml:space="preserve"> the question: </w:t>
      </w:r>
      <w:r w:rsidR="00DF33EB" w:rsidRPr="00737D6A">
        <w:rPr>
          <w:rFonts w:ascii="Times New Roman" w:eastAsia="Times New Roman" w:hAnsi="Times New Roman" w:cs="Times New Roman"/>
          <w:sz w:val="24"/>
          <w:szCs w:val="24"/>
          <w:lang w:val="en-GB"/>
        </w:rPr>
        <w:t>i</w:t>
      </w:r>
      <w:r w:rsidRPr="00960371">
        <w:rPr>
          <w:rFonts w:ascii="Times New Roman" w:eastAsia="Times New Roman" w:hAnsi="Times New Roman" w:cs="Times New Roman"/>
          <w:sz w:val="24"/>
          <w:szCs w:val="24"/>
          <w:lang w:val="en-GB"/>
        </w:rPr>
        <w:t>s there a need to go back to the contextual roots of contingency theori</w:t>
      </w:r>
      <w:r w:rsidR="00387EE7" w:rsidRPr="00737D6A">
        <w:rPr>
          <w:rFonts w:ascii="Times New Roman" w:eastAsia="Times New Roman" w:hAnsi="Times New Roman" w:cs="Times New Roman"/>
          <w:sz w:val="24"/>
          <w:szCs w:val="24"/>
          <w:lang w:val="en-GB"/>
        </w:rPr>
        <w:t>s</w:t>
      </w:r>
      <w:r w:rsidRPr="00960371">
        <w:rPr>
          <w:rFonts w:ascii="Times New Roman" w:eastAsia="Times New Roman" w:hAnsi="Times New Roman" w:cs="Times New Roman"/>
          <w:sz w:val="24"/>
          <w:szCs w:val="24"/>
          <w:lang w:val="en-GB"/>
        </w:rPr>
        <w:t xml:space="preserve">ing and search more deeply into the emic realm </w:t>
      </w:r>
      <w:r w:rsidR="00DF33EB" w:rsidRPr="00737D6A">
        <w:rPr>
          <w:rFonts w:ascii="Times New Roman" w:eastAsia="Times New Roman" w:hAnsi="Times New Roman" w:cs="Times New Roman"/>
          <w:sz w:val="24"/>
          <w:szCs w:val="24"/>
          <w:lang w:val="en-GB"/>
        </w:rPr>
        <w:t>in order to rediscover</w:t>
      </w:r>
      <w:r w:rsidR="00DF33EB" w:rsidRPr="00960371">
        <w:rPr>
          <w:rFonts w:ascii="Times New Roman" w:eastAsia="Times New Roman" w:hAnsi="Times New Roman" w:cs="Times New Roman"/>
          <w:sz w:val="24"/>
          <w:szCs w:val="24"/>
          <w:lang w:val="en-GB"/>
        </w:rPr>
        <w:t xml:space="preserve"> </w:t>
      </w:r>
      <w:r w:rsidRPr="00960371">
        <w:rPr>
          <w:rFonts w:ascii="Times New Roman" w:eastAsia="Times New Roman" w:hAnsi="Times New Roman" w:cs="Times New Roman"/>
          <w:sz w:val="24"/>
          <w:szCs w:val="24"/>
          <w:lang w:val="en-GB"/>
        </w:rPr>
        <w:t>the empirical operationali</w:t>
      </w:r>
      <w:r w:rsidR="00387EE7" w:rsidRPr="00737D6A">
        <w:rPr>
          <w:rFonts w:ascii="Times New Roman" w:eastAsia="Times New Roman" w:hAnsi="Times New Roman" w:cs="Times New Roman"/>
          <w:sz w:val="24"/>
          <w:szCs w:val="24"/>
          <w:lang w:val="en-GB"/>
        </w:rPr>
        <w:t>s</w:t>
      </w:r>
      <w:r w:rsidRPr="00960371">
        <w:rPr>
          <w:rFonts w:ascii="Times New Roman" w:eastAsia="Times New Roman" w:hAnsi="Times New Roman" w:cs="Times New Roman"/>
          <w:sz w:val="24"/>
          <w:szCs w:val="24"/>
          <w:lang w:val="en-GB"/>
        </w:rPr>
        <w:t>ation of relevant theoretical constructs (see Schoonhoven, 1981; Woods, 2009)</w:t>
      </w:r>
      <w:r w:rsidR="00DF33EB" w:rsidRPr="00737D6A">
        <w:rPr>
          <w:rFonts w:ascii="Times New Roman" w:eastAsia="Times New Roman" w:hAnsi="Times New Roman" w:cs="Times New Roman"/>
          <w:sz w:val="24"/>
          <w:szCs w:val="24"/>
          <w:lang w:val="en-GB"/>
        </w:rPr>
        <w:t>,</w:t>
      </w:r>
      <w:r w:rsidRPr="00960371">
        <w:rPr>
          <w:rFonts w:ascii="Times New Roman" w:eastAsia="Times New Roman" w:hAnsi="Times New Roman" w:cs="Times New Roman"/>
          <w:sz w:val="24"/>
          <w:szCs w:val="24"/>
          <w:lang w:val="en-GB"/>
        </w:rPr>
        <w:t xml:space="preserve"> and only </w:t>
      </w:r>
      <w:r w:rsidR="00DF33EB" w:rsidRPr="00737D6A">
        <w:rPr>
          <w:rFonts w:ascii="Times New Roman" w:eastAsia="Times New Roman" w:hAnsi="Times New Roman" w:cs="Times New Roman"/>
          <w:sz w:val="24"/>
          <w:szCs w:val="24"/>
          <w:lang w:val="en-GB"/>
        </w:rPr>
        <w:t xml:space="preserve">after that </w:t>
      </w:r>
      <w:r w:rsidRPr="00960371">
        <w:rPr>
          <w:rFonts w:ascii="Times New Roman" w:eastAsia="Times New Roman" w:hAnsi="Times New Roman" w:cs="Times New Roman"/>
          <w:sz w:val="24"/>
          <w:szCs w:val="24"/>
          <w:lang w:val="en-GB"/>
        </w:rPr>
        <w:t>return to the etic level of the research process</w:t>
      </w:r>
      <w:r w:rsidR="00DF33EB" w:rsidRPr="00737D6A">
        <w:rPr>
          <w:rFonts w:ascii="Times New Roman" w:eastAsia="Times New Roman" w:hAnsi="Times New Roman" w:cs="Times New Roman"/>
          <w:sz w:val="24"/>
          <w:szCs w:val="24"/>
          <w:lang w:val="en-GB"/>
        </w:rPr>
        <w:t xml:space="preserve"> –</w:t>
      </w:r>
      <w:r w:rsidRPr="00960371">
        <w:rPr>
          <w:rFonts w:ascii="Times New Roman" w:eastAsia="Times New Roman" w:hAnsi="Times New Roman" w:cs="Times New Roman"/>
          <w:sz w:val="24"/>
          <w:szCs w:val="24"/>
          <w:lang w:val="en-GB"/>
        </w:rPr>
        <w:t xml:space="preserve"> heading towards new </w:t>
      </w:r>
      <w:r w:rsidR="00387EE7" w:rsidRPr="00737D6A">
        <w:rPr>
          <w:rFonts w:ascii="Times New Roman" w:eastAsia="Times New Roman" w:hAnsi="Times New Roman" w:cs="Times New Roman"/>
          <w:sz w:val="24"/>
          <w:szCs w:val="24"/>
          <w:lang w:val="en-GB"/>
        </w:rPr>
        <w:t xml:space="preserve">and </w:t>
      </w:r>
      <w:r w:rsidRPr="00960371">
        <w:rPr>
          <w:rFonts w:ascii="Times New Roman" w:eastAsia="Times New Roman" w:hAnsi="Times New Roman" w:cs="Times New Roman"/>
          <w:sz w:val="24"/>
          <w:szCs w:val="24"/>
          <w:lang w:val="en-GB"/>
        </w:rPr>
        <w:t>potentially more open and multi</w:t>
      </w:r>
      <w:r w:rsidR="00DF33EB" w:rsidRPr="00737D6A">
        <w:rPr>
          <w:rFonts w:ascii="Times New Roman" w:eastAsia="Times New Roman" w:hAnsi="Times New Roman" w:cs="Times New Roman"/>
          <w:sz w:val="24"/>
          <w:szCs w:val="24"/>
          <w:lang w:val="en-GB"/>
        </w:rPr>
        <w:t>-</w:t>
      </w:r>
      <w:r w:rsidRPr="00960371">
        <w:rPr>
          <w:rFonts w:ascii="Times New Roman" w:eastAsia="Times New Roman" w:hAnsi="Times New Roman" w:cs="Times New Roman"/>
          <w:sz w:val="24"/>
          <w:szCs w:val="24"/>
          <w:lang w:val="en-GB"/>
        </w:rPr>
        <w:t>faceted reali</w:t>
      </w:r>
      <w:r w:rsidR="00387EE7" w:rsidRPr="00737D6A">
        <w:rPr>
          <w:rFonts w:ascii="Times New Roman" w:eastAsia="Times New Roman" w:hAnsi="Times New Roman" w:cs="Times New Roman"/>
          <w:sz w:val="24"/>
          <w:szCs w:val="24"/>
          <w:lang w:val="en-GB"/>
        </w:rPr>
        <w:t>s</w:t>
      </w:r>
      <w:r w:rsidRPr="00960371">
        <w:rPr>
          <w:rFonts w:ascii="Times New Roman" w:eastAsia="Times New Roman" w:hAnsi="Times New Roman" w:cs="Times New Roman"/>
          <w:sz w:val="24"/>
          <w:szCs w:val="24"/>
          <w:lang w:val="en-GB"/>
        </w:rPr>
        <w:t>ations of CBMA research?</w:t>
      </w:r>
    </w:p>
    <w:p w14:paraId="14131284" w14:textId="43EDBA4C" w:rsidR="00660E75" w:rsidRPr="00E9388E" w:rsidRDefault="00660E75" w:rsidP="0081612E">
      <w:pPr>
        <w:pStyle w:val="Otsikko1"/>
        <w:spacing w:line="240" w:lineRule="auto"/>
        <w:rPr>
          <w:rFonts w:ascii="Times New Roman" w:eastAsia="Times New Roman" w:hAnsi="Times New Roman" w:cs="Times New Roman"/>
          <w:sz w:val="24"/>
          <w:szCs w:val="24"/>
          <w:lang w:val="en-GB"/>
        </w:rPr>
      </w:pPr>
      <w:r w:rsidRPr="00E9388E">
        <w:rPr>
          <w:sz w:val="28"/>
          <w:lang w:val="en-GB"/>
        </w:rPr>
        <w:t>Fieldwork in the drug development business</w:t>
      </w:r>
    </w:p>
    <w:p w14:paraId="69EBB2C7" w14:textId="77777777" w:rsidR="00953B62" w:rsidRDefault="00953B62" w:rsidP="00660E75">
      <w:pPr>
        <w:spacing w:after="0" w:line="240" w:lineRule="auto"/>
        <w:rPr>
          <w:rFonts w:ascii="Times New Roman" w:eastAsia="Times New Roman" w:hAnsi="Times New Roman" w:cs="Times New Roman"/>
          <w:b/>
          <w:i/>
          <w:sz w:val="24"/>
          <w:szCs w:val="24"/>
          <w:lang w:val="en-GB"/>
        </w:rPr>
      </w:pPr>
    </w:p>
    <w:p w14:paraId="3ABA1397" w14:textId="77777777" w:rsidR="00660E75" w:rsidRPr="00E9388E" w:rsidRDefault="00660E75" w:rsidP="00660E75">
      <w:pPr>
        <w:spacing w:after="0" w:line="240" w:lineRule="auto"/>
        <w:rPr>
          <w:rFonts w:ascii="Times New Roman" w:eastAsia="Times New Roman" w:hAnsi="Times New Roman" w:cs="Times New Roman"/>
          <w:b/>
          <w:i/>
          <w:sz w:val="24"/>
          <w:szCs w:val="24"/>
          <w:lang w:val="en-GB"/>
        </w:rPr>
      </w:pPr>
      <w:r w:rsidRPr="00E9388E">
        <w:rPr>
          <w:rFonts w:ascii="Times New Roman" w:eastAsia="Times New Roman" w:hAnsi="Times New Roman" w:cs="Times New Roman"/>
          <w:b/>
          <w:i/>
          <w:sz w:val="24"/>
          <w:szCs w:val="24"/>
          <w:lang w:val="en-GB"/>
        </w:rPr>
        <w:t>The fieldwork</w:t>
      </w:r>
    </w:p>
    <w:p w14:paraId="0F8E6632" w14:textId="70703F02" w:rsidR="00660E75" w:rsidRPr="00257999" w:rsidRDefault="00660E75" w:rsidP="00660E75">
      <w:pPr>
        <w:spacing w:after="0" w:line="240" w:lineRule="auto"/>
        <w:rPr>
          <w:rFonts w:ascii="Times New Roman" w:eastAsia="Times New Roman" w:hAnsi="Times New Roman" w:cs="Times New Roman"/>
          <w:sz w:val="24"/>
          <w:szCs w:val="24"/>
          <w:lang w:val="en-GB"/>
        </w:rPr>
      </w:pPr>
      <w:r w:rsidRPr="00257999">
        <w:rPr>
          <w:rFonts w:ascii="Times New Roman" w:eastAsia="Times New Roman" w:hAnsi="Times New Roman" w:cs="Times New Roman"/>
          <w:sz w:val="24"/>
          <w:szCs w:val="24"/>
          <w:lang w:val="en-GB"/>
        </w:rPr>
        <w:t xml:space="preserve">The fieldwork for this study was conducted in the pharmaceutical sector and focused on a small drug development company, here named </w:t>
      </w:r>
      <w:r w:rsidRPr="00257999">
        <w:rPr>
          <w:rFonts w:ascii="Times New Roman" w:eastAsia="Times New Roman" w:hAnsi="Times New Roman" w:cs="Times New Roman"/>
          <w:i/>
          <w:sz w:val="24"/>
          <w:szCs w:val="24"/>
          <w:lang w:val="en-GB"/>
        </w:rPr>
        <w:t>Small Pharma</w:t>
      </w:r>
      <w:r w:rsidRPr="00257999">
        <w:rPr>
          <w:rFonts w:ascii="Times New Roman" w:eastAsia="Times New Roman" w:hAnsi="Times New Roman" w:cs="Times New Roman"/>
          <w:sz w:val="24"/>
          <w:szCs w:val="24"/>
          <w:lang w:val="en-GB"/>
        </w:rPr>
        <w:t xml:space="preserve">, established in 1997 in Finland. We </w:t>
      </w:r>
      <w:r w:rsidR="00DF33EB" w:rsidRPr="00737D6A">
        <w:rPr>
          <w:rFonts w:ascii="Times New Roman" w:eastAsia="Times New Roman" w:hAnsi="Times New Roman" w:cs="Times New Roman"/>
          <w:sz w:val="24"/>
          <w:szCs w:val="24"/>
          <w:lang w:val="en-GB"/>
        </w:rPr>
        <w:t>obtained</w:t>
      </w:r>
      <w:r w:rsidRPr="00257999">
        <w:rPr>
          <w:rFonts w:ascii="Times New Roman" w:eastAsia="Times New Roman" w:hAnsi="Times New Roman" w:cs="Times New Roman"/>
          <w:sz w:val="24"/>
          <w:szCs w:val="24"/>
          <w:lang w:val="en-GB"/>
        </w:rPr>
        <w:t xml:space="preserve"> good and profound access to Small Pharma in 2007, but the systematic fieldwork only started in early 2008 when the funding arrangements </w:t>
      </w:r>
      <w:r w:rsidR="00387EE7" w:rsidRPr="00737D6A">
        <w:rPr>
          <w:rFonts w:ascii="Times New Roman" w:eastAsia="Times New Roman" w:hAnsi="Times New Roman" w:cs="Times New Roman"/>
          <w:sz w:val="24"/>
          <w:szCs w:val="24"/>
          <w:lang w:val="en-GB"/>
        </w:rPr>
        <w:t>for</w:t>
      </w:r>
      <w:r w:rsidRPr="00257999">
        <w:rPr>
          <w:rFonts w:ascii="Times New Roman" w:eastAsia="Times New Roman" w:hAnsi="Times New Roman" w:cs="Times New Roman"/>
          <w:sz w:val="24"/>
          <w:szCs w:val="24"/>
          <w:lang w:val="en-GB"/>
        </w:rPr>
        <w:t xml:space="preserve"> our research were confirmed. The fieldwork comprised </w:t>
      </w:r>
      <w:r w:rsidR="00E142C5" w:rsidRPr="00257999">
        <w:rPr>
          <w:rFonts w:ascii="Times New Roman" w:eastAsia="Times New Roman" w:hAnsi="Times New Roman" w:cs="Times New Roman"/>
          <w:sz w:val="24"/>
          <w:szCs w:val="24"/>
          <w:lang w:val="en-GB"/>
        </w:rPr>
        <w:t>11</w:t>
      </w:r>
      <w:r w:rsidRPr="00257999">
        <w:rPr>
          <w:rFonts w:ascii="Times New Roman" w:eastAsia="Times New Roman" w:hAnsi="Times New Roman" w:cs="Times New Roman"/>
          <w:sz w:val="24"/>
          <w:szCs w:val="24"/>
          <w:lang w:val="en-GB"/>
        </w:rPr>
        <w:t xml:space="preserve"> mostly semi-structured interviews with Small Pharma’s personnel</w:t>
      </w:r>
      <w:r w:rsidR="00387EE7" w:rsidRPr="00737D6A">
        <w:rPr>
          <w:rFonts w:ascii="Times New Roman" w:eastAsia="Times New Roman" w:hAnsi="Times New Roman" w:cs="Times New Roman"/>
          <w:sz w:val="24"/>
          <w:szCs w:val="24"/>
          <w:lang w:val="en-GB"/>
        </w:rPr>
        <w:t>,</w:t>
      </w:r>
      <w:r w:rsidRPr="00257999">
        <w:rPr>
          <w:rFonts w:ascii="Times New Roman" w:eastAsia="Times New Roman" w:hAnsi="Times New Roman" w:cs="Times New Roman"/>
          <w:sz w:val="24"/>
          <w:szCs w:val="24"/>
          <w:lang w:val="en-GB"/>
        </w:rPr>
        <w:t xml:space="preserve"> including the Managing Director (an opening discussion and, thereafter, six semi-structured interviews), the Financial Manager, the Director of Drug Discovery (two interviews), and the Vice-President of Clinical Research, which effectively meant that we interviewed every key informant of the firm. Numerous interviews with the Managing Director of Small Pharma were </w:t>
      </w:r>
      <w:r w:rsidR="00DF33EB" w:rsidRPr="00737D6A">
        <w:rPr>
          <w:rFonts w:ascii="Times New Roman" w:eastAsia="Times New Roman" w:hAnsi="Times New Roman" w:cs="Times New Roman"/>
          <w:sz w:val="24"/>
          <w:szCs w:val="24"/>
          <w:lang w:val="en-GB"/>
        </w:rPr>
        <w:t xml:space="preserve">considered </w:t>
      </w:r>
      <w:r w:rsidRPr="00257999">
        <w:rPr>
          <w:rFonts w:ascii="Times New Roman" w:eastAsia="Times New Roman" w:hAnsi="Times New Roman" w:cs="Times New Roman"/>
          <w:sz w:val="24"/>
          <w:szCs w:val="24"/>
          <w:lang w:val="en-GB"/>
        </w:rPr>
        <w:t>necessary and extremely helpful as he had been involved (in that key position) with the company throughout its entire history, and was hence profoundly informed and knowledgeable on all aspects of its activities and their evolution. In addition, to gain a wider perspective, we interviewed (applying a similar interview method) the prior CFO of Small Pharma, who had left the company in 2006; the Vice-President, Research of a bigger pharmaceutical company, from which Small Pharma had sp</w:t>
      </w:r>
      <w:r w:rsidR="001C601B" w:rsidRPr="00737D6A">
        <w:rPr>
          <w:rFonts w:ascii="Times New Roman" w:eastAsia="Times New Roman" w:hAnsi="Times New Roman" w:cs="Times New Roman"/>
          <w:sz w:val="24"/>
          <w:szCs w:val="24"/>
          <w:lang w:val="en-GB"/>
        </w:rPr>
        <w:t>un</w:t>
      </w:r>
      <w:r w:rsidRPr="00257999">
        <w:rPr>
          <w:rFonts w:ascii="Times New Roman" w:eastAsia="Times New Roman" w:hAnsi="Times New Roman" w:cs="Times New Roman"/>
          <w:sz w:val="24"/>
          <w:szCs w:val="24"/>
          <w:lang w:val="en-GB"/>
        </w:rPr>
        <w:t xml:space="preserve"> off in 1997; and the Research Director of a company, from which Small Pharma buys testing services. The latter director had also been employed by Small Pharma a few years previously. Two of the interviews were specifically focused on testing the standard measurement instruments of PEU and TU </w:t>
      </w:r>
      <w:r w:rsidR="00DF33EB" w:rsidRPr="00737D6A">
        <w:rPr>
          <w:rFonts w:ascii="Times New Roman" w:eastAsia="Times New Roman" w:hAnsi="Times New Roman" w:cs="Times New Roman"/>
          <w:sz w:val="24"/>
          <w:szCs w:val="24"/>
          <w:lang w:val="en-GB"/>
        </w:rPr>
        <w:t xml:space="preserve">that are </w:t>
      </w:r>
      <w:r w:rsidRPr="00257999">
        <w:rPr>
          <w:rFonts w:ascii="Times New Roman" w:eastAsia="Times New Roman" w:hAnsi="Times New Roman" w:cs="Times New Roman"/>
          <w:sz w:val="24"/>
          <w:szCs w:val="24"/>
          <w:lang w:val="en-GB"/>
        </w:rPr>
        <w:t xml:space="preserve">employed in survey studies. Altogether, we conducted 14 interviews and also employed normal triangulation strategies </w:t>
      </w:r>
      <w:r w:rsidR="001E4016" w:rsidRPr="00737D6A">
        <w:rPr>
          <w:rFonts w:ascii="Times New Roman" w:eastAsia="Times New Roman" w:hAnsi="Times New Roman" w:cs="Times New Roman"/>
          <w:sz w:val="24"/>
          <w:szCs w:val="24"/>
          <w:lang w:val="en-GB"/>
        </w:rPr>
        <w:t xml:space="preserve">to </w:t>
      </w:r>
      <w:r w:rsidRPr="00257999">
        <w:rPr>
          <w:rFonts w:ascii="Times New Roman" w:eastAsia="Times New Roman" w:hAnsi="Times New Roman" w:cs="Times New Roman"/>
          <w:sz w:val="24"/>
          <w:szCs w:val="24"/>
          <w:lang w:val="en-GB"/>
        </w:rPr>
        <w:t>support</w:t>
      </w:r>
      <w:r w:rsidR="001E4016" w:rsidRPr="00737D6A">
        <w:rPr>
          <w:rFonts w:ascii="Times New Roman" w:eastAsia="Times New Roman" w:hAnsi="Times New Roman" w:cs="Times New Roman"/>
          <w:sz w:val="24"/>
          <w:szCs w:val="24"/>
          <w:lang w:val="en-GB"/>
        </w:rPr>
        <w:t xml:space="preserve"> the findings</w:t>
      </w:r>
      <w:r w:rsidRPr="00257999">
        <w:rPr>
          <w:rFonts w:ascii="Times New Roman" w:eastAsia="Times New Roman" w:hAnsi="Times New Roman" w:cs="Times New Roman"/>
          <w:sz w:val="24"/>
          <w:szCs w:val="24"/>
          <w:lang w:val="en-GB"/>
        </w:rPr>
        <w:t xml:space="preserve">, </w:t>
      </w:r>
      <w:r w:rsidR="00DF33EB" w:rsidRPr="00737D6A">
        <w:rPr>
          <w:rFonts w:ascii="Times New Roman" w:eastAsia="Times New Roman" w:hAnsi="Times New Roman" w:cs="Times New Roman"/>
          <w:sz w:val="24"/>
          <w:szCs w:val="24"/>
          <w:lang w:val="en-GB"/>
        </w:rPr>
        <w:t xml:space="preserve">those consisted of </w:t>
      </w:r>
      <w:r w:rsidR="001E4016" w:rsidRPr="00737D6A">
        <w:rPr>
          <w:rFonts w:ascii="Times New Roman" w:eastAsia="Times New Roman" w:hAnsi="Times New Roman" w:cs="Times New Roman"/>
          <w:sz w:val="24"/>
          <w:szCs w:val="24"/>
          <w:lang w:val="en-GB"/>
        </w:rPr>
        <w:t xml:space="preserve">the </w:t>
      </w:r>
      <w:r w:rsidRPr="00257999">
        <w:rPr>
          <w:rFonts w:ascii="Times New Roman" w:eastAsia="Times New Roman" w:hAnsi="Times New Roman" w:cs="Times New Roman"/>
          <w:sz w:val="24"/>
          <w:szCs w:val="24"/>
          <w:lang w:val="en-GB"/>
        </w:rPr>
        <w:t xml:space="preserve">examination of archival materials and direct observation during the interviews (see App. 1). </w:t>
      </w:r>
    </w:p>
    <w:p w14:paraId="64F33393"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610E7D12" w14:textId="20D19EC4" w:rsidR="00660E75" w:rsidRPr="00E9388E" w:rsidRDefault="00BA66EB" w:rsidP="00660E75">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O</w:t>
      </w:r>
      <w:r w:rsidR="00660E75" w:rsidRPr="00E9388E">
        <w:rPr>
          <w:rFonts w:ascii="Times New Roman" w:eastAsia="Times New Roman" w:hAnsi="Times New Roman" w:cs="Times New Roman"/>
          <w:sz w:val="24"/>
          <w:szCs w:val="24"/>
          <w:lang w:val="en-GB"/>
        </w:rPr>
        <w:t>ur findings saturated during the course of collecting the empirical materials. It is worth noting that</w:t>
      </w:r>
      <w:r w:rsidR="001E4016" w:rsidRPr="00737D6A">
        <w:rPr>
          <w:rFonts w:ascii="Times New Roman" w:eastAsia="Times New Roman" w:hAnsi="Times New Roman" w:cs="Times New Roman"/>
          <w:sz w:val="24"/>
          <w:szCs w:val="24"/>
          <w:lang w:val="en-GB"/>
        </w:rPr>
        <w:t>,</w:t>
      </w:r>
      <w:r w:rsidR="00660E75" w:rsidRPr="00E9388E">
        <w:rPr>
          <w:rFonts w:ascii="Times New Roman" w:eastAsia="Times New Roman" w:hAnsi="Times New Roman" w:cs="Times New Roman"/>
          <w:sz w:val="24"/>
          <w:szCs w:val="24"/>
          <w:lang w:val="en-GB"/>
        </w:rPr>
        <w:t xml:space="preserve"> regarding the purpose of the study and the relatively small size of the case company, we were able to interview not only a sample but all the </w:t>
      </w:r>
      <w:r w:rsidR="008B78B8" w:rsidRPr="00E9388E">
        <w:rPr>
          <w:rFonts w:ascii="Times New Roman" w:eastAsia="Times New Roman" w:hAnsi="Times New Roman" w:cs="Times New Roman"/>
          <w:sz w:val="24"/>
          <w:szCs w:val="24"/>
          <w:lang w:val="en-GB"/>
        </w:rPr>
        <w:t xml:space="preserve">key </w:t>
      </w:r>
      <w:r w:rsidR="00660E75" w:rsidRPr="00E9388E">
        <w:rPr>
          <w:rFonts w:ascii="Times New Roman" w:eastAsia="Times New Roman" w:hAnsi="Times New Roman" w:cs="Times New Roman"/>
          <w:sz w:val="24"/>
          <w:szCs w:val="24"/>
          <w:lang w:val="en-GB"/>
        </w:rPr>
        <w:t xml:space="preserve">members of the managerial personnel relevant to our study, one of them, the Managing Director, </w:t>
      </w:r>
      <w:r w:rsidR="001E4016" w:rsidRPr="00737D6A">
        <w:rPr>
          <w:rFonts w:ascii="Times New Roman" w:eastAsia="Times New Roman" w:hAnsi="Times New Roman" w:cs="Times New Roman"/>
          <w:sz w:val="24"/>
          <w:szCs w:val="24"/>
          <w:lang w:val="en-GB"/>
        </w:rPr>
        <w:t>was interviewed</w:t>
      </w:r>
      <w:r w:rsidR="00660E75" w:rsidRPr="00E9388E">
        <w:rPr>
          <w:rFonts w:ascii="Times New Roman" w:eastAsia="Times New Roman" w:hAnsi="Times New Roman" w:cs="Times New Roman"/>
          <w:sz w:val="24"/>
          <w:szCs w:val="24"/>
          <w:lang w:val="en-GB"/>
        </w:rPr>
        <w:t xml:space="preserve"> several times. Our longitudinal fieldwork allowed us access to the emic domain of the organi</w:t>
      </w:r>
      <w:r w:rsidR="001E4016" w:rsidRPr="00737D6A">
        <w:rPr>
          <w:rFonts w:ascii="Times New Roman" w:eastAsia="Times New Roman" w:hAnsi="Times New Roman" w:cs="Times New Roman"/>
          <w:sz w:val="24"/>
          <w:szCs w:val="24"/>
          <w:lang w:val="en-GB"/>
        </w:rPr>
        <w:t>s</w:t>
      </w:r>
      <w:r w:rsidR="00660E75" w:rsidRPr="00E9388E">
        <w:rPr>
          <w:rFonts w:ascii="Times New Roman" w:eastAsia="Times New Roman" w:hAnsi="Times New Roman" w:cs="Times New Roman"/>
          <w:sz w:val="24"/>
          <w:szCs w:val="24"/>
          <w:lang w:val="en-GB"/>
        </w:rPr>
        <w:t xml:space="preserve">ation and we are inclined to believe our fieldwork passed the threshold of being in-depth </w:t>
      </w:r>
      <w:r w:rsidR="001E4016" w:rsidRPr="00737D6A">
        <w:rPr>
          <w:rFonts w:ascii="Times New Roman" w:eastAsia="Times New Roman" w:hAnsi="Times New Roman" w:cs="Times New Roman"/>
          <w:sz w:val="24"/>
          <w:szCs w:val="24"/>
          <w:lang w:val="en-GB"/>
        </w:rPr>
        <w:t xml:space="preserve">in </w:t>
      </w:r>
      <w:r w:rsidR="00660E75" w:rsidRPr="00E9388E">
        <w:rPr>
          <w:rFonts w:ascii="Times New Roman" w:eastAsia="Times New Roman" w:hAnsi="Times New Roman" w:cs="Times New Roman"/>
          <w:sz w:val="24"/>
          <w:szCs w:val="24"/>
          <w:lang w:val="en-GB"/>
        </w:rPr>
        <w:t xml:space="preserve">nature. </w:t>
      </w:r>
      <w:r w:rsidR="006E5A00" w:rsidRPr="00E9388E">
        <w:rPr>
          <w:rFonts w:ascii="Times New Roman" w:eastAsia="Times New Roman" w:hAnsi="Times New Roman" w:cs="Times New Roman"/>
          <w:sz w:val="24"/>
          <w:szCs w:val="24"/>
          <w:lang w:val="en-GB"/>
        </w:rPr>
        <w:t xml:space="preserve">As the empirical part of our research focuses on uncertainty, strictly speaking any setting where a mix of different sources of uncertainty </w:t>
      </w:r>
      <w:r w:rsidR="001E4016" w:rsidRPr="00737D6A">
        <w:rPr>
          <w:rFonts w:ascii="Times New Roman" w:eastAsia="Times New Roman" w:hAnsi="Times New Roman" w:cs="Times New Roman"/>
          <w:sz w:val="24"/>
          <w:szCs w:val="24"/>
          <w:lang w:val="en-GB"/>
        </w:rPr>
        <w:t xml:space="preserve">are </w:t>
      </w:r>
      <w:r w:rsidR="006E5A00" w:rsidRPr="00E9388E">
        <w:rPr>
          <w:rFonts w:ascii="Times New Roman" w:eastAsia="Times New Roman" w:hAnsi="Times New Roman" w:cs="Times New Roman"/>
          <w:sz w:val="24"/>
          <w:szCs w:val="24"/>
          <w:lang w:val="en-GB"/>
        </w:rPr>
        <w:t xml:space="preserve">likely </w:t>
      </w:r>
      <w:r w:rsidR="001E4016" w:rsidRPr="00737D6A">
        <w:rPr>
          <w:rFonts w:ascii="Times New Roman" w:eastAsia="Times New Roman" w:hAnsi="Times New Roman" w:cs="Times New Roman"/>
          <w:sz w:val="24"/>
          <w:szCs w:val="24"/>
          <w:lang w:val="en-GB"/>
        </w:rPr>
        <w:t xml:space="preserve">to </w:t>
      </w:r>
      <w:r w:rsidR="006E5A00" w:rsidRPr="00E9388E">
        <w:rPr>
          <w:rFonts w:ascii="Times New Roman" w:eastAsia="Times New Roman" w:hAnsi="Times New Roman" w:cs="Times New Roman"/>
          <w:sz w:val="24"/>
          <w:szCs w:val="24"/>
          <w:lang w:val="en-GB"/>
        </w:rPr>
        <w:t xml:space="preserve">prevail would be useful. As the case company and its business represent </w:t>
      </w:r>
      <w:r w:rsidR="001E4016" w:rsidRPr="00737D6A">
        <w:rPr>
          <w:rFonts w:ascii="Times New Roman" w:eastAsia="Times New Roman" w:hAnsi="Times New Roman" w:cs="Times New Roman"/>
          <w:sz w:val="24"/>
          <w:szCs w:val="24"/>
          <w:lang w:val="en-GB"/>
        </w:rPr>
        <w:t xml:space="preserve">the </w:t>
      </w:r>
      <w:r w:rsidR="006E5A00" w:rsidRPr="00E9388E">
        <w:rPr>
          <w:rFonts w:ascii="Times New Roman" w:eastAsia="Times New Roman" w:hAnsi="Times New Roman" w:cs="Times New Roman"/>
          <w:sz w:val="24"/>
          <w:szCs w:val="24"/>
          <w:lang w:val="en-GB"/>
        </w:rPr>
        <w:t>R&amp;D environment</w:t>
      </w:r>
      <w:r w:rsidR="000955F7" w:rsidRPr="00E9388E">
        <w:rPr>
          <w:rFonts w:ascii="Times New Roman" w:eastAsia="Times New Roman" w:hAnsi="Times New Roman" w:cs="Times New Roman"/>
          <w:sz w:val="24"/>
          <w:szCs w:val="24"/>
          <w:lang w:val="en-GB"/>
        </w:rPr>
        <w:t>,</w:t>
      </w:r>
      <w:r w:rsidR="006E5A00" w:rsidRPr="00E9388E">
        <w:rPr>
          <w:rFonts w:ascii="Times New Roman" w:eastAsia="Times New Roman" w:hAnsi="Times New Roman" w:cs="Times New Roman"/>
          <w:sz w:val="24"/>
          <w:szCs w:val="24"/>
          <w:lang w:val="en-GB"/>
        </w:rPr>
        <w:t xml:space="preserve"> where uncertainty can be presumed to play a notable role, it was </w:t>
      </w:r>
      <w:r w:rsidR="001E4016" w:rsidRPr="00737D6A">
        <w:rPr>
          <w:rFonts w:ascii="Times New Roman" w:eastAsia="Times New Roman" w:hAnsi="Times New Roman" w:cs="Times New Roman"/>
          <w:sz w:val="24"/>
          <w:szCs w:val="24"/>
          <w:lang w:val="en-GB"/>
        </w:rPr>
        <w:t xml:space="preserve">accepted </w:t>
      </w:r>
      <w:r w:rsidR="00285687" w:rsidRPr="00E9388E">
        <w:rPr>
          <w:rFonts w:ascii="Times New Roman" w:eastAsia="Times New Roman" w:hAnsi="Times New Roman" w:cs="Times New Roman"/>
          <w:sz w:val="24"/>
          <w:szCs w:val="24"/>
          <w:lang w:val="en-GB"/>
        </w:rPr>
        <w:t xml:space="preserve">beforehand </w:t>
      </w:r>
      <w:r w:rsidR="006E5A00" w:rsidRPr="00E9388E">
        <w:rPr>
          <w:rFonts w:ascii="Times New Roman" w:eastAsia="Times New Roman" w:hAnsi="Times New Roman" w:cs="Times New Roman"/>
          <w:sz w:val="24"/>
          <w:szCs w:val="24"/>
          <w:lang w:val="en-GB"/>
        </w:rPr>
        <w:t xml:space="preserve">that uncertainty </w:t>
      </w:r>
      <w:r w:rsidR="00285687" w:rsidRPr="00E9388E">
        <w:rPr>
          <w:rFonts w:ascii="Times New Roman" w:eastAsia="Times New Roman" w:hAnsi="Times New Roman" w:cs="Times New Roman"/>
          <w:sz w:val="24"/>
          <w:szCs w:val="24"/>
          <w:lang w:val="en-GB"/>
        </w:rPr>
        <w:t xml:space="preserve">would </w:t>
      </w:r>
      <w:r w:rsidR="006E5A00" w:rsidRPr="00E9388E">
        <w:rPr>
          <w:rFonts w:ascii="Times New Roman" w:eastAsia="Times New Roman" w:hAnsi="Times New Roman" w:cs="Times New Roman"/>
          <w:sz w:val="24"/>
          <w:szCs w:val="24"/>
          <w:lang w:val="en-GB"/>
        </w:rPr>
        <w:t xml:space="preserve">form </w:t>
      </w:r>
      <w:r w:rsidR="000B0C4F" w:rsidRPr="00E9388E">
        <w:rPr>
          <w:rFonts w:ascii="Times New Roman" w:eastAsia="Times New Roman" w:hAnsi="Times New Roman" w:cs="Times New Roman"/>
          <w:sz w:val="24"/>
          <w:szCs w:val="24"/>
          <w:lang w:val="en-GB"/>
        </w:rPr>
        <w:t>a natural topic for interview discussions</w:t>
      </w:r>
      <w:r w:rsidR="00285687" w:rsidRPr="00E9388E">
        <w:rPr>
          <w:rFonts w:ascii="Times New Roman" w:eastAsia="Times New Roman" w:hAnsi="Times New Roman" w:cs="Times New Roman"/>
          <w:sz w:val="24"/>
          <w:szCs w:val="24"/>
          <w:lang w:val="en-GB"/>
        </w:rPr>
        <w:t>. This presumption turned out to be valid</w:t>
      </w:r>
      <w:r w:rsidR="000B0C4F" w:rsidRPr="00E9388E">
        <w:rPr>
          <w:rFonts w:ascii="Times New Roman" w:eastAsia="Times New Roman" w:hAnsi="Times New Roman" w:cs="Times New Roman"/>
          <w:sz w:val="24"/>
          <w:szCs w:val="24"/>
          <w:lang w:val="en-GB"/>
        </w:rPr>
        <w:t>.</w:t>
      </w:r>
      <w:r w:rsidR="00660E75" w:rsidRPr="00E9388E">
        <w:rPr>
          <w:rFonts w:ascii="Times New Roman" w:eastAsia="Times New Roman" w:hAnsi="Times New Roman" w:cs="Times New Roman"/>
          <w:sz w:val="24"/>
          <w:szCs w:val="24"/>
          <w:lang w:val="en-GB"/>
        </w:rPr>
        <w:t xml:space="preserve"> </w:t>
      </w:r>
    </w:p>
    <w:p w14:paraId="03E1003F" w14:textId="77777777" w:rsidR="00660E75" w:rsidRDefault="00660E75" w:rsidP="00660E75">
      <w:pPr>
        <w:spacing w:after="0" w:line="240" w:lineRule="auto"/>
        <w:rPr>
          <w:rFonts w:ascii="Times New Roman" w:eastAsia="Times New Roman" w:hAnsi="Times New Roman" w:cs="Times New Roman"/>
          <w:b/>
          <w:i/>
          <w:sz w:val="24"/>
          <w:szCs w:val="24"/>
          <w:lang w:val="en-GB"/>
        </w:rPr>
      </w:pPr>
    </w:p>
    <w:p w14:paraId="3F0DC092" w14:textId="77777777" w:rsidR="00953B62" w:rsidRDefault="00953B62" w:rsidP="00660E75">
      <w:pPr>
        <w:spacing w:after="0" w:line="240" w:lineRule="auto"/>
        <w:rPr>
          <w:rFonts w:ascii="Times New Roman" w:eastAsia="Times New Roman" w:hAnsi="Times New Roman" w:cs="Times New Roman"/>
          <w:b/>
          <w:i/>
          <w:sz w:val="24"/>
          <w:szCs w:val="24"/>
          <w:lang w:val="en-GB"/>
        </w:rPr>
      </w:pPr>
    </w:p>
    <w:p w14:paraId="0DA1873F" w14:textId="77777777" w:rsidR="00953B62" w:rsidRDefault="00953B62" w:rsidP="00660E75">
      <w:pPr>
        <w:spacing w:after="0" w:line="240" w:lineRule="auto"/>
        <w:rPr>
          <w:rFonts w:ascii="Times New Roman" w:eastAsia="Times New Roman" w:hAnsi="Times New Roman" w:cs="Times New Roman"/>
          <w:b/>
          <w:i/>
          <w:sz w:val="24"/>
          <w:szCs w:val="24"/>
          <w:lang w:val="en-GB"/>
        </w:rPr>
      </w:pPr>
    </w:p>
    <w:p w14:paraId="08CE2613" w14:textId="77777777" w:rsidR="00953B62" w:rsidRPr="00E9388E" w:rsidRDefault="00953B62" w:rsidP="00660E75">
      <w:pPr>
        <w:spacing w:after="0" w:line="240" w:lineRule="auto"/>
        <w:rPr>
          <w:rFonts w:ascii="Times New Roman" w:eastAsia="Times New Roman" w:hAnsi="Times New Roman" w:cs="Times New Roman"/>
          <w:b/>
          <w:i/>
          <w:sz w:val="24"/>
          <w:szCs w:val="24"/>
          <w:lang w:val="en-GB"/>
        </w:rPr>
      </w:pPr>
    </w:p>
    <w:p w14:paraId="7C83B702" w14:textId="29C75537" w:rsidR="007A12EC" w:rsidRPr="00E9388E" w:rsidRDefault="00660E75" w:rsidP="00660E75">
      <w:pPr>
        <w:spacing w:after="0" w:line="240" w:lineRule="auto"/>
        <w:rPr>
          <w:rFonts w:ascii="Times New Roman" w:eastAsia="Times New Roman" w:hAnsi="Times New Roman" w:cs="Times New Roman"/>
          <w:b/>
          <w:i/>
          <w:sz w:val="24"/>
          <w:szCs w:val="24"/>
          <w:lang w:val="en-GB"/>
        </w:rPr>
      </w:pPr>
      <w:r w:rsidRPr="00E9388E">
        <w:rPr>
          <w:rFonts w:ascii="Times New Roman" w:eastAsia="Times New Roman" w:hAnsi="Times New Roman" w:cs="Times New Roman"/>
          <w:b/>
          <w:i/>
          <w:sz w:val="24"/>
          <w:szCs w:val="24"/>
          <w:lang w:val="en-GB"/>
        </w:rPr>
        <w:t>The drug development business</w:t>
      </w:r>
    </w:p>
    <w:p w14:paraId="64DECD2E" w14:textId="24C49035" w:rsidR="00660E75" w:rsidRPr="00E9388E" w:rsidRDefault="00660E75" w:rsidP="00660E75">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The drug development business (part of the pharmaceutical industry) aims to discover and develop new drugs to help cure and prevent medical problems.</w:t>
      </w:r>
      <w:r w:rsidRPr="00E9388E">
        <w:rPr>
          <w:rFonts w:ascii="Times New Roman" w:eastAsia="Times New Roman" w:hAnsi="Times New Roman" w:cs="Times New Roman"/>
          <w:sz w:val="24"/>
          <w:szCs w:val="24"/>
          <w:vertAlign w:val="superscript"/>
          <w:lang w:val="en-GB"/>
        </w:rPr>
        <w:footnoteReference w:id="11"/>
      </w:r>
      <w:r w:rsidRPr="00E9388E">
        <w:rPr>
          <w:rFonts w:ascii="Times New Roman" w:eastAsia="Times New Roman" w:hAnsi="Times New Roman" w:cs="Times New Roman"/>
          <w:sz w:val="24"/>
          <w:szCs w:val="24"/>
          <w:lang w:val="en-GB"/>
        </w:rPr>
        <w:t xml:space="preserve"> The business is </w:t>
      </w:r>
      <w:r w:rsidR="00EF12C5" w:rsidRPr="00737D6A">
        <w:rPr>
          <w:rFonts w:ascii="Times New Roman" w:eastAsia="Times New Roman" w:hAnsi="Times New Roman" w:cs="Times New Roman"/>
          <w:sz w:val="24"/>
          <w:szCs w:val="24"/>
          <w:lang w:val="en-GB"/>
        </w:rPr>
        <w:t xml:space="preserve">based on </w:t>
      </w:r>
      <w:r w:rsidRPr="00E9388E">
        <w:rPr>
          <w:rFonts w:ascii="Times New Roman" w:eastAsia="Times New Roman" w:hAnsi="Times New Roman" w:cs="Times New Roman"/>
          <w:sz w:val="24"/>
          <w:szCs w:val="24"/>
          <w:lang w:val="en-GB"/>
        </w:rPr>
        <w:t>knowledge</w:t>
      </w:r>
      <w:r w:rsidR="00EF12C5" w:rsidRPr="00737D6A">
        <w:rPr>
          <w:rFonts w:ascii="Times New Roman" w:eastAsia="Times New Roman" w:hAnsi="Times New Roman" w:cs="Times New Roman"/>
          <w:sz w:val="24"/>
          <w:szCs w:val="24"/>
          <w:lang w:val="en-GB"/>
        </w:rPr>
        <w:t xml:space="preserve"> </w:t>
      </w:r>
      <w:r w:rsidRPr="00E9388E">
        <w:rPr>
          <w:rFonts w:ascii="Times New Roman" w:eastAsia="Times New Roman" w:hAnsi="Times New Roman" w:cs="Times New Roman"/>
          <w:sz w:val="24"/>
          <w:szCs w:val="24"/>
          <w:lang w:val="en-GB"/>
        </w:rPr>
        <w:t xml:space="preserve">and normally operates in a networking mode. As there is </w:t>
      </w:r>
      <w:r w:rsidR="001B11A7" w:rsidRPr="00E9388E">
        <w:rPr>
          <w:rFonts w:ascii="Times New Roman" w:eastAsia="Times New Roman" w:hAnsi="Times New Roman" w:cs="Times New Roman"/>
          <w:sz w:val="24"/>
          <w:szCs w:val="24"/>
          <w:lang w:val="en-GB"/>
        </w:rPr>
        <w:t>obviously</w:t>
      </w:r>
      <w:r w:rsidRPr="00E9388E">
        <w:rPr>
          <w:rFonts w:ascii="Times New Roman" w:eastAsia="Times New Roman" w:hAnsi="Times New Roman" w:cs="Times New Roman"/>
          <w:sz w:val="24"/>
          <w:szCs w:val="24"/>
          <w:lang w:val="en-GB"/>
        </w:rPr>
        <w:t xml:space="preserve"> an endless need to develop new medications, resources are always limited</w:t>
      </w:r>
      <w:r w:rsidR="00223DE7">
        <w:rPr>
          <w:rFonts w:ascii="Times New Roman" w:eastAsia="Times New Roman" w:hAnsi="Times New Roman" w:cs="Times New Roman"/>
          <w:sz w:val="24"/>
          <w:szCs w:val="24"/>
          <w:lang w:val="en-GB"/>
        </w:rPr>
        <w:t>,</w:t>
      </w:r>
      <w:r w:rsidR="001E4016" w:rsidRPr="00737D6A">
        <w:rPr>
          <w:rFonts w:ascii="Times New Roman" w:eastAsia="Times New Roman" w:hAnsi="Times New Roman" w:cs="Times New Roman"/>
          <w:sz w:val="24"/>
          <w:szCs w:val="24"/>
          <w:lang w:val="en-GB"/>
        </w:rPr>
        <w:t xml:space="preserve"> </w:t>
      </w:r>
      <w:r w:rsidR="00223DE7">
        <w:rPr>
          <w:rFonts w:ascii="Times New Roman" w:eastAsia="Times New Roman" w:hAnsi="Times New Roman" w:cs="Times New Roman"/>
          <w:sz w:val="24"/>
          <w:szCs w:val="24"/>
          <w:lang w:val="en-GB"/>
        </w:rPr>
        <w:t xml:space="preserve">regardless of </w:t>
      </w:r>
      <w:r w:rsidR="001E4016" w:rsidRPr="00737D6A">
        <w:rPr>
          <w:rFonts w:ascii="Times New Roman" w:eastAsia="Times New Roman" w:hAnsi="Times New Roman" w:cs="Times New Roman"/>
          <w:sz w:val="24"/>
          <w:szCs w:val="24"/>
          <w:lang w:val="en-GB"/>
        </w:rPr>
        <w:t>the size of a company</w:t>
      </w:r>
      <w:r w:rsidRPr="00E9388E">
        <w:rPr>
          <w:rFonts w:ascii="Times New Roman" w:eastAsia="Times New Roman" w:hAnsi="Times New Roman" w:cs="Times New Roman"/>
          <w:sz w:val="24"/>
          <w:szCs w:val="24"/>
          <w:lang w:val="en-GB"/>
        </w:rPr>
        <w:t>. Therefore, all drug development business firms have to focus their activities on some specific therapeutic areas or treatment technologies. One of the guiding principles in this selection, or prioriti</w:t>
      </w:r>
      <w:r w:rsidR="001E4016" w:rsidRPr="00737D6A">
        <w:rPr>
          <w:rFonts w:ascii="Times New Roman" w:eastAsia="Times New Roman" w:hAnsi="Times New Roman" w:cs="Times New Roman"/>
          <w:sz w:val="24"/>
          <w:szCs w:val="24"/>
          <w:lang w:val="en-GB"/>
        </w:rPr>
        <w:t>s</w:t>
      </w:r>
      <w:r w:rsidRPr="00E9388E">
        <w:rPr>
          <w:rFonts w:ascii="Times New Roman" w:eastAsia="Times New Roman" w:hAnsi="Times New Roman" w:cs="Times New Roman"/>
          <w:sz w:val="24"/>
          <w:szCs w:val="24"/>
          <w:lang w:val="en-GB"/>
        </w:rPr>
        <w:t>ation, is the estimated commercial and financial future of the potential to-be-developed drugs. Typically, these firms only operate within clusters in which commercial and financial potential is high, subject to a new innovative molecule or compound first being discovered and</w:t>
      </w:r>
      <w:r w:rsidR="001E4016" w:rsidRPr="00737D6A">
        <w:rPr>
          <w:rFonts w:ascii="Times New Roman" w:eastAsia="Times New Roman" w:hAnsi="Times New Roman" w:cs="Times New Roman"/>
          <w:sz w:val="24"/>
          <w:szCs w:val="24"/>
          <w:lang w:val="en-GB"/>
        </w:rPr>
        <w:t xml:space="preserve"> it</w:t>
      </w:r>
      <w:r w:rsidRPr="00E9388E">
        <w:rPr>
          <w:rFonts w:ascii="Times New Roman" w:eastAsia="Times New Roman" w:hAnsi="Times New Roman" w:cs="Times New Roman"/>
          <w:sz w:val="24"/>
          <w:szCs w:val="24"/>
          <w:lang w:val="en-GB"/>
        </w:rPr>
        <w:t xml:space="preserve"> having development potential.</w:t>
      </w:r>
    </w:p>
    <w:p w14:paraId="52723BE5"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0370A666" w14:textId="0BA53664" w:rsidR="00660E75" w:rsidRPr="00E9388E" w:rsidRDefault="00660E75" w:rsidP="00660E75">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In the drug development business, operations occur along the product development pipeline, which comprises two significantly differ</w:t>
      </w:r>
      <w:r w:rsidR="001E4016" w:rsidRPr="00737D6A">
        <w:rPr>
          <w:rFonts w:ascii="Times New Roman" w:eastAsia="Times New Roman" w:hAnsi="Times New Roman" w:cs="Times New Roman"/>
          <w:sz w:val="24"/>
          <w:szCs w:val="24"/>
          <w:lang w:val="en-GB"/>
        </w:rPr>
        <w:t>ent</w:t>
      </w:r>
      <w:r w:rsidRPr="00E9388E">
        <w:rPr>
          <w:rFonts w:ascii="Times New Roman" w:eastAsia="Times New Roman" w:hAnsi="Times New Roman" w:cs="Times New Roman"/>
          <w:sz w:val="24"/>
          <w:szCs w:val="24"/>
          <w:lang w:val="en-GB"/>
        </w:rPr>
        <w:t xml:space="preserve"> </w:t>
      </w:r>
      <w:r w:rsidR="00EF12C5" w:rsidRPr="00737D6A">
        <w:rPr>
          <w:rFonts w:ascii="Times New Roman" w:eastAsia="Times New Roman" w:hAnsi="Times New Roman" w:cs="Times New Roman"/>
          <w:sz w:val="24"/>
          <w:szCs w:val="24"/>
          <w:lang w:val="en-GB"/>
        </w:rPr>
        <w:t xml:space="preserve">and </w:t>
      </w:r>
      <w:r w:rsidRPr="00E9388E">
        <w:rPr>
          <w:rFonts w:ascii="Times New Roman" w:eastAsia="Times New Roman" w:hAnsi="Times New Roman" w:cs="Times New Roman"/>
          <w:sz w:val="24"/>
          <w:szCs w:val="24"/>
          <w:lang w:val="en-GB"/>
        </w:rPr>
        <w:t xml:space="preserve">major components: the discovery stage and the clinical development stage. The </w:t>
      </w:r>
      <w:r w:rsidRPr="00E9388E">
        <w:rPr>
          <w:rFonts w:ascii="Times New Roman" w:eastAsia="Times New Roman" w:hAnsi="Times New Roman" w:cs="Times New Roman"/>
          <w:i/>
          <w:sz w:val="24"/>
          <w:szCs w:val="24"/>
          <w:lang w:val="en-GB"/>
        </w:rPr>
        <w:t>drug discovery stage</w:t>
      </w:r>
      <w:r w:rsidRPr="00E9388E">
        <w:rPr>
          <w:rFonts w:ascii="Times New Roman" w:eastAsia="Times New Roman" w:hAnsi="Times New Roman" w:cs="Times New Roman"/>
          <w:sz w:val="24"/>
          <w:szCs w:val="24"/>
          <w:lang w:val="en-GB"/>
        </w:rPr>
        <w:t xml:space="preserve"> aims to create new molecules with specifically pursued medical implications, but without dysfunctional side-effects. Two features underline the nature of the discovery stage: extremely high chemical, biochemical, medical or pharmaceutical knowledge and a notable degree of creativity. The former element implies that only very highly educated persons are able to be successful in the discovery stage of the drug development pipeline; the latter element indicates that the discovery process, with its trials and errors, is a highly uncertain endeavo</w:t>
      </w:r>
      <w:r w:rsidR="001E4016" w:rsidRPr="00737D6A">
        <w:rPr>
          <w:rFonts w:ascii="Times New Roman" w:eastAsia="Times New Roman" w:hAnsi="Times New Roman" w:cs="Times New Roman"/>
          <w:sz w:val="24"/>
          <w:szCs w:val="24"/>
          <w:lang w:val="en-GB"/>
        </w:rPr>
        <w:t>u</w:t>
      </w:r>
      <w:r w:rsidRPr="00E9388E">
        <w:rPr>
          <w:rFonts w:ascii="Times New Roman" w:eastAsia="Times New Roman" w:hAnsi="Times New Roman" w:cs="Times New Roman"/>
          <w:sz w:val="24"/>
          <w:szCs w:val="24"/>
          <w:lang w:val="en-GB"/>
        </w:rPr>
        <w:t xml:space="preserve">r with regard to its outcomes. Indeed, demands are complex and outcomes uncertain in this type of business (cf. Jørgensen &amp; Messner, 2010). Drug development firms </w:t>
      </w:r>
      <w:r w:rsidR="00EF12C5" w:rsidRPr="00737D6A">
        <w:rPr>
          <w:rFonts w:ascii="Times New Roman" w:eastAsia="Times New Roman" w:hAnsi="Times New Roman" w:cs="Times New Roman"/>
          <w:sz w:val="24"/>
          <w:szCs w:val="24"/>
          <w:lang w:val="en-GB"/>
        </w:rPr>
        <w:t xml:space="preserve">also </w:t>
      </w:r>
      <w:r w:rsidRPr="00E9388E">
        <w:rPr>
          <w:rFonts w:ascii="Times New Roman" w:eastAsia="Times New Roman" w:hAnsi="Times New Roman" w:cs="Times New Roman"/>
          <w:sz w:val="24"/>
          <w:szCs w:val="24"/>
          <w:lang w:val="en-GB"/>
        </w:rPr>
        <w:t>need to protect their new, potentially successful molecules or compounds with patents and</w:t>
      </w:r>
      <w:r w:rsidR="00C128D4" w:rsidRPr="00737D6A">
        <w:rPr>
          <w:rFonts w:ascii="Times New Roman" w:eastAsia="Times New Roman" w:hAnsi="Times New Roman" w:cs="Times New Roman"/>
          <w:sz w:val="24"/>
          <w:szCs w:val="24"/>
          <w:lang w:val="en-GB"/>
        </w:rPr>
        <w:t xml:space="preserve"> they</w:t>
      </w:r>
      <w:r w:rsidRPr="00E9388E">
        <w:rPr>
          <w:rFonts w:ascii="Times New Roman" w:eastAsia="Times New Roman" w:hAnsi="Times New Roman" w:cs="Times New Roman"/>
          <w:sz w:val="24"/>
          <w:szCs w:val="24"/>
          <w:lang w:val="en-GB"/>
        </w:rPr>
        <w:t xml:space="preserve">, subsequently, tend to also “flag” them </w:t>
      </w:r>
      <w:r w:rsidR="001E4016" w:rsidRPr="00737D6A">
        <w:rPr>
          <w:rFonts w:ascii="Times New Roman" w:eastAsia="Times New Roman" w:hAnsi="Times New Roman" w:cs="Times New Roman"/>
          <w:sz w:val="24"/>
          <w:szCs w:val="24"/>
          <w:lang w:val="en-GB"/>
        </w:rPr>
        <w:t>in</w:t>
      </w:r>
      <w:r w:rsidRPr="00E9388E">
        <w:rPr>
          <w:rFonts w:ascii="Times New Roman" w:eastAsia="Times New Roman" w:hAnsi="Times New Roman" w:cs="Times New Roman"/>
          <w:sz w:val="24"/>
          <w:szCs w:val="24"/>
          <w:lang w:val="en-GB"/>
        </w:rPr>
        <w:t xml:space="preserve"> scholarly publications. A major current worry of the drug development business is the lack of </w:t>
      </w:r>
      <w:r w:rsidR="00C128D4" w:rsidRPr="00737D6A">
        <w:rPr>
          <w:rFonts w:ascii="Times New Roman" w:eastAsia="Times New Roman" w:hAnsi="Times New Roman" w:cs="Times New Roman"/>
          <w:sz w:val="24"/>
          <w:szCs w:val="24"/>
          <w:lang w:val="en-GB"/>
        </w:rPr>
        <w:t xml:space="preserve">R&amp;D </w:t>
      </w:r>
      <w:r w:rsidRPr="00E9388E">
        <w:rPr>
          <w:rFonts w:ascii="Times New Roman" w:eastAsia="Times New Roman" w:hAnsi="Times New Roman" w:cs="Times New Roman"/>
          <w:sz w:val="24"/>
          <w:szCs w:val="24"/>
          <w:lang w:val="en-GB"/>
        </w:rPr>
        <w:t xml:space="preserve">productivity. It is a widely shared perception that the discovery stage of the entire drug development industry is nowadays not only unable to develop sufficient new compounds for its needs, but also that the input-output ratio of the discovery stage tends to be unsatisfactory (e.g., </w:t>
      </w:r>
      <w:r w:rsidR="00F33E03" w:rsidRPr="00E9388E">
        <w:rPr>
          <w:rFonts w:ascii="Times New Roman" w:eastAsia="Times New Roman" w:hAnsi="Times New Roman" w:cs="Times New Roman"/>
          <w:i/>
          <w:sz w:val="24"/>
          <w:szCs w:val="24"/>
          <w:lang w:val="en-GB"/>
        </w:rPr>
        <w:t>Pharma</w:t>
      </w:r>
      <w:r w:rsidRPr="00E9388E">
        <w:rPr>
          <w:rFonts w:ascii="Times New Roman" w:eastAsia="Times New Roman" w:hAnsi="Times New Roman" w:cs="Times New Roman"/>
          <w:i/>
          <w:sz w:val="24"/>
          <w:szCs w:val="24"/>
          <w:lang w:val="en-GB"/>
        </w:rPr>
        <w:t xml:space="preserve"> 2020</w:t>
      </w:r>
      <w:r w:rsidR="0062370A" w:rsidRPr="00E9388E">
        <w:rPr>
          <w:rFonts w:ascii="Times New Roman" w:eastAsia="Times New Roman" w:hAnsi="Times New Roman" w:cs="Times New Roman"/>
          <w:sz w:val="24"/>
          <w:szCs w:val="24"/>
          <w:lang w:val="en-GB"/>
        </w:rPr>
        <w:t>:</w:t>
      </w:r>
      <w:r w:rsidR="00F33E03" w:rsidRPr="00E9388E">
        <w:rPr>
          <w:rFonts w:ascii="Times New Roman" w:eastAsia="Times New Roman" w:hAnsi="Times New Roman" w:cs="Times New Roman"/>
          <w:sz w:val="24"/>
          <w:szCs w:val="24"/>
          <w:lang w:val="en-GB"/>
        </w:rPr>
        <w:t xml:space="preserve"> </w:t>
      </w:r>
      <w:r w:rsidR="0062370A" w:rsidRPr="00E9388E">
        <w:rPr>
          <w:rFonts w:ascii="Times New Roman" w:eastAsia="Times New Roman" w:hAnsi="Times New Roman" w:cs="Times New Roman"/>
          <w:i/>
          <w:sz w:val="24"/>
          <w:szCs w:val="24"/>
          <w:lang w:val="en-GB"/>
        </w:rPr>
        <w:t>Which path will you take?</w:t>
      </w:r>
      <w:r w:rsidR="0062370A" w:rsidRPr="00E9388E">
        <w:rPr>
          <w:rFonts w:ascii="Times New Roman" w:eastAsia="Times New Roman" w:hAnsi="Times New Roman" w:cs="Times New Roman"/>
          <w:sz w:val="24"/>
          <w:szCs w:val="24"/>
          <w:lang w:val="en-GB"/>
        </w:rPr>
        <w:t xml:space="preserve"> </w:t>
      </w:r>
      <w:r w:rsidR="00F33E03" w:rsidRPr="00E9388E">
        <w:rPr>
          <w:rFonts w:ascii="Times New Roman" w:eastAsia="Times New Roman" w:hAnsi="Times New Roman" w:cs="Times New Roman"/>
          <w:sz w:val="24"/>
          <w:szCs w:val="24"/>
          <w:lang w:val="en-GB"/>
        </w:rPr>
        <w:t>2007</w:t>
      </w:r>
      <w:r w:rsidRPr="00E9388E">
        <w:rPr>
          <w:rFonts w:ascii="Times New Roman" w:eastAsia="Times New Roman" w:hAnsi="Times New Roman" w:cs="Times New Roman"/>
          <w:sz w:val="24"/>
          <w:szCs w:val="24"/>
          <w:lang w:val="en-GB"/>
        </w:rPr>
        <w:t>).</w:t>
      </w:r>
    </w:p>
    <w:p w14:paraId="13AC413E"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524FA51D" w14:textId="3525ABBD" w:rsidR="00660E75" w:rsidRPr="00E9388E" w:rsidRDefault="00660E75" w:rsidP="00660E75">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 xml:space="preserve">The </w:t>
      </w:r>
      <w:r w:rsidRPr="00E9388E">
        <w:rPr>
          <w:rFonts w:ascii="Times New Roman" w:eastAsia="Times New Roman" w:hAnsi="Times New Roman" w:cs="Times New Roman"/>
          <w:i/>
          <w:sz w:val="24"/>
          <w:szCs w:val="24"/>
          <w:lang w:val="en-GB"/>
        </w:rPr>
        <w:t>clinical development stage</w:t>
      </w:r>
      <w:r w:rsidRPr="00E9388E">
        <w:rPr>
          <w:rFonts w:ascii="Times New Roman" w:eastAsia="Times New Roman" w:hAnsi="Times New Roman" w:cs="Times New Roman"/>
          <w:sz w:val="24"/>
          <w:szCs w:val="24"/>
          <w:lang w:val="en-GB"/>
        </w:rPr>
        <w:t xml:space="preserve"> can only commence if </w:t>
      </w:r>
      <w:r w:rsidR="00C128D4" w:rsidRPr="00737D6A">
        <w:rPr>
          <w:rFonts w:ascii="Times New Roman" w:eastAsia="Times New Roman" w:hAnsi="Times New Roman" w:cs="Times New Roman"/>
          <w:sz w:val="24"/>
          <w:szCs w:val="24"/>
          <w:lang w:val="en-GB"/>
        </w:rPr>
        <w:t>a</w:t>
      </w:r>
      <w:r w:rsidRPr="00E9388E">
        <w:rPr>
          <w:rFonts w:ascii="Times New Roman" w:eastAsia="Times New Roman" w:hAnsi="Times New Roman" w:cs="Times New Roman"/>
          <w:sz w:val="24"/>
          <w:szCs w:val="24"/>
          <w:lang w:val="en-GB"/>
        </w:rPr>
        <w:t xml:space="preserve"> firm has access to a new, innovative, patented molecule with medical potential </w:t>
      </w:r>
      <w:r w:rsidR="00C128D4" w:rsidRPr="00737D6A">
        <w:rPr>
          <w:rFonts w:ascii="Times New Roman" w:eastAsia="Times New Roman" w:hAnsi="Times New Roman" w:cs="Times New Roman"/>
          <w:sz w:val="24"/>
          <w:szCs w:val="24"/>
          <w:lang w:val="en-GB"/>
        </w:rPr>
        <w:t xml:space="preserve">and which </w:t>
      </w:r>
      <w:r w:rsidRPr="00737D6A">
        <w:rPr>
          <w:rFonts w:ascii="Times New Roman" w:eastAsia="Times New Roman" w:hAnsi="Times New Roman" w:cs="Times New Roman"/>
          <w:sz w:val="24"/>
          <w:szCs w:val="24"/>
          <w:lang w:val="en-GB"/>
        </w:rPr>
        <w:t>has also satisfied the investigational new drug (IND) regulations</w:t>
      </w:r>
      <w:r w:rsidR="00DE310A" w:rsidRPr="00737D6A">
        <w:rPr>
          <w:rFonts w:ascii="Times New Roman" w:eastAsia="Times New Roman" w:hAnsi="Times New Roman" w:cs="Times New Roman"/>
          <w:sz w:val="24"/>
          <w:szCs w:val="24"/>
          <w:lang w:val="en-GB"/>
        </w:rPr>
        <w:t>.</w:t>
      </w:r>
      <w:r w:rsidRPr="00E9388E">
        <w:rPr>
          <w:rFonts w:ascii="Times New Roman" w:eastAsia="Times New Roman" w:hAnsi="Times New Roman" w:cs="Times New Roman"/>
          <w:sz w:val="24"/>
          <w:szCs w:val="24"/>
          <w:vertAlign w:val="superscript"/>
          <w:lang w:val="en-GB"/>
        </w:rPr>
        <w:footnoteReference w:id="12"/>
      </w:r>
      <w:r w:rsidRPr="00E9388E">
        <w:rPr>
          <w:rFonts w:ascii="Times New Roman" w:eastAsia="Times New Roman" w:hAnsi="Times New Roman" w:cs="Times New Roman"/>
          <w:sz w:val="24"/>
          <w:szCs w:val="24"/>
          <w:lang w:val="en-GB"/>
        </w:rPr>
        <w:t xml:space="preserve"> There are three main phases in the clinical stage of the drug development process, including scientific tests on the medicine with animals and humans. The nature of the clinical stage differs significantly from that of the discovery stage</w:t>
      </w:r>
      <w:r w:rsidR="00C128D4" w:rsidRPr="00737D6A">
        <w:rPr>
          <w:rFonts w:ascii="Times New Roman" w:eastAsia="Times New Roman" w:hAnsi="Times New Roman" w:cs="Times New Roman"/>
          <w:sz w:val="24"/>
          <w:szCs w:val="24"/>
          <w:lang w:val="en-GB"/>
        </w:rPr>
        <w:t>:</w:t>
      </w:r>
      <w:r w:rsidRPr="00E9388E">
        <w:rPr>
          <w:rFonts w:ascii="Times New Roman" w:eastAsia="Times New Roman" w:hAnsi="Times New Roman" w:cs="Times New Roman"/>
          <w:sz w:val="24"/>
          <w:szCs w:val="24"/>
          <w:lang w:val="en-GB"/>
        </w:rPr>
        <w:t xml:space="preserve"> although the tasks of the clinical stage require good coordination skills to conduct the test processes efficiently and cost-effectively, in relative terms the need for creativity is not as substantial as in the discovery stage. If the new drug passes all three clinical phases, sales permission from the medical authorities of the countries</w:t>
      </w:r>
      <w:r w:rsidR="00C128D4" w:rsidRPr="00737D6A">
        <w:rPr>
          <w:rFonts w:ascii="Times New Roman" w:eastAsia="Times New Roman" w:hAnsi="Times New Roman" w:cs="Times New Roman"/>
          <w:sz w:val="24"/>
          <w:szCs w:val="24"/>
          <w:lang w:val="en-GB"/>
        </w:rPr>
        <w:t xml:space="preserve"> and </w:t>
      </w:r>
      <w:r w:rsidRPr="00E9388E">
        <w:rPr>
          <w:rFonts w:ascii="Times New Roman" w:eastAsia="Times New Roman" w:hAnsi="Times New Roman" w:cs="Times New Roman"/>
          <w:sz w:val="24"/>
          <w:szCs w:val="24"/>
          <w:lang w:val="en-GB"/>
        </w:rPr>
        <w:t>areas in which it is intended to be sold</w:t>
      </w:r>
      <w:r w:rsidR="001B11A7" w:rsidRPr="00E9388E">
        <w:rPr>
          <w:rFonts w:ascii="Times New Roman" w:eastAsia="Times New Roman" w:hAnsi="Times New Roman" w:cs="Times New Roman"/>
          <w:sz w:val="24"/>
          <w:szCs w:val="24"/>
          <w:lang w:val="en-GB"/>
        </w:rPr>
        <w:t xml:space="preserve"> can be applied for</w:t>
      </w:r>
      <w:r w:rsidRPr="00E9388E">
        <w:rPr>
          <w:rFonts w:ascii="Times New Roman" w:eastAsia="Times New Roman" w:hAnsi="Times New Roman" w:cs="Times New Roman"/>
          <w:sz w:val="24"/>
          <w:szCs w:val="24"/>
          <w:lang w:val="en-GB"/>
        </w:rPr>
        <w:t xml:space="preserve">. </w:t>
      </w:r>
    </w:p>
    <w:p w14:paraId="547E2F36"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07E6171E" w14:textId="44A8EF2B" w:rsidR="00660E75" w:rsidRPr="00E9388E" w:rsidRDefault="00660E75" w:rsidP="00660E75">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 xml:space="preserve">The pipeline of the drug development business is open in many aspects. A company can operate in only some parts of the pipeline; for instance, only in some phases of the clinical development. In addition, a company that operates over the whole pipeline has, at least in principle, the opportunity to license in new molecules from other companies, or license out their own developed new molecules or previously developed drugs to other companies, which then continue their development or even launch them </w:t>
      </w:r>
      <w:r w:rsidR="00C128D4" w:rsidRPr="00737D6A">
        <w:rPr>
          <w:rFonts w:ascii="Times New Roman" w:eastAsia="Times New Roman" w:hAnsi="Times New Roman" w:cs="Times New Roman"/>
          <w:sz w:val="24"/>
          <w:szCs w:val="24"/>
          <w:lang w:val="en-GB"/>
        </w:rPr>
        <w:t>on</w:t>
      </w:r>
      <w:r w:rsidRPr="00E9388E">
        <w:rPr>
          <w:rFonts w:ascii="Times New Roman" w:eastAsia="Times New Roman" w:hAnsi="Times New Roman" w:cs="Times New Roman"/>
          <w:sz w:val="24"/>
          <w:szCs w:val="24"/>
          <w:lang w:val="en-GB"/>
        </w:rPr>
        <w:t xml:space="preserve"> the market. As marketing costs tend to be huge and unaffordable </w:t>
      </w:r>
      <w:r w:rsidR="00D16AE0" w:rsidRPr="00737D6A">
        <w:rPr>
          <w:rFonts w:ascii="Times New Roman" w:eastAsia="Times New Roman" w:hAnsi="Times New Roman" w:cs="Times New Roman"/>
          <w:sz w:val="24"/>
          <w:szCs w:val="24"/>
          <w:lang w:val="en-GB"/>
        </w:rPr>
        <w:t>for</w:t>
      </w:r>
      <w:r w:rsidRPr="00E9388E">
        <w:rPr>
          <w:rFonts w:ascii="Times New Roman" w:eastAsia="Times New Roman" w:hAnsi="Times New Roman" w:cs="Times New Roman"/>
          <w:sz w:val="24"/>
          <w:szCs w:val="24"/>
          <w:lang w:val="en-GB"/>
        </w:rPr>
        <w:t xml:space="preserve"> small players in this business, the typical destiny of a new original drug developed by a small drug development company is to be licensed out to a “big pharma” company</w:t>
      </w:r>
      <w:r w:rsidR="001B11A7" w:rsidRPr="00E9388E">
        <w:rPr>
          <w:rFonts w:ascii="Times New Roman" w:eastAsia="Times New Roman" w:hAnsi="Times New Roman" w:cs="Times New Roman"/>
          <w:sz w:val="24"/>
          <w:szCs w:val="24"/>
          <w:lang w:val="en-GB"/>
        </w:rPr>
        <w:t>, normally at some point of the clinical development stage</w:t>
      </w:r>
      <w:r w:rsidRPr="00E9388E">
        <w:rPr>
          <w:rFonts w:ascii="Times New Roman" w:eastAsia="Times New Roman" w:hAnsi="Times New Roman" w:cs="Times New Roman"/>
          <w:sz w:val="24"/>
          <w:szCs w:val="24"/>
          <w:lang w:val="en-GB"/>
        </w:rPr>
        <w:t>.</w:t>
      </w:r>
    </w:p>
    <w:p w14:paraId="21118DFA"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119D6ED5" w14:textId="1245E1BF" w:rsidR="009426CE" w:rsidRPr="00E9388E" w:rsidRDefault="00660E75" w:rsidP="00660E75">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An important issue for smaller drug development firms is how they finance their activities. A typical solution for these companies is to secure finance from private equity investors, wh</w:t>
      </w:r>
      <w:r w:rsidR="00D16AE0" w:rsidRPr="00737D6A">
        <w:rPr>
          <w:rFonts w:ascii="Times New Roman" w:eastAsia="Times New Roman" w:hAnsi="Times New Roman" w:cs="Times New Roman"/>
          <w:sz w:val="24"/>
          <w:szCs w:val="24"/>
          <w:lang w:val="en-GB"/>
        </w:rPr>
        <w:t>o</w:t>
      </w:r>
      <w:r w:rsidRPr="00E9388E">
        <w:rPr>
          <w:rFonts w:ascii="Times New Roman" w:eastAsia="Times New Roman" w:hAnsi="Times New Roman" w:cs="Times New Roman"/>
          <w:sz w:val="24"/>
          <w:szCs w:val="24"/>
          <w:lang w:val="en-GB"/>
        </w:rPr>
        <w:t xml:space="preserve"> eventually tend to seek an exit through </w:t>
      </w:r>
      <w:r w:rsidR="00D16AE0" w:rsidRPr="00737D6A">
        <w:rPr>
          <w:rFonts w:ascii="Times New Roman" w:eastAsia="Times New Roman" w:hAnsi="Times New Roman" w:cs="Times New Roman"/>
          <w:sz w:val="24"/>
          <w:szCs w:val="24"/>
          <w:lang w:val="en-GB"/>
        </w:rPr>
        <w:t xml:space="preserve">an </w:t>
      </w:r>
      <w:r w:rsidRPr="00E9388E">
        <w:rPr>
          <w:rFonts w:ascii="Times New Roman" w:eastAsia="Times New Roman" w:hAnsi="Times New Roman" w:cs="Times New Roman"/>
          <w:sz w:val="24"/>
          <w:szCs w:val="24"/>
          <w:lang w:val="en-GB"/>
        </w:rPr>
        <w:t xml:space="preserve">IPO. As it is typical </w:t>
      </w:r>
      <w:r w:rsidR="00D16AE0" w:rsidRPr="00737D6A">
        <w:rPr>
          <w:rFonts w:ascii="Times New Roman" w:eastAsia="Times New Roman" w:hAnsi="Times New Roman" w:cs="Times New Roman"/>
          <w:sz w:val="24"/>
          <w:szCs w:val="24"/>
          <w:lang w:val="en-GB"/>
        </w:rPr>
        <w:t xml:space="preserve">that </w:t>
      </w:r>
      <w:r w:rsidRPr="00E9388E">
        <w:rPr>
          <w:rFonts w:ascii="Times New Roman" w:eastAsia="Times New Roman" w:hAnsi="Times New Roman" w:cs="Times New Roman"/>
          <w:sz w:val="24"/>
          <w:szCs w:val="24"/>
          <w:lang w:val="en-GB"/>
        </w:rPr>
        <w:t xml:space="preserve">these firms </w:t>
      </w:r>
      <w:r w:rsidR="00C128D4" w:rsidRPr="00737D6A">
        <w:rPr>
          <w:rFonts w:ascii="Times New Roman" w:eastAsia="Times New Roman" w:hAnsi="Times New Roman" w:cs="Times New Roman"/>
          <w:sz w:val="24"/>
          <w:szCs w:val="24"/>
          <w:lang w:val="en-GB"/>
        </w:rPr>
        <w:t xml:space="preserve">do </w:t>
      </w:r>
      <w:r w:rsidRPr="00E9388E">
        <w:rPr>
          <w:rFonts w:ascii="Times New Roman" w:eastAsia="Times New Roman" w:hAnsi="Times New Roman" w:cs="Times New Roman"/>
          <w:sz w:val="24"/>
          <w:szCs w:val="24"/>
          <w:lang w:val="en-GB"/>
        </w:rPr>
        <w:t xml:space="preserve">not have much, if any, sales revenue in the early years of their life-cycle, they tend to have a chronic need for new venture capital either from their current or potential new investors. This leads to continuous pressure and uncertainty regarding the longer term future of these companies. It also leads to a tendency for myopia in that drug developers have to concentrate their activities on drugs that are relatively further along </w:t>
      </w:r>
      <w:r w:rsidR="00C128D4" w:rsidRPr="00737D6A">
        <w:rPr>
          <w:rFonts w:ascii="Times New Roman" w:eastAsia="Times New Roman" w:hAnsi="Times New Roman" w:cs="Times New Roman"/>
          <w:sz w:val="24"/>
          <w:szCs w:val="24"/>
          <w:lang w:val="en-GB"/>
        </w:rPr>
        <w:t>in their development –</w:t>
      </w:r>
      <w:r w:rsidRPr="00E9388E">
        <w:rPr>
          <w:rFonts w:ascii="Times New Roman" w:eastAsia="Times New Roman" w:hAnsi="Times New Roman" w:cs="Times New Roman"/>
          <w:sz w:val="24"/>
          <w:szCs w:val="24"/>
          <w:lang w:val="en-GB"/>
        </w:rPr>
        <w:t xml:space="preserve"> as these tend to attract more attention from investors who heavily discount the value of molecules or compounds at an early stage of development.</w:t>
      </w:r>
    </w:p>
    <w:p w14:paraId="0ECFBC61"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18E06E22" w14:textId="77777777" w:rsidR="00660E75" w:rsidRPr="00E9388E" w:rsidRDefault="00660E75" w:rsidP="00660E75">
      <w:pPr>
        <w:spacing w:after="0" w:line="240" w:lineRule="auto"/>
        <w:rPr>
          <w:rFonts w:ascii="Times New Roman" w:eastAsia="Times New Roman" w:hAnsi="Times New Roman" w:cs="Times New Roman"/>
          <w:b/>
          <w:i/>
          <w:sz w:val="24"/>
          <w:szCs w:val="24"/>
          <w:lang w:val="en-GB"/>
        </w:rPr>
      </w:pPr>
      <w:r w:rsidRPr="00E9388E">
        <w:rPr>
          <w:rFonts w:ascii="Times New Roman" w:eastAsia="Times New Roman" w:hAnsi="Times New Roman" w:cs="Times New Roman"/>
          <w:b/>
          <w:i/>
          <w:sz w:val="24"/>
          <w:szCs w:val="24"/>
          <w:lang w:val="en-GB"/>
        </w:rPr>
        <w:t>Small Pharma’s activities: an overview</w:t>
      </w:r>
    </w:p>
    <w:p w14:paraId="74EDD7DA" w14:textId="418C825B" w:rsidR="00660E75" w:rsidRPr="00E9388E" w:rsidRDefault="00660E75" w:rsidP="00660E75">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 xml:space="preserve">The origin of Small Pharma was, as is characteristic of this type of firm, in </w:t>
      </w:r>
      <w:r w:rsidR="00C128D4" w:rsidRPr="00737D6A">
        <w:rPr>
          <w:rFonts w:ascii="Times New Roman" w:eastAsia="Times New Roman" w:hAnsi="Times New Roman" w:cs="Times New Roman"/>
          <w:sz w:val="24"/>
          <w:szCs w:val="24"/>
          <w:lang w:val="en-GB"/>
        </w:rPr>
        <w:t>the</w:t>
      </w:r>
      <w:r w:rsidRPr="00E9388E">
        <w:rPr>
          <w:rFonts w:ascii="Times New Roman" w:eastAsia="Times New Roman" w:hAnsi="Times New Roman" w:cs="Times New Roman"/>
          <w:sz w:val="24"/>
          <w:szCs w:val="24"/>
          <w:lang w:val="en-GB"/>
        </w:rPr>
        <w:t xml:space="preserve"> research and product development unit of a bigger pharmaceutical company. Small Pharma started </w:t>
      </w:r>
      <w:r w:rsidR="00C128D4" w:rsidRPr="00737D6A">
        <w:rPr>
          <w:rFonts w:ascii="Times New Roman" w:eastAsia="Times New Roman" w:hAnsi="Times New Roman" w:cs="Times New Roman"/>
          <w:sz w:val="24"/>
          <w:szCs w:val="24"/>
          <w:lang w:val="en-GB"/>
        </w:rPr>
        <w:t xml:space="preserve">out </w:t>
      </w:r>
      <w:r w:rsidRPr="00E9388E">
        <w:rPr>
          <w:rFonts w:ascii="Times New Roman" w:eastAsia="Times New Roman" w:hAnsi="Times New Roman" w:cs="Times New Roman"/>
          <w:sz w:val="24"/>
          <w:szCs w:val="24"/>
          <w:lang w:val="en-GB"/>
        </w:rPr>
        <w:t>as a spin</w:t>
      </w:r>
      <w:r w:rsidR="00C21305" w:rsidRPr="00737D6A">
        <w:rPr>
          <w:rFonts w:ascii="Times New Roman" w:eastAsia="Times New Roman" w:hAnsi="Times New Roman" w:cs="Times New Roman"/>
          <w:sz w:val="24"/>
          <w:szCs w:val="24"/>
          <w:lang w:val="en-GB"/>
        </w:rPr>
        <w:t>-</w:t>
      </w:r>
      <w:r w:rsidR="00D16AE0" w:rsidRPr="00737D6A">
        <w:rPr>
          <w:rFonts w:ascii="Times New Roman" w:eastAsia="Times New Roman" w:hAnsi="Times New Roman" w:cs="Times New Roman"/>
          <w:sz w:val="24"/>
          <w:szCs w:val="24"/>
          <w:lang w:val="en-GB"/>
        </w:rPr>
        <w:t xml:space="preserve">off of </w:t>
      </w:r>
      <w:r w:rsidRPr="00E9388E">
        <w:rPr>
          <w:rFonts w:ascii="Times New Roman" w:eastAsia="Times New Roman" w:hAnsi="Times New Roman" w:cs="Times New Roman"/>
          <w:sz w:val="24"/>
          <w:szCs w:val="24"/>
          <w:lang w:val="en-GB"/>
        </w:rPr>
        <w:t xml:space="preserve">a group of drug development projects that were not processed further by a bigger pharmaceutical company, and the original plan was to create value </w:t>
      </w:r>
      <w:r w:rsidR="00C128D4" w:rsidRPr="00737D6A">
        <w:rPr>
          <w:rFonts w:ascii="Times New Roman" w:eastAsia="Times New Roman" w:hAnsi="Times New Roman" w:cs="Times New Roman"/>
          <w:sz w:val="24"/>
          <w:szCs w:val="24"/>
          <w:lang w:val="en-GB"/>
        </w:rPr>
        <w:t>from</w:t>
      </w:r>
      <w:r w:rsidR="00C128D4" w:rsidRPr="00E9388E">
        <w:rPr>
          <w:rFonts w:ascii="Times New Roman" w:eastAsia="Times New Roman" w:hAnsi="Times New Roman" w:cs="Times New Roman"/>
          <w:sz w:val="24"/>
          <w:szCs w:val="24"/>
          <w:lang w:val="en-GB"/>
        </w:rPr>
        <w:t xml:space="preserve"> </w:t>
      </w:r>
      <w:r w:rsidRPr="00E9388E">
        <w:rPr>
          <w:rFonts w:ascii="Times New Roman" w:eastAsia="Times New Roman" w:hAnsi="Times New Roman" w:cs="Times New Roman"/>
          <w:sz w:val="24"/>
          <w:szCs w:val="24"/>
          <w:lang w:val="en-GB"/>
        </w:rPr>
        <w:t>them</w:t>
      </w:r>
      <w:r w:rsidR="00C128D4" w:rsidRPr="00737D6A">
        <w:rPr>
          <w:rFonts w:ascii="Times New Roman" w:eastAsia="Times New Roman" w:hAnsi="Times New Roman" w:cs="Times New Roman"/>
          <w:sz w:val="24"/>
          <w:szCs w:val="24"/>
          <w:lang w:val="en-GB"/>
        </w:rPr>
        <w:t>,</w:t>
      </w:r>
      <w:r w:rsidR="00C21305" w:rsidRPr="00737D6A">
        <w:rPr>
          <w:rFonts w:ascii="Times New Roman" w:eastAsia="Times New Roman" w:hAnsi="Times New Roman" w:cs="Times New Roman"/>
          <w:sz w:val="24"/>
          <w:szCs w:val="24"/>
          <w:lang w:val="en-GB"/>
        </w:rPr>
        <w:t xml:space="preserve"> which would be </w:t>
      </w:r>
      <w:r w:rsidRPr="00E9388E">
        <w:rPr>
          <w:rFonts w:ascii="Times New Roman" w:eastAsia="Times New Roman" w:hAnsi="Times New Roman" w:cs="Times New Roman"/>
          <w:sz w:val="24"/>
          <w:szCs w:val="24"/>
          <w:lang w:val="en-GB"/>
        </w:rPr>
        <w:t xml:space="preserve">funded by venture capital and then become listed through an IPO within five years. The economic downturn of the early 2000s, and the fact that one of the most important projects had to be stopped due to discouraging clinical test findings, changed these plans radically. Small Pharma struggled in the early 2000s and was forced, for instance, to release a large proportion of its personnel. For a few years, it was also highly dependent on the cash-flows it generated from conducting tests for another drug development company – a practice that did not fit well with its strategic focus of being an independent drug developer. Consequently, in 2005, Small Pharma was acquired by a US based drug development company, here named </w:t>
      </w:r>
      <w:r w:rsidRPr="00E9388E">
        <w:rPr>
          <w:rFonts w:ascii="Times New Roman" w:eastAsia="Times New Roman" w:hAnsi="Times New Roman" w:cs="Times New Roman"/>
          <w:i/>
          <w:sz w:val="24"/>
          <w:szCs w:val="24"/>
          <w:lang w:val="en-GB"/>
        </w:rPr>
        <w:t>Mother Pharma</w:t>
      </w:r>
      <w:r w:rsidRPr="00E9388E">
        <w:rPr>
          <w:rFonts w:ascii="Times New Roman" w:eastAsia="Times New Roman" w:hAnsi="Times New Roman" w:cs="Times New Roman"/>
          <w:sz w:val="24"/>
          <w:szCs w:val="24"/>
          <w:lang w:val="en-GB"/>
        </w:rPr>
        <w:t>. However, Small Pharma still operates as a separate legal entity and today employs approximately</w:t>
      </w:r>
      <w:r w:rsidR="00F34C08" w:rsidRPr="00E9388E">
        <w:rPr>
          <w:rFonts w:ascii="Times New Roman" w:eastAsia="Times New Roman" w:hAnsi="Times New Roman" w:cs="Times New Roman"/>
          <w:sz w:val="24"/>
          <w:szCs w:val="24"/>
          <w:lang w:val="en-GB"/>
        </w:rPr>
        <w:t xml:space="preserve"> 40 </w:t>
      </w:r>
      <w:r w:rsidR="00C21305" w:rsidRPr="00737D6A">
        <w:rPr>
          <w:rFonts w:ascii="Times New Roman" w:eastAsia="Times New Roman" w:hAnsi="Times New Roman" w:cs="Times New Roman"/>
          <w:sz w:val="24"/>
          <w:szCs w:val="24"/>
          <w:lang w:val="en-GB"/>
        </w:rPr>
        <w:t xml:space="preserve">personnel </w:t>
      </w:r>
      <w:r w:rsidRPr="00E9388E">
        <w:rPr>
          <w:rFonts w:ascii="Times New Roman" w:eastAsia="Times New Roman" w:hAnsi="Times New Roman" w:cs="Times New Roman"/>
          <w:sz w:val="24"/>
          <w:szCs w:val="24"/>
          <w:lang w:val="en-GB"/>
        </w:rPr>
        <w:t>in Finland.</w:t>
      </w:r>
      <w:r w:rsidRPr="00E9388E">
        <w:rPr>
          <w:rFonts w:ascii="Times New Roman" w:eastAsia="Times New Roman" w:hAnsi="Times New Roman" w:cs="Times New Roman"/>
          <w:sz w:val="24"/>
          <w:szCs w:val="24"/>
          <w:vertAlign w:val="superscript"/>
          <w:lang w:val="en-GB"/>
        </w:rPr>
        <w:footnoteReference w:id="13"/>
      </w:r>
      <w:r w:rsidRPr="00E9388E">
        <w:rPr>
          <w:rFonts w:ascii="Times New Roman" w:eastAsia="Times New Roman" w:hAnsi="Times New Roman" w:cs="Times New Roman"/>
          <w:sz w:val="24"/>
          <w:szCs w:val="24"/>
          <w:lang w:val="en-GB"/>
        </w:rPr>
        <w:t xml:space="preserve"> Mother Pharma also operat</w:t>
      </w:r>
      <w:r w:rsidR="00C128D4" w:rsidRPr="00737D6A">
        <w:rPr>
          <w:rFonts w:ascii="Times New Roman" w:eastAsia="Times New Roman" w:hAnsi="Times New Roman" w:cs="Times New Roman"/>
          <w:sz w:val="24"/>
          <w:szCs w:val="24"/>
          <w:lang w:val="en-GB"/>
        </w:rPr>
        <w:t>es</w:t>
      </w:r>
      <w:r w:rsidRPr="00E9388E">
        <w:rPr>
          <w:rFonts w:ascii="Times New Roman" w:eastAsia="Times New Roman" w:hAnsi="Times New Roman" w:cs="Times New Roman"/>
          <w:sz w:val="24"/>
          <w:szCs w:val="24"/>
          <w:lang w:val="en-GB"/>
        </w:rPr>
        <w:t xml:space="preserve"> with venture capital</w:t>
      </w:r>
      <w:r w:rsidR="00306157" w:rsidRPr="00737D6A">
        <w:rPr>
          <w:rFonts w:ascii="Times New Roman" w:eastAsia="Times New Roman" w:hAnsi="Times New Roman" w:cs="Times New Roman"/>
          <w:sz w:val="24"/>
          <w:szCs w:val="24"/>
          <w:lang w:val="en-GB"/>
        </w:rPr>
        <w:t xml:space="preserve"> and</w:t>
      </w:r>
      <w:r w:rsidRPr="00E9388E">
        <w:rPr>
          <w:rFonts w:ascii="Times New Roman" w:eastAsia="Times New Roman" w:hAnsi="Times New Roman" w:cs="Times New Roman"/>
          <w:sz w:val="24"/>
          <w:szCs w:val="24"/>
          <w:lang w:val="en-GB"/>
        </w:rPr>
        <w:t xml:space="preserve"> has approximately 20 personnel in the USA. The purpose of attempting to create market value for the company, already significant at the launch of Small Pharma, has received increasing attention since its acquisition in 2005.</w:t>
      </w:r>
    </w:p>
    <w:p w14:paraId="637ECDAA"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12A4DC2F" w14:textId="0F381162" w:rsidR="00660E75" w:rsidRPr="00E9388E" w:rsidRDefault="00660E75" w:rsidP="00660E75">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The organi</w:t>
      </w:r>
      <w:r w:rsidR="00C21305" w:rsidRPr="00737D6A">
        <w:rPr>
          <w:rFonts w:ascii="Times New Roman" w:eastAsia="Times New Roman" w:hAnsi="Times New Roman" w:cs="Times New Roman"/>
          <w:sz w:val="24"/>
          <w:szCs w:val="24"/>
          <w:lang w:val="en-GB"/>
        </w:rPr>
        <w:t>s</w:t>
      </w:r>
      <w:r w:rsidRPr="00E9388E">
        <w:rPr>
          <w:rFonts w:ascii="Times New Roman" w:eastAsia="Times New Roman" w:hAnsi="Times New Roman" w:cs="Times New Roman"/>
          <w:sz w:val="24"/>
          <w:szCs w:val="24"/>
          <w:lang w:val="en-GB"/>
        </w:rPr>
        <w:t>ation of Small Pharma is simple; there are two operative sections, one for drug discovery (comprising pharmacology and chemistry) and another for drug development (comprising clinical research, pharmaceutical development, pharmacokinetics, and bioanalytics). In addition, there is a staff section for finance and administration. However, the organi</w:t>
      </w:r>
      <w:r w:rsidR="00C21305" w:rsidRPr="00737D6A">
        <w:rPr>
          <w:rFonts w:ascii="Times New Roman" w:eastAsia="Times New Roman" w:hAnsi="Times New Roman" w:cs="Times New Roman"/>
          <w:sz w:val="24"/>
          <w:szCs w:val="24"/>
          <w:lang w:val="en-GB"/>
        </w:rPr>
        <w:t>s</w:t>
      </w:r>
      <w:r w:rsidRPr="00E9388E">
        <w:rPr>
          <w:rFonts w:ascii="Times New Roman" w:eastAsia="Times New Roman" w:hAnsi="Times New Roman" w:cs="Times New Roman"/>
          <w:sz w:val="24"/>
          <w:szCs w:val="24"/>
          <w:lang w:val="en-GB"/>
        </w:rPr>
        <w:t>ation’s operation is effectively based on projects, especially in the drug development stage, and therefore Small Pharma actually represents a matrix organi</w:t>
      </w:r>
      <w:r w:rsidR="00C21305" w:rsidRPr="00737D6A">
        <w:rPr>
          <w:rFonts w:ascii="Times New Roman" w:eastAsia="Times New Roman" w:hAnsi="Times New Roman" w:cs="Times New Roman"/>
          <w:sz w:val="24"/>
          <w:szCs w:val="24"/>
          <w:lang w:val="en-GB"/>
        </w:rPr>
        <w:t>s</w:t>
      </w:r>
      <w:r w:rsidRPr="00E9388E">
        <w:rPr>
          <w:rFonts w:ascii="Times New Roman" w:eastAsia="Times New Roman" w:hAnsi="Times New Roman" w:cs="Times New Roman"/>
          <w:sz w:val="24"/>
          <w:szCs w:val="24"/>
          <w:lang w:val="en-GB"/>
        </w:rPr>
        <w:t xml:space="preserve">ation. Most of the significant decisions are made during project meetings, which are held approximately once a month for each project. The legal boundaries between Small Pharma and Mother Pharma do not limit the actual operations of their projects, and hence many of them </w:t>
      </w:r>
      <w:r w:rsidR="00C21305" w:rsidRPr="00737D6A">
        <w:rPr>
          <w:rFonts w:ascii="Times New Roman" w:eastAsia="Times New Roman" w:hAnsi="Times New Roman" w:cs="Times New Roman"/>
          <w:sz w:val="24"/>
          <w:szCs w:val="24"/>
          <w:lang w:val="en-GB"/>
        </w:rPr>
        <w:t>are collaborations</w:t>
      </w:r>
      <w:r w:rsidRPr="00E9388E">
        <w:rPr>
          <w:rFonts w:ascii="Times New Roman" w:eastAsia="Times New Roman" w:hAnsi="Times New Roman" w:cs="Times New Roman"/>
          <w:sz w:val="24"/>
          <w:szCs w:val="24"/>
          <w:lang w:val="en-GB"/>
        </w:rPr>
        <w:t>.</w:t>
      </w:r>
    </w:p>
    <w:p w14:paraId="599FC05A"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60A32F42" w14:textId="06D95507" w:rsidR="00660E75" w:rsidRPr="00E9388E" w:rsidRDefault="00660E75" w:rsidP="00660E75">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 xml:space="preserve">The formal control procedures of Small Pharma are internally very light, and largely just adhere to the demands of Mother Pharma. However, there is a relatively strict monthly reporting system that comprises cash-flow and budgetary control reports, and a portfolio of financial projections on the ongoing development projects. The Financial Manager very much regards her role as providing adequate reporting to Mother Pharma, and does not noticeably interfere with the conduct of </w:t>
      </w:r>
      <w:r w:rsidR="00C21305" w:rsidRPr="00737D6A">
        <w:rPr>
          <w:rFonts w:ascii="Times New Roman" w:eastAsia="Times New Roman" w:hAnsi="Times New Roman" w:cs="Times New Roman"/>
          <w:sz w:val="24"/>
          <w:szCs w:val="24"/>
          <w:lang w:val="en-GB"/>
        </w:rPr>
        <w:t xml:space="preserve">the </w:t>
      </w:r>
      <w:r w:rsidRPr="00E9388E">
        <w:rPr>
          <w:rFonts w:ascii="Times New Roman" w:eastAsia="Times New Roman" w:hAnsi="Times New Roman" w:cs="Times New Roman"/>
          <w:sz w:val="24"/>
          <w:szCs w:val="24"/>
          <w:lang w:val="en-GB"/>
        </w:rPr>
        <w:t>projects. In accordance with this, she collects and requests further information</w:t>
      </w:r>
      <w:r w:rsidR="00C21305" w:rsidRPr="00737D6A">
        <w:rPr>
          <w:rFonts w:ascii="Times New Roman" w:eastAsia="Times New Roman" w:hAnsi="Times New Roman" w:cs="Times New Roman"/>
          <w:sz w:val="24"/>
          <w:szCs w:val="24"/>
          <w:lang w:val="en-GB"/>
        </w:rPr>
        <w:t xml:space="preserve">, particularly </w:t>
      </w:r>
      <w:r w:rsidRPr="00E9388E">
        <w:rPr>
          <w:rFonts w:ascii="Times New Roman" w:eastAsia="Times New Roman" w:hAnsi="Times New Roman" w:cs="Times New Roman"/>
          <w:sz w:val="24"/>
          <w:szCs w:val="24"/>
          <w:lang w:val="en-GB"/>
        </w:rPr>
        <w:t xml:space="preserve">in two </w:t>
      </w:r>
      <w:r w:rsidR="00C21305" w:rsidRPr="00737D6A">
        <w:rPr>
          <w:rFonts w:ascii="Times New Roman" w:eastAsia="Times New Roman" w:hAnsi="Times New Roman" w:cs="Times New Roman"/>
          <w:sz w:val="24"/>
          <w:szCs w:val="24"/>
          <w:lang w:val="en-GB"/>
        </w:rPr>
        <w:t xml:space="preserve">types of </w:t>
      </w:r>
      <w:r w:rsidRPr="00E9388E">
        <w:rPr>
          <w:rFonts w:ascii="Times New Roman" w:eastAsia="Times New Roman" w:hAnsi="Times New Roman" w:cs="Times New Roman"/>
          <w:sz w:val="24"/>
          <w:szCs w:val="24"/>
          <w:lang w:val="en-GB"/>
        </w:rPr>
        <w:t xml:space="preserve">situation: (1) </w:t>
      </w:r>
      <w:r w:rsidR="00C21305" w:rsidRPr="00737D6A">
        <w:rPr>
          <w:rFonts w:ascii="Times New Roman" w:eastAsia="Times New Roman" w:hAnsi="Times New Roman" w:cs="Times New Roman"/>
          <w:sz w:val="24"/>
          <w:szCs w:val="24"/>
          <w:lang w:val="en-GB"/>
        </w:rPr>
        <w:t>w</w:t>
      </w:r>
      <w:r w:rsidRPr="00E9388E">
        <w:rPr>
          <w:rFonts w:ascii="Times New Roman" w:eastAsia="Times New Roman" w:hAnsi="Times New Roman" w:cs="Times New Roman"/>
          <w:sz w:val="24"/>
          <w:szCs w:val="24"/>
          <w:lang w:val="en-GB"/>
        </w:rPr>
        <w:t xml:space="preserve">hen Mother Pharma requires more detailed information or explanations from Small Pharma; (2) </w:t>
      </w:r>
      <w:r w:rsidR="00C21305" w:rsidRPr="00737D6A">
        <w:rPr>
          <w:rFonts w:ascii="Times New Roman" w:eastAsia="Times New Roman" w:hAnsi="Times New Roman" w:cs="Times New Roman"/>
          <w:sz w:val="24"/>
          <w:szCs w:val="24"/>
          <w:lang w:val="en-GB"/>
        </w:rPr>
        <w:t xml:space="preserve">when </w:t>
      </w:r>
      <w:r w:rsidRPr="00E9388E">
        <w:rPr>
          <w:rFonts w:ascii="Times New Roman" w:eastAsia="Times New Roman" w:hAnsi="Times New Roman" w:cs="Times New Roman"/>
          <w:sz w:val="24"/>
          <w:szCs w:val="24"/>
          <w:lang w:val="en-GB"/>
        </w:rPr>
        <w:t>there are deviations from financial or timing projections.</w:t>
      </w:r>
    </w:p>
    <w:p w14:paraId="6F58ECC3"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417FE35C" w14:textId="1303CD4D" w:rsidR="00660E75" w:rsidRPr="00E9388E" w:rsidRDefault="007A694D" w:rsidP="00660E75">
      <w:pPr>
        <w:spacing w:after="0" w:line="240" w:lineRule="auto"/>
        <w:rPr>
          <w:rFonts w:ascii="Times New Roman" w:eastAsia="Times New Roman" w:hAnsi="Times New Roman" w:cs="Times New Roman"/>
          <w:sz w:val="24"/>
          <w:szCs w:val="24"/>
          <w:lang w:val="en-GB"/>
        </w:rPr>
      </w:pPr>
      <w:r w:rsidRPr="00737D6A">
        <w:rPr>
          <w:rFonts w:ascii="Times New Roman" w:eastAsia="Times New Roman" w:hAnsi="Times New Roman" w:cs="Times New Roman"/>
          <w:sz w:val="24"/>
          <w:szCs w:val="24"/>
          <w:lang w:val="en-GB"/>
        </w:rPr>
        <w:t>T</w:t>
      </w:r>
      <w:r w:rsidR="00660E75" w:rsidRPr="00E9388E">
        <w:rPr>
          <w:rFonts w:ascii="Times New Roman" w:eastAsia="Times New Roman" w:hAnsi="Times New Roman" w:cs="Times New Roman"/>
          <w:sz w:val="24"/>
          <w:szCs w:val="24"/>
          <w:lang w:val="en-GB"/>
        </w:rPr>
        <w:t xml:space="preserve">he operations of Small Pharma were mainly focused on the most </w:t>
      </w:r>
      <w:r w:rsidRPr="00737D6A">
        <w:rPr>
          <w:rFonts w:ascii="Times New Roman" w:eastAsia="Times New Roman" w:hAnsi="Times New Roman" w:cs="Times New Roman"/>
          <w:sz w:val="24"/>
          <w:szCs w:val="24"/>
          <w:lang w:val="en-GB"/>
        </w:rPr>
        <w:t xml:space="preserve">developed </w:t>
      </w:r>
      <w:r w:rsidR="00660E75" w:rsidRPr="00E9388E">
        <w:rPr>
          <w:rFonts w:ascii="Times New Roman" w:eastAsia="Times New Roman" w:hAnsi="Times New Roman" w:cs="Times New Roman"/>
          <w:sz w:val="24"/>
          <w:szCs w:val="24"/>
          <w:lang w:val="en-GB"/>
        </w:rPr>
        <w:t xml:space="preserve">project, here named Alpha, which had already entered phase three of the clinical </w:t>
      </w:r>
      <w:r w:rsidR="00F34C08" w:rsidRPr="00E9388E">
        <w:rPr>
          <w:rFonts w:ascii="Times New Roman" w:eastAsia="Times New Roman" w:hAnsi="Times New Roman" w:cs="Times New Roman"/>
          <w:sz w:val="24"/>
          <w:szCs w:val="24"/>
          <w:lang w:val="en-GB"/>
        </w:rPr>
        <w:t xml:space="preserve">development </w:t>
      </w:r>
      <w:r w:rsidR="00660E75" w:rsidRPr="00E9388E">
        <w:rPr>
          <w:rFonts w:ascii="Times New Roman" w:eastAsia="Times New Roman" w:hAnsi="Times New Roman" w:cs="Times New Roman"/>
          <w:sz w:val="24"/>
          <w:szCs w:val="24"/>
          <w:lang w:val="en-GB"/>
        </w:rPr>
        <w:t>stage</w:t>
      </w:r>
      <w:r w:rsidRPr="00737D6A">
        <w:rPr>
          <w:rFonts w:ascii="Times New Roman" w:eastAsia="Times New Roman" w:hAnsi="Times New Roman" w:cs="Times New Roman"/>
          <w:sz w:val="24"/>
          <w:szCs w:val="24"/>
          <w:lang w:val="en-GB"/>
        </w:rPr>
        <w:t xml:space="preserve"> during the research’s fieldwork</w:t>
      </w:r>
      <w:r w:rsidR="00660E75" w:rsidRPr="00E9388E">
        <w:rPr>
          <w:rFonts w:ascii="Times New Roman" w:eastAsia="Times New Roman" w:hAnsi="Times New Roman" w:cs="Times New Roman"/>
          <w:sz w:val="24"/>
          <w:szCs w:val="24"/>
          <w:lang w:val="en-GB"/>
        </w:rPr>
        <w:t xml:space="preserve">. The second most developed project, here named Beta, was in phase two. Without these two projects there would have been practically no value in Small Pharma (as perceived by the financial markets), and it is highly probable that Mother Pharma would not have made the acquisition. The business logic </w:t>
      </w:r>
      <w:r w:rsidR="00306157" w:rsidRPr="00737D6A">
        <w:rPr>
          <w:rFonts w:ascii="Times New Roman" w:eastAsia="Times New Roman" w:hAnsi="Times New Roman" w:cs="Times New Roman"/>
          <w:sz w:val="24"/>
          <w:szCs w:val="24"/>
          <w:lang w:val="en-GB"/>
        </w:rPr>
        <w:t>behind</w:t>
      </w:r>
      <w:r w:rsidR="00306157" w:rsidRPr="00E9388E">
        <w:rPr>
          <w:rFonts w:ascii="Times New Roman" w:eastAsia="Times New Roman" w:hAnsi="Times New Roman" w:cs="Times New Roman"/>
          <w:sz w:val="24"/>
          <w:szCs w:val="24"/>
          <w:lang w:val="en-GB"/>
        </w:rPr>
        <w:t xml:space="preserve"> </w:t>
      </w:r>
      <w:r w:rsidR="00660E75" w:rsidRPr="00E9388E">
        <w:rPr>
          <w:rFonts w:ascii="Times New Roman" w:eastAsia="Times New Roman" w:hAnsi="Times New Roman" w:cs="Times New Roman"/>
          <w:sz w:val="24"/>
          <w:szCs w:val="24"/>
          <w:lang w:val="en-GB"/>
        </w:rPr>
        <w:t xml:space="preserve">buying Small Pharma was for it to benefit from Mother Pharma’s knowledge capabilities in clinical testing and </w:t>
      </w:r>
      <w:r w:rsidR="00F34C08" w:rsidRPr="00E9388E">
        <w:rPr>
          <w:rFonts w:ascii="Times New Roman" w:eastAsia="Times New Roman" w:hAnsi="Times New Roman" w:cs="Times New Roman"/>
          <w:sz w:val="24"/>
          <w:szCs w:val="24"/>
          <w:lang w:val="en-GB"/>
        </w:rPr>
        <w:t xml:space="preserve">from its </w:t>
      </w:r>
      <w:r w:rsidR="00660E75" w:rsidRPr="00E9388E">
        <w:rPr>
          <w:rFonts w:ascii="Times New Roman" w:eastAsia="Times New Roman" w:hAnsi="Times New Roman" w:cs="Times New Roman"/>
          <w:sz w:val="24"/>
          <w:szCs w:val="24"/>
          <w:lang w:val="en-GB"/>
        </w:rPr>
        <w:t xml:space="preserve">better access to financial resources in North America, with the aim to </w:t>
      </w:r>
      <w:r w:rsidRPr="00737D6A">
        <w:rPr>
          <w:rFonts w:ascii="Times New Roman" w:eastAsia="Times New Roman" w:hAnsi="Times New Roman" w:cs="Times New Roman"/>
          <w:sz w:val="24"/>
          <w:szCs w:val="24"/>
          <w:lang w:val="en-GB"/>
        </w:rPr>
        <w:t xml:space="preserve">further </w:t>
      </w:r>
      <w:r w:rsidR="00660E75" w:rsidRPr="00E9388E">
        <w:rPr>
          <w:rFonts w:ascii="Times New Roman" w:eastAsia="Times New Roman" w:hAnsi="Times New Roman" w:cs="Times New Roman"/>
          <w:sz w:val="24"/>
          <w:szCs w:val="24"/>
          <w:lang w:val="en-GB"/>
        </w:rPr>
        <w:t>process Small Pharma’s two projects</w:t>
      </w:r>
      <w:r w:rsidR="00837944">
        <w:rPr>
          <w:rFonts w:ascii="Times New Roman" w:eastAsia="Times New Roman" w:hAnsi="Times New Roman" w:cs="Times New Roman"/>
          <w:sz w:val="24"/>
          <w:szCs w:val="24"/>
          <w:lang w:val="en-GB"/>
        </w:rPr>
        <w:t xml:space="preserve"> – especially </w:t>
      </w:r>
      <w:r w:rsidR="006F64B2">
        <w:rPr>
          <w:rFonts w:ascii="Times New Roman" w:eastAsia="Times New Roman" w:hAnsi="Times New Roman" w:cs="Times New Roman"/>
          <w:sz w:val="24"/>
          <w:szCs w:val="24"/>
          <w:lang w:val="en-GB"/>
        </w:rPr>
        <w:t>Alpha</w:t>
      </w:r>
      <w:r w:rsidR="00837944">
        <w:rPr>
          <w:rFonts w:ascii="Times New Roman" w:eastAsia="Times New Roman" w:hAnsi="Times New Roman" w:cs="Times New Roman"/>
          <w:sz w:val="24"/>
          <w:szCs w:val="24"/>
          <w:lang w:val="en-GB"/>
        </w:rPr>
        <w:t xml:space="preserve">, which was felt </w:t>
      </w:r>
      <w:r w:rsidR="00E4130E">
        <w:rPr>
          <w:rFonts w:ascii="Times New Roman" w:eastAsia="Times New Roman" w:hAnsi="Times New Roman" w:cs="Times New Roman"/>
          <w:sz w:val="24"/>
          <w:szCs w:val="24"/>
          <w:lang w:val="en-GB"/>
        </w:rPr>
        <w:t>to be</w:t>
      </w:r>
      <w:r w:rsidR="00837944">
        <w:rPr>
          <w:rFonts w:ascii="Times New Roman" w:eastAsia="Times New Roman" w:hAnsi="Times New Roman" w:cs="Times New Roman"/>
          <w:sz w:val="24"/>
          <w:szCs w:val="24"/>
          <w:lang w:val="en-GB"/>
        </w:rPr>
        <w:t xml:space="preserve"> the key project.</w:t>
      </w:r>
    </w:p>
    <w:p w14:paraId="62421743"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1C835330" w14:textId="5A6470C4" w:rsidR="00660E75" w:rsidRPr="00E9388E" w:rsidRDefault="00660E75" w:rsidP="00660E75">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 xml:space="preserve">In addition to the clinical testing of Alpha and Beta, there were ongoing discovery activities in Small Pharma during the period of the fieldwork. However, their outcome to date has been a disappointment for all stakeholders as no new molecules have been discovered for entry </w:t>
      </w:r>
      <w:r w:rsidR="007A694D" w:rsidRPr="00737D6A">
        <w:rPr>
          <w:rFonts w:ascii="Times New Roman" w:eastAsia="Times New Roman" w:hAnsi="Times New Roman" w:cs="Times New Roman"/>
          <w:sz w:val="24"/>
          <w:szCs w:val="24"/>
          <w:lang w:val="en-GB"/>
        </w:rPr>
        <w:t>in</w:t>
      </w:r>
      <w:r w:rsidRPr="00E9388E">
        <w:rPr>
          <w:rFonts w:ascii="Times New Roman" w:eastAsia="Times New Roman" w:hAnsi="Times New Roman" w:cs="Times New Roman"/>
          <w:sz w:val="24"/>
          <w:szCs w:val="24"/>
          <w:lang w:val="en-GB"/>
        </w:rPr>
        <w:t xml:space="preserve">to the clinical </w:t>
      </w:r>
      <w:r w:rsidR="00F34C08" w:rsidRPr="00E9388E">
        <w:rPr>
          <w:rFonts w:ascii="Times New Roman" w:eastAsia="Times New Roman" w:hAnsi="Times New Roman" w:cs="Times New Roman"/>
          <w:sz w:val="24"/>
          <w:szCs w:val="24"/>
          <w:lang w:val="en-GB"/>
        </w:rPr>
        <w:t xml:space="preserve">development </w:t>
      </w:r>
      <w:r w:rsidRPr="00E9388E">
        <w:rPr>
          <w:rFonts w:ascii="Times New Roman" w:eastAsia="Times New Roman" w:hAnsi="Times New Roman" w:cs="Times New Roman"/>
          <w:sz w:val="24"/>
          <w:szCs w:val="24"/>
          <w:lang w:val="en-GB"/>
        </w:rPr>
        <w:t xml:space="preserve">stage. To guide discovery activities </w:t>
      </w:r>
      <w:r w:rsidR="00306157" w:rsidRPr="00737D6A">
        <w:rPr>
          <w:rFonts w:ascii="Times New Roman" w:eastAsia="Times New Roman" w:hAnsi="Times New Roman" w:cs="Times New Roman"/>
          <w:sz w:val="24"/>
          <w:szCs w:val="24"/>
          <w:lang w:val="en-GB"/>
        </w:rPr>
        <w:t xml:space="preserve">and ensure that they are </w:t>
      </w:r>
      <w:r w:rsidRPr="00E9388E">
        <w:rPr>
          <w:rFonts w:ascii="Times New Roman" w:eastAsia="Times New Roman" w:hAnsi="Times New Roman" w:cs="Times New Roman"/>
          <w:sz w:val="24"/>
          <w:szCs w:val="24"/>
          <w:lang w:val="en-GB"/>
        </w:rPr>
        <w:t>not completely random, they are loosely organi</w:t>
      </w:r>
      <w:r w:rsidR="007A694D" w:rsidRPr="00737D6A">
        <w:rPr>
          <w:rFonts w:ascii="Times New Roman" w:eastAsia="Times New Roman" w:hAnsi="Times New Roman" w:cs="Times New Roman"/>
          <w:sz w:val="24"/>
          <w:szCs w:val="24"/>
          <w:lang w:val="en-GB"/>
        </w:rPr>
        <w:t>s</w:t>
      </w:r>
      <w:r w:rsidRPr="00E9388E">
        <w:rPr>
          <w:rFonts w:ascii="Times New Roman" w:eastAsia="Times New Roman" w:hAnsi="Times New Roman" w:cs="Times New Roman"/>
          <w:sz w:val="24"/>
          <w:szCs w:val="24"/>
          <w:lang w:val="en-GB"/>
        </w:rPr>
        <w:t>ed around particular “platforms” that derive from Small Pharma’s strategic choice to strongly focus on the discovery and development of particular, specified types of medicine.</w:t>
      </w:r>
    </w:p>
    <w:p w14:paraId="751B16DA"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199B0DA4" w14:textId="17577CB3" w:rsidR="00660E75" w:rsidRPr="00E9388E" w:rsidRDefault="00660E75" w:rsidP="00660E75">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During most of the fieldwork time window – in practice</w:t>
      </w:r>
      <w:r w:rsidR="007A694D" w:rsidRPr="00737D6A">
        <w:rPr>
          <w:rFonts w:ascii="Times New Roman" w:eastAsia="Times New Roman" w:hAnsi="Times New Roman" w:cs="Times New Roman"/>
          <w:sz w:val="24"/>
          <w:szCs w:val="24"/>
          <w:lang w:val="en-GB"/>
        </w:rPr>
        <w:t>,</w:t>
      </w:r>
      <w:r w:rsidRPr="00E9388E">
        <w:rPr>
          <w:rFonts w:ascii="Times New Roman" w:eastAsia="Times New Roman" w:hAnsi="Times New Roman" w:cs="Times New Roman"/>
          <w:sz w:val="24"/>
          <w:szCs w:val="24"/>
          <w:lang w:val="en-GB"/>
        </w:rPr>
        <w:t xml:space="preserve"> three years</w:t>
      </w:r>
      <w:r w:rsidR="00DE310A" w:rsidRPr="00E9388E">
        <w:rPr>
          <w:rFonts w:ascii="Times New Roman" w:eastAsia="Times New Roman" w:hAnsi="Times New Roman" w:cs="Times New Roman"/>
          <w:sz w:val="24"/>
          <w:szCs w:val="24"/>
          <w:lang w:val="en-GB"/>
        </w:rPr>
        <w:t xml:space="preserve"> </w:t>
      </w:r>
      <w:r w:rsidRPr="00E9388E">
        <w:rPr>
          <w:rFonts w:ascii="Times New Roman" w:eastAsia="Times New Roman" w:hAnsi="Times New Roman" w:cs="Times New Roman"/>
          <w:sz w:val="24"/>
          <w:szCs w:val="24"/>
          <w:lang w:val="en-GB"/>
        </w:rPr>
        <w:t xml:space="preserve">from 2008 to 2011 – the destiny of project Alpha remained in many respects open. Should the clinical tests </w:t>
      </w:r>
      <w:r w:rsidR="007A694D" w:rsidRPr="00737D6A">
        <w:rPr>
          <w:rFonts w:ascii="Times New Roman" w:eastAsia="Times New Roman" w:hAnsi="Times New Roman" w:cs="Times New Roman"/>
          <w:sz w:val="24"/>
          <w:szCs w:val="24"/>
          <w:lang w:val="en-GB"/>
        </w:rPr>
        <w:t>remain</w:t>
      </w:r>
      <w:r w:rsidRPr="00E9388E">
        <w:rPr>
          <w:rFonts w:ascii="Times New Roman" w:eastAsia="Times New Roman" w:hAnsi="Times New Roman" w:cs="Times New Roman"/>
          <w:sz w:val="24"/>
          <w:szCs w:val="24"/>
          <w:lang w:val="en-GB"/>
        </w:rPr>
        <w:t xml:space="preserve"> encouraging in phase three, several positive options regarding the capitali</w:t>
      </w:r>
      <w:r w:rsidR="007A694D" w:rsidRPr="00737D6A">
        <w:rPr>
          <w:rFonts w:ascii="Times New Roman" w:eastAsia="Times New Roman" w:hAnsi="Times New Roman" w:cs="Times New Roman"/>
          <w:sz w:val="24"/>
          <w:szCs w:val="24"/>
          <w:lang w:val="en-GB"/>
        </w:rPr>
        <w:t>s</w:t>
      </w:r>
      <w:r w:rsidRPr="00E9388E">
        <w:rPr>
          <w:rFonts w:ascii="Times New Roman" w:eastAsia="Times New Roman" w:hAnsi="Times New Roman" w:cs="Times New Roman"/>
          <w:sz w:val="24"/>
          <w:szCs w:val="24"/>
          <w:lang w:val="en-GB"/>
        </w:rPr>
        <w:t xml:space="preserve">ation of Alpha were open to Mother Pharma: (1) </w:t>
      </w:r>
      <w:r w:rsidR="007A694D" w:rsidRPr="00737D6A">
        <w:rPr>
          <w:rFonts w:ascii="Times New Roman" w:eastAsia="Times New Roman" w:hAnsi="Times New Roman" w:cs="Times New Roman"/>
          <w:sz w:val="24"/>
          <w:szCs w:val="24"/>
          <w:lang w:val="en-GB"/>
        </w:rPr>
        <w:t>l</w:t>
      </w:r>
      <w:r w:rsidRPr="00E9388E">
        <w:rPr>
          <w:rFonts w:ascii="Times New Roman" w:eastAsia="Times New Roman" w:hAnsi="Times New Roman" w:cs="Times New Roman"/>
          <w:sz w:val="24"/>
          <w:szCs w:val="24"/>
          <w:lang w:val="en-GB"/>
        </w:rPr>
        <w:t xml:space="preserve">icense Alpha out to another player with enough marketing power for its launch; (2) </w:t>
      </w:r>
      <w:r w:rsidR="007A694D" w:rsidRPr="00737D6A">
        <w:rPr>
          <w:rFonts w:ascii="Times New Roman" w:eastAsia="Times New Roman" w:hAnsi="Times New Roman" w:cs="Times New Roman"/>
          <w:sz w:val="24"/>
          <w:szCs w:val="24"/>
          <w:lang w:val="en-GB"/>
        </w:rPr>
        <w:t>s</w:t>
      </w:r>
      <w:r w:rsidRPr="00E9388E">
        <w:rPr>
          <w:rFonts w:ascii="Times New Roman" w:eastAsia="Times New Roman" w:hAnsi="Times New Roman" w:cs="Times New Roman"/>
          <w:sz w:val="24"/>
          <w:szCs w:val="24"/>
          <w:lang w:val="en-GB"/>
        </w:rPr>
        <w:t xml:space="preserve">ell the entire business comprising Mother Pharma and Small Pharma to a bigger player; (3) </w:t>
      </w:r>
      <w:r w:rsidR="007A694D" w:rsidRPr="00737D6A">
        <w:rPr>
          <w:rFonts w:ascii="Times New Roman" w:eastAsia="Times New Roman" w:hAnsi="Times New Roman" w:cs="Times New Roman"/>
          <w:sz w:val="24"/>
          <w:szCs w:val="24"/>
          <w:lang w:val="en-GB"/>
        </w:rPr>
        <w:t>t</w:t>
      </w:r>
      <w:r w:rsidRPr="00E9388E">
        <w:rPr>
          <w:rFonts w:ascii="Times New Roman" w:eastAsia="Times New Roman" w:hAnsi="Times New Roman" w:cs="Times New Roman"/>
          <w:sz w:val="24"/>
          <w:szCs w:val="24"/>
          <w:lang w:val="en-GB"/>
        </w:rPr>
        <w:t>ry to raise enough additional venture capital to develop a suitable marketing organi</w:t>
      </w:r>
      <w:r w:rsidR="007A694D" w:rsidRPr="00737D6A">
        <w:rPr>
          <w:rFonts w:ascii="Times New Roman" w:eastAsia="Times New Roman" w:hAnsi="Times New Roman" w:cs="Times New Roman"/>
          <w:sz w:val="24"/>
          <w:szCs w:val="24"/>
          <w:lang w:val="en-GB"/>
        </w:rPr>
        <w:t>s</w:t>
      </w:r>
      <w:r w:rsidRPr="00E9388E">
        <w:rPr>
          <w:rFonts w:ascii="Times New Roman" w:eastAsia="Times New Roman" w:hAnsi="Times New Roman" w:cs="Times New Roman"/>
          <w:sz w:val="24"/>
          <w:szCs w:val="24"/>
          <w:lang w:val="en-GB"/>
        </w:rPr>
        <w:t xml:space="preserve">ation to get Alpha on the market independently. A final option (4), once the dominant one, was to publicly list Mother Pharma. However, during the economic condition at the time, this option was not considered feasible. In spring 2010, Mother Pharma decided to pursue option one, and hence licensed Alpha out to a big pharmaceutical company. </w:t>
      </w:r>
    </w:p>
    <w:p w14:paraId="6AA803D4" w14:textId="156FACCE" w:rsidR="00A05C2F" w:rsidRPr="007742D1" w:rsidRDefault="00660E75" w:rsidP="0081612E">
      <w:pPr>
        <w:pStyle w:val="Otsikko1"/>
        <w:spacing w:line="240" w:lineRule="auto"/>
        <w:rPr>
          <w:lang w:val="en-GB"/>
        </w:rPr>
      </w:pPr>
      <w:r w:rsidRPr="007742D1">
        <w:rPr>
          <w:sz w:val="28"/>
          <w:lang w:val="en-GB"/>
        </w:rPr>
        <w:t xml:space="preserve">Findings from the field: </w:t>
      </w:r>
      <w:r w:rsidR="00306157" w:rsidRPr="00737D6A">
        <w:rPr>
          <w:sz w:val="28"/>
          <w:lang w:val="en-GB"/>
        </w:rPr>
        <w:t>e</w:t>
      </w:r>
      <w:r w:rsidRPr="007742D1">
        <w:rPr>
          <w:sz w:val="28"/>
          <w:lang w:val="en-GB"/>
        </w:rPr>
        <w:t>mic analysis of contextuali</w:t>
      </w:r>
      <w:r w:rsidR="00435325" w:rsidRPr="00737D6A">
        <w:rPr>
          <w:sz w:val="28"/>
          <w:lang w:val="en-GB"/>
        </w:rPr>
        <w:t>s</w:t>
      </w:r>
      <w:r w:rsidRPr="007742D1">
        <w:rPr>
          <w:sz w:val="28"/>
          <w:lang w:val="en-GB"/>
        </w:rPr>
        <w:t>ed uncertainty</w:t>
      </w:r>
    </w:p>
    <w:p w14:paraId="7C679336" w14:textId="77777777" w:rsidR="00AB762A" w:rsidRDefault="00AB762A" w:rsidP="00F34C08">
      <w:pPr>
        <w:spacing w:after="0" w:line="240" w:lineRule="auto"/>
        <w:rPr>
          <w:rFonts w:ascii="Times New Roman" w:eastAsia="Times New Roman" w:hAnsi="Times New Roman" w:cs="Times New Roman"/>
          <w:sz w:val="24"/>
          <w:szCs w:val="24"/>
          <w:lang w:val="en-GB"/>
        </w:rPr>
      </w:pPr>
    </w:p>
    <w:p w14:paraId="10B9B593" w14:textId="5E8B5A20" w:rsidR="00F34C08" w:rsidRPr="00E9388E" w:rsidRDefault="00F34C08" w:rsidP="00F34C08">
      <w:pPr>
        <w:spacing w:after="0" w:line="240" w:lineRule="auto"/>
        <w:rPr>
          <w:rFonts w:ascii="Times New Roman" w:eastAsia="Times New Roman" w:hAnsi="Times New Roman" w:cs="Times New Roman"/>
          <w:sz w:val="24"/>
          <w:szCs w:val="24"/>
          <w:lang w:val="en-GB"/>
        </w:rPr>
      </w:pPr>
      <w:r w:rsidRPr="00E9388E">
        <w:rPr>
          <w:rFonts w:ascii="Times New Roman" w:eastAsia="Times New Roman" w:hAnsi="Times New Roman" w:cs="Times New Roman"/>
          <w:sz w:val="24"/>
          <w:szCs w:val="24"/>
          <w:lang w:val="en-GB"/>
        </w:rPr>
        <w:t>An issue that surfaced continually during our fieldwork was the multi-faceted and high uncertainty that constantly surrounds the activities of Small Pharma and the drug development business.</w:t>
      </w:r>
      <w:r w:rsidR="003C231E">
        <w:rPr>
          <w:rStyle w:val="Alaviitteenviite"/>
          <w:rFonts w:ascii="Times New Roman" w:eastAsia="Times New Roman" w:hAnsi="Times New Roman" w:cs="Times New Roman"/>
          <w:sz w:val="24"/>
          <w:szCs w:val="24"/>
          <w:lang w:val="en-GB"/>
        </w:rPr>
        <w:footnoteReference w:id="14"/>
      </w:r>
      <w:r w:rsidRPr="00E9388E">
        <w:rPr>
          <w:rFonts w:ascii="Times New Roman" w:eastAsia="Times New Roman" w:hAnsi="Times New Roman" w:cs="Times New Roman"/>
          <w:sz w:val="24"/>
          <w:szCs w:val="24"/>
          <w:lang w:val="en-GB"/>
        </w:rPr>
        <w:t xml:space="preserve"> This observation led us to </w:t>
      </w:r>
      <w:r w:rsidR="00E6656E" w:rsidRPr="00737D6A">
        <w:rPr>
          <w:rFonts w:ascii="Times New Roman" w:eastAsia="Times New Roman" w:hAnsi="Times New Roman" w:cs="Times New Roman"/>
          <w:sz w:val="24"/>
          <w:szCs w:val="24"/>
          <w:lang w:val="en-GB"/>
        </w:rPr>
        <w:t>investigate</w:t>
      </w:r>
      <w:r w:rsidRPr="00E9388E">
        <w:rPr>
          <w:rFonts w:ascii="Times New Roman" w:eastAsia="Times New Roman" w:hAnsi="Times New Roman" w:cs="Times New Roman"/>
          <w:sz w:val="24"/>
          <w:szCs w:val="24"/>
          <w:lang w:val="en-GB"/>
        </w:rPr>
        <w:t xml:space="preserve"> </w:t>
      </w:r>
      <w:r w:rsidR="00E6656E" w:rsidRPr="00737D6A">
        <w:rPr>
          <w:rFonts w:ascii="Times New Roman" w:eastAsia="Times New Roman" w:hAnsi="Times New Roman" w:cs="Times New Roman"/>
          <w:sz w:val="24"/>
          <w:szCs w:val="24"/>
          <w:lang w:val="en-GB"/>
        </w:rPr>
        <w:t>the topic and the manner in which uncertainty has been tackled in the extant management accounting literature</w:t>
      </w:r>
      <w:r w:rsidR="00E6656E" w:rsidRPr="00737D6A" w:rsidDel="00E6656E">
        <w:rPr>
          <w:rFonts w:ascii="Times New Roman" w:eastAsia="Times New Roman" w:hAnsi="Times New Roman" w:cs="Times New Roman"/>
          <w:sz w:val="24"/>
          <w:szCs w:val="24"/>
          <w:lang w:val="en-GB"/>
        </w:rPr>
        <w:t xml:space="preserve"> </w:t>
      </w:r>
      <w:r w:rsidR="00E6656E" w:rsidRPr="00737D6A">
        <w:rPr>
          <w:rFonts w:ascii="Times New Roman" w:eastAsia="Times New Roman" w:hAnsi="Times New Roman" w:cs="Times New Roman"/>
          <w:sz w:val="24"/>
          <w:szCs w:val="24"/>
          <w:lang w:val="en-GB"/>
        </w:rPr>
        <w:t xml:space="preserve">in more depth – </w:t>
      </w:r>
      <w:r w:rsidR="007142D8" w:rsidRPr="00737D6A">
        <w:rPr>
          <w:rFonts w:ascii="Times New Roman" w:eastAsia="Times New Roman" w:hAnsi="Times New Roman" w:cs="Times New Roman"/>
          <w:sz w:val="24"/>
          <w:szCs w:val="24"/>
          <w:lang w:val="en-GB"/>
        </w:rPr>
        <w:t xml:space="preserve">and to </w:t>
      </w:r>
      <w:r w:rsidR="00E6656E" w:rsidRPr="00737D6A">
        <w:rPr>
          <w:rFonts w:ascii="Times New Roman" w:eastAsia="Times New Roman" w:hAnsi="Times New Roman" w:cs="Times New Roman"/>
          <w:sz w:val="24"/>
          <w:szCs w:val="24"/>
          <w:lang w:val="en-GB"/>
        </w:rPr>
        <w:t xml:space="preserve">do so from an abductive perspective </w:t>
      </w:r>
      <w:r w:rsidRPr="00E9388E">
        <w:rPr>
          <w:rFonts w:ascii="Times New Roman" w:eastAsia="Times New Roman" w:hAnsi="Times New Roman" w:cs="Times New Roman"/>
          <w:sz w:val="24"/>
          <w:szCs w:val="24"/>
          <w:lang w:val="en-GB"/>
        </w:rPr>
        <w:t>(Lukka &amp; Modell, 2010; Lukka, 2014). During the abductive analysis of our research materials, we started to feel increasingly puzzled when we attempted to make sense of our findings based on CBMA knowledge, in which the constructs of PEU and TU play central roles. In particular</w:t>
      </w:r>
      <w:r w:rsidR="007142D8" w:rsidRPr="00737D6A">
        <w:rPr>
          <w:rFonts w:ascii="Times New Roman" w:eastAsia="Times New Roman" w:hAnsi="Times New Roman" w:cs="Times New Roman"/>
          <w:sz w:val="24"/>
          <w:szCs w:val="24"/>
          <w:lang w:val="en-GB"/>
        </w:rPr>
        <w:t>,</w:t>
      </w:r>
      <w:r w:rsidRPr="00E9388E">
        <w:rPr>
          <w:rFonts w:ascii="Times New Roman" w:eastAsia="Times New Roman" w:hAnsi="Times New Roman" w:cs="Times New Roman"/>
          <w:sz w:val="24"/>
          <w:szCs w:val="24"/>
          <w:lang w:val="en-GB"/>
        </w:rPr>
        <w:t xml:space="preserve"> the ways </w:t>
      </w:r>
      <w:r w:rsidR="007142D8" w:rsidRPr="00737D6A">
        <w:rPr>
          <w:rFonts w:ascii="Times New Roman" w:eastAsia="Times New Roman" w:hAnsi="Times New Roman" w:cs="Times New Roman"/>
          <w:sz w:val="24"/>
          <w:szCs w:val="24"/>
          <w:lang w:val="en-GB"/>
        </w:rPr>
        <w:t xml:space="preserve">– </w:t>
      </w:r>
      <w:r w:rsidRPr="00E9388E">
        <w:rPr>
          <w:rFonts w:ascii="Times New Roman" w:eastAsia="Times New Roman" w:hAnsi="Times New Roman" w:cs="Times New Roman"/>
          <w:sz w:val="24"/>
          <w:szCs w:val="24"/>
          <w:lang w:val="en-GB"/>
        </w:rPr>
        <w:t>ideas, notions and dimensions</w:t>
      </w:r>
      <w:r w:rsidR="007142D8" w:rsidRPr="00737D6A">
        <w:rPr>
          <w:rFonts w:ascii="Times New Roman" w:eastAsia="Times New Roman" w:hAnsi="Times New Roman" w:cs="Times New Roman"/>
          <w:sz w:val="24"/>
          <w:szCs w:val="24"/>
          <w:lang w:val="en-GB"/>
        </w:rPr>
        <w:t xml:space="preserve"> – </w:t>
      </w:r>
      <w:r w:rsidRPr="00E9388E">
        <w:rPr>
          <w:rFonts w:ascii="Times New Roman" w:eastAsia="Times New Roman" w:hAnsi="Times New Roman" w:cs="Times New Roman"/>
          <w:sz w:val="24"/>
          <w:szCs w:val="24"/>
          <w:lang w:val="en-GB"/>
        </w:rPr>
        <w:t xml:space="preserve">in which the Small Pharma personnel thought of and interacted </w:t>
      </w:r>
      <w:r w:rsidR="007142D8" w:rsidRPr="00737D6A">
        <w:rPr>
          <w:rFonts w:ascii="Times New Roman" w:eastAsia="Times New Roman" w:hAnsi="Times New Roman" w:cs="Times New Roman"/>
          <w:sz w:val="24"/>
          <w:szCs w:val="24"/>
          <w:lang w:val="en-GB"/>
        </w:rPr>
        <w:t>with</w:t>
      </w:r>
      <w:r w:rsidR="007142D8" w:rsidRPr="00E9388E">
        <w:rPr>
          <w:rFonts w:ascii="Times New Roman" w:eastAsia="Times New Roman" w:hAnsi="Times New Roman" w:cs="Times New Roman"/>
          <w:sz w:val="24"/>
          <w:szCs w:val="24"/>
          <w:lang w:val="en-GB"/>
        </w:rPr>
        <w:t xml:space="preserve"> </w:t>
      </w:r>
      <w:r w:rsidRPr="00E9388E">
        <w:rPr>
          <w:rFonts w:ascii="Times New Roman" w:eastAsia="Times New Roman" w:hAnsi="Times New Roman" w:cs="Times New Roman"/>
          <w:sz w:val="24"/>
          <w:szCs w:val="24"/>
          <w:lang w:val="en-GB"/>
        </w:rPr>
        <w:t xml:space="preserve">uncertainty in their everyday life was more complex than the typical categories of PEU and TU. In addition, the dynamic interdependencies between </w:t>
      </w:r>
      <w:r w:rsidR="007142D8" w:rsidRPr="00737D6A">
        <w:rPr>
          <w:rFonts w:ascii="Times New Roman" w:eastAsia="Times New Roman" w:hAnsi="Times New Roman" w:cs="Times New Roman"/>
          <w:sz w:val="24"/>
          <w:szCs w:val="24"/>
          <w:lang w:val="en-GB"/>
        </w:rPr>
        <w:t xml:space="preserve">the </w:t>
      </w:r>
      <w:r w:rsidRPr="00E9388E">
        <w:rPr>
          <w:rFonts w:ascii="Times New Roman" w:eastAsia="Times New Roman" w:hAnsi="Times New Roman" w:cs="Times New Roman"/>
          <w:sz w:val="24"/>
          <w:szCs w:val="24"/>
          <w:lang w:val="en-GB"/>
        </w:rPr>
        <w:t xml:space="preserve">various aspects of uncertainty seem to be far more important than they appear in the CT literature. </w:t>
      </w:r>
      <w:r w:rsidR="007142D8" w:rsidRPr="00737D6A">
        <w:rPr>
          <w:rFonts w:ascii="Times New Roman" w:eastAsia="Times New Roman" w:hAnsi="Times New Roman" w:cs="Times New Roman"/>
          <w:sz w:val="24"/>
          <w:szCs w:val="24"/>
          <w:lang w:val="en-GB"/>
        </w:rPr>
        <w:t>Consequently,</w:t>
      </w:r>
      <w:r w:rsidRPr="00E9388E">
        <w:rPr>
          <w:rFonts w:ascii="Times New Roman" w:eastAsia="Times New Roman" w:hAnsi="Times New Roman" w:cs="Times New Roman"/>
          <w:sz w:val="24"/>
          <w:szCs w:val="24"/>
          <w:lang w:val="en-GB"/>
        </w:rPr>
        <w:t xml:space="preserve"> the MCS choices through which Small Pharma was attempting to cope with the multitude of uncertainties it was encountering did not form as neat and </w:t>
      </w:r>
      <w:r w:rsidR="00A33615" w:rsidRPr="00737D6A">
        <w:rPr>
          <w:rFonts w:ascii="Times New Roman" w:eastAsia="Times New Roman" w:hAnsi="Times New Roman" w:cs="Times New Roman"/>
          <w:sz w:val="24"/>
          <w:szCs w:val="24"/>
          <w:lang w:val="en-GB"/>
        </w:rPr>
        <w:t xml:space="preserve">as </w:t>
      </w:r>
      <w:r w:rsidRPr="00E9388E">
        <w:rPr>
          <w:rFonts w:ascii="Times New Roman" w:eastAsia="Times New Roman" w:hAnsi="Times New Roman" w:cs="Times New Roman"/>
          <w:sz w:val="24"/>
          <w:szCs w:val="24"/>
          <w:lang w:val="en-GB"/>
        </w:rPr>
        <w:t xml:space="preserve">clean </w:t>
      </w:r>
      <w:r w:rsidR="00A33615" w:rsidRPr="00737D6A">
        <w:rPr>
          <w:rFonts w:ascii="Times New Roman" w:eastAsia="Times New Roman" w:hAnsi="Times New Roman" w:cs="Times New Roman"/>
          <w:sz w:val="24"/>
          <w:szCs w:val="24"/>
          <w:lang w:val="en-GB"/>
        </w:rPr>
        <w:t xml:space="preserve">a </w:t>
      </w:r>
      <w:r w:rsidRPr="00E9388E">
        <w:rPr>
          <w:rFonts w:ascii="Times New Roman" w:eastAsia="Times New Roman" w:hAnsi="Times New Roman" w:cs="Times New Roman"/>
          <w:sz w:val="24"/>
          <w:szCs w:val="24"/>
          <w:lang w:val="en-GB"/>
        </w:rPr>
        <w:t xml:space="preserve">picture (e.g. regarding their budgeting and NPV calculation practices) as could have been expected based on the CBMA literature. </w:t>
      </w:r>
      <w:r w:rsidR="007142D8" w:rsidRPr="00737D6A">
        <w:rPr>
          <w:rFonts w:ascii="Times New Roman" w:eastAsia="Times New Roman" w:hAnsi="Times New Roman" w:cs="Times New Roman"/>
          <w:sz w:val="24"/>
          <w:szCs w:val="24"/>
          <w:lang w:val="en-GB"/>
        </w:rPr>
        <w:t xml:space="preserve">Hence, it is prudent to ask </w:t>
      </w:r>
      <w:r w:rsidRPr="00E9388E">
        <w:rPr>
          <w:rFonts w:ascii="Times New Roman" w:eastAsia="Times New Roman" w:hAnsi="Times New Roman" w:cs="Times New Roman"/>
          <w:sz w:val="24"/>
          <w:szCs w:val="24"/>
          <w:lang w:val="en-GB"/>
        </w:rPr>
        <w:t>whether this is due to the predominantly etic nature of established CBMA research practice</w:t>
      </w:r>
      <w:r w:rsidR="00A33615" w:rsidRPr="00737D6A">
        <w:rPr>
          <w:rFonts w:ascii="Times New Roman" w:eastAsia="Times New Roman" w:hAnsi="Times New Roman" w:cs="Times New Roman"/>
          <w:sz w:val="24"/>
          <w:szCs w:val="24"/>
          <w:lang w:val="en-GB"/>
        </w:rPr>
        <w:t>s</w:t>
      </w:r>
      <w:r w:rsidRPr="00E9388E">
        <w:rPr>
          <w:rFonts w:ascii="Times New Roman" w:eastAsia="Times New Roman" w:hAnsi="Times New Roman" w:cs="Times New Roman"/>
          <w:sz w:val="24"/>
          <w:szCs w:val="24"/>
          <w:lang w:val="en-GB"/>
        </w:rPr>
        <w:t xml:space="preserve">, </w:t>
      </w:r>
      <w:r w:rsidR="007142D8" w:rsidRPr="00737D6A">
        <w:rPr>
          <w:rFonts w:ascii="Times New Roman" w:eastAsia="Times New Roman" w:hAnsi="Times New Roman" w:cs="Times New Roman"/>
          <w:sz w:val="24"/>
          <w:szCs w:val="24"/>
          <w:lang w:val="en-GB"/>
        </w:rPr>
        <w:t xml:space="preserve">which have </w:t>
      </w:r>
      <w:r w:rsidRPr="00E9388E">
        <w:rPr>
          <w:rFonts w:ascii="Times New Roman" w:eastAsia="Times New Roman" w:hAnsi="Times New Roman" w:cs="Times New Roman"/>
          <w:sz w:val="24"/>
          <w:szCs w:val="24"/>
          <w:lang w:val="en-GB"/>
        </w:rPr>
        <w:t xml:space="preserve">an almost total lack of studies </w:t>
      </w:r>
      <w:r w:rsidR="00A33615" w:rsidRPr="00737D6A">
        <w:rPr>
          <w:rFonts w:ascii="Times New Roman" w:eastAsia="Times New Roman" w:hAnsi="Times New Roman" w:cs="Times New Roman"/>
          <w:sz w:val="24"/>
          <w:szCs w:val="24"/>
          <w:lang w:val="en-GB"/>
        </w:rPr>
        <w:t xml:space="preserve">that would </w:t>
      </w:r>
      <w:r w:rsidRPr="00E9388E">
        <w:rPr>
          <w:rFonts w:ascii="Times New Roman" w:eastAsia="Times New Roman" w:hAnsi="Times New Roman" w:cs="Times New Roman"/>
          <w:sz w:val="24"/>
          <w:szCs w:val="24"/>
          <w:lang w:val="en-GB"/>
        </w:rPr>
        <w:t>includ</w:t>
      </w:r>
      <w:r w:rsidR="00A33615" w:rsidRPr="00737D6A">
        <w:rPr>
          <w:rFonts w:ascii="Times New Roman" w:eastAsia="Times New Roman" w:hAnsi="Times New Roman" w:cs="Times New Roman"/>
          <w:sz w:val="24"/>
          <w:szCs w:val="24"/>
          <w:lang w:val="en-GB"/>
        </w:rPr>
        <w:t>e</w:t>
      </w:r>
      <w:r w:rsidRPr="00E9388E">
        <w:rPr>
          <w:rFonts w:ascii="Times New Roman" w:eastAsia="Times New Roman" w:hAnsi="Times New Roman" w:cs="Times New Roman"/>
          <w:sz w:val="24"/>
          <w:szCs w:val="24"/>
          <w:lang w:val="en-GB"/>
        </w:rPr>
        <w:t xml:space="preserve"> the emic element. For this reason, the “black box” of precisely what contextual variables function in organi</w:t>
      </w:r>
      <w:r w:rsidR="007142D8" w:rsidRPr="00737D6A">
        <w:rPr>
          <w:rFonts w:ascii="Times New Roman" w:eastAsia="Times New Roman" w:hAnsi="Times New Roman" w:cs="Times New Roman"/>
          <w:sz w:val="24"/>
          <w:szCs w:val="24"/>
          <w:lang w:val="en-GB"/>
        </w:rPr>
        <w:t>s</w:t>
      </w:r>
      <w:r w:rsidRPr="00E9388E">
        <w:rPr>
          <w:rFonts w:ascii="Times New Roman" w:eastAsia="Times New Roman" w:hAnsi="Times New Roman" w:cs="Times New Roman"/>
          <w:sz w:val="24"/>
          <w:szCs w:val="24"/>
          <w:lang w:val="en-GB"/>
        </w:rPr>
        <w:t xml:space="preserve">ations and how </w:t>
      </w:r>
      <w:r w:rsidR="007142D8" w:rsidRPr="00737D6A">
        <w:rPr>
          <w:rFonts w:ascii="Times New Roman" w:eastAsia="Times New Roman" w:hAnsi="Times New Roman" w:cs="Times New Roman"/>
          <w:sz w:val="24"/>
          <w:szCs w:val="24"/>
          <w:lang w:val="en-GB"/>
        </w:rPr>
        <w:t xml:space="preserve">they function </w:t>
      </w:r>
      <w:r w:rsidRPr="00E9388E">
        <w:rPr>
          <w:rFonts w:ascii="Times New Roman" w:eastAsia="Times New Roman" w:hAnsi="Times New Roman" w:cs="Times New Roman"/>
          <w:sz w:val="24"/>
          <w:szCs w:val="24"/>
          <w:lang w:val="en-GB"/>
        </w:rPr>
        <w:t xml:space="preserve">remains typically closed. </w:t>
      </w:r>
      <w:r w:rsidR="007142D8" w:rsidRPr="00737D6A">
        <w:rPr>
          <w:rFonts w:ascii="Times New Roman" w:eastAsia="Times New Roman" w:hAnsi="Times New Roman" w:cs="Times New Roman"/>
          <w:sz w:val="24"/>
          <w:szCs w:val="24"/>
          <w:lang w:val="en-GB"/>
        </w:rPr>
        <w:t xml:space="preserve">Therefore, this </w:t>
      </w:r>
      <w:r w:rsidRPr="00E9388E">
        <w:rPr>
          <w:rFonts w:ascii="Times New Roman" w:eastAsia="Times New Roman" w:hAnsi="Times New Roman" w:cs="Times New Roman"/>
          <w:sz w:val="24"/>
          <w:szCs w:val="24"/>
          <w:lang w:val="en-GB"/>
        </w:rPr>
        <w:t xml:space="preserve">study intends to </w:t>
      </w:r>
      <w:r w:rsidR="007142D8" w:rsidRPr="00737D6A">
        <w:rPr>
          <w:rFonts w:ascii="Times New Roman" w:eastAsia="Times New Roman" w:hAnsi="Times New Roman" w:cs="Times New Roman"/>
          <w:sz w:val="24"/>
          <w:szCs w:val="24"/>
          <w:lang w:val="en-GB"/>
        </w:rPr>
        <w:t xml:space="preserve">show </w:t>
      </w:r>
      <w:r w:rsidRPr="00E9388E">
        <w:rPr>
          <w:rFonts w:ascii="Times New Roman" w:eastAsia="Times New Roman" w:hAnsi="Times New Roman" w:cs="Times New Roman"/>
          <w:sz w:val="24"/>
          <w:szCs w:val="24"/>
          <w:lang w:val="en-GB"/>
        </w:rPr>
        <w:t xml:space="preserve">what the inclusion of </w:t>
      </w:r>
      <w:r w:rsidR="007142D8" w:rsidRPr="00737D6A">
        <w:rPr>
          <w:rFonts w:ascii="Times New Roman" w:eastAsia="Times New Roman" w:hAnsi="Times New Roman" w:cs="Times New Roman"/>
          <w:sz w:val="24"/>
          <w:szCs w:val="24"/>
          <w:lang w:val="en-GB"/>
        </w:rPr>
        <w:t xml:space="preserve">an </w:t>
      </w:r>
      <w:r w:rsidRPr="00E9388E">
        <w:rPr>
          <w:rFonts w:ascii="Times New Roman" w:eastAsia="Times New Roman" w:hAnsi="Times New Roman" w:cs="Times New Roman"/>
          <w:sz w:val="24"/>
          <w:szCs w:val="24"/>
          <w:lang w:val="en-GB"/>
        </w:rPr>
        <w:t xml:space="preserve">emic analysis could imply in the CBMA context, </w:t>
      </w:r>
      <w:r w:rsidR="00A33615" w:rsidRPr="00737D6A">
        <w:rPr>
          <w:rFonts w:ascii="Times New Roman" w:eastAsia="Times New Roman" w:hAnsi="Times New Roman" w:cs="Times New Roman"/>
          <w:sz w:val="24"/>
          <w:szCs w:val="24"/>
          <w:lang w:val="en-GB"/>
        </w:rPr>
        <w:t xml:space="preserve">and accordingly </w:t>
      </w:r>
      <w:r w:rsidRPr="00E9388E">
        <w:rPr>
          <w:rFonts w:ascii="Times New Roman" w:eastAsia="Times New Roman" w:hAnsi="Times New Roman" w:cs="Times New Roman"/>
          <w:sz w:val="24"/>
          <w:szCs w:val="24"/>
          <w:lang w:val="en-GB"/>
        </w:rPr>
        <w:t>suggest</w:t>
      </w:r>
      <w:r w:rsidR="00A33615" w:rsidRPr="00737D6A">
        <w:rPr>
          <w:rFonts w:ascii="Times New Roman" w:eastAsia="Times New Roman" w:hAnsi="Times New Roman" w:cs="Times New Roman"/>
          <w:sz w:val="24"/>
          <w:szCs w:val="24"/>
          <w:lang w:val="en-GB"/>
        </w:rPr>
        <w:t>s</w:t>
      </w:r>
      <w:r w:rsidRPr="00E9388E">
        <w:rPr>
          <w:rFonts w:ascii="Times New Roman" w:eastAsia="Times New Roman" w:hAnsi="Times New Roman" w:cs="Times New Roman"/>
          <w:sz w:val="24"/>
          <w:szCs w:val="24"/>
          <w:lang w:val="en-GB"/>
        </w:rPr>
        <w:t xml:space="preserve"> another path for such research. </w:t>
      </w:r>
    </w:p>
    <w:p w14:paraId="3F7794D4" w14:textId="77777777" w:rsidR="00F34C08" w:rsidRPr="007742D1" w:rsidRDefault="00F34C08" w:rsidP="00660E75">
      <w:pPr>
        <w:spacing w:after="0" w:line="240" w:lineRule="auto"/>
        <w:rPr>
          <w:rFonts w:ascii="Times New Roman" w:eastAsia="Calibri" w:hAnsi="Times New Roman" w:cs="Times New Roman"/>
          <w:b/>
          <w:i/>
          <w:sz w:val="24"/>
          <w:lang w:val="en-GB"/>
        </w:rPr>
      </w:pPr>
    </w:p>
    <w:p w14:paraId="7A0C6643" w14:textId="77777777" w:rsidR="00660E75" w:rsidRPr="007742D1" w:rsidRDefault="00660E75" w:rsidP="00660E75">
      <w:pPr>
        <w:spacing w:after="0" w:line="240" w:lineRule="auto"/>
        <w:rPr>
          <w:rFonts w:ascii="Times New Roman" w:eastAsia="Calibri" w:hAnsi="Times New Roman" w:cs="Times New Roman"/>
          <w:b/>
          <w:i/>
          <w:sz w:val="24"/>
          <w:lang w:val="en-GB"/>
        </w:rPr>
      </w:pPr>
      <w:r w:rsidRPr="007742D1">
        <w:rPr>
          <w:rFonts w:ascii="Times New Roman" w:eastAsia="Calibri" w:hAnsi="Times New Roman" w:cs="Times New Roman"/>
          <w:b/>
          <w:i/>
          <w:sz w:val="24"/>
          <w:lang w:val="en-GB"/>
        </w:rPr>
        <w:t>Emerging meanings of uncertainty</w:t>
      </w:r>
    </w:p>
    <w:p w14:paraId="48BC1159" w14:textId="043AA072" w:rsidR="00660E75" w:rsidRPr="00E9388E" w:rsidRDefault="00660E75" w:rsidP="00660E75">
      <w:pPr>
        <w:spacing w:after="0" w:line="240" w:lineRule="auto"/>
        <w:rPr>
          <w:rFonts w:ascii="Times New Roman" w:eastAsia="Calibri" w:hAnsi="Times New Roman" w:cs="Times New Roman"/>
          <w:sz w:val="24"/>
          <w:lang w:val="en-GB"/>
        </w:rPr>
      </w:pPr>
      <w:r w:rsidRPr="00E9388E">
        <w:rPr>
          <w:rFonts w:ascii="Times New Roman" w:eastAsia="Calibri" w:hAnsi="Times New Roman" w:cs="Times New Roman"/>
          <w:sz w:val="24"/>
          <w:lang w:val="en-GB"/>
        </w:rPr>
        <w:t xml:space="preserve">During our fieldwork on Small Pharma, we encountered four types of uncertainty that we believe are characteristic of this particular business. These categories emerged inductively during the course of the conducted interviews. The meaningfulness of the emerged categories was </w:t>
      </w:r>
      <w:r w:rsidR="00D8719A">
        <w:rPr>
          <w:rFonts w:ascii="Times New Roman" w:eastAsia="Calibri" w:hAnsi="Times New Roman" w:cs="Times New Roman"/>
          <w:sz w:val="24"/>
          <w:lang w:val="en-GB"/>
        </w:rPr>
        <w:t xml:space="preserve">continuously </w:t>
      </w:r>
      <w:r w:rsidRPr="00E9388E">
        <w:rPr>
          <w:rFonts w:ascii="Times New Roman" w:eastAsia="Calibri" w:hAnsi="Times New Roman" w:cs="Times New Roman"/>
          <w:sz w:val="24"/>
          <w:lang w:val="en-GB"/>
        </w:rPr>
        <w:t xml:space="preserve">tested </w:t>
      </w:r>
      <w:r w:rsidR="00D8719A">
        <w:rPr>
          <w:rFonts w:ascii="Times New Roman" w:eastAsia="Calibri" w:hAnsi="Times New Roman" w:cs="Times New Roman"/>
          <w:sz w:val="24"/>
          <w:lang w:val="en-GB"/>
        </w:rPr>
        <w:t xml:space="preserve">during the course of the interviews </w:t>
      </w:r>
      <w:r w:rsidRPr="00E9388E">
        <w:rPr>
          <w:rFonts w:ascii="Times New Roman" w:eastAsia="Calibri" w:hAnsi="Times New Roman" w:cs="Times New Roman"/>
          <w:sz w:val="24"/>
          <w:lang w:val="en-GB"/>
        </w:rPr>
        <w:t xml:space="preserve">with the outcome that their inter-subjective validity appeared to be significant. </w:t>
      </w:r>
      <w:r w:rsidR="00895D29">
        <w:rPr>
          <w:rFonts w:ascii="Times New Roman" w:eastAsia="Calibri" w:hAnsi="Times New Roman" w:cs="Times New Roman"/>
          <w:sz w:val="24"/>
          <w:lang w:val="en-GB"/>
        </w:rPr>
        <w:t>All interviews, including the</w:t>
      </w:r>
      <w:r w:rsidR="00D358E8">
        <w:rPr>
          <w:rFonts w:ascii="Times New Roman" w:eastAsia="Calibri" w:hAnsi="Times New Roman" w:cs="Times New Roman"/>
          <w:sz w:val="24"/>
          <w:lang w:val="en-GB"/>
        </w:rPr>
        <w:t xml:space="preserve"> interviews outside </w:t>
      </w:r>
      <w:r w:rsidR="00895D29">
        <w:rPr>
          <w:rFonts w:ascii="Times New Roman" w:eastAsia="Calibri" w:hAnsi="Times New Roman" w:cs="Times New Roman"/>
          <w:sz w:val="24"/>
          <w:lang w:val="en-GB"/>
        </w:rPr>
        <w:t xml:space="preserve">of </w:t>
      </w:r>
      <w:r w:rsidR="00D358E8">
        <w:rPr>
          <w:rFonts w:ascii="Times New Roman" w:eastAsia="Calibri" w:hAnsi="Times New Roman" w:cs="Times New Roman"/>
          <w:sz w:val="24"/>
          <w:lang w:val="en-GB"/>
        </w:rPr>
        <w:t>Small Pharma</w:t>
      </w:r>
      <w:r w:rsidR="00895D29">
        <w:rPr>
          <w:rFonts w:ascii="Times New Roman" w:eastAsia="Calibri" w:hAnsi="Times New Roman" w:cs="Times New Roman"/>
          <w:sz w:val="24"/>
          <w:lang w:val="en-GB"/>
        </w:rPr>
        <w:t>,</w:t>
      </w:r>
      <w:r w:rsidR="00D358E8">
        <w:rPr>
          <w:rFonts w:ascii="Times New Roman" w:eastAsia="Calibri" w:hAnsi="Times New Roman" w:cs="Times New Roman"/>
          <w:sz w:val="24"/>
          <w:lang w:val="en-GB"/>
        </w:rPr>
        <w:t xml:space="preserve"> as well as the etic understanding gained from the literature </w:t>
      </w:r>
      <w:r w:rsidR="00D358E8" w:rsidRPr="00E9388E">
        <w:rPr>
          <w:rFonts w:ascii="Times New Roman" w:eastAsia="Times New Roman" w:hAnsi="Times New Roman" w:cs="Times New Roman"/>
          <w:sz w:val="24"/>
          <w:szCs w:val="24"/>
          <w:lang w:val="en-GB"/>
        </w:rPr>
        <w:t xml:space="preserve">(e.g., </w:t>
      </w:r>
      <w:r w:rsidR="00D358E8" w:rsidRPr="00E9388E">
        <w:rPr>
          <w:rFonts w:ascii="Times New Roman" w:eastAsia="Times New Roman" w:hAnsi="Times New Roman" w:cs="Times New Roman"/>
          <w:i/>
          <w:sz w:val="24"/>
          <w:szCs w:val="24"/>
          <w:lang w:val="en-GB"/>
        </w:rPr>
        <w:t>Pharma 2020</w:t>
      </w:r>
      <w:r w:rsidR="00D358E8" w:rsidRPr="00E9388E">
        <w:rPr>
          <w:rFonts w:ascii="Times New Roman" w:eastAsia="Times New Roman" w:hAnsi="Times New Roman" w:cs="Times New Roman"/>
          <w:sz w:val="24"/>
          <w:szCs w:val="24"/>
          <w:lang w:val="en-GB"/>
        </w:rPr>
        <w:t xml:space="preserve">: </w:t>
      </w:r>
      <w:r w:rsidR="00D358E8" w:rsidRPr="00E9388E">
        <w:rPr>
          <w:rFonts w:ascii="Times New Roman" w:eastAsia="Times New Roman" w:hAnsi="Times New Roman" w:cs="Times New Roman"/>
          <w:i/>
          <w:sz w:val="24"/>
          <w:szCs w:val="24"/>
          <w:lang w:val="en-GB"/>
        </w:rPr>
        <w:t>Which path will you take?</w:t>
      </w:r>
      <w:r w:rsidR="00D358E8" w:rsidRPr="00E9388E">
        <w:rPr>
          <w:rFonts w:ascii="Times New Roman" w:eastAsia="Times New Roman" w:hAnsi="Times New Roman" w:cs="Times New Roman"/>
          <w:sz w:val="24"/>
          <w:szCs w:val="24"/>
          <w:lang w:val="en-GB"/>
        </w:rPr>
        <w:t xml:space="preserve"> 2007)</w:t>
      </w:r>
      <w:r w:rsidR="00D358E8">
        <w:rPr>
          <w:rFonts w:ascii="Times New Roman" w:eastAsia="Times New Roman" w:hAnsi="Times New Roman" w:cs="Times New Roman"/>
          <w:sz w:val="24"/>
          <w:szCs w:val="24"/>
          <w:lang w:val="en-GB"/>
        </w:rPr>
        <w:t xml:space="preserve"> jointly </w:t>
      </w:r>
      <w:r w:rsidR="00D358E8">
        <w:rPr>
          <w:rFonts w:ascii="Times New Roman" w:eastAsia="Calibri" w:hAnsi="Times New Roman" w:cs="Times New Roman"/>
          <w:sz w:val="24"/>
          <w:lang w:val="en-GB"/>
        </w:rPr>
        <w:t xml:space="preserve">indicated </w:t>
      </w:r>
      <w:r w:rsidRPr="00E9388E">
        <w:rPr>
          <w:rFonts w:ascii="Times New Roman" w:eastAsia="Calibri" w:hAnsi="Times New Roman" w:cs="Times New Roman"/>
          <w:sz w:val="24"/>
          <w:lang w:val="en-GB"/>
        </w:rPr>
        <w:t xml:space="preserve">that </w:t>
      </w:r>
      <w:r w:rsidR="00D358E8">
        <w:rPr>
          <w:rFonts w:ascii="Times New Roman" w:eastAsia="Calibri" w:hAnsi="Times New Roman" w:cs="Times New Roman"/>
          <w:sz w:val="24"/>
          <w:lang w:val="en-GB"/>
        </w:rPr>
        <w:t>this</w:t>
      </w:r>
      <w:r w:rsidRPr="00E9388E">
        <w:rPr>
          <w:rFonts w:ascii="Times New Roman" w:eastAsia="Calibri" w:hAnsi="Times New Roman" w:cs="Times New Roman"/>
          <w:sz w:val="24"/>
          <w:lang w:val="en-GB"/>
        </w:rPr>
        <w:t xml:space="preserve"> set of four uncertainty categories </w:t>
      </w:r>
      <w:r w:rsidR="00D358E8">
        <w:rPr>
          <w:rFonts w:ascii="Times New Roman" w:eastAsia="Calibri" w:hAnsi="Times New Roman" w:cs="Times New Roman"/>
          <w:sz w:val="24"/>
          <w:lang w:val="en-GB"/>
        </w:rPr>
        <w:t xml:space="preserve">might plausibly </w:t>
      </w:r>
      <w:r w:rsidRPr="00E9388E">
        <w:rPr>
          <w:rFonts w:ascii="Times New Roman" w:eastAsia="Calibri" w:hAnsi="Times New Roman" w:cs="Times New Roman"/>
          <w:sz w:val="24"/>
          <w:lang w:val="en-GB"/>
        </w:rPr>
        <w:t xml:space="preserve">capture the essence of </w:t>
      </w:r>
      <w:r w:rsidR="008C174C" w:rsidRPr="00737D6A">
        <w:rPr>
          <w:rFonts w:ascii="Times New Roman" w:eastAsia="Calibri" w:hAnsi="Times New Roman" w:cs="Times New Roman"/>
          <w:sz w:val="24"/>
          <w:lang w:val="en-GB"/>
        </w:rPr>
        <w:t xml:space="preserve">the </w:t>
      </w:r>
      <w:r w:rsidRPr="00E9388E">
        <w:rPr>
          <w:rFonts w:ascii="Times New Roman" w:eastAsia="Calibri" w:hAnsi="Times New Roman" w:cs="Times New Roman"/>
          <w:sz w:val="24"/>
          <w:lang w:val="en-GB"/>
        </w:rPr>
        <w:t xml:space="preserve">shared understandings of uncertainty in </w:t>
      </w:r>
      <w:r w:rsidR="00D358E8">
        <w:rPr>
          <w:rFonts w:ascii="Times New Roman" w:eastAsia="Calibri" w:hAnsi="Times New Roman" w:cs="Times New Roman"/>
          <w:sz w:val="24"/>
          <w:lang w:val="en-GB"/>
        </w:rPr>
        <w:t xml:space="preserve">this business, i.e., </w:t>
      </w:r>
      <w:r w:rsidRPr="00E9388E">
        <w:rPr>
          <w:rFonts w:ascii="Times New Roman" w:eastAsia="Calibri" w:hAnsi="Times New Roman" w:cs="Times New Roman"/>
          <w:sz w:val="24"/>
          <w:lang w:val="en-GB"/>
        </w:rPr>
        <w:t xml:space="preserve">not only in Small Pharma but in the </w:t>
      </w:r>
      <w:r w:rsidR="00D358E8">
        <w:rPr>
          <w:rFonts w:ascii="Times New Roman" w:eastAsia="Calibri" w:hAnsi="Times New Roman" w:cs="Times New Roman"/>
          <w:sz w:val="24"/>
          <w:lang w:val="en-GB"/>
        </w:rPr>
        <w:t xml:space="preserve">industry </w:t>
      </w:r>
      <w:r w:rsidRPr="00E9388E">
        <w:rPr>
          <w:rFonts w:ascii="Times New Roman" w:eastAsia="Calibri" w:hAnsi="Times New Roman" w:cs="Times New Roman"/>
          <w:sz w:val="24"/>
          <w:lang w:val="en-GB"/>
        </w:rPr>
        <w:t xml:space="preserve">of developing original drugs </w:t>
      </w:r>
      <w:r w:rsidR="00737D6A" w:rsidRPr="00737D6A">
        <w:rPr>
          <w:rFonts w:ascii="Times New Roman" w:eastAsia="Calibri" w:hAnsi="Times New Roman" w:cs="Times New Roman"/>
          <w:sz w:val="24"/>
          <w:lang w:val="en-GB"/>
        </w:rPr>
        <w:t>overall</w:t>
      </w:r>
      <w:r w:rsidRPr="00E9388E">
        <w:rPr>
          <w:rFonts w:ascii="Times New Roman" w:eastAsia="Calibri" w:hAnsi="Times New Roman" w:cs="Times New Roman"/>
          <w:sz w:val="24"/>
          <w:lang w:val="en-GB"/>
        </w:rPr>
        <w:t xml:space="preserve">. </w:t>
      </w:r>
    </w:p>
    <w:p w14:paraId="71F26AA8" w14:textId="77777777" w:rsidR="00660E75" w:rsidRPr="00E9388E" w:rsidRDefault="00660E75" w:rsidP="00660E75">
      <w:pPr>
        <w:spacing w:after="0" w:line="240" w:lineRule="auto"/>
        <w:rPr>
          <w:rFonts w:ascii="Times New Roman" w:eastAsia="Calibri" w:hAnsi="Times New Roman" w:cs="Times New Roman"/>
          <w:sz w:val="24"/>
          <w:lang w:val="en-GB"/>
        </w:rPr>
      </w:pPr>
    </w:p>
    <w:p w14:paraId="7BF29B60" w14:textId="5E056EFF" w:rsidR="00660E75" w:rsidRPr="00E9388E" w:rsidRDefault="00660E75" w:rsidP="00660E75">
      <w:pPr>
        <w:spacing w:after="0" w:line="240" w:lineRule="auto"/>
        <w:rPr>
          <w:rFonts w:ascii="Times New Roman" w:eastAsia="Calibri" w:hAnsi="Times New Roman" w:cs="Times New Roman"/>
          <w:sz w:val="24"/>
          <w:lang w:val="en-GB"/>
        </w:rPr>
      </w:pPr>
      <w:r w:rsidRPr="00E9388E">
        <w:rPr>
          <w:rFonts w:ascii="Times New Roman" w:eastAsia="Calibri" w:hAnsi="Times New Roman" w:cs="Times New Roman"/>
          <w:sz w:val="24"/>
          <w:lang w:val="en-GB"/>
        </w:rPr>
        <w:t xml:space="preserve">First, </w:t>
      </w:r>
      <w:r w:rsidRPr="00E9388E">
        <w:rPr>
          <w:rFonts w:ascii="Times New Roman" w:eastAsia="Calibri" w:hAnsi="Times New Roman" w:cs="Times New Roman"/>
          <w:i/>
          <w:sz w:val="24"/>
          <w:lang w:val="en-GB"/>
        </w:rPr>
        <w:t>medical uncertainty</w:t>
      </w:r>
      <w:r w:rsidRPr="00E9388E">
        <w:rPr>
          <w:rFonts w:ascii="Times New Roman" w:eastAsia="Calibri" w:hAnsi="Times New Roman" w:cs="Times New Roman"/>
          <w:sz w:val="24"/>
          <w:lang w:val="en-GB"/>
        </w:rPr>
        <w:t xml:space="preserve"> </w:t>
      </w:r>
      <w:r w:rsidR="00A33615" w:rsidRPr="00737D6A">
        <w:rPr>
          <w:rFonts w:ascii="Times New Roman" w:eastAsia="Calibri" w:hAnsi="Times New Roman" w:cs="Times New Roman"/>
          <w:sz w:val="24"/>
          <w:lang w:val="en-GB"/>
        </w:rPr>
        <w:t xml:space="preserve">is </w:t>
      </w:r>
      <w:r w:rsidRPr="00E9388E">
        <w:rPr>
          <w:rFonts w:ascii="Times New Roman" w:eastAsia="Calibri" w:hAnsi="Times New Roman" w:cs="Times New Roman"/>
          <w:sz w:val="24"/>
          <w:lang w:val="en-GB"/>
        </w:rPr>
        <w:t>at the core of the operations of this type of firm</w:t>
      </w:r>
      <w:r w:rsidR="008C174C" w:rsidRPr="00737D6A">
        <w:rPr>
          <w:rFonts w:ascii="Times New Roman" w:eastAsia="Calibri" w:hAnsi="Times New Roman" w:cs="Times New Roman"/>
          <w:sz w:val="24"/>
          <w:lang w:val="en-GB"/>
        </w:rPr>
        <w:t xml:space="preserve"> –</w:t>
      </w:r>
      <w:r w:rsidRPr="00E9388E">
        <w:rPr>
          <w:rFonts w:ascii="Times New Roman" w:eastAsia="Calibri" w:hAnsi="Times New Roman" w:cs="Times New Roman"/>
          <w:sz w:val="24"/>
          <w:lang w:val="en-GB"/>
        </w:rPr>
        <w:t xml:space="preserve"> as it relates to the discovery and functionality of a new compound that is expected to work in a specific manner in the human (or animal) body</w:t>
      </w:r>
      <w:r w:rsidR="008C174C" w:rsidRPr="00737D6A">
        <w:rPr>
          <w:rFonts w:ascii="Times New Roman" w:eastAsia="Calibri" w:hAnsi="Times New Roman" w:cs="Times New Roman"/>
          <w:sz w:val="24"/>
          <w:lang w:val="en-GB"/>
        </w:rPr>
        <w:t>,</w:t>
      </w:r>
      <w:r w:rsidRPr="00E9388E">
        <w:rPr>
          <w:rFonts w:ascii="Times New Roman" w:eastAsia="Calibri" w:hAnsi="Times New Roman" w:cs="Times New Roman"/>
          <w:sz w:val="24"/>
          <w:lang w:val="en-GB"/>
        </w:rPr>
        <w:t xml:space="preserve"> prevent</w:t>
      </w:r>
      <w:r w:rsidR="008C174C" w:rsidRPr="00737D6A">
        <w:rPr>
          <w:rFonts w:ascii="Times New Roman" w:eastAsia="Calibri" w:hAnsi="Times New Roman" w:cs="Times New Roman"/>
          <w:sz w:val="24"/>
          <w:lang w:val="en-GB"/>
        </w:rPr>
        <w:t>ing</w:t>
      </w:r>
      <w:r w:rsidRPr="00E9388E">
        <w:rPr>
          <w:rFonts w:ascii="Times New Roman" w:eastAsia="Calibri" w:hAnsi="Times New Roman" w:cs="Times New Roman"/>
          <w:sz w:val="24"/>
          <w:lang w:val="en-GB"/>
        </w:rPr>
        <w:t xml:space="preserve"> or cur</w:t>
      </w:r>
      <w:r w:rsidR="008C174C" w:rsidRPr="00737D6A">
        <w:rPr>
          <w:rFonts w:ascii="Times New Roman" w:eastAsia="Calibri" w:hAnsi="Times New Roman" w:cs="Times New Roman"/>
          <w:sz w:val="24"/>
          <w:lang w:val="en-GB"/>
        </w:rPr>
        <w:t>ing</w:t>
      </w:r>
      <w:r w:rsidRPr="00E9388E">
        <w:rPr>
          <w:rFonts w:ascii="Times New Roman" w:eastAsia="Calibri" w:hAnsi="Times New Roman" w:cs="Times New Roman"/>
          <w:sz w:val="24"/>
          <w:lang w:val="en-GB"/>
        </w:rPr>
        <w:t xml:space="preserve"> a medical condition. While this form of uncertainty</w:t>
      </w:r>
      <w:r w:rsidR="008C174C" w:rsidRPr="00737D6A">
        <w:rPr>
          <w:rFonts w:ascii="Times New Roman" w:eastAsia="Calibri" w:hAnsi="Times New Roman" w:cs="Times New Roman"/>
          <w:sz w:val="24"/>
          <w:lang w:val="en-GB"/>
        </w:rPr>
        <w:t xml:space="preserve"> – </w:t>
      </w:r>
      <w:r w:rsidRPr="00E9388E">
        <w:rPr>
          <w:rFonts w:ascii="Times New Roman" w:eastAsia="Calibri" w:hAnsi="Times New Roman" w:cs="Times New Roman"/>
          <w:sz w:val="24"/>
          <w:lang w:val="en-GB"/>
        </w:rPr>
        <w:t>for instance, whether the compound is found or not</w:t>
      </w:r>
      <w:r w:rsidR="008C174C" w:rsidRPr="00737D6A">
        <w:rPr>
          <w:rFonts w:ascii="Times New Roman" w:eastAsia="Calibri" w:hAnsi="Times New Roman" w:cs="Times New Roman"/>
          <w:sz w:val="24"/>
          <w:lang w:val="en-GB"/>
        </w:rPr>
        <w:t xml:space="preserve"> and </w:t>
      </w:r>
      <w:r w:rsidRPr="00E9388E">
        <w:rPr>
          <w:rFonts w:ascii="Times New Roman" w:eastAsia="Calibri" w:hAnsi="Times New Roman" w:cs="Times New Roman"/>
          <w:sz w:val="24"/>
          <w:lang w:val="en-GB"/>
        </w:rPr>
        <w:t>whether it works in the expected manner</w:t>
      </w:r>
      <w:r w:rsidR="008C174C" w:rsidRPr="00737D6A">
        <w:rPr>
          <w:rFonts w:ascii="Times New Roman" w:eastAsia="Calibri" w:hAnsi="Times New Roman" w:cs="Times New Roman"/>
          <w:sz w:val="24"/>
          <w:lang w:val="en-GB"/>
        </w:rPr>
        <w:t xml:space="preserve"> –</w:t>
      </w:r>
      <w:r w:rsidRPr="00E9388E">
        <w:rPr>
          <w:rFonts w:ascii="Times New Roman" w:eastAsia="Calibri" w:hAnsi="Times New Roman" w:cs="Times New Roman"/>
          <w:sz w:val="24"/>
          <w:lang w:val="en-GB"/>
        </w:rPr>
        <w:t xml:space="preserve"> can be perceived as inherently common in the innovative discovery phase, it can </w:t>
      </w:r>
      <w:r w:rsidR="00A33615" w:rsidRPr="00737D6A">
        <w:rPr>
          <w:rFonts w:ascii="Times New Roman" w:eastAsia="Calibri" w:hAnsi="Times New Roman" w:cs="Times New Roman"/>
          <w:sz w:val="24"/>
          <w:lang w:val="en-GB"/>
        </w:rPr>
        <w:t xml:space="preserve">also </w:t>
      </w:r>
      <w:r w:rsidRPr="00E9388E">
        <w:rPr>
          <w:rFonts w:ascii="Times New Roman" w:eastAsia="Calibri" w:hAnsi="Times New Roman" w:cs="Times New Roman"/>
          <w:sz w:val="24"/>
          <w:lang w:val="en-GB"/>
        </w:rPr>
        <w:t xml:space="preserve">remain considerably significant in the clinical test phases of the </w:t>
      </w:r>
      <w:r w:rsidR="00A33615" w:rsidRPr="00737D6A">
        <w:rPr>
          <w:rFonts w:ascii="Times New Roman" w:eastAsia="Calibri" w:hAnsi="Times New Roman" w:cs="Times New Roman"/>
          <w:sz w:val="24"/>
          <w:lang w:val="en-GB"/>
        </w:rPr>
        <w:t xml:space="preserve">development </w:t>
      </w:r>
      <w:r w:rsidRPr="00E9388E">
        <w:rPr>
          <w:rFonts w:ascii="Times New Roman" w:eastAsia="Calibri" w:hAnsi="Times New Roman" w:cs="Times New Roman"/>
          <w:sz w:val="24"/>
          <w:lang w:val="en-GB"/>
        </w:rPr>
        <w:t>pipeline. Accordingly, the risk of failing is prevalent over the clinical phases as well – even in the final clinical test</w:t>
      </w:r>
      <w:r w:rsidR="00A33615" w:rsidRPr="00737D6A">
        <w:rPr>
          <w:rFonts w:ascii="Times New Roman" w:eastAsia="Calibri" w:hAnsi="Times New Roman" w:cs="Times New Roman"/>
          <w:sz w:val="24"/>
          <w:lang w:val="en-GB"/>
        </w:rPr>
        <w:t>,</w:t>
      </w:r>
      <w:r w:rsidRPr="00E9388E">
        <w:rPr>
          <w:rFonts w:ascii="Times New Roman" w:eastAsia="Calibri" w:hAnsi="Times New Roman" w:cs="Times New Roman"/>
          <w:sz w:val="24"/>
          <w:lang w:val="en-GB"/>
        </w:rPr>
        <w:t xml:space="preserve"> phase three</w:t>
      </w:r>
      <w:r w:rsidR="008C174C" w:rsidRPr="00737D6A">
        <w:rPr>
          <w:rFonts w:ascii="Times New Roman" w:eastAsia="Calibri" w:hAnsi="Times New Roman" w:cs="Times New Roman"/>
          <w:sz w:val="24"/>
          <w:lang w:val="en-GB"/>
        </w:rPr>
        <w:t>,</w:t>
      </w:r>
      <w:r w:rsidRPr="00E9388E">
        <w:rPr>
          <w:rFonts w:ascii="Times New Roman" w:eastAsia="Calibri" w:hAnsi="Times New Roman" w:cs="Times New Roman"/>
          <w:sz w:val="24"/>
          <w:lang w:val="en-GB"/>
        </w:rPr>
        <w:t xml:space="preserve"> although the</w:t>
      </w:r>
      <w:r w:rsidR="00A33615" w:rsidRPr="00737D6A">
        <w:rPr>
          <w:rFonts w:ascii="Times New Roman" w:eastAsia="Calibri" w:hAnsi="Times New Roman" w:cs="Times New Roman"/>
          <w:sz w:val="24"/>
          <w:lang w:val="en-GB"/>
        </w:rPr>
        <w:t xml:space="preserve"> clinical</w:t>
      </w:r>
      <w:r w:rsidRPr="00E9388E">
        <w:rPr>
          <w:rFonts w:ascii="Times New Roman" w:eastAsia="Calibri" w:hAnsi="Times New Roman" w:cs="Times New Roman"/>
          <w:sz w:val="24"/>
          <w:lang w:val="en-GB"/>
        </w:rPr>
        <w:t xml:space="preserve"> phases can be much better controlled than the discovery stage with</w:t>
      </w:r>
      <w:r w:rsidR="008C174C" w:rsidRPr="00737D6A">
        <w:rPr>
          <w:rFonts w:ascii="Times New Roman" w:eastAsia="Calibri" w:hAnsi="Times New Roman" w:cs="Times New Roman"/>
          <w:sz w:val="24"/>
          <w:lang w:val="en-GB"/>
        </w:rPr>
        <w:t xml:space="preserve"> its </w:t>
      </w:r>
      <w:r w:rsidR="00A33615" w:rsidRPr="00737D6A">
        <w:rPr>
          <w:rFonts w:ascii="Times New Roman" w:eastAsia="Calibri" w:hAnsi="Times New Roman" w:cs="Times New Roman"/>
          <w:sz w:val="24"/>
          <w:lang w:val="en-GB"/>
        </w:rPr>
        <w:t>strongly</w:t>
      </w:r>
      <w:r w:rsidR="00A33615" w:rsidRPr="00E9388E">
        <w:rPr>
          <w:rFonts w:ascii="Times New Roman" w:eastAsia="Calibri" w:hAnsi="Times New Roman" w:cs="Times New Roman"/>
          <w:sz w:val="24"/>
          <w:lang w:val="en-GB"/>
        </w:rPr>
        <w:t xml:space="preserve"> </w:t>
      </w:r>
      <w:r w:rsidRPr="00E9388E">
        <w:rPr>
          <w:rFonts w:ascii="Times New Roman" w:eastAsia="Calibri" w:hAnsi="Times New Roman" w:cs="Times New Roman"/>
          <w:sz w:val="24"/>
          <w:lang w:val="en-GB"/>
        </w:rPr>
        <w:t>standardi</w:t>
      </w:r>
      <w:r w:rsidR="00A33615" w:rsidRPr="00737D6A">
        <w:rPr>
          <w:rFonts w:ascii="Times New Roman" w:eastAsia="Calibri" w:hAnsi="Times New Roman" w:cs="Times New Roman"/>
          <w:sz w:val="24"/>
          <w:lang w:val="en-GB"/>
        </w:rPr>
        <w:t>s</w:t>
      </w:r>
      <w:r w:rsidRPr="00E9388E">
        <w:rPr>
          <w:rFonts w:ascii="Times New Roman" w:eastAsia="Calibri" w:hAnsi="Times New Roman" w:cs="Times New Roman"/>
          <w:sz w:val="24"/>
          <w:lang w:val="en-GB"/>
        </w:rPr>
        <w:t>ed test procedures.</w:t>
      </w:r>
    </w:p>
    <w:p w14:paraId="253FA4BE" w14:textId="77777777" w:rsidR="00660E75" w:rsidRPr="00E9388E" w:rsidRDefault="00660E75" w:rsidP="00660E75">
      <w:pPr>
        <w:spacing w:after="0" w:line="240" w:lineRule="auto"/>
        <w:rPr>
          <w:rFonts w:ascii="Times New Roman" w:eastAsia="Calibri" w:hAnsi="Times New Roman" w:cs="Times New Roman"/>
          <w:sz w:val="24"/>
          <w:lang w:val="en-GB"/>
        </w:rPr>
      </w:pPr>
    </w:p>
    <w:p w14:paraId="159FD209" w14:textId="17C9D50D" w:rsidR="00660E75" w:rsidRPr="00E9388E" w:rsidRDefault="00660E75" w:rsidP="00660E75">
      <w:pPr>
        <w:spacing w:after="0" w:line="240" w:lineRule="auto"/>
        <w:ind w:left="567"/>
        <w:rPr>
          <w:rFonts w:ascii="Times New Roman" w:eastAsia="Calibri" w:hAnsi="Times New Roman" w:cs="Times New Roman"/>
          <w:lang w:val="en-GB"/>
        </w:rPr>
      </w:pPr>
      <w:r w:rsidRPr="00E9388E">
        <w:rPr>
          <w:rFonts w:ascii="Times New Roman" w:eastAsia="Calibri" w:hAnsi="Times New Roman" w:cs="Times New Roman"/>
          <w:lang w:val="en-GB"/>
        </w:rPr>
        <w:t xml:space="preserve">Interviewee: …if a project fails, in 25 percent of the cases on average, it is because it did not work, so there was not enough effect, but in [the clinical tests’] phase three 45-50 percent of the failed cases are caused by the fact that even though there was some action in [the clinical tests’] phase two, </w:t>
      </w:r>
      <w:r w:rsidR="007742D1">
        <w:rPr>
          <w:rFonts w:ascii="Times New Roman" w:eastAsia="Calibri" w:hAnsi="Times New Roman" w:cs="Times New Roman"/>
          <w:lang w:val="en-GB"/>
        </w:rPr>
        <w:t xml:space="preserve">although the large sample studies </w:t>
      </w:r>
      <w:r w:rsidR="007742D1" w:rsidRPr="00D854DA">
        <w:rPr>
          <w:rFonts w:ascii="Times New Roman" w:eastAsia="Calibri" w:hAnsi="Times New Roman" w:cs="Times New Roman"/>
          <w:lang w:val="en-GB"/>
        </w:rPr>
        <w:t xml:space="preserve">did not indicate </w:t>
      </w:r>
      <w:r w:rsidR="007742D1">
        <w:rPr>
          <w:rFonts w:ascii="Times New Roman" w:eastAsia="Calibri" w:hAnsi="Times New Roman" w:cs="Times New Roman"/>
          <w:lang w:val="en-GB"/>
        </w:rPr>
        <w:t xml:space="preserve">an </w:t>
      </w:r>
      <w:r w:rsidR="007742D1" w:rsidRPr="00D854DA">
        <w:rPr>
          <w:rFonts w:ascii="Times New Roman" w:eastAsia="Calibri" w:hAnsi="Times New Roman" w:cs="Times New Roman"/>
          <w:lang w:val="en-GB"/>
        </w:rPr>
        <w:t>effect</w:t>
      </w:r>
      <w:r w:rsidRPr="00E9388E">
        <w:rPr>
          <w:rFonts w:ascii="Times New Roman" w:eastAsia="Calibri" w:hAnsi="Times New Roman" w:cs="Times New Roman"/>
          <w:lang w:val="en-GB"/>
        </w:rPr>
        <w:t>.</w:t>
      </w:r>
    </w:p>
    <w:p w14:paraId="2F4961E9" w14:textId="77777777" w:rsidR="00660E75" w:rsidRPr="00E9388E" w:rsidRDefault="00660E75" w:rsidP="00660E75">
      <w:pPr>
        <w:spacing w:after="0" w:line="240" w:lineRule="auto"/>
        <w:ind w:left="567"/>
        <w:rPr>
          <w:rFonts w:ascii="Times New Roman" w:eastAsia="Calibri" w:hAnsi="Times New Roman" w:cs="Times New Roman"/>
          <w:lang w:val="en-GB"/>
        </w:rPr>
      </w:pPr>
      <w:r w:rsidRPr="00E9388E">
        <w:rPr>
          <w:rFonts w:ascii="Times New Roman" w:eastAsia="Calibri" w:hAnsi="Times New Roman" w:cs="Times New Roman"/>
          <w:lang w:val="en-GB"/>
        </w:rPr>
        <w:t>Interviewer: So did I get it right that every other case fails even in [clinical tests] phase three?</w:t>
      </w:r>
    </w:p>
    <w:p w14:paraId="2D3DFBCA" w14:textId="77777777" w:rsidR="00660E75" w:rsidRPr="00E9388E" w:rsidRDefault="00660E75" w:rsidP="00660E75">
      <w:pPr>
        <w:spacing w:after="0" w:line="240" w:lineRule="auto"/>
        <w:ind w:left="567"/>
        <w:rPr>
          <w:rFonts w:ascii="Times New Roman" w:eastAsia="Calibri" w:hAnsi="Times New Roman" w:cs="Times New Roman"/>
          <w:lang w:val="en-GB"/>
        </w:rPr>
      </w:pPr>
      <w:r w:rsidRPr="00E9388E">
        <w:rPr>
          <w:rFonts w:ascii="Times New Roman" w:eastAsia="Calibri" w:hAnsi="Times New Roman" w:cs="Times New Roman"/>
          <w:lang w:val="en-GB"/>
        </w:rPr>
        <w:t>Interviewee: On average you need one and a half projects in [the clinical tests’] phase three to get one case on the markets, so their probability of success is about 65-70 percent there. (Vice-President, Research, a bigger pharmaceutical company)</w:t>
      </w:r>
    </w:p>
    <w:p w14:paraId="3DF14D8C" w14:textId="77777777" w:rsidR="00660E75" w:rsidRPr="00E9388E" w:rsidRDefault="00660E75" w:rsidP="00660E75">
      <w:pPr>
        <w:spacing w:after="0" w:line="240" w:lineRule="auto"/>
        <w:rPr>
          <w:rFonts w:ascii="Times New Roman" w:eastAsia="Times New Roman" w:hAnsi="Times New Roman" w:cs="Times New Roman"/>
          <w:sz w:val="24"/>
          <w:szCs w:val="24"/>
          <w:lang w:val="en-GB"/>
        </w:rPr>
      </w:pPr>
    </w:p>
    <w:p w14:paraId="03D43A6D" w14:textId="5E5945F9" w:rsidR="00660E75" w:rsidRPr="00E9388E" w:rsidRDefault="00D82DDC" w:rsidP="00660E75">
      <w:pPr>
        <w:spacing w:after="0" w:line="240" w:lineRule="auto"/>
        <w:rPr>
          <w:rFonts w:ascii="Times New Roman" w:eastAsia="Calibri" w:hAnsi="Times New Roman" w:cs="Times New Roman"/>
          <w:sz w:val="24"/>
          <w:lang w:val="en-GB"/>
        </w:rPr>
      </w:pPr>
      <w:r w:rsidRPr="00E9388E">
        <w:rPr>
          <w:rFonts w:ascii="Times New Roman" w:eastAsia="Calibri" w:hAnsi="Times New Roman" w:cs="Times New Roman"/>
          <w:sz w:val="24"/>
          <w:lang w:val="en-GB"/>
        </w:rPr>
        <w:t xml:space="preserve">Even the most knowledgeable experts on drug discovery and development respect the almost unending need for further understanding </w:t>
      </w:r>
      <w:r w:rsidR="00A33615" w:rsidRPr="00737D6A">
        <w:rPr>
          <w:rFonts w:ascii="Times New Roman" w:eastAsia="Calibri" w:hAnsi="Times New Roman" w:cs="Times New Roman"/>
          <w:sz w:val="24"/>
          <w:lang w:val="en-GB"/>
        </w:rPr>
        <w:t xml:space="preserve">of </w:t>
      </w:r>
      <w:r w:rsidRPr="00E9388E">
        <w:rPr>
          <w:rFonts w:ascii="Times New Roman" w:eastAsia="Calibri" w:hAnsi="Times New Roman" w:cs="Times New Roman"/>
          <w:sz w:val="24"/>
          <w:lang w:val="en-GB"/>
        </w:rPr>
        <w:t xml:space="preserve">the </w:t>
      </w:r>
      <w:r w:rsidR="00E673BA" w:rsidRPr="00E9388E">
        <w:rPr>
          <w:rFonts w:ascii="Times New Roman" w:eastAsia="Calibri" w:hAnsi="Times New Roman" w:cs="Times New Roman"/>
          <w:sz w:val="24"/>
          <w:lang w:val="en-GB"/>
        </w:rPr>
        <w:t xml:space="preserve">complex </w:t>
      </w:r>
      <w:r w:rsidRPr="00E9388E">
        <w:rPr>
          <w:rFonts w:ascii="Times New Roman" w:eastAsia="Calibri" w:hAnsi="Times New Roman" w:cs="Times New Roman"/>
          <w:sz w:val="24"/>
          <w:lang w:val="en-GB"/>
        </w:rPr>
        <w:t xml:space="preserve">causal mechanisms that relate to </w:t>
      </w:r>
      <w:r w:rsidR="00A33615" w:rsidRPr="00737D6A">
        <w:rPr>
          <w:rFonts w:ascii="Times New Roman" w:eastAsia="Calibri" w:hAnsi="Times New Roman" w:cs="Times New Roman"/>
          <w:sz w:val="24"/>
          <w:lang w:val="en-GB"/>
        </w:rPr>
        <w:t xml:space="preserve">the discovery of </w:t>
      </w:r>
      <w:r w:rsidRPr="00E9388E">
        <w:rPr>
          <w:rFonts w:ascii="Times New Roman" w:eastAsia="Calibri" w:hAnsi="Times New Roman" w:cs="Times New Roman"/>
          <w:sz w:val="24"/>
          <w:lang w:val="en-GB"/>
        </w:rPr>
        <w:t xml:space="preserve">new drugs. </w:t>
      </w:r>
      <w:r w:rsidR="00660E75" w:rsidRPr="00E9388E">
        <w:rPr>
          <w:rFonts w:ascii="Times New Roman" w:eastAsia="Calibri" w:hAnsi="Times New Roman" w:cs="Times New Roman"/>
          <w:sz w:val="24"/>
          <w:lang w:val="en-GB"/>
        </w:rPr>
        <w:t>The only possible method to acquire more knowledge</w:t>
      </w:r>
      <w:r w:rsidR="00471B07" w:rsidRPr="00E9388E">
        <w:rPr>
          <w:rFonts w:ascii="Times New Roman" w:eastAsia="Calibri" w:hAnsi="Times New Roman" w:cs="Times New Roman"/>
          <w:sz w:val="24"/>
          <w:lang w:val="en-GB"/>
        </w:rPr>
        <w:t xml:space="preserve"> regarding medical uncertainty</w:t>
      </w:r>
      <w:r w:rsidR="00660E75" w:rsidRPr="00E9388E">
        <w:rPr>
          <w:rFonts w:ascii="Times New Roman" w:eastAsia="Calibri" w:hAnsi="Times New Roman" w:cs="Times New Roman"/>
          <w:sz w:val="24"/>
          <w:lang w:val="en-GB"/>
        </w:rPr>
        <w:t xml:space="preserve"> appears to be a process of trial and error linked to the application of the core ideas </w:t>
      </w:r>
      <w:r w:rsidR="00485924" w:rsidRPr="00737D6A">
        <w:rPr>
          <w:rFonts w:ascii="Times New Roman" w:eastAsia="Calibri" w:hAnsi="Times New Roman" w:cs="Times New Roman"/>
          <w:sz w:val="24"/>
          <w:lang w:val="en-GB"/>
        </w:rPr>
        <w:t>about</w:t>
      </w:r>
      <w:r w:rsidR="00485924" w:rsidRPr="00E9388E">
        <w:rPr>
          <w:rFonts w:ascii="Times New Roman" w:eastAsia="Calibri" w:hAnsi="Times New Roman" w:cs="Times New Roman"/>
          <w:sz w:val="24"/>
          <w:lang w:val="en-GB"/>
        </w:rPr>
        <w:t xml:space="preserve"> </w:t>
      </w:r>
      <w:r w:rsidR="008C174C" w:rsidRPr="00737D6A">
        <w:rPr>
          <w:rFonts w:ascii="Times New Roman" w:eastAsia="Calibri" w:hAnsi="Times New Roman" w:cs="Times New Roman"/>
          <w:sz w:val="24"/>
          <w:lang w:val="en-GB"/>
        </w:rPr>
        <w:t xml:space="preserve">the </w:t>
      </w:r>
      <w:r w:rsidR="00660E75" w:rsidRPr="00E9388E">
        <w:rPr>
          <w:rFonts w:ascii="Times New Roman" w:eastAsia="Calibri" w:hAnsi="Times New Roman" w:cs="Times New Roman"/>
          <w:sz w:val="24"/>
          <w:lang w:val="en-GB"/>
        </w:rPr>
        <w:t xml:space="preserve">experimental methodology of scholarly research and abduction. Hence, we could argue that medical uncertainty is surrounded by exogenous laws of nature that, in all practical terms, may </w:t>
      </w:r>
      <w:r w:rsidR="00632F9C" w:rsidRPr="00E9388E">
        <w:rPr>
          <w:rFonts w:ascii="Times New Roman" w:eastAsia="Calibri" w:hAnsi="Times New Roman" w:cs="Times New Roman"/>
          <w:sz w:val="24"/>
          <w:lang w:val="en-GB"/>
        </w:rPr>
        <w:t xml:space="preserve">still </w:t>
      </w:r>
      <w:r w:rsidR="00660E75" w:rsidRPr="00E9388E">
        <w:rPr>
          <w:rFonts w:ascii="Times New Roman" w:eastAsia="Calibri" w:hAnsi="Times New Roman" w:cs="Times New Roman"/>
          <w:sz w:val="24"/>
          <w:lang w:val="en-GB"/>
        </w:rPr>
        <w:t>remain to a notable extent unclear. This kind of uncertainty can be best affected by the expertise of the personnel and the knowledge network of the company.</w:t>
      </w:r>
    </w:p>
    <w:p w14:paraId="7FD21AC5" w14:textId="77777777" w:rsidR="00660E75" w:rsidRPr="00E9388E" w:rsidRDefault="00660E75" w:rsidP="00660E75">
      <w:pPr>
        <w:spacing w:after="0" w:line="240" w:lineRule="auto"/>
        <w:rPr>
          <w:rFonts w:ascii="Times New Roman" w:eastAsia="Calibri" w:hAnsi="Times New Roman" w:cs="Times New Roman"/>
          <w:sz w:val="24"/>
          <w:lang w:val="en-GB"/>
        </w:rPr>
      </w:pPr>
    </w:p>
    <w:p w14:paraId="3A59FA18" w14:textId="77777777" w:rsidR="00660E75" w:rsidRPr="00E9388E" w:rsidRDefault="00660E75" w:rsidP="00660E75">
      <w:pPr>
        <w:spacing w:after="0" w:line="240" w:lineRule="auto"/>
        <w:ind w:left="567"/>
        <w:rPr>
          <w:rFonts w:ascii="Times New Roman" w:eastAsia="Calibri" w:hAnsi="Times New Roman" w:cs="Times New Roman"/>
          <w:lang w:val="en-GB"/>
        </w:rPr>
      </w:pPr>
      <w:r w:rsidRPr="00E9388E">
        <w:rPr>
          <w:rFonts w:ascii="Times New Roman" w:eastAsia="Calibri" w:hAnsi="Times New Roman" w:cs="Times New Roman"/>
          <w:lang w:val="en-GB"/>
        </w:rPr>
        <w:t>But then again, in discovery and for those who design these tests, it [knowledge] has to be extremely high. So that they conduct certain things, understand certain causal relationships and work in line with them and perhaps can contribute something more. (Research Director, subcontractor to Small Pharma)</w:t>
      </w:r>
    </w:p>
    <w:p w14:paraId="28DC2E3B" w14:textId="77777777" w:rsidR="00660E75" w:rsidRPr="00E9388E" w:rsidRDefault="00660E75" w:rsidP="00660E75">
      <w:pPr>
        <w:spacing w:after="0" w:line="240" w:lineRule="auto"/>
        <w:ind w:left="567"/>
        <w:rPr>
          <w:rFonts w:ascii="Times New Roman" w:eastAsia="Calibri" w:hAnsi="Times New Roman" w:cs="Times New Roman"/>
          <w:lang w:val="en-GB"/>
        </w:rPr>
      </w:pPr>
    </w:p>
    <w:p w14:paraId="21E65A2A" w14:textId="21DE511A" w:rsidR="00660E75" w:rsidRPr="00E9388E" w:rsidRDefault="00660E75" w:rsidP="00660E75">
      <w:pPr>
        <w:spacing w:after="0" w:line="240" w:lineRule="auto"/>
        <w:rPr>
          <w:rFonts w:ascii="Times New Roman" w:eastAsia="Calibri" w:hAnsi="Times New Roman" w:cs="Times New Roman"/>
          <w:sz w:val="24"/>
          <w:lang w:val="en-GB"/>
        </w:rPr>
      </w:pPr>
      <w:r w:rsidRPr="00E9388E">
        <w:rPr>
          <w:rFonts w:ascii="Times New Roman" w:eastAsia="Calibri" w:hAnsi="Times New Roman" w:cs="Times New Roman"/>
          <w:sz w:val="24"/>
          <w:lang w:val="en-GB"/>
        </w:rPr>
        <w:t xml:space="preserve">The high degree of knowledge and </w:t>
      </w:r>
      <w:r w:rsidR="008C174C" w:rsidRPr="00737D6A">
        <w:rPr>
          <w:rFonts w:ascii="Times New Roman" w:eastAsia="Calibri" w:hAnsi="Times New Roman" w:cs="Times New Roman"/>
          <w:sz w:val="24"/>
          <w:lang w:val="en-GB"/>
        </w:rPr>
        <w:t xml:space="preserve">the </w:t>
      </w:r>
      <w:r w:rsidRPr="00E9388E">
        <w:rPr>
          <w:rFonts w:ascii="Times New Roman" w:eastAsia="Calibri" w:hAnsi="Times New Roman" w:cs="Times New Roman"/>
          <w:sz w:val="24"/>
          <w:lang w:val="en-GB"/>
        </w:rPr>
        <w:t>creativity of particular key persons can play significant roles in this business.</w:t>
      </w:r>
    </w:p>
    <w:p w14:paraId="1D1DB0BC" w14:textId="77777777" w:rsidR="00660E75" w:rsidRPr="00E9388E" w:rsidRDefault="00660E75" w:rsidP="00660E75">
      <w:pPr>
        <w:spacing w:after="0" w:line="240" w:lineRule="auto"/>
        <w:ind w:left="567"/>
        <w:rPr>
          <w:rFonts w:ascii="Times New Roman" w:eastAsia="Calibri" w:hAnsi="Times New Roman" w:cs="Times New Roman"/>
          <w:lang w:val="en-GB"/>
        </w:rPr>
      </w:pPr>
    </w:p>
    <w:p w14:paraId="1711EDF9" w14:textId="77777777" w:rsidR="00660E75" w:rsidRPr="00E9388E" w:rsidRDefault="00660E75" w:rsidP="00660E75">
      <w:pPr>
        <w:spacing w:after="0" w:line="240" w:lineRule="auto"/>
        <w:ind w:left="567"/>
        <w:rPr>
          <w:rFonts w:ascii="Times New Roman" w:eastAsia="Calibri" w:hAnsi="Times New Roman" w:cs="Times New Roman"/>
          <w:lang w:val="en-GB"/>
        </w:rPr>
      </w:pPr>
      <w:r w:rsidRPr="00E9388E">
        <w:rPr>
          <w:rFonts w:ascii="Times New Roman" w:eastAsia="Calibri" w:hAnsi="Times New Roman" w:cs="Times New Roman"/>
          <w:lang w:val="en-GB"/>
        </w:rPr>
        <w:t>And if we think, for instance, of these significant drug inventions which have occurred by the 1980s, it is certain individuals who are behind them. And if we think about the drug discoveries of [Drug Company X], there was this one chemist, who was always involved in making all those inventions. Had he not been in the laboratory there, they would likely not have made those inventions. So we do not talk about masses, but really about the key roles of certain individuals. (Managing Director)</w:t>
      </w:r>
    </w:p>
    <w:p w14:paraId="25E31C7C" w14:textId="77777777" w:rsidR="00660E75" w:rsidRPr="00CA5E19" w:rsidRDefault="00660E75" w:rsidP="00660E75">
      <w:pPr>
        <w:spacing w:after="0" w:line="240" w:lineRule="auto"/>
        <w:rPr>
          <w:rFonts w:ascii="Times New Roman" w:eastAsia="Calibri" w:hAnsi="Times New Roman" w:cs="Times New Roman"/>
          <w:sz w:val="24"/>
          <w:lang w:val="en-GB"/>
        </w:rPr>
      </w:pPr>
    </w:p>
    <w:p w14:paraId="14C88F46" w14:textId="4B90EDCC" w:rsidR="00660E75" w:rsidRPr="00E9388E" w:rsidRDefault="00660E75" w:rsidP="00660E75">
      <w:pPr>
        <w:spacing w:after="0" w:line="240" w:lineRule="auto"/>
        <w:rPr>
          <w:rFonts w:ascii="Times New Roman" w:eastAsia="Calibri" w:hAnsi="Times New Roman" w:cs="Times New Roman"/>
          <w:sz w:val="24"/>
          <w:lang w:val="en-GB"/>
        </w:rPr>
      </w:pPr>
      <w:r w:rsidRPr="00E9388E">
        <w:rPr>
          <w:rFonts w:ascii="Times New Roman" w:eastAsia="Calibri" w:hAnsi="Times New Roman" w:cs="Times New Roman"/>
          <w:sz w:val="24"/>
          <w:lang w:val="en-GB"/>
        </w:rPr>
        <w:t xml:space="preserve">Medical uncertainty includes a rich set of possible features of uncertainty. The outcomes (new medical molecules or compounds) do not exist until they are created, and consequently it is meaningless to even discuss the probabilities of various outcomes in the earliest stages of </w:t>
      </w:r>
      <w:r w:rsidR="00485924" w:rsidRPr="00737D6A">
        <w:rPr>
          <w:rFonts w:ascii="Times New Roman" w:eastAsia="Calibri" w:hAnsi="Times New Roman" w:cs="Times New Roman"/>
          <w:sz w:val="24"/>
          <w:lang w:val="en-GB"/>
        </w:rPr>
        <w:t>development</w:t>
      </w:r>
      <w:r w:rsidRPr="00E9388E">
        <w:rPr>
          <w:rFonts w:ascii="Times New Roman" w:eastAsia="Calibri" w:hAnsi="Times New Roman" w:cs="Times New Roman"/>
          <w:sz w:val="24"/>
          <w:lang w:val="en-GB"/>
        </w:rPr>
        <w:t xml:space="preserve">. The further the process continues with a particular new concept of drug, the more structured the outlook becomes from the uncertainty perspective; later gradually approaching the notion of risk, when </w:t>
      </w:r>
      <w:r w:rsidR="00485924" w:rsidRPr="00737D6A">
        <w:rPr>
          <w:rFonts w:ascii="Times New Roman" w:eastAsia="Calibri" w:hAnsi="Times New Roman" w:cs="Times New Roman"/>
          <w:sz w:val="24"/>
          <w:lang w:val="en-GB"/>
        </w:rPr>
        <w:t xml:space="preserve">the </w:t>
      </w:r>
      <w:r w:rsidRPr="00E9388E">
        <w:rPr>
          <w:rFonts w:ascii="Times New Roman" w:eastAsia="Calibri" w:hAnsi="Times New Roman" w:cs="Times New Roman"/>
          <w:sz w:val="24"/>
          <w:lang w:val="en-GB"/>
        </w:rPr>
        <w:t xml:space="preserve">probabilities of </w:t>
      </w:r>
      <w:r w:rsidR="00485924" w:rsidRPr="00737D6A">
        <w:rPr>
          <w:rFonts w:ascii="Times New Roman" w:eastAsia="Calibri" w:hAnsi="Times New Roman" w:cs="Times New Roman"/>
          <w:sz w:val="24"/>
          <w:lang w:val="en-GB"/>
        </w:rPr>
        <w:t xml:space="preserve">the </w:t>
      </w:r>
      <w:r w:rsidRPr="00E9388E">
        <w:rPr>
          <w:rFonts w:ascii="Times New Roman" w:eastAsia="Calibri" w:hAnsi="Times New Roman" w:cs="Times New Roman"/>
          <w:sz w:val="24"/>
          <w:lang w:val="en-GB"/>
        </w:rPr>
        <w:t>outcomes are, at least subjectively, thought to be known.</w:t>
      </w:r>
    </w:p>
    <w:p w14:paraId="6D2D3C2E" w14:textId="77777777" w:rsidR="00660E75" w:rsidRPr="00CA5E19" w:rsidRDefault="00660E75" w:rsidP="00660E75">
      <w:pPr>
        <w:spacing w:after="0" w:line="240" w:lineRule="auto"/>
        <w:rPr>
          <w:rFonts w:ascii="Times New Roman" w:eastAsia="Calibri" w:hAnsi="Times New Roman" w:cs="Times New Roman"/>
          <w:sz w:val="24"/>
          <w:lang w:val="en-GB"/>
        </w:rPr>
      </w:pPr>
    </w:p>
    <w:p w14:paraId="7B6AA30C" w14:textId="3DB48970" w:rsidR="00660E75" w:rsidRPr="00E9388E" w:rsidRDefault="00660E75" w:rsidP="00660E75">
      <w:pPr>
        <w:spacing w:after="0" w:line="240" w:lineRule="auto"/>
        <w:rPr>
          <w:rFonts w:ascii="Times New Roman" w:eastAsia="Calibri" w:hAnsi="Times New Roman" w:cs="Times New Roman"/>
          <w:sz w:val="24"/>
          <w:lang w:val="en-GB"/>
        </w:rPr>
      </w:pPr>
      <w:r w:rsidRPr="00E9388E">
        <w:rPr>
          <w:rFonts w:ascii="Times New Roman" w:eastAsia="Calibri" w:hAnsi="Times New Roman" w:cs="Times New Roman"/>
          <w:sz w:val="24"/>
          <w:szCs w:val="24"/>
          <w:lang w:val="en-GB"/>
        </w:rPr>
        <w:t xml:space="preserve">Second, there is uncertainty that relates to the </w:t>
      </w:r>
      <w:r w:rsidRPr="00E9388E">
        <w:rPr>
          <w:rFonts w:ascii="Times New Roman" w:eastAsia="Calibri" w:hAnsi="Times New Roman" w:cs="Times New Roman"/>
          <w:i/>
          <w:sz w:val="24"/>
          <w:szCs w:val="24"/>
          <w:lang w:val="en-GB"/>
        </w:rPr>
        <w:t>financial success</w:t>
      </w:r>
      <w:r w:rsidRPr="00E9388E">
        <w:rPr>
          <w:rFonts w:ascii="Times New Roman" w:eastAsia="Calibri" w:hAnsi="Times New Roman" w:cs="Times New Roman"/>
          <w:sz w:val="24"/>
          <w:szCs w:val="24"/>
          <w:lang w:val="en-GB"/>
        </w:rPr>
        <w:t xml:space="preserve"> of a new drug </w:t>
      </w:r>
      <w:r w:rsidR="008C174C" w:rsidRPr="00737D6A">
        <w:rPr>
          <w:rFonts w:ascii="Times New Roman" w:eastAsia="Calibri" w:hAnsi="Times New Roman" w:cs="Times New Roman"/>
          <w:sz w:val="24"/>
          <w:szCs w:val="24"/>
          <w:lang w:val="en-GB"/>
        </w:rPr>
        <w:t xml:space="preserve">on </w:t>
      </w:r>
      <w:r w:rsidRPr="00E9388E">
        <w:rPr>
          <w:rFonts w:ascii="Times New Roman" w:eastAsia="Calibri" w:hAnsi="Times New Roman" w:cs="Times New Roman"/>
          <w:sz w:val="24"/>
          <w:szCs w:val="24"/>
          <w:lang w:val="en-GB"/>
        </w:rPr>
        <w:t>the market</w:t>
      </w:r>
      <w:r w:rsidRPr="00E9388E">
        <w:rPr>
          <w:rFonts w:ascii="Times New Roman" w:eastAsia="Calibri" w:hAnsi="Times New Roman" w:cs="Times New Roman"/>
          <w:sz w:val="24"/>
          <w:lang w:val="en-GB"/>
        </w:rPr>
        <w:t xml:space="preserve">. To this end, Small Pharma, for instance, tends to develop financial NPV projections based on subcontracted analyses </w:t>
      </w:r>
      <w:r w:rsidR="00485924" w:rsidRPr="00737D6A">
        <w:rPr>
          <w:rFonts w:ascii="Times New Roman" w:eastAsia="Calibri" w:hAnsi="Times New Roman" w:cs="Times New Roman"/>
          <w:sz w:val="24"/>
          <w:lang w:val="en-GB"/>
        </w:rPr>
        <w:t>about</w:t>
      </w:r>
      <w:r w:rsidR="00485924" w:rsidRPr="00E9388E">
        <w:rPr>
          <w:rFonts w:ascii="Times New Roman" w:eastAsia="Calibri" w:hAnsi="Times New Roman" w:cs="Times New Roman"/>
          <w:sz w:val="24"/>
          <w:lang w:val="en-GB"/>
        </w:rPr>
        <w:t xml:space="preserve"> </w:t>
      </w:r>
      <w:r w:rsidRPr="00E9388E">
        <w:rPr>
          <w:rFonts w:ascii="Times New Roman" w:eastAsia="Calibri" w:hAnsi="Times New Roman" w:cs="Times New Roman"/>
          <w:sz w:val="24"/>
          <w:lang w:val="en-GB"/>
        </w:rPr>
        <w:t xml:space="preserve">the future markets </w:t>
      </w:r>
      <w:r w:rsidR="008C174C" w:rsidRPr="00737D6A">
        <w:rPr>
          <w:rFonts w:ascii="Times New Roman" w:eastAsia="Calibri" w:hAnsi="Times New Roman" w:cs="Times New Roman"/>
          <w:sz w:val="24"/>
          <w:lang w:val="en-GB"/>
        </w:rPr>
        <w:t xml:space="preserve">for the </w:t>
      </w:r>
      <w:r w:rsidRPr="00E9388E">
        <w:rPr>
          <w:rFonts w:ascii="Times New Roman" w:eastAsia="Calibri" w:hAnsi="Times New Roman" w:cs="Times New Roman"/>
          <w:sz w:val="24"/>
          <w:lang w:val="en-GB"/>
        </w:rPr>
        <w:t xml:space="preserve">drugs </w:t>
      </w:r>
      <w:r w:rsidR="008C174C" w:rsidRPr="00737D6A">
        <w:rPr>
          <w:rFonts w:ascii="Times New Roman" w:eastAsia="Calibri" w:hAnsi="Times New Roman" w:cs="Times New Roman"/>
          <w:sz w:val="24"/>
          <w:lang w:val="en-GB"/>
        </w:rPr>
        <w:t>being developed</w:t>
      </w:r>
      <w:r w:rsidRPr="00E9388E">
        <w:rPr>
          <w:rFonts w:ascii="Times New Roman" w:eastAsia="Calibri" w:hAnsi="Times New Roman" w:cs="Times New Roman"/>
          <w:sz w:val="24"/>
          <w:lang w:val="en-GB"/>
        </w:rPr>
        <w:t xml:space="preserve">. Due to the nature of the drug development process, such projections are impossible to forecast accurately very early </w:t>
      </w:r>
      <w:r w:rsidR="004B7814" w:rsidRPr="00737D6A">
        <w:rPr>
          <w:rFonts w:ascii="Times New Roman" w:eastAsia="Calibri" w:hAnsi="Times New Roman" w:cs="Times New Roman"/>
          <w:sz w:val="24"/>
          <w:lang w:val="en-GB"/>
        </w:rPr>
        <w:t xml:space="preserve">on </w:t>
      </w:r>
      <w:r w:rsidRPr="00E9388E">
        <w:rPr>
          <w:rFonts w:ascii="Times New Roman" w:eastAsia="Calibri" w:hAnsi="Times New Roman" w:cs="Times New Roman"/>
          <w:sz w:val="24"/>
          <w:lang w:val="en-GB"/>
        </w:rPr>
        <w:t xml:space="preserve">in the </w:t>
      </w:r>
      <w:r w:rsidR="008C174C" w:rsidRPr="00737D6A">
        <w:rPr>
          <w:rFonts w:ascii="Times New Roman" w:eastAsia="Calibri" w:hAnsi="Times New Roman" w:cs="Times New Roman"/>
          <w:sz w:val="24"/>
          <w:lang w:val="en-GB"/>
        </w:rPr>
        <w:t xml:space="preserve">development </w:t>
      </w:r>
      <w:r w:rsidRPr="00E9388E">
        <w:rPr>
          <w:rFonts w:ascii="Times New Roman" w:eastAsia="Calibri" w:hAnsi="Times New Roman" w:cs="Times New Roman"/>
          <w:sz w:val="24"/>
          <w:lang w:val="en-GB"/>
        </w:rPr>
        <w:t xml:space="preserve">pipeline. Naturally, it is of vast importance to closely </w:t>
      </w:r>
      <w:r w:rsidR="004B7814" w:rsidRPr="00737D6A">
        <w:rPr>
          <w:rFonts w:ascii="Times New Roman" w:eastAsia="Calibri" w:hAnsi="Times New Roman" w:cs="Times New Roman"/>
          <w:sz w:val="24"/>
          <w:lang w:val="en-GB"/>
        </w:rPr>
        <w:t xml:space="preserve">follow </w:t>
      </w:r>
      <w:r w:rsidRPr="00E9388E">
        <w:rPr>
          <w:rFonts w:ascii="Times New Roman" w:eastAsia="Calibri" w:hAnsi="Times New Roman" w:cs="Times New Roman"/>
          <w:sz w:val="24"/>
          <w:lang w:val="en-GB"/>
        </w:rPr>
        <w:t xml:space="preserve">the actions of potential competitors in the therapeutic areas of interest, as each actor in this business has to be sure </w:t>
      </w:r>
      <w:r w:rsidR="004B7814" w:rsidRPr="00737D6A">
        <w:rPr>
          <w:rFonts w:ascii="Times New Roman" w:eastAsia="Calibri" w:hAnsi="Times New Roman" w:cs="Times New Roman"/>
          <w:sz w:val="24"/>
          <w:lang w:val="en-GB"/>
        </w:rPr>
        <w:t xml:space="preserve">of </w:t>
      </w:r>
      <w:r w:rsidRPr="00E9388E">
        <w:rPr>
          <w:rFonts w:ascii="Times New Roman" w:eastAsia="Calibri" w:hAnsi="Times New Roman" w:cs="Times New Roman"/>
          <w:sz w:val="24"/>
          <w:lang w:val="en-GB"/>
        </w:rPr>
        <w:t>be</w:t>
      </w:r>
      <w:r w:rsidR="004B7814" w:rsidRPr="00737D6A">
        <w:rPr>
          <w:rFonts w:ascii="Times New Roman" w:eastAsia="Calibri" w:hAnsi="Times New Roman" w:cs="Times New Roman"/>
          <w:sz w:val="24"/>
          <w:lang w:val="en-GB"/>
        </w:rPr>
        <w:t>ing</w:t>
      </w:r>
      <w:r w:rsidRPr="00E9388E">
        <w:rPr>
          <w:rFonts w:ascii="Times New Roman" w:eastAsia="Calibri" w:hAnsi="Times New Roman" w:cs="Times New Roman"/>
          <w:sz w:val="24"/>
          <w:lang w:val="en-GB"/>
        </w:rPr>
        <w:t xml:space="preserve"> the first one </w:t>
      </w:r>
      <w:r w:rsidR="00485924" w:rsidRPr="00737D6A">
        <w:rPr>
          <w:rFonts w:ascii="Times New Roman" w:eastAsia="Calibri" w:hAnsi="Times New Roman" w:cs="Times New Roman"/>
          <w:sz w:val="24"/>
          <w:lang w:val="en-GB"/>
        </w:rPr>
        <w:t>o</w:t>
      </w:r>
      <w:r w:rsidRPr="00E9388E">
        <w:rPr>
          <w:rFonts w:ascii="Times New Roman" w:eastAsia="Calibri" w:hAnsi="Times New Roman" w:cs="Times New Roman"/>
          <w:sz w:val="24"/>
          <w:lang w:val="en-GB"/>
        </w:rPr>
        <w:t xml:space="preserve">n the market with an original drug. When a new drug has survived all development phases, and the target has been relevant </w:t>
      </w:r>
      <w:r w:rsidR="00560C0D" w:rsidRPr="00737D6A">
        <w:rPr>
          <w:rFonts w:ascii="Times New Roman" w:eastAsia="Calibri" w:hAnsi="Times New Roman" w:cs="Times New Roman"/>
          <w:sz w:val="24"/>
          <w:lang w:val="en-GB"/>
        </w:rPr>
        <w:t xml:space="preserve">from the beginning </w:t>
      </w:r>
      <w:r w:rsidRPr="00E9388E">
        <w:rPr>
          <w:rFonts w:ascii="Times New Roman" w:eastAsia="Calibri" w:hAnsi="Times New Roman" w:cs="Times New Roman"/>
          <w:sz w:val="24"/>
          <w:lang w:val="en-GB"/>
        </w:rPr>
        <w:t xml:space="preserve">and the market </w:t>
      </w:r>
      <w:r w:rsidR="00485924" w:rsidRPr="00737D6A">
        <w:rPr>
          <w:rFonts w:ascii="Times New Roman" w:eastAsia="Calibri" w:hAnsi="Times New Roman" w:cs="Times New Roman"/>
          <w:sz w:val="24"/>
          <w:lang w:val="en-GB"/>
        </w:rPr>
        <w:t xml:space="preserve">remains </w:t>
      </w:r>
      <w:r w:rsidRPr="00E9388E">
        <w:rPr>
          <w:rFonts w:ascii="Times New Roman" w:eastAsia="Calibri" w:hAnsi="Times New Roman" w:cs="Times New Roman"/>
          <w:sz w:val="24"/>
          <w:lang w:val="en-GB"/>
        </w:rPr>
        <w:t>unexploited, this mainly exogenous element of uncertainty should be relatively low. Profitability tends to follow almost automatically from any carefully conducted and eventually successful development process on an original drug; the challenge</w:t>
      </w:r>
      <w:r w:rsidR="00560C0D" w:rsidRPr="00737D6A">
        <w:rPr>
          <w:rFonts w:ascii="Times New Roman" w:eastAsia="Calibri" w:hAnsi="Times New Roman" w:cs="Times New Roman"/>
          <w:sz w:val="24"/>
          <w:lang w:val="en-GB"/>
        </w:rPr>
        <w:t>,</w:t>
      </w:r>
      <w:r w:rsidRPr="00E9388E">
        <w:rPr>
          <w:rFonts w:ascii="Times New Roman" w:eastAsia="Calibri" w:hAnsi="Times New Roman" w:cs="Times New Roman"/>
          <w:sz w:val="24"/>
          <w:lang w:val="en-GB"/>
        </w:rPr>
        <w:t xml:space="preserve"> of course</w:t>
      </w:r>
      <w:r w:rsidR="00560C0D" w:rsidRPr="00737D6A">
        <w:rPr>
          <w:rFonts w:ascii="Times New Roman" w:eastAsia="Calibri" w:hAnsi="Times New Roman" w:cs="Times New Roman"/>
          <w:sz w:val="24"/>
          <w:lang w:val="en-GB"/>
        </w:rPr>
        <w:t>,</w:t>
      </w:r>
      <w:r w:rsidRPr="00E9388E">
        <w:rPr>
          <w:rFonts w:ascii="Times New Roman" w:eastAsia="Calibri" w:hAnsi="Times New Roman" w:cs="Times New Roman"/>
          <w:sz w:val="24"/>
          <w:lang w:val="en-GB"/>
        </w:rPr>
        <w:t xml:space="preserve"> is to be able to achieve this, which is closely related to the three other elements of uncertainty.</w:t>
      </w:r>
    </w:p>
    <w:p w14:paraId="2C7BD673" w14:textId="77777777" w:rsidR="00471B07" w:rsidRPr="00CA5E19" w:rsidRDefault="00471B07" w:rsidP="00660E75">
      <w:pPr>
        <w:spacing w:after="0" w:line="240" w:lineRule="auto"/>
        <w:rPr>
          <w:rFonts w:ascii="Times New Roman" w:eastAsia="Calibri" w:hAnsi="Times New Roman" w:cs="Times New Roman"/>
          <w:sz w:val="24"/>
          <w:lang w:val="en-GB"/>
        </w:rPr>
      </w:pPr>
    </w:p>
    <w:p w14:paraId="44FE0A9B" w14:textId="77777777" w:rsidR="00660E75" w:rsidRPr="00CA5E19" w:rsidRDefault="00660E75" w:rsidP="00660E75">
      <w:pPr>
        <w:spacing w:after="0" w:line="240" w:lineRule="auto"/>
        <w:ind w:left="567"/>
        <w:rPr>
          <w:rFonts w:ascii="Times New Roman" w:eastAsia="Calibri" w:hAnsi="Times New Roman" w:cs="Times New Roman"/>
          <w:lang w:val="en-GB"/>
        </w:rPr>
      </w:pPr>
      <w:r w:rsidRPr="00CA5E19">
        <w:rPr>
          <w:rFonts w:ascii="Times New Roman" w:eastAsia="Calibri" w:hAnsi="Times New Roman" w:cs="Times New Roman"/>
          <w:lang w:val="en-GB"/>
        </w:rPr>
        <w:t>Interviewer: So is it possible that there is a new molecule, effective and safe drug, which does not have business value?</w:t>
      </w:r>
    </w:p>
    <w:p w14:paraId="60E9B0E7" w14:textId="77777777" w:rsidR="00660E75" w:rsidRPr="00CA5E19" w:rsidRDefault="00660E75" w:rsidP="00660E75">
      <w:pPr>
        <w:spacing w:after="0" w:line="240" w:lineRule="auto"/>
        <w:ind w:left="567"/>
        <w:rPr>
          <w:rFonts w:ascii="Times New Roman" w:eastAsia="Calibri" w:hAnsi="Times New Roman" w:cs="Times New Roman"/>
          <w:lang w:val="en-GB"/>
        </w:rPr>
      </w:pPr>
      <w:r w:rsidRPr="00CA5E19">
        <w:rPr>
          <w:rFonts w:ascii="Times New Roman" w:eastAsia="Calibri" w:hAnsi="Times New Roman" w:cs="Times New Roman"/>
          <w:lang w:val="en-GB"/>
        </w:rPr>
        <w:t>Interviewee: Well, I do not think that is possible, but …What should I say here? If we think about these discovery platforms, what they intend to produce, it has already been considered that if we can develop such and such drug, then it will have adequate business value. So it is the very starting point, it has already been taken into consideration. We do not seek to develop drugs which do not have that feature. (Vice-President of Clinical Research)</w:t>
      </w:r>
    </w:p>
    <w:p w14:paraId="00346A89" w14:textId="77777777" w:rsidR="00660E75" w:rsidRPr="00CA5E19" w:rsidRDefault="00660E75" w:rsidP="00660E75">
      <w:pPr>
        <w:spacing w:after="0" w:line="240" w:lineRule="auto"/>
        <w:rPr>
          <w:rFonts w:ascii="Times New Roman" w:eastAsia="Calibri" w:hAnsi="Times New Roman" w:cs="Times New Roman"/>
          <w:sz w:val="24"/>
          <w:lang w:val="en-GB"/>
        </w:rPr>
      </w:pPr>
    </w:p>
    <w:p w14:paraId="75E7AA5C" w14:textId="1B784ADD" w:rsidR="00660E75" w:rsidRPr="00E9388E" w:rsidRDefault="00B61833" w:rsidP="00660E75">
      <w:pPr>
        <w:spacing w:after="0" w:line="240" w:lineRule="auto"/>
        <w:rPr>
          <w:rFonts w:ascii="Times New Roman" w:eastAsia="Calibri" w:hAnsi="Times New Roman" w:cs="Times New Roman"/>
          <w:sz w:val="24"/>
          <w:lang w:val="en-GB"/>
        </w:rPr>
      </w:pPr>
      <w:r w:rsidRPr="00E9388E">
        <w:rPr>
          <w:rFonts w:ascii="Times New Roman" w:eastAsia="Calibri" w:hAnsi="Times New Roman" w:cs="Times New Roman"/>
          <w:sz w:val="24"/>
          <w:lang w:val="en-GB"/>
        </w:rPr>
        <w:t>However, t</w:t>
      </w:r>
      <w:r w:rsidR="00660E75" w:rsidRPr="00E9388E">
        <w:rPr>
          <w:rFonts w:ascii="Times New Roman" w:eastAsia="Calibri" w:hAnsi="Times New Roman" w:cs="Times New Roman"/>
          <w:sz w:val="24"/>
          <w:lang w:val="en-GB"/>
        </w:rPr>
        <w:t>he financial success aspect still remains of high importance and significantly shapes the behavio</w:t>
      </w:r>
      <w:r w:rsidR="00560C0D" w:rsidRPr="00737D6A">
        <w:rPr>
          <w:rFonts w:ascii="Times New Roman" w:eastAsia="Calibri" w:hAnsi="Times New Roman" w:cs="Times New Roman"/>
          <w:sz w:val="24"/>
          <w:lang w:val="en-GB"/>
        </w:rPr>
        <w:t>u</w:t>
      </w:r>
      <w:r w:rsidR="00660E75" w:rsidRPr="00E9388E">
        <w:rPr>
          <w:rFonts w:ascii="Times New Roman" w:eastAsia="Calibri" w:hAnsi="Times New Roman" w:cs="Times New Roman"/>
          <w:sz w:val="24"/>
          <w:lang w:val="en-GB"/>
        </w:rPr>
        <w:t xml:space="preserve">r of drug development companies. Related to this, the nature of </w:t>
      </w:r>
      <w:r w:rsidR="00485924" w:rsidRPr="00737D6A">
        <w:rPr>
          <w:rFonts w:ascii="Times New Roman" w:eastAsia="Calibri" w:hAnsi="Times New Roman" w:cs="Times New Roman"/>
          <w:sz w:val="24"/>
          <w:lang w:val="en-GB"/>
        </w:rPr>
        <w:t xml:space="preserve">the </w:t>
      </w:r>
      <w:r w:rsidR="00660E75" w:rsidRPr="00E9388E">
        <w:rPr>
          <w:rFonts w:ascii="Times New Roman" w:eastAsia="Calibri" w:hAnsi="Times New Roman" w:cs="Times New Roman"/>
          <w:sz w:val="24"/>
          <w:lang w:val="en-GB"/>
        </w:rPr>
        <w:t xml:space="preserve">innovations that drug </w:t>
      </w:r>
      <w:r w:rsidR="00485924" w:rsidRPr="00737D6A">
        <w:rPr>
          <w:rFonts w:ascii="Times New Roman" w:eastAsia="Calibri" w:hAnsi="Times New Roman" w:cs="Times New Roman"/>
          <w:sz w:val="24"/>
          <w:lang w:val="en-GB"/>
        </w:rPr>
        <w:t>companies</w:t>
      </w:r>
      <w:r w:rsidR="00485924" w:rsidRPr="00E9388E">
        <w:rPr>
          <w:rFonts w:ascii="Times New Roman" w:eastAsia="Calibri" w:hAnsi="Times New Roman" w:cs="Times New Roman"/>
          <w:sz w:val="24"/>
          <w:lang w:val="en-GB"/>
        </w:rPr>
        <w:t xml:space="preserve"> </w:t>
      </w:r>
      <w:r w:rsidR="00660E75" w:rsidRPr="00E9388E">
        <w:rPr>
          <w:rFonts w:ascii="Times New Roman" w:eastAsia="Calibri" w:hAnsi="Times New Roman" w:cs="Times New Roman"/>
          <w:sz w:val="24"/>
          <w:lang w:val="en-GB"/>
        </w:rPr>
        <w:t xml:space="preserve">such as Small Pharma intend to develop (new medications) </w:t>
      </w:r>
      <w:r w:rsidR="00485924" w:rsidRPr="00737D6A">
        <w:rPr>
          <w:rFonts w:ascii="Times New Roman" w:eastAsia="Calibri" w:hAnsi="Times New Roman" w:cs="Times New Roman"/>
          <w:sz w:val="24"/>
          <w:lang w:val="en-GB"/>
        </w:rPr>
        <w:t xml:space="preserve">will </w:t>
      </w:r>
      <w:r w:rsidR="00660E75" w:rsidRPr="00E9388E">
        <w:rPr>
          <w:rFonts w:ascii="Times New Roman" w:eastAsia="Calibri" w:hAnsi="Times New Roman" w:cs="Times New Roman"/>
          <w:sz w:val="24"/>
          <w:lang w:val="en-GB"/>
        </w:rPr>
        <w:t>force them to focus on screening off failing molecules as early as possible in the process, as the costs of product development increase</w:t>
      </w:r>
      <w:r w:rsidR="00485924" w:rsidRPr="00737D6A">
        <w:rPr>
          <w:rFonts w:ascii="Times New Roman" w:eastAsia="Calibri" w:hAnsi="Times New Roman" w:cs="Times New Roman"/>
          <w:sz w:val="24"/>
          <w:lang w:val="en-GB"/>
        </w:rPr>
        <w:t>s</w:t>
      </w:r>
      <w:r w:rsidR="00660E75" w:rsidRPr="00E9388E">
        <w:rPr>
          <w:rFonts w:ascii="Times New Roman" w:eastAsia="Calibri" w:hAnsi="Times New Roman" w:cs="Times New Roman"/>
          <w:sz w:val="24"/>
          <w:lang w:val="en-GB"/>
        </w:rPr>
        <w:t xml:space="preserve"> steeply </w:t>
      </w:r>
      <w:r w:rsidR="00560C0D" w:rsidRPr="00737D6A">
        <w:rPr>
          <w:rFonts w:ascii="Times New Roman" w:eastAsia="Calibri" w:hAnsi="Times New Roman" w:cs="Times New Roman"/>
          <w:sz w:val="24"/>
          <w:lang w:val="en-GB"/>
        </w:rPr>
        <w:t xml:space="preserve">further </w:t>
      </w:r>
      <w:r w:rsidR="00660E75" w:rsidRPr="00E9388E">
        <w:rPr>
          <w:rFonts w:ascii="Times New Roman" w:eastAsia="Calibri" w:hAnsi="Times New Roman" w:cs="Times New Roman"/>
          <w:sz w:val="24"/>
          <w:lang w:val="en-GB"/>
        </w:rPr>
        <w:t xml:space="preserve">downstream in the </w:t>
      </w:r>
      <w:r w:rsidR="00485924" w:rsidRPr="00737D6A">
        <w:rPr>
          <w:rFonts w:ascii="Times New Roman" w:eastAsia="Calibri" w:hAnsi="Times New Roman" w:cs="Times New Roman"/>
          <w:sz w:val="24"/>
          <w:lang w:val="en-GB"/>
        </w:rPr>
        <w:t xml:space="preserve">development </w:t>
      </w:r>
      <w:r w:rsidR="00660E75" w:rsidRPr="00E9388E">
        <w:rPr>
          <w:rFonts w:ascii="Times New Roman" w:eastAsia="Calibri" w:hAnsi="Times New Roman" w:cs="Times New Roman"/>
          <w:sz w:val="24"/>
          <w:lang w:val="en-GB"/>
        </w:rPr>
        <w:t xml:space="preserve">pipeline. As these firms want to proceed with only truly viable drug possibilities, they tend to overinvest in analyses </w:t>
      </w:r>
      <w:r w:rsidR="00560C0D" w:rsidRPr="00737D6A">
        <w:rPr>
          <w:rFonts w:ascii="Times New Roman" w:eastAsia="Calibri" w:hAnsi="Times New Roman" w:cs="Times New Roman"/>
          <w:sz w:val="24"/>
          <w:lang w:val="en-GB"/>
        </w:rPr>
        <w:t xml:space="preserve">during </w:t>
      </w:r>
      <w:r w:rsidR="00660E75" w:rsidRPr="00E9388E">
        <w:rPr>
          <w:rFonts w:ascii="Times New Roman" w:eastAsia="Calibri" w:hAnsi="Times New Roman" w:cs="Times New Roman"/>
          <w:sz w:val="24"/>
          <w:lang w:val="en-GB"/>
        </w:rPr>
        <w:t xml:space="preserve">the early stages of </w:t>
      </w:r>
      <w:r w:rsidR="00560C0D" w:rsidRPr="00737D6A">
        <w:rPr>
          <w:rFonts w:ascii="Times New Roman" w:eastAsia="Calibri" w:hAnsi="Times New Roman" w:cs="Times New Roman"/>
          <w:sz w:val="24"/>
          <w:lang w:val="en-GB"/>
        </w:rPr>
        <w:t>development</w:t>
      </w:r>
      <w:r w:rsidR="00485924" w:rsidRPr="00737D6A">
        <w:rPr>
          <w:rFonts w:ascii="Times New Roman" w:eastAsia="Calibri" w:hAnsi="Times New Roman" w:cs="Times New Roman"/>
          <w:sz w:val="24"/>
          <w:lang w:val="en-GB"/>
        </w:rPr>
        <w:t>,</w:t>
      </w:r>
      <w:r w:rsidR="00560C0D" w:rsidRPr="00737D6A">
        <w:rPr>
          <w:rFonts w:ascii="Times New Roman" w:eastAsia="Calibri" w:hAnsi="Times New Roman" w:cs="Times New Roman"/>
          <w:sz w:val="24"/>
          <w:lang w:val="en-GB"/>
        </w:rPr>
        <w:t xml:space="preserve"> so as </w:t>
      </w:r>
      <w:r w:rsidR="00660E75" w:rsidRPr="00E9388E">
        <w:rPr>
          <w:rFonts w:ascii="Times New Roman" w:eastAsia="Calibri" w:hAnsi="Times New Roman" w:cs="Times New Roman"/>
          <w:sz w:val="24"/>
          <w:lang w:val="en-GB"/>
        </w:rPr>
        <w:t xml:space="preserve">to get rid of concepts with no real future. This cost management aspect is a typical strategy </w:t>
      </w:r>
      <w:r w:rsidR="00560C0D" w:rsidRPr="00737D6A">
        <w:rPr>
          <w:rFonts w:ascii="Times New Roman" w:eastAsia="Calibri" w:hAnsi="Times New Roman" w:cs="Times New Roman"/>
          <w:sz w:val="24"/>
          <w:lang w:val="en-GB"/>
        </w:rPr>
        <w:t xml:space="preserve">because it allows firms to avoid bigger financial defaults than absolutely necessary when </w:t>
      </w:r>
      <w:r w:rsidR="00660E75" w:rsidRPr="00E9388E">
        <w:rPr>
          <w:rFonts w:ascii="Times New Roman" w:eastAsia="Calibri" w:hAnsi="Times New Roman" w:cs="Times New Roman"/>
          <w:sz w:val="24"/>
          <w:lang w:val="en-GB"/>
        </w:rPr>
        <w:t>developing original drugs.</w:t>
      </w:r>
    </w:p>
    <w:p w14:paraId="537F8C26" w14:textId="77777777" w:rsidR="00660E75" w:rsidRPr="00CA5E19" w:rsidRDefault="00660E75" w:rsidP="00660E75">
      <w:pPr>
        <w:spacing w:after="0" w:line="240" w:lineRule="auto"/>
        <w:rPr>
          <w:rFonts w:ascii="Times New Roman" w:eastAsia="Calibri" w:hAnsi="Times New Roman" w:cs="Times New Roman"/>
          <w:sz w:val="24"/>
          <w:lang w:val="en-GB"/>
        </w:rPr>
      </w:pPr>
    </w:p>
    <w:p w14:paraId="5F307847" w14:textId="77777777" w:rsidR="00660E75" w:rsidRPr="00CA5E19" w:rsidRDefault="00660E75" w:rsidP="00660E75">
      <w:pPr>
        <w:spacing w:after="0" w:line="240" w:lineRule="auto"/>
        <w:ind w:left="567"/>
        <w:rPr>
          <w:rFonts w:ascii="Times New Roman" w:eastAsia="Calibri" w:hAnsi="Times New Roman" w:cs="Times New Roman"/>
          <w:lang w:val="en-GB"/>
        </w:rPr>
      </w:pPr>
      <w:r w:rsidRPr="00CA5E19">
        <w:rPr>
          <w:rFonts w:ascii="Times New Roman" w:eastAsia="Calibri" w:hAnsi="Times New Roman" w:cs="Times New Roman"/>
          <w:lang w:val="en-GB"/>
        </w:rPr>
        <w:t>Firms try to do it smarter in the way that they tailor [the clinical tests of] phase two so that they examine more [than absolutely necessary] before [they go further], since that means jumping from [tests costing] 20 million to 200 million [euros]. (Vice-President, Research, a bigger pharmaceutical company)</w:t>
      </w:r>
    </w:p>
    <w:p w14:paraId="618319E7" w14:textId="77777777" w:rsidR="00660E75" w:rsidRPr="00CA5E19" w:rsidRDefault="00660E75" w:rsidP="00660E75">
      <w:pPr>
        <w:spacing w:after="0" w:line="240" w:lineRule="auto"/>
        <w:rPr>
          <w:rFonts w:ascii="Times New Roman" w:eastAsia="Calibri" w:hAnsi="Times New Roman" w:cs="Times New Roman"/>
          <w:sz w:val="24"/>
          <w:lang w:val="en-GB"/>
        </w:rPr>
      </w:pPr>
    </w:p>
    <w:p w14:paraId="7D859226" w14:textId="613562ED" w:rsidR="00660E75" w:rsidRPr="00E9388E" w:rsidRDefault="00660E75" w:rsidP="00660E75">
      <w:pPr>
        <w:spacing w:after="0" w:line="240" w:lineRule="auto"/>
        <w:rPr>
          <w:rFonts w:ascii="Times New Roman" w:eastAsia="Calibri" w:hAnsi="Times New Roman" w:cs="Times New Roman"/>
          <w:sz w:val="24"/>
          <w:lang w:val="en-GB"/>
        </w:rPr>
      </w:pPr>
      <w:r w:rsidRPr="00E9388E">
        <w:rPr>
          <w:rFonts w:ascii="Times New Roman" w:eastAsia="Calibri" w:hAnsi="Times New Roman" w:cs="Times New Roman"/>
          <w:sz w:val="24"/>
          <w:lang w:val="en-GB"/>
        </w:rPr>
        <w:t xml:space="preserve">A third element of uncertainty relates to the very demanding </w:t>
      </w:r>
      <w:r w:rsidRPr="00E9388E">
        <w:rPr>
          <w:rFonts w:ascii="Times New Roman" w:eastAsia="Calibri" w:hAnsi="Times New Roman" w:cs="Times New Roman"/>
          <w:i/>
          <w:sz w:val="24"/>
          <w:lang w:val="en-GB"/>
        </w:rPr>
        <w:t>regulatory requirements</w:t>
      </w:r>
      <w:r w:rsidRPr="00E9388E">
        <w:rPr>
          <w:rFonts w:ascii="Times New Roman" w:eastAsia="Calibri" w:hAnsi="Times New Roman" w:cs="Times New Roman"/>
          <w:sz w:val="24"/>
          <w:lang w:val="en-GB"/>
        </w:rPr>
        <w:t xml:space="preserve"> typical of the drug development business; no drug can (legally) </w:t>
      </w:r>
      <w:r w:rsidR="00485924" w:rsidRPr="00737D6A">
        <w:rPr>
          <w:rFonts w:ascii="Times New Roman" w:eastAsia="Calibri" w:hAnsi="Times New Roman" w:cs="Times New Roman"/>
          <w:sz w:val="24"/>
          <w:lang w:val="en-GB"/>
        </w:rPr>
        <w:t>be released</w:t>
      </w:r>
      <w:r w:rsidR="00485924" w:rsidRPr="00E9388E">
        <w:rPr>
          <w:rFonts w:ascii="Times New Roman" w:eastAsia="Calibri" w:hAnsi="Times New Roman" w:cs="Times New Roman"/>
          <w:sz w:val="24"/>
          <w:lang w:val="en-GB"/>
        </w:rPr>
        <w:t xml:space="preserve"> </w:t>
      </w:r>
      <w:r w:rsidR="00485924" w:rsidRPr="00737D6A">
        <w:rPr>
          <w:rFonts w:ascii="Times New Roman" w:eastAsia="Calibri" w:hAnsi="Times New Roman" w:cs="Times New Roman"/>
          <w:sz w:val="24"/>
          <w:lang w:val="en-GB"/>
        </w:rPr>
        <w:t xml:space="preserve">on </w:t>
      </w:r>
      <w:r w:rsidRPr="00E9388E">
        <w:rPr>
          <w:rFonts w:ascii="Times New Roman" w:eastAsia="Calibri" w:hAnsi="Times New Roman" w:cs="Times New Roman"/>
          <w:sz w:val="24"/>
          <w:lang w:val="en-GB"/>
        </w:rPr>
        <w:t>the market without rigorous review</w:t>
      </w:r>
      <w:r w:rsidR="00485924" w:rsidRPr="00737D6A">
        <w:rPr>
          <w:rFonts w:ascii="Times New Roman" w:eastAsia="Calibri" w:hAnsi="Times New Roman" w:cs="Times New Roman"/>
          <w:sz w:val="24"/>
          <w:lang w:val="en-GB"/>
        </w:rPr>
        <w:t>s</w:t>
      </w:r>
      <w:r w:rsidRPr="00E9388E">
        <w:rPr>
          <w:rFonts w:ascii="Times New Roman" w:eastAsia="Calibri" w:hAnsi="Times New Roman" w:cs="Times New Roman"/>
          <w:sz w:val="24"/>
          <w:lang w:val="en-GB"/>
        </w:rPr>
        <w:t xml:space="preserve"> and, finally, acceptance of the medical authority of the geographical area in question. Whereas th</w:t>
      </w:r>
      <w:r w:rsidR="00B61833" w:rsidRPr="00E9388E">
        <w:rPr>
          <w:rFonts w:ascii="Times New Roman" w:eastAsia="Calibri" w:hAnsi="Times New Roman" w:cs="Times New Roman"/>
          <w:sz w:val="24"/>
          <w:lang w:val="en-GB"/>
        </w:rPr>
        <w:t xml:space="preserve">e degree of this kind </w:t>
      </w:r>
      <w:r w:rsidRPr="00E9388E">
        <w:rPr>
          <w:rFonts w:ascii="Times New Roman" w:eastAsia="Calibri" w:hAnsi="Times New Roman" w:cs="Times New Roman"/>
          <w:sz w:val="24"/>
          <w:lang w:val="en-GB"/>
        </w:rPr>
        <w:t xml:space="preserve">of uncertainty </w:t>
      </w:r>
      <w:r w:rsidR="00B61833" w:rsidRPr="00E9388E">
        <w:rPr>
          <w:rFonts w:ascii="Times New Roman" w:eastAsia="Calibri" w:hAnsi="Times New Roman" w:cs="Times New Roman"/>
          <w:sz w:val="24"/>
          <w:lang w:val="en-GB"/>
        </w:rPr>
        <w:t xml:space="preserve">tends to be </w:t>
      </w:r>
      <w:r w:rsidRPr="00E9388E">
        <w:rPr>
          <w:rFonts w:ascii="Times New Roman" w:eastAsia="Calibri" w:hAnsi="Times New Roman" w:cs="Times New Roman"/>
          <w:sz w:val="24"/>
          <w:lang w:val="en-GB"/>
        </w:rPr>
        <w:t xml:space="preserve">relatively low as the </w:t>
      </w:r>
      <w:r w:rsidR="00485924" w:rsidRPr="00737D6A">
        <w:rPr>
          <w:rFonts w:ascii="Times New Roman" w:eastAsia="Calibri" w:hAnsi="Times New Roman" w:cs="Times New Roman"/>
          <w:sz w:val="24"/>
          <w:lang w:val="en-GB"/>
        </w:rPr>
        <w:t>“</w:t>
      </w:r>
      <w:r w:rsidRPr="00E9388E">
        <w:rPr>
          <w:rFonts w:ascii="Times New Roman" w:eastAsia="Calibri" w:hAnsi="Times New Roman" w:cs="Times New Roman"/>
          <w:sz w:val="24"/>
          <w:lang w:val="en-GB"/>
        </w:rPr>
        <w:t>rules of the game</w:t>
      </w:r>
      <w:r w:rsidR="00485924" w:rsidRPr="00737D6A">
        <w:rPr>
          <w:rFonts w:ascii="Times New Roman" w:eastAsia="Calibri" w:hAnsi="Times New Roman" w:cs="Times New Roman"/>
          <w:sz w:val="24"/>
          <w:lang w:val="en-GB"/>
        </w:rPr>
        <w:t>”</w:t>
      </w:r>
      <w:r w:rsidRPr="00E9388E">
        <w:rPr>
          <w:rFonts w:ascii="Times New Roman" w:eastAsia="Calibri" w:hAnsi="Times New Roman" w:cs="Times New Roman"/>
          <w:sz w:val="24"/>
          <w:lang w:val="en-GB"/>
        </w:rPr>
        <w:t xml:space="preserve"> are largely established common knowledge, surprises can nevertheless emerge that relate to the specific requirements of previously unanticipated clinical test procedures. The mindset of regulators is typically </w:t>
      </w:r>
      <w:r w:rsidR="00485924" w:rsidRPr="00737D6A">
        <w:rPr>
          <w:rFonts w:ascii="Times New Roman" w:eastAsia="Calibri" w:hAnsi="Times New Roman" w:cs="Times New Roman"/>
          <w:sz w:val="24"/>
          <w:lang w:val="en-GB"/>
        </w:rPr>
        <w:t xml:space="preserve">perceived </w:t>
      </w:r>
      <w:r w:rsidRPr="00E9388E">
        <w:rPr>
          <w:rFonts w:ascii="Times New Roman" w:eastAsia="Calibri" w:hAnsi="Times New Roman" w:cs="Times New Roman"/>
          <w:sz w:val="24"/>
          <w:lang w:val="en-GB"/>
        </w:rPr>
        <w:t xml:space="preserve">as relatively stable, but still unpredictable, especially with regard to drugs that are intended to form new paradigms </w:t>
      </w:r>
      <w:r w:rsidR="00485924" w:rsidRPr="00737D6A">
        <w:rPr>
          <w:rFonts w:ascii="Times New Roman" w:eastAsia="Calibri" w:hAnsi="Times New Roman" w:cs="Times New Roman"/>
          <w:sz w:val="24"/>
          <w:lang w:val="en-GB"/>
        </w:rPr>
        <w:t>with</w:t>
      </w:r>
      <w:r w:rsidRPr="00E9388E">
        <w:rPr>
          <w:rFonts w:ascii="Times New Roman" w:eastAsia="Calibri" w:hAnsi="Times New Roman" w:cs="Times New Roman"/>
          <w:sz w:val="24"/>
          <w:lang w:val="en-GB"/>
        </w:rPr>
        <w:t xml:space="preserve">in </w:t>
      </w:r>
      <w:r w:rsidR="00485924" w:rsidRPr="00737D6A">
        <w:rPr>
          <w:rFonts w:ascii="Times New Roman" w:eastAsia="Calibri" w:hAnsi="Times New Roman" w:cs="Times New Roman"/>
          <w:sz w:val="24"/>
          <w:lang w:val="en-GB"/>
        </w:rPr>
        <w:t xml:space="preserve">a </w:t>
      </w:r>
      <w:r w:rsidRPr="00E9388E">
        <w:rPr>
          <w:rFonts w:ascii="Times New Roman" w:eastAsia="Calibri" w:hAnsi="Times New Roman" w:cs="Times New Roman"/>
          <w:sz w:val="24"/>
          <w:lang w:val="en-GB"/>
        </w:rPr>
        <w:t xml:space="preserve">market. </w:t>
      </w:r>
    </w:p>
    <w:p w14:paraId="0844B6D7" w14:textId="77777777" w:rsidR="00660E75" w:rsidRPr="00CA5E19" w:rsidRDefault="00660E75" w:rsidP="00660E75">
      <w:pPr>
        <w:spacing w:after="0" w:line="240" w:lineRule="auto"/>
        <w:rPr>
          <w:rFonts w:ascii="Times New Roman" w:eastAsia="Calibri" w:hAnsi="Times New Roman" w:cs="Times New Roman"/>
          <w:sz w:val="24"/>
          <w:lang w:val="en-GB"/>
        </w:rPr>
      </w:pPr>
    </w:p>
    <w:p w14:paraId="4F271352" w14:textId="407B771F" w:rsidR="00660E75" w:rsidRPr="00E9388E" w:rsidRDefault="00660E75" w:rsidP="00660E75">
      <w:pPr>
        <w:spacing w:after="0" w:line="240" w:lineRule="auto"/>
        <w:rPr>
          <w:rFonts w:ascii="Times New Roman" w:eastAsia="Calibri" w:hAnsi="Times New Roman" w:cs="Times New Roman"/>
          <w:sz w:val="24"/>
          <w:lang w:val="en-GB"/>
        </w:rPr>
      </w:pPr>
      <w:r w:rsidRPr="00E9388E">
        <w:rPr>
          <w:rFonts w:ascii="Times New Roman" w:eastAsia="Calibri" w:hAnsi="Times New Roman" w:cs="Times New Roman"/>
          <w:sz w:val="24"/>
          <w:lang w:val="en-GB"/>
        </w:rPr>
        <w:t xml:space="preserve">Regulators form the final gate to a new drug entering the market and can cause considerable delays to launch schedules if </w:t>
      </w:r>
      <w:r w:rsidR="00844E08" w:rsidRPr="00737D6A">
        <w:rPr>
          <w:rFonts w:ascii="Times New Roman" w:eastAsia="Calibri" w:hAnsi="Times New Roman" w:cs="Times New Roman"/>
          <w:sz w:val="24"/>
          <w:lang w:val="en-GB"/>
        </w:rPr>
        <w:t xml:space="preserve">repeat </w:t>
      </w:r>
      <w:r w:rsidRPr="00E9388E">
        <w:rPr>
          <w:rFonts w:ascii="Times New Roman" w:eastAsia="Calibri" w:hAnsi="Times New Roman" w:cs="Times New Roman"/>
          <w:sz w:val="24"/>
          <w:lang w:val="en-GB"/>
        </w:rPr>
        <w:t xml:space="preserve">tests, for instance, </w:t>
      </w:r>
      <w:r w:rsidR="00844E08" w:rsidRPr="00737D6A">
        <w:rPr>
          <w:rFonts w:ascii="Times New Roman" w:eastAsia="Calibri" w:hAnsi="Times New Roman" w:cs="Times New Roman"/>
          <w:sz w:val="24"/>
          <w:lang w:val="en-GB"/>
        </w:rPr>
        <w:t xml:space="preserve">in </w:t>
      </w:r>
      <w:r w:rsidRPr="00E9388E">
        <w:rPr>
          <w:rFonts w:ascii="Times New Roman" w:eastAsia="Calibri" w:hAnsi="Times New Roman" w:cs="Times New Roman"/>
          <w:sz w:val="24"/>
          <w:lang w:val="en-GB"/>
        </w:rPr>
        <w:t>clinical phase three have to be conducted. Also</w:t>
      </w:r>
      <w:r w:rsidR="00560C0D" w:rsidRPr="00737D6A">
        <w:rPr>
          <w:rFonts w:ascii="Times New Roman" w:eastAsia="Calibri" w:hAnsi="Times New Roman" w:cs="Times New Roman"/>
          <w:sz w:val="24"/>
          <w:lang w:val="en-GB"/>
        </w:rPr>
        <w:t>,</w:t>
      </w:r>
      <w:r w:rsidR="00B61833" w:rsidRPr="00E9388E">
        <w:rPr>
          <w:rFonts w:ascii="Times New Roman" w:eastAsia="Calibri" w:hAnsi="Times New Roman" w:cs="Times New Roman"/>
          <w:sz w:val="24"/>
          <w:lang w:val="en-GB"/>
        </w:rPr>
        <w:t xml:space="preserve"> for this reason</w:t>
      </w:r>
      <w:r w:rsidR="00560C0D" w:rsidRPr="00737D6A">
        <w:rPr>
          <w:rFonts w:ascii="Times New Roman" w:eastAsia="Calibri" w:hAnsi="Times New Roman" w:cs="Times New Roman"/>
          <w:sz w:val="24"/>
          <w:lang w:val="en-GB"/>
        </w:rPr>
        <w:t>,</w:t>
      </w:r>
      <w:r w:rsidRPr="00E9388E">
        <w:rPr>
          <w:rFonts w:ascii="Times New Roman" w:eastAsia="Calibri" w:hAnsi="Times New Roman" w:cs="Times New Roman"/>
          <w:sz w:val="24"/>
          <w:lang w:val="en-GB"/>
        </w:rPr>
        <w:t xml:space="preserve"> drug development companies attempt to conduct the tests they expect as early as possible, as each </w:t>
      </w:r>
      <w:r w:rsidR="00844E08" w:rsidRPr="00737D6A">
        <w:rPr>
          <w:rFonts w:ascii="Times New Roman" w:eastAsia="Calibri" w:hAnsi="Times New Roman" w:cs="Times New Roman"/>
          <w:sz w:val="24"/>
          <w:lang w:val="en-GB"/>
        </w:rPr>
        <w:t xml:space="preserve">subsequent </w:t>
      </w:r>
      <w:r w:rsidRPr="00E9388E">
        <w:rPr>
          <w:rFonts w:ascii="Times New Roman" w:eastAsia="Calibri" w:hAnsi="Times New Roman" w:cs="Times New Roman"/>
          <w:sz w:val="24"/>
          <w:lang w:val="en-GB"/>
        </w:rPr>
        <w:t>downstream phase is significantly more expensive than the previous one. This</w:t>
      </w:r>
      <w:r w:rsidR="00560C0D" w:rsidRPr="00737D6A">
        <w:rPr>
          <w:rFonts w:ascii="Times New Roman" w:eastAsia="Calibri" w:hAnsi="Times New Roman" w:cs="Times New Roman"/>
          <w:sz w:val="24"/>
          <w:lang w:val="en-GB"/>
        </w:rPr>
        <w:t>,</w:t>
      </w:r>
      <w:r w:rsidRPr="00E9388E">
        <w:rPr>
          <w:rFonts w:ascii="Times New Roman" w:eastAsia="Calibri" w:hAnsi="Times New Roman" w:cs="Times New Roman"/>
          <w:sz w:val="24"/>
          <w:lang w:val="en-GB"/>
        </w:rPr>
        <w:t xml:space="preserve"> as well as </w:t>
      </w:r>
      <w:r w:rsidR="00B61833" w:rsidRPr="00E9388E">
        <w:rPr>
          <w:rFonts w:ascii="Times New Roman" w:eastAsia="Calibri" w:hAnsi="Times New Roman" w:cs="Times New Roman"/>
          <w:sz w:val="24"/>
          <w:lang w:val="en-GB"/>
        </w:rPr>
        <w:t>seeking</w:t>
      </w:r>
      <w:r w:rsidRPr="00E9388E">
        <w:rPr>
          <w:rFonts w:ascii="Times New Roman" w:eastAsia="Calibri" w:hAnsi="Times New Roman" w:cs="Times New Roman"/>
          <w:sz w:val="24"/>
          <w:lang w:val="en-GB"/>
        </w:rPr>
        <w:t xml:space="preserve"> to become well informed and knowledgeable </w:t>
      </w:r>
      <w:r w:rsidR="00560C0D" w:rsidRPr="00737D6A">
        <w:rPr>
          <w:rFonts w:ascii="Times New Roman" w:eastAsia="Calibri" w:hAnsi="Times New Roman" w:cs="Times New Roman"/>
          <w:sz w:val="24"/>
          <w:lang w:val="en-GB"/>
        </w:rPr>
        <w:t xml:space="preserve">about </w:t>
      </w:r>
      <w:r w:rsidRPr="00E9388E">
        <w:rPr>
          <w:rFonts w:ascii="Times New Roman" w:eastAsia="Calibri" w:hAnsi="Times New Roman" w:cs="Times New Roman"/>
          <w:sz w:val="24"/>
          <w:lang w:val="en-GB"/>
        </w:rPr>
        <w:t xml:space="preserve">the mindset of </w:t>
      </w:r>
      <w:r w:rsidR="00560C0D" w:rsidRPr="00737D6A">
        <w:rPr>
          <w:rFonts w:ascii="Times New Roman" w:eastAsia="Calibri" w:hAnsi="Times New Roman" w:cs="Times New Roman"/>
          <w:sz w:val="24"/>
          <w:lang w:val="en-GB"/>
        </w:rPr>
        <w:t xml:space="preserve">the </w:t>
      </w:r>
      <w:r w:rsidRPr="00E9388E">
        <w:rPr>
          <w:rFonts w:ascii="Times New Roman" w:eastAsia="Calibri" w:hAnsi="Times New Roman" w:cs="Times New Roman"/>
          <w:sz w:val="24"/>
          <w:lang w:val="en-GB"/>
        </w:rPr>
        <w:t>regulators</w:t>
      </w:r>
      <w:r w:rsidR="00560C0D" w:rsidRPr="00737D6A">
        <w:rPr>
          <w:rFonts w:ascii="Times New Roman" w:eastAsia="Calibri" w:hAnsi="Times New Roman" w:cs="Times New Roman"/>
          <w:sz w:val="24"/>
          <w:lang w:val="en-GB"/>
        </w:rPr>
        <w:t>,</w:t>
      </w:r>
      <w:r w:rsidRPr="00E9388E">
        <w:rPr>
          <w:rFonts w:ascii="Times New Roman" w:eastAsia="Calibri" w:hAnsi="Times New Roman" w:cs="Times New Roman"/>
          <w:sz w:val="24"/>
          <w:lang w:val="en-GB"/>
        </w:rPr>
        <w:t xml:space="preserve"> form</w:t>
      </w:r>
      <w:r w:rsidR="00560C0D" w:rsidRPr="00737D6A">
        <w:rPr>
          <w:rFonts w:ascii="Times New Roman" w:eastAsia="Calibri" w:hAnsi="Times New Roman" w:cs="Times New Roman"/>
          <w:sz w:val="24"/>
          <w:lang w:val="en-GB"/>
        </w:rPr>
        <w:t>s</w:t>
      </w:r>
      <w:r w:rsidRPr="00E9388E">
        <w:rPr>
          <w:rFonts w:ascii="Times New Roman" w:eastAsia="Calibri" w:hAnsi="Times New Roman" w:cs="Times New Roman"/>
          <w:sz w:val="24"/>
          <w:lang w:val="en-GB"/>
        </w:rPr>
        <w:t xml:space="preserve"> the most prominent ways of trying to affect this type of uncertainty</w:t>
      </w:r>
      <w:r w:rsidR="00B61833" w:rsidRPr="00E9388E">
        <w:rPr>
          <w:rFonts w:ascii="Times New Roman" w:eastAsia="Calibri" w:hAnsi="Times New Roman" w:cs="Times New Roman"/>
          <w:sz w:val="24"/>
          <w:lang w:val="en-GB"/>
        </w:rPr>
        <w:t xml:space="preserve"> and its implications</w:t>
      </w:r>
      <w:r w:rsidRPr="00E9388E">
        <w:rPr>
          <w:rFonts w:ascii="Times New Roman" w:eastAsia="Calibri" w:hAnsi="Times New Roman" w:cs="Times New Roman"/>
          <w:sz w:val="24"/>
          <w:lang w:val="en-GB"/>
        </w:rPr>
        <w:t>.</w:t>
      </w:r>
    </w:p>
    <w:p w14:paraId="291D19FD" w14:textId="77777777" w:rsidR="00660E75" w:rsidRPr="00A44961" w:rsidRDefault="00660E75" w:rsidP="00660E75">
      <w:pPr>
        <w:spacing w:after="0" w:line="240" w:lineRule="auto"/>
        <w:rPr>
          <w:rFonts w:ascii="Times New Roman" w:eastAsia="Calibri" w:hAnsi="Times New Roman" w:cs="Times New Roman"/>
          <w:sz w:val="24"/>
          <w:lang w:val="en-GB"/>
        </w:rPr>
      </w:pPr>
    </w:p>
    <w:p w14:paraId="5C7AD9A6" w14:textId="234E389E" w:rsidR="00660E75" w:rsidRPr="00A44961" w:rsidRDefault="00660E75" w:rsidP="00660E75">
      <w:pPr>
        <w:spacing w:after="0" w:line="240" w:lineRule="auto"/>
        <w:ind w:left="567"/>
        <w:rPr>
          <w:rFonts w:ascii="Times New Roman" w:eastAsia="Calibri" w:hAnsi="Times New Roman" w:cs="Times New Roman"/>
          <w:lang w:val="en-GB"/>
        </w:rPr>
      </w:pPr>
      <w:r w:rsidRPr="00A44961">
        <w:rPr>
          <w:rFonts w:ascii="Times New Roman" w:eastAsia="Calibri" w:hAnsi="Times New Roman" w:cs="Times New Roman"/>
          <w:lang w:val="en-GB"/>
        </w:rPr>
        <w:t>Of course, if something completely unexpected occurs, that the authorities demand that you need to conduct one more [clinical test] phase three test as this [prior] test result looks such and such. They can say that when you are applying for the sales permission. It causes delay</w:t>
      </w:r>
      <w:r w:rsidR="00844E08" w:rsidRPr="00737D6A">
        <w:rPr>
          <w:rFonts w:ascii="Times New Roman" w:eastAsia="Calibri" w:hAnsi="Times New Roman" w:cs="Times New Roman"/>
          <w:lang w:val="en-GB"/>
        </w:rPr>
        <w:t>s</w:t>
      </w:r>
      <w:r w:rsidRPr="00A44961">
        <w:rPr>
          <w:rFonts w:ascii="Times New Roman" w:eastAsia="Calibri" w:hAnsi="Times New Roman" w:cs="Times New Roman"/>
          <w:lang w:val="en-GB"/>
        </w:rPr>
        <w:t xml:space="preserve"> which is costly. …You need to take a risk and decide whether you try to cross the border neatly or whether you try to do that with a wide margin. On the other hand, nowadays we tend to go and negotiate with the authorities, like FDA</w:t>
      </w:r>
      <w:r w:rsidRPr="00A44961">
        <w:rPr>
          <w:rFonts w:ascii="Times New Roman" w:eastAsia="Calibri" w:hAnsi="Times New Roman" w:cs="Times New Roman"/>
          <w:vertAlign w:val="superscript"/>
          <w:lang w:val="en-GB"/>
        </w:rPr>
        <w:footnoteReference w:id="15"/>
      </w:r>
      <w:r w:rsidRPr="00A44961">
        <w:rPr>
          <w:rFonts w:ascii="Times New Roman" w:eastAsia="Calibri" w:hAnsi="Times New Roman" w:cs="Times New Roman"/>
          <w:lang w:val="en-GB"/>
        </w:rPr>
        <w:t>, as to what are the expectations, what [tests] we need to conduct. (Research Director, subcontractor to Small Pharma)</w:t>
      </w:r>
    </w:p>
    <w:p w14:paraId="6FFC8DDE" w14:textId="77777777" w:rsidR="00660E75" w:rsidRPr="00A44961" w:rsidRDefault="00660E75" w:rsidP="00660E75">
      <w:pPr>
        <w:spacing w:after="0" w:line="240" w:lineRule="auto"/>
        <w:ind w:left="567"/>
        <w:rPr>
          <w:rFonts w:ascii="Times New Roman" w:eastAsia="Calibri" w:hAnsi="Times New Roman" w:cs="Times New Roman"/>
          <w:lang w:val="en-GB"/>
        </w:rPr>
      </w:pPr>
    </w:p>
    <w:p w14:paraId="46DB7250" w14:textId="77777777" w:rsidR="00660E75" w:rsidRPr="00A44961" w:rsidRDefault="00660E75" w:rsidP="00660E75">
      <w:pPr>
        <w:spacing w:after="0" w:line="240" w:lineRule="auto"/>
        <w:ind w:left="567"/>
        <w:rPr>
          <w:rFonts w:ascii="Times New Roman" w:eastAsia="Calibri" w:hAnsi="Times New Roman" w:cs="Times New Roman"/>
          <w:lang w:val="en-GB"/>
        </w:rPr>
      </w:pPr>
      <w:r w:rsidRPr="00A44961">
        <w:rPr>
          <w:rFonts w:ascii="Times New Roman" w:eastAsia="Calibri" w:hAnsi="Times New Roman" w:cs="Times New Roman"/>
          <w:lang w:val="en-GB"/>
        </w:rPr>
        <w:t>Interviewer: How large is the risk with the regulators that you would not get the sales permission [for drug Alpha]?</w:t>
      </w:r>
    </w:p>
    <w:p w14:paraId="6BBD39DB" w14:textId="4E594830" w:rsidR="00660E75" w:rsidRPr="00272CBA" w:rsidRDefault="00660E75" w:rsidP="00660E75">
      <w:pPr>
        <w:spacing w:after="0" w:line="240" w:lineRule="auto"/>
        <w:ind w:left="567"/>
        <w:rPr>
          <w:rFonts w:ascii="Times New Roman" w:eastAsia="Calibri" w:hAnsi="Times New Roman" w:cs="Times New Roman"/>
          <w:sz w:val="24"/>
          <w:lang w:val="en-GB"/>
        </w:rPr>
      </w:pPr>
      <w:r w:rsidRPr="00272CBA">
        <w:rPr>
          <w:rFonts w:ascii="Times New Roman" w:eastAsia="Calibri" w:hAnsi="Times New Roman" w:cs="Times New Roman"/>
          <w:lang w:val="en-GB"/>
        </w:rPr>
        <w:t>Interviewee: I think it is really small that we would not get it, but whether we’ll get it in one year or two years or three years, there lies certain risk. If the authorities are of the view that from a certain viewpoint we still need to conduct a certain test, then it</w:t>
      </w:r>
      <w:r w:rsidR="00E9388E">
        <w:rPr>
          <w:rFonts w:ascii="Times New Roman" w:eastAsia="Calibri" w:hAnsi="Times New Roman" w:cs="Times New Roman"/>
          <w:lang w:val="en-GB"/>
        </w:rPr>
        <w:t xml:space="preserve"> sets back the process</w:t>
      </w:r>
      <w:r w:rsidRPr="00272CBA">
        <w:rPr>
          <w:rFonts w:ascii="Times New Roman" w:eastAsia="Calibri" w:hAnsi="Times New Roman" w:cs="Times New Roman"/>
          <w:lang w:val="en-GB"/>
        </w:rPr>
        <w:t>. (Managing Director)</w:t>
      </w:r>
    </w:p>
    <w:p w14:paraId="55617BBF" w14:textId="77777777" w:rsidR="00660E75" w:rsidRPr="00A44961" w:rsidRDefault="00660E75" w:rsidP="00660E75">
      <w:pPr>
        <w:spacing w:after="0" w:line="240" w:lineRule="auto"/>
        <w:rPr>
          <w:rFonts w:ascii="Times New Roman" w:eastAsia="Calibri" w:hAnsi="Times New Roman" w:cs="Times New Roman"/>
          <w:sz w:val="24"/>
          <w:lang w:val="en-GB"/>
        </w:rPr>
      </w:pPr>
    </w:p>
    <w:p w14:paraId="17D52B86" w14:textId="531C6883" w:rsidR="00660E75" w:rsidRPr="00A44961" w:rsidRDefault="00660E75" w:rsidP="00660E75">
      <w:pPr>
        <w:spacing w:after="0" w:line="240" w:lineRule="auto"/>
        <w:rPr>
          <w:rFonts w:ascii="Times New Roman" w:eastAsia="Times New Roman" w:hAnsi="Times New Roman" w:cs="Times New Roman"/>
          <w:sz w:val="24"/>
          <w:szCs w:val="24"/>
          <w:lang w:val="en-GB"/>
        </w:rPr>
      </w:pPr>
      <w:r w:rsidRPr="00A44961">
        <w:rPr>
          <w:rFonts w:ascii="Times New Roman" w:eastAsia="Times New Roman" w:hAnsi="Times New Roman" w:cs="Times New Roman"/>
          <w:sz w:val="24"/>
          <w:szCs w:val="24"/>
          <w:lang w:val="en-GB"/>
        </w:rPr>
        <w:t xml:space="preserve">Finally, there is the uncertainty related to </w:t>
      </w:r>
      <w:r w:rsidRPr="00A44961">
        <w:rPr>
          <w:rFonts w:ascii="Times New Roman" w:eastAsia="Times New Roman" w:hAnsi="Times New Roman" w:cs="Times New Roman"/>
          <w:i/>
          <w:sz w:val="24"/>
          <w:szCs w:val="24"/>
          <w:lang w:val="en-GB"/>
        </w:rPr>
        <w:t>finances</w:t>
      </w:r>
      <w:r w:rsidRPr="00A44961">
        <w:rPr>
          <w:rFonts w:ascii="Times New Roman" w:eastAsia="Times New Roman" w:hAnsi="Times New Roman" w:cs="Times New Roman"/>
          <w:sz w:val="24"/>
          <w:szCs w:val="24"/>
          <w:lang w:val="en-GB"/>
        </w:rPr>
        <w:t>; for instance, to financing the company and to the financial markets overall. In smaller pharmaceutical companies, such as Small Pharma, which are mainly financed by venture capital, this largely exogenous element of uncertainty is always present and also plays a highly significant role</w:t>
      </w:r>
      <w:r w:rsidR="00844E08" w:rsidRPr="00737D6A">
        <w:rPr>
          <w:rFonts w:ascii="Times New Roman" w:eastAsia="Times New Roman" w:hAnsi="Times New Roman" w:cs="Times New Roman"/>
          <w:sz w:val="24"/>
          <w:szCs w:val="24"/>
          <w:lang w:val="en-GB"/>
        </w:rPr>
        <w:t xml:space="preserve"> –</w:t>
      </w:r>
      <w:r w:rsidRPr="00A44961">
        <w:rPr>
          <w:rFonts w:ascii="Times New Roman" w:eastAsia="Times New Roman" w:hAnsi="Times New Roman" w:cs="Times New Roman"/>
          <w:sz w:val="24"/>
          <w:szCs w:val="24"/>
          <w:lang w:val="en-GB"/>
        </w:rPr>
        <w:t xml:space="preserve"> these are issues of life or death to these companies.</w:t>
      </w:r>
    </w:p>
    <w:p w14:paraId="67F3850D" w14:textId="77777777" w:rsidR="00660E75" w:rsidRPr="00272CBA" w:rsidRDefault="00660E75" w:rsidP="00660E75">
      <w:pPr>
        <w:spacing w:after="0" w:line="240" w:lineRule="auto"/>
        <w:rPr>
          <w:rFonts w:ascii="Times New Roman" w:eastAsia="Times New Roman" w:hAnsi="Times New Roman" w:cs="Times New Roman"/>
          <w:sz w:val="24"/>
          <w:szCs w:val="24"/>
        </w:rPr>
      </w:pPr>
    </w:p>
    <w:p w14:paraId="0444279B" w14:textId="77777777" w:rsidR="00660E75" w:rsidRPr="00272CBA" w:rsidRDefault="00660E75" w:rsidP="00660E75">
      <w:pPr>
        <w:spacing w:after="0" w:line="240" w:lineRule="auto"/>
        <w:ind w:left="567"/>
        <w:rPr>
          <w:rFonts w:ascii="Times New Roman" w:eastAsia="Calibri" w:hAnsi="Times New Roman" w:cs="Times New Roman"/>
          <w:sz w:val="24"/>
        </w:rPr>
      </w:pPr>
      <w:r w:rsidRPr="00272CBA">
        <w:rPr>
          <w:rFonts w:ascii="Times New Roman" w:eastAsia="Calibri" w:hAnsi="Times New Roman" w:cs="Times New Roman"/>
        </w:rPr>
        <w:t>If you wish to put these [uncertainties] into some order, it is that related to finances, which always comes first. As when finances are in order, you can again continue the activities. (Vice-President of Clinical Research)</w:t>
      </w:r>
    </w:p>
    <w:p w14:paraId="45B01DA8" w14:textId="77777777" w:rsidR="00660E75" w:rsidRPr="00272CBA" w:rsidRDefault="00660E75" w:rsidP="00660E75">
      <w:pPr>
        <w:spacing w:after="0" w:line="240" w:lineRule="auto"/>
        <w:jc w:val="both"/>
        <w:rPr>
          <w:rFonts w:ascii="Times New Roman" w:eastAsia="Times New Roman" w:hAnsi="Times New Roman" w:cs="Times New Roman"/>
          <w:sz w:val="24"/>
          <w:szCs w:val="24"/>
        </w:rPr>
      </w:pPr>
    </w:p>
    <w:p w14:paraId="106E804A" w14:textId="52333A9E" w:rsidR="00660E75" w:rsidRPr="00A44961" w:rsidRDefault="00660E75" w:rsidP="00660E75">
      <w:pPr>
        <w:spacing w:after="0" w:line="240" w:lineRule="auto"/>
        <w:ind w:left="567"/>
        <w:rPr>
          <w:rFonts w:ascii="Times New Roman" w:eastAsia="Calibri" w:hAnsi="Times New Roman" w:cs="Times New Roman"/>
          <w:lang w:val="en-GB"/>
        </w:rPr>
      </w:pPr>
      <w:r w:rsidRPr="00A44961">
        <w:rPr>
          <w:rFonts w:ascii="Times New Roman" w:eastAsia="Calibri" w:hAnsi="Times New Roman" w:cs="Times New Roman"/>
          <w:lang w:val="en-GB"/>
        </w:rPr>
        <w:t xml:space="preserve">Financial uncertainty plays so </w:t>
      </w:r>
      <w:r w:rsidR="00A44961">
        <w:rPr>
          <w:rFonts w:ascii="Times New Roman" w:eastAsia="Calibri" w:hAnsi="Times New Roman" w:cs="Times New Roman"/>
          <w:lang w:val="en-GB"/>
        </w:rPr>
        <w:t xml:space="preserve">a </w:t>
      </w:r>
      <w:r w:rsidRPr="00A44961">
        <w:rPr>
          <w:rFonts w:ascii="Times New Roman" w:eastAsia="Calibri" w:hAnsi="Times New Roman" w:cs="Times New Roman"/>
          <w:lang w:val="en-GB"/>
        </w:rPr>
        <w:t>dramatic role in how this kind of compan</w:t>
      </w:r>
      <w:r w:rsidR="0035501B" w:rsidRPr="00A44961">
        <w:rPr>
          <w:rFonts w:ascii="Times New Roman" w:eastAsia="Calibri" w:hAnsi="Times New Roman" w:cs="Times New Roman"/>
          <w:lang w:val="en-GB"/>
        </w:rPr>
        <w:t>ies</w:t>
      </w:r>
      <w:r w:rsidRPr="00A44961">
        <w:rPr>
          <w:rFonts w:ascii="Times New Roman" w:eastAsia="Calibri" w:hAnsi="Times New Roman" w:cs="Times New Roman"/>
          <w:lang w:val="en-GB"/>
        </w:rPr>
        <w:t xml:space="preserve"> function and how they can function. …Somehow, we always question whether we have the funds to do this or that or not. (Managing Director)</w:t>
      </w:r>
    </w:p>
    <w:p w14:paraId="7A3C4A95" w14:textId="77777777" w:rsidR="00660E75" w:rsidRPr="00A44961" w:rsidRDefault="00660E75" w:rsidP="00660E75">
      <w:pPr>
        <w:spacing w:after="0" w:line="240" w:lineRule="auto"/>
        <w:jc w:val="both"/>
        <w:rPr>
          <w:rFonts w:ascii="Times New Roman" w:eastAsia="Times New Roman" w:hAnsi="Times New Roman" w:cs="Times New Roman"/>
          <w:sz w:val="24"/>
          <w:szCs w:val="24"/>
          <w:lang w:val="en-GB"/>
        </w:rPr>
      </w:pPr>
    </w:p>
    <w:p w14:paraId="76061CB4" w14:textId="64B1E632" w:rsidR="00660E75" w:rsidRPr="00A44961" w:rsidRDefault="00660E75" w:rsidP="00660E75">
      <w:pPr>
        <w:spacing w:after="0" w:line="240" w:lineRule="auto"/>
        <w:rPr>
          <w:rFonts w:ascii="Times New Roman" w:eastAsia="Times New Roman" w:hAnsi="Times New Roman" w:cs="Times New Roman"/>
          <w:sz w:val="24"/>
          <w:szCs w:val="24"/>
          <w:lang w:val="en-GB"/>
        </w:rPr>
      </w:pPr>
      <w:r w:rsidRPr="00A44961">
        <w:rPr>
          <w:rFonts w:ascii="Times New Roman" w:eastAsia="Times New Roman" w:hAnsi="Times New Roman" w:cs="Times New Roman"/>
          <w:sz w:val="24"/>
          <w:szCs w:val="24"/>
          <w:lang w:val="en-GB"/>
        </w:rPr>
        <w:t xml:space="preserve">As long as there </w:t>
      </w:r>
      <w:r w:rsidR="00844E08" w:rsidRPr="00737D6A">
        <w:rPr>
          <w:rFonts w:ascii="Times New Roman" w:eastAsia="Times New Roman" w:hAnsi="Times New Roman" w:cs="Times New Roman"/>
          <w:sz w:val="24"/>
          <w:szCs w:val="24"/>
          <w:lang w:val="en-GB"/>
        </w:rPr>
        <w:t xml:space="preserve">is </w:t>
      </w:r>
      <w:r w:rsidRPr="00A44961">
        <w:rPr>
          <w:rFonts w:ascii="Times New Roman" w:eastAsia="Times New Roman" w:hAnsi="Times New Roman" w:cs="Times New Roman"/>
          <w:sz w:val="24"/>
          <w:szCs w:val="24"/>
          <w:lang w:val="en-GB"/>
        </w:rPr>
        <w:t xml:space="preserve">no sales revenue, those responsible for finances in these companies need to </w:t>
      </w:r>
      <w:r w:rsidR="00844E08" w:rsidRPr="00737D6A">
        <w:rPr>
          <w:rFonts w:ascii="Times New Roman" w:eastAsia="Times New Roman" w:hAnsi="Times New Roman" w:cs="Times New Roman"/>
          <w:sz w:val="24"/>
          <w:szCs w:val="24"/>
          <w:lang w:val="en-GB"/>
        </w:rPr>
        <w:t xml:space="preserve">almost constantly </w:t>
      </w:r>
      <w:r w:rsidRPr="00A44961">
        <w:rPr>
          <w:rFonts w:ascii="Times New Roman" w:eastAsia="Times New Roman" w:hAnsi="Times New Roman" w:cs="Times New Roman"/>
          <w:sz w:val="24"/>
          <w:szCs w:val="24"/>
          <w:lang w:val="en-GB"/>
        </w:rPr>
        <w:t xml:space="preserve">develop new initiatives to attract venture capital funds. </w:t>
      </w:r>
    </w:p>
    <w:p w14:paraId="638818DA" w14:textId="77777777" w:rsidR="00660E75" w:rsidRPr="00A44961" w:rsidRDefault="00660E75" w:rsidP="00660E75">
      <w:pPr>
        <w:spacing w:after="0" w:line="240" w:lineRule="auto"/>
        <w:rPr>
          <w:rFonts w:ascii="Times New Roman" w:eastAsia="Times New Roman" w:hAnsi="Times New Roman" w:cs="Times New Roman"/>
          <w:sz w:val="24"/>
          <w:szCs w:val="24"/>
          <w:lang w:val="en-GB"/>
        </w:rPr>
      </w:pPr>
    </w:p>
    <w:p w14:paraId="772E5FF3" w14:textId="27E26CBB" w:rsidR="00660E75" w:rsidRPr="00A44961" w:rsidRDefault="00660E75" w:rsidP="00660E75">
      <w:pPr>
        <w:spacing w:after="0" w:line="240" w:lineRule="auto"/>
        <w:ind w:left="567"/>
        <w:rPr>
          <w:rFonts w:ascii="Times New Roman" w:eastAsia="Calibri" w:hAnsi="Times New Roman" w:cs="Times New Roman"/>
          <w:lang w:val="en-GB"/>
        </w:rPr>
      </w:pPr>
      <w:r w:rsidRPr="00A44961">
        <w:rPr>
          <w:rFonts w:ascii="Times New Roman" w:eastAsia="Calibri" w:hAnsi="Times New Roman" w:cs="Times New Roman"/>
          <w:lang w:val="en-GB"/>
        </w:rPr>
        <w:t>What characteri</w:t>
      </w:r>
      <w:r w:rsidR="00844E08" w:rsidRPr="00737D6A">
        <w:rPr>
          <w:rFonts w:ascii="Times New Roman" w:eastAsia="Calibri" w:hAnsi="Times New Roman" w:cs="Times New Roman"/>
          <w:lang w:val="en-GB"/>
        </w:rPr>
        <w:t>s</w:t>
      </w:r>
      <w:r w:rsidRPr="00A44961">
        <w:rPr>
          <w:rFonts w:ascii="Times New Roman" w:eastAsia="Calibri" w:hAnsi="Times New Roman" w:cs="Times New Roman"/>
          <w:lang w:val="en-GB"/>
        </w:rPr>
        <w:t xml:space="preserve">es the business of this kind of firm is that when the business does not yet </w:t>
      </w:r>
      <w:r w:rsidR="0035501B" w:rsidRPr="00A44961">
        <w:rPr>
          <w:rFonts w:ascii="Times New Roman" w:eastAsia="Calibri" w:hAnsi="Times New Roman" w:cs="Times New Roman"/>
          <w:lang w:val="en-GB"/>
        </w:rPr>
        <w:t xml:space="preserve">actually </w:t>
      </w:r>
      <w:r w:rsidRPr="00A44961">
        <w:rPr>
          <w:rFonts w:ascii="Times New Roman" w:eastAsia="Calibri" w:hAnsi="Times New Roman" w:cs="Times New Roman"/>
          <w:lang w:val="en-GB"/>
        </w:rPr>
        <w:t xml:space="preserve">exist, the business is actually </w:t>
      </w:r>
      <w:r w:rsidR="0035501B" w:rsidRPr="00A44961">
        <w:rPr>
          <w:rFonts w:ascii="Times New Roman" w:eastAsia="Calibri" w:hAnsi="Times New Roman" w:cs="Times New Roman"/>
          <w:lang w:val="en-GB"/>
        </w:rPr>
        <w:t xml:space="preserve">already </w:t>
      </w:r>
      <w:r w:rsidRPr="00A44961">
        <w:rPr>
          <w:rFonts w:ascii="Times New Roman" w:eastAsia="Calibri" w:hAnsi="Times New Roman" w:cs="Times New Roman"/>
          <w:lang w:val="en-GB"/>
        </w:rPr>
        <w:t>acquiring funding</w:t>
      </w:r>
      <w:r w:rsidR="008B5C9B" w:rsidRPr="00737D6A">
        <w:rPr>
          <w:rFonts w:ascii="Times New Roman" w:eastAsia="Calibri" w:hAnsi="Times New Roman" w:cs="Times New Roman"/>
          <w:lang w:val="en-GB"/>
        </w:rPr>
        <w:t>.</w:t>
      </w:r>
      <w:r w:rsidRPr="00A44961">
        <w:rPr>
          <w:rFonts w:ascii="Times New Roman" w:eastAsia="Calibri" w:hAnsi="Times New Roman" w:cs="Times New Roman"/>
          <w:lang w:val="en-GB"/>
        </w:rPr>
        <w:t xml:space="preserve"> (Prior CFO, Small Pharma)</w:t>
      </w:r>
    </w:p>
    <w:p w14:paraId="4923D7AD" w14:textId="77777777" w:rsidR="00660E75" w:rsidRPr="00A44961" w:rsidRDefault="00660E75" w:rsidP="00660E75">
      <w:pPr>
        <w:spacing w:after="0" w:line="240" w:lineRule="auto"/>
        <w:rPr>
          <w:rFonts w:ascii="Times New Roman" w:eastAsia="Times New Roman" w:hAnsi="Times New Roman" w:cs="Times New Roman"/>
          <w:sz w:val="24"/>
          <w:szCs w:val="24"/>
          <w:lang w:val="en-GB"/>
        </w:rPr>
      </w:pPr>
    </w:p>
    <w:p w14:paraId="7F15DEFC" w14:textId="56C0A545" w:rsidR="00660E75" w:rsidRPr="00A44961" w:rsidRDefault="00660E75" w:rsidP="00660E75">
      <w:pPr>
        <w:spacing w:after="0" w:line="240" w:lineRule="auto"/>
        <w:rPr>
          <w:rFonts w:ascii="Times New Roman" w:eastAsia="Times New Roman" w:hAnsi="Times New Roman" w:cs="Times New Roman"/>
          <w:sz w:val="24"/>
          <w:szCs w:val="24"/>
          <w:lang w:val="en-GB"/>
        </w:rPr>
      </w:pPr>
      <w:r w:rsidRPr="00A44961">
        <w:rPr>
          <w:rFonts w:ascii="Times New Roman" w:eastAsia="Times New Roman" w:hAnsi="Times New Roman" w:cs="Times New Roman"/>
          <w:sz w:val="24"/>
          <w:szCs w:val="24"/>
          <w:lang w:val="en-GB"/>
        </w:rPr>
        <w:t>The ups and downs of the global financial markets have been significant to the destiny of companies such as Small Pharma, as the cycles have in turn opened and closed the windows of opportunity to mak</w:t>
      </w:r>
      <w:r w:rsidR="00844E08" w:rsidRPr="00737D6A">
        <w:rPr>
          <w:rFonts w:ascii="Times New Roman" w:eastAsia="Times New Roman" w:hAnsi="Times New Roman" w:cs="Times New Roman"/>
          <w:sz w:val="24"/>
          <w:szCs w:val="24"/>
          <w:lang w:val="en-GB"/>
        </w:rPr>
        <w:t>ing</w:t>
      </w:r>
      <w:r w:rsidRPr="00A44961">
        <w:rPr>
          <w:rFonts w:ascii="Times New Roman" w:eastAsia="Times New Roman" w:hAnsi="Times New Roman" w:cs="Times New Roman"/>
          <w:sz w:val="24"/>
          <w:szCs w:val="24"/>
          <w:lang w:val="en-GB"/>
        </w:rPr>
        <w:t xml:space="preserve"> strategic moves with regard to the drugs and companies.</w:t>
      </w:r>
    </w:p>
    <w:p w14:paraId="05187345" w14:textId="77777777" w:rsidR="00660E75" w:rsidRPr="00A44961" w:rsidRDefault="00660E75" w:rsidP="00660E75">
      <w:pPr>
        <w:spacing w:after="0" w:line="240" w:lineRule="auto"/>
        <w:ind w:left="567"/>
        <w:rPr>
          <w:rFonts w:ascii="Times New Roman" w:eastAsia="Calibri" w:hAnsi="Times New Roman" w:cs="Times New Roman"/>
          <w:lang w:val="en-GB"/>
        </w:rPr>
      </w:pPr>
    </w:p>
    <w:p w14:paraId="160ACC00" w14:textId="77777777" w:rsidR="00660E75" w:rsidRPr="00A44961" w:rsidRDefault="00660E75" w:rsidP="00660E75">
      <w:pPr>
        <w:spacing w:after="0" w:line="240" w:lineRule="auto"/>
        <w:ind w:left="567"/>
        <w:rPr>
          <w:rFonts w:ascii="Times New Roman" w:eastAsia="Calibri" w:hAnsi="Times New Roman" w:cs="Times New Roman"/>
          <w:lang w:val="en-GB"/>
        </w:rPr>
      </w:pPr>
      <w:r w:rsidRPr="00A44961">
        <w:rPr>
          <w:rFonts w:ascii="Times New Roman" w:eastAsia="Calibri" w:hAnsi="Times New Roman" w:cs="Times New Roman"/>
          <w:lang w:val="en-GB"/>
        </w:rPr>
        <w:t>Interviewer: When do you plan to get the company listed?</w:t>
      </w:r>
    </w:p>
    <w:p w14:paraId="3740DCBD" w14:textId="5643D0F2" w:rsidR="00660E75" w:rsidRPr="00A44961" w:rsidRDefault="00660E75" w:rsidP="00660E75">
      <w:pPr>
        <w:spacing w:after="0" w:line="240" w:lineRule="auto"/>
        <w:ind w:left="567"/>
        <w:rPr>
          <w:rFonts w:ascii="Times New Roman" w:eastAsia="Calibri" w:hAnsi="Times New Roman" w:cs="Times New Roman"/>
          <w:lang w:val="en-GB"/>
        </w:rPr>
      </w:pPr>
      <w:r w:rsidRPr="00A44961">
        <w:rPr>
          <w:rFonts w:ascii="Times New Roman" w:eastAsia="Calibri" w:hAnsi="Times New Roman" w:cs="Times New Roman"/>
          <w:lang w:val="en-GB"/>
        </w:rPr>
        <w:t xml:space="preserve">Interviewee: We have intended to do that twice. In 2006, we filed everything ready for NASDAQ and ran a marketing round, but as we already discussed last time, our owners then thought there is no point in going further, given the market valuations of the time. …And then last fall [referring to 2007] when we were expecting to reach our milestones, a certain big milestone in our product development process, we had investment banks and the process nearly ready to file </w:t>
      </w:r>
      <w:r w:rsidR="0035501B" w:rsidRPr="00A44961">
        <w:rPr>
          <w:rFonts w:ascii="Times New Roman" w:eastAsia="Calibri" w:hAnsi="Times New Roman" w:cs="Times New Roman"/>
          <w:lang w:val="en-GB"/>
        </w:rPr>
        <w:t xml:space="preserve">us </w:t>
      </w:r>
      <w:r w:rsidRPr="00A44961">
        <w:rPr>
          <w:rFonts w:ascii="Times New Roman" w:eastAsia="Calibri" w:hAnsi="Times New Roman" w:cs="Times New Roman"/>
          <w:lang w:val="en-GB"/>
        </w:rPr>
        <w:t>again for an IPO. But then, while the [test] results were good and the company was in good shape, we noticed around the turn of the year that the markets are developing in this [gloomy] way. It is now in such a position. Today [in the spring of 2008] it is a total question mark when a suitable time comes. …It all comes down to the fact that we need an opportunistic strategy, we have to adapt to the conditions, we have to figure out something else. (Managing Director)</w:t>
      </w:r>
    </w:p>
    <w:p w14:paraId="4E61161A" w14:textId="77777777" w:rsidR="00660E75" w:rsidRPr="00A44961" w:rsidRDefault="00660E75" w:rsidP="00660E75">
      <w:pPr>
        <w:spacing w:after="0" w:line="240" w:lineRule="auto"/>
        <w:rPr>
          <w:rFonts w:ascii="Times New Roman" w:eastAsia="Times New Roman" w:hAnsi="Times New Roman" w:cs="Times New Roman"/>
          <w:sz w:val="24"/>
          <w:szCs w:val="24"/>
          <w:lang w:val="en-GB"/>
        </w:rPr>
      </w:pPr>
    </w:p>
    <w:p w14:paraId="7D99BC4F" w14:textId="520E031B" w:rsidR="00660E75" w:rsidRPr="00A44961" w:rsidRDefault="00660E75" w:rsidP="00660E75">
      <w:pPr>
        <w:spacing w:after="0" w:line="240" w:lineRule="auto"/>
        <w:rPr>
          <w:rFonts w:ascii="Times New Roman" w:eastAsia="Times New Roman" w:hAnsi="Times New Roman" w:cs="Times New Roman"/>
          <w:sz w:val="24"/>
          <w:szCs w:val="24"/>
          <w:lang w:val="en-GB"/>
        </w:rPr>
      </w:pPr>
      <w:r w:rsidRPr="00A44961">
        <w:rPr>
          <w:rFonts w:ascii="Times New Roman" w:eastAsia="Times New Roman" w:hAnsi="Times New Roman" w:cs="Times New Roman"/>
          <w:sz w:val="24"/>
          <w:szCs w:val="24"/>
          <w:lang w:val="en-GB"/>
        </w:rPr>
        <w:t xml:space="preserve">What the company executives can do to affect this dimension of uncertainty relates to know-how </w:t>
      </w:r>
      <w:r w:rsidR="00434F94" w:rsidRPr="00737D6A">
        <w:rPr>
          <w:rFonts w:ascii="Times New Roman" w:eastAsia="Times New Roman" w:hAnsi="Times New Roman" w:cs="Times New Roman"/>
          <w:sz w:val="24"/>
          <w:szCs w:val="24"/>
          <w:lang w:val="en-GB"/>
        </w:rPr>
        <w:t xml:space="preserve">about </w:t>
      </w:r>
      <w:r w:rsidRPr="00A44961">
        <w:rPr>
          <w:rFonts w:ascii="Times New Roman" w:eastAsia="Times New Roman" w:hAnsi="Times New Roman" w:cs="Times New Roman"/>
          <w:sz w:val="24"/>
          <w:szCs w:val="24"/>
          <w:lang w:val="en-GB"/>
        </w:rPr>
        <w:t xml:space="preserve">the functioning of the financial markets and the strategic and financial management of this type of company. The huge significance of the strategic choices concerning finances became evident when Mother Pharma decided to license Alpha to a </w:t>
      </w:r>
      <w:r w:rsidR="00C04EC2" w:rsidRPr="00737D6A">
        <w:rPr>
          <w:rFonts w:ascii="Times New Roman" w:eastAsia="Times New Roman" w:hAnsi="Times New Roman" w:cs="Times New Roman"/>
          <w:sz w:val="24"/>
          <w:szCs w:val="24"/>
          <w:lang w:val="en-GB"/>
        </w:rPr>
        <w:t xml:space="preserve">larger </w:t>
      </w:r>
      <w:r w:rsidRPr="00A44961">
        <w:rPr>
          <w:rFonts w:ascii="Times New Roman" w:eastAsia="Times New Roman" w:hAnsi="Times New Roman" w:cs="Times New Roman"/>
          <w:sz w:val="24"/>
          <w:szCs w:val="24"/>
          <w:lang w:val="en-GB"/>
        </w:rPr>
        <w:t xml:space="preserve">pharmaceutical company in spring 2010. Almost immediately, most of the processes of both Mother Pharma and Small Pharma began to slow down and even halt, the only target </w:t>
      </w:r>
      <w:r w:rsidR="00C04EC2" w:rsidRPr="00737D6A">
        <w:rPr>
          <w:rFonts w:ascii="Times New Roman" w:eastAsia="Times New Roman" w:hAnsi="Times New Roman" w:cs="Times New Roman"/>
          <w:sz w:val="24"/>
          <w:szCs w:val="24"/>
          <w:lang w:val="en-GB"/>
        </w:rPr>
        <w:t xml:space="preserve">became </w:t>
      </w:r>
      <w:r w:rsidRPr="00A44961">
        <w:rPr>
          <w:rFonts w:ascii="Times New Roman" w:eastAsia="Times New Roman" w:hAnsi="Times New Roman" w:cs="Times New Roman"/>
          <w:sz w:val="24"/>
          <w:szCs w:val="24"/>
          <w:lang w:val="en-GB"/>
        </w:rPr>
        <w:t>gain</w:t>
      </w:r>
      <w:r w:rsidR="00C04EC2" w:rsidRPr="00737D6A">
        <w:rPr>
          <w:rFonts w:ascii="Times New Roman" w:eastAsia="Times New Roman" w:hAnsi="Times New Roman" w:cs="Times New Roman"/>
          <w:sz w:val="24"/>
          <w:szCs w:val="24"/>
          <w:lang w:val="en-GB"/>
        </w:rPr>
        <w:t>ing</w:t>
      </w:r>
      <w:r w:rsidRPr="00A44961">
        <w:rPr>
          <w:rFonts w:ascii="Times New Roman" w:eastAsia="Times New Roman" w:hAnsi="Times New Roman" w:cs="Times New Roman"/>
          <w:sz w:val="24"/>
          <w:szCs w:val="24"/>
          <w:lang w:val="en-GB"/>
        </w:rPr>
        <w:t xml:space="preserve"> sales permission for Alpha and minimi</w:t>
      </w:r>
      <w:r w:rsidR="00C04EC2" w:rsidRPr="00737D6A">
        <w:rPr>
          <w:rFonts w:ascii="Times New Roman" w:eastAsia="Times New Roman" w:hAnsi="Times New Roman" w:cs="Times New Roman"/>
          <w:sz w:val="24"/>
          <w:szCs w:val="24"/>
          <w:lang w:val="en-GB"/>
        </w:rPr>
        <w:t>sing</w:t>
      </w:r>
      <w:r w:rsidRPr="00A44961">
        <w:rPr>
          <w:rFonts w:ascii="Times New Roman" w:eastAsia="Times New Roman" w:hAnsi="Times New Roman" w:cs="Times New Roman"/>
          <w:sz w:val="24"/>
          <w:szCs w:val="24"/>
          <w:lang w:val="en-GB"/>
        </w:rPr>
        <w:t xml:space="preserve"> all other cash outflows. For instance, the </w:t>
      </w:r>
      <w:r w:rsidR="00C04EC2" w:rsidRPr="00737D6A">
        <w:rPr>
          <w:rFonts w:ascii="Times New Roman" w:eastAsia="Times New Roman" w:hAnsi="Times New Roman" w:cs="Times New Roman"/>
          <w:sz w:val="24"/>
          <w:szCs w:val="24"/>
          <w:lang w:val="en-GB"/>
        </w:rPr>
        <w:t xml:space="preserve">research </w:t>
      </w:r>
      <w:r w:rsidRPr="00A44961">
        <w:rPr>
          <w:rFonts w:ascii="Times New Roman" w:eastAsia="Times New Roman" w:hAnsi="Times New Roman" w:cs="Times New Roman"/>
          <w:sz w:val="24"/>
          <w:szCs w:val="24"/>
          <w:lang w:val="en-GB"/>
        </w:rPr>
        <w:t>function of Small Pharma practically ceased due to this strategic decision.</w:t>
      </w:r>
    </w:p>
    <w:p w14:paraId="0DDA0CE0"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012CAFB1" w14:textId="5C610210" w:rsidR="00660E75" w:rsidRPr="00A44961" w:rsidRDefault="00660E75" w:rsidP="00660E75">
      <w:pPr>
        <w:spacing w:after="0" w:line="240" w:lineRule="auto"/>
        <w:rPr>
          <w:rFonts w:ascii="Times New Roman" w:eastAsia="Times New Roman" w:hAnsi="Times New Roman" w:cs="Times New Roman"/>
          <w:sz w:val="24"/>
          <w:szCs w:val="24"/>
          <w:lang w:val="en-GB"/>
        </w:rPr>
      </w:pPr>
      <w:r w:rsidRPr="00A44961">
        <w:rPr>
          <w:rFonts w:ascii="Times New Roman" w:eastAsia="Times New Roman" w:hAnsi="Times New Roman" w:cs="Times New Roman"/>
          <w:sz w:val="24"/>
          <w:szCs w:val="24"/>
          <w:lang w:val="en-GB"/>
        </w:rPr>
        <w:t xml:space="preserve">A common feature of all of these four </w:t>
      </w:r>
      <w:r w:rsidR="009A739C" w:rsidRPr="00A44961">
        <w:rPr>
          <w:rFonts w:ascii="Times New Roman" w:eastAsia="Times New Roman" w:hAnsi="Times New Roman" w:cs="Times New Roman"/>
          <w:sz w:val="24"/>
          <w:szCs w:val="24"/>
          <w:lang w:val="en-GB"/>
        </w:rPr>
        <w:t xml:space="preserve">emergent </w:t>
      </w:r>
      <w:r w:rsidRPr="00A44961">
        <w:rPr>
          <w:rFonts w:ascii="Times New Roman" w:eastAsia="Times New Roman" w:hAnsi="Times New Roman" w:cs="Times New Roman"/>
          <w:sz w:val="24"/>
          <w:szCs w:val="24"/>
          <w:lang w:val="en-GB"/>
        </w:rPr>
        <w:t>types of uncertainty is the critical role played by the passage of time. Patents form the core of any sensible process of developing original drugs, and the clock starts ticking</w:t>
      </w:r>
      <w:r w:rsidRPr="00A44961" w:rsidDel="00A628BC">
        <w:rPr>
          <w:rFonts w:ascii="Times New Roman" w:eastAsia="Times New Roman" w:hAnsi="Times New Roman" w:cs="Times New Roman"/>
          <w:sz w:val="24"/>
          <w:szCs w:val="24"/>
          <w:lang w:val="en-GB"/>
        </w:rPr>
        <w:t xml:space="preserve"> </w:t>
      </w:r>
      <w:r w:rsidRPr="00A44961">
        <w:rPr>
          <w:rFonts w:ascii="Times New Roman" w:eastAsia="Times New Roman" w:hAnsi="Times New Roman" w:cs="Times New Roman"/>
          <w:sz w:val="24"/>
          <w:szCs w:val="24"/>
          <w:lang w:val="en-GB"/>
        </w:rPr>
        <w:t xml:space="preserve">when a patent is granted. As such, the whole business of drug development is a battle against time; one has to be first </w:t>
      </w:r>
      <w:r w:rsidR="00C04EC2" w:rsidRPr="00737D6A">
        <w:rPr>
          <w:rFonts w:ascii="Times New Roman" w:eastAsia="Times New Roman" w:hAnsi="Times New Roman" w:cs="Times New Roman"/>
          <w:sz w:val="24"/>
          <w:szCs w:val="24"/>
          <w:lang w:val="en-GB"/>
        </w:rPr>
        <w:t>on</w:t>
      </w:r>
      <w:r w:rsidR="00C04EC2" w:rsidRPr="00A44961">
        <w:rPr>
          <w:rFonts w:ascii="Times New Roman" w:eastAsia="Times New Roman" w:hAnsi="Times New Roman" w:cs="Times New Roman"/>
          <w:sz w:val="24"/>
          <w:szCs w:val="24"/>
          <w:lang w:val="en-GB"/>
        </w:rPr>
        <w:t xml:space="preserve"> </w:t>
      </w:r>
      <w:r w:rsidRPr="00A44961">
        <w:rPr>
          <w:rFonts w:ascii="Times New Roman" w:eastAsia="Times New Roman" w:hAnsi="Times New Roman" w:cs="Times New Roman"/>
          <w:sz w:val="24"/>
          <w:szCs w:val="24"/>
          <w:lang w:val="en-GB"/>
        </w:rPr>
        <w:t xml:space="preserve">the market with a new medication in a particular therapeutic area, and the </w:t>
      </w:r>
      <w:r w:rsidR="009A739C" w:rsidRPr="00A44961">
        <w:rPr>
          <w:rFonts w:ascii="Times New Roman" w:eastAsia="Times New Roman" w:hAnsi="Times New Roman" w:cs="Times New Roman"/>
          <w:sz w:val="24"/>
          <w:szCs w:val="24"/>
          <w:lang w:val="en-GB"/>
        </w:rPr>
        <w:t xml:space="preserve">eventual </w:t>
      </w:r>
      <w:r w:rsidRPr="00A44961">
        <w:rPr>
          <w:rFonts w:ascii="Times New Roman" w:eastAsia="Times New Roman" w:hAnsi="Times New Roman" w:cs="Times New Roman"/>
          <w:sz w:val="24"/>
          <w:szCs w:val="24"/>
          <w:lang w:val="en-GB"/>
        </w:rPr>
        <w:t xml:space="preserve">degree of profitability of the drug is essentially driven by the time it can remain </w:t>
      </w:r>
      <w:r w:rsidR="00C04EC2" w:rsidRPr="00737D6A">
        <w:rPr>
          <w:rFonts w:ascii="Times New Roman" w:eastAsia="Times New Roman" w:hAnsi="Times New Roman" w:cs="Times New Roman"/>
          <w:sz w:val="24"/>
          <w:szCs w:val="24"/>
          <w:lang w:val="en-GB"/>
        </w:rPr>
        <w:t>o</w:t>
      </w:r>
      <w:r w:rsidRPr="00A44961">
        <w:rPr>
          <w:rFonts w:ascii="Times New Roman" w:eastAsia="Times New Roman" w:hAnsi="Times New Roman" w:cs="Times New Roman"/>
          <w:sz w:val="24"/>
          <w:szCs w:val="24"/>
          <w:lang w:val="en-GB"/>
        </w:rPr>
        <w:t xml:space="preserve">n the market as </w:t>
      </w:r>
      <w:r w:rsidR="009A739C" w:rsidRPr="00A44961">
        <w:rPr>
          <w:rFonts w:ascii="Times New Roman" w:eastAsia="Times New Roman" w:hAnsi="Times New Roman" w:cs="Times New Roman"/>
          <w:i/>
          <w:sz w:val="24"/>
          <w:szCs w:val="24"/>
          <w:lang w:val="en-GB"/>
        </w:rPr>
        <w:t>the</w:t>
      </w:r>
      <w:r w:rsidR="009A739C" w:rsidRPr="00A44961">
        <w:rPr>
          <w:rFonts w:ascii="Times New Roman" w:eastAsia="Times New Roman" w:hAnsi="Times New Roman" w:cs="Times New Roman"/>
          <w:sz w:val="24"/>
          <w:szCs w:val="24"/>
          <w:lang w:val="en-GB"/>
        </w:rPr>
        <w:t xml:space="preserve"> </w:t>
      </w:r>
      <w:r w:rsidRPr="00A44961">
        <w:rPr>
          <w:rFonts w:ascii="Times New Roman" w:eastAsia="Times New Roman" w:hAnsi="Times New Roman" w:cs="Times New Roman"/>
          <w:sz w:val="24"/>
          <w:szCs w:val="24"/>
          <w:lang w:val="en-GB"/>
        </w:rPr>
        <w:t xml:space="preserve">original drug without </w:t>
      </w:r>
      <w:r w:rsidR="00C04EC2" w:rsidRPr="00737D6A">
        <w:rPr>
          <w:rFonts w:ascii="Times New Roman" w:eastAsia="Times New Roman" w:hAnsi="Times New Roman" w:cs="Times New Roman"/>
          <w:sz w:val="24"/>
          <w:szCs w:val="24"/>
          <w:lang w:val="en-GB"/>
        </w:rPr>
        <w:t xml:space="preserve">a </w:t>
      </w:r>
      <w:r w:rsidRPr="00A44961">
        <w:rPr>
          <w:rFonts w:ascii="Times New Roman" w:eastAsia="Times New Roman" w:hAnsi="Times New Roman" w:cs="Times New Roman"/>
          <w:sz w:val="24"/>
          <w:szCs w:val="24"/>
          <w:lang w:val="en-GB"/>
        </w:rPr>
        <w:t xml:space="preserve">competitor. </w:t>
      </w:r>
      <w:r w:rsidR="00C04EC2" w:rsidRPr="00737D6A">
        <w:rPr>
          <w:rFonts w:ascii="Times New Roman" w:eastAsia="Times New Roman" w:hAnsi="Times New Roman" w:cs="Times New Roman"/>
          <w:sz w:val="24"/>
          <w:szCs w:val="24"/>
          <w:lang w:val="en-GB"/>
        </w:rPr>
        <w:t xml:space="preserve">Profit margins </w:t>
      </w:r>
      <w:r w:rsidRPr="00A44961">
        <w:rPr>
          <w:rFonts w:ascii="Times New Roman" w:eastAsia="Times New Roman" w:hAnsi="Times New Roman" w:cs="Times New Roman"/>
          <w:sz w:val="24"/>
          <w:szCs w:val="24"/>
          <w:lang w:val="en-GB"/>
        </w:rPr>
        <w:t xml:space="preserve">decline dramatically when patents relating to an original drug elapse, so the financial break-even </w:t>
      </w:r>
      <w:r w:rsidR="00C04EC2" w:rsidRPr="00737D6A">
        <w:rPr>
          <w:rFonts w:ascii="Times New Roman" w:eastAsia="Times New Roman" w:hAnsi="Times New Roman" w:cs="Times New Roman"/>
          <w:sz w:val="24"/>
          <w:szCs w:val="24"/>
          <w:lang w:val="en-GB"/>
        </w:rPr>
        <w:t xml:space="preserve">point of a drug </w:t>
      </w:r>
      <w:r w:rsidRPr="00A44961">
        <w:rPr>
          <w:rFonts w:ascii="Times New Roman" w:eastAsia="Times New Roman" w:hAnsi="Times New Roman" w:cs="Times New Roman"/>
          <w:sz w:val="24"/>
          <w:szCs w:val="24"/>
          <w:lang w:val="en-GB"/>
        </w:rPr>
        <w:t>should be made before</w:t>
      </w:r>
      <w:r w:rsidR="00844E08" w:rsidRPr="00737D6A">
        <w:rPr>
          <w:rFonts w:ascii="Times New Roman" w:eastAsia="Times New Roman" w:hAnsi="Times New Roman" w:cs="Times New Roman"/>
          <w:sz w:val="24"/>
          <w:szCs w:val="24"/>
          <w:lang w:val="en-GB"/>
        </w:rPr>
        <w:t xml:space="preserve"> the patent runs out,</w:t>
      </w:r>
      <w:r w:rsidRPr="00A44961">
        <w:rPr>
          <w:rFonts w:ascii="Times New Roman" w:eastAsia="Times New Roman" w:hAnsi="Times New Roman" w:cs="Times New Roman"/>
          <w:sz w:val="24"/>
          <w:szCs w:val="24"/>
          <w:lang w:val="en-GB"/>
        </w:rPr>
        <w:t xml:space="preserve"> </w:t>
      </w:r>
      <w:r w:rsidR="00C04EC2" w:rsidRPr="00737D6A">
        <w:rPr>
          <w:rFonts w:ascii="Times New Roman" w:eastAsia="Times New Roman" w:hAnsi="Times New Roman" w:cs="Times New Roman"/>
          <w:sz w:val="24"/>
          <w:szCs w:val="24"/>
          <w:lang w:val="en-GB"/>
        </w:rPr>
        <w:t xml:space="preserve">as </w:t>
      </w:r>
      <w:r w:rsidRPr="00A44961">
        <w:rPr>
          <w:rFonts w:ascii="Times New Roman" w:eastAsia="Times New Roman" w:hAnsi="Times New Roman" w:cs="Times New Roman"/>
          <w:sz w:val="24"/>
          <w:szCs w:val="24"/>
          <w:lang w:val="en-GB"/>
        </w:rPr>
        <w:t xml:space="preserve">it is </w:t>
      </w:r>
      <w:r w:rsidR="00C04EC2" w:rsidRPr="00737D6A">
        <w:rPr>
          <w:rFonts w:ascii="Times New Roman" w:eastAsia="Times New Roman" w:hAnsi="Times New Roman" w:cs="Times New Roman"/>
          <w:sz w:val="24"/>
          <w:szCs w:val="24"/>
          <w:lang w:val="en-GB"/>
        </w:rPr>
        <w:t>almost im</w:t>
      </w:r>
      <w:r w:rsidRPr="00A44961">
        <w:rPr>
          <w:rFonts w:ascii="Times New Roman" w:eastAsia="Times New Roman" w:hAnsi="Times New Roman" w:cs="Times New Roman"/>
          <w:sz w:val="24"/>
          <w:szCs w:val="24"/>
          <w:lang w:val="en-GB"/>
        </w:rPr>
        <w:t>possible to thereafter sustain any significant mark-up premium</w:t>
      </w:r>
      <w:r w:rsidR="00C04EC2" w:rsidRPr="00737D6A">
        <w:rPr>
          <w:rFonts w:ascii="Times New Roman" w:eastAsia="Times New Roman" w:hAnsi="Times New Roman" w:cs="Times New Roman"/>
          <w:sz w:val="24"/>
          <w:szCs w:val="24"/>
          <w:lang w:val="en-GB"/>
        </w:rPr>
        <w:t xml:space="preserve"> after that</w:t>
      </w:r>
      <w:r w:rsidRPr="00A44961">
        <w:rPr>
          <w:rFonts w:ascii="Times New Roman" w:eastAsia="Times New Roman" w:hAnsi="Times New Roman" w:cs="Times New Roman"/>
          <w:sz w:val="24"/>
          <w:szCs w:val="24"/>
          <w:lang w:val="en-GB"/>
        </w:rPr>
        <w:t>.</w:t>
      </w:r>
    </w:p>
    <w:p w14:paraId="2A5CC343"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43BBB064" w14:textId="5EC8301C" w:rsidR="00660E75" w:rsidRPr="00CA5E19" w:rsidRDefault="00660E75" w:rsidP="00660E75">
      <w:pPr>
        <w:spacing w:after="0" w:line="240" w:lineRule="auto"/>
        <w:rPr>
          <w:rFonts w:ascii="Times New Roman" w:eastAsia="Times New Roman" w:hAnsi="Times New Roman" w:cs="Times New Roman"/>
          <w:b/>
          <w:i/>
          <w:sz w:val="24"/>
          <w:szCs w:val="24"/>
          <w:lang w:val="en-GB"/>
        </w:rPr>
      </w:pPr>
      <w:r w:rsidRPr="00CA5E19">
        <w:rPr>
          <w:rFonts w:ascii="Times New Roman" w:eastAsia="Times New Roman" w:hAnsi="Times New Roman" w:cs="Times New Roman"/>
          <w:b/>
          <w:i/>
          <w:sz w:val="24"/>
          <w:szCs w:val="24"/>
          <w:lang w:val="en-GB"/>
        </w:rPr>
        <w:t xml:space="preserve">How is uncertainty embedded in </w:t>
      </w:r>
      <w:r w:rsidR="00471B07" w:rsidRPr="00CA5E19">
        <w:rPr>
          <w:rFonts w:ascii="Times New Roman" w:eastAsia="Times New Roman" w:hAnsi="Times New Roman" w:cs="Times New Roman"/>
          <w:b/>
          <w:i/>
          <w:sz w:val="24"/>
          <w:szCs w:val="24"/>
          <w:lang w:val="en-GB"/>
        </w:rPr>
        <w:t xml:space="preserve">the </w:t>
      </w:r>
      <w:r w:rsidRPr="00CA5E19">
        <w:rPr>
          <w:rFonts w:ascii="Times New Roman" w:eastAsia="Times New Roman" w:hAnsi="Times New Roman" w:cs="Times New Roman"/>
          <w:b/>
          <w:i/>
          <w:sz w:val="24"/>
          <w:szCs w:val="24"/>
          <w:lang w:val="en-GB"/>
        </w:rPr>
        <w:t>everyday life</w:t>
      </w:r>
      <w:r w:rsidR="00471B07" w:rsidRPr="00CA5E19">
        <w:rPr>
          <w:rFonts w:ascii="Times New Roman" w:eastAsia="Times New Roman" w:hAnsi="Times New Roman" w:cs="Times New Roman"/>
          <w:b/>
          <w:i/>
          <w:sz w:val="24"/>
          <w:szCs w:val="24"/>
          <w:lang w:val="en-GB"/>
        </w:rPr>
        <w:t xml:space="preserve"> of </w:t>
      </w:r>
      <w:r w:rsidR="00C04EC2" w:rsidRPr="00737D6A">
        <w:rPr>
          <w:rFonts w:ascii="Times New Roman" w:eastAsia="Times New Roman" w:hAnsi="Times New Roman" w:cs="Times New Roman"/>
          <w:b/>
          <w:i/>
          <w:sz w:val="24"/>
          <w:szCs w:val="24"/>
          <w:lang w:val="en-GB"/>
        </w:rPr>
        <w:t xml:space="preserve">the </w:t>
      </w:r>
      <w:r w:rsidR="00471B07" w:rsidRPr="00CA5E19">
        <w:rPr>
          <w:rFonts w:ascii="Times New Roman" w:eastAsia="Times New Roman" w:hAnsi="Times New Roman" w:cs="Times New Roman"/>
          <w:b/>
          <w:i/>
          <w:sz w:val="24"/>
          <w:szCs w:val="24"/>
          <w:lang w:val="en-GB"/>
        </w:rPr>
        <w:t>drug development business</w:t>
      </w:r>
      <w:r w:rsidRPr="00CA5E19">
        <w:rPr>
          <w:rFonts w:ascii="Times New Roman" w:eastAsia="Times New Roman" w:hAnsi="Times New Roman" w:cs="Times New Roman"/>
          <w:b/>
          <w:i/>
          <w:sz w:val="24"/>
          <w:szCs w:val="24"/>
          <w:lang w:val="en-GB"/>
        </w:rPr>
        <w:t>?</w:t>
      </w:r>
    </w:p>
    <w:p w14:paraId="126AC383" w14:textId="70000F90" w:rsidR="00660E75" w:rsidRPr="00CA5E19" w:rsidRDefault="00C04EC2" w:rsidP="00660E75">
      <w:pPr>
        <w:spacing w:after="0" w:line="240" w:lineRule="auto"/>
        <w:rPr>
          <w:rFonts w:ascii="Times New Roman" w:eastAsia="Times New Roman" w:hAnsi="Times New Roman" w:cs="Times New Roman"/>
          <w:sz w:val="24"/>
          <w:szCs w:val="24"/>
          <w:lang w:val="en-GB"/>
        </w:rPr>
      </w:pPr>
      <w:r w:rsidRPr="00737D6A">
        <w:rPr>
          <w:rFonts w:ascii="Times New Roman" w:eastAsia="Times New Roman" w:hAnsi="Times New Roman" w:cs="Times New Roman"/>
          <w:sz w:val="24"/>
          <w:szCs w:val="24"/>
          <w:lang w:val="en-GB"/>
        </w:rPr>
        <w:t xml:space="preserve">The study of </w:t>
      </w:r>
      <w:r w:rsidR="00660E75" w:rsidRPr="00CA5E19">
        <w:rPr>
          <w:rFonts w:ascii="Times New Roman" w:eastAsia="Times New Roman" w:hAnsi="Times New Roman" w:cs="Times New Roman"/>
          <w:sz w:val="24"/>
          <w:szCs w:val="24"/>
          <w:lang w:val="en-GB"/>
        </w:rPr>
        <w:t xml:space="preserve">the findings of earlier case study research on uncertainty and </w:t>
      </w:r>
      <w:r w:rsidRPr="00737D6A">
        <w:rPr>
          <w:rFonts w:ascii="Times New Roman" w:eastAsia="Times New Roman" w:hAnsi="Times New Roman" w:cs="Times New Roman"/>
          <w:sz w:val="24"/>
          <w:szCs w:val="24"/>
          <w:lang w:val="en-GB"/>
        </w:rPr>
        <w:t xml:space="preserve">the scrutiny of </w:t>
      </w:r>
      <w:r w:rsidR="00660E75" w:rsidRPr="00CA5E19">
        <w:rPr>
          <w:rFonts w:ascii="Times New Roman" w:eastAsia="Times New Roman" w:hAnsi="Times New Roman" w:cs="Times New Roman"/>
          <w:sz w:val="24"/>
          <w:szCs w:val="24"/>
          <w:lang w:val="en-GB"/>
        </w:rPr>
        <w:t>their theoretical premises teases out several interesting observations. In organi</w:t>
      </w:r>
      <w:r w:rsidRPr="00737D6A">
        <w:rPr>
          <w:rFonts w:ascii="Times New Roman" w:eastAsia="Times New Roman" w:hAnsi="Times New Roman" w:cs="Times New Roman"/>
          <w:sz w:val="24"/>
          <w:szCs w:val="24"/>
          <w:lang w:val="en-GB"/>
        </w:rPr>
        <w:t>s</w:t>
      </w:r>
      <w:r w:rsidR="00660E75" w:rsidRPr="00CA5E19">
        <w:rPr>
          <w:rFonts w:ascii="Times New Roman" w:eastAsia="Times New Roman" w:hAnsi="Times New Roman" w:cs="Times New Roman"/>
          <w:sz w:val="24"/>
          <w:szCs w:val="24"/>
          <w:lang w:val="en-GB"/>
        </w:rPr>
        <w:t xml:space="preserve">ational life, there seems to be many types of uncertainty that emerge and take shape in an intertwined and dynamic manner; they are also perceived differently, depending on many contextual factors. Therefore, the fundamental question here is: </w:t>
      </w:r>
      <w:r w:rsidR="00840A1B" w:rsidRPr="00737D6A">
        <w:rPr>
          <w:rFonts w:ascii="Times New Roman" w:eastAsia="Times New Roman" w:hAnsi="Times New Roman" w:cs="Times New Roman"/>
          <w:sz w:val="24"/>
          <w:szCs w:val="24"/>
          <w:lang w:val="en-GB"/>
        </w:rPr>
        <w:t>h</w:t>
      </w:r>
      <w:r w:rsidR="00660E75" w:rsidRPr="00CA5E19">
        <w:rPr>
          <w:rFonts w:ascii="Times New Roman" w:eastAsia="Times New Roman" w:hAnsi="Times New Roman" w:cs="Times New Roman"/>
          <w:sz w:val="24"/>
          <w:szCs w:val="24"/>
          <w:lang w:val="en-GB"/>
        </w:rPr>
        <w:t>ow can we measure uncertainty</w:t>
      </w:r>
      <w:r w:rsidR="00C5228A" w:rsidRPr="00737D6A">
        <w:rPr>
          <w:rFonts w:ascii="Times New Roman" w:eastAsia="Times New Roman" w:hAnsi="Times New Roman" w:cs="Times New Roman"/>
          <w:sz w:val="24"/>
          <w:szCs w:val="24"/>
          <w:lang w:val="en-GB"/>
        </w:rPr>
        <w:t xml:space="preserve"> if we do not </w:t>
      </w:r>
      <w:r w:rsidR="00660E75" w:rsidRPr="00CA5E19">
        <w:rPr>
          <w:rFonts w:ascii="Times New Roman" w:eastAsia="Times New Roman" w:hAnsi="Times New Roman" w:cs="Times New Roman"/>
          <w:sz w:val="24"/>
          <w:szCs w:val="24"/>
          <w:lang w:val="en-GB"/>
        </w:rPr>
        <w:t xml:space="preserve">know </w:t>
      </w:r>
      <w:r w:rsidR="00840A1B" w:rsidRPr="00737D6A">
        <w:rPr>
          <w:rFonts w:ascii="Times New Roman" w:eastAsia="Times New Roman" w:hAnsi="Times New Roman" w:cs="Times New Roman"/>
          <w:sz w:val="24"/>
          <w:szCs w:val="24"/>
          <w:lang w:val="en-GB"/>
        </w:rPr>
        <w:t xml:space="preserve">what type of </w:t>
      </w:r>
      <w:r w:rsidR="00660E75" w:rsidRPr="00CA5E19">
        <w:rPr>
          <w:rFonts w:ascii="Times New Roman" w:eastAsia="Times New Roman" w:hAnsi="Times New Roman" w:cs="Times New Roman"/>
          <w:sz w:val="24"/>
          <w:szCs w:val="24"/>
          <w:lang w:val="en-GB"/>
        </w:rPr>
        <w:t xml:space="preserve">uncertainty </w:t>
      </w:r>
      <w:r w:rsidR="00840A1B" w:rsidRPr="00737D6A">
        <w:rPr>
          <w:rFonts w:ascii="Times New Roman" w:eastAsia="Times New Roman" w:hAnsi="Times New Roman" w:cs="Times New Roman"/>
          <w:sz w:val="24"/>
          <w:szCs w:val="24"/>
          <w:lang w:val="en-GB"/>
        </w:rPr>
        <w:t xml:space="preserve">is being </w:t>
      </w:r>
      <w:r w:rsidR="00660E75" w:rsidRPr="00CA5E19">
        <w:rPr>
          <w:rFonts w:ascii="Times New Roman" w:eastAsia="Times New Roman" w:hAnsi="Times New Roman" w:cs="Times New Roman"/>
          <w:sz w:val="24"/>
          <w:szCs w:val="24"/>
          <w:lang w:val="en-GB"/>
        </w:rPr>
        <w:t>refer</w:t>
      </w:r>
      <w:r w:rsidR="00840A1B" w:rsidRPr="00737D6A">
        <w:rPr>
          <w:rFonts w:ascii="Times New Roman" w:eastAsia="Times New Roman" w:hAnsi="Times New Roman" w:cs="Times New Roman"/>
          <w:sz w:val="24"/>
          <w:szCs w:val="24"/>
          <w:lang w:val="en-GB"/>
        </w:rPr>
        <w:t>red to</w:t>
      </w:r>
      <w:r w:rsidR="00660E75" w:rsidRPr="00CA5E19">
        <w:rPr>
          <w:rFonts w:ascii="Times New Roman" w:eastAsia="Times New Roman" w:hAnsi="Times New Roman" w:cs="Times New Roman"/>
          <w:sz w:val="24"/>
          <w:szCs w:val="24"/>
          <w:lang w:val="en-GB"/>
        </w:rPr>
        <w:t xml:space="preserve">? In this regard, PEU and TU have been widely </w:t>
      </w:r>
      <w:r w:rsidR="00596A2B" w:rsidRPr="00CA5E19">
        <w:rPr>
          <w:rFonts w:ascii="Times New Roman" w:eastAsia="Times New Roman" w:hAnsi="Times New Roman" w:cs="Times New Roman"/>
          <w:sz w:val="24"/>
          <w:szCs w:val="24"/>
          <w:lang w:val="en-GB"/>
        </w:rPr>
        <w:t xml:space="preserve">and routinely </w:t>
      </w:r>
      <w:r w:rsidR="00660E75" w:rsidRPr="00CA5E19">
        <w:rPr>
          <w:rFonts w:ascii="Times New Roman" w:eastAsia="Times New Roman" w:hAnsi="Times New Roman" w:cs="Times New Roman"/>
          <w:sz w:val="24"/>
          <w:szCs w:val="24"/>
          <w:lang w:val="en-GB"/>
        </w:rPr>
        <w:t xml:space="preserve">applied concepts in </w:t>
      </w:r>
      <w:r w:rsidR="00C5228A" w:rsidRPr="00737D6A">
        <w:rPr>
          <w:rFonts w:ascii="Times New Roman" w:eastAsia="Times New Roman" w:hAnsi="Times New Roman" w:cs="Times New Roman"/>
          <w:sz w:val="24"/>
          <w:szCs w:val="24"/>
          <w:lang w:val="en-GB"/>
        </w:rPr>
        <w:t>MAS</w:t>
      </w:r>
      <w:r w:rsidR="00660E75" w:rsidRPr="00CA5E19">
        <w:rPr>
          <w:rFonts w:ascii="Times New Roman" w:eastAsia="Times New Roman" w:hAnsi="Times New Roman" w:cs="Times New Roman"/>
          <w:sz w:val="24"/>
          <w:szCs w:val="24"/>
          <w:lang w:val="en-GB"/>
        </w:rPr>
        <w:t>. However, our analysis in the emic</w:t>
      </w:r>
      <w:r w:rsidR="00596A2B" w:rsidRPr="00CA5E19">
        <w:rPr>
          <w:rFonts w:ascii="Times New Roman" w:eastAsia="Times New Roman" w:hAnsi="Times New Roman" w:cs="Times New Roman"/>
          <w:sz w:val="24"/>
          <w:szCs w:val="24"/>
          <w:lang w:val="en-GB"/>
        </w:rPr>
        <w:t xml:space="preserve"> </w:t>
      </w:r>
      <w:r w:rsidR="00660E75" w:rsidRPr="00CA5E19">
        <w:rPr>
          <w:rFonts w:ascii="Times New Roman" w:eastAsia="Times New Roman" w:hAnsi="Times New Roman" w:cs="Times New Roman"/>
          <w:sz w:val="24"/>
          <w:szCs w:val="24"/>
          <w:lang w:val="en-GB"/>
        </w:rPr>
        <w:t xml:space="preserve">domain </w:t>
      </w:r>
      <w:r w:rsidR="00596A2B" w:rsidRPr="00CA5E19">
        <w:rPr>
          <w:rFonts w:ascii="Times New Roman" w:eastAsia="Times New Roman" w:hAnsi="Times New Roman" w:cs="Times New Roman"/>
          <w:sz w:val="24"/>
          <w:szCs w:val="24"/>
          <w:lang w:val="en-GB"/>
        </w:rPr>
        <w:t xml:space="preserve">of the case firm </w:t>
      </w:r>
      <w:r w:rsidR="00660E75" w:rsidRPr="00CA5E19">
        <w:rPr>
          <w:rFonts w:ascii="Times New Roman" w:eastAsia="Times New Roman" w:hAnsi="Times New Roman" w:cs="Times New Roman"/>
          <w:sz w:val="24"/>
          <w:szCs w:val="24"/>
          <w:lang w:val="en-GB"/>
        </w:rPr>
        <w:t xml:space="preserve">indicates that their meaningfulness </w:t>
      </w:r>
      <w:r w:rsidR="000955F7" w:rsidRPr="00CA5E19">
        <w:rPr>
          <w:rFonts w:ascii="Times New Roman" w:eastAsia="Times New Roman" w:hAnsi="Times New Roman" w:cs="Times New Roman"/>
          <w:sz w:val="24"/>
          <w:szCs w:val="24"/>
          <w:lang w:val="en-GB"/>
        </w:rPr>
        <w:t xml:space="preserve">and usability </w:t>
      </w:r>
      <w:r w:rsidR="00660E75" w:rsidRPr="00CA5E19">
        <w:rPr>
          <w:rFonts w:ascii="Times New Roman" w:eastAsia="Times New Roman" w:hAnsi="Times New Roman" w:cs="Times New Roman"/>
          <w:sz w:val="24"/>
          <w:szCs w:val="24"/>
          <w:lang w:val="en-GB"/>
        </w:rPr>
        <w:t xml:space="preserve">in capturing the </w:t>
      </w:r>
      <w:r w:rsidR="000955F7" w:rsidRPr="00CA5E19">
        <w:rPr>
          <w:rFonts w:ascii="Times New Roman" w:eastAsia="Times New Roman" w:hAnsi="Times New Roman" w:cs="Times New Roman"/>
          <w:sz w:val="24"/>
          <w:szCs w:val="24"/>
          <w:lang w:val="en-GB"/>
        </w:rPr>
        <w:t xml:space="preserve">relevant </w:t>
      </w:r>
      <w:r w:rsidR="00660E75" w:rsidRPr="00CA5E19">
        <w:rPr>
          <w:rFonts w:ascii="Times New Roman" w:eastAsia="Times New Roman" w:hAnsi="Times New Roman" w:cs="Times New Roman"/>
          <w:sz w:val="24"/>
          <w:szCs w:val="24"/>
          <w:lang w:val="en-GB"/>
        </w:rPr>
        <w:t xml:space="preserve">uncertainties </w:t>
      </w:r>
      <w:r w:rsidR="000955F7" w:rsidRPr="00CA5E19">
        <w:rPr>
          <w:rFonts w:ascii="Times New Roman" w:eastAsia="Times New Roman" w:hAnsi="Times New Roman" w:cs="Times New Roman"/>
          <w:sz w:val="24"/>
          <w:szCs w:val="24"/>
          <w:lang w:val="en-GB"/>
        </w:rPr>
        <w:t>in organi</w:t>
      </w:r>
      <w:r w:rsidR="00840A1B" w:rsidRPr="00737D6A">
        <w:rPr>
          <w:rFonts w:ascii="Times New Roman" w:eastAsia="Times New Roman" w:hAnsi="Times New Roman" w:cs="Times New Roman"/>
          <w:sz w:val="24"/>
          <w:szCs w:val="24"/>
          <w:lang w:val="en-GB"/>
        </w:rPr>
        <w:t>s</w:t>
      </w:r>
      <w:r w:rsidR="000955F7" w:rsidRPr="00CA5E19">
        <w:rPr>
          <w:rFonts w:ascii="Times New Roman" w:eastAsia="Times New Roman" w:hAnsi="Times New Roman" w:cs="Times New Roman"/>
          <w:sz w:val="24"/>
          <w:szCs w:val="24"/>
          <w:lang w:val="en-GB"/>
        </w:rPr>
        <w:t xml:space="preserve">ations </w:t>
      </w:r>
      <w:r w:rsidR="00660E75" w:rsidRPr="00CA5E19">
        <w:rPr>
          <w:rFonts w:ascii="Times New Roman" w:eastAsia="Times New Roman" w:hAnsi="Times New Roman" w:cs="Times New Roman"/>
          <w:sz w:val="24"/>
          <w:szCs w:val="24"/>
          <w:lang w:val="en-GB"/>
        </w:rPr>
        <w:t xml:space="preserve">can </w:t>
      </w:r>
      <w:r w:rsidR="000955F7" w:rsidRPr="00CA5E19">
        <w:rPr>
          <w:rFonts w:ascii="Times New Roman" w:eastAsia="Times New Roman" w:hAnsi="Times New Roman" w:cs="Times New Roman"/>
          <w:sz w:val="24"/>
          <w:szCs w:val="24"/>
          <w:lang w:val="en-GB"/>
        </w:rPr>
        <w:t xml:space="preserve">also </w:t>
      </w:r>
      <w:r w:rsidR="00660E75" w:rsidRPr="00CA5E19">
        <w:rPr>
          <w:rFonts w:ascii="Times New Roman" w:eastAsia="Times New Roman" w:hAnsi="Times New Roman" w:cs="Times New Roman"/>
          <w:sz w:val="24"/>
          <w:szCs w:val="24"/>
          <w:lang w:val="en-GB"/>
        </w:rPr>
        <w:t>be questioned.</w:t>
      </w:r>
    </w:p>
    <w:p w14:paraId="24DB25EC"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064AA475" w14:textId="72BC2D20" w:rsidR="00660E75" w:rsidRPr="00CA5E19" w:rsidRDefault="00660E75" w:rsidP="00660E75">
      <w:pPr>
        <w:spacing w:after="0" w:line="240" w:lineRule="auto"/>
        <w:rPr>
          <w:rFonts w:ascii="Times New Roman" w:eastAsia="Times New Roman" w:hAnsi="Times New Roman" w:cs="Times New Roman"/>
          <w:sz w:val="24"/>
          <w:szCs w:val="24"/>
          <w:lang w:val="en-GB"/>
        </w:rPr>
      </w:pPr>
      <w:r w:rsidRPr="00CA5E19">
        <w:rPr>
          <w:rFonts w:ascii="Times New Roman" w:eastAsia="Times New Roman" w:hAnsi="Times New Roman" w:cs="Times New Roman"/>
          <w:sz w:val="24"/>
          <w:szCs w:val="24"/>
          <w:lang w:val="en-GB"/>
        </w:rPr>
        <w:t>Personnel in Small Pharma did not discern and discuss uncertainties in terms of PEU and TU as, in practice, uncertainties needed to relate to specific factors that mattered to them contextually, as illuminated in the previous section. Therefore, uncertainty does not seem to be a phenomenon that can be meaningfully discussed at a very abstract level</w:t>
      </w:r>
      <w:r w:rsidR="00840A1B" w:rsidRPr="00737D6A">
        <w:rPr>
          <w:rFonts w:ascii="Times New Roman" w:eastAsia="Times New Roman" w:hAnsi="Times New Roman" w:cs="Times New Roman"/>
          <w:sz w:val="24"/>
          <w:szCs w:val="24"/>
          <w:lang w:val="en-GB"/>
        </w:rPr>
        <w:t>, in other words,</w:t>
      </w:r>
      <w:r w:rsidRPr="00CA5E19">
        <w:rPr>
          <w:rFonts w:ascii="Times New Roman" w:eastAsia="Times New Roman" w:hAnsi="Times New Roman" w:cs="Times New Roman"/>
          <w:sz w:val="24"/>
          <w:szCs w:val="24"/>
          <w:lang w:val="en-GB"/>
        </w:rPr>
        <w:t xml:space="preserve"> it requires contextuali</w:t>
      </w:r>
      <w:r w:rsidR="00C5228A" w:rsidRPr="00737D6A">
        <w:rPr>
          <w:rFonts w:ascii="Times New Roman" w:eastAsia="Times New Roman" w:hAnsi="Times New Roman" w:cs="Times New Roman"/>
          <w:sz w:val="24"/>
          <w:szCs w:val="24"/>
          <w:lang w:val="en-GB"/>
        </w:rPr>
        <w:t>s</w:t>
      </w:r>
      <w:r w:rsidRPr="00CA5E19">
        <w:rPr>
          <w:rFonts w:ascii="Times New Roman" w:eastAsia="Times New Roman" w:hAnsi="Times New Roman" w:cs="Times New Roman"/>
          <w:sz w:val="24"/>
          <w:szCs w:val="24"/>
          <w:lang w:val="en-GB"/>
        </w:rPr>
        <w:t xml:space="preserve">ation. However, this does not imply that the more abstract uncertainty constructs such as PEU or TU are </w:t>
      </w:r>
      <w:r w:rsidRPr="00CA5E19">
        <w:rPr>
          <w:rFonts w:ascii="Times New Roman" w:eastAsia="Times New Roman" w:hAnsi="Times New Roman" w:cs="Times New Roman"/>
          <w:i/>
          <w:sz w:val="24"/>
          <w:szCs w:val="24"/>
          <w:lang w:val="en-GB"/>
        </w:rPr>
        <w:t>necessarily</w:t>
      </w:r>
      <w:r w:rsidRPr="00CA5E19">
        <w:rPr>
          <w:rFonts w:ascii="Times New Roman" w:eastAsia="Times New Roman" w:hAnsi="Times New Roman" w:cs="Times New Roman"/>
          <w:sz w:val="24"/>
          <w:szCs w:val="24"/>
          <w:lang w:val="en-GB"/>
        </w:rPr>
        <w:t xml:space="preserve"> invalid, although it motivates </w:t>
      </w:r>
      <w:r w:rsidR="00840A1B" w:rsidRPr="00737D6A">
        <w:rPr>
          <w:rFonts w:ascii="Times New Roman" w:eastAsia="Times New Roman" w:hAnsi="Times New Roman" w:cs="Times New Roman"/>
          <w:sz w:val="24"/>
          <w:szCs w:val="24"/>
          <w:lang w:val="en-GB"/>
        </w:rPr>
        <w:t xml:space="preserve">investigating </w:t>
      </w:r>
      <w:r w:rsidRPr="00CA5E19">
        <w:rPr>
          <w:rFonts w:ascii="Times New Roman" w:eastAsia="Times New Roman" w:hAnsi="Times New Roman" w:cs="Times New Roman"/>
          <w:sz w:val="24"/>
          <w:szCs w:val="24"/>
          <w:lang w:val="en-GB"/>
        </w:rPr>
        <w:t xml:space="preserve">the possibility that they are unable to capture uncertainty in an adequate manner, </w:t>
      </w:r>
      <w:r w:rsidR="00C5228A" w:rsidRPr="00737D6A">
        <w:rPr>
          <w:rFonts w:ascii="Times New Roman" w:eastAsia="Times New Roman" w:hAnsi="Times New Roman" w:cs="Times New Roman"/>
          <w:sz w:val="24"/>
          <w:szCs w:val="24"/>
          <w:lang w:val="en-GB"/>
        </w:rPr>
        <w:t>resulting in</w:t>
      </w:r>
      <w:r w:rsidRPr="00CA5E19">
        <w:rPr>
          <w:rFonts w:ascii="Times New Roman" w:eastAsia="Times New Roman" w:hAnsi="Times New Roman" w:cs="Times New Roman"/>
          <w:sz w:val="24"/>
          <w:szCs w:val="24"/>
          <w:lang w:val="en-GB"/>
        </w:rPr>
        <w:t xml:space="preserve"> a potential barrier to </w:t>
      </w:r>
      <w:r w:rsidR="00E673BA" w:rsidRPr="00CA5E19">
        <w:rPr>
          <w:rFonts w:ascii="Times New Roman" w:eastAsia="Times New Roman" w:hAnsi="Times New Roman" w:cs="Times New Roman"/>
          <w:sz w:val="24"/>
          <w:szCs w:val="24"/>
          <w:lang w:val="en-GB"/>
        </w:rPr>
        <w:t xml:space="preserve">advancing </w:t>
      </w:r>
      <w:r w:rsidRPr="00CA5E19">
        <w:rPr>
          <w:rFonts w:ascii="Times New Roman" w:eastAsia="Times New Roman" w:hAnsi="Times New Roman" w:cs="Times New Roman"/>
          <w:sz w:val="24"/>
          <w:szCs w:val="24"/>
          <w:lang w:val="en-GB"/>
        </w:rPr>
        <w:t xml:space="preserve">our understanding </w:t>
      </w:r>
      <w:r w:rsidR="00840A1B" w:rsidRPr="00737D6A">
        <w:rPr>
          <w:rFonts w:ascii="Times New Roman" w:eastAsia="Times New Roman" w:hAnsi="Times New Roman" w:cs="Times New Roman"/>
          <w:sz w:val="24"/>
          <w:szCs w:val="24"/>
          <w:lang w:val="en-GB"/>
        </w:rPr>
        <w:t xml:space="preserve">of </w:t>
      </w:r>
      <w:r w:rsidRPr="00CA5E19">
        <w:rPr>
          <w:rFonts w:ascii="Times New Roman" w:eastAsia="Times New Roman" w:hAnsi="Times New Roman" w:cs="Times New Roman"/>
          <w:sz w:val="24"/>
          <w:szCs w:val="24"/>
          <w:lang w:val="en-GB"/>
        </w:rPr>
        <w:t>how uncertainty works in and around management accounting and control.</w:t>
      </w:r>
    </w:p>
    <w:p w14:paraId="7893C82F" w14:textId="77777777" w:rsidR="00660E75" w:rsidRPr="00CA5E19" w:rsidRDefault="00660E75" w:rsidP="00660E75">
      <w:pPr>
        <w:spacing w:after="0" w:line="240" w:lineRule="auto"/>
        <w:rPr>
          <w:rFonts w:ascii="Times New Roman" w:eastAsia="Times New Roman" w:hAnsi="Times New Roman" w:cs="Times New Roman"/>
          <w:sz w:val="24"/>
          <w:szCs w:val="24"/>
          <w:lang w:val="en-GB"/>
        </w:rPr>
      </w:pPr>
    </w:p>
    <w:p w14:paraId="5873AF4E" w14:textId="58BA5B35" w:rsidR="00660E75" w:rsidRPr="00CA5E19" w:rsidRDefault="00660E75" w:rsidP="00660E75">
      <w:pPr>
        <w:spacing w:after="0" w:line="240" w:lineRule="auto"/>
        <w:rPr>
          <w:rFonts w:ascii="Times New Roman" w:eastAsia="Times New Roman" w:hAnsi="Times New Roman" w:cs="Times New Roman"/>
          <w:sz w:val="24"/>
          <w:szCs w:val="24"/>
          <w:lang w:val="en-GB"/>
        </w:rPr>
      </w:pPr>
      <w:r w:rsidRPr="00CA5E19">
        <w:rPr>
          <w:rFonts w:ascii="Times New Roman" w:eastAsia="Times New Roman" w:hAnsi="Times New Roman" w:cs="Times New Roman"/>
          <w:sz w:val="24"/>
          <w:szCs w:val="24"/>
          <w:lang w:val="en-GB"/>
        </w:rPr>
        <w:t xml:space="preserve">Importantly, as mentioned, earlier research has also ignored the fact that various uncertainties </w:t>
      </w:r>
      <w:r w:rsidR="00840A1B" w:rsidRPr="00737D6A">
        <w:rPr>
          <w:rFonts w:ascii="Times New Roman" w:eastAsia="Times New Roman" w:hAnsi="Times New Roman" w:cs="Times New Roman"/>
          <w:sz w:val="24"/>
          <w:szCs w:val="24"/>
          <w:lang w:val="en-GB"/>
        </w:rPr>
        <w:t xml:space="preserve">interact </w:t>
      </w:r>
      <w:r w:rsidRPr="00CA5E19">
        <w:rPr>
          <w:rFonts w:ascii="Times New Roman" w:eastAsia="Times New Roman" w:hAnsi="Times New Roman" w:cs="Times New Roman"/>
          <w:sz w:val="24"/>
          <w:szCs w:val="24"/>
          <w:lang w:val="en-GB"/>
        </w:rPr>
        <w:t>in a dynamic interplay</w:t>
      </w:r>
      <w:r w:rsidR="00596A2B" w:rsidRPr="00CA5E19">
        <w:rPr>
          <w:rFonts w:ascii="Times New Roman" w:eastAsia="Times New Roman" w:hAnsi="Times New Roman" w:cs="Times New Roman"/>
          <w:sz w:val="24"/>
          <w:szCs w:val="24"/>
          <w:lang w:val="en-GB"/>
        </w:rPr>
        <w:t xml:space="preserve"> (emphasi</w:t>
      </w:r>
      <w:r w:rsidR="00840A1B" w:rsidRPr="00737D6A">
        <w:rPr>
          <w:rFonts w:ascii="Times New Roman" w:eastAsia="Times New Roman" w:hAnsi="Times New Roman" w:cs="Times New Roman"/>
          <w:sz w:val="24"/>
          <w:szCs w:val="24"/>
          <w:lang w:val="en-GB"/>
        </w:rPr>
        <w:t>s</w:t>
      </w:r>
      <w:r w:rsidR="00596A2B" w:rsidRPr="00CA5E19">
        <w:rPr>
          <w:rFonts w:ascii="Times New Roman" w:eastAsia="Times New Roman" w:hAnsi="Times New Roman" w:cs="Times New Roman"/>
          <w:sz w:val="24"/>
          <w:szCs w:val="24"/>
          <w:lang w:val="en-GB"/>
        </w:rPr>
        <w:t>ed</w:t>
      </w:r>
      <w:r w:rsidR="00C5228A" w:rsidRPr="00737D6A">
        <w:rPr>
          <w:rFonts w:ascii="Times New Roman" w:eastAsia="Times New Roman" w:hAnsi="Times New Roman" w:cs="Times New Roman"/>
          <w:sz w:val="24"/>
          <w:szCs w:val="24"/>
          <w:lang w:val="en-GB"/>
        </w:rPr>
        <w:t>,</w:t>
      </w:r>
      <w:r w:rsidR="00596A2B" w:rsidRPr="00CA5E19">
        <w:rPr>
          <w:rFonts w:ascii="Times New Roman" w:eastAsia="Times New Roman" w:hAnsi="Times New Roman" w:cs="Times New Roman"/>
          <w:sz w:val="24"/>
          <w:szCs w:val="24"/>
          <w:lang w:val="en-GB"/>
        </w:rPr>
        <w:t xml:space="preserve"> for instance</w:t>
      </w:r>
      <w:r w:rsidR="00C5228A" w:rsidRPr="00737D6A">
        <w:rPr>
          <w:rFonts w:ascii="Times New Roman" w:eastAsia="Times New Roman" w:hAnsi="Times New Roman" w:cs="Times New Roman"/>
          <w:sz w:val="24"/>
          <w:szCs w:val="24"/>
          <w:lang w:val="en-GB"/>
        </w:rPr>
        <w:t>,</w:t>
      </w:r>
      <w:r w:rsidR="00596A2B" w:rsidRPr="00CA5E19">
        <w:rPr>
          <w:rFonts w:ascii="Times New Roman" w:eastAsia="Times New Roman" w:hAnsi="Times New Roman" w:cs="Times New Roman"/>
          <w:sz w:val="24"/>
          <w:szCs w:val="24"/>
          <w:lang w:val="en-GB"/>
        </w:rPr>
        <w:t xml:space="preserve"> by the open systems approach referred to above)</w:t>
      </w:r>
      <w:r w:rsidRPr="00CA5E19">
        <w:rPr>
          <w:rFonts w:ascii="Times New Roman" w:eastAsia="Times New Roman" w:hAnsi="Times New Roman" w:cs="Times New Roman"/>
          <w:sz w:val="24"/>
          <w:szCs w:val="24"/>
          <w:lang w:val="en-GB"/>
        </w:rPr>
        <w:t>, in which their significance and role might vary over time. During our fieldwork, it soon became clear that the various elements of uncertainty had mutual interactive effects</w:t>
      </w:r>
      <w:r w:rsidR="00840A1B" w:rsidRPr="00737D6A">
        <w:rPr>
          <w:rFonts w:ascii="Times New Roman" w:eastAsia="Times New Roman" w:hAnsi="Times New Roman" w:cs="Times New Roman"/>
          <w:sz w:val="24"/>
          <w:szCs w:val="24"/>
          <w:lang w:val="en-GB"/>
        </w:rPr>
        <w:t xml:space="preserve">, which </w:t>
      </w:r>
      <w:r w:rsidRPr="00CA5E19">
        <w:rPr>
          <w:rFonts w:ascii="Times New Roman" w:eastAsia="Times New Roman" w:hAnsi="Times New Roman" w:cs="Times New Roman"/>
          <w:sz w:val="24"/>
          <w:szCs w:val="24"/>
          <w:lang w:val="en-GB"/>
        </w:rPr>
        <w:t xml:space="preserve">were in constant dynamic interplay. For example, increased uncertainties relating to finances were reflected </w:t>
      </w:r>
      <w:r w:rsidR="00840A1B" w:rsidRPr="00737D6A">
        <w:rPr>
          <w:rFonts w:ascii="Times New Roman" w:eastAsia="Times New Roman" w:hAnsi="Times New Roman" w:cs="Times New Roman"/>
          <w:sz w:val="24"/>
          <w:szCs w:val="24"/>
          <w:lang w:val="en-GB"/>
        </w:rPr>
        <w:t xml:space="preserve">in the amount of </w:t>
      </w:r>
      <w:r w:rsidRPr="00CA5E19">
        <w:rPr>
          <w:rFonts w:ascii="Times New Roman" w:eastAsia="Times New Roman" w:hAnsi="Times New Roman" w:cs="Times New Roman"/>
          <w:sz w:val="24"/>
          <w:szCs w:val="24"/>
          <w:lang w:val="en-GB"/>
        </w:rPr>
        <w:t>R&amp;D resources</w:t>
      </w:r>
      <w:r w:rsidR="00840A1B" w:rsidRPr="00737D6A">
        <w:rPr>
          <w:rFonts w:ascii="Times New Roman" w:eastAsia="Times New Roman" w:hAnsi="Times New Roman" w:cs="Times New Roman"/>
          <w:sz w:val="24"/>
          <w:szCs w:val="24"/>
          <w:lang w:val="en-GB"/>
        </w:rPr>
        <w:t xml:space="preserve"> available</w:t>
      </w:r>
      <w:r w:rsidRPr="00CA5E19">
        <w:rPr>
          <w:rFonts w:ascii="Times New Roman" w:eastAsia="Times New Roman" w:hAnsi="Times New Roman" w:cs="Times New Roman"/>
          <w:sz w:val="24"/>
          <w:szCs w:val="24"/>
          <w:lang w:val="en-GB"/>
        </w:rPr>
        <w:t>, which</w:t>
      </w:r>
      <w:r w:rsidR="00840A1B" w:rsidRPr="00737D6A">
        <w:rPr>
          <w:rFonts w:ascii="Times New Roman" w:eastAsia="Times New Roman" w:hAnsi="Times New Roman" w:cs="Times New Roman"/>
          <w:sz w:val="24"/>
          <w:szCs w:val="24"/>
          <w:lang w:val="en-GB"/>
        </w:rPr>
        <w:t>,</w:t>
      </w:r>
      <w:r w:rsidRPr="00CA5E19">
        <w:rPr>
          <w:rFonts w:ascii="Times New Roman" w:eastAsia="Times New Roman" w:hAnsi="Times New Roman" w:cs="Times New Roman"/>
          <w:sz w:val="24"/>
          <w:szCs w:val="24"/>
          <w:lang w:val="en-GB"/>
        </w:rPr>
        <w:t xml:space="preserve"> in turn</w:t>
      </w:r>
      <w:r w:rsidR="00840A1B" w:rsidRPr="00737D6A">
        <w:rPr>
          <w:rFonts w:ascii="Times New Roman" w:eastAsia="Times New Roman" w:hAnsi="Times New Roman" w:cs="Times New Roman"/>
          <w:sz w:val="24"/>
          <w:szCs w:val="24"/>
          <w:lang w:val="en-GB"/>
        </w:rPr>
        <w:t>,</w:t>
      </w:r>
      <w:r w:rsidRPr="00CA5E19">
        <w:rPr>
          <w:rFonts w:ascii="Times New Roman" w:eastAsia="Times New Roman" w:hAnsi="Times New Roman" w:cs="Times New Roman"/>
          <w:sz w:val="24"/>
          <w:szCs w:val="24"/>
          <w:lang w:val="en-GB"/>
        </w:rPr>
        <w:t xml:space="preserve"> had implications </w:t>
      </w:r>
      <w:r w:rsidR="00840A1B" w:rsidRPr="00737D6A">
        <w:rPr>
          <w:rFonts w:ascii="Times New Roman" w:eastAsia="Times New Roman" w:hAnsi="Times New Roman" w:cs="Times New Roman"/>
          <w:sz w:val="24"/>
          <w:szCs w:val="24"/>
          <w:lang w:val="en-GB"/>
        </w:rPr>
        <w:t xml:space="preserve">for </w:t>
      </w:r>
      <w:r w:rsidRPr="00CA5E19">
        <w:rPr>
          <w:rFonts w:ascii="Times New Roman" w:eastAsia="Times New Roman" w:hAnsi="Times New Roman" w:cs="Times New Roman"/>
          <w:sz w:val="24"/>
          <w:szCs w:val="24"/>
          <w:lang w:val="en-GB"/>
        </w:rPr>
        <w:t>other forms of uncertainty. Similarly, although regarded as relatively small, uncertainties relating to the potential financial success of new drugs were embedded in financial projections, which</w:t>
      </w:r>
      <w:r w:rsidR="00840A1B" w:rsidRPr="00737D6A">
        <w:rPr>
          <w:rFonts w:ascii="Times New Roman" w:eastAsia="Times New Roman" w:hAnsi="Times New Roman" w:cs="Times New Roman"/>
          <w:sz w:val="24"/>
          <w:szCs w:val="24"/>
          <w:lang w:val="en-GB"/>
        </w:rPr>
        <w:t>,</w:t>
      </w:r>
      <w:r w:rsidRPr="00CA5E19">
        <w:rPr>
          <w:rFonts w:ascii="Times New Roman" w:eastAsia="Times New Roman" w:hAnsi="Times New Roman" w:cs="Times New Roman"/>
          <w:sz w:val="24"/>
          <w:szCs w:val="24"/>
          <w:lang w:val="en-GB"/>
        </w:rPr>
        <w:t xml:space="preserve"> in turn</w:t>
      </w:r>
      <w:r w:rsidR="00840A1B" w:rsidRPr="00737D6A">
        <w:rPr>
          <w:rFonts w:ascii="Times New Roman" w:eastAsia="Times New Roman" w:hAnsi="Times New Roman" w:cs="Times New Roman"/>
          <w:sz w:val="24"/>
          <w:szCs w:val="24"/>
          <w:lang w:val="en-GB"/>
        </w:rPr>
        <w:t>,</w:t>
      </w:r>
      <w:r w:rsidRPr="00CA5E19">
        <w:rPr>
          <w:rFonts w:ascii="Times New Roman" w:eastAsia="Times New Roman" w:hAnsi="Times New Roman" w:cs="Times New Roman"/>
          <w:sz w:val="24"/>
          <w:szCs w:val="24"/>
          <w:lang w:val="en-GB"/>
        </w:rPr>
        <w:t xml:space="preserve"> had an effect on the possibilit</w:t>
      </w:r>
      <w:r w:rsidR="00840A1B" w:rsidRPr="00737D6A">
        <w:rPr>
          <w:rFonts w:ascii="Times New Roman" w:eastAsia="Times New Roman" w:hAnsi="Times New Roman" w:cs="Times New Roman"/>
          <w:sz w:val="24"/>
          <w:szCs w:val="24"/>
          <w:lang w:val="en-GB"/>
        </w:rPr>
        <w:t>ies</w:t>
      </w:r>
      <w:r w:rsidRPr="00CA5E19">
        <w:rPr>
          <w:rFonts w:ascii="Times New Roman" w:eastAsia="Times New Roman" w:hAnsi="Times New Roman" w:cs="Times New Roman"/>
          <w:sz w:val="24"/>
          <w:szCs w:val="24"/>
          <w:lang w:val="en-GB"/>
        </w:rPr>
        <w:t xml:space="preserve"> </w:t>
      </w:r>
      <w:r w:rsidR="00840A1B" w:rsidRPr="00737D6A">
        <w:rPr>
          <w:rFonts w:ascii="Times New Roman" w:eastAsia="Times New Roman" w:hAnsi="Times New Roman" w:cs="Times New Roman"/>
          <w:sz w:val="24"/>
          <w:szCs w:val="24"/>
          <w:lang w:val="en-GB"/>
        </w:rPr>
        <w:t xml:space="preserve">for </w:t>
      </w:r>
      <w:r w:rsidRPr="00CA5E19">
        <w:rPr>
          <w:rFonts w:ascii="Times New Roman" w:eastAsia="Times New Roman" w:hAnsi="Times New Roman" w:cs="Times New Roman"/>
          <w:sz w:val="24"/>
          <w:szCs w:val="24"/>
          <w:lang w:val="en-GB"/>
        </w:rPr>
        <w:t xml:space="preserve">sourcing new funds. Large financial resources can help in developing short-cuts in the process and thereby decrease uncertainty </w:t>
      </w:r>
      <w:r w:rsidR="00840A1B" w:rsidRPr="00737D6A">
        <w:rPr>
          <w:rFonts w:ascii="Times New Roman" w:eastAsia="Times New Roman" w:hAnsi="Times New Roman" w:cs="Times New Roman"/>
          <w:sz w:val="24"/>
          <w:szCs w:val="24"/>
          <w:lang w:val="en-GB"/>
        </w:rPr>
        <w:t xml:space="preserve">further down </w:t>
      </w:r>
      <w:r w:rsidRPr="00CA5E19">
        <w:rPr>
          <w:rFonts w:ascii="Times New Roman" w:eastAsia="Times New Roman" w:hAnsi="Times New Roman" w:cs="Times New Roman"/>
          <w:sz w:val="24"/>
          <w:szCs w:val="24"/>
          <w:lang w:val="en-GB"/>
        </w:rPr>
        <w:t xml:space="preserve">the pipeline, especially </w:t>
      </w:r>
      <w:r w:rsidR="00840A1B" w:rsidRPr="00737D6A">
        <w:rPr>
          <w:rFonts w:ascii="Times New Roman" w:eastAsia="Times New Roman" w:hAnsi="Times New Roman" w:cs="Times New Roman"/>
          <w:sz w:val="24"/>
          <w:szCs w:val="24"/>
          <w:lang w:val="en-GB"/>
        </w:rPr>
        <w:t xml:space="preserve">during </w:t>
      </w:r>
      <w:r w:rsidRPr="00CA5E19">
        <w:rPr>
          <w:rFonts w:ascii="Times New Roman" w:eastAsia="Times New Roman" w:hAnsi="Times New Roman" w:cs="Times New Roman"/>
          <w:sz w:val="24"/>
          <w:szCs w:val="24"/>
          <w:lang w:val="en-GB"/>
        </w:rPr>
        <w:t xml:space="preserve">the discovery stage. In fact, all four elements of uncertainty encountered in our fieldwork appeared to behave in this manner, particularly as such relations tend to be subject to ongoing change, thereby forming a </w:t>
      </w:r>
      <w:r w:rsidR="00596A2B" w:rsidRPr="00CA5E19">
        <w:rPr>
          <w:rFonts w:ascii="Times New Roman" w:eastAsia="Times New Roman" w:hAnsi="Times New Roman" w:cs="Times New Roman"/>
          <w:sz w:val="24"/>
          <w:szCs w:val="24"/>
          <w:lang w:val="en-GB"/>
        </w:rPr>
        <w:t xml:space="preserve">markedly </w:t>
      </w:r>
      <w:r w:rsidRPr="00CA5E19">
        <w:rPr>
          <w:rFonts w:ascii="Times New Roman" w:eastAsia="Times New Roman" w:hAnsi="Times New Roman" w:cs="Times New Roman"/>
          <w:sz w:val="24"/>
          <w:szCs w:val="24"/>
          <w:lang w:val="en-GB"/>
        </w:rPr>
        <w:t>dynamic constellation. Taken as a whole, this undoubtedly entails many implications for information needs, information system design and the eventual usage of information. It is worth noting that CBMA literature has typically not examined the relations</w:t>
      </w:r>
      <w:r w:rsidR="00840A1B" w:rsidRPr="00737D6A">
        <w:rPr>
          <w:rFonts w:ascii="Times New Roman" w:eastAsia="Times New Roman" w:hAnsi="Times New Roman" w:cs="Times New Roman"/>
          <w:sz w:val="24"/>
          <w:szCs w:val="24"/>
          <w:lang w:val="en-GB"/>
        </w:rPr>
        <w:t>hip</w:t>
      </w:r>
      <w:r w:rsidRPr="00CA5E19">
        <w:rPr>
          <w:rFonts w:ascii="Times New Roman" w:eastAsia="Times New Roman" w:hAnsi="Times New Roman" w:cs="Times New Roman"/>
          <w:sz w:val="24"/>
          <w:szCs w:val="24"/>
          <w:lang w:val="en-GB"/>
        </w:rPr>
        <w:t xml:space="preserve"> between </w:t>
      </w:r>
      <w:r w:rsidR="00933038" w:rsidRPr="00CA5E19">
        <w:rPr>
          <w:rFonts w:ascii="Times New Roman" w:eastAsia="Times New Roman" w:hAnsi="Times New Roman" w:cs="Times New Roman"/>
          <w:sz w:val="24"/>
          <w:szCs w:val="24"/>
          <w:lang w:val="en-GB"/>
        </w:rPr>
        <w:t xml:space="preserve">different forms of uncertainty (for established CBMA research </w:t>
      </w:r>
      <w:r w:rsidR="00840A1B" w:rsidRPr="00737D6A">
        <w:rPr>
          <w:rFonts w:ascii="Times New Roman" w:eastAsia="Times New Roman" w:hAnsi="Times New Roman" w:cs="Times New Roman"/>
          <w:sz w:val="24"/>
          <w:szCs w:val="24"/>
          <w:lang w:val="en-GB"/>
        </w:rPr>
        <w:t xml:space="preserve">this applies only to </w:t>
      </w:r>
      <w:r w:rsidRPr="00CA5E19">
        <w:rPr>
          <w:rFonts w:ascii="Times New Roman" w:eastAsia="Times New Roman" w:hAnsi="Times New Roman" w:cs="Times New Roman"/>
          <w:sz w:val="24"/>
          <w:szCs w:val="24"/>
          <w:lang w:val="en-GB"/>
        </w:rPr>
        <w:t>PEU and TU</w:t>
      </w:r>
      <w:r w:rsidR="00933038" w:rsidRPr="00CA5E19">
        <w:rPr>
          <w:rFonts w:ascii="Times New Roman" w:eastAsia="Times New Roman" w:hAnsi="Times New Roman" w:cs="Times New Roman"/>
          <w:sz w:val="24"/>
          <w:szCs w:val="24"/>
          <w:lang w:val="en-GB"/>
        </w:rPr>
        <w:t>)</w:t>
      </w:r>
      <w:r w:rsidRPr="00CA5E19">
        <w:rPr>
          <w:rFonts w:ascii="Times New Roman" w:eastAsia="Times New Roman" w:hAnsi="Times New Roman" w:cs="Times New Roman"/>
          <w:sz w:val="24"/>
          <w:szCs w:val="24"/>
          <w:lang w:val="en-GB"/>
        </w:rPr>
        <w:t xml:space="preserve">, and </w:t>
      </w:r>
      <w:r w:rsidR="00F4678A" w:rsidRPr="00737D6A">
        <w:rPr>
          <w:rFonts w:ascii="Times New Roman" w:eastAsia="Times New Roman" w:hAnsi="Times New Roman" w:cs="Times New Roman"/>
          <w:sz w:val="24"/>
          <w:szCs w:val="24"/>
          <w:lang w:val="en-GB"/>
        </w:rPr>
        <w:t xml:space="preserve">has not discussed the </w:t>
      </w:r>
      <w:r w:rsidRPr="00CA5E19">
        <w:rPr>
          <w:rFonts w:ascii="Times New Roman" w:eastAsia="Times New Roman" w:hAnsi="Times New Roman" w:cs="Times New Roman"/>
          <w:sz w:val="24"/>
          <w:szCs w:val="24"/>
          <w:lang w:val="en-GB"/>
        </w:rPr>
        <w:t>contextual classifications of uncertainty that emerged during our fieldwork.</w:t>
      </w:r>
    </w:p>
    <w:p w14:paraId="69192351" w14:textId="77777777" w:rsidR="00660E75" w:rsidRPr="00CA5E19" w:rsidRDefault="00660E75" w:rsidP="00660E75">
      <w:pPr>
        <w:spacing w:after="0" w:line="240" w:lineRule="auto"/>
        <w:rPr>
          <w:rFonts w:ascii="Times New Roman" w:eastAsia="Times New Roman" w:hAnsi="Times New Roman" w:cs="Times New Roman"/>
          <w:sz w:val="24"/>
          <w:szCs w:val="24"/>
          <w:lang w:val="en-GB"/>
        </w:rPr>
      </w:pPr>
    </w:p>
    <w:p w14:paraId="046CCE6B" w14:textId="5FCFCE28" w:rsidR="00660E75" w:rsidRPr="00CA5E19" w:rsidRDefault="00660E75" w:rsidP="00660E75">
      <w:pPr>
        <w:spacing w:after="0" w:line="240" w:lineRule="auto"/>
        <w:rPr>
          <w:rFonts w:ascii="Times New Roman" w:eastAsia="Times New Roman" w:hAnsi="Times New Roman" w:cs="Times New Roman"/>
          <w:sz w:val="24"/>
          <w:szCs w:val="24"/>
          <w:lang w:val="en-GB"/>
        </w:rPr>
      </w:pPr>
      <w:r w:rsidRPr="00CA5E19">
        <w:rPr>
          <w:rFonts w:ascii="Times New Roman" w:eastAsia="Times New Roman" w:hAnsi="Times New Roman" w:cs="Times New Roman"/>
          <w:sz w:val="24"/>
          <w:szCs w:val="24"/>
          <w:lang w:val="en-GB"/>
        </w:rPr>
        <w:t xml:space="preserve">The main drug development project of Small Pharma offers a good example of these dynamic relations. The concept </w:t>
      </w:r>
      <w:r w:rsidR="00C5228A" w:rsidRPr="00737D6A">
        <w:rPr>
          <w:rFonts w:ascii="Times New Roman" w:eastAsia="Times New Roman" w:hAnsi="Times New Roman" w:cs="Times New Roman"/>
          <w:sz w:val="24"/>
          <w:szCs w:val="24"/>
          <w:lang w:val="en-GB"/>
        </w:rPr>
        <w:t xml:space="preserve">of </w:t>
      </w:r>
      <w:r w:rsidRPr="00CA5E19">
        <w:rPr>
          <w:rFonts w:ascii="Times New Roman" w:eastAsia="Times New Roman" w:hAnsi="Times New Roman" w:cs="Times New Roman"/>
          <w:sz w:val="24"/>
          <w:szCs w:val="24"/>
          <w:lang w:val="en-GB"/>
        </w:rPr>
        <w:t xml:space="preserve">Alpha was first developed </w:t>
      </w:r>
      <w:r w:rsidR="00F4678A" w:rsidRPr="00737D6A">
        <w:rPr>
          <w:rFonts w:ascii="Times New Roman" w:eastAsia="Times New Roman" w:hAnsi="Times New Roman" w:cs="Times New Roman"/>
          <w:sz w:val="24"/>
          <w:szCs w:val="24"/>
          <w:lang w:val="en-GB"/>
        </w:rPr>
        <w:t xml:space="preserve">in relation to the </w:t>
      </w:r>
      <w:r w:rsidRPr="00CA5E19">
        <w:rPr>
          <w:rFonts w:ascii="Times New Roman" w:eastAsia="Times New Roman" w:hAnsi="Times New Roman" w:cs="Times New Roman"/>
          <w:sz w:val="24"/>
          <w:szCs w:val="24"/>
          <w:lang w:val="en-GB"/>
        </w:rPr>
        <w:t xml:space="preserve">issue of </w:t>
      </w:r>
      <w:r w:rsidR="00C5228A" w:rsidRPr="00737D6A">
        <w:rPr>
          <w:rFonts w:ascii="Times New Roman" w:eastAsia="Times New Roman" w:hAnsi="Times New Roman" w:cs="Times New Roman"/>
          <w:sz w:val="24"/>
          <w:szCs w:val="24"/>
          <w:lang w:val="en-GB"/>
        </w:rPr>
        <w:t xml:space="preserve">ageing </w:t>
      </w:r>
      <w:r w:rsidRPr="00CA5E19">
        <w:rPr>
          <w:rFonts w:ascii="Times New Roman" w:eastAsia="Times New Roman" w:hAnsi="Times New Roman" w:cs="Times New Roman"/>
          <w:sz w:val="24"/>
          <w:szCs w:val="24"/>
          <w:lang w:val="en-GB"/>
        </w:rPr>
        <w:t xml:space="preserve">bones. With this medical indication in mind, Alpha positively </w:t>
      </w:r>
      <w:r w:rsidR="00F4678A" w:rsidRPr="00737D6A">
        <w:rPr>
          <w:rFonts w:ascii="Times New Roman" w:eastAsia="Times New Roman" w:hAnsi="Times New Roman" w:cs="Times New Roman"/>
          <w:sz w:val="24"/>
          <w:szCs w:val="24"/>
          <w:lang w:val="en-GB"/>
        </w:rPr>
        <w:t xml:space="preserve">passed </w:t>
      </w:r>
      <w:r w:rsidRPr="00CA5E19">
        <w:rPr>
          <w:rFonts w:ascii="Times New Roman" w:eastAsia="Times New Roman" w:hAnsi="Times New Roman" w:cs="Times New Roman"/>
          <w:sz w:val="24"/>
          <w:szCs w:val="24"/>
          <w:lang w:val="en-GB"/>
        </w:rPr>
        <w:t>the clinical tests of phase two. Then Small Pharma reali</w:t>
      </w:r>
      <w:r w:rsidR="00C5228A" w:rsidRPr="00737D6A">
        <w:rPr>
          <w:rFonts w:ascii="Times New Roman" w:eastAsia="Times New Roman" w:hAnsi="Times New Roman" w:cs="Times New Roman"/>
          <w:sz w:val="24"/>
          <w:szCs w:val="24"/>
          <w:lang w:val="en-GB"/>
        </w:rPr>
        <w:t>s</w:t>
      </w:r>
      <w:r w:rsidRPr="00CA5E19">
        <w:rPr>
          <w:rFonts w:ascii="Times New Roman" w:eastAsia="Times New Roman" w:hAnsi="Times New Roman" w:cs="Times New Roman"/>
          <w:sz w:val="24"/>
          <w:szCs w:val="24"/>
          <w:lang w:val="en-GB"/>
        </w:rPr>
        <w:t xml:space="preserve">ed </w:t>
      </w:r>
      <w:r w:rsidR="00933038" w:rsidRPr="00CA5E19">
        <w:rPr>
          <w:rFonts w:ascii="Times New Roman" w:eastAsia="Times New Roman" w:hAnsi="Times New Roman" w:cs="Times New Roman"/>
          <w:sz w:val="24"/>
          <w:szCs w:val="24"/>
          <w:lang w:val="en-GB"/>
        </w:rPr>
        <w:t xml:space="preserve">that </w:t>
      </w:r>
      <w:r w:rsidRPr="00CA5E19">
        <w:rPr>
          <w:rFonts w:ascii="Times New Roman" w:eastAsia="Times New Roman" w:hAnsi="Times New Roman" w:cs="Times New Roman"/>
          <w:sz w:val="24"/>
          <w:szCs w:val="24"/>
          <w:lang w:val="en-GB"/>
        </w:rPr>
        <w:t xml:space="preserve">severe competition existed in the markets </w:t>
      </w:r>
      <w:r w:rsidR="00C5228A" w:rsidRPr="00737D6A">
        <w:rPr>
          <w:rFonts w:ascii="Times New Roman" w:eastAsia="Times New Roman" w:hAnsi="Times New Roman" w:cs="Times New Roman"/>
          <w:sz w:val="24"/>
          <w:szCs w:val="24"/>
          <w:lang w:val="en-GB"/>
        </w:rPr>
        <w:t xml:space="preserve">for </w:t>
      </w:r>
      <w:r w:rsidRPr="00CA5E19">
        <w:rPr>
          <w:rFonts w:ascii="Times New Roman" w:eastAsia="Times New Roman" w:hAnsi="Times New Roman" w:cs="Times New Roman"/>
          <w:sz w:val="24"/>
          <w:szCs w:val="24"/>
          <w:lang w:val="en-GB"/>
        </w:rPr>
        <w:t>such medication</w:t>
      </w:r>
      <w:r w:rsidR="00F4678A" w:rsidRPr="00737D6A">
        <w:rPr>
          <w:rFonts w:ascii="Times New Roman" w:eastAsia="Times New Roman" w:hAnsi="Times New Roman" w:cs="Times New Roman"/>
          <w:sz w:val="24"/>
          <w:szCs w:val="24"/>
          <w:lang w:val="en-GB"/>
        </w:rPr>
        <w:t xml:space="preserve"> –</w:t>
      </w:r>
      <w:r w:rsidRPr="00CA5E19">
        <w:rPr>
          <w:rFonts w:ascii="Times New Roman" w:eastAsia="Times New Roman" w:hAnsi="Times New Roman" w:cs="Times New Roman"/>
          <w:sz w:val="24"/>
          <w:szCs w:val="24"/>
          <w:lang w:val="en-GB"/>
        </w:rPr>
        <w:t xml:space="preserve"> and it became difficult to find a partner </w:t>
      </w:r>
      <w:r w:rsidR="00F4678A" w:rsidRPr="00737D6A">
        <w:rPr>
          <w:rFonts w:ascii="Times New Roman" w:eastAsia="Times New Roman" w:hAnsi="Times New Roman" w:cs="Times New Roman"/>
          <w:sz w:val="24"/>
          <w:szCs w:val="24"/>
          <w:lang w:val="en-GB"/>
        </w:rPr>
        <w:t xml:space="preserve">who would </w:t>
      </w:r>
      <w:r w:rsidRPr="00CA5E19">
        <w:rPr>
          <w:rFonts w:ascii="Times New Roman" w:eastAsia="Times New Roman" w:hAnsi="Times New Roman" w:cs="Times New Roman"/>
          <w:sz w:val="24"/>
          <w:szCs w:val="24"/>
          <w:lang w:val="en-GB"/>
        </w:rPr>
        <w:t>license Alpha. However, during phase two, it was discovered that Alpha also had another interesting medical indication related to ag</w:t>
      </w:r>
      <w:r w:rsidR="00C5228A" w:rsidRPr="00737D6A">
        <w:rPr>
          <w:rFonts w:ascii="Times New Roman" w:eastAsia="Times New Roman" w:hAnsi="Times New Roman" w:cs="Times New Roman"/>
          <w:sz w:val="24"/>
          <w:szCs w:val="24"/>
          <w:lang w:val="en-GB"/>
        </w:rPr>
        <w:t>e</w:t>
      </w:r>
      <w:r w:rsidRPr="00CA5E19">
        <w:rPr>
          <w:rFonts w:ascii="Times New Roman" w:eastAsia="Times New Roman" w:hAnsi="Times New Roman" w:cs="Times New Roman"/>
          <w:sz w:val="24"/>
          <w:szCs w:val="24"/>
          <w:lang w:val="en-GB"/>
        </w:rPr>
        <w:t>ing</w:t>
      </w:r>
      <w:r w:rsidR="00F4678A" w:rsidRPr="00737D6A">
        <w:rPr>
          <w:rFonts w:ascii="Times New Roman" w:eastAsia="Times New Roman" w:hAnsi="Times New Roman" w:cs="Times New Roman"/>
          <w:sz w:val="24"/>
          <w:szCs w:val="24"/>
          <w:lang w:val="en-GB"/>
        </w:rPr>
        <w:t xml:space="preserve"> in that it </w:t>
      </w:r>
      <w:r w:rsidRPr="00CA5E19">
        <w:rPr>
          <w:rFonts w:ascii="Times New Roman" w:eastAsia="Times New Roman" w:hAnsi="Times New Roman" w:cs="Times New Roman"/>
          <w:sz w:val="24"/>
          <w:szCs w:val="24"/>
          <w:lang w:val="en-GB"/>
        </w:rPr>
        <w:t>improv</w:t>
      </w:r>
      <w:r w:rsidR="00E673BA" w:rsidRPr="00CA5E19">
        <w:rPr>
          <w:rFonts w:ascii="Times New Roman" w:eastAsia="Times New Roman" w:hAnsi="Times New Roman" w:cs="Times New Roman"/>
          <w:sz w:val="24"/>
          <w:szCs w:val="24"/>
          <w:lang w:val="en-GB"/>
        </w:rPr>
        <w:t>e</w:t>
      </w:r>
      <w:r w:rsidR="00F4678A" w:rsidRPr="00737D6A">
        <w:rPr>
          <w:rFonts w:ascii="Times New Roman" w:eastAsia="Times New Roman" w:hAnsi="Times New Roman" w:cs="Times New Roman"/>
          <w:sz w:val="24"/>
          <w:szCs w:val="24"/>
          <w:lang w:val="en-GB"/>
        </w:rPr>
        <w:t>d</w:t>
      </w:r>
      <w:r w:rsidRPr="00CA5E19">
        <w:rPr>
          <w:rFonts w:ascii="Times New Roman" w:eastAsia="Times New Roman" w:hAnsi="Times New Roman" w:cs="Times New Roman"/>
          <w:sz w:val="24"/>
          <w:szCs w:val="24"/>
          <w:lang w:val="en-GB"/>
        </w:rPr>
        <w:t xml:space="preserve"> the sex life of post-menopausal females. </w:t>
      </w:r>
    </w:p>
    <w:p w14:paraId="5D37993D"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38FEA61B" w14:textId="125CAFCB" w:rsidR="00660E75" w:rsidRPr="00272CBA" w:rsidRDefault="00660E75" w:rsidP="00660E75">
      <w:pPr>
        <w:spacing w:after="0" w:line="240" w:lineRule="auto"/>
        <w:ind w:left="567"/>
        <w:rPr>
          <w:rFonts w:ascii="Times New Roman" w:eastAsia="Calibri" w:hAnsi="Times New Roman" w:cs="Times New Roman"/>
          <w:lang w:val="en-GB"/>
        </w:rPr>
      </w:pPr>
      <w:r w:rsidRPr="00272CBA">
        <w:rPr>
          <w:rFonts w:ascii="Times New Roman" w:eastAsia="Calibri" w:hAnsi="Times New Roman" w:cs="Times New Roman"/>
          <w:lang w:val="en-GB"/>
        </w:rPr>
        <w:t xml:space="preserve">Our Alpha project is a good example of this, a school example. We never planned it to be a drug for relieving females’ post-menopause sex life issues. This indication emerged only in phase two, when we noticed that, oh boy, this drug </w:t>
      </w:r>
      <w:r w:rsidR="00CA5E19">
        <w:rPr>
          <w:rFonts w:ascii="Times New Roman" w:eastAsia="Calibri" w:hAnsi="Times New Roman" w:cs="Times New Roman"/>
          <w:lang w:val="en-GB"/>
        </w:rPr>
        <w:t xml:space="preserve">also </w:t>
      </w:r>
      <w:r w:rsidRPr="00272CBA">
        <w:rPr>
          <w:rFonts w:ascii="Times New Roman" w:eastAsia="Calibri" w:hAnsi="Times New Roman" w:cs="Times New Roman"/>
          <w:lang w:val="en-GB"/>
        </w:rPr>
        <w:t>has this kind of indication. (Director of Drug Discovery)</w:t>
      </w:r>
    </w:p>
    <w:p w14:paraId="1C3737B2" w14:textId="77777777" w:rsidR="00660E75" w:rsidRPr="00272CBA" w:rsidRDefault="00660E75" w:rsidP="00660E75">
      <w:pPr>
        <w:spacing w:after="0" w:line="240" w:lineRule="auto"/>
        <w:ind w:left="567"/>
        <w:rPr>
          <w:rFonts w:ascii="Times New Roman" w:eastAsia="Calibri" w:hAnsi="Times New Roman" w:cs="Times New Roman"/>
          <w:lang w:val="en-GB"/>
        </w:rPr>
      </w:pPr>
    </w:p>
    <w:p w14:paraId="0D6071FF" w14:textId="245E55F1" w:rsidR="00660E75" w:rsidRPr="00CA5E19" w:rsidRDefault="00933038" w:rsidP="00660E75">
      <w:pPr>
        <w:spacing w:after="0" w:line="240" w:lineRule="auto"/>
        <w:rPr>
          <w:rFonts w:ascii="Times New Roman" w:eastAsia="Calibri" w:hAnsi="Times New Roman" w:cs="Times New Roman"/>
          <w:sz w:val="24"/>
          <w:lang w:val="en-GB"/>
        </w:rPr>
      </w:pPr>
      <w:r w:rsidRPr="00CA5E19">
        <w:rPr>
          <w:rFonts w:ascii="Times New Roman" w:eastAsia="Calibri" w:hAnsi="Times New Roman" w:cs="Times New Roman"/>
          <w:sz w:val="24"/>
          <w:lang w:val="en-GB"/>
        </w:rPr>
        <w:t xml:space="preserve">Small Pharma </w:t>
      </w:r>
      <w:r w:rsidR="00660E75" w:rsidRPr="00CA5E19">
        <w:rPr>
          <w:rFonts w:ascii="Times New Roman" w:eastAsia="Calibri" w:hAnsi="Times New Roman" w:cs="Times New Roman"/>
          <w:sz w:val="24"/>
          <w:lang w:val="en-GB"/>
        </w:rPr>
        <w:t>first considered continu</w:t>
      </w:r>
      <w:r w:rsidR="00F4678A" w:rsidRPr="00737D6A">
        <w:rPr>
          <w:rFonts w:ascii="Times New Roman" w:eastAsia="Calibri" w:hAnsi="Times New Roman" w:cs="Times New Roman"/>
          <w:sz w:val="24"/>
          <w:lang w:val="en-GB"/>
        </w:rPr>
        <w:t>ing</w:t>
      </w:r>
      <w:r w:rsidR="00660E75" w:rsidRPr="00CA5E19">
        <w:rPr>
          <w:rFonts w:ascii="Times New Roman" w:eastAsia="Calibri" w:hAnsi="Times New Roman" w:cs="Times New Roman"/>
          <w:sz w:val="24"/>
          <w:lang w:val="en-GB"/>
        </w:rPr>
        <w:t xml:space="preserve"> with </w:t>
      </w:r>
      <w:r w:rsidR="00F4678A" w:rsidRPr="00737D6A">
        <w:rPr>
          <w:rFonts w:ascii="Times New Roman" w:eastAsia="Calibri" w:hAnsi="Times New Roman" w:cs="Times New Roman"/>
          <w:sz w:val="24"/>
          <w:lang w:val="en-GB"/>
        </w:rPr>
        <w:t xml:space="preserve">the </w:t>
      </w:r>
      <w:r w:rsidR="00660E75" w:rsidRPr="00CA5E19">
        <w:rPr>
          <w:rFonts w:ascii="Times New Roman" w:eastAsia="Calibri" w:hAnsi="Times New Roman" w:cs="Times New Roman"/>
          <w:sz w:val="24"/>
          <w:lang w:val="en-GB"/>
        </w:rPr>
        <w:t xml:space="preserve">option </w:t>
      </w:r>
      <w:r w:rsidR="00F4678A" w:rsidRPr="00737D6A">
        <w:rPr>
          <w:rFonts w:ascii="Times New Roman" w:eastAsia="Calibri" w:hAnsi="Times New Roman" w:cs="Times New Roman"/>
          <w:sz w:val="24"/>
          <w:lang w:val="en-GB"/>
        </w:rPr>
        <w:t>that the</w:t>
      </w:r>
      <w:r w:rsidR="00660E75" w:rsidRPr="00CA5E19">
        <w:rPr>
          <w:rFonts w:ascii="Times New Roman" w:eastAsia="Calibri" w:hAnsi="Times New Roman" w:cs="Times New Roman"/>
          <w:sz w:val="24"/>
          <w:lang w:val="en-GB"/>
        </w:rPr>
        <w:t xml:space="preserve"> drug </w:t>
      </w:r>
      <w:r w:rsidR="00F4678A" w:rsidRPr="00737D6A">
        <w:rPr>
          <w:rFonts w:ascii="Times New Roman" w:eastAsia="Calibri" w:hAnsi="Times New Roman" w:cs="Times New Roman"/>
          <w:sz w:val="24"/>
          <w:lang w:val="en-GB"/>
        </w:rPr>
        <w:t>c</w:t>
      </w:r>
      <w:r w:rsidR="00660E75" w:rsidRPr="00CA5E19">
        <w:rPr>
          <w:rFonts w:ascii="Times New Roman" w:eastAsia="Calibri" w:hAnsi="Times New Roman" w:cs="Times New Roman"/>
          <w:sz w:val="24"/>
          <w:lang w:val="en-GB"/>
        </w:rPr>
        <w:t xml:space="preserve">ould prove to be effective on both issues but, as clinical tests in phase three of the original indication were estimated to be too costly, </w:t>
      </w:r>
      <w:r w:rsidRPr="00CA5E19">
        <w:rPr>
          <w:rFonts w:ascii="Times New Roman" w:eastAsia="Calibri" w:hAnsi="Times New Roman" w:cs="Times New Roman"/>
          <w:sz w:val="24"/>
          <w:lang w:val="en-GB"/>
        </w:rPr>
        <w:t>its top management</w:t>
      </w:r>
      <w:r w:rsidR="00660E75" w:rsidRPr="00CA5E19">
        <w:rPr>
          <w:rFonts w:ascii="Times New Roman" w:eastAsia="Times New Roman" w:hAnsi="Times New Roman" w:cs="Times New Roman"/>
          <w:sz w:val="24"/>
          <w:szCs w:val="24"/>
          <w:lang w:val="en-GB" w:eastAsia="en-GB"/>
        </w:rPr>
        <w:t xml:space="preserve"> </w:t>
      </w:r>
      <w:r w:rsidRPr="00CA5E19">
        <w:rPr>
          <w:rFonts w:ascii="Times New Roman" w:eastAsia="Times New Roman" w:hAnsi="Times New Roman" w:cs="Times New Roman"/>
          <w:sz w:val="24"/>
          <w:szCs w:val="24"/>
          <w:lang w:val="en-GB" w:eastAsia="en-GB"/>
        </w:rPr>
        <w:t>revised</w:t>
      </w:r>
      <w:r w:rsidR="00660E75" w:rsidRPr="00CA5E19">
        <w:rPr>
          <w:rFonts w:ascii="Times New Roman" w:eastAsia="Times New Roman" w:hAnsi="Times New Roman" w:cs="Times New Roman"/>
          <w:sz w:val="24"/>
          <w:szCs w:val="24"/>
          <w:lang w:val="en-GB" w:eastAsia="en-GB"/>
        </w:rPr>
        <w:t xml:space="preserve"> t</w:t>
      </w:r>
      <w:r w:rsidRPr="00CA5E19">
        <w:rPr>
          <w:rFonts w:ascii="Times New Roman" w:eastAsia="Times New Roman" w:hAnsi="Times New Roman" w:cs="Times New Roman"/>
          <w:sz w:val="24"/>
          <w:szCs w:val="24"/>
          <w:lang w:val="en-GB" w:eastAsia="en-GB"/>
        </w:rPr>
        <w:t>hi</w:t>
      </w:r>
      <w:r w:rsidR="00660E75" w:rsidRPr="00CA5E19">
        <w:rPr>
          <w:rFonts w:ascii="Times New Roman" w:eastAsia="Times New Roman" w:hAnsi="Times New Roman" w:cs="Times New Roman"/>
          <w:sz w:val="24"/>
          <w:szCs w:val="24"/>
          <w:lang w:val="en-GB" w:eastAsia="en-GB"/>
        </w:rPr>
        <w:t xml:space="preserve">s plan and </w:t>
      </w:r>
      <w:r w:rsidRPr="00CA5E19">
        <w:rPr>
          <w:rFonts w:ascii="Times New Roman" w:eastAsia="Times New Roman" w:hAnsi="Times New Roman" w:cs="Times New Roman"/>
          <w:sz w:val="24"/>
          <w:szCs w:val="24"/>
          <w:lang w:val="en-GB" w:eastAsia="en-GB"/>
        </w:rPr>
        <w:t xml:space="preserve">decided to </w:t>
      </w:r>
      <w:r w:rsidR="00660E75" w:rsidRPr="00CA5E19">
        <w:rPr>
          <w:rFonts w:ascii="Times New Roman" w:eastAsia="Times New Roman" w:hAnsi="Times New Roman" w:cs="Times New Roman"/>
          <w:sz w:val="24"/>
          <w:szCs w:val="24"/>
          <w:lang w:val="en-GB" w:eastAsia="en-GB"/>
        </w:rPr>
        <w:t>concentrate all its efforts on proceeding positively with</w:t>
      </w:r>
      <w:r w:rsidR="00660E75" w:rsidRPr="00CA5E19">
        <w:rPr>
          <w:rFonts w:ascii="Times New Roman" w:eastAsia="Calibri" w:hAnsi="Times New Roman" w:cs="Times New Roman"/>
          <w:sz w:val="24"/>
          <w:lang w:val="en-GB"/>
        </w:rPr>
        <w:t xml:space="preserve"> the newly emerged indication. </w:t>
      </w:r>
      <w:r w:rsidR="00596A2B" w:rsidRPr="00CA5E19">
        <w:rPr>
          <w:rFonts w:ascii="Times New Roman" w:eastAsia="Calibri" w:hAnsi="Times New Roman" w:cs="Times New Roman"/>
          <w:sz w:val="24"/>
          <w:lang w:val="en-GB"/>
        </w:rPr>
        <w:t>Accordingly, t</w:t>
      </w:r>
      <w:r w:rsidR="00660E75" w:rsidRPr="00CA5E19">
        <w:rPr>
          <w:rFonts w:ascii="Times New Roman" w:eastAsia="Calibri" w:hAnsi="Times New Roman" w:cs="Times New Roman"/>
          <w:sz w:val="24"/>
          <w:lang w:val="en-GB"/>
        </w:rPr>
        <w:t xml:space="preserve">he storyline of the company’s central drug development project changed radically in all respects, most notably with regard to potential investors and the financial markets. It also significantly changed the situation </w:t>
      </w:r>
      <w:r w:rsidR="00F55D69" w:rsidRPr="00737D6A">
        <w:rPr>
          <w:rFonts w:ascii="Times New Roman" w:eastAsia="Calibri" w:hAnsi="Times New Roman" w:cs="Times New Roman"/>
          <w:sz w:val="24"/>
          <w:lang w:val="en-GB"/>
        </w:rPr>
        <w:t>regarding</w:t>
      </w:r>
      <w:r w:rsidR="00F55D69" w:rsidRPr="00CA5E19">
        <w:rPr>
          <w:rFonts w:ascii="Times New Roman" w:eastAsia="Calibri" w:hAnsi="Times New Roman" w:cs="Times New Roman"/>
          <w:sz w:val="24"/>
          <w:lang w:val="en-GB"/>
        </w:rPr>
        <w:t xml:space="preserve"> </w:t>
      </w:r>
      <w:r w:rsidR="00660E75" w:rsidRPr="00CA5E19">
        <w:rPr>
          <w:rFonts w:ascii="Times New Roman" w:eastAsia="Calibri" w:hAnsi="Times New Roman" w:cs="Times New Roman"/>
          <w:sz w:val="24"/>
          <w:lang w:val="en-GB"/>
        </w:rPr>
        <w:t>regulat</w:t>
      </w:r>
      <w:r w:rsidR="00F4678A" w:rsidRPr="00737D6A">
        <w:rPr>
          <w:rFonts w:ascii="Times New Roman" w:eastAsia="Calibri" w:hAnsi="Times New Roman" w:cs="Times New Roman"/>
          <w:sz w:val="24"/>
          <w:lang w:val="en-GB"/>
        </w:rPr>
        <w:t>ory</w:t>
      </w:r>
      <w:r w:rsidR="00660E75" w:rsidRPr="00CA5E19">
        <w:rPr>
          <w:rFonts w:ascii="Times New Roman" w:eastAsia="Calibri" w:hAnsi="Times New Roman" w:cs="Times New Roman"/>
          <w:sz w:val="24"/>
          <w:lang w:val="en-GB"/>
        </w:rPr>
        <w:t xml:space="preserve"> authorities </w:t>
      </w:r>
      <w:r w:rsidR="00F55D69" w:rsidRPr="00737D6A">
        <w:rPr>
          <w:rFonts w:ascii="Times New Roman" w:eastAsia="Calibri" w:hAnsi="Times New Roman" w:cs="Times New Roman"/>
          <w:sz w:val="24"/>
          <w:lang w:val="en-GB"/>
        </w:rPr>
        <w:t xml:space="preserve">and </w:t>
      </w:r>
      <w:r w:rsidR="00660E75" w:rsidRPr="00CA5E19">
        <w:rPr>
          <w:rFonts w:ascii="Times New Roman" w:eastAsia="Calibri" w:hAnsi="Times New Roman" w:cs="Times New Roman"/>
          <w:sz w:val="24"/>
          <w:lang w:val="en-GB"/>
        </w:rPr>
        <w:t>the type of clinical tests required to secure sales permission for Alpha.</w:t>
      </w:r>
    </w:p>
    <w:p w14:paraId="4801FE4E"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0F85D8CC" w14:textId="09FD885C" w:rsidR="00660E75" w:rsidRPr="00CA5E19" w:rsidRDefault="00660E75" w:rsidP="00660E75">
      <w:pPr>
        <w:spacing w:after="0" w:line="240" w:lineRule="auto"/>
        <w:rPr>
          <w:rFonts w:ascii="Times New Roman" w:eastAsia="Times New Roman" w:hAnsi="Times New Roman" w:cs="Times New Roman"/>
          <w:sz w:val="24"/>
          <w:szCs w:val="24"/>
          <w:lang w:val="en-GB"/>
        </w:rPr>
      </w:pPr>
      <w:r w:rsidRPr="00CA5E19">
        <w:rPr>
          <w:rFonts w:ascii="Times New Roman" w:eastAsia="Times New Roman" w:hAnsi="Times New Roman" w:cs="Times New Roman"/>
          <w:sz w:val="24"/>
          <w:szCs w:val="24"/>
          <w:lang w:val="en-GB"/>
        </w:rPr>
        <w:t xml:space="preserve">Another important issue </w:t>
      </w:r>
      <w:r w:rsidR="00F4678A" w:rsidRPr="00737D6A">
        <w:rPr>
          <w:rFonts w:ascii="Times New Roman" w:eastAsia="Times New Roman" w:hAnsi="Times New Roman" w:cs="Times New Roman"/>
          <w:sz w:val="24"/>
          <w:szCs w:val="24"/>
          <w:lang w:val="en-GB"/>
        </w:rPr>
        <w:t xml:space="preserve">that clearly emerges </w:t>
      </w:r>
      <w:r w:rsidRPr="00CA5E19">
        <w:rPr>
          <w:rFonts w:ascii="Times New Roman" w:eastAsia="Times New Roman" w:hAnsi="Times New Roman" w:cs="Times New Roman"/>
          <w:sz w:val="24"/>
          <w:szCs w:val="24"/>
          <w:lang w:val="en-GB"/>
        </w:rPr>
        <w:t xml:space="preserve">from the analysis is the effect of hierarchies and the role of the individual on the perception and experience of uncertainties. Our findings in the case firm reveal a funnel-like perception </w:t>
      </w:r>
      <w:r w:rsidR="00F4678A" w:rsidRPr="00737D6A">
        <w:rPr>
          <w:rFonts w:ascii="Times New Roman" w:eastAsia="Times New Roman" w:hAnsi="Times New Roman" w:cs="Times New Roman"/>
          <w:sz w:val="24"/>
          <w:szCs w:val="24"/>
          <w:lang w:val="en-GB"/>
        </w:rPr>
        <w:t xml:space="preserve">of </w:t>
      </w:r>
      <w:r w:rsidRPr="00CA5E19">
        <w:rPr>
          <w:rFonts w:ascii="Times New Roman" w:eastAsia="Times New Roman" w:hAnsi="Times New Roman" w:cs="Times New Roman"/>
          <w:sz w:val="24"/>
          <w:szCs w:val="24"/>
          <w:lang w:val="en-GB"/>
        </w:rPr>
        <w:t xml:space="preserve">the four elements of uncertainty. At the top of the hierarchy, senior management appears to have a </w:t>
      </w:r>
      <w:r w:rsidR="00933038" w:rsidRPr="00CA5E19">
        <w:rPr>
          <w:rFonts w:ascii="Times New Roman" w:eastAsia="Times New Roman" w:hAnsi="Times New Roman" w:cs="Times New Roman"/>
          <w:sz w:val="24"/>
          <w:szCs w:val="24"/>
          <w:lang w:val="en-GB"/>
        </w:rPr>
        <w:t xml:space="preserve">more </w:t>
      </w:r>
      <w:r w:rsidRPr="00CA5E19">
        <w:rPr>
          <w:rFonts w:ascii="Times New Roman" w:eastAsia="Times New Roman" w:hAnsi="Times New Roman" w:cs="Times New Roman"/>
          <w:sz w:val="24"/>
          <w:szCs w:val="24"/>
          <w:lang w:val="en-GB"/>
        </w:rPr>
        <w:t>comprehensive perspective on all four elements</w:t>
      </w:r>
      <w:r w:rsidR="00F4678A" w:rsidRPr="00737D6A">
        <w:rPr>
          <w:rFonts w:ascii="Times New Roman" w:eastAsia="Times New Roman" w:hAnsi="Times New Roman" w:cs="Times New Roman"/>
          <w:sz w:val="24"/>
          <w:szCs w:val="24"/>
          <w:lang w:val="en-GB"/>
        </w:rPr>
        <w:t>. However,</w:t>
      </w:r>
      <w:r w:rsidRPr="00CA5E19">
        <w:rPr>
          <w:rFonts w:ascii="Times New Roman" w:eastAsia="Times New Roman" w:hAnsi="Times New Roman" w:cs="Times New Roman"/>
          <w:sz w:val="24"/>
          <w:szCs w:val="24"/>
          <w:lang w:val="en-GB"/>
        </w:rPr>
        <w:t xml:space="preserve"> </w:t>
      </w:r>
      <w:r w:rsidR="00787228" w:rsidRPr="00737D6A">
        <w:rPr>
          <w:rFonts w:ascii="Times New Roman" w:eastAsia="Times New Roman" w:hAnsi="Times New Roman" w:cs="Times New Roman"/>
          <w:sz w:val="24"/>
          <w:szCs w:val="24"/>
          <w:lang w:val="en-GB"/>
        </w:rPr>
        <w:t>on</w:t>
      </w:r>
      <w:r w:rsidRPr="00CA5E19">
        <w:rPr>
          <w:rFonts w:ascii="Times New Roman" w:eastAsia="Times New Roman" w:hAnsi="Times New Roman" w:cs="Times New Roman"/>
          <w:sz w:val="24"/>
          <w:szCs w:val="24"/>
          <w:lang w:val="en-GB"/>
        </w:rPr>
        <w:t xml:space="preserve"> lower levels</w:t>
      </w:r>
      <w:r w:rsidR="00F4678A" w:rsidRPr="00737D6A">
        <w:rPr>
          <w:rFonts w:ascii="Times New Roman" w:eastAsia="Times New Roman" w:hAnsi="Times New Roman" w:cs="Times New Roman"/>
          <w:sz w:val="24"/>
          <w:szCs w:val="24"/>
          <w:lang w:val="en-GB"/>
        </w:rPr>
        <w:t xml:space="preserve"> of the firm,</w:t>
      </w:r>
      <w:r w:rsidRPr="00CA5E19">
        <w:rPr>
          <w:rFonts w:ascii="Times New Roman" w:eastAsia="Times New Roman" w:hAnsi="Times New Roman" w:cs="Times New Roman"/>
          <w:sz w:val="24"/>
          <w:szCs w:val="24"/>
          <w:lang w:val="en-GB"/>
        </w:rPr>
        <w:t xml:space="preserve"> attention is limited to </w:t>
      </w:r>
      <w:r w:rsidR="00787228" w:rsidRPr="00737D6A">
        <w:rPr>
          <w:rFonts w:ascii="Times New Roman" w:eastAsia="Times New Roman" w:hAnsi="Times New Roman" w:cs="Times New Roman"/>
          <w:sz w:val="24"/>
          <w:szCs w:val="24"/>
          <w:lang w:val="en-GB"/>
        </w:rPr>
        <w:t xml:space="preserve">the </w:t>
      </w:r>
      <w:r w:rsidRPr="00CA5E19">
        <w:rPr>
          <w:rFonts w:ascii="Times New Roman" w:eastAsia="Times New Roman" w:hAnsi="Times New Roman" w:cs="Times New Roman"/>
          <w:sz w:val="24"/>
          <w:szCs w:val="24"/>
          <w:lang w:val="en-GB"/>
        </w:rPr>
        <w:t>uncertainties that relate to a person’s own narrower area of responsibility. For instance, at the shop floor level in discovery, where medical uncertainty is clearly emphasi</w:t>
      </w:r>
      <w:r w:rsidR="00787228" w:rsidRPr="00737D6A">
        <w:rPr>
          <w:rFonts w:ascii="Times New Roman" w:eastAsia="Times New Roman" w:hAnsi="Times New Roman" w:cs="Times New Roman"/>
          <w:sz w:val="24"/>
          <w:szCs w:val="24"/>
          <w:lang w:val="en-GB"/>
        </w:rPr>
        <w:t>s</w:t>
      </w:r>
      <w:r w:rsidRPr="00CA5E19">
        <w:rPr>
          <w:rFonts w:ascii="Times New Roman" w:eastAsia="Times New Roman" w:hAnsi="Times New Roman" w:cs="Times New Roman"/>
          <w:sz w:val="24"/>
          <w:szCs w:val="24"/>
          <w:lang w:val="en-GB"/>
        </w:rPr>
        <w:t xml:space="preserve">ed, personnel likely find it difficult to grasp the bigger strategic picture and </w:t>
      </w:r>
      <w:r w:rsidR="00787228" w:rsidRPr="00737D6A">
        <w:rPr>
          <w:rFonts w:ascii="Times New Roman" w:eastAsia="Times New Roman" w:hAnsi="Times New Roman" w:cs="Times New Roman"/>
          <w:sz w:val="24"/>
          <w:szCs w:val="24"/>
          <w:lang w:val="en-GB"/>
        </w:rPr>
        <w:t xml:space="preserve">its </w:t>
      </w:r>
      <w:r w:rsidRPr="00CA5E19">
        <w:rPr>
          <w:rFonts w:ascii="Times New Roman" w:eastAsia="Times New Roman" w:hAnsi="Times New Roman" w:cs="Times New Roman"/>
          <w:sz w:val="24"/>
          <w:szCs w:val="24"/>
          <w:lang w:val="en-GB"/>
        </w:rPr>
        <w:t>related uncertainties.</w:t>
      </w:r>
    </w:p>
    <w:p w14:paraId="1CDAB126"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0CCACAA3" w14:textId="77B6BE4E" w:rsidR="00660E75" w:rsidRPr="00CA5E19" w:rsidRDefault="00660E75" w:rsidP="00660E75">
      <w:pPr>
        <w:spacing w:after="0" w:line="240" w:lineRule="auto"/>
        <w:rPr>
          <w:rFonts w:ascii="Times New Roman" w:eastAsia="Times New Roman" w:hAnsi="Times New Roman" w:cs="Times New Roman"/>
          <w:sz w:val="24"/>
          <w:szCs w:val="24"/>
          <w:lang w:val="en-GB"/>
        </w:rPr>
      </w:pPr>
      <w:r w:rsidRPr="00CA5E19">
        <w:rPr>
          <w:rFonts w:ascii="Times New Roman" w:eastAsia="Times New Roman" w:hAnsi="Times New Roman" w:cs="Times New Roman"/>
          <w:sz w:val="24"/>
          <w:szCs w:val="24"/>
          <w:lang w:val="en-GB"/>
        </w:rPr>
        <w:t xml:space="preserve">Moreover, </w:t>
      </w:r>
      <w:r w:rsidR="00F55D69" w:rsidRPr="00737D6A">
        <w:rPr>
          <w:rFonts w:ascii="Times New Roman" w:eastAsia="Times New Roman" w:hAnsi="Times New Roman" w:cs="Times New Roman"/>
          <w:sz w:val="24"/>
          <w:szCs w:val="24"/>
          <w:lang w:val="en-GB"/>
        </w:rPr>
        <w:t>a</w:t>
      </w:r>
      <w:r w:rsidR="00F55D69" w:rsidRPr="00CA5E19">
        <w:rPr>
          <w:rFonts w:ascii="Times New Roman" w:eastAsia="Times New Roman" w:hAnsi="Times New Roman" w:cs="Times New Roman"/>
          <w:sz w:val="24"/>
          <w:szCs w:val="24"/>
          <w:lang w:val="en-GB"/>
        </w:rPr>
        <w:t xml:space="preserve"> </w:t>
      </w:r>
      <w:r w:rsidRPr="00CA5E19">
        <w:rPr>
          <w:rFonts w:ascii="Times New Roman" w:eastAsia="Times New Roman" w:hAnsi="Times New Roman" w:cs="Times New Roman"/>
          <w:sz w:val="24"/>
          <w:szCs w:val="24"/>
          <w:lang w:val="en-GB"/>
        </w:rPr>
        <w:t xml:space="preserve">major finding in the case analysis was that even within the same </w:t>
      </w:r>
      <w:r w:rsidR="00F55D69" w:rsidRPr="00737D6A">
        <w:rPr>
          <w:rFonts w:ascii="Times New Roman" w:eastAsia="Times New Roman" w:hAnsi="Times New Roman" w:cs="Times New Roman"/>
          <w:sz w:val="24"/>
          <w:szCs w:val="24"/>
          <w:lang w:val="en-GB"/>
        </w:rPr>
        <w:t>section of a company</w:t>
      </w:r>
      <w:r w:rsidRPr="00CA5E19">
        <w:rPr>
          <w:rFonts w:ascii="Times New Roman" w:eastAsia="Times New Roman" w:hAnsi="Times New Roman" w:cs="Times New Roman"/>
          <w:sz w:val="24"/>
          <w:szCs w:val="24"/>
          <w:lang w:val="en-GB"/>
        </w:rPr>
        <w:t>, for example</w:t>
      </w:r>
      <w:r w:rsidR="00787228" w:rsidRPr="00737D6A">
        <w:rPr>
          <w:rFonts w:ascii="Times New Roman" w:eastAsia="Times New Roman" w:hAnsi="Times New Roman" w:cs="Times New Roman"/>
          <w:sz w:val="24"/>
          <w:szCs w:val="24"/>
          <w:lang w:val="en-GB"/>
        </w:rPr>
        <w:t>,</w:t>
      </w:r>
      <w:r w:rsidRPr="00CA5E19">
        <w:rPr>
          <w:rFonts w:ascii="Times New Roman" w:eastAsia="Times New Roman" w:hAnsi="Times New Roman" w:cs="Times New Roman"/>
          <w:sz w:val="24"/>
          <w:szCs w:val="24"/>
          <w:lang w:val="en-GB"/>
        </w:rPr>
        <w:t xml:space="preserve"> at the shop floor level of drug discovery, </w:t>
      </w:r>
      <w:r w:rsidR="00787228" w:rsidRPr="00737D6A">
        <w:rPr>
          <w:rFonts w:ascii="Times New Roman" w:eastAsia="Times New Roman" w:hAnsi="Times New Roman" w:cs="Times New Roman"/>
          <w:sz w:val="24"/>
          <w:szCs w:val="24"/>
          <w:lang w:val="en-GB"/>
        </w:rPr>
        <w:t xml:space="preserve">the </w:t>
      </w:r>
      <w:r w:rsidR="00E16345" w:rsidRPr="00737D6A">
        <w:rPr>
          <w:rFonts w:ascii="Times New Roman" w:eastAsia="Times New Roman" w:hAnsi="Times New Roman" w:cs="Times New Roman"/>
          <w:sz w:val="24"/>
          <w:szCs w:val="24"/>
          <w:lang w:val="en-GB"/>
        </w:rPr>
        <w:t xml:space="preserve">people </w:t>
      </w:r>
      <w:r w:rsidRPr="00CA5E19">
        <w:rPr>
          <w:rFonts w:ascii="Times New Roman" w:eastAsia="Times New Roman" w:hAnsi="Times New Roman" w:cs="Times New Roman"/>
          <w:sz w:val="24"/>
          <w:szCs w:val="24"/>
          <w:lang w:val="en-GB"/>
        </w:rPr>
        <w:t xml:space="preserve">to whom </w:t>
      </w:r>
      <w:r w:rsidR="00A11B9B" w:rsidRPr="00CA5E19">
        <w:rPr>
          <w:rFonts w:ascii="Times New Roman" w:eastAsia="Times New Roman" w:hAnsi="Times New Roman" w:cs="Times New Roman"/>
          <w:sz w:val="24"/>
          <w:szCs w:val="24"/>
          <w:lang w:val="en-GB"/>
        </w:rPr>
        <w:t>the</w:t>
      </w:r>
      <w:r w:rsidRPr="00CA5E19">
        <w:rPr>
          <w:rFonts w:ascii="Times New Roman" w:eastAsia="Times New Roman" w:hAnsi="Times New Roman" w:cs="Times New Roman"/>
          <w:sz w:val="24"/>
          <w:szCs w:val="24"/>
          <w:lang w:val="en-GB"/>
        </w:rPr>
        <w:t xml:space="preserve"> questions </w:t>
      </w:r>
      <w:r w:rsidR="00E16345" w:rsidRPr="00737D6A">
        <w:rPr>
          <w:rFonts w:ascii="Times New Roman" w:eastAsia="Times New Roman" w:hAnsi="Times New Roman" w:cs="Times New Roman"/>
          <w:sz w:val="24"/>
          <w:szCs w:val="24"/>
          <w:lang w:val="en-GB"/>
        </w:rPr>
        <w:t xml:space="preserve">are </w:t>
      </w:r>
      <w:r w:rsidRPr="00CA5E19">
        <w:rPr>
          <w:rFonts w:ascii="Times New Roman" w:eastAsia="Times New Roman" w:hAnsi="Times New Roman" w:cs="Times New Roman"/>
          <w:sz w:val="24"/>
          <w:szCs w:val="24"/>
          <w:lang w:val="en-GB"/>
        </w:rPr>
        <w:t xml:space="preserve">posed </w:t>
      </w:r>
      <w:r w:rsidR="00F55D69" w:rsidRPr="00737D6A">
        <w:rPr>
          <w:rFonts w:ascii="Times New Roman" w:eastAsia="Times New Roman" w:hAnsi="Times New Roman" w:cs="Times New Roman"/>
          <w:sz w:val="24"/>
          <w:szCs w:val="24"/>
          <w:lang w:val="en-GB"/>
        </w:rPr>
        <w:t xml:space="preserve">– </w:t>
      </w:r>
      <w:r w:rsidR="00E16345" w:rsidRPr="00737D6A">
        <w:rPr>
          <w:rFonts w:ascii="Times New Roman" w:eastAsia="Times New Roman" w:hAnsi="Times New Roman" w:cs="Times New Roman"/>
          <w:sz w:val="24"/>
          <w:szCs w:val="24"/>
          <w:lang w:val="en-GB"/>
        </w:rPr>
        <w:t xml:space="preserve">with </w:t>
      </w:r>
      <w:r w:rsidRPr="00CA5E19">
        <w:rPr>
          <w:rFonts w:ascii="Times New Roman" w:eastAsia="Times New Roman" w:hAnsi="Times New Roman" w:cs="Times New Roman"/>
          <w:sz w:val="24"/>
          <w:szCs w:val="24"/>
          <w:lang w:val="en-GB"/>
        </w:rPr>
        <w:t>regard</w:t>
      </w:r>
      <w:r w:rsidR="00E16345" w:rsidRPr="00737D6A">
        <w:rPr>
          <w:rFonts w:ascii="Times New Roman" w:eastAsia="Times New Roman" w:hAnsi="Times New Roman" w:cs="Times New Roman"/>
          <w:sz w:val="24"/>
          <w:szCs w:val="24"/>
          <w:lang w:val="en-GB"/>
        </w:rPr>
        <w:t xml:space="preserve"> to</w:t>
      </w:r>
      <w:r w:rsidRPr="00CA5E19">
        <w:rPr>
          <w:rFonts w:ascii="Times New Roman" w:eastAsia="Times New Roman" w:hAnsi="Times New Roman" w:cs="Times New Roman"/>
          <w:sz w:val="24"/>
          <w:szCs w:val="24"/>
          <w:lang w:val="en-GB"/>
        </w:rPr>
        <w:t xml:space="preserve"> perceptions on </w:t>
      </w:r>
      <w:r w:rsidR="00861181" w:rsidRPr="00CA5E19">
        <w:rPr>
          <w:rFonts w:ascii="Times New Roman" w:eastAsia="Times New Roman" w:hAnsi="Times New Roman" w:cs="Times New Roman"/>
          <w:sz w:val="24"/>
          <w:szCs w:val="24"/>
          <w:lang w:val="en-GB"/>
        </w:rPr>
        <w:t>uncertainty</w:t>
      </w:r>
      <w:r w:rsidR="00F55D69" w:rsidRPr="00737D6A">
        <w:rPr>
          <w:rFonts w:ascii="Times New Roman" w:eastAsia="Times New Roman" w:hAnsi="Times New Roman" w:cs="Times New Roman"/>
          <w:sz w:val="24"/>
          <w:szCs w:val="24"/>
          <w:lang w:val="en-GB"/>
        </w:rPr>
        <w:t>,</w:t>
      </w:r>
      <w:r w:rsidR="00861181" w:rsidRPr="00CA5E19">
        <w:rPr>
          <w:rFonts w:ascii="Times New Roman" w:eastAsia="Times New Roman" w:hAnsi="Times New Roman" w:cs="Times New Roman"/>
          <w:sz w:val="24"/>
          <w:szCs w:val="24"/>
          <w:lang w:val="en-GB"/>
        </w:rPr>
        <w:t xml:space="preserve"> </w:t>
      </w:r>
      <w:r w:rsidR="00E16345" w:rsidRPr="00737D6A">
        <w:rPr>
          <w:rFonts w:ascii="Times New Roman" w:eastAsia="Times New Roman" w:hAnsi="Times New Roman" w:cs="Times New Roman"/>
          <w:sz w:val="24"/>
          <w:szCs w:val="24"/>
          <w:lang w:val="en-GB"/>
        </w:rPr>
        <w:t xml:space="preserve">such as </w:t>
      </w:r>
      <w:r w:rsidR="00861181" w:rsidRPr="00CA5E19">
        <w:rPr>
          <w:rFonts w:ascii="Times New Roman" w:eastAsia="Times New Roman" w:hAnsi="Times New Roman" w:cs="Times New Roman"/>
          <w:sz w:val="24"/>
          <w:szCs w:val="24"/>
          <w:lang w:val="en-GB"/>
        </w:rPr>
        <w:t xml:space="preserve">when following the established CBMA approach on </w:t>
      </w:r>
      <w:r w:rsidRPr="00CA5E19">
        <w:rPr>
          <w:rFonts w:ascii="Times New Roman" w:eastAsia="Times New Roman" w:hAnsi="Times New Roman" w:cs="Times New Roman"/>
          <w:sz w:val="24"/>
          <w:szCs w:val="24"/>
          <w:lang w:val="en-GB"/>
        </w:rPr>
        <w:t>PEU and TU</w:t>
      </w:r>
      <w:r w:rsidR="00F55D69" w:rsidRPr="00737D6A">
        <w:rPr>
          <w:rFonts w:ascii="Times New Roman" w:eastAsia="Times New Roman" w:hAnsi="Times New Roman" w:cs="Times New Roman"/>
          <w:sz w:val="24"/>
          <w:szCs w:val="24"/>
          <w:lang w:val="en-GB"/>
        </w:rPr>
        <w:t xml:space="preserve"> –</w:t>
      </w:r>
      <w:r w:rsidRPr="00CA5E19">
        <w:rPr>
          <w:rFonts w:ascii="Times New Roman" w:eastAsia="Times New Roman" w:hAnsi="Times New Roman" w:cs="Times New Roman"/>
          <w:sz w:val="24"/>
          <w:szCs w:val="24"/>
          <w:lang w:val="en-GB"/>
        </w:rPr>
        <w:t xml:space="preserve"> can make a crucial difference. This can be highly dependent on the actual role of the person. In drug discovery, for instance, there are broadly two types of task</w:t>
      </w:r>
      <w:r w:rsidR="00A11B9B" w:rsidRPr="00CA5E19">
        <w:rPr>
          <w:rFonts w:ascii="Times New Roman" w:eastAsia="Times New Roman" w:hAnsi="Times New Roman" w:cs="Times New Roman"/>
          <w:sz w:val="24"/>
          <w:szCs w:val="24"/>
          <w:lang w:val="en-GB"/>
        </w:rPr>
        <w:t>s</w:t>
      </w:r>
      <w:r w:rsidRPr="00CA5E19">
        <w:rPr>
          <w:rFonts w:ascii="Times New Roman" w:eastAsia="Times New Roman" w:hAnsi="Times New Roman" w:cs="Times New Roman"/>
          <w:sz w:val="24"/>
          <w:szCs w:val="24"/>
          <w:lang w:val="en-GB"/>
        </w:rPr>
        <w:t xml:space="preserve">. First, there is a need to determine what needs to be done and by when. This work requires a large amount of innovative thinking, </w:t>
      </w:r>
      <w:r w:rsidR="00E16345" w:rsidRPr="00737D6A">
        <w:rPr>
          <w:rFonts w:ascii="Times New Roman" w:eastAsia="Times New Roman" w:hAnsi="Times New Roman" w:cs="Times New Roman"/>
          <w:sz w:val="24"/>
          <w:szCs w:val="24"/>
          <w:lang w:val="en-GB"/>
        </w:rPr>
        <w:t>but</w:t>
      </w:r>
      <w:r w:rsidRPr="00CA5E19">
        <w:rPr>
          <w:rFonts w:ascii="Times New Roman" w:eastAsia="Times New Roman" w:hAnsi="Times New Roman" w:cs="Times New Roman"/>
          <w:sz w:val="24"/>
          <w:szCs w:val="24"/>
          <w:lang w:val="en-GB"/>
        </w:rPr>
        <w:t xml:space="preserve"> it is challenging to support and enable </w:t>
      </w:r>
      <w:r w:rsidR="00F55D69" w:rsidRPr="00737D6A">
        <w:rPr>
          <w:rFonts w:ascii="Times New Roman" w:eastAsia="Times New Roman" w:hAnsi="Times New Roman" w:cs="Times New Roman"/>
          <w:sz w:val="24"/>
          <w:szCs w:val="24"/>
          <w:lang w:val="en-GB"/>
        </w:rPr>
        <w:t>through</w:t>
      </w:r>
      <w:r w:rsidR="00F55D69" w:rsidRPr="00CA5E19">
        <w:rPr>
          <w:rFonts w:ascii="Times New Roman" w:eastAsia="Times New Roman" w:hAnsi="Times New Roman" w:cs="Times New Roman"/>
          <w:sz w:val="24"/>
          <w:szCs w:val="24"/>
          <w:lang w:val="en-GB"/>
        </w:rPr>
        <w:t xml:space="preserve"> </w:t>
      </w:r>
      <w:r w:rsidRPr="00CA5E19">
        <w:rPr>
          <w:rFonts w:ascii="Times New Roman" w:eastAsia="Times New Roman" w:hAnsi="Times New Roman" w:cs="Times New Roman"/>
          <w:sz w:val="24"/>
          <w:szCs w:val="24"/>
          <w:lang w:val="en-GB"/>
        </w:rPr>
        <w:t>formal mechanisms</w:t>
      </w:r>
      <w:r w:rsidR="00E16345" w:rsidRPr="00737D6A">
        <w:rPr>
          <w:rFonts w:ascii="Times New Roman" w:eastAsia="Times New Roman" w:hAnsi="Times New Roman" w:cs="Times New Roman"/>
          <w:sz w:val="24"/>
          <w:szCs w:val="24"/>
          <w:lang w:val="en-GB"/>
        </w:rPr>
        <w:t>,</w:t>
      </w:r>
      <w:r w:rsidRPr="00CA5E19">
        <w:rPr>
          <w:rFonts w:ascii="Times New Roman" w:eastAsia="Times New Roman" w:hAnsi="Times New Roman" w:cs="Times New Roman"/>
          <w:sz w:val="24"/>
          <w:szCs w:val="24"/>
          <w:lang w:val="en-GB"/>
        </w:rPr>
        <w:t xml:space="preserve"> therefore </w:t>
      </w:r>
      <w:r w:rsidR="00E16345" w:rsidRPr="00737D6A">
        <w:rPr>
          <w:rFonts w:ascii="Times New Roman" w:eastAsia="Times New Roman" w:hAnsi="Times New Roman" w:cs="Times New Roman"/>
          <w:sz w:val="24"/>
          <w:szCs w:val="24"/>
          <w:lang w:val="en-GB"/>
        </w:rPr>
        <w:t xml:space="preserve">it </w:t>
      </w:r>
      <w:r w:rsidRPr="00CA5E19">
        <w:rPr>
          <w:rFonts w:ascii="Times New Roman" w:eastAsia="Times New Roman" w:hAnsi="Times New Roman" w:cs="Times New Roman"/>
          <w:sz w:val="24"/>
          <w:szCs w:val="24"/>
          <w:lang w:val="en-GB"/>
        </w:rPr>
        <w:t>can hardly become routini</w:t>
      </w:r>
      <w:r w:rsidR="00F55D69" w:rsidRPr="00737D6A">
        <w:rPr>
          <w:rFonts w:ascii="Times New Roman" w:eastAsia="Times New Roman" w:hAnsi="Times New Roman" w:cs="Times New Roman"/>
          <w:sz w:val="24"/>
          <w:szCs w:val="24"/>
          <w:lang w:val="en-GB"/>
        </w:rPr>
        <w:t>s</w:t>
      </w:r>
      <w:r w:rsidRPr="00CA5E19">
        <w:rPr>
          <w:rFonts w:ascii="Times New Roman" w:eastAsia="Times New Roman" w:hAnsi="Times New Roman" w:cs="Times New Roman"/>
          <w:sz w:val="24"/>
          <w:szCs w:val="24"/>
          <w:lang w:val="en-GB"/>
        </w:rPr>
        <w:t xml:space="preserve">ed. Second, there </w:t>
      </w:r>
      <w:r w:rsidR="00E16345" w:rsidRPr="00737D6A">
        <w:rPr>
          <w:rFonts w:ascii="Times New Roman" w:eastAsia="Times New Roman" w:hAnsi="Times New Roman" w:cs="Times New Roman"/>
          <w:sz w:val="24"/>
          <w:szCs w:val="24"/>
          <w:lang w:val="en-GB"/>
        </w:rPr>
        <w:t xml:space="preserve">are many types of </w:t>
      </w:r>
      <w:r w:rsidRPr="00CA5E19">
        <w:rPr>
          <w:rFonts w:ascii="Times New Roman" w:eastAsia="Times New Roman" w:hAnsi="Times New Roman" w:cs="Times New Roman"/>
          <w:sz w:val="24"/>
          <w:szCs w:val="24"/>
          <w:lang w:val="en-GB"/>
        </w:rPr>
        <w:t xml:space="preserve">trial and error </w:t>
      </w:r>
      <w:r w:rsidR="00A11B9B" w:rsidRPr="00CA5E19">
        <w:rPr>
          <w:rFonts w:ascii="Times New Roman" w:eastAsia="Times New Roman" w:hAnsi="Times New Roman" w:cs="Times New Roman"/>
          <w:sz w:val="24"/>
          <w:szCs w:val="24"/>
          <w:lang w:val="en-GB"/>
        </w:rPr>
        <w:t xml:space="preserve">operational </w:t>
      </w:r>
      <w:r w:rsidRPr="00CA5E19">
        <w:rPr>
          <w:rFonts w:ascii="Times New Roman" w:eastAsia="Times New Roman" w:hAnsi="Times New Roman" w:cs="Times New Roman"/>
          <w:sz w:val="24"/>
          <w:szCs w:val="24"/>
          <w:lang w:val="en-GB"/>
        </w:rPr>
        <w:t xml:space="preserve">hypothesis testing </w:t>
      </w:r>
      <w:r w:rsidR="00F55D69" w:rsidRPr="00737D6A">
        <w:rPr>
          <w:rFonts w:ascii="Times New Roman" w:eastAsia="Times New Roman" w:hAnsi="Times New Roman" w:cs="Times New Roman"/>
          <w:sz w:val="24"/>
          <w:szCs w:val="24"/>
          <w:lang w:val="en-GB"/>
        </w:rPr>
        <w:t xml:space="preserve">that must be </w:t>
      </w:r>
      <w:r w:rsidR="00861181" w:rsidRPr="00CA5E19">
        <w:rPr>
          <w:rFonts w:ascii="Times New Roman" w:eastAsia="Times New Roman" w:hAnsi="Times New Roman" w:cs="Times New Roman"/>
          <w:sz w:val="24"/>
          <w:szCs w:val="24"/>
          <w:lang w:val="en-GB"/>
        </w:rPr>
        <w:t>carried out</w:t>
      </w:r>
      <w:r w:rsidRPr="00CA5E19">
        <w:rPr>
          <w:rFonts w:ascii="Times New Roman" w:eastAsia="Times New Roman" w:hAnsi="Times New Roman" w:cs="Times New Roman"/>
          <w:sz w:val="24"/>
          <w:szCs w:val="24"/>
          <w:lang w:val="en-GB"/>
        </w:rPr>
        <w:t xml:space="preserve"> through quite routine procedures (laboratory tests). The uncertainties and challenges that relate to these tasks can easily be downplayed, as many difficult and demanding issues may appear </w:t>
      </w:r>
      <w:r w:rsidR="00E16345" w:rsidRPr="00737D6A">
        <w:rPr>
          <w:rFonts w:ascii="Times New Roman" w:eastAsia="Times New Roman" w:hAnsi="Times New Roman" w:cs="Times New Roman"/>
          <w:sz w:val="24"/>
          <w:szCs w:val="24"/>
          <w:lang w:val="en-GB"/>
        </w:rPr>
        <w:t xml:space="preserve">to be </w:t>
      </w:r>
      <w:r w:rsidRPr="00CA5E19">
        <w:rPr>
          <w:rFonts w:ascii="Times New Roman" w:eastAsia="Times New Roman" w:hAnsi="Times New Roman" w:cs="Times New Roman"/>
          <w:sz w:val="24"/>
          <w:szCs w:val="24"/>
          <w:lang w:val="en-GB"/>
        </w:rPr>
        <w:t xml:space="preserve">routine activities. In other words, the knowledge base required in drug discovery and development is massive and complex; however, it might be that an expert in the area does not consider this </w:t>
      </w:r>
      <w:r w:rsidR="00E16345" w:rsidRPr="00737D6A">
        <w:rPr>
          <w:rFonts w:ascii="Times New Roman" w:eastAsia="Times New Roman" w:hAnsi="Times New Roman" w:cs="Times New Roman"/>
          <w:sz w:val="24"/>
          <w:szCs w:val="24"/>
          <w:lang w:val="en-GB"/>
        </w:rPr>
        <w:t>to be the case</w:t>
      </w:r>
      <w:r w:rsidR="00861181" w:rsidRPr="00CA5E19">
        <w:rPr>
          <w:rFonts w:ascii="Times New Roman" w:eastAsia="Times New Roman" w:hAnsi="Times New Roman" w:cs="Times New Roman"/>
          <w:sz w:val="24"/>
          <w:szCs w:val="24"/>
          <w:lang w:val="en-GB"/>
        </w:rPr>
        <w:t>, but</w:t>
      </w:r>
      <w:r w:rsidRPr="00CA5E19">
        <w:rPr>
          <w:rFonts w:ascii="Times New Roman" w:eastAsia="Times New Roman" w:hAnsi="Times New Roman" w:cs="Times New Roman"/>
          <w:sz w:val="24"/>
          <w:szCs w:val="24"/>
          <w:lang w:val="en-GB"/>
        </w:rPr>
        <w:t xml:space="preserve"> just </w:t>
      </w:r>
      <w:r w:rsidR="00861181" w:rsidRPr="00CA5E19">
        <w:rPr>
          <w:rFonts w:ascii="Times New Roman" w:eastAsia="Times New Roman" w:hAnsi="Times New Roman" w:cs="Times New Roman"/>
          <w:sz w:val="24"/>
          <w:szCs w:val="24"/>
          <w:lang w:val="en-GB"/>
        </w:rPr>
        <w:t xml:space="preserve">routinely </w:t>
      </w:r>
      <w:r w:rsidRPr="00CA5E19">
        <w:rPr>
          <w:rFonts w:ascii="Times New Roman" w:eastAsia="Times New Roman" w:hAnsi="Times New Roman" w:cs="Times New Roman"/>
          <w:sz w:val="24"/>
          <w:szCs w:val="24"/>
          <w:lang w:val="en-GB"/>
        </w:rPr>
        <w:t xml:space="preserve">continues with his/her work. Whereas these differences may </w:t>
      </w:r>
      <w:r w:rsidR="0088345A" w:rsidRPr="00CA5E19">
        <w:rPr>
          <w:rFonts w:ascii="Times New Roman" w:eastAsia="Times New Roman" w:hAnsi="Times New Roman" w:cs="Times New Roman"/>
          <w:sz w:val="24"/>
          <w:szCs w:val="24"/>
          <w:lang w:val="en-GB"/>
        </w:rPr>
        <w:t>already pose</w:t>
      </w:r>
      <w:r w:rsidRPr="00CA5E19">
        <w:rPr>
          <w:rFonts w:ascii="Times New Roman" w:eastAsia="Times New Roman" w:hAnsi="Times New Roman" w:cs="Times New Roman"/>
          <w:sz w:val="24"/>
          <w:szCs w:val="24"/>
          <w:lang w:val="en-GB"/>
        </w:rPr>
        <w:t xml:space="preserve"> a challenge for the collection and interpretation of data in interview situations, they are probably much more difficult, if not impossible, to tackle when conducting survey studies.</w:t>
      </w:r>
    </w:p>
    <w:p w14:paraId="5ACC7BCC"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71B61DDE" w14:textId="1F793906" w:rsidR="00660E75" w:rsidRPr="00CA5E19" w:rsidRDefault="00660E75" w:rsidP="00660E75">
      <w:pPr>
        <w:spacing w:after="0" w:line="240" w:lineRule="auto"/>
        <w:rPr>
          <w:rFonts w:ascii="Times New Roman" w:eastAsia="Times New Roman" w:hAnsi="Times New Roman" w:cs="Times New Roman"/>
          <w:sz w:val="24"/>
          <w:szCs w:val="24"/>
          <w:lang w:val="en-GB"/>
        </w:rPr>
      </w:pPr>
      <w:r w:rsidRPr="00CA5E19">
        <w:rPr>
          <w:rFonts w:ascii="Times New Roman" w:eastAsia="Times New Roman" w:hAnsi="Times New Roman" w:cs="Times New Roman"/>
          <w:sz w:val="24"/>
          <w:szCs w:val="24"/>
          <w:lang w:val="en-GB"/>
        </w:rPr>
        <w:t>In concrete terms, the implication of this is</w:t>
      </w:r>
      <w:r w:rsidR="00E16345" w:rsidRPr="00737D6A">
        <w:rPr>
          <w:rFonts w:ascii="Times New Roman" w:eastAsia="Times New Roman" w:hAnsi="Times New Roman" w:cs="Times New Roman"/>
          <w:sz w:val="24"/>
          <w:szCs w:val="24"/>
          <w:lang w:val="en-GB"/>
        </w:rPr>
        <w:t>:</w:t>
      </w:r>
      <w:r w:rsidRPr="00CA5E19">
        <w:rPr>
          <w:rFonts w:ascii="Times New Roman" w:eastAsia="Times New Roman" w:hAnsi="Times New Roman" w:cs="Times New Roman"/>
          <w:sz w:val="24"/>
          <w:szCs w:val="24"/>
          <w:lang w:val="en-GB"/>
        </w:rPr>
        <w:t xml:space="preserve"> if senior executives received a questionnaire on PEU or TU</w:t>
      </w:r>
      <w:r w:rsidR="00F55D69" w:rsidRPr="00737D6A">
        <w:rPr>
          <w:rFonts w:ascii="Times New Roman" w:eastAsia="Times New Roman" w:hAnsi="Times New Roman" w:cs="Times New Roman"/>
          <w:sz w:val="24"/>
          <w:szCs w:val="24"/>
          <w:lang w:val="en-GB"/>
        </w:rPr>
        <w:t xml:space="preserve"> that gave them</w:t>
      </w:r>
      <w:r w:rsidRPr="00CA5E19">
        <w:rPr>
          <w:rFonts w:ascii="Times New Roman" w:eastAsia="Times New Roman" w:hAnsi="Times New Roman" w:cs="Times New Roman"/>
          <w:sz w:val="24"/>
          <w:szCs w:val="24"/>
          <w:lang w:val="en-GB"/>
        </w:rPr>
        <w:t xml:space="preserve"> many options to consider, they would not </w:t>
      </w:r>
      <w:r w:rsidR="00554A6C" w:rsidRPr="00CA5E19">
        <w:rPr>
          <w:rFonts w:ascii="Times New Roman" w:eastAsia="Times New Roman" w:hAnsi="Times New Roman" w:cs="Times New Roman"/>
          <w:sz w:val="24"/>
          <w:szCs w:val="24"/>
          <w:lang w:val="en-GB"/>
        </w:rPr>
        <w:t xml:space="preserve">necessarily </w:t>
      </w:r>
      <w:r w:rsidR="00F55D69" w:rsidRPr="00737D6A">
        <w:rPr>
          <w:rFonts w:ascii="Times New Roman" w:eastAsia="Times New Roman" w:hAnsi="Times New Roman" w:cs="Times New Roman"/>
          <w:sz w:val="24"/>
          <w:szCs w:val="24"/>
          <w:lang w:val="en-GB"/>
        </w:rPr>
        <w:t xml:space="preserve">or </w:t>
      </w:r>
      <w:r w:rsidR="00E16345" w:rsidRPr="00737D6A">
        <w:rPr>
          <w:rFonts w:ascii="Times New Roman" w:eastAsia="Times New Roman" w:hAnsi="Times New Roman" w:cs="Times New Roman"/>
          <w:sz w:val="24"/>
          <w:szCs w:val="24"/>
          <w:lang w:val="en-GB"/>
        </w:rPr>
        <w:t xml:space="preserve">precisely </w:t>
      </w:r>
      <w:r w:rsidRPr="00CA5E19">
        <w:rPr>
          <w:rFonts w:ascii="Times New Roman" w:eastAsia="Times New Roman" w:hAnsi="Times New Roman" w:cs="Times New Roman"/>
          <w:sz w:val="24"/>
          <w:szCs w:val="24"/>
          <w:lang w:val="en-GB"/>
        </w:rPr>
        <w:t xml:space="preserve">know which uncertainty </w:t>
      </w:r>
      <w:r w:rsidR="00554A6C" w:rsidRPr="00CA5E19">
        <w:rPr>
          <w:rFonts w:ascii="Times New Roman" w:eastAsia="Times New Roman" w:hAnsi="Times New Roman" w:cs="Times New Roman"/>
          <w:sz w:val="24"/>
          <w:szCs w:val="24"/>
          <w:lang w:val="en-GB"/>
        </w:rPr>
        <w:t xml:space="preserve">each </w:t>
      </w:r>
      <w:r w:rsidR="00A11B9B" w:rsidRPr="00CA5E19">
        <w:rPr>
          <w:rFonts w:ascii="Times New Roman" w:eastAsia="Times New Roman" w:hAnsi="Times New Roman" w:cs="Times New Roman"/>
          <w:sz w:val="24"/>
          <w:szCs w:val="24"/>
          <w:lang w:val="en-GB"/>
        </w:rPr>
        <w:t>question</w:t>
      </w:r>
      <w:r w:rsidRPr="00CA5E19">
        <w:rPr>
          <w:rFonts w:ascii="Times New Roman" w:eastAsia="Times New Roman" w:hAnsi="Times New Roman" w:cs="Times New Roman"/>
          <w:sz w:val="24"/>
          <w:szCs w:val="24"/>
          <w:lang w:val="en-GB"/>
        </w:rPr>
        <w:t xml:space="preserve"> </w:t>
      </w:r>
      <w:r w:rsidR="00E16345" w:rsidRPr="00737D6A">
        <w:rPr>
          <w:rFonts w:ascii="Times New Roman" w:eastAsia="Times New Roman" w:hAnsi="Times New Roman" w:cs="Times New Roman"/>
          <w:sz w:val="24"/>
          <w:szCs w:val="24"/>
          <w:lang w:val="en-GB"/>
        </w:rPr>
        <w:t xml:space="preserve">was </w:t>
      </w:r>
      <w:r w:rsidRPr="00CA5E19">
        <w:rPr>
          <w:rFonts w:ascii="Times New Roman" w:eastAsia="Times New Roman" w:hAnsi="Times New Roman" w:cs="Times New Roman"/>
          <w:sz w:val="24"/>
          <w:szCs w:val="24"/>
          <w:lang w:val="en-GB"/>
        </w:rPr>
        <w:t>focus</w:t>
      </w:r>
      <w:r w:rsidR="00E16345" w:rsidRPr="00737D6A">
        <w:rPr>
          <w:rFonts w:ascii="Times New Roman" w:eastAsia="Times New Roman" w:hAnsi="Times New Roman" w:cs="Times New Roman"/>
          <w:sz w:val="24"/>
          <w:szCs w:val="24"/>
          <w:lang w:val="en-GB"/>
        </w:rPr>
        <w:t>ing on</w:t>
      </w:r>
      <w:r w:rsidRPr="00CA5E19">
        <w:rPr>
          <w:rFonts w:ascii="Times New Roman" w:eastAsia="Times New Roman" w:hAnsi="Times New Roman" w:cs="Times New Roman"/>
          <w:sz w:val="24"/>
          <w:szCs w:val="24"/>
          <w:lang w:val="en-GB"/>
        </w:rPr>
        <w:t xml:space="preserve">. Based on our findings, this might well lead to casual and confused answers that reflect ambiguous, feeling-like perceptions </w:t>
      </w:r>
      <w:r w:rsidR="00F55D69" w:rsidRPr="00737D6A">
        <w:rPr>
          <w:rFonts w:ascii="Times New Roman" w:eastAsia="Times New Roman" w:hAnsi="Times New Roman" w:cs="Times New Roman"/>
          <w:sz w:val="24"/>
          <w:szCs w:val="24"/>
          <w:lang w:val="en-GB"/>
        </w:rPr>
        <w:t xml:space="preserve">rather </w:t>
      </w:r>
      <w:r w:rsidRPr="00CA5E19">
        <w:rPr>
          <w:rFonts w:ascii="Times New Roman" w:eastAsia="Times New Roman" w:hAnsi="Times New Roman" w:cs="Times New Roman"/>
          <w:sz w:val="24"/>
          <w:szCs w:val="24"/>
          <w:lang w:val="en-GB"/>
        </w:rPr>
        <w:t xml:space="preserve">than </w:t>
      </w:r>
      <w:r w:rsidR="00F55D69" w:rsidRPr="00737D6A">
        <w:rPr>
          <w:rFonts w:ascii="Times New Roman" w:eastAsia="Times New Roman" w:hAnsi="Times New Roman" w:cs="Times New Roman"/>
          <w:sz w:val="24"/>
          <w:szCs w:val="24"/>
          <w:lang w:val="en-GB"/>
        </w:rPr>
        <w:t xml:space="preserve">the </w:t>
      </w:r>
      <w:r w:rsidR="00E16345" w:rsidRPr="00737D6A">
        <w:rPr>
          <w:rFonts w:ascii="Times New Roman" w:eastAsia="Times New Roman" w:hAnsi="Times New Roman" w:cs="Times New Roman"/>
          <w:sz w:val="24"/>
          <w:szCs w:val="24"/>
          <w:lang w:val="en-GB"/>
        </w:rPr>
        <w:t xml:space="preserve">accurately recognised </w:t>
      </w:r>
      <w:r w:rsidRPr="00CA5E19">
        <w:rPr>
          <w:rFonts w:ascii="Times New Roman" w:eastAsia="Times New Roman" w:hAnsi="Times New Roman" w:cs="Times New Roman"/>
          <w:sz w:val="24"/>
          <w:szCs w:val="24"/>
          <w:lang w:val="en-GB"/>
        </w:rPr>
        <w:t xml:space="preserve">uncertainties </w:t>
      </w:r>
      <w:r w:rsidR="00E16345" w:rsidRPr="00737D6A">
        <w:rPr>
          <w:rFonts w:ascii="Times New Roman" w:eastAsia="Times New Roman" w:hAnsi="Times New Roman" w:cs="Times New Roman"/>
          <w:sz w:val="24"/>
          <w:szCs w:val="24"/>
          <w:lang w:val="en-GB"/>
        </w:rPr>
        <w:t xml:space="preserve">that </w:t>
      </w:r>
      <w:r w:rsidRPr="00CA5E19">
        <w:rPr>
          <w:rFonts w:ascii="Times New Roman" w:eastAsia="Times New Roman" w:hAnsi="Times New Roman" w:cs="Times New Roman"/>
          <w:sz w:val="24"/>
          <w:szCs w:val="24"/>
          <w:lang w:val="en-GB"/>
        </w:rPr>
        <w:t>relat</w:t>
      </w:r>
      <w:r w:rsidR="00E16345" w:rsidRPr="00737D6A">
        <w:rPr>
          <w:rFonts w:ascii="Times New Roman" w:eastAsia="Times New Roman" w:hAnsi="Times New Roman" w:cs="Times New Roman"/>
          <w:sz w:val="24"/>
          <w:szCs w:val="24"/>
          <w:lang w:val="en-GB"/>
        </w:rPr>
        <w:t>e</w:t>
      </w:r>
      <w:r w:rsidRPr="00CA5E19">
        <w:rPr>
          <w:rFonts w:ascii="Times New Roman" w:eastAsia="Times New Roman" w:hAnsi="Times New Roman" w:cs="Times New Roman"/>
          <w:sz w:val="24"/>
          <w:szCs w:val="24"/>
          <w:lang w:val="en-GB"/>
        </w:rPr>
        <w:t xml:space="preserve"> to the development process of </w:t>
      </w:r>
      <w:r w:rsidR="00E16345" w:rsidRPr="00737D6A">
        <w:rPr>
          <w:rFonts w:ascii="Times New Roman" w:eastAsia="Times New Roman" w:hAnsi="Times New Roman" w:cs="Times New Roman"/>
          <w:sz w:val="24"/>
          <w:szCs w:val="24"/>
          <w:lang w:val="en-GB"/>
        </w:rPr>
        <w:t xml:space="preserve">medical </w:t>
      </w:r>
      <w:r w:rsidRPr="00CA5E19">
        <w:rPr>
          <w:rFonts w:ascii="Times New Roman" w:eastAsia="Times New Roman" w:hAnsi="Times New Roman" w:cs="Times New Roman"/>
          <w:sz w:val="24"/>
          <w:szCs w:val="24"/>
          <w:lang w:val="en-GB"/>
        </w:rPr>
        <w:t>drugs</w:t>
      </w:r>
      <w:r w:rsidR="00E16345" w:rsidRPr="00737D6A">
        <w:rPr>
          <w:rFonts w:ascii="Times New Roman" w:eastAsia="Times New Roman" w:hAnsi="Times New Roman" w:cs="Times New Roman"/>
          <w:sz w:val="24"/>
          <w:szCs w:val="24"/>
          <w:lang w:val="en-GB"/>
        </w:rPr>
        <w:t xml:space="preserve"> and their </w:t>
      </w:r>
      <w:r w:rsidRPr="00CA5E19">
        <w:rPr>
          <w:rFonts w:ascii="Times New Roman" w:eastAsia="Times New Roman" w:hAnsi="Times New Roman" w:cs="Times New Roman"/>
          <w:sz w:val="24"/>
          <w:szCs w:val="24"/>
          <w:lang w:val="en-GB"/>
        </w:rPr>
        <w:t>success</w:t>
      </w:r>
      <w:r w:rsidR="00E16345" w:rsidRPr="00737D6A">
        <w:rPr>
          <w:rFonts w:ascii="Times New Roman" w:eastAsia="Times New Roman" w:hAnsi="Times New Roman" w:cs="Times New Roman"/>
          <w:sz w:val="24"/>
          <w:szCs w:val="24"/>
          <w:lang w:val="en-GB"/>
        </w:rPr>
        <w:t xml:space="preserve"> and</w:t>
      </w:r>
      <w:r w:rsidRPr="00CA5E19">
        <w:rPr>
          <w:rFonts w:ascii="Times New Roman" w:eastAsia="Times New Roman" w:hAnsi="Times New Roman" w:cs="Times New Roman"/>
          <w:sz w:val="24"/>
          <w:szCs w:val="24"/>
          <w:lang w:val="en-GB"/>
        </w:rPr>
        <w:t xml:space="preserve"> finance.</w:t>
      </w:r>
      <w:r w:rsidR="00554A6C" w:rsidRPr="00CA5E19">
        <w:rPr>
          <w:rFonts w:ascii="Times New Roman" w:eastAsia="Times New Roman" w:hAnsi="Times New Roman" w:cs="Times New Roman"/>
          <w:sz w:val="24"/>
          <w:szCs w:val="24"/>
          <w:lang w:val="en-GB"/>
        </w:rPr>
        <w:t xml:space="preserve"> This is, in our view, mostly due to the constructs and measurement instruments being </w:t>
      </w:r>
      <w:r w:rsidR="00E16345" w:rsidRPr="00737D6A">
        <w:rPr>
          <w:rFonts w:ascii="Times New Roman" w:eastAsia="Times New Roman" w:hAnsi="Times New Roman" w:cs="Times New Roman"/>
          <w:sz w:val="24"/>
          <w:szCs w:val="24"/>
          <w:lang w:val="en-GB"/>
        </w:rPr>
        <w:t xml:space="preserve">routinely </w:t>
      </w:r>
      <w:r w:rsidR="00554A6C" w:rsidRPr="00CA5E19">
        <w:rPr>
          <w:rFonts w:ascii="Times New Roman" w:eastAsia="Times New Roman" w:hAnsi="Times New Roman" w:cs="Times New Roman"/>
          <w:sz w:val="24"/>
          <w:szCs w:val="24"/>
          <w:lang w:val="en-GB"/>
        </w:rPr>
        <w:t xml:space="preserve">based on </w:t>
      </w:r>
      <w:r w:rsidR="00E16345" w:rsidRPr="00737D6A">
        <w:rPr>
          <w:rFonts w:ascii="Times New Roman" w:eastAsia="Times New Roman" w:hAnsi="Times New Roman" w:cs="Times New Roman"/>
          <w:sz w:val="24"/>
          <w:szCs w:val="24"/>
          <w:lang w:val="en-GB"/>
        </w:rPr>
        <w:t xml:space="preserve">standard </w:t>
      </w:r>
      <w:r w:rsidR="00554A6C" w:rsidRPr="00CA5E19">
        <w:rPr>
          <w:rFonts w:ascii="Times New Roman" w:eastAsia="Times New Roman" w:hAnsi="Times New Roman" w:cs="Times New Roman"/>
          <w:sz w:val="24"/>
          <w:szCs w:val="24"/>
          <w:lang w:val="en-GB"/>
        </w:rPr>
        <w:t xml:space="preserve">etic assumptions </w:t>
      </w:r>
      <w:r w:rsidR="00E16345" w:rsidRPr="00737D6A">
        <w:rPr>
          <w:rFonts w:ascii="Times New Roman" w:eastAsia="Times New Roman" w:hAnsi="Times New Roman" w:cs="Times New Roman"/>
          <w:sz w:val="24"/>
          <w:szCs w:val="24"/>
          <w:lang w:val="en-GB"/>
        </w:rPr>
        <w:t xml:space="preserve">about </w:t>
      </w:r>
      <w:r w:rsidR="00554A6C" w:rsidRPr="00CA5E19">
        <w:rPr>
          <w:rFonts w:ascii="Times New Roman" w:eastAsia="Times New Roman" w:hAnsi="Times New Roman" w:cs="Times New Roman"/>
          <w:sz w:val="24"/>
          <w:szCs w:val="24"/>
          <w:lang w:val="en-GB"/>
        </w:rPr>
        <w:t xml:space="preserve">established CBMA research, </w:t>
      </w:r>
      <w:r w:rsidR="00E16345" w:rsidRPr="00737D6A">
        <w:rPr>
          <w:rFonts w:ascii="Times New Roman" w:eastAsia="Times New Roman" w:hAnsi="Times New Roman" w:cs="Times New Roman"/>
          <w:sz w:val="24"/>
          <w:szCs w:val="24"/>
          <w:lang w:val="en-GB"/>
        </w:rPr>
        <w:t xml:space="preserve">which </w:t>
      </w:r>
      <w:r w:rsidR="00554A6C" w:rsidRPr="00CA5E19">
        <w:rPr>
          <w:rFonts w:ascii="Times New Roman" w:eastAsia="Times New Roman" w:hAnsi="Times New Roman" w:cs="Times New Roman"/>
          <w:sz w:val="24"/>
          <w:szCs w:val="24"/>
          <w:lang w:val="en-GB"/>
        </w:rPr>
        <w:t xml:space="preserve">do not necessarily capture the various forms of uncertainty </w:t>
      </w:r>
      <w:r w:rsidR="00F55D69" w:rsidRPr="00737D6A">
        <w:rPr>
          <w:rFonts w:ascii="Times New Roman" w:eastAsia="Times New Roman" w:hAnsi="Times New Roman" w:cs="Times New Roman"/>
          <w:sz w:val="24"/>
          <w:szCs w:val="24"/>
          <w:lang w:val="en-GB"/>
        </w:rPr>
        <w:t>that are</w:t>
      </w:r>
      <w:r w:rsidR="00F55D69" w:rsidRPr="00CA5E19">
        <w:rPr>
          <w:rFonts w:ascii="Times New Roman" w:eastAsia="Times New Roman" w:hAnsi="Times New Roman" w:cs="Times New Roman"/>
          <w:sz w:val="24"/>
          <w:szCs w:val="24"/>
          <w:lang w:val="en-GB"/>
        </w:rPr>
        <w:t xml:space="preserve"> </w:t>
      </w:r>
      <w:r w:rsidR="00554A6C" w:rsidRPr="00CA5E19">
        <w:rPr>
          <w:rFonts w:ascii="Times New Roman" w:eastAsia="Times New Roman" w:hAnsi="Times New Roman" w:cs="Times New Roman"/>
          <w:sz w:val="24"/>
          <w:szCs w:val="24"/>
          <w:lang w:val="en-GB"/>
        </w:rPr>
        <w:t>perceived in the studied organi</w:t>
      </w:r>
      <w:r w:rsidR="00E16345" w:rsidRPr="00737D6A">
        <w:rPr>
          <w:rFonts w:ascii="Times New Roman" w:eastAsia="Times New Roman" w:hAnsi="Times New Roman" w:cs="Times New Roman"/>
          <w:sz w:val="24"/>
          <w:szCs w:val="24"/>
          <w:lang w:val="en-GB"/>
        </w:rPr>
        <w:t>s</w:t>
      </w:r>
      <w:r w:rsidR="00554A6C" w:rsidRPr="00CA5E19">
        <w:rPr>
          <w:rFonts w:ascii="Times New Roman" w:eastAsia="Times New Roman" w:hAnsi="Times New Roman" w:cs="Times New Roman"/>
          <w:sz w:val="24"/>
          <w:szCs w:val="24"/>
          <w:lang w:val="en-GB"/>
        </w:rPr>
        <w:t>ations.</w:t>
      </w:r>
    </w:p>
    <w:p w14:paraId="72A4C8E7"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36BC3E7A" w14:textId="5E19A54E" w:rsidR="00660E75" w:rsidRDefault="00554A6C"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 xml:space="preserve">One </w:t>
      </w:r>
      <w:r w:rsidR="00660E75" w:rsidRPr="00272CBA">
        <w:rPr>
          <w:rFonts w:ascii="Times New Roman" w:eastAsia="Times New Roman" w:hAnsi="Times New Roman" w:cs="Times New Roman"/>
          <w:sz w:val="24"/>
          <w:szCs w:val="24"/>
          <w:lang w:val="en-GB"/>
        </w:rPr>
        <w:t>difficulty of employing the standard constructs of PEU and TU in the drug development business relates to the fact that all four types of uncertainty identified in our fieldwork seem to include elements of both</w:t>
      </w:r>
      <w:r w:rsidR="00DD488D" w:rsidRPr="00737D6A">
        <w:rPr>
          <w:rFonts w:ascii="Times New Roman" w:eastAsia="Times New Roman" w:hAnsi="Times New Roman" w:cs="Times New Roman"/>
          <w:sz w:val="24"/>
          <w:szCs w:val="24"/>
          <w:lang w:val="en-GB"/>
        </w:rPr>
        <w:t>,</w:t>
      </w:r>
      <w:r w:rsidR="009632FD" w:rsidRPr="00737D6A">
        <w:rPr>
          <w:rFonts w:ascii="Times New Roman" w:eastAsia="Times New Roman" w:hAnsi="Times New Roman" w:cs="Times New Roman"/>
          <w:sz w:val="24"/>
          <w:szCs w:val="24"/>
          <w:lang w:val="en-GB"/>
        </w:rPr>
        <w:t xml:space="preserve"> </w:t>
      </w:r>
      <w:r w:rsidR="00DD488D" w:rsidRPr="00737D6A">
        <w:rPr>
          <w:rFonts w:ascii="Times New Roman" w:eastAsia="Times New Roman" w:hAnsi="Times New Roman" w:cs="Times New Roman"/>
          <w:sz w:val="24"/>
          <w:szCs w:val="24"/>
          <w:lang w:val="en-GB"/>
        </w:rPr>
        <w:t xml:space="preserve">and although it is </w:t>
      </w:r>
      <w:r w:rsidR="00660E75" w:rsidRPr="00272CBA">
        <w:rPr>
          <w:rFonts w:ascii="Times New Roman" w:eastAsia="Times New Roman" w:hAnsi="Times New Roman" w:cs="Times New Roman"/>
          <w:sz w:val="24"/>
          <w:szCs w:val="24"/>
          <w:lang w:val="en-GB"/>
        </w:rPr>
        <w:t>often possible to distinguish</w:t>
      </w:r>
      <w:r w:rsidR="00DD488D" w:rsidRPr="00737D6A">
        <w:rPr>
          <w:rFonts w:ascii="Times New Roman" w:eastAsia="Times New Roman" w:hAnsi="Times New Roman" w:cs="Times New Roman"/>
          <w:sz w:val="24"/>
          <w:szCs w:val="24"/>
          <w:lang w:val="en-GB"/>
        </w:rPr>
        <w:t xml:space="preserve"> them</w:t>
      </w:r>
      <w:r w:rsidR="00660E75" w:rsidRPr="00272CBA">
        <w:rPr>
          <w:rFonts w:ascii="Times New Roman" w:eastAsia="Times New Roman" w:hAnsi="Times New Roman" w:cs="Times New Roman"/>
          <w:sz w:val="24"/>
          <w:szCs w:val="24"/>
          <w:lang w:val="en-GB"/>
        </w:rPr>
        <w:t xml:space="preserve">, </w:t>
      </w:r>
      <w:r w:rsidR="00DD488D" w:rsidRPr="00737D6A">
        <w:rPr>
          <w:rFonts w:ascii="Times New Roman" w:eastAsia="Times New Roman" w:hAnsi="Times New Roman" w:cs="Times New Roman"/>
          <w:sz w:val="24"/>
          <w:szCs w:val="24"/>
          <w:lang w:val="en-GB"/>
        </w:rPr>
        <w:t xml:space="preserve">they nevertheless </w:t>
      </w:r>
      <w:r w:rsidR="00272CBA">
        <w:rPr>
          <w:rFonts w:ascii="Times New Roman" w:eastAsia="Times New Roman" w:hAnsi="Times New Roman" w:cs="Times New Roman"/>
          <w:sz w:val="24"/>
          <w:szCs w:val="24"/>
          <w:lang w:val="en-GB"/>
        </w:rPr>
        <w:t xml:space="preserve">at times also </w:t>
      </w:r>
      <w:r w:rsidR="009632FD" w:rsidRPr="00737D6A">
        <w:rPr>
          <w:rFonts w:ascii="Times New Roman" w:eastAsia="Times New Roman" w:hAnsi="Times New Roman" w:cs="Times New Roman"/>
          <w:sz w:val="24"/>
          <w:szCs w:val="24"/>
          <w:lang w:val="en-GB"/>
        </w:rPr>
        <w:t xml:space="preserve">resemble </w:t>
      </w:r>
      <w:r w:rsidR="00660E75" w:rsidRPr="00272CBA">
        <w:rPr>
          <w:rFonts w:ascii="Times New Roman" w:eastAsia="Times New Roman" w:hAnsi="Times New Roman" w:cs="Times New Roman"/>
          <w:sz w:val="24"/>
          <w:szCs w:val="24"/>
          <w:lang w:val="en-GB"/>
        </w:rPr>
        <w:t>each other. Table 1 cross-tabulates these connections</w:t>
      </w:r>
      <w:r w:rsidR="00272CBA">
        <w:rPr>
          <w:rFonts w:ascii="Times New Roman" w:eastAsia="Times New Roman" w:hAnsi="Times New Roman" w:cs="Times New Roman"/>
          <w:sz w:val="24"/>
          <w:szCs w:val="24"/>
          <w:lang w:val="en-GB"/>
        </w:rPr>
        <w:t xml:space="preserve"> regarding our case analysis</w:t>
      </w:r>
      <w:r w:rsidR="00660E75" w:rsidRPr="00272CBA">
        <w:rPr>
          <w:rFonts w:ascii="Times New Roman" w:eastAsia="Times New Roman" w:hAnsi="Times New Roman" w:cs="Times New Roman"/>
          <w:sz w:val="24"/>
          <w:szCs w:val="24"/>
          <w:lang w:val="en-GB"/>
        </w:rPr>
        <w:t>, including examples of involved uncertainties.</w:t>
      </w:r>
      <w:r w:rsidRPr="00272CBA">
        <w:rPr>
          <w:rFonts w:ascii="Times New Roman" w:eastAsia="Times New Roman" w:hAnsi="Times New Roman" w:cs="Times New Roman"/>
          <w:sz w:val="24"/>
          <w:szCs w:val="24"/>
          <w:lang w:val="en-GB"/>
        </w:rPr>
        <w:t xml:space="preserve"> Hence, for instance, medical uncertainty</w:t>
      </w:r>
      <w:r w:rsidR="00145C74" w:rsidRPr="00272CBA">
        <w:rPr>
          <w:rFonts w:ascii="Times New Roman" w:eastAsia="Times New Roman" w:hAnsi="Times New Roman" w:cs="Times New Roman"/>
          <w:sz w:val="24"/>
          <w:szCs w:val="24"/>
          <w:lang w:val="en-GB"/>
        </w:rPr>
        <w:t xml:space="preserve"> can be viewed </w:t>
      </w:r>
      <w:r w:rsidR="00DD488D" w:rsidRPr="00737D6A">
        <w:rPr>
          <w:rFonts w:ascii="Times New Roman" w:eastAsia="Times New Roman" w:hAnsi="Times New Roman" w:cs="Times New Roman"/>
          <w:sz w:val="24"/>
          <w:szCs w:val="24"/>
          <w:lang w:val="en-GB"/>
        </w:rPr>
        <w:t>as</w:t>
      </w:r>
      <w:r w:rsidR="00DD488D" w:rsidRPr="00272CBA">
        <w:rPr>
          <w:rFonts w:ascii="Times New Roman" w:eastAsia="Times New Roman" w:hAnsi="Times New Roman" w:cs="Times New Roman"/>
          <w:sz w:val="24"/>
          <w:szCs w:val="24"/>
          <w:lang w:val="en-GB"/>
        </w:rPr>
        <w:t xml:space="preserve"> </w:t>
      </w:r>
      <w:r w:rsidR="00145C74" w:rsidRPr="00272CBA">
        <w:rPr>
          <w:rFonts w:ascii="Times New Roman" w:eastAsia="Times New Roman" w:hAnsi="Times New Roman" w:cs="Times New Roman"/>
          <w:sz w:val="24"/>
          <w:szCs w:val="24"/>
          <w:lang w:val="en-GB"/>
        </w:rPr>
        <w:t>includ</w:t>
      </w:r>
      <w:r w:rsidR="00DD488D" w:rsidRPr="00737D6A">
        <w:rPr>
          <w:rFonts w:ascii="Times New Roman" w:eastAsia="Times New Roman" w:hAnsi="Times New Roman" w:cs="Times New Roman"/>
          <w:sz w:val="24"/>
          <w:szCs w:val="24"/>
          <w:lang w:val="en-GB"/>
        </w:rPr>
        <w:t>ing</w:t>
      </w:r>
      <w:r w:rsidR="00145C74" w:rsidRPr="00272CBA">
        <w:rPr>
          <w:rFonts w:ascii="Times New Roman" w:eastAsia="Times New Roman" w:hAnsi="Times New Roman" w:cs="Times New Roman"/>
          <w:sz w:val="24"/>
          <w:szCs w:val="24"/>
          <w:lang w:val="en-GB"/>
        </w:rPr>
        <w:t xml:space="preserve"> a</w:t>
      </w:r>
      <w:r w:rsidRPr="00272CBA">
        <w:rPr>
          <w:rFonts w:ascii="Times New Roman" w:eastAsia="Times New Roman" w:hAnsi="Times New Roman" w:cs="Times New Roman"/>
          <w:sz w:val="24"/>
          <w:szCs w:val="24"/>
          <w:lang w:val="en-GB"/>
        </w:rPr>
        <w:t xml:space="preserve"> notable</w:t>
      </w:r>
      <w:r w:rsidR="00145C74" w:rsidRPr="00272CBA">
        <w:rPr>
          <w:rFonts w:ascii="Times New Roman" w:eastAsia="Times New Roman" w:hAnsi="Times New Roman" w:cs="Times New Roman"/>
          <w:sz w:val="24"/>
          <w:szCs w:val="24"/>
          <w:lang w:val="en-GB"/>
        </w:rPr>
        <w:t xml:space="preserve"> </w:t>
      </w:r>
      <w:r w:rsidRPr="00272CBA">
        <w:rPr>
          <w:rFonts w:ascii="Times New Roman" w:eastAsia="Times New Roman" w:hAnsi="Times New Roman" w:cs="Times New Roman"/>
          <w:sz w:val="24"/>
          <w:szCs w:val="24"/>
          <w:lang w:val="en-GB"/>
        </w:rPr>
        <w:t xml:space="preserve">PEU kind of element as the </w:t>
      </w:r>
      <w:r w:rsidR="00145C74" w:rsidRPr="00272CBA">
        <w:rPr>
          <w:rFonts w:ascii="Times New Roman" w:eastAsia="Times New Roman" w:hAnsi="Times New Roman" w:cs="Times New Roman"/>
          <w:sz w:val="24"/>
          <w:szCs w:val="24"/>
          <w:lang w:val="en-GB"/>
        </w:rPr>
        <w:t xml:space="preserve">exogenous </w:t>
      </w:r>
      <w:r w:rsidRPr="00272CBA">
        <w:rPr>
          <w:rFonts w:ascii="Times New Roman" w:eastAsia="Times New Roman" w:hAnsi="Times New Roman" w:cs="Times New Roman"/>
          <w:sz w:val="24"/>
          <w:szCs w:val="24"/>
          <w:lang w:val="en-GB"/>
        </w:rPr>
        <w:t>causal relationships relating to medicine are still considerably uncertain</w:t>
      </w:r>
      <w:r w:rsidR="009632FD" w:rsidRPr="00737D6A">
        <w:rPr>
          <w:rFonts w:ascii="Times New Roman" w:eastAsia="Times New Roman" w:hAnsi="Times New Roman" w:cs="Times New Roman"/>
          <w:sz w:val="24"/>
          <w:szCs w:val="24"/>
          <w:lang w:val="en-GB"/>
        </w:rPr>
        <w:t>,</w:t>
      </w:r>
      <w:r w:rsidRPr="00272CBA">
        <w:rPr>
          <w:rFonts w:ascii="Times New Roman" w:eastAsia="Times New Roman" w:hAnsi="Times New Roman" w:cs="Times New Roman"/>
          <w:sz w:val="24"/>
          <w:szCs w:val="24"/>
          <w:lang w:val="en-GB"/>
        </w:rPr>
        <w:t xml:space="preserve"> even</w:t>
      </w:r>
      <w:r w:rsidR="00416E98" w:rsidRPr="00272CBA">
        <w:rPr>
          <w:rFonts w:ascii="Times New Roman" w:eastAsia="Times New Roman" w:hAnsi="Times New Roman" w:cs="Times New Roman"/>
          <w:sz w:val="24"/>
          <w:szCs w:val="24"/>
          <w:lang w:val="en-GB"/>
        </w:rPr>
        <w:t xml:space="preserve"> for an</w:t>
      </w:r>
      <w:r w:rsidR="00145C74" w:rsidRPr="00272CBA">
        <w:rPr>
          <w:rFonts w:ascii="Times New Roman" w:eastAsia="Times New Roman" w:hAnsi="Times New Roman" w:cs="Times New Roman"/>
          <w:sz w:val="24"/>
          <w:szCs w:val="24"/>
          <w:lang w:val="en-GB"/>
        </w:rPr>
        <w:t>y</w:t>
      </w:r>
      <w:r w:rsidR="00416E98" w:rsidRPr="00272CBA">
        <w:rPr>
          <w:rFonts w:ascii="Times New Roman" w:eastAsia="Times New Roman" w:hAnsi="Times New Roman" w:cs="Times New Roman"/>
          <w:sz w:val="24"/>
          <w:szCs w:val="24"/>
          <w:lang w:val="en-GB"/>
        </w:rPr>
        <w:t xml:space="preserve"> expert working in the d</w:t>
      </w:r>
      <w:r w:rsidRPr="00272CBA">
        <w:rPr>
          <w:rFonts w:ascii="Times New Roman" w:eastAsia="Times New Roman" w:hAnsi="Times New Roman" w:cs="Times New Roman"/>
          <w:sz w:val="24"/>
          <w:szCs w:val="24"/>
          <w:lang w:val="en-GB"/>
        </w:rPr>
        <w:t>r</w:t>
      </w:r>
      <w:r w:rsidR="00416E98" w:rsidRPr="00272CBA">
        <w:rPr>
          <w:rFonts w:ascii="Times New Roman" w:eastAsia="Times New Roman" w:hAnsi="Times New Roman" w:cs="Times New Roman"/>
          <w:sz w:val="24"/>
          <w:szCs w:val="24"/>
          <w:lang w:val="en-GB"/>
        </w:rPr>
        <w:t>u</w:t>
      </w:r>
      <w:r w:rsidRPr="00272CBA">
        <w:rPr>
          <w:rFonts w:ascii="Times New Roman" w:eastAsia="Times New Roman" w:hAnsi="Times New Roman" w:cs="Times New Roman"/>
          <w:sz w:val="24"/>
          <w:szCs w:val="24"/>
          <w:lang w:val="en-GB"/>
        </w:rPr>
        <w:t>g de</w:t>
      </w:r>
      <w:r w:rsidR="00416E98" w:rsidRPr="00272CBA">
        <w:rPr>
          <w:rFonts w:ascii="Times New Roman" w:eastAsia="Times New Roman" w:hAnsi="Times New Roman" w:cs="Times New Roman"/>
          <w:sz w:val="24"/>
          <w:szCs w:val="24"/>
          <w:lang w:val="en-GB"/>
        </w:rPr>
        <w:t xml:space="preserve">velopment business. </w:t>
      </w:r>
      <w:r w:rsidR="00DD488D" w:rsidRPr="00737D6A">
        <w:rPr>
          <w:rFonts w:ascii="Times New Roman" w:eastAsia="Times New Roman" w:hAnsi="Times New Roman" w:cs="Times New Roman"/>
          <w:sz w:val="24"/>
          <w:szCs w:val="24"/>
          <w:lang w:val="en-GB"/>
        </w:rPr>
        <w:t xml:space="preserve">However, </w:t>
      </w:r>
      <w:r w:rsidR="00416E98" w:rsidRPr="00272CBA">
        <w:rPr>
          <w:rFonts w:ascii="Times New Roman" w:eastAsia="Times New Roman" w:hAnsi="Times New Roman" w:cs="Times New Roman"/>
          <w:sz w:val="24"/>
          <w:szCs w:val="24"/>
          <w:lang w:val="en-GB"/>
        </w:rPr>
        <w:t xml:space="preserve">it is not the only relevant element of medical uncertainty: the other fraction is more endogenous and of </w:t>
      </w:r>
      <w:r w:rsidR="009632FD" w:rsidRPr="00737D6A">
        <w:rPr>
          <w:rFonts w:ascii="Times New Roman" w:eastAsia="Times New Roman" w:hAnsi="Times New Roman" w:cs="Times New Roman"/>
          <w:sz w:val="24"/>
          <w:szCs w:val="24"/>
          <w:lang w:val="en-GB"/>
        </w:rPr>
        <w:t xml:space="preserve">the </w:t>
      </w:r>
      <w:r w:rsidR="00416E98" w:rsidRPr="00272CBA">
        <w:rPr>
          <w:rFonts w:ascii="Times New Roman" w:eastAsia="Times New Roman" w:hAnsi="Times New Roman" w:cs="Times New Roman"/>
          <w:sz w:val="24"/>
          <w:szCs w:val="24"/>
          <w:lang w:val="en-GB"/>
        </w:rPr>
        <w:t xml:space="preserve">TU type, relating to the degree of scientific know-how of the personnel and </w:t>
      </w:r>
      <w:r w:rsidR="009632FD" w:rsidRPr="00737D6A">
        <w:rPr>
          <w:rFonts w:ascii="Times New Roman" w:eastAsia="Times New Roman" w:hAnsi="Times New Roman" w:cs="Times New Roman"/>
          <w:sz w:val="24"/>
          <w:szCs w:val="24"/>
          <w:lang w:val="en-GB"/>
        </w:rPr>
        <w:t xml:space="preserve">whether they </w:t>
      </w:r>
      <w:r w:rsidR="00416E98" w:rsidRPr="00272CBA">
        <w:rPr>
          <w:rFonts w:ascii="Times New Roman" w:eastAsia="Times New Roman" w:hAnsi="Times New Roman" w:cs="Times New Roman"/>
          <w:sz w:val="24"/>
          <w:szCs w:val="24"/>
          <w:lang w:val="en-GB"/>
        </w:rPr>
        <w:t xml:space="preserve">can be affected by wise </w:t>
      </w:r>
      <w:r w:rsidR="009632FD" w:rsidRPr="00737D6A">
        <w:rPr>
          <w:rFonts w:ascii="Times New Roman" w:eastAsia="Times New Roman" w:hAnsi="Times New Roman" w:cs="Times New Roman"/>
          <w:sz w:val="24"/>
          <w:szCs w:val="24"/>
          <w:lang w:val="en-GB"/>
        </w:rPr>
        <w:t xml:space="preserve">management </w:t>
      </w:r>
      <w:r w:rsidR="00416E98" w:rsidRPr="00272CBA">
        <w:rPr>
          <w:rFonts w:ascii="Times New Roman" w:eastAsia="Times New Roman" w:hAnsi="Times New Roman" w:cs="Times New Roman"/>
          <w:sz w:val="24"/>
          <w:szCs w:val="24"/>
          <w:lang w:val="en-GB"/>
        </w:rPr>
        <w:t xml:space="preserve">control, for instance. </w:t>
      </w:r>
      <w:r w:rsidR="009632FD" w:rsidRPr="00737D6A">
        <w:rPr>
          <w:rFonts w:ascii="Times New Roman" w:eastAsia="Times New Roman" w:hAnsi="Times New Roman" w:cs="Times New Roman"/>
          <w:sz w:val="24"/>
          <w:szCs w:val="24"/>
          <w:lang w:val="en-GB"/>
        </w:rPr>
        <w:t xml:space="preserve">In </w:t>
      </w:r>
      <w:r w:rsidR="00416E98" w:rsidRPr="00272CBA">
        <w:rPr>
          <w:rFonts w:ascii="Times New Roman" w:eastAsia="Times New Roman" w:hAnsi="Times New Roman" w:cs="Times New Roman"/>
          <w:sz w:val="24"/>
          <w:szCs w:val="24"/>
          <w:lang w:val="en-GB"/>
        </w:rPr>
        <w:t xml:space="preserve">another example, regulatory uncertainly can be </w:t>
      </w:r>
      <w:r w:rsidR="009632FD" w:rsidRPr="00737D6A">
        <w:rPr>
          <w:rFonts w:ascii="Times New Roman" w:eastAsia="Times New Roman" w:hAnsi="Times New Roman" w:cs="Times New Roman"/>
          <w:sz w:val="24"/>
          <w:szCs w:val="24"/>
          <w:lang w:val="en-GB"/>
        </w:rPr>
        <w:t xml:space="preserve">separated </w:t>
      </w:r>
      <w:r w:rsidR="00416E98" w:rsidRPr="00272CBA">
        <w:rPr>
          <w:rFonts w:ascii="Times New Roman" w:eastAsia="Times New Roman" w:hAnsi="Times New Roman" w:cs="Times New Roman"/>
          <w:sz w:val="24"/>
          <w:szCs w:val="24"/>
          <w:lang w:val="en-GB"/>
        </w:rPr>
        <w:t xml:space="preserve">into a more exogenous PEU </w:t>
      </w:r>
      <w:r w:rsidR="009632FD" w:rsidRPr="00737D6A">
        <w:rPr>
          <w:rFonts w:ascii="Times New Roman" w:eastAsia="Times New Roman" w:hAnsi="Times New Roman" w:cs="Times New Roman"/>
          <w:sz w:val="24"/>
          <w:szCs w:val="24"/>
          <w:lang w:val="en-GB"/>
        </w:rPr>
        <w:t>type –</w:t>
      </w:r>
      <w:r w:rsidR="00416E98" w:rsidRPr="00272CBA">
        <w:rPr>
          <w:rFonts w:ascii="Times New Roman" w:eastAsia="Times New Roman" w:hAnsi="Times New Roman" w:cs="Times New Roman"/>
          <w:sz w:val="24"/>
          <w:szCs w:val="24"/>
          <w:lang w:val="en-GB"/>
        </w:rPr>
        <w:t xml:space="preserve"> </w:t>
      </w:r>
      <w:r w:rsidR="009632FD" w:rsidRPr="00737D6A">
        <w:rPr>
          <w:rFonts w:ascii="Times New Roman" w:eastAsia="Times New Roman" w:hAnsi="Times New Roman" w:cs="Times New Roman"/>
          <w:sz w:val="24"/>
          <w:szCs w:val="24"/>
          <w:lang w:val="en-GB"/>
        </w:rPr>
        <w:t xml:space="preserve">which is </w:t>
      </w:r>
      <w:r w:rsidR="00416E98" w:rsidRPr="00272CBA">
        <w:rPr>
          <w:rFonts w:ascii="Times New Roman" w:eastAsia="Times New Roman" w:hAnsi="Times New Roman" w:cs="Times New Roman"/>
          <w:sz w:val="24"/>
          <w:szCs w:val="24"/>
          <w:lang w:val="en-GB"/>
        </w:rPr>
        <w:t xml:space="preserve">constituted by formal rules (and the trajectory of their change) that regulators have to apply </w:t>
      </w:r>
      <w:r w:rsidR="009632FD" w:rsidRPr="00737D6A">
        <w:rPr>
          <w:rFonts w:ascii="Times New Roman" w:eastAsia="Times New Roman" w:hAnsi="Times New Roman" w:cs="Times New Roman"/>
          <w:sz w:val="24"/>
          <w:szCs w:val="24"/>
          <w:lang w:val="en-GB"/>
        </w:rPr>
        <w:t xml:space="preserve">– </w:t>
      </w:r>
      <w:r w:rsidR="00416E98" w:rsidRPr="00272CBA">
        <w:rPr>
          <w:rFonts w:ascii="Times New Roman" w:eastAsia="Times New Roman" w:hAnsi="Times New Roman" w:cs="Times New Roman"/>
          <w:sz w:val="24"/>
          <w:szCs w:val="24"/>
          <w:lang w:val="en-GB"/>
        </w:rPr>
        <w:t xml:space="preserve">and a more endogenous TU type of </w:t>
      </w:r>
      <w:r w:rsidR="00145C74" w:rsidRPr="00272CBA">
        <w:rPr>
          <w:rFonts w:ascii="Times New Roman" w:eastAsia="Times New Roman" w:hAnsi="Times New Roman" w:cs="Times New Roman"/>
          <w:sz w:val="24"/>
          <w:szCs w:val="24"/>
          <w:lang w:val="en-GB"/>
        </w:rPr>
        <w:t>element</w:t>
      </w:r>
      <w:r w:rsidR="00DD488D" w:rsidRPr="00737D6A">
        <w:rPr>
          <w:rFonts w:ascii="Times New Roman" w:eastAsia="Times New Roman" w:hAnsi="Times New Roman" w:cs="Times New Roman"/>
          <w:sz w:val="24"/>
          <w:szCs w:val="24"/>
          <w:lang w:val="en-GB"/>
        </w:rPr>
        <w:t xml:space="preserve">. The latter type </w:t>
      </w:r>
      <w:r w:rsidR="00416E98" w:rsidRPr="00272CBA">
        <w:rPr>
          <w:rFonts w:ascii="Times New Roman" w:eastAsia="Times New Roman" w:hAnsi="Times New Roman" w:cs="Times New Roman"/>
          <w:sz w:val="24"/>
          <w:szCs w:val="24"/>
          <w:lang w:val="en-GB"/>
        </w:rPr>
        <w:t xml:space="preserve">is formed by the abilities of the </w:t>
      </w:r>
      <w:r w:rsidR="00C40660" w:rsidRPr="00272CBA">
        <w:rPr>
          <w:rFonts w:ascii="Times New Roman" w:eastAsia="Times New Roman" w:hAnsi="Times New Roman" w:cs="Times New Roman"/>
          <w:sz w:val="24"/>
          <w:szCs w:val="24"/>
          <w:lang w:val="en-GB"/>
        </w:rPr>
        <w:t xml:space="preserve">developing </w:t>
      </w:r>
      <w:r w:rsidR="00416E98" w:rsidRPr="00272CBA">
        <w:rPr>
          <w:rFonts w:ascii="Times New Roman" w:eastAsia="Times New Roman" w:hAnsi="Times New Roman" w:cs="Times New Roman"/>
          <w:sz w:val="24"/>
          <w:szCs w:val="24"/>
          <w:lang w:val="en-GB"/>
        </w:rPr>
        <w:t>organi</w:t>
      </w:r>
      <w:r w:rsidR="009632FD" w:rsidRPr="00737D6A">
        <w:rPr>
          <w:rFonts w:ascii="Times New Roman" w:eastAsia="Times New Roman" w:hAnsi="Times New Roman" w:cs="Times New Roman"/>
          <w:sz w:val="24"/>
          <w:szCs w:val="24"/>
          <w:lang w:val="en-GB"/>
        </w:rPr>
        <w:t>s</w:t>
      </w:r>
      <w:r w:rsidR="00416E98" w:rsidRPr="00272CBA">
        <w:rPr>
          <w:rFonts w:ascii="Times New Roman" w:eastAsia="Times New Roman" w:hAnsi="Times New Roman" w:cs="Times New Roman"/>
          <w:sz w:val="24"/>
          <w:szCs w:val="24"/>
          <w:lang w:val="en-GB"/>
        </w:rPr>
        <w:t xml:space="preserve">ation </w:t>
      </w:r>
      <w:r w:rsidR="00DD488D" w:rsidRPr="00737D6A">
        <w:rPr>
          <w:rFonts w:ascii="Times New Roman" w:eastAsia="Times New Roman" w:hAnsi="Times New Roman" w:cs="Times New Roman"/>
          <w:sz w:val="24"/>
          <w:szCs w:val="24"/>
          <w:lang w:val="en-GB"/>
        </w:rPr>
        <w:t xml:space="preserve">when they try </w:t>
      </w:r>
      <w:r w:rsidR="00416E98" w:rsidRPr="00272CBA">
        <w:rPr>
          <w:rFonts w:ascii="Times New Roman" w:eastAsia="Times New Roman" w:hAnsi="Times New Roman" w:cs="Times New Roman"/>
          <w:sz w:val="24"/>
          <w:szCs w:val="24"/>
          <w:lang w:val="en-GB"/>
        </w:rPr>
        <w:t xml:space="preserve">to acquire </w:t>
      </w:r>
      <w:r w:rsidR="009632FD" w:rsidRPr="00737D6A">
        <w:rPr>
          <w:rFonts w:ascii="Times New Roman" w:eastAsia="Times New Roman" w:hAnsi="Times New Roman" w:cs="Times New Roman"/>
          <w:sz w:val="24"/>
          <w:szCs w:val="24"/>
          <w:lang w:val="en-GB"/>
        </w:rPr>
        <w:t xml:space="preserve">an </w:t>
      </w:r>
      <w:r w:rsidR="00416E98" w:rsidRPr="00272CBA">
        <w:rPr>
          <w:rFonts w:ascii="Times New Roman" w:eastAsia="Times New Roman" w:hAnsi="Times New Roman" w:cs="Times New Roman"/>
          <w:sz w:val="24"/>
          <w:szCs w:val="24"/>
          <w:lang w:val="en-GB"/>
        </w:rPr>
        <w:t xml:space="preserve">understanding </w:t>
      </w:r>
      <w:r w:rsidR="00145C74" w:rsidRPr="00272CBA">
        <w:rPr>
          <w:rFonts w:ascii="Times New Roman" w:eastAsia="Times New Roman" w:hAnsi="Times New Roman" w:cs="Times New Roman"/>
          <w:sz w:val="24"/>
          <w:szCs w:val="24"/>
          <w:lang w:val="en-GB"/>
        </w:rPr>
        <w:t xml:space="preserve">of </w:t>
      </w:r>
      <w:r w:rsidR="00416E98" w:rsidRPr="00272CBA">
        <w:rPr>
          <w:rFonts w:ascii="Times New Roman" w:eastAsia="Times New Roman" w:hAnsi="Times New Roman" w:cs="Times New Roman"/>
          <w:sz w:val="24"/>
          <w:szCs w:val="24"/>
          <w:lang w:val="en-GB"/>
        </w:rPr>
        <w:t>the mindset of the regulatory personnel.</w:t>
      </w:r>
    </w:p>
    <w:p w14:paraId="044B9A97" w14:textId="77777777" w:rsidR="0064142C" w:rsidRDefault="0064142C" w:rsidP="00660E75">
      <w:pPr>
        <w:spacing w:after="0" w:line="240" w:lineRule="auto"/>
        <w:rPr>
          <w:rFonts w:ascii="Times New Roman" w:eastAsia="Times New Roman" w:hAnsi="Times New Roman" w:cs="Times New Roman"/>
          <w:sz w:val="24"/>
          <w:szCs w:val="24"/>
          <w:lang w:val="en-GB"/>
        </w:rPr>
      </w:pPr>
    </w:p>
    <w:p w14:paraId="63764AE6" w14:textId="77777777" w:rsidR="0064142C" w:rsidRPr="00272CBA" w:rsidRDefault="0064142C" w:rsidP="00660E75">
      <w:pPr>
        <w:spacing w:after="0" w:line="240" w:lineRule="auto"/>
        <w:rPr>
          <w:rFonts w:ascii="Times New Roman" w:eastAsia="Times New Roman" w:hAnsi="Times New Roman" w:cs="Times New Roman"/>
          <w:sz w:val="24"/>
          <w:szCs w:val="24"/>
          <w:lang w:val="en-GB"/>
        </w:rPr>
      </w:pPr>
    </w:p>
    <w:p w14:paraId="1064F267" w14:textId="77777777" w:rsidR="00145C74" w:rsidRPr="00272CBA" w:rsidRDefault="00145C74" w:rsidP="00660E75">
      <w:pPr>
        <w:spacing w:after="0" w:line="240" w:lineRule="auto"/>
        <w:rPr>
          <w:rFonts w:ascii="Times New Roman" w:eastAsia="Times New Roman" w:hAnsi="Times New Roman" w:cs="Times New Roman"/>
          <w:sz w:val="24"/>
          <w:szCs w:val="24"/>
          <w:lang w:val="en-GB"/>
        </w:rPr>
      </w:pPr>
    </w:p>
    <w:p w14:paraId="6EB5B232"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1843"/>
        <w:gridCol w:w="1559"/>
        <w:gridCol w:w="1843"/>
        <w:gridCol w:w="1985"/>
      </w:tblGrid>
      <w:tr w:rsidR="00660E75" w:rsidRPr="00737D6A" w14:paraId="15AACCD6" w14:textId="77777777" w:rsidTr="00A14752">
        <w:tc>
          <w:tcPr>
            <w:tcW w:w="2943" w:type="dxa"/>
            <w:tcBorders>
              <w:tl2br w:val="single" w:sz="4" w:space="0" w:color="auto"/>
            </w:tcBorders>
          </w:tcPr>
          <w:p w14:paraId="4B822D3C" w14:textId="77777777" w:rsidR="00660E75" w:rsidRPr="00272CBA" w:rsidRDefault="00660E75" w:rsidP="00660E75">
            <w:pPr>
              <w:spacing w:after="0" w:line="240" w:lineRule="auto"/>
              <w:ind w:left="720"/>
              <w:rPr>
                <w:rFonts w:ascii="Times New Roman" w:eastAsia="Times New Roman" w:hAnsi="Times New Roman" w:cs="Times New Roman"/>
                <w:b/>
                <w:lang w:val="en-GB"/>
              </w:rPr>
            </w:pPr>
            <w:r w:rsidRPr="00272CBA">
              <w:rPr>
                <w:rFonts w:ascii="Times New Roman" w:eastAsia="Times New Roman" w:hAnsi="Times New Roman" w:cs="Times New Roman"/>
                <w:b/>
                <w:lang w:val="en-GB"/>
              </w:rPr>
              <w:t xml:space="preserve">   Emergent forms</w:t>
            </w:r>
          </w:p>
          <w:p w14:paraId="5C0E476A" w14:textId="77777777" w:rsidR="00660E75" w:rsidRPr="00272CBA" w:rsidRDefault="00660E75" w:rsidP="00660E75">
            <w:pPr>
              <w:spacing w:after="0" w:line="240" w:lineRule="auto"/>
              <w:ind w:left="720"/>
              <w:jc w:val="right"/>
              <w:rPr>
                <w:rFonts w:ascii="Times New Roman" w:eastAsia="Times New Roman" w:hAnsi="Times New Roman" w:cs="Times New Roman"/>
                <w:b/>
                <w:lang w:val="en-GB"/>
              </w:rPr>
            </w:pPr>
            <w:r w:rsidRPr="00272CBA">
              <w:rPr>
                <w:rFonts w:ascii="Times New Roman" w:eastAsia="Times New Roman" w:hAnsi="Times New Roman" w:cs="Times New Roman"/>
                <w:b/>
                <w:lang w:val="en-GB"/>
              </w:rPr>
              <w:t>of uncertainty</w:t>
            </w:r>
          </w:p>
          <w:p w14:paraId="2AD68793" w14:textId="77777777" w:rsidR="00660E75" w:rsidRPr="00272CBA" w:rsidRDefault="00660E75" w:rsidP="00660E75">
            <w:pPr>
              <w:spacing w:after="0" w:line="240" w:lineRule="auto"/>
              <w:rPr>
                <w:rFonts w:ascii="Times New Roman" w:eastAsia="Times New Roman" w:hAnsi="Times New Roman" w:cs="Times New Roman"/>
                <w:b/>
                <w:lang w:val="en-GB"/>
              </w:rPr>
            </w:pPr>
            <w:r w:rsidRPr="00272CBA">
              <w:rPr>
                <w:rFonts w:ascii="Times New Roman" w:eastAsia="Times New Roman" w:hAnsi="Times New Roman" w:cs="Times New Roman"/>
                <w:b/>
                <w:lang w:val="en-GB"/>
              </w:rPr>
              <w:t xml:space="preserve">Standard forms </w:t>
            </w:r>
          </w:p>
          <w:p w14:paraId="031BD29F" w14:textId="77777777" w:rsidR="00660E75" w:rsidRPr="00272CBA" w:rsidRDefault="00660E75" w:rsidP="00660E75">
            <w:pPr>
              <w:spacing w:after="0" w:line="240" w:lineRule="auto"/>
              <w:rPr>
                <w:rFonts w:ascii="Times New Roman" w:eastAsia="Times New Roman" w:hAnsi="Times New Roman" w:cs="Times New Roman"/>
                <w:b/>
                <w:sz w:val="24"/>
                <w:szCs w:val="24"/>
                <w:lang w:val="en-GB"/>
              </w:rPr>
            </w:pPr>
            <w:r w:rsidRPr="00272CBA">
              <w:rPr>
                <w:rFonts w:ascii="Times New Roman" w:eastAsia="Times New Roman" w:hAnsi="Times New Roman" w:cs="Times New Roman"/>
                <w:b/>
                <w:lang w:val="en-GB"/>
              </w:rPr>
              <w:t>of uncertainty</w:t>
            </w:r>
          </w:p>
        </w:tc>
        <w:tc>
          <w:tcPr>
            <w:tcW w:w="1843" w:type="dxa"/>
          </w:tcPr>
          <w:p w14:paraId="5D6BC46C"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Medical uncertainty</w:t>
            </w:r>
          </w:p>
        </w:tc>
        <w:tc>
          <w:tcPr>
            <w:tcW w:w="1559" w:type="dxa"/>
          </w:tcPr>
          <w:p w14:paraId="0A5B58F4"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Uncertainty of financial success</w:t>
            </w:r>
          </w:p>
        </w:tc>
        <w:tc>
          <w:tcPr>
            <w:tcW w:w="1843" w:type="dxa"/>
          </w:tcPr>
          <w:p w14:paraId="6D703A77"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Regulatory uncertainty</w:t>
            </w:r>
          </w:p>
        </w:tc>
        <w:tc>
          <w:tcPr>
            <w:tcW w:w="1985" w:type="dxa"/>
          </w:tcPr>
          <w:p w14:paraId="057FDF6B"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Uncertainty concerning finances</w:t>
            </w:r>
          </w:p>
        </w:tc>
      </w:tr>
      <w:tr w:rsidR="00660E75" w:rsidRPr="00737D6A" w14:paraId="0683ECDE" w14:textId="77777777" w:rsidTr="00A14752">
        <w:tc>
          <w:tcPr>
            <w:tcW w:w="2943" w:type="dxa"/>
          </w:tcPr>
          <w:p w14:paraId="5480F3B9"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7212F312"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PEU</w:t>
            </w:r>
          </w:p>
        </w:tc>
        <w:tc>
          <w:tcPr>
            <w:tcW w:w="1843" w:type="dxa"/>
          </w:tcPr>
          <w:p w14:paraId="5C03E4D6"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Vast complexity of causal relations</w:t>
            </w:r>
          </w:p>
        </w:tc>
        <w:tc>
          <w:tcPr>
            <w:tcW w:w="1559" w:type="dxa"/>
          </w:tcPr>
          <w:p w14:paraId="1C6EC3C8"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Competitors’ actions</w:t>
            </w:r>
          </w:p>
        </w:tc>
        <w:tc>
          <w:tcPr>
            <w:tcW w:w="1843" w:type="dxa"/>
          </w:tcPr>
          <w:p w14:paraId="6059818F" w14:textId="1B566551" w:rsidR="00660E75" w:rsidRPr="00272CBA" w:rsidRDefault="00660E75" w:rsidP="00E673BA">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Rules that regulators apply and their change</w:t>
            </w:r>
          </w:p>
        </w:tc>
        <w:tc>
          <w:tcPr>
            <w:tcW w:w="1985" w:type="dxa"/>
          </w:tcPr>
          <w:p w14:paraId="64CC23BD" w14:textId="07AB38B1"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 xml:space="preserve">Practically impossible to predict </w:t>
            </w:r>
            <w:r w:rsidR="00DD488D" w:rsidRPr="00737D6A">
              <w:rPr>
                <w:rFonts w:ascii="Times New Roman" w:eastAsia="Times New Roman" w:hAnsi="Times New Roman" w:cs="Times New Roman"/>
                <w:sz w:val="24"/>
                <w:szCs w:val="24"/>
                <w:lang w:val="en-GB"/>
              </w:rPr>
              <w:t xml:space="preserve">the </w:t>
            </w:r>
            <w:r w:rsidRPr="00272CBA">
              <w:rPr>
                <w:rFonts w:ascii="Times New Roman" w:eastAsia="Times New Roman" w:hAnsi="Times New Roman" w:cs="Times New Roman"/>
                <w:sz w:val="24"/>
                <w:szCs w:val="24"/>
                <w:lang w:val="en-GB"/>
              </w:rPr>
              <w:t>financial markets’ developments</w:t>
            </w:r>
          </w:p>
        </w:tc>
      </w:tr>
      <w:tr w:rsidR="00660E75" w:rsidRPr="00737D6A" w14:paraId="7CA0A629" w14:textId="77777777" w:rsidTr="00A14752">
        <w:tc>
          <w:tcPr>
            <w:tcW w:w="2943" w:type="dxa"/>
          </w:tcPr>
          <w:p w14:paraId="0E22C702"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673960B4"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TU</w:t>
            </w:r>
          </w:p>
        </w:tc>
        <w:tc>
          <w:tcPr>
            <w:tcW w:w="1843" w:type="dxa"/>
          </w:tcPr>
          <w:p w14:paraId="1F3FD673"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Scientific know-how of the company’s personnel</w:t>
            </w:r>
          </w:p>
        </w:tc>
        <w:tc>
          <w:tcPr>
            <w:tcW w:w="1559" w:type="dxa"/>
          </w:tcPr>
          <w:p w14:paraId="6F12B352"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Medical tests as early as possible</w:t>
            </w:r>
          </w:p>
        </w:tc>
        <w:tc>
          <w:tcPr>
            <w:tcW w:w="1843" w:type="dxa"/>
          </w:tcPr>
          <w:p w14:paraId="3B763DCF"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Understanding the mindset of regulators</w:t>
            </w:r>
          </w:p>
        </w:tc>
        <w:tc>
          <w:tcPr>
            <w:tcW w:w="1985" w:type="dxa"/>
          </w:tcPr>
          <w:p w14:paraId="422E1321"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Know-how in the area of financial management</w:t>
            </w:r>
          </w:p>
        </w:tc>
      </w:tr>
    </w:tbl>
    <w:p w14:paraId="3A13768B"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17B791E2"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 xml:space="preserve">Table 1: The cross-tabulated emergent and standard constructs of uncertainty </w:t>
      </w:r>
    </w:p>
    <w:p w14:paraId="78644757" w14:textId="77777777" w:rsidR="00660E75" w:rsidRPr="00272CBA" w:rsidRDefault="00660E75" w:rsidP="00660E75">
      <w:pPr>
        <w:spacing w:after="0" w:line="240" w:lineRule="auto"/>
        <w:rPr>
          <w:rFonts w:ascii="Times New Roman" w:eastAsia="Times New Roman" w:hAnsi="Times New Roman" w:cs="Times New Roman"/>
          <w:sz w:val="24"/>
          <w:szCs w:val="24"/>
          <w:lang w:val="en-GB"/>
        </w:rPr>
      </w:pPr>
    </w:p>
    <w:p w14:paraId="28C0C48B" w14:textId="6A547FFB" w:rsidR="005F307C" w:rsidRPr="00272CBA" w:rsidRDefault="00B94EBF" w:rsidP="00660E75">
      <w:pPr>
        <w:spacing w:after="0" w:line="240" w:lineRule="auto"/>
        <w:rPr>
          <w:rFonts w:ascii="Times New Roman" w:eastAsia="Times New Roman" w:hAnsi="Times New Roman" w:cs="Times New Roman"/>
          <w:sz w:val="24"/>
          <w:szCs w:val="24"/>
          <w:lang w:val="en-GB"/>
        </w:rPr>
      </w:pPr>
      <w:r w:rsidRPr="00272CBA">
        <w:rPr>
          <w:rFonts w:ascii="Times New Roman" w:eastAsia="Times New Roman" w:hAnsi="Times New Roman" w:cs="Times New Roman"/>
          <w:sz w:val="24"/>
          <w:szCs w:val="24"/>
          <w:lang w:val="en-GB"/>
        </w:rPr>
        <w:t xml:space="preserve">Interestingly, if our empirical findings </w:t>
      </w:r>
      <w:r w:rsidR="00554A6C" w:rsidRPr="00272CBA">
        <w:rPr>
          <w:rFonts w:ascii="Times New Roman" w:eastAsia="Times New Roman" w:hAnsi="Times New Roman" w:cs="Times New Roman"/>
          <w:sz w:val="24"/>
          <w:szCs w:val="24"/>
          <w:lang w:val="en-GB"/>
        </w:rPr>
        <w:t>were</w:t>
      </w:r>
      <w:r w:rsidRPr="00272CBA">
        <w:rPr>
          <w:rFonts w:ascii="Times New Roman" w:eastAsia="Times New Roman" w:hAnsi="Times New Roman" w:cs="Times New Roman"/>
          <w:sz w:val="24"/>
          <w:szCs w:val="24"/>
          <w:lang w:val="en-GB"/>
        </w:rPr>
        <w:t xml:space="preserve"> interpreted from the etic perspective of the established CBMA</w:t>
      </w:r>
      <w:r w:rsidR="00554A6C" w:rsidRPr="00272CBA">
        <w:rPr>
          <w:rFonts w:ascii="Times New Roman" w:eastAsia="Times New Roman" w:hAnsi="Times New Roman" w:cs="Times New Roman"/>
          <w:sz w:val="24"/>
          <w:szCs w:val="24"/>
          <w:lang w:val="en-GB"/>
        </w:rPr>
        <w:t xml:space="preserve"> research</w:t>
      </w:r>
      <w:r w:rsidRPr="00272CBA">
        <w:rPr>
          <w:rFonts w:ascii="Times New Roman" w:eastAsia="Times New Roman" w:hAnsi="Times New Roman" w:cs="Times New Roman"/>
          <w:sz w:val="24"/>
          <w:szCs w:val="24"/>
          <w:lang w:val="en-GB"/>
        </w:rPr>
        <w:t xml:space="preserve">, the outcome can be </w:t>
      </w:r>
      <w:r w:rsidR="00660E75" w:rsidRPr="00272CBA">
        <w:rPr>
          <w:rFonts w:ascii="Times New Roman" w:eastAsia="Times New Roman" w:hAnsi="Times New Roman" w:cs="Times New Roman"/>
          <w:sz w:val="24"/>
          <w:szCs w:val="24"/>
          <w:lang w:val="en-GB"/>
        </w:rPr>
        <w:t xml:space="preserve">illustrated </w:t>
      </w:r>
      <w:r w:rsidRPr="00272CBA">
        <w:rPr>
          <w:rFonts w:ascii="Times New Roman" w:eastAsia="Times New Roman" w:hAnsi="Times New Roman" w:cs="Times New Roman"/>
          <w:sz w:val="24"/>
          <w:szCs w:val="24"/>
          <w:lang w:val="en-GB"/>
        </w:rPr>
        <w:t xml:space="preserve">as </w:t>
      </w:r>
      <w:r w:rsidR="00660E75" w:rsidRPr="00272CBA">
        <w:rPr>
          <w:rFonts w:ascii="Times New Roman" w:eastAsia="Times New Roman" w:hAnsi="Times New Roman" w:cs="Times New Roman"/>
          <w:sz w:val="24"/>
          <w:szCs w:val="24"/>
          <w:lang w:val="en-GB"/>
        </w:rPr>
        <w:t>in Table 1</w:t>
      </w:r>
      <w:r w:rsidRPr="00272CBA">
        <w:rPr>
          <w:rFonts w:ascii="Times New Roman" w:eastAsia="Times New Roman" w:hAnsi="Times New Roman" w:cs="Times New Roman"/>
          <w:sz w:val="24"/>
          <w:szCs w:val="24"/>
          <w:lang w:val="en-GB"/>
        </w:rPr>
        <w:t>. Hence,</w:t>
      </w:r>
      <w:r w:rsidR="00660E75" w:rsidRPr="00272CBA">
        <w:rPr>
          <w:rFonts w:ascii="Times New Roman" w:eastAsia="Times New Roman" w:hAnsi="Times New Roman" w:cs="Times New Roman"/>
          <w:sz w:val="24"/>
          <w:szCs w:val="24"/>
          <w:lang w:val="en-GB"/>
        </w:rPr>
        <w:t xml:space="preserve"> we do not argue that there might not be PEU and TU in the drug development business</w:t>
      </w:r>
      <w:r w:rsidR="001A49C4" w:rsidRPr="00737D6A">
        <w:rPr>
          <w:rFonts w:ascii="Times New Roman" w:eastAsia="Times New Roman" w:hAnsi="Times New Roman" w:cs="Times New Roman"/>
          <w:sz w:val="24"/>
          <w:szCs w:val="24"/>
          <w:lang w:val="en-GB"/>
        </w:rPr>
        <w:t xml:space="preserve">, </w:t>
      </w:r>
      <w:r w:rsidR="00660E75" w:rsidRPr="00272CBA">
        <w:rPr>
          <w:rFonts w:ascii="Times New Roman" w:eastAsia="Times New Roman" w:hAnsi="Times New Roman" w:cs="Times New Roman"/>
          <w:sz w:val="24"/>
          <w:szCs w:val="24"/>
          <w:lang w:val="en-GB"/>
        </w:rPr>
        <w:t xml:space="preserve">most </w:t>
      </w:r>
      <w:r w:rsidRPr="00272CBA">
        <w:rPr>
          <w:rFonts w:ascii="Times New Roman" w:eastAsia="Times New Roman" w:hAnsi="Times New Roman" w:cs="Times New Roman"/>
          <w:sz w:val="24"/>
          <w:szCs w:val="24"/>
          <w:lang w:val="en-GB"/>
        </w:rPr>
        <w:t>like</w:t>
      </w:r>
      <w:r w:rsidR="00660E75" w:rsidRPr="00272CBA">
        <w:rPr>
          <w:rFonts w:ascii="Times New Roman" w:eastAsia="Times New Roman" w:hAnsi="Times New Roman" w:cs="Times New Roman"/>
          <w:sz w:val="24"/>
          <w:szCs w:val="24"/>
          <w:lang w:val="en-GB"/>
        </w:rPr>
        <w:t>ly there is</w:t>
      </w:r>
      <w:r w:rsidR="001A49C4" w:rsidRPr="00737D6A">
        <w:rPr>
          <w:rFonts w:ascii="Times New Roman" w:eastAsia="Times New Roman" w:hAnsi="Times New Roman" w:cs="Times New Roman"/>
          <w:sz w:val="24"/>
          <w:szCs w:val="24"/>
          <w:lang w:val="en-GB"/>
        </w:rPr>
        <w:t>, however t</w:t>
      </w:r>
      <w:r w:rsidR="00660E75" w:rsidRPr="00272CBA">
        <w:rPr>
          <w:rFonts w:ascii="Times New Roman" w:eastAsia="Times New Roman" w:hAnsi="Times New Roman" w:cs="Times New Roman"/>
          <w:sz w:val="24"/>
          <w:szCs w:val="24"/>
          <w:lang w:val="en-GB"/>
        </w:rPr>
        <w:t>he issue is that both can emerge in (at least) four relatively different</w:t>
      </w:r>
      <w:r w:rsidR="001A49C4" w:rsidRPr="00737D6A">
        <w:rPr>
          <w:rFonts w:ascii="Times New Roman" w:eastAsia="Times New Roman" w:hAnsi="Times New Roman" w:cs="Times New Roman"/>
          <w:sz w:val="24"/>
          <w:szCs w:val="24"/>
          <w:lang w:val="en-GB"/>
        </w:rPr>
        <w:t xml:space="preserve"> but </w:t>
      </w:r>
      <w:r w:rsidR="00660E75" w:rsidRPr="00272CBA">
        <w:rPr>
          <w:rFonts w:ascii="Times New Roman" w:eastAsia="Times New Roman" w:hAnsi="Times New Roman" w:cs="Times New Roman"/>
          <w:sz w:val="24"/>
          <w:szCs w:val="24"/>
          <w:lang w:val="en-GB"/>
        </w:rPr>
        <w:t>interrelated forms</w:t>
      </w:r>
      <w:r w:rsidRPr="00272CBA">
        <w:rPr>
          <w:rFonts w:ascii="Times New Roman" w:eastAsia="Times New Roman" w:hAnsi="Times New Roman" w:cs="Times New Roman"/>
          <w:sz w:val="24"/>
          <w:szCs w:val="24"/>
          <w:lang w:val="en-GB"/>
        </w:rPr>
        <w:t xml:space="preserve"> at the emic level of</w:t>
      </w:r>
      <w:r w:rsidR="00272CBA" w:rsidRPr="00272CBA">
        <w:t xml:space="preserve"> </w:t>
      </w:r>
      <w:r w:rsidR="00272CBA" w:rsidRPr="00272CBA">
        <w:rPr>
          <w:rFonts w:ascii="Times New Roman" w:eastAsia="Times New Roman" w:hAnsi="Times New Roman" w:cs="Times New Roman"/>
          <w:sz w:val="24"/>
          <w:szCs w:val="24"/>
          <w:lang w:val="en-GB"/>
        </w:rPr>
        <w:t>normal business in the drug development industry.</w:t>
      </w:r>
      <w:r w:rsidR="00660E75" w:rsidRPr="00272CBA">
        <w:rPr>
          <w:rFonts w:ascii="Times New Roman" w:eastAsia="Times New Roman" w:hAnsi="Times New Roman" w:cs="Times New Roman"/>
          <w:sz w:val="24"/>
          <w:szCs w:val="24"/>
          <w:lang w:val="en-GB"/>
        </w:rPr>
        <w:t xml:space="preserve"> Hence, when asked </w:t>
      </w:r>
      <w:r w:rsidR="001A49C4" w:rsidRPr="00737D6A">
        <w:rPr>
          <w:rFonts w:ascii="Times New Roman" w:eastAsia="Times New Roman" w:hAnsi="Times New Roman" w:cs="Times New Roman"/>
          <w:sz w:val="24"/>
          <w:szCs w:val="24"/>
          <w:lang w:val="en-GB"/>
        </w:rPr>
        <w:t xml:space="preserve">about </w:t>
      </w:r>
      <w:r w:rsidR="00660E75" w:rsidRPr="00272CBA">
        <w:rPr>
          <w:rFonts w:ascii="Times New Roman" w:eastAsia="Times New Roman" w:hAnsi="Times New Roman" w:cs="Times New Roman"/>
          <w:sz w:val="24"/>
          <w:szCs w:val="24"/>
          <w:lang w:val="en-GB"/>
        </w:rPr>
        <w:t xml:space="preserve">PEU or TU in a survey questionnaire, for instance, it is likely that the respondent would become easily confused regarding the type of uncertainty that is actually addressed by the question. From the respondent’s perspective, it is possible that some of the uncertainties which s/he is worried about in her/his working life </w:t>
      </w:r>
      <w:r w:rsidR="001A49C4" w:rsidRPr="00737D6A">
        <w:rPr>
          <w:rFonts w:ascii="Times New Roman" w:eastAsia="Times New Roman" w:hAnsi="Times New Roman" w:cs="Times New Roman"/>
          <w:sz w:val="24"/>
          <w:szCs w:val="24"/>
          <w:lang w:val="en-GB"/>
        </w:rPr>
        <w:t xml:space="preserve">would </w:t>
      </w:r>
      <w:r w:rsidR="00660E75" w:rsidRPr="00272CBA">
        <w:rPr>
          <w:rFonts w:ascii="Times New Roman" w:eastAsia="Times New Roman" w:hAnsi="Times New Roman" w:cs="Times New Roman"/>
          <w:sz w:val="24"/>
          <w:szCs w:val="24"/>
          <w:lang w:val="en-GB"/>
        </w:rPr>
        <w:t xml:space="preserve">score high while some others </w:t>
      </w:r>
      <w:r w:rsidR="001A49C4" w:rsidRPr="00737D6A">
        <w:rPr>
          <w:rFonts w:ascii="Times New Roman" w:eastAsia="Times New Roman" w:hAnsi="Times New Roman" w:cs="Times New Roman"/>
          <w:sz w:val="24"/>
          <w:szCs w:val="24"/>
          <w:lang w:val="en-GB"/>
        </w:rPr>
        <w:t xml:space="preserve">would </w:t>
      </w:r>
      <w:r w:rsidR="00660E75" w:rsidRPr="00272CBA">
        <w:rPr>
          <w:rFonts w:ascii="Times New Roman" w:eastAsia="Times New Roman" w:hAnsi="Times New Roman" w:cs="Times New Roman"/>
          <w:sz w:val="24"/>
          <w:szCs w:val="24"/>
          <w:lang w:val="en-GB"/>
        </w:rPr>
        <w:t xml:space="preserve">score low; in such a situation, the questionnaire might easily elicit random responses. This adds to the ambiguity of examining uncertainty with standard, abstract constructs such as PEU and TU, </w:t>
      </w:r>
      <w:r w:rsidR="001A49C4" w:rsidRPr="00737D6A">
        <w:rPr>
          <w:rFonts w:ascii="Times New Roman" w:eastAsia="Times New Roman" w:hAnsi="Times New Roman" w:cs="Times New Roman"/>
          <w:sz w:val="24"/>
          <w:szCs w:val="24"/>
          <w:lang w:val="en-GB"/>
        </w:rPr>
        <w:t xml:space="preserve">which can </w:t>
      </w:r>
      <w:r w:rsidR="00F24F17" w:rsidRPr="00737D6A">
        <w:rPr>
          <w:rFonts w:ascii="Times New Roman" w:eastAsia="Times New Roman" w:hAnsi="Times New Roman" w:cs="Times New Roman"/>
          <w:sz w:val="24"/>
          <w:szCs w:val="24"/>
          <w:lang w:val="en-GB"/>
        </w:rPr>
        <w:t xml:space="preserve">produce </w:t>
      </w:r>
      <w:r w:rsidR="001A49C4" w:rsidRPr="00737D6A">
        <w:rPr>
          <w:rFonts w:ascii="Times New Roman" w:eastAsia="Times New Roman" w:hAnsi="Times New Roman" w:cs="Times New Roman"/>
          <w:sz w:val="24"/>
          <w:szCs w:val="24"/>
          <w:lang w:val="en-GB"/>
        </w:rPr>
        <w:t xml:space="preserve">essentially </w:t>
      </w:r>
      <w:r w:rsidR="00660E75" w:rsidRPr="00272CBA">
        <w:rPr>
          <w:rFonts w:ascii="Times New Roman" w:eastAsia="Times New Roman" w:hAnsi="Times New Roman" w:cs="Times New Roman"/>
          <w:sz w:val="24"/>
          <w:szCs w:val="24"/>
          <w:lang w:val="en-GB"/>
        </w:rPr>
        <w:t>meaningless results.</w:t>
      </w:r>
    </w:p>
    <w:p w14:paraId="7FCC5AC8" w14:textId="77777777" w:rsidR="005F307C" w:rsidRPr="00A378B2" w:rsidRDefault="005F307C" w:rsidP="005F307C">
      <w:pPr>
        <w:pStyle w:val="Otsikko1"/>
        <w:numPr>
          <w:ilvl w:val="0"/>
          <w:numId w:val="3"/>
        </w:numPr>
        <w:rPr>
          <w:sz w:val="28"/>
          <w:szCs w:val="28"/>
          <w:lang w:val="en-GB"/>
        </w:rPr>
      </w:pPr>
      <w:r w:rsidRPr="00A378B2">
        <w:rPr>
          <w:sz w:val="28"/>
          <w:szCs w:val="28"/>
          <w:lang w:val="en-GB"/>
        </w:rPr>
        <w:t>Discussion</w:t>
      </w:r>
    </w:p>
    <w:p w14:paraId="2C877408" w14:textId="77777777" w:rsidR="00AB762A" w:rsidRDefault="00AB762A" w:rsidP="005F307C">
      <w:pPr>
        <w:spacing w:after="0" w:line="240" w:lineRule="auto"/>
        <w:rPr>
          <w:rFonts w:ascii="Times New Roman" w:eastAsia="Times New Roman" w:hAnsi="Times New Roman" w:cs="Times New Roman"/>
          <w:sz w:val="24"/>
          <w:szCs w:val="24"/>
          <w:lang w:val="en-GB"/>
        </w:rPr>
      </w:pPr>
    </w:p>
    <w:p w14:paraId="5DC39CF5" w14:textId="0E48031E" w:rsidR="005F307C" w:rsidRPr="00AC444A" w:rsidRDefault="005F307C" w:rsidP="005F307C">
      <w:pPr>
        <w:spacing w:after="0" w:line="240" w:lineRule="auto"/>
        <w:rPr>
          <w:rFonts w:ascii="Times New Roman" w:eastAsia="Times New Roman" w:hAnsi="Times New Roman" w:cs="Times New Roman"/>
          <w:sz w:val="24"/>
          <w:szCs w:val="24"/>
          <w:lang w:val="en-GB"/>
        </w:rPr>
      </w:pPr>
      <w:r w:rsidRPr="00A378B2">
        <w:rPr>
          <w:rFonts w:ascii="Times New Roman" w:eastAsia="Times New Roman" w:hAnsi="Times New Roman" w:cs="Times New Roman"/>
          <w:sz w:val="24"/>
          <w:szCs w:val="24"/>
          <w:lang w:val="en-GB"/>
        </w:rPr>
        <w:t xml:space="preserve">This paper delivers a critical analysis of the implications of adopting a particular, highly established research paradigm in MA research. Based on our analysis, we suggest strengthening </w:t>
      </w:r>
      <w:r w:rsidR="001A49C4" w:rsidRPr="00737D6A">
        <w:rPr>
          <w:rFonts w:ascii="Times New Roman" w:eastAsia="Times New Roman" w:hAnsi="Times New Roman" w:cs="Times New Roman"/>
          <w:sz w:val="24"/>
          <w:szCs w:val="24"/>
          <w:lang w:val="en-GB"/>
        </w:rPr>
        <w:t xml:space="preserve">the </w:t>
      </w:r>
      <w:r w:rsidRPr="00AC444A">
        <w:rPr>
          <w:rFonts w:ascii="Times New Roman" w:eastAsia="Times New Roman" w:hAnsi="Times New Roman" w:cs="Times New Roman"/>
          <w:sz w:val="24"/>
          <w:szCs w:val="24"/>
          <w:lang w:val="en-GB"/>
        </w:rPr>
        <w:t xml:space="preserve">option of making CT real in MA research; </w:t>
      </w:r>
      <w:r w:rsidR="00416852">
        <w:rPr>
          <w:rFonts w:ascii="Times New Roman" w:eastAsia="Times New Roman" w:hAnsi="Times New Roman" w:cs="Times New Roman"/>
          <w:sz w:val="24"/>
          <w:szCs w:val="24"/>
          <w:lang w:val="en-GB"/>
        </w:rPr>
        <w:t>an approach</w:t>
      </w:r>
      <w:r w:rsidRPr="00AC444A">
        <w:rPr>
          <w:rFonts w:ascii="Times New Roman" w:eastAsia="Times New Roman" w:hAnsi="Times New Roman" w:cs="Times New Roman"/>
          <w:sz w:val="24"/>
          <w:szCs w:val="24"/>
          <w:lang w:val="en-GB"/>
        </w:rPr>
        <w:t xml:space="preserve"> that would be faithful to the original ideas of the early contingency scholars and </w:t>
      </w:r>
      <w:r w:rsidR="001A49C4" w:rsidRPr="00737D6A">
        <w:rPr>
          <w:rFonts w:ascii="Times New Roman" w:eastAsia="Times New Roman" w:hAnsi="Times New Roman" w:cs="Times New Roman"/>
          <w:sz w:val="24"/>
          <w:szCs w:val="24"/>
          <w:lang w:val="en-GB"/>
        </w:rPr>
        <w:t xml:space="preserve">which </w:t>
      </w:r>
      <w:r w:rsidRPr="00AC444A">
        <w:rPr>
          <w:rFonts w:ascii="Times New Roman" w:eastAsia="Times New Roman" w:hAnsi="Times New Roman" w:cs="Times New Roman"/>
          <w:sz w:val="24"/>
          <w:szCs w:val="24"/>
          <w:lang w:val="en-GB"/>
        </w:rPr>
        <w:t xml:space="preserve">would imply opening up and </w:t>
      </w:r>
      <w:r w:rsidR="001A49C4" w:rsidRPr="00737D6A">
        <w:rPr>
          <w:rFonts w:ascii="Times New Roman" w:eastAsia="Times New Roman" w:hAnsi="Times New Roman" w:cs="Times New Roman"/>
          <w:sz w:val="24"/>
          <w:szCs w:val="24"/>
          <w:lang w:val="en-GB"/>
        </w:rPr>
        <w:t xml:space="preserve">developing </w:t>
      </w:r>
      <w:r w:rsidRPr="00AC444A">
        <w:rPr>
          <w:rFonts w:ascii="Times New Roman" w:eastAsia="Times New Roman" w:hAnsi="Times New Roman" w:cs="Times New Roman"/>
          <w:sz w:val="24"/>
          <w:szCs w:val="24"/>
          <w:lang w:val="en-GB"/>
        </w:rPr>
        <w:t>the current</w:t>
      </w:r>
      <w:r w:rsidR="001A49C4" w:rsidRPr="00737D6A">
        <w:rPr>
          <w:rFonts w:ascii="Times New Roman" w:eastAsia="Times New Roman" w:hAnsi="Times New Roman" w:cs="Times New Roman"/>
          <w:sz w:val="24"/>
          <w:szCs w:val="24"/>
          <w:lang w:val="en-GB"/>
        </w:rPr>
        <w:t>ly</w:t>
      </w:r>
      <w:r w:rsidRPr="00AC444A">
        <w:rPr>
          <w:rFonts w:ascii="Times New Roman" w:eastAsia="Times New Roman" w:hAnsi="Times New Roman" w:cs="Times New Roman"/>
          <w:sz w:val="24"/>
          <w:szCs w:val="24"/>
          <w:lang w:val="en-GB"/>
        </w:rPr>
        <w:t xml:space="preserve"> established research practices in CBMA research. Suggesting</w:t>
      </w:r>
      <w:r w:rsidR="004315FC">
        <w:rPr>
          <w:rFonts w:ascii="Times New Roman" w:eastAsia="Times New Roman" w:hAnsi="Times New Roman" w:cs="Times New Roman"/>
          <w:sz w:val="24"/>
          <w:szCs w:val="24"/>
          <w:lang w:val="en-GB"/>
        </w:rPr>
        <w:t xml:space="preserve"> an optional path – one that includes the emic perspective alongside the etic</w:t>
      </w:r>
      <w:r w:rsidR="00BB61DE">
        <w:rPr>
          <w:rFonts w:ascii="Times New Roman" w:eastAsia="Times New Roman" w:hAnsi="Times New Roman" w:cs="Times New Roman"/>
          <w:sz w:val="24"/>
          <w:szCs w:val="24"/>
          <w:lang w:val="en-GB"/>
        </w:rPr>
        <w:t xml:space="preserve"> </w:t>
      </w:r>
      <w:r w:rsidR="004315FC">
        <w:rPr>
          <w:rFonts w:ascii="Times New Roman" w:eastAsia="Times New Roman" w:hAnsi="Times New Roman" w:cs="Times New Roman"/>
          <w:sz w:val="24"/>
          <w:szCs w:val="24"/>
          <w:lang w:val="en-GB"/>
        </w:rPr>
        <w:t>– to</w:t>
      </w:r>
      <w:r w:rsidR="00F24F17" w:rsidRPr="00737D6A">
        <w:rPr>
          <w:rFonts w:ascii="Times New Roman" w:eastAsia="Times New Roman" w:hAnsi="Times New Roman" w:cs="Times New Roman"/>
          <w:sz w:val="24"/>
          <w:szCs w:val="24"/>
          <w:lang w:val="en-GB"/>
        </w:rPr>
        <w:t xml:space="preserve"> </w:t>
      </w:r>
      <w:r w:rsidRPr="00AC444A">
        <w:rPr>
          <w:rFonts w:ascii="Times New Roman" w:eastAsia="Times New Roman" w:hAnsi="Times New Roman" w:cs="Times New Roman"/>
          <w:sz w:val="24"/>
          <w:szCs w:val="24"/>
          <w:lang w:val="en-GB"/>
        </w:rPr>
        <w:t xml:space="preserve">the currently dominant one is partly motivated by the fact that some of the findings regarding uncertainty in existing CBMA research are mixed. </w:t>
      </w:r>
      <w:r w:rsidR="00055885">
        <w:rPr>
          <w:rFonts w:ascii="Times New Roman" w:eastAsia="Times New Roman" w:hAnsi="Times New Roman" w:cs="Times New Roman"/>
          <w:sz w:val="24"/>
          <w:szCs w:val="24"/>
          <w:lang w:val="en-GB"/>
        </w:rPr>
        <w:t xml:space="preserve">While </w:t>
      </w:r>
      <w:r w:rsidR="00227D4C">
        <w:rPr>
          <w:rFonts w:ascii="Times New Roman" w:eastAsia="Times New Roman" w:hAnsi="Times New Roman" w:cs="Times New Roman"/>
          <w:sz w:val="24"/>
          <w:szCs w:val="24"/>
          <w:lang w:val="en-GB"/>
        </w:rPr>
        <w:t xml:space="preserve">in certain sense it is possible to argue </w:t>
      </w:r>
      <w:r w:rsidR="00055885">
        <w:rPr>
          <w:rFonts w:ascii="Times New Roman" w:eastAsia="Times New Roman" w:hAnsi="Times New Roman" w:cs="Times New Roman"/>
          <w:sz w:val="24"/>
          <w:szCs w:val="24"/>
          <w:lang w:val="en-GB"/>
        </w:rPr>
        <w:t xml:space="preserve">that the CBMA ‘programme’ has failed due to several reasons (cf. Otley, 2016), </w:t>
      </w:r>
      <w:r w:rsidR="00227D4C">
        <w:rPr>
          <w:rFonts w:ascii="Times New Roman" w:eastAsia="Times New Roman" w:hAnsi="Times New Roman" w:cs="Times New Roman"/>
          <w:sz w:val="24"/>
          <w:szCs w:val="24"/>
          <w:lang w:val="en-GB"/>
        </w:rPr>
        <w:t>our analysis has become set out</w:t>
      </w:r>
      <w:r w:rsidR="00055885">
        <w:rPr>
          <w:rFonts w:ascii="Times New Roman" w:eastAsia="Times New Roman" w:hAnsi="Times New Roman" w:cs="Times New Roman"/>
          <w:sz w:val="24"/>
          <w:szCs w:val="24"/>
          <w:lang w:val="en-GB"/>
        </w:rPr>
        <w:t xml:space="preserve"> from a different standpoint. By relaxing the strict requirement of linearly cumulative knowledge accumulation for CT type of research to be meaningful, </w:t>
      </w:r>
      <w:r w:rsidR="00FA25E2">
        <w:rPr>
          <w:rFonts w:ascii="Times New Roman" w:eastAsia="Times New Roman" w:hAnsi="Times New Roman" w:cs="Times New Roman"/>
          <w:sz w:val="24"/>
          <w:szCs w:val="24"/>
          <w:lang w:val="en-GB"/>
        </w:rPr>
        <w:t xml:space="preserve">and following the optional path suggested, </w:t>
      </w:r>
      <w:r w:rsidR="00055885">
        <w:rPr>
          <w:rFonts w:ascii="Times New Roman" w:eastAsia="Times New Roman" w:hAnsi="Times New Roman" w:cs="Times New Roman"/>
          <w:sz w:val="24"/>
          <w:szCs w:val="24"/>
          <w:lang w:val="en-GB"/>
        </w:rPr>
        <w:t xml:space="preserve">many of the problems pointed out in earlier critiques could be alleviated. </w:t>
      </w:r>
      <w:r w:rsidRPr="00AC444A">
        <w:rPr>
          <w:rFonts w:ascii="Times New Roman" w:eastAsia="Times New Roman" w:hAnsi="Times New Roman" w:cs="Times New Roman"/>
          <w:sz w:val="24"/>
          <w:szCs w:val="24"/>
          <w:lang w:val="en-GB"/>
        </w:rPr>
        <w:t>However, the target of the paper is considerably wider tha</w:t>
      </w:r>
      <w:r w:rsidR="001A49C4" w:rsidRPr="00737D6A">
        <w:rPr>
          <w:rFonts w:ascii="Times New Roman" w:eastAsia="Times New Roman" w:hAnsi="Times New Roman" w:cs="Times New Roman"/>
          <w:sz w:val="24"/>
          <w:szCs w:val="24"/>
          <w:lang w:val="en-GB"/>
        </w:rPr>
        <w:t>n</w:t>
      </w:r>
      <w:r w:rsidRPr="00AC444A">
        <w:rPr>
          <w:rFonts w:ascii="Times New Roman" w:eastAsia="Times New Roman" w:hAnsi="Times New Roman" w:cs="Times New Roman"/>
          <w:sz w:val="24"/>
          <w:szCs w:val="24"/>
          <w:lang w:val="en-GB"/>
        </w:rPr>
        <w:t xml:space="preserve"> just CBMA research; in addition to suggesting and illustrating another kind of </w:t>
      </w:r>
      <w:r w:rsidR="00F24F17" w:rsidRPr="00737D6A">
        <w:rPr>
          <w:rFonts w:ascii="Times New Roman" w:eastAsia="Times New Roman" w:hAnsi="Times New Roman" w:cs="Times New Roman"/>
          <w:sz w:val="24"/>
          <w:szCs w:val="24"/>
          <w:lang w:val="en-GB"/>
        </w:rPr>
        <w:t xml:space="preserve">research </w:t>
      </w:r>
      <w:r w:rsidRPr="00AC444A">
        <w:rPr>
          <w:rFonts w:ascii="Times New Roman" w:eastAsia="Times New Roman" w:hAnsi="Times New Roman" w:cs="Times New Roman"/>
          <w:sz w:val="24"/>
          <w:szCs w:val="24"/>
          <w:lang w:val="en-GB"/>
        </w:rPr>
        <w:t>path in that field, we also suggest that the somewhat stagna</w:t>
      </w:r>
      <w:r w:rsidR="001A49C4" w:rsidRPr="00737D6A">
        <w:rPr>
          <w:rFonts w:ascii="Times New Roman" w:eastAsia="Times New Roman" w:hAnsi="Times New Roman" w:cs="Times New Roman"/>
          <w:sz w:val="24"/>
          <w:szCs w:val="24"/>
          <w:lang w:val="en-GB"/>
        </w:rPr>
        <w:t>nt</w:t>
      </w:r>
      <w:r w:rsidRPr="00AC444A">
        <w:rPr>
          <w:rFonts w:ascii="Times New Roman" w:eastAsia="Times New Roman" w:hAnsi="Times New Roman" w:cs="Times New Roman"/>
          <w:sz w:val="24"/>
          <w:szCs w:val="24"/>
          <w:lang w:val="en-GB"/>
        </w:rPr>
        <w:t xml:space="preserve"> situation in CBMA research </w:t>
      </w:r>
      <w:r w:rsidRPr="00AC444A">
        <w:rPr>
          <w:rFonts w:ascii="Times New Roman" w:eastAsia="Times New Roman" w:hAnsi="Times New Roman" w:cs="Times New Roman"/>
          <w:i/>
          <w:sz w:val="24"/>
          <w:szCs w:val="24"/>
          <w:lang w:val="en-GB"/>
        </w:rPr>
        <w:t>exemplifies</w:t>
      </w:r>
      <w:r w:rsidRPr="00AC444A">
        <w:rPr>
          <w:rFonts w:ascii="Times New Roman" w:eastAsia="Times New Roman" w:hAnsi="Times New Roman" w:cs="Times New Roman"/>
          <w:sz w:val="24"/>
          <w:szCs w:val="24"/>
          <w:lang w:val="en-GB"/>
        </w:rPr>
        <w:t xml:space="preserve"> a situation where an institutionali</w:t>
      </w:r>
      <w:r w:rsidR="00F24F17" w:rsidRPr="00737D6A">
        <w:rPr>
          <w:rFonts w:ascii="Times New Roman" w:eastAsia="Times New Roman" w:hAnsi="Times New Roman" w:cs="Times New Roman"/>
          <w:sz w:val="24"/>
          <w:szCs w:val="24"/>
          <w:lang w:val="en-GB"/>
        </w:rPr>
        <w:t>s</w:t>
      </w:r>
      <w:r w:rsidRPr="00AC444A">
        <w:rPr>
          <w:rFonts w:ascii="Times New Roman" w:eastAsia="Times New Roman" w:hAnsi="Times New Roman" w:cs="Times New Roman"/>
          <w:sz w:val="24"/>
          <w:szCs w:val="24"/>
          <w:lang w:val="en-GB"/>
        </w:rPr>
        <w:t>ed paradigm might actually hinder fruitful development. Hence, this paper is essentially a critique of the overly mechanistic employment of established research practices, such as those evident in CBMA research.</w:t>
      </w:r>
    </w:p>
    <w:p w14:paraId="3469539F" w14:textId="77777777" w:rsidR="005F307C" w:rsidRPr="00AC444A" w:rsidRDefault="005F307C" w:rsidP="005F307C">
      <w:pPr>
        <w:spacing w:after="0" w:line="240" w:lineRule="auto"/>
        <w:rPr>
          <w:rFonts w:ascii="Times New Roman" w:eastAsia="Times New Roman" w:hAnsi="Times New Roman" w:cs="Times New Roman"/>
          <w:sz w:val="24"/>
          <w:szCs w:val="24"/>
          <w:lang w:val="en-GB"/>
        </w:rPr>
      </w:pPr>
    </w:p>
    <w:p w14:paraId="47B9D4D3" w14:textId="0B52172C" w:rsidR="005F307C" w:rsidRPr="00617279" w:rsidRDefault="00714185" w:rsidP="005F307C">
      <w:pPr>
        <w:spacing w:after="0" w:line="240" w:lineRule="auto"/>
        <w:rPr>
          <w:rFonts w:ascii="Times New Roman" w:eastAsia="Times New Roman" w:hAnsi="Times New Roman" w:cs="Times New Roman"/>
          <w:sz w:val="24"/>
          <w:szCs w:val="24"/>
          <w:lang w:val="en-GB"/>
        </w:rPr>
      </w:pPr>
      <w:r w:rsidRPr="00737D6A">
        <w:rPr>
          <w:rFonts w:ascii="Times New Roman" w:eastAsia="Times New Roman" w:hAnsi="Times New Roman" w:cs="Times New Roman"/>
          <w:sz w:val="24"/>
          <w:lang w:val="en-GB"/>
        </w:rPr>
        <w:t>The</w:t>
      </w:r>
      <w:r w:rsidRPr="00AC444A">
        <w:rPr>
          <w:rFonts w:ascii="Times New Roman" w:eastAsia="Times New Roman" w:hAnsi="Times New Roman" w:cs="Times New Roman"/>
          <w:sz w:val="24"/>
          <w:lang w:val="en-GB"/>
        </w:rPr>
        <w:t xml:space="preserve"> </w:t>
      </w:r>
      <w:r w:rsidR="005F307C" w:rsidRPr="00AC444A">
        <w:rPr>
          <w:rFonts w:ascii="Times New Roman" w:eastAsia="Times New Roman" w:hAnsi="Times New Roman" w:cs="Times New Roman"/>
          <w:sz w:val="24"/>
          <w:lang w:val="en-GB"/>
        </w:rPr>
        <w:t>example</w:t>
      </w:r>
      <w:r w:rsidRPr="00737D6A">
        <w:rPr>
          <w:rFonts w:ascii="Times New Roman" w:eastAsia="Times New Roman" w:hAnsi="Times New Roman" w:cs="Times New Roman"/>
          <w:sz w:val="24"/>
          <w:lang w:val="en-GB"/>
        </w:rPr>
        <w:t xml:space="preserve"> used here</w:t>
      </w:r>
      <w:r w:rsidR="005F307C" w:rsidRPr="00AC444A">
        <w:rPr>
          <w:rFonts w:ascii="Times New Roman" w:eastAsia="Times New Roman" w:hAnsi="Times New Roman" w:cs="Times New Roman"/>
          <w:sz w:val="24"/>
          <w:lang w:val="en-GB"/>
        </w:rPr>
        <w:t xml:space="preserve">, the field of CBMA research involving </w:t>
      </w:r>
      <w:r w:rsidR="00F24F17" w:rsidRPr="00737D6A">
        <w:rPr>
          <w:rFonts w:ascii="Times New Roman" w:eastAsia="Times New Roman" w:hAnsi="Times New Roman" w:cs="Times New Roman"/>
          <w:sz w:val="24"/>
          <w:lang w:val="en-GB"/>
        </w:rPr>
        <w:t xml:space="preserve">the </w:t>
      </w:r>
      <w:r w:rsidR="005F307C" w:rsidRPr="00AC444A">
        <w:rPr>
          <w:rFonts w:ascii="Times New Roman" w:eastAsia="Times New Roman" w:hAnsi="Times New Roman" w:cs="Times New Roman"/>
          <w:sz w:val="24"/>
          <w:lang w:val="en-GB"/>
        </w:rPr>
        <w:t>modelling and measurement of uncertainty</w:t>
      </w:r>
      <w:r w:rsidRPr="00737D6A">
        <w:rPr>
          <w:rFonts w:ascii="Times New Roman" w:eastAsia="Times New Roman" w:hAnsi="Times New Roman" w:cs="Times New Roman"/>
          <w:sz w:val="24"/>
          <w:lang w:val="en-GB"/>
        </w:rPr>
        <w:t>,</w:t>
      </w:r>
      <w:r w:rsidR="005F307C" w:rsidRPr="00AC444A">
        <w:rPr>
          <w:rFonts w:ascii="Times New Roman" w:eastAsia="Times New Roman" w:hAnsi="Times New Roman" w:cs="Times New Roman"/>
          <w:sz w:val="24"/>
          <w:lang w:val="en-GB"/>
        </w:rPr>
        <w:t xml:space="preserve"> has been </w:t>
      </w:r>
      <w:r w:rsidRPr="00737D6A">
        <w:rPr>
          <w:rFonts w:ascii="Times New Roman" w:eastAsia="Times New Roman" w:hAnsi="Times New Roman" w:cs="Times New Roman"/>
          <w:sz w:val="24"/>
          <w:lang w:val="en-GB"/>
        </w:rPr>
        <w:t xml:space="preserve">apparent </w:t>
      </w:r>
      <w:r w:rsidR="005F307C" w:rsidRPr="00AC444A">
        <w:rPr>
          <w:rFonts w:ascii="Times New Roman" w:eastAsia="Times New Roman" w:hAnsi="Times New Roman" w:cs="Times New Roman"/>
          <w:sz w:val="24"/>
          <w:lang w:val="en-GB"/>
        </w:rPr>
        <w:t xml:space="preserve">for decades. While this research has produced noteworthy contributions </w:t>
      </w:r>
      <w:r w:rsidR="005F307C" w:rsidRPr="00324A64">
        <w:rPr>
          <w:rFonts w:ascii="Times New Roman" w:eastAsia="Times New Roman" w:hAnsi="Times New Roman" w:cs="Times New Roman"/>
          <w:sz w:val="24"/>
        </w:rPr>
        <w:t xml:space="preserve">to </w:t>
      </w:r>
      <w:r w:rsidR="005F307C" w:rsidRPr="001C4B6B">
        <w:rPr>
          <w:rFonts w:ascii="Times New Roman" w:eastAsia="Times New Roman" w:hAnsi="Times New Roman" w:cs="Times New Roman"/>
          <w:sz w:val="24"/>
          <w:lang w:val="en-GB"/>
        </w:rPr>
        <w:t xml:space="preserve">our knowledge </w:t>
      </w:r>
      <w:r w:rsidR="005F307C" w:rsidRPr="00324A64">
        <w:rPr>
          <w:rFonts w:ascii="Times New Roman" w:eastAsia="Times New Roman" w:hAnsi="Times New Roman" w:cs="Times New Roman"/>
          <w:sz w:val="24"/>
        </w:rPr>
        <w:t>on MCS and their application</w:t>
      </w:r>
      <w:r w:rsidR="005F307C" w:rsidRPr="001C4B6B">
        <w:rPr>
          <w:rFonts w:ascii="Times New Roman" w:eastAsia="Times New Roman" w:hAnsi="Times New Roman" w:cs="Times New Roman"/>
          <w:sz w:val="24"/>
          <w:lang w:val="en-GB"/>
        </w:rPr>
        <w:t xml:space="preserve">, many of the results in the area seem to be far from consistent, casting a shadow over </w:t>
      </w:r>
      <w:r w:rsidR="00BB61DE">
        <w:rPr>
          <w:rFonts w:ascii="Times New Roman" w:eastAsia="Times New Roman" w:hAnsi="Times New Roman" w:cs="Times New Roman"/>
          <w:sz w:val="24"/>
          <w:lang w:val="en-GB"/>
        </w:rPr>
        <w:t xml:space="preserve">its </w:t>
      </w:r>
      <w:r w:rsidR="005F307C" w:rsidRPr="001C4B6B">
        <w:rPr>
          <w:rFonts w:ascii="Times New Roman" w:eastAsia="Times New Roman" w:hAnsi="Times New Roman" w:cs="Times New Roman"/>
          <w:sz w:val="24"/>
          <w:lang w:val="en-GB"/>
        </w:rPr>
        <w:t xml:space="preserve">achievements. </w:t>
      </w:r>
      <w:r w:rsidR="00F24F17" w:rsidRPr="00737D6A">
        <w:rPr>
          <w:rFonts w:ascii="Times New Roman" w:eastAsia="Times New Roman" w:hAnsi="Times New Roman" w:cs="Times New Roman"/>
          <w:sz w:val="24"/>
          <w:lang w:val="en-GB"/>
        </w:rPr>
        <w:t xml:space="preserve">In </w:t>
      </w:r>
      <w:r w:rsidR="00BB61DE">
        <w:rPr>
          <w:rFonts w:ascii="Times New Roman" w:eastAsia="Times New Roman" w:hAnsi="Times New Roman" w:cs="Times New Roman"/>
          <w:sz w:val="24"/>
          <w:lang w:val="en-GB"/>
        </w:rPr>
        <w:t>exploring</w:t>
      </w:r>
      <w:r w:rsidR="00F24F17" w:rsidRPr="00737D6A">
        <w:rPr>
          <w:rFonts w:ascii="Times New Roman" w:eastAsia="Times New Roman" w:hAnsi="Times New Roman" w:cs="Times New Roman"/>
          <w:sz w:val="24"/>
          <w:lang w:val="en-GB"/>
        </w:rPr>
        <w:t xml:space="preserve"> why the inconsistent results occur</w:t>
      </w:r>
      <w:r w:rsidR="005F307C" w:rsidRPr="009E29D9">
        <w:rPr>
          <w:rFonts w:ascii="Times New Roman" w:eastAsia="Times New Roman" w:hAnsi="Times New Roman" w:cs="Times New Roman"/>
          <w:sz w:val="24"/>
          <w:lang w:val="en-GB"/>
        </w:rPr>
        <w:t xml:space="preserve">, </w:t>
      </w:r>
      <w:r w:rsidRPr="00737D6A">
        <w:rPr>
          <w:rFonts w:ascii="Times New Roman" w:eastAsia="Times New Roman" w:hAnsi="Times New Roman" w:cs="Times New Roman"/>
          <w:sz w:val="24"/>
          <w:lang w:val="en-GB"/>
        </w:rPr>
        <w:t xml:space="preserve">this study has </w:t>
      </w:r>
      <w:r w:rsidR="005F307C" w:rsidRPr="00617279">
        <w:rPr>
          <w:rFonts w:ascii="Times New Roman" w:eastAsia="Times New Roman" w:hAnsi="Times New Roman" w:cs="Times New Roman"/>
          <w:sz w:val="24"/>
          <w:lang w:val="en-GB"/>
        </w:rPr>
        <w:t xml:space="preserve">demonstrated how this </w:t>
      </w:r>
      <w:r w:rsidR="00F24F17" w:rsidRPr="00737D6A">
        <w:rPr>
          <w:rFonts w:ascii="Times New Roman" w:eastAsia="Times New Roman" w:hAnsi="Times New Roman" w:cs="Times New Roman"/>
          <w:sz w:val="24"/>
          <w:lang w:val="en-GB"/>
        </w:rPr>
        <w:t xml:space="preserve">research </w:t>
      </w:r>
      <w:r w:rsidR="005F307C" w:rsidRPr="00617279">
        <w:rPr>
          <w:rFonts w:ascii="Times New Roman" w:eastAsia="Times New Roman" w:hAnsi="Times New Roman" w:cs="Times New Roman"/>
          <w:sz w:val="24"/>
          <w:lang w:val="en-GB"/>
        </w:rPr>
        <w:t xml:space="preserve">field has evolved to follow fixed, long-established research practices, indicating </w:t>
      </w:r>
      <w:r w:rsidR="00F24F17" w:rsidRPr="00737D6A">
        <w:rPr>
          <w:rFonts w:ascii="Times New Roman" w:eastAsia="Times New Roman" w:hAnsi="Times New Roman" w:cs="Times New Roman"/>
          <w:sz w:val="24"/>
          <w:lang w:val="en-GB"/>
        </w:rPr>
        <w:t xml:space="preserve">that </w:t>
      </w:r>
      <w:r w:rsidRPr="00737D6A">
        <w:rPr>
          <w:rFonts w:ascii="Times New Roman" w:eastAsia="Times New Roman" w:hAnsi="Times New Roman" w:cs="Times New Roman"/>
          <w:sz w:val="24"/>
          <w:lang w:val="en-GB"/>
        </w:rPr>
        <w:t xml:space="preserve">researchers rigidly </w:t>
      </w:r>
      <w:r w:rsidR="005F307C" w:rsidRPr="00617279">
        <w:rPr>
          <w:rFonts w:ascii="Times New Roman" w:eastAsia="Times New Roman" w:hAnsi="Times New Roman" w:cs="Times New Roman"/>
          <w:sz w:val="24"/>
          <w:lang w:val="en-GB"/>
        </w:rPr>
        <w:t xml:space="preserve">keep to certain construct definitions and measurement solutions and to the underlying assumption of </w:t>
      </w:r>
      <w:r w:rsidRPr="00737D6A">
        <w:rPr>
          <w:rFonts w:ascii="Times New Roman" w:eastAsia="Times New Roman" w:hAnsi="Times New Roman" w:cs="Times New Roman"/>
          <w:sz w:val="24"/>
          <w:lang w:val="en-GB"/>
        </w:rPr>
        <w:t xml:space="preserve">the </w:t>
      </w:r>
      <w:r w:rsidR="005F307C" w:rsidRPr="00617279">
        <w:rPr>
          <w:rFonts w:ascii="Times New Roman" w:eastAsia="Times New Roman" w:hAnsi="Times New Roman" w:cs="Times New Roman"/>
          <w:sz w:val="24"/>
          <w:lang w:val="en-GB"/>
        </w:rPr>
        <w:t xml:space="preserve">need to define </w:t>
      </w:r>
      <w:r w:rsidR="005F307C" w:rsidRPr="00617279">
        <w:rPr>
          <w:rFonts w:ascii="Times New Roman" w:eastAsia="Times New Roman" w:hAnsi="Times New Roman" w:cs="Times New Roman"/>
          <w:i/>
          <w:sz w:val="24"/>
          <w:lang w:val="en-GB"/>
        </w:rPr>
        <w:t>the</w:t>
      </w:r>
      <w:r w:rsidR="005F307C" w:rsidRPr="00617279">
        <w:rPr>
          <w:rFonts w:ascii="Times New Roman" w:eastAsia="Times New Roman" w:hAnsi="Times New Roman" w:cs="Times New Roman"/>
          <w:sz w:val="24"/>
          <w:lang w:val="en-GB"/>
        </w:rPr>
        <w:t xml:space="preserve"> correct ones (cf. Alvesson &amp; Sandberg, 2011, 2014). </w:t>
      </w:r>
      <w:r w:rsidR="00C766B0" w:rsidRPr="00737D6A">
        <w:rPr>
          <w:rFonts w:ascii="Times New Roman" w:eastAsia="Times New Roman" w:hAnsi="Times New Roman" w:cs="Times New Roman"/>
          <w:sz w:val="24"/>
          <w:szCs w:val="24"/>
          <w:lang w:val="en-GB"/>
        </w:rPr>
        <w:t xml:space="preserve">The </w:t>
      </w:r>
      <w:r w:rsidR="005F307C" w:rsidRPr="00617279">
        <w:rPr>
          <w:rFonts w:ascii="Times New Roman" w:eastAsia="Times New Roman" w:hAnsi="Times New Roman" w:cs="Times New Roman"/>
          <w:sz w:val="24"/>
          <w:szCs w:val="24"/>
          <w:lang w:val="en-GB"/>
        </w:rPr>
        <w:t xml:space="preserve">fieldwork </w:t>
      </w:r>
      <w:r w:rsidR="00C766B0" w:rsidRPr="00737D6A">
        <w:rPr>
          <w:rFonts w:ascii="Times New Roman" w:eastAsia="Times New Roman" w:hAnsi="Times New Roman" w:cs="Times New Roman"/>
          <w:sz w:val="24"/>
          <w:szCs w:val="24"/>
          <w:lang w:val="en-GB"/>
        </w:rPr>
        <w:t xml:space="preserve">in this study </w:t>
      </w:r>
      <w:r w:rsidR="005F307C" w:rsidRPr="00617279">
        <w:rPr>
          <w:rFonts w:ascii="Times New Roman" w:eastAsia="Times New Roman" w:hAnsi="Times New Roman" w:cs="Times New Roman"/>
          <w:sz w:val="24"/>
          <w:szCs w:val="24"/>
          <w:lang w:val="en-GB"/>
        </w:rPr>
        <w:t>offer</w:t>
      </w:r>
      <w:r w:rsidRPr="00737D6A">
        <w:rPr>
          <w:rFonts w:ascii="Times New Roman" w:eastAsia="Times New Roman" w:hAnsi="Times New Roman" w:cs="Times New Roman"/>
          <w:sz w:val="24"/>
          <w:szCs w:val="24"/>
          <w:lang w:val="en-GB"/>
        </w:rPr>
        <w:t>s</w:t>
      </w:r>
      <w:r w:rsidR="005F307C" w:rsidRPr="00617279">
        <w:rPr>
          <w:rFonts w:ascii="Times New Roman" w:eastAsia="Times New Roman" w:hAnsi="Times New Roman" w:cs="Times New Roman"/>
          <w:sz w:val="24"/>
          <w:szCs w:val="24"/>
          <w:lang w:val="en-GB"/>
        </w:rPr>
        <w:t xml:space="preserve"> new insights into the implications of applying an emic</w:t>
      </w:r>
      <w:r w:rsidR="00F24F17" w:rsidRPr="00737D6A">
        <w:rPr>
          <w:rFonts w:ascii="Times New Roman" w:eastAsia="Times New Roman" w:hAnsi="Times New Roman" w:cs="Times New Roman"/>
          <w:sz w:val="24"/>
          <w:szCs w:val="24"/>
          <w:lang w:val="en-GB"/>
        </w:rPr>
        <w:t xml:space="preserve"> </w:t>
      </w:r>
      <w:r w:rsidR="005F307C" w:rsidRPr="00617279">
        <w:rPr>
          <w:rFonts w:ascii="Times New Roman" w:eastAsia="Times New Roman" w:hAnsi="Times New Roman" w:cs="Times New Roman"/>
          <w:sz w:val="24"/>
          <w:szCs w:val="24"/>
          <w:lang w:val="en-GB"/>
        </w:rPr>
        <w:t>inclusive research approach</w:t>
      </w:r>
      <w:r w:rsidRPr="00737D6A">
        <w:rPr>
          <w:rFonts w:ascii="Times New Roman" w:eastAsia="Times New Roman" w:hAnsi="Times New Roman" w:cs="Times New Roman"/>
          <w:sz w:val="24"/>
          <w:szCs w:val="24"/>
          <w:lang w:val="en-GB"/>
        </w:rPr>
        <w:t xml:space="preserve"> that is a</w:t>
      </w:r>
      <w:r w:rsidR="005F307C" w:rsidRPr="00617279">
        <w:rPr>
          <w:rFonts w:ascii="Times New Roman" w:eastAsia="Times New Roman" w:hAnsi="Times New Roman" w:cs="Times New Roman"/>
          <w:sz w:val="24"/>
          <w:szCs w:val="24"/>
          <w:lang w:val="en-GB"/>
        </w:rPr>
        <w:t xml:space="preserve">typical </w:t>
      </w:r>
      <w:r w:rsidR="00C766B0" w:rsidRPr="00737D6A">
        <w:rPr>
          <w:rFonts w:ascii="Times New Roman" w:eastAsia="Times New Roman" w:hAnsi="Times New Roman" w:cs="Times New Roman"/>
          <w:sz w:val="24"/>
          <w:szCs w:val="24"/>
          <w:lang w:val="en-GB"/>
        </w:rPr>
        <w:t>with</w:t>
      </w:r>
      <w:r w:rsidRPr="00737D6A">
        <w:rPr>
          <w:rFonts w:ascii="Times New Roman" w:eastAsia="Times New Roman" w:hAnsi="Times New Roman" w:cs="Times New Roman"/>
          <w:sz w:val="24"/>
          <w:szCs w:val="24"/>
          <w:lang w:val="en-GB"/>
        </w:rPr>
        <w:t xml:space="preserve">in </w:t>
      </w:r>
      <w:r w:rsidR="00C766B0" w:rsidRPr="00737D6A">
        <w:rPr>
          <w:rFonts w:ascii="Times New Roman" w:eastAsia="Times New Roman" w:hAnsi="Times New Roman" w:cs="Times New Roman"/>
          <w:sz w:val="24"/>
          <w:szCs w:val="24"/>
          <w:lang w:val="en-GB"/>
        </w:rPr>
        <w:t xml:space="preserve">current </w:t>
      </w:r>
      <w:r w:rsidR="005F307C" w:rsidRPr="00617279">
        <w:rPr>
          <w:rFonts w:ascii="Times New Roman" w:eastAsia="Times New Roman" w:hAnsi="Times New Roman" w:cs="Times New Roman"/>
          <w:sz w:val="24"/>
          <w:szCs w:val="24"/>
          <w:lang w:val="en-GB"/>
        </w:rPr>
        <w:t>CBMA research practice</w:t>
      </w:r>
      <w:r w:rsidR="00C766B0" w:rsidRPr="00737D6A">
        <w:rPr>
          <w:rFonts w:ascii="Times New Roman" w:eastAsia="Times New Roman" w:hAnsi="Times New Roman" w:cs="Times New Roman"/>
          <w:sz w:val="24"/>
          <w:szCs w:val="24"/>
          <w:lang w:val="en-GB"/>
        </w:rPr>
        <w:t xml:space="preserve"> –</w:t>
      </w:r>
      <w:r w:rsidR="00F24F17" w:rsidRPr="00737D6A">
        <w:rPr>
          <w:rFonts w:ascii="Times New Roman" w:eastAsia="Times New Roman" w:hAnsi="Times New Roman" w:cs="Times New Roman"/>
          <w:sz w:val="24"/>
          <w:szCs w:val="24"/>
          <w:lang w:val="en-GB"/>
        </w:rPr>
        <w:t xml:space="preserve"> </w:t>
      </w:r>
      <w:r w:rsidR="005F307C" w:rsidRPr="00617279">
        <w:rPr>
          <w:rFonts w:ascii="Times New Roman" w:eastAsia="Times New Roman" w:hAnsi="Times New Roman" w:cs="Times New Roman"/>
          <w:sz w:val="24"/>
          <w:szCs w:val="24"/>
          <w:lang w:val="en-GB"/>
        </w:rPr>
        <w:t>the established practices</w:t>
      </w:r>
      <w:r w:rsidR="00F24F17" w:rsidRPr="00737D6A">
        <w:rPr>
          <w:rFonts w:ascii="Times New Roman" w:eastAsia="Times New Roman" w:hAnsi="Times New Roman" w:cs="Times New Roman"/>
          <w:sz w:val="24"/>
          <w:szCs w:val="24"/>
          <w:lang w:val="en-GB"/>
        </w:rPr>
        <w:t xml:space="preserve"> are </w:t>
      </w:r>
      <w:r w:rsidR="005F307C" w:rsidRPr="00617279">
        <w:rPr>
          <w:rFonts w:ascii="Times New Roman" w:eastAsia="Times New Roman" w:hAnsi="Times New Roman" w:cs="Times New Roman"/>
          <w:sz w:val="24"/>
          <w:szCs w:val="24"/>
          <w:lang w:val="en-GB"/>
        </w:rPr>
        <w:t xml:space="preserve">dominated by the etic approach. Whereas </w:t>
      </w:r>
      <w:r w:rsidR="00C766B0" w:rsidRPr="00737D6A">
        <w:rPr>
          <w:rFonts w:ascii="Times New Roman" w:eastAsia="Times New Roman" w:hAnsi="Times New Roman" w:cs="Times New Roman"/>
          <w:sz w:val="24"/>
          <w:szCs w:val="24"/>
          <w:lang w:val="en-GB"/>
        </w:rPr>
        <w:t>this study</w:t>
      </w:r>
      <w:r w:rsidR="00C766B0" w:rsidRPr="00617279">
        <w:rPr>
          <w:rFonts w:ascii="Times New Roman" w:eastAsia="Times New Roman" w:hAnsi="Times New Roman" w:cs="Times New Roman"/>
          <w:sz w:val="24"/>
          <w:szCs w:val="24"/>
          <w:lang w:val="en-GB"/>
        </w:rPr>
        <w:t xml:space="preserve"> </w:t>
      </w:r>
      <w:r w:rsidR="005F307C" w:rsidRPr="00617279">
        <w:rPr>
          <w:rFonts w:ascii="Times New Roman" w:eastAsia="Times New Roman" w:hAnsi="Times New Roman" w:cs="Times New Roman"/>
          <w:sz w:val="24"/>
          <w:szCs w:val="24"/>
          <w:lang w:val="en-GB"/>
        </w:rPr>
        <w:t>acknowledge</w:t>
      </w:r>
      <w:r w:rsidR="00C766B0" w:rsidRPr="00737D6A">
        <w:rPr>
          <w:rFonts w:ascii="Times New Roman" w:eastAsia="Times New Roman" w:hAnsi="Times New Roman" w:cs="Times New Roman"/>
          <w:sz w:val="24"/>
          <w:szCs w:val="24"/>
          <w:lang w:val="en-GB"/>
        </w:rPr>
        <w:t>s</w:t>
      </w:r>
      <w:r w:rsidR="005F307C" w:rsidRPr="00617279">
        <w:rPr>
          <w:rFonts w:ascii="Times New Roman" w:eastAsia="Times New Roman" w:hAnsi="Times New Roman" w:cs="Times New Roman"/>
          <w:sz w:val="24"/>
          <w:szCs w:val="24"/>
          <w:lang w:val="en-GB"/>
        </w:rPr>
        <w:t xml:space="preserve"> that the </w:t>
      </w:r>
      <w:r w:rsidR="005F307C" w:rsidRPr="00617279">
        <w:rPr>
          <w:rFonts w:ascii="Times New Roman" w:eastAsia="Times New Roman" w:hAnsi="Times New Roman" w:cs="Times New Roman"/>
          <w:sz w:val="24"/>
          <w:szCs w:val="24"/>
        </w:rPr>
        <w:t xml:space="preserve">uncertainty classification and other observations introduced </w:t>
      </w:r>
      <w:r w:rsidR="00617279">
        <w:rPr>
          <w:rFonts w:ascii="Times New Roman" w:eastAsia="Times New Roman" w:hAnsi="Times New Roman" w:cs="Times New Roman"/>
          <w:sz w:val="24"/>
          <w:szCs w:val="24"/>
        </w:rPr>
        <w:t xml:space="preserve">in the case analysis </w:t>
      </w:r>
      <w:r w:rsidR="005F307C" w:rsidRPr="00617279">
        <w:rPr>
          <w:rFonts w:ascii="Times New Roman" w:eastAsia="Times New Roman" w:hAnsi="Times New Roman" w:cs="Times New Roman"/>
          <w:sz w:val="24"/>
          <w:szCs w:val="24"/>
        </w:rPr>
        <w:t>represent</w:t>
      </w:r>
      <w:r w:rsidR="005F307C" w:rsidRPr="00617279">
        <w:rPr>
          <w:rFonts w:ascii="Times New Roman" w:eastAsia="Times New Roman" w:hAnsi="Times New Roman" w:cs="Times New Roman"/>
          <w:sz w:val="24"/>
          <w:szCs w:val="24"/>
          <w:lang w:val="en-GB"/>
        </w:rPr>
        <w:t xml:space="preserve"> only one understanding </w:t>
      </w:r>
      <w:r w:rsidRPr="00737D6A">
        <w:rPr>
          <w:rFonts w:ascii="Times New Roman" w:eastAsia="Times New Roman" w:hAnsi="Times New Roman" w:cs="Times New Roman"/>
          <w:sz w:val="24"/>
          <w:szCs w:val="24"/>
          <w:lang w:val="en-GB"/>
        </w:rPr>
        <w:t xml:space="preserve">of </w:t>
      </w:r>
      <w:r w:rsidR="005F307C" w:rsidRPr="00617279">
        <w:rPr>
          <w:rFonts w:ascii="Times New Roman" w:eastAsia="Times New Roman" w:hAnsi="Times New Roman" w:cs="Times New Roman"/>
          <w:sz w:val="24"/>
          <w:szCs w:val="24"/>
          <w:lang w:val="en-GB"/>
        </w:rPr>
        <w:t xml:space="preserve">how uncertainty, as a representative example, can be perceived and managed, the theoretical implications of our findings are much broader, extending not only beyond </w:t>
      </w:r>
      <w:r w:rsidR="00C766B0" w:rsidRPr="00737D6A">
        <w:rPr>
          <w:rFonts w:ascii="Times New Roman" w:eastAsia="Times New Roman" w:hAnsi="Times New Roman" w:cs="Times New Roman"/>
          <w:sz w:val="24"/>
          <w:szCs w:val="24"/>
          <w:lang w:val="en-GB"/>
        </w:rPr>
        <w:t xml:space="preserve">the </w:t>
      </w:r>
      <w:r w:rsidR="005F307C" w:rsidRPr="00617279">
        <w:rPr>
          <w:rFonts w:ascii="Times New Roman" w:eastAsia="Times New Roman" w:hAnsi="Times New Roman" w:cs="Times New Roman"/>
          <w:sz w:val="24"/>
          <w:szCs w:val="24"/>
          <w:lang w:val="en-GB"/>
        </w:rPr>
        <w:t xml:space="preserve">well-known criticisms of survey instruments, but also </w:t>
      </w:r>
      <w:r w:rsidR="00C766B0" w:rsidRPr="00737D6A">
        <w:rPr>
          <w:rFonts w:ascii="Times New Roman" w:eastAsia="Times New Roman" w:hAnsi="Times New Roman" w:cs="Times New Roman"/>
          <w:sz w:val="24"/>
          <w:szCs w:val="24"/>
          <w:lang w:val="en-GB"/>
        </w:rPr>
        <w:t>in</w:t>
      </w:r>
      <w:r w:rsidR="005F307C" w:rsidRPr="00617279">
        <w:rPr>
          <w:rFonts w:ascii="Times New Roman" w:eastAsia="Times New Roman" w:hAnsi="Times New Roman" w:cs="Times New Roman"/>
          <w:sz w:val="24"/>
          <w:szCs w:val="24"/>
          <w:lang w:val="en-GB"/>
        </w:rPr>
        <w:t>to other theoretical domains and methodological approaches in MA research.</w:t>
      </w:r>
    </w:p>
    <w:p w14:paraId="3F26893B" w14:textId="77777777" w:rsidR="005F307C" w:rsidRPr="00617279" w:rsidRDefault="005F307C" w:rsidP="005F307C">
      <w:pPr>
        <w:spacing w:after="0" w:line="240" w:lineRule="auto"/>
        <w:rPr>
          <w:rFonts w:ascii="Times New Roman" w:eastAsia="Times New Roman" w:hAnsi="Times New Roman" w:cs="Times New Roman"/>
          <w:sz w:val="24"/>
          <w:szCs w:val="24"/>
          <w:lang w:val="en-GB"/>
        </w:rPr>
      </w:pPr>
    </w:p>
    <w:p w14:paraId="446B6976" w14:textId="6B3913DD" w:rsidR="005F307C" w:rsidRPr="00737D6A" w:rsidRDefault="005F307C" w:rsidP="005F307C">
      <w:pPr>
        <w:spacing w:after="0" w:line="240" w:lineRule="auto"/>
        <w:rPr>
          <w:rFonts w:ascii="Times New Roman" w:eastAsia="Times New Roman" w:hAnsi="Times New Roman" w:cs="Times New Roman"/>
          <w:sz w:val="24"/>
          <w:szCs w:val="24"/>
          <w:lang w:val="en-GB"/>
        </w:rPr>
      </w:pPr>
      <w:r w:rsidRPr="00617279">
        <w:rPr>
          <w:rFonts w:ascii="Times New Roman" w:eastAsia="Times New Roman" w:hAnsi="Times New Roman" w:cs="Times New Roman"/>
          <w:sz w:val="24"/>
          <w:szCs w:val="24"/>
          <w:lang w:val="en-GB"/>
        </w:rPr>
        <w:t xml:space="preserve">In concrete terms, our field-based analysis offers an example of how constructs on uncertainty can emerge in a specific setting, </w:t>
      </w:r>
      <w:r w:rsidRPr="009A04E2">
        <w:rPr>
          <w:rFonts w:ascii="Times New Roman" w:eastAsia="Times New Roman" w:hAnsi="Times New Roman" w:cs="Times New Roman"/>
          <w:sz w:val="24"/>
          <w:szCs w:val="24"/>
          <w:lang w:val="en-GB"/>
        </w:rPr>
        <w:t>being embedded in the everyday practices of an organi</w:t>
      </w:r>
      <w:r w:rsidR="00714185" w:rsidRPr="00737D6A">
        <w:rPr>
          <w:rFonts w:ascii="Times New Roman" w:eastAsia="Times New Roman" w:hAnsi="Times New Roman" w:cs="Times New Roman"/>
          <w:sz w:val="24"/>
          <w:szCs w:val="24"/>
          <w:lang w:val="en-GB"/>
        </w:rPr>
        <w:t>s</w:t>
      </w:r>
      <w:r w:rsidRPr="009A04E2">
        <w:rPr>
          <w:rFonts w:ascii="Times New Roman" w:eastAsia="Times New Roman" w:hAnsi="Times New Roman" w:cs="Times New Roman"/>
          <w:sz w:val="24"/>
          <w:szCs w:val="24"/>
          <w:lang w:val="en-GB"/>
        </w:rPr>
        <w:t>ation. By following a pragmatist, practice-based approach we were able to discover the manner in which personnel in the case organi</w:t>
      </w:r>
      <w:r w:rsidR="00714185" w:rsidRPr="00737D6A">
        <w:rPr>
          <w:rFonts w:ascii="Times New Roman" w:eastAsia="Times New Roman" w:hAnsi="Times New Roman" w:cs="Times New Roman"/>
          <w:sz w:val="24"/>
          <w:szCs w:val="24"/>
          <w:lang w:val="en-GB"/>
        </w:rPr>
        <w:t>s</w:t>
      </w:r>
      <w:r w:rsidRPr="009A04E2">
        <w:rPr>
          <w:rFonts w:ascii="Times New Roman" w:eastAsia="Times New Roman" w:hAnsi="Times New Roman" w:cs="Times New Roman"/>
          <w:sz w:val="24"/>
          <w:szCs w:val="24"/>
          <w:lang w:val="en-GB"/>
        </w:rPr>
        <w:t xml:space="preserve">ation actually worked under various kinds of challenges related to </w:t>
      </w:r>
      <w:r w:rsidR="00714185" w:rsidRPr="00737D6A">
        <w:rPr>
          <w:rFonts w:ascii="Times New Roman" w:eastAsia="Times New Roman" w:hAnsi="Times New Roman" w:cs="Times New Roman"/>
          <w:sz w:val="24"/>
          <w:szCs w:val="24"/>
          <w:lang w:val="en-GB"/>
        </w:rPr>
        <w:t xml:space="preserve">the </w:t>
      </w:r>
      <w:r w:rsidRPr="009A04E2">
        <w:rPr>
          <w:rFonts w:ascii="Times New Roman" w:eastAsia="Times New Roman" w:hAnsi="Times New Roman" w:cs="Times New Roman"/>
          <w:sz w:val="24"/>
          <w:szCs w:val="24"/>
          <w:lang w:val="en-GB"/>
        </w:rPr>
        <w:t>uncertainty that surfaced dynamically and in many forms</w:t>
      </w:r>
      <w:r w:rsidR="00C766B0" w:rsidRPr="00737D6A">
        <w:rPr>
          <w:rFonts w:ascii="Times New Roman" w:eastAsia="Times New Roman" w:hAnsi="Times New Roman" w:cs="Times New Roman"/>
          <w:sz w:val="24"/>
          <w:szCs w:val="24"/>
          <w:lang w:val="en-GB"/>
        </w:rPr>
        <w:t xml:space="preserve"> in their work lives</w:t>
      </w:r>
      <w:r w:rsidRPr="000D43B1">
        <w:rPr>
          <w:rFonts w:ascii="Times New Roman" w:eastAsia="Times New Roman" w:hAnsi="Times New Roman" w:cs="Times New Roman"/>
          <w:sz w:val="24"/>
          <w:szCs w:val="24"/>
          <w:lang w:val="en-GB"/>
        </w:rPr>
        <w:t>, and how they attempted to address th</w:t>
      </w:r>
      <w:r w:rsidR="00C766B0" w:rsidRPr="00737D6A">
        <w:rPr>
          <w:rFonts w:ascii="Times New Roman" w:eastAsia="Times New Roman" w:hAnsi="Times New Roman" w:cs="Times New Roman"/>
          <w:sz w:val="24"/>
          <w:szCs w:val="24"/>
          <w:lang w:val="en-GB"/>
        </w:rPr>
        <w:t>ose challenges</w:t>
      </w:r>
      <w:r w:rsidRPr="000D43B1">
        <w:rPr>
          <w:rFonts w:ascii="Times New Roman" w:eastAsia="Times New Roman" w:hAnsi="Times New Roman" w:cs="Times New Roman"/>
          <w:sz w:val="24"/>
          <w:szCs w:val="24"/>
          <w:lang w:val="en-GB"/>
        </w:rPr>
        <w:t xml:space="preserve">. The analysis indicates what would happen if </w:t>
      </w:r>
      <w:r w:rsidR="00C766B0" w:rsidRPr="00737D6A">
        <w:rPr>
          <w:rFonts w:ascii="Times New Roman" w:eastAsia="Times New Roman" w:hAnsi="Times New Roman" w:cs="Times New Roman"/>
          <w:sz w:val="24"/>
          <w:szCs w:val="24"/>
          <w:lang w:val="en-GB"/>
        </w:rPr>
        <w:t>researchers</w:t>
      </w:r>
      <w:r w:rsidR="00C766B0" w:rsidRPr="000D43B1">
        <w:rPr>
          <w:rFonts w:ascii="Times New Roman" w:eastAsia="Times New Roman" w:hAnsi="Times New Roman" w:cs="Times New Roman"/>
          <w:sz w:val="24"/>
          <w:szCs w:val="24"/>
          <w:lang w:val="en-GB"/>
        </w:rPr>
        <w:t xml:space="preserve"> </w:t>
      </w:r>
      <w:r w:rsidRPr="000D43B1">
        <w:rPr>
          <w:rFonts w:ascii="Times New Roman" w:eastAsia="Times New Roman" w:hAnsi="Times New Roman" w:cs="Times New Roman"/>
          <w:sz w:val="24"/>
          <w:szCs w:val="24"/>
          <w:lang w:val="en-GB"/>
        </w:rPr>
        <w:t xml:space="preserve">freed </w:t>
      </w:r>
      <w:r w:rsidR="00C766B0" w:rsidRPr="00737D6A">
        <w:rPr>
          <w:rFonts w:ascii="Times New Roman" w:eastAsia="Times New Roman" w:hAnsi="Times New Roman" w:cs="Times New Roman"/>
          <w:sz w:val="24"/>
          <w:szCs w:val="24"/>
          <w:lang w:val="en-GB"/>
        </w:rPr>
        <w:t xml:space="preserve">themselves </w:t>
      </w:r>
      <w:r w:rsidRPr="000D43B1">
        <w:rPr>
          <w:rFonts w:ascii="Times New Roman" w:eastAsia="Times New Roman" w:hAnsi="Times New Roman" w:cs="Times New Roman"/>
          <w:sz w:val="24"/>
          <w:szCs w:val="24"/>
          <w:lang w:val="en-GB"/>
        </w:rPr>
        <w:t>from established practice</w:t>
      </w:r>
      <w:r w:rsidR="00C766B0" w:rsidRPr="00737D6A">
        <w:rPr>
          <w:rFonts w:ascii="Times New Roman" w:eastAsia="Times New Roman" w:hAnsi="Times New Roman" w:cs="Times New Roman"/>
          <w:sz w:val="24"/>
          <w:szCs w:val="24"/>
          <w:lang w:val="en-GB"/>
        </w:rPr>
        <w:t>s</w:t>
      </w:r>
      <w:r w:rsidRPr="000D43B1">
        <w:rPr>
          <w:rFonts w:ascii="Times New Roman" w:eastAsia="Times New Roman" w:hAnsi="Times New Roman" w:cs="Times New Roman"/>
          <w:sz w:val="24"/>
          <w:szCs w:val="24"/>
          <w:lang w:val="en-GB"/>
        </w:rPr>
        <w:t xml:space="preserve"> and moved towards practices </w:t>
      </w:r>
      <w:r w:rsidR="00714185" w:rsidRPr="00737D6A">
        <w:rPr>
          <w:rFonts w:ascii="Times New Roman" w:eastAsia="Times New Roman" w:hAnsi="Times New Roman" w:cs="Times New Roman"/>
          <w:sz w:val="24"/>
          <w:szCs w:val="24"/>
          <w:lang w:val="en-GB"/>
        </w:rPr>
        <w:t xml:space="preserve">that </w:t>
      </w:r>
      <w:r w:rsidRPr="000D43B1">
        <w:rPr>
          <w:rFonts w:ascii="Times New Roman" w:eastAsia="Times New Roman" w:hAnsi="Times New Roman" w:cs="Times New Roman"/>
          <w:sz w:val="24"/>
          <w:szCs w:val="24"/>
          <w:lang w:val="en-GB"/>
        </w:rPr>
        <w:t xml:space="preserve">current CBMA does not </w:t>
      </w:r>
      <w:r w:rsidR="00714185" w:rsidRPr="00737D6A">
        <w:rPr>
          <w:rFonts w:ascii="Times New Roman" w:eastAsia="Times New Roman" w:hAnsi="Times New Roman" w:cs="Times New Roman"/>
          <w:sz w:val="24"/>
          <w:szCs w:val="24"/>
          <w:lang w:val="en-GB"/>
        </w:rPr>
        <w:t>fo</w:t>
      </w:r>
      <w:r w:rsidRPr="000D43B1">
        <w:rPr>
          <w:rFonts w:ascii="Times New Roman" w:eastAsia="Times New Roman" w:hAnsi="Times New Roman" w:cs="Times New Roman"/>
          <w:sz w:val="24"/>
          <w:szCs w:val="24"/>
          <w:lang w:val="en-GB"/>
        </w:rPr>
        <w:t xml:space="preserve">llow. In this regard, our conclusion essentially differs from the propositions of Tymon </w:t>
      </w:r>
      <w:r w:rsidRPr="000D43B1">
        <w:rPr>
          <w:rFonts w:ascii="Times New Roman" w:eastAsia="Times New Roman" w:hAnsi="Times New Roman" w:cs="Times New Roman"/>
          <w:i/>
          <w:sz w:val="24"/>
          <w:szCs w:val="24"/>
          <w:lang w:val="en-GB"/>
        </w:rPr>
        <w:t>et al</w:t>
      </w:r>
      <w:r w:rsidRPr="000D43B1">
        <w:rPr>
          <w:rFonts w:ascii="Times New Roman" w:eastAsia="Times New Roman" w:hAnsi="Times New Roman" w:cs="Times New Roman"/>
          <w:sz w:val="24"/>
          <w:szCs w:val="24"/>
          <w:lang w:val="en-GB"/>
        </w:rPr>
        <w:t xml:space="preserve">. (1998) and Chenhall (2003) that the only progressive avenue would be </w:t>
      </w:r>
      <w:r w:rsidR="00714185" w:rsidRPr="00737D6A">
        <w:rPr>
          <w:rFonts w:ascii="Times New Roman" w:eastAsia="Times New Roman" w:hAnsi="Times New Roman" w:cs="Times New Roman"/>
          <w:sz w:val="24"/>
          <w:szCs w:val="24"/>
          <w:lang w:val="en-GB"/>
        </w:rPr>
        <w:t xml:space="preserve">the </w:t>
      </w:r>
      <w:r w:rsidRPr="000D43B1">
        <w:rPr>
          <w:rFonts w:ascii="Times New Roman" w:eastAsia="Times New Roman" w:hAnsi="Times New Roman" w:cs="Times New Roman"/>
          <w:sz w:val="24"/>
          <w:szCs w:val="24"/>
          <w:lang w:val="en-GB"/>
        </w:rPr>
        <w:t>further standardi</w:t>
      </w:r>
      <w:r w:rsidR="00714185" w:rsidRPr="00737D6A">
        <w:rPr>
          <w:rFonts w:ascii="Times New Roman" w:eastAsia="Times New Roman" w:hAnsi="Times New Roman" w:cs="Times New Roman"/>
          <w:sz w:val="24"/>
          <w:szCs w:val="24"/>
          <w:lang w:val="en-GB"/>
        </w:rPr>
        <w:t>s</w:t>
      </w:r>
      <w:r w:rsidRPr="000D43B1">
        <w:rPr>
          <w:rFonts w:ascii="Times New Roman" w:eastAsia="Times New Roman" w:hAnsi="Times New Roman" w:cs="Times New Roman"/>
          <w:sz w:val="24"/>
          <w:szCs w:val="24"/>
          <w:lang w:val="en-GB"/>
        </w:rPr>
        <w:t>ation of measures (see also Fisher, 1998)</w:t>
      </w:r>
      <w:r w:rsidR="00C766B0" w:rsidRPr="00737D6A">
        <w:rPr>
          <w:rFonts w:ascii="Times New Roman" w:eastAsia="Times New Roman" w:hAnsi="Times New Roman" w:cs="Times New Roman"/>
          <w:sz w:val="24"/>
          <w:szCs w:val="24"/>
          <w:lang w:val="en-GB"/>
        </w:rPr>
        <w:t>,</w:t>
      </w:r>
      <w:r w:rsidR="004A52DD" w:rsidRPr="00737D6A">
        <w:rPr>
          <w:rFonts w:ascii="Times New Roman" w:eastAsia="Times New Roman" w:hAnsi="Times New Roman" w:cs="Times New Roman"/>
          <w:sz w:val="24"/>
          <w:szCs w:val="24"/>
          <w:lang w:val="en-GB"/>
        </w:rPr>
        <w:t xml:space="preserve"> as there is little </w:t>
      </w:r>
      <w:r w:rsidRPr="00FA77A6">
        <w:rPr>
          <w:rFonts w:ascii="Times New Roman" w:eastAsia="Times New Roman" w:hAnsi="Times New Roman" w:cs="Times New Roman"/>
          <w:sz w:val="24"/>
          <w:szCs w:val="24"/>
          <w:lang w:val="en-GB"/>
        </w:rPr>
        <w:t>logical support for dismiss</w:t>
      </w:r>
      <w:r w:rsidR="004A52DD" w:rsidRPr="00737D6A">
        <w:rPr>
          <w:rFonts w:ascii="Times New Roman" w:eastAsia="Times New Roman" w:hAnsi="Times New Roman" w:cs="Times New Roman"/>
          <w:sz w:val="24"/>
          <w:szCs w:val="24"/>
          <w:lang w:val="en-GB"/>
        </w:rPr>
        <w:t>ing</w:t>
      </w:r>
      <w:r w:rsidRPr="00FA77A6">
        <w:rPr>
          <w:rFonts w:ascii="Times New Roman" w:eastAsia="Times New Roman" w:hAnsi="Times New Roman" w:cs="Times New Roman"/>
          <w:sz w:val="24"/>
          <w:szCs w:val="24"/>
          <w:lang w:val="en-GB"/>
        </w:rPr>
        <w:t xml:space="preserve"> the potential of emic approaches in this context (e.g. Hartmann, 2000)</w:t>
      </w:r>
      <w:r w:rsidR="00C766B0" w:rsidRPr="00737D6A">
        <w:rPr>
          <w:rFonts w:ascii="Times New Roman" w:eastAsia="Times New Roman" w:hAnsi="Times New Roman" w:cs="Times New Roman"/>
          <w:sz w:val="24"/>
          <w:szCs w:val="24"/>
          <w:lang w:val="en-GB"/>
        </w:rPr>
        <w:t>; the</w:t>
      </w:r>
      <w:r w:rsidRPr="00FA77A6">
        <w:rPr>
          <w:rFonts w:ascii="Times New Roman" w:eastAsia="Times New Roman" w:hAnsi="Times New Roman" w:cs="Times New Roman"/>
          <w:sz w:val="24"/>
          <w:szCs w:val="24"/>
          <w:lang w:val="en-GB"/>
        </w:rPr>
        <w:t xml:space="preserve"> results suggest that there can always be reason to consider the actual meaning of context specificity.</w:t>
      </w:r>
      <w:r w:rsidRPr="00FA77A6">
        <w:rPr>
          <w:rFonts w:ascii="Times New Roman" w:eastAsia="Times New Roman" w:hAnsi="Times New Roman" w:cs="Times New Roman"/>
          <w:sz w:val="24"/>
          <w:szCs w:val="24"/>
          <w:vertAlign w:val="superscript"/>
          <w:lang w:val="en-GB"/>
        </w:rPr>
        <w:footnoteReference w:id="16"/>
      </w:r>
    </w:p>
    <w:p w14:paraId="67B9A337" w14:textId="77777777" w:rsidR="005F307C" w:rsidRPr="00737D6A" w:rsidRDefault="005F307C" w:rsidP="005F307C">
      <w:pPr>
        <w:spacing w:after="0" w:line="240" w:lineRule="auto"/>
        <w:rPr>
          <w:rFonts w:ascii="Times New Roman" w:eastAsia="Times New Roman" w:hAnsi="Times New Roman" w:cs="Times New Roman"/>
          <w:sz w:val="24"/>
          <w:szCs w:val="24"/>
          <w:lang w:val="en-GB"/>
        </w:rPr>
      </w:pPr>
    </w:p>
    <w:p w14:paraId="57B75C88" w14:textId="51122731" w:rsidR="005F307C" w:rsidRPr="00F15E37" w:rsidRDefault="005F307C" w:rsidP="005F307C">
      <w:pPr>
        <w:spacing w:after="0" w:line="240" w:lineRule="auto"/>
        <w:rPr>
          <w:rFonts w:ascii="Times New Roman" w:eastAsia="Times New Roman" w:hAnsi="Times New Roman" w:cs="Times New Roman"/>
          <w:sz w:val="24"/>
          <w:szCs w:val="24"/>
          <w:lang w:val="en-GB"/>
        </w:rPr>
      </w:pPr>
      <w:r w:rsidRPr="00737D6A">
        <w:rPr>
          <w:rFonts w:ascii="Times New Roman" w:eastAsia="Times New Roman" w:hAnsi="Times New Roman" w:cs="Times New Roman"/>
          <w:sz w:val="24"/>
          <w:szCs w:val="24"/>
          <w:lang w:val="en-GB"/>
        </w:rPr>
        <w:t xml:space="preserve">While </w:t>
      </w:r>
      <w:r w:rsidR="00C51E6A" w:rsidRPr="00737D6A">
        <w:rPr>
          <w:rFonts w:ascii="Times New Roman" w:eastAsia="Times New Roman" w:hAnsi="Times New Roman" w:cs="Times New Roman"/>
          <w:sz w:val="24"/>
          <w:szCs w:val="24"/>
          <w:lang w:val="en-GB"/>
        </w:rPr>
        <w:t xml:space="preserve">the </w:t>
      </w:r>
      <w:r w:rsidRPr="00737D6A">
        <w:rPr>
          <w:rFonts w:ascii="Times New Roman" w:eastAsia="Times New Roman" w:hAnsi="Times New Roman" w:cs="Times New Roman"/>
          <w:sz w:val="24"/>
          <w:szCs w:val="24"/>
          <w:lang w:val="en-GB"/>
        </w:rPr>
        <w:t>reasons for some of the well-known critic</w:t>
      </w:r>
      <w:r w:rsidR="00C51E6A" w:rsidRPr="00737D6A">
        <w:rPr>
          <w:rFonts w:ascii="Times New Roman" w:eastAsia="Times New Roman" w:hAnsi="Times New Roman" w:cs="Times New Roman"/>
          <w:sz w:val="24"/>
          <w:szCs w:val="24"/>
          <w:lang w:val="en-GB"/>
        </w:rPr>
        <w:t>ism</w:t>
      </w:r>
      <w:r w:rsidRPr="00737D6A">
        <w:rPr>
          <w:rFonts w:ascii="Times New Roman" w:eastAsia="Times New Roman" w:hAnsi="Times New Roman" w:cs="Times New Roman"/>
          <w:sz w:val="24"/>
          <w:szCs w:val="24"/>
          <w:lang w:val="en-GB"/>
        </w:rPr>
        <w:t xml:space="preserve">s </w:t>
      </w:r>
      <w:r w:rsidR="00391F3D">
        <w:rPr>
          <w:rFonts w:ascii="Times New Roman" w:eastAsia="Times New Roman" w:hAnsi="Times New Roman" w:cs="Times New Roman"/>
          <w:sz w:val="24"/>
          <w:szCs w:val="24"/>
          <w:lang w:val="en-GB"/>
        </w:rPr>
        <w:t xml:space="preserve">towards survey-based research </w:t>
      </w:r>
      <w:r w:rsidRPr="00737D6A">
        <w:rPr>
          <w:rFonts w:ascii="Times New Roman" w:eastAsia="Times New Roman" w:hAnsi="Times New Roman" w:cs="Times New Roman"/>
          <w:sz w:val="24"/>
          <w:szCs w:val="24"/>
          <w:lang w:val="en-GB"/>
        </w:rPr>
        <w:t xml:space="preserve">unfolded </w:t>
      </w:r>
      <w:r w:rsidR="00391F3D">
        <w:rPr>
          <w:rFonts w:ascii="Times New Roman" w:eastAsia="Times New Roman" w:hAnsi="Times New Roman" w:cs="Times New Roman"/>
          <w:sz w:val="24"/>
          <w:szCs w:val="24"/>
          <w:lang w:val="en-GB"/>
        </w:rPr>
        <w:t xml:space="preserve">also </w:t>
      </w:r>
      <w:r w:rsidRPr="00737D6A">
        <w:rPr>
          <w:rFonts w:ascii="Times New Roman" w:eastAsia="Times New Roman" w:hAnsi="Times New Roman" w:cs="Times New Roman"/>
          <w:sz w:val="24"/>
          <w:szCs w:val="24"/>
          <w:lang w:val="en-GB"/>
        </w:rPr>
        <w:t>in our analysis, we wish to emphasi</w:t>
      </w:r>
      <w:r w:rsidR="00C51E6A" w:rsidRPr="00737D6A">
        <w:rPr>
          <w:rFonts w:ascii="Times New Roman" w:eastAsia="Times New Roman" w:hAnsi="Times New Roman" w:cs="Times New Roman"/>
          <w:sz w:val="24"/>
          <w:szCs w:val="24"/>
          <w:lang w:val="en-GB"/>
        </w:rPr>
        <w:t>s</w:t>
      </w:r>
      <w:r w:rsidRPr="00391F3D">
        <w:rPr>
          <w:rFonts w:ascii="Times New Roman" w:eastAsia="Times New Roman" w:hAnsi="Times New Roman" w:cs="Times New Roman"/>
          <w:sz w:val="24"/>
          <w:szCs w:val="24"/>
          <w:lang w:val="en-GB"/>
        </w:rPr>
        <w:t xml:space="preserve">e the </w:t>
      </w:r>
      <w:r w:rsidR="00C51E6A" w:rsidRPr="00737D6A">
        <w:rPr>
          <w:rFonts w:ascii="Times New Roman" w:eastAsia="Times New Roman" w:hAnsi="Times New Roman" w:cs="Times New Roman"/>
          <w:sz w:val="24"/>
          <w:szCs w:val="24"/>
          <w:lang w:val="en-GB"/>
        </w:rPr>
        <w:t xml:space="preserve">significant </w:t>
      </w:r>
      <w:r w:rsidRPr="00391F3D">
        <w:rPr>
          <w:rFonts w:ascii="Times New Roman" w:eastAsia="Times New Roman" w:hAnsi="Times New Roman" w:cs="Times New Roman"/>
          <w:sz w:val="24"/>
          <w:szCs w:val="24"/>
          <w:lang w:val="en-GB"/>
        </w:rPr>
        <w:t xml:space="preserve">differences in </w:t>
      </w:r>
      <w:r w:rsidR="00C51E6A" w:rsidRPr="00737D6A">
        <w:rPr>
          <w:rFonts w:ascii="Times New Roman" w:eastAsia="Times New Roman" w:hAnsi="Times New Roman" w:cs="Times New Roman"/>
          <w:sz w:val="24"/>
          <w:szCs w:val="24"/>
          <w:lang w:val="en-GB"/>
        </w:rPr>
        <w:t xml:space="preserve">the </w:t>
      </w:r>
      <w:r w:rsidRPr="00391F3D">
        <w:rPr>
          <w:rFonts w:ascii="Times New Roman" w:eastAsia="Times New Roman" w:hAnsi="Times New Roman" w:cs="Times New Roman"/>
          <w:sz w:val="24"/>
          <w:szCs w:val="24"/>
          <w:lang w:val="en-GB"/>
        </w:rPr>
        <w:t xml:space="preserve">perceptions </w:t>
      </w:r>
      <w:r w:rsidR="00C51E6A" w:rsidRPr="00737D6A">
        <w:rPr>
          <w:rFonts w:ascii="Times New Roman" w:eastAsia="Times New Roman" w:hAnsi="Times New Roman" w:cs="Times New Roman"/>
          <w:sz w:val="24"/>
          <w:szCs w:val="24"/>
          <w:lang w:val="en-GB"/>
        </w:rPr>
        <w:t>of uncertainty that different individuals hold</w:t>
      </w:r>
      <w:r w:rsidRPr="00391F3D">
        <w:rPr>
          <w:rFonts w:ascii="Times New Roman" w:eastAsia="Times New Roman" w:hAnsi="Times New Roman" w:cs="Times New Roman"/>
          <w:sz w:val="24"/>
          <w:szCs w:val="24"/>
          <w:lang w:val="en-GB"/>
        </w:rPr>
        <w:t xml:space="preserve">, </w:t>
      </w:r>
      <w:r w:rsidR="004A52DD" w:rsidRPr="00737D6A">
        <w:rPr>
          <w:rFonts w:ascii="Times New Roman" w:eastAsia="Times New Roman" w:hAnsi="Times New Roman" w:cs="Times New Roman"/>
          <w:sz w:val="24"/>
          <w:szCs w:val="24"/>
          <w:lang w:val="en-GB"/>
        </w:rPr>
        <w:t xml:space="preserve">as </w:t>
      </w:r>
      <w:r w:rsidRPr="00391F3D">
        <w:rPr>
          <w:rFonts w:ascii="Times New Roman" w:eastAsia="Times New Roman" w:hAnsi="Times New Roman" w:cs="Times New Roman"/>
          <w:sz w:val="24"/>
          <w:szCs w:val="24"/>
          <w:lang w:val="en-GB"/>
        </w:rPr>
        <w:t>indicated by our emic level analysis. As the perceptions obviously depend on personal experience and knowledge, it is doubtful that one survey respondent could validly and reliably represent a whole organi</w:t>
      </w:r>
      <w:r w:rsidR="00F15E37">
        <w:rPr>
          <w:rFonts w:ascii="Times New Roman" w:eastAsia="Times New Roman" w:hAnsi="Times New Roman" w:cs="Times New Roman"/>
          <w:sz w:val="24"/>
          <w:szCs w:val="24"/>
          <w:lang w:val="en-GB"/>
        </w:rPr>
        <w:t>s</w:t>
      </w:r>
      <w:r w:rsidRPr="00F15E37">
        <w:rPr>
          <w:rFonts w:ascii="Times New Roman" w:eastAsia="Times New Roman" w:hAnsi="Times New Roman" w:cs="Times New Roman"/>
          <w:sz w:val="24"/>
          <w:szCs w:val="24"/>
          <w:lang w:val="en-GB"/>
        </w:rPr>
        <w:t>ation, or even a part of one. Whereas there are studies that acknowledge, for instance, variation</w:t>
      </w:r>
      <w:r w:rsidR="00C51E6A" w:rsidRPr="00737D6A">
        <w:rPr>
          <w:rFonts w:ascii="Times New Roman" w:eastAsia="Times New Roman" w:hAnsi="Times New Roman" w:cs="Times New Roman"/>
          <w:sz w:val="24"/>
          <w:szCs w:val="24"/>
          <w:lang w:val="en-GB"/>
        </w:rPr>
        <w:t>s</w:t>
      </w:r>
      <w:r w:rsidRPr="00F15E37">
        <w:rPr>
          <w:rFonts w:ascii="Times New Roman" w:eastAsia="Times New Roman" w:hAnsi="Times New Roman" w:cs="Times New Roman"/>
          <w:sz w:val="24"/>
          <w:szCs w:val="24"/>
          <w:lang w:val="en-GB"/>
        </w:rPr>
        <w:t xml:space="preserve"> in R&amp;D work (Rockness &amp; Shields, 1984; Abernethy &amp; Brownell, 1997), they do </w:t>
      </w:r>
      <w:r w:rsidR="00EF7A78" w:rsidRPr="00737D6A">
        <w:rPr>
          <w:rFonts w:ascii="Times New Roman" w:eastAsia="Times New Roman" w:hAnsi="Times New Roman" w:cs="Times New Roman"/>
          <w:sz w:val="24"/>
          <w:szCs w:val="24"/>
          <w:lang w:val="en-GB"/>
        </w:rPr>
        <w:t>so</w:t>
      </w:r>
      <w:r w:rsidR="00E91267" w:rsidRPr="00737D6A">
        <w:rPr>
          <w:rFonts w:ascii="Times New Roman" w:eastAsia="Times New Roman" w:hAnsi="Times New Roman" w:cs="Times New Roman"/>
          <w:sz w:val="24"/>
          <w:szCs w:val="24"/>
          <w:lang w:val="en-GB"/>
        </w:rPr>
        <w:t xml:space="preserve"> in</w:t>
      </w:r>
      <w:r w:rsidR="00EF7A78" w:rsidRPr="00737D6A">
        <w:rPr>
          <w:rFonts w:ascii="Times New Roman" w:eastAsia="Times New Roman" w:hAnsi="Times New Roman" w:cs="Times New Roman"/>
          <w:sz w:val="24"/>
          <w:szCs w:val="24"/>
          <w:lang w:val="en-GB"/>
        </w:rPr>
        <w:t xml:space="preserve"> a broad sense </w:t>
      </w:r>
      <w:r w:rsidRPr="00F15E37">
        <w:rPr>
          <w:rFonts w:ascii="Times New Roman" w:eastAsia="Times New Roman" w:hAnsi="Times New Roman" w:cs="Times New Roman"/>
          <w:sz w:val="24"/>
          <w:szCs w:val="24"/>
          <w:lang w:val="en-GB"/>
        </w:rPr>
        <w:t xml:space="preserve">between basic research (denoting discovery where the level of uncertainty is assumed to be highest) and product development activities (in which uncertainty is assumed to be </w:t>
      </w:r>
      <w:r w:rsidR="00EF7A78" w:rsidRPr="00737D6A">
        <w:rPr>
          <w:rFonts w:ascii="Times New Roman" w:eastAsia="Times New Roman" w:hAnsi="Times New Roman" w:cs="Times New Roman"/>
          <w:sz w:val="24"/>
          <w:szCs w:val="24"/>
          <w:lang w:val="en-GB"/>
        </w:rPr>
        <w:t xml:space="preserve">much </w:t>
      </w:r>
      <w:r w:rsidRPr="00F15E37">
        <w:rPr>
          <w:rFonts w:ascii="Times New Roman" w:eastAsia="Times New Roman" w:hAnsi="Times New Roman" w:cs="Times New Roman"/>
          <w:sz w:val="24"/>
          <w:szCs w:val="24"/>
          <w:lang w:val="en-GB"/>
        </w:rPr>
        <w:t xml:space="preserve">lower). The point they nevertheless seem to miss is that </w:t>
      </w:r>
      <w:r w:rsidR="00EF7A78" w:rsidRPr="00737D6A">
        <w:rPr>
          <w:rFonts w:ascii="Times New Roman" w:eastAsia="Times New Roman" w:hAnsi="Times New Roman" w:cs="Times New Roman"/>
          <w:sz w:val="24"/>
          <w:szCs w:val="24"/>
          <w:lang w:val="en-GB"/>
        </w:rPr>
        <w:t xml:space="preserve">even </w:t>
      </w:r>
      <w:r w:rsidRPr="00F15E37">
        <w:rPr>
          <w:rFonts w:ascii="Times New Roman" w:eastAsia="Times New Roman" w:hAnsi="Times New Roman" w:cs="Times New Roman"/>
          <w:sz w:val="24"/>
          <w:szCs w:val="24"/>
          <w:lang w:val="en-GB"/>
        </w:rPr>
        <w:t>within basic research</w:t>
      </w:r>
      <w:r w:rsidR="00EF7A78" w:rsidRPr="00737D6A">
        <w:rPr>
          <w:rFonts w:ascii="Times New Roman" w:eastAsia="Times New Roman" w:hAnsi="Times New Roman" w:cs="Times New Roman"/>
          <w:sz w:val="24"/>
          <w:szCs w:val="24"/>
          <w:lang w:val="en-GB"/>
        </w:rPr>
        <w:t>,</w:t>
      </w:r>
      <w:r w:rsidRPr="00F15E37">
        <w:rPr>
          <w:rFonts w:ascii="Times New Roman" w:eastAsia="Times New Roman" w:hAnsi="Times New Roman" w:cs="Times New Roman"/>
          <w:sz w:val="24"/>
          <w:szCs w:val="24"/>
          <w:lang w:val="en-GB"/>
        </w:rPr>
        <w:t xml:space="preserve"> </w:t>
      </w:r>
      <w:r w:rsidR="000A3A08" w:rsidRPr="00737D6A">
        <w:rPr>
          <w:rFonts w:ascii="Times New Roman" w:eastAsia="Times New Roman" w:hAnsi="Times New Roman" w:cs="Times New Roman"/>
          <w:sz w:val="24"/>
          <w:szCs w:val="24"/>
          <w:lang w:val="en-GB"/>
        </w:rPr>
        <w:t xml:space="preserve">it is misleading to </w:t>
      </w:r>
      <w:r w:rsidRPr="00F15E37">
        <w:rPr>
          <w:rFonts w:ascii="Times New Roman" w:eastAsia="Times New Roman" w:hAnsi="Times New Roman" w:cs="Times New Roman"/>
          <w:sz w:val="24"/>
          <w:szCs w:val="24"/>
          <w:lang w:val="en-GB"/>
        </w:rPr>
        <w:t xml:space="preserve">establish a coherent tenet that it is always more uncertain than product development work. If TU is measured with </w:t>
      </w:r>
      <w:r w:rsidR="00F15E37">
        <w:rPr>
          <w:rFonts w:ascii="Times New Roman" w:eastAsia="Times New Roman" w:hAnsi="Times New Roman" w:cs="Times New Roman"/>
          <w:sz w:val="24"/>
          <w:szCs w:val="24"/>
          <w:lang w:val="en-GB"/>
        </w:rPr>
        <w:t>the</w:t>
      </w:r>
      <w:r w:rsidRPr="00F15E37">
        <w:rPr>
          <w:rFonts w:ascii="Times New Roman" w:eastAsia="Times New Roman" w:hAnsi="Times New Roman" w:cs="Times New Roman"/>
          <w:sz w:val="24"/>
          <w:szCs w:val="24"/>
          <w:lang w:val="en-GB"/>
        </w:rPr>
        <w:t xml:space="preserve"> degree of routineness, for instance, ambiguities might emerge </w:t>
      </w:r>
      <w:r w:rsidR="000A3A08" w:rsidRPr="00737D6A">
        <w:rPr>
          <w:rFonts w:ascii="Times New Roman" w:eastAsia="Times New Roman" w:hAnsi="Times New Roman" w:cs="Times New Roman"/>
          <w:sz w:val="24"/>
          <w:szCs w:val="24"/>
          <w:lang w:val="en-GB"/>
        </w:rPr>
        <w:t xml:space="preserve">because </w:t>
      </w:r>
      <w:r w:rsidRPr="00F15E37">
        <w:rPr>
          <w:rFonts w:ascii="Times New Roman" w:eastAsia="Times New Roman" w:hAnsi="Times New Roman" w:cs="Times New Roman"/>
          <w:sz w:val="24"/>
          <w:szCs w:val="24"/>
          <w:lang w:val="en-GB"/>
        </w:rPr>
        <w:t xml:space="preserve">discovery work </w:t>
      </w:r>
      <w:r w:rsidR="000A3A08" w:rsidRPr="00737D6A">
        <w:rPr>
          <w:rFonts w:ascii="Times New Roman" w:eastAsia="Times New Roman" w:hAnsi="Times New Roman" w:cs="Times New Roman"/>
          <w:sz w:val="24"/>
          <w:szCs w:val="24"/>
          <w:lang w:val="en-GB"/>
        </w:rPr>
        <w:t xml:space="preserve">also </w:t>
      </w:r>
      <w:r w:rsidRPr="00F15E37">
        <w:rPr>
          <w:rFonts w:ascii="Times New Roman" w:eastAsia="Times New Roman" w:hAnsi="Times New Roman" w:cs="Times New Roman"/>
          <w:sz w:val="24"/>
          <w:szCs w:val="24"/>
          <w:lang w:val="en-GB"/>
        </w:rPr>
        <w:t>includes many routine types of work processes, even though discovery</w:t>
      </w:r>
      <w:r w:rsidR="000A3A08" w:rsidRPr="00737D6A">
        <w:rPr>
          <w:rFonts w:ascii="Times New Roman" w:eastAsia="Times New Roman" w:hAnsi="Times New Roman" w:cs="Times New Roman"/>
          <w:sz w:val="24"/>
          <w:szCs w:val="24"/>
          <w:lang w:val="en-GB"/>
        </w:rPr>
        <w:t>,</w:t>
      </w:r>
      <w:r w:rsidRPr="00F15E37">
        <w:rPr>
          <w:rFonts w:ascii="Times New Roman" w:eastAsia="Times New Roman" w:hAnsi="Times New Roman" w:cs="Times New Roman"/>
          <w:sz w:val="24"/>
          <w:szCs w:val="24"/>
          <w:lang w:val="en-GB"/>
        </w:rPr>
        <w:t xml:space="preserve"> in general</w:t>
      </w:r>
      <w:r w:rsidR="000A3A08" w:rsidRPr="00737D6A">
        <w:rPr>
          <w:rFonts w:ascii="Times New Roman" w:eastAsia="Times New Roman" w:hAnsi="Times New Roman" w:cs="Times New Roman"/>
          <w:sz w:val="24"/>
          <w:szCs w:val="24"/>
          <w:lang w:val="en-GB"/>
        </w:rPr>
        <w:t>,</w:t>
      </w:r>
      <w:r w:rsidRPr="00F15E37">
        <w:rPr>
          <w:rFonts w:ascii="Times New Roman" w:eastAsia="Times New Roman" w:hAnsi="Times New Roman" w:cs="Times New Roman"/>
          <w:sz w:val="24"/>
          <w:szCs w:val="24"/>
          <w:lang w:val="en-GB"/>
        </w:rPr>
        <w:t xml:space="preserve"> is typically seen as creative and non-routine (cf. Starbuck, 1976). This is an example of a situation, where established research practices may lead to dubious conclusions and invalid interpretations regarding individual </w:t>
      </w:r>
      <w:r w:rsidR="000A3A08" w:rsidRPr="00737D6A">
        <w:rPr>
          <w:rFonts w:ascii="Times New Roman" w:eastAsia="Times New Roman" w:hAnsi="Times New Roman" w:cs="Times New Roman"/>
          <w:sz w:val="24"/>
          <w:szCs w:val="24"/>
          <w:lang w:val="en-GB"/>
        </w:rPr>
        <w:t xml:space="preserve">and </w:t>
      </w:r>
      <w:r w:rsidRPr="00F15E37">
        <w:rPr>
          <w:rFonts w:ascii="Times New Roman" w:eastAsia="Times New Roman" w:hAnsi="Times New Roman" w:cs="Times New Roman"/>
          <w:sz w:val="24"/>
          <w:szCs w:val="24"/>
          <w:lang w:val="en-GB"/>
        </w:rPr>
        <w:t xml:space="preserve">shared understandings of complex issues, such as uncertainty. </w:t>
      </w:r>
    </w:p>
    <w:p w14:paraId="3065A84C" w14:textId="77777777" w:rsidR="005F307C" w:rsidRPr="00F15E37" w:rsidRDefault="005F307C" w:rsidP="005F307C">
      <w:pPr>
        <w:spacing w:after="0" w:line="240" w:lineRule="auto"/>
        <w:rPr>
          <w:rFonts w:ascii="Times New Roman" w:eastAsia="Times New Roman" w:hAnsi="Times New Roman" w:cs="Times New Roman"/>
          <w:sz w:val="24"/>
          <w:szCs w:val="24"/>
          <w:lang w:val="en-GB"/>
        </w:rPr>
      </w:pPr>
    </w:p>
    <w:p w14:paraId="46F62BBF" w14:textId="04D82152" w:rsidR="005F307C" w:rsidRPr="00F15E37" w:rsidRDefault="005F307C" w:rsidP="005F307C">
      <w:pPr>
        <w:spacing w:after="0" w:line="240" w:lineRule="auto"/>
        <w:rPr>
          <w:rFonts w:ascii="Times New Roman" w:eastAsia="Times New Roman" w:hAnsi="Times New Roman" w:cs="Times New Roman"/>
          <w:sz w:val="24"/>
          <w:szCs w:val="24"/>
          <w:lang w:val="en-GB"/>
        </w:rPr>
      </w:pPr>
      <w:r w:rsidRPr="00F15E37">
        <w:rPr>
          <w:rFonts w:ascii="Times New Roman" w:eastAsia="Times New Roman" w:hAnsi="Times New Roman" w:cs="Times New Roman"/>
          <w:sz w:val="24"/>
          <w:szCs w:val="24"/>
          <w:lang w:val="en-GB"/>
        </w:rPr>
        <w:t>Although new findings, such as those exemplified here and revealed through emic research approaches – including analys</w:t>
      </w:r>
      <w:r w:rsidR="000A3A08" w:rsidRPr="00737D6A">
        <w:rPr>
          <w:rFonts w:ascii="Times New Roman" w:eastAsia="Times New Roman" w:hAnsi="Times New Roman" w:cs="Times New Roman"/>
          <w:sz w:val="24"/>
          <w:szCs w:val="24"/>
          <w:lang w:val="en-GB"/>
        </w:rPr>
        <w:t>e</w:t>
      </w:r>
      <w:r w:rsidRPr="00F15E37">
        <w:rPr>
          <w:rFonts w:ascii="Times New Roman" w:eastAsia="Times New Roman" w:hAnsi="Times New Roman" w:cs="Times New Roman"/>
          <w:sz w:val="24"/>
          <w:szCs w:val="24"/>
          <w:lang w:val="en-GB"/>
        </w:rPr>
        <w:t>s covering many actors in the relevant context – might partly overlap with the notions of PEU and TU, for instance, they are inclined to represent</w:t>
      </w:r>
      <w:r w:rsidR="000A3A08" w:rsidRPr="00737D6A">
        <w:rPr>
          <w:rFonts w:ascii="Times New Roman" w:eastAsia="Times New Roman" w:hAnsi="Times New Roman" w:cs="Times New Roman"/>
          <w:sz w:val="24"/>
          <w:szCs w:val="24"/>
          <w:lang w:val="en-GB"/>
        </w:rPr>
        <w:t>,</w:t>
      </w:r>
      <w:r w:rsidRPr="00F15E37">
        <w:rPr>
          <w:rFonts w:ascii="Times New Roman" w:eastAsia="Times New Roman" w:hAnsi="Times New Roman" w:cs="Times New Roman"/>
          <w:sz w:val="24"/>
          <w:szCs w:val="24"/>
          <w:lang w:val="en-GB"/>
        </w:rPr>
        <w:t xml:space="preserve"> in a more valid manner</w:t>
      </w:r>
      <w:r w:rsidR="000A3A08" w:rsidRPr="00737D6A">
        <w:rPr>
          <w:rFonts w:ascii="Times New Roman" w:eastAsia="Times New Roman" w:hAnsi="Times New Roman" w:cs="Times New Roman"/>
          <w:sz w:val="24"/>
          <w:szCs w:val="24"/>
          <w:lang w:val="en-GB"/>
        </w:rPr>
        <w:t>,</w:t>
      </w:r>
      <w:r w:rsidRPr="00F15E37">
        <w:rPr>
          <w:rFonts w:ascii="Times New Roman" w:eastAsia="Times New Roman" w:hAnsi="Times New Roman" w:cs="Times New Roman"/>
          <w:sz w:val="24"/>
          <w:szCs w:val="24"/>
          <w:lang w:val="en-GB"/>
        </w:rPr>
        <w:t xml:space="preserve"> perceptions and ideas that people truly employ and discuss in their everyday lives. In other words, such approaches </w:t>
      </w:r>
      <w:r w:rsidR="000A3A08" w:rsidRPr="00737D6A">
        <w:rPr>
          <w:rFonts w:ascii="Times New Roman" w:eastAsia="Times New Roman" w:hAnsi="Times New Roman" w:cs="Times New Roman"/>
          <w:sz w:val="24"/>
          <w:szCs w:val="24"/>
          <w:lang w:val="en-GB"/>
        </w:rPr>
        <w:t xml:space="preserve">would </w:t>
      </w:r>
      <w:r w:rsidRPr="00F15E37">
        <w:rPr>
          <w:rFonts w:ascii="Times New Roman" w:eastAsia="Times New Roman" w:hAnsi="Times New Roman" w:cs="Times New Roman"/>
          <w:sz w:val="24"/>
          <w:szCs w:val="24"/>
          <w:lang w:val="en-GB"/>
        </w:rPr>
        <w:t>let organi</w:t>
      </w:r>
      <w:r w:rsidR="000A3A08" w:rsidRPr="00737D6A">
        <w:rPr>
          <w:rFonts w:ascii="Times New Roman" w:eastAsia="Times New Roman" w:hAnsi="Times New Roman" w:cs="Times New Roman"/>
          <w:sz w:val="24"/>
          <w:szCs w:val="24"/>
          <w:lang w:val="en-GB"/>
        </w:rPr>
        <w:t>s</w:t>
      </w:r>
      <w:r w:rsidRPr="00F15E37">
        <w:rPr>
          <w:rFonts w:ascii="Times New Roman" w:eastAsia="Times New Roman" w:hAnsi="Times New Roman" w:cs="Times New Roman"/>
          <w:sz w:val="24"/>
          <w:szCs w:val="24"/>
          <w:lang w:val="en-GB"/>
        </w:rPr>
        <w:t xml:space="preserve">ational actors have a much less predetermined voice, which may be essential </w:t>
      </w:r>
      <w:r w:rsidR="000A3A08" w:rsidRPr="00737D6A">
        <w:rPr>
          <w:rFonts w:ascii="Times New Roman" w:eastAsia="Times New Roman" w:hAnsi="Times New Roman" w:cs="Times New Roman"/>
          <w:sz w:val="24"/>
          <w:szCs w:val="24"/>
          <w:lang w:val="en-GB"/>
        </w:rPr>
        <w:t xml:space="preserve">regarding </w:t>
      </w:r>
      <w:r w:rsidRPr="00F15E37">
        <w:rPr>
          <w:rFonts w:ascii="Times New Roman" w:eastAsia="Times New Roman" w:hAnsi="Times New Roman" w:cs="Times New Roman"/>
          <w:sz w:val="24"/>
          <w:szCs w:val="24"/>
          <w:lang w:val="en-GB"/>
        </w:rPr>
        <w:t xml:space="preserve">issues of validity (Lukka &amp; Modell, 2010). We may hence ask: </w:t>
      </w:r>
      <w:r w:rsidR="000A3A08" w:rsidRPr="00737D6A">
        <w:rPr>
          <w:rFonts w:ascii="Times New Roman" w:eastAsia="Times New Roman" w:hAnsi="Times New Roman" w:cs="Times New Roman"/>
          <w:sz w:val="24"/>
          <w:szCs w:val="24"/>
          <w:lang w:val="en-GB"/>
        </w:rPr>
        <w:t>w</w:t>
      </w:r>
      <w:r w:rsidRPr="00F15E37">
        <w:rPr>
          <w:rFonts w:ascii="Times New Roman" w:eastAsia="Times New Roman" w:hAnsi="Times New Roman" w:cs="Times New Roman"/>
          <w:sz w:val="24"/>
          <w:szCs w:val="24"/>
          <w:lang w:val="en-GB"/>
        </w:rPr>
        <w:t>hat is the value of standardi</w:t>
      </w:r>
      <w:r w:rsidR="000A3A08" w:rsidRPr="00737D6A">
        <w:rPr>
          <w:rFonts w:ascii="Times New Roman" w:eastAsia="Times New Roman" w:hAnsi="Times New Roman" w:cs="Times New Roman"/>
          <w:sz w:val="24"/>
          <w:szCs w:val="24"/>
          <w:lang w:val="en-GB"/>
        </w:rPr>
        <w:t>s</w:t>
      </w:r>
      <w:r w:rsidRPr="00F15E37">
        <w:rPr>
          <w:rFonts w:ascii="Times New Roman" w:eastAsia="Times New Roman" w:hAnsi="Times New Roman" w:cs="Times New Roman"/>
          <w:sz w:val="24"/>
          <w:szCs w:val="24"/>
          <w:lang w:val="en-GB"/>
        </w:rPr>
        <w:t xml:space="preserve">ed or more exact measures, if they do not capture real-life perceptions and understandings that may have </w:t>
      </w:r>
      <w:r w:rsidR="000A3A08" w:rsidRPr="00737D6A">
        <w:rPr>
          <w:rFonts w:ascii="Times New Roman" w:eastAsia="Times New Roman" w:hAnsi="Times New Roman" w:cs="Times New Roman"/>
          <w:sz w:val="24"/>
          <w:szCs w:val="24"/>
          <w:lang w:val="en-GB"/>
        </w:rPr>
        <w:t xml:space="preserve">a significant </w:t>
      </w:r>
      <w:r w:rsidRPr="00F15E37">
        <w:rPr>
          <w:rFonts w:ascii="Times New Roman" w:eastAsia="Times New Roman" w:hAnsi="Times New Roman" w:cs="Times New Roman"/>
          <w:sz w:val="24"/>
          <w:szCs w:val="24"/>
          <w:lang w:val="en-GB"/>
        </w:rPr>
        <w:t xml:space="preserve">impact on MCS design? In more general terms, </w:t>
      </w:r>
      <w:r w:rsidR="0018384A" w:rsidRPr="00737D6A">
        <w:rPr>
          <w:rFonts w:ascii="Times New Roman" w:eastAsia="Times New Roman" w:hAnsi="Times New Roman" w:cs="Times New Roman"/>
          <w:sz w:val="24"/>
          <w:szCs w:val="24"/>
          <w:lang w:val="en-GB"/>
        </w:rPr>
        <w:t xml:space="preserve">this </w:t>
      </w:r>
      <w:r w:rsidRPr="00F15E37">
        <w:rPr>
          <w:rFonts w:ascii="Times New Roman" w:eastAsia="Times New Roman" w:hAnsi="Times New Roman" w:cs="Times New Roman"/>
          <w:sz w:val="24"/>
          <w:szCs w:val="24"/>
          <w:lang w:val="en-GB"/>
        </w:rPr>
        <w:t>analysis offers an example of an established situation</w:t>
      </w:r>
      <w:r w:rsidR="0018384A" w:rsidRPr="00737D6A">
        <w:rPr>
          <w:rFonts w:ascii="Times New Roman" w:eastAsia="Times New Roman" w:hAnsi="Times New Roman" w:cs="Times New Roman"/>
          <w:sz w:val="24"/>
          <w:szCs w:val="24"/>
          <w:lang w:val="en-GB"/>
        </w:rPr>
        <w:t xml:space="preserve"> in which </w:t>
      </w:r>
      <w:r w:rsidRPr="00F15E37">
        <w:rPr>
          <w:rFonts w:ascii="Times New Roman" w:eastAsia="Times New Roman" w:hAnsi="Times New Roman" w:cs="Times New Roman"/>
          <w:sz w:val="24"/>
          <w:szCs w:val="24"/>
          <w:lang w:val="en-GB"/>
        </w:rPr>
        <w:t xml:space="preserve">analytical propositions might disconnect us from reality </w:t>
      </w:r>
      <w:r w:rsidR="00E91267" w:rsidRPr="00737D6A">
        <w:rPr>
          <w:rFonts w:ascii="Times New Roman" w:eastAsia="Times New Roman" w:hAnsi="Times New Roman" w:cs="Times New Roman"/>
          <w:sz w:val="24"/>
          <w:szCs w:val="24"/>
          <w:lang w:val="en-GB"/>
        </w:rPr>
        <w:t xml:space="preserve">because </w:t>
      </w:r>
      <w:r w:rsidRPr="00F15E37">
        <w:rPr>
          <w:rFonts w:ascii="Times New Roman" w:eastAsia="Times New Roman" w:hAnsi="Times New Roman" w:cs="Times New Roman"/>
          <w:sz w:val="24"/>
          <w:szCs w:val="24"/>
          <w:lang w:val="en-GB"/>
        </w:rPr>
        <w:t>an abstract, de-contextuali</w:t>
      </w:r>
      <w:r w:rsidR="00435325" w:rsidRPr="00737D6A">
        <w:rPr>
          <w:rFonts w:ascii="Times New Roman" w:eastAsia="Times New Roman" w:hAnsi="Times New Roman" w:cs="Times New Roman"/>
          <w:sz w:val="24"/>
          <w:szCs w:val="24"/>
          <w:lang w:val="en-GB"/>
        </w:rPr>
        <w:t>s</w:t>
      </w:r>
      <w:r w:rsidRPr="00F15E37">
        <w:rPr>
          <w:rFonts w:ascii="Times New Roman" w:eastAsia="Times New Roman" w:hAnsi="Times New Roman" w:cs="Times New Roman"/>
          <w:sz w:val="24"/>
          <w:szCs w:val="24"/>
          <w:lang w:val="en-GB"/>
        </w:rPr>
        <w:t xml:space="preserve">ed, </w:t>
      </w:r>
      <w:r w:rsidR="0018384A" w:rsidRPr="00737D6A">
        <w:rPr>
          <w:rFonts w:ascii="Times New Roman" w:eastAsia="Times New Roman" w:hAnsi="Times New Roman" w:cs="Times New Roman"/>
          <w:sz w:val="24"/>
          <w:szCs w:val="24"/>
          <w:lang w:val="en-GB"/>
        </w:rPr>
        <w:t>and/</w:t>
      </w:r>
      <w:r w:rsidRPr="00F15E37">
        <w:rPr>
          <w:rFonts w:ascii="Times New Roman" w:eastAsia="Times New Roman" w:hAnsi="Times New Roman" w:cs="Times New Roman"/>
          <w:sz w:val="24"/>
          <w:szCs w:val="24"/>
          <w:lang w:val="en-GB"/>
        </w:rPr>
        <w:t>or too general form of causality dominates theori</w:t>
      </w:r>
      <w:r w:rsidR="0018384A" w:rsidRPr="00737D6A">
        <w:rPr>
          <w:rFonts w:ascii="Times New Roman" w:eastAsia="Times New Roman" w:hAnsi="Times New Roman" w:cs="Times New Roman"/>
          <w:sz w:val="24"/>
          <w:szCs w:val="24"/>
          <w:lang w:val="en-GB"/>
        </w:rPr>
        <w:t>s</w:t>
      </w:r>
      <w:r w:rsidRPr="00F15E37">
        <w:rPr>
          <w:rFonts w:ascii="Times New Roman" w:eastAsia="Times New Roman" w:hAnsi="Times New Roman" w:cs="Times New Roman"/>
          <w:sz w:val="24"/>
          <w:szCs w:val="24"/>
          <w:lang w:val="en-GB"/>
        </w:rPr>
        <w:t xml:space="preserve">ation (cf. Kakkuri-Knuuttila </w:t>
      </w:r>
      <w:r w:rsidRPr="00F15E37">
        <w:rPr>
          <w:rFonts w:ascii="Times New Roman" w:eastAsia="Times New Roman" w:hAnsi="Times New Roman" w:cs="Times New Roman"/>
          <w:i/>
          <w:sz w:val="24"/>
          <w:szCs w:val="24"/>
          <w:lang w:val="en-GB"/>
        </w:rPr>
        <w:t>et al</w:t>
      </w:r>
      <w:r w:rsidRPr="00F15E37">
        <w:rPr>
          <w:rFonts w:ascii="Times New Roman" w:eastAsia="Times New Roman" w:hAnsi="Times New Roman" w:cs="Times New Roman"/>
          <w:sz w:val="24"/>
          <w:szCs w:val="24"/>
          <w:lang w:val="en-GB"/>
        </w:rPr>
        <w:t>., 2008; Lukka, 2014).</w:t>
      </w:r>
    </w:p>
    <w:p w14:paraId="6CF92ACE" w14:textId="77777777" w:rsidR="005F307C" w:rsidRPr="00F15E37" w:rsidRDefault="005F307C" w:rsidP="005F307C">
      <w:pPr>
        <w:spacing w:after="0" w:line="240" w:lineRule="auto"/>
        <w:rPr>
          <w:rFonts w:ascii="Times New Roman" w:eastAsia="Times New Roman" w:hAnsi="Times New Roman" w:cs="Times New Roman"/>
          <w:sz w:val="24"/>
          <w:szCs w:val="24"/>
          <w:lang w:val="en-GB"/>
        </w:rPr>
      </w:pPr>
    </w:p>
    <w:p w14:paraId="2DEC1AAC" w14:textId="0DA6ED88" w:rsidR="005F307C" w:rsidRPr="004071B7" w:rsidRDefault="005F307C" w:rsidP="005F307C">
      <w:pPr>
        <w:spacing w:after="0" w:line="240" w:lineRule="auto"/>
        <w:rPr>
          <w:rFonts w:ascii="Times New Roman" w:eastAsia="Times New Roman" w:hAnsi="Times New Roman" w:cs="Times New Roman"/>
          <w:sz w:val="24"/>
          <w:szCs w:val="24"/>
          <w:lang w:val="en-GB"/>
        </w:rPr>
      </w:pPr>
      <w:r w:rsidRPr="00F15E37">
        <w:rPr>
          <w:rFonts w:ascii="Times New Roman" w:eastAsia="Times New Roman" w:hAnsi="Times New Roman" w:cs="Times New Roman"/>
          <w:sz w:val="24"/>
          <w:szCs w:val="24"/>
          <w:lang w:val="en-GB"/>
        </w:rPr>
        <w:t>It is important to reali</w:t>
      </w:r>
      <w:r w:rsidR="0018384A" w:rsidRPr="00737D6A">
        <w:rPr>
          <w:rFonts w:ascii="Times New Roman" w:eastAsia="Times New Roman" w:hAnsi="Times New Roman" w:cs="Times New Roman"/>
          <w:sz w:val="24"/>
          <w:szCs w:val="24"/>
          <w:lang w:val="en-GB"/>
        </w:rPr>
        <w:t>s</w:t>
      </w:r>
      <w:r w:rsidRPr="00F15E37">
        <w:rPr>
          <w:rFonts w:ascii="Times New Roman" w:eastAsia="Times New Roman" w:hAnsi="Times New Roman" w:cs="Times New Roman"/>
          <w:sz w:val="24"/>
          <w:szCs w:val="24"/>
          <w:lang w:val="en-GB"/>
        </w:rPr>
        <w:t xml:space="preserve">e that we are not claiming </w:t>
      </w:r>
      <w:r w:rsidR="001A0AA6" w:rsidRPr="00737D6A">
        <w:rPr>
          <w:rFonts w:ascii="Times New Roman" w:eastAsia="Times New Roman" w:hAnsi="Times New Roman" w:cs="Times New Roman"/>
          <w:sz w:val="24"/>
          <w:szCs w:val="24"/>
          <w:lang w:val="en-GB"/>
        </w:rPr>
        <w:t xml:space="preserve">that </w:t>
      </w:r>
      <w:r w:rsidRPr="00F15E37">
        <w:rPr>
          <w:rFonts w:ascii="Times New Roman" w:eastAsia="Times New Roman" w:hAnsi="Times New Roman" w:cs="Times New Roman"/>
          <w:sz w:val="24"/>
          <w:szCs w:val="24"/>
          <w:lang w:val="en-GB"/>
        </w:rPr>
        <w:t xml:space="preserve">the extant measurements of PEU and TU would not work under any circumstances; we </w:t>
      </w:r>
      <w:r w:rsidR="001A0AA6" w:rsidRPr="00737D6A">
        <w:rPr>
          <w:rFonts w:ascii="Times New Roman" w:eastAsia="Times New Roman" w:hAnsi="Times New Roman" w:cs="Times New Roman"/>
          <w:sz w:val="24"/>
          <w:szCs w:val="24"/>
          <w:lang w:val="en-GB"/>
        </w:rPr>
        <w:t>can</w:t>
      </w:r>
      <w:r w:rsidRPr="00F15E37">
        <w:rPr>
          <w:rFonts w:ascii="Times New Roman" w:eastAsia="Times New Roman" w:hAnsi="Times New Roman" w:cs="Times New Roman"/>
          <w:sz w:val="24"/>
          <w:szCs w:val="24"/>
          <w:lang w:val="en-GB"/>
        </w:rPr>
        <w:t xml:space="preserve">not know </w:t>
      </w:r>
      <w:r w:rsidR="001A0AA6" w:rsidRPr="00737D6A">
        <w:rPr>
          <w:rFonts w:ascii="Times New Roman" w:eastAsia="Times New Roman" w:hAnsi="Times New Roman" w:cs="Times New Roman"/>
          <w:sz w:val="24"/>
          <w:szCs w:val="24"/>
          <w:lang w:val="en-GB"/>
        </w:rPr>
        <w:t xml:space="preserve">that </w:t>
      </w:r>
      <w:r w:rsidRPr="00F15E37">
        <w:rPr>
          <w:rFonts w:ascii="Times New Roman" w:eastAsia="Times New Roman" w:hAnsi="Times New Roman" w:cs="Times New Roman"/>
          <w:sz w:val="24"/>
          <w:szCs w:val="24"/>
          <w:lang w:val="en-GB"/>
        </w:rPr>
        <w:t xml:space="preserve">beforehand. </w:t>
      </w:r>
      <w:r w:rsidR="001A0AA6" w:rsidRPr="00737D6A">
        <w:rPr>
          <w:rFonts w:ascii="Times New Roman" w:eastAsia="Times New Roman" w:hAnsi="Times New Roman" w:cs="Times New Roman"/>
          <w:sz w:val="24"/>
          <w:szCs w:val="24"/>
          <w:lang w:val="en-GB"/>
        </w:rPr>
        <w:t>However, t</w:t>
      </w:r>
      <w:r w:rsidRPr="00F15E37">
        <w:rPr>
          <w:rFonts w:ascii="Times New Roman" w:eastAsia="Times New Roman" w:hAnsi="Times New Roman" w:cs="Times New Roman"/>
          <w:sz w:val="24"/>
          <w:szCs w:val="24"/>
          <w:lang w:val="en-GB"/>
        </w:rPr>
        <w:t xml:space="preserve">hey are expected to operate </w:t>
      </w:r>
      <w:r w:rsidR="001A0AA6" w:rsidRPr="00737D6A">
        <w:rPr>
          <w:rFonts w:ascii="Times New Roman" w:eastAsia="Times New Roman" w:hAnsi="Times New Roman" w:cs="Times New Roman"/>
          <w:sz w:val="24"/>
          <w:szCs w:val="24"/>
          <w:lang w:val="en-GB"/>
        </w:rPr>
        <w:t xml:space="preserve">cross-sectionally </w:t>
      </w:r>
      <w:r w:rsidRPr="004071B7">
        <w:rPr>
          <w:rFonts w:ascii="Times New Roman" w:eastAsia="Times New Roman" w:hAnsi="Times New Roman" w:cs="Times New Roman"/>
          <w:sz w:val="24"/>
          <w:szCs w:val="24"/>
          <w:lang w:val="en-GB"/>
        </w:rPr>
        <w:t>in the etic domain. In such a ‘model world’ difficulties in responding to standard questions, as witnessed in our interviews</w:t>
      </w:r>
      <w:r w:rsidR="001A0AA6" w:rsidRPr="00737D6A">
        <w:rPr>
          <w:rFonts w:ascii="Times New Roman" w:eastAsia="Times New Roman" w:hAnsi="Times New Roman" w:cs="Times New Roman"/>
          <w:sz w:val="24"/>
          <w:szCs w:val="24"/>
          <w:lang w:val="en-GB"/>
        </w:rPr>
        <w:t xml:space="preserve"> </w:t>
      </w:r>
      <w:r w:rsidR="00184E0B" w:rsidRPr="00737D6A">
        <w:rPr>
          <w:rFonts w:ascii="Times New Roman" w:eastAsia="Times New Roman" w:hAnsi="Times New Roman" w:cs="Times New Roman"/>
          <w:sz w:val="24"/>
          <w:szCs w:val="24"/>
          <w:lang w:val="en-GB"/>
        </w:rPr>
        <w:t xml:space="preserve">regarding </w:t>
      </w:r>
      <w:r w:rsidRPr="004071B7">
        <w:rPr>
          <w:rFonts w:ascii="Times New Roman" w:eastAsia="Times New Roman" w:hAnsi="Times New Roman" w:cs="Times New Roman"/>
          <w:sz w:val="24"/>
          <w:szCs w:val="24"/>
          <w:lang w:val="en-GB"/>
        </w:rPr>
        <w:t xml:space="preserve">testing and discussing existing measurements, are thought to be just ‘noise’ in the data. </w:t>
      </w:r>
      <w:r w:rsidR="00184E0B" w:rsidRPr="00737D6A">
        <w:rPr>
          <w:rFonts w:ascii="Times New Roman" w:eastAsia="Times New Roman" w:hAnsi="Times New Roman" w:cs="Times New Roman"/>
          <w:sz w:val="24"/>
          <w:szCs w:val="24"/>
          <w:lang w:val="en-GB"/>
        </w:rPr>
        <w:t>In contrast to that view, w</w:t>
      </w:r>
      <w:r w:rsidRPr="004071B7">
        <w:rPr>
          <w:rFonts w:ascii="Times New Roman" w:eastAsia="Times New Roman" w:hAnsi="Times New Roman" w:cs="Times New Roman"/>
          <w:sz w:val="24"/>
          <w:szCs w:val="24"/>
          <w:lang w:val="en-GB"/>
        </w:rPr>
        <w:t xml:space="preserve">e argue that there is a need not only to develop the measures but, </w:t>
      </w:r>
      <w:r w:rsidR="00184E0B" w:rsidRPr="00737D6A">
        <w:rPr>
          <w:rFonts w:ascii="Times New Roman" w:eastAsia="Times New Roman" w:hAnsi="Times New Roman" w:cs="Times New Roman"/>
          <w:sz w:val="24"/>
          <w:szCs w:val="24"/>
          <w:lang w:val="en-GB"/>
        </w:rPr>
        <w:t xml:space="preserve">even </w:t>
      </w:r>
      <w:r w:rsidRPr="004071B7">
        <w:rPr>
          <w:rFonts w:ascii="Times New Roman" w:eastAsia="Times New Roman" w:hAnsi="Times New Roman" w:cs="Times New Roman"/>
          <w:sz w:val="24"/>
          <w:szCs w:val="24"/>
          <w:lang w:val="en-GB"/>
        </w:rPr>
        <w:t xml:space="preserve">before that, to open </w:t>
      </w:r>
      <w:r w:rsidR="00184E0B" w:rsidRPr="00737D6A">
        <w:rPr>
          <w:rFonts w:ascii="Times New Roman" w:eastAsia="Times New Roman" w:hAnsi="Times New Roman" w:cs="Times New Roman"/>
          <w:sz w:val="24"/>
          <w:szCs w:val="24"/>
          <w:lang w:val="en-GB"/>
        </w:rPr>
        <w:t xml:space="preserve">up </w:t>
      </w:r>
      <w:r w:rsidRPr="004071B7">
        <w:rPr>
          <w:rFonts w:ascii="Times New Roman" w:eastAsia="Times New Roman" w:hAnsi="Times New Roman" w:cs="Times New Roman"/>
          <w:sz w:val="24"/>
          <w:szCs w:val="24"/>
          <w:lang w:val="en-GB"/>
        </w:rPr>
        <w:t>a more general debate on the nature, relations, and dynamics of various contextually bounded uncertainties and other relevant constructs.</w:t>
      </w:r>
      <w:r w:rsidRPr="004071B7">
        <w:rPr>
          <w:rFonts w:ascii="Times New Roman" w:eastAsia="Times New Roman" w:hAnsi="Times New Roman" w:cs="Times New Roman"/>
          <w:sz w:val="24"/>
          <w:szCs w:val="24"/>
          <w:vertAlign w:val="superscript"/>
          <w:lang w:val="en-GB"/>
        </w:rPr>
        <w:footnoteReference w:id="17"/>
      </w:r>
      <w:r w:rsidRPr="004071B7">
        <w:rPr>
          <w:rFonts w:ascii="Times New Roman" w:eastAsia="Times New Roman" w:hAnsi="Times New Roman" w:cs="Times New Roman"/>
          <w:sz w:val="24"/>
          <w:szCs w:val="24"/>
          <w:lang w:val="en-GB"/>
        </w:rPr>
        <w:t xml:space="preserve"> </w:t>
      </w:r>
    </w:p>
    <w:p w14:paraId="55C7F972" w14:textId="77777777" w:rsidR="005F307C" w:rsidRPr="004071B7" w:rsidRDefault="005F307C" w:rsidP="005F307C">
      <w:pPr>
        <w:spacing w:after="0" w:line="240" w:lineRule="auto"/>
        <w:rPr>
          <w:rFonts w:ascii="Times New Roman" w:eastAsia="Times New Roman" w:hAnsi="Times New Roman" w:cs="Times New Roman"/>
          <w:sz w:val="24"/>
          <w:szCs w:val="24"/>
          <w:lang w:val="en-GB"/>
        </w:rPr>
      </w:pPr>
    </w:p>
    <w:p w14:paraId="73B976C2" w14:textId="23E10BB7" w:rsidR="005F307C" w:rsidRPr="004071B7" w:rsidRDefault="005F307C" w:rsidP="005F307C">
      <w:pPr>
        <w:spacing w:after="0" w:line="240" w:lineRule="auto"/>
        <w:rPr>
          <w:rFonts w:ascii="Times New Roman" w:eastAsia="Times New Roman" w:hAnsi="Times New Roman" w:cs="Times New Roman"/>
          <w:sz w:val="24"/>
          <w:szCs w:val="24"/>
          <w:lang w:val="en-GB"/>
        </w:rPr>
      </w:pPr>
      <w:r w:rsidRPr="004071B7">
        <w:rPr>
          <w:rFonts w:ascii="Times New Roman" w:eastAsia="Times New Roman" w:hAnsi="Times New Roman" w:cs="Times New Roman"/>
          <w:sz w:val="24"/>
          <w:szCs w:val="24"/>
          <w:lang w:val="en-GB"/>
        </w:rPr>
        <w:t>The current, institutionali</w:t>
      </w:r>
      <w:r w:rsidR="00E91267" w:rsidRPr="00737D6A">
        <w:rPr>
          <w:rFonts w:ascii="Times New Roman" w:eastAsia="Times New Roman" w:hAnsi="Times New Roman" w:cs="Times New Roman"/>
          <w:sz w:val="24"/>
          <w:szCs w:val="24"/>
          <w:lang w:val="en-GB"/>
        </w:rPr>
        <w:t>s</w:t>
      </w:r>
      <w:r w:rsidRPr="004071B7">
        <w:rPr>
          <w:rFonts w:ascii="Times New Roman" w:eastAsia="Times New Roman" w:hAnsi="Times New Roman" w:cs="Times New Roman"/>
          <w:sz w:val="24"/>
          <w:szCs w:val="24"/>
          <w:lang w:val="en-GB"/>
        </w:rPr>
        <w:t xml:space="preserve">ed CBMA research practice implies largely staying at the etic level, which is an abstraction of the emic level, created and later routinely reproduced by researchers. These abstractions are translations of the original understandings that may only </w:t>
      </w:r>
      <w:r w:rsidR="00184E0B" w:rsidRPr="00737D6A">
        <w:rPr>
          <w:rFonts w:ascii="Times New Roman" w:eastAsia="Times New Roman" w:hAnsi="Times New Roman" w:cs="Times New Roman"/>
          <w:sz w:val="24"/>
          <w:szCs w:val="24"/>
          <w:lang w:val="en-GB"/>
        </w:rPr>
        <w:t xml:space="preserve">be </w:t>
      </w:r>
      <w:r w:rsidRPr="004071B7">
        <w:rPr>
          <w:rFonts w:ascii="Times New Roman" w:eastAsia="Times New Roman" w:hAnsi="Times New Roman" w:cs="Times New Roman"/>
          <w:sz w:val="24"/>
          <w:szCs w:val="24"/>
          <w:lang w:val="en-GB"/>
        </w:rPr>
        <w:t xml:space="preserve">vaguely or superficially captured by the established standard measures. The fundamental question </w:t>
      </w:r>
      <w:r w:rsidR="00E91267" w:rsidRPr="00737D6A">
        <w:rPr>
          <w:rFonts w:ascii="Times New Roman" w:eastAsia="Times New Roman" w:hAnsi="Times New Roman" w:cs="Times New Roman"/>
          <w:sz w:val="24"/>
          <w:szCs w:val="24"/>
          <w:lang w:val="en-GB"/>
        </w:rPr>
        <w:t xml:space="preserve">to ask </w:t>
      </w:r>
      <w:r w:rsidRPr="004071B7">
        <w:rPr>
          <w:rFonts w:ascii="Times New Roman" w:eastAsia="Times New Roman" w:hAnsi="Times New Roman" w:cs="Times New Roman"/>
          <w:sz w:val="24"/>
          <w:szCs w:val="24"/>
          <w:lang w:val="en-GB"/>
        </w:rPr>
        <w:t xml:space="preserve">then is: </w:t>
      </w:r>
      <w:r w:rsidR="00E91267" w:rsidRPr="00737D6A">
        <w:rPr>
          <w:rFonts w:ascii="Times New Roman" w:eastAsia="Times New Roman" w:hAnsi="Times New Roman" w:cs="Times New Roman"/>
          <w:sz w:val="24"/>
          <w:szCs w:val="24"/>
          <w:lang w:val="en-GB"/>
        </w:rPr>
        <w:t>h</w:t>
      </w:r>
      <w:r w:rsidRPr="004071B7">
        <w:rPr>
          <w:rFonts w:ascii="Times New Roman" w:eastAsia="Times New Roman" w:hAnsi="Times New Roman" w:cs="Times New Roman"/>
          <w:sz w:val="24"/>
          <w:szCs w:val="24"/>
          <w:lang w:val="en-GB"/>
        </w:rPr>
        <w:t xml:space="preserve">ow would constructs, such as uncertainty, appear from the emic perspective? We have particularly </w:t>
      </w:r>
      <w:r w:rsidR="00184E0B" w:rsidRPr="00737D6A">
        <w:rPr>
          <w:rFonts w:ascii="Times New Roman" w:eastAsia="Times New Roman" w:hAnsi="Times New Roman" w:cs="Times New Roman"/>
          <w:sz w:val="24"/>
          <w:szCs w:val="24"/>
          <w:lang w:val="en-GB"/>
        </w:rPr>
        <w:t xml:space="preserve">addressed </w:t>
      </w:r>
      <w:r w:rsidRPr="004071B7">
        <w:rPr>
          <w:rFonts w:ascii="Times New Roman" w:eastAsia="Times New Roman" w:hAnsi="Times New Roman" w:cs="Times New Roman"/>
          <w:sz w:val="24"/>
          <w:szCs w:val="24"/>
          <w:lang w:val="en-GB"/>
        </w:rPr>
        <w:t>this question and found that the ideas, constructs and practices observed at the emic level may look different from those at the etic level, extending to their relations</w:t>
      </w:r>
      <w:r w:rsidR="00184E0B" w:rsidRPr="00737D6A">
        <w:rPr>
          <w:rFonts w:ascii="Times New Roman" w:eastAsia="Times New Roman" w:hAnsi="Times New Roman" w:cs="Times New Roman"/>
          <w:sz w:val="24"/>
          <w:szCs w:val="24"/>
          <w:lang w:val="en-GB"/>
        </w:rPr>
        <w:t>hips</w:t>
      </w:r>
      <w:r w:rsidRPr="004071B7">
        <w:rPr>
          <w:rFonts w:ascii="Times New Roman" w:eastAsia="Times New Roman" w:hAnsi="Times New Roman" w:cs="Times New Roman"/>
          <w:sz w:val="24"/>
          <w:szCs w:val="24"/>
          <w:lang w:val="en-GB"/>
        </w:rPr>
        <w:t>, too. The</w:t>
      </w:r>
      <w:r w:rsidR="00184E0B" w:rsidRPr="00737D6A">
        <w:rPr>
          <w:rFonts w:ascii="Times New Roman" w:eastAsia="Times New Roman" w:hAnsi="Times New Roman" w:cs="Times New Roman"/>
          <w:sz w:val="24"/>
          <w:szCs w:val="24"/>
          <w:lang w:val="en-GB"/>
        </w:rPr>
        <w:t>refore, the</w:t>
      </w:r>
      <w:r w:rsidRPr="004071B7">
        <w:rPr>
          <w:rFonts w:ascii="Times New Roman" w:eastAsia="Times New Roman" w:hAnsi="Times New Roman" w:cs="Times New Roman"/>
          <w:sz w:val="24"/>
          <w:szCs w:val="24"/>
          <w:lang w:val="en-GB"/>
        </w:rPr>
        <w:t xml:space="preserve"> implications of our analysis extend to other constructs and their measures, including MCS</w:t>
      </w:r>
      <w:r w:rsidR="004071B7">
        <w:rPr>
          <w:rFonts w:ascii="Times New Roman" w:eastAsia="Times New Roman" w:hAnsi="Times New Roman" w:cs="Times New Roman"/>
          <w:sz w:val="24"/>
          <w:szCs w:val="24"/>
          <w:lang w:val="en-GB"/>
        </w:rPr>
        <w:t>;</w:t>
      </w:r>
      <w:r w:rsidR="00184E0B" w:rsidRPr="00737D6A">
        <w:rPr>
          <w:rFonts w:ascii="Times New Roman" w:eastAsia="Times New Roman" w:hAnsi="Times New Roman" w:cs="Times New Roman"/>
          <w:sz w:val="24"/>
          <w:szCs w:val="24"/>
          <w:lang w:val="en-GB"/>
        </w:rPr>
        <w:t xml:space="preserve"> </w:t>
      </w:r>
      <w:r w:rsidRPr="004071B7">
        <w:rPr>
          <w:rFonts w:ascii="Times New Roman" w:eastAsia="Times New Roman" w:hAnsi="Times New Roman" w:cs="Times New Roman"/>
          <w:sz w:val="24"/>
          <w:szCs w:val="24"/>
          <w:lang w:val="en-GB"/>
        </w:rPr>
        <w:t xml:space="preserve">they might </w:t>
      </w:r>
      <w:r w:rsidR="004071B7">
        <w:rPr>
          <w:rFonts w:ascii="Times New Roman" w:eastAsia="Times New Roman" w:hAnsi="Times New Roman" w:cs="Times New Roman"/>
          <w:sz w:val="24"/>
          <w:szCs w:val="24"/>
          <w:lang w:val="en-GB"/>
        </w:rPr>
        <w:t xml:space="preserve">as well </w:t>
      </w:r>
      <w:r w:rsidRPr="004071B7">
        <w:rPr>
          <w:rFonts w:ascii="Times New Roman" w:eastAsia="Times New Roman" w:hAnsi="Times New Roman" w:cs="Times New Roman"/>
          <w:sz w:val="24"/>
          <w:szCs w:val="24"/>
          <w:lang w:val="en-GB"/>
        </w:rPr>
        <w:t xml:space="preserve">include aspects that are eventually only crude proxies of everyday life practices (see Bisbe </w:t>
      </w:r>
      <w:r w:rsidRPr="004071B7">
        <w:rPr>
          <w:rFonts w:ascii="Times New Roman" w:eastAsia="Times New Roman" w:hAnsi="Times New Roman" w:cs="Times New Roman"/>
          <w:i/>
          <w:sz w:val="24"/>
          <w:szCs w:val="24"/>
          <w:lang w:val="en-GB"/>
        </w:rPr>
        <w:t>et al</w:t>
      </w:r>
      <w:r w:rsidRPr="004071B7">
        <w:rPr>
          <w:rFonts w:ascii="Times New Roman" w:eastAsia="Times New Roman" w:hAnsi="Times New Roman" w:cs="Times New Roman"/>
          <w:sz w:val="24"/>
          <w:szCs w:val="24"/>
          <w:lang w:val="en-GB"/>
        </w:rPr>
        <w:t>., 2007).</w:t>
      </w:r>
    </w:p>
    <w:p w14:paraId="2D0DE358" w14:textId="77777777" w:rsidR="005F307C" w:rsidRPr="004071B7" w:rsidRDefault="005F307C" w:rsidP="005F307C">
      <w:pPr>
        <w:spacing w:after="0" w:line="240" w:lineRule="auto"/>
        <w:rPr>
          <w:rFonts w:ascii="Times New Roman" w:eastAsia="Times New Roman" w:hAnsi="Times New Roman" w:cs="Times New Roman"/>
          <w:sz w:val="24"/>
          <w:szCs w:val="24"/>
          <w:lang w:val="en-GB"/>
        </w:rPr>
      </w:pPr>
    </w:p>
    <w:p w14:paraId="08D76BFB" w14:textId="00BDE2EF" w:rsidR="005F307C" w:rsidRPr="006E4545" w:rsidRDefault="005F307C" w:rsidP="005F307C">
      <w:pPr>
        <w:spacing w:after="0" w:line="240" w:lineRule="auto"/>
        <w:rPr>
          <w:rFonts w:ascii="Times New Roman" w:eastAsia="Times New Roman" w:hAnsi="Times New Roman" w:cs="Times New Roman"/>
          <w:sz w:val="24"/>
          <w:szCs w:val="24"/>
          <w:lang w:val="en-GB"/>
        </w:rPr>
      </w:pPr>
      <w:r w:rsidRPr="004071B7">
        <w:rPr>
          <w:rFonts w:ascii="Times New Roman" w:eastAsia="Times New Roman" w:hAnsi="Times New Roman" w:cs="Times New Roman"/>
          <w:sz w:val="24"/>
          <w:szCs w:val="24"/>
          <w:lang w:val="en-GB"/>
        </w:rPr>
        <w:t>As noted above, the emic level analysis can not only capture contextual understandings of different issues, but also their relations</w:t>
      </w:r>
      <w:r w:rsidR="00184E0B" w:rsidRPr="00737D6A">
        <w:rPr>
          <w:rFonts w:ascii="Times New Roman" w:eastAsia="Times New Roman" w:hAnsi="Times New Roman" w:cs="Times New Roman"/>
          <w:sz w:val="24"/>
          <w:szCs w:val="24"/>
          <w:lang w:val="en-GB"/>
        </w:rPr>
        <w:t>hips</w:t>
      </w:r>
      <w:r w:rsidRPr="006E4545">
        <w:rPr>
          <w:rFonts w:ascii="Times New Roman" w:eastAsia="Times New Roman" w:hAnsi="Times New Roman" w:cs="Times New Roman"/>
          <w:sz w:val="24"/>
          <w:szCs w:val="24"/>
          <w:lang w:val="en-GB"/>
        </w:rPr>
        <w:t>; they are dynamically intertwined and thus difficult to capture cross-sectionally. One important lesson of our analysis – going not only beyond Hartmann’s (2000) propositions but also beyond those of Chapman (1997) – relates to the dynamic interplay between the analy</w:t>
      </w:r>
      <w:r w:rsidR="00184E0B" w:rsidRPr="00737D6A">
        <w:rPr>
          <w:rFonts w:ascii="Times New Roman" w:eastAsia="Times New Roman" w:hAnsi="Times New Roman" w:cs="Times New Roman"/>
          <w:sz w:val="24"/>
          <w:szCs w:val="24"/>
          <w:lang w:val="en-GB"/>
        </w:rPr>
        <w:t>s</w:t>
      </w:r>
      <w:r w:rsidRPr="006E4545">
        <w:rPr>
          <w:rFonts w:ascii="Times New Roman" w:eastAsia="Times New Roman" w:hAnsi="Times New Roman" w:cs="Times New Roman"/>
          <w:sz w:val="24"/>
          <w:szCs w:val="24"/>
          <w:lang w:val="en-GB"/>
        </w:rPr>
        <w:t>ed constructs</w:t>
      </w:r>
      <w:r w:rsidR="00184E0B" w:rsidRPr="00737D6A">
        <w:rPr>
          <w:rFonts w:ascii="Times New Roman" w:eastAsia="Times New Roman" w:hAnsi="Times New Roman" w:cs="Times New Roman"/>
          <w:sz w:val="24"/>
          <w:szCs w:val="24"/>
          <w:lang w:val="en-GB"/>
        </w:rPr>
        <w:t>, raising the question:</w:t>
      </w:r>
      <w:r w:rsidRPr="006E4545">
        <w:rPr>
          <w:rFonts w:ascii="Times New Roman" w:eastAsia="Times New Roman" w:hAnsi="Times New Roman" w:cs="Times New Roman"/>
          <w:sz w:val="24"/>
          <w:szCs w:val="24"/>
          <w:lang w:val="en-GB"/>
        </w:rPr>
        <w:t xml:space="preserve"> what </w:t>
      </w:r>
      <w:r w:rsidR="00184E0B" w:rsidRPr="00737D6A">
        <w:rPr>
          <w:rFonts w:ascii="Times New Roman" w:eastAsia="Times New Roman" w:hAnsi="Times New Roman" w:cs="Times New Roman"/>
          <w:sz w:val="24"/>
          <w:szCs w:val="24"/>
          <w:lang w:val="en-GB"/>
        </w:rPr>
        <w:t xml:space="preserve">might actually be </w:t>
      </w:r>
      <w:r w:rsidRPr="006E4545">
        <w:rPr>
          <w:rFonts w:ascii="Times New Roman" w:eastAsia="Times New Roman" w:hAnsi="Times New Roman" w:cs="Times New Roman"/>
          <w:sz w:val="24"/>
          <w:szCs w:val="24"/>
          <w:lang w:val="en-GB"/>
        </w:rPr>
        <w:t xml:space="preserve">the contextually emerging constructs on uncertainties in a given context and how </w:t>
      </w:r>
      <w:r w:rsidR="00184E0B" w:rsidRPr="00737D6A">
        <w:rPr>
          <w:rFonts w:ascii="Times New Roman" w:eastAsia="Times New Roman" w:hAnsi="Times New Roman" w:cs="Times New Roman"/>
          <w:sz w:val="24"/>
          <w:szCs w:val="24"/>
          <w:lang w:val="en-GB"/>
        </w:rPr>
        <w:t xml:space="preserve">might </w:t>
      </w:r>
      <w:r w:rsidRPr="006E4545">
        <w:rPr>
          <w:rFonts w:ascii="Times New Roman" w:eastAsia="Times New Roman" w:hAnsi="Times New Roman" w:cs="Times New Roman"/>
          <w:sz w:val="24"/>
          <w:szCs w:val="24"/>
          <w:lang w:val="en-GB"/>
        </w:rPr>
        <w:t xml:space="preserve">they relate to each other? Obviously, the standard notions of PEU and TU may exist together in an intertwined manner. When reflecting on the uncertainty elements that emerge from the contextual reality of Small Pharma </w:t>
      </w:r>
      <w:r w:rsidR="00A93F74" w:rsidRPr="00737D6A">
        <w:rPr>
          <w:rFonts w:ascii="Times New Roman" w:eastAsia="Times New Roman" w:hAnsi="Times New Roman" w:cs="Times New Roman"/>
          <w:sz w:val="24"/>
          <w:szCs w:val="24"/>
          <w:lang w:val="en-GB"/>
        </w:rPr>
        <w:t xml:space="preserve">as considered </w:t>
      </w:r>
      <w:r w:rsidRPr="006E4545">
        <w:rPr>
          <w:rFonts w:ascii="Times New Roman" w:eastAsia="Times New Roman" w:hAnsi="Times New Roman" w:cs="Times New Roman"/>
          <w:sz w:val="24"/>
          <w:szCs w:val="24"/>
          <w:lang w:val="en-GB"/>
        </w:rPr>
        <w:t xml:space="preserve">from the etic perspective, it appears that PEU and TU are both embedded in each emerging element (see Table 1). Issues like this might have been the very cause of confusion in earlier CBMA studies, as PEU and TU can </w:t>
      </w:r>
      <w:r w:rsidR="00184E0B" w:rsidRPr="00737D6A">
        <w:rPr>
          <w:rFonts w:ascii="Times New Roman" w:eastAsia="Times New Roman" w:hAnsi="Times New Roman" w:cs="Times New Roman"/>
          <w:sz w:val="24"/>
          <w:szCs w:val="24"/>
          <w:lang w:val="en-GB"/>
        </w:rPr>
        <w:t xml:space="preserve">apparently </w:t>
      </w:r>
      <w:r w:rsidRPr="006E4545">
        <w:rPr>
          <w:rFonts w:ascii="Times New Roman" w:eastAsia="Times New Roman" w:hAnsi="Times New Roman" w:cs="Times New Roman"/>
          <w:sz w:val="24"/>
          <w:szCs w:val="24"/>
          <w:lang w:val="en-GB"/>
        </w:rPr>
        <w:t xml:space="preserve">coexist </w:t>
      </w:r>
      <w:r w:rsidR="00184E0B" w:rsidRPr="00737D6A">
        <w:rPr>
          <w:rFonts w:ascii="Times New Roman" w:eastAsia="Times New Roman" w:hAnsi="Times New Roman" w:cs="Times New Roman"/>
          <w:sz w:val="24"/>
          <w:szCs w:val="24"/>
          <w:lang w:val="en-GB"/>
        </w:rPr>
        <w:t xml:space="preserve">side by side </w:t>
      </w:r>
      <w:r w:rsidRPr="006E4545">
        <w:rPr>
          <w:rFonts w:ascii="Times New Roman" w:eastAsia="Times New Roman" w:hAnsi="Times New Roman" w:cs="Times New Roman"/>
          <w:sz w:val="24"/>
          <w:szCs w:val="24"/>
          <w:lang w:val="en-GB"/>
        </w:rPr>
        <w:t>in</w:t>
      </w:r>
      <w:r w:rsidR="00184E0B" w:rsidRPr="00737D6A">
        <w:rPr>
          <w:rFonts w:ascii="Times New Roman" w:eastAsia="Times New Roman" w:hAnsi="Times New Roman" w:cs="Times New Roman"/>
          <w:sz w:val="24"/>
          <w:szCs w:val="24"/>
          <w:lang w:val="en-GB"/>
        </w:rPr>
        <w:t xml:space="preserve"> </w:t>
      </w:r>
      <w:r w:rsidRPr="006E4545">
        <w:rPr>
          <w:rFonts w:ascii="Times New Roman" w:eastAsia="Times New Roman" w:hAnsi="Times New Roman" w:cs="Times New Roman"/>
          <w:sz w:val="24"/>
          <w:szCs w:val="24"/>
          <w:lang w:val="en-GB"/>
        </w:rPr>
        <w:t xml:space="preserve">the uncertainty categories </w:t>
      </w:r>
      <w:r w:rsidR="004A1FEA" w:rsidRPr="00737D6A">
        <w:rPr>
          <w:rFonts w:ascii="Times New Roman" w:eastAsia="Times New Roman" w:hAnsi="Times New Roman" w:cs="Times New Roman"/>
          <w:sz w:val="24"/>
          <w:szCs w:val="24"/>
          <w:lang w:val="en-GB"/>
        </w:rPr>
        <w:t xml:space="preserve">and </w:t>
      </w:r>
      <w:r w:rsidRPr="006E4545">
        <w:rPr>
          <w:rFonts w:ascii="Times New Roman" w:eastAsia="Times New Roman" w:hAnsi="Times New Roman" w:cs="Times New Roman"/>
          <w:sz w:val="24"/>
          <w:szCs w:val="24"/>
          <w:lang w:val="en-GB"/>
        </w:rPr>
        <w:t>in the way they are actually understood and perceived by organi</w:t>
      </w:r>
      <w:r w:rsidR="00184E0B" w:rsidRPr="00737D6A">
        <w:rPr>
          <w:rFonts w:ascii="Times New Roman" w:eastAsia="Times New Roman" w:hAnsi="Times New Roman" w:cs="Times New Roman"/>
          <w:sz w:val="24"/>
          <w:szCs w:val="24"/>
          <w:lang w:val="en-GB"/>
        </w:rPr>
        <w:t>s</w:t>
      </w:r>
      <w:r w:rsidRPr="006E4545">
        <w:rPr>
          <w:rFonts w:ascii="Times New Roman" w:eastAsia="Times New Roman" w:hAnsi="Times New Roman" w:cs="Times New Roman"/>
          <w:sz w:val="24"/>
          <w:szCs w:val="24"/>
          <w:lang w:val="en-GB"/>
        </w:rPr>
        <w:t xml:space="preserve">ational actors, and which unfold in an emic and non-predetermined contextual analysis of practices. </w:t>
      </w:r>
    </w:p>
    <w:p w14:paraId="4B563AD3" w14:textId="77777777" w:rsidR="005F307C" w:rsidRPr="006E4545" w:rsidRDefault="005F307C" w:rsidP="005F307C">
      <w:pPr>
        <w:spacing w:after="0" w:line="240" w:lineRule="auto"/>
        <w:rPr>
          <w:rFonts w:ascii="Times New Roman" w:eastAsia="Times New Roman" w:hAnsi="Times New Roman" w:cs="Times New Roman"/>
          <w:sz w:val="24"/>
          <w:szCs w:val="24"/>
          <w:lang w:val="en-GB"/>
        </w:rPr>
      </w:pPr>
    </w:p>
    <w:p w14:paraId="461B84CC" w14:textId="674FB9DD" w:rsidR="005F307C" w:rsidRPr="008F55DA" w:rsidRDefault="005F307C" w:rsidP="005F307C">
      <w:pPr>
        <w:spacing w:after="0" w:line="240" w:lineRule="auto"/>
        <w:rPr>
          <w:rFonts w:ascii="Times New Roman" w:eastAsia="Times New Roman" w:hAnsi="Times New Roman" w:cs="Times New Roman"/>
          <w:sz w:val="24"/>
          <w:szCs w:val="24"/>
          <w:lang w:val="en-GB"/>
        </w:rPr>
      </w:pPr>
      <w:r w:rsidRPr="006E4545">
        <w:rPr>
          <w:rFonts w:ascii="Times New Roman" w:eastAsia="Times New Roman" w:hAnsi="Times New Roman" w:cs="Times New Roman"/>
          <w:sz w:val="24"/>
          <w:szCs w:val="24"/>
          <w:lang w:val="en-GB"/>
        </w:rPr>
        <w:t xml:space="preserve">As was mentioned earlier, in the context </w:t>
      </w:r>
      <w:r w:rsidR="006D686F" w:rsidRPr="00737D6A">
        <w:rPr>
          <w:rFonts w:ascii="Times New Roman" w:eastAsia="Times New Roman" w:hAnsi="Times New Roman" w:cs="Times New Roman"/>
          <w:sz w:val="24"/>
          <w:szCs w:val="24"/>
          <w:lang w:val="en-GB"/>
        </w:rPr>
        <w:t xml:space="preserve">of CT, </w:t>
      </w:r>
      <w:r w:rsidRPr="006E4545">
        <w:rPr>
          <w:rFonts w:ascii="Times New Roman" w:eastAsia="Times New Roman" w:hAnsi="Times New Roman" w:cs="Times New Roman"/>
          <w:sz w:val="24"/>
          <w:szCs w:val="24"/>
          <w:lang w:val="en-GB"/>
        </w:rPr>
        <w:t>Galbraith</w:t>
      </w:r>
      <w:r w:rsidR="006D686F" w:rsidRPr="00737D6A">
        <w:rPr>
          <w:rFonts w:ascii="Times New Roman" w:eastAsia="Times New Roman" w:hAnsi="Times New Roman" w:cs="Times New Roman"/>
          <w:sz w:val="24"/>
          <w:szCs w:val="24"/>
          <w:lang w:val="en-GB"/>
        </w:rPr>
        <w:t>’s</w:t>
      </w:r>
      <w:r w:rsidRPr="006E4545">
        <w:rPr>
          <w:rFonts w:ascii="Times New Roman" w:eastAsia="Times New Roman" w:hAnsi="Times New Roman" w:cs="Times New Roman"/>
          <w:sz w:val="24"/>
          <w:szCs w:val="24"/>
          <w:lang w:val="en-GB"/>
        </w:rPr>
        <w:t xml:space="preserve"> (1973) framework is specifically free of predefined constructs and measurements </w:t>
      </w:r>
      <w:r w:rsidR="006D686F" w:rsidRPr="00737D6A">
        <w:rPr>
          <w:rFonts w:ascii="Times New Roman" w:eastAsia="Times New Roman" w:hAnsi="Times New Roman" w:cs="Times New Roman"/>
          <w:sz w:val="24"/>
          <w:szCs w:val="24"/>
          <w:lang w:val="en-GB"/>
        </w:rPr>
        <w:t>of</w:t>
      </w:r>
      <w:r w:rsidRPr="006E4545">
        <w:rPr>
          <w:rFonts w:ascii="Times New Roman" w:eastAsia="Times New Roman" w:hAnsi="Times New Roman" w:cs="Times New Roman"/>
          <w:sz w:val="24"/>
          <w:szCs w:val="24"/>
          <w:lang w:val="en-GB"/>
        </w:rPr>
        <w:t xml:space="preserve"> uncertainty. It reminds us that, basically, uncertainty – or any other relevant construct – tends to always relate to a specific issue and associated objectives. Galbraith suggests that only by understanding this can we proceed to ask what information is needed to enable action under those particular circumstances. In this sense, the nature of Galbraith’s notion of uncertainty is fundamentally pragmati</w:t>
      </w:r>
      <w:r w:rsidRPr="009D4AE5">
        <w:rPr>
          <w:rFonts w:ascii="Times New Roman" w:eastAsia="Times New Roman" w:hAnsi="Times New Roman" w:cs="Times New Roman"/>
          <w:sz w:val="24"/>
          <w:szCs w:val="24"/>
          <w:lang w:val="en-GB"/>
        </w:rPr>
        <w:t>st</w:t>
      </w:r>
      <w:r w:rsidRPr="00126BFC">
        <w:rPr>
          <w:rFonts w:ascii="Times New Roman" w:eastAsia="Times New Roman" w:hAnsi="Times New Roman" w:cs="Times New Roman"/>
          <w:sz w:val="24"/>
          <w:szCs w:val="24"/>
          <w:lang w:val="en-GB"/>
        </w:rPr>
        <w:t xml:space="preserve"> (cf. Lukka &amp; Modell, 2010). Interestingly, Hartmann &amp; Maas (2011) suggest that the notion of uncertainty, which underlies most contingency research, would </w:t>
      </w:r>
      <w:r w:rsidR="006D686F" w:rsidRPr="00737D6A">
        <w:rPr>
          <w:rFonts w:ascii="Times New Roman" w:eastAsia="Times New Roman" w:hAnsi="Times New Roman" w:cs="Times New Roman"/>
          <w:sz w:val="24"/>
          <w:szCs w:val="24"/>
          <w:lang w:val="en-GB"/>
        </w:rPr>
        <w:t xml:space="preserve">particularly </w:t>
      </w:r>
      <w:r w:rsidRPr="00126BFC">
        <w:rPr>
          <w:rFonts w:ascii="Times New Roman" w:eastAsia="Times New Roman" w:hAnsi="Times New Roman" w:cs="Times New Roman"/>
          <w:sz w:val="24"/>
          <w:szCs w:val="24"/>
          <w:lang w:val="en-GB"/>
        </w:rPr>
        <w:t xml:space="preserve">originate in the work of Galbraith. </w:t>
      </w:r>
      <w:r w:rsidR="00A37E98">
        <w:rPr>
          <w:rFonts w:ascii="Times New Roman" w:eastAsia="Times New Roman" w:hAnsi="Times New Roman" w:cs="Times New Roman"/>
          <w:sz w:val="24"/>
          <w:szCs w:val="24"/>
          <w:lang w:val="en-GB"/>
        </w:rPr>
        <w:t>However,</w:t>
      </w:r>
      <w:r w:rsidR="008F55DA">
        <w:rPr>
          <w:rFonts w:ascii="Times New Roman" w:eastAsia="Times New Roman" w:hAnsi="Times New Roman" w:cs="Times New Roman"/>
          <w:sz w:val="24"/>
          <w:szCs w:val="24"/>
          <w:lang w:val="en-GB"/>
        </w:rPr>
        <w:t xml:space="preserve"> </w:t>
      </w:r>
      <w:r w:rsidR="00A37E98">
        <w:rPr>
          <w:rFonts w:ascii="Times New Roman" w:eastAsia="Times New Roman" w:hAnsi="Times New Roman" w:cs="Times New Roman"/>
          <w:sz w:val="24"/>
          <w:szCs w:val="24"/>
          <w:lang w:val="en-GB"/>
        </w:rPr>
        <w:t xml:space="preserve">in that case, </w:t>
      </w:r>
      <w:r w:rsidR="008F66B7" w:rsidRPr="00737D6A">
        <w:rPr>
          <w:rFonts w:ascii="Times New Roman" w:eastAsia="Times New Roman" w:hAnsi="Times New Roman" w:cs="Times New Roman"/>
          <w:sz w:val="24"/>
          <w:szCs w:val="24"/>
          <w:lang w:val="en-GB"/>
        </w:rPr>
        <w:t>o</w:t>
      </w:r>
      <w:r w:rsidRPr="00126BFC">
        <w:rPr>
          <w:rFonts w:ascii="Times New Roman" w:eastAsia="Times New Roman" w:hAnsi="Times New Roman" w:cs="Times New Roman"/>
          <w:sz w:val="24"/>
          <w:szCs w:val="24"/>
          <w:lang w:val="en-GB"/>
        </w:rPr>
        <w:t xml:space="preserve">ur interpretation of most CBMA research suggests that Galbraith’s ideas have not been taken seriously </w:t>
      </w:r>
      <w:r w:rsidR="008F66B7" w:rsidRPr="00737D6A">
        <w:rPr>
          <w:rFonts w:ascii="Times New Roman" w:eastAsia="Times New Roman" w:hAnsi="Times New Roman" w:cs="Times New Roman"/>
          <w:sz w:val="24"/>
          <w:szCs w:val="24"/>
          <w:lang w:val="en-GB"/>
        </w:rPr>
        <w:t>enough</w:t>
      </w:r>
      <w:r w:rsidRPr="00126BFC">
        <w:rPr>
          <w:rFonts w:ascii="Times New Roman" w:eastAsia="Times New Roman" w:hAnsi="Times New Roman" w:cs="Times New Roman"/>
          <w:sz w:val="24"/>
          <w:szCs w:val="24"/>
          <w:lang w:val="en-GB"/>
        </w:rPr>
        <w:t xml:space="preserve">. Actually, as Chapman (1997) points out, Galbraith’s work is rarely even cited in the literature. It might be that Galbraith’s work is implicit in the </w:t>
      </w:r>
      <w:r w:rsidR="008F66B7" w:rsidRPr="00737D6A">
        <w:rPr>
          <w:rFonts w:ascii="Times New Roman" w:eastAsia="Times New Roman" w:hAnsi="Times New Roman" w:cs="Times New Roman"/>
          <w:sz w:val="24"/>
          <w:szCs w:val="24"/>
          <w:lang w:val="en-GB"/>
        </w:rPr>
        <w:t xml:space="preserve">theoretical </w:t>
      </w:r>
      <w:r w:rsidRPr="008F55DA">
        <w:rPr>
          <w:rFonts w:ascii="Times New Roman" w:eastAsia="Times New Roman" w:hAnsi="Times New Roman" w:cs="Times New Roman"/>
          <w:sz w:val="24"/>
          <w:szCs w:val="24"/>
          <w:lang w:val="en-GB"/>
        </w:rPr>
        <w:t xml:space="preserve">background, but </w:t>
      </w:r>
      <w:r w:rsidR="008F66B7" w:rsidRPr="00737D6A">
        <w:rPr>
          <w:rFonts w:ascii="Times New Roman" w:eastAsia="Times New Roman" w:hAnsi="Times New Roman" w:cs="Times New Roman"/>
          <w:sz w:val="24"/>
          <w:szCs w:val="24"/>
          <w:lang w:val="en-GB"/>
        </w:rPr>
        <w:t xml:space="preserve">it </w:t>
      </w:r>
      <w:r w:rsidRPr="008F55DA">
        <w:rPr>
          <w:rFonts w:ascii="Times New Roman" w:eastAsia="Times New Roman" w:hAnsi="Times New Roman" w:cs="Times New Roman"/>
          <w:sz w:val="24"/>
          <w:szCs w:val="24"/>
          <w:lang w:val="en-GB"/>
        </w:rPr>
        <w:t>is not reflected in the established constructs and instruments</w:t>
      </w:r>
    </w:p>
    <w:p w14:paraId="28C25F47" w14:textId="77777777" w:rsidR="005F307C" w:rsidRPr="008F55DA" w:rsidRDefault="005F307C" w:rsidP="005F307C">
      <w:pPr>
        <w:spacing w:after="0" w:line="240" w:lineRule="auto"/>
        <w:rPr>
          <w:rFonts w:ascii="Times New Roman" w:eastAsia="Times New Roman" w:hAnsi="Times New Roman" w:cs="Times New Roman"/>
          <w:sz w:val="24"/>
          <w:szCs w:val="24"/>
          <w:lang w:val="en-GB"/>
        </w:rPr>
      </w:pPr>
    </w:p>
    <w:p w14:paraId="43CDE01D" w14:textId="69C9D9C5" w:rsidR="005F307C" w:rsidRPr="008F55DA" w:rsidRDefault="008F66B7" w:rsidP="005F307C">
      <w:pPr>
        <w:spacing w:after="0" w:line="240" w:lineRule="auto"/>
        <w:rPr>
          <w:rFonts w:ascii="Times New Roman" w:eastAsia="Times New Roman" w:hAnsi="Times New Roman" w:cs="Times New Roman"/>
          <w:sz w:val="24"/>
          <w:szCs w:val="24"/>
          <w:lang w:val="en-GB"/>
        </w:rPr>
      </w:pPr>
      <w:r w:rsidRPr="00737D6A">
        <w:rPr>
          <w:rFonts w:ascii="Times New Roman" w:eastAsia="Times New Roman" w:hAnsi="Times New Roman" w:cs="Times New Roman"/>
          <w:sz w:val="24"/>
          <w:szCs w:val="24"/>
          <w:lang w:val="en-GB"/>
        </w:rPr>
        <w:t>By e</w:t>
      </w:r>
      <w:r w:rsidR="005F307C" w:rsidRPr="008F55DA">
        <w:rPr>
          <w:rFonts w:ascii="Times New Roman" w:eastAsia="Times New Roman" w:hAnsi="Times New Roman" w:cs="Times New Roman"/>
          <w:sz w:val="24"/>
          <w:szCs w:val="24"/>
          <w:lang w:val="en-GB"/>
        </w:rPr>
        <w:t xml:space="preserve">xtending the discussion beyond measurements, yet </w:t>
      </w:r>
      <w:r w:rsidRPr="00737D6A">
        <w:rPr>
          <w:rFonts w:ascii="Times New Roman" w:eastAsia="Times New Roman" w:hAnsi="Times New Roman" w:cs="Times New Roman"/>
          <w:sz w:val="24"/>
          <w:szCs w:val="24"/>
          <w:lang w:val="en-GB"/>
        </w:rPr>
        <w:t xml:space="preserve">retaining a </w:t>
      </w:r>
      <w:r w:rsidR="005F307C" w:rsidRPr="008F55DA">
        <w:rPr>
          <w:rFonts w:ascii="Times New Roman" w:eastAsia="Times New Roman" w:hAnsi="Times New Roman" w:cs="Times New Roman"/>
          <w:sz w:val="24"/>
          <w:szCs w:val="24"/>
          <w:lang w:val="en-GB"/>
        </w:rPr>
        <w:t>connect</w:t>
      </w:r>
      <w:r w:rsidRPr="00737D6A">
        <w:rPr>
          <w:rFonts w:ascii="Times New Roman" w:eastAsia="Times New Roman" w:hAnsi="Times New Roman" w:cs="Times New Roman"/>
          <w:sz w:val="24"/>
          <w:szCs w:val="24"/>
          <w:lang w:val="en-GB"/>
        </w:rPr>
        <w:t>ion</w:t>
      </w:r>
      <w:r w:rsidR="005F307C" w:rsidRPr="008F55DA">
        <w:rPr>
          <w:rFonts w:ascii="Times New Roman" w:eastAsia="Times New Roman" w:hAnsi="Times New Roman" w:cs="Times New Roman"/>
          <w:sz w:val="24"/>
          <w:szCs w:val="24"/>
          <w:lang w:val="en-GB"/>
        </w:rPr>
        <w:t xml:space="preserve"> to the core implications of established research practices, we may claim that even uncertainty</w:t>
      </w:r>
      <w:r w:rsidRPr="00737D6A">
        <w:rPr>
          <w:rFonts w:ascii="Times New Roman" w:eastAsia="Times New Roman" w:hAnsi="Times New Roman" w:cs="Times New Roman"/>
          <w:sz w:val="24"/>
          <w:szCs w:val="24"/>
          <w:lang w:val="en-GB"/>
        </w:rPr>
        <w:t xml:space="preserve"> </w:t>
      </w:r>
      <w:r w:rsidR="005F307C" w:rsidRPr="008F55DA">
        <w:rPr>
          <w:rFonts w:ascii="Times New Roman" w:eastAsia="Times New Roman" w:hAnsi="Times New Roman" w:cs="Times New Roman"/>
          <w:sz w:val="24"/>
          <w:szCs w:val="24"/>
          <w:lang w:val="en-GB"/>
        </w:rPr>
        <w:t>can be</w:t>
      </w:r>
      <w:r w:rsidRPr="00737D6A">
        <w:rPr>
          <w:rFonts w:ascii="Times New Roman" w:eastAsia="Times New Roman" w:hAnsi="Times New Roman" w:cs="Times New Roman"/>
          <w:sz w:val="24"/>
          <w:szCs w:val="24"/>
          <w:lang w:val="en-GB"/>
        </w:rPr>
        <w:t>come</w:t>
      </w:r>
      <w:r w:rsidR="005F307C" w:rsidRPr="008F55DA">
        <w:rPr>
          <w:rFonts w:ascii="Times New Roman" w:eastAsia="Times New Roman" w:hAnsi="Times New Roman" w:cs="Times New Roman"/>
          <w:sz w:val="24"/>
          <w:szCs w:val="24"/>
          <w:lang w:val="en-GB"/>
        </w:rPr>
        <w:t xml:space="preserve"> a taken-for-granted variable in CBMA research. </w:t>
      </w:r>
      <w:r w:rsidR="006422E0" w:rsidRPr="00737D6A">
        <w:rPr>
          <w:rFonts w:ascii="Times New Roman" w:eastAsia="Times New Roman" w:hAnsi="Times New Roman" w:cs="Times New Roman"/>
          <w:sz w:val="24"/>
          <w:szCs w:val="24"/>
          <w:lang w:val="en-GB"/>
        </w:rPr>
        <w:t xml:space="preserve">Uncertainty’s </w:t>
      </w:r>
      <w:r w:rsidR="005F307C" w:rsidRPr="008F55DA">
        <w:rPr>
          <w:rFonts w:ascii="Times New Roman" w:eastAsia="Times New Roman" w:hAnsi="Times New Roman" w:cs="Times New Roman"/>
          <w:sz w:val="24"/>
          <w:szCs w:val="24"/>
          <w:lang w:val="en-GB"/>
        </w:rPr>
        <w:t>appearance in the literature is explained by the piecemeal development of the principal ideas of contingency theory. In this regard, we may argue that</w:t>
      </w:r>
      <w:r w:rsidR="006422E0" w:rsidRPr="00737D6A">
        <w:rPr>
          <w:rFonts w:ascii="Times New Roman" w:eastAsia="Times New Roman" w:hAnsi="Times New Roman" w:cs="Times New Roman"/>
          <w:sz w:val="24"/>
          <w:szCs w:val="24"/>
          <w:lang w:val="en-GB"/>
        </w:rPr>
        <w:t>,</w:t>
      </w:r>
      <w:r w:rsidR="005F307C" w:rsidRPr="008F55DA">
        <w:rPr>
          <w:rFonts w:ascii="Times New Roman" w:eastAsia="Times New Roman" w:hAnsi="Times New Roman" w:cs="Times New Roman"/>
          <w:sz w:val="24"/>
          <w:szCs w:val="24"/>
          <w:lang w:val="en-GB"/>
        </w:rPr>
        <w:t xml:space="preserve"> in principle, when conducting CBMA research, we should start </w:t>
      </w:r>
      <w:r w:rsidR="006422E0" w:rsidRPr="00737D6A">
        <w:rPr>
          <w:rFonts w:ascii="Times New Roman" w:eastAsia="Times New Roman" w:hAnsi="Times New Roman" w:cs="Times New Roman"/>
          <w:sz w:val="24"/>
          <w:szCs w:val="24"/>
          <w:lang w:val="en-GB"/>
        </w:rPr>
        <w:t>by</w:t>
      </w:r>
      <w:r w:rsidR="006422E0" w:rsidRPr="008F55DA">
        <w:rPr>
          <w:rFonts w:ascii="Times New Roman" w:eastAsia="Times New Roman" w:hAnsi="Times New Roman" w:cs="Times New Roman"/>
          <w:sz w:val="24"/>
          <w:szCs w:val="24"/>
          <w:lang w:val="en-GB"/>
        </w:rPr>
        <w:t xml:space="preserve"> </w:t>
      </w:r>
      <w:r w:rsidR="005F307C" w:rsidRPr="008F55DA">
        <w:rPr>
          <w:rFonts w:ascii="Times New Roman" w:eastAsia="Times New Roman" w:hAnsi="Times New Roman" w:cs="Times New Roman"/>
          <w:sz w:val="24"/>
          <w:szCs w:val="24"/>
          <w:lang w:val="en-GB"/>
        </w:rPr>
        <w:t>openly analy</w:t>
      </w:r>
      <w:r w:rsidR="006422E0" w:rsidRPr="00737D6A">
        <w:rPr>
          <w:rFonts w:ascii="Times New Roman" w:eastAsia="Times New Roman" w:hAnsi="Times New Roman" w:cs="Times New Roman"/>
          <w:sz w:val="24"/>
          <w:szCs w:val="24"/>
          <w:lang w:val="en-GB"/>
        </w:rPr>
        <w:t>s</w:t>
      </w:r>
      <w:r w:rsidR="005F307C" w:rsidRPr="008F55DA">
        <w:rPr>
          <w:rFonts w:ascii="Times New Roman" w:eastAsia="Times New Roman" w:hAnsi="Times New Roman" w:cs="Times New Roman"/>
          <w:sz w:val="24"/>
          <w:szCs w:val="24"/>
          <w:lang w:val="en-GB"/>
        </w:rPr>
        <w:t>ing what the relevant contingency factors (and other variables) in each context are</w:t>
      </w:r>
      <w:r w:rsidR="006422E0" w:rsidRPr="00737D6A">
        <w:rPr>
          <w:rFonts w:ascii="Times New Roman" w:eastAsia="Times New Roman" w:hAnsi="Times New Roman" w:cs="Times New Roman"/>
          <w:sz w:val="24"/>
          <w:szCs w:val="24"/>
          <w:lang w:val="en-GB"/>
        </w:rPr>
        <w:t xml:space="preserve"> as well as </w:t>
      </w:r>
      <w:r w:rsidR="005F307C" w:rsidRPr="008F55DA">
        <w:rPr>
          <w:rFonts w:ascii="Times New Roman" w:eastAsia="Times New Roman" w:hAnsi="Times New Roman" w:cs="Times New Roman"/>
          <w:sz w:val="24"/>
          <w:szCs w:val="24"/>
          <w:lang w:val="en-GB"/>
        </w:rPr>
        <w:t xml:space="preserve">how they could be best defined (cf. Bisbe </w:t>
      </w:r>
      <w:r w:rsidR="005F307C" w:rsidRPr="008F55DA">
        <w:rPr>
          <w:rFonts w:ascii="Times New Roman" w:eastAsia="Times New Roman" w:hAnsi="Times New Roman" w:cs="Times New Roman"/>
          <w:i/>
          <w:sz w:val="24"/>
          <w:szCs w:val="24"/>
          <w:lang w:val="en-GB"/>
        </w:rPr>
        <w:t>et al</w:t>
      </w:r>
      <w:r w:rsidR="005F307C" w:rsidRPr="008F55DA">
        <w:rPr>
          <w:rFonts w:ascii="Times New Roman" w:eastAsia="Times New Roman" w:hAnsi="Times New Roman" w:cs="Times New Roman"/>
          <w:sz w:val="24"/>
          <w:szCs w:val="24"/>
          <w:lang w:val="en-GB"/>
        </w:rPr>
        <w:t>., 2007). A good example of such an approach is the study by Woods (2009)</w:t>
      </w:r>
      <w:r w:rsidR="006422E0" w:rsidRPr="00737D6A">
        <w:rPr>
          <w:rFonts w:ascii="Times New Roman" w:eastAsia="Times New Roman" w:hAnsi="Times New Roman" w:cs="Times New Roman"/>
          <w:sz w:val="24"/>
          <w:szCs w:val="24"/>
          <w:lang w:val="en-GB"/>
        </w:rPr>
        <w:t xml:space="preserve"> in which </w:t>
      </w:r>
      <w:r w:rsidR="005F307C" w:rsidRPr="008F55DA">
        <w:rPr>
          <w:rFonts w:ascii="Times New Roman" w:eastAsia="Times New Roman" w:hAnsi="Times New Roman" w:cs="Times New Roman"/>
          <w:sz w:val="24"/>
          <w:szCs w:val="24"/>
          <w:lang w:val="en-GB"/>
        </w:rPr>
        <w:t xml:space="preserve">the first thing </w:t>
      </w:r>
      <w:r w:rsidR="006422E0" w:rsidRPr="00737D6A">
        <w:rPr>
          <w:rFonts w:ascii="Times New Roman" w:eastAsia="Times New Roman" w:hAnsi="Times New Roman" w:cs="Times New Roman"/>
          <w:sz w:val="24"/>
          <w:szCs w:val="24"/>
          <w:lang w:val="en-GB"/>
        </w:rPr>
        <w:t xml:space="preserve">the study did </w:t>
      </w:r>
      <w:r w:rsidR="005F307C" w:rsidRPr="008F55DA">
        <w:rPr>
          <w:rFonts w:ascii="Times New Roman" w:eastAsia="Times New Roman" w:hAnsi="Times New Roman" w:cs="Times New Roman"/>
          <w:sz w:val="24"/>
          <w:szCs w:val="24"/>
          <w:lang w:val="en-GB"/>
        </w:rPr>
        <w:t xml:space="preserve">was </w:t>
      </w:r>
      <w:r w:rsidR="006422E0" w:rsidRPr="00737D6A">
        <w:rPr>
          <w:rFonts w:ascii="Times New Roman" w:eastAsia="Times New Roman" w:hAnsi="Times New Roman" w:cs="Times New Roman"/>
          <w:sz w:val="24"/>
          <w:szCs w:val="24"/>
          <w:lang w:val="en-GB"/>
        </w:rPr>
        <w:t xml:space="preserve">to </w:t>
      </w:r>
      <w:r w:rsidR="005F307C" w:rsidRPr="008F55DA">
        <w:rPr>
          <w:rFonts w:ascii="Times New Roman" w:eastAsia="Times New Roman" w:hAnsi="Times New Roman" w:cs="Times New Roman"/>
          <w:sz w:val="24"/>
          <w:szCs w:val="24"/>
          <w:lang w:val="en-GB"/>
        </w:rPr>
        <w:t xml:space="preserve">identify the most relevant contingency factors in the particular public sector context </w:t>
      </w:r>
      <w:r w:rsidR="006422E0" w:rsidRPr="00737D6A">
        <w:rPr>
          <w:rFonts w:ascii="Times New Roman" w:eastAsia="Times New Roman" w:hAnsi="Times New Roman" w:cs="Times New Roman"/>
          <w:sz w:val="24"/>
          <w:szCs w:val="24"/>
          <w:lang w:val="en-GB"/>
        </w:rPr>
        <w:t xml:space="preserve">that </w:t>
      </w:r>
      <w:r w:rsidR="005F307C" w:rsidRPr="008F55DA">
        <w:rPr>
          <w:rFonts w:ascii="Times New Roman" w:eastAsia="Times New Roman" w:hAnsi="Times New Roman" w:cs="Times New Roman"/>
          <w:sz w:val="24"/>
          <w:szCs w:val="24"/>
          <w:lang w:val="en-GB"/>
        </w:rPr>
        <w:t>affect</w:t>
      </w:r>
      <w:r w:rsidR="006422E0" w:rsidRPr="00737D6A">
        <w:rPr>
          <w:rFonts w:ascii="Times New Roman" w:eastAsia="Times New Roman" w:hAnsi="Times New Roman" w:cs="Times New Roman"/>
          <w:sz w:val="24"/>
          <w:szCs w:val="24"/>
          <w:lang w:val="en-GB"/>
        </w:rPr>
        <w:t>ed</w:t>
      </w:r>
      <w:r w:rsidR="005F307C" w:rsidRPr="008F55DA">
        <w:rPr>
          <w:rFonts w:ascii="Times New Roman" w:eastAsia="Times New Roman" w:hAnsi="Times New Roman" w:cs="Times New Roman"/>
          <w:sz w:val="24"/>
          <w:szCs w:val="24"/>
          <w:lang w:val="en-GB"/>
        </w:rPr>
        <w:t xml:space="preserve"> risk management control</w:t>
      </w:r>
      <w:r w:rsidR="006422E0" w:rsidRPr="00737D6A">
        <w:rPr>
          <w:rFonts w:ascii="Times New Roman" w:eastAsia="Times New Roman" w:hAnsi="Times New Roman" w:cs="Times New Roman"/>
          <w:sz w:val="24"/>
          <w:szCs w:val="24"/>
          <w:lang w:val="en-GB"/>
        </w:rPr>
        <w:t xml:space="preserve">. That was done </w:t>
      </w:r>
      <w:r w:rsidR="005F307C" w:rsidRPr="008F55DA">
        <w:rPr>
          <w:rFonts w:ascii="Times New Roman" w:eastAsia="Times New Roman" w:hAnsi="Times New Roman" w:cs="Times New Roman"/>
          <w:sz w:val="24"/>
          <w:szCs w:val="24"/>
          <w:lang w:val="en-GB"/>
        </w:rPr>
        <w:t>instead of simply drawing on previous research in the area. The study develop</w:t>
      </w:r>
      <w:r w:rsidR="006422E0" w:rsidRPr="00737D6A">
        <w:rPr>
          <w:rFonts w:ascii="Times New Roman" w:eastAsia="Times New Roman" w:hAnsi="Times New Roman" w:cs="Times New Roman"/>
          <w:sz w:val="24"/>
          <w:szCs w:val="24"/>
          <w:lang w:val="en-GB"/>
        </w:rPr>
        <w:t>ed</w:t>
      </w:r>
      <w:r w:rsidR="005F307C" w:rsidRPr="008F55DA">
        <w:rPr>
          <w:rFonts w:ascii="Times New Roman" w:eastAsia="Times New Roman" w:hAnsi="Times New Roman" w:cs="Times New Roman"/>
          <w:sz w:val="24"/>
          <w:szCs w:val="24"/>
          <w:lang w:val="en-GB"/>
        </w:rPr>
        <w:t xml:space="preserve"> a contingency theory of MCS for the public sector and conclude</w:t>
      </w:r>
      <w:r w:rsidR="006422E0" w:rsidRPr="00737D6A">
        <w:rPr>
          <w:rFonts w:ascii="Times New Roman" w:eastAsia="Times New Roman" w:hAnsi="Times New Roman" w:cs="Times New Roman"/>
          <w:sz w:val="24"/>
          <w:szCs w:val="24"/>
          <w:lang w:val="en-GB"/>
        </w:rPr>
        <w:t>d</w:t>
      </w:r>
      <w:r w:rsidR="005F307C" w:rsidRPr="008F55DA">
        <w:rPr>
          <w:rFonts w:ascii="Times New Roman" w:eastAsia="Times New Roman" w:hAnsi="Times New Roman" w:cs="Times New Roman"/>
          <w:sz w:val="24"/>
          <w:szCs w:val="24"/>
          <w:lang w:val="en-GB"/>
        </w:rPr>
        <w:t xml:space="preserve"> by suggesti</w:t>
      </w:r>
      <w:r w:rsidR="006422E0" w:rsidRPr="00737D6A">
        <w:rPr>
          <w:rFonts w:ascii="Times New Roman" w:eastAsia="Times New Roman" w:hAnsi="Times New Roman" w:cs="Times New Roman"/>
          <w:sz w:val="24"/>
          <w:szCs w:val="24"/>
          <w:lang w:val="en-GB"/>
        </w:rPr>
        <w:t>ng</w:t>
      </w:r>
      <w:r w:rsidR="005F307C" w:rsidRPr="008F55DA">
        <w:rPr>
          <w:rFonts w:ascii="Times New Roman" w:eastAsia="Times New Roman" w:hAnsi="Times New Roman" w:cs="Times New Roman"/>
          <w:sz w:val="24"/>
          <w:szCs w:val="24"/>
          <w:lang w:val="en-GB"/>
        </w:rPr>
        <w:t xml:space="preserve"> </w:t>
      </w:r>
      <w:r w:rsidR="006422E0" w:rsidRPr="00737D6A">
        <w:rPr>
          <w:rFonts w:ascii="Times New Roman" w:eastAsia="Times New Roman" w:hAnsi="Times New Roman" w:cs="Times New Roman"/>
          <w:sz w:val="24"/>
          <w:szCs w:val="24"/>
          <w:lang w:val="en-GB"/>
        </w:rPr>
        <w:t xml:space="preserve">that </w:t>
      </w:r>
      <w:r w:rsidR="005F307C" w:rsidRPr="008F55DA">
        <w:rPr>
          <w:rFonts w:ascii="Times New Roman" w:eastAsia="Times New Roman" w:hAnsi="Times New Roman" w:cs="Times New Roman"/>
          <w:sz w:val="24"/>
          <w:szCs w:val="24"/>
          <w:lang w:val="en-GB"/>
        </w:rPr>
        <w:t xml:space="preserve">the theory </w:t>
      </w:r>
      <w:r w:rsidR="006422E0" w:rsidRPr="00737D6A">
        <w:rPr>
          <w:rFonts w:ascii="Times New Roman" w:eastAsia="Times New Roman" w:hAnsi="Times New Roman" w:cs="Times New Roman"/>
          <w:sz w:val="24"/>
          <w:szCs w:val="24"/>
          <w:lang w:val="en-GB"/>
        </w:rPr>
        <w:t xml:space="preserve">should be tested </w:t>
      </w:r>
      <w:r w:rsidR="005F307C" w:rsidRPr="008F55DA">
        <w:rPr>
          <w:rFonts w:ascii="Times New Roman" w:eastAsia="Times New Roman" w:hAnsi="Times New Roman" w:cs="Times New Roman"/>
          <w:sz w:val="24"/>
          <w:szCs w:val="24"/>
          <w:lang w:val="en-GB"/>
        </w:rPr>
        <w:t>across broader samples.</w:t>
      </w:r>
    </w:p>
    <w:p w14:paraId="4C1B90A7" w14:textId="77777777" w:rsidR="005F307C" w:rsidRPr="008F55DA" w:rsidRDefault="005F307C" w:rsidP="005F307C">
      <w:pPr>
        <w:spacing w:after="0" w:line="240" w:lineRule="auto"/>
        <w:rPr>
          <w:rFonts w:ascii="Times New Roman" w:eastAsia="Times New Roman" w:hAnsi="Times New Roman" w:cs="Times New Roman"/>
          <w:sz w:val="24"/>
          <w:szCs w:val="24"/>
          <w:lang w:val="en-GB"/>
        </w:rPr>
      </w:pPr>
    </w:p>
    <w:p w14:paraId="0640D231" w14:textId="0F7A008F" w:rsidR="005F307C" w:rsidRPr="008F20B6" w:rsidRDefault="005F307C" w:rsidP="00660E75">
      <w:pPr>
        <w:spacing w:after="0" w:line="240" w:lineRule="auto"/>
        <w:rPr>
          <w:rFonts w:ascii="Times New Roman" w:eastAsia="Times New Roman" w:hAnsi="Times New Roman" w:cs="Times New Roman"/>
          <w:sz w:val="24"/>
          <w:szCs w:val="24"/>
          <w:lang w:val="en-GB"/>
        </w:rPr>
      </w:pPr>
      <w:r w:rsidRPr="008F55DA">
        <w:rPr>
          <w:rFonts w:ascii="Times New Roman" w:eastAsia="Times New Roman" w:hAnsi="Times New Roman" w:cs="Times New Roman"/>
          <w:sz w:val="24"/>
          <w:szCs w:val="24"/>
          <w:lang w:val="en-GB"/>
        </w:rPr>
        <w:t xml:space="preserve">Finally, while our findings may indeed have wider implications (i.e. beyond constructs and measurement instruments of uncertainty) for CBMA research, it is worth stressing that our analysis is </w:t>
      </w:r>
      <w:r w:rsidRPr="008F55DA">
        <w:rPr>
          <w:rFonts w:ascii="Times New Roman" w:eastAsia="Times New Roman" w:hAnsi="Times New Roman" w:cs="Times New Roman"/>
          <w:i/>
          <w:sz w:val="24"/>
          <w:szCs w:val="24"/>
          <w:lang w:val="en-GB"/>
        </w:rPr>
        <w:t>not</w:t>
      </w:r>
      <w:r w:rsidRPr="008F55DA">
        <w:rPr>
          <w:rFonts w:ascii="Times New Roman" w:eastAsia="Times New Roman" w:hAnsi="Times New Roman" w:cs="Times New Roman"/>
          <w:sz w:val="24"/>
          <w:szCs w:val="24"/>
          <w:lang w:val="en-GB"/>
        </w:rPr>
        <w:t xml:space="preserve"> intended to challenge the theoretical concept of uncertainty, or the key </w:t>
      </w:r>
      <w:r w:rsidR="00227D4C">
        <w:rPr>
          <w:rFonts w:ascii="Times New Roman" w:eastAsia="Times New Roman" w:hAnsi="Times New Roman" w:cs="Times New Roman"/>
          <w:sz w:val="24"/>
          <w:szCs w:val="24"/>
          <w:lang w:val="en-GB"/>
        </w:rPr>
        <w:t xml:space="preserve">contingency </w:t>
      </w:r>
      <w:r w:rsidRPr="008F55DA">
        <w:rPr>
          <w:rFonts w:ascii="Times New Roman" w:eastAsia="Times New Roman" w:hAnsi="Times New Roman" w:cs="Times New Roman"/>
          <w:sz w:val="24"/>
          <w:szCs w:val="24"/>
          <w:lang w:val="en-GB"/>
        </w:rPr>
        <w:t>theori</w:t>
      </w:r>
      <w:r w:rsidR="0078664B" w:rsidRPr="00737D6A">
        <w:rPr>
          <w:rFonts w:ascii="Times New Roman" w:eastAsia="Times New Roman" w:hAnsi="Times New Roman" w:cs="Times New Roman"/>
          <w:sz w:val="24"/>
          <w:szCs w:val="24"/>
          <w:lang w:val="en-GB"/>
        </w:rPr>
        <w:t>s</w:t>
      </w:r>
      <w:r w:rsidRPr="008F20B6">
        <w:rPr>
          <w:rFonts w:ascii="Times New Roman" w:eastAsia="Times New Roman" w:hAnsi="Times New Roman" w:cs="Times New Roman"/>
          <w:sz w:val="24"/>
          <w:szCs w:val="24"/>
          <w:lang w:val="en-GB"/>
        </w:rPr>
        <w:t xml:space="preserve">ation </w:t>
      </w:r>
      <w:r w:rsidR="00227D4C">
        <w:rPr>
          <w:rFonts w:ascii="Times New Roman" w:eastAsia="Times New Roman" w:hAnsi="Times New Roman" w:cs="Times New Roman"/>
          <w:sz w:val="24"/>
          <w:szCs w:val="24"/>
          <w:lang w:val="en-GB"/>
        </w:rPr>
        <w:t xml:space="preserve">on which </w:t>
      </w:r>
      <w:r w:rsidRPr="008F20B6">
        <w:rPr>
          <w:rFonts w:ascii="Times New Roman" w:eastAsia="Times New Roman" w:hAnsi="Times New Roman" w:cs="Times New Roman"/>
          <w:sz w:val="24"/>
          <w:szCs w:val="24"/>
          <w:lang w:val="en-GB"/>
        </w:rPr>
        <w:t xml:space="preserve">CBMA </w:t>
      </w:r>
      <w:r w:rsidR="00227D4C">
        <w:rPr>
          <w:rFonts w:ascii="Times New Roman" w:eastAsia="Times New Roman" w:hAnsi="Times New Roman" w:cs="Times New Roman"/>
          <w:sz w:val="24"/>
          <w:szCs w:val="24"/>
          <w:lang w:val="en-GB"/>
        </w:rPr>
        <w:t xml:space="preserve">is laid </w:t>
      </w:r>
      <w:r w:rsidRPr="008F20B6">
        <w:rPr>
          <w:rFonts w:ascii="Times New Roman" w:eastAsia="Times New Roman" w:hAnsi="Times New Roman" w:cs="Times New Roman"/>
          <w:sz w:val="24"/>
          <w:szCs w:val="24"/>
          <w:lang w:val="en-GB"/>
        </w:rPr>
        <w:t>– including</w:t>
      </w:r>
      <w:r w:rsidR="0078664B" w:rsidRPr="00737D6A">
        <w:rPr>
          <w:rFonts w:ascii="Times New Roman" w:eastAsia="Times New Roman" w:hAnsi="Times New Roman" w:cs="Times New Roman"/>
          <w:sz w:val="24"/>
          <w:szCs w:val="24"/>
          <w:lang w:val="en-GB"/>
        </w:rPr>
        <w:t>,</w:t>
      </w:r>
      <w:r w:rsidRPr="008F20B6">
        <w:rPr>
          <w:rFonts w:ascii="Times New Roman" w:eastAsia="Times New Roman" w:hAnsi="Times New Roman" w:cs="Times New Roman"/>
          <w:sz w:val="24"/>
          <w:szCs w:val="24"/>
          <w:lang w:val="en-GB"/>
        </w:rPr>
        <w:t xml:space="preserve"> for instance</w:t>
      </w:r>
      <w:r w:rsidR="0078664B" w:rsidRPr="00737D6A">
        <w:rPr>
          <w:rFonts w:ascii="Times New Roman" w:eastAsia="Times New Roman" w:hAnsi="Times New Roman" w:cs="Times New Roman"/>
          <w:sz w:val="24"/>
          <w:szCs w:val="24"/>
          <w:lang w:val="en-GB"/>
        </w:rPr>
        <w:t>,</w:t>
      </w:r>
      <w:r w:rsidRPr="008F20B6">
        <w:rPr>
          <w:rFonts w:ascii="Times New Roman" w:eastAsia="Times New Roman" w:hAnsi="Times New Roman" w:cs="Times New Roman"/>
          <w:sz w:val="24"/>
          <w:szCs w:val="24"/>
          <w:lang w:val="en-GB"/>
        </w:rPr>
        <w:t xml:space="preserve"> its well-known modelling structure options or the notion of contingency fit at the heart of CT. In addition, we do </w:t>
      </w:r>
      <w:r w:rsidR="0078664B" w:rsidRPr="00737D6A">
        <w:rPr>
          <w:rFonts w:ascii="Times New Roman" w:eastAsia="Times New Roman" w:hAnsi="Times New Roman" w:cs="Times New Roman"/>
          <w:sz w:val="24"/>
          <w:szCs w:val="24"/>
          <w:lang w:val="en-GB"/>
        </w:rPr>
        <w:t xml:space="preserve">not </w:t>
      </w:r>
      <w:r w:rsidRPr="008F20B6">
        <w:rPr>
          <w:rFonts w:ascii="Times New Roman" w:eastAsia="Times New Roman" w:hAnsi="Times New Roman" w:cs="Times New Roman"/>
          <w:sz w:val="24"/>
          <w:szCs w:val="24"/>
          <w:lang w:val="en-GB"/>
        </w:rPr>
        <w:t xml:space="preserve">intend to suggest that CBMA should only </w:t>
      </w:r>
      <w:r w:rsidR="00211174" w:rsidRPr="00737D6A">
        <w:rPr>
          <w:rFonts w:ascii="Times New Roman" w:eastAsia="Times New Roman" w:hAnsi="Times New Roman" w:cs="Times New Roman"/>
          <w:sz w:val="24"/>
          <w:szCs w:val="24"/>
          <w:lang w:val="en-GB"/>
        </w:rPr>
        <w:t xml:space="preserve">be </w:t>
      </w:r>
      <w:r w:rsidRPr="008F20B6">
        <w:rPr>
          <w:rFonts w:ascii="Times New Roman" w:eastAsia="Times New Roman" w:hAnsi="Times New Roman" w:cs="Times New Roman"/>
          <w:sz w:val="24"/>
          <w:szCs w:val="24"/>
          <w:lang w:val="en-GB"/>
        </w:rPr>
        <w:t>emic based research</w:t>
      </w:r>
      <w:r w:rsidR="0078664B" w:rsidRPr="00737D6A">
        <w:rPr>
          <w:rFonts w:ascii="Times New Roman" w:eastAsia="Times New Roman" w:hAnsi="Times New Roman" w:cs="Times New Roman"/>
          <w:sz w:val="24"/>
          <w:szCs w:val="24"/>
          <w:lang w:val="en-GB"/>
        </w:rPr>
        <w:t>,</w:t>
      </w:r>
      <w:r w:rsidRPr="008F20B6">
        <w:rPr>
          <w:rFonts w:ascii="Times New Roman" w:eastAsia="Times New Roman" w:hAnsi="Times New Roman" w:cs="Times New Roman"/>
          <w:sz w:val="24"/>
          <w:szCs w:val="24"/>
          <w:lang w:val="en-GB"/>
        </w:rPr>
        <w:t xml:space="preserve"> </w:t>
      </w:r>
      <w:r w:rsidR="0078664B" w:rsidRPr="00737D6A">
        <w:rPr>
          <w:rFonts w:ascii="Times New Roman" w:eastAsia="Times New Roman" w:hAnsi="Times New Roman" w:cs="Times New Roman"/>
          <w:sz w:val="24"/>
          <w:szCs w:val="24"/>
          <w:lang w:val="en-GB"/>
        </w:rPr>
        <w:t xml:space="preserve">instead </w:t>
      </w:r>
      <w:r w:rsidRPr="008F20B6">
        <w:rPr>
          <w:rFonts w:ascii="Times New Roman" w:eastAsia="Times New Roman" w:hAnsi="Times New Roman" w:cs="Times New Roman"/>
          <w:sz w:val="24"/>
          <w:szCs w:val="24"/>
          <w:lang w:val="en-GB"/>
        </w:rPr>
        <w:t xml:space="preserve">we suggest it </w:t>
      </w:r>
      <w:r w:rsidR="0078664B" w:rsidRPr="00737D6A">
        <w:rPr>
          <w:rFonts w:ascii="Times New Roman" w:eastAsia="Times New Roman" w:hAnsi="Times New Roman" w:cs="Times New Roman"/>
          <w:sz w:val="24"/>
          <w:szCs w:val="24"/>
          <w:lang w:val="en-GB"/>
        </w:rPr>
        <w:t xml:space="preserve">should </w:t>
      </w:r>
      <w:r w:rsidRPr="008F20B6">
        <w:rPr>
          <w:rFonts w:ascii="Times New Roman" w:eastAsia="Times New Roman" w:hAnsi="Times New Roman" w:cs="Times New Roman"/>
          <w:sz w:val="24"/>
          <w:szCs w:val="24"/>
          <w:lang w:val="en-GB"/>
        </w:rPr>
        <w:t xml:space="preserve">again start </w:t>
      </w:r>
      <w:r w:rsidR="0078664B" w:rsidRPr="00737D6A">
        <w:rPr>
          <w:rFonts w:ascii="Times New Roman" w:eastAsia="Times New Roman" w:hAnsi="Times New Roman" w:cs="Times New Roman"/>
          <w:sz w:val="24"/>
          <w:szCs w:val="24"/>
          <w:lang w:val="en-GB"/>
        </w:rPr>
        <w:t xml:space="preserve">to </w:t>
      </w:r>
      <w:r w:rsidRPr="008F20B6">
        <w:rPr>
          <w:rFonts w:ascii="Times New Roman" w:eastAsia="Times New Roman" w:hAnsi="Times New Roman" w:cs="Times New Roman"/>
          <w:sz w:val="24"/>
          <w:szCs w:val="24"/>
          <w:lang w:val="en-GB"/>
        </w:rPr>
        <w:t>includ</w:t>
      </w:r>
      <w:r w:rsidR="0078664B" w:rsidRPr="00737D6A">
        <w:rPr>
          <w:rFonts w:ascii="Times New Roman" w:eastAsia="Times New Roman" w:hAnsi="Times New Roman" w:cs="Times New Roman"/>
          <w:sz w:val="24"/>
          <w:szCs w:val="24"/>
          <w:lang w:val="en-GB"/>
        </w:rPr>
        <w:t>e</w:t>
      </w:r>
      <w:r w:rsidRPr="008F20B6">
        <w:rPr>
          <w:rFonts w:ascii="Times New Roman" w:eastAsia="Times New Roman" w:hAnsi="Times New Roman" w:cs="Times New Roman"/>
          <w:sz w:val="24"/>
          <w:szCs w:val="24"/>
          <w:lang w:val="en-GB"/>
        </w:rPr>
        <w:t xml:space="preserve"> emic domain in its agenda </w:t>
      </w:r>
      <w:r w:rsidR="0078664B" w:rsidRPr="00737D6A">
        <w:rPr>
          <w:rFonts w:ascii="Times New Roman" w:eastAsia="Times New Roman" w:hAnsi="Times New Roman" w:cs="Times New Roman"/>
          <w:sz w:val="24"/>
          <w:szCs w:val="24"/>
          <w:lang w:val="en-GB"/>
        </w:rPr>
        <w:t xml:space="preserve">– as </w:t>
      </w:r>
      <w:r w:rsidRPr="008F20B6">
        <w:rPr>
          <w:rFonts w:ascii="Times New Roman" w:eastAsia="Times New Roman" w:hAnsi="Times New Roman" w:cs="Times New Roman"/>
          <w:sz w:val="24"/>
          <w:szCs w:val="24"/>
          <w:lang w:val="en-GB"/>
        </w:rPr>
        <w:t>it did in the early days of contingency research. Hence</w:t>
      </w:r>
      <w:r w:rsidR="0078664B" w:rsidRPr="00737D6A">
        <w:rPr>
          <w:rFonts w:ascii="Times New Roman" w:eastAsia="Times New Roman" w:hAnsi="Times New Roman" w:cs="Times New Roman"/>
          <w:sz w:val="24"/>
          <w:szCs w:val="24"/>
          <w:lang w:val="en-GB"/>
        </w:rPr>
        <w:t>,</w:t>
      </w:r>
      <w:r w:rsidRPr="008F20B6">
        <w:rPr>
          <w:rFonts w:ascii="Times New Roman" w:eastAsia="Times New Roman" w:hAnsi="Times New Roman" w:cs="Times New Roman"/>
          <w:sz w:val="24"/>
          <w:szCs w:val="24"/>
          <w:lang w:val="en-GB"/>
        </w:rPr>
        <w:t xml:space="preserve"> we suggest a research approach for CBMA that would allow a fruitful interplay between research work in the emic and the etic domains. In practice this would imply that the proportion of case</w:t>
      </w:r>
      <w:r w:rsidR="00211174" w:rsidRPr="00737D6A">
        <w:rPr>
          <w:rFonts w:ascii="Times New Roman" w:eastAsia="Times New Roman" w:hAnsi="Times New Roman" w:cs="Times New Roman"/>
          <w:sz w:val="24"/>
          <w:szCs w:val="24"/>
          <w:lang w:val="en-GB"/>
        </w:rPr>
        <w:t xml:space="preserve"> and </w:t>
      </w:r>
      <w:r w:rsidRPr="008F20B6">
        <w:rPr>
          <w:rFonts w:ascii="Times New Roman" w:eastAsia="Times New Roman" w:hAnsi="Times New Roman" w:cs="Times New Roman"/>
          <w:sz w:val="24"/>
          <w:szCs w:val="24"/>
          <w:lang w:val="en-GB"/>
        </w:rPr>
        <w:t xml:space="preserve">field </w:t>
      </w:r>
      <w:r w:rsidR="00211174" w:rsidRPr="00737D6A">
        <w:rPr>
          <w:rFonts w:ascii="Times New Roman" w:eastAsia="Times New Roman" w:hAnsi="Times New Roman" w:cs="Times New Roman"/>
          <w:sz w:val="24"/>
          <w:szCs w:val="24"/>
          <w:lang w:val="en-GB"/>
        </w:rPr>
        <w:t xml:space="preserve">research </w:t>
      </w:r>
      <w:r w:rsidRPr="008F20B6">
        <w:rPr>
          <w:rFonts w:ascii="Times New Roman" w:eastAsia="Times New Roman" w:hAnsi="Times New Roman" w:cs="Times New Roman"/>
          <w:sz w:val="24"/>
          <w:szCs w:val="24"/>
          <w:lang w:val="en-GB"/>
        </w:rPr>
        <w:t xml:space="preserve">and studies applying mixed methods would increase. </w:t>
      </w:r>
      <w:r w:rsidR="006C5277">
        <w:rPr>
          <w:rFonts w:ascii="Times New Roman" w:eastAsia="Times New Roman" w:hAnsi="Times New Roman" w:cs="Times New Roman"/>
          <w:sz w:val="24"/>
          <w:szCs w:val="24"/>
          <w:lang w:val="en-GB"/>
        </w:rPr>
        <w:t xml:space="preserve">Altogether, </w:t>
      </w:r>
      <w:r w:rsidR="004C6AE0">
        <w:rPr>
          <w:rFonts w:ascii="Times New Roman" w:eastAsia="Times New Roman" w:hAnsi="Times New Roman" w:cs="Times New Roman"/>
          <w:sz w:val="24"/>
          <w:szCs w:val="24"/>
          <w:lang w:val="en-GB"/>
        </w:rPr>
        <w:t xml:space="preserve">we suggest that </w:t>
      </w:r>
      <w:r w:rsidR="006C5277">
        <w:rPr>
          <w:rFonts w:ascii="Times New Roman" w:eastAsia="Times New Roman" w:hAnsi="Times New Roman" w:cs="Times New Roman"/>
          <w:sz w:val="24"/>
          <w:szCs w:val="24"/>
          <w:lang w:val="en-GB"/>
        </w:rPr>
        <w:t xml:space="preserve">taking this path would </w:t>
      </w:r>
      <w:r w:rsidR="004C6AE0">
        <w:rPr>
          <w:rFonts w:ascii="Times New Roman" w:eastAsia="Times New Roman" w:hAnsi="Times New Roman" w:cs="Times New Roman"/>
          <w:sz w:val="24"/>
          <w:szCs w:val="24"/>
          <w:lang w:val="en-GB"/>
        </w:rPr>
        <w:t xml:space="preserve">offer a way to </w:t>
      </w:r>
      <w:r w:rsidR="006C5277">
        <w:rPr>
          <w:rFonts w:ascii="Times New Roman" w:eastAsia="Times New Roman" w:hAnsi="Times New Roman" w:cs="Times New Roman"/>
          <w:sz w:val="24"/>
          <w:szCs w:val="24"/>
          <w:lang w:val="en-GB"/>
        </w:rPr>
        <w:t xml:space="preserve">overcome </w:t>
      </w:r>
      <w:r w:rsidR="00A8767B">
        <w:rPr>
          <w:rFonts w:ascii="Times New Roman" w:eastAsia="Times New Roman" w:hAnsi="Times New Roman" w:cs="Times New Roman"/>
          <w:sz w:val="24"/>
          <w:szCs w:val="24"/>
          <w:lang w:val="en-GB"/>
        </w:rPr>
        <w:t xml:space="preserve">current </w:t>
      </w:r>
      <w:r w:rsidR="006C5277">
        <w:rPr>
          <w:rFonts w:ascii="Times New Roman" w:eastAsia="Times New Roman" w:hAnsi="Times New Roman" w:cs="Times New Roman"/>
          <w:sz w:val="24"/>
          <w:szCs w:val="24"/>
          <w:lang w:val="en-GB"/>
        </w:rPr>
        <w:t>problems with analysing change and complexity (</w:t>
      </w:r>
      <w:r w:rsidR="00237862">
        <w:rPr>
          <w:rFonts w:ascii="Times New Roman" w:eastAsia="Times New Roman" w:hAnsi="Times New Roman" w:cs="Times New Roman"/>
          <w:sz w:val="24"/>
          <w:szCs w:val="24"/>
          <w:lang w:val="en-GB"/>
        </w:rPr>
        <w:t xml:space="preserve">Chapman, 1997; </w:t>
      </w:r>
      <w:r w:rsidR="006C5277">
        <w:rPr>
          <w:rFonts w:ascii="Times New Roman" w:eastAsia="Times New Roman" w:hAnsi="Times New Roman" w:cs="Times New Roman"/>
          <w:sz w:val="24"/>
          <w:szCs w:val="24"/>
          <w:lang w:val="en-GB"/>
        </w:rPr>
        <w:t xml:space="preserve">Otley, 2016) </w:t>
      </w:r>
      <w:r w:rsidR="00A8767B">
        <w:rPr>
          <w:rFonts w:ascii="Times New Roman" w:eastAsia="Times New Roman" w:hAnsi="Times New Roman" w:cs="Times New Roman"/>
          <w:sz w:val="24"/>
          <w:szCs w:val="24"/>
          <w:lang w:val="en-GB"/>
        </w:rPr>
        <w:t xml:space="preserve">as it would enable </w:t>
      </w:r>
      <w:r w:rsidR="006C5277">
        <w:rPr>
          <w:rFonts w:ascii="Times New Roman" w:eastAsia="Times New Roman" w:hAnsi="Times New Roman" w:cs="Times New Roman"/>
          <w:sz w:val="24"/>
          <w:szCs w:val="24"/>
          <w:lang w:val="en-GB"/>
        </w:rPr>
        <w:t xml:space="preserve">clarifying or redefining the relevant concepts/factors and their relations in each context. </w:t>
      </w:r>
      <w:r w:rsidRPr="008F20B6">
        <w:rPr>
          <w:rFonts w:ascii="Times New Roman" w:eastAsia="Times New Roman" w:hAnsi="Times New Roman" w:cs="Times New Roman"/>
          <w:sz w:val="24"/>
          <w:szCs w:val="24"/>
          <w:lang w:val="en-GB"/>
        </w:rPr>
        <w:t xml:space="preserve">A further implication </w:t>
      </w:r>
      <w:r w:rsidR="00A07494" w:rsidRPr="00737D6A">
        <w:rPr>
          <w:rFonts w:ascii="Times New Roman" w:eastAsia="Times New Roman" w:hAnsi="Times New Roman" w:cs="Times New Roman"/>
          <w:sz w:val="24"/>
          <w:szCs w:val="24"/>
          <w:lang w:val="en-GB"/>
        </w:rPr>
        <w:t xml:space="preserve">arising from </w:t>
      </w:r>
      <w:r w:rsidRPr="008F20B6">
        <w:rPr>
          <w:rFonts w:ascii="Times New Roman" w:eastAsia="Times New Roman" w:hAnsi="Times New Roman" w:cs="Times New Roman"/>
          <w:sz w:val="24"/>
          <w:szCs w:val="24"/>
          <w:lang w:val="en-GB"/>
        </w:rPr>
        <w:t xml:space="preserve">this </w:t>
      </w:r>
      <w:r w:rsidR="00A07494" w:rsidRPr="00737D6A">
        <w:rPr>
          <w:rFonts w:ascii="Times New Roman" w:eastAsia="Times New Roman" w:hAnsi="Times New Roman" w:cs="Times New Roman"/>
          <w:sz w:val="24"/>
          <w:szCs w:val="24"/>
          <w:lang w:val="en-GB"/>
        </w:rPr>
        <w:t xml:space="preserve">is the potential for </w:t>
      </w:r>
      <w:r w:rsidRPr="008F20B6">
        <w:rPr>
          <w:rFonts w:ascii="Times New Roman" w:eastAsia="Times New Roman" w:hAnsi="Times New Roman" w:cs="Times New Roman"/>
          <w:sz w:val="24"/>
          <w:szCs w:val="24"/>
          <w:lang w:val="en-GB"/>
        </w:rPr>
        <w:t>broaden</w:t>
      </w:r>
      <w:r w:rsidR="00A07494" w:rsidRPr="00737D6A">
        <w:rPr>
          <w:rFonts w:ascii="Times New Roman" w:eastAsia="Times New Roman" w:hAnsi="Times New Roman" w:cs="Times New Roman"/>
          <w:sz w:val="24"/>
          <w:szCs w:val="24"/>
          <w:lang w:val="en-GB"/>
        </w:rPr>
        <w:t>ing</w:t>
      </w:r>
      <w:r w:rsidRPr="008F20B6">
        <w:rPr>
          <w:rFonts w:ascii="Times New Roman" w:eastAsia="Times New Roman" w:hAnsi="Times New Roman" w:cs="Times New Roman"/>
          <w:sz w:val="24"/>
          <w:szCs w:val="24"/>
          <w:lang w:val="en-GB"/>
        </w:rPr>
        <w:t xml:space="preserve"> CBMA research on such issues as theori</w:t>
      </w:r>
      <w:r w:rsidR="00211174" w:rsidRPr="00737D6A">
        <w:rPr>
          <w:rFonts w:ascii="Times New Roman" w:eastAsia="Times New Roman" w:hAnsi="Times New Roman" w:cs="Times New Roman"/>
          <w:sz w:val="24"/>
          <w:szCs w:val="24"/>
          <w:lang w:val="en-GB"/>
        </w:rPr>
        <w:t>s</w:t>
      </w:r>
      <w:r w:rsidRPr="008F20B6">
        <w:rPr>
          <w:rFonts w:ascii="Times New Roman" w:eastAsia="Times New Roman" w:hAnsi="Times New Roman" w:cs="Times New Roman"/>
          <w:sz w:val="24"/>
          <w:szCs w:val="24"/>
          <w:lang w:val="en-GB"/>
        </w:rPr>
        <w:t>ation, generali</w:t>
      </w:r>
      <w:r w:rsidR="00211174" w:rsidRPr="00737D6A">
        <w:rPr>
          <w:rFonts w:ascii="Times New Roman" w:eastAsia="Times New Roman" w:hAnsi="Times New Roman" w:cs="Times New Roman"/>
          <w:sz w:val="24"/>
          <w:szCs w:val="24"/>
          <w:lang w:val="en-GB"/>
        </w:rPr>
        <w:t>s</w:t>
      </w:r>
      <w:r w:rsidRPr="008F20B6">
        <w:rPr>
          <w:rFonts w:ascii="Times New Roman" w:eastAsia="Times New Roman" w:hAnsi="Times New Roman" w:cs="Times New Roman"/>
          <w:sz w:val="24"/>
          <w:szCs w:val="24"/>
          <w:lang w:val="en-GB"/>
        </w:rPr>
        <w:t xml:space="preserve">ation and validation </w:t>
      </w:r>
      <w:r w:rsidR="00A07494" w:rsidRPr="00737D6A">
        <w:rPr>
          <w:rFonts w:ascii="Times New Roman" w:eastAsia="Times New Roman" w:hAnsi="Times New Roman" w:cs="Times New Roman"/>
          <w:sz w:val="24"/>
          <w:szCs w:val="24"/>
          <w:lang w:val="en-GB"/>
        </w:rPr>
        <w:t xml:space="preserve">by </w:t>
      </w:r>
      <w:r w:rsidRPr="008F20B6">
        <w:rPr>
          <w:rFonts w:ascii="Times New Roman" w:eastAsia="Times New Roman" w:hAnsi="Times New Roman" w:cs="Times New Roman"/>
          <w:sz w:val="24"/>
          <w:szCs w:val="24"/>
          <w:lang w:val="en-GB"/>
        </w:rPr>
        <w:t xml:space="preserve">consulting the literature on issues </w:t>
      </w:r>
      <w:r w:rsidR="00A07494" w:rsidRPr="00737D6A">
        <w:rPr>
          <w:rFonts w:ascii="Times New Roman" w:eastAsia="Times New Roman" w:hAnsi="Times New Roman" w:cs="Times New Roman"/>
          <w:sz w:val="24"/>
          <w:szCs w:val="24"/>
          <w:lang w:val="en-GB"/>
        </w:rPr>
        <w:t xml:space="preserve">that </w:t>
      </w:r>
      <w:r w:rsidRPr="008F20B6">
        <w:rPr>
          <w:rFonts w:ascii="Times New Roman" w:eastAsia="Times New Roman" w:hAnsi="Times New Roman" w:cs="Times New Roman"/>
          <w:sz w:val="24"/>
          <w:szCs w:val="24"/>
          <w:lang w:val="en-GB"/>
        </w:rPr>
        <w:t>deal with case</w:t>
      </w:r>
      <w:r w:rsidR="00211174" w:rsidRPr="00737D6A">
        <w:rPr>
          <w:rFonts w:ascii="Times New Roman" w:eastAsia="Times New Roman" w:hAnsi="Times New Roman" w:cs="Times New Roman"/>
          <w:sz w:val="24"/>
          <w:szCs w:val="24"/>
          <w:lang w:val="en-GB"/>
        </w:rPr>
        <w:t xml:space="preserve"> studies</w:t>
      </w:r>
      <w:r w:rsidR="00A07494" w:rsidRPr="00737D6A">
        <w:rPr>
          <w:rFonts w:ascii="Times New Roman" w:eastAsia="Times New Roman" w:hAnsi="Times New Roman" w:cs="Times New Roman"/>
          <w:sz w:val="24"/>
          <w:szCs w:val="24"/>
          <w:lang w:val="en-GB"/>
        </w:rPr>
        <w:t xml:space="preserve">, </w:t>
      </w:r>
      <w:r w:rsidRPr="008F20B6">
        <w:rPr>
          <w:rFonts w:ascii="Times New Roman" w:eastAsia="Times New Roman" w:hAnsi="Times New Roman" w:cs="Times New Roman"/>
          <w:sz w:val="24"/>
          <w:szCs w:val="24"/>
          <w:lang w:val="en-GB"/>
        </w:rPr>
        <w:t>field research (e.g. Atkinson &amp; Shaffir, 1998; Ahrens &amp; Dent, 1998) and</w:t>
      </w:r>
      <w:r w:rsidR="00A07494" w:rsidRPr="00737D6A">
        <w:rPr>
          <w:rFonts w:ascii="Times New Roman" w:eastAsia="Times New Roman" w:hAnsi="Times New Roman" w:cs="Times New Roman"/>
          <w:sz w:val="24"/>
          <w:szCs w:val="24"/>
          <w:lang w:val="en-GB"/>
        </w:rPr>
        <w:t>, in particular,</w:t>
      </w:r>
      <w:r w:rsidRPr="008F20B6">
        <w:rPr>
          <w:rFonts w:ascii="Times New Roman" w:eastAsia="Times New Roman" w:hAnsi="Times New Roman" w:cs="Times New Roman"/>
          <w:sz w:val="24"/>
          <w:szCs w:val="24"/>
          <w:lang w:val="en-GB"/>
        </w:rPr>
        <w:t xml:space="preserve"> interpretive studies (e.g. Lukka &amp; Modell, 2010). Most notably, </w:t>
      </w:r>
      <w:r w:rsidR="00A07494" w:rsidRPr="00737D6A">
        <w:rPr>
          <w:rFonts w:ascii="Times New Roman" w:eastAsia="Times New Roman" w:hAnsi="Times New Roman" w:cs="Times New Roman"/>
          <w:sz w:val="24"/>
          <w:szCs w:val="24"/>
          <w:lang w:val="en-GB"/>
        </w:rPr>
        <w:t xml:space="preserve">the </w:t>
      </w:r>
      <w:r w:rsidRPr="008F20B6">
        <w:rPr>
          <w:rFonts w:ascii="Times New Roman" w:eastAsia="Times New Roman" w:hAnsi="Times New Roman" w:cs="Times New Roman"/>
          <w:sz w:val="24"/>
          <w:szCs w:val="24"/>
          <w:lang w:val="en-GB"/>
        </w:rPr>
        <w:t>inclu</w:t>
      </w:r>
      <w:r w:rsidR="00A07494" w:rsidRPr="00737D6A">
        <w:rPr>
          <w:rFonts w:ascii="Times New Roman" w:eastAsia="Times New Roman" w:hAnsi="Times New Roman" w:cs="Times New Roman"/>
          <w:sz w:val="24"/>
          <w:szCs w:val="24"/>
          <w:lang w:val="en-GB"/>
        </w:rPr>
        <w:t>sion of</w:t>
      </w:r>
      <w:r w:rsidRPr="008F20B6">
        <w:rPr>
          <w:rFonts w:ascii="Times New Roman" w:eastAsia="Times New Roman" w:hAnsi="Times New Roman" w:cs="Times New Roman"/>
          <w:sz w:val="24"/>
          <w:szCs w:val="24"/>
          <w:lang w:val="en-GB"/>
        </w:rPr>
        <w:t xml:space="preserve"> the emic phase in the analysis </w:t>
      </w:r>
      <w:r w:rsidR="00407506" w:rsidRPr="00737D6A">
        <w:rPr>
          <w:rFonts w:ascii="Times New Roman" w:eastAsia="Times New Roman" w:hAnsi="Times New Roman" w:cs="Times New Roman"/>
          <w:sz w:val="24"/>
          <w:szCs w:val="24"/>
          <w:lang w:val="en-GB"/>
        </w:rPr>
        <w:t xml:space="preserve">does </w:t>
      </w:r>
      <w:r w:rsidRPr="008F20B6">
        <w:rPr>
          <w:rFonts w:ascii="Times New Roman" w:eastAsia="Times New Roman" w:hAnsi="Times New Roman" w:cs="Times New Roman"/>
          <w:sz w:val="24"/>
          <w:szCs w:val="24"/>
          <w:lang w:val="en-GB"/>
        </w:rPr>
        <w:t xml:space="preserve">not deny the </w:t>
      </w:r>
      <w:r w:rsidR="00407506" w:rsidRPr="00737D6A">
        <w:rPr>
          <w:rFonts w:ascii="Times New Roman" w:eastAsia="Times New Roman" w:hAnsi="Times New Roman" w:cs="Times New Roman"/>
          <w:sz w:val="24"/>
          <w:szCs w:val="24"/>
          <w:lang w:val="en-GB"/>
        </w:rPr>
        <w:t xml:space="preserve">opportunity </w:t>
      </w:r>
      <w:r w:rsidRPr="008F20B6">
        <w:rPr>
          <w:rFonts w:ascii="Times New Roman" w:eastAsia="Times New Roman" w:hAnsi="Times New Roman" w:cs="Times New Roman"/>
          <w:sz w:val="24"/>
          <w:szCs w:val="24"/>
          <w:lang w:val="en-GB"/>
        </w:rPr>
        <w:t xml:space="preserve">for achieving theoretically important results from such research. However, instead of leaning </w:t>
      </w:r>
      <w:r w:rsidR="00407506" w:rsidRPr="00737D6A">
        <w:rPr>
          <w:rFonts w:ascii="Times New Roman" w:eastAsia="Times New Roman" w:hAnsi="Times New Roman" w:cs="Times New Roman"/>
          <w:sz w:val="24"/>
          <w:szCs w:val="24"/>
          <w:lang w:val="en-GB"/>
        </w:rPr>
        <w:t xml:space="preserve">solely </w:t>
      </w:r>
      <w:r w:rsidRPr="008F20B6">
        <w:rPr>
          <w:rFonts w:ascii="Times New Roman" w:eastAsia="Times New Roman" w:hAnsi="Times New Roman" w:cs="Times New Roman"/>
          <w:sz w:val="24"/>
          <w:szCs w:val="24"/>
          <w:lang w:val="en-GB"/>
        </w:rPr>
        <w:t>on the replication logic typical of ‘positivistically tuned’ case studies (e.g. Eisenhardt, 1989; Yin, 2009), we would suggest employing analytical or contextual theori</w:t>
      </w:r>
      <w:r w:rsidR="00407506" w:rsidRPr="00737D6A">
        <w:rPr>
          <w:rFonts w:ascii="Times New Roman" w:eastAsia="Times New Roman" w:hAnsi="Times New Roman" w:cs="Times New Roman"/>
          <w:sz w:val="24"/>
          <w:szCs w:val="24"/>
          <w:lang w:val="en-GB"/>
        </w:rPr>
        <w:t>s</w:t>
      </w:r>
      <w:r w:rsidRPr="008F20B6">
        <w:rPr>
          <w:rFonts w:ascii="Times New Roman" w:eastAsia="Times New Roman" w:hAnsi="Times New Roman" w:cs="Times New Roman"/>
          <w:sz w:val="24"/>
          <w:szCs w:val="24"/>
          <w:lang w:val="en-GB"/>
        </w:rPr>
        <w:t>ation</w:t>
      </w:r>
      <w:r w:rsidR="00407506" w:rsidRPr="00737D6A">
        <w:rPr>
          <w:rFonts w:ascii="Times New Roman" w:eastAsia="Times New Roman" w:hAnsi="Times New Roman" w:cs="Times New Roman"/>
          <w:sz w:val="24"/>
          <w:szCs w:val="24"/>
          <w:lang w:val="en-GB"/>
        </w:rPr>
        <w:t xml:space="preserve"> and </w:t>
      </w:r>
      <w:r w:rsidRPr="008F20B6">
        <w:rPr>
          <w:rFonts w:ascii="Times New Roman" w:eastAsia="Times New Roman" w:hAnsi="Times New Roman" w:cs="Times New Roman"/>
          <w:sz w:val="24"/>
          <w:szCs w:val="24"/>
          <w:lang w:val="en-GB"/>
        </w:rPr>
        <w:t>generali</w:t>
      </w:r>
      <w:r w:rsidR="00407506" w:rsidRPr="00737D6A">
        <w:rPr>
          <w:rFonts w:ascii="Times New Roman" w:eastAsia="Times New Roman" w:hAnsi="Times New Roman" w:cs="Times New Roman"/>
          <w:sz w:val="24"/>
          <w:szCs w:val="24"/>
          <w:lang w:val="en-GB"/>
        </w:rPr>
        <w:t>s</w:t>
      </w:r>
      <w:r w:rsidRPr="008F20B6">
        <w:rPr>
          <w:rFonts w:ascii="Times New Roman" w:eastAsia="Times New Roman" w:hAnsi="Times New Roman" w:cs="Times New Roman"/>
          <w:sz w:val="24"/>
          <w:szCs w:val="24"/>
          <w:lang w:val="en-GB"/>
        </w:rPr>
        <w:t>ation in the spirit suggested by Lukka &amp; Kasanen (1995).</w:t>
      </w:r>
    </w:p>
    <w:p w14:paraId="097A9704" w14:textId="52D893D1" w:rsidR="00355A00" w:rsidRPr="000C5EB0" w:rsidRDefault="00355A00" w:rsidP="0081612E">
      <w:pPr>
        <w:pStyle w:val="Otsikko1"/>
        <w:spacing w:line="240" w:lineRule="auto"/>
        <w:rPr>
          <w:rFonts w:ascii="Times New Roman" w:eastAsia="Times New Roman" w:hAnsi="Times New Roman" w:cs="Times New Roman"/>
          <w:sz w:val="24"/>
          <w:szCs w:val="24"/>
          <w:lang w:val="en-GB"/>
        </w:rPr>
      </w:pPr>
      <w:r w:rsidRPr="000C5EB0">
        <w:rPr>
          <w:sz w:val="28"/>
          <w:lang w:val="en-GB"/>
        </w:rPr>
        <w:t>Conclusions</w:t>
      </w:r>
    </w:p>
    <w:p w14:paraId="637B22A8" w14:textId="77777777" w:rsidR="00AB762A" w:rsidRDefault="00AB762A" w:rsidP="00DC3382">
      <w:pPr>
        <w:spacing w:after="0" w:line="240" w:lineRule="auto"/>
        <w:rPr>
          <w:rFonts w:ascii="Times New Roman" w:eastAsia="Times New Roman" w:hAnsi="Times New Roman" w:cs="Times New Roman"/>
          <w:sz w:val="24"/>
          <w:szCs w:val="24"/>
          <w:lang w:val="en-GB"/>
        </w:rPr>
      </w:pPr>
    </w:p>
    <w:p w14:paraId="4D86B097" w14:textId="46397E51" w:rsidR="00DC3382" w:rsidRPr="000C5EB0" w:rsidRDefault="00DC3382" w:rsidP="00DC3382">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This paper </w:t>
      </w:r>
      <w:r w:rsidR="007B4456" w:rsidRPr="000C5EB0">
        <w:rPr>
          <w:rFonts w:ascii="Times New Roman" w:eastAsia="Times New Roman" w:hAnsi="Times New Roman" w:cs="Times New Roman"/>
          <w:sz w:val="24"/>
          <w:szCs w:val="24"/>
          <w:lang w:val="en-GB"/>
        </w:rPr>
        <w:t>produce</w:t>
      </w:r>
      <w:r w:rsidRPr="000C5EB0">
        <w:rPr>
          <w:rFonts w:ascii="Times New Roman" w:eastAsia="Times New Roman" w:hAnsi="Times New Roman" w:cs="Times New Roman"/>
          <w:sz w:val="24"/>
          <w:szCs w:val="24"/>
          <w:lang w:val="en-GB"/>
        </w:rPr>
        <w:t xml:space="preserve">s a critical analysis of the implications of adopting a particular, </w:t>
      </w:r>
      <w:r w:rsidR="004C23BF" w:rsidRPr="000C5EB0">
        <w:rPr>
          <w:rFonts w:ascii="Times New Roman" w:eastAsia="Times New Roman" w:hAnsi="Times New Roman" w:cs="Times New Roman"/>
          <w:sz w:val="24"/>
          <w:szCs w:val="24"/>
          <w:lang w:val="en-GB"/>
        </w:rPr>
        <w:t xml:space="preserve">highly established </w:t>
      </w:r>
      <w:r w:rsidRPr="000C5EB0">
        <w:rPr>
          <w:rFonts w:ascii="Times New Roman" w:eastAsia="Times New Roman" w:hAnsi="Times New Roman" w:cs="Times New Roman"/>
          <w:sz w:val="24"/>
          <w:szCs w:val="24"/>
          <w:lang w:val="en-GB"/>
        </w:rPr>
        <w:t xml:space="preserve">research paradigm </w:t>
      </w:r>
      <w:r w:rsidR="00F86A22" w:rsidRPr="00737D6A">
        <w:rPr>
          <w:rFonts w:ascii="Times New Roman" w:eastAsia="Times New Roman" w:hAnsi="Times New Roman" w:cs="Times New Roman"/>
          <w:sz w:val="24"/>
          <w:szCs w:val="24"/>
          <w:lang w:val="en-GB"/>
        </w:rPr>
        <w:t xml:space="preserve">in </w:t>
      </w:r>
      <w:r w:rsidR="00060956" w:rsidRPr="000C5EB0">
        <w:rPr>
          <w:rFonts w:ascii="Times New Roman" w:eastAsia="Times New Roman" w:hAnsi="Times New Roman" w:cs="Times New Roman"/>
          <w:sz w:val="24"/>
          <w:szCs w:val="24"/>
          <w:lang w:val="en-GB"/>
        </w:rPr>
        <w:t xml:space="preserve">MA </w:t>
      </w:r>
      <w:r w:rsidRPr="000C5EB0">
        <w:rPr>
          <w:rFonts w:ascii="Times New Roman" w:eastAsia="Times New Roman" w:hAnsi="Times New Roman" w:cs="Times New Roman"/>
          <w:sz w:val="24"/>
          <w:szCs w:val="24"/>
          <w:lang w:val="en-GB"/>
        </w:rPr>
        <w:t>research</w:t>
      </w:r>
      <w:r w:rsidR="00060956" w:rsidRPr="000C5EB0">
        <w:rPr>
          <w:rFonts w:ascii="Times New Roman" w:eastAsia="Times New Roman" w:hAnsi="Times New Roman" w:cs="Times New Roman"/>
          <w:sz w:val="24"/>
          <w:szCs w:val="24"/>
          <w:lang w:val="en-GB"/>
        </w:rPr>
        <w:t xml:space="preserve">. It employs </w:t>
      </w:r>
      <w:r w:rsidRPr="000C5EB0">
        <w:rPr>
          <w:rFonts w:ascii="Times New Roman" w:eastAsia="Times New Roman" w:hAnsi="Times New Roman" w:cs="Times New Roman"/>
          <w:sz w:val="24"/>
          <w:szCs w:val="24"/>
          <w:lang w:val="en-GB"/>
        </w:rPr>
        <w:t>the notion of uncertainty</w:t>
      </w:r>
      <w:r w:rsidR="00F86A22" w:rsidRPr="00737D6A">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sz w:val="24"/>
          <w:szCs w:val="24"/>
          <w:lang w:val="en-GB"/>
        </w:rPr>
        <w:t xml:space="preserve"> as it is </w:t>
      </w:r>
      <w:r w:rsidR="00F86A22" w:rsidRPr="00737D6A">
        <w:rPr>
          <w:rFonts w:ascii="Times New Roman" w:eastAsia="Times New Roman" w:hAnsi="Times New Roman" w:cs="Times New Roman"/>
          <w:sz w:val="24"/>
          <w:szCs w:val="24"/>
          <w:lang w:val="en-GB"/>
        </w:rPr>
        <w:t xml:space="preserve">used </w:t>
      </w:r>
      <w:r w:rsidRPr="000C5EB0">
        <w:rPr>
          <w:rFonts w:ascii="Times New Roman" w:eastAsia="Times New Roman" w:hAnsi="Times New Roman" w:cs="Times New Roman"/>
          <w:sz w:val="24"/>
          <w:szCs w:val="24"/>
          <w:lang w:val="en-GB"/>
        </w:rPr>
        <w:t xml:space="preserve">in currently established </w:t>
      </w:r>
      <w:r w:rsidR="00060956" w:rsidRPr="000C5EB0">
        <w:rPr>
          <w:rFonts w:ascii="Times New Roman" w:eastAsia="Times New Roman" w:hAnsi="Times New Roman" w:cs="Times New Roman"/>
          <w:sz w:val="24"/>
          <w:szCs w:val="24"/>
          <w:lang w:val="en-GB"/>
        </w:rPr>
        <w:t xml:space="preserve">CBMA </w:t>
      </w:r>
      <w:r w:rsidRPr="000C5EB0">
        <w:rPr>
          <w:rFonts w:ascii="Times New Roman" w:eastAsia="Times New Roman" w:hAnsi="Times New Roman" w:cs="Times New Roman"/>
          <w:sz w:val="24"/>
          <w:szCs w:val="24"/>
          <w:lang w:val="en-GB"/>
        </w:rPr>
        <w:t xml:space="preserve">research </w:t>
      </w:r>
      <w:r w:rsidR="00060956" w:rsidRPr="000C5EB0">
        <w:rPr>
          <w:rFonts w:ascii="Times New Roman" w:eastAsia="Times New Roman" w:hAnsi="Times New Roman" w:cs="Times New Roman"/>
          <w:sz w:val="24"/>
          <w:szCs w:val="24"/>
          <w:lang w:val="en-GB"/>
        </w:rPr>
        <w:t>practice</w:t>
      </w:r>
      <w:r w:rsidR="00F86A22" w:rsidRPr="00737D6A">
        <w:rPr>
          <w:rFonts w:ascii="Times New Roman" w:eastAsia="Times New Roman" w:hAnsi="Times New Roman" w:cs="Times New Roman"/>
          <w:sz w:val="24"/>
          <w:szCs w:val="24"/>
          <w:lang w:val="en-GB"/>
        </w:rPr>
        <w:t xml:space="preserve"> – to </w:t>
      </w:r>
      <w:r w:rsidR="00060956" w:rsidRPr="000C5EB0">
        <w:rPr>
          <w:rFonts w:ascii="Times New Roman" w:eastAsia="Times New Roman" w:hAnsi="Times New Roman" w:cs="Times New Roman"/>
          <w:sz w:val="24"/>
          <w:szCs w:val="24"/>
          <w:lang w:val="en-GB"/>
        </w:rPr>
        <w:t xml:space="preserve">illustrate </w:t>
      </w:r>
      <w:r w:rsidR="00F86A22" w:rsidRPr="00737D6A">
        <w:rPr>
          <w:rFonts w:ascii="Times New Roman" w:eastAsia="Times New Roman" w:hAnsi="Times New Roman" w:cs="Times New Roman"/>
          <w:sz w:val="24"/>
          <w:szCs w:val="24"/>
          <w:lang w:val="en-GB"/>
        </w:rPr>
        <w:t xml:space="preserve">the implications </w:t>
      </w:r>
      <w:r w:rsidR="00060956" w:rsidRPr="000C5EB0">
        <w:rPr>
          <w:rFonts w:ascii="Times New Roman" w:eastAsia="Times New Roman" w:hAnsi="Times New Roman" w:cs="Times New Roman"/>
          <w:sz w:val="24"/>
          <w:szCs w:val="24"/>
          <w:lang w:val="en-GB"/>
        </w:rPr>
        <w:t>in detail</w:t>
      </w:r>
      <w:r w:rsidRPr="000C5EB0">
        <w:rPr>
          <w:rFonts w:ascii="Times New Roman" w:eastAsia="Times New Roman" w:hAnsi="Times New Roman" w:cs="Times New Roman"/>
          <w:sz w:val="24"/>
          <w:szCs w:val="24"/>
          <w:lang w:val="en-GB"/>
        </w:rPr>
        <w:t xml:space="preserve">. </w:t>
      </w:r>
      <w:r w:rsidR="00B37111" w:rsidRPr="000C5EB0">
        <w:rPr>
          <w:rFonts w:ascii="Times New Roman" w:eastAsia="Times New Roman" w:hAnsi="Times New Roman" w:cs="Times New Roman"/>
          <w:sz w:val="24"/>
          <w:szCs w:val="24"/>
          <w:lang w:val="en-GB"/>
        </w:rPr>
        <w:t xml:space="preserve">Our analysis indicates how particular </w:t>
      </w:r>
      <w:r w:rsidRPr="000C5EB0">
        <w:rPr>
          <w:rFonts w:ascii="Times New Roman" w:eastAsia="Times New Roman" w:hAnsi="Times New Roman" w:cs="Times New Roman"/>
          <w:sz w:val="24"/>
          <w:szCs w:val="24"/>
          <w:lang w:val="en-GB"/>
        </w:rPr>
        <w:t>established constructs and measu</w:t>
      </w:r>
      <w:r w:rsidR="00621330" w:rsidRPr="000C5EB0">
        <w:rPr>
          <w:rFonts w:ascii="Times New Roman" w:eastAsia="Times New Roman" w:hAnsi="Times New Roman" w:cs="Times New Roman"/>
          <w:sz w:val="24"/>
          <w:szCs w:val="24"/>
          <w:lang w:val="en-GB"/>
        </w:rPr>
        <w:t>rement instruments dominate the</w:t>
      </w:r>
      <w:r w:rsidR="00060956"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sz w:val="24"/>
          <w:szCs w:val="24"/>
          <w:lang w:val="en-GB"/>
        </w:rPr>
        <w:t xml:space="preserve">field of CBMA research in a paradigmatic manner. Consequently, the constructs and measurement instruments of uncertainty </w:t>
      </w:r>
      <w:r w:rsidR="00F86A22" w:rsidRPr="00737D6A">
        <w:rPr>
          <w:rFonts w:ascii="Times New Roman" w:eastAsia="Times New Roman" w:hAnsi="Times New Roman" w:cs="Times New Roman"/>
          <w:sz w:val="24"/>
          <w:szCs w:val="24"/>
          <w:lang w:val="en-GB"/>
        </w:rPr>
        <w:t xml:space="preserve">– </w:t>
      </w:r>
      <w:r w:rsidR="003E72EB" w:rsidRPr="000C5EB0">
        <w:rPr>
          <w:rFonts w:ascii="Times New Roman" w:eastAsia="Times New Roman" w:hAnsi="Times New Roman" w:cs="Times New Roman"/>
          <w:sz w:val="24"/>
          <w:szCs w:val="24"/>
          <w:lang w:val="en-GB"/>
        </w:rPr>
        <w:t xml:space="preserve">captured in the </w:t>
      </w:r>
      <w:r w:rsidR="00152473" w:rsidRPr="000C5EB0">
        <w:rPr>
          <w:rFonts w:ascii="Times New Roman" w:eastAsia="Times New Roman" w:hAnsi="Times New Roman" w:cs="Times New Roman"/>
          <w:sz w:val="24"/>
          <w:szCs w:val="24"/>
          <w:lang w:val="en-GB"/>
        </w:rPr>
        <w:t>labels</w:t>
      </w:r>
      <w:r w:rsidR="003E72EB" w:rsidRPr="000C5EB0">
        <w:rPr>
          <w:rFonts w:ascii="Times New Roman" w:eastAsia="Times New Roman" w:hAnsi="Times New Roman" w:cs="Times New Roman"/>
          <w:sz w:val="24"/>
          <w:szCs w:val="24"/>
          <w:lang w:val="en-GB"/>
        </w:rPr>
        <w:t xml:space="preserve"> of PEU and TU</w:t>
      </w:r>
      <w:r w:rsidR="00F86A22" w:rsidRPr="00737D6A">
        <w:rPr>
          <w:rFonts w:ascii="Times New Roman" w:eastAsia="Times New Roman" w:hAnsi="Times New Roman" w:cs="Times New Roman"/>
          <w:sz w:val="24"/>
          <w:szCs w:val="24"/>
          <w:lang w:val="en-GB"/>
        </w:rPr>
        <w:t xml:space="preserve"> –</w:t>
      </w:r>
      <w:r w:rsidR="003E72EB"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sz w:val="24"/>
          <w:szCs w:val="24"/>
          <w:lang w:val="en-GB"/>
        </w:rPr>
        <w:t xml:space="preserve">in previously published contingency research </w:t>
      </w:r>
      <w:r w:rsidR="00211174" w:rsidRPr="00737D6A">
        <w:rPr>
          <w:rFonts w:ascii="Times New Roman" w:eastAsia="Times New Roman" w:hAnsi="Times New Roman" w:cs="Times New Roman"/>
          <w:sz w:val="24"/>
          <w:szCs w:val="24"/>
          <w:lang w:val="en-GB"/>
        </w:rPr>
        <w:t xml:space="preserve">have been </w:t>
      </w:r>
      <w:r w:rsidRPr="000C5EB0">
        <w:rPr>
          <w:rFonts w:ascii="Times New Roman" w:eastAsia="Times New Roman" w:hAnsi="Times New Roman" w:cs="Times New Roman"/>
          <w:sz w:val="24"/>
          <w:szCs w:val="24"/>
          <w:lang w:val="en-GB"/>
        </w:rPr>
        <w:t>continuously reproduced in a taken-for-granted manner</w:t>
      </w:r>
      <w:r w:rsidR="00F86A22" w:rsidRPr="00737D6A">
        <w:rPr>
          <w:rFonts w:ascii="Times New Roman" w:eastAsia="Times New Roman" w:hAnsi="Times New Roman" w:cs="Times New Roman"/>
          <w:sz w:val="24"/>
          <w:szCs w:val="24"/>
          <w:lang w:val="en-GB"/>
        </w:rPr>
        <w:t xml:space="preserve"> that does not </w:t>
      </w:r>
      <w:r w:rsidRPr="000C5EB0">
        <w:rPr>
          <w:rFonts w:ascii="Times New Roman" w:eastAsia="Times New Roman" w:hAnsi="Times New Roman" w:cs="Times New Roman"/>
          <w:sz w:val="24"/>
          <w:szCs w:val="24"/>
          <w:lang w:val="en-GB"/>
        </w:rPr>
        <w:t xml:space="preserve">question their validity. </w:t>
      </w:r>
      <w:r w:rsidR="00B37111" w:rsidRPr="000C5EB0">
        <w:rPr>
          <w:rFonts w:ascii="Times New Roman" w:eastAsia="Times New Roman" w:hAnsi="Times New Roman" w:cs="Times New Roman"/>
          <w:sz w:val="24"/>
          <w:szCs w:val="24"/>
          <w:lang w:val="en-GB"/>
        </w:rPr>
        <w:t xml:space="preserve">In </w:t>
      </w:r>
      <w:r w:rsidR="00211174" w:rsidRPr="00737D6A">
        <w:rPr>
          <w:rFonts w:ascii="Times New Roman" w:eastAsia="Times New Roman" w:hAnsi="Times New Roman" w:cs="Times New Roman"/>
          <w:sz w:val="24"/>
          <w:szCs w:val="24"/>
          <w:lang w:val="en-GB"/>
        </w:rPr>
        <w:t>fact</w:t>
      </w:r>
      <w:r w:rsidR="00B37111"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sz w:val="24"/>
          <w:szCs w:val="24"/>
          <w:lang w:val="en-GB"/>
        </w:rPr>
        <w:t xml:space="preserve">their usage </w:t>
      </w:r>
      <w:r w:rsidR="00152473" w:rsidRPr="000C5EB0">
        <w:rPr>
          <w:rFonts w:ascii="Times New Roman" w:eastAsia="Times New Roman" w:hAnsi="Times New Roman" w:cs="Times New Roman"/>
          <w:sz w:val="24"/>
          <w:szCs w:val="24"/>
          <w:lang w:val="en-GB"/>
        </w:rPr>
        <w:t xml:space="preserve">actually </w:t>
      </w:r>
      <w:r w:rsidRPr="000C5EB0">
        <w:rPr>
          <w:rFonts w:ascii="Times New Roman" w:eastAsia="Times New Roman" w:hAnsi="Times New Roman" w:cs="Times New Roman"/>
          <w:sz w:val="24"/>
          <w:szCs w:val="24"/>
          <w:lang w:val="en-GB"/>
        </w:rPr>
        <w:t xml:space="preserve">seems to be </w:t>
      </w:r>
      <w:r w:rsidR="00500206" w:rsidRPr="007A4811">
        <w:rPr>
          <w:rFonts w:ascii="Times New Roman" w:eastAsia="Times New Roman" w:hAnsi="Times New Roman" w:cs="Times New Roman"/>
          <w:i/>
          <w:sz w:val="24"/>
          <w:szCs w:val="24"/>
          <w:lang w:val="en-GB"/>
        </w:rPr>
        <w:t>required</w:t>
      </w:r>
      <w:r w:rsidR="00500206" w:rsidRPr="000C5EB0">
        <w:rPr>
          <w:rFonts w:ascii="Times New Roman" w:eastAsia="Times New Roman" w:hAnsi="Times New Roman" w:cs="Times New Roman"/>
          <w:sz w:val="24"/>
          <w:szCs w:val="24"/>
          <w:lang w:val="en-GB"/>
        </w:rPr>
        <w:t xml:space="preserve"> </w:t>
      </w:r>
      <w:r w:rsidR="00F86A22" w:rsidRPr="00737D6A">
        <w:rPr>
          <w:rFonts w:ascii="Times New Roman" w:eastAsia="Times New Roman" w:hAnsi="Times New Roman" w:cs="Times New Roman"/>
          <w:sz w:val="24"/>
          <w:szCs w:val="24"/>
          <w:lang w:val="en-GB"/>
        </w:rPr>
        <w:t xml:space="preserve">when </w:t>
      </w:r>
      <w:r w:rsidR="00B10EB4">
        <w:rPr>
          <w:rFonts w:ascii="Times New Roman" w:eastAsia="Times New Roman" w:hAnsi="Times New Roman" w:cs="Times New Roman"/>
          <w:sz w:val="24"/>
          <w:szCs w:val="24"/>
          <w:lang w:val="en-GB"/>
        </w:rPr>
        <w:t>conducting</w:t>
      </w:r>
      <w:r w:rsidR="00F86A22" w:rsidRPr="00737D6A">
        <w:rPr>
          <w:rFonts w:ascii="Times New Roman" w:eastAsia="Times New Roman" w:hAnsi="Times New Roman" w:cs="Times New Roman"/>
          <w:sz w:val="24"/>
          <w:szCs w:val="24"/>
          <w:lang w:val="en-GB"/>
        </w:rPr>
        <w:t xml:space="preserve"> </w:t>
      </w:r>
      <w:r w:rsidR="00500206" w:rsidRPr="000C5EB0">
        <w:rPr>
          <w:rFonts w:ascii="Times New Roman" w:eastAsia="Times New Roman" w:hAnsi="Times New Roman" w:cs="Times New Roman"/>
          <w:sz w:val="24"/>
          <w:szCs w:val="24"/>
          <w:lang w:val="en-GB"/>
        </w:rPr>
        <w:t xml:space="preserve">CBMA research </w:t>
      </w:r>
      <w:r w:rsidR="00F86A22" w:rsidRPr="00737D6A">
        <w:rPr>
          <w:rFonts w:ascii="Times New Roman" w:eastAsia="Times New Roman" w:hAnsi="Times New Roman" w:cs="Times New Roman"/>
          <w:sz w:val="24"/>
          <w:szCs w:val="24"/>
          <w:lang w:val="en-GB"/>
        </w:rPr>
        <w:t xml:space="preserve">that </w:t>
      </w:r>
      <w:r w:rsidR="00500206" w:rsidRPr="000C5EB0">
        <w:rPr>
          <w:rFonts w:ascii="Times New Roman" w:eastAsia="Times New Roman" w:hAnsi="Times New Roman" w:cs="Times New Roman"/>
          <w:sz w:val="24"/>
          <w:szCs w:val="24"/>
          <w:lang w:val="en-GB"/>
        </w:rPr>
        <w:t>address</w:t>
      </w:r>
      <w:r w:rsidR="00F86A22" w:rsidRPr="00737D6A">
        <w:rPr>
          <w:rFonts w:ascii="Times New Roman" w:eastAsia="Times New Roman" w:hAnsi="Times New Roman" w:cs="Times New Roman"/>
          <w:sz w:val="24"/>
          <w:szCs w:val="24"/>
          <w:lang w:val="en-GB"/>
        </w:rPr>
        <w:t>es</w:t>
      </w:r>
      <w:r w:rsidR="00500206" w:rsidRPr="000C5EB0">
        <w:rPr>
          <w:rFonts w:ascii="Times New Roman" w:eastAsia="Times New Roman" w:hAnsi="Times New Roman" w:cs="Times New Roman"/>
          <w:sz w:val="24"/>
          <w:szCs w:val="24"/>
          <w:lang w:val="en-GB"/>
        </w:rPr>
        <w:t xml:space="preserve"> uncertainty</w:t>
      </w:r>
      <w:r w:rsidR="0027020F" w:rsidRPr="00737D6A">
        <w:rPr>
          <w:rFonts w:ascii="Times New Roman" w:eastAsia="Times New Roman" w:hAnsi="Times New Roman" w:cs="Times New Roman"/>
          <w:sz w:val="24"/>
          <w:szCs w:val="24"/>
          <w:lang w:val="en-GB"/>
        </w:rPr>
        <w:t xml:space="preserve">. </w:t>
      </w:r>
      <w:r w:rsidR="00211174" w:rsidRPr="00737D6A">
        <w:rPr>
          <w:rFonts w:ascii="Times New Roman" w:eastAsia="Times New Roman" w:hAnsi="Times New Roman" w:cs="Times New Roman"/>
          <w:sz w:val="24"/>
          <w:szCs w:val="24"/>
          <w:lang w:val="en-GB"/>
        </w:rPr>
        <w:t>Furthermore</w:t>
      </w:r>
      <w:r w:rsidR="0027020F" w:rsidRPr="00737D6A">
        <w:rPr>
          <w:rFonts w:ascii="Times New Roman" w:eastAsia="Times New Roman" w:hAnsi="Times New Roman" w:cs="Times New Roman"/>
          <w:sz w:val="24"/>
          <w:szCs w:val="24"/>
          <w:lang w:val="en-GB"/>
        </w:rPr>
        <w:t>,</w:t>
      </w:r>
      <w:r w:rsidR="00B37111" w:rsidRPr="000C5EB0">
        <w:rPr>
          <w:rFonts w:ascii="Times New Roman" w:eastAsia="Times New Roman" w:hAnsi="Times New Roman" w:cs="Times New Roman"/>
          <w:sz w:val="24"/>
          <w:szCs w:val="24"/>
          <w:lang w:val="en-GB"/>
        </w:rPr>
        <w:t xml:space="preserve"> it </w:t>
      </w:r>
      <w:r w:rsidR="00152473" w:rsidRPr="000C5EB0">
        <w:rPr>
          <w:rFonts w:ascii="Times New Roman" w:eastAsia="Times New Roman" w:hAnsi="Times New Roman" w:cs="Times New Roman"/>
          <w:sz w:val="24"/>
          <w:szCs w:val="24"/>
          <w:lang w:val="en-GB"/>
        </w:rPr>
        <w:t xml:space="preserve">has become </w:t>
      </w:r>
      <w:r w:rsidRPr="000C5EB0">
        <w:rPr>
          <w:rFonts w:ascii="Times New Roman" w:eastAsia="Times New Roman" w:hAnsi="Times New Roman" w:cs="Times New Roman"/>
          <w:sz w:val="24"/>
          <w:szCs w:val="24"/>
          <w:lang w:val="en-GB"/>
        </w:rPr>
        <w:t xml:space="preserve">ongoing standard practice to explicitly justify </w:t>
      </w:r>
      <w:r w:rsidR="0027020F" w:rsidRPr="00737D6A">
        <w:rPr>
          <w:rFonts w:ascii="Times New Roman" w:eastAsia="Times New Roman" w:hAnsi="Times New Roman" w:cs="Times New Roman"/>
          <w:sz w:val="24"/>
          <w:szCs w:val="24"/>
          <w:lang w:val="en-GB"/>
        </w:rPr>
        <w:t xml:space="preserve">the </w:t>
      </w:r>
      <w:r w:rsidRPr="000C5EB0">
        <w:rPr>
          <w:rFonts w:ascii="Times New Roman" w:eastAsia="Times New Roman" w:hAnsi="Times New Roman" w:cs="Times New Roman"/>
          <w:sz w:val="24"/>
          <w:szCs w:val="24"/>
          <w:lang w:val="en-GB"/>
        </w:rPr>
        <w:t>employ</w:t>
      </w:r>
      <w:r w:rsidR="0027020F" w:rsidRPr="00737D6A">
        <w:rPr>
          <w:rFonts w:ascii="Times New Roman" w:eastAsia="Times New Roman" w:hAnsi="Times New Roman" w:cs="Times New Roman"/>
          <w:sz w:val="24"/>
          <w:szCs w:val="24"/>
          <w:lang w:val="en-GB"/>
        </w:rPr>
        <w:t>ment of</w:t>
      </w:r>
      <w:r w:rsidRPr="000C5EB0">
        <w:rPr>
          <w:rFonts w:ascii="Times New Roman" w:eastAsia="Times New Roman" w:hAnsi="Times New Roman" w:cs="Times New Roman"/>
          <w:sz w:val="24"/>
          <w:szCs w:val="24"/>
          <w:lang w:val="en-GB"/>
        </w:rPr>
        <w:t xml:space="preserve"> established constructs based on </w:t>
      </w:r>
      <w:r w:rsidR="00B37111" w:rsidRPr="000C5EB0">
        <w:rPr>
          <w:rFonts w:ascii="Times New Roman" w:eastAsia="Times New Roman" w:hAnsi="Times New Roman" w:cs="Times New Roman"/>
          <w:sz w:val="24"/>
          <w:szCs w:val="24"/>
          <w:lang w:val="en-GB"/>
        </w:rPr>
        <w:t>others hav</w:t>
      </w:r>
      <w:r w:rsidR="0027020F" w:rsidRPr="00737D6A">
        <w:rPr>
          <w:rFonts w:ascii="Times New Roman" w:eastAsia="Times New Roman" w:hAnsi="Times New Roman" w:cs="Times New Roman"/>
          <w:sz w:val="24"/>
          <w:szCs w:val="24"/>
          <w:lang w:val="en-GB"/>
        </w:rPr>
        <w:t>ing</w:t>
      </w:r>
      <w:r w:rsidR="00B37111" w:rsidRPr="000C5EB0">
        <w:rPr>
          <w:rFonts w:ascii="Times New Roman" w:eastAsia="Times New Roman" w:hAnsi="Times New Roman" w:cs="Times New Roman"/>
          <w:sz w:val="24"/>
          <w:szCs w:val="24"/>
          <w:lang w:val="en-GB"/>
        </w:rPr>
        <w:t xml:space="preserve"> employed them earlier</w:t>
      </w:r>
      <w:r w:rsidRPr="000C5EB0">
        <w:rPr>
          <w:rFonts w:ascii="Times New Roman" w:eastAsia="Times New Roman" w:hAnsi="Times New Roman" w:cs="Times New Roman"/>
          <w:sz w:val="24"/>
          <w:szCs w:val="24"/>
          <w:lang w:val="en-GB"/>
        </w:rPr>
        <w:t xml:space="preserve">. While this can be regarded as </w:t>
      </w:r>
      <w:r w:rsidR="00B37111" w:rsidRPr="000C5EB0">
        <w:rPr>
          <w:rFonts w:ascii="Times New Roman" w:eastAsia="Times New Roman" w:hAnsi="Times New Roman" w:cs="Times New Roman"/>
          <w:sz w:val="24"/>
          <w:szCs w:val="24"/>
          <w:lang w:val="en-GB"/>
        </w:rPr>
        <w:t xml:space="preserve">making real </w:t>
      </w:r>
      <w:r w:rsidRPr="000C5EB0">
        <w:rPr>
          <w:rFonts w:ascii="Times New Roman" w:eastAsia="Times New Roman" w:hAnsi="Times New Roman" w:cs="Times New Roman"/>
          <w:sz w:val="24"/>
          <w:szCs w:val="24"/>
          <w:lang w:val="en-GB"/>
        </w:rPr>
        <w:t xml:space="preserve">the known functional effects of paradigms </w:t>
      </w:r>
      <w:r w:rsidR="0027020F" w:rsidRPr="00737D6A">
        <w:rPr>
          <w:rFonts w:ascii="Times New Roman" w:eastAsia="Times New Roman" w:hAnsi="Times New Roman" w:cs="Times New Roman"/>
          <w:sz w:val="24"/>
          <w:szCs w:val="24"/>
          <w:lang w:val="en-GB"/>
        </w:rPr>
        <w:t xml:space="preserve">because doing so </w:t>
      </w:r>
      <w:r w:rsidRPr="000C5EB0">
        <w:rPr>
          <w:rFonts w:ascii="Times New Roman" w:eastAsia="Times New Roman" w:hAnsi="Times New Roman" w:cs="Times New Roman"/>
          <w:sz w:val="24"/>
          <w:szCs w:val="24"/>
          <w:lang w:val="en-GB"/>
        </w:rPr>
        <w:t xml:space="preserve">fosters efficiency </w:t>
      </w:r>
      <w:r w:rsidR="0027020F" w:rsidRPr="00737D6A">
        <w:rPr>
          <w:rFonts w:ascii="Times New Roman" w:eastAsia="Times New Roman" w:hAnsi="Times New Roman" w:cs="Times New Roman"/>
          <w:sz w:val="24"/>
          <w:szCs w:val="24"/>
          <w:lang w:val="en-GB"/>
        </w:rPr>
        <w:t>with</w:t>
      </w:r>
      <w:r w:rsidRPr="000C5EB0">
        <w:rPr>
          <w:rFonts w:ascii="Times New Roman" w:eastAsia="Times New Roman" w:hAnsi="Times New Roman" w:cs="Times New Roman"/>
          <w:sz w:val="24"/>
          <w:szCs w:val="24"/>
          <w:lang w:val="en-GB"/>
        </w:rPr>
        <w:t>in</w:t>
      </w:r>
      <w:r w:rsidR="00DE2960">
        <w:rPr>
          <w:rFonts w:ascii="Times New Roman" w:eastAsia="Times New Roman" w:hAnsi="Times New Roman" w:cs="Times New Roman"/>
          <w:sz w:val="24"/>
          <w:szCs w:val="24"/>
          <w:lang w:val="en-GB"/>
        </w:rPr>
        <w:t xml:space="preserve"> the</w:t>
      </w:r>
      <w:r w:rsidRPr="000C5EB0">
        <w:rPr>
          <w:rFonts w:ascii="Times New Roman" w:eastAsia="Times New Roman" w:hAnsi="Times New Roman" w:cs="Times New Roman"/>
          <w:sz w:val="24"/>
          <w:szCs w:val="24"/>
          <w:lang w:val="en-GB"/>
        </w:rPr>
        <w:t xml:space="preserve"> academe, it simultaneously also demonstrates its downside as researchers </w:t>
      </w:r>
      <w:r w:rsidR="003E72EB" w:rsidRPr="000C5EB0">
        <w:rPr>
          <w:rFonts w:ascii="Times New Roman" w:eastAsia="Times New Roman" w:hAnsi="Times New Roman" w:cs="Times New Roman"/>
          <w:sz w:val="24"/>
          <w:szCs w:val="24"/>
          <w:lang w:val="en-GB"/>
        </w:rPr>
        <w:t xml:space="preserve">may </w:t>
      </w:r>
      <w:r w:rsidRPr="000C5EB0">
        <w:rPr>
          <w:rFonts w:ascii="Times New Roman" w:eastAsia="Times New Roman" w:hAnsi="Times New Roman" w:cs="Times New Roman"/>
          <w:sz w:val="24"/>
          <w:szCs w:val="24"/>
          <w:lang w:val="en-GB"/>
        </w:rPr>
        <w:t xml:space="preserve">overlook the potential problems of </w:t>
      </w:r>
      <w:r w:rsidR="00060956" w:rsidRPr="000C5EB0">
        <w:rPr>
          <w:rFonts w:ascii="Times New Roman" w:eastAsia="Times New Roman" w:hAnsi="Times New Roman" w:cs="Times New Roman"/>
          <w:sz w:val="24"/>
          <w:szCs w:val="24"/>
          <w:lang w:val="en-GB"/>
        </w:rPr>
        <w:t xml:space="preserve">these very same </w:t>
      </w:r>
      <w:r w:rsidRPr="000C5EB0">
        <w:rPr>
          <w:rFonts w:ascii="Times New Roman" w:eastAsia="Times New Roman" w:hAnsi="Times New Roman" w:cs="Times New Roman"/>
          <w:sz w:val="24"/>
          <w:szCs w:val="24"/>
          <w:lang w:val="en-GB"/>
        </w:rPr>
        <w:t>institutionali</w:t>
      </w:r>
      <w:r w:rsidR="0027020F" w:rsidRPr="00737D6A">
        <w:rPr>
          <w:rFonts w:ascii="Times New Roman" w:eastAsia="Times New Roman" w:hAnsi="Times New Roman" w:cs="Times New Roman"/>
          <w:sz w:val="24"/>
          <w:szCs w:val="24"/>
          <w:lang w:val="en-GB"/>
        </w:rPr>
        <w:t>s</w:t>
      </w:r>
      <w:r w:rsidRPr="000C5EB0">
        <w:rPr>
          <w:rFonts w:ascii="Times New Roman" w:eastAsia="Times New Roman" w:hAnsi="Times New Roman" w:cs="Times New Roman"/>
          <w:sz w:val="24"/>
          <w:szCs w:val="24"/>
          <w:lang w:val="en-GB"/>
        </w:rPr>
        <w:t>ed standard research procedures. While our paper only examines</w:t>
      </w:r>
      <w:r w:rsidR="00882A92" w:rsidRPr="000C5EB0">
        <w:rPr>
          <w:rFonts w:ascii="Times New Roman" w:eastAsia="Times New Roman" w:hAnsi="Times New Roman" w:cs="Times New Roman"/>
          <w:sz w:val="24"/>
          <w:szCs w:val="24"/>
          <w:lang w:val="en-GB"/>
        </w:rPr>
        <w:t xml:space="preserve">, </w:t>
      </w:r>
      <w:r w:rsidR="0027020F" w:rsidRPr="00737D6A">
        <w:rPr>
          <w:rFonts w:ascii="Times New Roman" w:eastAsia="Times New Roman" w:hAnsi="Times New Roman" w:cs="Times New Roman"/>
          <w:sz w:val="24"/>
          <w:szCs w:val="24"/>
          <w:lang w:val="en-GB"/>
        </w:rPr>
        <w:t xml:space="preserve">although </w:t>
      </w:r>
      <w:r w:rsidR="00882A92" w:rsidRPr="000C5EB0">
        <w:rPr>
          <w:rFonts w:ascii="Times New Roman" w:eastAsia="Times New Roman" w:hAnsi="Times New Roman" w:cs="Times New Roman"/>
          <w:sz w:val="24"/>
          <w:szCs w:val="24"/>
          <w:lang w:val="en-GB"/>
        </w:rPr>
        <w:t xml:space="preserve">at </w:t>
      </w:r>
      <w:r w:rsidR="009F17BA" w:rsidRPr="000C5EB0">
        <w:rPr>
          <w:rFonts w:ascii="Times New Roman" w:eastAsia="Times New Roman" w:hAnsi="Times New Roman" w:cs="Times New Roman"/>
          <w:sz w:val="24"/>
          <w:szCs w:val="24"/>
          <w:lang w:val="en-GB"/>
        </w:rPr>
        <w:t xml:space="preserve">quite </w:t>
      </w:r>
      <w:r w:rsidR="0027020F" w:rsidRPr="00737D6A">
        <w:rPr>
          <w:rFonts w:ascii="Times New Roman" w:eastAsia="Times New Roman" w:hAnsi="Times New Roman" w:cs="Times New Roman"/>
          <w:sz w:val="24"/>
          <w:szCs w:val="24"/>
          <w:lang w:val="en-GB"/>
        </w:rPr>
        <w:t xml:space="preserve">a </w:t>
      </w:r>
      <w:r w:rsidR="00882A92" w:rsidRPr="000C5EB0">
        <w:rPr>
          <w:rFonts w:ascii="Times New Roman" w:eastAsia="Times New Roman" w:hAnsi="Times New Roman" w:cs="Times New Roman"/>
          <w:sz w:val="24"/>
          <w:szCs w:val="24"/>
          <w:lang w:val="en-GB"/>
        </w:rPr>
        <w:t>detailed level,</w:t>
      </w:r>
      <w:r w:rsidRPr="000C5EB0">
        <w:rPr>
          <w:rFonts w:ascii="Times New Roman" w:eastAsia="Times New Roman" w:hAnsi="Times New Roman" w:cs="Times New Roman"/>
          <w:sz w:val="24"/>
          <w:szCs w:val="24"/>
          <w:lang w:val="en-GB"/>
        </w:rPr>
        <w:t xml:space="preserve"> this question with regard to uncertainty in the </w:t>
      </w:r>
      <w:r w:rsidR="00060956" w:rsidRPr="000C5EB0">
        <w:rPr>
          <w:rFonts w:ascii="Times New Roman" w:eastAsia="Times New Roman" w:hAnsi="Times New Roman" w:cs="Times New Roman"/>
          <w:sz w:val="24"/>
          <w:szCs w:val="24"/>
          <w:lang w:val="en-GB"/>
        </w:rPr>
        <w:t xml:space="preserve">CT </w:t>
      </w:r>
      <w:r w:rsidRPr="000C5EB0">
        <w:rPr>
          <w:rFonts w:ascii="Times New Roman" w:eastAsia="Times New Roman" w:hAnsi="Times New Roman" w:cs="Times New Roman"/>
          <w:sz w:val="24"/>
          <w:szCs w:val="24"/>
          <w:lang w:val="en-GB"/>
        </w:rPr>
        <w:t xml:space="preserve">context, we </w:t>
      </w:r>
      <w:r w:rsidR="00270E60">
        <w:rPr>
          <w:rFonts w:ascii="Times New Roman" w:eastAsia="Times New Roman" w:hAnsi="Times New Roman" w:cs="Times New Roman"/>
          <w:sz w:val="24"/>
          <w:szCs w:val="24"/>
          <w:lang w:val="en-GB"/>
        </w:rPr>
        <w:t>suggest</w:t>
      </w:r>
      <w:r w:rsidRPr="000C5EB0">
        <w:rPr>
          <w:rFonts w:ascii="Times New Roman" w:eastAsia="Times New Roman" w:hAnsi="Times New Roman" w:cs="Times New Roman"/>
          <w:sz w:val="24"/>
          <w:szCs w:val="24"/>
          <w:lang w:val="en-GB"/>
        </w:rPr>
        <w:t xml:space="preserve"> that similar issues can occur with regard to other relevant fields and concepts of MA</w:t>
      </w:r>
      <w:r w:rsidR="00D20B51" w:rsidRPr="000C5EB0">
        <w:rPr>
          <w:rFonts w:ascii="Times New Roman" w:eastAsia="Times New Roman" w:hAnsi="Times New Roman" w:cs="Times New Roman"/>
          <w:sz w:val="24"/>
          <w:szCs w:val="24"/>
          <w:lang w:val="en-GB"/>
        </w:rPr>
        <w:t xml:space="preserve"> research</w:t>
      </w:r>
      <w:r w:rsidRPr="000C5EB0">
        <w:rPr>
          <w:rFonts w:ascii="Times New Roman" w:eastAsia="Times New Roman" w:hAnsi="Times New Roman" w:cs="Times New Roman"/>
          <w:sz w:val="24"/>
          <w:szCs w:val="24"/>
          <w:lang w:val="en-GB"/>
        </w:rPr>
        <w:t>, too.</w:t>
      </w:r>
    </w:p>
    <w:p w14:paraId="5E0956C8" w14:textId="77777777" w:rsidR="003E72EB" w:rsidRPr="000C5EB0" w:rsidRDefault="003E72EB" w:rsidP="00DC3382">
      <w:pPr>
        <w:spacing w:after="0" w:line="240" w:lineRule="auto"/>
        <w:rPr>
          <w:rFonts w:ascii="Times New Roman" w:eastAsia="Times New Roman" w:hAnsi="Times New Roman" w:cs="Times New Roman"/>
          <w:sz w:val="24"/>
          <w:szCs w:val="24"/>
          <w:lang w:val="en-GB"/>
        </w:rPr>
      </w:pPr>
    </w:p>
    <w:p w14:paraId="2E06A353" w14:textId="411F9E57" w:rsidR="00DC3382" w:rsidRPr="000C5EB0" w:rsidRDefault="0027020F" w:rsidP="00DC3382">
      <w:pPr>
        <w:spacing w:after="0" w:line="240" w:lineRule="auto"/>
        <w:rPr>
          <w:rFonts w:ascii="Times New Roman" w:eastAsia="Times New Roman" w:hAnsi="Times New Roman" w:cs="Times New Roman"/>
          <w:sz w:val="24"/>
          <w:szCs w:val="24"/>
          <w:lang w:val="en-GB"/>
        </w:rPr>
      </w:pPr>
      <w:r w:rsidRPr="00737D6A">
        <w:rPr>
          <w:rFonts w:ascii="Times New Roman" w:eastAsia="Times New Roman" w:hAnsi="Times New Roman" w:cs="Times New Roman"/>
          <w:sz w:val="24"/>
          <w:szCs w:val="24"/>
          <w:lang w:val="en-GB"/>
        </w:rPr>
        <w:t>B</w:t>
      </w:r>
      <w:r w:rsidR="003E72EB" w:rsidRPr="000C5EB0">
        <w:rPr>
          <w:rFonts w:ascii="Times New Roman" w:eastAsia="Times New Roman" w:hAnsi="Times New Roman" w:cs="Times New Roman"/>
          <w:sz w:val="24"/>
          <w:szCs w:val="24"/>
          <w:lang w:val="en-GB"/>
        </w:rPr>
        <w:t xml:space="preserve">ased on our field study in the drug development business, we suggest </w:t>
      </w:r>
      <w:r w:rsidR="00DB4E92" w:rsidRPr="000C5EB0">
        <w:rPr>
          <w:rFonts w:ascii="Times New Roman" w:eastAsia="Times New Roman" w:hAnsi="Times New Roman" w:cs="Times New Roman"/>
          <w:sz w:val="24"/>
          <w:szCs w:val="24"/>
          <w:lang w:val="en-GB"/>
        </w:rPr>
        <w:t xml:space="preserve">strengthening </w:t>
      </w:r>
      <w:r w:rsidR="003E72EB" w:rsidRPr="000C5EB0">
        <w:rPr>
          <w:rFonts w:ascii="Times New Roman" w:eastAsia="Times New Roman" w:hAnsi="Times New Roman" w:cs="Times New Roman"/>
          <w:sz w:val="24"/>
          <w:szCs w:val="24"/>
          <w:lang w:val="en-GB"/>
        </w:rPr>
        <w:t>an</w:t>
      </w:r>
      <w:r w:rsidR="00500206" w:rsidRPr="000C5EB0">
        <w:rPr>
          <w:rFonts w:ascii="Times New Roman" w:eastAsia="Times New Roman" w:hAnsi="Times New Roman" w:cs="Times New Roman"/>
          <w:sz w:val="24"/>
          <w:szCs w:val="24"/>
          <w:lang w:val="en-GB"/>
        </w:rPr>
        <w:t xml:space="preserve"> optional path for</w:t>
      </w:r>
      <w:r w:rsidR="003E72EB" w:rsidRPr="000C5EB0">
        <w:rPr>
          <w:rFonts w:ascii="Times New Roman" w:eastAsia="Times New Roman" w:hAnsi="Times New Roman" w:cs="Times New Roman"/>
          <w:sz w:val="24"/>
          <w:szCs w:val="24"/>
          <w:lang w:val="en-GB"/>
        </w:rPr>
        <w:t xml:space="preserve"> conducting CBMA research – one that would be faithful to the original ideas of the early contingency scholars and </w:t>
      </w:r>
      <w:r w:rsidRPr="00737D6A">
        <w:rPr>
          <w:rFonts w:ascii="Times New Roman" w:eastAsia="Times New Roman" w:hAnsi="Times New Roman" w:cs="Times New Roman"/>
          <w:sz w:val="24"/>
          <w:szCs w:val="24"/>
          <w:lang w:val="en-GB"/>
        </w:rPr>
        <w:t xml:space="preserve">which </w:t>
      </w:r>
      <w:r w:rsidR="003E72EB" w:rsidRPr="000C5EB0">
        <w:rPr>
          <w:rFonts w:ascii="Times New Roman" w:eastAsia="Times New Roman" w:hAnsi="Times New Roman" w:cs="Times New Roman"/>
          <w:sz w:val="24"/>
          <w:szCs w:val="24"/>
          <w:lang w:val="en-GB"/>
        </w:rPr>
        <w:t xml:space="preserve">would imply opening </w:t>
      </w:r>
      <w:r w:rsidR="00DB4E92" w:rsidRPr="000C5EB0">
        <w:rPr>
          <w:rFonts w:ascii="Times New Roman" w:eastAsia="Times New Roman" w:hAnsi="Times New Roman" w:cs="Times New Roman"/>
          <w:sz w:val="24"/>
          <w:szCs w:val="24"/>
          <w:lang w:val="en-GB"/>
        </w:rPr>
        <w:t xml:space="preserve">and shaking </w:t>
      </w:r>
      <w:r w:rsidR="003E72EB" w:rsidRPr="000C5EB0">
        <w:rPr>
          <w:rFonts w:ascii="Times New Roman" w:eastAsia="Times New Roman" w:hAnsi="Times New Roman" w:cs="Times New Roman"/>
          <w:sz w:val="24"/>
          <w:szCs w:val="24"/>
          <w:lang w:val="en-GB"/>
        </w:rPr>
        <w:t>up the current box of institutionali</w:t>
      </w:r>
      <w:r w:rsidRPr="00737D6A">
        <w:rPr>
          <w:rFonts w:ascii="Times New Roman" w:eastAsia="Times New Roman" w:hAnsi="Times New Roman" w:cs="Times New Roman"/>
          <w:sz w:val="24"/>
          <w:szCs w:val="24"/>
          <w:lang w:val="en-GB"/>
        </w:rPr>
        <w:t>s</w:t>
      </w:r>
      <w:r w:rsidR="003E72EB" w:rsidRPr="000C5EB0">
        <w:rPr>
          <w:rFonts w:ascii="Times New Roman" w:eastAsia="Times New Roman" w:hAnsi="Times New Roman" w:cs="Times New Roman"/>
          <w:sz w:val="24"/>
          <w:szCs w:val="24"/>
          <w:lang w:val="en-GB"/>
        </w:rPr>
        <w:t xml:space="preserve">ed research practices </w:t>
      </w:r>
      <w:r w:rsidRPr="00737D6A">
        <w:rPr>
          <w:rFonts w:ascii="Times New Roman" w:eastAsia="Times New Roman" w:hAnsi="Times New Roman" w:cs="Times New Roman"/>
          <w:sz w:val="24"/>
          <w:szCs w:val="24"/>
          <w:lang w:val="en-GB"/>
        </w:rPr>
        <w:t xml:space="preserve">in </w:t>
      </w:r>
      <w:r w:rsidR="003E72EB" w:rsidRPr="000C5EB0">
        <w:rPr>
          <w:rFonts w:ascii="Times New Roman" w:eastAsia="Times New Roman" w:hAnsi="Times New Roman" w:cs="Times New Roman"/>
          <w:sz w:val="24"/>
          <w:szCs w:val="24"/>
          <w:lang w:val="en-GB"/>
        </w:rPr>
        <w:t xml:space="preserve">the </w:t>
      </w:r>
      <w:r w:rsidRPr="00737D6A">
        <w:rPr>
          <w:rFonts w:ascii="Times New Roman" w:eastAsia="Times New Roman" w:hAnsi="Times New Roman" w:cs="Times New Roman"/>
          <w:sz w:val="24"/>
          <w:szCs w:val="24"/>
          <w:lang w:val="en-GB"/>
        </w:rPr>
        <w:t>field</w:t>
      </w:r>
      <w:r w:rsidR="003E72EB" w:rsidRPr="000C5EB0">
        <w:rPr>
          <w:rFonts w:ascii="Times New Roman" w:eastAsia="Times New Roman" w:hAnsi="Times New Roman" w:cs="Times New Roman"/>
          <w:sz w:val="24"/>
          <w:szCs w:val="24"/>
          <w:lang w:val="en-GB"/>
        </w:rPr>
        <w:t xml:space="preserve">. </w:t>
      </w:r>
      <w:r w:rsidR="00DB4E92" w:rsidRPr="000C5EB0">
        <w:rPr>
          <w:rFonts w:ascii="Times New Roman" w:eastAsia="Times New Roman" w:hAnsi="Times New Roman" w:cs="Times New Roman"/>
          <w:sz w:val="24"/>
          <w:szCs w:val="24"/>
          <w:lang w:val="en-GB"/>
        </w:rPr>
        <w:t xml:space="preserve">This </w:t>
      </w:r>
      <w:r w:rsidR="00591FF4" w:rsidRPr="00737D6A">
        <w:rPr>
          <w:rFonts w:ascii="Times New Roman" w:eastAsia="Times New Roman" w:hAnsi="Times New Roman" w:cs="Times New Roman"/>
          <w:sz w:val="24"/>
          <w:szCs w:val="24"/>
          <w:lang w:val="en-GB"/>
        </w:rPr>
        <w:t xml:space="preserve">research </w:t>
      </w:r>
      <w:r w:rsidR="003E72EB" w:rsidRPr="000C5EB0">
        <w:rPr>
          <w:rFonts w:ascii="Times New Roman" w:eastAsia="Times New Roman" w:hAnsi="Times New Roman" w:cs="Times New Roman"/>
          <w:sz w:val="24"/>
          <w:szCs w:val="24"/>
          <w:lang w:val="en-GB"/>
        </w:rPr>
        <w:t xml:space="preserve">is partly motivated by the fact that some of the findings regarding uncertainty in the existing CBMA research are mixed. </w:t>
      </w:r>
      <w:r w:rsidR="00BE6B92" w:rsidRPr="00737D6A">
        <w:rPr>
          <w:rFonts w:ascii="Times New Roman" w:eastAsia="Times New Roman" w:hAnsi="Times New Roman" w:cs="Times New Roman"/>
          <w:sz w:val="24"/>
          <w:szCs w:val="24"/>
          <w:lang w:val="en-GB"/>
        </w:rPr>
        <w:t>Based on</w:t>
      </w:r>
      <w:r w:rsidR="00591FF4" w:rsidRPr="00737D6A">
        <w:rPr>
          <w:rFonts w:ascii="Times New Roman" w:eastAsia="Times New Roman" w:hAnsi="Times New Roman" w:cs="Times New Roman"/>
          <w:sz w:val="24"/>
          <w:szCs w:val="24"/>
          <w:lang w:val="en-GB"/>
        </w:rPr>
        <w:t xml:space="preserve"> </w:t>
      </w:r>
      <w:r w:rsidR="003E72EB" w:rsidRPr="000C5EB0">
        <w:rPr>
          <w:rFonts w:ascii="Times New Roman" w:eastAsia="Times New Roman" w:hAnsi="Times New Roman" w:cs="Times New Roman"/>
          <w:sz w:val="24"/>
          <w:szCs w:val="24"/>
          <w:lang w:val="en-GB"/>
        </w:rPr>
        <w:t xml:space="preserve">the </w:t>
      </w:r>
      <w:r w:rsidR="00BE6B92" w:rsidRPr="00737D6A">
        <w:rPr>
          <w:rFonts w:ascii="Times New Roman" w:eastAsia="Times New Roman" w:hAnsi="Times New Roman" w:cs="Times New Roman"/>
          <w:sz w:val="24"/>
          <w:szCs w:val="24"/>
          <w:lang w:val="en-GB"/>
        </w:rPr>
        <w:t xml:space="preserve">findings of the </w:t>
      </w:r>
      <w:r w:rsidR="003E72EB" w:rsidRPr="000C5EB0">
        <w:rPr>
          <w:rFonts w:ascii="Times New Roman" w:eastAsia="Times New Roman" w:hAnsi="Times New Roman" w:cs="Times New Roman"/>
          <w:sz w:val="24"/>
          <w:szCs w:val="24"/>
          <w:lang w:val="en-GB"/>
        </w:rPr>
        <w:t>fieldwork</w:t>
      </w:r>
      <w:r w:rsidR="007817F5">
        <w:rPr>
          <w:rFonts w:ascii="Times New Roman" w:eastAsia="Times New Roman" w:hAnsi="Times New Roman" w:cs="Times New Roman"/>
          <w:sz w:val="24"/>
          <w:szCs w:val="24"/>
          <w:lang w:val="en-GB"/>
        </w:rPr>
        <w:t xml:space="preserve"> on the everyday practices in the drug discovery business</w:t>
      </w:r>
      <w:r w:rsidR="003E72EB" w:rsidRPr="000C5EB0">
        <w:rPr>
          <w:rFonts w:ascii="Times New Roman" w:eastAsia="Times New Roman" w:hAnsi="Times New Roman" w:cs="Times New Roman"/>
          <w:sz w:val="24"/>
          <w:szCs w:val="24"/>
          <w:lang w:val="en-GB"/>
        </w:rPr>
        <w:t>, th</w:t>
      </w:r>
      <w:r w:rsidR="00B03FA8" w:rsidRPr="00737D6A">
        <w:rPr>
          <w:rFonts w:ascii="Times New Roman" w:eastAsia="Times New Roman" w:hAnsi="Times New Roman" w:cs="Times New Roman"/>
          <w:sz w:val="24"/>
          <w:szCs w:val="24"/>
          <w:lang w:val="en-GB"/>
        </w:rPr>
        <w:t>is</w:t>
      </w:r>
      <w:r w:rsidR="003E72EB" w:rsidRPr="000C5EB0">
        <w:rPr>
          <w:rFonts w:ascii="Times New Roman" w:eastAsia="Times New Roman" w:hAnsi="Times New Roman" w:cs="Times New Roman"/>
          <w:sz w:val="24"/>
          <w:szCs w:val="24"/>
          <w:lang w:val="en-GB"/>
        </w:rPr>
        <w:t xml:space="preserve"> paper offers an example</w:t>
      </w:r>
      <w:r w:rsidR="00BE43A4">
        <w:rPr>
          <w:rFonts w:ascii="Times New Roman" w:eastAsia="Times New Roman" w:hAnsi="Times New Roman" w:cs="Times New Roman"/>
          <w:sz w:val="24"/>
          <w:szCs w:val="24"/>
          <w:lang w:val="en-GB"/>
        </w:rPr>
        <w:t xml:space="preserve"> </w:t>
      </w:r>
      <w:r w:rsidR="00591FF4" w:rsidRPr="00737D6A">
        <w:rPr>
          <w:rFonts w:ascii="Times New Roman" w:eastAsia="Times New Roman" w:hAnsi="Times New Roman" w:cs="Times New Roman"/>
          <w:sz w:val="24"/>
          <w:szCs w:val="24"/>
          <w:lang w:val="en-GB"/>
        </w:rPr>
        <w:t xml:space="preserve">of </w:t>
      </w:r>
      <w:r w:rsidR="003E72EB" w:rsidRPr="000C5EB0">
        <w:rPr>
          <w:rFonts w:ascii="Times New Roman" w:eastAsia="Times New Roman" w:hAnsi="Times New Roman" w:cs="Times New Roman"/>
          <w:sz w:val="24"/>
          <w:szCs w:val="24"/>
          <w:lang w:val="en-GB"/>
        </w:rPr>
        <w:t xml:space="preserve">how uncertainty </w:t>
      </w:r>
      <w:r w:rsidR="00B03FA8" w:rsidRPr="00737D6A">
        <w:rPr>
          <w:rFonts w:ascii="Times New Roman" w:eastAsia="Times New Roman" w:hAnsi="Times New Roman" w:cs="Times New Roman"/>
          <w:sz w:val="24"/>
          <w:szCs w:val="24"/>
          <w:lang w:val="en-GB"/>
        </w:rPr>
        <w:t>c</w:t>
      </w:r>
      <w:r w:rsidR="00BE43A4">
        <w:rPr>
          <w:rFonts w:ascii="Times New Roman" w:eastAsia="Times New Roman" w:hAnsi="Times New Roman" w:cs="Times New Roman"/>
          <w:sz w:val="24"/>
          <w:szCs w:val="24"/>
          <w:lang w:val="en-GB"/>
        </w:rPr>
        <w:t>an</w:t>
      </w:r>
      <w:r w:rsidR="00B03FA8" w:rsidRPr="00737D6A">
        <w:rPr>
          <w:rFonts w:ascii="Times New Roman" w:eastAsia="Times New Roman" w:hAnsi="Times New Roman" w:cs="Times New Roman"/>
          <w:sz w:val="24"/>
          <w:szCs w:val="24"/>
          <w:lang w:val="en-GB"/>
        </w:rPr>
        <w:t xml:space="preserve"> </w:t>
      </w:r>
      <w:r w:rsidR="00527114">
        <w:rPr>
          <w:rFonts w:ascii="Times New Roman" w:eastAsia="Times New Roman" w:hAnsi="Times New Roman" w:cs="Times New Roman"/>
          <w:sz w:val="24"/>
          <w:szCs w:val="24"/>
          <w:lang w:val="en-GB"/>
        </w:rPr>
        <w:t>unfold</w:t>
      </w:r>
      <w:r w:rsidR="00527114" w:rsidRPr="00527114">
        <w:rPr>
          <w:rFonts w:ascii="Times New Roman" w:eastAsia="Times New Roman" w:hAnsi="Times New Roman" w:cs="Times New Roman"/>
          <w:sz w:val="24"/>
          <w:szCs w:val="24"/>
          <w:lang w:val="en-GB"/>
        </w:rPr>
        <w:t xml:space="preserve"> </w:t>
      </w:r>
      <w:r w:rsidR="00BE6B92" w:rsidRPr="00737D6A">
        <w:rPr>
          <w:rFonts w:ascii="Times New Roman" w:eastAsia="Times New Roman" w:hAnsi="Times New Roman" w:cs="Times New Roman"/>
          <w:sz w:val="24"/>
          <w:szCs w:val="24"/>
          <w:lang w:val="en-GB"/>
        </w:rPr>
        <w:t xml:space="preserve">in ways </w:t>
      </w:r>
      <w:r w:rsidR="000A37C9" w:rsidRPr="000C5EB0">
        <w:rPr>
          <w:rFonts w:ascii="Times New Roman" w:eastAsia="Times New Roman" w:hAnsi="Times New Roman" w:cs="Times New Roman"/>
          <w:sz w:val="24"/>
          <w:szCs w:val="24"/>
          <w:lang w:val="en-GB"/>
        </w:rPr>
        <w:t>different</w:t>
      </w:r>
      <w:r w:rsidR="00BE6B92" w:rsidRPr="00737D6A">
        <w:rPr>
          <w:rFonts w:ascii="Times New Roman" w:eastAsia="Times New Roman" w:hAnsi="Times New Roman" w:cs="Times New Roman"/>
          <w:sz w:val="24"/>
          <w:szCs w:val="24"/>
          <w:lang w:val="en-GB"/>
        </w:rPr>
        <w:t xml:space="preserve"> to </w:t>
      </w:r>
      <w:r w:rsidR="000A37C9" w:rsidRPr="000C5EB0">
        <w:rPr>
          <w:rFonts w:ascii="Times New Roman" w:eastAsia="Times New Roman" w:hAnsi="Times New Roman" w:cs="Times New Roman"/>
          <w:sz w:val="24"/>
          <w:szCs w:val="24"/>
          <w:lang w:val="en-GB"/>
        </w:rPr>
        <w:t>th</w:t>
      </w:r>
      <w:r w:rsidR="00BE6B92" w:rsidRPr="00737D6A">
        <w:rPr>
          <w:rFonts w:ascii="Times New Roman" w:eastAsia="Times New Roman" w:hAnsi="Times New Roman" w:cs="Times New Roman"/>
          <w:sz w:val="24"/>
          <w:szCs w:val="24"/>
          <w:lang w:val="en-GB"/>
        </w:rPr>
        <w:t>os</w:t>
      </w:r>
      <w:r w:rsidR="000A37C9" w:rsidRPr="000C5EB0">
        <w:rPr>
          <w:rFonts w:ascii="Times New Roman" w:eastAsia="Times New Roman" w:hAnsi="Times New Roman" w:cs="Times New Roman"/>
          <w:sz w:val="24"/>
          <w:szCs w:val="24"/>
          <w:lang w:val="en-GB"/>
        </w:rPr>
        <w:t xml:space="preserve">e </w:t>
      </w:r>
      <w:r w:rsidR="00BE43A4" w:rsidRPr="000C5EB0">
        <w:rPr>
          <w:rFonts w:ascii="Times New Roman" w:eastAsia="Times New Roman" w:hAnsi="Times New Roman" w:cs="Times New Roman"/>
          <w:sz w:val="24"/>
          <w:szCs w:val="24"/>
          <w:lang w:val="en-GB"/>
        </w:rPr>
        <w:t xml:space="preserve">established </w:t>
      </w:r>
      <w:r w:rsidR="00BE43A4">
        <w:rPr>
          <w:rFonts w:ascii="Times New Roman" w:eastAsia="Times New Roman" w:hAnsi="Times New Roman" w:cs="Times New Roman"/>
          <w:sz w:val="24"/>
          <w:szCs w:val="24"/>
          <w:lang w:val="en-GB"/>
        </w:rPr>
        <w:t xml:space="preserve">in the </w:t>
      </w:r>
      <w:r w:rsidR="00BE6B92" w:rsidRPr="00737D6A">
        <w:rPr>
          <w:rFonts w:ascii="Times New Roman" w:eastAsia="Times New Roman" w:hAnsi="Times New Roman" w:cs="Times New Roman"/>
          <w:sz w:val="24"/>
          <w:szCs w:val="24"/>
          <w:lang w:val="en-GB"/>
        </w:rPr>
        <w:t>current</w:t>
      </w:r>
      <w:r w:rsidR="007817F5">
        <w:rPr>
          <w:rFonts w:ascii="Times New Roman" w:eastAsia="Times New Roman" w:hAnsi="Times New Roman" w:cs="Times New Roman"/>
          <w:sz w:val="24"/>
          <w:szCs w:val="24"/>
          <w:lang w:val="en-GB"/>
        </w:rPr>
        <w:t xml:space="preserve"> </w:t>
      </w:r>
      <w:r w:rsidR="000A37C9" w:rsidRPr="000C5EB0">
        <w:rPr>
          <w:rFonts w:ascii="Times New Roman" w:eastAsia="Times New Roman" w:hAnsi="Times New Roman" w:cs="Times New Roman"/>
          <w:sz w:val="24"/>
          <w:szCs w:val="24"/>
          <w:lang w:val="en-GB"/>
        </w:rPr>
        <w:t>CBMA research</w:t>
      </w:r>
      <w:r w:rsidR="00356B52" w:rsidRPr="000C5EB0">
        <w:rPr>
          <w:rFonts w:ascii="Times New Roman" w:eastAsia="Times New Roman" w:hAnsi="Times New Roman" w:cs="Times New Roman"/>
          <w:sz w:val="24"/>
          <w:szCs w:val="24"/>
          <w:lang w:val="en-GB"/>
        </w:rPr>
        <w:t xml:space="preserve">. </w:t>
      </w:r>
      <w:r w:rsidR="00CF1AF9" w:rsidRPr="000C5EB0">
        <w:rPr>
          <w:rFonts w:ascii="Times New Roman" w:eastAsia="Times New Roman" w:hAnsi="Times New Roman" w:cs="Times New Roman"/>
          <w:sz w:val="24"/>
          <w:szCs w:val="24"/>
          <w:lang w:val="en-GB"/>
        </w:rPr>
        <w:t xml:space="preserve">Our analysis disclosed numerous ways in which the emic analysis could </w:t>
      </w:r>
      <w:r w:rsidR="00152473" w:rsidRPr="000C5EB0">
        <w:rPr>
          <w:rFonts w:ascii="Times New Roman" w:eastAsia="Times New Roman" w:hAnsi="Times New Roman" w:cs="Times New Roman"/>
          <w:sz w:val="24"/>
          <w:szCs w:val="24"/>
          <w:lang w:val="en-GB"/>
        </w:rPr>
        <w:t xml:space="preserve">question, or at least </w:t>
      </w:r>
      <w:r w:rsidR="00BE6B92" w:rsidRPr="00737D6A">
        <w:rPr>
          <w:rFonts w:ascii="Times New Roman" w:eastAsia="Times New Roman" w:hAnsi="Times New Roman" w:cs="Times New Roman"/>
          <w:sz w:val="24"/>
          <w:szCs w:val="24"/>
          <w:lang w:val="en-GB"/>
        </w:rPr>
        <w:t xml:space="preserve">significantly </w:t>
      </w:r>
      <w:r w:rsidR="00CF1AF9" w:rsidRPr="000C5EB0">
        <w:rPr>
          <w:rFonts w:ascii="Times New Roman" w:eastAsia="Times New Roman" w:hAnsi="Times New Roman" w:cs="Times New Roman"/>
          <w:sz w:val="24"/>
          <w:szCs w:val="24"/>
          <w:lang w:val="en-GB"/>
        </w:rPr>
        <w:t>complement</w:t>
      </w:r>
      <w:r w:rsidR="00DE2960">
        <w:rPr>
          <w:rFonts w:ascii="Times New Roman" w:eastAsia="Times New Roman" w:hAnsi="Times New Roman" w:cs="Times New Roman"/>
          <w:sz w:val="24"/>
          <w:szCs w:val="24"/>
          <w:lang w:val="en-GB"/>
        </w:rPr>
        <w:t>,</w:t>
      </w:r>
      <w:r w:rsidR="00CF1AF9" w:rsidRPr="000C5EB0">
        <w:rPr>
          <w:rFonts w:ascii="Times New Roman" w:eastAsia="Times New Roman" w:hAnsi="Times New Roman" w:cs="Times New Roman"/>
          <w:sz w:val="24"/>
          <w:szCs w:val="24"/>
          <w:lang w:val="en-GB"/>
        </w:rPr>
        <w:t xml:space="preserve"> the more abstract etic level employment of constructs and measurement practices </w:t>
      </w:r>
      <w:r w:rsidR="00BE6B92" w:rsidRPr="00737D6A">
        <w:rPr>
          <w:rFonts w:ascii="Times New Roman" w:eastAsia="Times New Roman" w:hAnsi="Times New Roman" w:cs="Times New Roman"/>
          <w:sz w:val="24"/>
          <w:szCs w:val="24"/>
          <w:lang w:val="en-GB"/>
        </w:rPr>
        <w:t xml:space="preserve">that are </w:t>
      </w:r>
      <w:r w:rsidR="00CF1AF9" w:rsidRPr="000C5EB0">
        <w:rPr>
          <w:rFonts w:ascii="Times New Roman" w:eastAsia="Times New Roman" w:hAnsi="Times New Roman" w:cs="Times New Roman"/>
          <w:sz w:val="24"/>
          <w:szCs w:val="24"/>
          <w:lang w:val="en-GB"/>
        </w:rPr>
        <w:t xml:space="preserve">routinely enacted in typical CBMA research. </w:t>
      </w:r>
      <w:r w:rsidR="000A37C9" w:rsidRPr="000C5EB0">
        <w:rPr>
          <w:rFonts w:ascii="Times New Roman" w:eastAsia="Times New Roman" w:hAnsi="Times New Roman" w:cs="Times New Roman"/>
          <w:sz w:val="24"/>
          <w:szCs w:val="24"/>
          <w:lang w:val="en-GB"/>
        </w:rPr>
        <w:t xml:space="preserve">Hence, we suggest that CBMA research could </w:t>
      </w:r>
      <w:r w:rsidR="00BE6B92" w:rsidRPr="00737D6A">
        <w:rPr>
          <w:rFonts w:ascii="Times New Roman" w:eastAsia="Times New Roman" w:hAnsi="Times New Roman" w:cs="Times New Roman"/>
          <w:sz w:val="24"/>
          <w:szCs w:val="24"/>
          <w:lang w:val="en-GB"/>
        </w:rPr>
        <w:t xml:space="preserve">once </w:t>
      </w:r>
      <w:r w:rsidR="000A37C9" w:rsidRPr="000C5EB0">
        <w:rPr>
          <w:rFonts w:ascii="Times New Roman" w:eastAsia="Times New Roman" w:hAnsi="Times New Roman" w:cs="Times New Roman"/>
          <w:sz w:val="24"/>
          <w:szCs w:val="24"/>
          <w:lang w:val="en-GB"/>
        </w:rPr>
        <w:t xml:space="preserve">again </w:t>
      </w:r>
      <w:r w:rsidR="00270E60" w:rsidRPr="00737D6A">
        <w:rPr>
          <w:rFonts w:ascii="Times New Roman" w:eastAsia="Times New Roman" w:hAnsi="Times New Roman" w:cs="Times New Roman"/>
          <w:sz w:val="24"/>
          <w:szCs w:val="24"/>
          <w:lang w:val="en-GB"/>
        </w:rPr>
        <w:t>– as</w:t>
      </w:r>
      <w:r w:rsidR="00270E60" w:rsidRPr="000C5EB0">
        <w:rPr>
          <w:rFonts w:ascii="Times New Roman" w:eastAsia="Times New Roman" w:hAnsi="Times New Roman" w:cs="Times New Roman"/>
          <w:sz w:val="24"/>
          <w:szCs w:val="24"/>
          <w:lang w:val="en-GB"/>
        </w:rPr>
        <w:t xml:space="preserve"> it did in the early days of contingency research </w:t>
      </w:r>
      <w:r w:rsidR="00270E60">
        <w:rPr>
          <w:rFonts w:ascii="Times New Roman" w:eastAsia="Times New Roman" w:hAnsi="Times New Roman" w:cs="Times New Roman"/>
          <w:sz w:val="24"/>
          <w:szCs w:val="24"/>
          <w:lang w:val="en-GB"/>
        </w:rPr>
        <w:t xml:space="preserve">– </w:t>
      </w:r>
      <w:r w:rsidR="000A37C9" w:rsidRPr="000C5EB0">
        <w:rPr>
          <w:rFonts w:ascii="Times New Roman" w:eastAsia="Times New Roman" w:hAnsi="Times New Roman" w:cs="Times New Roman"/>
          <w:sz w:val="24"/>
          <w:szCs w:val="24"/>
          <w:lang w:val="en-GB"/>
        </w:rPr>
        <w:t>includ</w:t>
      </w:r>
      <w:r w:rsidR="00BE6B92" w:rsidRPr="00737D6A">
        <w:rPr>
          <w:rFonts w:ascii="Times New Roman" w:eastAsia="Times New Roman" w:hAnsi="Times New Roman" w:cs="Times New Roman"/>
          <w:sz w:val="24"/>
          <w:szCs w:val="24"/>
          <w:lang w:val="en-GB"/>
        </w:rPr>
        <w:t>e</w:t>
      </w:r>
      <w:r w:rsidR="000A37C9" w:rsidRPr="000C5EB0">
        <w:rPr>
          <w:rFonts w:ascii="Times New Roman" w:eastAsia="Times New Roman" w:hAnsi="Times New Roman" w:cs="Times New Roman"/>
          <w:sz w:val="24"/>
          <w:szCs w:val="24"/>
          <w:lang w:val="en-GB"/>
        </w:rPr>
        <w:t xml:space="preserve"> </w:t>
      </w:r>
      <w:r w:rsidR="00BE6B92" w:rsidRPr="00737D6A">
        <w:rPr>
          <w:rFonts w:ascii="Times New Roman" w:eastAsia="Times New Roman" w:hAnsi="Times New Roman" w:cs="Times New Roman"/>
          <w:sz w:val="24"/>
          <w:szCs w:val="24"/>
          <w:lang w:val="en-GB"/>
        </w:rPr>
        <w:t xml:space="preserve">the </w:t>
      </w:r>
      <w:r w:rsidR="009D1BF1" w:rsidRPr="000C5EB0">
        <w:rPr>
          <w:rFonts w:ascii="Times New Roman" w:eastAsia="Times New Roman" w:hAnsi="Times New Roman" w:cs="Times New Roman"/>
          <w:sz w:val="24"/>
          <w:szCs w:val="24"/>
          <w:lang w:val="en-GB"/>
        </w:rPr>
        <w:t xml:space="preserve">examination </w:t>
      </w:r>
      <w:r w:rsidR="00BE6B92" w:rsidRPr="00737D6A">
        <w:rPr>
          <w:rFonts w:ascii="Times New Roman" w:eastAsia="Times New Roman" w:hAnsi="Times New Roman" w:cs="Times New Roman"/>
          <w:sz w:val="24"/>
          <w:szCs w:val="24"/>
          <w:lang w:val="en-GB"/>
        </w:rPr>
        <w:t xml:space="preserve">provided by </w:t>
      </w:r>
      <w:r w:rsidR="000A37C9" w:rsidRPr="000C5EB0">
        <w:rPr>
          <w:rFonts w:ascii="Times New Roman" w:eastAsia="Times New Roman" w:hAnsi="Times New Roman" w:cs="Times New Roman"/>
          <w:sz w:val="24"/>
          <w:szCs w:val="24"/>
          <w:lang w:val="en-GB"/>
        </w:rPr>
        <w:t xml:space="preserve">the emic domain </w:t>
      </w:r>
      <w:r w:rsidR="009C6919" w:rsidRPr="000C5EB0">
        <w:rPr>
          <w:rFonts w:ascii="Times New Roman" w:eastAsia="Times New Roman" w:hAnsi="Times New Roman" w:cs="Times New Roman"/>
          <w:sz w:val="24"/>
          <w:szCs w:val="24"/>
          <w:lang w:val="en-GB"/>
        </w:rPr>
        <w:t>in its research agenda</w:t>
      </w:r>
      <w:r w:rsidR="000A37C9" w:rsidRPr="000C5EB0">
        <w:rPr>
          <w:rFonts w:ascii="Times New Roman" w:eastAsia="Times New Roman" w:hAnsi="Times New Roman" w:cs="Times New Roman"/>
          <w:sz w:val="24"/>
          <w:szCs w:val="24"/>
          <w:lang w:val="en-GB"/>
        </w:rPr>
        <w:t xml:space="preserve">. </w:t>
      </w:r>
      <w:r w:rsidR="008062D5" w:rsidRPr="000C5EB0">
        <w:rPr>
          <w:rFonts w:ascii="Times New Roman" w:eastAsia="Times New Roman" w:hAnsi="Times New Roman" w:cs="Times New Roman"/>
          <w:sz w:val="24"/>
          <w:szCs w:val="24"/>
          <w:lang w:val="en-GB"/>
        </w:rPr>
        <w:t>The outcome would be a revival</w:t>
      </w:r>
      <w:r w:rsidR="000A37C9" w:rsidRPr="000C5EB0">
        <w:rPr>
          <w:rFonts w:ascii="Times New Roman" w:eastAsia="Times New Roman" w:hAnsi="Times New Roman" w:cs="Times New Roman"/>
          <w:sz w:val="24"/>
          <w:szCs w:val="24"/>
          <w:lang w:val="en-GB"/>
        </w:rPr>
        <w:t xml:space="preserve"> of a research approach that allow</w:t>
      </w:r>
      <w:r w:rsidR="00DE2960">
        <w:rPr>
          <w:rFonts w:ascii="Times New Roman" w:eastAsia="Times New Roman" w:hAnsi="Times New Roman" w:cs="Times New Roman"/>
          <w:sz w:val="24"/>
          <w:szCs w:val="24"/>
          <w:lang w:val="en-GB"/>
        </w:rPr>
        <w:t>s</w:t>
      </w:r>
      <w:r w:rsidR="000A37C9" w:rsidRPr="000C5EB0">
        <w:rPr>
          <w:rFonts w:ascii="Times New Roman" w:eastAsia="Times New Roman" w:hAnsi="Times New Roman" w:cs="Times New Roman"/>
          <w:sz w:val="24"/>
          <w:szCs w:val="24"/>
          <w:lang w:val="en-GB"/>
        </w:rPr>
        <w:t xml:space="preserve"> </w:t>
      </w:r>
      <w:r w:rsidR="00D63621" w:rsidRPr="00737D6A">
        <w:rPr>
          <w:rFonts w:ascii="Times New Roman" w:eastAsia="Times New Roman" w:hAnsi="Times New Roman" w:cs="Times New Roman"/>
          <w:sz w:val="24"/>
          <w:szCs w:val="24"/>
          <w:lang w:val="en-GB"/>
        </w:rPr>
        <w:t xml:space="preserve">for </w:t>
      </w:r>
      <w:r w:rsidR="00DE2960">
        <w:rPr>
          <w:rFonts w:ascii="Times New Roman" w:eastAsia="Times New Roman" w:hAnsi="Times New Roman" w:cs="Times New Roman"/>
          <w:sz w:val="24"/>
          <w:szCs w:val="24"/>
          <w:lang w:val="en-GB"/>
        </w:rPr>
        <w:t xml:space="preserve">a </w:t>
      </w:r>
      <w:r w:rsidR="000A37C9" w:rsidRPr="000C5EB0">
        <w:rPr>
          <w:rFonts w:ascii="Times New Roman" w:eastAsia="Times New Roman" w:hAnsi="Times New Roman" w:cs="Times New Roman"/>
          <w:sz w:val="24"/>
          <w:szCs w:val="24"/>
          <w:lang w:val="en-GB"/>
        </w:rPr>
        <w:t xml:space="preserve">fruitful interplay between </w:t>
      </w:r>
      <w:r w:rsidR="00270E60" w:rsidRPr="000C5EB0">
        <w:rPr>
          <w:rFonts w:ascii="Times New Roman" w:eastAsia="Times New Roman" w:hAnsi="Times New Roman" w:cs="Times New Roman"/>
          <w:sz w:val="24"/>
          <w:szCs w:val="24"/>
          <w:lang w:val="en-GB"/>
        </w:rPr>
        <w:t xml:space="preserve">the emic and the etic domains </w:t>
      </w:r>
      <w:r w:rsidR="00270E60">
        <w:rPr>
          <w:rFonts w:ascii="Times New Roman" w:eastAsia="Times New Roman" w:hAnsi="Times New Roman" w:cs="Times New Roman"/>
          <w:sz w:val="24"/>
          <w:szCs w:val="24"/>
          <w:lang w:val="en-GB"/>
        </w:rPr>
        <w:t xml:space="preserve">in </w:t>
      </w:r>
      <w:r w:rsidR="000A37C9" w:rsidRPr="000C5EB0">
        <w:rPr>
          <w:rFonts w:ascii="Times New Roman" w:eastAsia="Times New Roman" w:hAnsi="Times New Roman" w:cs="Times New Roman"/>
          <w:sz w:val="24"/>
          <w:szCs w:val="24"/>
          <w:lang w:val="en-GB"/>
        </w:rPr>
        <w:t xml:space="preserve">research. </w:t>
      </w:r>
      <w:r w:rsidR="00356B52" w:rsidRPr="000C5EB0">
        <w:rPr>
          <w:rFonts w:ascii="Times New Roman" w:eastAsia="Times New Roman" w:hAnsi="Times New Roman" w:cs="Times New Roman"/>
          <w:sz w:val="24"/>
          <w:szCs w:val="24"/>
          <w:lang w:val="en-GB"/>
        </w:rPr>
        <w:t>We suggest t</w:t>
      </w:r>
      <w:r w:rsidR="003E72EB" w:rsidRPr="000C5EB0">
        <w:rPr>
          <w:rFonts w:ascii="Times New Roman" w:eastAsia="Times New Roman" w:hAnsi="Times New Roman" w:cs="Times New Roman"/>
          <w:sz w:val="24"/>
          <w:szCs w:val="24"/>
          <w:lang w:val="en-GB"/>
        </w:rPr>
        <w:t xml:space="preserve">hat </w:t>
      </w:r>
      <w:r w:rsidR="00DE2960">
        <w:rPr>
          <w:rFonts w:ascii="Times New Roman" w:eastAsia="Times New Roman" w:hAnsi="Times New Roman" w:cs="Times New Roman"/>
          <w:sz w:val="24"/>
          <w:szCs w:val="24"/>
          <w:lang w:val="en-GB"/>
        </w:rPr>
        <w:t>employ</w:t>
      </w:r>
      <w:r w:rsidR="00D63621" w:rsidRPr="00737D6A">
        <w:rPr>
          <w:rFonts w:ascii="Times New Roman" w:eastAsia="Times New Roman" w:hAnsi="Times New Roman" w:cs="Times New Roman"/>
          <w:sz w:val="24"/>
          <w:szCs w:val="24"/>
          <w:lang w:val="en-GB"/>
        </w:rPr>
        <w:t xml:space="preserve">ing </w:t>
      </w:r>
      <w:r w:rsidR="003E72EB" w:rsidRPr="000C5EB0">
        <w:rPr>
          <w:rFonts w:ascii="Times New Roman" w:eastAsia="Times New Roman" w:hAnsi="Times New Roman" w:cs="Times New Roman"/>
          <w:sz w:val="24"/>
          <w:szCs w:val="24"/>
          <w:lang w:val="en-GB"/>
        </w:rPr>
        <w:t xml:space="preserve">the emic domain, </w:t>
      </w:r>
      <w:r w:rsidR="000A37C9" w:rsidRPr="000C5EB0">
        <w:rPr>
          <w:rFonts w:ascii="Times New Roman" w:eastAsia="Times New Roman" w:hAnsi="Times New Roman" w:cs="Times New Roman"/>
          <w:sz w:val="24"/>
          <w:szCs w:val="24"/>
          <w:lang w:val="en-GB"/>
        </w:rPr>
        <w:t>for a long time</w:t>
      </w:r>
      <w:r w:rsidR="003E72EB" w:rsidRPr="000C5EB0">
        <w:rPr>
          <w:rFonts w:ascii="Times New Roman" w:eastAsia="Times New Roman" w:hAnsi="Times New Roman" w:cs="Times New Roman"/>
          <w:sz w:val="24"/>
          <w:szCs w:val="24"/>
          <w:lang w:val="en-GB"/>
        </w:rPr>
        <w:t xml:space="preserve"> largely neglected in CBMA research, could provide new avenues for </w:t>
      </w:r>
      <w:r w:rsidR="00CF1AF9" w:rsidRPr="000C5EB0">
        <w:rPr>
          <w:rFonts w:ascii="Times New Roman" w:eastAsia="Times New Roman" w:hAnsi="Times New Roman" w:cs="Times New Roman"/>
          <w:sz w:val="24"/>
          <w:szCs w:val="24"/>
          <w:lang w:val="en-GB"/>
        </w:rPr>
        <w:t xml:space="preserve">more </w:t>
      </w:r>
      <w:r w:rsidR="003E72EB" w:rsidRPr="000C5EB0">
        <w:rPr>
          <w:rFonts w:ascii="Times New Roman" w:eastAsia="Times New Roman" w:hAnsi="Times New Roman" w:cs="Times New Roman"/>
          <w:sz w:val="24"/>
          <w:szCs w:val="24"/>
          <w:lang w:val="en-GB"/>
        </w:rPr>
        <w:t>meaningful contingency research</w:t>
      </w:r>
      <w:r w:rsidR="00270E60">
        <w:rPr>
          <w:rFonts w:ascii="Times New Roman" w:eastAsia="Times New Roman" w:hAnsi="Times New Roman" w:cs="Times New Roman"/>
          <w:sz w:val="24"/>
          <w:szCs w:val="24"/>
          <w:lang w:val="en-GB"/>
        </w:rPr>
        <w:t xml:space="preserve"> in management accounting</w:t>
      </w:r>
      <w:r w:rsidR="003E72EB" w:rsidRPr="000C5EB0">
        <w:rPr>
          <w:rFonts w:ascii="Times New Roman" w:eastAsia="Times New Roman" w:hAnsi="Times New Roman" w:cs="Times New Roman"/>
          <w:sz w:val="24"/>
          <w:szCs w:val="24"/>
          <w:lang w:val="en-GB"/>
        </w:rPr>
        <w:t>, potentially helping to resolve some of the mixed findings in prior research.</w:t>
      </w:r>
      <w:r w:rsidR="002154DB" w:rsidRPr="000C5EB0">
        <w:rPr>
          <w:rFonts w:ascii="Times New Roman" w:eastAsia="Times New Roman" w:hAnsi="Times New Roman" w:cs="Times New Roman"/>
          <w:sz w:val="24"/>
          <w:szCs w:val="24"/>
          <w:lang w:val="en-GB"/>
        </w:rPr>
        <w:t xml:space="preserve"> </w:t>
      </w:r>
      <w:r w:rsidR="00A84805" w:rsidRPr="000C5EB0">
        <w:rPr>
          <w:rFonts w:ascii="Times New Roman" w:eastAsia="Times New Roman" w:hAnsi="Times New Roman" w:cs="Times New Roman"/>
          <w:sz w:val="24"/>
          <w:szCs w:val="24"/>
          <w:lang w:val="en-GB"/>
        </w:rPr>
        <w:t>In addition to just suggesting and illustrating such a path</w:t>
      </w:r>
      <w:r w:rsidR="00152473" w:rsidRPr="000C5EB0">
        <w:rPr>
          <w:rFonts w:ascii="Times New Roman" w:eastAsia="Times New Roman" w:hAnsi="Times New Roman" w:cs="Times New Roman"/>
          <w:sz w:val="24"/>
          <w:szCs w:val="24"/>
          <w:lang w:val="en-GB"/>
        </w:rPr>
        <w:t xml:space="preserve"> in CBMA research</w:t>
      </w:r>
      <w:r w:rsidR="00A84805" w:rsidRPr="000C5EB0">
        <w:rPr>
          <w:rFonts w:ascii="Times New Roman" w:eastAsia="Times New Roman" w:hAnsi="Times New Roman" w:cs="Times New Roman"/>
          <w:sz w:val="24"/>
          <w:szCs w:val="24"/>
          <w:lang w:val="en-GB"/>
        </w:rPr>
        <w:t>, we also suggest that the somewhat stagna</w:t>
      </w:r>
      <w:r w:rsidR="00D63621" w:rsidRPr="00737D6A">
        <w:rPr>
          <w:rFonts w:ascii="Times New Roman" w:eastAsia="Times New Roman" w:hAnsi="Times New Roman" w:cs="Times New Roman"/>
          <w:sz w:val="24"/>
          <w:szCs w:val="24"/>
          <w:lang w:val="en-GB"/>
        </w:rPr>
        <w:t>nt</w:t>
      </w:r>
      <w:r w:rsidR="00A84805" w:rsidRPr="000C5EB0">
        <w:rPr>
          <w:rFonts w:ascii="Times New Roman" w:eastAsia="Times New Roman" w:hAnsi="Times New Roman" w:cs="Times New Roman"/>
          <w:sz w:val="24"/>
          <w:szCs w:val="24"/>
          <w:lang w:val="en-GB"/>
        </w:rPr>
        <w:t xml:space="preserve"> </w:t>
      </w:r>
      <w:r w:rsidR="00270E60">
        <w:rPr>
          <w:rFonts w:ascii="Times New Roman" w:eastAsia="Times New Roman" w:hAnsi="Times New Roman" w:cs="Times New Roman"/>
          <w:sz w:val="24"/>
          <w:szCs w:val="24"/>
          <w:lang w:val="en-GB"/>
        </w:rPr>
        <w:t>condition</w:t>
      </w:r>
      <w:r w:rsidR="00A84805" w:rsidRPr="000C5EB0">
        <w:rPr>
          <w:rFonts w:ascii="Times New Roman" w:eastAsia="Times New Roman" w:hAnsi="Times New Roman" w:cs="Times New Roman"/>
          <w:sz w:val="24"/>
          <w:szCs w:val="24"/>
          <w:lang w:val="en-GB"/>
        </w:rPr>
        <w:t xml:space="preserve"> in </w:t>
      </w:r>
      <w:r w:rsidR="00152473" w:rsidRPr="000C5EB0">
        <w:rPr>
          <w:rFonts w:ascii="Times New Roman" w:eastAsia="Times New Roman" w:hAnsi="Times New Roman" w:cs="Times New Roman"/>
          <w:sz w:val="24"/>
          <w:szCs w:val="24"/>
          <w:lang w:val="en-GB"/>
        </w:rPr>
        <w:t>this</w:t>
      </w:r>
      <w:r w:rsidR="00B03FA8" w:rsidRPr="00737D6A">
        <w:rPr>
          <w:rFonts w:ascii="Times New Roman" w:eastAsia="Times New Roman" w:hAnsi="Times New Roman" w:cs="Times New Roman"/>
          <w:sz w:val="24"/>
          <w:szCs w:val="24"/>
          <w:lang w:val="en-GB"/>
        </w:rPr>
        <w:t xml:space="preserve"> </w:t>
      </w:r>
      <w:r w:rsidR="00152473" w:rsidRPr="000C5EB0">
        <w:rPr>
          <w:rFonts w:ascii="Times New Roman" w:eastAsia="Times New Roman" w:hAnsi="Times New Roman" w:cs="Times New Roman"/>
          <w:sz w:val="24"/>
          <w:szCs w:val="24"/>
          <w:lang w:val="en-GB"/>
        </w:rPr>
        <w:t xml:space="preserve">field </w:t>
      </w:r>
      <w:r w:rsidR="00A84805" w:rsidRPr="000C5EB0">
        <w:rPr>
          <w:rFonts w:ascii="Times New Roman" w:eastAsia="Times New Roman" w:hAnsi="Times New Roman" w:cs="Times New Roman"/>
          <w:sz w:val="24"/>
          <w:szCs w:val="24"/>
          <w:lang w:val="en-GB"/>
        </w:rPr>
        <w:t xml:space="preserve">exemplifies </w:t>
      </w:r>
      <w:r w:rsidR="00D63621" w:rsidRPr="00737D6A">
        <w:rPr>
          <w:rFonts w:ascii="Times New Roman" w:eastAsia="Times New Roman" w:hAnsi="Times New Roman" w:cs="Times New Roman"/>
          <w:sz w:val="24"/>
          <w:szCs w:val="24"/>
          <w:lang w:val="en-GB"/>
        </w:rPr>
        <w:t xml:space="preserve">the type of </w:t>
      </w:r>
      <w:r w:rsidR="00A84805" w:rsidRPr="000C5EB0">
        <w:rPr>
          <w:rFonts w:ascii="Times New Roman" w:eastAsia="Times New Roman" w:hAnsi="Times New Roman" w:cs="Times New Roman"/>
          <w:sz w:val="24"/>
          <w:szCs w:val="24"/>
          <w:lang w:val="en-GB"/>
        </w:rPr>
        <w:t xml:space="preserve">situation </w:t>
      </w:r>
      <w:r w:rsidR="00D63621" w:rsidRPr="00737D6A">
        <w:rPr>
          <w:rFonts w:ascii="Times New Roman" w:eastAsia="Times New Roman" w:hAnsi="Times New Roman" w:cs="Times New Roman"/>
          <w:sz w:val="24"/>
          <w:szCs w:val="24"/>
          <w:lang w:val="en-GB"/>
        </w:rPr>
        <w:t xml:space="preserve">in which </w:t>
      </w:r>
      <w:r w:rsidR="00A84805" w:rsidRPr="000C5EB0">
        <w:rPr>
          <w:rFonts w:ascii="Times New Roman" w:eastAsia="Times New Roman" w:hAnsi="Times New Roman" w:cs="Times New Roman"/>
          <w:sz w:val="24"/>
          <w:szCs w:val="24"/>
          <w:lang w:val="en-GB"/>
        </w:rPr>
        <w:t>an institutionali</w:t>
      </w:r>
      <w:r w:rsidR="00D63621" w:rsidRPr="00737D6A">
        <w:rPr>
          <w:rFonts w:ascii="Times New Roman" w:eastAsia="Times New Roman" w:hAnsi="Times New Roman" w:cs="Times New Roman"/>
          <w:sz w:val="24"/>
          <w:szCs w:val="24"/>
          <w:lang w:val="en-GB"/>
        </w:rPr>
        <w:t>s</w:t>
      </w:r>
      <w:r w:rsidR="00A84805" w:rsidRPr="000C5EB0">
        <w:rPr>
          <w:rFonts w:ascii="Times New Roman" w:eastAsia="Times New Roman" w:hAnsi="Times New Roman" w:cs="Times New Roman"/>
          <w:sz w:val="24"/>
          <w:szCs w:val="24"/>
          <w:lang w:val="en-GB"/>
        </w:rPr>
        <w:t xml:space="preserve">ed paradigm might actually hinder development </w:t>
      </w:r>
      <w:r w:rsidR="00B03FA8" w:rsidRPr="00737D6A">
        <w:rPr>
          <w:rFonts w:ascii="Times New Roman" w:eastAsia="Times New Roman" w:hAnsi="Times New Roman" w:cs="Times New Roman"/>
          <w:sz w:val="24"/>
          <w:szCs w:val="24"/>
          <w:lang w:val="en-GB"/>
        </w:rPr>
        <w:t xml:space="preserve">in another </w:t>
      </w:r>
      <w:r w:rsidR="00A84805" w:rsidRPr="000C5EB0">
        <w:rPr>
          <w:rFonts w:ascii="Times New Roman" w:eastAsia="Times New Roman" w:hAnsi="Times New Roman" w:cs="Times New Roman"/>
          <w:sz w:val="24"/>
          <w:szCs w:val="24"/>
          <w:lang w:val="en-GB"/>
        </w:rPr>
        <w:t>research</w:t>
      </w:r>
      <w:r w:rsidR="00D63621" w:rsidRPr="00737D6A">
        <w:rPr>
          <w:rFonts w:ascii="Times New Roman" w:eastAsia="Times New Roman" w:hAnsi="Times New Roman" w:cs="Times New Roman"/>
          <w:sz w:val="24"/>
          <w:szCs w:val="24"/>
          <w:lang w:val="en-GB"/>
        </w:rPr>
        <w:t xml:space="preserve"> field</w:t>
      </w:r>
      <w:r w:rsidR="00A84805" w:rsidRPr="000C5EB0">
        <w:rPr>
          <w:rFonts w:ascii="Times New Roman" w:eastAsia="Times New Roman" w:hAnsi="Times New Roman" w:cs="Times New Roman"/>
          <w:sz w:val="24"/>
          <w:szCs w:val="24"/>
          <w:lang w:val="en-GB"/>
        </w:rPr>
        <w:t xml:space="preserve">. </w:t>
      </w:r>
      <w:r w:rsidR="002154DB" w:rsidRPr="000C5EB0">
        <w:rPr>
          <w:rFonts w:ascii="Times New Roman" w:eastAsia="Times New Roman" w:hAnsi="Times New Roman" w:cs="Times New Roman"/>
          <w:sz w:val="24"/>
          <w:szCs w:val="24"/>
          <w:lang w:val="en-GB"/>
        </w:rPr>
        <w:t>W</w:t>
      </w:r>
      <w:r w:rsidR="00DC3382" w:rsidRPr="000C5EB0">
        <w:rPr>
          <w:rFonts w:ascii="Times New Roman" w:eastAsia="Times New Roman" w:hAnsi="Times New Roman" w:cs="Times New Roman"/>
          <w:sz w:val="24"/>
          <w:szCs w:val="24"/>
          <w:lang w:val="en-GB"/>
        </w:rPr>
        <w:t xml:space="preserve">e believe </w:t>
      </w:r>
      <w:r w:rsidR="002154DB" w:rsidRPr="000C5EB0">
        <w:rPr>
          <w:rFonts w:ascii="Times New Roman" w:eastAsia="Times New Roman" w:hAnsi="Times New Roman" w:cs="Times New Roman"/>
          <w:sz w:val="24"/>
          <w:szCs w:val="24"/>
          <w:lang w:val="en-GB"/>
        </w:rPr>
        <w:t>this b</w:t>
      </w:r>
      <w:r w:rsidR="00DC3382" w:rsidRPr="000C5EB0">
        <w:rPr>
          <w:rFonts w:ascii="Times New Roman" w:eastAsia="Times New Roman" w:hAnsi="Times New Roman" w:cs="Times New Roman"/>
          <w:sz w:val="24"/>
          <w:szCs w:val="24"/>
          <w:lang w:val="en-GB"/>
        </w:rPr>
        <w:t xml:space="preserve">roader research strategy would also </w:t>
      </w:r>
      <w:r w:rsidR="00D63621" w:rsidRPr="00737D6A">
        <w:rPr>
          <w:rFonts w:ascii="Times New Roman" w:eastAsia="Times New Roman" w:hAnsi="Times New Roman" w:cs="Times New Roman"/>
          <w:sz w:val="24"/>
          <w:szCs w:val="24"/>
          <w:lang w:val="en-GB"/>
        </w:rPr>
        <w:t xml:space="preserve">bear fruit </w:t>
      </w:r>
      <w:r w:rsidR="00DC3382" w:rsidRPr="000C5EB0">
        <w:rPr>
          <w:rFonts w:ascii="Times New Roman" w:eastAsia="Times New Roman" w:hAnsi="Times New Roman" w:cs="Times New Roman"/>
          <w:sz w:val="24"/>
          <w:szCs w:val="24"/>
          <w:lang w:val="en-GB"/>
        </w:rPr>
        <w:t xml:space="preserve">regarding other constructs </w:t>
      </w:r>
      <w:r w:rsidR="00D63621" w:rsidRPr="00737D6A">
        <w:rPr>
          <w:rFonts w:ascii="Times New Roman" w:eastAsia="Times New Roman" w:hAnsi="Times New Roman" w:cs="Times New Roman"/>
          <w:sz w:val="24"/>
          <w:szCs w:val="24"/>
          <w:lang w:val="en-GB"/>
        </w:rPr>
        <w:t xml:space="preserve">that are </w:t>
      </w:r>
      <w:r w:rsidR="00DC3382" w:rsidRPr="000C5EB0">
        <w:rPr>
          <w:rFonts w:ascii="Times New Roman" w:eastAsia="Times New Roman" w:hAnsi="Times New Roman" w:cs="Times New Roman"/>
          <w:sz w:val="24"/>
          <w:szCs w:val="24"/>
          <w:lang w:val="en-GB"/>
        </w:rPr>
        <w:t xml:space="preserve">deemed relevant in CBMA </w:t>
      </w:r>
      <w:r w:rsidR="00B37111" w:rsidRPr="000C5EB0">
        <w:rPr>
          <w:rFonts w:ascii="Times New Roman" w:eastAsia="Times New Roman" w:hAnsi="Times New Roman" w:cs="Times New Roman"/>
          <w:sz w:val="24"/>
          <w:szCs w:val="24"/>
          <w:lang w:val="en-GB"/>
        </w:rPr>
        <w:t>research.</w:t>
      </w:r>
    </w:p>
    <w:p w14:paraId="4FB483FD" w14:textId="77777777" w:rsidR="00DC3382" w:rsidRPr="000C5EB0" w:rsidRDefault="00DC3382" w:rsidP="00DC3382">
      <w:pPr>
        <w:spacing w:after="0" w:line="240" w:lineRule="auto"/>
        <w:rPr>
          <w:rFonts w:ascii="Times New Roman" w:eastAsia="Times New Roman" w:hAnsi="Times New Roman" w:cs="Times New Roman"/>
          <w:sz w:val="24"/>
          <w:szCs w:val="24"/>
          <w:lang w:val="en-GB"/>
        </w:rPr>
      </w:pPr>
    </w:p>
    <w:p w14:paraId="7DBE6827" w14:textId="3761D355" w:rsidR="00A95A4D" w:rsidRPr="000C5EB0" w:rsidRDefault="002154DB" w:rsidP="00895B5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Importantly</w:t>
      </w:r>
      <w:r w:rsidR="00B03FA8" w:rsidRPr="00737D6A">
        <w:rPr>
          <w:rFonts w:ascii="Times New Roman" w:eastAsia="Times New Roman" w:hAnsi="Times New Roman" w:cs="Times New Roman"/>
          <w:sz w:val="24"/>
          <w:szCs w:val="24"/>
          <w:lang w:val="en-GB"/>
        </w:rPr>
        <w:t>,</w:t>
      </w:r>
      <w:r w:rsidR="00152473" w:rsidRPr="000C5EB0">
        <w:rPr>
          <w:rFonts w:ascii="Times New Roman" w:eastAsia="Times New Roman" w:hAnsi="Times New Roman" w:cs="Times New Roman"/>
          <w:sz w:val="24"/>
          <w:szCs w:val="24"/>
          <w:lang w:val="en-GB"/>
        </w:rPr>
        <w:t xml:space="preserve"> and for </w:t>
      </w:r>
      <w:r w:rsidR="00B03FA8" w:rsidRPr="00737D6A">
        <w:rPr>
          <w:rFonts w:ascii="Times New Roman" w:eastAsia="Times New Roman" w:hAnsi="Times New Roman" w:cs="Times New Roman"/>
          <w:sz w:val="24"/>
          <w:szCs w:val="24"/>
          <w:lang w:val="en-GB"/>
        </w:rPr>
        <w:t xml:space="preserve">the sake of </w:t>
      </w:r>
      <w:r w:rsidR="00152473" w:rsidRPr="000C5EB0">
        <w:rPr>
          <w:rFonts w:ascii="Times New Roman" w:eastAsia="Times New Roman" w:hAnsi="Times New Roman" w:cs="Times New Roman"/>
          <w:sz w:val="24"/>
          <w:szCs w:val="24"/>
          <w:lang w:val="en-GB"/>
        </w:rPr>
        <w:t>clarification</w:t>
      </w:r>
      <w:r w:rsidRPr="000C5EB0">
        <w:rPr>
          <w:rFonts w:ascii="Times New Roman" w:eastAsia="Times New Roman" w:hAnsi="Times New Roman" w:cs="Times New Roman"/>
          <w:sz w:val="24"/>
          <w:szCs w:val="24"/>
          <w:lang w:val="en-GB"/>
        </w:rPr>
        <w:t xml:space="preserve">, this paper is </w:t>
      </w:r>
      <w:r w:rsidR="00DC3382" w:rsidRPr="000C5EB0">
        <w:rPr>
          <w:rFonts w:ascii="Times New Roman" w:eastAsia="Times New Roman" w:hAnsi="Times New Roman" w:cs="Times New Roman"/>
          <w:sz w:val="24"/>
          <w:szCs w:val="24"/>
          <w:lang w:val="en-GB"/>
        </w:rPr>
        <w:t>not particularly about the concept of uncertainty</w:t>
      </w:r>
      <w:r w:rsidR="00356B52" w:rsidRPr="000C5EB0">
        <w:rPr>
          <w:rFonts w:ascii="Times New Roman" w:eastAsia="Times New Roman" w:hAnsi="Times New Roman" w:cs="Times New Roman"/>
          <w:sz w:val="24"/>
          <w:szCs w:val="24"/>
          <w:lang w:val="en-GB"/>
        </w:rPr>
        <w:t xml:space="preserve"> </w:t>
      </w:r>
      <w:r w:rsidR="00882A92" w:rsidRPr="000C5EB0">
        <w:rPr>
          <w:rFonts w:ascii="Times New Roman" w:eastAsia="Times New Roman" w:hAnsi="Times New Roman" w:cs="Times New Roman"/>
          <w:sz w:val="24"/>
          <w:szCs w:val="24"/>
          <w:lang w:val="en-GB"/>
        </w:rPr>
        <w:t>or</w:t>
      </w:r>
      <w:r w:rsidR="00356B52" w:rsidRPr="000C5EB0">
        <w:rPr>
          <w:rFonts w:ascii="Times New Roman" w:eastAsia="Times New Roman" w:hAnsi="Times New Roman" w:cs="Times New Roman"/>
          <w:sz w:val="24"/>
          <w:szCs w:val="24"/>
          <w:lang w:val="en-GB"/>
        </w:rPr>
        <w:t xml:space="preserve"> about CBMA research </w:t>
      </w:r>
      <w:r w:rsidR="00356B52" w:rsidRPr="000C5EB0">
        <w:rPr>
          <w:rFonts w:ascii="Times New Roman" w:eastAsia="Times New Roman" w:hAnsi="Times New Roman" w:cs="Times New Roman"/>
          <w:i/>
          <w:sz w:val="24"/>
          <w:szCs w:val="24"/>
          <w:lang w:val="en-GB"/>
        </w:rPr>
        <w:t>per se</w:t>
      </w:r>
      <w:r w:rsidR="00DC3382" w:rsidRPr="000C5EB0">
        <w:rPr>
          <w:rFonts w:ascii="Times New Roman" w:eastAsia="Times New Roman" w:hAnsi="Times New Roman" w:cs="Times New Roman"/>
          <w:sz w:val="24"/>
          <w:szCs w:val="24"/>
          <w:lang w:val="en-GB"/>
        </w:rPr>
        <w:t xml:space="preserve">. </w:t>
      </w:r>
      <w:r w:rsidR="00356B52" w:rsidRPr="000C5EB0">
        <w:rPr>
          <w:rFonts w:ascii="Times New Roman" w:eastAsia="Times New Roman" w:hAnsi="Times New Roman" w:cs="Times New Roman"/>
          <w:sz w:val="24"/>
          <w:szCs w:val="24"/>
          <w:lang w:val="en-GB"/>
        </w:rPr>
        <w:t xml:space="preserve">Both CBMA research and uncertainty are </w:t>
      </w:r>
      <w:r w:rsidR="00DC3382" w:rsidRPr="000C5EB0">
        <w:rPr>
          <w:rFonts w:ascii="Times New Roman" w:eastAsia="Times New Roman" w:hAnsi="Times New Roman" w:cs="Times New Roman"/>
          <w:sz w:val="24"/>
          <w:szCs w:val="24"/>
          <w:lang w:val="en-GB"/>
        </w:rPr>
        <w:t xml:space="preserve">used </w:t>
      </w:r>
      <w:r w:rsidR="00D63621" w:rsidRPr="00737D6A">
        <w:rPr>
          <w:rFonts w:ascii="Times New Roman" w:eastAsia="Times New Roman" w:hAnsi="Times New Roman" w:cs="Times New Roman"/>
          <w:sz w:val="24"/>
          <w:szCs w:val="24"/>
          <w:lang w:val="en-GB"/>
        </w:rPr>
        <w:t xml:space="preserve">here </w:t>
      </w:r>
      <w:r w:rsidR="00356B52" w:rsidRPr="000C5EB0">
        <w:rPr>
          <w:rFonts w:ascii="Times New Roman" w:eastAsia="Times New Roman" w:hAnsi="Times New Roman" w:cs="Times New Roman"/>
          <w:sz w:val="24"/>
          <w:szCs w:val="24"/>
          <w:lang w:val="en-GB"/>
        </w:rPr>
        <w:t>as examples</w:t>
      </w:r>
      <w:r w:rsidR="00D63621" w:rsidRPr="00737D6A">
        <w:rPr>
          <w:rFonts w:ascii="Times New Roman" w:eastAsia="Times New Roman" w:hAnsi="Times New Roman" w:cs="Times New Roman"/>
          <w:sz w:val="24"/>
          <w:szCs w:val="24"/>
          <w:lang w:val="en-GB"/>
        </w:rPr>
        <w:t xml:space="preserve">, although </w:t>
      </w:r>
      <w:r w:rsidR="00356B52" w:rsidRPr="000C5EB0">
        <w:rPr>
          <w:rFonts w:ascii="Times New Roman" w:eastAsia="Times New Roman" w:hAnsi="Times New Roman" w:cs="Times New Roman"/>
          <w:sz w:val="24"/>
          <w:szCs w:val="24"/>
          <w:lang w:val="en-GB"/>
        </w:rPr>
        <w:t>the volume of CBMA studies</w:t>
      </w:r>
      <w:r w:rsidR="00D63621" w:rsidRPr="00737D6A">
        <w:rPr>
          <w:rFonts w:ascii="Times New Roman" w:eastAsia="Times New Roman" w:hAnsi="Times New Roman" w:cs="Times New Roman"/>
          <w:sz w:val="24"/>
          <w:szCs w:val="24"/>
          <w:lang w:val="en-GB"/>
        </w:rPr>
        <w:t xml:space="preserve"> on</w:t>
      </w:r>
      <w:r w:rsidR="00356B52" w:rsidRPr="000C5EB0">
        <w:rPr>
          <w:rFonts w:ascii="Times New Roman" w:eastAsia="Times New Roman" w:hAnsi="Times New Roman" w:cs="Times New Roman"/>
          <w:sz w:val="24"/>
          <w:szCs w:val="24"/>
          <w:lang w:val="en-GB"/>
        </w:rPr>
        <w:t xml:space="preserve"> </w:t>
      </w:r>
      <w:r w:rsidR="00DC3382" w:rsidRPr="000C5EB0">
        <w:rPr>
          <w:rFonts w:ascii="Times New Roman" w:eastAsia="Times New Roman" w:hAnsi="Times New Roman" w:cs="Times New Roman"/>
          <w:sz w:val="24"/>
          <w:szCs w:val="24"/>
          <w:lang w:val="en-GB"/>
        </w:rPr>
        <w:t>uncertainty</w:t>
      </w:r>
      <w:r w:rsidR="00356B52" w:rsidRPr="000C5EB0">
        <w:rPr>
          <w:rFonts w:ascii="Times New Roman" w:eastAsia="Times New Roman" w:hAnsi="Times New Roman" w:cs="Times New Roman"/>
          <w:sz w:val="24"/>
          <w:szCs w:val="24"/>
          <w:lang w:val="en-GB"/>
        </w:rPr>
        <w:t xml:space="preserve"> as </w:t>
      </w:r>
      <w:r w:rsidR="00D63621" w:rsidRPr="00737D6A">
        <w:rPr>
          <w:rFonts w:ascii="Times New Roman" w:eastAsia="Times New Roman" w:hAnsi="Times New Roman" w:cs="Times New Roman"/>
          <w:sz w:val="24"/>
          <w:szCs w:val="24"/>
          <w:lang w:val="en-GB"/>
        </w:rPr>
        <w:t xml:space="preserve">a </w:t>
      </w:r>
      <w:r w:rsidR="00356B52" w:rsidRPr="000C5EB0">
        <w:rPr>
          <w:rFonts w:ascii="Times New Roman" w:eastAsia="Times New Roman" w:hAnsi="Times New Roman" w:cs="Times New Roman"/>
          <w:sz w:val="24"/>
          <w:szCs w:val="24"/>
          <w:lang w:val="en-GB"/>
        </w:rPr>
        <w:t>key variable</w:t>
      </w:r>
      <w:r w:rsidR="00D63621" w:rsidRPr="00737D6A">
        <w:rPr>
          <w:rFonts w:ascii="Times New Roman" w:eastAsia="Times New Roman" w:hAnsi="Times New Roman" w:cs="Times New Roman"/>
          <w:sz w:val="24"/>
          <w:szCs w:val="24"/>
          <w:lang w:val="en-GB"/>
        </w:rPr>
        <w:t xml:space="preserve"> indicate that this paper’s findings on it </w:t>
      </w:r>
      <w:r w:rsidR="00880019">
        <w:rPr>
          <w:rFonts w:ascii="Times New Roman" w:eastAsia="Times New Roman" w:hAnsi="Times New Roman" w:cs="Times New Roman"/>
          <w:sz w:val="24"/>
          <w:szCs w:val="24"/>
          <w:lang w:val="en-GB"/>
        </w:rPr>
        <w:t>should</w:t>
      </w:r>
      <w:r w:rsidR="00D63621" w:rsidRPr="00737D6A">
        <w:rPr>
          <w:rFonts w:ascii="Times New Roman" w:eastAsia="Times New Roman" w:hAnsi="Times New Roman" w:cs="Times New Roman"/>
          <w:sz w:val="24"/>
          <w:szCs w:val="24"/>
          <w:lang w:val="en-GB"/>
        </w:rPr>
        <w:t xml:space="preserve"> be of value</w:t>
      </w:r>
      <w:r w:rsidR="00356B52" w:rsidRPr="000C5EB0">
        <w:rPr>
          <w:rFonts w:ascii="Times New Roman" w:eastAsia="Times New Roman" w:hAnsi="Times New Roman" w:cs="Times New Roman"/>
          <w:sz w:val="24"/>
          <w:szCs w:val="24"/>
          <w:lang w:val="en-GB"/>
        </w:rPr>
        <w:t>.</w:t>
      </w:r>
      <w:r w:rsidR="00DC3382" w:rsidRPr="000C5EB0">
        <w:rPr>
          <w:rFonts w:ascii="Times New Roman" w:eastAsia="Times New Roman" w:hAnsi="Times New Roman" w:cs="Times New Roman"/>
          <w:sz w:val="24"/>
          <w:szCs w:val="24"/>
          <w:lang w:val="en-GB"/>
        </w:rPr>
        <w:t xml:space="preserve"> In addition, the paper is not intended to be a critique of the contingency framework and its theoretical tenets. </w:t>
      </w:r>
      <w:r w:rsidRPr="000C5EB0">
        <w:rPr>
          <w:rFonts w:ascii="Times New Roman" w:eastAsia="Times New Roman" w:hAnsi="Times New Roman" w:cs="Times New Roman"/>
          <w:sz w:val="24"/>
          <w:szCs w:val="24"/>
          <w:lang w:val="en-GB"/>
        </w:rPr>
        <w:t xml:space="preserve">While this paper </w:t>
      </w:r>
      <w:r w:rsidR="00B03FA8" w:rsidRPr="00737D6A">
        <w:rPr>
          <w:rFonts w:ascii="Times New Roman" w:eastAsia="Times New Roman" w:hAnsi="Times New Roman" w:cs="Times New Roman"/>
          <w:sz w:val="24"/>
          <w:szCs w:val="24"/>
          <w:lang w:val="en-GB"/>
        </w:rPr>
        <w:t xml:space="preserve">does </w:t>
      </w:r>
      <w:r w:rsidRPr="000C5EB0">
        <w:rPr>
          <w:rFonts w:ascii="Times New Roman" w:eastAsia="Times New Roman" w:hAnsi="Times New Roman" w:cs="Times New Roman"/>
          <w:sz w:val="24"/>
          <w:szCs w:val="24"/>
          <w:lang w:val="en-GB"/>
        </w:rPr>
        <w:t xml:space="preserve">indeed </w:t>
      </w:r>
      <w:r w:rsidR="00DC3382" w:rsidRPr="000C5EB0">
        <w:rPr>
          <w:rFonts w:ascii="Times New Roman" w:eastAsia="Times New Roman" w:hAnsi="Times New Roman" w:cs="Times New Roman"/>
          <w:sz w:val="24"/>
          <w:szCs w:val="24"/>
          <w:lang w:val="en-GB"/>
        </w:rPr>
        <w:t xml:space="preserve">suggest </w:t>
      </w:r>
      <w:r w:rsidRPr="000C5EB0">
        <w:rPr>
          <w:rFonts w:ascii="Times New Roman" w:eastAsia="Times New Roman" w:hAnsi="Times New Roman" w:cs="Times New Roman"/>
          <w:sz w:val="24"/>
          <w:szCs w:val="24"/>
          <w:lang w:val="en-GB"/>
        </w:rPr>
        <w:t>that there could be a</w:t>
      </w:r>
      <w:r w:rsidR="00B03FA8" w:rsidRPr="00737D6A">
        <w:rPr>
          <w:rFonts w:ascii="Times New Roman" w:eastAsia="Times New Roman" w:hAnsi="Times New Roman" w:cs="Times New Roman"/>
          <w:sz w:val="24"/>
          <w:szCs w:val="24"/>
          <w:lang w:val="en-GB"/>
        </w:rPr>
        <w:t>t</w:t>
      </w:r>
      <w:r w:rsidRPr="000C5EB0">
        <w:rPr>
          <w:rFonts w:ascii="Times New Roman" w:eastAsia="Times New Roman" w:hAnsi="Times New Roman" w:cs="Times New Roman"/>
          <w:sz w:val="24"/>
          <w:szCs w:val="24"/>
          <w:lang w:val="en-GB"/>
        </w:rPr>
        <w:t xml:space="preserve"> least one other kind of path </w:t>
      </w:r>
      <w:r w:rsidR="00DC3382" w:rsidRPr="000C5EB0">
        <w:rPr>
          <w:rFonts w:ascii="Times New Roman" w:eastAsia="Times New Roman" w:hAnsi="Times New Roman" w:cs="Times New Roman"/>
          <w:sz w:val="24"/>
          <w:szCs w:val="24"/>
          <w:lang w:val="en-GB"/>
        </w:rPr>
        <w:t xml:space="preserve">for </w:t>
      </w:r>
      <w:r w:rsidRPr="000C5EB0">
        <w:rPr>
          <w:rFonts w:ascii="Times New Roman" w:eastAsia="Times New Roman" w:hAnsi="Times New Roman" w:cs="Times New Roman"/>
          <w:sz w:val="24"/>
          <w:szCs w:val="24"/>
          <w:lang w:val="en-GB"/>
        </w:rPr>
        <w:t xml:space="preserve">conducting </w:t>
      </w:r>
      <w:r w:rsidR="00DC3382" w:rsidRPr="000C5EB0">
        <w:rPr>
          <w:rFonts w:ascii="Times New Roman" w:eastAsia="Times New Roman" w:hAnsi="Times New Roman" w:cs="Times New Roman"/>
          <w:sz w:val="24"/>
          <w:szCs w:val="24"/>
          <w:lang w:val="en-GB"/>
        </w:rPr>
        <w:t>CBMA research</w:t>
      </w:r>
      <w:r w:rsidR="00152473" w:rsidRPr="000C5EB0">
        <w:rPr>
          <w:rFonts w:ascii="Times New Roman" w:eastAsia="Times New Roman" w:hAnsi="Times New Roman" w:cs="Times New Roman"/>
          <w:sz w:val="24"/>
          <w:szCs w:val="24"/>
          <w:lang w:val="en-GB"/>
        </w:rPr>
        <w:t xml:space="preserve"> than </w:t>
      </w:r>
      <w:r w:rsidR="00B03FA8" w:rsidRPr="00737D6A">
        <w:rPr>
          <w:rFonts w:ascii="Times New Roman" w:eastAsia="Times New Roman" w:hAnsi="Times New Roman" w:cs="Times New Roman"/>
          <w:sz w:val="24"/>
          <w:szCs w:val="24"/>
          <w:lang w:val="en-GB"/>
        </w:rPr>
        <w:t xml:space="preserve">the one </w:t>
      </w:r>
      <w:r w:rsidR="00152473" w:rsidRPr="000C5EB0">
        <w:rPr>
          <w:rFonts w:ascii="Times New Roman" w:eastAsia="Times New Roman" w:hAnsi="Times New Roman" w:cs="Times New Roman"/>
          <w:sz w:val="24"/>
          <w:szCs w:val="24"/>
          <w:lang w:val="en-GB"/>
        </w:rPr>
        <w:t>currently established</w:t>
      </w:r>
      <w:r w:rsidRPr="000C5EB0">
        <w:rPr>
          <w:rFonts w:ascii="Times New Roman" w:eastAsia="Times New Roman" w:hAnsi="Times New Roman" w:cs="Times New Roman"/>
          <w:sz w:val="24"/>
          <w:szCs w:val="24"/>
          <w:lang w:val="en-GB"/>
        </w:rPr>
        <w:t xml:space="preserve">, this </w:t>
      </w:r>
      <w:r w:rsidR="00435325" w:rsidRPr="00737D6A">
        <w:rPr>
          <w:rFonts w:ascii="Times New Roman" w:eastAsia="Times New Roman" w:hAnsi="Times New Roman" w:cs="Times New Roman"/>
          <w:sz w:val="24"/>
          <w:szCs w:val="24"/>
          <w:lang w:val="en-GB"/>
        </w:rPr>
        <w:t xml:space="preserve">paper </w:t>
      </w:r>
      <w:r w:rsidRPr="000C5EB0">
        <w:rPr>
          <w:rFonts w:ascii="Times New Roman" w:eastAsia="Times New Roman" w:hAnsi="Times New Roman" w:cs="Times New Roman"/>
          <w:sz w:val="24"/>
          <w:szCs w:val="24"/>
          <w:lang w:val="en-GB"/>
        </w:rPr>
        <w:t xml:space="preserve">is </w:t>
      </w:r>
      <w:r w:rsidR="00435325" w:rsidRPr="00737D6A">
        <w:rPr>
          <w:rFonts w:ascii="Times New Roman" w:eastAsia="Times New Roman" w:hAnsi="Times New Roman" w:cs="Times New Roman"/>
          <w:sz w:val="24"/>
          <w:szCs w:val="24"/>
          <w:lang w:val="en-GB"/>
        </w:rPr>
        <w:t xml:space="preserve">ultimately </w:t>
      </w:r>
      <w:r w:rsidRPr="000C5EB0">
        <w:rPr>
          <w:rFonts w:ascii="Times New Roman" w:eastAsia="Times New Roman" w:hAnsi="Times New Roman" w:cs="Times New Roman"/>
          <w:sz w:val="24"/>
          <w:szCs w:val="24"/>
          <w:lang w:val="en-GB"/>
        </w:rPr>
        <w:t>only an illustration of a broader issue: that of mechanistically reproduced</w:t>
      </w:r>
      <w:r w:rsidR="00B03FA8" w:rsidRPr="00737D6A">
        <w:rPr>
          <w:rFonts w:ascii="Times New Roman" w:eastAsia="Times New Roman" w:hAnsi="Times New Roman" w:cs="Times New Roman"/>
          <w:sz w:val="24"/>
          <w:szCs w:val="24"/>
          <w:lang w:val="en-GB"/>
        </w:rPr>
        <w:t xml:space="preserve"> and</w:t>
      </w:r>
      <w:r w:rsidRPr="000C5EB0">
        <w:rPr>
          <w:rFonts w:ascii="Times New Roman" w:eastAsia="Times New Roman" w:hAnsi="Times New Roman" w:cs="Times New Roman"/>
          <w:sz w:val="24"/>
          <w:szCs w:val="24"/>
          <w:lang w:val="en-GB"/>
        </w:rPr>
        <w:t xml:space="preserve"> institutionali</w:t>
      </w:r>
      <w:r w:rsidR="00D63621" w:rsidRPr="00737D6A">
        <w:rPr>
          <w:rFonts w:ascii="Times New Roman" w:eastAsia="Times New Roman" w:hAnsi="Times New Roman" w:cs="Times New Roman"/>
          <w:sz w:val="24"/>
          <w:szCs w:val="24"/>
          <w:lang w:val="en-GB"/>
        </w:rPr>
        <w:t>s</w:t>
      </w:r>
      <w:r w:rsidRPr="000C5EB0">
        <w:rPr>
          <w:rFonts w:ascii="Times New Roman" w:eastAsia="Times New Roman" w:hAnsi="Times New Roman" w:cs="Times New Roman"/>
          <w:sz w:val="24"/>
          <w:szCs w:val="24"/>
          <w:lang w:val="en-GB"/>
        </w:rPr>
        <w:t>ed research practices</w:t>
      </w:r>
      <w:r w:rsidR="00DC3382" w:rsidRPr="000C5EB0">
        <w:rPr>
          <w:rFonts w:ascii="Times New Roman" w:eastAsia="Times New Roman" w:hAnsi="Times New Roman" w:cs="Times New Roman"/>
          <w:sz w:val="24"/>
          <w:szCs w:val="24"/>
          <w:lang w:val="en-GB"/>
        </w:rPr>
        <w:t>. Further</w:t>
      </w:r>
      <w:r w:rsidR="00D63621" w:rsidRPr="00737D6A">
        <w:rPr>
          <w:rFonts w:ascii="Times New Roman" w:eastAsia="Times New Roman" w:hAnsi="Times New Roman" w:cs="Times New Roman"/>
          <w:sz w:val="24"/>
          <w:szCs w:val="24"/>
          <w:lang w:val="en-GB"/>
        </w:rPr>
        <w:t>more</w:t>
      </w:r>
      <w:r w:rsidR="00DC3382" w:rsidRPr="000C5EB0">
        <w:rPr>
          <w:rFonts w:ascii="Times New Roman" w:eastAsia="Times New Roman" w:hAnsi="Times New Roman" w:cs="Times New Roman"/>
          <w:sz w:val="24"/>
          <w:szCs w:val="24"/>
          <w:lang w:val="en-GB"/>
        </w:rPr>
        <w:t>, the paper is neither suggesting case</w:t>
      </w:r>
      <w:r w:rsidR="00435325" w:rsidRPr="00737D6A">
        <w:rPr>
          <w:rFonts w:ascii="Times New Roman" w:eastAsia="Times New Roman" w:hAnsi="Times New Roman" w:cs="Times New Roman"/>
          <w:sz w:val="24"/>
          <w:szCs w:val="24"/>
          <w:lang w:val="en-GB"/>
        </w:rPr>
        <w:t xml:space="preserve"> </w:t>
      </w:r>
      <w:r w:rsidR="00DC3382" w:rsidRPr="000C5EB0">
        <w:rPr>
          <w:rFonts w:ascii="Times New Roman" w:eastAsia="Times New Roman" w:hAnsi="Times New Roman" w:cs="Times New Roman"/>
          <w:sz w:val="24"/>
          <w:szCs w:val="24"/>
          <w:lang w:val="en-GB"/>
        </w:rPr>
        <w:t>based research instead of survey research, nor new generic contingency variables</w:t>
      </w:r>
      <w:r w:rsidR="009D4AE5">
        <w:rPr>
          <w:rFonts w:ascii="Times New Roman" w:eastAsia="Times New Roman" w:hAnsi="Times New Roman" w:cs="Times New Roman"/>
          <w:sz w:val="24"/>
          <w:szCs w:val="24"/>
          <w:lang w:val="en-GB"/>
        </w:rPr>
        <w:t>. A</w:t>
      </w:r>
      <w:r w:rsidR="00DC3382" w:rsidRPr="000C5EB0">
        <w:rPr>
          <w:rFonts w:ascii="Times New Roman" w:eastAsia="Times New Roman" w:hAnsi="Times New Roman" w:cs="Times New Roman"/>
          <w:sz w:val="24"/>
          <w:szCs w:val="24"/>
          <w:lang w:val="en-GB"/>
        </w:rPr>
        <w:t xml:space="preserve">s we </w:t>
      </w:r>
      <w:r w:rsidR="00B03FA8" w:rsidRPr="00737D6A">
        <w:rPr>
          <w:rFonts w:ascii="Times New Roman" w:eastAsia="Times New Roman" w:hAnsi="Times New Roman" w:cs="Times New Roman"/>
          <w:sz w:val="24"/>
          <w:szCs w:val="24"/>
          <w:lang w:val="en-GB"/>
        </w:rPr>
        <w:t xml:space="preserve">have </w:t>
      </w:r>
      <w:r w:rsidR="00DC3382" w:rsidRPr="000C5EB0">
        <w:rPr>
          <w:rFonts w:ascii="Times New Roman" w:eastAsia="Times New Roman" w:hAnsi="Times New Roman" w:cs="Times New Roman"/>
          <w:sz w:val="24"/>
          <w:szCs w:val="24"/>
          <w:lang w:val="en-GB"/>
        </w:rPr>
        <w:t>systematically point</w:t>
      </w:r>
      <w:r w:rsidR="00B03FA8" w:rsidRPr="00737D6A">
        <w:rPr>
          <w:rFonts w:ascii="Times New Roman" w:eastAsia="Times New Roman" w:hAnsi="Times New Roman" w:cs="Times New Roman"/>
          <w:sz w:val="24"/>
          <w:szCs w:val="24"/>
          <w:lang w:val="en-GB"/>
        </w:rPr>
        <w:t>ed</w:t>
      </w:r>
      <w:r w:rsidR="00DC3382" w:rsidRPr="000C5EB0">
        <w:rPr>
          <w:rFonts w:ascii="Times New Roman" w:eastAsia="Times New Roman" w:hAnsi="Times New Roman" w:cs="Times New Roman"/>
          <w:sz w:val="24"/>
          <w:szCs w:val="24"/>
          <w:lang w:val="en-GB"/>
        </w:rPr>
        <w:t xml:space="preserve"> out, the paper is a critique of the overly mechanistic </w:t>
      </w:r>
      <w:r w:rsidR="00356B52" w:rsidRPr="000C5EB0">
        <w:rPr>
          <w:rFonts w:ascii="Times New Roman" w:eastAsia="Times New Roman" w:hAnsi="Times New Roman" w:cs="Times New Roman"/>
          <w:sz w:val="24"/>
          <w:szCs w:val="24"/>
          <w:lang w:val="en-GB"/>
        </w:rPr>
        <w:t xml:space="preserve">practices </w:t>
      </w:r>
      <w:r w:rsidR="00DC3382" w:rsidRPr="000C5EB0">
        <w:rPr>
          <w:rFonts w:ascii="Times New Roman" w:eastAsia="Times New Roman" w:hAnsi="Times New Roman" w:cs="Times New Roman"/>
          <w:sz w:val="24"/>
          <w:szCs w:val="24"/>
          <w:lang w:val="en-GB"/>
        </w:rPr>
        <w:t>of conducting CBMA research</w:t>
      </w:r>
      <w:r w:rsidR="00527114">
        <w:rPr>
          <w:rFonts w:ascii="Times New Roman" w:eastAsia="Times New Roman" w:hAnsi="Times New Roman" w:cs="Times New Roman"/>
          <w:sz w:val="24"/>
          <w:szCs w:val="24"/>
          <w:lang w:val="en-GB"/>
        </w:rPr>
        <w:t xml:space="preserve"> </w:t>
      </w:r>
      <w:r w:rsidR="006C06A3">
        <w:rPr>
          <w:rFonts w:ascii="Times New Roman" w:eastAsia="Times New Roman" w:hAnsi="Times New Roman" w:cs="Times New Roman"/>
          <w:sz w:val="24"/>
          <w:szCs w:val="24"/>
          <w:lang w:val="en-GB"/>
        </w:rPr>
        <w:t xml:space="preserve">– practices </w:t>
      </w:r>
      <w:r w:rsidR="00527114">
        <w:rPr>
          <w:rFonts w:ascii="Times New Roman" w:eastAsia="Times New Roman" w:hAnsi="Times New Roman" w:cs="Times New Roman"/>
          <w:sz w:val="24"/>
          <w:szCs w:val="24"/>
          <w:lang w:val="en-GB"/>
        </w:rPr>
        <w:t xml:space="preserve">that may be a significant reason for considering the entire CBMA project as having failed (cf. Otley, 2016). </w:t>
      </w:r>
      <w:r w:rsidR="0014022F">
        <w:rPr>
          <w:rFonts w:ascii="Times New Roman" w:eastAsia="Times New Roman" w:hAnsi="Times New Roman" w:cs="Times New Roman"/>
          <w:sz w:val="24"/>
          <w:szCs w:val="24"/>
          <w:lang w:val="en-GB"/>
        </w:rPr>
        <w:t>First adopting a position that CBMA does not necessarily need to lead to any linearly cumulative knowledge accumulation for CT type of research to be meaningful, we</w:t>
      </w:r>
      <w:r w:rsidR="00B03FA8" w:rsidRPr="00737D6A">
        <w:rPr>
          <w:rFonts w:ascii="Times New Roman" w:eastAsia="Times New Roman" w:hAnsi="Times New Roman" w:cs="Times New Roman"/>
          <w:sz w:val="24"/>
          <w:szCs w:val="24"/>
          <w:lang w:val="en-GB"/>
        </w:rPr>
        <w:t xml:space="preserve"> also </w:t>
      </w:r>
      <w:r w:rsidR="00DC3382" w:rsidRPr="000C5EB0">
        <w:rPr>
          <w:rFonts w:ascii="Times New Roman" w:eastAsia="Times New Roman" w:hAnsi="Times New Roman" w:cs="Times New Roman"/>
          <w:sz w:val="24"/>
          <w:szCs w:val="24"/>
          <w:lang w:val="en-GB"/>
        </w:rPr>
        <w:t xml:space="preserve">suggest </w:t>
      </w:r>
      <w:r w:rsidR="00D63621" w:rsidRPr="00737D6A">
        <w:rPr>
          <w:rFonts w:ascii="Times New Roman" w:eastAsia="Times New Roman" w:hAnsi="Times New Roman" w:cs="Times New Roman"/>
          <w:sz w:val="24"/>
          <w:szCs w:val="24"/>
          <w:lang w:val="en-GB"/>
        </w:rPr>
        <w:t xml:space="preserve">a </w:t>
      </w:r>
      <w:r w:rsidR="000A37C9" w:rsidRPr="000C5EB0">
        <w:rPr>
          <w:rFonts w:ascii="Times New Roman" w:eastAsia="Times New Roman" w:hAnsi="Times New Roman" w:cs="Times New Roman"/>
          <w:sz w:val="24"/>
          <w:szCs w:val="24"/>
          <w:lang w:val="en-GB"/>
        </w:rPr>
        <w:t xml:space="preserve">potential </w:t>
      </w:r>
      <w:r w:rsidR="00D63621" w:rsidRPr="00737D6A">
        <w:rPr>
          <w:rFonts w:ascii="Times New Roman" w:eastAsia="Times New Roman" w:hAnsi="Times New Roman" w:cs="Times New Roman"/>
          <w:sz w:val="24"/>
          <w:szCs w:val="24"/>
          <w:lang w:val="en-GB"/>
        </w:rPr>
        <w:t xml:space="preserve">path </w:t>
      </w:r>
      <w:r w:rsidR="00DC3382" w:rsidRPr="000C5EB0">
        <w:rPr>
          <w:rFonts w:ascii="Times New Roman" w:eastAsia="Times New Roman" w:hAnsi="Times New Roman" w:cs="Times New Roman"/>
          <w:sz w:val="24"/>
          <w:szCs w:val="24"/>
          <w:lang w:val="en-GB"/>
        </w:rPr>
        <w:t xml:space="preserve">out </w:t>
      </w:r>
      <w:r w:rsidR="00D63621" w:rsidRPr="00737D6A">
        <w:rPr>
          <w:rFonts w:ascii="Times New Roman" w:eastAsia="Times New Roman" w:hAnsi="Times New Roman" w:cs="Times New Roman"/>
          <w:sz w:val="24"/>
          <w:szCs w:val="24"/>
          <w:lang w:val="en-GB"/>
        </w:rPr>
        <w:t xml:space="preserve">of </w:t>
      </w:r>
      <w:r w:rsidR="00DC3382" w:rsidRPr="000C5EB0">
        <w:rPr>
          <w:rFonts w:ascii="Times New Roman" w:eastAsia="Times New Roman" w:hAnsi="Times New Roman" w:cs="Times New Roman"/>
          <w:sz w:val="24"/>
          <w:szCs w:val="24"/>
          <w:lang w:val="en-GB"/>
        </w:rPr>
        <w:t>th</w:t>
      </w:r>
      <w:r w:rsidR="00527114">
        <w:rPr>
          <w:rFonts w:ascii="Times New Roman" w:eastAsia="Times New Roman" w:hAnsi="Times New Roman" w:cs="Times New Roman"/>
          <w:sz w:val="24"/>
          <w:szCs w:val="24"/>
          <w:lang w:val="en-GB"/>
        </w:rPr>
        <w:t>e</w:t>
      </w:r>
      <w:r w:rsidR="00DC3382" w:rsidRPr="000C5EB0">
        <w:rPr>
          <w:rFonts w:ascii="Times New Roman" w:eastAsia="Times New Roman" w:hAnsi="Times New Roman" w:cs="Times New Roman"/>
          <w:sz w:val="24"/>
          <w:szCs w:val="24"/>
          <w:lang w:val="en-GB"/>
        </w:rPr>
        <w:t>s</w:t>
      </w:r>
      <w:r w:rsidR="00527114">
        <w:rPr>
          <w:rFonts w:ascii="Times New Roman" w:eastAsia="Times New Roman" w:hAnsi="Times New Roman" w:cs="Times New Roman"/>
          <w:sz w:val="24"/>
          <w:szCs w:val="24"/>
          <w:lang w:val="en-GB"/>
        </w:rPr>
        <w:t>e</w:t>
      </w:r>
      <w:r w:rsidR="00DC3382" w:rsidRPr="000C5EB0">
        <w:rPr>
          <w:rFonts w:ascii="Times New Roman" w:eastAsia="Times New Roman" w:hAnsi="Times New Roman" w:cs="Times New Roman"/>
          <w:sz w:val="24"/>
          <w:szCs w:val="24"/>
          <w:lang w:val="en-GB"/>
        </w:rPr>
        <w:t xml:space="preserve"> </w:t>
      </w:r>
      <w:r w:rsidR="006E7D9C" w:rsidRPr="000C5EB0">
        <w:rPr>
          <w:rFonts w:ascii="Times New Roman" w:eastAsia="Times New Roman" w:hAnsi="Times New Roman" w:cs="Times New Roman"/>
          <w:sz w:val="24"/>
          <w:szCs w:val="24"/>
          <w:lang w:val="en-GB"/>
        </w:rPr>
        <w:t>stagna</w:t>
      </w:r>
      <w:r w:rsidR="00D63621" w:rsidRPr="00737D6A">
        <w:rPr>
          <w:rFonts w:ascii="Times New Roman" w:eastAsia="Times New Roman" w:hAnsi="Times New Roman" w:cs="Times New Roman"/>
          <w:sz w:val="24"/>
          <w:szCs w:val="24"/>
          <w:lang w:val="en-GB"/>
        </w:rPr>
        <w:t>nt practice</w:t>
      </w:r>
      <w:r w:rsidR="00527114">
        <w:rPr>
          <w:rFonts w:ascii="Times New Roman" w:eastAsia="Times New Roman" w:hAnsi="Times New Roman" w:cs="Times New Roman"/>
          <w:sz w:val="24"/>
          <w:szCs w:val="24"/>
          <w:lang w:val="en-GB"/>
        </w:rPr>
        <w:t>s</w:t>
      </w:r>
      <w:r w:rsidR="00356B52" w:rsidRPr="000C5EB0">
        <w:rPr>
          <w:rFonts w:ascii="Times New Roman" w:eastAsia="Times New Roman" w:hAnsi="Times New Roman" w:cs="Times New Roman"/>
          <w:sz w:val="24"/>
          <w:szCs w:val="24"/>
          <w:lang w:val="en-GB"/>
        </w:rPr>
        <w:t xml:space="preserve">. </w:t>
      </w:r>
      <w:r w:rsidR="00355A00" w:rsidRPr="000C5EB0">
        <w:rPr>
          <w:rFonts w:ascii="Times New Roman" w:eastAsia="Times New Roman" w:hAnsi="Times New Roman" w:cs="Times New Roman"/>
          <w:sz w:val="24"/>
          <w:szCs w:val="24"/>
          <w:lang w:val="en-GB"/>
        </w:rPr>
        <w:t xml:space="preserve">While functional in terms of efficiency, </w:t>
      </w:r>
      <w:r w:rsidR="00D63621" w:rsidRPr="00737D6A">
        <w:rPr>
          <w:rFonts w:ascii="Times New Roman" w:eastAsia="Times New Roman" w:hAnsi="Times New Roman" w:cs="Times New Roman"/>
          <w:sz w:val="24"/>
          <w:szCs w:val="24"/>
          <w:lang w:val="en-GB"/>
        </w:rPr>
        <w:t xml:space="preserve">the </w:t>
      </w:r>
      <w:r w:rsidR="00355A00" w:rsidRPr="000C5EB0">
        <w:rPr>
          <w:rFonts w:ascii="Times New Roman" w:eastAsia="Times New Roman" w:hAnsi="Times New Roman" w:cs="Times New Roman"/>
          <w:sz w:val="24"/>
          <w:szCs w:val="24"/>
          <w:lang w:val="en-GB"/>
        </w:rPr>
        <w:t xml:space="preserve">effects </w:t>
      </w:r>
      <w:r w:rsidR="00D63621" w:rsidRPr="00737D6A">
        <w:rPr>
          <w:rFonts w:ascii="Times New Roman" w:eastAsia="Times New Roman" w:hAnsi="Times New Roman" w:cs="Times New Roman"/>
          <w:sz w:val="24"/>
          <w:szCs w:val="24"/>
          <w:lang w:val="en-GB"/>
        </w:rPr>
        <w:t xml:space="preserve">of mechanistic practices </w:t>
      </w:r>
      <w:r w:rsidR="00355A00" w:rsidRPr="000C5EB0">
        <w:rPr>
          <w:rFonts w:ascii="Times New Roman" w:eastAsia="Times New Roman" w:hAnsi="Times New Roman" w:cs="Times New Roman"/>
          <w:sz w:val="24"/>
          <w:szCs w:val="24"/>
          <w:lang w:val="en-GB"/>
        </w:rPr>
        <w:t xml:space="preserve">can also </w:t>
      </w:r>
      <w:r w:rsidR="00A0736E" w:rsidRPr="00737D6A">
        <w:rPr>
          <w:rFonts w:ascii="Times New Roman" w:eastAsia="Times New Roman" w:hAnsi="Times New Roman" w:cs="Times New Roman"/>
          <w:sz w:val="24"/>
          <w:szCs w:val="24"/>
          <w:lang w:val="en-GB"/>
        </w:rPr>
        <w:t xml:space="preserve">limit the imagination </w:t>
      </w:r>
      <w:r w:rsidR="00355A00" w:rsidRPr="000C5EB0">
        <w:rPr>
          <w:rFonts w:ascii="Times New Roman" w:eastAsia="Times New Roman" w:hAnsi="Times New Roman" w:cs="Times New Roman"/>
          <w:sz w:val="24"/>
          <w:szCs w:val="24"/>
          <w:lang w:val="en-GB"/>
        </w:rPr>
        <w:t xml:space="preserve">and </w:t>
      </w:r>
      <w:r w:rsidR="00A0736E" w:rsidRPr="00737D6A">
        <w:rPr>
          <w:rFonts w:ascii="Times New Roman" w:eastAsia="Times New Roman" w:hAnsi="Times New Roman" w:cs="Times New Roman"/>
          <w:sz w:val="24"/>
          <w:szCs w:val="24"/>
          <w:lang w:val="en-GB"/>
        </w:rPr>
        <w:t xml:space="preserve">result in </w:t>
      </w:r>
      <w:r w:rsidR="00355A00" w:rsidRPr="000C5EB0">
        <w:rPr>
          <w:rFonts w:ascii="Times New Roman" w:eastAsia="Times New Roman" w:hAnsi="Times New Roman" w:cs="Times New Roman"/>
          <w:sz w:val="24"/>
          <w:szCs w:val="24"/>
          <w:lang w:val="en-GB"/>
        </w:rPr>
        <w:t>myopia</w:t>
      </w:r>
      <w:r w:rsidR="00152473" w:rsidRPr="000C5EB0">
        <w:rPr>
          <w:rFonts w:ascii="Times New Roman" w:eastAsia="Times New Roman" w:hAnsi="Times New Roman" w:cs="Times New Roman"/>
          <w:sz w:val="24"/>
          <w:szCs w:val="24"/>
          <w:lang w:val="en-GB"/>
        </w:rPr>
        <w:t>, which hinder</w:t>
      </w:r>
      <w:r w:rsidR="00A0736E" w:rsidRPr="00737D6A">
        <w:rPr>
          <w:rFonts w:ascii="Times New Roman" w:eastAsia="Times New Roman" w:hAnsi="Times New Roman" w:cs="Times New Roman"/>
          <w:sz w:val="24"/>
          <w:szCs w:val="24"/>
          <w:lang w:val="en-GB"/>
        </w:rPr>
        <w:t>s the</w:t>
      </w:r>
      <w:r w:rsidR="00152473" w:rsidRPr="000C5EB0">
        <w:rPr>
          <w:rFonts w:ascii="Times New Roman" w:eastAsia="Times New Roman" w:hAnsi="Times New Roman" w:cs="Times New Roman"/>
          <w:sz w:val="24"/>
          <w:szCs w:val="24"/>
          <w:lang w:val="en-GB"/>
        </w:rPr>
        <w:t xml:space="preserve"> explor</w:t>
      </w:r>
      <w:r w:rsidR="00A0736E" w:rsidRPr="00737D6A">
        <w:rPr>
          <w:rFonts w:ascii="Times New Roman" w:eastAsia="Times New Roman" w:hAnsi="Times New Roman" w:cs="Times New Roman"/>
          <w:sz w:val="24"/>
          <w:szCs w:val="24"/>
          <w:lang w:val="en-GB"/>
        </w:rPr>
        <w:t>ation of</w:t>
      </w:r>
      <w:r w:rsidR="00152473" w:rsidRPr="000C5EB0">
        <w:rPr>
          <w:rFonts w:ascii="Times New Roman" w:eastAsia="Times New Roman" w:hAnsi="Times New Roman" w:cs="Times New Roman"/>
          <w:sz w:val="24"/>
          <w:szCs w:val="24"/>
          <w:lang w:val="en-GB"/>
        </w:rPr>
        <w:t xml:space="preserve"> exciting possibilities </w:t>
      </w:r>
      <w:r w:rsidR="00355A00" w:rsidRPr="000C5EB0">
        <w:rPr>
          <w:rFonts w:ascii="Times New Roman" w:eastAsia="Times New Roman" w:hAnsi="Times New Roman" w:cs="Times New Roman"/>
          <w:sz w:val="24"/>
          <w:szCs w:val="24"/>
          <w:lang w:val="en-GB"/>
        </w:rPr>
        <w:t xml:space="preserve">that are </w:t>
      </w:r>
      <w:r w:rsidR="00B03FA8" w:rsidRPr="00737D6A">
        <w:rPr>
          <w:rFonts w:ascii="Times New Roman" w:eastAsia="Times New Roman" w:hAnsi="Times New Roman" w:cs="Times New Roman"/>
          <w:sz w:val="24"/>
          <w:szCs w:val="24"/>
          <w:lang w:val="en-GB"/>
        </w:rPr>
        <w:t xml:space="preserve">currently </w:t>
      </w:r>
      <w:r w:rsidR="00355A00" w:rsidRPr="000C5EB0">
        <w:rPr>
          <w:rFonts w:ascii="Times New Roman" w:eastAsia="Times New Roman" w:hAnsi="Times New Roman" w:cs="Times New Roman"/>
          <w:sz w:val="24"/>
          <w:szCs w:val="24"/>
          <w:lang w:val="en-GB"/>
        </w:rPr>
        <w:t>out</w:t>
      </w:r>
      <w:r w:rsidR="00152473" w:rsidRPr="000C5EB0">
        <w:rPr>
          <w:rFonts w:ascii="Times New Roman" w:eastAsia="Times New Roman" w:hAnsi="Times New Roman" w:cs="Times New Roman"/>
          <w:sz w:val="24"/>
          <w:szCs w:val="24"/>
          <w:lang w:val="en-GB"/>
        </w:rPr>
        <w:t xml:space="preserve"> </w:t>
      </w:r>
      <w:r w:rsidR="00355A00" w:rsidRPr="000C5EB0">
        <w:rPr>
          <w:rFonts w:ascii="Times New Roman" w:eastAsia="Times New Roman" w:hAnsi="Times New Roman" w:cs="Times New Roman"/>
          <w:sz w:val="24"/>
          <w:szCs w:val="24"/>
          <w:lang w:val="en-GB"/>
        </w:rPr>
        <w:t>of</w:t>
      </w:r>
      <w:r w:rsidR="00152473" w:rsidRPr="000C5EB0">
        <w:rPr>
          <w:rFonts w:ascii="Times New Roman" w:eastAsia="Times New Roman" w:hAnsi="Times New Roman" w:cs="Times New Roman"/>
          <w:sz w:val="24"/>
          <w:szCs w:val="24"/>
          <w:lang w:val="en-GB"/>
        </w:rPr>
        <w:t xml:space="preserve"> </w:t>
      </w:r>
      <w:r w:rsidR="00A0736E" w:rsidRPr="00737D6A">
        <w:rPr>
          <w:rFonts w:ascii="Times New Roman" w:eastAsia="Times New Roman" w:hAnsi="Times New Roman" w:cs="Times New Roman"/>
          <w:sz w:val="24"/>
          <w:szCs w:val="24"/>
          <w:lang w:val="en-GB"/>
        </w:rPr>
        <w:t>favour</w:t>
      </w:r>
      <w:r w:rsidR="00B03FA8" w:rsidRPr="00737D6A">
        <w:rPr>
          <w:rFonts w:ascii="Times New Roman" w:eastAsia="Times New Roman" w:hAnsi="Times New Roman" w:cs="Times New Roman"/>
          <w:sz w:val="24"/>
          <w:szCs w:val="24"/>
          <w:lang w:val="en-GB"/>
        </w:rPr>
        <w:t xml:space="preserve"> </w:t>
      </w:r>
      <w:r w:rsidR="005D4B65" w:rsidRPr="00737D6A">
        <w:rPr>
          <w:rFonts w:ascii="Times New Roman" w:eastAsia="Times New Roman" w:hAnsi="Times New Roman" w:cs="Times New Roman"/>
          <w:sz w:val="24"/>
          <w:szCs w:val="24"/>
          <w:lang w:val="en-GB"/>
        </w:rPr>
        <w:t xml:space="preserve">amongst </w:t>
      </w:r>
      <w:r w:rsidR="00527114">
        <w:rPr>
          <w:rFonts w:ascii="Times New Roman" w:eastAsia="Times New Roman" w:hAnsi="Times New Roman" w:cs="Times New Roman"/>
          <w:sz w:val="24"/>
          <w:szCs w:val="24"/>
          <w:lang w:val="en-GB"/>
        </w:rPr>
        <w:t xml:space="preserve">CBMA </w:t>
      </w:r>
      <w:r w:rsidR="005D4B65" w:rsidRPr="00737D6A">
        <w:rPr>
          <w:rFonts w:ascii="Times New Roman" w:eastAsia="Times New Roman" w:hAnsi="Times New Roman" w:cs="Times New Roman"/>
          <w:sz w:val="24"/>
          <w:szCs w:val="24"/>
          <w:lang w:val="en-GB"/>
        </w:rPr>
        <w:t>researchers</w:t>
      </w:r>
      <w:r w:rsidR="00355A00" w:rsidRPr="000C5EB0">
        <w:rPr>
          <w:rFonts w:ascii="Times New Roman" w:eastAsia="Times New Roman" w:hAnsi="Times New Roman" w:cs="Times New Roman"/>
          <w:sz w:val="24"/>
          <w:szCs w:val="24"/>
          <w:lang w:val="en-GB"/>
        </w:rPr>
        <w:t>.</w:t>
      </w:r>
      <w:r w:rsidR="00356B52" w:rsidRPr="000C5EB0" w:rsidDel="00356B52">
        <w:rPr>
          <w:rFonts w:ascii="Times New Roman" w:eastAsia="Times New Roman" w:hAnsi="Times New Roman" w:cs="Times New Roman"/>
          <w:sz w:val="24"/>
          <w:szCs w:val="24"/>
          <w:lang w:val="en-GB"/>
        </w:rPr>
        <w:t xml:space="preserve"> </w:t>
      </w:r>
      <w:r w:rsidR="005D4B65" w:rsidRPr="00737D6A">
        <w:rPr>
          <w:rFonts w:ascii="Times New Roman" w:eastAsia="Times New Roman" w:hAnsi="Times New Roman" w:cs="Times New Roman"/>
          <w:sz w:val="24"/>
          <w:szCs w:val="24"/>
          <w:lang w:val="en-GB"/>
        </w:rPr>
        <w:t>Thus, r</w:t>
      </w:r>
      <w:r w:rsidR="00356B52" w:rsidRPr="000C5EB0">
        <w:rPr>
          <w:rFonts w:ascii="Times New Roman" w:eastAsia="Times New Roman" w:hAnsi="Times New Roman" w:cs="Times New Roman"/>
          <w:sz w:val="24"/>
          <w:szCs w:val="24"/>
          <w:lang w:val="en-GB"/>
        </w:rPr>
        <w:t xml:space="preserve">esearchers should be aware of </w:t>
      </w:r>
      <w:r w:rsidR="00A0736E" w:rsidRPr="00737D6A">
        <w:rPr>
          <w:rFonts w:ascii="Times New Roman" w:eastAsia="Times New Roman" w:hAnsi="Times New Roman" w:cs="Times New Roman"/>
          <w:sz w:val="24"/>
          <w:szCs w:val="24"/>
          <w:lang w:val="en-GB"/>
        </w:rPr>
        <w:t xml:space="preserve">such </w:t>
      </w:r>
      <w:r w:rsidR="00356B52" w:rsidRPr="000C5EB0">
        <w:rPr>
          <w:rFonts w:ascii="Times New Roman" w:eastAsia="Times New Roman" w:hAnsi="Times New Roman" w:cs="Times New Roman"/>
          <w:sz w:val="24"/>
          <w:szCs w:val="24"/>
          <w:lang w:val="en-GB"/>
        </w:rPr>
        <w:t>risks, start to reali</w:t>
      </w:r>
      <w:r w:rsidR="00A0736E" w:rsidRPr="00737D6A">
        <w:rPr>
          <w:rFonts w:ascii="Times New Roman" w:eastAsia="Times New Roman" w:hAnsi="Times New Roman" w:cs="Times New Roman"/>
          <w:sz w:val="24"/>
          <w:szCs w:val="24"/>
          <w:lang w:val="en-GB"/>
        </w:rPr>
        <w:t>s</w:t>
      </w:r>
      <w:r w:rsidR="00356B52" w:rsidRPr="000C5EB0">
        <w:rPr>
          <w:rFonts w:ascii="Times New Roman" w:eastAsia="Times New Roman" w:hAnsi="Times New Roman" w:cs="Times New Roman"/>
          <w:sz w:val="24"/>
          <w:szCs w:val="24"/>
          <w:lang w:val="en-GB"/>
        </w:rPr>
        <w:t>e the</w:t>
      </w:r>
      <w:r w:rsidR="00FC588C" w:rsidRPr="000C5EB0">
        <w:rPr>
          <w:rFonts w:ascii="Times New Roman" w:eastAsia="Times New Roman" w:hAnsi="Times New Roman" w:cs="Times New Roman"/>
          <w:sz w:val="24"/>
          <w:szCs w:val="24"/>
          <w:lang w:val="en-GB"/>
        </w:rPr>
        <w:t>ir</w:t>
      </w:r>
      <w:r w:rsidR="00356B52" w:rsidRPr="000C5EB0">
        <w:rPr>
          <w:rFonts w:ascii="Times New Roman" w:eastAsia="Times New Roman" w:hAnsi="Times New Roman" w:cs="Times New Roman"/>
          <w:sz w:val="24"/>
          <w:szCs w:val="24"/>
          <w:lang w:val="en-GB"/>
        </w:rPr>
        <w:t xml:space="preserve"> </w:t>
      </w:r>
      <w:r w:rsidR="00FC588C" w:rsidRPr="000C5EB0">
        <w:rPr>
          <w:rFonts w:ascii="Times New Roman" w:eastAsia="Times New Roman" w:hAnsi="Times New Roman" w:cs="Times New Roman"/>
          <w:sz w:val="24"/>
          <w:szCs w:val="24"/>
          <w:lang w:val="en-GB"/>
        </w:rPr>
        <w:t>potentially dysfunctional implications</w:t>
      </w:r>
      <w:r w:rsidR="00527114">
        <w:rPr>
          <w:rFonts w:ascii="Times New Roman" w:eastAsia="Times New Roman" w:hAnsi="Times New Roman" w:cs="Times New Roman"/>
          <w:sz w:val="24"/>
          <w:szCs w:val="24"/>
          <w:lang w:val="en-GB"/>
        </w:rPr>
        <w:t>,</w:t>
      </w:r>
      <w:r w:rsidR="00A0736E" w:rsidRPr="00737D6A">
        <w:rPr>
          <w:rFonts w:ascii="Times New Roman" w:eastAsia="Times New Roman" w:hAnsi="Times New Roman" w:cs="Times New Roman"/>
          <w:sz w:val="24"/>
          <w:szCs w:val="24"/>
          <w:lang w:val="en-GB"/>
        </w:rPr>
        <w:t xml:space="preserve"> </w:t>
      </w:r>
      <w:r w:rsidR="005D4B65" w:rsidRPr="00737D6A">
        <w:rPr>
          <w:rFonts w:ascii="Times New Roman" w:eastAsia="Times New Roman" w:hAnsi="Times New Roman" w:cs="Times New Roman"/>
          <w:sz w:val="24"/>
          <w:szCs w:val="24"/>
          <w:lang w:val="en-GB"/>
        </w:rPr>
        <w:t xml:space="preserve">and then </w:t>
      </w:r>
      <w:r w:rsidR="00500206" w:rsidRPr="000C5EB0">
        <w:rPr>
          <w:rFonts w:ascii="Times New Roman" w:eastAsia="Times New Roman" w:hAnsi="Times New Roman" w:cs="Times New Roman"/>
          <w:sz w:val="24"/>
          <w:szCs w:val="24"/>
          <w:lang w:val="en-GB"/>
        </w:rPr>
        <w:t>acquir</w:t>
      </w:r>
      <w:r w:rsidR="005D4B65" w:rsidRPr="00737D6A">
        <w:rPr>
          <w:rFonts w:ascii="Times New Roman" w:eastAsia="Times New Roman" w:hAnsi="Times New Roman" w:cs="Times New Roman"/>
          <w:sz w:val="24"/>
          <w:szCs w:val="24"/>
          <w:lang w:val="en-GB"/>
        </w:rPr>
        <w:t>e</w:t>
      </w:r>
      <w:r w:rsidR="00500206" w:rsidRPr="000C5EB0">
        <w:rPr>
          <w:rFonts w:ascii="Times New Roman" w:eastAsia="Times New Roman" w:hAnsi="Times New Roman" w:cs="Times New Roman"/>
          <w:sz w:val="24"/>
          <w:szCs w:val="24"/>
          <w:lang w:val="en-GB"/>
        </w:rPr>
        <w:t xml:space="preserve"> </w:t>
      </w:r>
      <w:r w:rsidR="00A0736E" w:rsidRPr="00737D6A">
        <w:rPr>
          <w:rFonts w:ascii="Times New Roman" w:eastAsia="Times New Roman" w:hAnsi="Times New Roman" w:cs="Times New Roman"/>
          <w:sz w:val="24"/>
          <w:szCs w:val="24"/>
          <w:lang w:val="en-GB"/>
        </w:rPr>
        <w:t xml:space="preserve">the skills </w:t>
      </w:r>
      <w:r w:rsidR="00FC588C" w:rsidRPr="000C5EB0">
        <w:rPr>
          <w:rFonts w:ascii="Times New Roman" w:eastAsia="Times New Roman" w:hAnsi="Times New Roman" w:cs="Times New Roman"/>
          <w:sz w:val="24"/>
          <w:szCs w:val="24"/>
          <w:lang w:val="en-GB"/>
        </w:rPr>
        <w:t xml:space="preserve">to </w:t>
      </w:r>
      <w:r w:rsidR="00A0736E" w:rsidRPr="00737D6A">
        <w:rPr>
          <w:rFonts w:ascii="Times New Roman" w:eastAsia="Times New Roman" w:hAnsi="Times New Roman" w:cs="Times New Roman"/>
          <w:sz w:val="24"/>
          <w:szCs w:val="24"/>
          <w:lang w:val="en-GB"/>
        </w:rPr>
        <w:t xml:space="preserve">identify </w:t>
      </w:r>
      <w:r w:rsidR="00F00DA1">
        <w:rPr>
          <w:rFonts w:ascii="Times New Roman" w:eastAsia="Times New Roman" w:hAnsi="Times New Roman" w:cs="Times New Roman"/>
          <w:sz w:val="24"/>
          <w:szCs w:val="24"/>
          <w:lang w:val="en-GB"/>
        </w:rPr>
        <w:t xml:space="preserve">and overcome </w:t>
      </w:r>
      <w:r w:rsidR="00FC588C" w:rsidRPr="000C5EB0">
        <w:rPr>
          <w:rFonts w:ascii="Times New Roman" w:eastAsia="Times New Roman" w:hAnsi="Times New Roman" w:cs="Times New Roman"/>
          <w:sz w:val="24"/>
          <w:szCs w:val="24"/>
          <w:lang w:val="en-GB"/>
        </w:rPr>
        <w:t>them.</w:t>
      </w:r>
      <w:r w:rsidR="009F17BA" w:rsidRPr="000C5EB0">
        <w:rPr>
          <w:rFonts w:ascii="Times New Roman" w:eastAsia="Times New Roman" w:hAnsi="Times New Roman" w:cs="Times New Roman"/>
          <w:sz w:val="24"/>
          <w:szCs w:val="24"/>
          <w:lang w:val="en-GB"/>
        </w:rPr>
        <w:t xml:space="preserve"> </w:t>
      </w:r>
      <w:r w:rsidR="00F00DA1">
        <w:rPr>
          <w:rFonts w:ascii="Times New Roman" w:eastAsia="Times New Roman" w:hAnsi="Times New Roman" w:cs="Times New Roman"/>
          <w:sz w:val="24"/>
          <w:szCs w:val="24"/>
          <w:lang w:val="en-GB"/>
        </w:rPr>
        <w:t xml:space="preserve">While the study at hand suggests some options as the first steps in this regard, </w:t>
      </w:r>
      <w:r w:rsidR="00152473" w:rsidRPr="000C5EB0">
        <w:rPr>
          <w:rFonts w:ascii="Times New Roman" w:eastAsia="Times New Roman" w:hAnsi="Times New Roman" w:cs="Times New Roman"/>
          <w:sz w:val="24"/>
          <w:szCs w:val="24"/>
          <w:lang w:val="en-GB"/>
        </w:rPr>
        <w:t xml:space="preserve">serious </w:t>
      </w:r>
      <w:r w:rsidR="00F00DA1">
        <w:rPr>
          <w:rFonts w:ascii="Times New Roman" w:eastAsia="Times New Roman" w:hAnsi="Times New Roman" w:cs="Times New Roman"/>
          <w:sz w:val="24"/>
          <w:szCs w:val="24"/>
          <w:lang w:val="en-GB"/>
        </w:rPr>
        <w:t xml:space="preserve">further </w:t>
      </w:r>
      <w:r w:rsidR="00882A92" w:rsidRPr="000C5EB0">
        <w:rPr>
          <w:rFonts w:ascii="Times New Roman" w:eastAsia="Times New Roman" w:hAnsi="Times New Roman" w:cs="Times New Roman"/>
          <w:sz w:val="24"/>
          <w:szCs w:val="24"/>
          <w:lang w:val="en-GB"/>
        </w:rPr>
        <w:t xml:space="preserve">exploration and discussion </w:t>
      </w:r>
      <w:r w:rsidR="00A0736E" w:rsidRPr="00737D6A">
        <w:rPr>
          <w:rFonts w:ascii="Times New Roman" w:eastAsia="Times New Roman" w:hAnsi="Times New Roman" w:cs="Times New Roman"/>
          <w:sz w:val="24"/>
          <w:szCs w:val="24"/>
          <w:lang w:val="en-GB"/>
        </w:rPr>
        <w:t xml:space="preserve">within </w:t>
      </w:r>
      <w:r w:rsidR="00527114">
        <w:rPr>
          <w:rFonts w:ascii="Times New Roman" w:eastAsia="Times New Roman" w:hAnsi="Times New Roman" w:cs="Times New Roman"/>
          <w:sz w:val="24"/>
          <w:szCs w:val="24"/>
          <w:lang w:val="en-GB"/>
        </w:rPr>
        <w:t xml:space="preserve">the </w:t>
      </w:r>
      <w:r w:rsidR="00882A92" w:rsidRPr="000C5EB0">
        <w:rPr>
          <w:rFonts w:ascii="Times New Roman" w:eastAsia="Times New Roman" w:hAnsi="Times New Roman" w:cs="Times New Roman"/>
          <w:sz w:val="24"/>
          <w:szCs w:val="24"/>
          <w:lang w:val="en-GB"/>
        </w:rPr>
        <w:t>academe</w:t>
      </w:r>
      <w:r w:rsidR="00F00DA1">
        <w:rPr>
          <w:rFonts w:ascii="Times New Roman" w:eastAsia="Times New Roman" w:hAnsi="Times New Roman" w:cs="Times New Roman"/>
          <w:sz w:val="24"/>
          <w:szCs w:val="24"/>
          <w:lang w:val="en-GB"/>
        </w:rPr>
        <w:t xml:space="preserve"> will be needed</w:t>
      </w:r>
      <w:r w:rsidR="00882A92" w:rsidRPr="000C5EB0">
        <w:rPr>
          <w:rFonts w:ascii="Times New Roman" w:eastAsia="Times New Roman" w:hAnsi="Times New Roman" w:cs="Times New Roman"/>
          <w:sz w:val="24"/>
          <w:szCs w:val="24"/>
          <w:lang w:val="en-GB"/>
        </w:rPr>
        <w:t>.</w:t>
      </w:r>
    </w:p>
    <w:p w14:paraId="21179C06" w14:textId="77777777" w:rsidR="00A95A4D" w:rsidRDefault="00A95A4D" w:rsidP="00895B50">
      <w:pPr>
        <w:spacing w:after="0" w:line="240" w:lineRule="auto"/>
        <w:rPr>
          <w:rFonts w:ascii="Times New Roman" w:eastAsia="Times New Roman" w:hAnsi="Times New Roman" w:cs="Times New Roman"/>
          <w:sz w:val="24"/>
          <w:szCs w:val="24"/>
          <w:lang w:val="en-GB"/>
        </w:rPr>
      </w:pPr>
    </w:p>
    <w:p w14:paraId="70A56EFC" w14:textId="77777777" w:rsidR="0064142C" w:rsidRPr="008F20B6" w:rsidRDefault="0064142C" w:rsidP="00895B50">
      <w:pPr>
        <w:spacing w:after="0" w:line="240" w:lineRule="auto"/>
        <w:rPr>
          <w:rFonts w:ascii="Times New Roman" w:eastAsia="Times New Roman" w:hAnsi="Times New Roman" w:cs="Times New Roman"/>
          <w:sz w:val="24"/>
          <w:szCs w:val="24"/>
          <w:lang w:val="en-GB"/>
        </w:rPr>
      </w:pPr>
    </w:p>
    <w:p w14:paraId="21C9582A" w14:textId="77777777" w:rsidR="00A95A4D" w:rsidRPr="008F20B6" w:rsidRDefault="00A95A4D" w:rsidP="00A95A4D">
      <w:pPr>
        <w:spacing w:after="0" w:line="240" w:lineRule="auto"/>
        <w:rPr>
          <w:rFonts w:ascii="Times New Roman" w:eastAsia="Times New Roman" w:hAnsi="Times New Roman" w:cs="Times New Roman"/>
          <w:b/>
          <w:sz w:val="28"/>
          <w:szCs w:val="28"/>
          <w:lang w:val="en-GB"/>
        </w:rPr>
      </w:pPr>
      <w:r w:rsidRPr="008F20B6">
        <w:rPr>
          <w:rFonts w:ascii="Times New Roman" w:eastAsia="Times New Roman" w:hAnsi="Times New Roman" w:cs="Times New Roman"/>
          <w:b/>
          <w:sz w:val="28"/>
          <w:szCs w:val="28"/>
          <w:lang w:val="en-GB"/>
        </w:rPr>
        <w:t>References</w:t>
      </w:r>
    </w:p>
    <w:p w14:paraId="44480FC2" w14:textId="77777777" w:rsidR="00A95A4D" w:rsidRPr="008F20B6" w:rsidRDefault="00A95A4D" w:rsidP="00A95A4D">
      <w:pPr>
        <w:spacing w:after="0" w:line="240" w:lineRule="auto"/>
        <w:ind w:left="567" w:hanging="567"/>
        <w:rPr>
          <w:rFonts w:ascii="Times New Roman" w:eastAsia="Times New Roman" w:hAnsi="Times New Roman" w:cs="Times New Roman"/>
          <w:color w:val="003366"/>
          <w:sz w:val="24"/>
          <w:szCs w:val="24"/>
          <w:shd w:val="clear" w:color="auto" w:fill="F2F2F2"/>
          <w:lang w:val="en-GB"/>
        </w:rPr>
      </w:pPr>
    </w:p>
    <w:p w14:paraId="1B9170C7" w14:textId="77777777"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Abernethy, M.A. &amp; Brownell, P. (1997). Management control systems in research and development organizations: the role of accounting, behavior and personnel controls. </w:t>
      </w:r>
      <w:r w:rsidRPr="000C5EB0">
        <w:rPr>
          <w:rFonts w:ascii="Times New Roman" w:eastAsia="Times New Roman" w:hAnsi="Times New Roman" w:cs="Times New Roman"/>
          <w:i/>
          <w:iCs/>
          <w:sz w:val="24"/>
          <w:szCs w:val="24"/>
          <w:lang w:val="en-GB"/>
        </w:rPr>
        <w:t>Accounting, Organizations and Society, 22</w:t>
      </w:r>
      <w:r w:rsidRPr="000C5EB0">
        <w:rPr>
          <w:rFonts w:ascii="Times New Roman" w:eastAsia="Times New Roman" w:hAnsi="Times New Roman" w:cs="Times New Roman"/>
          <w:iCs/>
          <w:sz w:val="24"/>
          <w:szCs w:val="24"/>
          <w:lang w:val="en-GB"/>
        </w:rPr>
        <w:t>(</w:t>
      </w:r>
      <w:r w:rsidRPr="000C5EB0">
        <w:rPr>
          <w:rFonts w:ascii="Times New Roman" w:eastAsia="Times New Roman" w:hAnsi="Times New Roman" w:cs="Times New Roman"/>
          <w:sz w:val="24"/>
          <w:szCs w:val="24"/>
          <w:lang w:val="en-GB"/>
        </w:rPr>
        <w:t>3/4), 233–248.</w:t>
      </w:r>
    </w:p>
    <w:p w14:paraId="5EDC90FF" w14:textId="52C55B06"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Ahrens, T. &amp; Chapman, C. (2007). </w:t>
      </w:r>
      <w:hyperlink r:id="rId10" w:tgtFrame="_blank" w:history="1">
        <w:r w:rsidRPr="000C5EB0">
          <w:rPr>
            <w:rFonts w:ascii="Times New Roman" w:eastAsia="Times New Roman" w:hAnsi="Times New Roman" w:cs="Times New Roman"/>
            <w:bCs/>
            <w:sz w:val="24"/>
            <w:szCs w:val="24"/>
            <w:lang w:val="en-GB"/>
          </w:rPr>
          <w:t>Management accounting as practice</w:t>
        </w:r>
      </w:hyperlink>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iCs/>
          <w:sz w:val="24"/>
          <w:szCs w:val="24"/>
          <w:lang w:val="en-GB"/>
        </w:rPr>
        <w:t>Accounting, Organizations and Society,</w:t>
      </w:r>
      <w:r w:rsidRPr="000C5EB0">
        <w:rPr>
          <w:rFonts w:ascii="Times New Roman" w:eastAsia="Times New Roman" w:hAnsi="Times New Roman" w:cs="Times New Roman"/>
          <w:iCs/>
          <w:sz w:val="24"/>
          <w:szCs w:val="24"/>
          <w:lang w:val="en-GB"/>
        </w:rPr>
        <w:t xml:space="preserve"> </w:t>
      </w:r>
      <w:r w:rsidRPr="000C5EB0">
        <w:rPr>
          <w:rFonts w:ascii="Times New Roman" w:eastAsia="Times New Roman" w:hAnsi="Times New Roman" w:cs="Times New Roman"/>
          <w:i/>
          <w:iCs/>
          <w:sz w:val="24"/>
          <w:szCs w:val="24"/>
          <w:lang w:val="en-GB"/>
        </w:rPr>
        <w:t>32</w:t>
      </w:r>
      <w:r w:rsidRPr="000C5EB0">
        <w:rPr>
          <w:rFonts w:ascii="Times New Roman" w:eastAsia="Times New Roman" w:hAnsi="Times New Roman" w:cs="Times New Roman"/>
          <w:iCs/>
          <w:sz w:val="24"/>
          <w:szCs w:val="24"/>
          <w:lang w:val="en-GB"/>
        </w:rPr>
        <w:t>(1</w:t>
      </w:r>
      <w:r w:rsidR="00E85326" w:rsidRPr="000C5EB0">
        <w:rPr>
          <w:rFonts w:ascii="Times New Roman" w:eastAsia="Times New Roman" w:hAnsi="Times New Roman" w:cs="Times New Roman"/>
          <w:iCs/>
          <w:sz w:val="24"/>
          <w:szCs w:val="24"/>
          <w:lang w:val="en-GB"/>
        </w:rPr>
        <w:t>–</w:t>
      </w:r>
      <w:r w:rsidRPr="000C5EB0">
        <w:rPr>
          <w:rFonts w:ascii="Times New Roman" w:eastAsia="Times New Roman" w:hAnsi="Times New Roman" w:cs="Times New Roman"/>
          <w:iCs/>
          <w:sz w:val="24"/>
          <w:szCs w:val="24"/>
          <w:lang w:val="en-GB"/>
        </w:rPr>
        <w:t>2),</w:t>
      </w:r>
      <w:r w:rsidR="00E85326" w:rsidRPr="000C5EB0">
        <w:rPr>
          <w:rFonts w:ascii="Times New Roman" w:eastAsia="Times New Roman" w:hAnsi="Times New Roman" w:cs="Times New Roman"/>
          <w:iCs/>
          <w:sz w:val="24"/>
          <w:szCs w:val="24"/>
          <w:lang w:val="en-GB"/>
        </w:rPr>
        <w:t xml:space="preserve"> </w:t>
      </w:r>
      <w:r w:rsidRPr="000C5EB0">
        <w:rPr>
          <w:rFonts w:ascii="Times New Roman" w:eastAsia="Times New Roman" w:hAnsi="Times New Roman" w:cs="Times New Roman"/>
          <w:iCs/>
          <w:sz w:val="24"/>
          <w:szCs w:val="24"/>
          <w:lang w:val="en-GB"/>
        </w:rPr>
        <w:t>1</w:t>
      </w:r>
      <w:r w:rsidR="00E85326" w:rsidRPr="000C5EB0">
        <w:rPr>
          <w:rFonts w:ascii="Times New Roman" w:eastAsia="Times New Roman" w:hAnsi="Times New Roman" w:cs="Times New Roman"/>
          <w:iCs/>
          <w:sz w:val="24"/>
          <w:szCs w:val="24"/>
          <w:lang w:val="en-GB"/>
        </w:rPr>
        <w:t>–</w:t>
      </w:r>
      <w:r w:rsidRPr="000C5EB0">
        <w:rPr>
          <w:rFonts w:ascii="Times New Roman" w:eastAsia="Times New Roman" w:hAnsi="Times New Roman" w:cs="Times New Roman"/>
          <w:iCs/>
          <w:sz w:val="24"/>
          <w:szCs w:val="24"/>
          <w:lang w:val="en-GB"/>
        </w:rPr>
        <w:t>27.</w:t>
      </w:r>
    </w:p>
    <w:p w14:paraId="4EB35F6D" w14:textId="0E767297" w:rsidR="00A95A4D" w:rsidRPr="000C5EB0" w:rsidRDefault="00A95A4D" w:rsidP="00A95A4D">
      <w:pPr>
        <w:spacing w:after="0" w:line="240" w:lineRule="auto"/>
        <w:ind w:left="567" w:hanging="567"/>
        <w:rPr>
          <w:rFonts w:ascii="Times New Roman" w:eastAsia="Times New Roman" w:hAnsi="Times New Roman" w:cs="Times New Roman"/>
          <w:bCs/>
          <w:sz w:val="24"/>
          <w:szCs w:val="24"/>
          <w:lang w:val="en-GB"/>
        </w:rPr>
      </w:pPr>
      <w:r w:rsidRPr="000C5EB0">
        <w:rPr>
          <w:rFonts w:ascii="Times New Roman" w:eastAsia="Times New Roman" w:hAnsi="Times New Roman" w:cs="Times New Roman"/>
          <w:bCs/>
          <w:sz w:val="24"/>
          <w:szCs w:val="24"/>
          <w:lang w:val="en-GB"/>
        </w:rPr>
        <w:t xml:space="preserve">Ahrens, T. &amp; Dent, J.F. (1998). Accounting and organizations: Realizing the richness of field research. </w:t>
      </w:r>
      <w:r w:rsidRPr="000C5EB0">
        <w:rPr>
          <w:rFonts w:ascii="Times New Roman" w:eastAsia="Times New Roman" w:hAnsi="Times New Roman" w:cs="Times New Roman"/>
          <w:bCs/>
          <w:i/>
          <w:iCs/>
          <w:sz w:val="24"/>
          <w:szCs w:val="24"/>
          <w:lang w:val="en-GB"/>
        </w:rPr>
        <w:t>Journal of Management Accounting Research,</w:t>
      </w:r>
      <w:r w:rsidR="00E85326" w:rsidRPr="000C5EB0">
        <w:rPr>
          <w:rFonts w:ascii="Times New Roman" w:eastAsia="Times New Roman" w:hAnsi="Times New Roman" w:cs="Times New Roman"/>
          <w:bCs/>
          <w:iCs/>
          <w:sz w:val="24"/>
          <w:szCs w:val="24"/>
          <w:lang w:val="en-GB"/>
        </w:rPr>
        <w:t xml:space="preserve"> </w:t>
      </w:r>
      <w:r w:rsidRPr="000C5EB0">
        <w:rPr>
          <w:rFonts w:ascii="Times New Roman" w:eastAsia="Times New Roman" w:hAnsi="Times New Roman" w:cs="Times New Roman"/>
          <w:bCs/>
          <w:i/>
          <w:sz w:val="24"/>
          <w:szCs w:val="24"/>
          <w:lang w:val="en-GB"/>
        </w:rPr>
        <w:t>10</w:t>
      </w:r>
      <w:r w:rsidRPr="000C5EB0">
        <w:rPr>
          <w:rFonts w:ascii="Times New Roman" w:eastAsia="Times New Roman" w:hAnsi="Times New Roman" w:cs="Times New Roman"/>
          <w:bCs/>
          <w:sz w:val="24"/>
          <w:szCs w:val="24"/>
          <w:lang w:val="en-GB"/>
        </w:rPr>
        <w:t>, 1</w:t>
      </w:r>
      <w:r w:rsidR="00E85326" w:rsidRPr="000C5EB0">
        <w:rPr>
          <w:rFonts w:ascii="Times New Roman" w:eastAsia="Times New Roman" w:hAnsi="Times New Roman" w:cs="Times New Roman"/>
          <w:bCs/>
          <w:sz w:val="24"/>
          <w:szCs w:val="24"/>
          <w:lang w:val="en-GB"/>
        </w:rPr>
        <w:t>–</w:t>
      </w:r>
      <w:r w:rsidRPr="000C5EB0">
        <w:rPr>
          <w:rFonts w:ascii="Times New Roman" w:eastAsia="Times New Roman" w:hAnsi="Times New Roman" w:cs="Times New Roman"/>
          <w:bCs/>
          <w:sz w:val="24"/>
          <w:szCs w:val="24"/>
          <w:lang w:val="en-GB"/>
        </w:rPr>
        <w:t>39.</w:t>
      </w:r>
    </w:p>
    <w:p w14:paraId="5260BBCD" w14:textId="55193339"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Alvesson, M. &amp; Sandberg, J. (2011)</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xml:space="preserve"> Generating research questions through problematization. </w:t>
      </w:r>
      <w:r w:rsidRPr="000C5EB0">
        <w:rPr>
          <w:rFonts w:ascii="Times New Roman" w:eastAsia="Times New Roman" w:hAnsi="Times New Roman" w:cs="Times New Roman"/>
          <w:i/>
          <w:sz w:val="24"/>
          <w:szCs w:val="24"/>
          <w:lang w:val="en-GB"/>
        </w:rPr>
        <w:t>Academy of Management Review,</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36</w:t>
      </w:r>
      <w:r w:rsidR="00E85326"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2</w:t>
      </w:r>
      <w:r w:rsidR="00E85326"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247–271.</w:t>
      </w:r>
    </w:p>
    <w:p w14:paraId="64119431" w14:textId="42CEE28E"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Alvesson, M. &amp; Sandberg, J. (2014)</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xml:space="preserve"> Habitat and Habitus: Boxed-in versus Box-Breaking Research, </w:t>
      </w:r>
      <w:r w:rsidRPr="000C5EB0">
        <w:rPr>
          <w:rFonts w:ascii="Times New Roman" w:eastAsia="Times New Roman" w:hAnsi="Times New Roman" w:cs="Times New Roman"/>
          <w:i/>
          <w:sz w:val="24"/>
          <w:szCs w:val="24"/>
          <w:lang w:val="en-GB"/>
        </w:rPr>
        <w:t>Organization Studies,</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35</w:t>
      </w:r>
      <w:r w:rsidRPr="000C5EB0">
        <w:rPr>
          <w:rFonts w:ascii="Times New Roman" w:eastAsia="Times New Roman" w:hAnsi="Times New Roman" w:cs="Times New Roman"/>
          <w:sz w:val="24"/>
          <w:szCs w:val="24"/>
          <w:lang w:val="en-GB"/>
        </w:rPr>
        <w:t>(7), 967</w:t>
      </w:r>
      <w:r w:rsidR="00E85326"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987.</w:t>
      </w:r>
    </w:p>
    <w:p w14:paraId="116F0B26" w14:textId="15D63B0E"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Atkinson, A.A. &amp; Shaffir, W. (1998)</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xml:space="preserve"> Standards for field research in management accounting. </w:t>
      </w:r>
      <w:r w:rsidRPr="000C5EB0">
        <w:rPr>
          <w:rFonts w:ascii="Times New Roman" w:eastAsia="Times New Roman" w:hAnsi="Times New Roman" w:cs="Times New Roman"/>
          <w:i/>
          <w:sz w:val="24"/>
          <w:szCs w:val="24"/>
          <w:lang w:val="en-GB"/>
        </w:rPr>
        <w:t>Journal of Management Accounting Research, 10</w:t>
      </w:r>
      <w:r w:rsidRPr="000C5EB0">
        <w:rPr>
          <w:rFonts w:ascii="Times New Roman" w:eastAsia="Times New Roman" w:hAnsi="Times New Roman" w:cs="Times New Roman"/>
          <w:sz w:val="24"/>
          <w:szCs w:val="24"/>
          <w:lang w:val="en-GB"/>
        </w:rPr>
        <w:t>, 41</w:t>
      </w:r>
      <w:r w:rsidR="00E85326"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68.</w:t>
      </w:r>
    </w:p>
    <w:p w14:paraId="6C0B6122" w14:textId="30781C09"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Bisbe, J., Batista-Foguet, J.-M. &amp; Chenhall, R. (2007). Defining management accounting constructs: a methodological note on the risks of conceptual misspecification. </w:t>
      </w:r>
      <w:r w:rsidRPr="000C5EB0">
        <w:rPr>
          <w:rFonts w:ascii="Times New Roman" w:eastAsia="Times New Roman" w:hAnsi="Times New Roman" w:cs="Times New Roman"/>
          <w:i/>
          <w:sz w:val="24"/>
          <w:szCs w:val="24"/>
          <w:lang w:val="en-GB"/>
        </w:rPr>
        <w:t>Accounting, Organization and Society,</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32</w:t>
      </w:r>
      <w:r w:rsidRPr="000C5EB0">
        <w:rPr>
          <w:rFonts w:ascii="Times New Roman" w:eastAsia="Times New Roman" w:hAnsi="Times New Roman" w:cs="Times New Roman"/>
          <w:sz w:val="24"/>
          <w:szCs w:val="24"/>
          <w:lang w:val="en-GB"/>
        </w:rPr>
        <w:t>(7</w:t>
      </w:r>
      <w:r w:rsidR="00E85326"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xml:space="preserve">8), 789-820. </w:t>
      </w:r>
    </w:p>
    <w:p w14:paraId="0B9A3543" w14:textId="77777777" w:rsidR="00A95A4D" w:rsidRPr="000C5EB0" w:rsidRDefault="00A95A4D" w:rsidP="00A95A4D">
      <w:pPr>
        <w:spacing w:after="0" w:line="240" w:lineRule="auto"/>
        <w:ind w:left="567" w:hanging="567"/>
        <w:rPr>
          <w:rFonts w:ascii="Times New Roman" w:eastAsia="Times New Roman" w:hAnsi="Times New Roman" w:cs="Times New Roman"/>
          <w:sz w:val="24"/>
          <w:szCs w:val="24"/>
          <w:shd w:val="clear" w:color="auto" w:fill="F2F2F2"/>
          <w:lang w:val="en-GB"/>
        </w:rPr>
      </w:pPr>
      <w:r w:rsidRPr="000C5EB0">
        <w:rPr>
          <w:rFonts w:ascii="Times New Roman" w:eastAsia="Times New Roman" w:hAnsi="Times New Roman" w:cs="Times New Roman"/>
          <w:sz w:val="24"/>
          <w:szCs w:val="24"/>
          <w:shd w:val="clear" w:color="auto" w:fill="F2F2F2"/>
          <w:lang w:val="en-GB"/>
        </w:rPr>
        <w:t xml:space="preserve">Bradshaw, J.H., Bui, B. &amp; Hunt, C. (2007). Uncertainty, MCS and firm performance: Towards an integrated business risk focused framework. Available at SSRN: http://ssrn.com/abstract=1113960 or </w:t>
      </w:r>
      <w:hyperlink r:id="rId11" w:history="1">
        <w:r w:rsidRPr="000C5EB0">
          <w:rPr>
            <w:rFonts w:ascii="Times New Roman" w:eastAsia="Times New Roman" w:hAnsi="Times New Roman" w:cs="Times New Roman"/>
            <w:sz w:val="24"/>
            <w:szCs w:val="24"/>
            <w:u w:val="single"/>
            <w:shd w:val="clear" w:color="auto" w:fill="F2F2F2"/>
            <w:lang w:val="en-GB"/>
          </w:rPr>
          <w:t>http://dx.doi.org/10.2139/ssrn.1113960</w:t>
        </w:r>
      </w:hyperlink>
    </w:p>
    <w:p w14:paraId="5591487D" w14:textId="0C9AF305"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737D6A">
        <w:rPr>
          <w:rFonts w:ascii="Times New Roman" w:eastAsia="Times New Roman" w:hAnsi="Times New Roman" w:cs="Times New Roman"/>
          <w:sz w:val="24"/>
          <w:szCs w:val="24"/>
          <w:lang w:val="en-GB"/>
        </w:rPr>
        <w:t xml:space="preserve">Burkert, M., Davila, T., Mehta, K.H. &amp; Oyon, D. (2014). </w:t>
      </w:r>
      <w:r w:rsidRPr="000C5EB0">
        <w:rPr>
          <w:rFonts w:ascii="Times New Roman" w:eastAsia="Times New Roman" w:hAnsi="Times New Roman" w:cs="Times New Roman"/>
          <w:sz w:val="24"/>
          <w:szCs w:val="24"/>
          <w:lang w:val="en-GB"/>
        </w:rPr>
        <w:t xml:space="preserve">Relating alternative forms of contingency fit to the appropriate methods to test them. </w:t>
      </w:r>
      <w:r w:rsidRPr="000C5EB0">
        <w:rPr>
          <w:rFonts w:ascii="Times New Roman" w:eastAsia="Times New Roman" w:hAnsi="Times New Roman" w:cs="Times New Roman"/>
          <w:i/>
          <w:sz w:val="24"/>
          <w:szCs w:val="24"/>
          <w:lang w:val="en-GB"/>
        </w:rPr>
        <w:t>Management Accounting Research,</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25</w:t>
      </w:r>
      <w:r w:rsidRPr="000C5EB0">
        <w:rPr>
          <w:rFonts w:ascii="Times New Roman" w:eastAsia="Times New Roman" w:hAnsi="Times New Roman" w:cs="Times New Roman"/>
          <w:sz w:val="24"/>
          <w:szCs w:val="24"/>
          <w:lang w:val="en-GB"/>
        </w:rPr>
        <w:t>(1), 6</w:t>
      </w:r>
      <w:r w:rsidR="00E85326"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29.</w:t>
      </w:r>
    </w:p>
    <w:p w14:paraId="4196CFFB" w14:textId="77777777" w:rsidR="00A95A4D" w:rsidRPr="000C5EB0" w:rsidRDefault="00A95A4D" w:rsidP="00A95A4D">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Burns, T. &amp; Stalker, G. (1961). </w:t>
      </w:r>
      <w:r w:rsidRPr="000C5EB0">
        <w:rPr>
          <w:rFonts w:ascii="Times New Roman" w:eastAsia="Times New Roman" w:hAnsi="Times New Roman" w:cs="Times New Roman"/>
          <w:i/>
          <w:sz w:val="24"/>
          <w:szCs w:val="24"/>
          <w:lang w:val="en-GB"/>
        </w:rPr>
        <w:t>The management of innovation</w:t>
      </w:r>
      <w:r w:rsidRPr="000C5EB0">
        <w:rPr>
          <w:rFonts w:ascii="Times New Roman" w:eastAsia="Times New Roman" w:hAnsi="Times New Roman" w:cs="Times New Roman"/>
          <w:sz w:val="24"/>
          <w:szCs w:val="24"/>
          <w:lang w:val="en-GB"/>
        </w:rPr>
        <w:t>. London: Tavistock.</w:t>
      </w:r>
    </w:p>
    <w:p w14:paraId="51B5B197" w14:textId="56A436EA" w:rsidR="00A95A4D" w:rsidRPr="000C5EB0" w:rsidRDefault="00A95A4D" w:rsidP="00A95A4D">
      <w:pPr>
        <w:spacing w:after="0" w:line="240" w:lineRule="auto"/>
        <w:ind w:left="567" w:hanging="567"/>
        <w:rPr>
          <w:rFonts w:ascii="Times New Roman" w:eastAsia="Times New Roman" w:hAnsi="Times New Roman" w:cs="Times New Roman"/>
          <w:i/>
          <w:iCs/>
          <w:sz w:val="24"/>
          <w:szCs w:val="24"/>
          <w:shd w:val="clear" w:color="auto" w:fill="FFFFFF"/>
          <w:lang w:val="en-GB"/>
        </w:rPr>
      </w:pPr>
      <w:r w:rsidRPr="000C5EB0">
        <w:rPr>
          <w:rFonts w:ascii="Times New Roman" w:eastAsia="Times New Roman" w:hAnsi="Times New Roman" w:cs="Times New Roman"/>
          <w:sz w:val="24"/>
          <w:szCs w:val="24"/>
          <w:shd w:val="clear" w:color="auto" w:fill="FFFFFF"/>
          <w:lang w:val="en-GB"/>
        </w:rPr>
        <w:t>Cadez, S. &amp; Guilding, C. (2008)</w:t>
      </w:r>
      <w:r w:rsidR="000447FE" w:rsidRPr="000C5EB0">
        <w:rPr>
          <w:rFonts w:ascii="Times New Roman" w:eastAsia="Times New Roman" w:hAnsi="Times New Roman" w:cs="Times New Roman"/>
          <w:sz w:val="24"/>
          <w:szCs w:val="24"/>
          <w:shd w:val="clear" w:color="auto" w:fill="FFFFFF"/>
          <w:lang w:val="en-GB"/>
        </w:rPr>
        <w:t>.</w:t>
      </w:r>
      <w:r w:rsidRPr="000C5EB0">
        <w:rPr>
          <w:rFonts w:ascii="Times New Roman" w:eastAsia="Times New Roman" w:hAnsi="Times New Roman" w:cs="Times New Roman"/>
          <w:sz w:val="24"/>
          <w:szCs w:val="24"/>
          <w:shd w:val="clear" w:color="auto" w:fill="FFFFFF"/>
          <w:lang w:val="en-GB"/>
        </w:rPr>
        <w:t xml:space="preserve"> </w:t>
      </w:r>
      <w:r w:rsidRPr="000C5EB0">
        <w:rPr>
          <w:rFonts w:ascii="Times New Roman" w:eastAsia="Times New Roman" w:hAnsi="Times New Roman" w:cs="Times New Roman"/>
          <w:bCs/>
          <w:sz w:val="24"/>
          <w:szCs w:val="24"/>
          <w:shd w:val="clear" w:color="auto" w:fill="FFFFFF"/>
          <w:lang w:val="en-GB"/>
        </w:rPr>
        <w:t xml:space="preserve">An exploratory investigation of an integrated contingency model of strategic management accounting. </w:t>
      </w:r>
      <w:r w:rsidRPr="000C5EB0">
        <w:rPr>
          <w:rFonts w:ascii="Times New Roman" w:eastAsia="Times New Roman" w:hAnsi="Times New Roman" w:cs="Times New Roman"/>
          <w:i/>
          <w:iCs/>
          <w:sz w:val="24"/>
          <w:szCs w:val="24"/>
          <w:shd w:val="clear" w:color="auto" w:fill="FFFFFF"/>
          <w:lang w:val="en-GB"/>
        </w:rPr>
        <w:t>Accounting, Organizations and Society</w:t>
      </w:r>
      <w:r w:rsidRPr="000C5EB0">
        <w:rPr>
          <w:rFonts w:ascii="Times New Roman" w:eastAsia="Times New Roman" w:hAnsi="Times New Roman" w:cs="Times New Roman"/>
          <w:i/>
          <w:sz w:val="24"/>
          <w:szCs w:val="24"/>
          <w:shd w:val="clear" w:color="auto" w:fill="FFFFFF"/>
          <w:lang w:val="en-GB"/>
        </w:rPr>
        <w:t>,</w:t>
      </w:r>
      <w:r w:rsidRPr="000C5EB0">
        <w:rPr>
          <w:rFonts w:ascii="Times New Roman" w:eastAsia="Times New Roman" w:hAnsi="Times New Roman" w:cs="Times New Roman"/>
          <w:sz w:val="24"/>
          <w:szCs w:val="24"/>
          <w:shd w:val="clear" w:color="auto" w:fill="FFFFFF"/>
          <w:lang w:val="en-GB"/>
        </w:rPr>
        <w:t> </w:t>
      </w:r>
      <w:r w:rsidRPr="000C5EB0">
        <w:rPr>
          <w:rFonts w:ascii="Times New Roman" w:eastAsia="Times New Roman" w:hAnsi="Times New Roman" w:cs="Times New Roman"/>
          <w:i/>
          <w:iCs/>
          <w:sz w:val="24"/>
          <w:szCs w:val="24"/>
          <w:shd w:val="clear" w:color="auto" w:fill="FFFFFF"/>
          <w:lang w:val="en-GB"/>
        </w:rPr>
        <w:t>33</w:t>
      </w:r>
      <w:r w:rsidRPr="000C5EB0">
        <w:rPr>
          <w:rFonts w:ascii="Times New Roman" w:eastAsia="Times New Roman" w:hAnsi="Times New Roman" w:cs="Times New Roman"/>
          <w:iCs/>
          <w:sz w:val="24"/>
          <w:szCs w:val="24"/>
          <w:shd w:val="clear" w:color="auto" w:fill="FFFFFF"/>
          <w:lang w:val="en-GB"/>
        </w:rPr>
        <w:t>(7–8), 836</w:t>
      </w:r>
      <w:r w:rsidR="00E85326" w:rsidRPr="000C5EB0">
        <w:rPr>
          <w:rFonts w:ascii="Times New Roman" w:eastAsia="Times New Roman" w:hAnsi="Times New Roman" w:cs="Times New Roman"/>
          <w:iCs/>
          <w:sz w:val="24"/>
          <w:szCs w:val="24"/>
          <w:shd w:val="clear" w:color="auto" w:fill="FFFFFF"/>
          <w:lang w:val="en-GB"/>
        </w:rPr>
        <w:t>–</w:t>
      </w:r>
      <w:r w:rsidRPr="000C5EB0">
        <w:rPr>
          <w:rFonts w:ascii="Times New Roman" w:eastAsia="Times New Roman" w:hAnsi="Times New Roman" w:cs="Times New Roman"/>
          <w:iCs/>
          <w:sz w:val="24"/>
          <w:szCs w:val="24"/>
          <w:shd w:val="clear" w:color="auto" w:fill="FFFFFF"/>
          <w:lang w:val="en-GB"/>
        </w:rPr>
        <w:t>863.</w:t>
      </w:r>
    </w:p>
    <w:p w14:paraId="163F408B" w14:textId="037B54DB"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Chapman, C.S. (1997). Reflections on a contingent view of accounting. </w:t>
      </w:r>
      <w:r w:rsidRPr="000C5EB0">
        <w:rPr>
          <w:rFonts w:ascii="Times New Roman" w:eastAsia="Times New Roman" w:hAnsi="Times New Roman" w:cs="Times New Roman"/>
          <w:i/>
          <w:sz w:val="24"/>
          <w:szCs w:val="24"/>
          <w:lang w:val="en-GB"/>
        </w:rPr>
        <w:t>Accounting, Organizations and Society</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22</w:t>
      </w:r>
      <w:r w:rsidR="00E85326" w:rsidRPr="000C5EB0">
        <w:rPr>
          <w:rFonts w:ascii="Times New Roman" w:eastAsia="Times New Roman" w:hAnsi="Times New Roman" w:cs="Times New Roman"/>
          <w:sz w:val="24"/>
          <w:szCs w:val="24"/>
          <w:lang w:val="en-GB"/>
        </w:rPr>
        <w:t>(2)</w:t>
      </w:r>
      <w:r w:rsidRPr="000C5EB0">
        <w:rPr>
          <w:rFonts w:ascii="Times New Roman" w:eastAsia="Times New Roman" w:hAnsi="Times New Roman" w:cs="Times New Roman"/>
          <w:sz w:val="24"/>
          <w:szCs w:val="24"/>
          <w:lang w:val="en-GB"/>
        </w:rPr>
        <w:t>, 189–205.</w:t>
      </w:r>
    </w:p>
    <w:p w14:paraId="5E417FDD" w14:textId="0FF169F9"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Chenhall, R. (2003). Management control systems design within its organizational context: findings from contingency-based research and directions for the future. </w:t>
      </w:r>
      <w:r w:rsidRPr="000C5EB0">
        <w:rPr>
          <w:rFonts w:ascii="Times New Roman" w:eastAsia="Times New Roman" w:hAnsi="Times New Roman" w:cs="Times New Roman"/>
          <w:i/>
          <w:sz w:val="24"/>
          <w:szCs w:val="24"/>
          <w:lang w:val="en-GB"/>
        </w:rPr>
        <w:t>Accounting, Organization and Society,</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28</w:t>
      </w:r>
      <w:r w:rsidRPr="000C5EB0">
        <w:rPr>
          <w:rFonts w:ascii="Times New Roman" w:eastAsia="Times New Roman" w:hAnsi="Times New Roman" w:cs="Times New Roman"/>
          <w:sz w:val="24"/>
          <w:szCs w:val="24"/>
          <w:lang w:val="en-GB"/>
        </w:rPr>
        <w:t>(2/3), 127</w:t>
      </w:r>
      <w:r w:rsidR="00E85326"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168.</w:t>
      </w:r>
    </w:p>
    <w:p w14:paraId="3F42757E" w14:textId="1381B263"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Daft, R.L. &amp; Macintosh, N.J. (1981). A tentative exploration into the amount and equivocality of information processing in organisational work units. </w:t>
      </w:r>
      <w:r w:rsidRPr="000C5EB0">
        <w:rPr>
          <w:rFonts w:ascii="Times New Roman" w:eastAsia="Times New Roman" w:hAnsi="Times New Roman" w:cs="Times New Roman"/>
          <w:i/>
          <w:sz w:val="24"/>
          <w:szCs w:val="24"/>
          <w:lang w:val="en-GB"/>
        </w:rPr>
        <w:t>Administrative Science Quarterly,</w:t>
      </w:r>
      <w:r w:rsidRPr="000C5EB0">
        <w:rPr>
          <w:rFonts w:ascii="Times New Roman" w:eastAsia="Times New Roman" w:hAnsi="Times New Roman" w:cs="Times New Roman"/>
          <w:sz w:val="24"/>
          <w:szCs w:val="24"/>
          <w:lang w:val="en-GB"/>
        </w:rPr>
        <w:t xml:space="preserve"> </w:t>
      </w:r>
      <w:r w:rsidR="002D0933" w:rsidRPr="000C5EB0">
        <w:rPr>
          <w:rFonts w:ascii="Times New Roman" w:eastAsia="Times New Roman" w:hAnsi="Times New Roman" w:cs="Times New Roman"/>
          <w:i/>
          <w:sz w:val="24"/>
          <w:szCs w:val="24"/>
          <w:lang w:val="en-GB"/>
        </w:rPr>
        <w:t>26</w:t>
      </w:r>
      <w:r w:rsidR="002D0933" w:rsidRPr="000C5EB0">
        <w:rPr>
          <w:rFonts w:ascii="Times New Roman" w:eastAsia="Times New Roman" w:hAnsi="Times New Roman" w:cs="Times New Roman"/>
          <w:sz w:val="24"/>
          <w:szCs w:val="24"/>
          <w:lang w:val="en-GB"/>
        </w:rPr>
        <w:t xml:space="preserve">(2), </w:t>
      </w:r>
      <w:r w:rsidRPr="000C5EB0">
        <w:rPr>
          <w:rFonts w:ascii="Times New Roman" w:eastAsia="Times New Roman" w:hAnsi="Times New Roman" w:cs="Times New Roman"/>
          <w:sz w:val="24"/>
          <w:szCs w:val="24"/>
          <w:lang w:val="en-GB"/>
        </w:rPr>
        <w:t>207–244.</w:t>
      </w:r>
    </w:p>
    <w:p w14:paraId="5080372B" w14:textId="1D1ECAC2"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color w:val="00B0F0"/>
          <w:sz w:val="24"/>
          <w:szCs w:val="24"/>
          <w:lang w:val="en-GB"/>
        </w:rPr>
      </w:pPr>
      <w:r w:rsidRPr="000C5EB0">
        <w:rPr>
          <w:rFonts w:ascii="Times New Roman" w:eastAsia="Times New Roman" w:hAnsi="Times New Roman" w:cs="Times New Roman"/>
          <w:sz w:val="24"/>
          <w:szCs w:val="24"/>
          <w:lang w:val="en-GB"/>
        </w:rPr>
        <w:t xml:space="preserve">Duncan, R. (1972). Characteristics of organizational environments and perceived environmental uncertainty. </w:t>
      </w:r>
      <w:r w:rsidRPr="000C5EB0">
        <w:rPr>
          <w:rFonts w:ascii="Times New Roman" w:eastAsia="Times New Roman" w:hAnsi="Times New Roman" w:cs="Times New Roman"/>
          <w:i/>
          <w:sz w:val="24"/>
          <w:szCs w:val="24"/>
          <w:lang w:val="en-GB"/>
        </w:rPr>
        <w:t xml:space="preserve">Administrative Science Quarterly, </w:t>
      </w:r>
      <w:r w:rsidRPr="000C5EB0">
        <w:rPr>
          <w:rFonts w:ascii="Times New Roman" w:eastAsia="Times New Roman" w:hAnsi="Times New Roman" w:cs="Times New Roman"/>
          <w:sz w:val="24"/>
          <w:szCs w:val="24"/>
          <w:lang w:val="en-GB"/>
        </w:rPr>
        <w:t xml:space="preserve">September, </w:t>
      </w:r>
      <w:r w:rsidR="002D0933" w:rsidRPr="000C5EB0">
        <w:rPr>
          <w:rFonts w:ascii="Times New Roman" w:eastAsia="Times New Roman" w:hAnsi="Times New Roman" w:cs="Times New Roman"/>
          <w:i/>
          <w:sz w:val="24"/>
          <w:szCs w:val="24"/>
          <w:lang w:val="en-GB"/>
        </w:rPr>
        <w:t>17</w:t>
      </w:r>
      <w:r w:rsidR="002D0933" w:rsidRPr="000C5EB0">
        <w:rPr>
          <w:rFonts w:ascii="Times New Roman" w:eastAsia="Times New Roman" w:hAnsi="Times New Roman" w:cs="Times New Roman"/>
          <w:sz w:val="24"/>
          <w:szCs w:val="24"/>
          <w:lang w:val="en-GB"/>
        </w:rPr>
        <w:t xml:space="preserve">(3), </w:t>
      </w:r>
      <w:r w:rsidRPr="000C5EB0">
        <w:rPr>
          <w:rFonts w:ascii="Times New Roman" w:eastAsia="Times New Roman" w:hAnsi="Times New Roman" w:cs="Times New Roman"/>
          <w:sz w:val="24"/>
          <w:szCs w:val="24"/>
          <w:lang w:val="en-GB"/>
        </w:rPr>
        <w:t>313–327</w:t>
      </w:r>
      <w:r w:rsidRPr="000C5EB0">
        <w:rPr>
          <w:rFonts w:ascii="Times New Roman" w:eastAsia="Times New Roman" w:hAnsi="Times New Roman" w:cs="Times New Roman"/>
          <w:color w:val="00B0F0"/>
          <w:sz w:val="24"/>
          <w:szCs w:val="24"/>
          <w:lang w:val="en-GB"/>
        </w:rPr>
        <w:t>.</w:t>
      </w:r>
    </w:p>
    <w:p w14:paraId="61D15DC3" w14:textId="12130776" w:rsidR="00A95A4D" w:rsidRPr="000C5EB0" w:rsidRDefault="00B14EB1"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Dureja, H. (2010</w:t>
      </w:r>
      <w:r w:rsidR="00A95A4D" w:rsidRPr="000C5EB0">
        <w:rPr>
          <w:rFonts w:ascii="Times New Roman" w:eastAsia="Times New Roman" w:hAnsi="Times New Roman" w:cs="Times New Roman"/>
          <w:sz w:val="24"/>
          <w:szCs w:val="24"/>
          <w:lang w:val="en-GB"/>
        </w:rPr>
        <w:t xml:space="preserve">). </w:t>
      </w:r>
      <w:hyperlink r:id="rId12" w:history="1">
        <w:r w:rsidR="00A95A4D" w:rsidRPr="000C5EB0">
          <w:rPr>
            <w:rFonts w:ascii="Times New Roman" w:eastAsia="Times New Roman" w:hAnsi="Times New Roman" w:cs="Times New Roman"/>
            <w:sz w:val="24"/>
            <w:szCs w:val="24"/>
            <w:u w:val="single"/>
            <w:lang w:val="en-GB"/>
          </w:rPr>
          <w:t>http://www.pharmainfo.net/reviews/new-drug-approval-process-regulatory-view</w:t>
        </w:r>
      </w:hyperlink>
      <w:r w:rsidR="00A95A4D" w:rsidRPr="000C5EB0">
        <w:rPr>
          <w:rFonts w:ascii="Times New Roman" w:eastAsia="Times New Roman" w:hAnsi="Times New Roman" w:cs="Times New Roman"/>
          <w:sz w:val="24"/>
          <w:szCs w:val="24"/>
          <w:lang w:val="en-GB"/>
        </w:rPr>
        <w:t>, retrieved on 25 March 2011.</w:t>
      </w:r>
    </w:p>
    <w:p w14:paraId="3806E652" w14:textId="607EB81D"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Eisenhardt, K.M. (1989). Building theories from case study research. </w:t>
      </w:r>
      <w:r w:rsidRPr="000C5EB0">
        <w:rPr>
          <w:rFonts w:ascii="Times New Roman" w:eastAsia="Times New Roman" w:hAnsi="Times New Roman" w:cs="Times New Roman"/>
          <w:i/>
          <w:sz w:val="24"/>
          <w:szCs w:val="24"/>
          <w:lang w:val="en-GB"/>
        </w:rPr>
        <w:t>Academy of Management Review,</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14</w:t>
      </w:r>
      <w:r w:rsidR="002D0933"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4</w:t>
      </w:r>
      <w:r w:rsidR="002D0933"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532</w:t>
      </w:r>
      <w:r w:rsidR="002D0933"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550.</w:t>
      </w:r>
    </w:p>
    <w:p w14:paraId="7BBEA184" w14:textId="77777777"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Erkens, D.H. &amp; Van der Stede, W.A. (2013). Strategy and control: findings from a set-theoretical analysis of high-performance manufacturing firms. </w:t>
      </w:r>
      <w:r w:rsidRPr="000C5EB0">
        <w:rPr>
          <w:rFonts w:ascii="Times New Roman" w:eastAsia="Times New Roman" w:hAnsi="Times New Roman" w:cs="Times New Roman"/>
          <w:sz w:val="24"/>
          <w:szCs w:val="17"/>
          <w:shd w:val="clear" w:color="auto" w:fill="F2F2F2"/>
          <w:lang w:val="en-GB"/>
        </w:rPr>
        <w:t>Available at SSRN: http://ssrn.com/abstract=2296468.</w:t>
      </w:r>
    </w:p>
    <w:p w14:paraId="5B473AF7" w14:textId="77777777"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Ewusi-Mensah, K. (1981). The external organizational environment and its impact on managerial information systems. </w:t>
      </w:r>
      <w:r w:rsidRPr="000C5EB0">
        <w:rPr>
          <w:rFonts w:ascii="Times New Roman" w:eastAsia="Times New Roman" w:hAnsi="Times New Roman" w:cs="Times New Roman"/>
          <w:i/>
          <w:sz w:val="24"/>
          <w:szCs w:val="24"/>
          <w:lang w:val="en-GB"/>
        </w:rPr>
        <w:t>Accounting, Organizations and Society, 6</w:t>
      </w:r>
      <w:r w:rsidRPr="000C5EB0">
        <w:rPr>
          <w:rFonts w:ascii="Times New Roman" w:eastAsia="Times New Roman" w:hAnsi="Times New Roman" w:cs="Times New Roman"/>
          <w:sz w:val="24"/>
          <w:szCs w:val="24"/>
          <w:lang w:val="en-GB"/>
        </w:rPr>
        <w:t>(4), 310–316.</w:t>
      </w:r>
    </w:p>
    <w:p w14:paraId="6A4B0005" w14:textId="43D316F4"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i/>
          <w:sz w:val="24"/>
          <w:szCs w:val="24"/>
          <w:lang w:val="en-GB"/>
        </w:rPr>
      </w:pPr>
      <w:r w:rsidRPr="000C5EB0">
        <w:rPr>
          <w:rFonts w:ascii="Times New Roman" w:eastAsia="Times New Roman" w:hAnsi="Times New Roman" w:cs="Times New Roman"/>
          <w:sz w:val="24"/>
          <w:szCs w:val="24"/>
          <w:lang w:val="en-GB"/>
        </w:rPr>
        <w:t xml:space="preserve">Fisher, J.G. (1998). Contingency theory, management control systems and firm outcomes: Past results and future directions. </w:t>
      </w:r>
      <w:r w:rsidRPr="000C5EB0">
        <w:rPr>
          <w:rFonts w:ascii="Times New Roman" w:eastAsia="Times New Roman" w:hAnsi="Times New Roman" w:cs="Times New Roman"/>
          <w:i/>
          <w:sz w:val="24"/>
          <w:szCs w:val="24"/>
          <w:lang w:val="en-GB"/>
        </w:rPr>
        <w:t>Behavioral Research in Accounting,</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10</w:t>
      </w:r>
      <w:r w:rsidRPr="000C5EB0">
        <w:rPr>
          <w:rFonts w:ascii="Times New Roman" w:eastAsia="Times New Roman" w:hAnsi="Times New Roman" w:cs="Times New Roman"/>
          <w:sz w:val="24"/>
          <w:szCs w:val="24"/>
          <w:lang w:val="en-GB"/>
        </w:rPr>
        <w:t>, 47</w:t>
      </w:r>
      <w:r w:rsidR="002D0933"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64.</w:t>
      </w:r>
    </w:p>
    <w:p w14:paraId="5A4CA3B2" w14:textId="77777777"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Galbraith, J. (1973). </w:t>
      </w:r>
      <w:r w:rsidRPr="000C5EB0">
        <w:rPr>
          <w:rFonts w:ascii="Times New Roman" w:eastAsia="Times New Roman" w:hAnsi="Times New Roman" w:cs="Times New Roman"/>
          <w:i/>
          <w:sz w:val="24"/>
          <w:szCs w:val="24"/>
          <w:lang w:val="en-GB"/>
        </w:rPr>
        <w:t>Designing complex organizations</w:t>
      </w:r>
      <w:r w:rsidRPr="000C5EB0">
        <w:rPr>
          <w:rFonts w:ascii="Times New Roman" w:eastAsia="Times New Roman" w:hAnsi="Times New Roman" w:cs="Times New Roman"/>
          <w:sz w:val="24"/>
          <w:szCs w:val="24"/>
          <w:lang w:val="en-GB"/>
        </w:rPr>
        <w:t>. Reading, MA: Addison-Wesley.</w:t>
      </w:r>
    </w:p>
    <w:p w14:paraId="4930C260" w14:textId="6E80BDA9"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Gerloff, E.A., Muir, N.K. &amp; Bodensteiner, W.D. (1991). Three components of perceived environmental uncertainty: an exploratory analysis of the effects of aggregation. </w:t>
      </w:r>
      <w:r w:rsidRPr="000C5EB0">
        <w:rPr>
          <w:rFonts w:ascii="Times New Roman" w:eastAsia="Times New Roman" w:hAnsi="Times New Roman" w:cs="Times New Roman"/>
          <w:i/>
          <w:sz w:val="24"/>
          <w:szCs w:val="24"/>
          <w:lang w:val="en-GB"/>
        </w:rPr>
        <w:t>Journal of Management,</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17</w:t>
      </w:r>
      <w:r w:rsidRPr="000C5EB0">
        <w:rPr>
          <w:rFonts w:ascii="Times New Roman" w:eastAsia="Times New Roman" w:hAnsi="Times New Roman" w:cs="Times New Roman"/>
          <w:sz w:val="24"/>
          <w:szCs w:val="24"/>
          <w:lang w:val="en-GB"/>
        </w:rPr>
        <w:t>(4), 749</w:t>
      </w:r>
      <w:r w:rsidR="002D0933"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768.</w:t>
      </w:r>
    </w:p>
    <w:p w14:paraId="6E9DA720" w14:textId="77B205EA"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Gordon, L.A. &amp; Narayanan, V.K. (1984). Management accounting systems, perceived environmental uncertainty and organization structure: an empirical investigation. </w:t>
      </w:r>
      <w:r w:rsidRPr="000C5EB0">
        <w:rPr>
          <w:rFonts w:ascii="Times New Roman" w:eastAsia="Times New Roman" w:hAnsi="Times New Roman" w:cs="Times New Roman"/>
          <w:i/>
          <w:sz w:val="24"/>
          <w:szCs w:val="24"/>
          <w:lang w:val="en-GB"/>
        </w:rPr>
        <w:t>Accounting, Organization and Society,</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9</w:t>
      </w:r>
      <w:r w:rsidRPr="000C5EB0">
        <w:rPr>
          <w:rFonts w:ascii="Times New Roman" w:eastAsia="Times New Roman" w:hAnsi="Times New Roman" w:cs="Times New Roman"/>
          <w:sz w:val="24"/>
          <w:szCs w:val="24"/>
          <w:lang w:val="en-GB"/>
        </w:rPr>
        <w:t>(1), 33</w:t>
      </w:r>
      <w:r w:rsidR="002D0933"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47.</w:t>
      </w:r>
    </w:p>
    <w:p w14:paraId="34DA5ABE" w14:textId="31F2ACA7"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Grabner, I. &amp; Moers, F. (2013). Management control as a system or a package? Conceptual and empirical issues. </w:t>
      </w:r>
      <w:r w:rsidRPr="000C5EB0">
        <w:rPr>
          <w:rFonts w:ascii="Times New Roman" w:eastAsia="Times New Roman" w:hAnsi="Times New Roman" w:cs="Times New Roman"/>
          <w:i/>
          <w:sz w:val="24"/>
          <w:szCs w:val="24"/>
          <w:lang w:val="en-GB"/>
        </w:rPr>
        <w:t>Accounting, Organization and Society, 38</w:t>
      </w:r>
      <w:r w:rsidRPr="000C5EB0">
        <w:rPr>
          <w:rFonts w:ascii="Times New Roman" w:eastAsia="Times New Roman" w:hAnsi="Times New Roman" w:cs="Times New Roman"/>
          <w:sz w:val="24"/>
          <w:szCs w:val="24"/>
          <w:lang w:val="en-GB"/>
        </w:rPr>
        <w:t>(6</w:t>
      </w:r>
      <w:r w:rsidR="002D0933"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7), 407</w:t>
      </w:r>
      <w:r w:rsidR="002D0933"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419.</w:t>
      </w:r>
    </w:p>
    <w:p w14:paraId="77F76E7B" w14:textId="37AC6953"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Hall, M. (</w:t>
      </w:r>
      <w:r w:rsidR="00BE785F">
        <w:rPr>
          <w:rFonts w:ascii="Times New Roman" w:eastAsia="Times New Roman" w:hAnsi="Times New Roman" w:cs="Times New Roman"/>
          <w:sz w:val="24"/>
          <w:szCs w:val="24"/>
          <w:lang w:val="en-GB"/>
        </w:rPr>
        <w:t>2016</w:t>
      </w:r>
      <w:r w:rsidRPr="000C5EB0">
        <w:rPr>
          <w:rFonts w:ascii="Times New Roman" w:eastAsia="Times New Roman" w:hAnsi="Times New Roman" w:cs="Times New Roman"/>
          <w:sz w:val="24"/>
          <w:szCs w:val="24"/>
          <w:lang w:val="en-GB"/>
        </w:rPr>
        <w:t>)</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xml:space="preserve"> Realising the richness of psychology theory in contingency-based management accounting research. </w:t>
      </w:r>
      <w:r w:rsidRPr="000C5EB0">
        <w:rPr>
          <w:rFonts w:ascii="Times New Roman" w:eastAsia="Times New Roman" w:hAnsi="Times New Roman" w:cs="Times New Roman"/>
          <w:i/>
          <w:sz w:val="24"/>
          <w:szCs w:val="24"/>
          <w:lang w:val="en-GB"/>
        </w:rPr>
        <w:t>Management Accounting Research</w:t>
      </w:r>
      <w:r w:rsidR="00BE785F">
        <w:rPr>
          <w:rFonts w:ascii="Times New Roman" w:eastAsia="Times New Roman" w:hAnsi="Times New Roman" w:cs="Times New Roman"/>
          <w:i/>
          <w:sz w:val="24"/>
          <w:szCs w:val="24"/>
          <w:lang w:val="en-GB"/>
        </w:rPr>
        <w:t>, 31</w:t>
      </w:r>
      <w:r w:rsidR="00BE785F">
        <w:rPr>
          <w:rFonts w:ascii="Times New Roman" w:eastAsia="Times New Roman" w:hAnsi="Times New Roman" w:cs="Times New Roman"/>
          <w:sz w:val="24"/>
          <w:szCs w:val="24"/>
          <w:lang w:val="en-GB"/>
        </w:rPr>
        <w:t>, 63-74</w:t>
      </w:r>
      <w:r w:rsidRPr="000C5EB0">
        <w:rPr>
          <w:rFonts w:ascii="Times New Roman" w:eastAsia="Times New Roman" w:hAnsi="Times New Roman" w:cs="Times New Roman"/>
          <w:sz w:val="24"/>
          <w:szCs w:val="24"/>
          <w:lang w:val="en-GB"/>
        </w:rPr>
        <w:t>.</w:t>
      </w:r>
    </w:p>
    <w:p w14:paraId="0DE23BCE" w14:textId="211DCE9D" w:rsidR="00A95A4D" w:rsidRPr="000C5EB0" w:rsidRDefault="00A95A4D" w:rsidP="00A95A4D">
      <w:pPr>
        <w:spacing w:after="0" w:line="240" w:lineRule="auto"/>
        <w:ind w:left="567" w:hanging="567"/>
        <w:rPr>
          <w:rFonts w:ascii="Times New Roman" w:eastAsia="Times New Roman" w:hAnsi="Times New Roman" w:cs="Times New Roman"/>
          <w:iCs/>
          <w:sz w:val="24"/>
          <w:szCs w:val="24"/>
          <w:lang w:val="en-GB"/>
        </w:rPr>
      </w:pPr>
      <w:r w:rsidRPr="000C5EB0">
        <w:rPr>
          <w:rFonts w:ascii="Times New Roman" w:eastAsia="Times New Roman" w:hAnsi="Times New Roman" w:cs="Times New Roman"/>
          <w:sz w:val="24"/>
          <w:szCs w:val="24"/>
          <w:lang w:val="en-GB"/>
        </w:rPr>
        <w:t xml:space="preserve">Hartmann, F.G.H. (2000). </w:t>
      </w:r>
      <w:r w:rsidRPr="000C5EB0">
        <w:rPr>
          <w:rFonts w:ascii="Times New Roman" w:eastAsia="Times New Roman" w:hAnsi="Times New Roman" w:cs="Times New Roman"/>
          <w:bCs/>
          <w:sz w:val="24"/>
          <w:szCs w:val="24"/>
          <w:lang w:val="en-GB"/>
        </w:rPr>
        <w:t>The appropriateness of RAPM: toward the further development of theory</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iCs/>
          <w:sz w:val="24"/>
          <w:szCs w:val="24"/>
          <w:lang w:val="en-GB"/>
        </w:rPr>
        <w:t>Accounting, Organizations and Society</w:t>
      </w:r>
      <w:r w:rsidRPr="000C5EB0">
        <w:rPr>
          <w:rFonts w:ascii="Times New Roman" w:eastAsia="Times New Roman" w:hAnsi="Times New Roman" w:cs="Times New Roman"/>
          <w:i/>
          <w:sz w:val="24"/>
          <w:szCs w:val="24"/>
          <w:lang w:val="en-GB"/>
        </w:rPr>
        <w:t>,</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iCs/>
          <w:sz w:val="24"/>
          <w:szCs w:val="24"/>
          <w:lang w:val="en-GB"/>
        </w:rPr>
        <w:t>25</w:t>
      </w:r>
      <w:r w:rsidRPr="000C5EB0">
        <w:rPr>
          <w:rFonts w:ascii="Times New Roman" w:eastAsia="Times New Roman" w:hAnsi="Times New Roman" w:cs="Times New Roman"/>
          <w:iCs/>
          <w:sz w:val="24"/>
          <w:szCs w:val="24"/>
          <w:lang w:val="en-GB"/>
        </w:rPr>
        <w:t>(4</w:t>
      </w:r>
      <w:r w:rsidR="002D0933"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iCs/>
          <w:sz w:val="24"/>
          <w:szCs w:val="24"/>
          <w:lang w:val="en-GB"/>
        </w:rPr>
        <w:t>5</w:t>
      </w:r>
      <w:r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i/>
          <w:sz w:val="24"/>
          <w:szCs w:val="24"/>
          <w:lang w:val="en-GB"/>
        </w:rPr>
        <w:t xml:space="preserve"> </w:t>
      </w:r>
      <w:r w:rsidRPr="000C5EB0">
        <w:rPr>
          <w:rFonts w:ascii="Times New Roman" w:eastAsia="Times New Roman" w:hAnsi="Times New Roman" w:cs="Times New Roman"/>
          <w:iCs/>
          <w:sz w:val="24"/>
          <w:szCs w:val="24"/>
          <w:lang w:val="en-GB"/>
        </w:rPr>
        <w:t>451</w:t>
      </w:r>
      <w:r w:rsidR="002D0933"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iCs/>
          <w:sz w:val="24"/>
          <w:szCs w:val="24"/>
          <w:lang w:val="en-GB"/>
        </w:rPr>
        <w:t>482.</w:t>
      </w:r>
    </w:p>
    <w:p w14:paraId="3B1CF8D8" w14:textId="45B04FA4" w:rsidR="00A95A4D" w:rsidRPr="000C5EB0" w:rsidRDefault="00A95A4D" w:rsidP="00A95A4D">
      <w:pPr>
        <w:spacing w:after="0" w:line="240" w:lineRule="auto"/>
        <w:ind w:left="567" w:hanging="567"/>
        <w:rPr>
          <w:rFonts w:ascii="Times New Roman" w:eastAsia="Times New Roman" w:hAnsi="Times New Roman" w:cs="Times New Roman"/>
          <w:iCs/>
          <w:sz w:val="24"/>
          <w:szCs w:val="24"/>
          <w:lang w:val="en-GB"/>
        </w:rPr>
      </w:pPr>
      <w:r w:rsidRPr="000C5EB0">
        <w:rPr>
          <w:rFonts w:ascii="Times New Roman" w:eastAsia="Times New Roman" w:hAnsi="Times New Roman" w:cs="Times New Roman"/>
          <w:sz w:val="24"/>
          <w:szCs w:val="24"/>
          <w:lang w:val="en-GB"/>
        </w:rPr>
        <w:t xml:space="preserve">Hartmann, F.G.H. &amp; Maas, V.S. (2011). The effects of uncertainty on the roles of controllers and budgets: an exploratory study. </w:t>
      </w:r>
      <w:r w:rsidRPr="000C5EB0">
        <w:rPr>
          <w:rFonts w:ascii="Times New Roman" w:eastAsia="Times New Roman" w:hAnsi="Times New Roman" w:cs="Times New Roman"/>
          <w:i/>
          <w:iCs/>
          <w:sz w:val="24"/>
          <w:szCs w:val="24"/>
          <w:lang w:val="en-GB"/>
        </w:rPr>
        <w:t>Accounting and Business Research,</w:t>
      </w:r>
      <w:r w:rsidR="002D0933" w:rsidRPr="000C5EB0">
        <w:rPr>
          <w:rFonts w:ascii="Times New Roman" w:eastAsia="Times New Roman" w:hAnsi="Times New Roman" w:cs="Times New Roman"/>
          <w:i/>
          <w:iCs/>
          <w:sz w:val="24"/>
          <w:szCs w:val="24"/>
          <w:lang w:val="en-GB"/>
        </w:rPr>
        <w:t xml:space="preserve"> </w:t>
      </w:r>
      <w:r w:rsidRPr="000C5EB0">
        <w:rPr>
          <w:rFonts w:ascii="Times New Roman" w:eastAsia="Times New Roman" w:hAnsi="Times New Roman" w:cs="Times New Roman"/>
          <w:i/>
          <w:iCs/>
          <w:sz w:val="24"/>
          <w:szCs w:val="24"/>
          <w:lang w:val="en-GB"/>
        </w:rPr>
        <w:t>41</w:t>
      </w:r>
      <w:r w:rsidRPr="000C5EB0">
        <w:rPr>
          <w:rFonts w:ascii="Times New Roman" w:eastAsia="Times New Roman" w:hAnsi="Times New Roman" w:cs="Times New Roman"/>
          <w:iCs/>
          <w:sz w:val="24"/>
          <w:szCs w:val="24"/>
          <w:lang w:val="en-GB"/>
        </w:rPr>
        <w:t>(5), 439</w:t>
      </w:r>
      <w:r w:rsidR="002D0933"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iCs/>
          <w:sz w:val="24"/>
          <w:szCs w:val="24"/>
          <w:lang w:val="en-GB"/>
        </w:rPr>
        <w:t>458.</w:t>
      </w:r>
    </w:p>
    <w:p w14:paraId="61835A59" w14:textId="39BB57B0"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Headland, T.N., Pike, K.L. &amp; Harris, M. (eds.) </w:t>
      </w:r>
      <w:r w:rsidR="00B14EB1" w:rsidRPr="000C5EB0">
        <w:rPr>
          <w:rFonts w:ascii="Times New Roman" w:eastAsia="Times New Roman" w:hAnsi="Times New Roman" w:cs="Times New Roman"/>
          <w:sz w:val="24"/>
          <w:szCs w:val="24"/>
          <w:lang w:val="en-GB"/>
        </w:rPr>
        <w:t xml:space="preserve">(1990) </w:t>
      </w:r>
      <w:r w:rsidRPr="000C5EB0">
        <w:rPr>
          <w:rFonts w:ascii="Times New Roman" w:eastAsia="Times New Roman" w:hAnsi="Times New Roman" w:cs="Times New Roman"/>
          <w:i/>
          <w:sz w:val="24"/>
          <w:szCs w:val="24"/>
          <w:lang w:val="en-GB"/>
        </w:rPr>
        <w:t>Emics and etics: The insider/outsider debate</w:t>
      </w:r>
      <w:r w:rsidRPr="000C5EB0">
        <w:rPr>
          <w:rFonts w:ascii="Times New Roman" w:eastAsia="Times New Roman" w:hAnsi="Times New Roman" w:cs="Times New Roman"/>
          <w:sz w:val="24"/>
          <w:szCs w:val="24"/>
          <w:lang w:val="en-GB"/>
        </w:rPr>
        <w:t>. Sage, Newbury Park, CA.</w:t>
      </w:r>
    </w:p>
    <w:p w14:paraId="072DE70C" w14:textId="16B9048A"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Hirst, M.K. (1983). Reliance on accounting performance measures, task uncertainty and dysfunctional behavior: some extensions. </w:t>
      </w:r>
      <w:r w:rsidRPr="000C5EB0">
        <w:rPr>
          <w:rFonts w:ascii="Times New Roman" w:eastAsia="Times New Roman" w:hAnsi="Times New Roman" w:cs="Times New Roman"/>
          <w:i/>
          <w:iCs/>
          <w:sz w:val="24"/>
          <w:szCs w:val="24"/>
          <w:lang w:val="en-GB"/>
        </w:rPr>
        <w:t>Journal of Accounting Research</w:t>
      </w:r>
      <w:r w:rsidRPr="000C5EB0">
        <w:rPr>
          <w:rFonts w:ascii="Times New Roman" w:eastAsia="Times New Roman" w:hAnsi="Times New Roman" w:cs="Times New Roman"/>
          <w:i/>
          <w:sz w:val="24"/>
          <w:szCs w:val="24"/>
          <w:lang w:val="en-GB"/>
        </w:rPr>
        <w:t>,</w:t>
      </w:r>
      <w:r w:rsidRPr="000C5EB0">
        <w:rPr>
          <w:rFonts w:ascii="Times New Roman" w:eastAsia="Times New Roman" w:hAnsi="Times New Roman" w:cs="Times New Roman"/>
          <w:sz w:val="24"/>
          <w:szCs w:val="24"/>
          <w:lang w:val="en-GB"/>
        </w:rPr>
        <w:t xml:space="preserve"> </w:t>
      </w:r>
      <w:r w:rsidR="000447FE" w:rsidRPr="000C5EB0">
        <w:rPr>
          <w:rFonts w:ascii="Times New Roman" w:eastAsia="Times New Roman" w:hAnsi="Times New Roman" w:cs="Times New Roman"/>
          <w:i/>
          <w:sz w:val="24"/>
          <w:szCs w:val="24"/>
          <w:lang w:val="en-GB"/>
        </w:rPr>
        <w:t>21</w:t>
      </w:r>
      <w:r w:rsidR="000447FE" w:rsidRPr="000C5EB0">
        <w:rPr>
          <w:rFonts w:ascii="Times New Roman" w:eastAsia="Times New Roman" w:hAnsi="Times New Roman" w:cs="Times New Roman"/>
          <w:sz w:val="24"/>
          <w:szCs w:val="24"/>
          <w:lang w:val="en-GB"/>
        </w:rPr>
        <w:t>(2),</w:t>
      </w:r>
      <w:r w:rsidRPr="000C5EB0">
        <w:rPr>
          <w:rFonts w:ascii="Times New Roman" w:eastAsia="Times New Roman" w:hAnsi="Times New Roman" w:cs="Times New Roman"/>
          <w:sz w:val="24"/>
          <w:szCs w:val="24"/>
          <w:lang w:val="en-GB"/>
        </w:rPr>
        <w:t xml:space="preserve"> 596–605.</w:t>
      </w:r>
    </w:p>
    <w:p w14:paraId="07055B41" w14:textId="4DDC14B6" w:rsidR="00A95A4D" w:rsidRPr="000C5EB0" w:rsidRDefault="00A95A4D" w:rsidP="00A95A4D">
      <w:pPr>
        <w:spacing w:after="0" w:line="240" w:lineRule="auto"/>
        <w:ind w:left="567" w:hanging="567"/>
        <w:rPr>
          <w:rFonts w:ascii="Times New Roman" w:hAnsi="Times New Roman" w:cs="Times New Roman"/>
          <w:sz w:val="24"/>
          <w:lang w:val="en-GB"/>
        </w:rPr>
      </w:pPr>
      <w:r w:rsidRPr="000C5EB0">
        <w:rPr>
          <w:rFonts w:ascii="Times New Roman" w:hAnsi="Times New Roman" w:cs="Times New Roman"/>
          <w:sz w:val="24"/>
          <w:lang w:val="en-GB"/>
        </w:rPr>
        <w:t>Hopwood, A. G. (1972)</w:t>
      </w:r>
      <w:r w:rsidR="000447FE" w:rsidRPr="000C5EB0">
        <w:rPr>
          <w:rFonts w:ascii="Times New Roman" w:hAnsi="Times New Roman" w:cs="Times New Roman"/>
          <w:sz w:val="24"/>
          <w:lang w:val="en-GB"/>
        </w:rPr>
        <w:t>.</w:t>
      </w:r>
      <w:r w:rsidRPr="000C5EB0">
        <w:rPr>
          <w:rFonts w:ascii="Times New Roman" w:hAnsi="Times New Roman" w:cs="Times New Roman"/>
          <w:sz w:val="24"/>
          <w:lang w:val="en-GB"/>
        </w:rPr>
        <w:t xml:space="preserve"> An empirical study of the role of accounting d</w:t>
      </w:r>
      <w:r w:rsidR="00737D6A" w:rsidRPr="00737D6A">
        <w:rPr>
          <w:rFonts w:ascii="Times New Roman" w:hAnsi="Times New Roman" w:cs="Times New Roman"/>
          <w:sz w:val="24"/>
          <w:lang w:val="en-GB"/>
        </w:rPr>
        <w:t xml:space="preserve">ata in performance evaluation. </w:t>
      </w:r>
      <w:r w:rsidRPr="000C5EB0">
        <w:rPr>
          <w:rFonts w:ascii="Times New Roman" w:hAnsi="Times New Roman" w:cs="Times New Roman"/>
          <w:sz w:val="24"/>
          <w:lang w:val="en-GB"/>
        </w:rPr>
        <w:t xml:space="preserve">Empirical Research in Accounting: Selected Studies in supplement to </w:t>
      </w:r>
      <w:r w:rsidRPr="000C5EB0">
        <w:rPr>
          <w:rFonts w:ascii="Times New Roman" w:hAnsi="Times New Roman" w:cs="Times New Roman"/>
          <w:i/>
          <w:sz w:val="24"/>
          <w:lang w:val="en-GB"/>
        </w:rPr>
        <w:t>Journal of Accounting Research, 10</w:t>
      </w:r>
      <w:r w:rsidRPr="000C5EB0">
        <w:rPr>
          <w:rFonts w:ascii="Times New Roman" w:hAnsi="Times New Roman" w:cs="Times New Roman"/>
          <w:sz w:val="24"/>
          <w:lang w:val="en-GB"/>
        </w:rPr>
        <w:t>, 156–182.</w:t>
      </w:r>
    </w:p>
    <w:p w14:paraId="477624E6" w14:textId="3272F9DD" w:rsidR="00862C3C" w:rsidRPr="000C5EB0" w:rsidRDefault="00862C3C"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Hopwood, A. G. (1983). On Trying to study accounting in the contexts in which it operates. </w:t>
      </w:r>
      <w:r w:rsidRPr="000C5EB0">
        <w:rPr>
          <w:rFonts w:ascii="Times New Roman" w:eastAsia="Times New Roman" w:hAnsi="Times New Roman" w:cs="Times New Roman"/>
          <w:i/>
          <w:sz w:val="24"/>
          <w:szCs w:val="24"/>
          <w:lang w:val="en-GB"/>
        </w:rPr>
        <w:t>Accounting, Organizations and Society, 8</w:t>
      </w:r>
      <w:r w:rsidRPr="000C5EB0">
        <w:rPr>
          <w:rFonts w:ascii="Times New Roman" w:eastAsia="Times New Roman" w:hAnsi="Times New Roman" w:cs="Times New Roman"/>
          <w:sz w:val="24"/>
          <w:szCs w:val="24"/>
          <w:lang w:val="en-GB"/>
        </w:rPr>
        <w:t>(2–3), 287</w:t>
      </w:r>
      <w:r w:rsidR="00B516C5"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305.</w:t>
      </w:r>
    </w:p>
    <w:p w14:paraId="738A8050" w14:textId="4F1EDC46"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Hrebiniak, L.G. (1981). The organization and environment research program: overview and critique. </w:t>
      </w:r>
      <w:r w:rsidRPr="00E8232F">
        <w:rPr>
          <w:rFonts w:ascii="Times New Roman" w:eastAsia="Times New Roman" w:hAnsi="Times New Roman" w:cs="Times New Roman"/>
          <w:sz w:val="24"/>
          <w:szCs w:val="24"/>
          <w:lang w:val="sv-SE"/>
        </w:rPr>
        <w:t xml:space="preserve">In Van de Ven, A.H. &amp; Joyce, W.F. (Eds.) </w:t>
      </w:r>
      <w:r w:rsidRPr="000C5EB0">
        <w:rPr>
          <w:rFonts w:ascii="Times New Roman" w:eastAsia="Times New Roman" w:hAnsi="Times New Roman" w:cs="Times New Roman"/>
          <w:i/>
          <w:sz w:val="24"/>
          <w:szCs w:val="24"/>
          <w:lang w:val="en-GB"/>
        </w:rPr>
        <w:t>Perspectives on Organization Design and Behaviour,</w:t>
      </w:r>
      <w:r w:rsidRPr="000C5EB0">
        <w:rPr>
          <w:rFonts w:ascii="Times New Roman" w:eastAsia="Times New Roman" w:hAnsi="Times New Roman" w:cs="Times New Roman"/>
          <w:sz w:val="24"/>
          <w:szCs w:val="24"/>
          <w:lang w:val="en-GB"/>
        </w:rPr>
        <w:t xml:space="preserve"> 338</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345. John-Wiley &amp; Sons.</w:t>
      </w:r>
    </w:p>
    <w:p w14:paraId="236963A4" w14:textId="743C8A15"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pacing w:val="8"/>
          <w:sz w:val="24"/>
          <w:szCs w:val="26"/>
          <w:lang w:val="en-GB"/>
        </w:rPr>
      </w:pPr>
      <w:r w:rsidRPr="000C5EB0">
        <w:rPr>
          <w:rFonts w:ascii="Times New Roman" w:eastAsia="Times New Roman" w:hAnsi="Times New Roman" w:cs="Times New Roman"/>
          <w:sz w:val="24"/>
          <w:szCs w:val="24"/>
          <w:lang w:val="en-GB"/>
        </w:rPr>
        <w:t xml:space="preserve">Jarvis, C.B., MacKenzie, S.B. &amp; Podsakoff, P.M. (2003). </w:t>
      </w:r>
      <w:r w:rsidRPr="000C5EB0">
        <w:rPr>
          <w:rFonts w:ascii="Times New Roman" w:eastAsia="Times New Roman" w:hAnsi="Times New Roman" w:cs="Times New Roman"/>
          <w:spacing w:val="8"/>
          <w:sz w:val="24"/>
          <w:szCs w:val="26"/>
          <w:lang w:val="en-GB"/>
        </w:rPr>
        <w:t xml:space="preserve">A critical review of construct indicators and measurement model misspecification in marketing and consumer research. </w:t>
      </w:r>
      <w:r w:rsidRPr="000C5EB0">
        <w:rPr>
          <w:rFonts w:ascii="Times New Roman" w:eastAsia="Times New Roman" w:hAnsi="Times New Roman" w:cs="Times New Roman"/>
          <w:i/>
          <w:spacing w:val="8"/>
          <w:sz w:val="24"/>
          <w:szCs w:val="26"/>
          <w:lang w:val="en-GB"/>
        </w:rPr>
        <w:t>Journal of Consumer Research, 30</w:t>
      </w:r>
      <w:r w:rsidRPr="000C5EB0">
        <w:rPr>
          <w:rFonts w:ascii="Times New Roman" w:eastAsia="Times New Roman" w:hAnsi="Times New Roman" w:cs="Times New Roman"/>
          <w:spacing w:val="8"/>
          <w:sz w:val="24"/>
          <w:szCs w:val="26"/>
          <w:lang w:val="en-GB"/>
        </w:rPr>
        <w:t>(2), 199</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pacing w:val="8"/>
          <w:sz w:val="24"/>
          <w:szCs w:val="26"/>
          <w:lang w:val="en-GB"/>
        </w:rPr>
        <w:t>218.</w:t>
      </w:r>
    </w:p>
    <w:p w14:paraId="1D2057AF" w14:textId="3E91238B"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Jönsson, S. &amp; Lukka, K. (2007). There and back again. Doing interventionist research in management accounting. In Chapman, C., Hopwood, A. &amp; Shields, M. (eds.), </w:t>
      </w:r>
      <w:r w:rsidRPr="000C5EB0">
        <w:rPr>
          <w:rFonts w:ascii="Times New Roman" w:eastAsia="Times New Roman" w:hAnsi="Times New Roman" w:cs="Times New Roman"/>
          <w:i/>
          <w:sz w:val="24"/>
          <w:szCs w:val="24"/>
          <w:lang w:val="en-GB"/>
        </w:rPr>
        <w:t>Handbook of management accounting research</w:t>
      </w:r>
      <w:r w:rsidRPr="000C5EB0">
        <w:rPr>
          <w:rFonts w:ascii="Times New Roman" w:eastAsia="Times New Roman" w:hAnsi="Times New Roman" w:cs="Times New Roman"/>
          <w:sz w:val="24"/>
          <w:szCs w:val="24"/>
          <w:lang w:val="en-GB"/>
        </w:rPr>
        <w:t>. Vol.1. Elsevier, pp. 373</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397.</w:t>
      </w:r>
    </w:p>
    <w:p w14:paraId="7CD08486" w14:textId="2DBC842F"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Jørgensen, B. &amp; Messner, M. (2010). Accounting and strategising: A case study from new product development. </w:t>
      </w:r>
      <w:r w:rsidRPr="000C5EB0">
        <w:rPr>
          <w:rFonts w:ascii="Times New Roman" w:eastAsia="Times New Roman" w:hAnsi="Times New Roman" w:cs="Times New Roman"/>
          <w:i/>
          <w:sz w:val="24"/>
          <w:szCs w:val="24"/>
          <w:lang w:val="en-GB"/>
        </w:rPr>
        <w:t>Accounting, Organizations and Society, 35</w:t>
      </w:r>
      <w:r w:rsidRPr="000C5EB0">
        <w:rPr>
          <w:rFonts w:ascii="Times New Roman" w:eastAsia="Times New Roman" w:hAnsi="Times New Roman" w:cs="Times New Roman"/>
          <w:sz w:val="24"/>
          <w:szCs w:val="24"/>
          <w:lang w:val="en-GB"/>
        </w:rPr>
        <w:t>(2), 184</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204.</w:t>
      </w:r>
    </w:p>
    <w:p w14:paraId="66791279" w14:textId="595FF6CD"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Kakkuri-Knuuttila, M</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-L</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Lukka, K. &amp; Kuorikoski, J</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xml:space="preserve"> (2008). </w:t>
      </w:r>
      <w:r w:rsidRPr="000C5EB0">
        <w:rPr>
          <w:rFonts w:ascii="Times New Roman" w:eastAsia="Times New Roman" w:hAnsi="Times New Roman" w:cs="Times New Roman"/>
          <w:bCs/>
          <w:sz w:val="24"/>
          <w:szCs w:val="24"/>
          <w:lang w:val="en-GB"/>
        </w:rPr>
        <w:t>Straddling between paradigms: A naturalistic philosophical case study on interpretive research in management accounting.</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Accounting, Organizations and Society, 33</w:t>
      </w:r>
      <w:r w:rsidRPr="000C5EB0">
        <w:rPr>
          <w:rFonts w:ascii="Times New Roman" w:eastAsia="Times New Roman" w:hAnsi="Times New Roman" w:cs="Times New Roman"/>
          <w:sz w:val="24"/>
          <w:szCs w:val="24"/>
          <w:lang w:val="en-GB"/>
        </w:rPr>
        <w:t>(2</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3), 267</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291.</w:t>
      </w:r>
    </w:p>
    <w:p w14:paraId="4DC6874B" w14:textId="77777777"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Khandwalla, P. (1977). </w:t>
      </w:r>
      <w:r w:rsidRPr="000C5EB0">
        <w:rPr>
          <w:rFonts w:ascii="Times New Roman" w:eastAsia="Times New Roman" w:hAnsi="Times New Roman" w:cs="Times New Roman"/>
          <w:i/>
          <w:sz w:val="24"/>
          <w:szCs w:val="24"/>
          <w:lang w:val="en-GB"/>
        </w:rPr>
        <w:t>Design of organizations</w:t>
      </w:r>
      <w:r w:rsidRPr="000C5EB0">
        <w:rPr>
          <w:rFonts w:ascii="Times New Roman" w:eastAsia="Times New Roman" w:hAnsi="Times New Roman" w:cs="Times New Roman"/>
          <w:sz w:val="24"/>
          <w:szCs w:val="24"/>
          <w:lang w:val="en-GB"/>
        </w:rPr>
        <w:t>. New York: Harcourt Brace Jovanovich.</w:t>
      </w:r>
    </w:p>
    <w:p w14:paraId="54413232" w14:textId="518BEC1D"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Knight, F. (1921)</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Risk, uncertainty, and profit</w:t>
      </w:r>
      <w:r w:rsidRPr="000C5EB0">
        <w:rPr>
          <w:rFonts w:ascii="Times New Roman" w:eastAsia="Times New Roman" w:hAnsi="Times New Roman" w:cs="Times New Roman"/>
          <w:sz w:val="24"/>
          <w:szCs w:val="24"/>
          <w:lang w:val="en-GB"/>
        </w:rPr>
        <w:t>. Hart, Schaffner &amp; Marx; Houghton Mifflin Co.</w:t>
      </w:r>
    </w:p>
    <w:p w14:paraId="642F7BDB" w14:textId="77777777"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hAnsi="Times New Roman" w:cs="Times New Roman"/>
          <w:sz w:val="24"/>
          <w:szCs w:val="24"/>
          <w:lang w:val="en-GB"/>
        </w:rPr>
        <w:t xml:space="preserve">Kottak, C. (2006). </w:t>
      </w:r>
      <w:r w:rsidRPr="000C5EB0">
        <w:rPr>
          <w:rFonts w:ascii="Times New Roman" w:hAnsi="Times New Roman" w:cs="Times New Roman"/>
          <w:i/>
          <w:iCs/>
          <w:sz w:val="24"/>
          <w:szCs w:val="24"/>
          <w:lang w:val="en-GB"/>
        </w:rPr>
        <w:t>Mirror for Humanity</w:t>
      </w:r>
      <w:r w:rsidRPr="000C5EB0">
        <w:rPr>
          <w:rFonts w:ascii="Times New Roman" w:hAnsi="Times New Roman" w:cs="Times New Roman"/>
          <w:sz w:val="24"/>
          <w:szCs w:val="24"/>
          <w:lang w:val="en-GB"/>
        </w:rPr>
        <w:t>. McGraw-Hill, New York.</w:t>
      </w:r>
    </w:p>
    <w:p w14:paraId="434D71A0" w14:textId="0610C79D"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Larsson, R. &amp; Bowen, D.E. (1989). Organization and customer: managing design and coordination of services. </w:t>
      </w:r>
      <w:r w:rsidRPr="000C5EB0">
        <w:rPr>
          <w:rFonts w:ascii="Times New Roman" w:eastAsia="Times New Roman" w:hAnsi="Times New Roman" w:cs="Times New Roman"/>
          <w:i/>
          <w:sz w:val="24"/>
          <w:szCs w:val="24"/>
          <w:lang w:val="en-GB"/>
        </w:rPr>
        <w:t>Academy of Management Review, 14</w:t>
      </w:r>
      <w:r w:rsidRPr="000C5EB0">
        <w:rPr>
          <w:rFonts w:ascii="Times New Roman" w:eastAsia="Times New Roman" w:hAnsi="Times New Roman" w:cs="Times New Roman"/>
          <w:sz w:val="24"/>
          <w:szCs w:val="24"/>
          <w:lang w:val="en-GB"/>
        </w:rPr>
        <w:t>(2), 213</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233.</w:t>
      </w:r>
    </w:p>
    <w:p w14:paraId="0D0CDCFF" w14:textId="79B464F6"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Law, K.S., Wong, C.-S. &amp; Mobley, W.M. (1998). Toward a taxonomy of multidimensional constructs. </w:t>
      </w:r>
      <w:r w:rsidRPr="000C5EB0">
        <w:rPr>
          <w:rFonts w:ascii="Times New Roman" w:eastAsia="Times New Roman" w:hAnsi="Times New Roman" w:cs="Times New Roman"/>
          <w:i/>
          <w:sz w:val="24"/>
          <w:szCs w:val="24"/>
          <w:lang w:val="en-GB"/>
        </w:rPr>
        <w:t>Academy of Management Review, 23</w:t>
      </w:r>
      <w:r w:rsidRPr="000C5EB0">
        <w:rPr>
          <w:rFonts w:ascii="Times New Roman" w:eastAsia="Times New Roman" w:hAnsi="Times New Roman" w:cs="Times New Roman"/>
          <w:sz w:val="24"/>
          <w:szCs w:val="24"/>
          <w:lang w:val="en-GB"/>
        </w:rPr>
        <w:t>(4), 741</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755.</w:t>
      </w:r>
    </w:p>
    <w:p w14:paraId="4186DC42" w14:textId="3B79004E"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Lawrence, P. (1981). Organization and environment perspective. </w:t>
      </w:r>
      <w:r w:rsidRPr="00E8232F">
        <w:rPr>
          <w:rFonts w:ascii="Times New Roman" w:eastAsia="Times New Roman" w:hAnsi="Times New Roman" w:cs="Times New Roman"/>
          <w:sz w:val="24"/>
          <w:szCs w:val="24"/>
          <w:lang w:val="sv-SE"/>
        </w:rPr>
        <w:t xml:space="preserve">In Van de Ven, A.H. &amp; Joyce, W.F. (Eds.) </w:t>
      </w:r>
      <w:r w:rsidRPr="000C5EB0">
        <w:rPr>
          <w:rFonts w:ascii="Times New Roman" w:eastAsia="Times New Roman" w:hAnsi="Times New Roman" w:cs="Times New Roman"/>
          <w:i/>
          <w:sz w:val="24"/>
          <w:szCs w:val="24"/>
          <w:lang w:val="en-GB"/>
        </w:rPr>
        <w:t>Perspectives on Organization Design and Behaviour</w:t>
      </w:r>
      <w:r w:rsidRPr="000C5EB0">
        <w:rPr>
          <w:rFonts w:ascii="Times New Roman" w:eastAsia="Times New Roman" w:hAnsi="Times New Roman" w:cs="Times New Roman"/>
          <w:sz w:val="24"/>
          <w:szCs w:val="24"/>
          <w:lang w:val="en-GB"/>
        </w:rPr>
        <w:t>, 311</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345. John-Wiley &amp; Sons.</w:t>
      </w:r>
    </w:p>
    <w:p w14:paraId="6DBC9D9A" w14:textId="7EF284C2" w:rsidR="00A95A4D"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Lawrence, P. &amp; Lorsch, J. (1967). </w:t>
      </w:r>
      <w:r w:rsidRPr="000C5EB0">
        <w:rPr>
          <w:rFonts w:ascii="Times New Roman" w:eastAsia="Times New Roman" w:hAnsi="Times New Roman" w:cs="Times New Roman"/>
          <w:i/>
          <w:sz w:val="24"/>
          <w:szCs w:val="24"/>
          <w:lang w:val="en-GB"/>
        </w:rPr>
        <w:t>Organization and environment</w:t>
      </w:r>
      <w:r w:rsidRPr="000C5EB0">
        <w:rPr>
          <w:rFonts w:ascii="Times New Roman" w:eastAsia="Times New Roman" w:hAnsi="Times New Roman" w:cs="Times New Roman"/>
          <w:sz w:val="24"/>
          <w:szCs w:val="24"/>
          <w:lang w:val="en-GB"/>
        </w:rPr>
        <w:t>. Homewood, Ill: Irwin.</w:t>
      </w:r>
    </w:p>
    <w:p w14:paraId="77F6FDAD" w14:textId="1C2D6C89"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Luft, J. &amp; Shields, M.D. (2003). Mapping management accounting: graphics and guidelines for theory-consistent empirical research. </w:t>
      </w:r>
      <w:r w:rsidRPr="000C5EB0">
        <w:rPr>
          <w:rFonts w:ascii="Times New Roman" w:eastAsia="Times New Roman" w:hAnsi="Times New Roman" w:cs="Times New Roman"/>
          <w:i/>
          <w:sz w:val="24"/>
          <w:szCs w:val="24"/>
          <w:lang w:val="en-GB"/>
        </w:rPr>
        <w:t xml:space="preserve">Accounting, Organization and Society, </w:t>
      </w:r>
      <w:r w:rsidRPr="000C5EB0">
        <w:rPr>
          <w:rFonts w:ascii="Times New Roman" w:eastAsia="Times New Roman" w:hAnsi="Times New Roman" w:cs="Times New Roman"/>
          <w:sz w:val="24"/>
          <w:szCs w:val="24"/>
          <w:lang w:val="en-GB"/>
        </w:rPr>
        <w:t>28(2/3), 169</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249.</w:t>
      </w:r>
    </w:p>
    <w:p w14:paraId="596EC2DE" w14:textId="0F2D36FB"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Lukka, K. (2010). The roles and effects of paradigms in accounting research. </w:t>
      </w:r>
      <w:r w:rsidRPr="000C5EB0">
        <w:rPr>
          <w:rFonts w:ascii="Times New Roman" w:eastAsia="Times New Roman" w:hAnsi="Times New Roman" w:cs="Times New Roman"/>
          <w:i/>
          <w:sz w:val="24"/>
          <w:szCs w:val="24"/>
          <w:lang w:val="en-GB"/>
        </w:rPr>
        <w:t>Management Accounting Research</w:t>
      </w:r>
      <w:r w:rsidR="000447FE" w:rsidRPr="000C5EB0">
        <w:rPr>
          <w:rFonts w:ascii="Times New Roman" w:eastAsia="Times New Roman" w:hAnsi="Times New Roman" w:cs="Times New Roman"/>
          <w:i/>
          <w:sz w:val="24"/>
          <w:szCs w:val="24"/>
          <w:lang w:val="en-GB"/>
        </w:rPr>
        <w:t>, 21</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2</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110</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xml:space="preserve">115. </w:t>
      </w:r>
    </w:p>
    <w:p w14:paraId="0936A395" w14:textId="29EAF4D1"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Lukka, K. (2014). Exploring the possibilities for causal explanation in interpretive research. </w:t>
      </w:r>
      <w:r w:rsidRPr="000C5EB0">
        <w:rPr>
          <w:rFonts w:ascii="Times New Roman" w:eastAsia="Times New Roman" w:hAnsi="Times New Roman" w:cs="Times New Roman"/>
          <w:i/>
          <w:sz w:val="24"/>
          <w:szCs w:val="24"/>
          <w:lang w:val="en-GB"/>
        </w:rPr>
        <w:t>Accounting, Organizations and Society, 39</w:t>
      </w:r>
      <w:r w:rsidR="000447FE" w:rsidRPr="000C5EB0">
        <w:rPr>
          <w:rFonts w:ascii="Times New Roman" w:eastAsia="Times New Roman" w:hAnsi="Times New Roman" w:cs="Times New Roman"/>
          <w:sz w:val="24"/>
          <w:szCs w:val="24"/>
          <w:lang w:val="en-GB"/>
        </w:rPr>
        <w:t>(7)</w:t>
      </w:r>
      <w:r w:rsidRPr="000C5EB0">
        <w:rPr>
          <w:rFonts w:ascii="Times New Roman" w:eastAsia="Times New Roman" w:hAnsi="Times New Roman" w:cs="Times New Roman"/>
          <w:sz w:val="24"/>
          <w:szCs w:val="24"/>
          <w:lang w:val="en-GB"/>
        </w:rPr>
        <w:t>, 559</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566.</w:t>
      </w:r>
    </w:p>
    <w:p w14:paraId="102E31F2" w14:textId="443F3A38"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Lukka, K. &amp; Kasanen, E. (1995). The problem of generalizability: anecdotes and evidence in accounting research. </w:t>
      </w:r>
      <w:r w:rsidRPr="000C5EB0">
        <w:rPr>
          <w:rFonts w:ascii="Times New Roman" w:eastAsia="Times New Roman" w:hAnsi="Times New Roman" w:cs="Times New Roman"/>
          <w:i/>
          <w:sz w:val="24"/>
          <w:szCs w:val="24"/>
          <w:lang w:val="en-GB"/>
        </w:rPr>
        <w:t>Accounting, Auditing and Accountability</w:t>
      </w:r>
      <w:r w:rsidR="000447FE" w:rsidRPr="000C5EB0">
        <w:rPr>
          <w:rFonts w:ascii="Times New Roman" w:eastAsia="Times New Roman" w:hAnsi="Times New Roman" w:cs="Times New Roman"/>
          <w:i/>
          <w:sz w:val="24"/>
          <w:szCs w:val="24"/>
          <w:lang w:val="en-GB"/>
        </w:rPr>
        <w:t xml:space="preserve"> Journal,</w:t>
      </w:r>
      <w:r w:rsidR="000447FE" w:rsidRPr="000C5EB0">
        <w:rPr>
          <w:rFonts w:ascii="Times New Roman" w:eastAsia="Times New Roman" w:hAnsi="Times New Roman" w:cs="Times New Roman"/>
          <w:sz w:val="24"/>
          <w:szCs w:val="24"/>
          <w:lang w:val="en-GB"/>
        </w:rPr>
        <w:t xml:space="preserve"> </w:t>
      </w:r>
      <w:r w:rsidR="000447FE" w:rsidRPr="000C5EB0">
        <w:rPr>
          <w:rFonts w:ascii="Times New Roman" w:eastAsia="Times New Roman" w:hAnsi="Times New Roman" w:cs="Times New Roman"/>
          <w:i/>
          <w:sz w:val="24"/>
          <w:szCs w:val="24"/>
          <w:lang w:val="en-GB"/>
        </w:rPr>
        <w:t>8</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5</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71</w:t>
      </w:r>
      <w:r w:rsidR="000447FE"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90.</w:t>
      </w:r>
    </w:p>
    <w:p w14:paraId="573EC7D6" w14:textId="100BD793"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Lukka, K. &amp; Modell, S. (2010). Validation in interpretive management accounting research. </w:t>
      </w:r>
      <w:r w:rsidRPr="000C5EB0">
        <w:rPr>
          <w:rFonts w:ascii="Times New Roman" w:eastAsia="Times New Roman" w:hAnsi="Times New Roman" w:cs="Times New Roman"/>
          <w:i/>
          <w:sz w:val="24"/>
          <w:szCs w:val="24"/>
          <w:lang w:val="en-GB"/>
        </w:rPr>
        <w:t>Accounting, Organizations and Societ</w:t>
      </w:r>
      <w:r w:rsidR="00205480" w:rsidRPr="000C5EB0">
        <w:rPr>
          <w:rFonts w:ascii="Times New Roman" w:eastAsia="Times New Roman" w:hAnsi="Times New Roman" w:cs="Times New Roman"/>
          <w:i/>
          <w:sz w:val="24"/>
          <w:szCs w:val="24"/>
          <w:lang w:val="en-GB"/>
        </w:rPr>
        <w:t>y,</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35</w:t>
      </w:r>
      <w:r w:rsidRPr="000C5EB0">
        <w:rPr>
          <w:rFonts w:ascii="Times New Roman" w:eastAsia="Times New Roman" w:hAnsi="Times New Roman" w:cs="Times New Roman"/>
          <w:sz w:val="24"/>
          <w:szCs w:val="24"/>
          <w:lang w:val="en-GB"/>
        </w:rPr>
        <w:t>(4), 462</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477.</w:t>
      </w:r>
    </w:p>
    <w:p w14:paraId="1E853C0E" w14:textId="77777777"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Miles, R.E. &amp; Snow, C.C. (1978). </w:t>
      </w:r>
      <w:r w:rsidRPr="000C5EB0">
        <w:rPr>
          <w:rFonts w:ascii="Times New Roman" w:eastAsia="Times New Roman" w:hAnsi="Times New Roman" w:cs="Times New Roman"/>
          <w:i/>
          <w:sz w:val="24"/>
          <w:szCs w:val="24"/>
          <w:lang w:val="en-GB"/>
        </w:rPr>
        <w:t>Organizational Strategy, Structure, and Process</w:t>
      </w:r>
      <w:r w:rsidRPr="000C5EB0">
        <w:rPr>
          <w:rFonts w:ascii="Times New Roman" w:eastAsia="Times New Roman" w:hAnsi="Times New Roman" w:cs="Times New Roman"/>
          <w:sz w:val="24"/>
          <w:szCs w:val="24"/>
          <w:lang w:val="en-GB"/>
        </w:rPr>
        <w:t>. New York: McGraw-Hill.</w:t>
      </w:r>
    </w:p>
    <w:p w14:paraId="785D9A5B" w14:textId="256E013E"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Milliken, F.J. (1987). Three types of perceived uncertainty about the environment: state, effect, and response uncertainty. </w:t>
      </w:r>
      <w:r w:rsidRPr="000C5EB0">
        <w:rPr>
          <w:rFonts w:ascii="Times New Roman" w:eastAsia="Times New Roman" w:hAnsi="Times New Roman" w:cs="Times New Roman"/>
          <w:i/>
          <w:sz w:val="24"/>
          <w:szCs w:val="24"/>
          <w:lang w:val="en-GB"/>
        </w:rPr>
        <w:t>Academy of Management Review, 12</w:t>
      </w:r>
      <w:r w:rsidR="00205480" w:rsidRPr="000C5EB0">
        <w:rPr>
          <w:rFonts w:ascii="Times New Roman" w:eastAsia="Times New Roman" w:hAnsi="Times New Roman" w:cs="Times New Roman"/>
          <w:sz w:val="24"/>
          <w:szCs w:val="24"/>
          <w:lang w:val="en-GB"/>
        </w:rPr>
        <w:t>(1)</w:t>
      </w:r>
      <w:r w:rsidRPr="000C5EB0">
        <w:rPr>
          <w:rFonts w:ascii="Times New Roman" w:eastAsia="Times New Roman" w:hAnsi="Times New Roman" w:cs="Times New Roman"/>
          <w:sz w:val="24"/>
          <w:szCs w:val="24"/>
          <w:lang w:val="en-GB"/>
        </w:rPr>
        <w:t>, 133</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143.</w:t>
      </w:r>
    </w:p>
    <w:p w14:paraId="39F79AE2" w14:textId="1460210C" w:rsidR="00A95A4D" w:rsidRPr="000C5EB0" w:rsidRDefault="00A95A4D" w:rsidP="00A95A4D">
      <w:pPr>
        <w:spacing w:after="0" w:line="240" w:lineRule="auto"/>
        <w:ind w:left="567" w:hanging="567"/>
        <w:rPr>
          <w:rFonts w:ascii="Times New Roman" w:eastAsia="Times New Roman" w:hAnsi="Times New Roman" w:cs="Times New Roman"/>
          <w:iCs/>
          <w:sz w:val="24"/>
          <w:szCs w:val="24"/>
          <w:lang w:val="en-GB"/>
        </w:rPr>
      </w:pPr>
      <w:r w:rsidRPr="000C5EB0">
        <w:rPr>
          <w:rFonts w:ascii="Times New Roman" w:eastAsia="Times New Roman" w:hAnsi="Times New Roman" w:cs="Times New Roman"/>
          <w:sz w:val="24"/>
          <w:szCs w:val="24"/>
          <w:lang w:val="en-GB"/>
        </w:rPr>
        <w:t xml:space="preserve">Modell, S. (2005). </w:t>
      </w:r>
      <w:r w:rsidRPr="000C5EB0">
        <w:rPr>
          <w:rFonts w:ascii="Times New Roman" w:eastAsia="Times New Roman" w:hAnsi="Times New Roman" w:cs="Times New Roman"/>
          <w:bCs/>
          <w:sz w:val="24"/>
          <w:szCs w:val="24"/>
          <w:lang w:val="en-GB"/>
        </w:rPr>
        <w:t xml:space="preserve">Triangulation between case study and survey methods in management accounting research: An assessment of validity implications. </w:t>
      </w:r>
      <w:r w:rsidRPr="000C5EB0">
        <w:rPr>
          <w:rFonts w:ascii="Times New Roman" w:eastAsia="Times New Roman" w:hAnsi="Times New Roman" w:cs="Times New Roman"/>
          <w:i/>
          <w:iCs/>
          <w:sz w:val="24"/>
          <w:szCs w:val="24"/>
          <w:lang w:val="en-GB"/>
        </w:rPr>
        <w:t>Management Accounting Research</w:t>
      </w:r>
      <w:r w:rsidRPr="000C5EB0">
        <w:rPr>
          <w:rFonts w:ascii="Times New Roman" w:eastAsia="Times New Roman" w:hAnsi="Times New Roman" w:cs="Times New Roman"/>
          <w:iCs/>
          <w:sz w:val="24"/>
          <w:szCs w:val="24"/>
          <w:lang w:val="en-GB"/>
        </w:rPr>
        <w:t xml:space="preserve">, </w:t>
      </w:r>
      <w:r w:rsidRPr="000C5EB0">
        <w:rPr>
          <w:rFonts w:ascii="Times New Roman" w:eastAsia="Times New Roman" w:hAnsi="Times New Roman" w:cs="Times New Roman"/>
          <w:i/>
          <w:iCs/>
          <w:sz w:val="24"/>
          <w:szCs w:val="24"/>
          <w:lang w:val="en-GB"/>
        </w:rPr>
        <w:t>16</w:t>
      </w:r>
      <w:r w:rsidRPr="000C5EB0">
        <w:rPr>
          <w:rFonts w:ascii="Times New Roman" w:eastAsia="Times New Roman" w:hAnsi="Times New Roman" w:cs="Times New Roman"/>
          <w:iCs/>
          <w:sz w:val="24"/>
          <w:szCs w:val="24"/>
          <w:lang w:val="en-GB"/>
        </w:rPr>
        <w:t>(2), 231</w:t>
      </w:r>
      <w:r w:rsidR="00205480" w:rsidRPr="000C5EB0">
        <w:rPr>
          <w:rFonts w:ascii="Times New Roman" w:eastAsia="Times New Roman" w:hAnsi="Times New Roman" w:cs="Times New Roman"/>
          <w:iCs/>
          <w:sz w:val="24"/>
          <w:szCs w:val="24"/>
          <w:lang w:val="en-GB"/>
        </w:rPr>
        <w:t>–</w:t>
      </w:r>
      <w:r w:rsidRPr="000C5EB0">
        <w:rPr>
          <w:rFonts w:ascii="Times New Roman" w:eastAsia="Times New Roman" w:hAnsi="Times New Roman" w:cs="Times New Roman"/>
          <w:iCs/>
          <w:sz w:val="24"/>
          <w:szCs w:val="24"/>
          <w:lang w:val="en-GB"/>
        </w:rPr>
        <w:t>254.</w:t>
      </w:r>
    </w:p>
    <w:p w14:paraId="6AFD9376" w14:textId="312B833F" w:rsidR="00A95A4D" w:rsidRDefault="00A95A4D" w:rsidP="00A95A4D">
      <w:pPr>
        <w:spacing w:after="0" w:line="240" w:lineRule="auto"/>
        <w:ind w:left="567" w:hanging="567"/>
        <w:rPr>
          <w:rStyle w:val="apple-converted-space"/>
          <w:rFonts w:ascii="Times New Roman" w:hAnsi="Times New Roman" w:cs="Times New Roman"/>
          <w:sz w:val="24"/>
          <w:shd w:val="clear" w:color="auto" w:fill="FFFFFF"/>
          <w:lang w:val="en-GB"/>
        </w:rPr>
      </w:pPr>
      <w:r w:rsidRPr="000C5EB0">
        <w:rPr>
          <w:rFonts w:ascii="Times New Roman" w:hAnsi="Times New Roman" w:cs="Times New Roman"/>
          <w:sz w:val="24"/>
          <w:shd w:val="clear" w:color="auto" w:fill="FFFFFF"/>
          <w:lang w:val="en-GB"/>
        </w:rPr>
        <w:t>Modell, S. (2009)</w:t>
      </w:r>
      <w:r w:rsidR="00205480" w:rsidRPr="000C5EB0">
        <w:rPr>
          <w:rFonts w:ascii="Times New Roman" w:hAnsi="Times New Roman" w:cs="Times New Roman"/>
          <w:sz w:val="24"/>
          <w:shd w:val="clear" w:color="auto" w:fill="FFFFFF"/>
          <w:lang w:val="en-GB"/>
        </w:rPr>
        <w:t>.</w:t>
      </w:r>
      <w:r w:rsidRPr="000C5EB0">
        <w:rPr>
          <w:rFonts w:ascii="Times New Roman" w:hAnsi="Times New Roman" w:cs="Times New Roman"/>
          <w:sz w:val="24"/>
          <w:shd w:val="clear" w:color="auto" w:fill="FFFFFF"/>
          <w:lang w:val="en-GB"/>
        </w:rPr>
        <w:t xml:space="preserve"> In defense of triangulation: A critical realist approach to mixed methods research in management accounting.</w:t>
      </w:r>
      <w:r w:rsidRPr="000C5EB0">
        <w:rPr>
          <w:rStyle w:val="apple-converted-space"/>
          <w:rFonts w:ascii="Times New Roman" w:hAnsi="Times New Roman" w:cs="Times New Roman"/>
          <w:sz w:val="24"/>
          <w:shd w:val="clear" w:color="auto" w:fill="FFFFFF"/>
          <w:lang w:val="en-GB"/>
        </w:rPr>
        <w:t> </w:t>
      </w:r>
      <w:r w:rsidRPr="000C5EB0">
        <w:rPr>
          <w:rStyle w:val="Korostus"/>
          <w:rFonts w:ascii="Times New Roman" w:hAnsi="Times New Roman" w:cs="Times New Roman"/>
          <w:sz w:val="24"/>
          <w:bdr w:val="none" w:sz="0" w:space="0" w:color="auto" w:frame="1"/>
          <w:shd w:val="clear" w:color="auto" w:fill="FFFFFF"/>
          <w:lang w:val="en-GB"/>
        </w:rPr>
        <w:t>Management Accounting Research</w:t>
      </w:r>
      <w:r w:rsidRPr="000C5EB0">
        <w:rPr>
          <w:rStyle w:val="Korostus"/>
          <w:rFonts w:ascii="Times New Roman" w:hAnsi="Times New Roman" w:cs="Times New Roman"/>
          <w:i w:val="0"/>
          <w:sz w:val="24"/>
          <w:bdr w:val="none" w:sz="0" w:space="0" w:color="auto" w:frame="1"/>
          <w:shd w:val="clear" w:color="auto" w:fill="FFFFFF"/>
          <w:lang w:val="en-GB"/>
        </w:rPr>
        <w:t>,</w:t>
      </w:r>
      <w:r w:rsidRPr="000C5EB0">
        <w:rPr>
          <w:rStyle w:val="apple-converted-space"/>
          <w:rFonts w:ascii="Times New Roman" w:hAnsi="Times New Roman" w:cs="Times New Roman"/>
          <w:sz w:val="24"/>
          <w:shd w:val="clear" w:color="auto" w:fill="FFFFFF"/>
          <w:lang w:val="en-GB"/>
        </w:rPr>
        <w:t> </w:t>
      </w:r>
      <w:r w:rsidRPr="000C5EB0">
        <w:rPr>
          <w:rFonts w:ascii="Times New Roman" w:hAnsi="Times New Roman" w:cs="Times New Roman"/>
          <w:i/>
          <w:sz w:val="24"/>
          <w:shd w:val="clear" w:color="auto" w:fill="FFFFFF"/>
          <w:lang w:val="en-GB"/>
        </w:rPr>
        <w:t>20</w:t>
      </w:r>
      <w:r w:rsidRPr="000C5EB0">
        <w:rPr>
          <w:rFonts w:ascii="Times New Roman" w:hAnsi="Times New Roman" w:cs="Times New Roman"/>
          <w:sz w:val="24"/>
          <w:shd w:val="clear" w:color="auto" w:fill="FFFFFF"/>
          <w:lang w:val="en-GB"/>
        </w:rPr>
        <w:t>(3), 208</w:t>
      </w:r>
      <w:r w:rsidR="00205480" w:rsidRPr="000C5EB0">
        <w:rPr>
          <w:rFonts w:ascii="Times New Roman" w:hAnsi="Times New Roman" w:cs="Times New Roman"/>
          <w:sz w:val="24"/>
          <w:shd w:val="clear" w:color="auto" w:fill="FFFFFF"/>
          <w:lang w:val="en-GB"/>
        </w:rPr>
        <w:t>–</w:t>
      </w:r>
      <w:r w:rsidRPr="000C5EB0">
        <w:rPr>
          <w:rFonts w:ascii="Times New Roman" w:hAnsi="Times New Roman" w:cs="Times New Roman"/>
          <w:sz w:val="24"/>
          <w:shd w:val="clear" w:color="auto" w:fill="FFFFFF"/>
          <w:lang w:val="en-GB"/>
        </w:rPr>
        <w:t>221.</w:t>
      </w:r>
      <w:r w:rsidRPr="000C5EB0">
        <w:rPr>
          <w:rStyle w:val="apple-converted-space"/>
          <w:rFonts w:ascii="Times New Roman" w:hAnsi="Times New Roman" w:cs="Times New Roman"/>
          <w:sz w:val="24"/>
          <w:shd w:val="clear" w:color="auto" w:fill="FFFFFF"/>
          <w:lang w:val="en-GB"/>
        </w:rPr>
        <w:t> </w:t>
      </w:r>
    </w:p>
    <w:p w14:paraId="1407537B" w14:textId="70E00B57" w:rsidR="002F14C1" w:rsidRPr="002F14C1" w:rsidRDefault="002F14C1" w:rsidP="002F14C1">
      <w:pPr>
        <w:spacing w:after="0" w:line="240" w:lineRule="auto"/>
        <w:ind w:left="567" w:hanging="567"/>
        <w:rPr>
          <w:rFonts w:ascii="Times New Roman" w:eastAsia="Times New Roman" w:hAnsi="Times New Roman" w:cs="Times New Roman"/>
          <w:sz w:val="24"/>
          <w:szCs w:val="24"/>
          <w:lang w:val="en-GB"/>
        </w:rPr>
      </w:pPr>
      <w:r w:rsidRPr="002F14C1">
        <w:rPr>
          <w:rFonts w:ascii="Times New Roman" w:eastAsia="Times New Roman" w:hAnsi="Times New Roman" w:cs="Times New Roman"/>
          <w:sz w:val="24"/>
          <w:szCs w:val="24"/>
          <w:lang w:val="en-GB"/>
        </w:rPr>
        <w:t xml:space="preserve">Montagna, P. (1997). Modernism vs. postmodernism in management accounting. </w:t>
      </w:r>
      <w:r w:rsidRPr="002F14C1">
        <w:rPr>
          <w:rFonts w:ascii="Times New Roman" w:eastAsia="Times New Roman" w:hAnsi="Times New Roman" w:cs="Times New Roman"/>
          <w:i/>
          <w:sz w:val="24"/>
          <w:szCs w:val="24"/>
          <w:lang w:val="en-GB"/>
        </w:rPr>
        <w:t>Critical Perspectives on Accounting</w:t>
      </w:r>
      <w:r w:rsidRPr="002F14C1">
        <w:rPr>
          <w:rFonts w:ascii="Times New Roman" w:eastAsia="Times New Roman" w:hAnsi="Times New Roman" w:cs="Times New Roman"/>
          <w:sz w:val="24"/>
          <w:szCs w:val="24"/>
          <w:lang w:val="en-GB"/>
        </w:rPr>
        <w:t xml:space="preserve"> (1997) 8, 125–145.</w:t>
      </w:r>
    </w:p>
    <w:p w14:paraId="1D0EFB06" w14:textId="358F373D" w:rsidR="00A95A4D" w:rsidRPr="002F14C1" w:rsidRDefault="00A95A4D" w:rsidP="002F14C1">
      <w:pPr>
        <w:spacing w:after="0" w:line="240" w:lineRule="auto"/>
        <w:ind w:left="567" w:hanging="567"/>
        <w:rPr>
          <w:rFonts w:ascii="Times New Roman" w:eastAsia="Times New Roman" w:hAnsi="Times New Roman" w:cs="Times New Roman"/>
          <w:sz w:val="24"/>
          <w:szCs w:val="24"/>
          <w:lang w:val="en-GB"/>
        </w:rPr>
      </w:pPr>
      <w:r w:rsidRPr="002F14C1">
        <w:rPr>
          <w:rFonts w:ascii="Times New Roman" w:eastAsia="Times New Roman" w:hAnsi="Times New Roman" w:cs="Times New Roman"/>
          <w:sz w:val="24"/>
          <w:szCs w:val="24"/>
          <w:lang w:val="en-GB"/>
        </w:rPr>
        <w:t xml:space="preserve">Morris, M. &amp; Leung, K. &amp; Ames, D. &amp; Lickel, B. (1999). Views from inside and outside: Integrating emic and etic insights about culture and justice judgment. </w:t>
      </w:r>
      <w:r w:rsidRPr="00C51414">
        <w:rPr>
          <w:rFonts w:ascii="Times New Roman" w:eastAsia="Times New Roman" w:hAnsi="Times New Roman" w:cs="Times New Roman"/>
          <w:i/>
          <w:sz w:val="24"/>
          <w:szCs w:val="24"/>
          <w:lang w:val="en-GB"/>
        </w:rPr>
        <w:t>Academy of Management Review</w:t>
      </w:r>
      <w:r w:rsidRPr="002F14C1">
        <w:rPr>
          <w:rFonts w:ascii="Times New Roman" w:eastAsia="Times New Roman" w:hAnsi="Times New Roman" w:cs="Times New Roman"/>
          <w:sz w:val="24"/>
          <w:szCs w:val="24"/>
          <w:lang w:val="en-GB"/>
        </w:rPr>
        <w:t>, 24(4), 781</w:t>
      </w:r>
      <w:r w:rsidR="00205480" w:rsidRPr="002F14C1">
        <w:rPr>
          <w:rFonts w:ascii="Times New Roman" w:eastAsia="Times New Roman" w:hAnsi="Times New Roman" w:cs="Times New Roman"/>
          <w:sz w:val="24"/>
          <w:szCs w:val="24"/>
          <w:lang w:val="en-GB"/>
        </w:rPr>
        <w:t>–</w:t>
      </w:r>
      <w:r w:rsidRPr="002F14C1">
        <w:rPr>
          <w:rFonts w:ascii="Times New Roman" w:eastAsia="Times New Roman" w:hAnsi="Times New Roman" w:cs="Times New Roman"/>
          <w:sz w:val="24"/>
          <w:szCs w:val="24"/>
          <w:lang w:val="en-GB"/>
        </w:rPr>
        <w:t>796.</w:t>
      </w:r>
    </w:p>
    <w:p w14:paraId="62C0D10C" w14:textId="67A6FD0F" w:rsidR="00A95A4D" w:rsidRPr="002F14C1" w:rsidRDefault="00A95A4D" w:rsidP="00A95A4D">
      <w:pPr>
        <w:spacing w:after="0" w:line="240" w:lineRule="auto"/>
        <w:ind w:left="567" w:hanging="567"/>
        <w:rPr>
          <w:rFonts w:ascii="Times New Roman" w:eastAsia="Times New Roman" w:hAnsi="Times New Roman" w:cs="Times New Roman"/>
          <w:sz w:val="24"/>
          <w:szCs w:val="24"/>
          <w:lang w:val="en-GB"/>
        </w:rPr>
      </w:pPr>
      <w:r w:rsidRPr="002F14C1">
        <w:rPr>
          <w:rFonts w:ascii="Times New Roman" w:eastAsia="Times New Roman" w:hAnsi="Times New Roman" w:cs="Times New Roman"/>
          <w:sz w:val="24"/>
          <w:szCs w:val="24"/>
          <w:lang w:val="en-GB"/>
        </w:rPr>
        <w:t>Otley, D. (1978)</w:t>
      </w:r>
      <w:r w:rsidR="00205480" w:rsidRPr="002F14C1">
        <w:rPr>
          <w:rFonts w:ascii="Times New Roman" w:eastAsia="Times New Roman" w:hAnsi="Times New Roman" w:cs="Times New Roman"/>
          <w:sz w:val="24"/>
          <w:szCs w:val="24"/>
          <w:lang w:val="en-GB"/>
        </w:rPr>
        <w:t>.</w:t>
      </w:r>
      <w:r w:rsidRPr="002F14C1">
        <w:rPr>
          <w:rFonts w:ascii="Times New Roman" w:eastAsia="Times New Roman" w:hAnsi="Times New Roman" w:cs="Times New Roman"/>
          <w:sz w:val="24"/>
          <w:szCs w:val="24"/>
          <w:lang w:val="en-GB"/>
        </w:rPr>
        <w:t xml:space="preserve"> Budgetary use and managerial performance. </w:t>
      </w:r>
      <w:r w:rsidRPr="00C51414">
        <w:rPr>
          <w:rFonts w:ascii="Times New Roman" w:eastAsia="Times New Roman" w:hAnsi="Times New Roman" w:cs="Times New Roman"/>
          <w:i/>
          <w:sz w:val="24"/>
          <w:szCs w:val="24"/>
          <w:lang w:val="en-GB"/>
        </w:rPr>
        <w:t>Journal of Accounting Research</w:t>
      </w:r>
      <w:r w:rsidRPr="002F14C1">
        <w:rPr>
          <w:rFonts w:ascii="Times New Roman" w:eastAsia="Times New Roman" w:hAnsi="Times New Roman" w:cs="Times New Roman"/>
          <w:sz w:val="24"/>
          <w:szCs w:val="24"/>
          <w:lang w:val="en-GB"/>
        </w:rPr>
        <w:t>, 16</w:t>
      </w:r>
      <w:r w:rsidR="00205480" w:rsidRPr="002F14C1">
        <w:rPr>
          <w:rFonts w:ascii="Times New Roman" w:eastAsia="Times New Roman" w:hAnsi="Times New Roman" w:cs="Times New Roman"/>
          <w:sz w:val="24"/>
          <w:szCs w:val="24"/>
          <w:lang w:val="en-GB"/>
        </w:rPr>
        <w:t>(1)</w:t>
      </w:r>
      <w:r w:rsidRPr="002F14C1">
        <w:rPr>
          <w:rFonts w:ascii="Times New Roman" w:eastAsia="Times New Roman" w:hAnsi="Times New Roman" w:cs="Times New Roman"/>
          <w:sz w:val="24"/>
          <w:szCs w:val="24"/>
          <w:lang w:val="en-GB"/>
        </w:rPr>
        <w:t>, 122–149.</w:t>
      </w:r>
    </w:p>
    <w:p w14:paraId="1A209839" w14:textId="43F8B739"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Otley, D. (1980). The contingency theory of management accounting: Achievement and prognosis. </w:t>
      </w:r>
      <w:r w:rsidRPr="000C5EB0">
        <w:rPr>
          <w:rFonts w:ascii="Times New Roman" w:eastAsia="Times New Roman" w:hAnsi="Times New Roman" w:cs="Times New Roman"/>
          <w:i/>
          <w:iCs/>
          <w:sz w:val="24"/>
          <w:szCs w:val="24"/>
          <w:lang w:val="en-GB"/>
        </w:rPr>
        <w:t>Accounting, Organizations and Society</w:t>
      </w:r>
      <w:r w:rsidRPr="000C5EB0">
        <w:rPr>
          <w:rFonts w:ascii="Times New Roman" w:eastAsia="Times New Roman" w:hAnsi="Times New Roman" w:cs="Times New Roman"/>
          <w:i/>
          <w:sz w:val="24"/>
          <w:szCs w:val="24"/>
          <w:lang w:val="en-GB"/>
        </w:rPr>
        <w:t xml:space="preserve">, </w:t>
      </w:r>
      <w:r w:rsidR="00205480" w:rsidRPr="000C5EB0">
        <w:rPr>
          <w:rFonts w:ascii="Times New Roman" w:eastAsia="Times New Roman" w:hAnsi="Times New Roman" w:cs="Times New Roman"/>
          <w:i/>
          <w:sz w:val="24"/>
          <w:szCs w:val="24"/>
          <w:lang w:val="en-GB"/>
        </w:rPr>
        <w:t>5</w:t>
      </w:r>
      <w:r w:rsidR="00205480" w:rsidRPr="000C5EB0">
        <w:rPr>
          <w:rFonts w:ascii="Times New Roman" w:eastAsia="Times New Roman" w:hAnsi="Times New Roman" w:cs="Times New Roman"/>
          <w:sz w:val="24"/>
          <w:szCs w:val="24"/>
          <w:lang w:val="en-GB"/>
        </w:rPr>
        <w:t xml:space="preserve">(4), </w:t>
      </w:r>
      <w:r w:rsidRPr="000C5EB0">
        <w:rPr>
          <w:rFonts w:ascii="Times New Roman" w:eastAsia="Times New Roman" w:hAnsi="Times New Roman" w:cs="Times New Roman"/>
          <w:sz w:val="24"/>
          <w:szCs w:val="24"/>
          <w:lang w:val="en-GB"/>
        </w:rPr>
        <w:t>194</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208.</w:t>
      </w:r>
    </w:p>
    <w:p w14:paraId="6F7C7488" w14:textId="0B0D7898"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Otley, D. (</w:t>
      </w:r>
      <w:r w:rsidR="007130F0">
        <w:rPr>
          <w:rFonts w:ascii="Times New Roman" w:eastAsia="Times New Roman" w:hAnsi="Times New Roman" w:cs="Times New Roman"/>
          <w:sz w:val="24"/>
          <w:szCs w:val="24"/>
          <w:lang w:val="en-GB"/>
        </w:rPr>
        <w:t>2016</w:t>
      </w:r>
      <w:r w:rsidRPr="000C5EB0">
        <w:rPr>
          <w:rFonts w:ascii="Times New Roman" w:eastAsia="Times New Roman" w:hAnsi="Times New Roman" w:cs="Times New Roman"/>
          <w:sz w:val="24"/>
          <w:szCs w:val="24"/>
          <w:lang w:val="en-GB"/>
        </w:rPr>
        <w:t>)</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xml:space="preserve"> The contingency theory of management accounting and control: 1980</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 xml:space="preserve">2014. </w:t>
      </w:r>
      <w:r w:rsidRPr="000C5EB0">
        <w:rPr>
          <w:rFonts w:ascii="Times New Roman" w:eastAsia="Times New Roman" w:hAnsi="Times New Roman" w:cs="Times New Roman"/>
          <w:i/>
          <w:sz w:val="24"/>
          <w:szCs w:val="24"/>
          <w:lang w:val="en-GB"/>
        </w:rPr>
        <w:t>Management Accounting Research</w:t>
      </w:r>
      <w:r w:rsidR="007130F0">
        <w:rPr>
          <w:rFonts w:ascii="Times New Roman" w:eastAsia="Times New Roman" w:hAnsi="Times New Roman" w:cs="Times New Roman"/>
          <w:i/>
          <w:sz w:val="24"/>
          <w:szCs w:val="24"/>
          <w:lang w:val="en-GB"/>
        </w:rPr>
        <w:t xml:space="preserve">, </w:t>
      </w:r>
      <w:r w:rsidR="00BE785F">
        <w:rPr>
          <w:rFonts w:ascii="Times New Roman" w:eastAsia="Times New Roman" w:hAnsi="Times New Roman" w:cs="Times New Roman"/>
          <w:i/>
          <w:sz w:val="24"/>
          <w:szCs w:val="24"/>
          <w:lang w:val="en-GB"/>
        </w:rPr>
        <w:t>31</w:t>
      </w:r>
      <w:r w:rsidR="00BE785F">
        <w:rPr>
          <w:rFonts w:ascii="Times New Roman" w:eastAsia="Times New Roman" w:hAnsi="Times New Roman" w:cs="Times New Roman"/>
          <w:sz w:val="24"/>
          <w:szCs w:val="24"/>
          <w:lang w:val="en-GB"/>
        </w:rPr>
        <w:t>, 45-62</w:t>
      </w:r>
      <w:r w:rsidRPr="000C5EB0">
        <w:rPr>
          <w:rFonts w:ascii="Times New Roman" w:eastAsia="Times New Roman" w:hAnsi="Times New Roman" w:cs="Times New Roman"/>
          <w:sz w:val="24"/>
          <w:szCs w:val="24"/>
          <w:lang w:val="en-GB"/>
        </w:rPr>
        <w:t>.</w:t>
      </w:r>
    </w:p>
    <w:p w14:paraId="148F7D98" w14:textId="5C89D110"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Ouchi, W.G. (1979). A conceptual framework for the design of organizational control mechanisms. </w:t>
      </w:r>
      <w:r w:rsidRPr="000C5EB0">
        <w:rPr>
          <w:rFonts w:ascii="Times New Roman" w:eastAsia="Times New Roman" w:hAnsi="Times New Roman" w:cs="Times New Roman"/>
          <w:i/>
          <w:sz w:val="24"/>
          <w:szCs w:val="24"/>
          <w:lang w:val="en-GB"/>
        </w:rPr>
        <w:t>Management Science,</w:t>
      </w:r>
      <w:r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i/>
          <w:sz w:val="24"/>
          <w:szCs w:val="24"/>
          <w:lang w:val="en-GB"/>
        </w:rPr>
        <w:t>25</w:t>
      </w:r>
      <w:r w:rsidR="00205480" w:rsidRPr="000C5EB0">
        <w:rPr>
          <w:rFonts w:ascii="Times New Roman" w:eastAsia="Times New Roman" w:hAnsi="Times New Roman" w:cs="Times New Roman"/>
          <w:sz w:val="24"/>
          <w:szCs w:val="24"/>
          <w:lang w:val="en-GB"/>
        </w:rPr>
        <w:t>(9)</w:t>
      </w:r>
      <w:r w:rsidRPr="000C5EB0">
        <w:rPr>
          <w:rFonts w:ascii="Times New Roman" w:eastAsia="Times New Roman" w:hAnsi="Times New Roman" w:cs="Times New Roman"/>
          <w:sz w:val="24"/>
          <w:szCs w:val="24"/>
          <w:lang w:val="en-GB"/>
        </w:rPr>
        <w:t>, 833</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848.</w:t>
      </w:r>
    </w:p>
    <w:p w14:paraId="5FD1F12E" w14:textId="77777777"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Perrow, C. (1970). </w:t>
      </w:r>
      <w:r w:rsidRPr="000C5EB0">
        <w:rPr>
          <w:rFonts w:ascii="Times New Roman" w:eastAsia="Times New Roman" w:hAnsi="Times New Roman" w:cs="Times New Roman"/>
          <w:i/>
          <w:sz w:val="24"/>
          <w:szCs w:val="24"/>
          <w:lang w:val="en-GB"/>
        </w:rPr>
        <w:t>Organizational analysis: a sociological view</w:t>
      </w:r>
      <w:r w:rsidRPr="000C5EB0">
        <w:rPr>
          <w:rFonts w:ascii="Times New Roman" w:eastAsia="Times New Roman" w:hAnsi="Times New Roman" w:cs="Times New Roman"/>
          <w:sz w:val="24"/>
          <w:szCs w:val="24"/>
          <w:lang w:val="en-GB"/>
        </w:rPr>
        <w:t>. New York: Tavistock Publications.</w:t>
      </w:r>
    </w:p>
    <w:p w14:paraId="141E5E0F" w14:textId="77777777"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Pike, K.L. (1954). Emic and etic standpoints for the description of behavior. In: K. L. Pike (Ed.), </w:t>
      </w:r>
      <w:r w:rsidRPr="000C5EB0">
        <w:rPr>
          <w:rFonts w:ascii="Times New Roman" w:eastAsia="Times New Roman" w:hAnsi="Times New Roman" w:cs="Times New Roman"/>
          <w:i/>
          <w:sz w:val="24"/>
          <w:szCs w:val="24"/>
          <w:lang w:val="en-GB"/>
        </w:rPr>
        <w:t>Language in relation to a unified theory of the structure of human behavior</w:t>
      </w:r>
      <w:r w:rsidRPr="000C5EB0">
        <w:rPr>
          <w:rFonts w:ascii="Times New Roman" w:eastAsia="Times New Roman" w:hAnsi="Times New Roman" w:cs="Times New Roman"/>
          <w:sz w:val="24"/>
          <w:szCs w:val="24"/>
          <w:lang w:val="en-GB"/>
        </w:rPr>
        <w:t xml:space="preserve"> (8–28). Pt. 1 (Preliminary ed.), Glendale, CA: Summer Institute of Linguistics.</w:t>
      </w:r>
    </w:p>
    <w:p w14:paraId="6C0B31F3" w14:textId="734F5FB0" w:rsidR="00A95A4D" w:rsidRPr="000C5EB0" w:rsidRDefault="00A95A4D" w:rsidP="00A95A4D">
      <w:pPr>
        <w:autoSpaceDE w:val="0"/>
        <w:autoSpaceDN w:val="0"/>
        <w:adjustRightInd w:val="0"/>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Pharma 2020: Which path will you take? </w:t>
      </w:r>
      <w:r w:rsidR="0062370A" w:rsidRPr="000C5EB0">
        <w:rPr>
          <w:rFonts w:ascii="Times New Roman" w:eastAsia="Times New Roman" w:hAnsi="Times New Roman" w:cs="Times New Roman"/>
          <w:sz w:val="24"/>
          <w:szCs w:val="24"/>
          <w:lang w:val="en-GB"/>
        </w:rPr>
        <w:t>(2007). PriceWaterhouseCoopers</w:t>
      </w:r>
      <w:r w:rsidRPr="000C5EB0">
        <w:rPr>
          <w:rFonts w:ascii="Times New Roman" w:eastAsia="Times New Roman" w:hAnsi="Times New Roman" w:cs="Times New Roman"/>
          <w:sz w:val="24"/>
          <w:szCs w:val="24"/>
          <w:lang w:val="en-GB"/>
        </w:rPr>
        <w:t>.</w:t>
      </w:r>
    </w:p>
    <w:p w14:paraId="04882294" w14:textId="5AFA28F5"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Rockness, H. O., &amp; Shields, M. D. (1984). Organizational control systems in research and development. </w:t>
      </w:r>
      <w:r w:rsidRPr="000C5EB0">
        <w:rPr>
          <w:rFonts w:ascii="Times New Roman" w:eastAsia="Times New Roman" w:hAnsi="Times New Roman" w:cs="Times New Roman"/>
          <w:i/>
          <w:sz w:val="24"/>
          <w:szCs w:val="24"/>
          <w:lang w:val="en-GB"/>
        </w:rPr>
        <w:t>Accounting, Organizations and Society, 9</w:t>
      </w:r>
      <w:r w:rsidR="00205480" w:rsidRPr="000C5EB0">
        <w:rPr>
          <w:rFonts w:ascii="Times New Roman" w:eastAsia="Times New Roman" w:hAnsi="Times New Roman" w:cs="Times New Roman"/>
          <w:sz w:val="24"/>
          <w:szCs w:val="24"/>
          <w:lang w:val="en-GB"/>
        </w:rPr>
        <w:t>(2)</w:t>
      </w:r>
      <w:r w:rsidRPr="000C5EB0">
        <w:rPr>
          <w:rFonts w:ascii="Times New Roman" w:eastAsia="Times New Roman" w:hAnsi="Times New Roman" w:cs="Times New Roman"/>
          <w:sz w:val="24"/>
          <w:szCs w:val="24"/>
          <w:lang w:val="en-GB"/>
        </w:rPr>
        <w:t>, 165</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177.</w:t>
      </w:r>
    </w:p>
    <w:p w14:paraId="75A33F6F" w14:textId="4E463F37"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Rossiter, J.R. (2002). The C-OAR-SE procedure for scale development in marketing. </w:t>
      </w:r>
      <w:r w:rsidRPr="000C5EB0">
        <w:rPr>
          <w:rFonts w:ascii="Times New Roman" w:eastAsia="Times New Roman" w:hAnsi="Times New Roman" w:cs="Times New Roman"/>
          <w:i/>
          <w:sz w:val="24"/>
          <w:szCs w:val="24"/>
          <w:lang w:val="en-GB"/>
        </w:rPr>
        <w:t>International Journal of Research in Marketing, 19</w:t>
      </w:r>
      <w:r w:rsidRPr="000C5EB0">
        <w:rPr>
          <w:rFonts w:ascii="Times New Roman" w:eastAsia="Times New Roman" w:hAnsi="Times New Roman" w:cs="Times New Roman"/>
          <w:sz w:val="24"/>
          <w:szCs w:val="24"/>
          <w:lang w:val="en-GB"/>
        </w:rPr>
        <w:t>(4), 305</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335.</w:t>
      </w:r>
    </w:p>
    <w:p w14:paraId="12C583F5" w14:textId="693A15CF"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Rousseau, D.M. (1979). Assessment of technology in organizations: closed versus open systems approaches. </w:t>
      </w:r>
      <w:r w:rsidRPr="000C5EB0">
        <w:rPr>
          <w:rFonts w:ascii="Times New Roman" w:eastAsia="Times New Roman" w:hAnsi="Times New Roman" w:cs="Times New Roman"/>
          <w:i/>
          <w:sz w:val="24"/>
          <w:szCs w:val="24"/>
          <w:lang w:val="en-GB"/>
        </w:rPr>
        <w:t>Academy of Management Review, 4</w:t>
      </w:r>
      <w:r w:rsidRPr="000C5EB0">
        <w:rPr>
          <w:rFonts w:ascii="Times New Roman" w:eastAsia="Times New Roman" w:hAnsi="Times New Roman" w:cs="Times New Roman"/>
          <w:sz w:val="24"/>
          <w:szCs w:val="24"/>
          <w:lang w:val="en-GB"/>
        </w:rPr>
        <w:t>(4), 531</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542.</w:t>
      </w:r>
    </w:p>
    <w:p w14:paraId="3E640095" w14:textId="544CCB05" w:rsidR="00A95A4D" w:rsidRPr="000C5EB0" w:rsidRDefault="00A95A4D" w:rsidP="00A95A4D">
      <w:pPr>
        <w:keepNext/>
        <w:shd w:val="clear" w:color="auto" w:fill="FFFFFF"/>
        <w:spacing w:after="0" w:line="240" w:lineRule="auto"/>
        <w:ind w:left="567" w:hanging="567"/>
        <w:jc w:val="both"/>
        <w:outlineLvl w:val="1"/>
        <w:rPr>
          <w:rFonts w:ascii="Times New Roman" w:eastAsia="Times New Roman" w:hAnsi="Times New Roman" w:cs="Times New Roman"/>
          <w:bCs/>
          <w:sz w:val="24"/>
          <w:szCs w:val="24"/>
          <w:lang w:val="en-GB" w:eastAsia="x-none"/>
        </w:rPr>
      </w:pPr>
      <w:r w:rsidRPr="000C5EB0">
        <w:rPr>
          <w:rFonts w:ascii="Times New Roman" w:eastAsia="Times New Roman" w:hAnsi="Times New Roman" w:cs="Times New Roman"/>
          <w:sz w:val="24"/>
          <w:szCs w:val="24"/>
          <w:lang w:val="en-GB" w:eastAsia="x-none"/>
        </w:rPr>
        <w:t xml:space="preserve">Schoonhoven, C.B. (1981). </w:t>
      </w:r>
      <w:r w:rsidRPr="000C5EB0">
        <w:rPr>
          <w:rFonts w:ascii="Times New Roman" w:eastAsia="Times New Roman" w:hAnsi="Times New Roman" w:cs="Times New Roman"/>
          <w:bCs/>
          <w:sz w:val="24"/>
          <w:szCs w:val="24"/>
          <w:lang w:val="en-GB" w:eastAsia="x-none"/>
        </w:rPr>
        <w:t xml:space="preserve">Problems with contingency theory: Testing assumptions hidden within the language of contingency “theory”. </w:t>
      </w:r>
      <w:r w:rsidRPr="000C5EB0">
        <w:rPr>
          <w:rFonts w:ascii="Times New Roman" w:eastAsia="Times New Roman" w:hAnsi="Times New Roman" w:cs="Times New Roman"/>
          <w:bCs/>
          <w:i/>
          <w:sz w:val="24"/>
          <w:szCs w:val="24"/>
          <w:lang w:val="en-GB" w:eastAsia="x-none"/>
        </w:rPr>
        <w:t>Administrative Science Quarterly, 26</w:t>
      </w:r>
      <w:r w:rsidRPr="000C5EB0">
        <w:rPr>
          <w:rFonts w:ascii="Times New Roman" w:eastAsia="Times New Roman" w:hAnsi="Times New Roman" w:cs="Times New Roman"/>
          <w:bCs/>
          <w:sz w:val="24"/>
          <w:szCs w:val="24"/>
          <w:lang w:val="en-GB" w:eastAsia="x-none"/>
        </w:rPr>
        <w:t>(3), 349</w:t>
      </w:r>
      <w:r w:rsidR="00205480" w:rsidRPr="000C5EB0">
        <w:rPr>
          <w:rFonts w:ascii="Times New Roman" w:eastAsia="Times New Roman" w:hAnsi="Times New Roman" w:cs="Times New Roman"/>
          <w:bCs/>
          <w:sz w:val="24"/>
          <w:szCs w:val="24"/>
          <w:lang w:val="en-GB" w:eastAsia="x-none"/>
        </w:rPr>
        <w:t>–</w:t>
      </w:r>
      <w:r w:rsidRPr="000C5EB0">
        <w:rPr>
          <w:rFonts w:ascii="Times New Roman" w:eastAsia="Times New Roman" w:hAnsi="Times New Roman" w:cs="Times New Roman"/>
          <w:bCs/>
          <w:sz w:val="24"/>
          <w:szCs w:val="24"/>
          <w:lang w:val="en-GB" w:eastAsia="x-none"/>
        </w:rPr>
        <w:t>377.</w:t>
      </w:r>
    </w:p>
    <w:p w14:paraId="1D771EE9" w14:textId="4DD115DB"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Starbuck, W.H. (1976). Organizations and their environments. In M.D. Dunnette (Ed.) </w:t>
      </w:r>
      <w:r w:rsidRPr="000C5EB0">
        <w:rPr>
          <w:rFonts w:ascii="Times New Roman" w:eastAsia="Times New Roman" w:hAnsi="Times New Roman" w:cs="Times New Roman"/>
          <w:i/>
          <w:sz w:val="24"/>
          <w:szCs w:val="24"/>
          <w:lang w:val="en-GB"/>
        </w:rPr>
        <w:t>Handbook of Industrial and Organizational Psychology</w:t>
      </w:r>
      <w:r w:rsidRPr="000C5EB0">
        <w:rPr>
          <w:rFonts w:ascii="Times New Roman" w:eastAsia="Times New Roman" w:hAnsi="Times New Roman" w:cs="Times New Roman"/>
          <w:sz w:val="24"/>
          <w:szCs w:val="24"/>
          <w:lang w:val="en-GB"/>
        </w:rPr>
        <w:t>, 1069</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1123. Rand McNally.</w:t>
      </w:r>
    </w:p>
    <w:p w14:paraId="04169893" w14:textId="558ABF81"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Tymon, W.G.</w:t>
      </w:r>
      <w:r w:rsidR="00205480" w:rsidRPr="000C5EB0">
        <w:rPr>
          <w:rFonts w:ascii="Times New Roman" w:eastAsia="Times New Roman" w:hAnsi="Times New Roman" w:cs="Times New Roman"/>
          <w:sz w:val="24"/>
          <w:szCs w:val="24"/>
          <w:lang w:val="en-GB"/>
        </w:rPr>
        <w:t xml:space="preserve"> </w:t>
      </w:r>
      <w:r w:rsidRPr="000C5EB0">
        <w:rPr>
          <w:rFonts w:ascii="Times New Roman" w:eastAsia="Times New Roman" w:hAnsi="Times New Roman" w:cs="Times New Roman"/>
          <w:sz w:val="24"/>
          <w:szCs w:val="24"/>
          <w:lang w:val="en-GB"/>
        </w:rPr>
        <w:t xml:space="preserve">Jr., Stout, D.E. &amp; Shaw, K.N. (1998). Critical analysis and recommendations regarding the role of perceived environmental uncertainty in behavioral accounting research. </w:t>
      </w:r>
      <w:r w:rsidRPr="000C5EB0">
        <w:rPr>
          <w:rFonts w:ascii="Times New Roman" w:eastAsia="Times New Roman" w:hAnsi="Times New Roman" w:cs="Times New Roman"/>
          <w:i/>
          <w:sz w:val="24"/>
          <w:szCs w:val="24"/>
          <w:lang w:val="en-GB"/>
        </w:rPr>
        <w:t>Behavioral Research in Accounting, 10</w:t>
      </w:r>
      <w:r w:rsidRPr="000C5EB0">
        <w:rPr>
          <w:rFonts w:ascii="Times New Roman" w:eastAsia="Times New Roman" w:hAnsi="Times New Roman" w:cs="Times New Roman"/>
          <w:sz w:val="24"/>
          <w:szCs w:val="24"/>
          <w:lang w:val="en-GB"/>
        </w:rPr>
        <w:t>, 23</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46.</w:t>
      </w:r>
    </w:p>
    <w:p w14:paraId="71E7E8AF" w14:textId="2DCE08E1"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Van de Ven, A.H. &amp; Delbecq, A.L. (1974). A task contingent model of work unit design. </w:t>
      </w:r>
      <w:r w:rsidRPr="000C5EB0">
        <w:rPr>
          <w:rFonts w:ascii="Times New Roman" w:eastAsia="Times New Roman" w:hAnsi="Times New Roman" w:cs="Times New Roman"/>
          <w:i/>
          <w:sz w:val="24"/>
          <w:szCs w:val="24"/>
          <w:lang w:val="en-GB"/>
        </w:rPr>
        <w:t xml:space="preserve">Administrative Science Quarterly, </w:t>
      </w:r>
      <w:r w:rsidR="00205480" w:rsidRPr="000C5EB0">
        <w:rPr>
          <w:rFonts w:ascii="Times New Roman" w:eastAsia="Times New Roman" w:hAnsi="Times New Roman" w:cs="Times New Roman"/>
          <w:i/>
          <w:sz w:val="24"/>
          <w:szCs w:val="24"/>
          <w:lang w:val="en-GB"/>
        </w:rPr>
        <w:t>19</w:t>
      </w:r>
      <w:r w:rsidR="00205480" w:rsidRPr="000C5EB0">
        <w:rPr>
          <w:rFonts w:ascii="Times New Roman" w:eastAsia="Times New Roman" w:hAnsi="Times New Roman" w:cs="Times New Roman"/>
          <w:sz w:val="24"/>
          <w:szCs w:val="24"/>
          <w:lang w:val="en-GB"/>
        </w:rPr>
        <w:t>(2)</w:t>
      </w:r>
      <w:r w:rsidRPr="000C5EB0">
        <w:rPr>
          <w:rFonts w:ascii="Times New Roman" w:eastAsia="Times New Roman" w:hAnsi="Times New Roman" w:cs="Times New Roman"/>
          <w:sz w:val="24"/>
          <w:szCs w:val="24"/>
          <w:lang w:val="en-GB"/>
        </w:rPr>
        <w:t>, 183</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197.</w:t>
      </w:r>
    </w:p>
    <w:p w14:paraId="08B91B8F" w14:textId="77777777"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Waterhouse, J. &amp; Tiessen, P. (1978). A contingency framework for management accounting systems research. </w:t>
      </w:r>
      <w:r w:rsidRPr="000C5EB0">
        <w:rPr>
          <w:rFonts w:ascii="Times New Roman" w:eastAsia="Times New Roman" w:hAnsi="Times New Roman" w:cs="Times New Roman"/>
          <w:i/>
          <w:sz w:val="24"/>
          <w:szCs w:val="24"/>
          <w:lang w:val="en-GB"/>
        </w:rPr>
        <w:t>Accounting, Organizations and Society, 3</w:t>
      </w:r>
      <w:r w:rsidRPr="000C5EB0">
        <w:rPr>
          <w:rFonts w:ascii="Times New Roman" w:eastAsia="Times New Roman" w:hAnsi="Times New Roman" w:cs="Times New Roman"/>
          <w:sz w:val="24"/>
          <w:szCs w:val="24"/>
          <w:lang w:val="en-GB"/>
        </w:rPr>
        <w:t>(1), 65–76.</w:t>
      </w:r>
    </w:p>
    <w:p w14:paraId="4062E629" w14:textId="6DEFA391" w:rsidR="00A95A4D" w:rsidRPr="000C5EB0" w:rsidRDefault="00A95A4D" w:rsidP="00A95A4D">
      <w:pPr>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Whittington, R. (2006). Completing the practice turn in strategy research. </w:t>
      </w:r>
      <w:r w:rsidRPr="000C5EB0">
        <w:rPr>
          <w:rFonts w:ascii="Times New Roman" w:eastAsia="Times New Roman" w:hAnsi="Times New Roman" w:cs="Times New Roman"/>
          <w:i/>
          <w:sz w:val="24"/>
          <w:szCs w:val="24"/>
          <w:lang w:val="en-GB"/>
        </w:rPr>
        <w:t>Organization Studies, 27</w:t>
      </w:r>
      <w:r w:rsidRPr="000C5EB0">
        <w:rPr>
          <w:rFonts w:ascii="Times New Roman" w:eastAsia="Times New Roman" w:hAnsi="Times New Roman" w:cs="Times New Roman"/>
          <w:sz w:val="24"/>
          <w:szCs w:val="24"/>
          <w:lang w:val="en-GB"/>
        </w:rPr>
        <w:t>(5), 613</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634.</w:t>
      </w:r>
    </w:p>
    <w:p w14:paraId="6FE33135" w14:textId="636ECCB3" w:rsidR="00A95A4D" w:rsidRPr="000C5EB0" w:rsidRDefault="00A95A4D" w:rsidP="00A95A4D">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Woods, M. (2009). A contingency theory perspective on the risk management control system within Birmingham City Council. </w:t>
      </w:r>
      <w:r w:rsidRPr="000C5EB0">
        <w:rPr>
          <w:rFonts w:ascii="Times New Roman" w:eastAsia="Times New Roman" w:hAnsi="Times New Roman" w:cs="Times New Roman"/>
          <w:i/>
          <w:sz w:val="24"/>
          <w:szCs w:val="24"/>
          <w:lang w:val="en-GB"/>
        </w:rPr>
        <w:t>Management Accounting Research, 20</w:t>
      </w:r>
      <w:r w:rsidR="00205480" w:rsidRPr="000C5EB0">
        <w:rPr>
          <w:rFonts w:ascii="Times New Roman" w:eastAsia="Times New Roman" w:hAnsi="Times New Roman" w:cs="Times New Roman"/>
          <w:sz w:val="24"/>
          <w:szCs w:val="24"/>
          <w:lang w:val="en-GB"/>
        </w:rPr>
        <w:t>(1)</w:t>
      </w:r>
      <w:r w:rsidRPr="000C5EB0">
        <w:rPr>
          <w:rFonts w:ascii="Times New Roman" w:eastAsia="Times New Roman" w:hAnsi="Times New Roman" w:cs="Times New Roman"/>
          <w:sz w:val="24"/>
          <w:szCs w:val="24"/>
          <w:lang w:val="en-GB"/>
        </w:rPr>
        <w:t>, 69</w:t>
      </w:r>
      <w:r w:rsidR="00205480" w:rsidRPr="000C5EB0">
        <w:rPr>
          <w:rFonts w:ascii="Times New Roman" w:eastAsia="Times New Roman" w:hAnsi="Times New Roman" w:cs="Times New Roman"/>
          <w:sz w:val="24"/>
          <w:szCs w:val="24"/>
          <w:lang w:val="en-GB"/>
        </w:rPr>
        <w:t>–</w:t>
      </w:r>
      <w:r w:rsidRPr="000C5EB0">
        <w:rPr>
          <w:rFonts w:ascii="Times New Roman" w:eastAsia="Times New Roman" w:hAnsi="Times New Roman" w:cs="Times New Roman"/>
          <w:sz w:val="24"/>
          <w:szCs w:val="24"/>
          <w:lang w:val="en-GB"/>
        </w:rPr>
        <w:t>81.</w:t>
      </w:r>
    </w:p>
    <w:p w14:paraId="728DB643" w14:textId="690E9A27" w:rsidR="00355A00" w:rsidRPr="000C5EB0" w:rsidRDefault="00A95A4D" w:rsidP="00205480">
      <w:pPr>
        <w:autoSpaceDE w:val="0"/>
        <w:autoSpaceDN w:val="0"/>
        <w:adjustRightInd w:val="0"/>
        <w:spacing w:after="0" w:line="240" w:lineRule="auto"/>
        <w:ind w:left="567" w:hanging="567"/>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 xml:space="preserve">Yin, R.K. (2009). </w:t>
      </w:r>
      <w:dir w:val="ltr">
        <w:r w:rsidRPr="000C5EB0">
          <w:rPr>
            <w:rFonts w:ascii="Times New Roman" w:eastAsia="Times New Roman" w:hAnsi="Times New Roman" w:cs="Times New Roman"/>
            <w:i/>
            <w:sz w:val="24"/>
            <w:szCs w:val="24"/>
            <w:lang w:val="en-GB"/>
          </w:rPr>
          <w:t>Case study research: Design and methods</w:t>
        </w:r>
        <w:r w:rsidRPr="000C5EB0">
          <w:rPr>
            <w:rFonts w:ascii="Times New Roman" w:eastAsia="Times New Roman" w:hAnsi="Times New Roman" w:cs="Times New Roman"/>
            <w:sz w:val="24"/>
            <w:szCs w:val="24"/>
            <w:lang w:val="en-GB"/>
          </w:rPr>
          <w:t>‬. Sage.</w:t>
        </w:r>
        <w:r w:rsidR="00DB2795" w:rsidRPr="000C5EB0">
          <w:rPr>
            <w:lang w:val="en-GB"/>
          </w:rPr>
          <w:t>‬</w:t>
        </w:r>
        <w:r w:rsidR="00C12AD6" w:rsidRPr="00737D6A">
          <w:rPr>
            <w:lang w:val="en-GB"/>
          </w:rPr>
          <w:t>‬</w:t>
        </w:r>
        <w:r w:rsidR="00270170" w:rsidRPr="00737D6A">
          <w:rPr>
            <w:lang w:val="en-GB"/>
          </w:rPr>
          <w:t>‬</w:t>
        </w:r>
        <w:r w:rsidR="00E6656E" w:rsidRPr="00737D6A">
          <w:rPr>
            <w:lang w:val="en-GB"/>
          </w:rPr>
          <w:t>‬</w:t>
        </w:r>
        <w:r w:rsidR="001A49C4" w:rsidRPr="00737D6A">
          <w:rPr>
            <w:lang w:val="en-GB"/>
          </w:rPr>
          <w:t>‬</w:t>
        </w:r>
        <w:r w:rsidR="00C51E6A" w:rsidRPr="00737D6A">
          <w:rPr>
            <w:lang w:val="en-GB"/>
          </w:rPr>
          <w:t>‬</w:t>
        </w:r>
        <w:r w:rsidR="006D686F" w:rsidRPr="00737D6A">
          <w:rPr>
            <w:lang w:val="en-GB"/>
          </w:rPr>
          <w:t>‬</w:t>
        </w:r>
        <w:r w:rsidR="000A6F15" w:rsidRPr="00737D6A">
          <w:rPr>
            <w:lang w:val="en-GB"/>
          </w:rPr>
          <w:t>‬</w:t>
        </w:r>
        <w:r w:rsidR="00C766B0" w:rsidRPr="00737D6A">
          <w:rPr>
            <w:lang w:val="en-GB"/>
          </w:rPr>
          <w:t>‬</w:t>
        </w:r>
        <w:r w:rsidR="009E2100" w:rsidRPr="00737D6A">
          <w:rPr>
            <w:lang w:val="en-GB"/>
          </w:rPr>
          <w:t>‬</w:t>
        </w:r>
        <w:r w:rsidR="00737D6A" w:rsidRPr="00737D6A">
          <w:rPr>
            <w:lang w:val="en-GB"/>
          </w:rPr>
          <w:t>‬</w:t>
        </w:r>
        <w:r w:rsidR="003309DA">
          <w:t>‬</w:t>
        </w:r>
        <w:r w:rsidR="00E8232F">
          <w:t>‬</w:t>
        </w:r>
        <w:r w:rsidR="002679B2">
          <w:t>‬</w:t>
        </w:r>
        <w:r w:rsidR="007812DB">
          <w:t>‬</w:t>
        </w:r>
        <w:r w:rsidR="00D63871">
          <w:t>‬</w:t>
        </w:r>
        <w:r w:rsidR="00C21095">
          <w:t>‬</w:t>
        </w:r>
        <w:r w:rsidR="00870AD1">
          <w:t>‬</w:t>
        </w:r>
        <w:r w:rsidR="001B2B39">
          <w:t>‬</w:t>
        </w:r>
        <w:r w:rsidR="00507830">
          <w:t>‬</w:t>
        </w:r>
        <w:r w:rsidR="000F07DA">
          <w:t>‬</w:t>
        </w:r>
        <w:r w:rsidR="00844227">
          <w:t>‬</w:t>
        </w:r>
        <w:r w:rsidR="00D11416">
          <w:t>‬</w:t>
        </w:r>
        <w:r w:rsidR="00897751">
          <w:t>‬</w:t>
        </w:r>
        <w:r w:rsidR="00B55906">
          <w:t>‬</w:t>
        </w:r>
        <w:r w:rsidR="005F0F21">
          <w:t>‬</w:t>
        </w:r>
        <w:r w:rsidR="00245BF5">
          <w:t>‬</w:t>
        </w:r>
        <w:r w:rsidR="00410DF7">
          <w:t>‬</w:t>
        </w:r>
        <w:r w:rsidR="00942F7D">
          <w:t>‬</w:t>
        </w:r>
        <w:r w:rsidR="00FA768F">
          <w:t>‬</w:t>
        </w:r>
        <w:r w:rsidR="0054647D">
          <w:t>‬</w:t>
        </w:r>
        <w:r w:rsidR="00796619">
          <w:t>‬</w:t>
        </w:r>
        <w:r w:rsidR="00E441B0">
          <w:t>‬</w:t>
        </w:r>
        <w:r w:rsidR="00B3393B">
          <w:t>‬</w:t>
        </w:r>
        <w:r w:rsidR="00830F06">
          <w:t>‬</w:t>
        </w:r>
        <w:r w:rsidR="00DB75B2">
          <w:t>‬</w:t>
        </w:r>
        <w:r w:rsidR="00407831">
          <w:t>‬</w:t>
        </w:r>
        <w:r w:rsidR="00451349">
          <w:t>‬</w:t>
        </w:r>
        <w:r w:rsidR="00EC21E6">
          <w:t>‬</w:t>
        </w:r>
        <w:r w:rsidR="00B03B44">
          <w:t>‬</w:t>
        </w:r>
      </w:dir>
    </w:p>
    <w:p w14:paraId="41960F4B"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34D579C0" w14:textId="77777777" w:rsidR="00355A00" w:rsidRPr="000C5EB0" w:rsidRDefault="00355A00" w:rsidP="00355A00">
      <w:pPr>
        <w:spacing w:after="0" w:line="240" w:lineRule="auto"/>
        <w:rPr>
          <w:rFonts w:ascii="Times New Roman" w:eastAsia="Times New Roman" w:hAnsi="Times New Roman" w:cs="Times New Roman"/>
          <w:b/>
          <w:sz w:val="28"/>
          <w:szCs w:val="28"/>
          <w:lang w:val="en-GB"/>
        </w:rPr>
      </w:pPr>
      <w:r w:rsidRPr="000C5EB0">
        <w:rPr>
          <w:rFonts w:ascii="Times New Roman" w:eastAsia="Times New Roman" w:hAnsi="Times New Roman" w:cs="Times New Roman"/>
          <w:sz w:val="24"/>
          <w:szCs w:val="24"/>
          <w:lang w:val="en-GB"/>
        </w:rPr>
        <w:br w:type="page"/>
      </w:r>
      <w:r w:rsidRPr="000C5EB0">
        <w:rPr>
          <w:rFonts w:ascii="Times New Roman" w:eastAsia="Times New Roman" w:hAnsi="Times New Roman" w:cs="Times New Roman"/>
          <w:b/>
          <w:sz w:val="28"/>
          <w:szCs w:val="28"/>
          <w:lang w:val="en-GB"/>
        </w:rPr>
        <w:t>Appendix 1: Conducted interviews</w:t>
      </w:r>
    </w:p>
    <w:p w14:paraId="7CAC9BDB" w14:textId="77777777" w:rsidR="00355A00" w:rsidRPr="000C5EB0" w:rsidRDefault="00355A00" w:rsidP="00355A00">
      <w:pPr>
        <w:spacing w:after="0" w:line="240" w:lineRule="auto"/>
        <w:rPr>
          <w:rFonts w:ascii="Times New Roman" w:eastAsia="Times New Roman" w:hAnsi="Times New Roman" w:cs="Times New Roman"/>
          <w:b/>
          <w:szCs w:val="24"/>
          <w:lang w:val="en-GB"/>
        </w:rPr>
      </w:pPr>
    </w:p>
    <w:p w14:paraId="04E409FD" w14:textId="77777777" w:rsidR="00355A00" w:rsidRPr="000C5EB0" w:rsidRDefault="00355A00" w:rsidP="00355A00">
      <w:pPr>
        <w:numPr>
          <w:ilvl w:val="0"/>
          <w:numId w:val="7"/>
        </w:numPr>
        <w:suppressAutoHyphens/>
        <w:spacing w:after="0" w:line="240" w:lineRule="auto"/>
        <w:contextualSpacing/>
        <w:rPr>
          <w:rFonts w:ascii="Times New Roman" w:eastAsia="Times New Roman" w:hAnsi="Times New Roman" w:cs="Times New Roman"/>
          <w:sz w:val="24"/>
          <w:szCs w:val="24"/>
          <w:lang w:val="en-GB" w:eastAsia="en-GB"/>
        </w:rPr>
      </w:pPr>
      <w:r w:rsidRPr="000C5EB0">
        <w:rPr>
          <w:rFonts w:ascii="Times New Roman" w:eastAsia="Times New Roman" w:hAnsi="Times New Roman" w:cs="Times New Roman"/>
          <w:sz w:val="24"/>
          <w:szCs w:val="24"/>
          <w:lang w:val="en-GB" w:eastAsia="en-GB"/>
        </w:rPr>
        <w:t>If not specifically mentioned, interviewees are Small Pharma personnel.</w:t>
      </w:r>
    </w:p>
    <w:p w14:paraId="3B5FD1E7" w14:textId="77777777" w:rsidR="00355A00" w:rsidRPr="000C5EB0" w:rsidRDefault="00355A00" w:rsidP="00355A00">
      <w:pPr>
        <w:numPr>
          <w:ilvl w:val="0"/>
          <w:numId w:val="7"/>
        </w:numPr>
        <w:suppressAutoHyphens/>
        <w:spacing w:after="0" w:line="240" w:lineRule="auto"/>
        <w:contextualSpacing/>
        <w:rPr>
          <w:rFonts w:ascii="Times New Roman" w:eastAsia="Times New Roman" w:hAnsi="Times New Roman" w:cs="Times New Roman"/>
          <w:sz w:val="24"/>
          <w:szCs w:val="24"/>
          <w:lang w:val="en-GB" w:eastAsia="en-GB"/>
        </w:rPr>
      </w:pPr>
      <w:r w:rsidRPr="000C5EB0">
        <w:rPr>
          <w:rFonts w:ascii="Times New Roman" w:eastAsia="Times New Roman" w:hAnsi="Times New Roman" w:cs="Times New Roman"/>
          <w:sz w:val="24"/>
          <w:szCs w:val="24"/>
          <w:lang w:val="en-GB" w:eastAsia="en-GB"/>
        </w:rPr>
        <w:t>All interviews were theme interviews and transcribed to literary form except for that with the Managing Director on 24 January 2007, which was an open interview and not recorded or transcribed.</w:t>
      </w:r>
    </w:p>
    <w:p w14:paraId="66045E16"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509A63A8"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Managing Director (a)</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24 January 2007</w:t>
      </w:r>
      <w:r w:rsidRPr="000C5EB0">
        <w:rPr>
          <w:rFonts w:ascii="Times New Roman" w:eastAsia="Times New Roman" w:hAnsi="Times New Roman" w:cs="Times New Roman"/>
          <w:sz w:val="24"/>
          <w:szCs w:val="24"/>
          <w:lang w:val="en-GB"/>
        </w:rPr>
        <w:tab/>
        <w:t>1 h 45 min</w:t>
      </w:r>
    </w:p>
    <w:p w14:paraId="4DEE12ED"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4158E158"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Managing Director (b)</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6 March 2008</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1 h 30 min</w:t>
      </w:r>
    </w:p>
    <w:p w14:paraId="09C9BF3E"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1BBA71EF"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Managing Director (c)</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26 March 2008</w:t>
      </w:r>
      <w:r w:rsidRPr="000C5EB0">
        <w:rPr>
          <w:rFonts w:ascii="Times New Roman" w:eastAsia="Times New Roman" w:hAnsi="Times New Roman" w:cs="Times New Roman"/>
          <w:sz w:val="24"/>
          <w:szCs w:val="24"/>
          <w:lang w:val="en-GB"/>
        </w:rPr>
        <w:tab/>
        <w:t>1 h 44 min</w:t>
      </w:r>
    </w:p>
    <w:p w14:paraId="5AB1B171"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6DF13129"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Managing Director (d)</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16 April 2008</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1 h 44 min</w:t>
      </w:r>
    </w:p>
    <w:p w14:paraId="58F7EE6D"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3A82A117"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Managing Director (e)</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19 May 2008</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2 h 05 min</w:t>
      </w:r>
    </w:p>
    <w:p w14:paraId="406AD2DC"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ab/>
      </w:r>
    </w:p>
    <w:p w14:paraId="5D282427"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Financial Manager</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16 June 2008</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1 h 21 min</w:t>
      </w:r>
    </w:p>
    <w:p w14:paraId="67FFCB06"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5B1CA3BB"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Director of Drug Discovery</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13 August 2008</w:t>
      </w:r>
      <w:r w:rsidRPr="000C5EB0">
        <w:rPr>
          <w:rFonts w:ascii="Times New Roman" w:eastAsia="Times New Roman" w:hAnsi="Times New Roman" w:cs="Times New Roman"/>
          <w:sz w:val="24"/>
          <w:szCs w:val="24"/>
          <w:lang w:val="en-GB"/>
        </w:rPr>
        <w:tab/>
        <w:t>1 h 46 min</w:t>
      </w:r>
    </w:p>
    <w:p w14:paraId="74C2351E"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ab/>
      </w:r>
    </w:p>
    <w:p w14:paraId="597CA739"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Vice-President of Clinical Research</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18 September 2008</w:t>
      </w:r>
      <w:r w:rsidRPr="000C5EB0">
        <w:rPr>
          <w:rFonts w:ascii="Times New Roman" w:eastAsia="Times New Roman" w:hAnsi="Times New Roman" w:cs="Times New Roman"/>
          <w:sz w:val="24"/>
          <w:szCs w:val="24"/>
          <w:lang w:val="en-GB"/>
        </w:rPr>
        <w:tab/>
        <w:t>1 h 56 min</w:t>
      </w:r>
    </w:p>
    <w:p w14:paraId="1E282221"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04B21F76"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Prior CFO, Small Pharma</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7 October 2008</w:t>
      </w:r>
      <w:r w:rsidRPr="000C5EB0">
        <w:rPr>
          <w:rFonts w:ascii="Times New Roman" w:eastAsia="Times New Roman" w:hAnsi="Times New Roman" w:cs="Times New Roman"/>
          <w:sz w:val="24"/>
          <w:szCs w:val="24"/>
          <w:lang w:val="en-GB"/>
        </w:rPr>
        <w:tab/>
        <w:t>1 h 36 min</w:t>
      </w:r>
    </w:p>
    <w:p w14:paraId="406DB2AE"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4B6C9B9F" w14:textId="77777777" w:rsidR="00355A00" w:rsidRPr="000C5EB0" w:rsidRDefault="00355A00" w:rsidP="00355A00">
      <w:pPr>
        <w:spacing w:after="0" w:line="240" w:lineRule="auto"/>
        <w:ind w:left="5812" w:hanging="5812"/>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Vice-President, Research, a bigger pharma company            19 December 2008</w:t>
      </w:r>
      <w:r w:rsidRPr="000C5EB0">
        <w:rPr>
          <w:rFonts w:ascii="Times New Roman" w:eastAsia="Times New Roman" w:hAnsi="Times New Roman" w:cs="Times New Roman"/>
          <w:sz w:val="24"/>
          <w:szCs w:val="24"/>
          <w:lang w:val="en-GB"/>
        </w:rPr>
        <w:tab/>
        <w:t>2 h 18 min</w:t>
      </w:r>
    </w:p>
    <w:p w14:paraId="209AF782"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7415FA69"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Research Director, subcontractor to Small Pharma</w:t>
      </w:r>
      <w:r w:rsidRPr="000C5EB0">
        <w:rPr>
          <w:rFonts w:ascii="Times New Roman" w:eastAsia="Times New Roman" w:hAnsi="Times New Roman" w:cs="Times New Roman"/>
          <w:sz w:val="24"/>
          <w:szCs w:val="24"/>
          <w:lang w:val="en-GB"/>
        </w:rPr>
        <w:tab/>
        <w:t xml:space="preserve">            11 November 2009     1 h 26 min</w:t>
      </w:r>
    </w:p>
    <w:p w14:paraId="0A34733A"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19352CE6"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Managing Director (f)</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8 December 2009</w:t>
      </w:r>
      <w:r w:rsidRPr="000C5EB0">
        <w:rPr>
          <w:rFonts w:ascii="Times New Roman" w:eastAsia="Times New Roman" w:hAnsi="Times New Roman" w:cs="Times New Roman"/>
          <w:sz w:val="24"/>
          <w:szCs w:val="24"/>
          <w:lang w:val="en-GB"/>
        </w:rPr>
        <w:tab/>
        <w:t>1 h 48 min</w:t>
      </w:r>
    </w:p>
    <w:p w14:paraId="28082935"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5C218BD4"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Managing Director (g)</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26 September 2011</w:t>
      </w:r>
      <w:r w:rsidRPr="000C5EB0">
        <w:rPr>
          <w:rFonts w:ascii="Times New Roman" w:eastAsia="Times New Roman" w:hAnsi="Times New Roman" w:cs="Times New Roman"/>
          <w:sz w:val="24"/>
          <w:szCs w:val="24"/>
          <w:lang w:val="en-GB"/>
        </w:rPr>
        <w:tab/>
        <w:t>1 h 29 min</w:t>
      </w:r>
    </w:p>
    <w:p w14:paraId="0DFE18FD"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681154A2"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r w:rsidRPr="000C5EB0">
        <w:rPr>
          <w:rFonts w:ascii="Times New Roman" w:eastAsia="Times New Roman" w:hAnsi="Times New Roman" w:cs="Times New Roman"/>
          <w:sz w:val="24"/>
          <w:szCs w:val="24"/>
          <w:lang w:val="en-GB"/>
        </w:rPr>
        <w:t>Director of Drug Discovery</w:t>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r>
      <w:r w:rsidRPr="000C5EB0">
        <w:rPr>
          <w:rFonts w:ascii="Times New Roman" w:eastAsia="Times New Roman" w:hAnsi="Times New Roman" w:cs="Times New Roman"/>
          <w:sz w:val="24"/>
          <w:szCs w:val="24"/>
          <w:lang w:val="en-GB"/>
        </w:rPr>
        <w:tab/>
        <w:t>17 October 2011</w:t>
      </w:r>
      <w:r w:rsidRPr="000C5EB0">
        <w:rPr>
          <w:rFonts w:ascii="Times New Roman" w:eastAsia="Times New Roman" w:hAnsi="Times New Roman" w:cs="Times New Roman"/>
          <w:sz w:val="24"/>
          <w:szCs w:val="24"/>
          <w:lang w:val="en-GB"/>
        </w:rPr>
        <w:tab/>
        <w:t>1 h 10 min</w:t>
      </w:r>
    </w:p>
    <w:p w14:paraId="7BE8C9ED" w14:textId="77777777" w:rsidR="00355A00" w:rsidRPr="000C5EB0" w:rsidRDefault="00355A00" w:rsidP="00355A00">
      <w:pPr>
        <w:spacing w:after="0" w:line="240" w:lineRule="auto"/>
        <w:rPr>
          <w:rFonts w:ascii="Times New Roman" w:eastAsia="Times New Roman" w:hAnsi="Times New Roman" w:cs="Times New Roman"/>
          <w:sz w:val="24"/>
          <w:szCs w:val="24"/>
          <w:lang w:val="en-GB"/>
        </w:rPr>
      </w:pPr>
    </w:p>
    <w:p w14:paraId="6F4D60CA" w14:textId="77777777" w:rsidR="00355A00" w:rsidRPr="000C5EB0" w:rsidRDefault="00355A00" w:rsidP="00660E75">
      <w:pPr>
        <w:spacing w:after="0" w:line="240" w:lineRule="auto"/>
        <w:rPr>
          <w:rFonts w:ascii="Times New Roman" w:eastAsia="Times New Roman" w:hAnsi="Times New Roman" w:cs="Times New Roman"/>
          <w:sz w:val="24"/>
          <w:szCs w:val="24"/>
          <w:lang w:val="en-GB"/>
        </w:rPr>
      </w:pPr>
    </w:p>
    <w:p w14:paraId="42DE1541" w14:textId="77777777" w:rsidR="00660E75" w:rsidRPr="000C5EB0" w:rsidRDefault="00660E75" w:rsidP="00660E75">
      <w:pPr>
        <w:spacing w:after="0" w:line="240" w:lineRule="auto"/>
        <w:rPr>
          <w:rFonts w:ascii="Times New Roman" w:eastAsia="Times New Roman" w:hAnsi="Times New Roman" w:cs="Times New Roman"/>
          <w:sz w:val="24"/>
          <w:szCs w:val="24"/>
          <w:lang w:val="en-GB"/>
        </w:rPr>
      </w:pPr>
    </w:p>
    <w:p w14:paraId="5957585C" w14:textId="77777777" w:rsidR="00660E75" w:rsidRPr="000C5EB0" w:rsidRDefault="00660E75" w:rsidP="00660E75">
      <w:pPr>
        <w:spacing w:after="0" w:line="240" w:lineRule="auto"/>
        <w:rPr>
          <w:rFonts w:ascii="Times New Roman" w:eastAsia="Times New Roman" w:hAnsi="Times New Roman" w:cs="Times New Roman"/>
          <w:sz w:val="24"/>
          <w:szCs w:val="24"/>
          <w:lang w:val="en-GB"/>
        </w:rPr>
      </w:pPr>
    </w:p>
    <w:p w14:paraId="06E59C17" w14:textId="77777777" w:rsidR="00660E75" w:rsidRPr="000C5EB0" w:rsidRDefault="00660E75" w:rsidP="00660E75">
      <w:pPr>
        <w:spacing w:after="0" w:line="240" w:lineRule="auto"/>
        <w:rPr>
          <w:rFonts w:ascii="Times New Roman" w:eastAsia="Times New Roman" w:hAnsi="Times New Roman" w:cs="Times New Roman"/>
          <w:sz w:val="24"/>
          <w:szCs w:val="24"/>
          <w:lang w:val="en-GB"/>
        </w:rPr>
      </w:pPr>
    </w:p>
    <w:p w14:paraId="26BF7847" w14:textId="77777777" w:rsidR="00660E75" w:rsidRPr="000C5EB0" w:rsidRDefault="00660E75" w:rsidP="00660E75">
      <w:pPr>
        <w:spacing w:after="0" w:line="240" w:lineRule="auto"/>
        <w:rPr>
          <w:rFonts w:ascii="Times New Roman" w:eastAsia="Times New Roman" w:hAnsi="Times New Roman" w:cs="Times New Roman"/>
          <w:sz w:val="24"/>
          <w:szCs w:val="24"/>
          <w:lang w:val="en-GB"/>
        </w:rPr>
      </w:pPr>
    </w:p>
    <w:p w14:paraId="3E094675" w14:textId="77777777" w:rsidR="00660E75" w:rsidRPr="000C5EB0" w:rsidRDefault="00660E75" w:rsidP="00660E75">
      <w:pPr>
        <w:spacing w:after="0" w:line="240" w:lineRule="auto"/>
        <w:rPr>
          <w:rFonts w:ascii="Times New Roman" w:eastAsia="Times New Roman" w:hAnsi="Times New Roman" w:cs="Times New Roman"/>
          <w:sz w:val="24"/>
          <w:szCs w:val="24"/>
          <w:lang w:val="en-GB"/>
        </w:rPr>
      </w:pPr>
    </w:p>
    <w:p w14:paraId="05A07BCD" w14:textId="77777777" w:rsidR="00660E75" w:rsidRPr="000C5EB0" w:rsidRDefault="00660E75" w:rsidP="00660E75">
      <w:pPr>
        <w:spacing w:after="0" w:line="240" w:lineRule="auto"/>
        <w:rPr>
          <w:rFonts w:ascii="Times New Roman" w:eastAsia="Times New Roman" w:hAnsi="Times New Roman" w:cs="Times New Roman"/>
          <w:sz w:val="24"/>
          <w:szCs w:val="24"/>
          <w:lang w:val="en-GB"/>
        </w:rPr>
      </w:pPr>
    </w:p>
    <w:p w14:paraId="6408B4B6" w14:textId="77777777" w:rsidR="00660E75" w:rsidRPr="000C5EB0" w:rsidRDefault="00660E75" w:rsidP="00DF3335">
      <w:pPr>
        <w:spacing w:after="0" w:line="240" w:lineRule="auto"/>
        <w:rPr>
          <w:rFonts w:ascii="Times New Roman" w:eastAsia="Times New Roman" w:hAnsi="Times New Roman" w:cs="Times New Roman"/>
          <w:sz w:val="24"/>
          <w:szCs w:val="24"/>
          <w:lang w:val="en-GB"/>
        </w:rPr>
      </w:pPr>
    </w:p>
    <w:p w14:paraId="3A2AB5D7" w14:textId="77777777" w:rsidR="00660E75" w:rsidRPr="000C5EB0" w:rsidRDefault="00660E75" w:rsidP="00DF3335">
      <w:pPr>
        <w:spacing w:after="0" w:line="240" w:lineRule="auto"/>
        <w:rPr>
          <w:rFonts w:ascii="Times New Roman" w:eastAsia="Times New Roman" w:hAnsi="Times New Roman" w:cs="Times New Roman"/>
          <w:sz w:val="24"/>
          <w:szCs w:val="24"/>
          <w:lang w:val="en-GB"/>
        </w:rPr>
      </w:pPr>
    </w:p>
    <w:p w14:paraId="138ED100" w14:textId="77777777" w:rsidR="00660E75" w:rsidRPr="000C5EB0" w:rsidRDefault="00660E75" w:rsidP="00DF3335">
      <w:pPr>
        <w:spacing w:after="0" w:line="240" w:lineRule="auto"/>
        <w:rPr>
          <w:rFonts w:ascii="Times New Roman" w:eastAsia="Times New Roman" w:hAnsi="Times New Roman" w:cs="Times New Roman"/>
          <w:sz w:val="24"/>
          <w:szCs w:val="24"/>
          <w:lang w:val="en-GB"/>
        </w:rPr>
      </w:pPr>
    </w:p>
    <w:sectPr w:rsidR="00660E75" w:rsidRPr="000C5EB0" w:rsidSect="00A13D10">
      <w:headerReference w:type="default" r:id="rId13"/>
      <w:pgSz w:w="12240" w:h="15840"/>
      <w:pgMar w:top="1135" w:right="1134" w:bottom="1135"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D4D3BB" w14:textId="77777777" w:rsidR="00EC21E6" w:rsidRDefault="00EC21E6" w:rsidP="00FD3A8E">
      <w:pPr>
        <w:spacing w:after="0" w:line="240" w:lineRule="auto"/>
      </w:pPr>
      <w:r>
        <w:separator/>
      </w:r>
    </w:p>
  </w:endnote>
  <w:endnote w:type="continuationSeparator" w:id="0">
    <w:p w14:paraId="6963751D" w14:textId="77777777" w:rsidR="00EC21E6" w:rsidRDefault="00EC21E6" w:rsidP="00FD3A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841CF7" w14:textId="77777777" w:rsidR="00EC21E6" w:rsidRDefault="00EC21E6" w:rsidP="00FD3A8E">
      <w:pPr>
        <w:spacing w:after="0" w:line="240" w:lineRule="auto"/>
      </w:pPr>
      <w:r>
        <w:separator/>
      </w:r>
    </w:p>
  </w:footnote>
  <w:footnote w:type="continuationSeparator" w:id="0">
    <w:p w14:paraId="3223A6D8" w14:textId="77777777" w:rsidR="00EC21E6" w:rsidRDefault="00EC21E6" w:rsidP="00FD3A8E">
      <w:pPr>
        <w:spacing w:after="0" w:line="240" w:lineRule="auto"/>
      </w:pPr>
      <w:r>
        <w:continuationSeparator/>
      </w:r>
    </w:p>
  </w:footnote>
  <w:footnote w:id="1">
    <w:p w14:paraId="6423166E" w14:textId="6DC3D0FA" w:rsidR="00A0196E" w:rsidRPr="003309DA" w:rsidRDefault="00A0196E">
      <w:pPr>
        <w:pStyle w:val="Alaviitteenteksti"/>
        <w:rPr>
          <w:lang w:val="en-GB"/>
        </w:rPr>
      </w:pPr>
      <w:r w:rsidRPr="003309DA">
        <w:rPr>
          <w:rStyle w:val="Alaviitteenviite"/>
          <w:lang w:val="en-GB"/>
        </w:rPr>
        <w:footnoteRef/>
      </w:r>
      <w:r w:rsidRPr="003309DA">
        <w:rPr>
          <w:lang w:val="en-GB"/>
        </w:rPr>
        <w:t xml:space="preserve"> It is worth noting that although early contingency research emerged and advanced through particular empirical studies and with certain construct and measurement choices, </w:t>
      </w:r>
      <w:r>
        <w:rPr>
          <w:lang w:val="en-GB"/>
        </w:rPr>
        <w:t xml:space="preserve">it </w:t>
      </w:r>
      <w:r w:rsidRPr="003309DA">
        <w:rPr>
          <w:lang w:val="en-GB"/>
        </w:rPr>
        <w:t xml:space="preserve">did not attempt to dictate the employment of any particular kind of research procedures as </w:t>
      </w:r>
      <w:r>
        <w:rPr>
          <w:lang w:val="en-GB"/>
        </w:rPr>
        <w:t xml:space="preserve">being </w:t>
      </w:r>
      <w:r w:rsidRPr="003309DA">
        <w:rPr>
          <w:lang w:val="en-GB"/>
        </w:rPr>
        <w:t xml:space="preserve">the only correct ones (e.g. Burns &amp; Stalker, 1961; Lawrence &amp; Lorsch, 1967; Galbraith, 1973). The institutionalisation of the rather fixed constructs and measurement procedures </w:t>
      </w:r>
      <w:r>
        <w:rPr>
          <w:lang w:val="en-GB"/>
        </w:rPr>
        <w:t xml:space="preserve">occurred </w:t>
      </w:r>
      <w:r w:rsidRPr="003309DA">
        <w:rPr>
          <w:lang w:val="en-GB"/>
        </w:rPr>
        <w:t>over decades in CBMA research</w:t>
      </w:r>
      <w:r>
        <w:rPr>
          <w:lang w:val="en-GB"/>
        </w:rPr>
        <w:t xml:space="preserve"> –</w:t>
      </w:r>
      <w:r w:rsidRPr="003309DA">
        <w:rPr>
          <w:lang w:val="en-GB"/>
        </w:rPr>
        <w:t xml:space="preserve"> a process </w:t>
      </w:r>
      <w:r>
        <w:rPr>
          <w:lang w:val="en-GB"/>
        </w:rPr>
        <w:t xml:space="preserve">beyond </w:t>
      </w:r>
      <w:r w:rsidRPr="003309DA">
        <w:rPr>
          <w:lang w:val="en-GB"/>
        </w:rPr>
        <w:t>the scope of this paper.</w:t>
      </w:r>
    </w:p>
  </w:footnote>
  <w:footnote w:id="2">
    <w:p w14:paraId="31205753" w14:textId="11C0F5C0" w:rsidR="00A0196E" w:rsidRPr="00272CBA" w:rsidRDefault="00A0196E">
      <w:pPr>
        <w:pStyle w:val="Alaviitteenteksti"/>
        <w:rPr>
          <w:lang w:val="en-GB"/>
        </w:rPr>
      </w:pPr>
      <w:r w:rsidRPr="00272CBA">
        <w:rPr>
          <w:rStyle w:val="Alaviitteenviite"/>
          <w:lang w:val="en-GB"/>
        </w:rPr>
        <w:footnoteRef/>
      </w:r>
      <w:r w:rsidRPr="00272CBA">
        <w:rPr>
          <w:lang w:val="en-GB"/>
        </w:rPr>
        <w:t xml:space="preserve"> </w:t>
      </w:r>
      <w:r>
        <w:rPr>
          <w:lang w:val="en-GB"/>
        </w:rPr>
        <w:t>This</w:t>
      </w:r>
      <w:r w:rsidRPr="00272CBA">
        <w:rPr>
          <w:lang w:val="en-GB"/>
        </w:rPr>
        <w:t xml:space="preserve"> paper echoes the recent ‘practice turn’ in management and accounting research (see e.g. Whittington, 2006; Ahrens &amp; Chapman, 2007).</w:t>
      </w:r>
    </w:p>
  </w:footnote>
  <w:footnote w:id="3">
    <w:p w14:paraId="5D5F2D53" w14:textId="02B1F4C3" w:rsidR="00AF6054" w:rsidRPr="00227D4C" w:rsidRDefault="00AF6054">
      <w:pPr>
        <w:pStyle w:val="Alaviitteenteksti"/>
      </w:pPr>
      <w:r>
        <w:rPr>
          <w:rStyle w:val="Alaviitteenviite"/>
        </w:rPr>
        <w:footnoteRef/>
      </w:r>
      <w:r>
        <w:t xml:space="preserve"> </w:t>
      </w:r>
      <w:r w:rsidR="006D7EEB">
        <w:t xml:space="preserve">The seminal </w:t>
      </w:r>
      <w:r w:rsidR="000355DF">
        <w:t xml:space="preserve">CT </w:t>
      </w:r>
      <w:r w:rsidR="006D7EEB">
        <w:t>study of Burns &amp; Stalker (1961)</w:t>
      </w:r>
      <w:r w:rsidR="000355DF">
        <w:t>, for instance,</w:t>
      </w:r>
      <w:r w:rsidR="006D7EEB">
        <w:t xml:space="preserve"> presented as its methods “those common to what is called field sociology and to social anthropology” (p.12), thereby </w:t>
      </w:r>
      <w:r w:rsidR="000355DF">
        <w:t xml:space="preserve">adopting </w:t>
      </w:r>
      <w:r w:rsidR="006D7EEB">
        <w:t>a qualitative</w:t>
      </w:r>
      <w:r w:rsidR="000355DF">
        <w:t xml:space="preserve"> approach</w:t>
      </w:r>
      <w:r w:rsidR="006D7EEB">
        <w:t xml:space="preserve">, allowing </w:t>
      </w:r>
      <w:r w:rsidR="000355DF">
        <w:t xml:space="preserve">for </w:t>
      </w:r>
      <w:r w:rsidR="006D7EEB">
        <w:t xml:space="preserve">penetration to the emic domain of the organizations examined. </w:t>
      </w:r>
      <w:r w:rsidR="00D54876">
        <w:t xml:space="preserve">In developing his theory on uncertainty, information and organizational design, Galbraith (1973) leaned to a notable degree on insights sourced from the case history of a subcontractor for the aircraft industry. </w:t>
      </w:r>
      <w:r w:rsidR="006D7EEB">
        <w:t>Even the more quantitative</w:t>
      </w:r>
      <w:r w:rsidR="000355DF">
        <w:t>ly oriented</w:t>
      </w:r>
      <w:r w:rsidR="006D7EEB">
        <w:t xml:space="preserve"> study </w:t>
      </w:r>
      <w:r w:rsidR="000355DF">
        <w:t xml:space="preserve">by </w:t>
      </w:r>
      <w:r w:rsidRPr="00AF6054">
        <w:rPr>
          <w:lang w:val="en-GB"/>
        </w:rPr>
        <w:t>Lawrence &amp; Lorsch (1967) was a combination of quantitative and qualitative analysis</w:t>
      </w:r>
      <w:r w:rsidR="006D7EEB">
        <w:rPr>
          <w:lang w:val="en-GB"/>
        </w:rPr>
        <w:t xml:space="preserve">, including a marked </w:t>
      </w:r>
      <w:r w:rsidRPr="00AF6054">
        <w:rPr>
          <w:lang w:val="en-GB"/>
        </w:rPr>
        <w:t xml:space="preserve">element of </w:t>
      </w:r>
      <w:r w:rsidR="006D7EEB">
        <w:rPr>
          <w:lang w:val="en-GB"/>
        </w:rPr>
        <w:t xml:space="preserve">using </w:t>
      </w:r>
      <w:r w:rsidRPr="00AF6054">
        <w:rPr>
          <w:lang w:val="en-GB"/>
        </w:rPr>
        <w:t xml:space="preserve">interview materials, </w:t>
      </w:r>
      <w:r w:rsidR="006D7EEB">
        <w:rPr>
          <w:lang w:val="en-GB"/>
        </w:rPr>
        <w:t xml:space="preserve">echoing </w:t>
      </w:r>
      <w:r>
        <w:rPr>
          <w:lang w:val="en-GB"/>
        </w:rPr>
        <w:t xml:space="preserve">some of </w:t>
      </w:r>
      <w:r w:rsidRPr="00AF6054">
        <w:rPr>
          <w:lang w:val="en-GB"/>
        </w:rPr>
        <w:t xml:space="preserve">the emic views of the participants of the </w:t>
      </w:r>
      <w:r w:rsidR="000355DF">
        <w:rPr>
          <w:lang w:val="en-GB"/>
        </w:rPr>
        <w:t>ten</w:t>
      </w:r>
      <w:r w:rsidRPr="00AF6054">
        <w:rPr>
          <w:lang w:val="en-GB"/>
        </w:rPr>
        <w:t xml:space="preserve"> or</w:t>
      </w:r>
      <w:r>
        <w:rPr>
          <w:lang w:val="en-GB"/>
        </w:rPr>
        <w:t xml:space="preserve">ganizations </w:t>
      </w:r>
      <w:r w:rsidRPr="00AF6054">
        <w:rPr>
          <w:lang w:val="en-GB"/>
        </w:rPr>
        <w:t>examined.</w:t>
      </w:r>
      <w:r w:rsidR="000355DF">
        <w:rPr>
          <w:lang w:val="en-GB"/>
        </w:rPr>
        <w:t xml:space="preserve"> The authors viewed their research approach comparative by nature.</w:t>
      </w:r>
    </w:p>
  </w:footnote>
  <w:footnote w:id="4">
    <w:p w14:paraId="3307EE71" w14:textId="4FE556A9" w:rsidR="00A0196E" w:rsidRPr="008F20B6" w:rsidRDefault="00A0196E" w:rsidP="005F307C">
      <w:pPr>
        <w:pStyle w:val="Alaviitteenteksti"/>
        <w:rPr>
          <w:lang w:val="en-GB"/>
        </w:rPr>
      </w:pPr>
      <w:r w:rsidRPr="008F20B6">
        <w:rPr>
          <w:rStyle w:val="Alaviitteenviite"/>
        </w:rPr>
        <w:footnoteRef/>
      </w:r>
      <w:r w:rsidRPr="008F20B6">
        <w:t xml:space="preserve"> Chapman (1997) appears to be the only author criticizing </w:t>
      </w:r>
      <w:r w:rsidRPr="008F20B6">
        <w:rPr>
          <w:lang w:val="en-GB"/>
        </w:rPr>
        <w:t xml:space="preserve">particularly </w:t>
      </w:r>
      <w:r w:rsidRPr="008F20B6">
        <w:rPr>
          <w:i/>
          <w:lang w:val="en-GB"/>
        </w:rPr>
        <w:t>research practices</w:t>
      </w:r>
      <w:r w:rsidRPr="008F20B6">
        <w:rPr>
          <w:lang w:val="en-GB"/>
        </w:rPr>
        <w:t xml:space="preserve"> in this context.</w:t>
      </w:r>
    </w:p>
  </w:footnote>
  <w:footnote w:id="5">
    <w:p w14:paraId="52532663" w14:textId="5F735703" w:rsidR="00A0196E" w:rsidRPr="00593087" w:rsidRDefault="00A0196E" w:rsidP="005F307C">
      <w:pPr>
        <w:pStyle w:val="Alaviitteenteksti"/>
        <w:rPr>
          <w:lang w:val="en-GB"/>
        </w:rPr>
      </w:pPr>
      <w:r w:rsidRPr="008F20B6">
        <w:rPr>
          <w:rStyle w:val="Alaviitteenviite"/>
          <w:lang w:val="en-GB"/>
        </w:rPr>
        <w:footnoteRef/>
      </w:r>
      <w:r w:rsidRPr="008F20B6">
        <w:rPr>
          <w:lang w:val="en-GB"/>
        </w:rPr>
        <w:t xml:space="preserve"> As such, the conceptual basis of uncertainty can be viewed as sufficiently understood for decades (cf. Knight, 1921).</w:t>
      </w:r>
    </w:p>
  </w:footnote>
  <w:footnote w:id="6">
    <w:p w14:paraId="5AF48CCA" w14:textId="04A76E14" w:rsidR="00A0196E" w:rsidRPr="00593087" w:rsidRDefault="00A0196E" w:rsidP="005F307C">
      <w:pPr>
        <w:pStyle w:val="Alaviitteenteksti"/>
        <w:rPr>
          <w:lang w:val="en-GB"/>
        </w:rPr>
      </w:pPr>
      <w:r w:rsidRPr="00593087">
        <w:rPr>
          <w:rStyle w:val="Alaviitteenviite"/>
          <w:lang w:val="en-GB"/>
        </w:rPr>
        <w:footnoteRef/>
      </w:r>
      <w:r w:rsidRPr="00593087">
        <w:rPr>
          <w:lang w:val="en-GB"/>
        </w:rPr>
        <w:t xml:space="preserve"> Chenhall (2003) summari</w:t>
      </w:r>
      <w:r>
        <w:rPr>
          <w:lang w:val="en-GB"/>
        </w:rPr>
        <w:t>s</w:t>
      </w:r>
      <w:r w:rsidRPr="00593087">
        <w:rPr>
          <w:lang w:val="en-GB"/>
        </w:rPr>
        <w:t xml:space="preserve">es the various, partly overlapping, definitions and perceptions attached to environmental uncertainty in CBMA research. The most frequently employed terms appear to be turbulence and hostility, but other notions have </w:t>
      </w:r>
      <w:r w:rsidRPr="00480217">
        <w:rPr>
          <w:lang w:val="en-GB"/>
        </w:rPr>
        <w:t>also</w:t>
      </w:r>
      <w:r w:rsidRPr="008C2465">
        <w:rPr>
          <w:lang w:val="en-GB"/>
        </w:rPr>
        <w:t xml:space="preserve"> </w:t>
      </w:r>
      <w:r w:rsidRPr="00593087">
        <w:rPr>
          <w:lang w:val="en-GB"/>
        </w:rPr>
        <w:t>been used, such as diversity, unpredictability, dynamism, controllability, ambiguity, and equivocality (Duncan, 1972; Khandwalla, 1977; Waterhouse &amp; Tiessen, 1978; Ouchi, 1979; Otley, 1980; Daft &amp; Macintosh, 1981; Ewusi-Mensah, 1981).</w:t>
      </w:r>
    </w:p>
  </w:footnote>
  <w:footnote w:id="7">
    <w:p w14:paraId="72C9FFA4" w14:textId="2D3DBEC6" w:rsidR="00A0196E" w:rsidRPr="00593087" w:rsidRDefault="00A0196E" w:rsidP="005F307C">
      <w:pPr>
        <w:pStyle w:val="Alaviitteenteksti"/>
        <w:rPr>
          <w:lang w:val="en-GB"/>
        </w:rPr>
      </w:pPr>
      <w:r w:rsidRPr="00593087">
        <w:rPr>
          <w:rStyle w:val="Alaviitteenviite"/>
          <w:lang w:val="en-GB"/>
        </w:rPr>
        <w:footnoteRef/>
      </w:r>
      <w:r w:rsidRPr="00593087">
        <w:rPr>
          <w:lang w:val="en-GB"/>
        </w:rPr>
        <w:t xml:space="preserve"> There are also some studies where different measures are used for uncertainty and </w:t>
      </w:r>
      <w:r>
        <w:rPr>
          <w:lang w:val="en-GB"/>
        </w:rPr>
        <w:t xml:space="preserve">for </w:t>
      </w:r>
      <w:r w:rsidRPr="00593087">
        <w:rPr>
          <w:lang w:val="en-GB"/>
        </w:rPr>
        <w:t>hostility, for instance. However, it should be noted that even in such case</w:t>
      </w:r>
      <w:r>
        <w:rPr>
          <w:lang w:val="en-GB"/>
        </w:rPr>
        <w:t>s</w:t>
      </w:r>
      <w:r w:rsidRPr="00593087">
        <w:rPr>
          <w:lang w:val="en-GB"/>
        </w:rPr>
        <w:t xml:space="preserve"> the measures are applied uniformly across lines of business and other factors.</w:t>
      </w:r>
    </w:p>
  </w:footnote>
  <w:footnote w:id="8">
    <w:p w14:paraId="4A6123C0" w14:textId="77777777" w:rsidR="00A0196E" w:rsidRPr="00593087" w:rsidRDefault="00A0196E" w:rsidP="005F307C">
      <w:pPr>
        <w:pStyle w:val="Alaviitteenteksti"/>
        <w:rPr>
          <w:lang w:val="en-GB"/>
        </w:rPr>
      </w:pPr>
      <w:r w:rsidRPr="00593087">
        <w:rPr>
          <w:rStyle w:val="Alaviitteenviite"/>
          <w:lang w:val="en-GB"/>
        </w:rPr>
        <w:footnoteRef/>
      </w:r>
      <w:r w:rsidRPr="00593087">
        <w:rPr>
          <w:lang w:val="en-GB"/>
        </w:rPr>
        <w:t xml:space="preserve"> Cf. Fisher, 1998, who does not even note alternative research approaches to the established practice when discussing future directions for CBMA research.</w:t>
      </w:r>
    </w:p>
  </w:footnote>
  <w:footnote w:id="9">
    <w:p w14:paraId="0BA54941" w14:textId="2E70DF59" w:rsidR="00A0196E" w:rsidRPr="00EC6616" w:rsidRDefault="00A0196E" w:rsidP="005F307C">
      <w:pPr>
        <w:pStyle w:val="Alaviitteenteksti"/>
        <w:rPr>
          <w:lang w:val="en-GB"/>
        </w:rPr>
      </w:pPr>
      <w:r w:rsidRPr="00593087">
        <w:rPr>
          <w:rStyle w:val="Alaviitteenviite"/>
          <w:lang w:val="en-GB"/>
        </w:rPr>
        <w:footnoteRef/>
      </w:r>
      <w:r w:rsidRPr="00593087">
        <w:rPr>
          <w:lang w:val="en-GB"/>
        </w:rPr>
        <w:t xml:space="preserve"> This may at least partly explain results showing that organi</w:t>
      </w:r>
      <w:r>
        <w:rPr>
          <w:lang w:val="en-GB"/>
        </w:rPr>
        <w:t>s</w:t>
      </w:r>
      <w:r w:rsidRPr="00EC6616">
        <w:rPr>
          <w:lang w:val="en-GB"/>
        </w:rPr>
        <w:t>ations may perceive notably differing amounts of uncertainty, surveyed with the same measures, in similar contexts (Starbuck, 1976; Gordon &amp; Narayanan, 1984).</w:t>
      </w:r>
    </w:p>
  </w:footnote>
  <w:footnote w:id="10">
    <w:p w14:paraId="5EF8078C" w14:textId="4380AA11" w:rsidR="00A0196E" w:rsidRPr="002B4B6A" w:rsidRDefault="00A0196E" w:rsidP="005F307C">
      <w:pPr>
        <w:pStyle w:val="Alaviitteenteksti"/>
        <w:rPr>
          <w:lang w:val="en-GB"/>
        </w:rPr>
      </w:pPr>
      <w:r w:rsidRPr="00EC6616">
        <w:rPr>
          <w:rStyle w:val="Alaviitteenviite"/>
          <w:lang w:val="en-GB"/>
        </w:rPr>
        <w:footnoteRef/>
      </w:r>
      <w:r w:rsidRPr="00EC6616">
        <w:rPr>
          <w:lang w:val="en-GB"/>
        </w:rPr>
        <w:t xml:space="preserve"> Some of the concepts have been questioned or further analy</w:t>
      </w:r>
      <w:r>
        <w:rPr>
          <w:lang w:val="en-GB"/>
        </w:rPr>
        <w:t>s</w:t>
      </w:r>
      <w:r w:rsidRPr="00EC6616">
        <w:rPr>
          <w:lang w:val="en-GB"/>
        </w:rPr>
        <w:t xml:space="preserve">ed in the wider management literature. Gerloff </w:t>
      </w:r>
      <w:r w:rsidRPr="00EC6616">
        <w:rPr>
          <w:i/>
          <w:lang w:val="en-GB"/>
        </w:rPr>
        <w:t>et al</w:t>
      </w:r>
      <w:r w:rsidRPr="00EC6616">
        <w:rPr>
          <w:lang w:val="en-GB"/>
        </w:rPr>
        <w:t>. (1991) indicate that despite its generally accepted importance, environmental uncertainty has remained something of an enigma in organi</w:t>
      </w:r>
      <w:r>
        <w:rPr>
          <w:lang w:val="en-GB"/>
        </w:rPr>
        <w:t>s</w:t>
      </w:r>
      <w:r w:rsidRPr="00EC6616">
        <w:rPr>
          <w:lang w:val="en-GB"/>
        </w:rPr>
        <w:t xml:space="preserve">ation theory. Drawing on Milliken (1987), who divided PEU into state, effect, and response uncertainty, </w:t>
      </w:r>
      <w:r w:rsidR="00EC6616">
        <w:rPr>
          <w:lang w:val="en-GB"/>
        </w:rPr>
        <w:t xml:space="preserve">Gerloff </w:t>
      </w:r>
      <w:r w:rsidR="00EC6616" w:rsidRPr="00EC6616">
        <w:rPr>
          <w:i/>
          <w:lang w:val="en-GB"/>
        </w:rPr>
        <w:t>et al.</w:t>
      </w:r>
      <w:r w:rsidRPr="00EC6616">
        <w:rPr>
          <w:lang w:val="en-GB"/>
        </w:rPr>
        <w:t xml:space="preserve"> empirically show that employing a subtle</w:t>
      </w:r>
      <w:r>
        <w:rPr>
          <w:lang w:val="en-GB"/>
        </w:rPr>
        <w:t>r</w:t>
      </w:r>
      <w:r w:rsidRPr="002B4B6A">
        <w:rPr>
          <w:lang w:val="en-GB"/>
        </w:rPr>
        <w:t xml:space="preserve"> measurement construct, instead of one aggregate measure, affects research results when environmental uncertainty is part of the contingency model.</w:t>
      </w:r>
    </w:p>
  </w:footnote>
  <w:footnote w:id="11">
    <w:p w14:paraId="5BDC050E" w14:textId="796D569F" w:rsidR="00A0196E" w:rsidRPr="00E9388E" w:rsidRDefault="00A0196E" w:rsidP="00660E75">
      <w:pPr>
        <w:pStyle w:val="Alaviitteenteksti"/>
        <w:rPr>
          <w:lang w:val="en-GB"/>
        </w:rPr>
      </w:pPr>
      <w:r w:rsidRPr="00272CBA">
        <w:rPr>
          <w:rStyle w:val="Alaviitteenviite"/>
          <w:lang w:val="en-GB"/>
        </w:rPr>
        <w:footnoteRef/>
      </w:r>
      <w:r w:rsidRPr="00272CBA">
        <w:rPr>
          <w:lang w:val="en-GB"/>
        </w:rPr>
        <w:t xml:space="preserve"> </w:t>
      </w:r>
      <w:r w:rsidRPr="00E9388E">
        <w:rPr>
          <w:lang w:val="en-GB"/>
        </w:rPr>
        <w:t xml:space="preserve">It is important to distinguish between firms that intend to develop original new drugs, such as Small Pharma, and those drug developers that design, manufacture, and sell </w:t>
      </w:r>
      <w:r>
        <w:rPr>
          <w:lang w:val="en-GB"/>
        </w:rPr>
        <w:t xml:space="preserve">generic </w:t>
      </w:r>
      <w:r w:rsidRPr="00E9388E">
        <w:rPr>
          <w:lang w:val="en-GB"/>
        </w:rPr>
        <w:t>drugs, which becomes possible when patents applicable to the original drug have elapsed. In the latter type of company, the discovery stage is practically non-existent.</w:t>
      </w:r>
    </w:p>
  </w:footnote>
  <w:footnote w:id="12">
    <w:p w14:paraId="22BAD157" w14:textId="3377B0A8" w:rsidR="00A0196E" w:rsidRPr="00E9388E" w:rsidRDefault="00A0196E" w:rsidP="00660E75">
      <w:pPr>
        <w:pStyle w:val="Alaviitteenteksti"/>
        <w:rPr>
          <w:lang w:val="en-GB"/>
        </w:rPr>
      </w:pPr>
      <w:r w:rsidRPr="00E9388E">
        <w:rPr>
          <w:rStyle w:val="Alaviitteenviite"/>
          <w:lang w:val="en-GB"/>
        </w:rPr>
        <w:footnoteRef/>
      </w:r>
      <w:r w:rsidRPr="00E9388E">
        <w:rPr>
          <w:lang w:val="en-GB"/>
        </w:rPr>
        <w:t xml:space="preserve"> There are distinct institutional arrangements for filing new drug indications in various parts of the world</w:t>
      </w:r>
      <w:r>
        <w:rPr>
          <w:lang w:val="en-GB"/>
        </w:rPr>
        <w:t>,</w:t>
      </w:r>
      <w:r w:rsidRPr="00E9388E">
        <w:rPr>
          <w:lang w:val="en-GB"/>
        </w:rPr>
        <w:t xml:space="preserve"> see e.g. Dureja (2010).</w:t>
      </w:r>
    </w:p>
  </w:footnote>
  <w:footnote w:id="13">
    <w:p w14:paraId="73FDB59E" w14:textId="77777777" w:rsidR="00A0196E" w:rsidRPr="00E9388E" w:rsidRDefault="00A0196E" w:rsidP="00660E75">
      <w:pPr>
        <w:pStyle w:val="Alaviitteenteksti"/>
        <w:rPr>
          <w:lang w:val="en-GB"/>
        </w:rPr>
      </w:pPr>
      <w:r w:rsidRPr="00E9388E">
        <w:rPr>
          <w:rStyle w:val="Alaviitteenviite"/>
          <w:lang w:val="en-GB"/>
        </w:rPr>
        <w:footnoteRef/>
      </w:r>
      <w:r w:rsidRPr="00E9388E">
        <w:rPr>
          <w:lang w:val="en-GB"/>
        </w:rPr>
        <w:t xml:space="preserve"> The description of Small Pharma reflects its situation in late 2009.</w:t>
      </w:r>
    </w:p>
  </w:footnote>
  <w:footnote w:id="14">
    <w:p w14:paraId="230D5CA3" w14:textId="520BA01E" w:rsidR="003C231E" w:rsidRPr="005B528E" w:rsidRDefault="003C231E">
      <w:pPr>
        <w:pStyle w:val="Alaviitteenteksti"/>
      </w:pPr>
      <w:r>
        <w:rPr>
          <w:rStyle w:val="Alaviitteenviite"/>
        </w:rPr>
        <w:footnoteRef/>
      </w:r>
      <w:r>
        <w:t xml:space="preserve"> </w:t>
      </w:r>
      <w:r w:rsidRPr="003C231E">
        <w:rPr>
          <w:color w:val="000000"/>
          <w:lang w:val="en-GB"/>
        </w:rPr>
        <w:t>It is worth noting that at the emic level the interviewees use the expression ”risk” and “uncertainty” in the ways they are used to in their everyday</w:t>
      </w:r>
      <w:r w:rsidR="0039338B">
        <w:rPr>
          <w:color w:val="000000"/>
          <w:lang w:val="en-GB"/>
        </w:rPr>
        <w:t xml:space="preserve"> work</w:t>
      </w:r>
      <w:r w:rsidRPr="003C231E">
        <w:rPr>
          <w:color w:val="000000"/>
          <w:lang w:val="en-GB"/>
        </w:rPr>
        <w:t xml:space="preserve"> – seemingly more or less without making a conceptual distinction between them. Both of them would, in our interpretation, translate to the etic level most of the time as ”uncertainty”, yet perhaps sometimes it might be meaning ”risk”, if the emic usage is reflected against Knight (1921).</w:t>
      </w:r>
    </w:p>
  </w:footnote>
  <w:footnote w:id="15">
    <w:p w14:paraId="53974B86" w14:textId="77777777" w:rsidR="00A0196E" w:rsidRPr="00E9388E" w:rsidRDefault="00A0196E" w:rsidP="00660E75">
      <w:pPr>
        <w:pStyle w:val="Alaviitteenteksti"/>
        <w:rPr>
          <w:lang w:val="en-GB"/>
        </w:rPr>
      </w:pPr>
      <w:r w:rsidRPr="00E9388E">
        <w:rPr>
          <w:rStyle w:val="Alaviitteenviite"/>
          <w:lang w:val="en-GB"/>
        </w:rPr>
        <w:footnoteRef/>
      </w:r>
      <w:r w:rsidRPr="00E9388E">
        <w:rPr>
          <w:lang w:val="en-GB"/>
        </w:rPr>
        <w:t xml:space="preserve"> FDA denotes for the US Food and Drug Administration, central to sales permissions for drugs in the USA.</w:t>
      </w:r>
    </w:p>
  </w:footnote>
  <w:footnote w:id="16">
    <w:p w14:paraId="1FD7D6C4" w14:textId="58899F6D" w:rsidR="00A0196E" w:rsidRPr="00F15E37" w:rsidRDefault="00A0196E" w:rsidP="005F307C">
      <w:pPr>
        <w:pStyle w:val="Alaviitteenteksti"/>
        <w:rPr>
          <w:lang w:val="en-GB"/>
        </w:rPr>
      </w:pPr>
      <w:r w:rsidRPr="00E9388E">
        <w:rPr>
          <w:rStyle w:val="Alaviitteenviite"/>
          <w:lang w:val="en-GB"/>
        </w:rPr>
        <w:footnoteRef/>
      </w:r>
      <w:r w:rsidRPr="00E9388E">
        <w:rPr>
          <w:lang w:val="en-GB"/>
        </w:rPr>
        <w:t xml:space="preserve"> In general, an approach to consider could also be that of mixed methods (e.g. Modell, 2005 and 2009), which entails </w:t>
      </w:r>
      <w:r>
        <w:rPr>
          <w:lang w:val="en-GB"/>
        </w:rPr>
        <w:t xml:space="preserve">the </w:t>
      </w:r>
      <w:r w:rsidRPr="00F15E37">
        <w:rPr>
          <w:lang w:val="en-GB"/>
        </w:rPr>
        <w:t>potential to combine replicability/generali</w:t>
      </w:r>
      <w:r>
        <w:rPr>
          <w:lang w:val="en-GB"/>
        </w:rPr>
        <w:t>s</w:t>
      </w:r>
      <w:r w:rsidRPr="00F15E37">
        <w:rPr>
          <w:lang w:val="en-GB"/>
        </w:rPr>
        <w:t>ability with context sensitivity</w:t>
      </w:r>
      <w:r w:rsidR="00B84E26">
        <w:rPr>
          <w:lang w:val="en-GB"/>
        </w:rPr>
        <w:t xml:space="preserve"> (see also Chapman, 1997)</w:t>
      </w:r>
      <w:r w:rsidRPr="00F15E37">
        <w:rPr>
          <w:lang w:val="en-GB"/>
        </w:rPr>
        <w:t>.</w:t>
      </w:r>
    </w:p>
  </w:footnote>
  <w:footnote w:id="17">
    <w:p w14:paraId="3656E2D0" w14:textId="77777777" w:rsidR="00A0196E" w:rsidRPr="00F15E37" w:rsidRDefault="00A0196E" w:rsidP="005F307C">
      <w:pPr>
        <w:pStyle w:val="Alaviitteenteksti"/>
        <w:rPr>
          <w:lang w:val="en-GB"/>
        </w:rPr>
      </w:pPr>
      <w:r w:rsidRPr="00F15E37">
        <w:rPr>
          <w:rStyle w:val="Alaviitteenviite"/>
          <w:lang w:val="en-GB"/>
        </w:rPr>
        <w:footnoteRef/>
      </w:r>
      <w:r w:rsidRPr="00F15E37">
        <w:rPr>
          <w:lang w:val="en-GB"/>
        </w:rPr>
        <w:t xml:space="preserve"> It is also interesting to note that whereas a concern was expressed already in the early 1980s by management researchers that external uncertainty should be treated as a multidimensional construct instead of just examining PEU as a singular one, the theoretical development in this regard has remained remarkably modest (see Hrebiniak, 1981; Lawrence, 1981).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3392443"/>
      <w:docPartObj>
        <w:docPartGallery w:val="Page Numbers (Top of Page)"/>
        <w:docPartUnique/>
      </w:docPartObj>
    </w:sdtPr>
    <w:sdtEndPr>
      <w:rPr>
        <w:noProof/>
      </w:rPr>
    </w:sdtEndPr>
    <w:sdtContent>
      <w:p w14:paraId="4E6CE695" w14:textId="52DF90E0" w:rsidR="00A0196E" w:rsidRDefault="00A0196E">
        <w:pPr>
          <w:pStyle w:val="Yltunniste"/>
          <w:jc w:val="center"/>
        </w:pPr>
        <w:r>
          <w:fldChar w:fldCharType="begin"/>
        </w:r>
        <w:r>
          <w:instrText xml:space="preserve"> PAGE   \* MERGEFORMAT </w:instrText>
        </w:r>
        <w:r>
          <w:fldChar w:fldCharType="separate"/>
        </w:r>
        <w:r w:rsidR="00B03B44">
          <w:rPr>
            <w:noProof/>
          </w:rPr>
          <w:t>2</w:t>
        </w:r>
        <w:r>
          <w:rPr>
            <w:noProof/>
          </w:rPr>
          <w:fldChar w:fldCharType="end"/>
        </w:r>
      </w:p>
    </w:sdtContent>
  </w:sdt>
  <w:p w14:paraId="42D6BB98" w14:textId="77777777" w:rsidR="00A0196E" w:rsidRDefault="00A0196E">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E903BE"/>
    <w:multiLevelType w:val="hybridMultilevel"/>
    <w:tmpl w:val="90301304"/>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
    <w:nsid w:val="216B3D97"/>
    <w:multiLevelType w:val="hybridMultilevel"/>
    <w:tmpl w:val="F6FCE95E"/>
    <w:lvl w:ilvl="0" w:tplc="C052C444">
      <w:numFmt w:val="bullet"/>
      <w:lvlText w:val=""/>
      <w:lvlJc w:val="left"/>
      <w:pPr>
        <w:ind w:left="360" w:hanging="360"/>
      </w:pPr>
      <w:rPr>
        <w:rFonts w:ascii="Symbol" w:eastAsia="Calibri" w:hAnsi="Symbol" w:cs="Calibri"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
    <w:nsid w:val="479C6CC7"/>
    <w:multiLevelType w:val="hybridMultilevel"/>
    <w:tmpl w:val="984651A0"/>
    <w:lvl w:ilvl="0" w:tplc="D758D744">
      <w:start w:val="1"/>
      <w:numFmt w:val="decimal"/>
      <w:pStyle w:val="Otsikko1"/>
      <w:lvlText w:val="%1."/>
      <w:lvlJc w:val="left"/>
      <w:pPr>
        <w:ind w:left="360" w:hanging="360"/>
      </w:pPr>
      <w:rPr>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56AB32CF"/>
    <w:multiLevelType w:val="hybridMultilevel"/>
    <w:tmpl w:val="B6EABE06"/>
    <w:lvl w:ilvl="0" w:tplc="0DB2C156">
      <w:start w:val="57"/>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5F72584F"/>
    <w:multiLevelType w:val="hybridMultilevel"/>
    <w:tmpl w:val="1A9AC982"/>
    <w:lvl w:ilvl="0" w:tplc="040B000F">
      <w:start w:val="1"/>
      <w:numFmt w:val="decimal"/>
      <w:lvlText w:val="%1."/>
      <w:lvlJc w:val="left"/>
      <w:pPr>
        <w:ind w:left="360" w:hanging="360"/>
      </w:p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5">
    <w:nsid w:val="78757022"/>
    <w:multiLevelType w:val="hybridMultilevel"/>
    <w:tmpl w:val="3510155E"/>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2"/>
  </w:num>
  <w:num w:numId="4">
    <w:abstractNumId w:val="2"/>
  </w:num>
  <w:num w:numId="5">
    <w:abstractNumId w:val="0"/>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3F9F"/>
    <w:rsid w:val="000002F3"/>
    <w:rsid w:val="00001DEB"/>
    <w:rsid w:val="00003C19"/>
    <w:rsid w:val="00013CA5"/>
    <w:rsid w:val="0001645D"/>
    <w:rsid w:val="00025692"/>
    <w:rsid w:val="000329C0"/>
    <w:rsid w:val="000355DF"/>
    <w:rsid w:val="000357EF"/>
    <w:rsid w:val="0003784C"/>
    <w:rsid w:val="00042D40"/>
    <w:rsid w:val="000437CC"/>
    <w:rsid w:val="00043BEB"/>
    <w:rsid w:val="000447FE"/>
    <w:rsid w:val="00046CBB"/>
    <w:rsid w:val="00046FDE"/>
    <w:rsid w:val="00047B5A"/>
    <w:rsid w:val="00053411"/>
    <w:rsid w:val="00055885"/>
    <w:rsid w:val="00056762"/>
    <w:rsid w:val="00057F71"/>
    <w:rsid w:val="00060956"/>
    <w:rsid w:val="00061FB0"/>
    <w:rsid w:val="00065312"/>
    <w:rsid w:val="00070100"/>
    <w:rsid w:val="00084751"/>
    <w:rsid w:val="00084C16"/>
    <w:rsid w:val="00086313"/>
    <w:rsid w:val="000938BF"/>
    <w:rsid w:val="00095021"/>
    <w:rsid w:val="000955F7"/>
    <w:rsid w:val="000A37C9"/>
    <w:rsid w:val="000A3A08"/>
    <w:rsid w:val="000A5F96"/>
    <w:rsid w:val="000A6F15"/>
    <w:rsid w:val="000B0C4F"/>
    <w:rsid w:val="000B2F39"/>
    <w:rsid w:val="000B6C1D"/>
    <w:rsid w:val="000C0286"/>
    <w:rsid w:val="000C1515"/>
    <w:rsid w:val="000C4FE2"/>
    <w:rsid w:val="000C5EB0"/>
    <w:rsid w:val="000D3CC8"/>
    <w:rsid w:val="000D43B1"/>
    <w:rsid w:val="000E0CCB"/>
    <w:rsid w:val="000E4BB9"/>
    <w:rsid w:val="000F07DA"/>
    <w:rsid w:val="000F1621"/>
    <w:rsid w:val="000F6A94"/>
    <w:rsid w:val="000F71B3"/>
    <w:rsid w:val="001021EB"/>
    <w:rsid w:val="001025BE"/>
    <w:rsid w:val="001202BE"/>
    <w:rsid w:val="00122928"/>
    <w:rsid w:val="00126BFC"/>
    <w:rsid w:val="00127EF4"/>
    <w:rsid w:val="00133D5C"/>
    <w:rsid w:val="0014022F"/>
    <w:rsid w:val="00140626"/>
    <w:rsid w:val="00141826"/>
    <w:rsid w:val="001425E2"/>
    <w:rsid w:val="00145C74"/>
    <w:rsid w:val="00152473"/>
    <w:rsid w:val="00160490"/>
    <w:rsid w:val="00160505"/>
    <w:rsid w:val="00163028"/>
    <w:rsid w:val="00163458"/>
    <w:rsid w:val="00164AFA"/>
    <w:rsid w:val="00166B39"/>
    <w:rsid w:val="001719C7"/>
    <w:rsid w:val="00175A6E"/>
    <w:rsid w:val="00175C39"/>
    <w:rsid w:val="001769AB"/>
    <w:rsid w:val="00177B9E"/>
    <w:rsid w:val="0018279D"/>
    <w:rsid w:val="0018384A"/>
    <w:rsid w:val="001848D2"/>
    <w:rsid w:val="00184E0B"/>
    <w:rsid w:val="001901C2"/>
    <w:rsid w:val="00195DEB"/>
    <w:rsid w:val="00196436"/>
    <w:rsid w:val="001A0AA6"/>
    <w:rsid w:val="001A143A"/>
    <w:rsid w:val="001A429D"/>
    <w:rsid w:val="001A49C4"/>
    <w:rsid w:val="001A62A1"/>
    <w:rsid w:val="001B11A7"/>
    <w:rsid w:val="001B2B39"/>
    <w:rsid w:val="001B3390"/>
    <w:rsid w:val="001C3193"/>
    <w:rsid w:val="001C4B6B"/>
    <w:rsid w:val="001C5963"/>
    <w:rsid w:val="001C601B"/>
    <w:rsid w:val="001C68E3"/>
    <w:rsid w:val="001D1D86"/>
    <w:rsid w:val="001E116B"/>
    <w:rsid w:val="001E4016"/>
    <w:rsid w:val="001E5C04"/>
    <w:rsid w:val="001F0467"/>
    <w:rsid w:val="001F35D7"/>
    <w:rsid w:val="001F7082"/>
    <w:rsid w:val="0020090F"/>
    <w:rsid w:val="00205480"/>
    <w:rsid w:val="00207809"/>
    <w:rsid w:val="00211174"/>
    <w:rsid w:val="0021396B"/>
    <w:rsid w:val="00213FF8"/>
    <w:rsid w:val="00214108"/>
    <w:rsid w:val="002154DB"/>
    <w:rsid w:val="0021679D"/>
    <w:rsid w:val="00217929"/>
    <w:rsid w:val="00223DE7"/>
    <w:rsid w:val="00227D4C"/>
    <w:rsid w:val="00232528"/>
    <w:rsid w:val="00232AB8"/>
    <w:rsid w:val="00234D14"/>
    <w:rsid w:val="00237862"/>
    <w:rsid w:val="00241EE8"/>
    <w:rsid w:val="00245BF5"/>
    <w:rsid w:val="002530A2"/>
    <w:rsid w:val="00257999"/>
    <w:rsid w:val="0026645B"/>
    <w:rsid w:val="002679B2"/>
    <w:rsid w:val="00270170"/>
    <w:rsid w:val="0027020F"/>
    <w:rsid w:val="00270E60"/>
    <w:rsid w:val="00272635"/>
    <w:rsid w:val="00272CBA"/>
    <w:rsid w:val="00272D9E"/>
    <w:rsid w:val="00274B2E"/>
    <w:rsid w:val="00275D0E"/>
    <w:rsid w:val="0027694E"/>
    <w:rsid w:val="0028396D"/>
    <w:rsid w:val="00285687"/>
    <w:rsid w:val="00287EDE"/>
    <w:rsid w:val="0029104F"/>
    <w:rsid w:val="00297F00"/>
    <w:rsid w:val="002A0C1C"/>
    <w:rsid w:val="002A28D4"/>
    <w:rsid w:val="002A4EEC"/>
    <w:rsid w:val="002A6E91"/>
    <w:rsid w:val="002B14D3"/>
    <w:rsid w:val="002B4B6A"/>
    <w:rsid w:val="002B6C1E"/>
    <w:rsid w:val="002C08F7"/>
    <w:rsid w:val="002C3609"/>
    <w:rsid w:val="002C600C"/>
    <w:rsid w:val="002D0933"/>
    <w:rsid w:val="002E63AC"/>
    <w:rsid w:val="002E7C55"/>
    <w:rsid w:val="002F14C1"/>
    <w:rsid w:val="002F3DFE"/>
    <w:rsid w:val="002F7451"/>
    <w:rsid w:val="00305F9D"/>
    <w:rsid w:val="00306157"/>
    <w:rsid w:val="00311E0A"/>
    <w:rsid w:val="00312B60"/>
    <w:rsid w:val="00312E85"/>
    <w:rsid w:val="0031530B"/>
    <w:rsid w:val="003165F6"/>
    <w:rsid w:val="00322469"/>
    <w:rsid w:val="00324A64"/>
    <w:rsid w:val="00327A4B"/>
    <w:rsid w:val="003309DA"/>
    <w:rsid w:val="00330A3A"/>
    <w:rsid w:val="00330CB2"/>
    <w:rsid w:val="0033131A"/>
    <w:rsid w:val="00336737"/>
    <w:rsid w:val="0034132D"/>
    <w:rsid w:val="00343E50"/>
    <w:rsid w:val="00345A40"/>
    <w:rsid w:val="0035501B"/>
    <w:rsid w:val="00355A00"/>
    <w:rsid w:val="00356B52"/>
    <w:rsid w:val="00360B17"/>
    <w:rsid w:val="00362F6A"/>
    <w:rsid w:val="003659E5"/>
    <w:rsid w:val="0037152C"/>
    <w:rsid w:val="00374332"/>
    <w:rsid w:val="00381FF9"/>
    <w:rsid w:val="003845B9"/>
    <w:rsid w:val="00384B13"/>
    <w:rsid w:val="0038767B"/>
    <w:rsid w:val="00387EE7"/>
    <w:rsid w:val="00387FFA"/>
    <w:rsid w:val="0039055A"/>
    <w:rsid w:val="00391F3D"/>
    <w:rsid w:val="0039338B"/>
    <w:rsid w:val="003A49DF"/>
    <w:rsid w:val="003A672F"/>
    <w:rsid w:val="003A7652"/>
    <w:rsid w:val="003B0779"/>
    <w:rsid w:val="003B1398"/>
    <w:rsid w:val="003B2B05"/>
    <w:rsid w:val="003C231E"/>
    <w:rsid w:val="003C360F"/>
    <w:rsid w:val="003C5F7C"/>
    <w:rsid w:val="003C6810"/>
    <w:rsid w:val="003D045C"/>
    <w:rsid w:val="003D3B49"/>
    <w:rsid w:val="003D5256"/>
    <w:rsid w:val="003E09FD"/>
    <w:rsid w:val="003E3ED1"/>
    <w:rsid w:val="003E72EB"/>
    <w:rsid w:val="003F0695"/>
    <w:rsid w:val="003F5929"/>
    <w:rsid w:val="00402326"/>
    <w:rsid w:val="00404512"/>
    <w:rsid w:val="00405D9A"/>
    <w:rsid w:val="004071B7"/>
    <w:rsid w:val="00407506"/>
    <w:rsid w:val="00407831"/>
    <w:rsid w:val="00410DF7"/>
    <w:rsid w:val="00410ED9"/>
    <w:rsid w:val="00413F39"/>
    <w:rsid w:val="00416852"/>
    <w:rsid w:val="00416E98"/>
    <w:rsid w:val="0042063F"/>
    <w:rsid w:val="004207B6"/>
    <w:rsid w:val="00426083"/>
    <w:rsid w:val="0042791D"/>
    <w:rsid w:val="004315FC"/>
    <w:rsid w:val="004324A4"/>
    <w:rsid w:val="00434F94"/>
    <w:rsid w:val="00435325"/>
    <w:rsid w:val="00435712"/>
    <w:rsid w:val="004369E3"/>
    <w:rsid w:val="00440C55"/>
    <w:rsid w:val="00450B8D"/>
    <w:rsid w:val="00451349"/>
    <w:rsid w:val="00454A08"/>
    <w:rsid w:val="004556FC"/>
    <w:rsid w:val="004654D7"/>
    <w:rsid w:val="00471B07"/>
    <w:rsid w:val="00473C1F"/>
    <w:rsid w:val="00473DBA"/>
    <w:rsid w:val="004745B3"/>
    <w:rsid w:val="00480F75"/>
    <w:rsid w:val="00484FFC"/>
    <w:rsid w:val="00485924"/>
    <w:rsid w:val="004A1FEA"/>
    <w:rsid w:val="004A50C5"/>
    <w:rsid w:val="004A52DD"/>
    <w:rsid w:val="004B7814"/>
    <w:rsid w:val="004C23BF"/>
    <w:rsid w:val="004C4B34"/>
    <w:rsid w:val="004C53FA"/>
    <w:rsid w:val="004C6AE0"/>
    <w:rsid w:val="004D0AE9"/>
    <w:rsid w:val="004D31C9"/>
    <w:rsid w:val="004D4ECD"/>
    <w:rsid w:val="004E2744"/>
    <w:rsid w:val="004E58F7"/>
    <w:rsid w:val="004E62DD"/>
    <w:rsid w:val="004E6D47"/>
    <w:rsid w:val="004E7FBE"/>
    <w:rsid w:val="004F0A1D"/>
    <w:rsid w:val="00500206"/>
    <w:rsid w:val="00504F0A"/>
    <w:rsid w:val="0050760E"/>
    <w:rsid w:val="00507830"/>
    <w:rsid w:val="00510200"/>
    <w:rsid w:val="005132CC"/>
    <w:rsid w:val="0051702E"/>
    <w:rsid w:val="00527114"/>
    <w:rsid w:val="00531208"/>
    <w:rsid w:val="00532415"/>
    <w:rsid w:val="00533F6B"/>
    <w:rsid w:val="00535C9C"/>
    <w:rsid w:val="00541471"/>
    <w:rsid w:val="00541C60"/>
    <w:rsid w:val="0054477E"/>
    <w:rsid w:val="0054647D"/>
    <w:rsid w:val="00547A2D"/>
    <w:rsid w:val="00553838"/>
    <w:rsid w:val="00554A6C"/>
    <w:rsid w:val="00560C0D"/>
    <w:rsid w:val="005633C2"/>
    <w:rsid w:val="00563735"/>
    <w:rsid w:val="00573B74"/>
    <w:rsid w:val="00581388"/>
    <w:rsid w:val="00583F45"/>
    <w:rsid w:val="005857FF"/>
    <w:rsid w:val="0058604C"/>
    <w:rsid w:val="005862BE"/>
    <w:rsid w:val="00591622"/>
    <w:rsid w:val="00591FF4"/>
    <w:rsid w:val="00592CA1"/>
    <w:rsid w:val="00593087"/>
    <w:rsid w:val="00593261"/>
    <w:rsid w:val="00596A2B"/>
    <w:rsid w:val="005A121E"/>
    <w:rsid w:val="005A2403"/>
    <w:rsid w:val="005A26E2"/>
    <w:rsid w:val="005A5A73"/>
    <w:rsid w:val="005A5D92"/>
    <w:rsid w:val="005B528E"/>
    <w:rsid w:val="005B62CB"/>
    <w:rsid w:val="005C7171"/>
    <w:rsid w:val="005C7DA3"/>
    <w:rsid w:val="005D19FA"/>
    <w:rsid w:val="005D3834"/>
    <w:rsid w:val="005D4B65"/>
    <w:rsid w:val="005E542A"/>
    <w:rsid w:val="005F03B8"/>
    <w:rsid w:val="005F0F21"/>
    <w:rsid w:val="005F307C"/>
    <w:rsid w:val="005F61CB"/>
    <w:rsid w:val="006029C0"/>
    <w:rsid w:val="00603575"/>
    <w:rsid w:val="0060586E"/>
    <w:rsid w:val="0061088A"/>
    <w:rsid w:val="0061406D"/>
    <w:rsid w:val="006165BD"/>
    <w:rsid w:val="00617279"/>
    <w:rsid w:val="00621142"/>
    <w:rsid w:val="00621330"/>
    <w:rsid w:val="00621376"/>
    <w:rsid w:val="0062370A"/>
    <w:rsid w:val="00626B79"/>
    <w:rsid w:val="00630217"/>
    <w:rsid w:val="00630CE7"/>
    <w:rsid w:val="00632F9C"/>
    <w:rsid w:val="00633B4A"/>
    <w:rsid w:val="00635DEF"/>
    <w:rsid w:val="00637723"/>
    <w:rsid w:val="00637FDC"/>
    <w:rsid w:val="0064142C"/>
    <w:rsid w:val="006422E0"/>
    <w:rsid w:val="00645A73"/>
    <w:rsid w:val="00646673"/>
    <w:rsid w:val="0065639C"/>
    <w:rsid w:val="00656B80"/>
    <w:rsid w:val="00657F0E"/>
    <w:rsid w:val="006600E6"/>
    <w:rsid w:val="006602F7"/>
    <w:rsid w:val="00660E75"/>
    <w:rsid w:val="006616B0"/>
    <w:rsid w:val="00666432"/>
    <w:rsid w:val="006712A9"/>
    <w:rsid w:val="00672B66"/>
    <w:rsid w:val="00682678"/>
    <w:rsid w:val="00683EB4"/>
    <w:rsid w:val="0068551C"/>
    <w:rsid w:val="00686272"/>
    <w:rsid w:val="006876FA"/>
    <w:rsid w:val="006A103B"/>
    <w:rsid w:val="006B5911"/>
    <w:rsid w:val="006B664C"/>
    <w:rsid w:val="006C06A3"/>
    <w:rsid w:val="006C5277"/>
    <w:rsid w:val="006C6F1B"/>
    <w:rsid w:val="006D2068"/>
    <w:rsid w:val="006D686F"/>
    <w:rsid w:val="006D6D73"/>
    <w:rsid w:val="006D7EEB"/>
    <w:rsid w:val="006E19B4"/>
    <w:rsid w:val="006E427C"/>
    <w:rsid w:val="006E4545"/>
    <w:rsid w:val="006E5A00"/>
    <w:rsid w:val="006E6744"/>
    <w:rsid w:val="006E7D9C"/>
    <w:rsid w:val="006F64B2"/>
    <w:rsid w:val="007050C8"/>
    <w:rsid w:val="007130F0"/>
    <w:rsid w:val="00714185"/>
    <w:rsid w:val="007142D8"/>
    <w:rsid w:val="007223A7"/>
    <w:rsid w:val="007233C5"/>
    <w:rsid w:val="007257E2"/>
    <w:rsid w:val="00730E05"/>
    <w:rsid w:val="00731CE8"/>
    <w:rsid w:val="0073328B"/>
    <w:rsid w:val="00737D6A"/>
    <w:rsid w:val="007412BF"/>
    <w:rsid w:val="00741405"/>
    <w:rsid w:val="00745FF5"/>
    <w:rsid w:val="00751E16"/>
    <w:rsid w:val="007574EE"/>
    <w:rsid w:val="00757F83"/>
    <w:rsid w:val="0076151F"/>
    <w:rsid w:val="00772695"/>
    <w:rsid w:val="007742D1"/>
    <w:rsid w:val="00775786"/>
    <w:rsid w:val="007812DB"/>
    <w:rsid w:val="007817F5"/>
    <w:rsid w:val="0078199E"/>
    <w:rsid w:val="00782E2F"/>
    <w:rsid w:val="00784E25"/>
    <w:rsid w:val="0078664B"/>
    <w:rsid w:val="00787228"/>
    <w:rsid w:val="007918CA"/>
    <w:rsid w:val="00792225"/>
    <w:rsid w:val="0079519A"/>
    <w:rsid w:val="00796619"/>
    <w:rsid w:val="007A0C88"/>
    <w:rsid w:val="007A12EC"/>
    <w:rsid w:val="007A1D2B"/>
    <w:rsid w:val="007A38D9"/>
    <w:rsid w:val="007A3E3C"/>
    <w:rsid w:val="007A4811"/>
    <w:rsid w:val="007A694D"/>
    <w:rsid w:val="007B079E"/>
    <w:rsid w:val="007B39DC"/>
    <w:rsid w:val="007B4456"/>
    <w:rsid w:val="007B48BC"/>
    <w:rsid w:val="007B54F1"/>
    <w:rsid w:val="007B6BFF"/>
    <w:rsid w:val="007C195E"/>
    <w:rsid w:val="007C3BC5"/>
    <w:rsid w:val="007C55DE"/>
    <w:rsid w:val="007D0F07"/>
    <w:rsid w:val="007D59D5"/>
    <w:rsid w:val="007D7E2B"/>
    <w:rsid w:val="007E0329"/>
    <w:rsid w:val="007E1EC0"/>
    <w:rsid w:val="007E5179"/>
    <w:rsid w:val="007E70AC"/>
    <w:rsid w:val="007F09D4"/>
    <w:rsid w:val="007F6F74"/>
    <w:rsid w:val="008062D5"/>
    <w:rsid w:val="00812AAE"/>
    <w:rsid w:val="0081442D"/>
    <w:rsid w:val="0081612E"/>
    <w:rsid w:val="0082043A"/>
    <w:rsid w:val="00825CFB"/>
    <w:rsid w:val="00830F06"/>
    <w:rsid w:val="008318F1"/>
    <w:rsid w:val="00837944"/>
    <w:rsid w:val="00840A1B"/>
    <w:rsid w:val="00844227"/>
    <w:rsid w:val="00844C34"/>
    <w:rsid w:val="00844E08"/>
    <w:rsid w:val="008537BE"/>
    <w:rsid w:val="0085418B"/>
    <w:rsid w:val="00861181"/>
    <w:rsid w:val="00861343"/>
    <w:rsid w:val="00862447"/>
    <w:rsid w:val="00862C3C"/>
    <w:rsid w:val="0086490D"/>
    <w:rsid w:val="008666F4"/>
    <w:rsid w:val="00866EDE"/>
    <w:rsid w:val="0087076B"/>
    <w:rsid w:val="00870AD1"/>
    <w:rsid w:val="00877FD0"/>
    <w:rsid w:val="00880019"/>
    <w:rsid w:val="008814D7"/>
    <w:rsid w:val="00881793"/>
    <w:rsid w:val="00882A92"/>
    <w:rsid w:val="0088345A"/>
    <w:rsid w:val="0088534D"/>
    <w:rsid w:val="008875FC"/>
    <w:rsid w:val="00895B50"/>
    <w:rsid w:val="00895D29"/>
    <w:rsid w:val="00897751"/>
    <w:rsid w:val="008A1DA1"/>
    <w:rsid w:val="008B52C0"/>
    <w:rsid w:val="008B5C9B"/>
    <w:rsid w:val="008B78B8"/>
    <w:rsid w:val="008C157A"/>
    <w:rsid w:val="008C174C"/>
    <w:rsid w:val="008C2332"/>
    <w:rsid w:val="008C2465"/>
    <w:rsid w:val="008D19F3"/>
    <w:rsid w:val="008D21A7"/>
    <w:rsid w:val="008D3274"/>
    <w:rsid w:val="008D377D"/>
    <w:rsid w:val="008D55C4"/>
    <w:rsid w:val="008E5214"/>
    <w:rsid w:val="008F20B6"/>
    <w:rsid w:val="008F446D"/>
    <w:rsid w:val="008F5102"/>
    <w:rsid w:val="008F55DA"/>
    <w:rsid w:val="008F66B7"/>
    <w:rsid w:val="008F68CB"/>
    <w:rsid w:val="0090372A"/>
    <w:rsid w:val="0090794C"/>
    <w:rsid w:val="00911A36"/>
    <w:rsid w:val="009142C0"/>
    <w:rsid w:val="00920A71"/>
    <w:rsid w:val="00921F69"/>
    <w:rsid w:val="009257E0"/>
    <w:rsid w:val="00932AF4"/>
    <w:rsid w:val="00933038"/>
    <w:rsid w:val="0093344B"/>
    <w:rsid w:val="009337BF"/>
    <w:rsid w:val="00934CEB"/>
    <w:rsid w:val="00935158"/>
    <w:rsid w:val="0094046F"/>
    <w:rsid w:val="00941A7D"/>
    <w:rsid w:val="009426CE"/>
    <w:rsid w:val="00942F7D"/>
    <w:rsid w:val="00945275"/>
    <w:rsid w:val="00945A63"/>
    <w:rsid w:val="0095197F"/>
    <w:rsid w:val="00953B62"/>
    <w:rsid w:val="00953E68"/>
    <w:rsid w:val="00960371"/>
    <w:rsid w:val="009632FD"/>
    <w:rsid w:val="00965E50"/>
    <w:rsid w:val="009723D8"/>
    <w:rsid w:val="009729DC"/>
    <w:rsid w:val="0097324A"/>
    <w:rsid w:val="00974A9D"/>
    <w:rsid w:val="00981145"/>
    <w:rsid w:val="00990EAD"/>
    <w:rsid w:val="0099338E"/>
    <w:rsid w:val="009933AC"/>
    <w:rsid w:val="009A04E2"/>
    <w:rsid w:val="009A515A"/>
    <w:rsid w:val="009A739C"/>
    <w:rsid w:val="009B1B4D"/>
    <w:rsid w:val="009B2E83"/>
    <w:rsid w:val="009B70B3"/>
    <w:rsid w:val="009C2A9C"/>
    <w:rsid w:val="009C47E5"/>
    <w:rsid w:val="009C6919"/>
    <w:rsid w:val="009C7638"/>
    <w:rsid w:val="009D1BF1"/>
    <w:rsid w:val="009D320C"/>
    <w:rsid w:val="009D4AE5"/>
    <w:rsid w:val="009D550C"/>
    <w:rsid w:val="009E2100"/>
    <w:rsid w:val="009E29D9"/>
    <w:rsid w:val="009F12F8"/>
    <w:rsid w:val="009F17BA"/>
    <w:rsid w:val="009F4795"/>
    <w:rsid w:val="009F5397"/>
    <w:rsid w:val="009F5D80"/>
    <w:rsid w:val="00A001C1"/>
    <w:rsid w:val="00A0196E"/>
    <w:rsid w:val="00A0370F"/>
    <w:rsid w:val="00A03ABD"/>
    <w:rsid w:val="00A05700"/>
    <w:rsid w:val="00A059A9"/>
    <w:rsid w:val="00A05C2F"/>
    <w:rsid w:val="00A06A5C"/>
    <w:rsid w:val="00A0736E"/>
    <w:rsid w:val="00A07494"/>
    <w:rsid w:val="00A11B9B"/>
    <w:rsid w:val="00A13974"/>
    <w:rsid w:val="00A13D10"/>
    <w:rsid w:val="00A14197"/>
    <w:rsid w:val="00A14752"/>
    <w:rsid w:val="00A25A4A"/>
    <w:rsid w:val="00A27CAA"/>
    <w:rsid w:val="00A30126"/>
    <w:rsid w:val="00A316EE"/>
    <w:rsid w:val="00A33615"/>
    <w:rsid w:val="00A378B2"/>
    <w:rsid w:val="00A37E98"/>
    <w:rsid w:val="00A40942"/>
    <w:rsid w:val="00A44961"/>
    <w:rsid w:val="00A60C58"/>
    <w:rsid w:val="00A628D3"/>
    <w:rsid w:val="00A660C0"/>
    <w:rsid w:val="00A671CC"/>
    <w:rsid w:val="00A75A38"/>
    <w:rsid w:val="00A84805"/>
    <w:rsid w:val="00A85D66"/>
    <w:rsid w:val="00A8767B"/>
    <w:rsid w:val="00A90878"/>
    <w:rsid w:val="00A90B3B"/>
    <w:rsid w:val="00A91F09"/>
    <w:rsid w:val="00A92C9F"/>
    <w:rsid w:val="00A93F74"/>
    <w:rsid w:val="00A94767"/>
    <w:rsid w:val="00A94E4A"/>
    <w:rsid w:val="00A95A4D"/>
    <w:rsid w:val="00AA2461"/>
    <w:rsid w:val="00AA3A22"/>
    <w:rsid w:val="00AA3F9F"/>
    <w:rsid w:val="00AB55A8"/>
    <w:rsid w:val="00AB5875"/>
    <w:rsid w:val="00AB762A"/>
    <w:rsid w:val="00AC1C21"/>
    <w:rsid w:val="00AC444A"/>
    <w:rsid w:val="00AC695D"/>
    <w:rsid w:val="00AC6B58"/>
    <w:rsid w:val="00AD05B5"/>
    <w:rsid w:val="00AD05D3"/>
    <w:rsid w:val="00AD1054"/>
    <w:rsid w:val="00AD4DFD"/>
    <w:rsid w:val="00AE0EA7"/>
    <w:rsid w:val="00AE159A"/>
    <w:rsid w:val="00AE73A3"/>
    <w:rsid w:val="00AF0544"/>
    <w:rsid w:val="00AF3C84"/>
    <w:rsid w:val="00AF6054"/>
    <w:rsid w:val="00AF7CDB"/>
    <w:rsid w:val="00B03B44"/>
    <w:rsid w:val="00B03FA8"/>
    <w:rsid w:val="00B10EB4"/>
    <w:rsid w:val="00B1222D"/>
    <w:rsid w:val="00B1296B"/>
    <w:rsid w:val="00B12AF9"/>
    <w:rsid w:val="00B14EB1"/>
    <w:rsid w:val="00B17211"/>
    <w:rsid w:val="00B22100"/>
    <w:rsid w:val="00B24B2B"/>
    <w:rsid w:val="00B25A1F"/>
    <w:rsid w:val="00B302E0"/>
    <w:rsid w:val="00B3393B"/>
    <w:rsid w:val="00B363DA"/>
    <w:rsid w:val="00B36EE3"/>
    <w:rsid w:val="00B37111"/>
    <w:rsid w:val="00B412F8"/>
    <w:rsid w:val="00B41AD7"/>
    <w:rsid w:val="00B43E2E"/>
    <w:rsid w:val="00B47278"/>
    <w:rsid w:val="00B516C5"/>
    <w:rsid w:val="00B5485A"/>
    <w:rsid w:val="00B549A3"/>
    <w:rsid w:val="00B55906"/>
    <w:rsid w:val="00B5672D"/>
    <w:rsid w:val="00B61833"/>
    <w:rsid w:val="00B7061F"/>
    <w:rsid w:val="00B7224B"/>
    <w:rsid w:val="00B72654"/>
    <w:rsid w:val="00B75144"/>
    <w:rsid w:val="00B753C9"/>
    <w:rsid w:val="00B77577"/>
    <w:rsid w:val="00B80A3C"/>
    <w:rsid w:val="00B81C91"/>
    <w:rsid w:val="00B833F4"/>
    <w:rsid w:val="00B84E26"/>
    <w:rsid w:val="00B86480"/>
    <w:rsid w:val="00B93065"/>
    <w:rsid w:val="00B94EBF"/>
    <w:rsid w:val="00BA0CBB"/>
    <w:rsid w:val="00BA66EB"/>
    <w:rsid w:val="00BB1922"/>
    <w:rsid w:val="00BB2A1A"/>
    <w:rsid w:val="00BB2E25"/>
    <w:rsid w:val="00BB560A"/>
    <w:rsid w:val="00BB61DE"/>
    <w:rsid w:val="00BE09E2"/>
    <w:rsid w:val="00BE43A4"/>
    <w:rsid w:val="00BE59A0"/>
    <w:rsid w:val="00BE6B92"/>
    <w:rsid w:val="00BE785F"/>
    <w:rsid w:val="00BF4A9C"/>
    <w:rsid w:val="00BF728E"/>
    <w:rsid w:val="00C02E6D"/>
    <w:rsid w:val="00C04EC2"/>
    <w:rsid w:val="00C10405"/>
    <w:rsid w:val="00C128D4"/>
    <w:rsid w:val="00C12AD6"/>
    <w:rsid w:val="00C21095"/>
    <w:rsid w:val="00C21305"/>
    <w:rsid w:val="00C23B80"/>
    <w:rsid w:val="00C244A8"/>
    <w:rsid w:val="00C278FB"/>
    <w:rsid w:val="00C34A64"/>
    <w:rsid w:val="00C37A37"/>
    <w:rsid w:val="00C40660"/>
    <w:rsid w:val="00C43177"/>
    <w:rsid w:val="00C46DCA"/>
    <w:rsid w:val="00C5050B"/>
    <w:rsid w:val="00C51414"/>
    <w:rsid w:val="00C51E6A"/>
    <w:rsid w:val="00C5228A"/>
    <w:rsid w:val="00C541B9"/>
    <w:rsid w:val="00C55FDF"/>
    <w:rsid w:val="00C61584"/>
    <w:rsid w:val="00C63B1E"/>
    <w:rsid w:val="00C63E07"/>
    <w:rsid w:val="00C67D32"/>
    <w:rsid w:val="00C74998"/>
    <w:rsid w:val="00C75269"/>
    <w:rsid w:val="00C766B0"/>
    <w:rsid w:val="00C86FF8"/>
    <w:rsid w:val="00C97A77"/>
    <w:rsid w:val="00C97D29"/>
    <w:rsid w:val="00CA5E19"/>
    <w:rsid w:val="00CA6A1D"/>
    <w:rsid w:val="00CB1046"/>
    <w:rsid w:val="00CC28AD"/>
    <w:rsid w:val="00CC56E0"/>
    <w:rsid w:val="00CC5A76"/>
    <w:rsid w:val="00CC73E0"/>
    <w:rsid w:val="00CD12B1"/>
    <w:rsid w:val="00CF168E"/>
    <w:rsid w:val="00CF1AF9"/>
    <w:rsid w:val="00CF3526"/>
    <w:rsid w:val="00CF57D8"/>
    <w:rsid w:val="00D00A59"/>
    <w:rsid w:val="00D0424C"/>
    <w:rsid w:val="00D044E3"/>
    <w:rsid w:val="00D044EF"/>
    <w:rsid w:val="00D0451E"/>
    <w:rsid w:val="00D11416"/>
    <w:rsid w:val="00D15B6A"/>
    <w:rsid w:val="00D16242"/>
    <w:rsid w:val="00D16755"/>
    <w:rsid w:val="00D16AE0"/>
    <w:rsid w:val="00D17757"/>
    <w:rsid w:val="00D20B51"/>
    <w:rsid w:val="00D23C64"/>
    <w:rsid w:val="00D24FCA"/>
    <w:rsid w:val="00D27748"/>
    <w:rsid w:val="00D30705"/>
    <w:rsid w:val="00D358E8"/>
    <w:rsid w:val="00D37A5E"/>
    <w:rsid w:val="00D41174"/>
    <w:rsid w:val="00D54876"/>
    <w:rsid w:val="00D5553E"/>
    <w:rsid w:val="00D55E41"/>
    <w:rsid w:val="00D6076D"/>
    <w:rsid w:val="00D63621"/>
    <w:rsid w:val="00D63871"/>
    <w:rsid w:val="00D65469"/>
    <w:rsid w:val="00D6562B"/>
    <w:rsid w:val="00D6740A"/>
    <w:rsid w:val="00D73E14"/>
    <w:rsid w:val="00D75A6B"/>
    <w:rsid w:val="00D8205A"/>
    <w:rsid w:val="00D82DDC"/>
    <w:rsid w:val="00D8479E"/>
    <w:rsid w:val="00D85004"/>
    <w:rsid w:val="00D8719A"/>
    <w:rsid w:val="00D91B07"/>
    <w:rsid w:val="00D922F2"/>
    <w:rsid w:val="00D97C9D"/>
    <w:rsid w:val="00DA18C6"/>
    <w:rsid w:val="00DA27C3"/>
    <w:rsid w:val="00DA37E4"/>
    <w:rsid w:val="00DA6809"/>
    <w:rsid w:val="00DA736F"/>
    <w:rsid w:val="00DB185B"/>
    <w:rsid w:val="00DB2116"/>
    <w:rsid w:val="00DB2795"/>
    <w:rsid w:val="00DB4E92"/>
    <w:rsid w:val="00DB6221"/>
    <w:rsid w:val="00DB75B2"/>
    <w:rsid w:val="00DC3382"/>
    <w:rsid w:val="00DC74F0"/>
    <w:rsid w:val="00DC75EC"/>
    <w:rsid w:val="00DC7B43"/>
    <w:rsid w:val="00DD488D"/>
    <w:rsid w:val="00DE2960"/>
    <w:rsid w:val="00DE310A"/>
    <w:rsid w:val="00DE7593"/>
    <w:rsid w:val="00DE7C46"/>
    <w:rsid w:val="00DF0193"/>
    <w:rsid w:val="00DF3335"/>
    <w:rsid w:val="00DF33EB"/>
    <w:rsid w:val="00DF3FF0"/>
    <w:rsid w:val="00DF4C29"/>
    <w:rsid w:val="00E02285"/>
    <w:rsid w:val="00E03159"/>
    <w:rsid w:val="00E0332C"/>
    <w:rsid w:val="00E035DB"/>
    <w:rsid w:val="00E06BE4"/>
    <w:rsid w:val="00E06D7B"/>
    <w:rsid w:val="00E142C5"/>
    <w:rsid w:val="00E16345"/>
    <w:rsid w:val="00E16DB8"/>
    <w:rsid w:val="00E20849"/>
    <w:rsid w:val="00E21ABA"/>
    <w:rsid w:val="00E27CB6"/>
    <w:rsid w:val="00E30768"/>
    <w:rsid w:val="00E33C6E"/>
    <w:rsid w:val="00E352DC"/>
    <w:rsid w:val="00E368D8"/>
    <w:rsid w:val="00E37E4E"/>
    <w:rsid w:val="00E4130E"/>
    <w:rsid w:val="00E441B0"/>
    <w:rsid w:val="00E50236"/>
    <w:rsid w:val="00E54786"/>
    <w:rsid w:val="00E61210"/>
    <w:rsid w:val="00E63618"/>
    <w:rsid w:val="00E63CA1"/>
    <w:rsid w:val="00E64E74"/>
    <w:rsid w:val="00E64F3B"/>
    <w:rsid w:val="00E6656E"/>
    <w:rsid w:val="00E668A6"/>
    <w:rsid w:val="00E673BA"/>
    <w:rsid w:val="00E72D44"/>
    <w:rsid w:val="00E762AB"/>
    <w:rsid w:val="00E81562"/>
    <w:rsid w:val="00E81FC4"/>
    <w:rsid w:val="00E8232F"/>
    <w:rsid w:val="00E85326"/>
    <w:rsid w:val="00E87268"/>
    <w:rsid w:val="00E91267"/>
    <w:rsid w:val="00E9388E"/>
    <w:rsid w:val="00E95919"/>
    <w:rsid w:val="00EA06A0"/>
    <w:rsid w:val="00EA47DB"/>
    <w:rsid w:val="00EA5B2F"/>
    <w:rsid w:val="00EA69F4"/>
    <w:rsid w:val="00EC029C"/>
    <w:rsid w:val="00EC2065"/>
    <w:rsid w:val="00EC21E6"/>
    <w:rsid w:val="00EC2F4F"/>
    <w:rsid w:val="00EC6616"/>
    <w:rsid w:val="00EC6F74"/>
    <w:rsid w:val="00ED2FAA"/>
    <w:rsid w:val="00ED70DC"/>
    <w:rsid w:val="00EE0ACB"/>
    <w:rsid w:val="00EE3845"/>
    <w:rsid w:val="00EE5907"/>
    <w:rsid w:val="00EE6C71"/>
    <w:rsid w:val="00EF099C"/>
    <w:rsid w:val="00EF12C5"/>
    <w:rsid w:val="00EF1305"/>
    <w:rsid w:val="00EF27BA"/>
    <w:rsid w:val="00EF65EB"/>
    <w:rsid w:val="00EF7384"/>
    <w:rsid w:val="00EF7A78"/>
    <w:rsid w:val="00EF7E9D"/>
    <w:rsid w:val="00F00DA1"/>
    <w:rsid w:val="00F13BB2"/>
    <w:rsid w:val="00F15583"/>
    <w:rsid w:val="00F15E37"/>
    <w:rsid w:val="00F20220"/>
    <w:rsid w:val="00F2115C"/>
    <w:rsid w:val="00F216E8"/>
    <w:rsid w:val="00F22D42"/>
    <w:rsid w:val="00F2318C"/>
    <w:rsid w:val="00F24F17"/>
    <w:rsid w:val="00F27A29"/>
    <w:rsid w:val="00F322E0"/>
    <w:rsid w:val="00F32D4E"/>
    <w:rsid w:val="00F3317A"/>
    <w:rsid w:val="00F33E03"/>
    <w:rsid w:val="00F34C08"/>
    <w:rsid w:val="00F4398C"/>
    <w:rsid w:val="00F45CF4"/>
    <w:rsid w:val="00F45E47"/>
    <w:rsid w:val="00F4678A"/>
    <w:rsid w:val="00F55D69"/>
    <w:rsid w:val="00F615E2"/>
    <w:rsid w:val="00F671BB"/>
    <w:rsid w:val="00F7001A"/>
    <w:rsid w:val="00F74339"/>
    <w:rsid w:val="00F837DB"/>
    <w:rsid w:val="00F86A22"/>
    <w:rsid w:val="00F87C37"/>
    <w:rsid w:val="00F94C48"/>
    <w:rsid w:val="00FA10FB"/>
    <w:rsid w:val="00FA25E2"/>
    <w:rsid w:val="00FA42B5"/>
    <w:rsid w:val="00FA74A2"/>
    <w:rsid w:val="00FA768F"/>
    <w:rsid w:val="00FA77A6"/>
    <w:rsid w:val="00FB0E4B"/>
    <w:rsid w:val="00FB0E79"/>
    <w:rsid w:val="00FB22C0"/>
    <w:rsid w:val="00FC1134"/>
    <w:rsid w:val="00FC33C2"/>
    <w:rsid w:val="00FC588C"/>
    <w:rsid w:val="00FC7D16"/>
    <w:rsid w:val="00FD1E53"/>
    <w:rsid w:val="00FD3A8E"/>
    <w:rsid w:val="00FD456E"/>
    <w:rsid w:val="00FD571A"/>
    <w:rsid w:val="00FD67F0"/>
    <w:rsid w:val="00FE2DB3"/>
    <w:rsid w:val="00FE350B"/>
    <w:rsid w:val="00FF3A78"/>
    <w:rsid w:val="00FF6603"/>
    <w:rsid w:val="00FF77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640C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ali"/>
    <w:next w:val="Normaali"/>
    <w:link w:val="Otsikko1Char"/>
    <w:qFormat/>
    <w:rsid w:val="00405D9A"/>
    <w:pPr>
      <w:keepNext/>
      <w:keepLines/>
      <w:numPr>
        <w:numId w:val="4"/>
      </w:numPr>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Otsikko2">
    <w:name w:val="heading 2"/>
    <w:basedOn w:val="Normaali"/>
    <w:next w:val="Normaali"/>
    <w:link w:val="Otsikko2Char"/>
    <w:uiPriority w:val="9"/>
    <w:semiHidden/>
    <w:unhideWhenUsed/>
    <w:qFormat/>
    <w:rsid w:val="00355A0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NormaaliWWW">
    <w:name w:val="Normal (Web)"/>
    <w:basedOn w:val="Normaali"/>
    <w:uiPriority w:val="99"/>
    <w:unhideWhenUsed/>
    <w:rsid w:val="00DC75EC"/>
    <w:pPr>
      <w:spacing w:after="0" w:line="240" w:lineRule="auto"/>
    </w:pPr>
    <w:rPr>
      <w:rFonts w:ascii="Times New Roman" w:eastAsia="Calibri" w:hAnsi="Times New Roman" w:cs="Times New Roman"/>
      <w:sz w:val="24"/>
      <w:szCs w:val="24"/>
      <w:lang w:val="fi-FI" w:eastAsia="fi-FI"/>
    </w:rPr>
  </w:style>
  <w:style w:type="character" w:styleId="Kommentinviite">
    <w:name w:val="annotation reference"/>
    <w:basedOn w:val="Kappaleenoletusfontti"/>
    <w:unhideWhenUsed/>
    <w:rsid w:val="00234D14"/>
    <w:rPr>
      <w:sz w:val="16"/>
      <w:szCs w:val="16"/>
    </w:rPr>
  </w:style>
  <w:style w:type="paragraph" w:styleId="Kommentinteksti">
    <w:name w:val="annotation text"/>
    <w:basedOn w:val="Normaali"/>
    <w:link w:val="KommentintekstiChar"/>
    <w:uiPriority w:val="99"/>
    <w:semiHidden/>
    <w:unhideWhenUsed/>
    <w:rsid w:val="00234D14"/>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234D14"/>
    <w:rPr>
      <w:sz w:val="20"/>
      <w:szCs w:val="20"/>
    </w:rPr>
  </w:style>
  <w:style w:type="paragraph" w:styleId="Kommentinotsikko">
    <w:name w:val="annotation subject"/>
    <w:basedOn w:val="Kommentinteksti"/>
    <w:next w:val="Kommentinteksti"/>
    <w:link w:val="KommentinotsikkoChar"/>
    <w:uiPriority w:val="99"/>
    <w:semiHidden/>
    <w:unhideWhenUsed/>
    <w:rsid w:val="00234D14"/>
    <w:rPr>
      <w:b/>
      <w:bCs/>
    </w:rPr>
  </w:style>
  <w:style w:type="character" w:customStyle="1" w:styleId="KommentinotsikkoChar">
    <w:name w:val="Kommentin otsikko Char"/>
    <w:basedOn w:val="KommentintekstiChar"/>
    <w:link w:val="Kommentinotsikko"/>
    <w:uiPriority w:val="99"/>
    <w:semiHidden/>
    <w:rsid w:val="00234D14"/>
    <w:rPr>
      <w:b/>
      <w:bCs/>
      <w:sz w:val="20"/>
      <w:szCs w:val="20"/>
    </w:rPr>
  </w:style>
  <w:style w:type="paragraph" w:styleId="Seliteteksti">
    <w:name w:val="Balloon Text"/>
    <w:basedOn w:val="Normaali"/>
    <w:link w:val="SelitetekstiChar"/>
    <w:uiPriority w:val="99"/>
    <w:semiHidden/>
    <w:unhideWhenUsed/>
    <w:rsid w:val="00234D14"/>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234D14"/>
    <w:rPr>
      <w:rFonts w:ascii="Tahoma" w:hAnsi="Tahoma" w:cs="Tahoma"/>
      <w:sz w:val="16"/>
      <w:szCs w:val="16"/>
    </w:rPr>
  </w:style>
  <w:style w:type="paragraph" w:styleId="Yltunniste">
    <w:name w:val="header"/>
    <w:basedOn w:val="Normaali"/>
    <w:link w:val="YltunnisteChar"/>
    <w:uiPriority w:val="99"/>
    <w:unhideWhenUsed/>
    <w:rsid w:val="00FD3A8E"/>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FD3A8E"/>
  </w:style>
  <w:style w:type="paragraph" w:styleId="Alatunniste">
    <w:name w:val="footer"/>
    <w:basedOn w:val="Normaali"/>
    <w:link w:val="AlatunnisteChar"/>
    <w:uiPriority w:val="99"/>
    <w:unhideWhenUsed/>
    <w:rsid w:val="00FD3A8E"/>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FD3A8E"/>
  </w:style>
  <w:style w:type="paragraph" w:styleId="Alaviitteenteksti">
    <w:name w:val="footnote text"/>
    <w:basedOn w:val="Normaali"/>
    <w:link w:val="AlaviitteentekstiChar"/>
    <w:uiPriority w:val="99"/>
    <w:rsid w:val="00A92C9F"/>
    <w:pPr>
      <w:spacing w:after="0" w:line="240" w:lineRule="auto"/>
    </w:pPr>
    <w:rPr>
      <w:rFonts w:ascii="Times New Roman" w:eastAsia="Times New Roman" w:hAnsi="Times New Roman" w:cs="Times New Roman"/>
      <w:sz w:val="20"/>
      <w:szCs w:val="20"/>
    </w:rPr>
  </w:style>
  <w:style w:type="character" w:customStyle="1" w:styleId="AlaviitteentekstiChar">
    <w:name w:val="Alaviitteen teksti Char"/>
    <w:basedOn w:val="Kappaleenoletusfontti"/>
    <w:link w:val="Alaviitteenteksti"/>
    <w:uiPriority w:val="99"/>
    <w:rsid w:val="00A92C9F"/>
    <w:rPr>
      <w:rFonts w:ascii="Times New Roman" w:eastAsia="Times New Roman" w:hAnsi="Times New Roman" w:cs="Times New Roman"/>
      <w:sz w:val="20"/>
      <w:szCs w:val="20"/>
    </w:rPr>
  </w:style>
  <w:style w:type="character" w:styleId="Alaviitteenviite">
    <w:name w:val="footnote reference"/>
    <w:uiPriority w:val="99"/>
    <w:rsid w:val="00A92C9F"/>
    <w:rPr>
      <w:vertAlign w:val="superscript"/>
    </w:rPr>
  </w:style>
  <w:style w:type="character" w:customStyle="1" w:styleId="Otsikko1Char">
    <w:name w:val="Otsikko 1 Char"/>
    <w:basedOn w:val="Kappaleenoletusfontti"/>
    <w:link w:val="Otsikko1"/>
    <w:rsid w:val="00405D9A"/>
    <w:rPr>
      <w:rFonts w:asciiTheme="majorHAnsi" w:eastAsiaTheme="majorEastAsia" w:hAnsiTheme="majorHAnsi" w:cstheme="majorBidi"/>
      <w:b/>
      <w:bCs/>
      <w:color w:val="345A8A" w:themeColor="accent1" w:themeShade="B5"/>
      <w:sz w:val="32"/>
      <w:szCs w:val="32"/>
    </w:rPr>
  </w:style>
  <w:style w:type="paragraph" w:styleId="Otsikko">
    <w:name w:val="Title"/>
    <w:basedOn w:val="Normaali"/>
    <w:next w:val="Normaali"/>
    <w:link w:val="OtsikkoChar"/>
    <w:qFormat/>
    <w:rsid w:val="00405D9A"/>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OtsikkoChar">
    <w:name w:val="Otsikko Char"/>
    <w:basedOn w:val="Kappaleenoletusfontti"/>
    <w:link w:val="Otsikko"/>
    <w:rsid w:val="00405D9A"/>
    <w:rPr>
      <w:rFonts w:ascii="Cambria" w:eastAsia="Times New Roman" w:hAnsi="Cambria" w:cs="Times New Roman"/>
      <w:b/>
      <w:bCs/>
      <w:kern w:val="28"/>
      <w:sz w:val="32"/>
      <w:szCs w:val="32"/>
    </w:rPr>
  </w:style>
  <w:style w:type="character" w:customStyle="1" w:styleId="Otsikko2Char">
    <w:name w:val="Otsikko 2 Char"/>
    <w:basedOn w:val="Kappaleenoletusfontti"/>
    <w:link w:val="Otsikko2"/>
    <w:uiPriority w:val="9"/>
    <w:semiHidden/>
    <w:rsid w:val="00355A00"/>
    <w:rPr>
      <w:rFonts w:asciiTheme="majorHAnsi" w:eastAsiaTheme="majorEastAsia" w:hAnsiTheme="majorHAnsi" w:cstheme="majorBidi"/>
      <w:b/>
      <w:bCs/>
      <w:color w:val="4F81BD" w:themeColor="accent1"/>
      <w:sz w:val="26"/>
      <w:szCs w:val="26"/>
    </w:rPr>
  </w:style>
  <w:style w:type="character" w:customStyle="1" w:styleId="apple-converted-space">
    <w:name w:val="apple-converted-space"/>
    <w:basedOn w:val="Kappaleenoletusfontti"/>
    <w:rsid w:val="00F2115C"/>
  </w:style>
  <w:style w:type="character" w:styleId="Korostus">
    <w:name w:val="Emphasis"/>
    <w:basedOn w:val="Kappaleenoletusfontti"/>
    <w:uiPriority w:val="20"/>
    <w:qFormat/>
    <w:rsid w:val="00F2115C"/>
    <w:rPr>
      <w:i/>
      <w:iCs/>
    </w:rPr>
  </w:style>
  <w:style w:type="paragraph" w:styleId="Asiakirjanrakenneruutu">
    <w:name w:val="Document Map"/>
    <w:basedOn w:val="Normaali"/>
    <w:link w:val="AsiakirjanrakenneruutuChar"/>
    <w:uiPriority w:val="99"/>
    <w:semiHidden/>
    <w:unhideWhenUsed/>
    <w:rsid w:val="002C08F7"/>
    <w:pPr>
      <w:spacing w:after="0" w:line="240" w:lineRule="auto"/>
    </w:pPr>
    <w:rPr>
      <w:rFonts w:ascii="Times New Roman" w:hAnsi="Times New Roman" w:cs="Times New Roman"/>
      <w:sz w:val="24"/>
      <w:szCs w:val="24"/>
    </w:rPr>
  </w:style>
  <w:style w:type="character" w:customStyle="1" w:styleId="AsiakirjanrakenneruutuChar">
    <w:name w:val="Asiakirjan rakenneruutu Char"/>
    <w:basedOn w:val="Kappaleenoletusfontti"/>
    <w:link w:val="Asiakirjanrakenneruutu"/>
    <w:uiPriority w:val="99"/>
    <w:semiHidden/>
    <w:rsid w:val="002C08F7"/>
    <w:rPr>
      <w:rFonts w:ascii="Times New Roman" w:hAnsi="Times New Roman" w:cs="Times New Roman"/>
      <w:sz w:val="24"/>
      <w:szCs w:val="24"/>
    </w:rPr>
  </w:style>
  <w:style w:type="paragraph" w:styleId="Muutos">
    <w:name w:val="Revision"/>
    <w:hidden/>
    <w:uiPriority w:val="99"/>
    <w:semiHidden/>
    <w:rsid w:val="00DB185B"/>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ali"/>
    <w:next w:val="Normaali"/>
    <w:link w:val="Otsikko1Char"/>
    <w:qFormat/>
    <w:rsid w:val="00405D9A"/>
    <w:pPr>
      <w:keepNext/>
      <w:keepLines/>
      <w:numPr>
        <w:numId w:val="4"/>
      </w:numPr>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Otsikko2">
    <w:name w:val="heading 2"/>
    <w:basedOn w:val="Normaali"/>
    <w:next w:val="Normaali"/>
    <w:link w:val="Otsikko2Char"/>
    <w:uiPriority w:val="9"/>
    <w:semiHidden/>
    <w:unhideWhenUsed/>
    <w:qFormat/>
    <w:rsid w:val="00355A0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NormaaliWWW">
    <w:name w:val="Normal (Web)"/>
    <w:basedOn w:val="Normaali"/>
    <w:uiPriority w:val="99"/>
    <w:unhideWhenUsed/>
    <w:rsid w:val="00DC75EC"/>
    <w:pPr>
      <w:spacing w:after="0" w:line="240" w:lineRule="auto"/>
    </w:pPr>
    <w:rPr>
      <w:rFonts w:ascii="Times New Roman" w:eastAsia="Calibri" w:hAnsi="Times New Roman" w:cs="Times New Roman"/>
      <w:sz w:val="24"/>
      <w:szCs w:val="24"/>
      <w:lang w:val="fi-FI" w:eastAsia="fi-FI"/>
    </w:rPr>
  </w:style>
  <w:style w:type="character" w:styleId="Kommentinviite">
    <w:name w:val="annotation reference"/>
    <w:basedOn w:val="Kappaleenoletusfontti"/>
    <w:unhideWhenUsed/>
    <w:rsid w:val="00234D14"/>
    <w:rPr>
      <w:sz w:val="16"/>
      <w:szCs w:val="16"/>
    </w:rPr>
  </w:style>
  <w:style w:type="paragraph" w:styleId="Kommentinteksti">
    <w:name w:val="annotation text"/>
    <w:basedOn w:val="Normaali"/>
    <w:link w:val="KommentintekstiChar"/>
    <w:uiPriority w:val="99"/>
    <w:semiHidden/>
    <w:unhideWhenUsed/>
    <w:rsid w:val="00234D14"/>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234D14"/>
    <w:rPr>
      <w:sz w:val="20"/>
      <w:szCs w:val="20"/>
    </w:rPr>
  </w:style>
  <w:style w:type="paragraph" w:styleId="Kommentinotsikko">
    <w:name w:val="annotation subject"/>
    <w:basedOn w:val="Kommentinteksti"/>
    <w:next w:val="Kommentinteksti"/>
    <w:link w:val="KommentinotsikkoChar"/>
    <w:uiPriority w:val="99"/>
    <w:semiHidden/>
    <w:unhideWhenUsed/>
    <w:rsid w:val="00234D14"/>
    <w:rPr>
      <w:b/>
      <w:bCs/>
    </w:rPr>
  </w:style>
  <w:style w:type="character" w:customStyle="1" w:styleId="KommentinotsikkoChar">
    <w:name w:val="Kommentin otsikko Char"/>
    <w:basedOn w:val="KommentintekstiChar"/>
    <w:link w:val="Kommentinotsikko"/>
    <w:uiPriority w:val="99"/>
    <w:semiHidden/>
    <w:rsid w:val="00234D14"/>
    <w:rPr>
      <w:b/>
      <w:bCs/>
      <w:sz w:val="20"/>
      <w:szCs w:val="20"/>
    </w:rPr>
  </w:style>
  <w:style w:type="paragraph" w:styleId="Seliteteksti">
    <w:name w:val="Balloon Text"/>
    <w:basedOn w:val="Normaali"/>
    <w:link w:val="SelitetekstiChar"/>
    <w:uiPriority w:val="99"/>
    <w:semiHidden/>
    <w:unhideWhenUsed/>
    <w:rsid w:val="00234D14"/>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234D14"/>
    <w:rPr>
      <w:rFonts w:ascii="Tahoma" w:hAnsi="Tahoma" w:cs="Tahoma"/>
      <w:sz w:val="16"/>
      <w:szCs w:val="16"/>
    </w:rPr>
  </w:style>
  <w:style w:type="paragraph" w:styleId="Yltunniste">
    <w:name w:val="header"/>
    <w:basedOn w:val="Normaali"/>
    <w:link w:val="YltunnisteChar"/>
    <w:uiPriority w:val="99"/>
    <w:unhideWhenUsed/>
    <w:rsid w:val="00FD3A8E"/>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FD3A8E"/>
  </w:style>
  <w:style w:type="paragraph" w:styleId="Alatunniste">
    <w:name w:val="footer"/>
    <w:basedOn w:val="Normaali"/>
    <w:link w:val="AlatunnisteChar"/>
    <w:uiPriority w:val="99"/>
    <w:unhideWhenUsed/>
    <w:rsid w:val="00FD3A8E"/>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FD3A8E"/>
  </w:style>
  <w:style w:type="paragraph" w:styleId="Alaviitteenteksti">
    <w:name w:val="footnote text"/>
    <w:basedOn w:val="Normaali"/>
    <w:link w:val="AlaviitteentekstiChar"/>
    <w:uiPriority w:val="99"/>
    <w:rsid w:val="00A92C9F"/>
    <w:pPr>
      <w:spacing w:after="0" w:line="240" w:lineRule="auto"/>
    </w:pPr>
    <w:rPr>
      <w:rFonts w:ascii="Times New Roman" w:eastAsia="Times New Roman" w:hAnsi="Times New Roman" w:cs="Times New Roman"/>
      <w:sz w:val="20"/>
      <w:szCs w:val="20"/>
    </w:rPr>
  </w:style>
  <w:style w:type="character" w:customStyle="1" w:styleId="AlaviitteentekstiChar">
    <w:name w:val="Alaviitteen teksti Char"/>
    <w:basedOn w:val="Kappaleenoletusfontti"/>
    <w:link w:val="Alaviitteenteksti"/>
    <w:uiPriority w:val="99"/>
    <w:rsid w:val="00A92C9F"/>
    <w:rPr>
      <w:rFonts w:ascii="Times New Roman" w:eastAsia="Times New Roman" w:hAnsi="Times New Roman" w:cs="Times New Roman"/>
      <w:sz w:val="20"/>
      <w:szCs w:val="20"/>
    </w:rPr>
  </w:style>
  <w:style w:type="character" w:styleId="Alaviitteenviite">
    <w:name w:val="footnote reference"/>
    <w:uiPriority w:val="99"/>
    <w:rsid w:val="00A92C9F"/>
    <w:rPr>
      <w:vertAlign w:val="superscript"/>
    </w:rPr>
  </w:style>
  <w:style w:type="character" w:customStyle="1" w:styleId="Otsikko1Char">
    <w:name w:val="Otsikko 1 Char"/>
    <w:basedOn w:val="Kappaleenoletusfontti"/>
    <w:link w:val="Otsikko1"/>
    <w:rsid w:val="00405D9A"/>
    <w:rPr>
      <w:rFonts w:asciiTheme="majorHAnsi" w:eastAsiaTheme="majorEastAsia" w:hAnsiTheme="majorHAnsi" w:cstheme="majorBidi"/>
      <w:b/>
      <w:bCs/>
      <w:color w:val="345A8A" w:themeColor="accent1" w:themeShade="B5"/>
      <w:sz w:val="32"/>
      <w:szCs w:val="32"/>
    </w:rPr>
  </w:style>
  <w:style w:type="paragraph" w:styleId="Otsikko">
    <w:name w:val="Title"/>
    <w:basedOn w:val="Normaali"/>
    <w:next w:val="Normaali"/>
    <w:link w:val="OtsikkoChar"/>
    <w:qFormat/>
    <w:rsid w:val="00405D9A"/>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OtsikkoChar">
    <w:name w:val="Otsikko Char"/>
    <w:basedOn w:val="Kappaleenoletusfontti"/>
    <w:link w:val="Otsikko"/>
    <w:rsid w:val="00405D9A"/>
    <w:rPr>
      <w:rFonts w:ascii="Cambria" w:eastAsia="Times New Roman" w:hAnsi="Cambria" w:cs="Times New Roman"/>
      <w:b/>
      <w:bCs/>
      <w:kern w:val="28"/>
      <w:sz w:val="32"/>
      <w:szCs w:val="32"/>
    </w:rPr>
  </w:style>
  <w:style w:type="character" w:customStyle="1" w:styleId="Otsikko2Char">
    <w:name w:val="Otsikko 2 Char"/>
    <w:basedOn w:val="Kappaleenoletusfontti"/>
    <w:link w:val="Otsikko2"/>
    <w:uiPriority w:val="9"/>
    <w:semiHidden/>
    <w:rsid w:val="00355A00"/>
    <w:rPr>
      <w:rFonts w:asciiTheme="majorHAnsi" w:eastAsiaTheme="majorEastAsia" w:hAnsiTheme="majorHAnsi" w:cstheme="majorBidi"/>
      <w:b/>
      <w:bCs/>
      <w:color w:val="4F81BD" w:themeColor="accent1"/>
      <w:sz w:val="26"/>
      <w:szCs w:val="26"/>
    </w:rPr>
  </w:style>
  <w:style w:type="character" w:customStyle="1" w:styleId="apple-converted-space">
    <w:name w:val="apple-converted-space"/>
    <w:basedOn w:val="Kappaleenoletusfontti"/>
    <w:rsid w:val="00F2115C"/>
  </w:style>
  <w:style w:type="character" w:styleId="Korostus">
    <w:name w:val="Emphasis"/>
    <w:basedOn w:val="Kappaleenoletusfontti"/>
    <w:uiPriority w:val="20"/>
    <w:qFormat/>
    <w:rsid w:val="00F2115C"/>
    <w:rPr>
      <w:i/>
      <w:iCs/>
    </w:rPr>
  </w:style>
  <w:style w:type="paragraph" w:styleId="Asiakirjanrakenneruutu">
    <w:name w:val="Document Map"/>
    <w:basedOn w:val="Normaali"/>
    <w:link w:val="AsiakirjanrakenneruutuChar"/>
    <w:uiPriority w:val="99"/>
    <w:semiHidden/>
    <w:unhideWhenUsed/>
    <w:rsid w:val="002C08F7"/>
    <w:pPr>
      <w:spacing w:after="0" w:line="240" w:lineRule="auto"/>
    </w:pPr>
    <w:rPr>
      <w:rFonts w:ascii="Times New Roman" w:hAnsi="Times New Roman" w:cs="Times New Roman"/>
      <w:sz w:val="24"/>
      <w:szCs w:val="24"/>
    </w:rPr>
  </w:style>
  <w:style w:type="character" w:customStyle="1" w:styleId="AsiakirjanrakenneruutuChar">
    <w:name w:val="Asiakirjan rakenneruutu Char"/>
    <w:basedOn w:val="Kappaleenoletusfontti"/>
    <w:link w:val="Asiakirjanrakenneruutu"/>
    <w:uiPriority w:val="99"/>
    <w:semiHidden/>
    <w:rsid w:val="002C08F7"/>
    <w:rPr>
      <w:rFonts w:ascii="Times New Roman" w:hAnsi="Times New Roman" w:cs="Times New Roman"/>
      <w:sz w:val="24"/>
      <w:szCs w:val="24"/>
    </w:rPr>
  </w:style>
  <w:style w:type="paragraph" w:styleId="Muutos">
    <w:name w:val="Revision"/>
    <w:hidden/>
    <w:uiPriority w:val="99"/>
    <w:semiHidden/>
    <w:rsid w:val="00DB185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pharmainfo.net/reviews/new-drug-approval-process-regulatory-view"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x.doi.org/10.2139/ssrn.1113960"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sciencedirect.com/science/article/pii/S0361368206001103" TargetMode="External"/><Relationship Id="rId4" Type="http://schemas.microsoft.com/office/2007/relationships/stylesWithEffects" Target="stylesWithEffects.xml"/><Relationship Id="rId9" Type="http://schemas.openxmlformats.org/officeDocument/2006/relationships/hyperlink" Target="mailto:markus.granlund@utu.fi"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F6F799-1590-407F-9322-CCAFA6C7D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11782</Words>
  <Characters>95441</Characters>
  <Application>Microsoft Office Word</Application>
  <DocSecurity>4</DocSecurity>
  <Lines>795</Lines>
  <Paragraphs>214</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107009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Markus Granlund</dc:creator>
  <cp:lastModifiedBy>Jouko Miettinen</cp:lastModifiedBy>
  <cp:revision>2</cp:revision>
  <cp:lastPrinted>2014-04-17T09:10:00Z</cp:lastPrinted>
  <dcterms:created xsi:type="dcterms:W3CDTF">2017-03-20T10:16:00Z</dcterms:created>
  <dcterms:modified xsi:type="dcterms:W3CDTF">2017-03-20T10:16:00Z</dcterms:modified>
</cp:coreProperties>
</file>