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26D" w:rsidRDefault="00C67C10">
      <w:r>
        <w:t>Rohkea rokan syö</w:t>
      </w:r>
      <w:bookmarkStart w:id="0" w:name="_GoBack"/>
      <w:bookmarkEnd w:id="0"/>
    </w:p>
    <w:p w:rsidR="00C67C10" w:rsidRDefault="00C67C10">
      <w:r w:rsidRPr="00C67C10">
        <w:rPr>
          <w:i/>
        </w:rPr>
        <w:t>Rokka</w:t>
      </w:r>
      <w:r>
        <w:t xml:space="preserve"> on ikivanha perintösana, joka tarkoittaa sakeaa keittoa, esimerkiksi herneistä, kaalista tai kalanrasvasta keitettyä soppaa.  Sananlaskussa </w:t>
      </w:r>
      <w:r w:rsidRPr="00C67C10">
        <w:rPr>
          <w:i/>
        </w:rPr>
        <w:t>Rohkea rokan syö</w:t>
      </w:r>
      <w:r>
        <w:t xml:space="preserve"> se viittaa mihin tahansa ruokaan ja kertoo yleisen totuuden: Joka on rohkea ja pitää puolensa, saa syödäkseen ja menestyy. Usein on sananlaskun jatkona myös huonompi vaihtoehto: </w:t>
      </w:r>
      <w:r w:rsidRPr="00C67C10">
        <w:rPr>
          <w:i/>
        </w:rPr>
        <w:t>ujo kuolee nälkään, kaino ei saa kaaliakaan</w:t>
      </w:r>
      <w:r>
        <w:t xml:space="preserve">. Sananlasku voi olla yli tuhat vuotta vanha, sillä se tunnetaan myös eräissä lähisukukielissä. </w:t>
      </w:r>
      <w:r w:rsidR="008E6079">
        <w:t xml:space="preserve">Henrik Florinuksen vuonna 1702 ilmestyneessä sananlaskukokoelmassa se on helppotajuisessa asussa </w:t>
      </w:r>
      <w:r w:rsidR="008E6079" w:rsidRPr="008E6079">
        <w:rPr>
          <w:i/>
        </w:rPr>
        <w:t>Rohkia ruokans saa, kehno nälkään kuolee</w:t>
      </w:r>
      <w:r w:rsidR="008E6079">
        <w:t xml:space="preserve">. </w:t>
      </w:r>
    </w:p>
    <w:sectPr w:rsidR="00C67C10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C10"/>
    <w:rsid w:val="007E126D"/>
    <w:rsid w:val="008E6079"/>
    <w:rsid w:val="00C6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70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</cp:revision>
  <dcterms:created xsi:type="dcterms:W3CDTF">2017-02-21T14:51:00Z</dcterms:created>
  <dcterms:modified xsi:type="dcterms:W3CDTF">2017-02-21T15:04:00Z</dcterms:modified>
</cp:coreProperties>
</file>