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78E074" w14:textId="1C303673" w:rsidR="0007544F" w:rsidRPr="00602C5E" w:rsidRDefault="00166FBF" w:rsidP="00E17A99">
      <w:pPr>
        <w:spacing w:line="480" w:lineRule="auto"/>
        <w:rPr>
          <w:rFonts w:ascii="Times New Roman" w:hAnsi="Times New Roman" w:cs="Times New Roman"/>
          <w:b/>
          <w:sz w:val="24"/>
          <w:szCs w:val="24"/>
          <w:u w:val="single"/>
        </w:rPr>
      </w:pPr>
      <w:bookmarkStart w:id="0" w:name="_GoBack"/>
      <w:r w:rsidRPr="00602C5E">
        <w:rPr>
          <w:rFonts w:ascii="Times New Roman" w:hAnsi="Times New Roman" w:cs="Times New Roman"/>
          <w:b/>
          <w:sz w:val="24"/>
          <w:szCs w:val="24"/>
          <w:u w:val="single"/>
        </w:rPr>
        <w:t>CONTROLL</w:t>
      </w:r>
      <w:r w:rsidR="00FC6DCD" w:rsidRPr="00602C5E">
        <w:rPr>
          <w:rFonts w:ascii="Times New Roman" w:hAnsi="Times New Roman" w:cs="Times New Roman"/>
          <w:b/>
          <w:sz w:val="24"/>
          <w:szCs w:val="24"/>
          <w:u w:val="single"/>
        </w:rPr>
        <w:t>ED TIME RELEASE</w:t>
      </w:r>
      <w:r w:rsidR="0030621D" w:rsidRPr="00602C5E">
        <w:rPr>
          <w:rFonts w:ascii="Times New Roman" w:hAnsi="Times New Roman" w:cs="Times New Roman"/>
          <w:b/>
          <w:sz w:val="24"/>
          <w:szCs w:val="24"/>
          <w:u w:val="single"/>
        </w:rPr>
        <w:t xml:space="preserve"> AND LEACHING</w:t>
      </w:r>
      <w:r w:rsidRPr="00602C5E">
        <w:rPr>
          <w:rFonts w:ascii="Times New Roman" w:hAnsi="Times New Roman" w:cs="Times New Roman"/>
          <w:b/>
          <w:sz w:val="24"/>
          <w:szCs w:val="24"/>
          <w:u w:val="single"/>
        </w:rPr>
        <w:t xml:space="preserve"> </w:t>
      </w:r>
      <w:bookmarkEnd w:id="0"/>
      <w:r w:rsidRPr="00602C5E">
        <w:rPr>
          <w:rFonts w:ascii="Times New Roman" w:hAnsi="Times New Roman" w:cs="Times New Roman"/>
          <w:b/>
          <w:sz w:val="24"/>
          <w:szCs w:val="24"/>
          <w:u w:val="single"/>
        </w:rPr>
        <w:t>OF SILVER NAN</w:t>
      </w:r>
      <w:r w:rsidR="00037E6C" w:rsidRPr="00602C5E">
        <w:rPr>
          <w:rFonts w:ascii="Times New Roman" w:hAnsi="Times New Roman" w:cs="Times New Roman"/>
          <w:b/>
          <w:sz w:val="24"/>
          <w:szCs w:val="24"/>
          <w:u w:val="single"/>
        </w:rPr>
        <w:t>O</w:t>
      </w:r>
      <w:r w:rsidR="00674BA8" w:rsidRPr="00602C5E">
        <w:rPr>
          <w:rFonts w:ascii="Times New Roman" w:hAnsi="Times New Roman" w:cs="Times New Roman"/>
          <w:b/>
          <w:sz w:val="24"/>
          <w:szCs w:val="24"/>
          <w:u w:val="single"/>
        </w:rPr>
        <w:t>PARTICLES</w:t>
      </w:r>
      <w:r w:rsidR="00FC6DCD" w:rsidRPr="00602C5E">
        <w:rPr>
          <w:rFonts w:ascii="Times New Roman" w:hAnsi="Times New Roman" w:cs="Times New Roman"/>
          <w:b/>
          <w:sz w:val="24"/>
          <w:szCs w:val="24"/>
          <w:u w:val="single"/>
        </w:rPr>
        <w:t xml:space="preserve"> USING</w:t>
      </w:r>
      <w:r w:rsidR="00674BA8" w:rsidRPr="00602C5E">
        <w:rPr>
          <w:rFonts w:ascii="Times New Roman" w:hAnsi="Times New Roman" w:cs="Times New Roman"/>
          <w:b/>
          <w:sz w:val="24"/>
          <w:szCs w:val="24"/>
          <w:u w:val="single"/>
        </w:rPr>
        <w:t xml:space="preserve"> A THIN</w:t>
      </w:r>
      <w:r w:rsidRPr="00602C5E">
        <w:rPr>
          <w:rFonts w:ascii="Times New Roman" w:hAnsi="Times New Roman" w:cs="Times New Roman"/>
          <w:b/>
          <w:sz w:val="24"/>
          <w:szCs w:val="24"/>
          <w:u w:val="single"/>
        </w:rPr>
        <w:t xml:space="preserve"> IMMOBILIZING LAYER OF ALUMINUM OXIDE</w:t>
      </w:r>
    </w:p>
    <w:p w14:paraId="62AA6462" w14:textId="53294B42" w:rsidR="005F2F6F" w:rsidRPr="00602C5E" w:rsidRDefault="00472232"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Kofi J. Brobbey </w:t>
      </w:r>
      <w:r w:rsidRPr="00602C5E">
        <w:rPr>
          <w:rFonts w:ascii="Times New Roman" w:hAnsi="Times New Roman" w:cs="Times New Roman"/>
          <w:sz w:val="24"/>
          <w:szCs w:val="24"/>
          <w:vertAlign w:val="superscript"/>
        </w:rPr>
        <w:t>a*</w:t>
      </w:r>
      <w:r w:rsidRPr="00602C5E">
        <w:rPr>
          <w:rFonts w:ascii="Times New Roman" w:hAnsi="Times New Roman" w:cs="Times New Roman"/>
          <w:sz w:val="24"/>
          <w:szCs w:val="24"/>
        </w:rPr>
        <w:t xml:space="preserve">, Janne Haapanen </w:t>
      </w:r>
      <w:r w:rsidRPr="00602C5E">
        <w:rPr>
          <w:rFonts w:ascii="Times New Roman" w:hAnsi="Times New Roman" w:cs="Times New Roman"/>
          <w:sz w:val="24"/>
          <w:szCs w:val="24"/>
          <w:vertAlign w:val="superscript"/>
        </w:rPr>
        <w:t>b</w:t>
      </w:r>
      <w:r w:rsidRPr="00602C5E">
        <w:rPr>
          <w:rFonts w:ascii="Times New Roman" w:hAnsi="Times New Roman" w:cs="Times New Roman"/>
          <w:sz w:val="24"/>
          <w:szCs w:val="24"/>
        </w:rPr>
        <w:t xml:space="preserve">, </w:t>
      </w:r>
      <w:r w:rsidR="00037E6C" w:rsidRPr="00602C5E">
        <w:rPr>
          <w:rFonts w:ascii="Times New Roman" w:hAnsi="Times New Roman" w:cs="Times New Roman"/>
          <w:sz w:val="24"/>
          <w:szCs w:val="24"/>
        </w:rPr>
        <w:t xml:space="preserve">Marianne Gunell </w:t>
      </w:r>
      <w:r w:rsidR="00037E6C" w:rsidRPr="00602C5E">
        <w:rPr>
          <w:rFonts w:ascii="Times New Roman" w:hAnsi="Times New Roman" w:cs="Times New Roman"/>
          <w:sz w:val="24"/>
          <w:szCs w:val="24"/>
          <w:vertAlign w:val="superscript"/>
        </w:rPr>
        <w:t>c</w:t>
      </w:r>
      <w:r w:rsidR="00037E6C" w:rsidRPr="00602C5E">
        <w:rPr>
          <w:rFonts w:ascii="Times New Roman" w:hAnsi="Times New Roman" w:cs="Times New Roman"/>
          <w:sz w:val="24"/>
          <w:szCs w:val="24"/>
        </w:rPr>
        <w:t xml:space="preserve">, Martti Toivakka </w:t>
      </w:r>
      <w:r w:rsidR="00037E6C" w:rsidRPr="00602C5E">
        <w:rPr>
          <w:rFonts w:ascii="Times New Roman" w:hAnsi="Times New Roman" w:cs="Times New Roman"/>
          <w:sz w:val="24"/>
          <w:szCs w:val="24"/>
          <w:vertAlign w:val="superscript"/>
        </w:rPr>
        <w:t>a</w:t>
      </w:r>
      <w:r w:rsidR="00037E6C" w:rsidRPr="00602C5E">
        <w:rPr>
          <w:rFonts w:ascii="Times New Roman" w:hAnsi="Times New Roman" w:cs="Times New Roman"/>
          <w:sz w:val="24"/>
          <w:szCs w:val="24"/>
        </w:rPr>
        <w:t xml:space="preserve"> </w:t>
      </w:r>
      <w:r w:rsidRPr="00602C5E">
        <w:rPr>
          <w:rFonts w:ascii="Times New Roman" w:hAnsi="Times New Roman" w:cs="Times New Roman"/>
          <w:sz w:val="24"/>
          <w:szCs w:val="24"/>
        </w:rPr>
        <w:t xml:space="preserve">Jyrki M. Mäkelä </w:t>
      </w:r>
      <w:r w:rsidRPr="00602C5E">
        <w:rPr>
          <w:rFonts w:ascii="Times New Roman" w:hAnsi="Times New Roman" w:cs="Times New Roman"/>
          <w:sz w:val="24"/>
          <w:szCs w:val="24"/>
          <w:vertAlign w:val="superscript"/>
        </w:rPr>
        <w:t>b</w:t>
      </w:r>
      <w:r w:rsidR="008E70A1" w:rsidRPr="00602C5E">
        <w:rPr>
          <w:rFonts w:ascii="Times New Roman" w:hAnsi="Times New Roman" w:cs="Times New Roman"/>
          <w:sz w:val="24"/>
          <w:szCs w:val="24"/>
        </w:rPr>
        <w:t xml:space="preserve">, </w:t>
      </w:r>
      <w:r w:rsidRPr="00602C5E">
        <w:rPr>
          <w:rFonts w:ascii="Times New Roman" w:hAnsi="Times New Roman" w:cs="Times New Roman"/>
          <w:sz w:val="24"/>
          <w:szCs w:val="24"/>
        </w:rPr>
        <w:t xml:space="preserve">Erkki Eerola </w:t>
      </w:r>
      <w:r w:rsidRPr="00602C5E">
        <w:rPr>
          <w:rFonts w:ascii="Times New Roman" w:hAnsi="Times New Roman" w:cs="Times New Roman"/>
          <w:sz w:val="24"/>
          <w:szCs w:val="24"/>
          <w:vertAlign w:val="superscript"/>
        </w:rPr>
        <w:t>c</w:t>
      </w:r>
      <w:r w:rsidR="00BB1E28" w:rsidRPr="00602C5E">
        <w:rPr>
          <w:rFonts w:ascii="Times New Roman" w:hAnsi="Times New Roman" w:cs="Times New Roman"/>
          <w:sz w:val="24"/>
          <w:szCs w:val="24"/>
        </w:rPr>
        <w:t>,</w:t>
      </w:r>
      <w:r w:rsidR="00AD3EB2" w:rsidRPr="00602C5E">
        <w:rPr>
          <w:rFonts w:ascii="Times New Roman" w:hAnsi="Times New Roman" w:cs="Times New Roman"/>
          <w:sz w:val="24"/>
          <w:szCs w:val="24"/>
        </w:rPr>
        <w:t xml:space="preserve"> Rizwan</w:t>
      </w:r>
      <w:r w:rsidR="00BB1E28" w:rsidRPr="00602C5E">
        <w:rPr>
          <w:rFonts w:ascii="Times New Roman" w:hAnsi="Times New Roman" w:cs="Times New Roman"/>
          <w:sz w:val="24"/>
          <w:szCs w:val="24"/>
        </w:rPr>
        <w:t xml:space="preserve"> Ali</w:t>
      </w:r>
      <w:r w:rsidR="00AD3EB2" w:rsidRPr="00602C5E">
        <w:rPr>
          <w:rFonts w:ascii="Times New Roman" w:hAnsi="Times New Roman" w:cs="Times New Roman"/>
          <w:sz w:val="24"/>
          <w:szCs w:val="24"/>
        </w:rPr>
        <w:t xml:space="preserve"> </w:t>
      </w:r>
      <w:r w:rsidR="00AD3EB2" w:rsidRPr="00602C5E">
        <w:rPr>
          <w:rFonts w:ascii="Times New Roman" w:hAnsi="Times New Roman" w:cs="Times New Roman"/>
          <w:sz w:val="24"/>
          <w:szCs w:val="24"/>
          <w:vertAlign w:val="superscript"/>
        </w:rPr>
        <w:t>d</w:t>
      </w:r>
      <w:r w:rsidR="00AD3EB2" w:rsidRPr="00602C5E">
        <w:rPr>
          <w:rFonts w:ascii="Times New Roman" w:hAnsi="Times New Roman" w:cs="Times New Roman"/>
          <w:sz w:val="24"/>
          <w:szCs w:val="24"/>
        </w:rPr>
        <w:t xml:space="preserve">, </w:t>
      </w:r>
      <w:r w:rsidR="00C61470" w:rsidRPr="00602C5E">
        <w:rPr>
          <w:rFonts w:ascii="Times New Roman" w:hAnsi="Times New Roman" w:cs="Times New Roman"/>
          <w:sz w:val="24"/>
          <w:szCs w:val="24"/>
        </w:rPr>
        <w:t>Muhammad R</w:t>
      </w:r>
      <w:r w:rsidR="00281532" w:rsidRPr="00602C5E">
        <w:rPr>
          <w:rFonts w:ascii="Times New Roman" w:hAnsi="Times New Roman" w:cs="Times New Roman"/>
          <w:sz w:val="24"/>
          <w:szCs w:val="24"/>
        </w:rPr>
        <w:t xml:space="preserve">. Saleem </w:t>
      </w:r>
      <w:r w:rsidR="00281532" w:rsidRPr="00602C5E">
        <w:rPr>
          <w:rFonts w:ascii="Times New Roman" w:hAnsi="Times New Roman" w:cs="Times New Roman"/>
          <w:sz w:val="24"/>
          <w:szCs w:val="24"/>
          <w:vertAlign w:val="superscript"/>
        </w:rPr>
        <w:t>d</w:t>
      </w:r>
      <w:r w:rsidR="00281532" w:rsidRPr="00602C5E">
        <w:rPr>
          <w:rFonts w:ascii="Times New Roman" w:hAnsi="Times New Roman" w:cs="Times New Roman"/>
          <w:sz w:val="24"/>
          <w:szCs w:val="24"/>
        </w:rPr>
        <w:t xml:space="preserve">, </w:t>
      </w:r>
      <w:r w:rsidR="00AD3EB2" w:rsidRPr="00602C5E">
        <w:rPr>
          <w:rFonts w:ascii="Times New Roman" w:hAnsi="Times New Roman" w:cs="Times New Roman"/>
          <w:sz w:val="24"/>
          <w:szCs w:val="24"/>
        </w:rPr>
        <w:t xml:space="preserve">Seppo Honkanen </w:t>
      </w:r>
      <w:r w:rsidR="00AD3EB2" w:rsidRPr="00602C5E">
        <w:rPr>
          <w:rFonts w:ascii="Times New Roman" w:hAnsi="Times New Roman" w:cs="Times New Roman"/>
          <w:sz w:val="24"/>
          <w:szCs w:val="24"/>
          <w:vertAlign w:val="superscript"/>
        </w:rPr>
        <w:t>d</w:t>
      </w:r>
      <w:r w:rsidR="003A7896" w:rsidRPr="00602C5E">
        <w:rPr>
          <w:rFonts w:ascii="Times New Roman" w:hAnsi="Times New Roman" w:cs="Times New Roman"/>
          <w:sz w:val="24"/>
          <w:szCs w:val="24"/>
        </w:rPr>
        <w:t xml:space="preserve">, Johan </w:t>
      </w:r>
      <w:r w:rsidR="002611AB" w:rsidRPr="00602C5E">
        <w:rPr>
          <w:rFonts w:ascii="Times New Roman" w:hAnsi="Times New Roman" w:cs="Times New Roman"/>
          <w:sz w:val="24"/>
          <w:szCs w:val="24"/>
        </w:rPr>
        <w:t xml:space="preserve">Bobacka </w:t>
      </w:r>
      <w:r w:rsidR="00AD3EB2" w:rsidRPr="00602C5E">
        <w:rPr>
          <w:rFonts w:ascii="Times New Roman" w:hAnsi="Times New Roman" w:cs="Times New Roman"/>
          <w:sz w:val="24"/>
          <w:szCs w:val="24"/>
          <w:vertAlign w:val="superscript"/>
        </w:rPr>
        <w:t>e</w:t>
      </w:r>
      <w:r w:rsidR="00AD3EB2" w:rsidRPr="00602C5E">
        <w:rPr>
          <w:rFonts w:ascii="Times New Roman" w:hAnsi="Times New Roman" w:cs="Times New Roman"/>
          <w:sz w:val="24"/>
          <w:szCs w:val="24"/>
        </w:rPr>
        <w:t xml:space="preserve">, </w:t>
      </w:r>
      <w:r w:rsidR="005F2F6F" w:rsidRPr="00602C5E">
        <w:rPr>
          <w:rFonts w:ascii="Times New Roman" w:hAnsi="Times New Roman" w:cs="Times New Roman"/>
          <w:sz w:val="24"/>
          <w:szCs w:val="24"/>
        </w:rPr>
        <w:t xml:space="preserve">Jarkko J. Saarinen </w:t>
      </w:r>
      <w:r w:rsidR="005F2F6F" w:rsidRPr="00602C5E">
        <w:rPr>
          <w:rFonts w:ascii="Times New Roman" w:hAnsi="Times New Roman" w:cs="Times New Roman"/>
          <w:sz w:val="24"/>
          <w:szCs w:val="24"/>
          <w:vertAlign w:val="superscript"/>
        </w:rPr>
        <w:t>a</w:t>
      </w:r>
      <w:r w:rsidR="005F2F6F" w:rsidRPr="00602C5E">
        <w:rPr>
          <w:rFonts w:ascii="Times New Roman" w:hAnsi="Times New Roman" w:cs="Times New Roman"/>
          <w:sz w:val="24"/>
          <w:szCs w:val="24"/>
        </w:rPr>
        <w:t xml:space="preserve"> </w:t>
      </w:r>
    </w:p>
    <w:p w14:paraId="1392B402" w14:textId="77777777" w:rsidR="001D24F4" w:rsidRPr="00602C5E" w:rsidRDefault="001D24F4" w:rsidP="00E17A99">
      <w:pPr>
        <w:spacing w:line="480" w:lineRule="auto"/>
        <w:rPr>
          <w:rFonts w:ascii="Times New Roman" w:hAnsi="Times New Roman" w:cs="Times New Roman"/>
          <w:sz w:val="24"/>
          <w:szCs w:val="24"/>
        </w:rPr>
      </w:pPr>
    </w:p>
    <w:p w14:paraId="1DFEF642" w14:textId="3818E01D" w:rsidR="00AD3EB2" w:rsidRPr="00602C5E" w:rsidRDefault="005F2F6F"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vertAlign w:val="superscript"/>
        </w:rPr>
        <w:t>a</w:t>
      </w:r>
      <w:r w:rsidRPr="00602C5E">
        <w:rPr>
          <w:rFonts w:ascii="Times New Roman" w:hAnsi="Times New Roman" w:cs="Times New Roman"/>
          <w:sz w:val="24"/>
          <w:szCs w:val="24"/>
        </w:rPr>
        <w:t xml:space="preserve"> </w:t>
      </w:r>
      <w:r w:rsidR="00472232" w:rsidRPr="00602C5E">
        <w:rPr>
          <w:rFonts w:ascii="Times New Roman" w:hAnsi="Times New Roman" w:cs="Times New Roman"/>
          <w:sz w:val="24"/>
          <w:szCs w:val="24"/>
        </w:rPr>
        <w:t xml:space="preserve">Laboratory of </w:t>
      </w:r>
      <w:r w:rsidR="00BB1E28" w:rsidRPr="00602C5E">
        <w:rPr>
          <w:rFonts w:ascii="Times New Roman" w:hAnsi="Times New Roman" w:cs="Times New Roman"/>
          <w:sz w:val="24"/>
          <w:szCs w:val="24"/>
        </w:rPr>
        <w:t>Paper Coating and Converting,</w:t>
      </w:r>
      <w:r w:rsidR="00472232" w:rsidRPr="00602C5E">
        <w:rPr>
          <w:rFonts w:ascii="Times New Roman" w:hAnsi="Times New Roman" w:cs="Times New Roman"/>
          <w:sz w:val="24"/>
          <w:szCs w:val="24"/>
        </w:rPr>
        <w:t xml:space="preserve"> Center for Functional Materials, </w:t>
      </w:r>
      <w:r w:rsidR="00BB1E28" w:rsidRPr="00602C5E">
        <w:rPr>
          <w:rFonts w:ascii="Times New Roman" w:hAnsi="Times New Roman" w:cs="Times New Roman"/>
          <w:sz w:val="24"/>
          <w:szCs w:val="24"/>
        </w:rPr>
        <w:t>Å</w:t>
      </w:r>
      <w:r w:rsidRPr="00602C5E">
        <w:rPr>
          <w:rFonts w:ascii="Times New Roman" w:hAnsi="Times New Roman" w:cs="Times New Roman"/>
          <w:sz w:val="24"/>
          <w:szCs w:val="24"/>
        </w:rPr>
        <w:t xml:space="preserve">bo </w:t>
      </w:r>
      <w:r w:rsidR="00472232" w:rsidRPr="00602C5E">
        <w:rPr>
          <w:rFonts w:ascii="Times New Roman" w:hAnsi="Times New Roman" w:cs="Times New Roman"/>
          <w:sz w:val="24"/>
          <w:szCs w:val="24"/>
        </w:rPr>
        <w:t xml:space="preserve">Akademi </w:t>
      </w:r>
      <w:r w:rsidRPr="00602C5E">
        <w:rPr>
          <w:rFonts w:ascii="Times New Roman" w:hAnsi="Times New Roman" w:cs="Times New Roman"/>
          <w:sz w:val="24"/>
          <w:szCs w:val="24"/>
        </w:rPr>
        <w:t>University</w:t>
      </w:r>
      <w:r w:rsidR="003A7896" w:rsidRPr="00602C5E">
        <w:rPr>
          <w:rFonts w:ascii="Times New Roman" w:hAnsi="Times New Roman" w:cs="Times New Roman"/>
          <w:sz w:val="24"/>
          <w:szCs w:val="24"/>
        </w:rPr>
        <w:t>, Porthan</w:t>
      </w:r>
      <w:r w:rsidRPr="00602C5E">
        <w:rPr>
          <w:rFonts w:ascii="Times New Roman" w:hAnsi="Times New Roman" w:cs="Times New Roman"/>
          <w:sz w:val="24"/>
          <w:szCs w:val="24"/>
        </w:rPr>
        <w:t>sgatan</w:t>
      </w:r>
      <w:r w:rsidR="003A7896" w:rsidRPr="00602C5E">
        <w:rPr>
          <w:rFonts w:ascii="Times New Roman" w:hAnsi="Times New Roman" w:cs="Times New Roman"/>
          <w:sz w:val="24"/>
          <w:szCs w:val="24"/>
        </w:rPr>
        <w:t xml:space="preserve"> 3, FI</w:t>
      </w:r>
      <w:r w:rsidRPr="00602C5E">
        <w:rPr>
          <w:rFonts w:ascii="Times New Roman" w:hAnsi="Times New Roman" w:cs="Times New Roman"/>
          <w:sz w:val="24"/>
          <w:szCs w:val="24"/>
        </w:rPr>
        <w:t>-</w:t>
      </w:r>
      <w:r w:rsidR="003A7896" w:rsidRPr="00602C5E">
        <w:rPr>
          <w:rFonts w:ascii="Times New Roman" w:hAnsi="Times New Roman" w:cs="Times New Roman"/>
          <w:sz w:val="24"/>
          <w:szCs w:val="24"/>
        </w:rPr>
        <w:t xml:space="preserve">20500 </w:t>
      </w:r>
      <w:r w:rsidRPr="00602C5E">
        <w:rPr>
          <w:rFonts w:ascii="Times New Roman" w:hAnsi="Times New Roman" w:cs="Times New Roman"/>
          <w:sz w:val="24"/>
          <w:szCs w:val="24"/>
        </w:rPr>
        <w:t>Åbo/</w:t>
      </w:r>
      <w:r w:rsidR="003A7896" w:rsidRPr="00602C5E">
        <w:rPr>
          <w:rFonts w:ascii="Times New Roman" w:hAnsi="Times New Roman" w:cs="Times New Roman"/>
          <w:sz w:val="24"/>
          <w:szCs w:val="24"/>
        </w:rPr>
        <w:t>Turku</w:t>
      </w:r>
      <w:r w:rsidRPr="00602C5E">
        <w:rPr>
          <w:rFonts w:ascii="Times New Roman" w:hAnsi="Times New Roman" w:cs="Times New Roman"/>
          <w:sz w:val="24"/>
          <w:szCs w:val="24"/>
        </w:rPr>
        <w:t xml:space="preserve">, </w:t>
      </w:r>
      <w:r w:rsidR="003A7896" w:rsidRPr="00602C5E">
        <w:rPr>
          <w:rFonts w:ascii="Times New Roman" w:hAnsi="Times New Roman" w:cs="Times New Roman"/>
          <w:sz w:val="24"/>
          <w:szCs w:val="24"/>
        </w:rPr>
        <w:t>Finland</w:t>
      </w:r>
      <w:r w:rsidR="00472232" w:rsidRPr="00602C5E">
        <w:rPr>
          <w:rFonts w:ascii="Times New Roman" w:hAnsi="Times New Roman" w:cs="Times New Roman"/>
          <w:sz w:val="24"/>
          <w:szCs w:val="24"/>
        </w:rPr>
        <w:t xml:space="preserve"> </w:t>
      </w:r>
    </w:p>
    <w:p w14:paraId="656EF783" w14:textId="5AE71495" w:rsidR="00472232" w:rsidRPr="00602C5E" w:rsidRDefault="005F2F6F" w:rsidP="00E17A99">
      <w:pPr>
        <w:spacing w:before="100" w:beforeAutospacing="1" w:after="100" w:afterAutospacing="1" w:line="480" w:lineRule="auto"/>
        <w:outlineLvl w:val="2"/>
        <w:rPr>
          <w:rFonts w:ascii="Times New Roman" w:eastAsia="Times New Roman" w:hAnsi="Times New Roman" w:cs="Times New Roman"/>
          <w:bCs/>
          <w:sz w:val="24"/>
          <w:szCs w:val="24"/>
        </w:rPr>
      </w:pPr>
      <w:r w:rsidRPr="00602C5E">
        <w:rPr>
          <w:rFonts w:ascii="Times New Roman" w:hAnsi="Times New Roman" w:cs="Times New Roman"/>
          <w:sz w:val="24"/>
          <w:szCs w:val="24"/>
          <w:vertAlign w:val="superscript"/>
        </w:rPr>
        <w:t>b</w:t>
      </w:r>
      <w:r w:rsidRPr="00602C5E">
        <w:rPr>
          <w:rFonts w:ascii="Times New Roman" w:eastAsia="Times New Roman" w:hAnsi="Times New Roman" w:cs="Times New Roman"/>
          <w:bCs/>
          <w:sz w:val="24"/>
          <w:szCs w:val="24"/>
        </w:rPr>
        <w:t xml:space="preserve"> </w:t>
      </w:r>
      <w:r w:rsidR="00472232" w:rsidRPr="00602C5E">
        <w:rPr>
          <w:rFonts w:ascii="Times New Roman" w:eastAsia="Times New Roman" w:hAnsi="Times New Roman" w:cs="Times New Roman"/>
          <w:bCs/>
          <w:sz w:val="24"/>
          <w:szCs w:val="24"/>
        </w:rPr>
        <w:t xml:space="preserve">Aerosol Physics, </w:t>
      </w:r>
      <w:r w:rsidR="00036522" w:rsidRPr="00602C5E">
        <w:rPr>
          <w:rFonts w:ascii="Times New Roman" w:eastAsia="Times New Roman" w:hAnsi="Times New Roman" w:cs="Times New Roman"/>
          <w:bCs/>
          <w:sz w:val="24"/>
          <w:szCs w:val="24"/>
        </w:rPr>
        <w:t xml:space="preserve">Faculty of Natural Sciences, </w:t>
      </w:r>
      <w:r w:rsidR="00472232" w:rsidRPr="00602C5E">
        <w:rPr>
          <w:rFonts w:ascii="Times New Roman" w:eastAsia="Times New Roman" w:hAnsi="Times New Roman" w:cs="Times New Roman"/>
          <w:bCs/>
          <w:sz w:val="24"/>
          <w:szCs w:val="24"/>
        </w:rPr>
        <w:t>Tampere University of Technology</w:t>
      </w:r>
      <w:r w:rsidR="003A7896" w:rsidRPr="00602C5E">
        <w:rPr>
          <w:rFonts w:ascii="Times New Roman" w:eastAsia="Times New Roman" w:hAnsi="Times New Roman" w:cs="Times New Roman"/>
          <w:bCs/>
          <w:sz w:val="24"/>
          <w:szCs w:val="24"/>
        </w:rPr>
        <w:t xml:space="preserve">, </w:t>
      </w:r>
      <w:r w:rsidRPr="00602C5E">
        <w:rPr>
          <w:rFonts w:ascii="Times New Roman" w:hAnsi="Times New Roman" w:cs="Times New Roman"/>
          <w:sz w:val="24"/>
          <w:szCs w:val="24"/>
        </w:rPr>
        <w:t xml:space="preserve">P.O. Box </w:t>
      </w:r>
      <w:r w:rsidR="003A7896" w:rsidRPr="00602C5E">
        <w:rPr>
          <w:rFonts w:ascii="Times New Roman" w:hAnsi="Times New Roman" w:cs="Times New Roman"/>
          <w:sz w:val="24"/>
          <w:szCs w:val="24"/>
        </w:rPr>
        <w:t xml:space="preserve">692, </w:t>
      </w:r>
      <w:r w:rsidRPr="00602C5E">
        <w:rPr>
          <w:rFonts w:ascii="Times New Roman" w:hAnsi="Times New Roman" w:cs="Times New Roman"/>
          <w:sz w:val="24"/>
          <w:szCs w:val="24"/>
        </w:rPr>
        <w:t>FI-</w:t>
      </w:r>
      <w:r w:rsidR="003A7896" w:rsidRPr="00602C5E">
        <w:rPr>
          <w:rFonts w:ascii="Times New Roman" w:hAnsi="Times New Roman" w:cs="Times New Roman"/>
          <w:sz w:val="24"/>
          <w:szCs w:val="24"/>
        </w:rPr>
        <w:t>33101 Tampere</w:t>
      </w:r>
      <w:r w:rsidRPr="00602C5E">
        <w:rPr>
          <w:rFonts w:ascii="Times New Roman" w:hAnsi="Times New Roman" w:cs="Times New Roman"/>
          <w:sz w:val="24"/>
          <w:szCs w:val="24"/>
        </w:rPr>
        <w:t>, Finland</w:t>
      </w:r>
      <w:r w:rsidR="00472232" w:rsidRPr="00602C5E">
        <w:rPr>
          <w:rFonts w:ascii="Times New Roman" w:eastAsia="Times New Roman" w:hAnsi="Times New Roman" w:cs="Times New Roman"/>
          <w:bCs/>
          <w:sz w:val="24"/>
          <w:szCs w:val="24"/>
        </w:rPr>
        <w:t xml:space="preserve"> </w:t>
      </w:r>
    </w:p>
    <w:p w14:paraId="6D1A3933" w14:textId="3A518571" w:rsidR="00472232" w:rsidRPr="00602C5E" w:rsidRDefault="005F2F6F"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vertAlign w:val="superscript"/>
        </w:rPr>
        <w:t>c</w:t>
      </w:r>
      <w:r w:rsidRPr="00602C5E">
        <w:rPr>
          <w:rFonts w:ascii="Times New Roman" w:hAnsi="Times New Roman" w:cs="Times New Roman"/>
          <w:sz w:val="24"/>
          <w:szCs w:val="24"/>
        </w:rPr>
        <w:t xml:space="preserve"> </w:t>
      </w:r>
      <w:r w:rsidR="00472232" w:rsidRPr="00602C5E">
        <w:rPr>
          <w:rFonts w:ascii="Times New Roman" w:hAnsi="Times New Roman" w:cs="Times New Roman"/>
          <w:sz w:val="24"/>
          <w:szCs w:val="24"/>
        </w:rPr>
        <w:t>Medical Microbiology and Immunology, University of Turku</w:t>
      </w:r>
      <w:r w:rsidR="003A7896" w:rsidRPr="00602C5E">
        <w:rPr>
          <w:rFonts w:ascii="Times New Roman" w:hAnsi="Times New Roman" w:cs="Times New Roman"/>
          <w:sz w:val="24"/>
          <w:szCs w:val="24"/>
        </w:rPr>
        <w:t xml:space="preserve">, Kiinamyllynkatu 13, </w:t>
      </w:r>
      <w:r w:rsidRPr="00602C5E">
        <w:rPr>
          <w:rFonts w:ascii="Times New Roman" w:hAnsi="Times New Roman" w:cs="Times New Roman"/>
          <w:sz w:val="24"/>
          <w:szCs w:val="24"/>
        </w:rPr>
        <w:t>FI-</w:t>
      </w:r>
      <w:r w:rsidR="003A7896" w:rsidRPr="00602C5E">
        <w:rPr>
          <w:rFonts w:ascii="Times New Roman" w:hAnsi="Times New Roman" w:cs="Times New Roman"/>
          <w:sz w:val="24"/>
          <w:szCs w:val="24"/>
        </w:rPr>
        <w:t>20520 Turku</w:t>
      </w:r>
      <w:r w:rsidRPr="00602C5E">
        <w:rPr>
          <w:rFonts w:ascii="Times New Roman" w:hAnsi="Times New Roman" w:cs="Times New Roman"/>
          <w:sz w:val="24"/>
          <w:szCs w:val="24"/>
        </w:rPr>
        <w:t>, Finland</w:t>
      </w:r>
      <w:r w:rsidR="00472232" w:rsidRPr="00602C5E">
        <w:rPr>
          <w:rFonts w:ascii="Times New Roman" w:hAnsi="Times New Roman" w:cs="Times New Roman"/>
          <w:sz w:val="24"/>
          <w:szCs w:val="24"/>
        </w:rPr>
        <w:t xml:space="preserve"> </w:t>
      </w:r>
    </w:p>
    <w:p w14:paraId="2F86309E" w14:textId="28F0D415" w:rsidR="009A49B1" w:rsidRPr="00602C5E" w:rsidRDefault="005F2F6F"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vertAlign w:val="superscript"/>
        </w:rPr>
        <w:t>d</w:t>
      </w:r>
      <w:r w:rsidRPr="00602C5E">
        <w:rPr>
          <w:rFonts w:ascii="Times New Roman" w:hAnsi="Times New Roman" w:cs="Times New Roman"/>
          <w:sz w:val="24"/>
          <w:szCs w:val="24"/>
        </w:rPr>
        <w:t xml:space="preserve"> </w:t>
      </w:r>
      <w:r w:rsidR="003A7896" w:rsidRPr="00602C5E">
        <w:rPr>
          <w:rFonts w:ascii="Times New Roman" w:hAnsi="Times New Roman" w:cs="Times New Roman"/>
          <w:sz w:val="24"/>
          <w:szCs w:val="24"/>
        </w:rPr>
        <w:t>Institute of Photonics, University of Eastern Finland, P.O.</w:t>
      </w:r>
      <w:r w:rsidRPr="00602C5E">
        <w:rPr>
          <w:rFonts w:ascii="Times New Roman" w:hAnsi="Times New Roman" w:cs="Times New Roman"/>
          <w:sz w:val="24"/>
          <w:szCs w:val="24"/>
        </w:rPr>
        <w:t xml:space="preserve"> </w:t>
      </w:r>
      <w:r w:rsidR="003A7896" w:rsidRPr="00602C5E">
        <w:rPr>
          <w:rFonts w:ascii="Times New Roman" w:hAnsi="Times New Roman" w:cs="Times New Roman"/>
          <w:sz w:val="24"/>
          <w:szCs w:val="24"/>
        </w:rPr>
        <w:t>Box 111, FI-80101</w:t>
      </w:r>
      <w:r w:rsidR="00717CF5" w:rsidRPr="00602C5E">
        <w:rPr>
          <w:rFonts w:ascii="Times New Roman" w:hAnsi="Times New Roman" w:cs="Times New Roman"/>
          <w:sz w:val="24"/>
          <w:szCs w:val="24"/>
        </w:rPr>
        <w:t xml:space="preserve">, </w:t>
      </w:r>
      <w:r w:rsidR="003A7896" w:rsidRPr="00602C5E">
        <w:rPr>
          <w:rFonts w:ascii="Times New Roman" w:hAnsi="Times New Roman" w:cs="Times New Roman"/>
          <w:sz w:val="24"/>
          <w:szCs w:val="24"/>
        </w:rPr>
        <w:t>Joensuu</w:t>
      </w:r>
      <w:r w:rsidR="00717CF5" w:rsidRPr="00602C5E">
        <w:rPr>
          <w:rFonts w:ascii="Times New Roman" w:hAnsi="Times New Roman" w:cs="Times New Roman"/>
          <w:sz w:val="24"/>
          <w:szCs w:val="24"/>
        </w:rPr>
        <w:t>-</w:t>
      </w:r>
      <w:r w:rsidR="003A7896" w:rsidRPr="00602C5E">
        <w:rPr>
          <w:rFonts w:ascii="Times New Roman" w:hAnsi="Times New Roman" w:cs="Times New Roman"/>
          <w:sz w:val="24"/>
          <w:szCs w:val="24"/>
        </w:rPr>
        <w:t xml:space="preserve">Finland </w:t>
      </w:r>
    </w:p>
    <w:p w14:paraId="4471EC0D" w14:textId="6C32E5D5" w:rsidR="00703836" w:rsidRPr="00602C5E" w:rsidRDefault="005F2F6F"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vertAlign w:val="superscript"/>
        </w:rPr>
        <w:lastRenderedPageBreak/>
        <w:t>e</w:t>
      </w:r>
      <w:r w:rsidRPr="00602C5E">
        <w:rPr>
          <w:rFonts w:ascii="Times New Roman" w:hAnsi="Times New Roman" w:cs="Times New Roman"/>
          <w:sz w:val="24"/>
          <w:szCs w:val="24"/>
        </w:rPr>
        <w:t xml:space="preserve"> </w:t>
      </w:r>
      <w:r w:rsidR="003A7896" w:rsidRPr="00602C5E">
        <w:rPr>
          <w:rFonts w:ascii="Times New Roman" w:hAnsi="Times New Roman" w:cs="Times New Roman"/>
          <w:sz w:val="24"/>
          <w:szCs w:val="24"/>
        </w:rPr>
        <w:t>Laboratory of Analytical Chemistry, Åbo Akademi</w:t>
      </w:r>
      <w:r w:rsidR="00BB1E28" w:rsidRPr="00602C5E">
        <w:rPr>
          <w:rFonts w:ascii="Times New Roman" w:hAnsi="Times New Roman" w:cs="Times New Roman"/>
          <w:sz w:val="24"/>
          <w:szCs w:val="24"/>
        </w:rPr>
        <w:t xml:space="preserve"> University</w:t>
      </w:r>
      <w:r w:rsidR="003A7896" w:rsidRPr="00602C5E">
        <w:rPr>
          <w:rFonts w:ascii="Times New Roman" w:hAnsi="Times New Roman" w:cs="Times New Roman"/>
          <w:sz w:val="24"/>
          <w:szCs w:val="24"/>
        </w:rPr>
        <w:t xml:space="preserve">, Biskopsgatan 8, </w:t>
      </w:r>
      <w:r w:rsidRPr="00602C5E">
        <w:rPr>
          <w:rFonts w:ascii="Times New Roman" w:hAnsi="Times New Roman" w:cs="Times New Roman"/>
          <w:sz w:val="24"/>
          <w:szCs w:val="24"/>
        </w:rPr>
        <w:t>FI-</w:t>
      </w:r>
      <w:r w:rsidR="003A7896" w:rsidRPr="00602C5E">
        <w:rPr>
          <w:rFonts w:ascii="Times New Roman" w:hAnsi="Times New Roman" w:cs="Times New Roman"/>
          <w:sz w:val="24"/>
          <w:szCs w:val="24"/>
        </w:rPr>
        <w:t>20500 Åbo</w:t>
      </w:r>
      <w:r w:rsidRPr="00602C5E">
        <w:rPr>
          <w:rFonts w:ascii="Times New Roman" w:hAnsi="Times New Roman" w:cs="Times New Roman"/>
          <w:sz w:val="24"/>
          <w:szCs w:val="24"/>
        </w:rPr>
        <w:t>/Turku</w:t>
      </w:r>
      <w:r w:rsidR="003A7896" w:rsidRPr="00602C5E">
        <w:rPr>
          <w:rFonts w:ascii="Times New Roman" w:hAnsi="Times New Roman" w:cs="Times New Roman"/>
          <w:sz w:val="24"/>
          <w:szCs w:val="24"/>
        </w:rPr>
        <w:t>, Finland</w:t>
      </w:r>
    </w:p>
    <w:p w14:paraId="5FAA6DC0" w14:textId="77777777" w:rsidR="00D0253F" w:rsidRPr="00602C5E" w:rsidRDefault="00D0253F" w:rsidP="00E17A99">
      <w:pPr>
        <w:spacing w:line="480" w:lineRule="auto"/>
        <w:rPr>
          <w:rFonts w:ascii="Times New Roman" w:hAnsi="Times New Roman" w:cs="Times New Roman"/>
          <w:sz w:val="24"/>
          <w:szCs w:val="24"/>
        </w:rPr>
      </w:pPr>
    </w:p>
    <w:p w14:paraId="64F00EEC" w14:textId="77777777" w:rsidR="00D0253F" w:rsidRPr="00602C5E" w:rsidRDefault="00D0253F" w:rsidP="00E17A99">
      <w:pPr>
        <w:spacing w:line="480" w:lineRule="auto"/>
        <w:rPr>
          <w:rFonts w:ascii="Times New Roman" w:hAnsi="Times New Roman" w:cs="Times New Roman"/>
          <w:sz w:val="24"/>
          <w:szCs w:val="24"/>
        </w:rPr>
      </w:pPr>
    </w:p>
    <w:p w14:paraId="4BE956E4" w14:textId="5AF59012" w:rsidR="00D0253F" w:rsidRPr="00602C5E" w:rsidRDefault="00D43C9B"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Corresponding Author: Kofi J. Brobbey, Laboratory of Paper Coating and Converting, Center for Functional Materials, Åbo Akademi University, Porthansgatan 3, FI-20500 Åbo/Turku, Finland. </w:t>
      </w:r>
      <w:hyperlink r:id="rId7" w:history="1">
        <w:r w:rsidRPr="00602C5E">
          <w:rPr>
            <w:rStyle w:val="Hyperlink"/>
            <w:rFonts w:ascii="Times New Roman" w:hAnsi="Times New Roman" w:cs="Times New Roman"/>
            <w:sz w:val="24"/>
            <w:szCs w:val="24"/>
          </w:rPr>
          <w:t>Kofi.brobbey@abo.fi</w:t>
        </w:r>
      </w:hyperlink>
      <w:r w:rsidRPr="00602C5E">
        <w:rPr>
          <w:rFonts w:ascii="Times New Roman" w:hAnsi="Times New Roman" w:cs="Times New Roman"/>
          <w:sz w:val="24"/>
          <w:szCs w:val="24"/>
        </w:rPr>
        <w:t>, Tel: +358451588098</w:t>
      </w:r>
    </w:p>
    <w:p w14:paraId="5FBAE5A2" w14:textId="00D0235D" w:rsidR="00703836" w:rsidRPr="00602C5E" w:rsidRDefault="00703836"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Abstract</w:t>
      </w:r>
    </w:p>
    <w:p w14:paraId="20085B82" w14:textId="3686947E" w:rsidR="00703836" w:rsidRPr="00602C5E" w:rsidRDefault="00703836"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Silver nanoparticles are widely used as antibacterial agents in consumer products. There have been concerns about the environmental exposure and their toxic effect to organisms such as fish. Studies have quantified the release of silver from various products including textiles and plastics that use silver as an antibacterial agent, yet there is no unified standard for the measurement of silver release. Additionally, there is limited information about the release of silver from glass surfaces coated with silver nanoparticles. While immobilizing silver </w:t>
      </w:r>
      <w:r w:rsidRPr="00602C5E">
        <w:rPr>
          <w:rFonts w:ascii="Times New Roman" w:hAnsi="Times New Roman" w:cs="Times New Roman"/>
          <w:sz w:val="24"/>
          <w:szCs w:val="24"/>
        </w:rPr>
        <w:lastRenderedPageBreak/>
        <w:t>to substrates will ultimately reduce environmental exposure, deliberately controlling silver release will also reduce the amount of silver released into the environment. In this study, silver nanoparticles were synthesized and deposited onto glass using an aerosol pyrolysis process,</w:t>
      </w:r>
      <w:r w:rsidR="00224824" w:rsidRPr="00602C5E">
        <w:rPr>
          <w:rFonts w:ascii="Times New Roman" w:hAnsi="Times New Roman" w:cs="Times New Roman"/>
          <w:sz w:val="24"/>
          <w:szCs w:val="24"/>
        </w:rPr>
        <w:t xml:space="preserve"> i.e. the Liquid Flame Spray</w:t>
      </w:r>
      <w:r w:rsidRPr="00602C5E">
        <w:rPr>
          <w:rFonts w:ascii="Times New Roman" w:hAnsi="Times New Roman" w:cs="Times New Roman"/>
          <w:sz w:val="24"/>
          <w:szCs w:val="24"/>
        </w:rPr>
        <w:t xml:space="preserve">. The deposited silver nanoparticles were further coated with a </w:t>
      </w:r>
      <w:r w:rsidR="00224824" w:rsidRPr="00602C5E">
        <w:rPr>
          <w:rFonts w:ascii="Times New Roman" w:hAnsi="Times New Roman" w:cs="Times New Roman"/>
          <w:sz w:val="24"/>
          <w:szCs w:val="24"/>
        </w:rPr>
        <w:t xml:space="preserve">thin layer of aluminum oxide </w:t>
      </w:r>
      <w:r w:rsidRPr="00602C5E">
        <w:rPr>
          <w:rFonts w:ascii="Times New Roman" w:hAnsi="Times New Roman" w:cs="Times New Roman"/>
          <w:sz w:val="24"/>
          <w:szCs w:val="24"/>
        </w:rPr>
        <w:t xml:space="preserve">that was fabricated </w:t>
      </w:r>
      <w:r w:rsidR="00224824" w:rsidRPr="00602C5E">
        <w:rPr>
          <w:rFonts w:ascii="Times New Roman" w:hAnsi="Times New Roman" w:cs="Times New Roman"/>
          <w:sz w:val="24"/>
          <w:szCs w:val="24"/>
        </w:rPr>
        <w:t>by Atomic Layer Deposition</w:t>
      </w:r>
      <w:r w:rsidRPr="00602C5E">
        <w:rPr>
          <w:rFonts w:ascii="Times New Roman" w:hAnsi="Times New Roman" w:cs="Times New Roman"/>
          <w:sz w:val="24"/>
          <w:szCs w:val="24"/>
        </w:rPr>
        <w:t xml:space="preserve">. The leaching of silver from the coated glass was measured in water over a period of six days. The results show that a 15 nm thin layer of aluminum oxide is able to inhibit the release of silver up to 48 hours, thereby providing a way to control the </w:t>
      </w:r>
      <w:r w:rsidR="00101E52" w:rsidRPr="00602C5E">
        <w:rPr>
          <w:rFonts w:ascii="Times New Roman" w:hAnsi="Times New Roman" w:cs="Times New Roman"/>
          <w:sz w:val="24"/>
          <w:szCs w:val="24"/>
        </w:rPr>
        <w:t>release</w:t>
      </w:r>
      <w:r w:rsidRPr="00602C5E">
        <w:rPr>
          <w:rFonts w:ascii="Times New Roman" w:hAnsi="Times New Roman" w:cs="Times New Roman"/>
          <w:sz w:val="24"/>
          <w:szCs w:val="24"/>
        </w:rPr>
        <w:t xml:space="preserve"> of silver</w:t>
      </w:r>
      <w:r w:rsidR="00101E52" w:rsidRPr="00602C5E">
        <w:rPr>
          <w:rFonts w:ascii="Times New Roman" w:hAnsi="Times New Roman" w:cs="Times New Roman"/>
          <w:sz w:val="24"/>
          <w:szCs w:val="24"/>
        </w:rPr>
        <w:t xml:space="preserve"> in time</w:t>
      </w:r>
      <w:r w:rsidRPr="00602C5E">
        <w:rPr>
          <w:rFonts w:ascii="Times New Roman" w:hAnsi="Times New Roman" w:cs="Times New Roman"/>
          <w:sz w:val="24"/>
          <w:szCs w:val="24"/>
        </w:rPr>
        <w:t xml:space="preserve">. </w:t>
      </w:r>
    </w:p>
    <w:p w14:paraId="6BEB36F5" w14:textId="7925F555" w:rsidR="00703836" w:rsidRPr="00602C5E" w:rsidRDefault="00703836" w:rsidP="00E17A99">
      <w:pPr>
        <w:spacing w:line="480" w:lineRule="auto"/>
        <w:rPr>
          <w:rFonts w:ascii="Times New Roman" w:hAnsi="Times New Roman" w:cs="Times New Roman"/>
          <w:b/>
          <w:sz w:val="24"/>
          <w:szCs w:val="24"/>
        </w:rPr>
      </w:pPr>
    </w:p>
    <w:p w14:paraId="43C2B9AF" w14:textId="0B55F786" w:rsidR="00703836" w:rsidRPr="00602C5E" w:rsidRDefault="00703836" w:rsidP="00E17A99">
      <w:pPr>
        <w:spacing w:line="480" w:lineRule="auto"/>
        <w:rPr>
          <w:rFonts w:ascii="Times New Roman" w:hAnsi="Times New Roman" w:cs="Times New Roman"/>
          <w:b/>
          <w:sz w:val="24"/>
          <w:szCs w:val="24"/>
        </w:rPr>
      </w:pPr>
    </w:p>
    <w:p w14:paraId="209E5CA2" w14:textId="4F32659C" w:rsidR="00D0253F" w:rsidRPr="00602C5E" w:rsidRDefault="00D0253F"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Keywords: Silver nanoparticles, </w:t>
      </w:r>
      <w:r w:rsidR="000E5CA8" w:rsidRPr="00602C5E">
        <w:rPr>
          <w:rFonts w:ascii="Times New Roman" w:hAnsi="Times New Roman" w:cs="Times New Roman"/>
          <w:sz w:val="24"/>
          <w:szCs w:val="24"/>
        </w:rPr>
        <w:t xml:space="preserve">Liquid flame spray, controlled time release, </w:t>
      </w:r>
      <w:r w:rsidRPr="00602C5E">
        <w:rPr>
          <w:rFonts w:ascii="Times New Roman" w:hAnsi="Times New Roman" w:cs="Times New Roman"/>
          <w:sz w:val="24"/>
          <w:szCs w:val="24"/>
        </w:rPr>
        <w:t>silver leaching, aluminum oxide, atomic layer deposition.</w:t>
      </w:r>
    </w:p>
    <w:p w14:paraId="50F66F7A" w14:textId="1531E81E" w:rsidR="009A56C0" w:rsidRPr="00602C5E" w:rsidRDefault="009A56C0" w:rsidP="00E17A99">
      <w:pPr>
        <w:spacing w:line="480" w:lineRule="auto"/>
        <w:rPr>
          <w:rFonts w:ascii="Times New Roman" w:hAnsi="Times New Roman" w:cs="Times New Roman"/>
          <w:b/>
          <w:sz w:val="24"/>
          <w:szCs w:val="24"/>
        </w:rPr>
      </w:pPr>
    </w:p>
    <w:p w14:paraId="36A28B9C" w14:textId="77777777" w:rsidR="00D0253F" w:rsidRPr="00602C5E" w:rsidRDefault="00D0253F" w:rsidP="00E17A99">
      <w:pPr>
        <w:spacing w:line="480" w:lineRule="auto"/>
        <w:rPr>
          <w:rFonts w:ascii="Times New Roman" w:hAnsi="Times New Roman" w:cs="Times New Roman"/>
          <w:b/>
          <w:sz w:val="24"/>
          <w:szCs w:val="24"/>
        </w:rPr>
      </w:pPr>
    </w:p>
    <w:p w14:paraId="41789C75" w14:textId="1EB776D3" w:rsidR="00407A4F" w:rsidRPr="00602C5E" w:rsidRDefault="0089676F"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1.1</w:t>
      </w:r>
      <w:r w:rsidR="009A56C0" w:rsidRPr="00602C5E">
        <w:rPr>
          <w:rFonts w:ascii="Times New Roman" w:hAnsi="Times New Roman" w:cs="Times New Roman"/>
          <w:b/>
          <w:sz w:val="24"/>
          <w:szCs w:val="24"/>
        </w:rPr>
        <w:t xml:space="preserve"> </w:t>
      </w:r>
      <w:r w:rsidR="00407A4F" w:rsidRPr="00602C5E">
        <w:rPr>
          <w:rFonts w:ascii="Times New Roman" w:hAnsi="Times New Roman" w:cs="Times New Roman"/>
          <w:b/>
          <w:sz w:val="24"/>
          <w:szCs w:val="24"/>
        </w:rPr>
        <w:t>Introduction</w:t>
      </w:r>
    </w:p>
    <w:p w14:paraId="4B16FE9C" w14:textId="2471D475" w:rsidR="003A0443" w:rsidRPr="00602C5E" w:rsidRDefault="00BA3FBE"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lastRenderedPageBreak/>
        <w:t>Nanomaterial</w:t>
      </w:r>
      <w:r w:rsidR="00B7056F" w:rsidRPr="00602C5E">
        <w:rPr>
          <w:rFonts w:ascii="Times New Roman" w:hAnsi="Times New Roman" w:cs="Times New Roman"/>
          <w:sz w:val="24"/>
          <w:szCs w:val="24"/>
        </w:rPr>
        <w:t>s</w:t>
      </w:r>
      <w:r w:rsidRPr="00602C5E">
        <w:rPr>
          <w:rFonts w:ascii="Times New Roman" w:hAnsi="Times New Roman" w:cs="Times New Roman"/>
          <w:sz w:val="24"/>
          <w:szCs w:val="24"/>
        </w:rPr>
        <w:t xml:space="preserve"> are used in </w:t>
      </w:r>
      <w:r w:rsidR="0084070E" w:rsidRPr="00602C5E">
        <w:rPr>
          <w:rFonts w:ascii="Times New Roman" w:hAnsi="Times New Roman" w:cs="Times New Roman"/>
          <w:sz w:val="24"/>
          <w:szCs w:val="24"/>
        </w:rPr>
        <w:t xml:space="preserve">various </w:t>
      </w:r>
      <w:r w:rsidR="00A5282E" w:rsidRPr="00602C5E">
        <w:rPr>
          <w:rFonts w:ascii="Times New Roman" w:hAnsi="Times New Roman" w:cs="Times New Roman"/>
          <w:sz w:val="24"/>
          <w:szCs w:val="24"/>
        </w:rPr>
        <w:t xml:space="preserve">applications </w:t>
      </w:r>
      <w:r w:rsidR="00B7056F" w:rsidRPr="00602C5E">
        <w:rPr>
          <w:rFonts w:ascii="Times New Roman" w:hAnsi="Times New Roman" w:cs="Times New Roman"/>
          <w:sz w:val="24"/>
          <w:szCs w:val="24"/>
        </w:rPr>
        <w:t>to create</w:t>
      </w:r>
      <w:r w:rsidR="00A5282E" w:rsidRPr="00602C5E">
        <w:rPr>
          <w:rFonts w:ascii="Times New Roman" w:hAnsi="Times New Roman" w:cs="Times New Roman"/>
          <w:sz w:val="24"/>
          <w:szCs w:val="24"/>
        </w:rPr>
        <w:t xml:space="preserve"> functional properties</w:t>
      </w:r>
      <w:r w:rsidR="00B7056F" w:rsidRPr="00602C5E">
        <w:rPr>
          <w:rFonts w:ascii="Times New Roman" w:hAnsi="Times New Roman" w:cs="Times New Roman"/>
          <w:sz w:val="24"/>
          <w:szCs w:val="24"/>
        </w:rPr>
        <w:t xml:space="preserve">, an example being </w:t>
      </w:r>
      <w:r w:rsidR="0053001F" w:rsidRPr="00602C5E">
        <w:rPr>
          <w:rFonts w:ascii="Times New Roman" w:hAnsi="Times New Roman" w:cs="Times New Roman"/>
          <w:sz w:val="24"/>
          <w:szCs w:val="24"/>
        </w:rPr>
        <w:t xml:space="preserve">antimicrobial properties </w:t>
      </w:r>
      <w:r w:rsidR="00B7056F" w:rsidRPr="00602C5E">
        <w:rPr>
          <w:rFonts w:ascii="Times New Roman" w:hAnsi="Times New Roman" w:cs="Times New Roman"/>
          <w:sz w:val="24"/>
          <w:szCs w:val="24"/>
        </w:rPr>
        <w:t xml:space="preserve">from incorporation of </w:t>
      </w:r>
      <w:r w:rsidR="0053001F" w:rsidRPr="00602C5E">
        <w:rPr>
          <w:rFonts w:ascii="Times New Roman" w:hAnsi="Times New Roman" w:cs="Times New Roman"/>
          <w:sz w:val="24"/>
          <w:szCs w:val="24"/>
        </w:rPr>
        <w:t>silver nanoparticles</w:t>
      </w:r>
      <w:r w:rsidR="001027EC" w:rsidRPr="00602C5E">
        <w:rPr>
          <w:rFonts w:ascii="Times New Roman" w:hAnsi="Times New Roman" w:cs="Times New Roman"/>
          <w:sz w:val="24"/>
          <w:szCs w:val="24"/>
        </w:rPr>
        <w:t xml:space="preserve"> (AgNPs)</w:t>
      </w:r>
      <w:r w:rsidR="0053001F" w:rsidRPr="00602C5E">
        <w:rPr>
          <w:rFonts w:ascii="Times New Roman" w:hAnsi="Times New Roman" w:cs="Times New Roman"/>
          <w:sz w:val="24"/>
          <w:szCs w:val="24"/>
        </w:rPr>
        <w:t xml:space="preserve"> </w:t>
      </w:r>
      <w:r w:rsidRPr="00602C5E">
        <w:rPr>
          <w:rFonts w:ascii="Times New Roman" w:hAnsi="Times New Roman" w:cs="Times New Roman"/>
          <w:sz w:val="24"/>
          <w:szCs w:val="24"/>
        </w:rPr>
        <w:t>into</w:t>
      </w:r>
      <w:r w:rsidR="00A5282E" w:rsidRPr="00602C5E">
        <w:rPr>
          <w:rFonts w:ascii="Times New Roman" w:hAnsi="Times New Roman" w:cs="Times New Roman"/>
          <w:sz w:val="24"/>
          <w:szCs w:val="24"/>
        </w:rPr>
        <w:t xml:space="preserve"> consumer products. This has currently reinforced the </w:t>
      </w:r>
      <w:r w:rsidR="008714C3" w:rsidRPr="00602C5E">
        <w:rPr>
          <w:rFonts w:ascii="Times New Roman" w:hAnsi="Times New Roman" w:cs="Times New Roman"/>
          <w:sz w:val="24"/>
          <w:szCs w:val="24"/>
        </w:rPr>
        <w:t xml:space="preserve">role of </w:t>
      </w:r>
      <w:r w:rsidR="0053001F" w:rsidRPr="00602C5E">
        <w:rPr>
          <w:rFonts w:ascii="Times New Roman" w:hAnsi="Times New Roman" w:cs="Times New Roman"/>
          <w:sz w:val="24"/>
          <w:szCs w:val="24"/>
        </w:rPr>
        <w:t>nano</w:t>
      </w:r>
      <w:r w:rsidR="008714C3" w:rsidRPr="00602C5E">
        <w:rPr>
          <w:rFonts w:ascii="Times New Roman" w:hAnsi="Times New Roman" w:cs="Times New Roman"/>
          <w:sz w:val="24"/>
          <w:szCs w:val="24"/>
        </w:rPr>
        <w:t>technology</w:t>
      </w:r>
      <w:r w:rsidR="00A5282E" w:rsidRPr="00602C5E">
        <w:rPr>
          <w:rFonts w:ascii="Times New Roman" w:hAnsi="Times New Roman" w:cs="Times New Roman"/>
          <w:sz w:val="24"/>
          <w:szCs w:val="24"/>
        </w:rPr>
        <w:t xml:space="preserve"> in the modern society</w:t>
      </w:r>
      <w:r w:rsidR="00C24CA6" w:rsidRPr="00602C5E">
        <w:rPr>
          <w:rFonts w:ascii="Times New Roman" w:hAnsi="Times New Roman" w:cs="Times New Roman"/>
          <w:sz w:val="24"/>
          <w:szCs w:val="24"/>
        </w:rPr>
        <w:t xml:space="preserve"> </w:t>
      </w:r>
      <w:r w:rsidR="00C24CA6"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RW.CITE{{246 Pulit-Prociak,Jolanta 2015}}</w:instrText>
      </w:r>
      <w:r w:rsidR="00C24CA6" w:rsidRPr="00602C5E">
        <w:rPr>
          <w:rFonts w:ascii="Times New Roman" w:hAnsi="Times New Roman" w:cs="Times New Roman"/>
          <w:sz w:val="24"/>
          <w:szCs w:val="24"/>
        </w:rPr>
        <w:fldChar w:fldCharType="separate"/>
      </w:r>
      <w:r w:rsidR="009A56C0" w:rsidRPr="00602C5E">
        <w:rPr>
          <w:rFonts w:ascii="Times New Roman" w:hAnsi="Times New Roman" w:cs="Times New Roman"/>
          <w:i/>
          <w:sz w:val="24"/>
          <w:szCs w:val="24"/>
        </w:rPr>
        <w:t>[1]</w:t>
      </w:r>
      <w:r w:rsidR="00C24CA6" w:rsidRPr="00602C5E">
        <w:rPr>
          <w:rFonts w:ascii="Times New Roman" w:hAnsi="Times New Roman" w:cs="Times New Roman"/>
          <w:sz w:val="24"/>
          <w:szCs w:val="24"/>
        </w:rPr>
        <w:fldChar w:fldCharType="end"/>
      </w:r>
      <w:r w:rsidR="00C24CA6" w:rsidRPr="00602C5E">
        <w:rPr>
          <w:rFonts w:ascii="Times New Roman" w:hAnsi="Times New Roman" w:cs="Times New Roman"/>
          <w:sz w:val="24"/>
          <w:szCs w:val="24"/>
        </w:rPr>
        <w:t>.</w:t>
      </w:r>
      <w:r w:rsidR="00716DF5" w:rsidRPr="00602C5E">
        <w:rPr>
          <w:rFonts w:ascii="Times New Roman" w:hAnsi="Times New Roman" w:cs="Times New Roman"/>
          <w:sz w:val="24"/>
          <w:szCs w:val="24"/>
        </w:rPr>
        <w:t xml:space="preserve"> </w:t>
      </w:r>
      <w:r w:rsidR="00280A58" w:rsidRPr="00602C5E">
        <w:rPr>
          <w:rFonts w:ascii="Times New Roman" w:hAnsi="Times New Roman" w:cs="Times New Roman"/>
          <w:sz w:val="24"/>
          <w:szCs w:val="24"/>
        </w:rPr>
        <w:t>Consequently, the p</w:t>
      </w:r>
      <w:r w:rsidR="00716DF5" w:rsidRPr="00602C5E">
        <w:rPr>
          <w:rFonts w:ascii="Times New Roman" w:hAnsi="Times New Roman" w:cs="Times New Roman"/>
          <w:sz w:val="24"/>
          <w:szCs w:val="24"/>
        </w:rPr>
        <w:t xml:space="preserve">roduction </w:t>
      </w:r>
      <w:r w:rsidR="001027EC" w:rsidRPr="00602C5E">
        <w:rPr>
          <w:rFonts w:ascii="Times New Roman" w:hAnsi="Times New Roman" w:cs="Times New Roman"/>
          <w:sz w:val="24"/>
          <w:szCs w:val="24"/>
        </w:rPr>
        <w:t xml:space="preserve">techniques of </w:t>
      </w:r>
      <w:r w:rsidR="00E735E8" w:rsidRPr="00602C5E">
        <w:rPr>
          <w:rFonts w:ascii="Times New Roman" w:hAnsi="Times New Roman" w:cs="Times New Roman"/>
          <w:sz w:val="24"/>
          <w:szCs w:val="24"/>
        </w:rPr>
        <w:t>nanoparticles have</w:t>
      </w:r>
      <w:r w:rsidR="00280A58" w:rsidRPr="00602C5E">
        <w:rPr>
          <w:rFonts w:ascii="Times New Roman" w:hAnsi="Times New Roman" w:cs="Times New Roman"/>
          <w:sz w:val="24"/>
          <w:szCs w:val="24"/>
        </w:rPr>
        <w:t xml:space="preserve"> evolved o</w:t>
      </w:r>
      <w:r w:rsidR="007340CF" w:rsidRPr="00602C5E">
        <w:rPr>
          <w:rFonts w:ascii="Times New Roman" w:hAnsi="Times New Roman" w:cs="Times New Roman"/>
          <w:sz w:val="24"/>
          <w:szCs w:val="24"/>
        </w:rPr>
        <w:t>ver the years</w:t>
      </w:r>
      <w:r w:rsidR="001027EC" w:rsidRPr="00602C5E">
        <w:rPr>
          <w:rFonts w:ascii="Times New Roman" w:hAnsi="Times New Roman" w:cs="Times New Roman"/>
          <w:sz w:val="24"/>
          <w:szCs w:val="24"/>
        </w:rPr>
        <w:t xml:space="preserve">. </w:t>
      </w:r>
      <w:r w:rsidR="00280A58" w:rsidRPr="00602C5E">
        <w:rPr>
          <w:rFonts w:ascii="Times New Roman" w:hAnsi="Times New Roman" w:cs="Times New Roman"/>
          <w:sz w:val="24"/>
          <w:szCs w:val="24"/>
        </w:rPr>
        <w:t>S</w:t>
      </w:r>
      <w:r w:rsidR="007340CF" w:rsidRPr="00602C5E">
        <w:rPr>
          <w:rFonts w:ascii="Times New Roman" w:hAnsi="Times New Roman" w:cs="Times New Roman"/>
          <w:sz w:val="24"/>
          <w:szCs w:val="24"/>
        </w:rPr>
        <w:t xml:space="preserve">everal techniques </w:t>
      </w:r>
      <w:r w:rsidR="00D0060F" w:rsidRPr="00602C5E">
        <w:rPr>
          <w:rFonts w:ascii="Times New Roman" w:hAnsi="Times New Roman" w:cs="Times New Roman"/>
          <w:sz w:val="24"/>
          <w:szCs w:val="24"/>
        </w:rPr>
        <w:t>that include</w:t>
      </w:r>
      <w:r w:rsidR="007340CF" w:rsidRPr="00602C5E">
        <w:rPr>
          <w:rFonts w:ascii="Times New Roman" w:hAnsi="Times New Roman" w:cs="Times New Roman"/>
          <w:sz w:val="24"/>
          <w:szCs w:val="24"/>
        </w:rPr>
        <w:t xml:space="preserve"> laser ablation</w:t>
      </w:r>
      <w:r w:rsidR="00B86B7E" w:rsidRPr="00602C5E">
        <w:rPr>
          <w:rFonts w:ascii="Times New Roman" w:hAnsi="Times New Roman" w:cs="Times New Roman"/>
          <w:sz w:val="24"/>
          <w:szCs w:val="24"/>
        </w:rPr>
        <w:t xml:space="preserve"> and sol-gel process</w:t>
      </w:r>
      <w:r w:rsidR="00FC1EAD" w:rsidRPr="00602C5E">
        <w:rPr>
          <w:rFonts w:ascii="Times New Roman" w:hAnsi="Times New Roman" w:cs="Times New Roman"/>
          <w:sz w:val="24"/>
          <w:szCs w:val="24"/>
        </w:rPr>
        <w:t xml:space="preserve"> have been used to </w:t>
      </w:r>
      <w:r w:rsidR="00483A33" w:rsidRPr="00602C5E">
        <w:rPr>
          <w:rFonts w:ascii="Times New Roman" w:hAnsi="Times New Roman" w:cs="Times New Roman"/>
          <w:sz w:val="24"/>
          <w:szCs w:val="24"/>
        </w:rPr>
        <w:t>synthesize silver nanoparticles</w:t>
      </w:r>
      <w:r w:rsidR="00FC1EAD" w:rsidRPr="00602C5E">
        <w:rPr>
          <w:rFonts w:ascii="Times New Roman" w:hAnsi="Times New Roman" w:cs="Times New Roman"/>
          <w:sz w:val="24"/>
          <w:szCs w:val="24"/>
        </w:rPr>
        <w:t xml:space="preserve"> </w:t>
      </w:r>
      <w:r w:rsidR="00FC1EAD" w:rsidRPr="00602C5E">
        <w:rPr>
          <w:rFonts w:ascii="Times New Roman" w:hAnsi="Times New Roman" w:cs="Times New Roman"/>
          <w:sz w:val="24"/>
          <w:szCs w:val="24"/>
        </w:rPr>
        <w:fldChar w:fldCharType="begin"/>
      </w:r>
      <w:r w:rsidR="00483A33" w:rsidRPr="00602C5E">
        <w:rPr>
          <w:rFonts w:ascii="Times New Roman" w:hAnsi="Times New Roman" w:cs="Times New Roman"/>
          <w:sz w:val="24"/>
          <w:szCs w:val="24"/>
        </w:rPr>
        <w:instrText>ADDIN RW.CITE{{433 Boutinguiza,M. 2015; 536 Kawashita,M. 2000}}</w:instrText>
      </w:r>
      <w:r w:rsidR="00FC1EAD" w:rsidRPr="00602C5E">
        <w:rPr>
          <w:rFonts w:ascii="Times New Roman" w:hAnsi="Times New Roman" w:cs="Times New Roman"/>
          <w:sz w:val="24"/>
          <w:szCs w:val="24"/>
        </w:rPr>
        <w:fldChar w:fldCharType="separate"/>
      </w:r>
      <w:r w:rsidR="00483A33" w:rsidRPr="00602C5E">
        <w:rPr>
          <w:rFonts w:ascii="Times New Roman" w:hAnsi="Times New Roman" w:cs="Times New Roman"/>
          <w:sz w:val="24"/>
          <w:szCs w:val="24"/>
        </w:rPr>
        <w:t>[2,3]</w:t>
      </w:r>
      <w:r w:rsidR="00FC1EAD" w:rsidRPr="00602C5E">
        <w:rPr>
          <w:rFonts w:ascii="Times New Roman" w:hAnsi="Times New Roman" w:cs="Times New Roman"/>
          <w:sz w:val="24"/>
          <w:szCs w:val="24"/>
        </w:rPr>
        <w:fldChar w:fldCharType="end"/>
      </w:r>
      <w:r w:rsidR="00754DB1" w:rsidRPr="00602C5E">
        <w:rPr>
          <w:rFonts w:ascii="Times New Roman" w:hAnsi="Times New Roman" w:cs="Times New Roman"/>
          <w:sz w:val="24"/>
          <w:szCs w:val="24"/>
        </w:rPr>
        <w:t>.</w:t>
      </w:r>
      <w:r w:rsidR="007340CF" w:rsidRPr="00602C5E">
        <w:rPr>
          <w:rFonts w:ascii="Times New Roman" w:hAnsi="Times New Roman" w:cs="Times New Roman"/>
          <w:sz w:val="24"/>
          <w:szCs w:val="24"/>
        </w:rPr>
        <w:t xml:space="preserve"> </w:t>
      </w:r>
      <w:r w:rsidR="00FC1EAD" w:rsidRPr="00602C5E">
        <w:rPr>
          <w:rFonts w:ascii="Times New Roman" w:hAnsi="Times New Roman" w:cs="Times New Roman"/>
          <w:sz w:val="24"/>
          <w:szCs w:val="24"/>
        </w:rPr>
        <w:t>C</w:t>
      </w:r>
      <w:r w:rsidR="007340CF" w:rsidRPr="00602C5E">
        <w:rPr>
          <w:rFonts w:ascii="Times New Roman" w:hAnsi="Times New Roman" w:cs="Times New Roman"/>
          <w:sz w:val="24"/>
          <w:szCs w:val="24"/>
        </w:rPr>
        <w:t xml:space="preserve">hemical reduction of precursor </w:t>
      </w:r>
      <w:r w:rsidR="00FC1EAD" w:rsidRPr="00602C5E">
        <w:rPr>
          <w:rFonts w:ascii="Times New Roman" w:hAnsi="Times New Roman" w:cs="Times New Roman"/>
          <w:sz w:val="24"/>
          <w:szCs w:val="24"/>
        </w:rPr>
        <w:t>however continues to be the predominant route for producing AgNPs</w:t>
      </w:r>
      <w:r w:rsidR="00417608" w:rsidRPr="00602C5E">
        <w:rPr>
          <w:rFonts w:ascii="Times New Roman" w:hAnsi="Times New Roman" w:cs="Times New Roman"/>
          <w:sz w:val="24"/>
          <w:szCs w:val="24"/>
        </w:rPr>
        <w:t xml:space="preserve"> </w:t>
      </w:r>
      <w:r w:rsidR="00417608" w:rsidRPr="00602C5E">
        <w:rPr>
          <w:rFonts w:ascii="Times New Roman" w:hAnsi="Times New Roman" w:cs="Times New Roman"/>
          <w:sz w:val="24"/>
          <w:szCs w:val="24"/>
        </w:rPr>
        <w:fldChar w:fldCharType="begin"/>
      </w:r>
      <w:r w:rsidR="00417608" w:rsidRPr="00602C5E">
        <w:rPr>
          <w:rFonts w:ascii="Times New Roman" w:hAnsi="Times New Roman" w:cs="Times New Roman"/>
          <w:sz w:val="24"/>
          <w:szCs w:val="24"/>
        </w:rPr>
        <w:instrText>ADDIN RW.CITE{{461 Iravani,S. 2013; 531 Akhavan,O. 2010}}</w:instrText>
      </w:r>
      <w:r w:rsidR="00417608" w:rsidRPr="00602C5E">
        <w:rPr>
          <w:rFonts w:ascii="Times New Roman" w:hAnsi="Times New Roman" w:cs="Times New Roman"/>
          <w:sz w:val="24"/>
          <w:szCs w:val="24"/>
        </w:rPr>
        <w:fldChar w:fldCharType="separate"/>
      </w:r>
      <w:r w:rsidR="00483A33" w:rsidRPr="00602C5E">
        <w:rPr>
          <w:rFonts w:ascii="Times New Roman" w:hAnsi="Times New Roman" w:cs="Times New Roman"/>
          <w:sz w:val="24"/>
          <w:szCs w:val="24"/>
        </w:rPr>
        <w:t>[4,5]</w:t>
      </w:r>
      <w:r w:rsidR="00417608" w:rsidRPr="00602C5E">
        <w:rPr>
          <w:rFonts w:ascii="Times New Roman" w:hAnsi="Times New Roman" w:cs="Times New Roman"/>
          <w:sz w:val="24"/>
          <w:szCs w:val="24"/>
        </w:rPr>
        <w:fldChar w:fldCharType="end"/>
      </w:r>
      <w:r w:rsidR="00FC1EAD" w:rsidRPr="00602C5E">
        <w:rPr>
          <w:rFonts w:ascii="Times New Roman" w:hAnsi="Times New Roman" w:cs="Times New Roman"/>
          <w:sz w:val="24"/>
          <w:szCs w:val="24"/>
        </w:rPr>
        <w:t xml:space="preserve">. </w:t>
      </w:r>
      <w:r w:rsidR="001027EC" w:rsidRPr="00602C5E">
        <w:rPr>
          <w:rFonts w:ascii="Times New Roman" w:hAnsi="Times New Roman" w:cs="Times New Roman"/>
          <w:sz w:val="24"/>
          <w:szCs w:val="24"/>
        </w:rPr>
        <w:t xml:space="preserve"> </w:t>
      </w:r>
      <w:r w:rsidR="00417608" w:rsidRPr="00602C5E">
        <w:rPr>
          <w:rFonts w:ascii="Times New Roman" w:hAnsi="Times New Roman" w:cs="Times New Roman"/>
          <w:sz w:val="24"/>
          <w:szCs w:val="24"/>
        </w:rPr>
        <w:t>Due to environmental concerns, t</w:t>
      </w:r>
      <w:r w:rsidR="00FC1EAD" w:rsidRPr="00602C5E">
        <w:rPr>
          <w:rFonts w:ascii="Times New Roman" w:hAnsi="Times New Roman" w:cs="Times New Roman"/>
          <w:sz w:val="24"/>
          <w:szCs w:val="24"/>
        </w:rPr>
        <w:t xml:space="preserve">here has recently been an increase in the production of AgNPs using </w:t>
      </w:r>
      <w:r w:rsidR="00417608" w:rsidRPr="00602C5E">
        <w:rPr>
          <w:rFonts w:ascii="Times New Roman" w:hAnsi="Times New Roman" w:cs="Times New Roman"/>
          <w:sz w:val="24"/>
          <w:szCs w:val="24"/>
        </w:rPr>
        <w:t>environmentally friendly techniques</w:t>
      </w:r>
      <w:r w:rsidR="001027EC" w:rsidRPr="00602C5E">
        <w:rPr>
          <w:rFonts w:ascii="Times New Roman" w:hAnsi="Times New Roman" w:cs="Times New Roman"/>
          <w:sz w:val="24"/>
          <w:szCs w:val="24"/>
        </w:rPr>
        <w:t xml:space="preserve"> </w:t>
      </w:r>
      <w:r w:rsidR="001027EC" w:rsidRPr="00602C5E">
        <w:rPr>
          <w:rFonts w:ascii="Times New Roman" w:hAnsi="Times New Roman" w:cs="Times New Roman"/>
          <w:sz w:val="24"/>
          <w:szCs w:val="24"/>
        </w:rPr>
        <w:fldChar w:fldCharType="begin"/>
      </w:r>
      <w:r w:rsidR="000B211E" w:rsidRPr="00602C5E">
        <w:rPr>
          <w:rFonts w:ascii="Times New Roman" w:hAnsi="Times New Roman" w:cs="Times New Roman"/>
          <w:sz w:val="24"/>
          <w:szCs w:val="24"/>
        </w:rPr>
        <w:instrText>ADDIN RW.CITE{{430 Park,Youmie 2014; 450 Narayanan,KannanBadri 2011; 480 Rao,Rameshwar 2013}}</w:instrText>
      </w:r>
      <w:r w:rsidR="001027EC" w:rsidRPr="00602C5E">
        <w:rPr>
          <w:rFonts w:ascii="Times New Roman" w:hAnsi="Times New Roman" w:cs="Times New Roman"/>
          <w:sz w:val="24"/>
          <w:szCs w:val="24"/>
        </w:rPr>
        <w:fldChar w:fldCharType="separate"/>
      </w:r>
      <w:r w:rsidR="000B211E" w:rsidRPr="00602C5E">
        <w:rPr>
          <w:rFonts w:ascii="Times New Roman" w:hAnsi="Times New Roman" w:cs="Times New Roman"/>
          <w:i/>
          <w:sz w:val="24"/>
          <w:szCs w:val="24"/>
        </w:rPr>
        <w:t>[6-8]</w:t>
      </w:r>
      <w:r w:rsidR="001027EC" w:rsidRPr="00602C5E">
        <w:rPr>
          <w:rFonts w:ascii="Times New Roman" w:hAnsi="Times New Roman" w:cs="Times New Roman"/>
          <w:sz w:val="24"/>
          <w:szCs w:val="24"/>
        </w:rPr>
        <w:fldChar w:fldCharType="end"/>
      </w:r>
      <w:r w:rsidR="00280A58" w:rsidRPr="00602C5E">
        <w:rPr>
          <w:rFonts w:ascii="Times New Roman" w:hAnsi="Times New Roman" w:cs="Times New Roman"/>
          <w:sz w:val="24"/>
          <w:szCs w:val="24"/>
        </w:rPr>
        <w:t xml:space="preserve">. </w:t>
      </w:r>
      <w:r w:rsidR="0090669B" w:rsidRPr="00602C5E">
        <w:rPr>
          <w:rFonts w:ascii="Times New Roman" w:hAnsi="Times New Roman" w:cs="Times New Roman"/>
          <w:sz w:val="24"/>
          <w:szCs w:val="24"/>
        </w:rPr>
        <w:t xml:space="preserve">Recently, an aerosol </w:t>
      </w:r>
      <w:r w:rsidR="00B7056F" w:rsidRPr="00602C5E">
        <w:rPr>
          <w:rFonts w:ascii="Times New Roman" w:hAnsi="Times New Roman" w:cs="Times New Roman"/>
          <w:sz w:val="24"/>
          <w:szCs w:val="24"/>
        </w:rPr>
        <w:t xml:space="preserve">pyrolysis </w:t>
      </w:r>
      <w:r w:rsidR="0090669B" w:rsidRPr="00602C5E">
        <w:rPr>
          <w:rFonts w:ascii="Times New Roman" w:hAnsi="Times New Roman" w:cs="Times New Roman"/>
          <w:sz w:val="24"/>
          <w:szCs w:val="24"/>
        </w:rPr>
        <w:t>technique called</w:t>
      </w:r>
      <w:r w:rsidR="005F2F6F" w:rsidRPr="00602C5E">
        <w:rPr>
          <w:rFonts w:ascii="Times New Roman" w:hAnsi="Times New Roman" w:cs="Times New Roman"/>
          <w:sz w:val="24"/>
          <w:szCs w:val="24"/>
        </w:rPr>
        <w:t xml:space="preserve"> </w:t>
      </w:r>
      <w:r w:rsidR="00085823" w:rsidRPr="00602C5E">
        <w:rPr>
          <w:rFonts w:ascii="Times New Roman" w:hAnsi="Times New Roman" w:cs="Times New Roman"/>
          <w:sz w:val="24"/>
          <w:szCs w:val="24"/>
        </w:rPr>
        <w:t xml:space="preserve">the </w:t>
      </w:r>
      <w:r w:rsidR="00D87D97" w:rsidRPr="00602C5E">
        <w:rPr>
          <w:rFonts w:ascii="Times New Roman" w:hAnsi="Times New Roman" w:cs="Times New Roman"/>
          <w:sz w:val="24"/>
          <w:szCs w:val="24"/>
        </w:rPr>
        <w:t xml:space="preserve">Liquid Flame Spray </w:t>
      </w:r>
      <w:r w:rsidR="00B8449B" w:rsidRPr="00602C5E">
        <w:rPr>
          <w:rFonts w:ascii="Times New Roman" w:hAnsi="Times New Roman" w:cs="Times New Roman"/>
          <w:sz w:val="24"/>
          <w:szCs w:val="24"/>
        </w:rPr>
        <w:t>(LFS)</w:t>
      </w:r>
      <w:r w:rsidR="005F2F6F" w:rsidRPr="00602C5E">
        <w:rPr>
          <w:rFonts w:ascii="Times New Roman" w:hAnsi="Times New Roman" w:cs="Times New Roman"/>
          <w:sz w:val="24"/>
          <w:szCs w:val="24"/>
        </w:rPr>
        <w:t xml:space="preserve"> process</w:t>
      </w:r>
      <w:r w:rsidR="00280A58" w:rsidRPr="00602C5E">
        <w:rPr>
          <w:rFonts w:ascii="Times New Roman" w:hAnsi="Times New Roman" w:cs="Times New Roman"/>
          <w:sz w:val="24"/>
          <w:szCs w:val="24"/>
        </w:rPr>
        <w:t xml:space="preserve"> has been developed</w:t>
      </w:r>
      <w:r w:rsidR="00B7056F" w:rsidRPr="00602C5E">
        <w:rPr>
          <w:rFonts w:ascii="Times New Roman" w:hAnsi="Times New Roman" w:cs="Times New Roman"/>
          <w:sz w:val="24"/>
          <w:szCs w:val="24"/>
        </w:rPr>
        <w:t xml:space="preserve">. The technique </w:t>
      </w:r>
      <w:r w:rsidR="00280A58" w:rsidRPr="00602C5E">
        <w:rPr>
          <w:rFonts w:ascii="Times New Roman" w:hAnsi="Times New Roman" w:cs="Times New Roman"/>
          <w:sz w:val="24"/>
          <w:szCs w:val="24"/>
        </w:rPr>
        <w:t>has</w:t>
      </w:r>
      <w:r w:rsidR="007340CF" w:rsidRPr="00602C5E">
        <w:rPr>
          <w:rFonts w:ascii="Times New Roman" w:hAnsi="Times New Roman" w:cs="Times New Roman"/>
          <w:sz w:val="24"/>
          <w:szCs w:val="24"/>
        </w:rPr>
        <w:t xml:space="preserve"> the capability to </w:t>
      </w:r>
      <w:r w:rsidR="00B7056F" w:rsidRPr="00602C5E">
        <w:rPr>
          <w:rFonts w:ascii="Times New Roman" w:hAnsi="Times New Roman" w:cs="Times New Roman"/>
          <w:sz w:val="24"/>
          <w:szCs w:val="24"/>
        </w:rPr>
        <w:t xml:space="preserve">synthesize and deposit </w:t>
      </w:r>
      <w:r w:rsidR="00280A58" w:rsidRPr="00602C5E">
        <w:rPr>
          <w:rFonts w:ascii="Times New Roman" w:hAnsi="Times New Roman" w:cs="Times New Roman"/>
          <w:sz w:val="24"/>
          <w:szCs w:val="24"/>
        </w:rPr>
        <w:t>a variety</w:t>
      </w:r>
      <w:r w:rsidR="007340CF" w:rsidRPr="00602C5E">
        <w:rPr>
          <w:rFonts w:ascii="Times New Roman" w:hAnsi="Times New Roman" w:cs="Times New Roman"/>
          <w:sz w:val="24"/>
          <w:szCs w:val="24"/>
        </w:rPr>
        <w:t xml:space="preserve"> of nanoparticles </w:t>
      </w:r>
      <w:r w:rsidR="00B7056F" w:rsidRPr="00602C5E">
        <w:rPr>
          <w:rFonts w:ascii="Times New Roman" w:hAnsi="Times New Roman" w:cs="Times New Roman"/>
          <w:sz w:val="24"/>
          <w:szCs w:val="24"/>
        </w:rPr>
        <w:t xml:space="preserve">onto surfaces </w:t>
      </w:r>
      <w:r w:rsidR="007340CF" w:rsidRPr="00602C5E">
        <w:rPr>
          <w:rFonts w:ascii="Times New Roman" w:hAnsi="Times New Roman" w:cs="Times New Roman"/>
          <w:sz w:val="24"/>
          <w:szCs w:val="24"/>
        </w:rPr>
        <w:t>in a roll-to-roll process</w:t>
      </w:r>
      <w:r w:rsidR="005F2F6F" w:rsidRPr="00602C5E">
        <w:rPr>
          <w:rFonts w:ascii="Times New Roman" w:hAnsi="Times New Roman" w:cs="Times New Roman"/>
          <w:sz w:val="24"/>
          <w:szCs w:val="24"/>
        </w:rPr>
        <w:t xml:space="preserve"> flow</w:t>
      </w:r>
      <w:r w:rsidR="007340CF" w:rsidRPr="00602C5E">
        <w:rPr>
          <w:rFonts w:ascii="Times New Roman" w:hAnsi="Times New Roman" w:cs="Times New Roman"/>
          <w:sz w:val="24"/>
          <w:szCs w:val="24"/>
        </w:rPr>
        <w:t xml:space="preserve"> </w:t>
      </w:r>
      <w:r w:rsidR="00B7056F" w:rsidRPr="00602C5E">
        <w:rPr>
          <w:rFonts w:ascii="Times New Roman" w:hAnsi="Times New Roman" w:cs="Times New Roman"/>
          <w:sz w:val="24"/>
          <w:szCs w:val="24"/>
        </w:rPr>
        <w:t>at high speeds exceeding 3</w:t>
      </w:r>
      <w:r w:rsidR="00280A58" w:rsidRPr="00602C5E">
        <w:rPr>
          <w:rFonts w:ascii="Times New Roman" w:hAnsi="Times New Roman" w:cs="Times New Roman"/>
          <w:sz w:val="24"/>
          <w:szCs w:val="24"/>
        </w:rPr>
        <w:t>00 m/min</w:t>
      </w:r>
      <w:r w:rsidR="00B76501" w:rsidRPr="00602C5E">
        <w:rPr>
          <w:rFonts w:ascii="Times New Roman" w:hAnsi="Times New Roman" w:cs="Times New Roman"/>
          <w:sz w:val="24"/>
          <w:szCs w:val="24"/>
        </w:rPr>
        <w:t xml:space="preserve"> without producing effluents</w:t>
      </w:r>
      <w:r w:rsidR="00676E20" w:rsidRPr="00602C5E">
        <w:rPr>
          <w:rFonts w:ascii="Times New Roman" w:hAnsi="Times New Roman" w:cs="Times New Roman"/>
          <w:sz w:val="24"/>
          <w:szCs w:val="24"/>
        </w:rPr>
        <w:t xml:space="preserve"> </w:t>
      </w:r>
      <w:r w:rsidR="00676E20" w:rsidRPr="00602C5E">
        <w:rPr>
          <w:rFonts w:ascii="Times New Roman" w:hAnsi="Times New Roman" w:cs="Times New Roman"/>
          <w:sz w:val="24"/>
          <w:szCs w:val="24"/>
        </w:rPr>
        <w:fldChar w:fldCharType="begin"/>
      </w:r>
      <w:r w:rsidR="001A2DA6" w:rsidRPr="00602C5E">
        <w:rPr>
          <w:rFonts w:ascii="Times New Roman" w:hAnsi="Times New Roman" w:cs="Times New Roman"/>
          <w:sz w:val="24"/>
          <w:szCs w:val="24"/>
        </w:rPr>
        <w:instrText>ADDIN RW.CITE{{437 Stepien,Milena 2011}}</w:instrText>
      </w:r>
      <w:r w:rsidR="00676E20" w:rsidRPr="00602C5E">
        <w:rPr>
          <w:rFonts w:ascii="Times New Roman" w:hAnsi="Times New Roman" w:cs="Times New Roman"/>
          <w:sz w:val="24"/>
          <w:szCs w:val="24"/>
        </w:rPr>
        <w:fldChar w:fldCharType="separate"/>
      </w:r>
      <w:r w:rsidR="001A2DA6" w:rsidRPr="00602C5E">
        <w:rPr>
          <w:rFonts w:ascii="Times New Roman" w:hAnsi="Times New Roman" w:cs="Times New Roman"/>
          <w:i/>
          <w:sz w:val="24"/>
          <w:szCs w:val="24"/>
        </w:rPr>
        <w:t>[9]</w:t>
      </w:r>
      <w:r w:rsidR="00676E20" w:rsidRPr="00602C5E">
        <w:rPr>
          <w:rFonts w:ascii="Times New Roman" w:hAnsi="Times New Roman" w:cs="Times New Roman"/>
          <w:sz w:val="24"/>
          <w:szCs w:val="24"/>
        </w:rPr>
        <w:fldChar w:fldCharType="end"/>
      </w:r>
      <w:r w:rsidR="00280A58" w:rsidRPr="00602C5E">
        <w:rPr>
          <w:rFonts w:ascii="Times New Roman" w:hAnsi="Times New Roman" w:cs="Times New Roman"/>
          <w:sz w:val="24"/>
          <w:szCs w:val="24"/>
        </w:rPr>
        <w:t xml:space="preserve">. </w:t>
      </w:r>
      <w:r w:rsidR="008F12EC" w:rsidRPr="00602C5E">
        <w:rPr>
          <w:rFonts w:ascii="Times New Roman" w:hAnsi="Times New Roman" w:cs="Times New Roman"/>
          <w:color w:val="000000" w:themeColor="text1"/>
          <w:sz w:val="24"/>
          <w:szCs w:val="24"/>
        </w:rPr>
        <w:t xml:space="preserve">Although AgNP synthesis using LFS has several advantages compared to other production techniques, nanoparticle adhesion to surface </w:t>
      </w:r>
      <w:r w:rsidR="00AE082E" w:rsidRPr="00602C5E">
        <w:rPr>
          <w:rFonts w:ascii="Times New Roman" w:hAnsi="Times New Roman" w:cs="Times New Roman"/>
          <w:color w:val="000000" w:themeColor="text1"/>
          <w:sz w:val="24"/>
          <w:szCs w:val="24"/>
        </w:rPr>
        <w:t>needs to be improved</w:t>
      </w:r>
      <w:r w:rsidR="0037667A" w:rsidRPr="00602C5E">
        <w:rPr>
          <w:rFonts w:ascii="Times New Roman" w:hAnsi="Times New Roman" w:cs="Times New Roman"/>
          <w:color w:val="000000" w:themeColor="text1"/>
          <w:sz w:val="24"/>
          <w:szCs w:val="24"/>
        </w:rPr>
        <w:t xml:space="preserve"> depending on the</w:t>
      </w:r>
      <w:r w:rsidR="008F12EC" w:rsidRPr="00602C5E">
        <w:rPr>
          <w:rFonts w:ascii="Times New Roman" w:hAnsi="Times New Roman" w:cs="Times New Roman"/>
          <w:color w:val="000000" w:themeColor="text1"/>
          <w:sz w:val="24"/>
          <w:szCs w:val="24"/>
        </w:rPr>
        <w:t xml:space="preserve"> substrate</w:t>
      </w:r>
      <w:r w:rsidR="009105F2" w:rsidRPr="00602C5E">
        <w:rPr>
          <w:rFonts w:ascii="Times New Roman" w:hAnsi="Times New Roman" w:cs="Times New Roman"/>
          <w:color w:val="000000" w:themeColor="text1"/>
          <w:sz w:val="24"/>
          <w:szCs w:val="24"/>
        </w:rPr>
        <w:t xml:space="preserve"> </w:t>
      </w:r>
      <w:r w:rsidR="008F12EC" w:rsidRPr="00602C5E">
        <w:rPr>
          <w:rFonts w:ascii="Times New Roman" w:hAnsi="Times New Roman" w:cs="Times New Roman"/>
          <w:i/>
          <w:color w:val="000000" w:themeColor="text1"/>
          <w:sz w:val="24"/>
          <w:szCs w:val="24"/>
        </w:rPr>
        <w:fldChar w:fldCharType="begin"/>
      </w:r>
      <w:r w:rsidR="000B211E" w:rsidRPr="00602C5E">
        <w:rPr>
          <w:rFonts w:ascii="Times New Roman" w:hAnsi="Times New Roman" w:cs="Times New Roman"/>
          <w:i/>
          <w:color w:val="000000" w:themeColor="text1"/>
          <w:sz w:val="24"/>
          <w:szCs w:val="24"/>
        </w:rPr>
        <w:instrText>ADDIN RW.CITE{{528 Brobbey,KofiJ. 2017}}</w:instrText>
      </w:r>
      <w:r w:rsidR="008F12EC" w:rsidRPr="00602C5E">
        <w:rPr>
          <w:rFonts w:ascii="Times New Roman" w:hAnsi="Times New Roman" w:cs="Times New Roman"/>
          <w:i/>
          <w:color w:val="000000" w:themeColor="text1"/>
          <w:sz w:val="24"/>
          <w:szCs w:val="24"/>
        </w:rPr>
        <w:fldChar w:fldCharType="separate"/>
      </w:r>
      <w:r w:rsidR="000B211E" w:rsidRPr="00602C5E">
        <w:rPr>
          <w:rFonts w:ascii="Times New Roman" w:hAnsi="Times New Roman" w:cs="Times New Roman"/>
          <w:i/>
          <w:color w:val="000000" w:themeColor="text1"/>
          <w:sz w:val="24"/>
          <w:szCs w:val="24"/>
        </w:rPr>
        <w:t>[10]</w:t>
      </w:r>
      <w:r w:rsidR="008F12EC" w:rsidRPr="00602C5E">
        <w:rPr>
          <w:rFonts w:ascii="Times New Roman" w:hAnsi="Times New Roman" w:cs="Times New Roman"/>
          <w:i/>
          <w:color w:val="000000" w:themeColor="text1"/>
          <w:sz w:val="24"/>
          <w:szCs w:val="24"/>
        </w:rPr>
        <w:fldChar w:fldCharType="end"/>
      </w:r>
      <w:r w:rsidR="009105F2" w:rsidRPr="00602C5E">
        <w:rPr>
          <w:rFonts w:ascii="Times New Roman" w:hAnsi="Times New Roman" w:cs="Times New Roman"/>
          <w:i/>
          <w:color w:val="000000" w:themeColor="text1"/>
          <w:sz w:val="24"/>
          <w:szCs w:val="24"/>
        </w:rPr>
        <w:t>.</w:t>
      </w:r>
    </w:p>
    <w:p w14:paraId="4C3272CC" w14:textId="160CDF60" w:rsidR="0014556A" w:rsidRPr="00602C5E" w:rsidRDefault="008F12EC"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G</w:t>
      </w:r>
      <w:r w:rsidR="00A91FAA" w:rsidRPr="00602C5E">
        <w:rPr>
          <w:rFonts w:ascii="Times New Roman" w:hAnsi="Times New Roman" w:cs="Times New Roman"/>
          <w:sz w:val="24"/>
          <w:szCs w:val="24"/>
        </w:rPr>
        <w:t>lobal production of silver has declined over the years</w:t>
      </w:r>
      <w:r w:rsidR="00B76501" w:rsidRPr="00602C5E">
        <w:rPr>
          <w:rFonts w:ascii="Times New Roman" w:hAnsi="Times New Roman" w:cs="Times New Roman"/>
          <w:sz w:val="24"/>
          <w:szCs w:val="24"/>
        </w:rPr>
        <w:t xml:space="preserve">, </w:t>
      </w:r>
      <w:r w:rsidR="00CE727E" w:rsidRPr="00602C5E">
        <w:rPr>
          <w:rFonts w:ascii="Times New Roman" w:hAnsi="Times New Roman" w:cs="Times New Roman"/>
          <w:sz w:val="24"/>
          <w:szCs w:val="24"/>
        </w:rPr>
        <w:t xml:space="preserve">but </w:t>
      </w:r>
      <w:r w:rsidR="00B76501" w:rsidRPr="00602C5E">
        <w:rPr>
          <w:rFonts w:ascii="Times New Roman" w:hAnsi="Times New Roman" w:cs="Times New Roman"/>
          <w:sz w:val="24"/>
          <w:szCs w:val="24"/>
        </w:rPr>
        <w:t>there has been an increase in the number of patents that utilize nanosilver in different products</w:t>
      </w:r>
      <w:r w:rsidR="00A91FAA" w:rsidRPr="00602C5E">
        <w:rPr>
          <w:rFonts w:ascii="Times New Roman" w:hAnsi="Times New Roman" w:cs="Times New Roman"/>
          <w:sz w:val="24"/>
          <w:szCs w:val="24"/>
        </w:rPr>
        <w:t xml:space="preserve"> </w:t>
      </w:r>
      <w:r w:rsidR="00A91FAA" w:rsidRPr="00602C5E">
        <w:rPr>
          <w:rFonts w:ascii="Times New Roman" w:hAnsi="Times New Roman" w:cs="Times New Roman"/>
          <w:i/>
          <w:sz w:val="24"/>
          <w:szCs w:val="24"/>
        </w:rPr>
        <w:lastRenderedPageBreak/>
        <w:fldChar w:fldCharType="begin"/>
      </w:r>
      <w:r w:rsidR="00033A49" w:rsidRPr="00602C5E">
        <w:rPr>
          <w:rFonts w:ascii="Times New Roman" w:hAnsi="Times New Roman" w:cs="Times New Roman"/>
          <w:i/>
          <w:sz w:val="24"/>
          <w:szCs w:val="24"/>
        </w:rPr>
        <w:instrText>ADDIN RW.CITE{{542 Fernández,JorgeG. 2016; 429 Galdiero,Stefania 2011; 245 Wang,Xiaoli 2015}}</w:instrText>
      </w:r>
      <w:r w:rsidR="00A91FAA" w:rsidRPr="00602C5E">
        <w:rPr>
          <w:rFonts w:ascii="Times New Roman" w:hAnsi="Times New Roman" w:cs="Times New Roman"/>
          <w:i/>
          <w:sz w:val="24"/>
          <w:szCs w:val="24"/>
        </w:rPr>
        <w:fldChar w:fldCharType="separate"/>
      </w:r>
      <w:r w:rsidR="00033A49" w:rsidRPr="00602C5E">
        <w:rPr>
          <w:rFonts w:ascii="Times New Roman" w:hAnsi="Times New Roman" w:cs="Times New Roman"/>
          <w:i/>
          <w:sz w:val="24"/>
          <w:szCs w:val="24"/>
        </w:rPr>
        <w:t>[11-13]</w:t>
      </w:r>
      <w:r w:rsidR="00A91FAA" w:rsidRPr="00602C5E">
        <w:rPr>
          <w:rFonts w:ascii="Times New Roman" w:hAnsi="Times New Roman" w:cs="Times New Roman"/>
          <w:i/>
          <w:sz w:val="24"/>
          <w:szCs w:val="24"/>
        </w:rPr>
        <w:fldChar w:fldCharType="end"/>
      </w:r>
      <w:r w:rsidR="00A91FAA" w:rsidRPr="00602C5E">
        <w:rPr>
          <w:rFonts w:ascii="Times New Roman" w:hAnsi="Times New Roman" w:cs="Times New Roman"/>
          <w:i/>
          <w:sz w:val="24"/>
          <w:szCs w:val="24"/>
        </w:rPr>
        <w:t>.</w:t>
      </w:r>
      <w:r w:rsidR="00A91FAA" w:rsidRPr="00602C5E">
        <w:rPr>
          <w:rFonts w:ascii="Times New Roman" w:hAnsi="Times New Roman" w:cs="Times New Roman"/>
          <w:sz w:val="24"/>
          <w:szCs w:val="24"/>
        </w:rPr>
        <w:t xml:space="preserve"> </w:t>
      </w:r>
      <w:r w:rsidRPr="00602C5E">
        <w:rPr>
          <w:rFonts w:ascii="Times New Roman" w:hAnsi="Times New Roman" w:cs="Times New Roman"/>
          <w:sz w:val="24"/>
          <w:szCs w:val="24"/>
        </w:rPr>
        <w:t>T</w:t>
      </w:r>
      <w:r w:rsidR="0014556A" w:rsidRPr="00602C5E">
        <w:rPr>
          <w:rFonts w:ascii="Times New Roman" w:hAnsi="Times New Roman" w:cs="Times New Roman"/>
          <w:sz w:val="24"/>
          <w:szCs w:val="24"/>
        </w:rPr>
        <w:t xml:space="preserve">he antimicrobial </w:t>
      </w:r>
      <w:r w:rsidR="005F2F6F" w:rsidRPr="00602C5E">
        <w:rPr>
          <w:rFonts w:ascii="Times New Roman" w:hAnsi="Times New Roman" w:cs="Times New Roman"/>
          <w:sz w:val="24"/>
          <w:szCs w:val="24"/>
        </w:rPr>
        <w:t xml:space="preserve">activity </w:t>
      </w:r>
      <w:r w:rsidR="00EC6C8F" w:rsidRPr="00602C5E">
        <w:rPr>
          <w:rFonts w:ascii="Times New Roman" w:hAnsi="Times New Roman" w:cs="Times New Roman"/>
          <w:sz w:val="24"/>
          <w:szCs w:val="24"/>
        </w:rPr>
        <w:t xml:space="preserve">of silver nanoparticles </w:t>
      </w:r>
      <w:r w:rsidR="00B7056F" w:rsidRPr="00602C5E">
        <w:rPr>
          <w:rFonts w:ascii="Times New Roman" w:hAnsi="Times New Roman" w:cs="Times New Roman"/>
          <w:sz w:val="24"/>
          <w:szCs w:val="24"/>
        </w:rPr>
        <w:t xml:space="preserve">has </w:t>
      </w:r>
      <w:r w:rsidR="00B8449B" w:rsidRPr="00602C5E">
        <w:rPr>
          <w:rFonts w:ascii="Times New Roman" w:hAnsi="Times New Roman" w:cs="Times New Roman"/>
          <w:sz w:val="24"/>
          <w:szCs w:val="24"/>
        </w:rPr>
        <w:t xml:space="preserve">been extensively </w:t>
      </w:r>
      <w:r w:rsidR="00085823" w:rsidRPr="00602C5E">
        <w:rPr>
          <w:rFonts w:ascii="Times New Roman" w:hAnsi="Times New Roman" w:cs="Times New Roman"/>
          <w:sz w:val="24"/>
          <w:szCs w:val="24"/>
        </w:rPr>
        <w:t>investigated</w:t>
      </w:r>
      <w:r w:rsidR="00095479" w:rsidRPr="00602C5E">
        <w:rPr>
          <w:rFonts w:ascii="Times New Roman" w:hAnsi="Times New Roman" w:cs="Times New Roman"/>
          <w:sz w:val="24"/>
          <w:szCs w:val="24"/>
        </w:rPr>
        <w:t>,</w:t>
      </w:r>
      <w:r w:rsidR="005025A4" w:rsidRPr="00602C5E">
        <w:rPr>
          <w:rFonts w:ascii="Times New Roman" w:hAnsi="Times New Roman" w:cs="Times New Roman"/>
          <w:sz w:val="24"/>
          <w:szCs w:val="24"/>
        </w:rPr>
        <w:t xml:space="preserve"> while other studies have also </w:t>
      </w:r>
      <w:r w:rsidR="00B7056F" w:rsidRPr="00602C5E">
        <w:rPr>
          <w:rFonts w:ascii="Times New Roman" w:hAnsi="Times New Roman" w:cs="Times New Roman"/>
          <w:sz w:val="24"/>
          <w:szCs w:val="24"/>
        </w:rPr>
        <w:t>reported</w:t>
      </w:r>
      <w:r w:rsidR="005025A4" w:rsidRPr="00602C5E">
        <w:rPr>
          <w:rFonts w:ascii="Times New Roman" w:hAnsi="Times New Roman" w:cs="Times New Roman"/>
          <w:sz w:val="24"/>
          <w:szCs w:val="24"/>
        </w:rPr>
        <w:t xml:space="preserve"> antifungal and a</w:t>
      </w:r>
      <w:r w:rsidR="00611AF3" w:rsidRPr="00602C5E">
        <w:rPr>
          <w:rFonts w:ascii="Times New Roman" w:hAnsi="Times New Roman" w:cs="Times New Roman"/>
          <w:sz w:val="24"/>
          <w:szCs w:val="24"/>
        </w:rPr>
        <w:t>ntiviral properties</w:t>
      </w:r>
      <w:r w:rsidR="00033A49" w:rsidRPr="00602C5E">
        <w:rPr>
          <w:rFonts w:ascii="Times New Roman" w:hAnsi="Times New Roman" w:cs="Times New Roman"/>
          <w:sz w:val="24"/>
          <w:szCs w:val="24"/>
        </w:rPr>
        <w:t xml:space="preserve"> </w:t>
      </w:r>
      <w:r w:rsidR="00727C77" w:rsidRPr="00602C5E">
        <w:rPr>
          <w:rFonts w:ascii="Times New Roman" w:hAnsi="Times New Roman" w:cs="Times New Roman"/>
          <w:sz w:val="24"/>
          <w:szCs w:val="24"/>
        </w:rPr>
        <w:t xml:space="preserve">. </w:t>
      </w:r>
      <w:r w:rsidR="00B7056F" w:rsidRPr="00602C5E">
        <w:rPr>
          <w:rFonts w:ascii="Times New Roman" w:hAnsi="Times New Roman" w:cs="Times New Roman"/>
          <w:sz w:val="24"/>
          <w:szCs w:val="24"/>
        </w:rPr>
        <w:t xml:space="preserve">Furthermore, </w:t>
      </w:r>
      <w:r w:rsidR="005025A4" w:rsidRPr="00602C5E">
        <w:rPr>
          <w:rFonts w:ascii="Times New Roman" w:hAnsi="Times New Roman" w:cs="Times New Roman"/>
          <w:sz w:val="24"/>
          <w:szCs w:val="24"/>
        </w:rPr>
        <w:t>AgNPs</w:t>
      </w:r>
      <w:r w:rsidR="0014556A" w:rsidRPr="00602C5E">
        <w:rPr>
          <w:rFonts w:ascii="Times New Roman" w:hAnsi="Times New Roman" w:cs="Times New Roman"/>
          <w:sz w:val="24"/>
          <w:szCs w:val="24"/>
        </w:rPr>
        <w:t xml:space="preserve"> have </w:t>
      </w:r>
      <w:r w:rsidR="00611AF3" w:rsidRPr="00602C5E">
        <w:rPr>
          <w:rFonts w:ascii="Times New Roman" w:hAnsi="Times New Roman" w:cs="Times New Roman"/>
          <w:sz w:val="24"/>
          <w:szCs w:val="24"/>
        </w:rPr>
        <w:t>demonstrated</w:t>
      </w:r>
      <w:r w:rsidR="005025A4" w:rsidRPr="00602C5E">
        <w:rPr>
          <w:rFonts w:ascii="Times New Roman" w:hAnsi="Times New Roman" w:cs="Times New Roman"/>
          <w:sz w:val="24"/>
          <w:szCs w:val="24"/>
        </w:rPr>
        <w:t xml:space="preserve"> </w:t>
      </w:r>
      <w:r w:rsidR="0014556A" w:rsidRPr="00602C5E">
        <w:rPr>
          <w:rFonts w:ascii="Times New Roman" w:hAnsi="Times New Roman" w:cs="Times New Roman"/>
          <w:sz w:val="24"/>
          <w:szCs w:val="24"/>
        </w:rPr>
        <w:t>efficien</w:t>
      </w:r>
      <w:r w:rsidR="005025A4" w:rsidRPr="00602C5E">
        <w:rPr>
          <w:rFonts w:ascii="Times New Roman" w:hAnsi="Times New Roman" w:cs="Times New Roman"/>
          <w:sz w:val="24"/>
          <w:szCs w:val="24"/>
        </w:rPr>
        <w:t xml:space="preserve">t </w:t>
      </w:r>
      <w:r w:rsidR="0014556A" w:rsidRPr="00602C5E">
        <w:rPr>
          <w:rFonts w:ascii="Times New Roman" w:hAnsi="Times New Roman" w:cs="Times New Roman"/>
          <w:sz w:val="24"/>
          <w:szCs w:val="24"/>
        </w:rPr>
        <w:t>antimicrobial</w:t>
      </w:r>
      <w:r w:rsidR="00611AF3" w:rsidRPr="00602C5E">
        <w:rPr>
          <w:rFonts w:ascii="Times New Roman" w:hAnsi="Times New Roman" w:cs="Times New Roman"/>
          <w:sz w:val="24"/>
          <w:szCs w:val="24"/>
        </w:rPr>
        <w:t xml:space="preserve"> properties </w:t>
      </w:r>
      <w:r w:rsidR="0014556A" w:rsidRPr="00602C5E">
        <w:rPr>
          <w:rFonts w:ascii="Times New Roman" w:hAnsi="Times New Roman" w:cs="Times New Roman"/>
          <w:sz w:val="24"/>
          <w:szCs w:val="24"/>
        </w:rPr>
        <w:t xml:space="preserve">against </w:t>
      </w:r>
      <w:r w:rsidR="005025A4" w:rsidRPr="00602C5E">
        <w:rPr>
          <w:rFonts w:ascii="Times New Roman" w:hAnsi="Times New Roman" w:cs="Times New Roman"/>
          <w:sz w:val="24"/>
          <w:szCs w:val="24"/>
        </w:rPr>
        <w:t>drug-</w:t>
      </w:r>
      <w:r w:rsidR="006539BB" w:rsidRPr="00602C5E">
        <w:rPr>
          <w:rFonts w:ascii="Times New Roman" w:hAnsi="Times New Roman" w:cs="Times New Roman"/>
          <w:sz w:val="24"/>
          <w:szCs w:val="24"/>
        </w:rPr>
        <w:t>resistant bacteria strains</w:t>
      </w:r>
      <w:r w:rsidR="005025A4" w:rsidRPr="00602C5E">
        <w:rPr>
          <w:rFonts w:ascii="Times New Roman" w:hAnsi="Times New Roman" w:cs="Times New Roman"/>
          <w:sz w:val="24"/>
          <w:szCs w:val="24"/>
        </w:rPr>
        <w:t xml:space="preserve"> </w:t>
      </w:r>
      <w:r w:rsidR="005025A4"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RW.CITE{{434 Saeb,AmrT.M. 2014}}</w:instrText>
      </w:r>
      <w:r w:rsidR="005025A4"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[14]</w:t>
      </w:r>
      <w:r w:rsidR="005025A4" w:rsidRPr="00602C5E">
        <w:rPr>
          <w:rFonts w:ascii="Times New Roman" w:hAnsi="Times New Roman" w:cs="Times New Roman"/>
          <w:sz w:val="24"/>
          <w:szCs w:val="24"/>
        </w:rPr>
        <w:fldChar w:fldCharType="end"/>
      </w:r>
      <w:r w:rsidR="00727C77" w:rsidRPr="00602C5E">
        <w:rPr>
          <w:rFonts w:ascii="Times New Roman" w:hAnsi="Times New Roman" w:cs="Times New Roman"/>
          <w:sz w:val="24"/>
          <w:szCs w:val="24"/>
        </w:rPr>
        <w:t>. As a result,</w:t>
      </w:r>
      <w:r w:rsidR="00A5282E" w:rsidRPr="00602C5E">
        <w:rPr>
          <w:rFonts w:ascii="Times New Roman" w:hAnsi="Times New Roman" w:cs="Times New Roman"/>
          <w:sz w:val="24"/>
          <w:szCs w:val="24"/>
        </w:rPr>
        <w:t xml:space="preserve"> </w:t>
      </w:r>
      <w:r w:rsidR="007F5102" w:rsidRPr="00602C5E">
        <w:rPr>
          <w:rFonts w:ascii="Times New Roman" w:hAnsi="Times New Roman" w:cs="Times New Roman"/>
          <w:sz w:val="24"/>
          <w:szCs w:val="24"/>
        </w:rPr>
        <w:t xml:space="preserve">AgNPs </w:t>
      </w:r>
      <w:r w:rsidR="005F2F6F" w:rsidRPr="00602C5E">
        <w:rPr>
          <w:rFonts w:ascii="Times New Roman" w:hAnsi="Times New Roman" w:cs="Times New Roman"/>
          <w:sz w:val="24"/>
          <w:szCs w:val="24"/>
        </w:rPr>
        <w:t xml:space="preserve">have </w:t>
      </w:r>
      <w:r w:rsidR="0014556A" w:rsidRPr="00602C5E">
        <w:rPr>
          <w:rFonts w:ascii="Times New Roman" w:hAnsi="Times New Roman" w:cs="Times New Roman"/>
          <w:sz w:val="24"/>
          <w:szCs w:val="24"/>
        </w:rPr>
        <w:t xml:space="preserve">been </w:t>
      </w:r>
      <w:r w:rsidR="005025A4" w:rsidRPr="00602C5E">
        <w:rPr>
          <w:rFonts w:ascii="Times New Roman" w:hAnsi="Times New Roman" w:cs="Times New Roman"/>
          <w:sz w:val="24"/>
          <w:szCs w:val="24"/>
        </w:rPr>
        <w:t>incorporated</w:t>
      </w:r>
      <w:r w:rsidR="0014556A" w:rsidRPr="00602C5E">
        <w:rPr>
          <w:rFonts w:ascii="Times New Roman" w:hAnsi="Times New Roman" w:cs="Times New Roman"/>
          <w:sz w:val="24"/>
          <w:szCs w:val="24"/>
        </w:rPr>
        <w:t xml:space="preserve"> in</w:t>
      </w:r>
      <w:r w:rsidR="005025A4" w:rsidRPr="00602C5E">
        <w:rPr>
          <w:rFonts w:ascii="Times New Roman" w:hAnsi="Times New Roman" w:cs="Times New Roman"/>
          <w:sz w:val="24"/>
          <w:szCs w:val="24"/>
        </w:rPr>
        <w:t>to</w:t>
      </w:r>
      <w:r w:rsidR="0014556A" w:rsidRPr="00602C5E">
        <w:rPr>
          <w:rFonts w:ascii="Times New Roman" w:hAnsi="Times New Roman" w:cs="Times New Roman"/>
          <w:sz w:val="24"/>
          <w:szCs w:val="24"/>
        </w:rPr>
        <w:t xml:space="preserve"> several consumer </w:t>
      </w:r>
      <w:r w:rsidR="006539BB" w:rsidRPr="00602C5E">
        <w:rPr>
          <w:rFonts w:ascii="Times New Roman" w:hAnsi="Times New Roman" w:cs="Times New Roman"/>
          <w:sz w:val="24"/>
          <w:szCs w:val="24"/>
        </w:rPr>
        <w:t xml:space="preserve">products </w:t>
      </w:r>
      <w:r w:rsidR="0014556A" w:rsidRPr="00602C5E">
        <w:rPr>
          <w:rFonts w:ascii="Times New Roman" w:hAnsi="Times New Roman" w:cs="Times New Roman"/>
          <w:sz w:val="24"/>
          <w:szCs w:val="24"/>
        </w:rPr>
        <w:t>such as tex</w:t>
      </w:r>
      <w:r w:rsidR="005025A4" w:rsidRPr="00602C5E">
        <w:rPr>
          <w:rFonts w:ascii="Times New Roman" w:hAnsi="Times New Roman" w:cs="Times New Roman"/>
          <w:sz w:val="24"/>
          <w:szCs w:val="24"/>
        </w:rPr>
        <w:t>tiles, medical supplies</w:t>
      </w:r>
      <w:r w:rsidR="006539BB" w:rsidRPr="00602C5E">
        <w:rPr>
          <w:rFonts w:ascii="Times New Roman" w:hAnsi="Times New Roman" w:cs="Times New Roman"/>
          <w:sz w:val="24"/>
          <w:szCs w:val="24"/>
        </w:rPr>
        <w:t>,</w:t>
      </w:r>
      <w:r w:rsidR="0014556A" w:rsidRPr="00602C5E">
        <w:rPr>
          <w:rFonts w:ascii="Times New Roman" w:hAnsi="Times New Roman" w:cs="Times New Roman"/>
          <w:sz w:val="24"/>
          <w:szCs w:val="24"/>
        </w:rPr>
        <w:t xml:space="preserve"> and water filters</w:t>
      </w:r>
      <w:r w:rsidR="006539BB" w:rsidRPr="00602C5E">
        <w:rPr>
          <w:rFonts w:ascii="Times New Roman" w:hAnsi="Times New Roman" w:cs="Times New Roman"/>
          <w:sz w:val="24"/>
          <w:szCs w:val="24"/>
        </w:rPr>
        <w:t xml:space="preserve"> to control bacteria</w:t>
      </w:r>
      <w:r w:rsidR="005F2F6F" w:rsidRPr="00602C5E">
        <w:rPr>
          <w:rFonts w:ascii="Times New Roman" w:hAnsi="Times New Roman" w:cs="Times New Roman"/>
          <w:sz w:val="24"/>
          <w:szCs w:val="24"/>
        </w:rPr>
        <w:t>l growth</w:t>
      </w:r>
      <w:r w:rsidR="00CA2BA7" w:rsidRPr="00602C5E">
        <w:rPr>
          <w:rFonts w:ascii="Times New Roman" w:hAnsi="Times New Roman" w:cs="Times New Roman"/>
          <w:sz w:val="24"/>
          <w:szCs w:val="24"/>
        </w:rPr>
        <w:t xml:space="preserve"> </w:t>
      </w:r>
      <w:r w:rsidR="00CA2BA7"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RW.CITE{{252 Nguyen,ThuyAiTrinh 2014; 428 Samberg,MeghanE. 2014; 55 Perera,Srimala 2013}}</w:instrText>
      </w:r>
      <w:r w:rsidR="00CA2BA7"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[15-17]</w:t>
      </w:r>
      <w:r w:rsidR="00CA2BA7" w:rsidRPr="00602C5E">
        <w:rPr>
          <w:rFonts w:ascii="Times New Roman" w:hAnsi="Times New Roman" w:cs="Times New Roman"/>
          <w:sz w:val="24"/>
          <w:szCs w:val="24"/>
        </w:rPr>
        <w:fldChar w:fldCharType="end"/>
      </w:r>
      <w:r w:rsidR="0014556A" w:rsidRPr="00602C5E">
        <w:rPr>
          <w:rFonts w:ascii="Times New Roman" w:hAnsi="Times New Roman" w:cs="Times New Roman"/>
          <w:sz w:val="24"/>
          <w:szCs w:val="24"/>
        </w:rPr>
        <w:t xml:space="preserve">. The antibacterial effect is largely attributed to the release of silver ions in aqueous environments, which disrupt DNA replication </w:t>
      </w:r>
      <w:r w:rsidR="00D81485" w:rsidRPr="00602C5E">
        <w:rPr>
          <w:rFonts w:ascii="Times New Roman" w:hAnsi="Times New Roman" w:cs="Times New Roman"/>
          <w:sz w:val="24"/>
          <w:szCs w:val="24"/>
        </w:rPr>
        <w:t>or</w:t>
      </w:r>
      <w:r w:rsidR="0014556A" w:rsidRPr="00602C5E">
        <w:rPr>
          <w:rFonts w:ascii="Times New Roman" w:hAnsi="Times New Roman" w:cs="Times New Roman"/>
          <w:sz w:val="24"/>
          <w:szCs w:val="24"/>
        </w:rPr>
        <w:t xml:space="preserve"> break down the cell wall preventing bacterial replication</w:t>
      </w:r>
      <w:r w:rsidR="00E05676" w:rsidRPr="00602C5E">
        <w:rPr>
          <w:rFonts w:ascii="Times New Roman" w:hAnsi="Times New Roman" w:cs="Times New Roman"/>
          <w:sz w:val="24"/>
          <w:szCs w:val="24"/>
        </w:rPr>
        <w:t xml:space="preserve"> </w:t>
      </w:r>
      <w:r w:rsidR="00E05676"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RW.CITE{{440 Li,Haoyi 2016}}</w:instrText>
      </w:r>
      <w:r w:rsidR="00E05676"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[18]</w:t>
      </w:r>
      <w:r w:rsidR="00E05676" w:rsidRPr="00602C5E">
        <w:rPr>
          <w:rFonts w:ascii="Times New Roman" w:hAnsi="Times New Roman" w:cs="Times New Roman"/>
          <w:sz w:val="24"/>
          <w:szCs w:val="24"/>
        </w:rPr>
        <w:fldChar w:fldCharType="end"/>
      </w:r>
      <w:r w:rsidR="0014556A" w:rsidRPr="00602C5E">
        <w:rPr>
          <w:rFonts w:ascii="Times New Roman" w:hAnsi="Times New Roman" w:cs="Times New Roman"/>
          <w:sz w:val="24"/>
          <w:szCs w:val="24"/>
        </w:rPr>
        <w:t>.</w:t>
      </w:r>
    </w:p>
    <w:p w14:paraId="466AEAEE" w14:textId="2757325F" w:rsidR="00F371D9" w:rsidRPr="00602C5E" w:rsidRDefault="00B7056F"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Several </w:t>
      </w:r>
      <w:r w:rsidR="0062230C" w:rsidRPr="00602C5E">
        <w:rPr>
          <w:rFonts w:ascii="Times New Roman" w:hAnsi="Times New Roman" w:cs="Times New Roman"/>
          <w:sz w:val="24"/>
          <w:szCs w:val="24"/>
        </w:rPr>
        <w:t>studies have confirmed the release of silver</w:t>
      </w:r>
      <w:r w:rsidR="00BF7F05" w:rsidRPr="00602C5E">
        <w:rPr>
          <w:rFonts w:ascii="Times New Roman" w:hAnsi="Times New Roman" w:cs="Times New Roman"/>
          <w:sz w:val="24"/>
          <w:szCs w:val="24"/>
        </w:rPr>
        <w:t xml:space="preserve"> </w:t>
      </w:r>
      <w:r w:rsidR="00A44AA0" w:rsidRPr="00602C5E">
        <w:rPr>
          <w:rFonts w:ascii="Times New Roman" w:hAnsi="Times New Roman" w:cs="Times New Roman"/>
          <w:sz w:val="24"/>
          <w:szCs w:val="24"/>
        </w:rPr>
        <w:t>during</w:t>
      </w:r>
      <w:r w:rsidR="0062230C" w:rsidRPr="00602C5E">
        <w:rPr>
          <w:rFonts w:ascii="Times New Roman" w:hAnsi="Times New Roman" w:cs="Times New Roman"/>
          <w:sz w:val="24"/>
          <w:szCs w:val="24"/>
        </w:rPr>
        <w:t xml:space="preserve"> the life cycles of</w:t>
      </w:r>
      <w:r w:rsidR="00CD33A6" w:rsidRPr="00602C5E">
        <w:rPr>
          <w:rFonts w:ascii="Times New Roman" w:hAnsi="Times New Roman" w:cs="Times New Roman"/>
          <w:sz w:val="24"/>
          <w:szCs w:val="24"/>
        </w:rPr>
        <w:t xml:space="preserve"> consumer product</w:t>
      </w:r>
      <w:r w:rsidR="0062230C" w:rsidRPr="00602C5E">
        <w:rPr>
          <w:rFonts w:ascii="Times New Roman" w:hAnsi="Times New Roman" w:cs="Times New Roman"/>
          <w:sz w:val="24"/>
          <w:szCs w:val="24"/>
        </w:rPr>
        <w:t xml:space="preserve">s that are </w:t>
      </w:r>
      <w:r w:rsidR="00586443" w:rsidRPr="00602C5E">
        <w:rPr>
          <w:rFonts w:ascii="Times New Roman" w:hAnsi="Times New Roman" w:cs="Times New Roman"/>
          <w:sz w:val="24"/>
          <w:szCs w:val="24"/>
        </w:rPr>
        <w:t>functionalized</w:t>
      </w:r>
      <w:r w:rsidR="0062230C" w:rsidRPr="00602C5E">
        <w:rPr>
          <w:rFonts w:ascii="Times New Roman" w:hAnsi="Times New Roman" w:cs="Times New Roman"/>
          <w:sz w:val="24"/>
          <w:szCs w:val="24"/>
        </w:rPr>
        <w:t xml:space="preserve"> with silver as an antimicrobial</w:t>
      </w:r>
      <w:r w:rsidR="00703757" w:rsidRPr="00602C5E">
        <w:rPr>
          <w:rFonts w:ascii="Times New Roman" w:hAnsi="Times New Roman" w:cs="Times New Roman"/>
          <w:sz w:val="24"/>
          <w:szCs w:val="24"/>
        </w:rPr>
        <w:t xml:space="preserve"> agent</w:t>
      </w:r>
      <w:r w:rsidR="001D0075" w:rsidRPr="00602C5E">
        <w:rPr>
          <w:rFonts w:ascii="Times New Roman" w:hAnsi="Times New Roman" w:cs="Times New Roman"/>
          <w:sz w:val="24"/>
          <w:szCs w:val="24"/>
        </w:rPr>
        <w:t xml:space="preserve"> </w:t>
      </w:r>
      <w:r w:rsidR="001D0075"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RW.CITE{{263 Kaegi,Ralf 2010; 259 Dobias,J. 2013; 256 Zuin,Stefano 2014}}</w:instrText>
      </w:r>
      <w:r w:rsidR="001D0075"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[19-21]</w:t>
      </w:r>
      <w:r w:rsidR="001D0075" w:rsidRPr="00602C5E">
        <w:rPr>
          <w:rFonts w:ascii="Times New Roman" w:hAnsi="Times New Roman" w:cs="Times New Roman"/>
          <w:sz w:val="24"/>
          <w:szCs w:val="24"/>
        </w:rPr>
        <w:fldChar w:fldCharType="end"/>
      </w:r>
      <w:r w:rsidR="0062230C" w:rsidRPr="00602C5E">
        <w:rPr>
          <w:rFonts w:ascii="Times New Roman" w:hAnsi="Times New Roman" w:cs="Times New Roman"/>
          <w:sz w:val="24"/>
          <w:szCs w:val="24"/>
        </w:rPr>
        <w:t>.</w:t>
      </w:r>
      <w:r w:rsidR="00703757" w:rsidRPr="00602C5E">
        <w:rPr>
          <w:rFonts w:ascii="Times New Roman" w:hAnsi="Times New Roman" w:cs="Times New Roman"/>
          <w:sz w:val="24"/>
          <w:szCs w:val="24"/>
        </w:rPr>
        <w:t xml:space="preserve"> At the same time</w:t>
      </w:r>
      <w:r w:rsidR="00BF7F05" w:rsidRPr="00602C5E">
        <w:rPr>
          <w:rFonts w:ascii="Times New Roman" w:hAnsi="Times New Roman" w:cs="Times New Roman"/>
          <w:sz w:val="24"/>
          <w:szCs w:val="24"/>
        </w:rPr>
        <w:t>,</w:t>
      </w:r>
      <w:r w:rsidR="00703757" w:rsidRPr="00602C5E">
        <w:rPr>
          <w:rFonts w:ascii="Times New Roman" w:hAnsi="Times New Roman" w:cs="Times New Roman"/>
          <w:sz w:val="24"/>
          <w:szCs w:val="24"/>
        </w:rPr>
        <w:t xml:space="preserve"> it has been shown in literature that exposure to large doses of nanosilver could cause </w:t>
      </w:r>
      <w:r w:rsidR="00BF7F05" w:rsidRPr="00602C5E">
        <w:rPr>
          <w:rFonts w:ascii="Times New Roman" w:hAnsi="Times New Roman" w:cs="Times New Roman"/>
          <w:sz w:val="24"/>
          <w:szCs w:val="24"/>
        </w:rPr>
        <w:t>undesirable</w:t>
      </w:r>
      <w:r w:rsidR="00703757" w:rsidRPr="00602C5E">
        <w:rPr>
          <w:rFonts w:ascii="Times New Roman" w:hAnsi="Times New Roman" w:cs="Times New Roman"/>
          <w:sz w:val="24"/>
          <w:szCs w:val="24"/>
        </w:rPr>
        <w:t xml:space="preserve"> health effects</w:t>
      </w:r>
      <w:r w:rsidR="00664D82" w:rsidRPr="00602C5E">
        <w:rPr>
          <w:rFonts w:ascii="Times New Roman" w:hAnsi="Times New Roman" w:cs="Times New Roman"/>
          <w:sz w:val="24"/>
          <w:szCs w:val="24"/>
        </w:rPr>
        <w:t xml:space="preserve"> for humans while </w:t>
      </w:r>
      <w:r w:rsidRPr="00602C5E">
        <w:rPr>
          <w:rFonts w:ascii="Times New Roman" w:hAnsi="Times New Roman" w:cs="Times New Roman"/>
          <w:sz w:val="24"/>
          <w:szCs w:val="24"/>
        </w:rPr>
        <w:t xml:space="preserve">also </w:t>
      </w:r>
      <w:r w:rsidR="00664D82" w:rsidRPr="00602C5E">
        <w:rPr>
          <w:rFonts w:ascii="Times New Roman" w:hAnsi="Times New Roman" w:cs="Times New Roman"/>
          <w:sz w:val="24"/>
          <w:szCs w:val="24"/>
        </w:rPr>
        <w:t>being toxic to other organisms such as fish</w:t>
      </w:r>
      <w:r w:rsidR="001D0075" w:rsidRPr="00602C5E">
        <w:rPr>
          <w:rFonts w:ascii="Times New Roman" w:hAnsi="Times New Roman" w:cs="Times New Roman"/>
          <w:sz w:val="24"/>
          <w:szCs w:val="24"/>
        </w:rPr>
        <w:t xml:space="preserve"> </w:t>
      </w:r>
      <w:r w:rsidR="001D0075" w:rsidRPr="00602C5E">
        <w:rPr>
          <w:rFonts w:ascii="Times New Roman" w:hAnsi="Times New Roman" w:cs="Times New Roman"/>
          <w:sz w:val="24"/>
          <w:szCs w:val="24"/>
        </w:rPr>
        <w:fldChar w:fldCharType="begin"/>
      </w:r>
      <w:r w:rsidR="001A2DA6" w:rsidRPr="00602C5E">
        <w:rPr>
          <w:rFonts w:ascii="Times New Roman" w:hAnsi="Times New Roman" w:cs="Times New Roman"/>
          <w:sz w:val="24"/>
          <w:szCs w:val="24"/>
        </w:rPr>
        <w:instrText>ADDIN RW.CITE{{266 Stefaniak,AleksandrB. 2014; 427 Xin,Qi 2014}}</w:instrText>
      </w:r>
      <w:r w:rsidR="001D0075"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[22,23]</w:t>
      </w:r>
      <w:r w:rsidR="001D0075" w:rsidRPr="00602C5E">
        <w:rPr>
          <w:rFonts w:ascii="Times New Roman" w:hAnsi="Times New Roman" w:cs="Times New Roman"/>
          <w:sz w:val="24"/>
          <w:szCs w:val="24"/>
        </w:rPr>
        <w:fldChar w:fldCharType="end"/>
      </w:r>
      <w:r w:rsidR="00703757" w:rsidRPr="00602C5E">
        <w:rPr>
          <w:rFonts w:ascii="Times New Roman" w:hAnsi="Times New Roman" w:cs="Times New Roman"/>
          <w:sz w:val="24"/>
          <w:szCs w:val="24"/>
        </w:rPr>
        <w:t xml:space="preserve">. Since </w:t>
      </w:r>
      <w:r w:rsidR="00D81485" w:rsidRPr="00602C5E">
        <w:rPr>
          <w:rFonts w:ascii="Times New Roman" w:hAnsi="Times New Roman" w:cs="Times New Roman"/>
          <w:sz w:val="24"/>
          <w:szCs w:val="24"/>
        </w:rPr>
        <w:t>nano</w:t>
      </w:r>
      <w:r w:rsidR="00BF7F05" w:rsidRPr="00602C5E">
        <w:rPr>
          <w:rFonts w:ascii="Times New Roman" w:hAnsi="Times New Roman" w:cs="Times New Roman"/>
          <w:sz w:val="24"/>
          <w:szCs w:val="24"/>
        </w:rPr>
        <w:t>silver</w:t>
      </w:r>
      <w:r w:rsidR="00703757" w:rsidRPr="00602C5E">
        <w:rPr>
          <w:rFonts w:ascii="Times New Roman" w:hAnsi="Times New Roman" w:cs="Times New Roman"/>
          <w:sz w:val="24"/>
          <w:szCs w:val="24"/>
        </w:rPr>
        <w:t xml:space="preserve"> acts as a </w:t>
      </w:r>
      <w:r w:rsidR="00BF7F05" w:rsidRPr="00602C5E">
        <w:rPr>
          <w:rFonts w:ascii="Times New Roman" w:hAnsi="Times New Roman" w:cs="Times New Roman"/>
          <w:sz w:val="24"/>
          <w:szCs w:val="24"/>
        </w:rPr>
        <w:t>broad-spectrum</w:t>
      </w:r>
      <w:r w:rsidR="00703757" w:rsidRPr="00602C5E">
        <w:rPr>
          <w:rFonts w:ascii="Times New Roman" w:hAnsi="Times New Roman" w:cs="Times New Roman"/>
          <w:sz w:val="24"/>
          <w:szCs w:val="24"/>
        </w:rPr>
        <w:t xml:space="preserve"> antibacterial agent</w:t>
      </w:r>
      <w:r w:rsidR="00BB1E28" w:rsidRPr="00602C5E">
        <w:rPr>
          <w:rFonts w:ascii="Times New Roman" w:hAnsi="Times New Roman" w:cs="Times New Roman"/>
          <w:sz w:val="24"/>
          <w:szCs w:val="24"/>
        </w:rPr>
        <w:t>,</w:t>
      </w:r>
      <w:r w:rsidR="00703757" w:rsidRPr="00602C5E">
        <w:rPr>
          <w:rFonts w:ascii="Times New Roman" w:hAnsi="Times New Roman" w:cs="Times New Roman"/>
          <w:sz w:val="24"/>
          <w:szCs w:val="24"/>
        </w:rPr>
        <w:t xml:space="preserve"> it may </w:t>
      </w:r>
      <w:r w:rsidR="006539BB" w:rsidRPr="00602C5E">
        <w:rPr>
          <w:rFonts w:ascii="Times New Roman" w:hAnsi="Times New Roman" w:cs="Times New Roman"/>
          <w:sz w:val="24"/>
          <w:szCs w:val="24"/>
        </w:rPr>
        <w:t xml:space="preserve">also </w:t>
      </w:r>
      <w:r w:rsidR="00703757" w:rsidRPr="00602C5E">
        <w:rPr>
          <w:rFonts w:ascii="Times New Roman" w:hAnsi="Times New Roman" w:cs="Times New Roman"/>
          <w:sz w:val="24"/>
          <w:szCs w:val="24"/>
        </w:rPr>
        <w:t>inhibit useful bacterial</w:t>
      </w:r>
      <w:r w:rsidR="00085823" w:rsidRPr="00602C5E">
        <w:rPr>
          <w:rFonts w:ascii="Times New Roman" w:hAnsi="Times New Roman" w:cs="Times New Roman"/>
          <w:sz w:val="24"/>
          <w:szCs w:val="24"/>
        </w:rPr>
        <w:t xml:space="preserve"> activity</w:t>
      </w:r>
      <w:r w:rsidR="00703757" w:rsidRPr="00602C5E">
        <w:rPr>
          <w:rFonts w:ascii="Times New Roman" w:hAnsi="Times New Roman" w:cs="Times New Roman"/>
          <w:sz w:val="24"/>
          <w:szCs w:val="24"/>
        </w:rPr>
        <w:t xml:space="preserve"> when exposed to the environmen</w:t>
      </w:r>
      <w:r w:rsidR="00BF7F05" w:rsidRPr="00602C5E">
        <w:rPr>
          <w:rFonts w:ascii="Times New Roman" w:hAnsi="Times New Roman" w:cs="Times New Roman"/>
          <w:sz w:val="24"/>
          <w:szCs w:val="24"/>
        </w:rPr>
        <w:t>t</w:t>
      </w:r>
      <w:r w:rsidR="00586443" w:rsidRPr="00602C5E">
        <w:rPr>
          <w:rFonts w:ascii="Times New Roman" w:hAnsi="Times New Roman" w:cs="Times New Roman"/>
          <w:sz w:val="24"/>
          <w:szCs w:val="24"/>
        </w:rPr>
        <w:t xml:space="preserve">, </w:t>
      </w:r>
      <w:r w:rsidRPr="00602C5E">
        <w:rPr>
          <w:rFonts w:ascii="Times New Roman" w:hAnsi="Times New Roman" w:cs="Times New Roman"/>
          <w:sz w:val="24"/>
          <w:szCs w:val="24"/>
        </w:rPr>
        <w:t>which</w:t>
      </w:r>
      <w:r w:rsidR="00586443" w:rsidRPr="00602C5E">
        <w:rPr>
          <w:rFonts w:ascii="Times New Roman" w:hAnsi="Times New Roman" w:cs="Times New Roman"/>
          <w:sz w:val="24"/>
          <w:szCs w:val="24"/>
        </w:rPr>
        <w:t xml:space="preserve"> has </w:t>
      </w:r>
      <w:r w:rsidR="007F5102" w:rsidRPr="00602C5E">
        <w:rPr>
          <w:rFonts w:ascii="Times New Roman" w:hAnsi="Times New Roman" w:cs="Times New Roman"/>
          <w:sz w:val="24"/>
          <w:szCs w:val="24"/>
        </w:rPr>
        <w:t>raised</w:t>
      </w:r>
      <w:r w:rsidR="00BF7F05" w:rsidRPr="00602C5E">
        <w:rPr>
          <w:rFonts w:ascii="Times New Roman" w:hAnsi="Times New Roman" w:cs="Times New Roman"/>
          <w:sz w:val="24"/>
          <w:szCs w:val="24"/>
        </w:rPr>
        <w:t xml:space="preserve"> </w:t>
      </w:r>
      <w:r w:rsidR="00586443" w:rsidRPr="00602C5E">
        <w:rPr>
          <w:rFonts w:ascii="Times New Roman" w:hAnsi="Times New Roman" w:cs="Times New Roman"/>
          <w:sz w:val="24"/>
          <w:szCs w:val="24"/>
        </w:rPr>
        <w:t xml:space="preserve">health and </w:t>
      </w:r>
      <w:r w:rsidR="00BF7F05" w:rsidRPr="00602C5E">
        <w:rPr>
          <w:rFonts w:ascii="Times New Roman" w:hAnsi="Times New Roman" w:cs="Times New Roman"/>
          <w:sz w:val="24"/>
          <w:szCs w:val="24"/>
        </w:rPr>
        <w:t>environmental concerns</w:t>
      </w:r>
      <w:r w:rsidR="009F6854" w:rsidRPr="00602C5E">
        <w:rPr>
          <w:rFonts w:ascii="Times New Roman" w:hAnsi="Times New Roman" w:cs="Times New Roman"/>
          <w:sz w:val="24"/>
          <w:szCs w:val="24"/>
        </w:rPr>
        <w:t xml:space="preserve"> </w:t>
      </w:r>
      <w:r w:rsidR="009F6854"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RW.CITE{{272 Som,Claudia 2011}}</w:instrText>
      </w:r>
      <w:r w:rsidR="009F6854"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[24]</w:t>
      </w:r>
      <w:r w:rsidR="009F6854" w:rsidRPr="00602C5E">
        <w:rPr>
          <w:rFonts w:ascii="Times New Roman" w:hAnsi="Times New Roman" w:cs="Times New Roman"/>
          <w:sz w:val="24"/>
          <w:szCs w:val="24"/>
        </w:rPr>
        <w:fldChar w:fldCharType="end"/>
      </w:r>
      <w:r w:rsidR="00703757" w:rsidRPr="00602C5E">
        <w:rPr>
          <w:rFonts w:ascii="Times New Roman" w:hAnsi="Times New Roman" w:cs="Times New Roman"/>
          <w:sz w:val="24"/>
          <w:szCs w:val="24"/>
        </w:rPr>
        <w:t xml:space="preserve">. </w:t>
      </w:r>
      <w:r w:rsidR="006539BB" w:rsidRPr="00602C5E">
        <w:rPr>
          <w:rFonts w:ascii="Times New Roman" w:hAnsi="Times New Roman" w:cs="Times New Roman"/>
          <w:sz w:val="24"/>
          <w:szCs w:val="24"/>
        </w:rPr>
        <w:t xml:space="preserve">Nonetheless, the use of AgNPs to control bacteria and </w:t>
      </w:r>
      <w:r w:rsidR="006539BB" w:rsidRPr="00602C5E">
        <w:rPr>
          <w:rFonts w:ascii="Times New Roman" w:hAnsi="Times New Roman" w:cs="Times New Roman"/>
          <w:sz w:val="24"/>
          <w:szCs w:val="24"/>
        </w:rPr>
        <w:lastRenderedPageBreak/>
        <w:t xml:space="preserve">other microbes cannot be downplayed especially due to the increasing prevalence of antibiotic-resistant bacteria </w:t>
      </w:r>
      <w:r w:rsidR="00B8449B"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RW.CITE{{178 Friedman,Mendel 2015}}</w:instrText>
      </w:r>
      <w:r w:rsidR="00B8449B"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[25]</w:t>
      </w:r>
      <w:r w:rsidR="00B8449B" w:rsidRPr="00602C5E">
        <w:rPr>
          <w:rFonts w:ascii="Times New Roman" w:hAnsi="Times New Roman" w:cs="Times New Roman"/>
          <w:sz w:val="24"/>
          <w:szCs w:val="24"/>
        </w:rPr>
        <w:fldChar w:fldCharType="end"/>
      </w:r>
      <w:r w:rsidR="00CE727E" w:rsidRPr="00602C5E">
        <w:rPr>
          <w:rFonts w:ascii="Times New Roman" w:hAnsi="Times New Roman" w:cs="Times New Roman"/>
          <w:sz w:val="24"/>
          <w:szCs w:val="24"/>
        </w:rPr>
        <w:t>.</w:t>
      </w:r>
    </w:p>
    <w:p w14:paraId="0EC378BE" w14:textId="6F4F24E6" w:rsidR="00A44AA0" w:rsidRPr="00602C5E" w:rsidRDefault="00A5282E" w:rsidP="00E17A99">
      <w:pPr>
        <w:spacing w:line="480" w:lineRule="auto"/>
        <w:rPr>
          <w:rFonts w:ascii="Times New Roman" w:hAnsi="Times New Roman" w:cs="Times New Roman"/>
          <w:sz w:val="24"/>
          <w:szCs w:val="24"/>
        </w:rPr>
      </w:pPr>
      <w:r w:rsidRPr="00602C5E">
        <w:rPr>
          <w:rFonts w:ascii="Times New Roman" w:hAnsi="Times New Roman" w:cs="Times New Roman"/>
          <w:color w:val="000000" w:themeColor="text1"/>
          <w:sz w:val="24"/>
          <w:szCs w:val="24"/>
        </w:rPr>
        <w:t>Monitoring the release of nanoparticles</w:t>
      </w:r>
      <w:r w:rsidR="00D81485" w:rsidRPr="00602C5E">
        <w:rPr>
          <w:rFonts w:ascii="Times New Roman" w:hAnsi="Times New Roman" w:cs="Times New Roman"/>
          <w:color w:val="000000" w:themeColor="text1"/>
          <w:sz w:val="24"/>
          <w:szCs w:val="24"/>
        </w:rPr>
        <w:t xml:space="preserve"> into the environment is an important step that needs to be considered while </w:t>
      </w:r>
      <w:r w:rsidR="00A1019E" w:rsidRPr="00602C5E">
        <w:rPr>
          <w:rFonts w:ascii="Times New Roman" w:hAnsi="Times New Roman" w:cs="Times New Roman"/>
          <w:color w:val="000000" w:themeColor="text1"/>
          <w:sz w:val="24"/>
          <w:szCs w:val="24"/>
        </w:rPr>
        <w:t>h</w:t>
      </w:r>
      <w:r w:rsidR="00586443" w:rsidRPr="00602C5E">
        <w:rPr>
          <w:rFonts w:ascii="Times New Roman" w:hAnsi="Times New Roman" w:cs="Times New Roman"/>
          <w:color w:val="000000" w:themeColor="text1"/>
          <w:sz w:val="24"/>
          <w:szCs w:val="24"/>
        </w:rPr>
        <w:t>arnessing the</w:t>
      </w:r>
      <w:r w:rsidRPr="00602C5E">
        <w:rPr>
          <w:rFonts w:ascii="Times New Roman" w:hAnsi="Times New Roman" w:cs="Times New Roman"/>
          <w:color w:val="000000" w:themeColor="text1"/>
          <w:sz w:val="24"/>
          <w:szCs w:val="24"/>
        </w:rPr>
        <w:t>ir</w:t>
      </w:r>
      <w:r w:rsidR="00586443" w:rsidRPr="00602C5E">
        <w:rPr>
          <w:rFonts w:ascii="Times New Roman" w:hAnsi="Times New Roman" w:cs="Times New Roman"/>
          <w:color w:val="000000" w:themeColor="text1"/>
          <w:sz w:val="24"/>
          <w:szCs w:val="24"/>
        </w:rPr>
        <w:t xml:space="preserve"> </w:t>
      </w:r>
      <w:r w:rsidRPr="00602C5E">
        <w:rPr>
          <w:rFonts w:ascii="Times New Roman" w:hAnsi="Times New Roman" w:cs="Times New Roman"/>
          <w:color w:val="000000" w:themeColor="text1"/>
          <w:sz w:val="24"/>
          <w:szCs w:val="24"/>
        </w:rPr>
        <w:t>useful properties.</w:t>
      </w:r>
      <w:r w:rsidR="00586443" w:rsidRPr="00602C5E">
        <w:rPr>
          <w:rFonts w:ascii="Times New Roman" w:hAnsi="Times New Roman" w:cs="Times New Roman"/>
          <w:color w:val="000000" w:themeColor="text1"/>
          <w:sz w:val="24"/>
          <w:szCs w:val="24"/>
        </w:rPr>
        <w:t xml:space="preserve"> </w:t>
      </w:r>
      <w:r w:rsidR="00805ECA" w:rsidRPr="00602C5E">
        <w:rPr>
          <w:rFonts w:ascii="Times New Roman" w:hAnsi="Times New Roman" w:cs="Times New Roman"/>
          <w:sz w:val="24"/>
          <w:szCs w:val="24"/>
        </w:rPr>
        <w:t>T</w:t>
      </w:r>
      <w:r w:rsidR="009F6854" w:rsidRPr="00602C5E">
        <w:rPr>
          <w:rFonts w:ascii="Times New Roman" w:hAnsi="Times New Roman" w:cs="Times New Roman"/>
          <w:sz w:val="24"/>
          <w:szCs w:val="24"/>
        </w:rPr>
        <w:t>here have been</w:t>
      </w:r>
      <w:r w:rsidR="00586443" w:rsidRPr="00602C5E">
        <w:rPr>
          <w:rFonts w:ascii="Times New Roman" w:hAnsi="Times New Roman" w:cs="Times New Roman"/>
          <w:sz w:val="24"/>
          <w:szCs w:val="24"/>
        </w:rPr>
        <w:t xml:space="preserve"> attempts</w:t>
      </w:r>
      <w:r w:rsidR="009F6854" w:rsidRPr="00602C5E">
        <w:rPr>
          <w:rFonts w:ascii="Times New Roman" w:hAnsi="Times New Roman" w:cs="Times New Roman"/>
          <w:sz w:val="24"/>
          <w:szCs w:val="24"/>
        </w:rPr>
        <w:t xml:space="preserve"> to estimate the amount of silver released</w:t>
      </w:r>
      <w:r w:rsidR="00664D82" w:rsidRPr="00602C5E">
        <w:rPr>
          <w:rFonts w:ascii="Times New Roman" w:hAnsi="Times New Roman" w:cs="Times New Roman"/>
          <w:sz w:val="24"/>
          <w:szCs w:val="24"/>
        </w:rPr>
        <w:t xml:space="preserve"> from various products</w:t>
      </w:r>
      <w:r w:rsidR="00BA3FBE" w:rsidRPr="00602C5E">
        <w:rPr>
          <w:rFonts w:ascii="Times New Roman" w:hAnsi="Times New Roman" w:cs="Times New Roman"/>
          <w:sz w:val="24"/>
          <w:szCs w:val="24"/>
        </w:rPr>
        <w:t>,</w:t>
      </w:r>
      <w:r w:rsidR="00664D82" w:rsidRPr="00602C5E">
        <w:rPr>
          <w:rFonts w:ascii="Times New Roman" w:hAnsi="Times New Roman" w:cs="Times New Roman"/>
          <w:sz w:val="24"/>
          <w:szCs w:val="24"/>
        </w:rPr>
        <w:t xml:space="preserve"> and remedies</w:t>
      </w:r>
      <w:r w:rsidR="00586443" w:rsidRPr="00602C5E">
        <w:rPr>
          <w:rFonts w:ascii="Times New Roman" w:hAnsi="Times New Roman" w:cs="Times New Roman"/>
          <w:sz w:val="24"/>
          <w:szCs w:val="24"/>
        </w:rPr>
        <w:t xml:space="preserve"> such as using bacteria to reduce the presence of silver in effluent water</w:t>
      </w:r>
      <w:r w:rsidRPr="00602C5E">
        <w:rPr>
          <w:rFonts w:ascii="Times New Roman" w:hAnsi="Times New Roman" w:cs="Times New Roman"/>
          <w:sz w:val="24"/>
          <w:szCs w:val="24"/>
        </w:rPr>
        <w:t xml:space="preserve"> has been proposed</w:t>
      </w:r>
      <w:r w:rsidR="00664D82" w:rsidRPr="00602C5E">
        <w:rPr>
          <w:rFonts w:ascii="Times New Roman" w:hAnsi="Times New Roman" w:cs="Times New Roman"/>
          <w:sz w:val="24"/>
          <w:szCs w:val="24"/>
        </w:rPr>
        <w:t xml:space="preserve"> </w:t>
      </w:r>
      <w:r w:rsidR="00664D82"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RW.CITE{{268 Pasricha,Aneesh 2012}}</w:instrText>
      </w:r>
      <w:r w:rsidR="00664D82"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[26]</w:t>
      </w:r>
      <w:r w:rsidR="00664D82" w:rsidRPr="00602C5E">
        <w:rPr>
          <w:rFonts w:ascii="Times New Roman" w:hAnsi="Times New Roman" w:cs="Times New Roman"/>
          <w:sz w:val="24"/>
          <w:szCs w:val="24"/>
        </w:rPr>
        <w:fldChar w:fldCharType="end"/>
      </w:r>
      <w:r w:rsidR="00586443" w:rsidRPr="00602C5E">
        <w:rPr>
          <w:rFonts w:ascii="Times New Roman" w:hAnsi="Times New Roman" w:cs="Times New Roman"/>
          <w:sz w:val="24"/>
          <w:szCs w:val="24"/>
        </w:rPr>
        <w:t>.</w:t>
      </w:r>
      <w:r w:rsidR="00DC0D66" w:rsidRPr="00602C5E">
        <w:rPr>
          <w:rFonts w:ascii="Times New Roman" w:hAnsi="Times New Roman" w:cs="Times New Roman"/>
          <w:sz w:val="24"/>
          <w:szCs w:val="24"/>
        </w:rPr>
        <w:t xml:space="preserve"> Alternatively, </w:t>
      </w:r>
      <w:r w:rsidR="002F075B" w:rsidRPr="00602C5E">
        <w:rPr>
          <w:rFonts w:ascii="Times New Roman" w:hAnsi="Times New Roman" w:cs="Times New Roman"/>
          <w:sz w:val="24"/>
          <w:szCs w:val="24"/>
        </w:rPr>
        <w:t xml:space="preserve">the </w:t>
      </w:r>
      <w:r w:rsidR="007A696C" w:rsidRPr="00602C5E">
        <w:rPr>
          <w:rFonts w:ascii="Times New Roman" w:hAnsi="Times New Roman" w:cs="Times New Roman"/>
          <w:sz w:val="24"/>
          <w:szCs w:val="24"/>
        </w:rPr>
        <w:t xml:space="preserve">environmental exposure of silver </w:t>
      </w:r>
      <w:r w:rsidR="002F075B" w:rsidRPr="00602C5E">
        <w:rPr>
          <w:rFonts w:ascii="Times New Roman" w:hAnsi="Times New Roman" w:cs="Times New Roman"/>
          <w:sz w:val="24"/>
          <w:szCs w:val="24"/>
        </w:rPr>
        <w:t xml:space="preserve">can be regulated with emphasis </w:t>
      </w:r>
      <w:r w:rsidR="007A696C" w:rsidRPr="00602C5E">
        <w:rPr>
          <w:rFonts w:ascii="Times New Roman" w:hAnsi="Times New Roman" w:cs="Times New Roman"/>
          <w:sz w:val="24"/>
          <w:szCs w:val="24"/>
        </w:rPr>
        <w:t>on product design</w:t>
      </w:r>
      <w:r w:rsidR="00E97162" w:rsidRPr="00602C5E">
        <w:rPr>
          <w:rFonts w:ascii="Times New Roman" w:hAnsi="Times New Roman" w:cs="Times New Roman"/>
          <w:sz w:val="24"/>
          <w:szCs w:val="24"/>
        </w:rPr>
        <w:t>,</w:t>
      </w:r>
      <w:r w:rsidR="007A696C" w:rsidRPr="00602C5E">
        <w:rPr>
          <w:rFonts w:ascii="Times New Roman" w:hAnsi="Times New Roman" w:cs="Times New Roman"/>
          <w:sz w:val="24"/>
          <w:szCs w:val="24"/>
        </w:rPr>
        <w:t xml:space="preserve"> such that</w:t>
      </w:r>
      <w:r w:rsidR="009F67EA" w:rsidRPr="00602C5E">
        <w:rPr>
          <w:rFonts w:ascii="Times New Roman" w:hAnsi="Times New Roman" w:cs="Times New Roman"/>
          <w:sz w:val="24"/>
          <w:szCs w:val="24"/>
        </w:rPr>
        <w:t>,</w:t>
      </w:r>
      <w:r w:rsidR="002F075B" w:rsidRPr="00602C5E">
        <w:rPr>
          <w:rFonts w:ascii="Times New Roman" w:hAnsi="Times New Roman" w:cs="Times New Roman"/>
          <w:sz w:val="24"/>
          <w:szCs w:val="24"/>
        </w:rPr>
        <w:t xml:space="preserve"> </w:t>
      </w:r>
      <w:r w:rsidR="00DC0D66" w:rsidRPr="00602C5E">
        <w:rPr>
          <w:rFonts w:ascii="Times New Roman" w:hAnsi="Times New Roman" w:cs="Times New Roman"/>
          <w:sz w:val="24"/>
          <w:szCs w:val="24"/>
        </w:rPr>
        <w:t xml:space="preserve">products that </w:t>
      </w:r>
      <w:r w:rsidR="00E97162" w:rsidRPr="00602C5E">
        <w:rPr>
          <w:rFonts w:ascii="Times New Roman" w:hAnsi="Times New Roman" w:cs="Times New Roman"/>
          <w:sz w:val="24"/>
          <w:szCs w:val="24"/>
        </w:rPr>
        <w:t xml:space="preserve">are </w:t>
      </w:r>
      <w:r w:rsidR="00DC0D66" w:rsidRPr="00602C5E">
        <w:rPr>
          <w:rFonts w:ascii="Times New Roman" w:hAnsi="Times New Roman" w:cs="Times New Roman"/>
          <w:sz w:val="24"/>
          <w:szCs w:val="24"/>
        </w:rPr>
        <w:t>incorporate</w:t>
      </w:r>
      <w:r w:rsidR="00E97162" w:rsidRPr="00602C5E">
        <w:rPr>
          <w:rFonts w:ascii="Times New Roman" w:hAnsi="Times New Roman" w:cs="Times New Roman"/>
          <w:sz w:val="24"/>
          <w:szCs w:val="24"/>
        </w:rPr>
        <w:t xml:space="preserve">d with </w:t>
      </w:r>
      <w:r w:rsidR="00D87D97" w:rsidRPr="00602C5E">
        <w:rPr>
          <w:rFonts w:ascii="Times New Roman" w:hAnsi="Times New Roman" w:cs="Times New Roman"/>
          <w:sz w:val="24"/>
          <w:szCs w:val="24"/>
        </w:rPr>
        <w:t>AgNP</w:t>
      </w:r>
      <w:r w:rsidR="00E97162" w:rsidRPr="00602C5E">
        <w:rPr>
          <w:rFonts w:ascii="Times New Roman" w:hAnsi="Times New Roman" w:cs="Times New Roman"/>
          <w:sz w:val="24"/>
          <w:szCs w:val="24"/>
        </w:rPr>
        <w:t>s will</w:t>
      </w:r>
      <w:r w:rsidR="007A696C" w:rsidRPr="00602C5E">
        <w:rPr>
          <w:rFonts w:ascii="Times New Roman" w:hAnsi="Times New Roman" w:cs="Times New Roman"/>
          <w:sz w:val="24"/>
          <w:szCs w:val="24"/>
        </w:rPr>
        <w:t xml:space="preserve"> have</w:t>
      </w:r>
      <w:r w:rsidR="00DC0D66" w:rsidRPr="00602C5E">
        <w:rPr>
          <w:rFonts w:ascii="Times New Roman" w:hAnsi="Times New Roman" w:cs="Times New Roman"/>
          <w:sz w:val="24"/>
          <w:szCs w:val="24"/>
        </w:rPr>
        <w:t xml:space="preserve"> </w:t>
      </w:r>
      <w:r w:rsidR="00CA5738" w:rsidRPr="00602C5E">
        <w:rPr>
          <w:rFonts w:ascii="Times New Roman" w:hAnsi="Times New Roman" w:cs="Times New Roman"/>
          <w:sz w:val="24"/>
          <w:szCs w:val="24"/>
        </w:rPr>
        <w:t xml:space="preserve">controlled </w:t>
      </w:r>
      <w:r w:rsidR="00D43A96" w:rsidRPr="00602C5E">
        <w:rPr>
          <w:rFonts w:ascii="Times New Roman" w:hAnsi="Times New Roman" w:cs="Times New Roman"/>
          <w:sz w:val="24"/>
          <w:szCs w:val="24"/>
        </w:rPr>
        <w:t xml:space="preserve">time </w:t>
      </w:r>
      <w:r w:rsidR="00CA5738" w:rsidRPr="00602C5E">
        <w:rPr>
          <w:rFonts w:ascii="Times New Roman" w:hAnsi="Times New Roman" w:cs="Times New Roman"/>
          <w:sz w:val="24"/>
          <w:szCs w:val="24"/>
        </w:rPr>
        <w:t>release</w:t>
      </w:r>
      <w:r w:rsidR="00E97162" w:rsidRPr="00602C5E">
        <w:rPr>
          <w:rFonts w:ascii="Times New Roman" w:hAnsi="Times New Roman" w:cs="Times New Roman"/>
          <w:color w:val="FF0000"/>
          <w:sz w:val="24"/>
          <w:szCs w:val="24"/>
        </w:rPr>
        <w:t xml:space="preserve"> </w:t>
      </w:r>
      <w:r w:rsidR="00DC0D66" w:rsidRPr="00602C5E">
        <w:rPr>
          <w:rFonts w:ascii="Times New Roman" w:hAnsi="Times New Roman" w:cs="Times New Roman"/>
          <w:sz w:val="24"/>
          <w:szCs w:val="24"/>
        </w:rPr>
        <w:t xml:space="preserve">while maintaining the required functionality. </w:t>
      </w:r>
      <w:r w:rsidR="00E97162" w:rsidRPr="00602C5E">
        <w:rPr>
          <w:rFonts w:ascii="Times New Roman" w:hAnsi="Times New Roman" w:cs="Times New Roman"/>
          <w:sz w:val="24"/>
          <w:szCs w:val="24"/>
        </w:rPr>
        <w:t>Therefore, i</w:t>
      </w:r>
      <w:r w:rsidR="00F371D9" w:rsidRPr="00602C5E">
        <w:rPr>
          <w:rFonts w:ascii="Times New Roman" w:hAnsi="Times New Roman" w:cs="Times New Roman"/>
          <w:sz w:val="24"/>
          <w:szCs w:val="24"/>
        </w:rPr>
        <w:t>mmobilizing silver nanoparticles to the surface</w:t>
      </w:r>
      <w:r w:rsidR="00723B42" w:rsidRPr="00602C5E">
        <w:rPr>
          <w:rFonts w:ascii="Times New Roman" w:hAnsi="Times New Roman" w:cs="Times New Roman"/>
          <w:sz w:val="24"/>
          <w:szCs w:val="24"/>
        </w:rPr>
        <w:t xml:space="preserve"> or within materials</w:t>
      </w:r>
      <w:r w:rsidR="00F371D9" w:rsidRPr="00602C5E">
        <w:rPr>
          <w:rFonts w:ascii="Times New Roman" w:hAnsi="Times New Roman" w:cs="Times New Roman"/>
          <w:sz w:val="24"/>
          <w:szCs w:val="24"/>
        </w:rPr>
        <w:t xml:space="preserve"> would subsequently reduce the environmental exposure</w:t>
      </w:r>
      <w:r w:rsidR="00CE727E" w:rsidRPr="00602C5E">
        <w:rPr>
          <w:rFonts w:ascii="Times New Roman" w:hAnsi="Times New Roman" w:cs="Times New Roman"/>
          <w:sz w:val="24"/>
          <w:szCs w:val="24"/>
        </w:rPr>
        <w:t xml:space="preserve"> </w:t>
      </w:r>
      <w:r w:rsidR="00CE727E" w:rsidRPr="00602C5E">
        <w:rPr>
          <w:rFonts w:ascii="Times New Roman" w:hAnsi="Times New Roman" w:cs="Times New Roman"/>
          <w:sz w:val="24"/>
          <w:szCs w:val="24"/>
        </w:rPr>
        <w:fldChar w:fldCharType="begin"/>
      </w:r>
      <w:r w:rsidR="00CE727E" w:rsidRPr="00602C5E">
        <w:rPr>
          <w:rFonts w:ascii="Times New Roman" w:hAnsi="Times New Roman" w:cs="Times New Roman"/>
          <w:sz w:val="24"/>
          <w:szCs w:val="24"/>
        </w:rPr>
        <w:instrText>ADDIN RW.CITE{{532 Akhavan,O. 2009}}</w:instrText>
      </w:r>
      <w:r w:rsidR="00CE727E" w:rsidRPr="00602C5E">
        <w:rPr>
          <w:rFonts w:ascii="Times New Roman" w:hAnsi="Times New Roman" w:cs="Times New Roman"/>
          <w:sz w:val="24"/>
          <w:szCs w:val="24"/>
        </w:rPr>
        <w:fldChar w:fldCharType="separate"/>
      </w:r>
      <w:r w:rsidR="00033A49" w:rsidRPr="00602C5E">
        <w:rPr>
          <w:rFonts w:ascii="Times New Roman" w:hAnsi="Times New Roman" w:cs="Times New Roman"/>
          <w:sz w:val="24"/>
          <w:szCs w:val="24"/>
        </w:rPr>
        <w:t>[27]</w:t>
      </w:r>
      <w:r w:rsidR="00CE727E" w:rsidRPr="00602C5E">
        <w:rPr>
          <w:rFonts w:ascii="Times New Roman" w:hAnsi="Times New Roman" w:cs="Times New Roman"/>
          <w:sz w:val="24"/>
          <w:szCs w:val="24"/>
        </w:rPr>
        <w:fldChar w:fldCharType="end"/>
      </w:r>
      <w:r w:rsidR="00B35E47" w:rsidRPr="00602C5E">
        <w:rPr>
          <w:rFonts w:ascii="Times New Roman" w:hAnsi="Times New Roman" w:cs="Times New Roman"/>
          <w:sz w:val="24"/>
          <w:szCs w:val="24"/>
        </w:rPr>
        <w:t xml:space="preserve">. </w:t>
      </w:r>
      <w:r w:rsidR="00BA3FBE" w:rsidRPr="00602C5E">
        <w:rPr>
          <w:rFonts w:ascii="Times New Roman" w:hAnsi="Times New Roman" w:cs="Times New Roman"/>
          <w:sz w:val="24"/>
          <w:szCs w:val="24"/>
        </w:rPr>
        <w:t>Techniques such as reducing</w:t>
      </w:r>
      <w:r w:rsidR="00B35E47" w:rsidRPr="00602C5E">
        <w:rPr>
          <w:rFonts w:ascii="Times New Roman" w:hAnsi="Times New Roman" w:cs="Times New Roman"/>
          <w:sz w:val="24"/>
          <w:szCs w:val="24"/>
        </w:rPr>
        <w:t xml:space="preserve"> silver salts in the presence of polymer </w:t>
      </w:r>
      <w:r w:rsidR="00805ECA" w:rsidRPr="00602C5E">
        <w:rPr>
          <w:rFonts w:ascii="Times New Roman" w:hAnsi="Times New Roman" w:cs="Times New Roman"/>
          <w:sz w:val="24"/>
          <w:szCs w:val="24"/>
        </w:rPr>
        <w:t>have</w:t>
      </w:r>
      <w:r w:rsidR="00BD019B" w:rsidRPr="00602C5E">
        <w:rPr>
          <w:rFonts w:ascii="Times New Roman" w:hAnsi="Times New Roman" w:cs="Times New Roman"/>
          <w:sz w:val="24"/>
          <w:szCs w:val="24"/>
        </w:rPr>
        <w:t xml:space="preserve"> been reported </w:t>
      </w:r>
      <w:r w:rsidR="00BA3FBE" w:rsidRPr="00602C5E">
        <w:rPr>
          <w:rFonts w:ascii="Times New Roman" w:hAnsi="Times New Roman" w:cs="Times New Roman"/>
          <w:sz w:val="24"/>
          <w:szCs w:val="24"/>
        </w:rPr>
        <w:t>to curb the release of silver from different materials</w:t>
      </w:r>
      <w:r w:rsidR="00BD019B" w:rsidRPr="00602C5E">
        <w:rPr>
          <w:rFonts w:ascii="Times New Roman" w:hAnsi="Times New Roman" w:cs="Times New Roman"/>
          <w:sz w:val="24"/>
          <w:szCs w:val="24"/>
        </w:rPr>
        <w:t xml:space="preserve"> </w:t>
      </w:r>
      <w:r w:rsidR="00BD019B"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RW.CITE{{443 Li,Zhi 2005; 444 Gupta,Smrati 2008; 260 Zboril,Radek 2012}}</w:instrText>
      </w:r>
      <w:r w:rsidR="00BD019B"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[28-30]</w:t>
      </w:r>
      <w:r w:rsidR="00BD019B" w:rsidRPr="00602C5E">
        <w:rPr>
          <w:rFonts w:ascii="Times New Roman" w:hAnsi="Times New Roman" w:cs="Times New Roman"/>
          <w:sz w:val="24"/>
          <w:szCs w:val="24"/>
        </w:rPr>
        <w:fldChar w:fldCharType="end"/>
      </w:r>
      <w:r w:rsidR="00723B42" w:rsidRPr="00602C5E">
        <w:rPr>
          <w:rFonts w:ascii="Times New Roman" w:hAnsi="Times New Roman" w:cs="Times New Roman"/>
          <w:sz w:val="24"/>
          <w:szCs w:val="24"/>
        </w:rPr>
        <w:t>.</w:t>
      </w:r>
      <w:r w:rsidR="004D19A0" w:rsidRPr="00602C5E">
        <w:rPr>
          <w:rFonts w:ascii="Times New Roman" w:hAnsi="Times New Roman" w:cs="Times New Roman"/>
          <w:sz w:val="24"/>
          <w:szCs w:val="24"/>
        </w:rPr>
        <w:t xml:space="preserve"> </w:t>
      </w:r>
      <w:r w:rsidR="000E1AE6" w:rsidRPr="00602C5E">
        <w:rPr>
          <w:rFonts w:ascii="Times New Roman" w:hAnsi="Times New Roman" w:cs="Times New Roman"/>
          <w:sz w:val="24"/>
          <w:szCs w:val="24"/>
        </w:rPr>
        <w:t>O</w:t>
      </w:r>
      <w:r w:rsidR="00E91D09" w:rsidRPr="00602C5E">
        <w:rPr>
          <w:rFonts w:ascii="Times New Roman" w:hAnsi="Times New Roman" w:cs="Times New Roman"/>
          <w:sz w:val="24"/>
          <w:szCs w:val="24"/>
        </w:rPr>
        <w:t xml:space="preserve">ther techniques such as reducing silver in the presence of </w:t>
      </w:r>
      <w:r w:rsidR="00B7056F" w:rsidRPr="00602C5E">
        <w:rPr>
          <w:rFonts w:ascii="Times New Roman" w:hAnsi="Times New Roman" w:cs="Times New Roman"/>
          <w:sz w:val="24"/>
          <w:szCs w:val="24"/>
        </w:rPr>
        <w:t xml:space="preserve">an </w:t>
      </w:r>
      <w:r w:rsidR="00E91D09" w:rsidRPr="00602C5E">
        <w:rPr>
          <w:rFonts w:ascii="Times New Roman" w:hAnsi="Times New Roman" w:cs="Times New Roman"/>
          <w:sz w:val="24"/>
          <w:szCs w:val="24"/>
        </w:rPr>
        <w:t>adhesive ha</w:t>
      </w:r>
      <w:r w:rsidR="0037667A" w:rsidRPr="00602C5E">
        <w:rPr>
          <w:rFonts w:ascii="Times New Roman" w:hAnsi="Times New Roman" w:cs="Times New Roman"/>
          <w:sz w:val="24"/>
          <w:szCs w:val="24"/>
        </w:rPr>
        <w:t>ve</w:t>
      </w:r>
      <w:r w:rsidR="00E91D09" w:rsidRPr="00602C5E">
        <w:rPr>
          <w:rFonts w:ascii="Times New Roman" w:hAnsi="Times New Roman" w:cs="Times New Roman"/>
          <w:sz w:val="24"/>
          <w:szCs w:val="24"/>
        </w:rPr>
        <w:t xml:space="preserve"> also been used to improve the </w:t>
      </w:r>
      <w:r w:rsidR="00B7056F" w:rsidRPr="00602C5E">
        <w:rPr>
          <w:rFonts w:ascii="Times New Roman" w:hAnsi="Times New Roman" w:cs="Times New Roman"/>
          <w:sz w:val="24"/>
          <w:szCs w:val="24"/>
        </w:rPr>
        <w:t xml:space="preserve">adherence </w:t>
      </w:r>
      <w:r w:rsidR="00E91D09" w:rsidRPr="00602C5E">
        <w:rPr>
          <w:rFonts w:ascii="Times New Roman" w:hAnsi="Times New Roman" w:cs="Times New Roman"/>
          <w:sz w:val="24"/>
          <w:szCs w:val="24"/>
        </w:rPr>
        <w:t xml:space="preserve">of silver to mesoporous membranes </w:t>
      </w:r>
      <w:r w:rsidR="00B7056F" w:rsidRPr="00602C5E">
        <w:rPr>
          <w:rFonts w:ascii="Times New Roman" w:hAnsi="Times New Roman" w:cs="Times New Roman"/>
          <w:sz w:val="24"/>
          <w:szCs w:val="24"/>
        </w:rPr>
        <w:t>resulting in</w:t>
      </w:r>
      <w:r w:rsidR="00E91D09" w:rsidRPr="00602C5E">
        <w:rPr>
          <w:rFonts w:ascii="Times New Roman" w:hAnsi="Times New Roman" w:cs="Times New Roman"/>
          <w:sz w:val="24"/>
          <w:szCs w:val="24"/>
        </w:rPr>
        <w:t xml:space="preserve"> </w:t>
      </w:r>
      <w:r w:rsidR="00791AE8" w:rsidRPr="00602C5E">
        <w:rPr>
          <w:rFonts w:ascii="Times New Roman" w:hAnsi="Times New Roman" w:cs="Times New Roman"/>
          <w:sz w:val="24"/>
          <w:szCs w:val="24"/>
        </w:rPr>
        <w:t>s</w:t>
      </w:r>
      <w:r w:rsidR="00E91D09" w:rsidRPr="00602C5E">
        <w:rPr>
          <w:rFonts w:ascii="Times New Roman" w:hAnsi="Times New Roman" w:cs="Times New Roman"/>
          <w:sz w:val="24"/>
          <w:szCs w:val="24"/>
        </w:rPr>
        <w:t xml:space="preserve">low </w:t>
      </w:r>
      <w:r w:rsidR="00791AE8" w:rsidRPr="00602C5E">
        <w:rPr>
          <w:rFonts w:ascii="Times New Roman" w:hAnsi="Times New Roman" w:cs="Times New Roman"/>
          <w:sz w:val="24"/>
          <w:szCs w:val="24"/>
        </w:rPr>
        <w:t xml:space="preserve">release </w:t>
      </w:r>
      <w:r w:rsidR="00E91D09" w:rsidRPr="00602C5E">
        <w:rPr>
          <w:rFonts w:ascii="Times New Roman" w:hAnsi="Times New Roman" w:cs="Times New Roman"/>
          <w:sz w:val="24"/>
          <w:szCs w:val="24"/>
        </w:rPr>
        <w:t xml:space="preserve">of silver </w:t>
      </w:r>
      <w:r w:rsidR="00E91D09" w:rsidRPr="00602C5E">
        <w:rPr>
          <w:rFonts w:ascii="Times New Roman" w:hAnsi="Times New Roman" w:cs="Times New Roman"/>
          <w:sz w:val="24"/>
          <w:szCs w:val="24"/>
        </w:rPr>
        <w:fldChar w:fldCharType="begin"/>
      </w:r>
      <w:r w:rsidR="005B062C" w:rsidRPr="00602C5E">
        <w:rPr>
          <w:rFonts w:ascii="Times New Roman" w:hAnsi="Times New Roman" w:cs="Times New Roman"/>
          <w:sz w:val="24"/>
          <w:szCs w:val="24"/>
        </w:rPr>
        <w:instrText>ADDIN RW.CITE{{534 Akhavan,O. 2009; 442 GhavamiNejad,Amin 2016}}</w:instrText>
      </w:r>
      <w:r w:rsidR="00E91D09"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[31,32]</w:t>
      </w:r>
      <w:r w:rsidR="00E91D09" w:rsidRPr="00602C5E">
        <w:rPr>
          <w:rFonts w:ascii="Times New Roman" w:hAnsi="Times New Roman" w:cs="Times New Roman"/>
          <w:sz w:val="24"/>
          <w:szCs w:val="24"/>
        </w:rPr>
        <w:fldChar w:fldCharType="end"/>
      </w:r>
      <w:r w:rsidR="00E91D09" w:rsidRPr="00602C5E">
        <w:rPr>
          <w:rFonts w:ascii="Times New Roman" w:hAnsi="Times New Roman" w:cs="Times New Roman"/>
          <w:sz w:val="24"/>
          <w:szCs w:val="24"/>
        </w:rPr>
        <w:t>.</w:t>
      </w:r>
      <w:r w:rsidR="00AE082E" w:rsidRPr="00602C5E">
        <w:rPr>
          <w:rFonts w:ascii="Times New Roman" w:hAnsi="Times New Roman" w:cs="Times New Roman"/>
          <w:sz w:val="24"/>
          <w:szCs w:val="24"/>
        </w:rPr>
        <w:t xml:space="preserve"> </w:t>
      </w:r>
      <w:r w:rsidR="0041022A" w:rsidRPr="00602C5E">
        <w:rPr>
          <w:rFonts w:ascii="Times New Roman" w:hAnsi="Times New Roman" w:cs="Times New Roman"/>
          <w:sz w:val="24"/>
          <w:szCs w:val="24"/>
        </w:rPr>
        <w:t xml:space="preserve">Encapsulation of </w:t>
      </w:r>
      <w:r w:rsidR="00F66656" w:rsidRPr="00602C5E">
        <w:rPr>
          <w:rFonts w:ascii="Times New Roman" w:hAnsi="Times New Roman" w:cs="Times New Roman"/>
          <w:sz w:val="24"/>
          <w:szCs w:val="24"/>
        </w:rPr>
        <w:t>AgNPs in silica glass microspheres</w:t>
      </w:r>
      <w:r w:rsidR="0041022A" w:rsidRPr="00602C5E">
        <w:rPr>
          <w:rFonts w:ascii="Times New Roman" w:hAnsi="Times New Roman" w:cs="Times New Roman"/>
          <w:sz w:val="24"/>
          <w:szCs w:val="24"/>
        </w:rPr>
        <w:t xml:space="preserve"> and </w:t>
      </w:r>
      <w:r w:rsidR="00C134E8" w:rsidRPr="00602C5E">
        <w:rPr>
          <w:rFonts w:ascii="Times New Roman" w:hAnsi="Times New Roman" w:cs="Times New Roman"/>
          <w:sz w:val="24"/>
          <w:szCs w:val="24"/>
        </w:rPr>
        <w:t>embedding of AgNPs within th</w:t>
      </w:r>
      <w:r w:rsidR="00224824" w:rsidRPr="00602C5E">
        <w:rPr>
          <w:rFonts w:ascii="Times New Roman" w:hAnsi="Times New Roman" w:cs="Times New Roman"/>
          <w:sz w:val="24"/>
          <w:szCs w:val="24"/>
        </w:rPr>
        <w:t>e core of carbon nanotubes</w:t>
      </w:r>
      <w:r w:rsidR="00C134E8" w:rsidRPr="00602C5E">
        <w:rPr>
          <w:rFonts w:ascii="Times New Roman" w:hAnsi="Times New Roman" w:cs="Times New Roman"/>
          <w:sz w:val="24"/>
          <w:szCs w:val="24"/>
        </w:rPr>
        <w:t xml:space="preserve"> have also been used</w:t>
      </w:r>
      <w:r w:rsidR="000E1AE6" w:rsidRPr="00602C5E">
        <w:rPr>
          <w:rFonts w:ascii="Times New Roman" w:hAnsi="Times New Roman" w:cs="Times New Roman"/>
          <w:sz w:val="24"/>
          <w:szCs w:val="24"/>
        </w:rPr>
        <w:t xml:space="preserve"> to provide a slow time release of silver</w:t>
      </w:r>
      <w:r w:rsidR="00122195" w:rsidRPr="00602C5E">
        <w:rPr>
          <w:rFonts w:ascii="Times New Roman" w:hAnsi="Times New Roman" w:cs="Times New Roman"/>
          <w:sz w:val="24"/>
          <w:szCs w:val="24"/>
        </w:rPr>
        <w:t xml:space="preserve"> </w:t>
      </w:r>
      <w:r w:rsidR="00483A33" w:rsidRPr="00602C5E">
        <w:rPr>
          <w:rFonts w:ascii="Times New Roman" w:hAnsi="Times New Roman" w:cs="Times New Roman"/>
          <w:sz w:val="24"/>
          <w:szCs w:val="24"/>
        </w:rPr>
        <w:fldChar w:fldCharType="begin"/>
      </w:r>
      <w:r w:rsidR="00483A33" w:rsidRPr="00602C5E">
        <w:rPr>
          <w:rFonts w:ascii="Times New Roman" w:hAnsi="Times New Roman" w:cs="Times New Roman"/>
          <w:sz w:val="24"/>
          <w:szCs w:val="24"/>
        </w:rPr>
        <w:instrText>ADDIN RW.CITE{{537 Kawashita,Masakazu 2003; 538 Akhavan,O. 2011}}</w:instrText>
      </w:r>
      <w:r w:rsidR="00483A33" w:rsidRPr="00602C5E">
        <w:rPr>
          <w:rFonts w:ascii="Times New Roman" w:hAnsi="Times New Roman" w:cs="Times New Roman"/>
          <w:sz w:val="24"/>
          <w:szCs w:val="24"/>
        </w:rPr>
        <w:fldChar w:fldCharType="separate"/>
      </w:r>
      <w:r w:rsidR="00033A49" w:rsidRPr="00602C5E">
        <w:rPr>
          <w:rFonts w:ascii="Times New Roman" w:hAnsi="Times New Roman" w:cs="Times New Roman"/>
          <w:sz w:val="24"/>
          <w:szCs w:val="24"/>
        </w:rPr>
        <w:t>[33,34]</w:t>
      </w:r>
      <w:r w:rsidR="00483A33" w:rsidRPr="00602C5E">
        <w:rPr>
          <w:rFonts w:ascii="Times New Roman" w:hAnsi="Times New Roman" w:cs="Times New Roman"/>
          <w:sz w:val="24"/>
          <w:szCs w:val="24"/>
        </w:rPr>
        <w:fldChar w:fldCharType="end"/>
      </w:r>
      <w:r w:rsidR="00122195" w:rsidRPr="00602C5E">
        <w:rPr>
          <w:rFonts w:ascii="Times New Roman" w:hAnsi="Times New Roman" w:cs="Times New Roman"/>
          <w:sz w:val="24"/>
          <w:szCs w:val="24"/>
        </w:rPr>
        <w:t>.</w:t>
      </w:r>
      <w:r w:rsidR="00C134E8" w:rsidRPr="00602C5E">
        <w:rPr>
          <w:rFonts w:ascii="Times New Roman" w:hAnsi="Times New Roman" w:cs="Times New Roman"/>
          <w:sz w:val="24"/>
          <w:szCs w:val="24"/>
        </w:rPr>
        <w:t xml:space="preserve"> </w:t>
      </w:r>
      <w:r w:rsidR="00C134E8" w:rsidRPr="00602C5E">
        <w:rPr>
          <w:rFonts w:ascii="Times New Roman" w:hAnsi="Times New Roman" w:cs="Times New Roman"/>
          <w:sz w:val="24"/>
          <w:szCs w:val="24"/>
        </w:rPr>
        <w:lastRenderedPageBreak/>
        <w:t xml:space="preserve">While these approaches utilize sol-gel synthesis, this study will use LFS technique since it allows roll-to-roll production of AgNPs onto different substrates. </w:t>
      </w:r>
    </w:p>
    <w:p w14:paraId="7BFBC10D" w14:textId="1B285EE1" w:rsidR="007A696C" w:rsidRPr="00602C5E" w:rsidRDefault="00B93372"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An advisory</w:t>
      </w:r>
      <w:r w:rsidR="00A532F6" w:rsidRPr="00602C5E">
        <w:rPr>
          <w:rFonts w:ascii="Times New Roman" w:hAnsi="Times New Roman" w:cs="Times New Roman"/>
          <w:sz w:val="24"/>
          <w:szCs w:val="24"/>
        </w:rPr>
        <w:t xml:space="preserve"> limit </w:t>
      </w:r>
      <w:r w:rsidR="00E71121" w:rsidRPr="00602C5E">
        <w:rPr>
          <w:rFonts w:ascii="Times New Roman" w:hAnsi="Times New Roman" w:cs="Times New Roman"/>
          <w:sz w:val="24"/>
          <w:szCs w:val="24"/>
        </w:rPr>
        <w:t xml:space="preserve">of </w:t>
      </w:r>
      <w:r w:rsidRPr="00602C5E">
        <w:rPr>
          <w:rFonts w:ascii="Times New Roman" w:hAnsi="Times New Roman" w:cs="Times New Roman"/>
          <w:sz w:val="24"/>
          <w:szCs w:val="24"/>
        </w:rPr>
        <w:t>0.1 mg/L (</w:t>
      </w:r>
      <w:r w:rsidR="00E71121" w:rsidRPr="00602C5E">
        <w:rPr>
          <w:rFonts w:ascii="Times New Roman" w:hAnsi="Times New Roman" w:cs="Times New Roman"/>
          <w:sz w:val="24"/>
          <w:szCs w:val="24"/>
        </w:rPr>
        <w:t>100 ppb</w:t>
      </w:r>
      <w:r w:rsidRPr="00602C5E">
        <w:rPr>
          <w:rFonts w:ascii="Times New Roman" w:hAnsi="Times New Roman" w:cs="Times New Roman"/>
          <w:sz w:val="24"/>
          <w:szCs w:val="24"/>
        </w:rPr>
        <w:t>)</w:t>
      </w:r>
      <w:r w:rsidR="00386B43" w:rsidRPr="00602C5E">
        <w:rPr>
          <w:rFonts w:ascii="Times New Roman" w:hAnsi="Times New Roman" w:cs="Times New Roman"/>
          <w:sz w:val="24"/>
          <w:szCs w:val="24"/>
        </w:rPr>
        <w:t xml:space="preserve"> </w:t>
      </w:r>
      <w:r w:rsidR="005F2F6F" w:rsidRPr="00602C5E">
        <w:rPr>
          <w:rFonts w:ascii="Times New Roman" w:hAnsi="Times New Roman" w:cs="Times New Roman"/>
          <w:sz w:val="24"/>
          <w:szCs w:val="24"/>
        </w:rPr>
        <w:t>silver</w:t>
      </w:r>
      <w:r w:rsidR="00A532F6" w:rsidRPr="00602C5E">
        <w:rPr>
          <w:rFonts w:ascii="Times New Roman" w:hAnsi="Times New Roman" w:cs="Times New Roman"/>
          <w:sz w:val="24"/>
          <w:szCs w:val="24"/>
        </w:rPr>
        <w:t xml:space="preserve"> amount</w:t>
      </w:r>
      <w:r w:rsidRPr="00602C5E">
        <w:rPr>
          <w:rFonts w:ascii="Times New Roman" w:hAnsi="Times New Roman" w:cs="Times New Roman"/>
          <w:sz w:val="24"/>
          <w:szCs w:val="24"/>
        </w:rPr>
        <w:t xml:space="preserve"> is</w:t>
      </w:r>
      <w:r w:rsidR="00A532F6" w:rsidRPr="00602C5E">
        <w:rPr>
          <w:rFonts w:ascii="Times New Roman" w:hAnsi="Times New Roman" w:cs="Times New Roman"/>
          <w:sz w:val="24"/>
          <w:szCs w:val="24"/>
        </w:rPr>
        <w:t xml:space="preserve"> </w:t>
      </w:r>
      <w:r w:rsidR="00791AE8" w:rsidRPr="00602C5E">
        <w:rPr>
          <w:rFonts w:ascii="Times New Roman" w:hAnsi="Times New Roman" w:cs="Times New Roman"/>
          <w:sz w:val="24"/>
          <w:szCs w:val="24"/>
        </w:rPr>
        <w:t xml:space="preserve">permissible </w:t>
      </w:r>
      <w:r w:rsidR="00A532F6" w:rsidRPr="00602C5E">
        <w:rPr>
          <w:rFonts w:ascii="Times New Roman" w:hAnsi="Times New Roman" w:cs="Times New Roman"/>
          <w:sz w:val="24"/>
          <w:szCs w:val="24"/>
        </w:rPr>
        <w:t>in drinking water</w:t>
      </w:r>
      <w:r w:rsidR="00C550BD" w:rsidRPr="00602C5E">
        <w:rPr>
          <w:rFonts w:ascii="Times New Roman" w:hAnsi="Times New Roman" w:cs="Times New Roman"/>
          <w:sz w:val="24"/>
          <w:szCs w:val="24"/>
        </w:rPr>
        <w:t>,</w:t>
      </w:r>
      <w:r w:rsidRPr="00602C5E">
        <w:rPr>
          <w:rFonts w:ascii="Times New Roman" w:hAnsi="Times New Roman" w:cs="Times New Roman"/>
          <w:sz w:val="24"/>
          <w:szCs w:val="24"/>
        </w:rPr>
        <w:t xml:space="preserve"> but this limit differs by country</w:t>
      </w:r>
      <w:r w:rsidR="00C550BD" w:rsidRPr="00602C5E">
        <w:rPr>
          <w:rFonts w:ascii="Times New Roman" w:hAnsi="Times New Roman" w:cs="Times New Roman"/>
          <w:sz w:val="24"/>
          <w:szCs w:val="24"/>
        </w:rPr>
        <w:t xml:space="preserve"> </w:t>
      </w:r>
      <w:r w:rsidR="00C550BD" w:rsidRPr="00602C5E">
        <w:rPr>
          <w:rFonts w:ascii="Times New Roman" w:hAnsi="Times New Roman" w:cs="Times New Roman"/>
          <w:sz w:val="24"/>
          <w:szCs w:val="24"/>
        </w:rPr>
        <w:fldChar w:fldCharType="begin"/>
      </w:r>
      <w:r w:rsidR="001C4B52" w:rsidRPr="00602C5E">
        <w:rPr>
          <w:rFonts w:ascii="Times New Roman" w:hAnsi="Times New Roman" w:cs="Times New Roman"/>
          <w:sz w:val="24"/>
          <w:szCs w:val="24"/>
        </w:rPr>
        <w:instrText>ADDIN RW.CITE{{543 Fewtrell,Lorna 2017}}</w:instrText>
      </w:r>
      <w:r w:rsidR="00C550BD" w:rsidRPr="00602C5E">
        <w:rPr>
          <w:rFonts w:ascii="Times New Roman" w:hAnsi="Times New Roman" w:cs="Times New Roman"/>
          <w:sz w:val="24"/>
          <w:szCs w:val="24"/>
        </w:rPr>
        <w:fldChar w:fldCharType="separate"/>
      </w:r>
      <w:r w:rsidR="001C4B52" w:rsidRPr="00602C5E">
        <w:rPr>
          <w:rFonts w:ascii="Times New Roman" w:hAnsi="Times New Roman" w:cs="Times New Roman"/>
          <w:sz w:val="24"/>
          <w:szCs w:val="24"/>
        </w:rPr>
        <w:t>[35]</w:t>
      </w:r>
      <w:r w:rsidR="00C550BD" w:rsidRPr="00602C5E">
        <w:rPr>
          <w:rFonts w:ascii="Times New Roman" w:hAnsi="Times New Roman" w:cs="Times New Roman"/>
          <w:sz w:val="24"/>
          <w:szCs w:val="24"/>
        </w:rPr>
        <w:fldChar w:fldCharType="end"/>
      </w:r>
      <w:r w:rsidR="005F2F6F" w:rsidRPr="00602C5E">
        <w:rPr>
          <w:rFonts w:ascii="Times New Roman" w:hAnsi="Times New Roman" w:cs="Times New Roman"/>
          <w:sz w:val="24"/>
          <w:szCs w:val="24"/>
        </w:rPr>
        <w:t>. However,</w:t>
      </w:r>
      <w:r w:rsidR="00A532F6" w:rsidRPr="00602C5E">
        <w:rPr>
          <w:rFonts w:ascii="Times New Roman" w:hAnsi="Times New Roman" w:cs="Times New Roman"/>
          <w:sz w:val="24"/>
          <w:szCs w:val="24"/>
        </w:rPr>
        <w:t xml:space="preserve"> t</w:t>
      </w:r>
      <w:r w:rsidR="009F6854" w:rsidRPr="00602C5E">
        <w:rPr>
          <w:rFonts w:ascii="Times New Roman" w:hAnsi="Times New Roman" w:cs="Times New Roman"/>
          <w:sz w:val="24"/>
          <w:szCs w:val="24"/>
        </w:rPr>
        <w:t xml:space="preserve">here </w:t>
      </w:r>
      <w:r w:rsidR="00A532F6" w:rsidRPr="00602C5E">
        <w:rPr>
          <w:rFonts w:ascii="Times New Roman" w:hAnsi="Times New Roman" w:cs="Times New Roman"/>
          <w:sz w:val="24"/>
          <w:szCs w:val="24"/>
        </w:rPr>
        <w:t>still exist</w:t>
      </w:r>
      <w:r w:rsidR="009F6854" w:rsidRPr="00602C5E">
        <w:rPr>
          <w:rFonts w:ascii="Times New Roman" w:hAnsi="Times New Roman" w:cs="Times New Roman"/>
          <w:sz w:val="24"/>
          <w:szCs w:val="24"/>
        </w:rPr>
        <w:t xml:space="preserve"> challenges in quantifying the r</w:t>
      </w:r>
      <w:r w:rsidR="00B60A2C" w:rsidRPr="00602C5E">
        <w:rPr>
          <w:rFonts w:ascii="Times New Roman" w:hAnsi="Times New Roman" w:cs="Times New Roman"/>
          <w:sz w:val="24"/>
          <w:szCs w:val="24"/>
        </w:rPr>
        <w:t>elease of silver</w:t>
      </w:r>
      <w:r w:rsidR="00E91D09" w:rsidRPr="00602C5E">
        <w:rPr>
          <w:rFonts w:ascii="Times New Roman" w:hAnsi="Times New Roman" w:cs="Times New Roman"/>
          <w:sz w:val="24"/>
          <w:szCs w:val="24"/>
        </w:rPr>
        <w:t xml:space="preserve"> into the environment </w:t>
      </w:r>
      <w:r w:rsidR="00E91D09"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RW.CITE{{258 Whiteley,CherrieM. 2013}}</w:instrText>
      </w:r>
      <w:r w:rsidR="00E91D09"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[36]</w:t>
      </w:r>
      <w:r w:rsidR="00E91D09" w:rsidRPr="00602C5E">
        <w:rPr>
          <w:rFonts w:ascii="Times New Roman" w:hAnsi="Times New Roman" w:cs="Times New Roman"/>
          <w:sz w:val="24"/>
          <w:szCs w:val="24"/>
        </w:rPr>
        <w:fldChar w:fldCharType="end"/>
      </w:r>
      <w:r w:rsidR="00DC0D66" w:rsidRPr="00602C5E">
        <w:rPr>
          <w:rFonts w:ascii="Times New Roman" w:hAnsi="Times New Roman" w:cs="Times New Roman"/>
          <w:sz w:val="24"/>
          <w:szCs w:val="24"/>
        </w:rPr>
        <w:t xml:space="preserve">. </w:t>
      </w:r>
      <w:r w:rsidR="00AB05C4" w:rsidRPr="00602C5E">
        <w:rPr>
          <w:rFonts w:ascii="Times New Roman" w:hAnsi="Times New Roman" w:cs="Times New Roman"/>
          <w:sz w:val="24"/>
          <w:szCs w:val="24"/>
        </w:rPr>
        <w:t>T</w:t>
      </w:r>
      <w:r w:rsidR="002F075B" w:rsidRPr="00602C5E">
        <w:rPr>
          <w:rFonts w:ascii="Times New Roman" w:hAnsi="Times New Roman" w:cs="Times New Roman"/>
          <w:sz w:val="24"/>
          <w:szCs w:val="24"/>
        </w:rPr>
        <w:t xml:space="preserve">here </w:t>
      </w:r>
      <w:r w:rsidR="007F5102" w:rsidRPr="00602C5E">
        <w:rPr>
          <w:rFonts w:ascii="Times New Roman" w:hAnsi="Times New Roman" w:cs="Times New Roman"/>
          <w:sz w:val="24"/>
          <w:szCs w:val="24"/>
        </w:rPr>
        <w:t>is</w:t>
      </w:r>
      <w:r w:rsidR="002F075B" w:rsidRPr="00602C5E">
        <w:rPr>
          <w:rFonts w:ascii="Times New Roman" w:hAnsi="Times New Roman" w:cs="Times New Roman"/>
          <w:sz w:val="24"/>
          <w:szCs w:val="24"/>
        </w:rPr>
        <w:t xml:space="preserve"> no specific standard </w:t>
      </w:r>
      <w:r w:rsidR="00AB05C4" w:rsidRPr="00602C5E">
        <w:rPr>
          <w:rFonts w:ascii="Times New Roman" w:hAnsi="Times New Roman" w:cs="Times New Roman"/>
          <w:sz w:val="24"/>
          <w:szCs w:val="24"/>
        </w:rPr>
        <w:t xml:space="preserve">method </w:t>
      </w:r>
      <w:r w:rsidR="00B60A2C" w:rsidRPr="00602C5E">
        <w:rPr>
          <w:rFonts w:ascii="Times New Roman" w:hAnsi="Times New Roman" w:cs="Times New Roman"/>
          <w:sz w:val="24"/>
          <w:szCs w:val="24"/>
        </w:rPr>
        <w:t xml:space="preserve">for measuring silver leaching from </w:t>
      </w:r>
      <w:r w:rsidR="002F075B" w:rsidRPr="00602C5E">
        <w:rPr>
          <w:rFonts w:ascii="Times New Roman" w:hAnsi="Times New Roman" w:cs="Times New Roman"/>
          <w:sz w:val="24"/>
          <w:szCs w:val="24"/>
        </w:rPr>
        <w:t xml:space="preserve">consumer products. </w:t>
      </w:r>
      <w:r w:rsidR="00A532F6" w:rsidRPr="00602C5E">
        <w:rPr>
          <w:rFonts w:ascii="Times New Roman" w:hAnsi="Times New Roman" w:cs="Times New Roman"/>
          <w:sz w:val="24"/>
          <w:szCs w:val="24"/>
        </w:rPr>
        <w:t>Currently,</w:t>
      </w:r>
      <w:r w:rsidR="00B60A2C" w:rsidRPr="00602C5E">
        <w:rPr>
          <w:rFonts w:ascii="Times New Roman" w:hAnsi="Times New Roman" w:cs="Times New Roman"/>
          <w:sz w:val="24"/>
          <w:szCs w:val="24"/>
        </w:rPr>
        <w:t xml:space="preserve"> silver released from consumer products is typically quantified by analyzing efflue</w:t>
      </w:r>
      <w:r w:rsidR="0034314E" w:rsidRPr="00602C5E">
        <w:rPr>
          <w:rFonts w:ascii="Times New Roman" w:hAnsi="Times New Roman" w:cs="Times New Roman"/>
          <w:sz w:val="24"/>
          <w:szCs w:val="24"/>
        </w:rPr>
        <w:t>nts from different products</w:t>
      </w:r>
      <w:r w:rsidR="00B60A2C" w:rsidRPr="00602C5E">
        <w:rPr>
          <w:rFonts w:ascii="Times New Roman" w:hAnsi="Times New Roman" w:cs="Times New Roman"/>
          <w:sz w:val="24"/>
          <w:szCs w:val="24"/>
        </w:rPr>
        <w:t xml:space="preserve"> </w:t>
      </w:r>
      <w:r w:rsidR="0034314E"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RW.CITE{{445 Mackevica,Aiga [No Information]}}</w:instrText>
      </w:r>
      <w:r w:rsidR="0034314E"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[37]</w:t>
      </w:r>
      <w:r w:rsidR="0034314E" w:rsidRPr="00602C5E">
        <w:rPr>
          <w:rFonts w:ascii="Times New Roman" w:hAnsi="Times New Roman" w:cs="Times New Roman"/>
          <w:sz w:val="24"/>
          <w:szCs w:val="24"/>
        </w:rPr>
        <w:fldChar w:fldCharType="end"/>
      </w:r>
      <w:r w:rsidR="00B60A2C" w:rsidRPr="00602C5E">
        <w:rPr>
          <w:rFonts w:ascii="Times New Roman" w:hAnsi="Times New Roman" w:cs="Times New Roman"/>
          <w:sz w:val="24"/>
          <w:szCs w:val="24"/>
        </w:rPr>
        <w:t xml:space="preserve">. </w:t>
      </w:r>
      <w:r w:rsidR="002F075B" w:rsidRPr="00602C5E">
        <w:rPr>
          <w:rFonts w:ascii="Times New Roman" w:hAnsi="Times New Roman" w:cs="Times New Roman"/>
          <w:sz w:val="24"/>
          <w:szCs w:val="24"/>
        </w:rPr>
        <w:t xml:space="preserve">The measurement procedure </w:t>
      </w:r>
      <w:r w:rsidR="007F5102" w:rsidRPr="00602C5E">
        <w:rPr>
          <w:rFonts w:ascii="Times New Roman" w:hAnsi="Times New Roman" w:cs="Times New Roman"/>
          <w:sz w:val="24"/>
          <w:szCs w:val="24"/>
        </w:rPr>
        <w:t xml:space="preserve">can </w:t>
      </w:r>
      <w:r w:rsidR="0034314E" w:rsidRPr="00602C5E">
        <w:rPr>
          <w:rFonts w:ascii="Times New Roman" w:hAnsi="Times New Roman" w:cs="Times New Roman"/>
          <w:sz w:val="24"/>
          <w:szCs w:val="24"/>
        </w:rPr>
        <w:t>also be</w:t>
      </w:r>
      <w:r w:rsidR="002F075B" w:rsidRPr="00602C5E">
        <w:rPr>
          <w:rFonts w:ascii="Times New Roman" w:hAnsi="Times New Roman" w:cs="Times New Roman"/>
          <w:sz w:val="24"/>
          <w:szCs w:val="24"/>
        </w:rPr>
        <w:t xml:space="preserve"> governed by the intended application</w:t>
      </w:r>
      <w:r w:rsidR="00AB05C4" w:rsidRPr="00602C5E">
        <w:rPr>
          <w:rFonts w:ascii="Times New Roman" w:hAnsi="Times New Roman" w:cs="Times New Roman"/>
          <w:sz w:val="24"/>
          <w:szCs w:val="24"/>
        </w:rPr>
        <w:t>,</w:t>
      </w:r>
      <w:r w:rsidR="002F075B" w:rsidRPr="00602C5E">
        <w:rPr>
          <w:rFonts w:ascii="Times New Roman" w:hAnsi="Times New Roman" w:cs="Times New Roman"/>
          <w:sz w:val="24"/>
          <w:szCs w:val="24"/>
        </w:rPr>
        <w:t xml:space="preserve"> or </w:t>
      </w:r>
      <w:r w:rsidR="005F2F6F" w:rsidRPr="00602C5E">
        <w:rPr>
          <w:rFonts w:ascii="Times New Roman" w:hAnsi="Times New Roman" w:cs="Times New Roman"/>
          <w:sz w:val="24"/>
          <w:szCs w:val="24"/>
        </w:rPr>
        <w:t xml:space="preserve">the </w:t>
      </w:r>
      <w:r w:rsidR="002F075B" w:rsidRPr="00602C5E">
        <w:rPr>
          <w:rFonts w:ascii="Times New Roman" w:hAnsi="Times New Roman" w:cs="Times New Roman"/>
          <w:sz w:val="24"/>
          <w:szCs w:val="24"/>
        </w:rPr>
        <w:t>end use of the product. For example</w:t>
      </w:r>
      <w:r w:rsidR="0034314E" w:rsidRPr="00602C5E">
        <w:rPr>
          <w:rFonts w:ascii="Times New Roman" w:hAnsi="Times New Roman" w:cs="Times New Roman"/>
          <w:sz w:val="24"/>
          <w:szCs w:val="24"/>
        </w:rPr>
        <w:t>,</w:t>
      </w:r>
      <w:r w:rsidR="002F075B" w:rsidRPr="00602C5E">
        <w:rPr>
          <w:rFonts w:ascii="Times New Roman" w:hAnsi="Times New Roman" w:cs="Times New Roman"/>
          <w:sz w:val="24"/>
          <w:szCs w:val="24"/>
        </w:rPr>
        <w:t xml:space="preserve"> </w:t>
      </w:r>
      <w:r w:rsidR="00085823" w:rsidRPr="00602C5E">
        <w:rPr>
          <w:rFonts w:ascii="Times New Roman" w:hAnsi="Times New Roman" w:cs="Times New Roman"/>
          <w:sz w:val="24"/>
          <w:szCs w:val="24"/>
        </w:rPr>
        <w:t xml:space="preserve">a </w:t>
      </w:r>
      <w:r w:rsidR="0034314E" w:rsidRPr="00602C5E">
        <w:rPr>
          <w:rFonts w:ascii="Times New Roman" w:hAnsi="Times New Roman" w:cs="Times New Roman"/>
          <w:sz w:val="24"/>
          <w:szCs w:val="24"/>
        </w:rPr>
        <w:t>few studies have quantified the silver amount released from antibacterial fabrics into aqueous media simulating artificial sweat</w:t>
      </w:r>
      <w:r w:rsidR="00AA3DC0" w:rsidRPr="00602C5E">
        <w:rPr>
          <w:rFonts w:ascii="Times New Roman" w:hAnsi="Times New Roman" w:cs="Times New Roman"/>
          <w:sz w:val="24"/>
          <w:szCs w:val="24"/>
        </w:rPr>
        <w:t xml:space="preserve"> </w:t>
      </w:r>
      <w:r w:rsidR="00AA3DC0"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RW.CITE{{264 Kulthong,Kornphimol 2010; 255 Hedberg,Jonas 2014}}</w:instrText>
      </w:r>
      <w:r w:rsidR="00AA3DC0"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[38,39]</w:t>
      </w:r>
      <w:r w:rsidR="00AA3DC0" w:rsidRPr="00602C5E">
        <w:rPr>
          <w:rFonts w:ascii="Times New Roman" w:hAnsi="Times New Roman" w:cs="Times New Roman"/>
          <w:sz w:val="24"/>
          <w:szCs w:val="24"/>
        </w:rPr>
        <w:fldChar w:fldCharType="end"/>
      </w:r>
      <w:r w:rsidR="00AA3DC0" w:rsidRPr="00602C5E">
        <w:rPr>
          <w:rFonts w:ascii="Times New Roman" w:hAnsi="Times New Roman" w:cs="Times New Roman"/>
          <w:sz w:val="24"/>
          <w:szCs w:val="24"/>
        </w:rPr>
        <w:t>, while other studies have also shown that the pH of the environment affects the amount</w:t>
      </w:r>
      <w:r w:rsidR="007F5102" w:rsidRPr="00602C5E">
        <w:rPr>
          <w:rFonts w:ascii="Times New Roman" w:hAnsi="Times New Roman" w:cs="Times New Roman"/>
          <w:sz w:val="24"/>
          <w:szCs w:val="24"/>
        </w:rPr>
        <w:t xml:space="preserve"> of</w:t>
      </w:r>
      <w:r w:rsidR="00AA3DC0" w:rsidRPr="00602C5E">
        <w:rPr>
          <w:rFonts w:ascii="Times New Roman" w:hAnsi="Times New Roman" w:cs="Times New Roman"/>
          <w:sz w:val="24"/>
          <w:szCs w:val="24"/>
        </w:rPr>
        <w:t xml:space="preserve"> silver released up to ten times </w:t>
      </w:r>
      <w:r w:rsidR="00AA3DC0"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RW.CITE{{251 Mittelman,AnjulieeM. 2015}}</w:instrText>
      </w:r>
      <w:r w:rsidR="00AA3DC0"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[40]</w:t>
      </w:r>
      <w:r w:rsidR="00AA3DC0" w:rsidRPr="00602C5E">
        <w:rPr>
          <w:rFonts w:ascii="Times New Roman" w:hAnsi="Times New Roman" w:cs="Times New Roman"/>
          <w:sz w:val="24"/>
          <w:szCs w:val="24"/>
        </w:rPr>
        <w:fldChar w:fldCharType="end"/>
      </w:r>
      <w:r w:rsidR="00AA3DC0" w:rsidRPr="00602C5E">
        <w:rPr>
          <w:rFonts w:ascii="Times New Roman" w:hAnsi="Times New Roman" w:cs="Times New Roman"/>
          <w:sz w:val="24"/>
          <w:szCs w:val="24"/>
        </w:rPr>
        <w:t xml:space="preserve">. </w:t>
      </w:r>
      <w:r w:rsidR="007E38EE" w:rsidRPr="00602C5E">
        <w:rPr>
          <w:rFonts w:ascii="Times New Roman" w:hAnsi="Times New Roman" w:cs="Times New Roman"/>
          <w:sz w:val="24"/>
          <w:szCs w:val="24"/>
        </w:rPr>
        <w:t xml:space="preserve">There is an </w:t>
      </w:r>
      <w:r w:rsidR="0026129F" w:rsidRPr="00602C5E">
        <w:rPr>
          <w:rFonts w:ascii="Times New Roman" w:hAnsi="Times New Roman" w:cs="Times New Roman"/>
          <w:sz w:val="24"/>
          <w:szCs w:val="24"/>
        </w:rPr>
        <w:t>urgent need for a</w:t>
      </w:r>
      <w:r w:rsidR="007A696C" w:rsidRPr="00602C5E">
        <w:rPr>
          <w:rFonts w:ascii="Times New Roman" w:hAnsi="Times New Roman" w:cs="Times New Roman"/>
          <w:sz w:val="24"/>
          <w:szCs w:val="24"/>
        </w:rPr>
        <w:t xml:space="preserve"> standard</w:t>
      </w:r>
      <w:r w:rsidR="0026129F" w:rsidRPr="00602C5E">
        <w:rPr>
          <w:rFonts w:ascii="Times New Roman" w:hAnsi="Times New Roman" w:cs="Times New Roman"/>
          <w:sz w:val="24"/>
          <w:szCs w:val="24"/>
        </w:rPr>
        <w:t>ized procedure of measuring</w:t>
      </w:r>
      <w:r w:rsidR="007A696C" w:rsidRPr="00602C5E">
        <w:rPr>
          <w:rFonts w:ascii="Times New Roman" w:hAnsi="Times New Roman" w:cs="Times New Roman"/>
          <w:sz w:val="24"/>
          <w:szCs w:val="24"/>
        </w:rPr>
        <w:t xml:space="preserve"> si</w:t>
      </w:r>
      <w:r w:rsidR="0026129F" w:rsidRPr="00602C5E">
        <w:rPr>
          <w:rFonts w:ascii="Times New Roman" w:hAnsi="Times New Roman" w:cs="Times New Roman"/>
          <w:sz w:val="24"/>
          <w:szCs w:val="24"/>
        </w:rPr>
        <w:t>lver release into the environment</w:t>
      </w:r>
      <w:r w:rsidR="00515664" w:rsidRPr="00602C5E">
        <w:rPr>
          <w:rFonts w:ascii="Times New Roman" w:hAnsi="Times New Roman" w:cs="Times New Roman"/>
          <w:sz w:val="24"/>
          <w:szCs w:val="24"/>
        </w:rPr>
        <w:t>, and this should</w:t>
      </w:r>
      <w:r w:rsidR="00AA3DC0" w:rsidRPr="00602C5E">
        <w:rPr>
          <w:rFonts w:ascii="Times New Roman" w:hAnsi="Times New Roman" w:cs="Times New Roman"/>
          <w:sz w:val="24"/>
          <w:szCs w:val="24"/>
        </w:rPr>
        <w:t xml:space="preserve"> account for the effect of pH variation based on the measurement environment</w:t>
      </w:r>
      <w:r w:rsidR="007A696C" w:rsidRPr="00602C5E">
        <w:rPr>
          <w:rFonts w:ascii="Times New Roman" w:hAnsi="Times New Roman" w:cs="Times New Roman"/>
          <w:sz w:val="24"/>
          <w:szCs w:val="24"/>
        </w:rPr>
        <w:t xml:space="preserve">. </w:t>
      </w:r>
      <w:r w:rsidR="00AA3DC0" w:rsidRPr="00602C5E">
        <w:rPr>
          <w:rFonts w:ascii="Times New Roman" w:hAnsi="Times New Roman" w:cs="Times New Roman"/>
          <w:sz w:val="24"/>
          <w:szCs w:val="24"/>
        </w:rPr>
        <w:t>Additionally</w:t>
      </w:r>
      <w:r w:rsidR="0026129F" w:rsidRPr="00602C5E">
        <w:rPr>
          <w:rFonts w:ascii="Times New Roman" w:hAnsi="Times New Roman" w:cs="Times New Roman"/>
          <w:sz w:val="24"/>
          <w:szCs w:val="24"/>
        </w:rPr>
        <w:t>,</w:t>
      </w:r>
      <w:r w:rsidR="007A696C" w:rsidRPr="00602C5E">
        <w:rPr>
          <w:rFonts w:ascii="Times New Roman" w:hAnsi="Times New Roman" w:cs="Times New Roman"/>
          <w:sz w:val="24"/>
          <w:szCs w:val="24"/>
        </w:rPr>
        <w:t xml:space="preserve"> the standard should be substrate specific</w:t>
      </w:r>
      <w:r w:rsidR="0026129F" w:rsidRPr="00602C5E">
        <w:rPr>
          <w:rFonts w:ascii="Times New Roman" w:hAnsi="Times New Roman" w:cs="Times New Roman"/>
          <w:sz w:val="24"/>
          <w:szCs w:val="24"/>
        </w:rPr>
        <w:t xml:space="preserve"> since materials such as plastic and glass are likely to release silver only from the surface </w:t>
      </w:r>
      <w:r w:rsidR="00F14AE0" w:rsidRPr="00602C5E">
        <w:rPr>
          <w:rFonts w:ascii="Times New Roman" w:hAnsi="Times New Roman" w:cs="Times New Roman"/>
          <w:sz w:val="24"/>
          <w:szCs w:val="24"/>
        </w:rPr>
        <w:t>exp</w:t>
      </w:r>
      <w:r w:rsidR="00A532F6" w:rsidRPr="00602C5E">
        <w:rPr>
          <w:rFonts w:ascii="Times New Roman" w:hAnsi="Times New Roman" w:cs="Times New Roman"/>
          <w:sz w:val="24"/>
          <w:szCs w:val="24"/>
        </w:rPr>
        <w:t>osed to the leaching solution as c</w:t>
      </w:r>
      <w:r w:rsidR="0026129F" w:rsidRPr="00602C5E">
        <w:rPr>
          <w:rFonts w:ascii="Times New Roman" w:hAnsi="Times New Roman" w:cs="Times New Roman"/>
          <w:sz w:val="24"/>
          <w:szCs w:val="24"/>
        </w:rPr>
        <w:t xml:space="preserve">ompared to other substrates </w:t>
      </w:r>
      <w:r w:rsidR="00F14AE0" w:rsidRPr="00602C5E">
        <w:rPr>
          <w:rFonts w:ascii="Times New Roman" w:hAnsi="Times New Roman" w:cs="Times New Roman"/>
          <w:sz w:val="24"/>
          <w:szCs w:val="24"/>
        </w:rPr>
        <w:t xml:space="preserve">from </w:t>
      </w:r>
      <w:r w:rsidR="00F14AE0" w:rsidRPr="00602C5E">
        <w:rPr>
          <w:rFonts w:ascii="Times New Roman" w:hAnsi="Times New Roman" w:cs="Times New Roman"/>
          <w:sz w:val="24"/>
          <w:szCs w:val="24"/>
        </w:rPr>
        <w:lastRenderedPageBreak/>
        <w:t>which silver co</w:t>
      </w:r>
      <w:r w:rsidR="00AB05C4" w:rsidRPr="00602C5E">
        <w:rPr>
          <w:rFonts w:ascii="Times New Roman" w:hAnsi="Times New Roman" w:cs="Times New Roman"/>
          <w:sz w:val="24"/>
          <w:szCs w:val="24"/>
        </w:rPr>
        <w:t>uld leach from the whole matrix, such as</w:t>
      </w:r>
      <w:r w:rsidR="00A532F6" w:rsidRPr="00602C5E">
        <w:rPr>
          <w:rFonts w:ascii="Times New Roman" w:hAnsi="Times New Roman" w:cs="Times New Roman"/>
          <w:sz w:val="24"/>
          <w:szCs w:val="24"/>
        </w:rPr>
        <w:t xml:space="preserve"> porous structures</w:t>
      </w:r>
      <w:r w:rsidR="0026129F" w:rsidRPr="00602C5E">
        <w:rPr>
          <w:rFonts w:ascii="Times New Roman" w:hAnsi="Times New Roman" w:cs="Times New Roman"/>
          <w:sz w:val="24"/>
          <w:szCs w:val="24"/>
        </w:rPr>
        <w:t>.</w:t>
      </w:r>
      <w:r w:rsidR="007A696C" w:rsidRPr="00602C5E">
        <w:rPr>
          <w:rFonts w:ascii="Times New Roman" w:hAnsi="Times New Roman" w:cs="Times New Roman"/>
          <w:sz w:val="24"/>
          <w:szCs w:val="24"/>
        </w:rPr>
        <w:t xml:space="preserve"> </w:t>
      </w:r>
      <w:r w:rsidR="00FB2C31" w:rsidRPr="00602C5E">
        <w:rPr>
          <w:rFonts w:ascii="Times New Roman" w:hAnsi="Times New Roman" w:cs="Times New Roman"/>
          <w:sz w:val="24"/>
          <w:szCs w:val="24"/>
        </w:rPr>
        <w:t>Le</w:t>
      </w:r>
      <w:r w:rsidR="00A532F6" w:rsidRPr="00602C5E">
        <w:rPr>
          <w:rFonts w:ascii="Times New Roman" w:hAnsi="Times New Roman" w:cs="Times New Roman"/>
          <w:sz w:val="24"/>
          <w:szCs w:val="24"/>
        </w:rPr>
        <w:t xml:space="preserve">gislation that governs how silver </w:t>
      </w:r>
      <w:r w:rsidR="00FB2C31" w:rsidRPr="00602C5E">
        <w:rPr>
          <w:rFonts w:ascii="Times New Roman" w:hAnsi="Times New Roman" w:cs="Times New Roman"/>
          <w:sz w:val="24"/>
          <w:szCs w:val="24"/>
        </w:rPr>
        <w:t>product</w:t>
      </w:r>
      <w:r w:rsidR="00E71121" w:rsidRPr="00602C5E">
        <w:rPr>
          <w:rFonts w:ascii="Times New Roman" w:hAnsi="Times New Roman" w:cs="Times New Roman"/>
          <w:sz w:val="24"/>
          <w:szCs w:val="24"/>
        </w:rPr>
        <w:t>s</w:t>
      </w:r>
      <w:r w:rsidR="00FB2C31" w:rsidRPr="00602C5E">
        <w:rPr>
          <w:rFonts w:ascii="Times New Roman" w:hAnsi="Times New Roman" w:cs="Times New Roman"/>
          <w:sz w:val="24"/>
          <w:szCs w:val="24"/>
        </w:rPr>
        <w:t xml:space="preserve"> are disposed </w:t>
      </w:r>
      <w:r w:rsidR="007F5102" w:rsidRPr="00602C5E">
        <w:rPr>
          <w:rFonts w:ascii="Times New Roman" w:hAnsi="Times New Roman" w:cs="Times New Roman"/>
          <w:sz w:val="24"/>
          <w:szCs w:val="24"/>
        </w:rPr>
        <w:t xml:space="preserve">of </w:t>
      </w:r>
      <w:r w:rsidR="00FB2C31" w:rsidRPr="00602C5E">
        <w:rPr>
          <w:rFonts w:ascii="Times New Roman" w:hAnsi="Times New Roman" w:cs="Times New Roman"/>
          <w:sz w:val="24"/>
          <w:szCs w:val="24"/>
        </w:rPr>
        <w:t>or recycle</w:t>
      </w:r>
      <w:r w:rsidR="00E71121" w:rsidRPr="00602C5E">
        <w:rPr>
          <w:rFonts w:ascii="Times New Roman" w:hAnsi="Times New Roman" w:cs="Times New Roman"/>
          <w:sz w:val="24"/>
          <w:szCs w:val="24"/>
        </w:rPr>
        <w:t>d</w:t>
      </w:r>
      <w:r w:rsidR="00FB2C31" w:rsidRPr="00602C5E">
        <w:rPr>
          <w:rFonts w:ascii="Times New Roman" w:hAnsi="Times New Roman" w:cs="Times New Roman"/>
          <w:sz w:val="24"/>
          <w:szCs w:val="24"/>
        </w:rPr>
        <w:t xml:space="preserve"> </w:t>
      </w:r>
      <w:r w:rsidR="00A532F6" w:rsidRPr="00602C5E">
        <w:rPr>
          <w:rFonts w:ascii="Times New Roman" w:hAnsi="Times New Roman" w:cs="Times New Roman"/>
          <w:sz w:val="24"/>
          <w:szCs w:val="24"/>
        </w:rPr>
        <w:t>would subsequently</w:t>
      </w:r>
      <w:r w:rsidR="00FB2C31" w:rsidRPr="00602C5E">
        <w:rPr>
          <w:rFonts w:ascii="Times New Roman" w:hAnsi="Times New Roman" w:cs="Times New Roman"/>
          <w:sz w:val="24"/>
          <w:szCs w:val="24"/>
        </w:rPr>
        <w:t xml:space="preserve"> be required. </w:t>
      </w:r>
    </w:p>
    <w:p w14:paraId="0429FA20" w14:textId="0B90F2A6" w:rsidR="00407A4F" w:rsidRPr="00602C5E" w:rsidRDefault="009B1DB3"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Atomic layer deposition</w:t>
      </w:r>
      <w:r w:rsidR="00FB2C31" w:rsidRPr="00602C5E">
        <w:rPr>
          <w:rFonts w:ascii="Times New Roman" w:hAnsi="Times New Roman" w:cs="Times New Roman"/>
          <w:sz w:val="24"/>
          <w:szCs w:val="24"/>
        </w:rPr>
        <w:t xml:space="preserve"> </w:t>
      </w:r>
      <w:r w:rsidRPr="00602C5E">
        <w:rPr>
          <w:rFonts w:ascii="Times New Roman" w:hAnsi="Times New Roman" w:cs="Times New Roman"/>
          <w:sz w:val="24"/>
          <w:szCs w:val="24"/>
        </w:rPr>
        <w:t>(</w:t>
      </w:r>
      <w:r w:rsidR="009E7629" w:rsidRPr="00602C5E">
        <w:rPr>
          <w:rFonts w:ascii="Times New Roman" w:hAnsi="Times New Roman" w:cs="Times New Roman"/>
          <w:sz w:val="24"/>
          <w:szCs w:val="24"/>
        </w:rPr>
        <w:t>ALD</w:t>
      </w:r>
      <w:r w:rsidRPr="00602C5E">
        <w:rPr>
          <w:rFonts w:ascii="Times New Roman" w:hAnsi="Times New Roman" w:cs="Times New Roman"/>
          <w:sz w:val="24"/>
          <w:szCs w:val="24"/>
        </w:rPr>
        <w:t>)</w:t>
      </w:r>
      <w:r w:rsidR="009E7629" w:rsidRPr="00602C5E">
        <w:rPr>
          <w:rFonts w:ascii="Times New Roman" w:hAnsi="Times New Roman" w:cs="Times New Roman"/>
          <w:sz w:val="24"/>
          <w:szCs w:val="24"/>
        </w:rPr>
        <w:t xml:space="preserve"> is a thin film deposition technique based on</w:t>
      </w:r>
      <w:r w:rsidR="00EB24FB" w:rsidRPr="00602C5E">
        <w:rPr>
          <w:rFonts w:ascii="Times New Roman" w:hAnsi="Times New Roman" w:cs="Times New Roman"/>
          <w:sz w:val="24"/>
          <w:szCs w:val="24"/>
        </w:rPr>
        <w:t xml:space="preserve"> the</w:t>
      </w:r>
      <w:r w:rsidR="009E7629" w:rsidRPr="00602C5E">
        <w:rPr>
          <w:rFonts w:ascii="Times New Roman" w:hAnsi="Times New Roman" w:cs="Times New Roman"/>
          <w:sz w:val="24"/>
          <w:szCs w:val="24"/>
        </w:rPr>
        <w:t xml:space="preserve"> sequential use of self-terminating reactions that result in uniform</w:t>
      </w:r>
      <w:r w:rsidR="00EB24FB" w:rsidRPr="00602C5E">
        <w:rPr>
          <w:rFonts w:ascii="Times New Roman" w:hAnsi="Times New Roman" w:cs="Times New Roman"/>
          <w:sz w:val="24"/>
          <w:szCs w:val="24"/>
        </w:rPr>
        <w:t xml:space="preserve"> and</w:t>
      </w:r>
      <w:r w:rsidR="009E7629" w:rsidRPr="00602C5E">
        <w:rPr>
          <w:rFonts w:ascii="Times New Roman" w:hAnsi="Times New Roman" w:cs="Times New Roman"/>
          <w:sz w:val="24"/>
          <w:szCs w:val="24"/>
        </w:rPr>
        <w:t xml:space="preserve"> conformal</w:t>
      </w:r>
      <w:r w:rsidR="00EB24FB" w:rsidRPr="00602C5E">
        <w:rPr>
          <w:rFonts w:ascii="Times New Roman" w:hAnsi="Times New Roman" w:cs="Times New Roman"/>
          <w:sz w:val="24"/>
          <w:szCs w:val="24"/>
        </w:rPr>
        <w:t xml:space="preserve"> coatings </w:t>
      </w:r>
      <w:r w:rsidR="009E7629" w:rsidRPr="00602C5E">
        <w:rPr>
          <w:rFonts w:ascii="Times New Roman" w:hAnsi="Times New Roman" w:cs="Times New Roman"/>
          <w:sz w:val="24"/>
          <w:szCs w:val="24"/>
        </w:rPr>
        <w:t>on a variety of substrates</w:t>
      </w:r>
      <w:r w:rsidRPr="00602C5E">
        <w:rPr>
          <w:rFonts w:ascii="Times New Roman" w:hAnsi="Times New Roman" w:cs="Times New Roman"/>
          <w:sz w:val="24"/>
          <w:szCs w:val="24"/>
        </w:rPr>
        <w:t xml:space="preserve"> </w:t>
      </w:r>
      <w:r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RW.CITE{{526 Ali,Rizwan 2015}}</w:instrText>
      </w:r>
      <w:r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[41]</w:t>
      </w:r>
      <w:r w:rsidRPr="00602C5E">
        <w:rPr>
          <w:rFonts w:ascii="Times New Roman" w:hAnsi="Times New Roman" w:cs="Times New Roman"/>
          <w:sz w:val="24"/>
          <w:szCs w:val="24"/>
        </w:rPr>
        <w:fldChar w:fldCharType="end"/>
      </w:r>
      <w:r w:rsidR="009E7629" w:rsidRPr="00602C5E">
        <w:rPr>
          <w:rFonts w:ascii="Times New Roman" w:hAnsi="Times New Roman" w:cs="Times New Roman"/>
          <w:sz w:val="24"/>
          <w:szCs w:val="24"/>
        </w:rPr>
        <w:t>.</w:t>
      </w:r>
      <w:r w:rsidRPr="00602C5E">
        <w:rPr>
          <w:rFonts w:ascii="Times New Roman" w:hAnsi="Times New Roman" w:cs="Times New Roman"/>
          <w:sz w:val="24"/>
          <w:szCs w:val="24"/>
        </w:rPr>
        <w:t xml:space="preserve"> </w:t>
      </w:r>
      <w:r w:rsidR="006B43DB" w:rsidRPr="00602C5E">
        <w:rPr>
          <w:rFonts w:ascii="Times New Roman" w:hAnsi="Times New Roman" w:cs="Times New Roman"/>
          <w:sz w:val="24"/>
          <w:szCs w:val="24"/>
        </w:rPr>
        <w:t>Furthermore</w:t>
      </w:r>
      <w:r w:rsidR="008D4523" w:rsidRPr="00602C5E">
        <w:rPr>
          <w:rFonts w:ascii="Times New Roman" w:hAnsi="Times New Roman" w:cs="Times New Roman"/>
          <w:sz w:val="24"/>
          <w:szCs w:val="24"/>
        </w:rPr>
        <w:t xml:space="preserve">, </w:t>
      </w:r>
      <w:r w:rsidRPr="00602C5E">
        <w:rPr>
          <w:rFonts w:ascii="Times New Roman" w:hAnsi="Times New Roman" w:cs="Times New Roman"/>
          <w:sz w:val="24"/>
          <w:szCs w:val="24"/>
        </w:rPr>
        <w:t>aluminum oxide (Al</w:t>
      </w:r>
      <w:r w:rsidRPr="00602C5E">
        <w:rPr>
          <w:rFonts w:ascii="Times New Roman" w:hAnsi="Times New Roman" w:cs="Times New Roman"/>
          <w:sz w:val="24"/>
          <w:szCs w:val="24"/>
          <w:vertAlign w:val="subscript"/>
        </w:rPr>
        <w:t>2</w:t>
      </w:r>
      <w:r w:rsidRPr="00602C5E">
        <w:rPr>
          <w:rFonts w:ascii="Times New Roman" w:hAnsi="Times New Roman" w:cs="Times New Roman"/>
          <w:sz w:val="24"/>
          <w:szCs w:val="24"/>
        </w:rPr>
        <w:t>O</w:t>
      </w:r>
      <w:r w:rsidRPr="00602C5E">
        <w:rPr>
          <w:rFonts w:ascii="Times New Roman" w:hAnsi="Times New Roman" w:cs="Times New Roman"/>
          <w:sz w:val="24"/>
          <w:szCs w:val="24"/>
          <w:vertAlign w:val="subscript"/>
        </w:rPr>
        <w:t>3</w:t>
      </w:r>
      <w:r w:rsidRPr="00602C5E">
        <w:rPr>
          <w:rFonts w:ascii="Times New Roman" w:hAnsi="Times New Roman" w:cs="Times New Roman"/>
          <w:sz w:val="24"/>
          <w:szCs w:val="24"/>
        </w:rPr>
        <w:t xml:space="preserve">) coatings produced using ALD have been used as impermeable barrier layers against water vapor </w:t>
      </w:r>
      <w:r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RW.CITE{{525 Saleem,MuhammadRizwan 2013}}</w:instrText>
      </w:r>
      <w:r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[42]</w:t>
      </w:r>
      <w:r w:rsidRPr="00602C5E">
        <w:rPr>
          <w:rFonts w:ascii="Times New Roman" w:hAnsi="Times New Roman" w:cs="Times New Roman"/>
          <w:sz w:val="24"/>
          <w:szCs w:val="24"/>
        </w:rPr>
        <w:fldChar w:fldCharType="end"/>
      </w:r>
      <w:r w:rsidRPr="00602C5E">
        <w:rPr>
          <w:rFonts w:ascii="Times New Roman" w:hAnsi="Times New Roman" w:cs="Times New Roman"/>
          <w:sz w:val="24"/>
          <w:szCs w:val="24"/>
        </w:rPr>
        <w:t xml:space="preserve">. </w:t>
      </w:r>
      <w:r w:rsidR="00193074" w:rsidRPr="00602C5E">
        <w:rPr>
          <w:rFonts w:ascii="Times New Roman" w:hAnsi="Times New Roman" w:cs="Times New Roman"/>
          <w:sz w:val="24"/>
          <w:szCs w:val="24"/>
        </w:rPr>
        <w:t>Currently, there is</w:t>
      </w:r>
      <w:r w:rsidR="000E1AE6" w:rsidRPr="00602C5E">
        <w:rPr>
          <w:rFonts w:ascii="Times New Roman" w:hAnsi="Times New Roman" w:cs="Times New Roman"/>
          <w:sz w:val="24"/>
          <w:szCs w:val="24"/>
        </w:rPr>
        <w:t xml:space="preserve"> limited information available about leaching of silver from AgNPs decorated glass substrates </w:t>
      </w:r>
      <w:r w:rsidR="00483A33" w:rsidRPr="00602C5E">
        <w:rPr>
          <w:rFonts w:ascii="Times New Roman" w:hAnsi="Times New Roman" w:cs="Times New Roman"/>
          <w:sz w:val="24"/>
          <w:szCs w:val="24"/>
        </w:rPr>
        <w:fldChar w:fldCharType="begin"/>
      </w:r>
      <w:r w:rsidR="00483A33" w:rsidRPr="00602C5E">
        <w:rPr>
          <w:rFonts w:ascii="Times New Roman" w:hAnsi="Times New Roman" w:cs="Times New Roman"/>
          <w:sz w:val="24"/>
          <w:szCs w:val="24"/>
        </w:rPr>
        <w:instrText>ADDIN RW.CITE{{539 Balamurugan,A. 2008}}</w:instrText>
      </w:r>
      <w:r w:rsidR="00483A33" w:rsidRPr="00602C5E">
        <w:rPr>
          <w:rFonts w:ascii="Times New Roman" w:hAnsi="Times New Roman" w:cs="Times New Roman"/>
          <w:sz w:val="24"/>
          <w:szCs w:val="24"/>
        </w:rPr>
        <w:fldChar w:fldCharType="separate"/>
      </w:r>
      <w:r w:rsidR="00033A49" w:rsidRPr="00602C5E">
        <w:rPr>
          <w:rFonts w:ascii="Times New Roman" w:hAnsi="Times New Roman" w:cs="Times New Roman"/>
          <w:sz w:val="24"/>
          <w:szCs w:val="24"/>
        </w:rPr>
        <w:t>[43]</w:t>
      </w:r>
      <w:r w:rsidR="00483A33" w:rsidRPr="00602C5E">
        <w:rPr>
          <w:rFonts w:ascii="Times New Roman" w:hAnsi="Times New Roman" w:cs="Times New Roman"/>
          <w:sz w:val="24"/>
          <w:szCs w:val="24"/>
        </w:rPr>
        <w:fldChar w:fldCharType="end"/>
      </w:r>
      <w:r w:rsidR="000E1AE6" w:rsidRPr="00602C5E">
        <w:rPr>
          <w:rFonts w:ascii="Times New Roman" w:hAnsi="Times New Roman" w:cs="Times New Roman"/>
          <w:sz w:val="24"/>
          <w:szCs w:val="24"/>
        </w:rPr>
        <w:t xml:space="preserve">. </w:t>
      </w:r>
      <w:r w:rsidR="004973A0" w:rsidRPr="00602C5E">
        <w:rPr>
          <w:rFonts w:ascii="Times New Roman" w:hAnsi="Times New Roman" w:cs="Times New Roman"/>
          <w:sz w:val="24"/>
          <w:szCs w:val="24"/>
        </w:rPr>
        <w:t xml:space="preserve">An alternative approach </w:t>
      </w:r>
      <w:r w:rsidR="00193074" w:rsidRPr="00602C5E">
        <w:rPr>
          <w:rFonts w:ascii="Times New Roman" w:hAnsi="Times New Roman" w:cs="Times New Roman"/>
          <w:sz w:val="24"/>
          <w:szCs w:val="24"/>
        </w:rPr>
        <w:t>that</w:t>
      </w:r>
      <w:r w:rsidR="004973A0" w:rsidRPr="00602C5E">
        <w:rPr>
          <w:rFonts w:ascii="Times New Roman" w:hAnsi="Times New Roman" w:cs="Times New Roman"/>
          <w:sz w:val="24"/>
          <w:szCs w:val="24"/>
        </w:rPr>
        <w:t xml:space="preserve"> provide</w:t>
      </w:r>
      <w:r w:rsidR="00193074" w:rsidRPr="00602C5E">
        <w:rPr>
          <w:rFonts w:ascii="Times New Roman" w:hAnsi="Times New Roman" w:cs="Times New Roman"/>
          <w:sz w:val="24"/>
          <w:szCs w:val="24"/>
        </w:rPr>
        <w:t>s</w:t>
      </w:r>
      <w:r w:rsidR="004973A0" w:rsidRPr="00602C5E">
        <w:rPr>
          <w:rFonts w:ascii="Times New Roman" w:hAnsi="Times New Roman" w:cs="Times New Roman"/>
          <w:sz w:val="24"/>
          <w:szCs w:val="24"/>
        </w:rPr>
        <w:t xml:space="preserve"> controlled time release of AgNPs using a thin </w:t>
      </w:r>
      <w:r w:rsidR="0041022A" w:rsidRPr="00602C5E">
        <w:rPr>
          <w:rFonts w:ascii="Times New Roman" w:hAnsi="Times New Roman" w:cs="Times New Roman"/>
          <w:sz w:val="24"/>
          <w:szCs w:val="24"/>
        </w:rPr>
        <w:t xml:space="preserve">ALD </w:t>
      </w:r>
      <w:r w:rsidR="004973A0" w:rsidRPr="00602C5E">
        <w:rPr>
          <w:rFonts w:ascii="Times New Roman" w:hAnsi="Times New Roman" w:cs="Times New Roman"/>
          <w:sz w:val="24"/>
          <w:szCs w:val="24"/>
        </w:rPr>
        <w:t>layer is presented in this study. S</w:t>
      </w:r>
      <w:r w:rsidR="00FB2C31" w:rsidRPr="00602C5E">
        <w:rPr>
          <w:rFonts w:ascii="Times New Roman" w:hAnsi="Times New Roman" w:cs="Times New Roman"/>
          <w:sz w:val="24"/>
          <w:szCs w:val="24"/>
        </w:rPr>
        <w:t xml:space="preserve">ilver nanoparticles </w:t>
      </w:r>
      <w:r w:rsidR="00383351" w:rsidRPr="00602C5E">
        <w:rPr>
          <w:rFonts w:ascii="Times New Roman" w:hAnsi="Times New Roman" w:cs="Times New Roman"/>
          <w:sz w:val="24"/>
          <w:szCs w:val="24"/>
        </w:rPr>
        <w:t xml:space="preserve">were </w:t>
      </w:r>
      <w:r w:rsidR="00E71121" w:rsidRPr="00602C5E">
        <w:rPr>
          <w:rFonts w:ascii="Times New Roman" w:hAnsi="Times New Roman" w:cs="Times New Roman"/>
          <w:sz w:val="24"/>
          <w:szCs w:val="24"/>
        </w:rPr>
        <w:t xml:space="preserve">synthesized and deposited </w:t>
      </w:r>
      <w:r w:rsidR="00383351" w:rsidRPr="00602C5E">
        <w:rPr>
          <w:rFonts w:ascii="Times New Roman" w:hAnsi="Times New Roman" w:cs="Times New Roman"/>
          <w:sz w:val="24"/>
          <w:szCs w:val="24"/>
        </w:rPr>
        <w:t xml:space="preserve">onto glass surface using </w:t>
      </w:r>
      <w:r w:rsidR="00D87D97" w:rsidRPr="00602C5E">
        <w:rPr>
          <w:rFonts w:ascii="Times New Roman" w:hAnsi="Times New Roman" w:cs="Times New Roman"/>
          <w:sz w:val="24"/>
          <w:szCs w:val="24"/>
        </w:rPr>
        <w:t>LFS</w:t>
      </w:r>
      <w:r w:rsidR="007E38EE" w:rsidRPr="00602C5E">
        <w:rPr>
          <w:rFonts w:ascii="Times New Roman" w:hAnsi="Times New Roman" w:cs="Times New Roman"/>
          <w:sz w:val="24"/>
          <w:szCs w:val="24"/>
        </w:rPr>
        <w:t xml:space="preserve"> process</w:t>
      </w:r>
      <w:r w:rsidR="00383351" w:rsidRPr="00602C5E">
        <w:rPr>
          <w:rFonts w:ascii="Times New Roman" w:hAnsi="Times New Roman" w:cs="Times New Roman"/>
          <w:sz w:val="24"/>
          <w:szCs w:val="24"/>
        </w:rPr>
        <w:t xml:space="preserve">. </w:t>
      </w:r>
      <w:r w:rsidR="00701A7A" w:rsidRPr="00602C5E">
        <w:rPr>
          <w:rFonts w:ascii="Times New Roman" w:hAnsi="Times New Roman" w:cs="Times New Roman"/>
          <w:sz w:val="24"/>
          <w:szCs w:val="24"/>
        </w:rPr>
        <w:t>To</w:t>
      </w:r>
      <w:r w:rsidR="00A532F6" w:rsidRPr="00602C5E">
        <w:rPr>
          <w:rFonts w:ascii="Times New Roman" w:hAnsi="Times New Roman" w:cs="Times New Roman"/>
          <w:sz w:val="24"/>
          <w:szCs w:val="24"/>
        </w:rPr>
        <w:t xml:space="preserve"> improve adhesion and </w:t>
      </w:r>
      <w:r w:rsidR="00791AE8" w:rsidRPr="00602C5E">
        <w:rPr>
          <w:rFonts w:ascii="Times New Roman" w:hAnsi="Times New Roman" w:cs="Times New Roman"/>
          <w:sz w:val="24"/>
          <w:szCs w:val="24"/>
        </w:rPr>
        <w:t xml:space="preserve">promote </w:t>
      </w:r>
      <w:r w:rsidR="009D220A" w:rsidRPr="00602C5E">
        <w:rPr>
          <w:rFonts w:ascii="Times New Roman" w:hAnsi="Times New Roman" w:cs="Times New Roman"/>
          <w:sz w:val="24"/>
          <w:szCs w:val="24"/>
        </w:rPr>
        <w:t>control</w:t>
      </w:r>
      <w:r w:rsidR="00791AE8" w:rsidRPr="00602C5E">
        <w:rPr>
          <w:rFonts w:ascii="Times New Roman" w:hAnsi="Times New Roman" w:cs="Times New Roman"/>
          <w:sz w:val="24"/>
          <w:szCs w:val="24"/>
        </w:rPr>
        <w:t>led time release of silver</w:t>
      </w:r>
      <w:r w:rsidR="00383351" w:rsidRPr="00602C5E">
        <w:rPr>
          <w:rFonts w:ascii="Times New Roman" w:hAnsi="Times New Roman" w:cs="Times New Roman"/>
          <w:sz w:val="24"/>
          <w:szCs w:val="24"/>
        </w:rPr>
        <w:t>,</w:t>
      </w:r>
      <w:r w:rsidR="00FB2C31" w:rsidRPr="00602C5E">
        <w:rPr>
          <w:rFonts w:ascii="Times New Roman" w:hAnsi="Times New Roman" w:cs="Times New Roman"/>
          <w:sz w:val="24"/>
          <w:szCs w:val="24"/>
        </w:rPr>
        <w:t xml:space="preserve"> a thin </w:t>
      </w:r>
      <w:r w:rsidR="00A532F6" w:rsidRPr="00602C5E">
        <w:rPr>
          <w:rFonts w:ascii="Times New Roman" w:hAnsi="Times New Roman" w:cs="Times New Roman"/>
          <w:sz w:val="24"/>
          <w:szCs w:val="24"/>
        </w:rPr>
        <w:t xml:space="preserve">layer of </w:t>
      </w:r>
      <w:r w:rsidR="00A13D8C" w:rsidRPr="00602C5E">
        <w:rPr>
          <w:rFonts w:ascii="Times New Roman" w:hAnsi="Times New Roman" w:cs="Times New Roman"/>
          <w:sz w:val="24"/>
          <w:szCs w:val="24"/>
        </w:rPr>
        <w:t>Al</w:t>
      </w:r>
      <w:r w:rsidR="00A13D8C" w:rsidRPr="00602C5E">
        <w:rPr>
          <w:rFonts w:ascii="Times New Roman" w:hAnsi="Times New Roman" w:cs="Times New Roman"/>
          <w:sz w:val="24"/>
          <w:szCs w:val="24"/>
          <w:vertAlign w:val="subscript"/>
        </w:rPr>
        <w:t>2</w:t>
      </w:r>
      <w:r w:rsidR="00A13D8C" w:rsidRPr="00602C5E">
        <w:rPr>
          <w:rFonts w:ascii="Times New Roman" w:hAnsi="Times New Roman" w:cs="Times New Roman"/>
          <w:sz w:val="24"/>
          <w:szCs w:val="24"/>
        </w:rPr>
        <w:t>O</w:t>
      </w:r>
      <w:r w:rsidR="00A13D8C" w:rsidRPr="00602C5E">
        <w:rPr>
          <w:rFonts w:ascii="Times New Roman" w:hAnsi="Times New Roman" w:cs="Times New Roman"/>
          <w:sz w:val="24"/>
          <w:szCs w:val="24"/>
          <w:vertAlign w:val="subscript"/>
        </w:rPr>
        <w:t>3</w:t>
      </w:r>
      <w:r w:rsidR="00A13D8C" w:rsidRPr="00602C5E">
        <w:rPr>
          <w:rFonts w:ascii="Times New Roman" w:hAnsi="Times New Roman" w:cs="Times New Roman"/>
          <w:sz w:val="24"/>
          <w:szCs w:val="24"/>
        </w:rPr>
        <w:t xml:space="preserve"> </w:t>
      </w:r>
      <w:r w:rsidR="00A532F6" w:rsidRPr="00602C5E">
        <w:rPr>
          <w:rFonts w:ascii="Times New Roman" w:hAnsi="Times New Roman" w:cs="Times New Roman"/>
          <w:sz w:val="24"/>
          <w:szCs w:val="24"/>
        </w:rPr>
        <w:t xml:space="preserve">was </w:t>
      </w:r>
      <w:r w:rsidR="007E38EE" w:rsidRPr="00602C5E">
        <w:rPr>
          <w:rFonts w:ascii="Times New Roman" w:hAnsi="Times New Roman" w:cs="Times New Roman"/>
          <w:sz w:val="24"/>
          <w:szCs w:val="24"/>
        </w:rPr>
        <w:t xml:space="preserve">deposited using ALD </w:t>
      </w:r>
      <w:r w:rsidR="00A5385A" w:rsidRPr="00602C5E">
        <w:rPr>
          <w:rFonts w:ascii="Times New Roman" w:hAnsi="Times New Roman" w:cs="Times New Roman"/>
          <w:sz w:val="24"/>
          <w:szCs w:val="24"/>
        </w:rPr>
        <w:t>to immobilize the AgNP</w:t>
      </w:r>
      <w:r w:rsidR="00F5040B" w:rsidRPr="00602C5E">
        <w:rPr>
          <w:rFonts w:ascii="Times New Roman" w:hAnsi="Times New Roman" w:cs="Times New Roman"/>
          <w:sz w:val="24"/>
          <w:szCs w:val="24"/>
        </w:rPr>
        <w:t>s</w:t>
      </w:r>
      <w:r w:rsidR="00A532F6" w:rsidRPr="00602C5E">
        <w:rPr>
          <w:rFonts w:ascii="Times New Roman" w:hAnsi="Times New Roman" w:cs="Times New Roman"/>
          <w:sz w:val="24"/>
          <w:szCs w:val="24"/>
        </w:rPr>
        <w:t>.</w:t>
      </w:r>
      <w:r w:rsidR="00383351" w:rsidRPr="00602C5E">
        <w:rPr>
          <w:rFonts w:ascii="Times New Roman" w:hAnsi="Times New Roman" w:cs="Times New Roman"/>
          <w:sz w:val="24"/>
          <w:szCs w:val="24"/>
        </w:rPr>
        <w:t xml:space="preserve"> Leaching </w:t>
      </w:r>
      <w:r w:rsidR="00BE3BC6" w:rsidRPr="00602C5E">
        <w:rPr>
          <w:rFonts w:ascii="Times New Roman" w:hAnsi="Times New Roman" w:cs="Times New Roman"/>
          <w:sz w:val="24"/>
          <w:szCs w:val="24"/>
        </w:rPr>
        <w:t xml:space="preserve">of </w:t>
      </w:r>
      <w:r w:rsidR="008A4C52" w:rsidRPr="00602C5E">
        <w:rPr>
          <w:rFonts w:ascii="Times New Roman" w:hAnsi="Times New Roman" w:cs="Times New Roman"/>
          <w:sz w:val="24"/>
          <w:szCs w:val="24"/>
        </w:rPr>
        <w:t xml:space="preserve">silver was </w:t>
      </w:r>
      <w:r w:rsidR="00E71121" w:rsidRPr="00602C5E">
        <w:rPr>
          <w:rFonts w:ascii="Times New Roman" w:hAnsi="Times New Roman" w:cs="Times New Roman"/>
          <w:sz w:val="24"/>
          <w:szCs w:val="24"/>
        </w:rPr>
        <w:t xml:space="preserve">measured both </w:t>
      </w:r>
      <w:r w:rsidR="008A4C52" w:rsidRPr="00602C5E">
        <w:rPr>
          <w:rFonts w:ascii="Times New Roman" w:hAnsi="Times New Roman" w:cs="Times New Roman"/>
          <w:sz w:val="24"/>
          <w:szCs w:val="24"/>
        </w:rPr>
        <w:t xml:space="preserve">from </w:t>
      </w:r>
      <w:r w:rsidR="00EB24FB" w:rsidRPr="00602C5E">
        <w:rPr>
          <w:rFonts w:ascii="Times New Roman" w:hAnsi="Times New Roman" w:cs="Times New Roman"/>
          <w:sz w:val="24"/>
          <w:szCs w:val="24"/>
        </w:rPr>
        <w:t>glass that</w:t>
      </w:r>
      <w:r w:rsidR="00BE3BC6" w:rsidRPr="00602C5E">
        <w:rPr>
          <w:rFonts w:ascii="Times New Roman" w:hAnsi="Times New Roman" w:cs="Times New Roman"/>
          <w:sz w:val="24"/>
          <w:szCs w:val="24"/>
        </w:rPr>
        <w:t xml:space="preserve"> </w:t>
      </w:r>
      <w:r w:rsidR="00E71121" w:rsidRPr="00602C5E">
        <w:rPr>
          <w:rFonts w:ascii="Times New Roman" w:hAnsi="Times New Roman" w:cs="Times New Roman"/>
          <w:sz w:val="24"/>
          <w:szCs w:val="24"/>
        </w:rPr>
        <w:t xml:space="preserve">only </w:t>
      </w:r>
      <w:r w:rsidR="00BE3BC6" w:rsidRPr="00602C5E">
        <w:rPr>
          <w:rFonts w:ascii="Times New Roman" w:hAnsi="Times New Roman" w:cs="Times New Roman"/>
          <w:sz w:val="24"/>
          <w:szCs w:val="24"/>
        </w:rPr>
        <w:t xml:space="preserve">had </w:t>
      </w:r>
      <w:r w:rsidR="00E71121" w:rsidRPr="00602C5E">
        <w:rPr>
          <w:rFonts w:ascii="Times New Roman" w:hAnsi="Times New Roman" w:cs="Times New Roman"/>
          <w:sz w:val="24"/>
          <w:szCs w:val="24"/>
        </w:rPr>
        <w:t xml:space="preserve">the </w:t>
      </w:r>
      <w:r w:rsidR="00BE3BC6" w:rsidRPr="00602C5E">
        <w:rPr>
          <w:rFonts w:ascii="Times New Roman" w:hAnsi="Times New Roman" w:cs="Times New Roman"/>
          <w:sz w:val="24"/>
          <w:szCs w:val="24"/>
        </w:rPr>
        <w:t>AgNP</w:t>
      </w:r>
      <w:r w:rsidR="00B22704" w:rsidRPr="00602C5E">
        <w:rPr>
          <w:rFonts w:ascii="Times New Roman" w:hAnsi="Times New Roman" w:cs="Times New Roman"/>
          <w:sz w:val="24"/>
          <w:szCs w:val="24"/>
        </w:rPr>
        <w:t>s</w:t>
      </w:r>
      <w:r w:rsidR="00BE3BC6" w:rsidRPr="00602C5E">
        <w:rPr>
          <w:rFonts w:ascii="Times New Roman" w:hAnsi="Times New Roman" w:cs="Times New Roman"/>
          <w:sz w:val="24"/>
          <w:szCs w:val="24"/>
        </w:rPr>
        <w:t xml:space="preserve"> coating</w:t>
      </w:r>
      <w:r w:rsidR="008A4C52" w:rsidRPr="00602C5E">
        <w:rPr>
          <w:rFonts w:ascii="Times New Roman" w:hAnsi="Times New Roman" w:cs="Times New Roman"/>
          <w:sz w:val="24"/>
          <w:szCs w:val="24"/>
        </w:rPr>
        <w:t>,</w:t>
      </w:r>
      <w:r w:rsidR="00BE3BC6" w:rsidRPr="00602C5E">
        <w:rPr>
          <w:rFonts w:ascii="Times New Roman" w:hAnsi="Times New Roman" w:cs="Times New Roman"/>
          <w:sz w:val="24"/>
          <w:szCs w:val="24"/>
        </w:rPr>
        <w:t xml:space="preserve"> </w:t>
      </w:r>
      <w:r w:rsidR="00924B8F" w:rsidRPr="00602C5E">
        <w:rPr>
          <w:rFonts w:ascii="Times New Roman" w:hAnsi="Times New Roman" w:cs="Times New Roman"/>
          <w:sz w:val="24"/>
          <w:szCs w:val="24"/>
        </w:rPr>
        <w:t>and</w:t>
      </w:r>
      <w:r w:rsidR="00E71121" w:rsidRPr="00602C5E">
        <w:rPr>
          <w:rFonts w:ascii="Times New Roman" w:hAnsi="Times New Roman" w:cs="Times New Roman"/>
          <w:sz w:val="24"/>
          <w:szCs w:val="24"/>
        </w:rPr>
        <w:t xml:space="preserve"> from </w:t>
      </w:r>
      <w:r w:rsidR="00EB24FB" w:rsidRPr="00602C5E">
        <w:rPr>
          <w:rFonts w:ascii="Times New Roman" w:hAnsi="Times New Roman" w:cs="Times New Roman"/>
          <w:sz w:val="24"/>
          <w:szCs w:val="24"/>
        </w:rPr>
        <w:t xml:space="preserve">glass that had </w:t>
      </w:r>
      <w:r w:rsidR="006C37E3" w:rsidRPr="00602C5E">
        <w:rPr>
          <w:rFonts w:ascii="Times New Roman" w:hAnsi="Times New Roman" w:cs="Times New Roman"/>
          <w:sz w:val="24"/>
          <w:szCs w:val="24"/>
        </w:rPr>
        <w:t>AgNP</w:t>
      </w:r>
      <w:r w:rsidR="00B22704" w:rsidRPr="00602C5E">
        <w:rPr>
          <w:rFonts w:ascii="Times New Roman" w:hAnsi="Times New Roman" w:cs="Times New Roman"/>
          <w:sz w:val="24"/>
          <w:szCs w:val="24"/>
        </w:rPr>
        <w:t>s</w:t>
      </w:r>
      <w:r w:rsidR="007E38EE" w:rsidRPr="00602C5E">
        <w:rPr>
          <w:rFonts w:ascii="Times New Roman" w:hAnsi="Times New Roman" w:cs="Times New Roman"/>
          <w:sz w:val="24"/>
          <w:szCs w:val="24"/>
        </w:rPr>
        <w:t xml:space="preserve"> </w:t>
      </w:r>
      <w:r w:rsidR="006C37E3" w:rsidRPr="00602C5E">
        <w:rPr>
          <w:rFonts w:ascii="Times New Roman" w:hAnsi="Times New Roman" w:cs="Times New Roman"/>
          <w:sz w:val="24"/>
          <w:szCs w:val="24"/>
        </w:rPr>
        <w:t>coat</w:t>
      </w:r>
      <w:r w:rsidR="00EB24FB" w:rsidRPr="00602C5E">
        <w:rPr>
          <w:rFonts w:ascii="Times New Roman" w:hAnsi="Times New Roman" w:cs="Times New Roman"/>
          <w:sz w:val="24"/>
          <w:szCs w:val="24"/>
        </w:rPr>
        <w:t>ing with an</w:t>
      </w:r>
      <w:r w:rsidR="00E71121" w:rsidRPr="00602C5E">
        <w:rPr>
          <w:rFonts w:ascii="Times New Roman" w:hAnsi="Times New Roman" w:cs="Times New Roman"/>
          <w:sz w:val="24"/>
          <w:szCs w:val="24"/>
        </w:rPr>
        <w:t xml:space="preserve"> </w:t>
      </w:r>
      <w:r w:rsidR="00383351" w:rsidRPr="00602C5E">
        <w:rPr>
          <w:rFonts w:ascii="Times New Roman" w:hAnsi="Times New Roman" w:cs="Times New Roman"/>
          <w:sz w:val="24"/>
          <w:szCs w:val="24"/>
        </w:rPr>
        <w:t>Al</w:t>
      </w:r>
      <w:r w:rsidR="00383351" w:rsidRPr="00602C5E">
        <w:rPr>
          <w:rFonts w:ascii="Times New Roman" w:hAnsi="Times New Roman" w:cs="Times New Roman"/>
          <w:sz w:val="24"/>
          <w:szCs w:val="24"/>
          <w:vertAlign w:val="subscript"/>
        </w:rPr>
        <w:t>2</w:t>
      </w:r>
      <w:r w:rsidR="00383351" w:rsidRPr="00602C5E">
        <w:rPr>
          <w:rFonts w:ascii="Times New Roman" w:hAnsi="Times New Roman" w:cs="Times New Roman"/>
          <w:sz w:val="24"/>
          <w:szCs w:val="24"/>
        </w:rPr>
        <w:t>O</w:t>
      </w:r>
      <w:r w:rsidR="00383351" w:rsidRPr="00602C5E">
        <w:rPr>
          <w:rFonts w:ascii="Times New Roman" w:hAnsi="Times New Roman" w:cs="Times New Roman"/>
          <w:sz w:val="24"/>
          <w:szCs w:val="24"/>
          <w:vertAlign w:val="subscript"/>
        </w:rPr>
        <w:t>3</w:t>
      </w:r>
      <w:r w:rsidR="00383351" w:rsidRPr="00602C5E">
        <w:rPr>
          <w:rFonts w:ascii="Times New Roman" w:hAnsi="Times New Roman" w:cs="Times New Roman"/>
          <w:sz w:val="24"/>
          <w:szCs w:val="24"/>
        </w:rPr>
        <w:t xml:space="preserve"> </w:t>
      </w:r>
      <w:r w:rsidR="00E71121" w:rsidRPr="00602C5E">
        <w:rPr>
          <w:rFonts w:ascii="Times New Roman" w:hAnsi="Times New Roman" w:cs="Times New Roman"/>
          <w:sz w:val="24"/>
          <w:szCs w:val="24"/>
        </w:rPr>
        <w:t xml:space="preserve">immobilizing </w:t>
      </w:r>
      <w:r w:rsidR="00383351" w:rsidRPr="00602C5E">
        <w:rPr>
          <w:rFonts w:ascii="Times New Roman" w:hAnsi="Times New Roman" w:cs="Times New Roman"/>
          <w:sz w:val="24"/>
          <w:szCs w:val="24"/>
        </w:rPr>
        <w:t>layer</w:t>
      </w:r>
      <w:r w:rsidR="00BE3BC6" w:rsidRPr="00602C5E">
        <w:rPr>
          <w:rFonts w:ascii="Times New Roman" w:hAnsi="Times New Roman" w:cs="Times New Roman"/>
          <w:sz w:val="24"/>
          <w:szCs w:val="24"/>
        </w:rPr>
        <w:t>.</w:t>
      </w:r>
      <w:r w:rsidR="00383351" w:rsidRPr="00602C5E">
        <w:rPr>
          <w:rFonts w:ascii="Times New Roman" w:hAnsi="Times New Roman" w:cs="Times New Roman"/>
          <w:sz w:val="24"/>
          <w:szCs w:val="24"/>
        </w:rPr>
        <w:t xml:space="preserve"> The </w:t>
      </w:r>
      <w:r w:rsidR="00E71121" w:rsidRPr="00602C5E">
        <w:rPr>
          <w:rFonts w:ascii="Times New Roman" w:hAnsi="Times New Roman" w:cs="Times New Roman"/>
          <w:sz w:val="24"/>
          <w:szCs w:val="24"/>
        </w:rPr>
        <w:t>measurement</w:t>
      </w:r>
      <w:r w:rsidR="007E38EE" w:rsidRPr="00602C5E">
        <w:rPr>
          <w:rFonts w:ascii="Times New Roman" w:hAnsi="Times New Roman" w:cs="Times New Roman"/>
          <w:sz w:val="24"/>
          <w:szCs w:val="24"/>
        </w:rPr>
        <w:t>s</w:t>
      </w:r>
      <w:r w:rsidR="00E71121" w:rsidRPr="00602C5E">
        <w:rPr>
          <w:rFonts w:ascii="Times New Roman" w:hAnsi="Times New Roman" w:cs="Times New Roman"/>
          <w:sz w:val="24"/>
          <w:szCs w:val="24"/>
        </w:rPr>
        <w:t xml:space="preserve"> </w:t>
      </w:r>
      <w:r w:rsidR="007E38EE" w:rsidRPr="00602C5E">
        <w:rPr>
          <w:rFonts w:ascii="Times New Roman" w:hAnsi="Times New Roman" w:cs="Times New Roman"/>
          <w:sz w:val="24"/>
          <w:szCs w:val="24"/>
        </w:rPr>
        <w:t xml:space="preserve">were </w:t>
      </w:r>
      <w:r w:rsidR="00383351" w:rsidRPr="00602C5E">
        <w:rPr>
          <w:rFonts w:ascii="Times New Roman" w:hAnsi="Times New Roman" w:cs="Times New Roman"/>
          <w:sz w:val="24"/>
          <w:szCs w:val="24"/>
        </w:rPr>
        <w:t xml:space="preserve">carried out for </w:t>
      </w:r>
      <w:r w:rsidR="00BF1202" w:rsidRPr="00602C5E">
        <w:rPr>
          <w:rFonts w:ascii="Times New Roman" w:hAnsi="Times New Roman" w:cs="Times New Roman"/>
          <w:sz w:val="24"/>
          <w:szCs w:val="24"/>
        </w:rPr>
        <w:t>six</w:t>
      </w:r>
      <w:r w:rsidR="00383351" w:rsidRPr="00602C5E">
        <w:rPr>
          <w:rFonts w:ascii="Times New Roman" w:hAnsi="Times New Roman" w:cs="Times New Roman"/>
          <w:sz w:val="24"/>
          <w:szCs w:val="24"/>
        </w:rPr>
        <w:t xml:space="preserve"> days </w:t>
      </w:r>
      <w:r w:rsidR="00BE3BC6" w:rsidRPr="00602C5E">
        <w:rPr>
          <w:rFonts w:ascii="Times New Roman" w:hAnsi="Times New Roman" w:cs="Times New Roman"/>
          <w:sz w:val="24"/>
          <w:szCs w:val="24"/>
        </w:rPr>
        <w:t>in a</w:t>
      </w:r>
      <w:r w:rsidR="00E71121" w:rsidRPr="00602C5E">
        <w:rPr>
          <w:rFonts w:ascii="Times New Roman" w:hAnsi="Times New Roman" w:cs="Times New Roman"/>
          <w:sz w:val="24"/>
          <w:szCs w:val="24"/>
        </w:rPr>
        <w:t>n</w:t>
      </w:r>
      <w:r w:rsidR="00BE3BC6" w:rsidRPr="00602C5E">
        <w:rPr>
          <w:rFonts w:ascii="Times New Roman" w:hAnsi="Times New Roman" w:cs="Times New Roman"/>
          <w:sz w:val="24"/>
          <w:szCs w:val="24"/>
        </w:rPr>
        <w:t xml:space="preserve"> </w:t>
      </w:r>
      <w:r w:rsidR="00E71121" w:rsidRPr="00602C5E">
        <w:rPr>
          <w:rFonts w:ascii="Times New Roman" w:hAnsi="Times New Roman" w:cs="Times New Roman"/>
          <w:sz w:val="24"/>
          <w:szCs w:val="24"/>
        </w:rPr>
        <w:t xml:space="preserve">aqueous neutral </w:t>
      </w:r>
      <w:r w:rsidR="00BE3BC6" w:rsidRPr="00602C5E">
        <w:rPr>
          <w:rFonts w:ascii="Times New Roman" w:hAnsi="Times New Roman" w:cs="Times New Roman"/>
          <w:sz w:val="24"/>
          <w:szCs w:val="24"/>
        </w:rPr>
        <w:t>pH environment</w:t>
      </w:r>
      <w:r w:rsidR="00515664" w:rsidRPr="00602C5E">
        <w:rPr>
          <w:rFonts w:ascii="Times New Roman" w:hAnsi="Times New Roman" w:cs="Times New Roman"/>
          <w:sz w:val="24"/>
          <w:szCs w:val="24"/>
        </w:rPr>
        <w:t>.</w:t>
      </w:r>
      <w:r w:rsidR="00BE3BC6" w:rsidRPr="00602C5E">
        <w:rPr>
          <w:rFonts w:ascii="Times New Roman" w:hAnsi="Times New Roman" w:cs="Times New Roman"/>
          <w:sz w:val="24"/>
          <w:szCs w:val="24"/>
        </w:rPr>
        <w:t xml:space="preserve"> Particle and surface morphology was characterized using </w:t>
      </w:r>
      <w:r w:rsidR="007E38EE" w:rsidRPr="00602C5E">
        <w:rPr>
          <w:rFonts w:ascii="Times New Roman" w:hAnsi="Times New Roman" w:cs="Times New Roman"/>
          <w:sz w:val="24"/>
          <w:szCs w:val="24"/>
        </w:rPr>
        <w:t xml:space="preserve">scanning </w:t>
      </w:r>
      <w:r w:rsidR="00BE3BC6" w:rsidRPr="00602C5E">
        <w:rPr>
          <w:rFonts w:ascii="Times New Roman" w:hAnsi="Times New Roman" w:cs="Times New Roman"/>
          <w:sz w:val="24"/>
          <w:szCs w:val="24"/>
        </w:rPr>
        <w:t>electron microscopy</w:t>
      </w:r>
      <w:r w:rsidR="007E38EE" w:rsidRPr="00602C5E">
        <w:rPr>
          <w:rFonts w:ascii="Times New Roman" w:hAnsi="Times New Roman" w:cs="Times New Roman"/>
          <w:sz w:val="24"/>
          <w:szCs w:val="24"/>
        </w:rPr>
        <w:t xml:space="preserve"> (SEM)</w:t>
      </w:r>
      <w:r w:rsidR="00BE3BC6" w:rsidRPr="00602C5E">
        <w:rPr>
          <w:rFonts w:ascii="Times New Roman" w:hAnsi="Times New Roman" w:cs="Times New Roman"/>
          <w:sz w:val="24"/>
          <w:szCs w:val="24"/>
        </w:rPr>
        <w:t xml:space="preserve"> while silver </w:t>
      </w:r>
      <w:r w:rsidR="00BE3BC6" w:rsidRPr="00602C5E">
        <w:rPr>
          <w:rFonts w:ascii="Times New Roman" w:hAnsi="Times New Roman" w:cs="Times New Roman"/>
          <w:sz w:val="24"/>
          <w:szCs w:val="24"/>
        </w:rPr>
        <w:lastRenderedPageBreak/>
        <w:t>l</w:t>
      </w:r>
      <w:r w:rsidR="00515664" w:rsidRPr="00602C5E">
        <w:rPr>
          <w:rFonts w:ascii="Times New Roman" w:hAnsi="Times New Roman" w:cs="Times New Roman"/>
          <w:sz w:val="24"/>
          <w:szCs w:val="24"/>
        </w:rPr>
        <w:t xml:space="preserve">eaching was </w:t>
      </w:r>
      <w:r w:rsidR="00E71121" w:rsidRPr="00602C5E">
        <w:rPr>
          <w:rFonts w:ascii="Times New Roman" w:hAnsi="Times New Roman" w:cs="Times New Roman"/>
          <w:sz w:val="24"/>
          <w:szCs w:val="24"/>
        </w:rPr>
        <w:t xml:space="preserve">measured </w:t>
      </w:r>
      <w:r w:rsidR="00515664" w:rsidRPr="00602C5E">
        <w:rPr>
          <w:rFonts w:ascii="Times New Roman" w:hAnsi="Times New Roman" w:cs="Times New Roman"/>
          <w:sz w:val="24"/>
          <w:szCs w:val="24"/>
        </w:rPr>
        <w:t>using</w:t>
      </w:r>
      <w:r w:rsidR="007E38EE" w:rsidRPr="00602C5E">
        <w:rPr>
          <w:rFonts w:ascii="Times New Roman" w:hAnsi="Times New Roman" w:cs="Times New Roman"/>
          <w:sz w:val="24"/>
          <w:szCs w:val="24"/>
        </w:rPr>
        <w:t xml:space="preserve"> inductively coupled plasma mass spectrometry</w:t>
      </w:r>
      <w:r w:rsidR="00515664" w:rsidRPr="00602C5E">
        <w:rPr>
          <w:rFonts w:ascii="Times New Roman" w:hAnsi="Times New Roman" w:cs="Times New Roman"/>
          <w:sz w:val="24"/>
          <w:szCs w:val="24"/>
        </w:rPr>
        <w:t xml:space="preserve"> </w:t>
      </w:r>
      <w:r w:rsidR="007E38EE" w:rsidRPr="00602C5E">
        <w:rPr>
          <w:rFonts w:ascii="Times New Roman" w:hAnsi="Times New Roman" w:cs="Times New Roman"/>
          <w:sz w:val="24"/>
          <w:szCs w:val="24"/>
        </w:rPr>
        <w:t>(</w:t>
      </w:r>
      <w:r w:rsidR="00BE3BC6" w:rsidRPr="00602C5E">
        <w:rPr>
          <w:rFonts w:ascii="Times New Roman" w:hAnsi="Times New Roman" w:cs="Times New Roman"/>
          <w:sz w:val="24"/>
          <w:szCs w:val="24"/>
        </w:rPr>
        <w:t>ICP-MS</w:t>
      </w:r>
      <w:r w:rsidR="007E38EE" w:rsidRPr="00602C5E">
        <w:rPr>
          <w:rFonts w:ascii="Times New Roman" w:hAnsi="Times New Roman" w:cs="Times New Roman"/>
          <w:sz w:val="24"/>
          <w:szCs w:val="24"/>
        </w:rPr>
        <w:t>)</w:t>
      </w:r>
      <w:r w:rsidR="00BE3BC6" w:rsidRPr="00602C5E">
        <w:rPr>
          <w:rFonts w:ascii="Times New Roman" w:hAnsi="Times New Roman" w:cs="Times New Roman"/>
          <w:sz w:val="24"/>
          <w:szCs w:val="24"/>
        </w:rPr>
        <w:t>.</w:t>
      </w:r>
      <w:r w:rsidR="00515664" w:rsidRPr="00602C5E">
        <w:rPr>
          <w:rFonts w:ascii="Times New Roman" w:hAnsi="Times New Roman" w:cs="Times New Roman"/>
          <w:sz w:val="24"/>
          <w:szCs w:val="24"/>
        </w:rPr>
        <w:t xml:space="preserve"> X-ray photoelectron spectroscopy</w:t>
      </w:r>
      <w:r w:rsidR="007E38EE" w:rsidRPr="00602C5E">
        <w:rPr>
          <w:rFonts w:ascii="Times New Roman" w:hAnsi="Times New Roman" w:cs="Times New Roman"/>
          <w:sz w:val="24"/>
          <w:szCs w:val="24"/>
        </w:rPr>
        <w:t xml:space="preserve"> (XPS)</w:t>
      </w:r>
      <w:r w:rsidR="00515664" w:rsidRPr="00602C5E">
        <w:rPr>
          <w:rFonts w:ascii="Times New Roman" w:hAnsi="Times New Roman" w:cs="Times New Roman"/>
          <w:sz w:val="24"/>
          <w:szCs w:val="24"/>
        </w:rPr>
        <w:t xml:space="preserve"> </w:t>
      </w:r>
      <w:r w:rsidR="00E71121" w:rsidRPr="00602C5E">
        <w:rPr>
          <w:rFonts w:ascii="Times New Roman" w:hAnsi="Times New Roman" w:cs="Times New Roman"/>
          <w:sz w:val="24"/>
          <w:szCs w:val="24"/>
        </w:rPr>
        <w:t>wa</w:t>
      </w:r>
      <w:r w:rsidR="00567ABD" w:rsidRPr="00602C5E">
        <w:rPr>
          <w:rFonts w:ascii="Times New Roman" w:hAnsi="Times New Roman" w:cs="Times New Roman"/>
          <w:sz w:val="24"/>
          <w:szCs w:val="24"/>
        </w:rPr>
        <w:t>s used to analyze</w:t>
      </w:r>
      <w:r w:rsidR="007E38EE" w:rsidRPr="00602C5E">
        <w:rPr>
          <w:rFonts w:ascii="Times New Roman" w:hAnsi="Times New Roman" w:cs="Times New Roman"/>
          <w:sz w:val="24"/>
          <w:szCs w:val="24"/>
        </w:rPr>
        <w:t xml:space="preserve"> </w:t>
      </w:r>
      <w:r w:rsidR="00515664" w:rsidRPr="00602C5E">
        <w:rPr>
          <w:rFonts w:ascii="Times New Roman" w:hAnsi="Times New Roman" w:cs="Times New Roman"/>
          <w:sz w:val="24"/>
          <w:szCs w:val="24"/>
        </w:rPr>
        <w:t xml:space="preserve">silver </w:t>
      </w:r>
      <w:r w:rsidR="007E38EE" w:rsidRPr="00602C5E">
        <w:rPr>
          <w:rFonts w:ascii="Times New Roman" w:hAnsi="Times New Roman" w:cs="Times New Roman"/>
          <w:sz w:val="24"/>
          <w:szCs w:val="24"/>
        </w:rPr>
        <w:t xml:space="preserve">amount </w:t>
      </w:r>
      <w:r w:rsidR="00515664" w:rsidRPr="00602C5E">
        <w:rPr>
          <w:rFonts w:ascii="Times New Roman" w:hAnsi="Times New Roman" w:cs="Times New Roman"/>
          <w:sz w:val="24"/>
          <w:szCs w:val="24"/>
        </w:rPr>
        <w:t xml:space="preserve">on </w:t>
      </w:r>
      <w:r w:rsidR="00567ABD" w:rsidRPr="00602C5E">
        <w:rPr>
          <w:rFonts w:ascii="Times New Roman" w:hAnsi="Times New Roman" w:cs="Times New Roman"/>
          <w:sz w:val="24"/>
          <w:szCs w:val="24"/>
        </w:rPr>
        <w:t xml:space="preserve">the </w:t>
      </w:r>
      <w:r w:rsidR="00515664" w:rsidRPr="00602C5E">
        <w:rPr>
          <w:rFonts w:ascii="Times New Roman" w:hAnsi="Times New Roman" w:cs="Times New Roman"/>
          <w:sz w:val="24"/>
          <w:szCs w:val="24"/>
        </w:rPr>
        <w:t>glass surface before and after leaching of silver.</w:t>
      </w:r>
    </w:p>
    <w:p w14:paraId="0CCD0795" w14:textId="77777777" w:rsidR="009A56C0" w:rsidRPr="00602C5E" w:rsidRDefault="009A56C0" w:rsidP="00E17A99">
      <w:pPr>
        <w:spacing w:line="480" w:lineRule="auto"/>
        <w:rPr>
          <w:rFonts w:ascii="Times New Roman" w:hAnsi="Times New Roman" w:cs="Times New Roman"/>
          <w:b/>
          <w:sz w:val="24"/>
          <w:szCs w:val="24"/>
        </w:rPr>
      </w:pPr>
    </w:p>
    <w:p w14:paraId="596D4E67" w14:textId="5EE5346D" w:rsidR="00225595" w:rsidRPr="00602C5E" w:rsidRDefault="0089676F"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2.1</w:t>
      </w:r>
      <w:r w:rsidR="009A56C0" w:rsidRPr="00602C5E">
        <w:rPr>
          <w:rFonts w:ascii="Times New Roman" w:hAnsi="Times New Roman" w:cs="Times New Roman"/>
          <w:b/>
          <w:sz w:val="24"/>
          <w:szCs w:val="24"/>
        </w:rPr>
        <w:t xml:space="preserve"> </w:t>
      </w:r>
      <w:r w:rsidR="00CD56E0" w:rsidRPr="00602C5E">
        <w:rPr>
          <w:rFonts w:ascii="Times New Roman" w:hAnsi="Times New Roman" w:cs="Times New Roman"/>
          <w:b/>
          <w:sz w:val="24"/>
          <w:szCs w:val="24"/>
        </w:rPr>
        <w:t xml:space="preserve">Materials and </w:t>
      </w:r>
      <w:r w:rsidR="00F95E1E" w:rsidRPr="00602C5E">
        <w:rPr>
          <w:rFonts w:ascii="Times New Roman" w:hAnsi="Times New Roman" w:cs="Times New Roman"/>
          <w:b/>
          <w:sz w:val="24"/>
          <w:szCs w:val="24"/>
        </w:rPr>
        <w:t>methods</w:t>
      </w:r>
    </w:p>
    <w:p w14:paraId="358427FF" w14:textId="06F7C53A" w:rsidR="007766CD" w:rsidRPr="00602C5E" w:rsidRDefault="0089676F"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 xml:space="preserve">2.1.1 </w:t>
      </w:r>
      <w:r w:rsidR="007766CD" w:rsidRPr="00602C5E">
        <w:rPr>
          <w:rFonts w:ascii="Times New Roman" w:hAnsi="Times New Roman" w:cs="Times New Roman"/>
          <w:b/>
          <w:sz w:val="24"/>
          <w:szCs w:val="24"/>
        </w:rPr>
        <w:t>Synthesis of silver nan</w:t>
      </w:r>
      <w:r w:rsidRPr="00602C5E">
        <w:rPr>
          <w:rFonts w:ascii="Times New Roman" w:hAnsi="Times New Roman" w:cs="Times New Roman"/>
          <w:b/>
          <w:sz w:val="24"/>
          <w:szCs w:val="24"/>
        </w:rPr>
        <w:t>oparticles</w:t>
      </w:r>
    </w:p>
    <w:p w14:paraId="5165A8C6" w14:textId="10437AF8" w:rsidR="00596C46" w:rsidRPr="00602C5E" w:rsidRDefault="002328DF"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A</w:t>
      </w:r>
      <w:r w:rsidR="0089676F" w:rsidRPr="00602C5E">
        <w:rPr>
          <w:rFonts w:ascii="Times New Roman" w:hAnsi="Times New Roman" w:cs="Times New Roman"/>
          <w:sz w:val="24"/>
          <w:szCs w:val="24"/>
        </w:rPr>
        <w:t xml:space="preserve"> technique called Liquid Flame Spray (</w:t>
      </w:r>
      <w:r w:rsidR="00EC6C8F" w:rsidRPr="00602C5E">
        <w:rPr>
          <w:rFonts w:ascii="Times New Roman" w:hAnsi="Times New Roman" w:cs="Times New Roman"/>
          <w:sz w:val="24"/>
          <w:szCs w:val="24"/>
        </w:rPr>
        <w:t>LFS</w:t>
      </w:r>
      <w:r w:rsidR="0089676F" w:rsidRPr="00602C5E">
        <w:rPr>
          <w:rFonts w:ascii="Times New Roman" w:hAnsi="Times New Roman" w:cs="Times New Roman"/>
          <w:sz w:val="24"/>
          <w:szCs w:val="24"/>
        </w:rPr>
        <w:t>)</w:t>
      </w:r>
      <w:r w:rsidR="00225595" w:rsidRPr="00602C5E">
        <w:rPr>
          <w:rFonts w:ascii="Times New Roman" w:hAnsi="Times New Roman" w:cs="Times New Roman"/>
          <w:sz w:val="24"/>
          <w:szCs w:val="24"/>
        </w:rPr>
        <w:t xml:space="preserve"> was used to prod</w:t>
      </w:r>
      <w:r w:rsidR="00EC6C8F" w:rsidRPr="00602C5E">
        <w:rPr>
          <w:rFonts w:ascii="Times New Roman" w:hAnsi="Times New Roman" w:cs="Times New Roman"/>
          <w:sz w:val="24"/>
          <w:szCs w:val="24"/>
        </w:rPr>
        <w:t>uce silver nanoparticles</w:t>
      </w:r>
      <w:r w:rsidR="00225595" w:rsidRPr="00602C5E">
        <w:rPr>
          <w:rFonts w:ascii="Times New Roman" w:hAnsi="Times New Roman" w:cs="Times New Roman"/>
          <w:sz w:val="24"/>
          <w:szCs w:val="24"/>
        </w:rPr>
        <w:t xml:space="preserve"> on the </w:t>
      </w:r>
      <w:r w:rsidR="00840649" w:rsidRPr="00602C5E">
        <w:rPr>
          <w:rFonts w:ascii="Times New Roman" w:hAnsi="Times New Roman" w:cs="Times New Roman"/>
          <w:sz w:val="24"/>
          <w:szCs w:val="24"/>
        </w:rPr>
        <w:t xml:space="preserve">5 mm thick </w:t>
      </w:r>
      <w:r w:rsidR="00A13D8C" w:rsidRPr="00602C5E">
        <w:rPr>
          <w:rFonts w:ascii="Times New Roman" w:hAnsi="Times New Roman" w:cs="Times New Roman"/>
          <w:sz w:val="24"/>
          <w:szCs w:val="24"/>
        </w:rPr>
        <w:t>borosilicate glass</w:t>
      </w:r>
      <w:r w:rsidR="007E38EE" w:rsidRPr="00602C5E">
        <w:rPr>
          <w:rFonts w:ascii="Times New Roman" w:hAnsi="Times New Roman" w:cs="Times New Roman"/>
          <w:sz w:val="24"/>
          <w:szCs w:val="24"/>
        </w:rPr>
        <w:t xml:space="preserve"> surface</w:t>
      </w:r>
      <w:r w:rsidR="00F95E1E" w:rsidRPr="00602C5E">
        <w:rPr>
          <w:rFonts w:ascii="Times New Roman" w:hAnsi="Times New Roman" w:cs="Times New Roman"/>
          <w:sz w:val="24"/>
          <w:szCs w:val="24"/>
        </w:rPr>
        <w:t xml:space="preserve">. </w:t>
      </w:r>
      <w:r w:rsidR="007E38EE" w:rsidRPr="00602C5E">
        <w:rPr>
          <w:rFonts w:ascii="Times New Roman" w:hAnsi="Times New Roman" w:cs="Times New Roman"/>
          <w:sz w:val="24"/>
          <w:szCs w:val="24"/>
        </w:rPr>
        <w:t>The used l</w:t>
      </w:r>
      <w:r w:rsidR="00EC6C8F" w:rsidRPr="00602C5E">
        <w:rPr>
          <w:rFonts w:ascii="Times New Roman" w:hAnsi="Times New Roman" w:cs="Times New Roman"/>
          <w:sz w:val="24"/>
          <w:szCs w:val="24"/>
        </w:rPr>
        <w:t xml:space="preserve">iquid precursor </w:t>
      </w:r>
      <w:r w:rsidR="00922A2E" w:rsidRPr="00602C5E">
        <w:rPr>
          <w:rFonts w:ascii="Times New Roman" w:hAnsi="Times New Roman" w:cs="Times New Roman"/>
          <w:sz w:val="24"/>
          <w:szCs w:val="24"/>
        </w:rPr>
        <w:t xml:space="preserve">was </w:t>
      </w:r>
      <w:r w:rsidR="00EC6C8F" w:rsidRPr="00602C5E">
        <w:rPr>
          <w:rFonts w:ascii="Times New Roman" w:hAnsi="Times New Roman" w:cs="Times New Roman"/>
          <w:sz w:val="24"/>
          <w:szCs w:val="24"/>
        </w:rPr>
        <w:t>composed of s</w:t>
      </w:r>
      <w:r w:rsidR="00A13D8C" w:rsidRPr="00602C5E">
        <w:rPr>
          <w:rFonts w:ascii="Times New Roman" w:hAnsi="Times New Roman" w:cs="Times New Roman"/>
          <w:sz w:val="24"/>
          <w:szCs w:val="24"/>
        </w:rPr>
        <w:t xml:space="preserve">ilver nitrate </w:t>
      </w:r>
      <w:r w:rsidR="00EC6C8F" w:rsidRPr="00602C5E">
        <w:rPr>
          <w:rFonts w:ascii="Times New Roman" w:hAnsi="Times New Roman" w:cs="Times New Roman"/>
          <w:sz w:val="24"/>
          <w:szCs w:val="24"/>
        </w:rPr>
        <w:t>(AgNO</w:t>
      </w:r>
      <w:r w:rsidR="00EC6C8F" w:rsidRPr="00602C5E">
        <w:rPr>
          <w:rFonts w:ascii="Times New Roman" w:hAnsi="Times New Roman" w:cs="Times New Roman"/>
          <w:sz w:val="24"/>
          <w:szCs w:val="24"/>
          <w:vertAlign w:val="subscript"/>
        </w:rPr>
        <w:t>3</w:t>
      </w:r>
      <w:r w:rsidR="00EC6C8F" w:rsidRPr="00602C5E">
        <w:rPr>
          <w:rFonts w:ascii="Times New Roman" w:hAnsi="Times New Roman" w:cs="Times New Roman"/>
          <w:sz w:val="24"/>
          <w:szCs w:val="24"/>
        </w:rPr>
        <w:t>, 99.9+%, Alfa Aesar)</w:t>
      </w:r>
      <w:r w:rsidR="00840649" w:rsidRPr="00602C5E">
        <w:rPr>
          <w:rFonts w:ascii="Times New Roman" w:hAnsi="Times New Roman" w:cs="Times New Roman"/>
          <w:sz w:val="24"/>
          <w:szCs w:val="24"/>
        </w:rPr>
        <w:t xml:space="preserve"> </w:t>
      </w:r>
      <w:r w:rsidR="00EC6C8F" w:rsidRPr="00602C5E">
        <w:rPr>
          <w:rFonts w:ascii="Times New Roman" w:hAnsi="Times New Roman" w:cs="Times New Roman"/>
          <w:sz w:val="24"/>
          <w:szCs w:val="24"/>
        </w:rPr>
        <w:t>dissolved in deionized water</w:t>
      </w:r>
      <w:r w:rsidR="00D87D97" w:rsidRPr="00602C5E">
        <w:rPr>
          <w:rFonts w:ascii="Times New Roman" w:hAnsi="Times New Roman" w:cs="Times New Roman"/>
          <w:sz w:val="24"/>
          <w:szCs w:val="24"/>
        </w:rPr>
        <w:t xml:space="preserve"> to </w:t>
      </w:r>
      <w:r w:rsidR="00E167F2" w:rsidRPr="00602C5E">
        <w:rPr>
          <w:rFonts w:ascii="Times New Roman" w:hAnsi="Times New Roman" w:cs="Times New Roman"/>
          <w:sz w:val="24"/>
          <w:szCs w:val="24"/>
        </w:rPr>
        <w:t xml:space="preserve">a </w:t>
      </w:r>
      <w:r w:rsidR="00D87D97" w:rsidRPr="00602C5E">
        <w:rPr>
          <w:rFonts w:ascii="Times New Roman" w:hAnsi="Times New Roman" w:cs="Times New Roman"/>
          <w:sz w:val="24"/>
          <w:szCs w:val="24"/>
        </w:rPr>
        <w:t xml:space="preserve">concentration </w:t>
      </w:r>
      <w:r w:rsidR="0075452C" w:rsidRPr="00602C5E">
        <w:rPr>
          <w:rFonts w:ascii="Times New Roman" w:hAnsi="Times New Roman" w:cs="Times New Roman"/>
          <w:sz w:val="24"/>
          <w:szCs w:val="24"/>
        </w:rPr>
        <w:t>of 250 mg/mL</w:t>
      </w:r>
      <w:r w:rsidR="00922A2E" w:rsidRPr="00602C5E">
        <w:rPr>
          <w:rFonts w:ascii="Times New Roman" w:hAnsi="Times New Roman" w:cs="Times New Roman"/>
          <w:sz w:val="24"/>
          <w:szCs w:val="24"/>
        </w:rPr>
        <w:t>. The precursor was atomized and injected into a flame through a nozzle.</w:t>
      </w:r>
      <w:r w:rsidR="00D11863" w:rsidRPr="00602C5E">
        <w:rPr>
          <w:rFonts w:ascii="Times New Roman" w:hAnsi="Times New Roman" w:cs="Times New Roman"/>
          <w:sz w:val="24"/>
          <w:szCs w:val="24"/>
        </w:rPr>
        <w:t xml:space="preserve"> </w:t>
      </w:r>
      <w:r w:rsidR="00CF6DEE" w:rsidRPr="00602C5E">
        <w:rPr>
          <w:rFonts w:ascii="Times New Roman" w:hAnsi="Times New Roman" w:cs="Times New Roman"/>
          <w:sz w:val="24"/>
          <w:szCs w:val="24"/>
        </w:rPr>
        <w:t>Decomposition</w:t>
      </w:r>
      <w:r w:rsidR="00D11863" w:rsidRPr="00602C5E">
        <w:rPr>
          <w:rFonts w:ascii="Times New Roman" w:hAnsi="Times New Roman" w:cs="Times New Roman"/>
          <w:sz w:val="24"/>
          <w:szCs w:val="24"/>
        </w:rPr>
        <w:t xml:space="preserve"> and nucleation within the flame result in</w:t>
      </w:r>
      <w:r w:rsidR="007E38EE" w:rsidRPr="00602C5E">
        <w:rPr>
          <w:rFonts w:ascii="Times New Roman" w:hAnsi="Times New Roman" w:cs="Times New Roman"/>
          <w:sz w:val="24"/>
          <w:szCs w:val="24"/>
        </w:rPr>
        <w:t xml:space="preserve"> </w:t>
      </w:r>
      <w:r w:rsidR="00E97B1F" w:rsidRPr="00602C5E">
        <w:rPr>
          <w:rFonts w:ascii="Times New Roman" w:hAnsi="Times New Roman" w:cs="Times New Roman"/>
          <w:sz w:val="24"/>
          <w:szCs w:val="24"/>
        </w:rPr>
        <w:t xml:space="preserve">the </w:t>
      </w:r>
      <w:r w:rsidR="00D11863" w:rsidRPr="00602C5E">
        <w:rPr>
          <w:rFonts w:ascii="Times New Roman" w:hAnsi="Times New Roman" w:cs="Times New Roman"/>
          <w:sz w:val="24"/>
          <w:szCs w:val="24"/>
        </w:rPr>
        <w:t>formation of solid silver nanoparticles</w:t>
      </w:r>
      <w:r w:rsidR="00EC6C8F" w:rsidRPr="00602C5E">
        <w:rPr>
          <w:rFonts w:ascii="Times New Roman" w:hAnsi="Times New Roman" w:cs="Times New Roman"/>
          <w:sz w:val="24"/>
          <w:szCs w:val="24"/>
        </w:rPr>
        <w:t xml:space="preserve">. </w:t>
      </w:r>
      <w:r w:rsidR="00D11863" w:rsidRPr="00602C5E">
        <w:rPr>
          <w:rFonts w:ascii="Times New Roman" w:hAnsi="Times New Roman" w:cs="Times New Roman"/>
          <w:sz w:val="24"/>
          <w:szCs w:val="24"/>
        </w:rPr>
        <w:t>H</w:t>
      </w:r>
      <w:r w:rsidR="00EC6C8F" w:rsidRPr="00602C5E">
        <w:rPr>
          <w:rFonts w:ascii="Times New Roman" w:hAnsi="Times New Roman" w:cs="Times New Roman"/>
          <w:sz w:val="24"/>
          <w:szCs w:val="24"/>
        </w:rPr>
        <w:t>ydrogen,</w:t>
      </w:r>
      <w:r w:rsidR="00760174" w:rsidRPr="00602C5E">
        <w:rPr>
          <w:rFonts w:ascii="Times New Roman" w:hAnsi="Times New Roman" w:cs="Times New Roman"/>
          <w:sz w:val="24"/>
          <w:szCs w:val="24"/>
        </w:rPr>
        <w:t xml:space="preserve"> oxygen</w:t>
      </w:r>
      <w:r w:rsidR="00AB4DDD" w:rsidRPr="00602C5E">
        <w:rPr>
          <w:rFonts w:ascii="Times New Roman" w:hAnsi="Times New Roman" w:cs="Times New Roman"/>
          <w:sz w:val="24"/>
          <w:szCs w:val="24"/>
        </w:rPr>
        <w:t>,</w:t>
      </w:r>
      <w:r w:rsidR="00EB385C" w:rsidRPr="00602C5E">
        <w:rPr>
          <w:rFonts w:ascii="Times New Roman" w:hAnsi="Times New Roman" w:cs="Times New Roman"/>
          <w:sz w:val="24"/>
          <w:szCs w:val="24"/>
        </w:rPr>
        <w:t xml:space="preserve"> and</w:t>
      </w:r>
      <w:r w:rsidR="00EC6C8F" w:rsidRPr="00602C5E">
        <w:rPr>
          <w:rFonts w:ascii="Times New Roman" w:hAnsi="Times New Roman" w:cs="Times New Roman"/>
          <w:sz w:val="24"/>
          <w:szCs w:val="24"/>
        </w:rPr>
        <w:t xml:space="preserve"> nitrogen</w:t>
      </w:r>
      <w:r w:rsidR="00635E79" w:rsidRPr="00602C5E">
        <w:rPr>
          <w:rFonts w:ascii="Times New Roman" w:hAnsi="Times New Roman" w:cs="Times New Roman"/>
          <w:sz w:val="24"/>
          <w:szCs w:val="24"/>
        </w:rPr>
        <w:t xml:space="preserve"> gases </w:t>
      </w:r>
      <w:r w:rsidR="007E38EE" w:rsidRPr="00602C5E">
        <w:rPr>
          <w:rFonts w:ascii="Times New Roman" w:hAnsi="Times New Roman" w:cs="Times New Roman"/>
          <w:sz w:val="24"/>
          <w:szCs w:val="24"/>
        </w:rPr>
        <w:t xml:space="preserve">were </w:t>
      </w:r>
      <w:r w:rsidR="00D11863" w:rsidRPr="00602C5E">
        <w:rPr>
          <w:rFonts w:ascii="Times New Roman" w:hAnsi="Times New Roman" w:cs="Times New Roman"/>
          <w:sz w:val="24"/>
          <w:szCs w:val="24"/>
        </w:rPr>
        <w:t>used as combustion gases. Gas flow rates (H</w:t>
      </w:r>
      <w:r w:rsidR="00D11863" w:rsidRPr="00602C5E">
        <w:rPr>
          <w:rFonts w:ascii="Times New Roman" w:hAnsi="Times New Roman" w:cs="Times New Roman"/>
          <w:sz w:val="24"/>
          <w:szCs w:val="24"/>
          <w:vertAlign w:val="subscript"/>
        </w:rPr>
        <w:t>2</w:t>
      </w:r>
      <w:r w:rsidR="00D11863" w:rsidRPr="00602C5E">
        <w:rPr>
          <w:rFonts w:ascii="Times New Roman" w:hAnsi="Times New Roman" w:cs="Times New Roman"/>
          <w:sz w:val="24"/>
          <w:szCs w:val="24"/>
        </w:rPr>
        <w:t>/O</w:t>
      </w:r>
      <w:r w:rsidR="00D11863" w:rsidRPr="00602C5E">
        <w:rPr>
          <w:rFonts w:ascii="Times New Roman" w:hAnsi="Times New Roman" w:cs="Times New Roman"/>
          <w:sz w:val="24"/>
          <w:szCs w:val="24"/>
          <w:vertAlign w:val="subscript"/>
        </w:rPr>
        <w:t>2</w:t>
      </w:r>
      <w:r w:rsidR="00D11863" w:rsidRPr="00602C5E">
        <w:rPr>
          <w:rFonts w:ascii="Times New Roman" w:hAnsi="Times New Roman" w:cs="Times New Roman"/>
          <w:sz w:val="24"/>
          <w:szCs w:val="24"/>
        </w:rPr>
        <w:t>/N</w:t>
      </w:r>
      <w:r w:rsidR="00D11863" w:rsidRPr="00602C5E">
        <w:rPr>
          <w:rFonts w:ascii="Times New Roman" w:hAnsi="Times New Roman" w:cs="Times New Roman"/>
          <w:sz w:val="24"/>
          <w:szCs w:val="24"/>
          <w:vertAlign w:val="subscript"/>
        </w:rPr>
        <w:t>2</w:t>
      </w:r>
      <w:r w:rsidR="00D11863" w:rsidRPr="00602C5E">
        <w:rPr>
          <w:rFonts w:ascii="Times New Roman" w:hAnsi="Times New Roman" w:cs="Times New Roman"/>
          <w:sz w:val="24"/>
          <w:szCs w:val="24"/>
        </w:rPr>
        <w:t>) and precursor feed rate through the nozzle were 20/10/5 l</w:t>
      </w:r>
      <w:r w:rsidR="00240966" w:rsidRPr="00602C5E">
        <w:rPr>
          <w:rFonts w:ascii="Times New Roman" w:hAnsi="Times New Roman" w:cs="Times New Roman"/>
          <w:sz w:val="24"/>
          <w:szCs w:val="24"/>
        </w:rPr>
        <w:t>ines</w:t>
      </w:r>
      <w:r w:rsidR="00D11863" w:rsidRPr="00602C5E">
        <w:rPr>
          <w:rFonts w:ascii="Times New Roman" w:hAnsi="Times New Roman" w:cs="Times New Roman"/>
          <w:sz w:val="24"/>
          <w:szCs w:val="24"/>
        </w:rPr>
        <w:t>/min and 2 ml/min</w:t>
      </w:r>
      <w:r w:rsidR="00840649" w:rsidRPr="00602C5E">
        <w:rPr>
          <w:rFonts w:ascii="Times New Roman" w:hAnsi="Times New Roman" w:cs="Times New Roman"/>
          <w:sz w:val="24"/>
          <w:szCs w:val="24"/>
        </w:rPr>
        <w:t>,</w:t>
      </w:r>
      <w:r w:rsidR="00D11863" w:rsidRPr="00602C5E">
        <w:rPr>
          <w:rFonts w:ascii="Times New Roman" w:hAnsi="Times New Roman" w:cs="Times New Roman"/>
          <w:sz w:val="24"/>
          <w:szCs w:val="24"/>
        </w:rPr>
        <w:t xml:space="preserve"> respectively.</w:t>
      </w:r>
      <w:r w:rsidR="00E94B28" w:rsidRPr="00602C5E">
        <w:rPr>
          <w:rFonts w:ascii="Times New Roman" w:hAnsi="Times New Roman" w:cs="Times New Roman"/>
          <w:sz w:val="24"/>
          <w:szCs w:val="24"/>
        </w:rPr>
        <w:t xml:space="preserve"> </w:t>
      </w:r>
      <w:r w:rsidR="003C2746" w:rsidRPr="00602C5E">
        <w:rPr>
          <w:rFonts w:ascii="Times New Roman" w:hAnsi="Times New Roman" w:cs="Times New Roman"/>
          <w:sz w:val="24"/>
          <w:szCs w:val="24"/>
        </w:rPr>
        <w:t>Detailed description of the LFS pro</w:t>
      </w:r>
      <w:r w:rsidR="00D11863" w:rsidRPr="00602C5E">
        <w:rPr>
          <w:rFonts w:ascii="Times New Roman" w:hAnsi="Times New Roman" w:cs="Times New Roman"/>
          <w:sz w:val="24"/>
          <w:szCs w:val="24"/>
        </w:rPr>
        <w:t xml:space="preserve">cess </w:t>
      </w:r>
      <w:r w:rsidR="0075452C" w:rsidRPr="00602C5E">
        <w:rPr>
          <w:rFonts w:ascii="Times New Roman" w:hAnsi="Times New Roman" w:cs="Times New Roman"/>
          <w:sz w:val="24"/>
          <w:szCs w:val="24"/>
        </w:rPr>
        <w:t>can be found in</w:t>
      </w:r>
      <w:r w:rsidR="00D11863" w:rsidRPr="00602C5E">
        <w:rPr>
          <w:rFonts w:ascii="Times New Roman" w:hAnsi="Times New Roman" w:cs="Times New Roman"/>
          <w:sz w:val="24"/>
          <w:szCs w:val="24"/>
        </w:rPr>
        <w:t xml:space="preserve"> literature</w:t>
      </w:r>
      <w:r w:rsidR="00A13D8C" w:rsidRPr="00602C5E">
        <w:rPr>
          <w:rFonts w:ascii="Times New Roman" w:hAnsi="Times New Roman" w:cs="Times New Roman"/>
          <w:sz w:val="24"/>
          <w:szCs w:val="24"/>
        </w:rPr>
        <w:t xml:space="preserve"> </w:t>
      </w:r>
      <w:r w:rsidR="00A13D8C" w:rsidRPr="00602C5E">
        <w:rPr>
          <w:rFonts w:ascii="Times New Roman" w:hAnsi="Times New Roman" w:cs="Times New Roman"/>
          <w:sz w:val="24"/>
          <w:szCs w:val="24"/>
        </w:rPr>
        <w:fldChar w:fldCharType="begin"/>
      </w:r>
      <w:r w:rsidR="00E944C5" w:rsidRPr="00602C5E">
        <w:rPr>
          <w:rFonts w:ascii="Times New Roman" w:hAnsi="Times New Roman" w:cs="Times New Roman"/>
          <w:sz w:val="24"/>
          <w:szCs w:val="24"/>
        </w:rPr>
        <w:instrText>ADDIN RW.CITE{{508 Mäkelä,J.M. 2006; 503 Teisala,H. 2010; 527 Pimenoff,J.A. 2009}}</w:instrText>
      </w:r>
      <w:r w:rsidR="00A13D8C" w:rsidRPr="00602C5E">
        <w:rPr>
          <w:rFonts w:ascii="Times New Roman" w:hAnsi="Times New Roman" w:cs="Times New Roman"/>
          <w:sz w:val="24"/>
          <w:szCs w:val="24"/>
        </w:rPr>
        <w:fldChar w:fldCharType="separate"/>
      </w:r>
      <w:r w:rsidR="00033A49" w:rsidRPr="00602C5E">
        <w:rPr>
          <w:rFonts w:ascii="Times New Roman" w:hAnsi="Times New Roman" w:cs="Times New Roman"/>
          <w:i/>
          <w:sz w:val="24"/>
          <w:szCs w:val="24"/>
        </w:rPr>
        <w:t>[44-46]</w:t>
      </w:r>
      <w:r w:rsidR="00A13D8C" w:rsidRPr="00602C5E">
        <w:rPr>
          <w:rFonts w:ascii="Times New Roman" w:hAnsi="Times New Roman" w:cs="Times New Roman"/>
          <w:sz w:val="24"/>
          <w:szCs w:val="24"/>
        </w:rPr>
        <w:fldChar w:fldCharType="end"/>
      </w:r>
      <w:r w:rsidR="003C2746" w:rsidRPr="00602C5E">
        <w:rPr>
          <w:rFonts w:ascii="Times New Roman" w:hAnsi="Times New Roman" w:cs="Times New Roman"/>
          <w:sz w:val="24"/>
          <w:szCs w:val="24"/>
        </w:rPr>
        <w:t>.</w:t>
      </w:r>
      <w:r w:rsidR="005270FE" w:rsidRPr="00602C5E">
        <w:rPr>
          <w:rFonts w:ascii="Times New Roman" w:hAnsi="Times New Roman" w:cs="Times New Roman"/>
          <w:sz w:val="24"/>
          <w:szCs w:val="24"/>
        </w:rPr>
        <w:t xml:space="preserve"> Two</w:t>
      </w:r>
      <w:r w:rsidR="003C2746" w:rsidRPr="00602C5E">
        <w:rPr>
          <w:rFonts w:ascii="Times New Roman" w:hAnsi="Times New Roman" w:cs="Times New Roman"/>
          <w:sz w:val="24"/>
          <w:szCs w:val="24"/>
        </w:rPr>
        <w:t xml:space="preserve"> </w:t>
      </w:r>
      <w:r w:rsidR="005270FE" w:rsidRPr="00602C5E">
        <w:rPr>
          <w:rFonts w:ascii="Times New Roman" w:hAnsi="Times New Roman" w:cs="Times New Roman"/>
          <w:sz w:val="24"/>
          <w:szCs w:val="24"/>
        </w:rPr>
        <w:t>deposition</w:t>
      </w:r>
      <w:r w:rsidR="00EB385C" w:rsidRPr="00602C5E">
        <w:rPr>
          <w:rFonts w:ascii="Times New Roman" w:hAnsi="Times New Roman" w:cs="Times New Roman"/>
          <w:sz w:val="24"/>
          <w:szCs w:val="24"/>
        </w:rPr>
        <w:t xml:space="preserve"> methods, direct and indirect flame </w:t>
      </w:r>
      <w:r w:rsidR="00EB385C" w:rsidRPr="00602C5E">
        <w:rPr>
          <w:rFonts w:ascii="Times New Roman" w:hAnsi="Times New Roman" w:cs="Times New Roman"/>
          <w:sz w:val="24"/>
          <w:szCs w:val="24"/>
        </w:rPr>
        <w:lastRenderedPageBreak/>
        <w:t>deposition</w:t>
      </w:r>
      <w:r w:rsidR="00955BC5" w:rsidRPr="00602C5E">
        <w:rPr>
          <w:rFonts w:ascii="Times New Roman" w:hAnsi="Times New Roman" w:cs="Times New Roman"/>
          <w:sz w:val="24"/>
          <w:szCs w:val="24"/>
        </w:rPr>
        <w:t>, were</w:t>
      </w:r>
      <w:r w:rsidR="005270FE" w:rsidRPr="00602C5E">
        <w:rPr>
          <w:rFonts w:ascii="Times New Roman" w:hAnsi="Times New Roman" w:cs="Times New Roman"/>
          <w:sz w:val="24"/>
          <w:szCs w:val="24"/>
        </w:rPr>
        <w:t xml:space="preserve"> used</w:t>
      </w:r>
      <w:r w:rsidR="00EB385C" w:rsidRPr="00602C5E">
        <w:rPr>
          <w:rFonts w:ascii="Times New Roman" w:hAnsi="Times New Roman" w:cs="Times New Roman"/>
          <w:sz w:val="24"/>
          <w:szCs w:val="24"/>
        </w:rPr>
        <w:t xml:space="preserve"> </w:t>
      </w:r>
      <w:r w:rsidR="00A904EE" w:rsidRPr="00602C5E">
        <w:rPr>
          <w:rFonts w:ascii="Times New Roman" w:hAnsi="Times New Roman" w:cs="Times New Roman"/>
          <w:sz w:val="24"/>
          <w:szCs w:val="24"/>
        </w:rPr>
        <w:t xml:space="preserve">for </w:t>
      </w:r>
      <w:r w:rsidR="00EB385C" w:rsidRPr="00602C5E">
        <w:rPr>
          <w:rFonts w:ascii="Times New Roman" w:hAnsi="Times New Roman" w:cs="Times New Roman"/>
          <w:sz w:val="24"/>
          <w:szCs w:val="24"/>
        </w:rPr>
        <w:t>silver nanoparticle</w:t>
      </w:r>
      <w:r w:rsidR="007E38EE" w:rsidRPr="00602C5E">
        <w:rPr>
          <w:rFonts w:ascii="Times New Roman" w:hAnsi="Times New Roman" w:cs="Times New Roman"/>
          <w:sz w:val="24"/>
          <w:szCs w:val="24"/>
        </w:rPr>
        <w:t xml:space="preserve"> deposition</w:t>
      </w:r>
      <w:r w:rsidR="00EB385C" w:rsidRPr="00602C5E">
        <w:rPr>
          <w:rFonts w:ascii="Times New Roman" w:hAnsi="Times New Roman" w:cs="Times New Roman"/>
          <w:sz w:val="24"/>
          <w:szCs w:val="24"/>
        </w:rPr>
        <w:t xml:space="preserve"> </w:t>
      </w:r>
      <w:r w:rsidR="00E94B28" w:rsidRPr="00602C5E">
        <w:rPr>
          <w:rFonts w:ascii="Times New Roman" w:hAnsi="Times New Roman" w:cs="Times New Roman"/>
          <w:sz w:val="24"/>
          <w:szCs w:val="24"/>
        </w:rPr>
        <w:t>onto the</w:t>
      </w:r>
      <w:r w:rsidR="00EB385C" w:rsidRPr="00602C5E">
        <w:rPr>
          <w:rFonts w:ascii="Times New Roman" w:hAnsi="Times New Roman" w:cs="Times New Roman"/>
          <w:sz w:val="24"/>
          <w:szCs w:val="24"/>
        </w:rPr>
        <w:t xml:space="preserve"> glass</w:t>
      </w:r>
      <w:r w:rsidR="00E94B28" w:rsidRPr="00602C5E">
        <w:rPr>
          <w:rFonts w:ascii="Times New Roman" w:hAnsi="Times New Roman" w:cs="Times New Roman"/>
          <w:sz w:val="24"/>
          <w:szCs w:val="24"/>
        </w:rPr>
        <w:t xml:space="preserve"> substrate. </w:t>
      </w:r>
      <w:r w:rsidR="00C179F8" w:rsidRPr="00602C5E">
        <w:rPr>
          <w:rFonts w:ascii="Times New Roman" w:hAnsi="Times New Roman" w:cs="Times New Roman"/>
          <w:sz w:val="24"/>
          <w:szCs w:val="24"/>
        </w:rPr>
        <w:t>T</w:t>
      </w:r>
      <w:r w:rsidR="00AB4DDD" w:rsidRPr="00602C5E">
        <w:rPr>
          <w:rFonts w:ascii="Times New Roman" w:hAnsi="Times New Roman" w:cs="Times New Roman"/>
          <w:sz w:val="24"/>
          <w:szCs w:val="24"/>
        </w:rPr>
        <w:t xml:space="preserve">he glass substrate </w:t>
      </w:r>
      <w:r w:rsidR="0075452C" w:rsidRPr="00602C5E">
        <w:rPr>
          <w:rFonts w:ascii="Times New Roman" w:hAnsi="Times New Roman" w:cs="Times New Roman"/>
          <w:sz w:val="24"/>
          <w:szCs w:val="24"/>
        </w:rPr>
        <w:t>rotates along a</w:t>
      </w:r>
      <w:r w:rsidR="00D11863" w:rsidRPr="00602C5E">
        <w:rPr>
          <w:rFonts w:ascii="Times New Roman" w:hAnsi="Times New Roman" w:cs="Times New Roman"/>
          <w:sz w:val="24"/>
          <w:szCs w:val="24"/>
        </w:rPr>
        <w:t xml:space="preserve"> </w:t>
      </w:r>
      <w:r w:rsidR="0057508C" w:rsidRPr="00602C5E">
        <w:rPr>
          <w:rFonts w:ascii="Times New Roman" w:hAnsi="Times New Roman" w:cs="Times New Roman"/>
          <w:sz w:val="24"/>
          <w:szCs w:val="24"/>
        </w:rPr>
        <w:t>carousel</w:t>
      </w:r>
      <w:r w:rsidR="00D11863" w:rsidRPr="00602C5E">
        <w:rPr>
          <w:rFonts w:ascii="Times New Roman" w:hAnsi="Times New Roman" w:cs="Times New Roman"/>
          <w:sz w:val="24"/>
          <w:szCs w:val="24"/>
        </w:rPr>
        <w:t xml:space="preserve"> </w:t>
      </w:r>
      <w:r w:rsidR="00C179F8" w:rsidRPr="00602C5E">
        <w:rPr>
          <w:rFonts w:ascii="Times New Roman" w:hAnsi="Times New Roman" w:cs="Times New Roman"/>
          <w:sz w:val="24"/>
          <w:szCs w:val="24"/>
        </w:rPr>
        <w:t xml:space="preserve">and passes </w:t>
      </w:r>
      <w:r w:rsidR="007E38EE" w:rsidRPr="00602C5E">
        <w:rPr>
          <w:rFonts w:ascii="Times New Roman" w:hAnsi="Times New Roman" w:cs="Times New Roman"/>
          <w:sz w:val="24"/>
          <w:szCs w:val="24"/>
        </w:rPr>
        <w:t xml:space="preserve">through </w:t>
      </w:r>
      <w:r w:rsidR="0057508C" w:rsidRPr="00602C5E">
        <w:rPr>
          <w:rFonts w:ascii="Times New Roman" w:hAnsi="Times New Roman" w:cs="Times New Roman"/>
          <w:sz w:val="24"/>
          <w:szCs w:val="24"/>
        </w:rPr>
        <w:t>the flame</w:t>
      </w:r>
      <w:r w:rsidR="00C179F8" w:rsidRPr="00602C5E">
        <w:rPr>
          <w:rFonts w:ascii="Times New Roman" w:hAnsi="Times New Roman" w:cs="Times New Roman"/>
          <w:sz w:val="24"/>
          <w:szCs w:val="24"/>
        </w:rPr>
        <w:t xml:space="preserve"> resulting in nanoparticles being directly deposited </w:t>
      </w:r>
      <w:r w:rsidR="00FC363B" w:rsidRPr="00602C5E">
        <w:rPr>
          <w:rFonts w:ascii="Times New Roman" w:hAnsi="Times New Roman" w:cs="Times New Roman"/>
          <w:sz w:val="24"/>
          <w:szCs w:val="24"/>
        </w:rPr>
        <w:t>on</w:t>
      </w:r>
      <w:r w:rsidR="0057508C" w:rsidRPr="00602C5E">
        <w:rPr>
          <w:rFonts w:ascii="Times New Roman" w:hAnsi="Times New Roman" w:cs="Times New Roman"/>
          <w:sz w:val="24"/>
          <w:szCs w:val="24"/>
        </w:rPr>
        <w:t xml:space="preserve">to </w:t>
      </w:r>
      <w:r w:rsidR="0075452C" w:rsidRPr="00602C5E">
        <w:rPr>
          <w:rFonts w:ascii="Times New Roman" w:hAnsi="Times New Roman" w:cs="Times New Roman"/>
          <w:sz w:val="24"/>
          <w:szCs w:val="24"/>
        </w:rPr>
        <w:t xml:space="preserve">the </w:t>
      </w:r>
      <w:r w:rsidR="0057508C" w:rsidRPr="00602C5E">
        <w:rPr>
          <w:rFonts w:ascii="Times New Roman" w:hAnsi="Times New Roman" w:cs="Times New Roman"/>
          <w:sz w:val="24"/>
          <w:szCs w:val="24"/>
        </w:rPr>
        <w:t>glass surface.</w:t>
      </w:r>
      <w:r w:rsidR="00D11863" w:rsidRPr="00602C5E">
        <w:rPr>
          <w:rFonts w:ascii="Times New Roman" w:hAnsi="Times New Roman" w:cs="Times New Roman"/>
          <w:sz w:val="24"/>
          <w:szCs w:val="24"/>
        </w:rPr>
        <w:t xml:space="preserve"> </w:t>
      </w:r>
      <w:r w:rsidR="0057508C" w:rsidRPr="00602C5E">
        <w:rPr>
          <w:rFonts w:ascii="Times New Roman" w:hAnsi="Times New Roman" w:cs="Times New Roman"/>
          <w:sz w:val="24"/>
          <w:szCs w:val="24"/>
        </w:rPr>
        <w:t>The nozzle was</w:t>
      </w:r>
      <w:r w:rsidR="007E38EE" w:rsidRPr="00602C5E">
        <w:rPr>
          <w:rFonts w:ascii="Times New Roman" w:hAnsi="Times New Roman" w:cs="Times New Roman"/>
          <w:sz w:val="24"/>
          <w:szCs w:val="24"/>
        </w:rPr>
        <w:t xml:space="preserve"> </w:t>
      </w:r>
      <w:r w:rsidR="00994D67" w:rsidRPr="00602C5E">
        <w:rPr>
          <w:rFonts w:ascii="Times New Roman" w:hAnsi="Times New Roman" w:cs="Times New Roman"/>
          <w:sz w:val="24"/>
          <w:szCs w:val="24"/>
        </w:rPr>
        <w:t xml:space="preserve">placed </w:t>
      </w:r>
      <w:r w:rsidR="0057508C" w:rsidRPr="00602C5E">
        <w:rPr>
          <w:rFonts w:ascii="Times New Roman" w:hAnsi="Times New Roman" w:cs="Times New Roman"/>
          <w:sz w:val="24"/>
          <w:szCs w:val="24"/>
        </w:rPr>
        <w:t>20 cm away from the glass surface. Alternatively</w:t>
      </w:r>
      <w:r w:rsidR="00D87D97" w:rsidRPr="00602C5E">
        <w:rPr>
          <w:rFonts w:ascii="Times New Roman" w:hAnsi="Times New Roman" w:cs="Times New Roman"/>
          <w:sz w:val="24"/>
          <w:szCs w:val="24"/>
        </w:rPr>
        <w:t>, the flame was pointed towards a</w:t>
      </w:r>
      <w:r w:rsidR="0057508C" w:rsidRPr="00602C5E">
        <w:rPr>
          <w:rFonts w:ascii="Times New Roman" w:hAnsi="Times New Roman" w:cs="Times New Roman"/>
          <w:sz w:val="24"/>
          <w:szCs w:val="24"/>
        </w:rPr>
        <w:t xml:space="preserve"> custom-mad</w:t>
      </w:r>
      <w:r w:rsidR="00D87D97" w:rsidRPr="00602C5E">
        <w:rPr>
          <w:rFonts w:ascii="Times New Roman" w:hAnsi="Times New Roman" w:cs="Times New Roman"/>
          <w:sz w:val="24"/>
          <w:szCs w:val="24"/>
        </w:rPr>
        <w:t xml:space="preserve">e tube, and AgNPs were deposited onto glass </w:t>
      </w:r>
      <w:r w:rsidR="0057508C" w:rsidRPr="00602C5E">
        <w:rPr>
          <w:rFonts w:ascii="Times New Roman" w:hAnsi="Times New Roman" w:cs="Times New Roman"/>
          <w:sz w:val="24"/>
          <w:szCs w:val="24"/>
        </w:rPr>
        <w:t xml:space="preserve">surface </w:t>
      </w:r>
      <w:r w:rsidR="00D87D97" w:rsidRPr="00602C5E">
        <w:rPr>
          <w:rFonts w:ascii="Times New Roman" w:hAnsi="Times New Roman" w:cs="Times New Roman"/>
          <w:sz w:val="24"/>
          <w:szCs w:val="24"/>
        </w:rPr>
        <w:t>via the other end of the tube</w:t>
      </w:r>
      <w:r w:rsidR="0057508C" w:rsidRPr="00602C5E">
        <w:rPr>
          <w:rFonts w:ascii="Times New Roman" w:hAnsi="Times New Roman" w:cs="Times New Roman"/>
          <w:sz w:val="24"/>
          <w:szCs w:val="24"/>
        </w:rPr>
        <w:t xml:space="preserve"> </w:t>
      </w:r>
      <w:r w:rsidR="00D87D97" w:rsidRPr="00602C5E">
        <w:rPr>
          <w:rFonts w:ascii="Times New Roman" w:hAnsi="Times New Roman" w:cs="Times New Roman"/>
          <w:sz w:val="24"/>
          <w:szCs w:val="24"/>
        </w:rPr>
        <w:t>through</w:t>
      </w:r>
      <w:r w:rsidR="007E38EE" w:rsidRPr="00602C5E">
        <w:rPr>
          <w:rFonts w:ascii="Times New Roman" w:hAnsi="Times New Roman" w:cs="Times New Roman"/>
          <w:sz w:val="24"/>
          <w:szCs w:val="24"/>
        </w:rPr>
        <w:t xml:space="preserve"> </w:t>
      </w:r>
      <w:r w:rsidR="0057508C" w:rsidRPr="00602C5E">
        <w:rPr>
          <w:rFonts w:ascii="Times New Roman" w:hAnsi="Times New Roman" w:cs="Times New Roman"/>
          <w:sz w:val="24"/>
          <w:szCs w:val="24"/>
        </w:rPr>
        <w:t xml:space="preserve">indirect deposition. </w:t>
      </w:r>
      <w:r w:rsidR="00207553" w:rsidRPr="00602C5E">
        <w:rPr>
          <w:rFonts w:ascii="Times New Roman" w:hAnsi="Times New Roman" w:cs="Times New Roman"/>
          <w:sz w:val="24"/>
          <w:szCs w:val="24"/>
        </w:rPr>
        <w:t>The glass slide was placed under the tube for 60 sec</w:t>
      </w:r>
      <w:r w:rsidR="00215648" w:rsidRPr="00602C5E">
        <w:rPr>
          <w:rFonts w:ascii="Times New Roman" w:hAnsi="Times New Roman" w:cs="Times New Roman"/>
          <w:sz w:val="24"/>
          <w:szCs w:val="24"/>
        </w:rPr>
        <w:t>onds</w:t>
      </w:r>
      <w:r w:rsidR="00207553" w:rsidRPr="00602C5E">
        <w:rPr>
          <w:rFonts w:ascii="Times New Roman" w:hAnsi="Times New Roman" w:cs="Times New Roman"/>
          <w:sz w:val="24"/>
          <w:szCs w:val="24"/>
        </w:rPr>
        <w:t>. All silver nanoparticle coatings were produced using indirect LFS, except ALD0_D</w:t>
      </w:r>
      <w:r w:rsidR="007E38EE" w:rsidRPr="00602C5E">
        <w:rPr>
          <w:rFonts w:ascii="Times New Roman" w:hAnsi="Times New Roman" w:cs="Times New Roman"/>
          <w:sz w:val="24"/>
          <w:szCs w:val="24"/>
        </w:rPr>
        <w:t xml:space="preserve"> with</w:t>
      </w:r>
      <w:r w:rsidR="00924B8F" w:rsidRPr="00602C5E">
        <w:rPr>
          <w:rFonts w:ascii="Times New Roman" w:hAnsi="Times New Roman" w:cs="Times New Roman"/>
          <w:sz w:val="24"/>
          <w:szCs w:val="24"/>
        </w:rPr>
        <w:t xml:space="preserve"> </w:t>
      </w:r>
      <w:r w:rsidR="007E38EE" w:rsidRPr="00602C5E">
        <w:rPr>
          <w:rFonts w:ascii="Times New Roman" w:hAnsi="Times New Roman" w:cs="Times New Roman"/>
          <w:sz w:val="24"/>
          <w:szCs w:val="24"/>
        </w:rPr>
        <w:t>D indicating a direct deposition</w:t>
      </w:r>
      <w:r w:rsidR="003D0F8F" w:rsidRPr="00602C5E">
        <w:rPr>
          <w:rFonts w:ascii="Times New Roman" w:hAnsi="Times New Roman" w:cs="Times New Roman"/>
          <w:sz w:val="24"/>
          <w:szCs w:val="24"/>
        </w:rPr>
        <w:t xml:space="preserve"> without any Al</w:t>
      </w:r>
      <w:r w:rsidR="003D0F8F" w:rsidRPr="00602C5E">
        <w:rPr>
          <w:rFonts w:ascii="Times New Roman" w:hAnsi="Times New Roman" w:cs="Times New Roman"/>
          <w:sz w:val="24"/>
          <w:szCs w:val="24"/>
          <w:vertAlign w:val="subscript"/>
        </w:rPr>
        <w:t>2</w:t>
      </w:r>
      <w:r w:rsidR="003D0F8F" w:rsidRPr="00602C5E">
        <w:rPr>
          <w:rFonts w:ascii="Times New Roman" w:hAnsi="Times New Roman" w:cs="Times New Roman"/>
          <w:sz w:val="24"/>
          <w:szCs w:val="24"/>
        </w:rPr>
        <w:t>O</w:t>
      </w:r>
      <w:r w:rsidR="003D0F8F" w:rsidRPr="00602C5E">
        <w:rPr>
          <w:rFonts w:ascii="Times New Roman" w:hAnsi="Times New Roman" w:cs="Times New Roman"/>
          <w:sz w:val="24"/>
          <w:szCs w:val="24"/>
          <w:vertAlign w:val="subscript"/>
        </w:rPr>
        <w:t xml:space="preserve">3 </w:t>
      </w:r>
      <w:r w:rsidR="003D0F8F" w:rsidRPr="00602C5E">
        <w:rPr>
          <w:rFonts w:ascii="Times New Roman" w:hAnsi="Times New Roman" w:cs="Times New Roman"/>
          <w:sz w:val="24"/>
          <w:szCs w:val="24"/>
        </w:rPr>
        <w:t>layer</w:t>
      </w:r>
      <w:r w:rsidR="00207553" w:rsidRPr="00602C5E">
        <w:rPr>
          <w:rFonts w:ascii="Times New Roman" w:hAnsi="Times New Roman" w:cs="Times New Roman"/>
          <w:sz w:val="24"/>
          <w:szCs w:val="24"/>
        </w:rPr>
        <w:t>.</w:t>
      </w:r>
      <w:r w:rsidR="00430296" w:rsidRPr="00602C5E">
        <w:rPr>
          <w:rFonts w:ascii="Times New Roman" w:hAnsi="Times New Roman" w:cs="Times New Roman"/>
          <w:sz w:val="24"/>
          <w:szCs w:val="24"/>
        </w:rPr>
        <w:t xml:space="preserve"> </w:t>
      </w:r>
    </w:p>
    <w:p w14:paraId="44088839" w14:textId="4FED4EA4" w:rsidR="001A44E5" w:rsidRPr="00602C5E" w:rsidRDefault="009A56C0"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2.</w:t>
      </w:r>
      <w:r w:rsidR="0089676F" w:rsidRPr="00602C5E">
        <w:rPr>
          <w:rFonts w:ascii="Times New Roman" w:hAnsi="Times New Roman" w:cs="Times New Roman"/>
          <w:b/>
          <w:sz w:val="24"/>
          <w:szCs w:val="24"/>
        </w:rPr>
        <w:t>1.</w:t>
      </w:r>
      <w:r w:rsidRPr="00602C5E">
        <w:rPr>
          <w:rFonts w:ascii="Times New Roman" w:hAnsi="Times New Roman" w:cs="Times New Roman"/>
          <w:b/>
          <w:sz w:val="24"/>
          <w:szCs w:val="24"/>
        </w:rPr>
        <w:t xml:space="preserve">2 </w:t>
      </w:r>
      <w:r w:rsidR="001A44E5" w:rsidRPr="00602C5E">
        <w:rPr>
          <w:rFonts w:ascii="Times New Roman" w:hAnsi="Times New Roman" w:cs="Times New Roman"/>
          <w:b/>
          <w:sz w:val="24"/>
          <w:szCs w:val="24"/>
        </w:rPr>
        <w:t>ALD coating</w:t>
      </w:r>
      <w:r w:rsidR="007E38EE" w:rsidRPr="00602C5E">
        <w:rPr>
          <w:rFonts w:ascii="Times New Roman" w:hAnsi="Times New Roman" w:cs="Times New Roman"/>
          <w:b/>
          <w:sz w:val="24"/>
          <w:szCs w:val="24"/>
        </w:rPr>
        <w:t>s on A</w:t>
      </w:r>
      <w:r w:rsidR="00D03865" w:rsidRPr="00602C5E">
        <w:rPr>
          <w:rFonts w:ascii="Times New Roman" w:hAnsi="Times New Roman" w:cs="Times New Roman"/>
          <w:b/>
          <w:sz w:val="24"/>
          <w:szCs w:val="24"/>
        </w:rPr>
        <w:t>g</w:t>
      </w:r>
      <w:r w:rsidR="007E38EE" w:rsidRPr="00602C5E">
        <w:rPr>
          <w:rFonts w:ascii="Times New Roman" w:hAnsi="Times New Roman" w:cs="Times New Roman"/>
          <w:b/>
          <w:sz w:val="24"/>
          <w:szCs w:val="24"/>
        </w:rPr>
        <w:t>NPs</w:t>
      </w:r>
      <w:r w:rsidR="001A44E5" w:rsidRPr="00602C5E">
        <w:rPr>
          <w:rFonts w:ascii="Times New Roman" w:hAnsi="Times New Roman" w:cs="Times New Roman"/>
          <w:b/>
          <w:sz w:val="24"/>
          <w:szCs w:val="24"/>
        </w:rPr>
        <w:t xml:space="preserve"> </w:t>
      </w:r>
    </w:p>
    <w:p w14:paraId="165ED9D0" w14:textId="022CE26F" w:rsidR="00A247EC" w:rsidRPr="00602C5E" w:rsidRDefault="00774DE6"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After AgNPs deposition on glass, the samples were further coated with two different thicknesses of Al</w:t>
      </w:r>
      <w:r w:rsidRPr="00602C5E">
        <w:rPr>
          <w:rFonts w:ascii="Times New Roman" w:hAnsi="Times New Roman" w:cs="Times New Roman"/>
          <w:sz w:val="24"/>
          <w:szCs w:val="24"/>
          <w:vertAlign w:val="subscript"/>
        </w:rPr>
        <w:t>2</w:t>
      </w:r>
      <w:r w:rsidRPr="00602C5E">
        <w:rPr>
          <w:rFonts w:ascii="Times New Roman" w:hAnsi="Times New Roman" w:cs="Times New Roman"/>
          <w:sz w:val="24"/>
          <w:szCs w:val="24"/>
        </w:rPr>
        <w:t>O</w:t>
      </w:r>
      <w:r w:rsidRPr="00602C5E">
        <w:rPr>
          <w:rFonts w:ascii="Times New Roman" w:hAnsi="Times New Roman" w:cs="Times New Roman"/>
          <w:sz w:val="24"/>
          <w:szCs w:val="24"/>
          <w:vertAlign w:val="subscript"/>
        </w:rPr>
        <w:t>3</w:t>
      </w:r>
      <w:r w:rsidRPr="00602C5E">
        <w:rPr>
          <w:rFonts w:ascii="Times New Roman" w:hAnsi="Times New Roman" w:cs="Times New Roman"/>
          <w:sz w:val="24"/>
          <w:szCs w:val="24"/>
        </w:rPr>
        <w:t xml:space="preserve"> (2 nm and 15 nm) layers using ALD (Beneq TFS 200-150). The precursors used for the deposition of Al</w:t>
      </w:r>
      <w:r w:rsidRPr="00602C5E">
        <w:rPr>
          <w:rFonts w:ascii="Times New Roman" w:hAnsi="Times New Roman" w:cs="Times New Roman"/>
          <w:sz w:val="24"/>
          <w:szCs w:val="24"/>
          <w:vertAlign w:val="subscript"/>
        </w:rPr>
        <w:t>2</w:t>
      </w:r>
      <w:r w:rsidRPr="00602C5E">
        <w:rPr>
          <w:rFonts w:ascii="Times New Roman" w:hAnsi="Times New Roman" w:cs="Times New Roman"/>
          <w:sz w:val="24"/>
          <w:szCs w:val="24"/>
        </w:rPr>
        <w:t>O</w:t>
      </w:r>
      <w:r w:rsidRPr="00602C5E">
        <w:rPr>
          <w:rFonts w:ascii="Times New Roman" w:hAnsi="Times New Roman" w:cs="Times New Roman"/>
          <w:sz w:val="24"/>
          <w:szCs w:val="24"/>
          <w:vertAlign w:val="subscript"/>
        </w:rPr>
        <w:t>3</w:t>
      </w:r>
      <w:r w:rsidRPr="00602C5E">
        <w:rPr>
          <w:rFonts w:ascii="Times New Roman" w:hAnsi="Times New Roman" w:cs="Times New Roman"/>
          <w:sz w:val="24"/>
          <w:szCs w:val="24"/>
        </w:rPr>
        <w:t xml:space="preserve"> thin layers were trimethylaluminum (TMA) and water (H</w:t>
      </w:r>
      <w:r w:rsidRPr="00602C5E">
        <w:rPr>
          <w:rFonts w:ascii="Times New Roman" w:hAnsi="Times New Roman" w:cs="Times New Roman"/>
          <w:sz w:val="24"/>
          <w:szCs w:val="24"/>
          <w:vertAlign w:val="subscript"/>
        </w:rPr>
        <w:t>2</w:t>
      </w:r>
      <w:r w:rsidRPr="00602C5E">
        <w:rPr>
          <w:rFonts w:ascii="Times New Roman" w:hAnsi="Times New Roman" w:cs="Times New Roman"/>
          <w:sz w:val="24"/>
          <w:szCs w:val="24"/>
        </w:rPr>
        <w:t>O). For each deposition process, the ALD chamber and reactor were maintained at pressures of ≥ 5</w:t>
      </w:r>
      <w:r w:rsidR="00A8709B" w:rsidRPr="00602C5E">
        <w:rPr>
          <w:rFonts w:ascii="Times New Roman" w:hAnsi="Times New Roman" w:cs="Times New Roman"/>
          <w:sz w:val="24"/>
          <w:szCs w:val="24"/>
        </w:rPr>
        <w:t>00 Pa and ≥ 200 Pa</w:t>
      </w:r>
      <w:r w:rsidRPr="00602C5E">
        <w:rPr>
          <w:rFonts w:ascii="Times New Roman" w:hAnsi="Times New Roman" w:cs="Times New Roman"/>
          <w:sz w:val="24"/>
          <w:szCs w:val="24"/>
        </w:rPr>
        <w:t>, respectively. N</w:t>
      </w:r>
      <w:r w:rsidRPr="00602C5E">
        <w:rPr>
          <w:rFonts w:ascii="Times New Roman" w:hAnsi="Times New Roman" w:cs="Times New Roman"/>
          <w:sz w:val="24"/>
          <w:szCs w:val="24"/>
          <w:vertAlign w:val="subscript"/>
        </w:rPr>
        <w:t xml:space="preserve">2 </w:t>
      </w:r>
      <w:r w:rsidRPr="00602C5E">
        <w:rPr>
          <w:rFonts w:ascii="Times New Roman" w:hAnsi="Times New Roman" w:cs="Times New Roman"/>
          <w:sz w:val="24"/>
          <w:szCs w:val="24"/>
        </w:rPr>
        <w:t xml:space="preserve">gas flow rates in the ALD chamber and reactor were set to 200 and 600 sccm (standard cubic centimeters per minute), respectively. During the deposition process, the TMA precursor was pulsed for 150 ms followed </w:t>
      </w:r>
      <w:r w:rsidRPr="00602C5E">
        <w:rPr>
          <w:rFonts w:ascii="Times New Roman" w:hAnsi="Times New Roman" w:cs="Times New Roman"/>
          <w:sz w:val="24"/>
          <w:szCs w:val="24"/>
        </w:rPr>
        <w:lastRenderedPageBreak/>
        <w:t>by N</w:t>
      </w:r>
      <w:r w:rsidRPr="00602C5E">
        <w:rPr>
          <w:rFonts w:ascii="Times New Roman" w:hAnsi="Times New Roman" w:cs="Times New Roman"/>
          <w:sz w:val="24"/>
          <w:szCs w:val="24"/>
          <w:vertAlign w:val="subscript"/>
        </w:rPr>
        <w:t>2</w:t>
      </w:r>
      <w:r w:rsidR="0030621D" w:rsidRPr="00602C5E">
        <w:rPr>
          <w:rFonts w:ascii="Times New Roman" w:hAnsi="Times New Roman" w:cs="Times New Roman"/>
          <w:sz w:val="24"/>
          <w:szCs w:val="24"/>
        </w:rPr>
        <w:t xml:space="preserve"> purging for 750 ms,  w</w:t>
      </w:r>
      <w:r w:rsidRPr="00602C5E">
        <w:rPr>
          <w:rFonts w:ascii="Times New Roman" w:hAnsi="Times New Roman" w:cs="Times New Roman"/>
          <w:sz w:val="24"/>
          <w:szCs w:val="24"/>
        </w:rPr>
        <w:t>hile H</w:t>
      </w:r>
      <w:r w:rsidRPr="00602C5E">
        <w:rPr>
          <w:rFonts w:ascii="Times New Roman" w:hAnsi="Times New Roman" w:cs="Times New Roman"/>
          <w:sz w:val="24"/>
          <w:szCs w:val="24"/>
          <w:vertAlign w:val="subscript"/>
        </w:rPr>
        <w:t>2</w:t>
      </w:r>
      <w:r w:rsidRPr="00602C5E">
        <w:rPr>
          <w:rFonts w:ascii="Times New Roman" w:hAnsi="Times New Roman" w:cs="Times New Roman"/>
          <w:sz w:val="24"/>
          <w:szCs w:val="24"/>
        </w:rPr>
        <w:t>O was pulsed for 150 ms and N</w:t>
      </w:r>
      <w:r w:rsidRPr="00602C5E">
        <w:rPr>
          <w:rFonts w:ascii="Times New Roman" w:hAnsi="Times New Roman" w:cs="Times New Roman"/>
          <w:sz w:val="24"/>
          <w:szCs w:val="24"/>
          <w:vertAlign w:val="subscript"/>
        </w:rPr>
        <w:t>2</w:t>
      </w:r>
      <w:r w:rsidRPr="00602C5E">
        <w:rPr>
          <w:rFonts w:ascii="Times New Roman" w:hAnsi="Times New Roman" w:cs="Times New Roman"/>
          <w:sz w:val="24"/>
          <w:szCs w:val="24"/>
        </w:rPr>
        <w:t xml:space="preserve"> purging for 1 s. All Al</w:t>
      </w:r>
      <w:r w:rsidRPr="00602C5E">
        <w:rPr>
          <w:rFonts w:ascii="Times New Roman" w:hAnsi="Times New Roman" w:cs="Times New Roman"/>
          <w:sz w:val="24"/>
          <w:szCs w:val="24"/>
          <w:vertAlign w:val="subscript"/>
        </w:rPr>
        <w:t>2</w:t>
      </w:r>
      <w:r w:rsidRPr="00602C5E">
        <w:rPr>
          <w:rFonts w:ascii="Times New Roman" w:hAnsi="Times New Roman" w:cs="Times New Roman"/>
          <w:sz w:val="24"/>
          <w:szCs w:val="24"/>
        </w:rPr>
        <w:t>O</w:t>
      </w:r>
      <w:r w:rsidRPr="00602C5E">
        <w:rPr>
          <w:rFonts w:ascii="Times New Roman" w:hAnsi="Times New Roman" w:cs="Times New Roman"/>
          <w:sz w:val="24"/>
          <w:szCs w:val="24"/>
          <w:vertAlign w:val="subscript"/>
        </w:rPr>
        <w:t>3</w:t>
      </w:r>
      <w:r w:rsidRPr="00602C5E">
        <w:rPr>
          <w:rFonts w:ascii="Times New Roman" w:hAnsi="Times New Roman" w:cs="Times New Roman"/>
          <w:sz w:val="24"/>
          <w:szCs w:val="24"/>
        </w:rPr>
        <w:t xml:space="preserve"> thin layers were deposited at 120 °C temperature with an Al</w:t>
      </w:r>
      <w:r w:rsidRPr="00602C5E">
        <w:rPr>
          <w:rFonts w:ascii="Times New Roman" w:hAnsi="Times New Roman" w:cs="Times New Roman"/>
          <w:sz w:val="24"/>
          <w:szCs w:val="24"/>
          <w:vertAlign w:val="subscript"/>
        </w:rPr>
        <w:t>2</w:t>
      </w:r>
      <w:r w:rsidRPr="00602C5E">
        <w:rPr>
          <w:rFonts w:ascii="Times New Roman" w:hAnsi="Times New Roman" w:cs="Times New Roman"/>
          <w:sz w:val="24"/>
          <w:szCs w:val="24"/>
        </w:rPr>
        <w:t>O</w:t>
      </w:r>
      <w:r w:rsidRPr="00602C5E">
        <w:rPr>
          <w:rFonts w:ascii="Times New Roman" w:hAnsi="Times New Roman" w:cs="Times New Roman"/>
          <w:sz w:val="24"/>
          <w:szCs w:val="24"/>
          <w:vertAlign w:val="subscript"/>
        </w:rPr>
        <w:t>3</w:t>
      </w:r>
      <w:r w:rsidRPr="00602C5E">
        <w:rPr>
          <w:rFonts w:ascii="Times New Roman" w:hAnsi="Times New Roman" w:cs="Times New Roman"/>
          <w:sz w:val="24"/>
          <w:szCs w:val="24"/>
        </w:rPr>
        <w:t xml:space="preserve"> growth rate of 0.12 nm/cycle. Dektak 150 Stylus Surface Profilometer (Veeco Instruments Inc.) was used to measure the thickness of Al</w:t>
      </w:r>
      <w:r w:rsidRPr="00602C5E">
        <w:rPr>
          <w:rFonts w:ascii="Times New Roman" w:hAnsi="Times New Roman" w:cs="Times New Roman"/>
          <w:sz w:val="24"/>
          <w:szCs w:val="24"/>
          <w:vertAlign w:val="subscript"/>
        </w:rPr>
        <w:t>2</w:t>
      </w:r>
      <w:r w:rsidRPr="00602C5E">
        <w:rPr>
          <w:rFonts w:ascii="Times New Roman" w:hAnsi="Times New Roman" w:cs="Times New Roman"/>
          <w:sz w:val="24"/>
          <w:szCs w:val="24"/>
        </w:rPr>
        <w:t>O</w:t>
      </w:r>
      <w:r w:rsidRPr="00602C5E">
        <w:rPr>
          <w:rFonts w:ascii="Times New Roman" w:hAnsi="Times New Roman" w:cs="Times New Roman"/>
          <w:sz w:val="24"/>
          <w:szCs w:val="24"/>
          <w:vertAlign w:val="subscript"/>
        </w:rPr>
        <w:t>3</w:t>
      </w:r>
      <w:r w:rsidRPr="00602C5E">
        <w:rPr>
          <w:rFonts w:ascii="Times New Roman" w:hAnsi="Times New Roman" w:cs="Times New Roman"/>
          <w:sz w:val="24"/>
          <w:szCs w:val="24"/>
        </w:rPr>
        <w:t xml:space="preserve"> thin layers</w:t>
      </w:r>
      <w:r w:rsidR="00130F11" w:rsidRPr="00602C5E">
        <w:rPr>
          <w:rFonts w:ascii="Times New Roman" w:hAnsi="Times New Roman" w:cs="Times New Roman"/>
          <w:sz w:val="24"/>
          <w:szCs w:val="24"/>
        </w:rPr>
        <w:t xml:space="preserve"> </w:t>
      </w:r>
      <w:r w:rsidR="00130F11" w:rsidRPr="00602C5E">
        <w:rPr>
          <w:rFonts w:ascii="Times New Roman" w:hAnsi="Times New Roman" w:cs="Times New Roman"/>
          <w:sz w:val="24"/>
          <w:szCs w:val="24"/>
        </w:rPr>
        <w:fldChar w:fldCharType="begin"/>
      </w:r>
      <w:r w:rsidR="00130F11" w:rsidRPr="00602C5E">
        <w:rPr>
          <w:rFonts w:ascii="Times New Roman" w:hAnsi="Times New Roman" w:cs="Times New Roman"/>
          <w:sz w:val="24"/>
          <w:szCs w:val="24"/>
        </w:rPr>
        <w:instrText>ADDIN RW.CITE{{526 Ali,Rizwan 2015}}</w:instrText>
      </w:r>
      <w:r w:rsidR="00130F11" w:rsidRPr="00602C5E">
        <w:rPr>
          <w:rFonts w:ascii="Times New Roman" w:hAnsi="Times New Roman" w:cs="Times New Roman"/>
          <w:sz w:val="24"/>
          <w:szCs w:val="24"/>
        </w:rPr>
        <w:fldChar w:fldCharType="separate"/>
      </w:r>
      <w:r w:rsidR="00033A49" w:rsidRPr="00602C5E">
        <w:rPr>
          <w:rFonts w:ascii="Times New Roman" w:hAnsi="Times New Roman" w:cs="Times New Roman"/>
          <w:sz w:val="24"/>
          <w:szCs w:val="24"/>
        </w:rPr>
        <w:t>[41]</w:t>
      </w:r>
      <w:r w:rsidR="00130F11" w:rsidRPr="00602C5E">
        <w:rPr>
          <w:rFonts w:ascii="Times New Roman" w:hAnsi="Times New Roman" w:cs="Times New Roman"/>
          <w:sz w:val="24"/>
          <w:szCs w:val="24"/>
        </w:rPr>
        <w:fldChar w:fldCharType="end"/>
      </w:r>
      <w:r w:rsidRPr="00602C5E">
        <w:rPr>
          <w:rFonts w:ascii="Times New Roman" w:hAnsi="Times New Roman" w:cs="Times New Roman"/>
          <w:sz w:val="24"/>
          <w:szCs w:val="24"/>
        </w:rPr>
        <w:t xml:space="preserve">. </w:t>
      </w:r>
      <w:r w:rsidR="00430296" w:rsidRPr="00602C5E">
        <w:rPr>
          <w:rFonts w:ascii="Times New Roman" w:hAnsi="Times New Roman" w:cs="Times New Roman"/>
          <w:sz w:val="24"/>
          <w:szCs w:val="24"/>
        </w:rPr>
        <w:t>T</w:t>
      </w:r>
      <w:r w:rsidR="00AA3A4A" w:rsidRPr="00602C5E">
        <w:rPr>
          <w:rFonts w:ascii="Times New Roman" w:hAnsi="Times New Roman" w:cs="Times New Roman"/>
          <w:sz w:val="24"/>
          <w:szCs w:val="24"/>
        </w:rPr>
        <w:t>he sample labels are listed in t</w:t>
      </w:r>
      <w:r w:rsidR="00430296" w:rsidRPr="00602C5E">
        <w:rPr>
          <w:rFonts w:ascii="Times New Roman" w:hAnsi="Times New Roman" w:cs="Times New Roman"/>
          <w:sz w:val="24"/>
          <w:szCs w:val="24"/>
        </w:rPr>
        <w:t>able 1.</w:t>
      </w:r>
    </w:p>
    <w:p w14:paraId="4FD6B1A4" w14:textId="3EAF3019" w:rsidR="001F0159" w:rsidRPr="00602C5E" w:rsidRDefault="001F0159"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Table 1: Sample label</w:t>
      </w:r>
      <w:r w:rsidR="00A21B8F" w:rsidRPr="00602C5E">
        <w:rPr>
          <w:rFonts w:ascii="Times New Roman" w:hAnsi="Times New Roman" w:cs="Times New Roman"/>
          <w:sz w:val="24"/>
          <w:szCs w:val="24"/>
        </w:rPr>
        <w:t>ing</w:t>
      </w:r>
      <w:r w:rsidRPr="00602C5E">
        <w:rPr>
          <w:rFonts w:ascii="Times New Roman" w:hAnsi="Times New Roman" w:cs="Times New Roman"/>
          <w:sz w:val="24"/>
          <w:szCs w:val="24"/>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2552"/>
        <w:gridCol w:w="1134"/>
        <w:gridCol w:w="1692"/>
      </w:tblGrid>
      <w:tr w:rsidR="001F28A4" w:rsidRPr="00602C5E" w14:paraId="533544ED" w14:textId="77777777" w:rsidTr="00B838A9">
        <w:trPr>
          <w:jc w:val="center"/>
        </w:trPr>
        <w:tc>
          <w:tcPr>
            <w:tcW w:w="5070" w:type="dxa"/>
            <w:gridSpan w:val="2"/>
            <w:tcBorders>
              <w:bottom w:val="single" w:sz="4" w:space="0" w:color="auto"/>
              <w:right w:val="single" w:sz="4" w:space="0" w:color="auto"/>
            </w:tcBorders>
          </w:tcPr>
          <w:p w14:paraId="7A69B971"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Sample label</w:t>
            </w:r>
          </w:p>
        </w:tc>
        <w:tc>
          <w:tcPr>
            <w:tcW w:w="1134" w:type="dxa"/>
            <w:vMerge w:val="restart"/>
            <w:tcBorders>
              <w:left w:val="single" w:sz="4" w:space="0" w:color="auto"/>
              <w:bottom w:val="single" w:sz="4" w:space="0" w:color="auto"/>
              <w:right w:val="single" w:sz="4" w:space="0" w:color="auto"/>
            </w:tcBorders>
          </w:tcPr>
          <w:p w14:paraId="44FC0E39" w14:textId="0D9B4467" w:rsidR="001F28A4" w:rsidRPr="00602C5E" w:rsidRDefault="0075452C"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AgNP</w:t>
            </w:r>
            <w:r w:rsidR="00BB6226" w:rsidRPr="00602C5E">
              <w:rPr>
                <w:rFonts w:ascii="Times New Roman" w:hAnsi="Times New Roman" w:cs="Times New Roman"/>
                <w:sz w:val="24"/>
                <w:szCs w:val="24"/>
              </w:rPr>
              <w:t>s</w:t>
            </w:r>
            <w:r w:rsidR="001F28A4" w:rsidRPr="00602C5E">
              <w:rPr>
                <w:rFonts w:ascii="Times New Roman" w:hAnsi="Times New Roman" w:cs="Times New Roman"/>
                <w:sz w:val="24"/>
                <w:szCs w:val="24"/>
              </w:rPr>
              <w:t xml:space="preserve"> coating</w:t>
            </w:r>
          </w:p>
        </w:tc>
        <w:tc>
          <w:tcPr>
            <w:tcW w:w="1692" w:type="dxa"/>
            <w:vMerge w:val="restart"/>
            <w:tcBorders>
              <w:left w:val="single" w:sz="4" w:space="0" w:color="auto"/>
              <w:bottom w:val="single" w:sz="4" w:space="0" w:color="auto"/>
            </w:tcBorders>
          </w:tcPr>
          <w:p w14:paraId="14BA8963" w14:textId="5B6C8069" w:rsidR="001F28A4" w:rsidRPr="00602C5E" w:rsidRDefault="001F28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A</w:t>
            </w:r>
            <w:r w:rsidR="0075452C" w:rsidRPr="00602C5E">
              <w:rPr>
                <w:rFonts w:ascii="Times New Roman" w:hAnsi="Times New Roman" w:cs="Times New Roman"/>
                <w:sz w:val="24"/>
                <w:szCs w:val="24"/>
              </w:rPr>
              <w:t>l</w:t>
            </w:r>
            <w:r w:rsidR="0075452C" w:rsidRPr="00602C5E">
              <w:rPr>
                <w:rFonts w:ascii="Times New Roman" w:hAnsi="Times New Roman" w:cs="Times New Roman"/>
                <w:sz w:val="24"/>
                <w:szCs w:val="24"/>
                <w:vertAlign w:val="subscript"/>
              </w:rPr>
              <w:t>2</w:t>
            </w:r>
            <w:r w:rsidR="0075452C" w:rsidRPr="00602C5E">
              <w:rPr>
                <w:rFonts w:ascii="Times New Roman" w:hAnsi="Times New Roman" w:cs="Times New Roman"/>
                <w:sz w:val="24"/>
                <w:szCs w:val="24"/>
              </w:rPr>
              <w:t>O</w:t>
            </w:r>
            <w:r w:rsidR="0075452C" w:rsidRPr="00602C5E">
              <w:rPr>
                <w:rFonts w:ascii="Times New Roman" w:hAnsi="Times New Roman" w:cs="Times New Roman"/>
                <w:sz w:val="24"/>
                <w:szCs w:val="24"/>
                <w:vertAlign w:val="subscript"/>
              </w:rPr>
              <w:t xml:space="preserve">3 </w:t>
            </w:r>
            <w:r w:rsidR="0075452C" w:rsidRPr="00602C5E">
              <w:rPr>
                <w:rFonts w:ascii="Times New Roman" w:hAnsi="Times New Roman" w:cs="Times New Roman"/>
                <w:sz w:val="24"/>
                <w:szCs w:val="24"/>
              </w:rPr>
              <w:t xml:space="preserve">thickness </w:t>
            </w:r>
            <w:r w:rsidRPr="00602C5E">
              <w:rPr>
                <w:rFonts w:ascii="Times New Roman" w:hAnsi="Times New Roman" w:cs="Times New Roman"/>
                <w:sz w:val="24"/>
                <w:szCs w:val="24"/>
              </w:rPr>
              <w:t>(nm)</w:t>
            </w:r>
          </w:p>
        </w:tc>
      </w:tr>
      <w:tr w:rsidR="001F28A4" w:rsidRPr="00602C5E" w14:paraId="22635E81" w14:textId="77777777" w:rsidTr="00B838A9">
        <w:trPr>
          <w:jc w:val="center"/>
        </w:trPr>
        <w:tc>
          <w:tcPr>
            <w:tcW w:w="2518" w:type="dxa"/>
            <w:tcBorders>
              <w:top w:val="single" w:sz="4" w:space="0" w:color="auto"/>
              <w:bottom w:val="single" w:sz="4" w:space="0" w:color="auto"/>
              <w:right w:val="single" w:sz="4" w:space="0" w:color="auto"/>
            </w:tcBorders>
          </w:tcPr>
          <w:p w14:paraId="3DA20726" w14:textId="05E68294" w:rsidR="001F28A4" w:rsidRPr="00602C5E" w:rsidRDefault="00A90143" w:rsidP="00E17A99">
            <w:pPr>
              <w:spacing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Before</w:t>
            </w:r>
            <w:r w:rsidR="001F28A4" w:rsidRPr="00602C5E">
              <w:rPr>
                <w:rFonts w:ascii="Times New Roman" w:eastAsia="Times New Roman" w:hAnsi="Times New Roman" w:cs="Times New Roman"/>
                <w:color w:val="000000"/>
                <w:sz w:val="24"/>
                <w:szCs w:val="24"/>
              </w:rPr>
              <w:t xml:space="preserve"> leaching</w:t>
            </w:r>
          </w:p>
        </w:tc>
        <w:tc>
          <w:tcPr>
            <w:tcW w:w="2552" w:type="dxa"/>
            <w:tcBorders>
              <w:top w:val="single" w:sz="4" w:space="0" w:color="auto"/>
              <w:left w:val="single" w:sz="4" w:space="0" w:color="auto"/>
              <w:bottom w:val="single" w:sz="4" w:space="0" w:color="auto"/>
              <w:right w:val="single" w:sz="4" w:space="0" w:color="auto"/>
            </w:tcBorders>
          </w:tcPr>
          <w:p w14:paraId="0BF9087C" w14:textId="6E10D25B" w:rsidR="001F28A4" w:rsidRPr="00602C5E" w:rsidRDefault="000F40F8"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After</w:t>
            </w:r>
            <w:r w:rsidR="001F28A4" w:rsidRPr="00602C5E">
              <w:rPr>
                <w:rFonts w:ascii="Times New Roman" w:hAnsi="Times New Roman" w:cs="Times New Roman"/>
                <w:sz w:val="24"/>
                <w:szCs w:val="24"/>
              </w:rPr>
              <w:t xml:space="preserve"> leaching</w:t>
            </w:r>
          </w:p>
        </w:tc>
        <w:tc>
          <w:tcPr>
            <w:tcW w:w="1134" w:type="dxa"/>
            <w:vMerge/>
            <w:tcBorders>
              <w:left w:val="single" w:sz="4" w:space="0" w:color="auto"/>
              <w:bottom w:val="single" w:sz="4" w:space="0" w:color="auto"/>
              <w:right w:val="single" w:sz="4" w:space="0" w:color="auto"/>
            </w:tcBorders>
          </w:tcPr>
          <w:p w14:paraId="6BC7420E" w14:textId="77777777" w:rsidR="001F28A4" w:rsidRPr="00602C5E" w:rsidRDefault="001F28A4" w:rsidP="00E17A99">
            <w:pPr>
              <w:spacing w:line="480" w:lineRule="auto"/>
              <w:rPr>
                <w:rFonts w:ascii="Times New Roman" w:hAnsi="Times New Roman" w:cs="Times New Roman"/>
                <w:sz w:val="24"/>
                <w:szCs w:val="24"/>
              </w:rPr>
            </w:pPr>
          </w:p>
        </w:tc>
        <w:tc>
          <w:tcPr>
            <w:tcW w:w="1692" w:type="dxa"/>
            <w:vMerge/>
            <w:tcBorders>
              <w:left w:val="single" w:sz="4" w:space="0" w:color="auto"/>
              <w:bottom w:val="single" w:sz="4" w:space="0" w:color="auto"/>
            </w:tcBorders>
          </w:tcPr>
          <w:p w14:paraId="563DF817" w14:textId="77777777" w:rsidR="001F28A4" w:rsidRPr="00602C5E" w:rsidRDefault="001F28A4" w:rsidP="00E17A99">
            <w:pPr>
              <w:spacing w:line="480" w:lineRule="auto"/>
              <w:rPr>
                <w:rFonts w:ascii="Times New Roman" w:hAnsi="Times New Roman" w:cs="Times New Roman"/>
                <w:sz w:val="24"/>
                <w:szCs w:val="24"/>
              </w:rPr>
            </w:pPr>
          </w:p>
        </w:tc>
      </w:tr>
      <w:tr w:rsidR="001F28A4" w:rsidRPr="00602C5E" w14:paraId="7E949267" w14:textId="77777777" w:rsidTr="00B838A9">
        <w:trPr>
          <w:jc w:val="center"/>
        </w:trPr>
        <w:tc>
          <w:tcPr>
            <w:tcW w:w="2518" w:type="dxa"/>
            <w:tcBorders>
              <w:top w:val="single" w:sz="4" w:space="0" w:color="auto"/>
              <w:right w:val="single" w:sz="4" w:space="0" w:color="auto"/>
            </w:tcBorders>
          </w:tcPr>
          <w:p w14:paraId="592D2DAA" w14:textId="77777777" w:rsidR="001F28A4" w:rsidRPr="00602C5E" w:rsidRDefault="001F28A4" w:rsidP="00E17A99">
            <w:pPr>
              <w:spacing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Ref</w:t>
            </w:r>
          </w:p>
        </w:tc>
        <w:tc>
          <w:tcPr>
            <w:tcW w:w="2552" w:type="dxa"/>
            <w:tcBorders>
              <w:top w:val="single" w:sz="4" w:space="0" w:color="auto"/>
              <w:left w:val="single" w:sz="4" w:space="0" w:color="auto"/>
              <w:right w:val="single" w:sz="4" w:space="0" w:color="auto"/>
            </w:tcBorders>
          </w:tcPr>
          <w:p w14:paraId="353DB271" w14:textId="033907FC" w:rsidR="001F28A4" w:rsidRPr="00602C5E" w:rsidRDefault="0075452C"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L_</w:t>
            </w:r>
            <w:r w:rsidR="001F28A4" w:rsidRPr="00602C5E">
              <w:rPr>
                <w:rFonts w:ascii="Times New Roman" w:hAnsi="Times New Roman" w:cs="Times New Roman"/>
                <w:sz w:val="24"/>
                <w:szCs w:val="24"/>
              </w:rPr>
              <w:t>Ref</w:t>
            </w:r>
          </w:p>
        </w:tc>
        <w:tc>
          <w:tcPr>
            <w:tcW w:w="1134" w:type="dxa"/>
            <w:tcBorders>
              <w:top w:val="single" w:sz="4" w:space="0" w:color="auto"/>
              <w:left w:val="single" w:sz="4" w:space="0" w:color="auto"/>
              <w:right w:val="single" w:sz="4" w:space="0" w:color="auto"/>
            </w:tcBorders>
          </w:tcPr>
          <w:p w14:paraId="1AF3712B"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w:t>
            </w:r>
          </w:p>
        </w:tc>
        <w:tc>
          <w:tcPr>
            <w:tcW w:w="1692" w:type="dxa"/>
            <w:tcBorders>
              <w:top w:val="single" w:sz="4" w:space="0" w:color="auto"/>
              <w:left w:val="single" w:sz="4" w:space="0" w:color="auto"/>
            </w:tcBorders>
          </w:tcPr>
          <w:p w14:paraId="0849497A"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w:t>
            </w:r>
          </w:p>
        </w:tc>
      </w:tr>
      <w:tr w:rsidR="001F28A4" w:rsidRPr="00602C5E" w14:paraId="6B40BD14" w14:textId="77777777" w:rsidTr="00B838A9">
        <w:trPr>
          <w:jc w:val="center"/>
        </w:trPr>
        <w:tc>
          <w:tcPr>
            <w:tcW w:w="2518" w:type="dxa"/>
            <w:tcBorders>
              <w:right w:val="single" w:sz="4" w:space="0" w:color="auto"/>
            </w:tcBorders>
          </w:tcPr>
          <w:p w14:paraId="24C16564"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eastAsia="Times New Roman" w:hAnsi="Times New Roman" w:cs="Times New Roman"/>
                <w:color w:val="000000"/>
                <w:sz w:val="24"/>
                <w:szCs w:val="24"/>
              </w:rPr>
              <w:t>ALD_0</w:t>
            </w:r>
          </w:p>
        </w:tc>
        <w:tc>
          <w:tcPr>
            <w:tcW w:w="2552" w:type="dxa"/>
            <w:tcBorders>
              <w:left w:val="single" w:sz="4" w:space="0" w:color="auto"/>
              <w:right w:val="single" w:sz="4" w:space="0" w:color="auto"/>
            </w:tcBorders>
          </w:tcPr>
          <w:p w14:paraId="2A5B7D6E"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eastAsia="Times New Roman" w:hAnsi="Times New Roman" w:cs="Times New Roman"/>
                <w:color w:val="000000"/>
                <w:sz w:val="24"/>
                <w:szCs w:val="24"/>
              </w:rPr>
              <w:t>L_ALD_0</w:t>
            </w:r>
          </w:p>
        </w:tc>
        <w:tc>
          <w:tcPr>
            <w:tcW w:w="1134" w:type="dxa"/>
            <w:tcBorders>
              <w:left w:val="single" w:sz="4" w:space="0" w:color="auto"/>
              <w:right w:val="single" w:sz="4" w:space="0" w:color="auto"/>
            </w:tcBorders>
          </w:tcPr>
          <w:p w14:paraId="12E79F1C"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Indirect</w:t>
            </w:r>
          </w:p>
        </w:tc>
        <w:tc>
          <w:tcPr>
            <w:tcW w:w="1692" w:type="dxa"/>
            <w:tcBorders>
              <w:left w:val="single" w:sz="4" w:space="0" w:color="auto"/>
            </w:tcBorders>
          </w:tcPr>
          <w:p w14:paraId="5ACFA6D9" w14:textId="77777777" w:rsidR="001F28A4" w:rsidRPr="00602C5E" w:rsidRDefault="00B8449B"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w:t>
            </w:r>
            <w:r w:rsidR="001F28A4" w:rsidRPr="00602C5E">
              <w:rPr>
                <w:rFonts w:ascii="Times New Roman" w:hAnsi="Times New Roman" w:cs="Times New Roman"/>
                <w:sz w:val="24"/>
                <w:szCs w:val="24"/>
              </w:rPr>
              <w:t xml:space="preserve"> </w:t>
            </w:r>
          </w:p>
        </w:tc>
      </w:tr>
      <w:tr w:rsidR="001F28A4" w:rsidRPr="00602C5E" w14:paraId="22B9ACF4" w14:textId="77777777" w:rsidTr="00B838A9">
        <w:trPr>
          <w:jc w:val="center"/>
        </w:trPr>
        <w:tc>
          <w:tcPr>
            <w:tcW w:w="2518" w:type="dxa"/>
            <w:tcBorders>
              <w:right w:val="single" w:sz="4" w:space="0" w:color="auto"/>
            </w:tcBorders>
          </w:tcPr>
          <w:p w14:paraId="2DA297D6"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eastAsia="Times New Roman" w:hAnsi="Times New Roman" w:cs="Times New Roman"/>
                <w:color w:val="000000"/>
                <w:sz w:val="24"/>
                <w:szCs w:val="24"/>
              </w:rPr>
              <w:t>ALD_2</w:t>
            </w:r>
          </w:p>
        </w:tc>
        <w:tc>
          <w:tcPr>
            <w:tcW w:w="2552" w:type="dxa"/>
            <w:tcBorders>
              <w:left w:val="single" w:sz="4" w:space="0" w:color="auto"/>
              <w:right w:val="single" w:sz="4" w:space="0" w:color="auto"/>
            </w:tcBorders>
          </w:tcPr>
          <w:p w14:paraId="51A7B20D"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eastAsia="Times New Roman" w:hAnsi="Times New Roman" w:cs="Times New Roman"/>
                <w:color w:val="000000"/>
                <w:sz w:val="24"/>
                <w:szCs w:val="24"/>
              </w:rPr>
              <w:t>L_ALD_2</w:t>
            </w:r>
          </w:p>
        </w:tc>
        <w:tc>
          <w:tcPr>
            <w:tcW w:w="1134" w:type="dxa"/>
            <w:tcBorders>
              <w:left w:val="single" w:sz="4" w:space="0" w:color="auto"/>
              <w:right w:val="single" w:sz="4" w:space="0" w:color="auto"/>
            </w:tcBorders>
          </w:tcPr>
          <w:p w14:paraId="2966773D"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Indirect</w:t>
            </w:r>
          </w:p>
        </w:tc>
        <w:tc>
          <w:tcPr>
            <w:tcW w:w="1692" w:type="dxa"/>
            <w:tcBorders>
              <w:left w:val="single" w:sz="4" w:space="0" w:color="auto"/>
            </w:tcBorders>
          </w:tcPr>
          <w:p w14:paraId="5AF922D2"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2</w:t>
            </w:r>
          </w:p>
        </w:tc>
      </w:tr>
      <w:tr w:rsidR="001F28A4" w:rsidRPr="00602C5E" w14:paraId="597E4B65" w14:textId="77777777" w:rsidTr="00B838A9">
        <w:trPr>
          <w:jc w:val="center"/>
        </w:trPr>
        <w:tc>
          <w:tcPr>
            <w:tcW w:w="2518" w:type="dxa"/>
            <w:tcBorders>
              <w:right w:val="single" w:sz="4" w:space="0" w:color="auto"/>
            </w:tcBorders>
          </w:tcPr>
          <w:p w14:paraId="482CDE3D"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eastAsia="Times New Roman" w:hAnsi="Times New Roman" w:cs="Times New Roman"/>
                <w:color w:val="000000"/>
                <w:sz w:val="24"/>
                <w:szCs w:val="24"/>
              </w:rPr>
              <w:t>ALD_15</w:t>
            </w:r>
          </w:p>
        </w:tc>
        <w:tc>
          <w:tcPr>
            <w:tcW w:w="2552" w:type="dxa"/>
            <w:tcBorders>
              <w:left w:val="single" w:sz="4" w:space="0" w:color="auto"/>
              <w:right w:val="single" w:sz="4" w:space="0" w:color="auto"/>
            </w:tcBorders>
          </w:tcPr>
          <w:p w14:paraId="7C569C94"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eastAsia="Times New Roman" w:hAnsi="Times New Roman" w:cs="Times New Roman"/>
                <w:color w:val="000000"/>
                <w:sz w:val="24"/>
                <w:szCs w:val="24"/>
              </w:rPr>
              <w:t>L_ALD_15</w:t>
            </w:r>
          </w:p>
        </w:tc>
        <w:tc>
          <w:tcPr>
            <w:tcW w:w="1134" w:type="dxa"/>
            <w:tcBorders>
              <w:left w:val="single" w:sz="4" w:space="0" w:color="auto"/>
              <w:right w:val="single" w:sz="4" w:space="0" w:color="auto"/>
            </w:tcBorders>
          </w:tcPr>
          <w:p w14:paraId="21C1D27A"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Indirect</w:t>
            </w:r>
          </w:p>
        </w:tc>
        <w:tc>
          <w:tcPr>
            <w:tcW w:w="1692" w:type="dxa"/>
            <w:tcBorders>
              <w:left w:val="single" w:sz="4" w:space="0" w:color="auto"/>
            </w:tcBorders>
          </w:tcPr>
          <w:p w14:paraId="23B45DC6"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15</w:t>
            </w:r>
          </w:p>
        </w:tc>
      </w:tr>
      <w:tr w:rsidR="001F28A4" w:rsidRPr="00602C5E" w14:paraId="4E0FCA98" w14:textId="77777777" w:rsidTr="00B838A9">
        <w:trPr>
          <w:jc w:val="center"/>
        </w:trPr>
        <w:tc>
          <w:tcPr>
            <w:tcW w:w="2518" w:type="dxa"/>
            <w:tcBorders>
              <w:right w:val="single" w:sz="4" w:space="0" w:color="auto"/>
            </w:tcBorders>
          </w:tcPr>
          <w:p w14:paraId="5D1F530E"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eastAsia="Times New Roman" w:hAnsi="Times New Roman" w:cs="Times New Roman"/>
                <w:color w:val="000000"/>
                <w:sz w:val="24"/>
                <w:szCs w:val="24"/>
              </w:rPr>
              <w:t>ALD0_D</w:t>
            </w:r>
          </w:p>
        </w:tc>
        <w:tc>
          <w:tcPr>
            <w:tcW w:w="2552" w:type="dxa"/>
            <w:tcBorders>
              <w:left w:val="single" w:sz="4" w:space="0" w:color="auto"/>
              <w:right w:val="single" w:sz="4" w:space="0" w:color="auto"/>
            </w:tcBorders>
          </w:tcPr>
          <w:p w14:paraId="15C23979"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eastAsia="Times New Roman" w:hAnsi="Times New Roman" w:cs="Times New Roman"/>
                <w:color w:val="000000"/>
                <w:sz w:val="24"/>
                <w:szCs w:val="24"/>
              </w:rPr>
              <w:t>L_ALD0_D</w:t>
            </w:r>
          </w:p>
        </w:tc>
        <w:tc>
          <w:tcPr>
            <w:tcW w:w="1134" w:type="dxa"/>
            <w:tcBorders>
              <w:left w:val="single" w:sz="4" w:space="0" w:color="auto"/>
              <w:right w:val="single" w:sz="4" w:space="0" w:color="auto"/>
            </w:tcBorders>
          </w:tcPr>
          <w:p w14:paraId="57239452"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Direct</w:t>
            </w:r>
          </w:p>
        </w:tc>
        <w:tc>
          <w:tcPr>
            <w:tcW w:w="1692" w:type="dxa"/>
            <w:tcBorders>
              <w:left w:val="single" w:sz="4" w:space="0" w:color="auto"/>
            </w:tcBorders>
          </w:tcPr>
          <w:p w14:paraId="0AFE04EE" w14:textId="77777777" w:rsidR="001F28A4" w:rsidRPr="00602C5E" w:rsidRDefault="001F28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w:t>
            </w:r>
          </w:p>
        </w:tc>
      </w:tr>
    </w:tbl>
    <w:p w14:paraId="4EDC0288" w14:textId="77777777" w:rsidR="00533E89" w:rsidRPr="00602C5E" w:rsidRDefault="00533E89" w:rsidP="00E17A99">
      <w:pPr>
        <w:spacing w:line="480" w:lineRule="auto"/>
        <w:rPr>
          <w:rFonts w:ascii="Times New Roman" w:hAnsi="Times New Roman" w:cs="Times New Roman"/>
          <w:sz w:val="24"/>
          <w:szCs w:val="24"/>
        </w:rPr>
      </w:pPr>
    </w:p>
    <w:p w14:paraId="695A0906" w14:textId="6EE08AA7" w:rsidR="000F3CDA" w:rsidRPr="00602C5E" w:rsidRDefault="009A56C0"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2</w:t>
      </w:r>
      <w:r w:rsidR="0089676F" w:rsidRPr="00602C5E">
        <w:rPr>
          <w:rFonts w:ascii="Times New Roman" w:hAnsi="Times New Roman" w:cs="Times New Roman"/>
          <w:b/>
          <w:sz w:val="24"/>
          <w:szCs w:val="24"/>
        </w:rPr>
        <w:t>.1</w:t>
      </w:r>
      <w:r w:rsidRPr="00602C5E">
        <w:rPr>
          <w:rFonts w:ascii="Times New Roman" w:hAnsi="Times New Roman" w:cs="Times New Roman"/>
          <w:b/>
          <w:sz w:val="24"/>
          <w:szCs w:val="24"/>
        </w:rPr>
        <w:t xml:space="preserve">.3 </w:t>
      </w:r>
      <w:r w:rsidR="00CF0D65" w:rsidRPr="00602C5E">
        <w:rPr>
          <w:rFonts w:ascii="Times New Roman" w:hAnsi="Times New Roman" w:cs="Times New Roman"/>
          <w:b/>
          <w:sz w:val="24"/>
          <w:szCs w:val="24"/>
        </w:rPr>
        <w:t>Measurement of silver leaching</w:t>
      </w:r>
    </w:p>
    <w:p w14:paraId="3E19216B" w14:textId="62021925" w:rsidR="008D4523" w:rsidRPr="00602C5E" w:rsidRDefault="004A4FE1"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Leaching of silver from the glass substrate </w:t>
      </w:r>
      <w:r w:rsidR="003A020D" w:rsidRPr="00602C5E">
        <w:rPr>
          <w:rFonts w:ascii="Times New Roman" w:hAnsi="Times New Roman" w:cs="Times New Roman"/>
          <w:sz w:val="24"/>
          <w:szCs w:val="24"/>
        </w:rPr>
        <w:t xml:space="preserve">into water </w:t>
      </w:r>
      <w:r w:rsidRPr="00602C5E">
        <w:rPr>
          <w:rFonts w:ascii="Times New Roman" w:hAnsi="Times New Roman" w:cs="Times New Roman"/>
          <w:sz w:val="24"/>
          <w:szCs w:val="24"/>
        </w:rPr>
        <w:t xml:space="preserve">was </w:t>
      </w:r>
      <w:r w:rsidR="00CF0D65" w:rsidRPr="00602C5E">
        <w:rPr>
          <w:rFonts w:ascii="Times New Roman" w:hAnsi="Times New Roman" w:cs="Times New Roman"/>
          <w:sz w:val="24"/>
          <w:szCs w:val="24"/>
        </w:rPr>
        <w:t xml:space="preserve">measured </w:t>
      </w:r>
      <w:r w:rsidR="00186DF1" w:rsidRPr="00602C5E">
        <w:rPr>
          <w:rFonts w:ascii="Times New Roman" w:hAnsi="Times New Roman" w:cs="Times New Roman"/>
          <w:sz w:val="24"/>
          <w:szCs w:val="24"/>
        </w:rPr>
        <w:t xml:space="preserve">using </w:t>
      </w:r>
      <w:r w:rsidR="00B91895" w:rsidRPr="00602C5E">
        <w:rPr>
          <w:rFonts w:ascii="Times New Roman" w:hAnsi="Times New Roman" w:cs="Times New Roman"/>
          <w:sz w:val="24"/>
          <w:szCs w:val="24"/>
        </w:rPr>
        <w:t>I</w:t>
      </w:r>
      <w:r w:rsidR="00C476AB" w:rsidRPr="00602C5E">
        <w:rPr>
          <w:rFonts w:ascii="Times New Roman" w:hAnsi="Times New Roman" w:cs="Times New Roman"/>
          <w:sz w:val="24"/>
          <w:szCs w:val="24"/>
        </w:rPr>
        <w:t>nduc</w:t>
      </w:r>
      <w:r w:rsidR="00B91895" w:rsidRPr="00602C5E">
        <w:rPr>
          <w:rFonts w:ascii="Times New Roman" w:hAnsi="Times New Roman" w:cs="Times New Roman"/>
          <w:sz w:val="24"/>
          <w:szCs w:val="24"/>
        </w:rPr>
        <w:t>tively Coupled Plasma Mass S</w:t>
      </w:r>
      <w:r w:rsidR="00C476AB" w:rsidRPr="00602C5E">
        <w:rPr>
          <w:rFonts w:ascii="Times New Roman" w:hAnsi="Times New Roman" w:cs="Times New Roman"/>
          <w:sz w:val="24"/>
          <w:szCs w:val="24"/>
        </w:rPr>
        <w:t>pectrometry (ICP-MS, PerkinElmer 6100 DRC Plus, Canada)</w:t>
      </w:r>
      <w:r w:rsidRPr="00602C5E">
        <w:rPr>
          <w:rFonts w:ascii="Times New Roman" w:hAnsi="Times New Roman" w:cs="Times New Roman"/>
          <w:sz w:val="24"/>
          <w:szCs w:val="24"/>
        </w:rPr>
        <w:t xml:space="preserve">. </w:t>
      </w:r>
      <w:r w:rsidR="00FA6771" w:rsidRPr="00602C5E">
        <w:rPr>
          <w:rFonts w:ascii="Times New Roman" w:hAnsi="Times New Roman" w:cs="Times New Roman"/>
          <w:sz w:val="24"/>
          <w:szCs w:val="24"/>
        </w:rPr>
        <w:t>G</w:t>
      </w:r>
      <w:r w:rsidRPr="00602C5E">
        <w:rPr>
          <w:rFonts w:ascii="Times New Roman" w:hAnsi="Times New Roman" w:cs="Times New Roman"/>
          <w:sz w:val="24"/>
          <w:szCs w:val="24"/>
        </w:rPr>
        <w:t xml:space="preserve">lass </w:t>
      </w:r>
      <w:r w:rsidR="00FA6771" w:rsidRPr="00602C5E">
        <w:rPr>
          <w:rFonts w:ascii="Times New Roman" w:hAnsi="Times New Roman" w:cs="Times New Roman"/>
          <w:sz w:val="24"/>
          <w:szCs w:val="24"/>
        </w:rPr>
        <w:t>slides were</w:t>
      </w:r>
      <w:r w:rsidRPr="00602C5E">
        <w:rPr>
          <w:rFonts w:ascii="Times New Roman" w:hAnsi="Times New Roman" w:cs="Times New Roman"/>
          <w:sz w:val="24"/>
          <w:szCs w:val="24"/>
        </w:rPr>
        <w:t xml:space="preserve"> suspended from a plastic holder in a </w:t>
      </w:r>
      <w:r w:rsidR="003F0E0E" w:rsidRPr="00602C5E">
        <w:rPr>
          <w:rFonts w:ascii="Times New Roman" w:hAnsi="Times New Roman" w:cs="Times New Roman"/>
          <w:sz w:val="24"/>
          <w:szCs w:val="24"/>
        </w:rPr>
        <w:t xml:space="preserve">glass </w:t>
      </w:r>
      <w:r w:rsidRPr="00602C5E">
        <w:rPr>
          <w:rFonts w:ascii="Times New Roman" w:hAnsi="Times New Roman" w:cs="Times New Roman"/>
          <w:sz w:val="24"/>
          <w:szCs w:val="24"/>
        </w:rPr>
        <w:t xml:space="preserve">beaker filled </w:t>
      </w:r>
      <w:r w:rsidR="00D47588" w:rsidRPr="00602C5E">
        <w:rPr>
          <w:rFonts w:ascii="Times New Roman" w:hAnsi="Times New Roman" w:cs="Times New Roman"/>
          <w:sz w:val="24"/>
          <w:szCs w:val="24"/>
        </w:rPr>
        <w:t>with 800</w:t>
      </w:r>
      <w:r w:rsidR="00AA3A4A" w:rsidRPr="00602C5E">
        <w:rPr>
          <w:rFonts w:ascii="Times New Roman" w:hAnsi="Times New Roman" w:cs="Times New Roman"/>
          <w:sz w:val="24"/>
          <w:szCs w:val="24"/>
        </w:rPr>
        <w:t xml:space="preserve"> ml</w:t>
      </w:r>
      <w:r w:rsidRPr="00602C5E">
        <w:rPr>
          <w:rFonts w:ascii="Times New Roman" w:hAnsi="Times New Roman" w:cs="Times New Roman"/>
          <w:sz w:val="24"/>
          <w:szCs w:val="24"/>
        </w:rPr>
        <w:t xml:space="preserve"> </w:t>
      </w:r>
      <w:r w:rsidR="003D5F87" w:rsidRPr="00602C5E">
        <w:rPr>
          <w:rFonts w:ascii="Times New Roman" w:hAnsi="Times New Roman" w:cs="Times New Roman"/>
          <w:sz w:val="24"/>
          <w:szCs w:val="24"/>
        </w:rPr>
        <w:t>deionized water</w:t>
      </w:r>
      <w:r w:rsidR="00C476AB" w:rsidRPr="00602C5E">
        <w:rPr>
          <w:rFonts w:ascii="Times New Roman" w:hAnsi="Times New Roman" w:cs="Times New Roman"/>
          <w:sz w:val="24"/>
          <w:szCs w:val="24"/>
        </w:rPr>
        <w:t xml:space="preserve"> as shown in Figure 1</w:t>
      </w:r>
      <w:r w:rsidR="00A86616" w:rsidRPr="00602C5E">
        <w:rPr>
          <w:rFonts w:ascii="Times New Roman" w:hAnsi="Times New Roman" w:cs="Times New Roman"/>
          <w:sz w:val="24"/>
          <w:szCs w:val="24"/>
        </w:rPr>
        <w:t xml:space="preserve">. A </w:t>
      </w:r>
      <w:r w:rsidR="00DB1624" w:rsidRPr="00602C5E">
        <w:rPr>
          <w:rFonts w:ascii="Times New Roman" w:hAnsi="Times New Roman" w:cs="Times New Roman"/>
          <w:sz w:val="24"/>
          <w:szCs w:val="24"/>
        </w:rPr>
        <w:t>10 mL</w:t>
      </w:r>
      <w:r w:rsidR="00837186" w:rsidRPr="00602C5E">
        <w:rPr>
          <w:rFonts w:ascii="Times New Roman" w:hAnsi="Times New Roman" w:cs="Times New Roman"/>
          <w:sz w:val="24"/>
          <w:szCs w:val="24"/>
        </w:rPr>
        <w:t xml:space="preserve"> </w:t>
      </w:r>
      <w:r w:rsidR="00833B93" w:rsidRPr="00602C5E">
        <w:rPr>
          <w:rFonts w:ascii="Times New Roman" w:hAnsi="Times New Roman" w:cs="Times New Roman"/>
          <w:sz w:val="24"/>
          <w:szCs w:val="24"/>
        </w:rPr>
        <w:lastRenderedPageBreak/>
        <w:t xml:space="preserve">liquid </w:t>
      </w:r>
      <w:r w:rsidR="00A86616" w:rsidRPr="00602C5E">
        <w:rPr>
          <w:rFonts w:ascii="Times New Roman" w:hAnsi="Times New Roman" w:cs="Times New Roman"/>
          <w:sz w:val="24"/>
          <w:szCs w:val="24"/>
        </w:rPr>
        <w:t xml:space="preserve">sample </w:t>
      </w:r>
      <w:r w:rsidR="00837186" w:rsidRPr="00602C5E">
        <w:rPr>
          <w:rFonts w:ascii="Times New Roman" w:hAnsi="Times New Roman" w:cs="Times New Roman"/>
          <w:sz w:val="24"/>
          <w:szCs w:val="24"/>
        </w:rPr>
        <w:t>was drawn at regular time intervals</w:t>
      </w:r>
      <w:r w:rsidR="00833B93" w:rsidRPr="00602C5E">
        <w:rPr>
          <w:rFonts w:ascii="Times New Roman" w:hAnsi="Times New Roman" w:cs="Times New Roman"/>
          <w:sz w:val="24"/>
          <w:szCs w:val="24"/>
        </w:rPr>
        <w:t xml:space="preserve"> </w:t>
      </w:r>
      <w:r w:rsidR="00AA3A4A" w:rsidRPr="00602C5E">
        <w:rPr>
          <w:rFonts w:ascii="Times New Roman" w:hAnsi="Times New Roman" w:cs="Times New Roman"/>
          <w:sz w:val="24"/>
          <w:szCs w:val="24"/>
        </w:rPr>
        <w:t>during the six-</w:t>
      </w:r>
      <w:r w:rsidR="00A86616" w:rsidRPr="00602C5E">
        <w:rPr>
          <w:rFonts w:ascii="Times New Roman" w:hAnsi="Times New Roman" w:cs="Times New Roman"/>
          <w:sz w:val="24"/>
          <w:szCs w:val="24"/>
        </w:rPr>
        <w:t>day experiment.</w:t>
      </w:r>
      <w:r w:rsidR="00C0485A" w:rsidRPr="00602C5E">
        <w:rPr>
          <w:rFonts w:ascii="Times New Roman" w:hAnsi="Times New Roman" w:cs="Times New Roman"/>
          <w:sz w:val="24"/>
          <w:szCs w:val="24"/>
        </w:rPr>
        <w:t xml:space="preserve"> </w:t>
      </w:r>
      <w:r w:rsidR="003D5F87" w:rsidRPr="00602C5E">
        <w:rPr>
          <w:rFonts w:ascii="Times New Roman" w:hAnsi="Times New Roman" w:cs="Times New Roman"/>
          <w:sz w:val="24"/>
          <w:szCs w:val="24"/>
        </w:rPr>
        <w:t xml:space="preserve">The liquid was constantly </w:t>
      </w:r>
      <w:r w:rsidR="003B7E0A" w:rsidRPr="00602C5E">
        <w:rPr>
          <w:rFonts w:ascii="Times New Roman" w:hAnsi="Times New Roman" w:cs="Times New Roman"/>
          <w:sz w:val="24"/>
          <w:szCs w:val="24"/>
        </w:rPr>
        <w:t xml:space="preserve">stirred with a magnetic stirrer </w:t>
      </w:r>
      <w:r w:rsidR="003D5F87" w:rsidRPr="00602C5E">
        <w:rPr>
          <w:rFonts w:ascii="Times New Roman" w:hAnsi="Times New Roman" w:cs="Times New Roman"/>
          <w:sz w:val="24"/>
          <w:szCs w:val="24"/>
        </w:rPr>
        <w:t xml:space="preserve">at </w:t>
      </w:r>
      <w:r w:rsidR="00AD4882" w:rsidRPr="00602C5E">
        <w:rPr>
          <w:rFonts w:ascii="Times New Roman" w:hAnsi="Times New Roman" w:cs="Times New Roman"/>
          <w:sz w:val="24"/>
          <w:szCs w:val="24"/>
        </w:rPr>
        <w:t xml:space="preserve">approximately </w:t>
      </w:r>
      <w:r w:rsidR="003D5F87" w:rsidRPr="00602C5E">
        <w:rPr>
          <w:rFonts w:ascii="Times New Roman" w:hAnsi="Times New Roman" w:cs="Times New Roman"/>
          <w:sz w:val="24"/>
          <w:szCs w:val="24"/>
        </w:rPr>
        <w:t>120 r</w:t>
      </w:r>
      <w:r w:rsidR="00215648" w:rsidRPr="00602C5E">
        <w:rPr>
          <w:rFonts w:ascii="Times New Roman" w:hAnsi="Times New Roman" w:cs="Times New Roman"/>
          <w:sz w:val="24"/>
          <w:szCs w:val="24"/>
        </w:rPr>
        <w:t>pm</w:t>
      </w:r>
      <w:r w:rsidR="003B7E0A" w:rsidRPr="00602C5E">
        <w:rPr>
          <w:rFonts w:ascii="Times New Roman" w:hAnsi="Times New Roman" w:cs="Times New Roman"/>
          <w:sz w:val="24"/>
          <w:szCs w:val="24"/>
        </w:rPr>
        <w:t xml:space="preserve">, </w:t>
      </w:r>
      <w:r w:rsidR="00C476AB" w:rsidRPr="00602C5E">
        <w:rPr>
          <w:rFonts w:ascii="Times New Roman" w:hAnsi="Times New Roman" w:cs="Times New Roman"/>
          <w:sz w:val="24"/>
          <w:szCs w:val="24"/>
        </w:rPr>
        <w:t>and</w:t>
      </w:r>
      <w:r w:rsidR="00A7592E" w:rsidRPr="00602C5E">
        <w:rPr>
          <w:rFonts w:ascii="Times New Roman" w:hAnsi="Times New Roman" w:cs="Times New Roman"/>
          <w:sz w:val="24"/>
          <w:szCs w:val="24"/>
        </w:rPr>
        <w:t xml:space="preserve"> the </w:t>
      </w:r>
      <w:r w:rsidR="003D5F87" w:rsidRPr="00602C5E">
        <w:rPr>
          <w:rFonts w:ascii="Times New Roman" w:hAnsi="Times New Roman" w:cs="Times New Roman"/>
          <w:sz w:val="24"/>
          <w:szCs w:val="24"/>
        </w:rPr>
        <w:t>beaker was covered</w:t>
      </w:r>
      <w:r w:rsidR="003A020D" w:rsidRPr="00602C5E">
        <w:rPr>
          <w:rFonts w:ascii="Times New Roman" w:hAnsi="Times New Roman" w:cs="Times New Roman"/>
          <w:sz w:val="24"/>
          <w:szCs w:val="24"/>
        </w:rPr>
        <w:t xml:space="preserve"> with a plastic film</w:t>
      </w:r>
      <w:r w:rsidR="00A247EC" w:rsidRPr="00602C5E">
        <w:rPr>
          <w:rFonts w:ascii="Times New Roman" w:hAnsi="Times New Roman" w:cs="Times New Roman"/>
          <w:sz w:val="24"/>
          <w:szCs w:val="24"/>
        </w:rPr>
        <w:t xml:space="preserve"> to minimize</w:t>
      </w:r>
      <w:r w:rsidR="003D5F87" w:rsidRPr="00602C5E">
        <w:rPr>
          <w:rFonts w:ascii="Times New Roman" w:hAnsi="Times New Roman" w:cs="Times New Roman"/>
          <w:sz w:val="24"/>
          <w:szCs w:val="24"/>
        </w:rPr>
        <w:t xml:space="preserve"> evaporation</w:t>
      </w:r>
      <w:r w:rsidR="00A7592E" w:rsidRPr="00602C5E">
        <w:rPr>
          <w:rFonts w:ascii="Times New Roman" w:hAnsi="Times New Roman" w:cs="Times New Roman"/>
          <w:sz w:val="24"/>
          <w:szCs w:val="24"/>
        </w:rPr>
        <w:t>.</w:t>
      </w:r>
      <w:r w:rsidR="00186DF1" w:rsidRPr="00602C5E">
        <w:rPr>
          <w:rFonts w:ascii="Times New Roman" w:hAnsi="Times New Roman" w:cs="Times New Roman"/>
          <w:sz w:val="24"/>
          <w:szCs w:val="24"/>
        </w:rPr>
        <w:t xml:space="preserve"> </w:t>
      </w:r>
      <w:r w:rsidR="00C476AB" w:rsidRPr="00602C5E">
        <w:rPr>
          <w:rFonts w:ascii="Times New Roman" w:hAnsi="Times New Roman" w:cs="Times New Roman"/>
          <w:sz w:val="24"/>
          <w:szCs w:val="24"/>
        </w:rPr>
        <w:t xml:space="preserve">For the silver concentration measurements with ICP-MS, </w:t>
      </w:r>
      <w:r w:rsidR="003A020D" w:rsidRPr="00602C5E">
        <w:rPr>
          <w:rFonts w:ascii="Times New Roman" w:hAnsi="Times New Roman" w:cs="Times New Roman"/>
          <w:sz w:val="24"/>
          <w:szCs w:val="24"/>
        </w:rPr>
        <w:t xml:space="preserve">each </w:t>
      </w:r>
      <w:r w:rsidR="00C476AB" w:rsidRPr="00602C5E">
        <w:rPr>
          <w:rFonts w:ascii="Times New Roman" w:hAnsi="Times New Roman" w:cs="Times New Roman"/>
          <w:sz w:val="24"/>
          <w:szCs w:val="24"/>
        </w:rPr>
        <w:t>s</w:t>
      </w:r>
      <w:r w:rsidR="003A020D" w:rsidRPr="00602C5E">
        <w:rPr>
          <w:rFonts w:ascii="Times New Roman" w:hAnsi="Times New Roman" w:cs="Times New Roman"/>
          <w:sz w:val="24"/>
          <w:szCs w:val="24"/>
        </w:rPr>
        <w:t>ample</w:t>
      </w:r>
      <w:r w:rsidR="008A3D4B" w:rsidRPr="00602C5E">
        <w:rPr>
          <w:rFonts w:ascii="Times New Roman" w:hAnsi="Times New Roman" w:cs="Times New Roman"/>
          <w:sz w:val="24"/>
          <w:szCs w:val="24"/>
        </w:rPr>
        <w:t xml:space="preserve"> </w:t>
      </w:r>
      <w:r w:rsidR="003A020D" w:rsidRPr="00602C5E">
        <w:rPr>
          <w:rFonts w:ascii="Times New Roman" w:hAnsi="Times New Roman" w:cs="Times New Roman"/>
          <w:sz w:val="24"/>
          <w:szCs w:val="24"/>
        </w:rPr>
        <w:t>was</w:t>
      </w:r>
      <w:r w:rsidR="00186DF1" w:rsidRPr="00602C5E">
        <w:rPr>
          <w:rFonts w:ascii="Times New Roman" w:hAnsi="Times New Roman" w:cs="Times New Roman"/>
          <w:sz w:val="24"/>
          <w:szCs w:val="24"/>
        </w:rPr>
        <w:t xml:space="preserve"> </w:t>
      </w:r>
      <w:r w:rsidR="00AD4882" w:rsidRPr="00602C5E">
        <w:rPr>
          <w:rFonts w:ascii="Times New Roman" w:hAnsi="Times New Roman" w:cs="Times New Roman"/>
          <w:sz w:val="24"/>
          <w:szCs w:val="24"/>
        </w:rPr>
        <w:t xml:space="preserve">dissolved </w:t>
      </w:r>
      <w:r w:rsidR="00186DF1" w:rsidRPr="00602C5E">
        <w:rPr>
          <w:rFonts w:ascii="Times New Roman" w:hAnsi="Times New Roman" w:cs="Times New Roman"/>
          <w:sz w:val="24"/>
          <w:szCs w:val="24"/>
        </w:rPr>
        <w:t>in</w:t>
      </w:r>
      <w:r w:rsidR="003A020D" w:rsidRPr="00602C5E">
        <w:rPr>
          <w:rFonts w:ascii="Times New Roman" w:hAnsi="Times New Roman" w:cs="Times New Roman"/>
          <w:sz w:val="24"/>
          <w:szCs w:val="24"/>
        </w:rPr>
        <w:t>to</w:t>
      </w:r>
      <w:r w:rsidR="00186DF1" w:rsidRPr="00602C5E">
        <w:rPr>
          <w:rFonts w:ascii="Times New Roman" w:hAnsi="Times New Roman" w:cs="Times New Roman"/>
          <w:sz w:val="24"/>
          <w:szCs w:val="24"/>
        </w:rPr>
        <w:t xml:space="preserve"> </w:t>
      </w:r>
      <w:r w:rsidR="00ED275F" w:rsidRPr="00602C5E">
        <w:rPr>
          <w:rFonts w:ascii="Times New Roman" w:hAnsi="Times New Roman" w:cs="Times New Roman"/>
          <w:sz w:val="24"/>
          <w:szCs w:val="24"/>
        </w:rPr>
        <w:t xml:space="preserve">a mixture of suprapur </w:t>
      </w:r>
      <w:r w:rsidR="00186DF1" w:rsidRPr="00602C5E">
        <w:rPr>
          <w:rFonts w:ascii="Times New Roman" w:hAnsi="Times New Roman" w:cs="Times New Roman"/>
          <w:sz w:val="24"/>
          <w:szCs w:val="24"/>
        </w:rPr>
        <w:t>acid</w:t>
      </w:r>
      <w:r w:rsidR="00ED275F" w:rsidRPr="00602C5E">
        <w:rPr>
          <w:rFonts w:ascii="Times New Roman" w:hAnsi="Times New Roman" w:cs="Times New Roman"/>
          <w:sz w:val="24"/>
          <w:szCs w:val="24"/>
        </w:rPr>
        <w:t>s, 5</w:t>
      </w:r>
      <w:r w:rsidR="00AA3A4A" w:rsidRPr="00602C5E">
        <w:rPr>
          <w:rFonts w:ascii="Times New Roman" w:hAnsi="Times New Roman" w:cs="Times New Roman"/>
          <w:sz w:val="24"/>
          <w:szCs w:val="24"/>
        </w:rPr>
        <w:t xml:space="preserve"> </w:t>
      </w:r>
      <w:r w:rsidR="00DB1624" w:rsidRPr="00602C5E">
        <w:rPr>
          <w:rFonts w:ascii="Times New Roman" w:hAnsi="Times New Roman" w:cs="Times New Roman"/>
          <w:sz w:val="24"/>
          <w:szCs w:val="24"/>
        </w:rPr>
        <w:t>mL</w:t>
      </w:r>
      <w:r w:rsidR="00ED275F" w:rsidRPr="00602C5E">
        <w:rPr>
          <w:rFonts w:ascii="Times New Roman" w:hAnsi="Times New Roman" w:cs="Times New Roman"/>
          <w:sz w:val="24"/>
          <w:szCs w:val="24"/>
        </w:rPr>
        <w:t xml:space="preserve"> HNO</w:t>
      </w:r>
      <w:r w:rsidR="00ED275F" w:rsidRPr="00602C5E">
        <w:rPr>
          <w:rFonts w:ascii="Times New Roman" w:hAnsi="Times New Roman" w:cs="Times New Roman"/>
          <w:sz w:val="24"/>
          <w:szCs w:val="24"/>
          <w:vertAlign w:val="subscript"/>
        </w:rPr>
        <w:t>3</w:t>
      </w:r>
      <w:r w:rsidR="00ED275F" w:rsidRPr="00602C5E">
        <w:rPr>
          <w:rFonts w:ascii="Times New Roman" w:hAnsi="Times New Roman" w:cs="Times New Roman"/>
          <w:sz w:val="24"/>
          <w:szCs w:val="24"/>
        </w:rPr>
        <w:t xml:space="preserve"> </w:t>
      </w:r>
      <w:r w:rsidR="00DB1624" w:rsidRPr="00602C5E">
        <w:rPr>
          <w:rFonts w:ascii="Times New Roman" w:hAnsi="Times New Roman" w:cs="Times New Roman"/>
          <w:sz w:val="24"/>
          <w:szCs w:val="24"/>
        </w:rPr>
        <w:t>+ 1mL</w:t>
      </w:r>
      <w:r w:rsidR="00AD4882" w:rsidRPr="00602C5E">
        <w:rPr>
          <w:rFonts w:ascii="Times New Roman" w:hAnsi="Times New Roman" w:cs="Times New Roman"/>
          <w:sz w:val="24"/>
          <w:szCs w:val="24"/>
        </w:rPr>
        <w:t xml:space="preserve"> </w:t>
      </w:r>
      <w:r w:rsidR="00ED275F" w:rsidRPr="00602C5E">
        <w:rPr>
          <w:rFonts w:ascii="Times New Roman" w:hAnsi="Times New Roman" w:cs="Times New Roman"/>
          <w:sz w:val="24"/>
          <w:szCs w:val="24"/>
        </w:rPr>
        <w:t>H</w:t>
      </w:r>
      <w:r w:rsidR="00ED275F" w:rsidRPr="00602C5E">
        <w:rPr>
          <w:rFonts w:ascii="Times New Roman" w:hAnsi="Times New Roman" w:cs="Times New Roman"/>
          <w:sz w:val="24"/>
          <w:szCs w:val="24"/>
          <w:vertAlign w:val="subscript"/>
        </w:rPr>
        <w:t>2</w:t>
      </w:r>
      <w:r w:rsidR="00ED275F" w:rsidRPr="00602C5E">
        <w:rPr>
          <w:rFonts w:ascii="Times New Roman" w:hAnsi="Times New Roman" w:cs="Times New Roman"/>
          <w:sz w:val="24"/>
          <w:szCs w:val="24"/>
        </w:rPr>
        <w:t>O</w:t>
      </w:r>
      <w:r w:rsidR="00ED275F" w:rsidRPr="00602C5E">
        <w:rPr>
          <w:rFonts w:ascii="Times New Roman" w:hAnsi="Times New Roman" w:cs="Times New Roman"/>
          <w:sz w:val="24"/>
          <w:szCs w:val="24"/>
          <w:vertAlign w:val="subscript"/>
        </w:rPr>
        <w:t>2</w:t>
      </w:r>
      <w:r w:rsidR="00186DF1" w:rsidRPr="00602C5E">
        <w:rPr>
          <w:rFonts w:ascii="Times New Roman" w:hAnsi="Times New Roman" w:cs="Times New Roman"/>
          <w:sz w:val="24"/>
          <w:szCs w:val="24"/>
        </w:rPr>
        <w:t xml:space="preserve"> </w:t>
      </w:r>
      <w:r w:rsidR="00ED275F" w:rsidRPr="00602C5E">
        <w:rPr>
          <w:rFonts w:ascii="Times New Roman" w:hAnsi="Times New Roman" w:cs="Times New Roman"/>
          <w:sz w:val="24"/>
          <w:szCs w:val="24"/>
        </w:rPr>
        <w:t xml:space="preserve">using </w:t>
      </w:r>
      <w:r w:rsidR="00AD4882" w:rsidRPr="00602C5E">
        <w:rPr>
          <w:rFonts w:ascii="Times New Roman" w:hAnsi="Times New Roman" w:cs="Times New Roman"/>
          <w:sz w:val="24"/>
          <w:szCs w:val="24"/>
        </w:rPr>
        <w:t xml:space="preserve">a </w:t>
      </w:r>
      <w:r w:rsidR="003A020D" w:rsidRPr="00602C5E">
        <w:rPr>
          <w:rFonts w:ascii="Times New Roman" w:hAnsi="Times New Roman" w:cs="Times New Roman"/>
          <w:sz w:val="24"/>
          <w:szCs w:val="24"/>
        </w:rPr>
        <w:t xml:space="preserve">microwave sample preparation system (Multiwave 3000, </w:t>
      </w:r>
      <w:r w:rsidR="00ED275F" w:rsidRPr="00602C5E">
        <w:rPr>
          <w:rFonts w:ascii="Times New Roman" w:hAnsi="Times New Roman" w:cs="Times New Roman"/>
          <w:sz w:val="24"/>
          <w:szCs w:val="24"/>
        </w:rPr>
        <w:t xml:space="preserve">Anton Paar). </w:t>
      </w:r>
      <w:r w:rsidR="00B8577E" w:rsidRPr="00602C5E">
        <w:rPr>
          <w:rFonts w:ascii="Times New Roman" w:hAnsi="Times New Roman" w:cs="Times New Roman"/>
          <w:sz w:val="24"/>
          <w:szCs w:val="24"/>
        </w:rPr>
        <w:t>The total amount of silver present on the surface of glass prior to immersion in liquid</w:t>
      </w:r>
      <w:r w:rsidR="00A247EC" w:rsidRPr="00602C5E">
        <w:rPr>
          <w:rFonts w:ascii="Times New Roman" w:hAnsi="Times New Roman" w:cs="Times New Roman"/>
          <w:sz w:val="24"/>
          <w:szCs w:val="24"/>
        </w:rPr>
        <w:t xml:space="preserve"> was also measured</w:t>
      </w:r>
      <w:r w:rsidR="00ED275F" w:rsidRPr="00602C5E">
        <w:rPr>
          <w:rFonts w:ascii="Times New Roman" w:hAnsi="Times New Roman" w:cs="Times New Roman"/>
          <w:sz w:val="24"/>
          <w:szCs w:val="24"/>
        </w:rPr>
        <w:t xml:space="preserve"> using the same procedure</w:t>
      </w:r>
      <w:r w:rsidR="00B8577E" w:rsidRPr="00602C5E">
        <w:rPr>
          <w:rFonts w:ascii="Times New Roman" w:hAnsi="Times New Roman" w:cs="Times New Roman"/>
          <w:sz w:val="24"/>
          <w:szCs w:val="24"/>
        </w:rPr>
        <w:t xml:space="preserve">. </w:t>
      </w:r>
    </w:p>
    <w:p w14:paraId="6523D179" w14:textId="77777777" w:rsidR="00A247EC" w:rsidRPr="00602C5E" w:rsidRDefault="0099492C" w:rsidP="00E17A99">
      <w:pPr>
        <w:spacing w:line="480" w:lineRule="auto"/>
        <w:rPr>
          <w:rFonts w:ascii="Times New Roman" w:hAnsi="Times New Roman" w:cs="Times New Roman"/>
          <w:noProof/>
          <w:sz w:val="24"/>
          <w:szCs w:val="24"/>
        </w:rPr>
      </w:pPr>
      <w:r w:rsidRPr="00602C5E">
        <w:rPr>
          <w:rFonts w:ascii="Times New Roman" w:hAnsi="Times New Roman" w:cs="Times New Roman"/>
          <w:noProof/>
          <w:sz w:val="24"/>
          <w:szCs w:val="24"/>
          <w:lang w:val="fi-FI" w:eastAsia="fi-FI"/>
        </w:rPr>
        <w:drawing>
          <wp:inline distT="0" distB="0" distL="0" distR="0" wp14:anchorId="29564FF0" wp14:editId="6F456202">
            <wp:extent cx="2931445" cy="1851998"/>
            <wp:effectExtent l="0" t="0" r="2540" b="0"/>
            <wp:docPr id="1029" name="Picture 5" descr="C:\Users\kbrobbey\Desktop\20150604_1215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5" descr="C:\Users\kbrobbey\Desktop\20150604_12153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50618" cy="1864111"/>
                    </a:xfrm>
                    <a:prstGeom prst="rect">
                      <a:avLst/>
                    </a:prstGeom>
                    <a:noFill/>
                    <a:extLst/>
                  </pic:spPr>
                </pic:pic>
              </a:graphicData>
            </a:graphic>
          </wp:inline>
        </w:drawing>
      </w:r>
      <w:r w:rsidR="00B74C36" w:rsidRPr="00602C5E">
        <w:rPr>
          <w:rFonts w:ascii="Times New Roman" w:hAnsi="Times New Roman" w:cs="Times New Roman"/>
          <w:noProof/>
          <w:sz w:val="24"/>
          <w:szCs w:val="24"/>
        </w:rPr>
        <w:t xml:space="preserve">      </w:t>
      </w:r>
      <w:r w:rsidR="007A3F16" w:rsidRPr="00602C5E">
        <w:rPr>
          <w:rFonts w:ascii="Times New Roman" w:hAnsi="Times New Roman" w:cs="Times New Roman"/>
          <w:noProof/>
          <w:sz w:val="24"/>
          <w:szCs w:val="24"/>
          <w:lang w:val="fi-FI" w:eastAsia="fi-FI"/>
        </w:rPr>
        <mc:AlternateContent>
          <mc:Choice Requires="wpg">
            <w:drawing>
              <wp:inline distT="0" distB="0" distL="0" distR="0" wp14:anchorId="53CDCCEE" wp14:editId="2B0AEC15">
                <wp:extent cx="2448548" cy="1959946"/>
                <wp:effectExtent l="0" t="0" r="0" b="2540"/>
                <wp:docPr id="15" name="Group 1031"/>
                <wp:cNvGraphicFramePr/>
                <a:graphic xmlns:a="http://schemas.openxmlformats.org/drawingml/2006/main">
                  <a:graphicData uri="http://schemas.microsoft.com/office/word/2010/wordprocessingGroup">
                    <wpg:wgp>
                      <wpg:cNvGrpSpPr/>
                      <wpg:grpSpPr>
                        <a:xfrm>
                          <a:off x="0" y="0"/>
                          <a:ext cx="2448548" cy="1959946"/>
                          <a:chOff x="0" y="0"/>
                          <a:chExt cx="5115240" cy="3760587"/>
                        </a:xfrm>
                      </wpg:grpSpPr>
                      <wpg:grpSp>
                        <wpg:cNvPr id="16" name="Group 16"/>
                        <wpg:cNvGrpSpPr/>
                        <wpg:grpSpPr>
                          <a:xfrm>
                            <a:off x="0" y="0"/>
                            <a:ext cx="1764176" cy="3760587"/>
                            <a:chOff x="0" y="0"/>
                            <a:chExt cx="1764176" cy="3760587"/>
                          </a:xfrm>
                        </wpg:grpSpPr>
                        <wps:wsp>
                          <wps:cNvPr id="17" name="Oval 17"/>
                          <wps:cNvSpPr/>
                          <wps:spPr>
                            <a:xfrm>
                              <a:off x="35984" y="1728192"/>
                              <a:ext cx="1656184" cy="64807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 name="Picture 18" descr="C:\Users\kbrobbey\AppData\Local\Microsoft\Windows\Temporary Internet Files\Content.IE5\FZRNX6UA\large-Glass-Jar-66.6-4482[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648072"/>
                              <a:ext cx="1764176" cy="3112515"/>
                            </a:xfrm>
                            <a:prstGeom prst="rect">
                              <a:avLst/>
                            </a:prstGeom>
                            <a:noFill/>
                            <a:extLst>
                              <a:ext uri="{909E8E84-426E-40DD-AFC4-6F175D3DCCD1}">
                                <a14:hiddenFill xmlns:a14="http://schemas.microsoft.com/office/drawing/2010/main">
                                  <a:solidFill>
                                    <a:srgbClr val="FFFFFF"/>
                                  </a:solidFill>
                                </a14:hiddenFill>
                              </a:ext>
                            </a:extLst>
                          </pic:spPr>
                        </pic:pic>
                        <wps:wsp>
                          <wps:cNvPr id="19" name="Rectangle 19"/>
                          <wps:cNvSpPr/>
                          <wps:spPr>
                            <a:xfrm>
                              <a:off x="945787" y="1512168"/>
                              <a:ext cx="45720" cy="1113798"/>
                            </a:xfrm>
                            <a:prstGeom prst="rect">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 name="Rectangle 20"/>
                          <wps:cNvSpPr/>
                          <wps:spPr>
                            <a:xfrm>
                              <a:off x="926369" y="0"/>
                              <a:ext cx="45719" cy="1046442"/>
                            </a:xfrm>
                            <a:prstGeom prst="rect">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1" name="Oval 21"/>
                          <wps:cNvSpPr/>
                          <wps:spPr>
                            <a:xfrm>
                              <a:off x="808954" y="1046443"/>
                              <a:ext cx="288031" cy="105687"/>
                            </a:xfrm>
                            <a:prstGeom prst="ellips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2" name="Parallelogram 22"/>
                          <wps:cNvSpPr/>
                          <wps:spPr>
                            <a:xfrm>
                              <a:off x="682836" y="2843852"/>
                              <a:ext cx="540059" cy="324035"/>
                            </a:xfrm>
                            <a:prstGeom prst="parallelogram">
                              <a:avLst>
                                <a:gd name="adj" fmla="val 77097"/>
                              </a:avLst>
                            </a:prstGeom>
                            <a:solidFill>
                              <a:schemeClr val="bg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3" name="Straight Connector 23"/>
                          <wps:cNvCnPr>
                            <a:stCxn id="19" idx="2"/>
                          </wps:cNvCnPr>
                          <wps:spPr>
                            <a:xfrm>
                              <a:off x="968648" y="2625966"/>
                              <a:ext cx="128057" cy="343854"/>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 name="Straight Connector 24"/>
                          <wps:cNvCnPr>
                            <a:endCxn id="22" idx="5"/>
                          </wps:cNvCnPr>
                          <wps:spPr>
                            <a:xfrm flipH="1">
                              <a:off x="818838" y="2625515"/>
                              <a:ext cx="162531" cy="38035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25" name="Straight Arrow Connector 25"/>
                        <wps:cNvCnPr/>
                        <wps:spPr>
                          <a:xfrm flipV="1">
                            <a:off x="1764176" y="1389030"/>
                            <a:ext cx="594076" cy="2119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6" name="TextBox 1026"/>
                        <wps:cNvSpPr txBox="1"/>
                        <wps:spPr>
                          <a:xfrm>
                            <a:off x="2330066" y="1014753"/>
                            <a:ext cx="1623694" cy="794079"/>
                          </a:xfrm>
                          <a:prstGeom prst="rect">
                            <a:avLst/>
                          </a:prstGeom>
                          <a:noFill/>
                        </wps:spPr>
                        <wps:txbx>
                          <w:txbxContent>
                            <w:p w14:paraId="59780774" w14:textId="77777777" w:rsidR="00FA3FC9" w:rsidRPr="007A3F16" w:rsidRDefault="00FA3FC9" w:rsidP="007A3F16">
                              <w:pPr>
                                <w:pStyle w:val="NormalWeb"/>
                                <w:spacing w:before="0" w:beforeAutospacing="0" w:after="0" w:afterAutospacing="0"/>
                              </w:pPr>
                              <w:r w:rsidRPr="007A3F16">
                                <w:rPr>
                                  <w:color w:val="000000" w:themeColor="text1"/>
                                  <w:kern w:val="24"/>
                                </w:rPr>
                                <w:t>Covered beaker</w:t>
                              </w:r>
                            </w:p>
                          </w:txbxContent>
                        </wps:txbx>
                        <wps:bodyPr wrap="square" rtlCol="0">
                          <a:noAutofit/>
                        </wps:bodyPr>
                      </wps:wsp>
                      <wps:wsp>
                        <wps:cNvPr id="27" name="TextBox 35"/>
                        <wps:cNvSpPr txBox="1"/>
                        <wps:spPr>
                          <a:xfrm>
                            <a:off x="2330072" y="1869364"/>
                            <a:ext cx="2630650" cy="862184"/>
                          </a:xfrm>
                          <a:prstGeom prst="rect">
                            <a:avLst/>
                          </a:prstGeom>
                          <a:noFill/>
                        </wps:spPr>
                        <wps:txbx>
                          <w:txbxContent>
                            <w:p w14:paraId="070220BD" w14:textId="7A9F8880" w:rsidR="00FA3FC9" w:rsidRPr="007A3F16" w:rsidRDefault="00FA3FC9" w:rsidP="007A3F16">
                              <w:pPr>
                                <w:pStyle w:val="NormalWeb"/>
                                <w:spacing w:before="0" w:beforeAutospacing="0" w:after="0" w:afterAutospacing="0"/>
                              </w:pPr>
                              <w:r>
                                <w:rPr>
                                  <w:color w:val="000000" w:themeColor="text1"/>
                                  <w:kern w:val="24"/>
                                </w:rPr>
                                <w:t>Immersion</w:t>
                              </w:r>
                              <w:r w:rsidRPr="007A3F16">
                                <w:rPr>
                                  <w:color w:val="000000" w:themeColor="text1"/>
                                  <w:kern w:val="24"/>
                                </w:rPr>
                                <w:t xml:space="preserve"> solution</w:t>
                              </w:r>
                            </w:p>
                          </w:txbxContent>
                        </wps:txbx>
                        <wps:bodyPr wrap="square" rtlCol="0">
                          <a:noAutofit/>
                        </wps:bodyPr>
                      </wps:wsp>
                      <wps:wsp>
                        <wps:cNvPr id="28" name="TextBox 36"/>
                        <wps:cNvSpPr txBox="1"/>
                        <wps:spPr>
                          <a:xfrm>
                            <a:off x="1530857" y="153638"/>
                            <a:ext cx="2214045" cy="577993"/>
                          </a:xfrm>
                          <a:prstGeom prst="rect">
                            <a:avLst/>
                          </a:prstGeom>
                          <a:noFill/>
                        </wps:spPr>
                        <wps:txbx>
                          <w:txbxContent>
                            <w:p w14:paraId="035ED06C" w14:textId="77777777" w:rsidR="00FA3FC9" w:rsidRPr="007A3F16" w:rsidRDefault="00FA3FC9" w:rsidP="007A3F16">
                              <w:pPr>
                                <w:pStyle w:val="NormalWeb"/>
                                <w:spacing w:before="0" w:beforeAutospacing="0" w:after="0" w:afterAutospacing="0"/>
                              </w:pPr>
                              <w:r w:rsidRPr="007A3F16">
                                <w:rPr>
                                  <w:color w:val="000000" w:themeColor="text1"/>
                                  <w:kern w:val="24"/>
                                </w:rPr>
                                <w:t>Plastic holder</w:t>
                              </w:r>
                            </w:p>
                          </w:txbxContent>
                        </wps:txbx>
                        <wps:bodyPr wrap="square" rtlCol="0">
                          <a:noAutofit/>
                        </wps:bodyPr>
                      </wps:wsp>
                      <wps:wsp>
                        <wps:cNvPr id="29" name="TextBox 37"/>
                        <wps:cNvSpPr txBox="1"/>
                        <wps:spPr>
                          <a:xfrm>
                            <a:off x="2031044" y="2771063"/>
                            <a:ext cx="3084196" cy="908230"/>
                          </a:xfrm>
                          <a:prstGeom prst="rect">
                            <a:avLst/>
                          </a:prstGeom>
                          <a:noFill/>
                        </wps:spPr>
                        <wps:txbx>
                          <w:txbxContent>
                            <w:p w14:paraId="157267ED" w14:textId="278E2ADB" w:rsidR="00FA3FC9" w:rsidRPr="007A3F16" w:rsidRDefault="00FA3FC9" w:rsidP="007A3F16">
                              <w:pPr>
                                <w:pStyle w:val="NormalWeb"/>
                                <w:spacing w:before="0" w:beforeAutospacing="0" w:after="0" w:afterAutospacing="0"/>
                              </w:pPr>
                              <w:r w:rsidRPr="007A3F16">
                                <w:rPr>
                                  <w:color w:val="000000" w:themeColor="text1"/>
                                  <w:kern w:val="24"/>
                                </w:rPr>
                                <w:t>Silver nanoparticle</w:t>
                              </w:r>
                              <w:r>
                                <w:rPr>
                                  <w:color w:val="000000" w:themeColor="text1"/>
                                  <w:kern w:val="24"/>
                                </w:rPr>
                                <w:t>s</w:t>
                              </w:r>
                              <w:r w:rsidRPr="007A3F16">
                                <w:rPr>
                                  <w:color w:val="000000" w:themeColor="text1"/>
                                  <w:kern w:val="24"/>
                                </w:rPr>
                                <w:t xml:space="preserve"> coated glass</w:t>
                              </w:r>
                            </w:p>
                          </w:txbxContent>
                        </wps:txbx>
                        <wps:bodyPr wrap="square" rtlCol="0">
                          <a:noAutofit/>
                        </wps:bodyPr>
                      </wps:wsp>
                      <wps:wsp>
                        <wps:cNvPr id="30" name="Straight Arrow Connector 30"/>
                        <wps:cNvCnPr/>
                        <wps:spPr>
                          <a:xfrm flipV="1">
                            <a:off x="916861" y="338318"/>
                            <a:ext cx="649303" cy="10599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1" name="Straight Arrow Connector 31"/>
                        <wps:cNvCnPr/>
                        <wps:spPr>
                          <a:xfrm flipV="1">
                            <a:off x="1395070" y="2224161"/>
                            <a:ext cx="860141" cy="27075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024" name="Straight Arrow Connector 1024"/>
                        <wps:cNvCnPr/>
                        <wps:spPr>
                          <a:xfrm>
                            <a:off x="818519" y="3132349"/>
                            <a:ext cx="1098057" cy="31355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53CDCCEE" id="Group 1031" o:spid="_x0000_s1026" style="width:192.8pt;height:154.35pt;mso-position-horizontal-relative:char;mso-position-vertical-relative:line" coordsize="51152,376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">
                <v:group id="Group 16" o:spid="_x0000_s1027" style="position:absolute;width:17641;height:37605" coordsize="17641,376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oval id="Oval 17" o:spid="_x0000_s1028" style="position:absolute;left:359;top:17281;width:16562;height:64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44Y8MA&#10;AADbAAAADwAAAGRycy9kb3ducmV2LnhtbERPS2vCQBC+C/6HZYReim7sIZXUVVSwFOqhvqjehuyY&#10;BLOzMbvV6K93C4K3+fieMxw3phRnql1hWUG/F4EgTq0uOFOwWc+7AxDOI2ssLZOCKzkYj9qtISba&#10;XnhJ55XPRAhhl6CC3PsqkdKlORl0PVsRB+5ga4M+wDqTusZLCDelfIuiWBosODTkWNEsp/S4+jMK&#10;9vF8yvHP9ysvKpdOt5942/2elHrpNJMPEJ4a/xQ/3F86zH+H/1/CAXJ0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44Y8MAAADbAAAADwAAAAAAAAAAAAAAAACYAgAAZHJzL2Rv&#10;d25yZXYueG1sUEsFBgAAAAAEAAQA9QAAAIgDAAAAAA==&#10;" fillcolor="#4f81bd [3204]" strokecolor="#243f60 [1604]"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s1029" type="#_x0000_t75" style="position:absolute;top:6480;width:17641;height:311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yZMPHDAAAA2wAAAA8AAABkcnMvZG93bnJldi54bWxEj0FPwzAMhe+T+A+RkbhMLAVKNXVNJzSB&#10;BMeVcbcaryk0TmnCVv49PiDtZus9v/e52s5+UCeaYh/YwN0qA0XcBttzZ+Dw/nK7BhUTssUhMBn4&#10;pQjb+mpRYWnDmfd0alKnJIRjiQZcSmOpdWwdeYyrMBKLdgyTxyTr1Gk74VnC/aDvs6zQHnuWBocj&#10;7Ry1X82PN/Cwy7/nJv9wOT4Ob8Uxe14Wnwdjbq7npw2oRHO6mP+vX63gC6z8IgPo+g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Jkw8cMAAADbAAAADwAAAAAAAAAAAAAAAACf&#10;AgAAZHJzL2Rvd25yZXYueG1sUEsFBgAAAAAEAAQA9wAAAI8DAAAAAA==&#10;">
                    <v:imagedata r:id="rId10" o:title="large-Glass-Jar-66.6-4482[1]"/>
                  </v:shape>
                  <v:rect id="Rectangle 19" o:spid="_x0000_s1030" style="position:absolute;left:9457;top:15121;width:458;height:111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zA3sAA&#10;AADbAAAADwAAAGRycy9kb3ducmV2LnhtbERPPU/DMBDdkfofrEPqRh0YAg11qwopqLDRdmA8xdc4&#10;anxO7SMN/x4jIbHd0/u81WbyvRoppi6wgftFAYq4Cbbj1sDxUN89gUqCbLEPTAa+KcFmPbtZYWXD&#10;lT9o3EurcginCg04kaHSOjWOPKZFGIgzdwrRo2QYW20jXnO47/VDUZTaY8e5weFAL46a8/7LGyjl&#10;+IlyeYtnXL72OD6WtavfjZnfTttnUEKT/Iv/3Dub5y/h95d8gF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hzA3sAAAADbAAAADwAAAAAAAAAAAAAAAACYAgAAZHJzL2Rvd25y&#10;ZXYueG1sUEsFBgAAAAAEAAQA9QAAAIUDAAAAAA==&#10;" fillcolor="black [3213]" strokecolor="black [3213]" strokeweight="2pt"/>
                  <v:rect id="Rectangle 20" o:spid="_x0000_s1031" style="position:absolute;left:9263;width:457;height:104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qj/r8A&#10;AADbAAAADwAAAGRycy9kb3ducmV2LnhtbERPPU/DMBDdkfgP1iF1ow4dQgl1K4QURNlaOjCe4iOO&#10;Gp+DfaTpv6+HSh2f3vdqM/lejRRTF9jA07wARdwE23Fr4PBdPy5BJUG22AcmA2dKsFnf362wsuHE&#10;Oxr30qocwqlCA05kqLROjSOPaR4G4sz9huhRMoytthFPOdz3elEUpfbYcW5wONC7o+a4//cGSjn8&#10;oPxt4xFfPnocn8va1V/GzB6mt1dQQpPcxFf3pzWwyOvzl/wD9P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SqP+vwAAANsAAAAPAAAAAAAAAAAAAAAAAJgCAABkcnMvZG93bnJl&#10;di54bWxQSwUGAAAAAAQABAD1AAAAhAMAAAAA&#10;" fillcolor="black [3213]" strokecolor="black [3213]" strokeweight="2pt"/>
                  <v:oval id="Oval 21" o:spid="_x0000_s1032" style="position:absolute;left:8089;top:10464;width:2880;height:10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2thMQA&#10;AADbAAAADwAAAGRycy9kb3ducmV2LnhtbESPQWvCQBSE7wX/w/IEL0U3phAkukoRSj30EuMPeOw+&#10;k9js25hdTfLvu4VCj8PMfMPsDqNtxZN63zhWsF4lIIi1Mw1XCi7lx3IDwgdkg61jUjCRh8N+9rLD&#10;3LiBC3qeQyUihH2OCuoQulxKr2uy6FeuI47e1fUWQ5R9JU2PQ4TbVqZJkkmLDceFGjs61qS/zw+r&#10;oLx+eW+Li57KLH3ou3u7vW4+lVrMx/ctiEBj+A//tU9GQbqG3y/xB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trYTEAAAA2wAAAA8AAAAAAAAAAAAAAAAAmAIAAGRycy9k&#10;b3ducmV2LnhtbFBLBQYAAAAABAAEAPUAAACJAwAAAAA=&#10;" fillcolor="black [3213]" strokecolor="black [3213]" strokeweight="2p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22" o:spid="_x0000_s1033" type="#_x0000_t7" style="position:absolute;left:6828;top:28438;width:5400;height:32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Qr1cMA&#10;AADbAAAADwAAAGRycy9kb3ducmV2LnhtbESPQYvCMBSE74L/ITxhb5pa0ZVqFBEEb7tWZfH2aJ5t&#10;sXkpTdR2f71ZWPA4zMw3zHLdmko8qHGlZQXjUQSCOLO65FzB6bgbzkE4j6yxskwKOnKwXvV7S0y0&#10;ffKBHqnPRYCwS1BB4X2dSOmyggy6ka2Jg3e1jUEfZJNL3eAzwE0l4yiaSYMlh4UCa9oWlN3Su1Hw&#10;PbmmU93dfy+0P/90X9PxZxudlfoYtJsFCE+tf4f/23utII7h70v4AXL1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Qr1cMAAADbAAAADwAAAAAAAAAAAAAAAACYAgAAZHJzL2Rv&#10;d25yZXYueG1sUEsFBgAAAAAEAAQA9QAAAIgDAAAAAA==&#10;" adj="9992" fillcolor="#eeece1 [3214]" strokecolor="black [3213]" strokeweight="2pt"/>
                  <v:line id="Straight Connector 23" o:spid="_x0000_s1034" style="position:absolute;visibility:visible;mso-wrap-style:square" from="9686,26259" to="10967,296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E8BMIAAADbAAAADwAAAGRycy9kb3ducmV2LnhtbESPUWvCQBCE3wv9D8cW+lYvTaEN0VNK&#10;a0D6Uoz+gCW35oK5vZBbNf57Tyj0cZiZb5jFavK9OtMYu8AGXmcZKOIm2I5bA/td9VKAioJssQ9M&#10;Bq4UYbV8fFhgacOFt3SupVUJwrFEA05kKLWOjSOPcRYG4uQdwuhRkhxbbUe8JLjvdZ5l79pjx2nB&#10;4UBfjppjffIGZNsUxe+Hr3LB73V1ynn949iY56fpcw5KaJL/8F97Yw3kb3D/kn6AXt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yE8BMIAAADbAAAADwAAAAAAAAAAAAAA&#10;AAChAgAAZHJzL2Rvd25yZXYueG1sUEsFBgAAAAAEAAQA+QAAAJADAAAAAA==&#10;" strokecolor="black [3213]" strokeweight="3pt"/>
                  <v:line id="Straight Connector 24" o:spid="_x0000_s1035" style="position:absolute;flip:x;visibility:visible;mso-wrap-style:square" from="8188,26255" to="9813,300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LpmMQAAADbAAAADwAAAGRycy9kb3ducmV2LnhtbESPQWvCQBSE74L/YXmCF6kbRaVEVxGr&#10;ELzYxkKvj+wzCWbfptmNpv++Kwgeh5n5hlltOlOJGzWutKxgMo5AEGdWl5wr+D4f3t5BOI+ssbJM&#10;Cv7IwWbd760w1vbOX3RLfS4ChF2MCgrv61hKlxVk0I1tTRy8i20M+iCbXOoG7wFuKjmNooU0WHJY&#10;KLCmXUHZNW2NgnZ+tEn3W1Hr0s/RPk1OHz/bi1LDQbddgvDU+Vf42U60gukMHl/CD5D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wumYxAAAANsAAAAPAAAAAAAAAAAA&#10;AAAAAKECAABkcnMvZG93bnJldi54bWxQSwUGAAAAAAQABAD5AAAAkgMAAAAA&#10;" strokecolor="black [3213]" strokeweight="3pt"/>
                </v:group>
                <v:shapetype id="_x0000_t32" coordsize="21600,21600" o:spt="32" o:oned="t" path="m,l21600,21600e" filled="f">
                  <v:path arrowok="t" fillok="f" o:connecttype="none"/>
                  <o:lock v:ext="edit" shapetype="t"/>
                </v:shapetype>
                <v:shape id="Straight Arrow Connector 25" o:spid="_x0000_s1036" type="#_x0000_t32" style="position:absolute;left:17641;top:13890;width:5941;height:212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oAXcEAAADbAAAADwAAAGRycy9kb3ducmV2LnhtbESP32rCMBTG74W9QziD3dl0gjI6U5Ft&#10;wu6cugc4a45NuuakJFHr2y+CsMuP78+Pb7kaXS/OFKL1rOC5KEEQN15bbhV8HzbTFxAxIWvsPZOC&#10;K0VY1Q+TJVbaX3hH531qRR7hWKECk9JQSRkbQw5j4Qfi7B19cJiyDK3UAS953PVyVpYL6dByJhgc&#10;6M1Q87s/ucxd227+HjQ3Hz+d/QoGt8celXp6HNevIBKN6T98b39qBbM53L7kHyD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ugBdwQAAANsAAAAPAAAAAAAAAAAAAAAA&#10;AKECAABkcnMvZG93bnJldi54bWxQSwUGAAAAAAQABAD5AAAAjwMAAAAA&#10;" strokecolor="black [3213]">
                  <v:stroke endarrow="open"/>
                </v:shape>
                <v:shapetype id="_x0000_t202" coordsize="21600,21600" o:spt="202" path="m,l,21600r21600,l21600,xe">
                  <v:stroke joinstyle="miter"/>
                  <v:path gradientshapeok="t" o:connecttype="rect"/>
                </v:shapetype>
                <v:shape id="TextBox 1026" o:spid="_x0000_s1037" type="#_x0000_t202" style="position:absolute;left:23300;top:10147;width:16237;height:79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kiq8MA&#10;AADbAAAADwAAAGRycy9kb3ducmV2LnhtbESPzWrDMBCE74W8g9hAb7WU0JrEsRJCSqGnluYPclus&#10;jW1irYyl2u7bV4VCjsPMfMPkm9E2oqfO1441zBIFgrhwpuZSw/Hw9rQA4QOywcYxafghD5v15CHH&#10;zLiBv6jfh1JECPsMNVQhtJmUvqjIok9cSxy9q+sshii7UpoOhwi3jZwrlUqLNceFClvaVVTc9t9W&#10;w+njejk/q8/y1b60gxuVZLuUWj9Ox+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kiq8MAAADbAAAADwAAAAAAAAAAAAAAAACYAgAAZHJzL2Rv&#10;d25yZXYueG1sUEsFBgAAAAAEAAQA9QAAAIgDAAAAAA==&#10;" filled="f" stroked="f">
                  <v:textbox>
                    <w:txbxContent>
                      <w:p w14:paraId="59780774" w14:textId="77777777" w:rsidR="00FA3FC9" w:rsidRPr="007A3F16" w:rsidRDefault="00FA3FC9" w:rsidP="007A3F16">
                        <w:pPr>
                          <w:pStyle w:val="NormalWeb"/>
                          <w:spacing w:before="0" w:beforeAutospacing="0" w:after="0" w:afterAutospacing="0"/>
                        </w:pPr>
                        <w:r w:rsidRPr="007A3F16">
                          <w:rPr>
                            <w:color w:val="000000" w:themeColor="text1"/>
                            <w:kern w:val="24"/>
                          </w:rPr>
                          <w:t>Covered beaker</w:t>
                        </w:r>
                      </w:p>
                    </w:txbxContent>
                  </v:textbox>
                </v:shape>
                <v:shape id="TextBox 35" o:spid="_x0000_s1038" type="#_x0000_t202" style="position:absolute;left:23300;top:18693;width:26307;height:8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14:paraId="070220BD" w14:textId="7A9F8880" w:rsidR="00FA3FC9" w:rsidRPr="007A3F16" w:rsidRDefault="00FA3FC9" w:rsidP="007A3F16">
                        <w:pPr>
                          <w:pStyle w:val="NormalWeb"/>
                          <w:spacing w:before="0" w:beforeAutospacing="0" w:after="0" w:afterAutospacing="0"/>
                        </w:pPr>
                        <w:r>
                          <w:rPr>
                            <w:color w:val="000000" w:themeColor="text1"/>
                            <w:kern w:val="24"/>
                          </w:rPr>
                          <w:t>Immersion</w:t>
                        </w:r>
                        <w:r w:rsidRPr="007A3F16">
                          <w:rPr>
                            <w:color w:val="000000" w:themeColor="text1"/>
                            <w:kern w:val="24"/>
                          </w:rPr>
                          <w:t xml:space="preserve"> solution</w:t>
                        </w:r>
                      </w:p>
                    </w:txbxContent>
                  </v:textbox>
                </v:shape>
                <v:shape id="TextBox 36" o:spid="_x0000_s1039" type="#_x0000_t202" style="position:absolute;left:15308;top:1536;width:22141;height:5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oTQsAA&#10;AADbAAAADwAAAGRycy9kb3ducmV2LnhtbERPz2vCMBS+C/sfwht4s8nEyVYbZSiDnSbWTfD2aJ5t&#10;sXkJTWa7/94cBjt+fL+LzWg7caM+tI41PGUKBHHlTMu1hq/j++wFRIjIBjvHpOGXAmzWD5MCc+MG&#10;PtCtjLVIIRxy1NDE6HMpQ9WQxZA5T5y4i+stxgT7WpoehxRuOzlXaikttpwaGvS0bai6lj9Ww/fn&#10;5XxaqH29s89+cKOSbF+l1tPH8W0FItIY/8V/7g+jYZ7Gpi/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JoTQsAAAADbAAAADwAAAAAAAAAAAAAAAACYAgAAZHJzL2Rvd25y&#10;ZXYueG1sUEsFBgAAAAAEAAQA9QAAAIUDAAAAAA==&#10;" filled="f" stroked="f">
                  <v:textbox>
                    <w:txbxContent>
                      <w:p w14:paraId="035ED06C" w14:textId="77777777" w:rsidR="00FA3FC9" w:rsidRPr="007A3F16" w:rsidRDefault="00FA3FC9" w:rsidP="007A3F16">
                        <w:pPr>
                          <w:pStyle w:val="NormalWeb"/>
                          <w:spacing w:before="0" w:beforeAutospacing="0" w:after="0" w:afterAutospacing="0"/>
                        </w:pPr>
                        <w:r w:rsidRPr="007A3F16">
                          <w:rPr>
                            <w:color w:val="000000" w:themeColor="text1"/>
                            <w:kern w:val="24"/>
                          </w:rPr>
                          <w:t>Plastic holder</w:t>
                        </w:r>
                      </w:p>
                    </w:txbxContent>
                  </v:textbox>
                </v:shape>
                <v:shape id="TextBox 37" o:spid="_x0000_s1040" type="#_x0000_t202" style="position:absolute;left:20310;top:27710;width:30842;height:90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a22cMA&#10;AADbAAAADwAAAGRycy9kb3ducmV2LnhtbESPzWrDMBCE74W8g9hAb7WU0JbYiWxCS6CnluYPclus&#10;jW1irYylxO7bV4VCjsPMfMOsitG24ka9bxxrmCUKBHHpTMOVhv1u87QA4QOywdYxafghD0U+eVhh&#10;ZtzA33TbhkpECPsMNdQhdJmUvqzJok9cRxy9s+sthij7Spoehwi3rZwr9SotNhwXauzorabysr1a&#10;DYfP8+n4rL6qd/vSDW5Ukm0qtX6cjusliEBjuIf/2x9Gwzy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9a22cMAAADbAAAADwAAAAAAAAAAAAAAAACYAgAAZHJzL2Rv&#10;d25yZXYueG1sUEsFBgAAAAAEAAQA9QAAAIgDAAAAAA==&#10;" filled="f" stroked="f">
                  <v:textbox>
                    <w:txbxContent>
                      <w:p w14:paraId="157267ED" w14:textId="278E2ADB" w:rsidR="00FA3FC9" w:rsidRPr="007A3F16" w:rsidRDefault="00FA3FC9" w:rsidP="007A3F16">
                        <w:pPr>
                          <w:pStyle w:val="NormalWeb"/>
                          <w:spacing w:before="0" w:beforeAutospacing="0" w:after="0" w:afterAutospacing="0"/>
                        </w:pPr>
                        <w:r w:rsidRPr="007A3F16">
                          <w:rPr>
                            <w:color w:val="000000" w:themeColor="text1"/>
                            <w:kern w:val="24"/>
                          </w:rPr>
                          <w:t>Silver nanoparticle</w:t>
                        </w:r>
                        <w:r>
                          <w:rPr>
                            <w:color w:val="000000" w:themeColor="text1"/>
                            <w:kern w:val="24"/>
                          </w:rPr>
                          <w:t>s</w:t>
                        </w:r>
                        <w:r w:rsidRPr="007A3F16">
                          <w:rPr>
                            <w:color w:val="000000" w:themeColor="text1"/>
                            <w:kern w:val="24"/>
                          </w:rPr>
                          <w:t xml:space="preserve"> coated glass</w:t>
                        </w:r>
                      </w:p>
                    </w:txbxContent>
                  </v:textbox>
                </v:shape>
                <v:shape id="Straight Arrow Connector 30" o:spid="_x0000_s1041" type="#_x0000_t32" style="position:absolute;left:9168;top:3383;width:6493;height:106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Q1GL4AAADbAAAADwAAAGRycy9kb3ducmV2LnhtbERPzU4CMRC+m/gOzZh4ky4ajFkphKgk&#10;3ETwAcbtsC1sp5u2wPL2zoGE45fvfzofQqdOlLKPbGA8qkARN9F6bg38bpdPb6ByQbbYRSYDF8ow&#10;n93fTbG28cw/dNqUVkkI5xoNuFL6WuvcOAqYR7EnFm4XU8AiMLXaJjxLeOj0c1W96oCepcFhTx+O&#10;msPmGKR34feTz2S5+frb+3Vy+L3r0JjHh2HxDqrQUG7iq3tlDbzIevkiP0DP/g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QFDUYvgAAANsAAAAPAAAAAAAAAAAAAAAAAKEC&#10;AABkcnMvZG93bnJldi54bWxQSwUGAAAAAAQABAD5AAAAjAMAAAAA&#10;" strokecolor="black [3213]">
                  <v:stroke endarrow="open"/>
                </v:shape>
                <v:shape id="Straight Arrow Connector 31" o:spid="_x0000_s1042" type="#_x0000_t32" style="position:absolute;left:13950;top:22241;width:8602;height:270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Qg8AAAADbAAAADwAAAGRycy9kb3ducmV2LnhtbESP22oCMRRF3wX/IZxC3zSjUpGpUcQL&#10;9K3ePuB0cpzETk6GJOr07xuh0MfNviz2fNm5RtwpROtZwWhYgCCuvLZcKzifdoMZiJiQNTaeScEP&#10;RVgu+r05lto/+ED3Y6pFHuFYogKTUltKGStDDuPQt8TZu/jgMGUZaqkDPvK4a+S4KKbSoeVMMNjS&#10;2lD1fby5zF3Z69smaK62X1e7DwY/Lw0q9frSrd5BJOrSf/iv/aEVTEbw/JJ/gFz8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9YkIPAAAAA2wAAAA8AAAAAAAAAAAAAAAAA&#10;oQIAAGRycy9kb3ducmV2LnhtbFBLBQYAAAAABAAEAPkAAACOAwAAAAA=&#10;" strokecolor="black [3213]">
                  <v:stroke endarrow="open"/>
                </v:shape>
                <v:shape id="Straight Arrow Connector 1024" o:spid="_x0000_s1043" type="#_x0000_t32" style="position:absolute;left:8185;top:31323;width:10980;height:31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k0RMEAAADdAAAADwAAAGRycy9kb3ducmV2LnhtbERPTWvCQBC9F/wPywje6sakVInZiFiF&#10;0ltVPA/ZMQnJzobdbUz/fbdQ6G0e73OK3WR6MZLzrWUFq2UCgriyuuVawfVyet6A8AFZY2+ZFHyT&#10;h105eyow1/bBnzSeQy1iCPscFTQhDLmUvmrIoF/agThyd+sMhghdLbXDRww3vUyT5FUabDk2NDjQ&#10;oaGqO38ZBS1ngdO37EQfx86t61s32uyq1GI+7bcgAk3hX/znftdxfpK+wO838QRZ/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OTREwQAAAN0AAAAPAAAAAAAAAAAAAAAA&#10;AKECAABkcnMvZG93bnJldi54bWxQSwUGAAAAAAQABAD5AAAAjwMAAAAA&#10;" strokecolor="black [3213]">
                  <v:stroke endarrow="open"/>
                </v:shape>
                <w10:anchorlock/>
              </v:group>
            </w:pict>
          </mc:Fallback>
        </mc:AlternateContent>
      </w:r>
    </w:p>
    <w:p w14:paraId="2A27F35D" w14:textId="5AD12E50" w:rsidR="00C2389A" w:rsidRPr="00602C5E" w:rsidRDefault="00B74C36"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Figure 1: T</w:t>
      </w:r>
      <w:r w:rsidR="00533E89" w:rsidRPr="00602C5E">
        <w:rPr>
          <w:rFonts w:ascii="Times New Roman" w:hAnsi="Times New Roman" w:cs="Times New Roman"/>
          <w:sz w:val="24"/>
          <w:szCs w:val="24"/>
        </w:rPr>
        <w:t xml:space="preserve">he experimental setup. </w:t>
      </w:r>
    </w:p>
    <w:p w14:paraId="59AFF98C" w14:textId="2F1E43A3" w:rsidR="00533E89" w:rsidRPr="00602C5E" w:rsidRDefault="009A56C0"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2.</w:t>
      </w:r>
      <w:r w:rsidR="0089676F" w:rsidRPr="00602C5E">
        <w:rPr>
          <w:rFonts w:ascii="Times New Roman" w:hAnsi="Times New Roman" w:cs="Times New Roman"/>
          <w:b/>
          <w:sz w:val="24"/>
          <w:szCs w:val="24"/>
        </w:rPr>
        <w:t>1.</w:t>
      </w:r>
      <w:r w:rsidRPr="00602C5E">
        <w:rPr>
          <w:rFonts w:ascii="Times New Roman" w:hAnsi="Times New Roman" w:cs="Times New Roman"/>
          <w:b/>
          <w:sz w:val="24"/>
          <w:szCs w:val="24"/>
        </w:rPr>
        <w:t xml:space="preserve">4 </w:t>
      </w:r>
      <w:r w:rsidR="00AD4882" w:rsidRPr="00602C5E">
        <w:rPr>
          <w:rFonts w:ascii="Times New Roman" w:hAnsi="Times New Roman" w:cs="Times New Roman"/>
          <w:b/>
          <w:sz w:val="24"/>
          <w:szCs w:val="24"/>
        </w:rPr>
        <w:t>X-ray photoelectron spectroscopy (</w:t>
      </w:r>
      <w:r w:rsidR="00533E89" w:rsidRPr="00602C5E">
        <w:rPr>
          <w:rFonts w:ascii="Times New Roman" w:hAnsi="Times New Roman" w:cs="Times New Roman"/>
          <w:b/>
          <w:sz w:val="24"/>
          <w:szCs w:val="24"/>
        </w:rPr>
        <w:t>XPS</w:t>
      </w:r>
      <w:r w:rsidR="00AD4882" w:rsidRPr="00602C5E">
        <w:rPr>
          <w:rFonts w:ascii="Times New Roman" w:hAnsi="Times New Roman" w:cs="Times New Roman"/>
          <w:b/>
          <w:sz w:val="24"/>
          <w:szCs w:val="24"/>
        </w:rPr>
        <w:t>)</w:t>
      </w:r>
    </w:p>
    <w:p w14:paraId="4F0543A1" w14:textId="3CA37512" w:rsidR="00533E89" w:rsidRPr="00602C5E" w:rsidRDefault="00533E89"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X-ray photoelectron spectroscopy (XPS</w:t>
      </w:r>
      <w:r w:rsidR="000E7275" w:rsidRPr="00602C5E">
        <w:rPr>
          <w:rFonts w:ascii="Times New Roman" w:hAnsi="Times New Roman" w:cs="Times New Roman"/>
          <w:sz w:val="24"/>
          <w:szCs w:val="24"/>
        </w:rPr>
        <w:t>, PHI Quantum 2000 from Physical Electronics Instruments, USA</w:t>
      </w:r>
      <w:r w:rsidRPr="00602C5E">
        <w:rPr>
          <w:rFonts w:ascii="Times New Roman" w:hAnsi="Times New Roman" w:cs="Times New Roman"/>
          <w:sz w:val="24"/>
          <w:szCs w:val="24"/>
        </w:rPr>
        <w:t xml:space="preserve">) with a monochromatic AlKα source was used to identify the elemental composition </w:t>
      </w:r>
      <w:r w:rsidR="004A637A" w:rsidRPr="00602C5E">
        <w:rPr>
          <w:rFonts w:ascii="Times New Roman" w:hAnsi="Times New Roman" w:cs="Times New Roman"/>
          <w:sz w:val="24"/>
          <w:szCs w:val="24"/>
        </w:rPr>
        <w:t>of the samples using</w:t>
      </w:r>
      <w:r w:rsidRPr="00602C5E">
        <w:rPr>
          <w:rFonts w:ascii="Times New Roman" w:hAnsi="Times New Roman" w:cs="Times New Roman"/>
          <w:sz w:val="24"/>
          <w:szCs w:val="24"/>
        </w:rPr>
        <w:t xml:space="preserve"> a survey scan</w:t>
      </w:r>
      <w:r w:rsidR="00B91895" w:rsidRPr="00602C5E">
        <w:rPr>
          <w:rFonts w:ascii="Times New Roman" w:hAnsi="Times New Roman" w:cs="Times New Roman"/>
          <w:sz w:val="24"/>
          <w:szCs w:val="24"/>
        </w:rPr>
        <w:t>,</w:t>
      </w:r>
      <w:r w:rsidR="000E7275" w:rsidRPr="00602C5E">
        <w:rPr>
          <w:rFonts w:ascii="Times New Roman" w:hAnsi="Times New Roman" w:cs="Times New Roman"/>
          <w:sz w:val="24"/>
          <w:szCs w:val="24"/>
        </w:rPr>
        <w:t xml:space="preserve"> and to </w:t>
      </w:r>
      <w:r w:rsidR="000E7275" w:rsidRPr="00602C5E">
        <w:rPr>
          <w:rFonts w:ascii="Times New Roman" w:hAnsi="Times New Roman" w:cs="Times New Roman"/>
          <w:sz w:val="24"/>
          <w:szCs w:val="24"/>
        </w:rPr>
        <w:lastRenderedPageBreak/>
        <w:t xml:space="preserve">semi-quantitatively measure the amount of </w:t>
      </w:r>
      <w:r w:rsidRPr="00602C5E">
        <w:rPr>
          <w:rFonts w:ascii="Times New Roman" w:hAnsi="Times New Roman" w:cs="Times New Roman"/>
          <w:sz w:val="24"/>
          <w:szCs w:val="24"/>
        </w:rPr>
        <w:t>silver present on the glass surface</w:t>
      </w:r>
      <w:r w:rsidR="000E7275" w:rsidRPr="00602C5E">
        <w:rPr>
          <w:rFonts w:ascii="Times New Roman" w:hAnsi="Times New Roman" w:cs="Times New Roman"/>
          <w:sz w:val="24"/>
          <w:szCs w:val="24"/>
        </w:rPr>
        <w:t>s</w:t>
      </w:r>
      <w:r w:rsidRPr="00602C5E">
        <w:rPr>
          <w:rFonts w:ascii="Times New Roman" w:hAnsi="Times New Roman" w:cs="Times New Roman"/>
          <w:sz w:val="24"/>
          <w:szCs w:val="24"/>
        </w:rPr>
        <w:t xml:space="preserve"> before and after immersion in water. The sample surface</w:t>
      </w:r>
      <w:r w:rsidR="000E7275" w:rsidRPr="00602C5E">
        <w:rPr>
          <w:rFonts w:ascii="Times New Roman" w:hAnsi="Times New Roman" w:cs="Times New Roman"/>
          <w:sz w:val="24"/>
          <w:szCs w:val="24"/>
        </w:rPr>
        <w:t>s</w:t>
      </w:r>
      <w:r w:rsidRPr="00602C5E">
        <w:rPr>
          <w:rFonts w:ascii="Times New Roman" w:hAnsi="Times New Roman" w:cs="Times New Roman"/>
          <w:sz w:val="24"/>
          <w:szCs w:val="24"/>
        </w:rPr>
        <w:t xml:space="preserve"> </w:t>
      </w:r>
      <w:r w:rsidR="000E7275" w:rsidRPr="00602C5E">
        <w:rPr>
          <w:rFonts w:ascii="Times New Roman" w:hAnsi="Times New Roman" w:cs="Times New Roman"/>
          <w:sz w:val="24"/>
          <w:szCs w:val="24"/>
        </w:rPr>
        <w:t xml:space="preserve">were </w:t>
      </w:r>
      <w:r w:rsidRPr="00602C5E">
        <w:rPr>
          <w:rFonts w:ascii="Times New Roman" w:hAnsi="Times New Roman" w:cs="Times New Roman"/>
          <w:sz w:val="24"/>
          <w:szCs w:val="24"/>
        </w:rPr>
        <w:t xml:space="preserve">irradiated with </w:t>
      </w:r>
      <w:r w:rsidR="00AD4882" w:rsidRPr="00602C5E">
        <w:rPr>
          <w:rFonts w:ascii="Times New Roman" w:hAnsi="Times New Roman" w:cs="Times New Roman"/>
          <w:sz w:val="24"/>
          <w:szCs w:val="24"/>
        </w:rPr>
        <w:t xml:space="preserve">a </w:t>
      </w:r>
      <w:r w:rsidRPr="00602C5E">
        <w:rPr>
          <w:rFonts w:ascii="Times New Roman" w:hAnsi="Times New Roman" w:cs="Times New Roman"/>
          <w:sz w:val="24"/>
          <w:szCs w:val="24"/>
        </w:rPr>
        <w:t>pass energy of 187.5 eV</w:t>
      </w:r>
      <w:r w:rsidR="00E834F0" w:rsidRPr="00602C5E">
        <w:rPr>
          <w:rFonts w:ascii="Times New Roman" w:hAnsi="Times New Roman" w:cs="Times New Roman"/>
          <w:sz w:val="24"/>
          <w:szCs w:val="24"/>
        </w:rPr>
        <w:t>, and the measurement</w:t>
      </w:r>
      <w:r w:rsidR="000E7275" w:rsidRPr="00602C5E">
        <w:rPr>
          <w:rFonts w:ascii="Times New Roman" w:hAnsi="Times New Roman" w:cs="Times New Roman"/>
          <w:sz w:val="24"/>
          <w:szCs w:val="24"/>
        </w:rPr>
        <w:t>s</w:t>
      </w:r>
      <w:r w:rsidR="00E834F0" w:rsidRPr="00602C5E">
        <w:rPr>
          <w:rFonts w:ascii="Times New Roman" w:hAnsi="Times New Roman" w:cs="Times New Roman"/>
          <w:sz w:val="24"/>
          <w:szCs w:val="24"/>
        </w:rPr>
        <w:t xml:space="preserve"> </w:t>
      </w:r>
      <w:r w:rsidR="000E7275" w:rsidRPr="00602C5E">
        <w:rPr>
          <w:rFonts w:ascii="Times New Roman" w:hAnsi="Times New Roman" w:cs="Times New Roman"/>
          <w:sz w:val="24"/>
          <w:szCs w:val="24"/>
        </w:rPr>
        <w:t xml:space="preserve">were </w:t>
      </w:r>
      <w:r w:rsidR="00E834F0" w:rsidRPr="00602C5E">
        <w:rPr>
          <w:rFonts w:ascii="Times New Roman" w:hAnsi="Times New Roman" w:cs="Times New Roman"/>
          <w:sz w:val="24"/>
          <w:szCs w:val="24"/>
        </w:rPr>
        <w:t>obtained from three different points on the surface with at least two sweeps per data point</w:t>
      </w:r>
      <w:r w:rsidRPr="00602C5E">
        <w:rPr>
          <w:rFonts w:ascii="Times New Roman" w:hAnsi="Times New Roman" w:cs="Times New Roman"/>
          <w:sz w:val="24"/>
          <w:szCs w:val="24"/>
        </w:rPr>
        <w:t xml:space="preserve">. </w:t>
      </w:r>
      <w:r w:rsidR="00AD4882" w:rsidRPr="00602C5E">
        <w:rPr>
          <w:rFonts w:ascii="Times New Roman" w:hAnsi="Times New Roman" w:cs="Times New Roman"/>
          <w:sz w:val="24"/>
          <w:szCs w:val="24"/>
        </w:rPr>
        <w:t xml:space="preserve">The used binding </w:t>
      </w:r>
      <w:r w:rsidR="00664216" w:rsidRPr="00602C5E">
        <w:rPr>
          <w:rFonts w:ascii="Times New Roman" w:hAnsi="Times New Roman" w:cs="Times New Roman"/>
          <w:sz w:val="24"/>
          <w:szCs w:val="24"/>
        </w:rPr>
        <w:t>energy range for chemical identification was 0-1100 eV.</w:t>
      </w:r>
      <w:r w:rsidR="00681133" w:rsidRPr="00602C5E">
        <w:rPr>
          <w:rFonts w:ascii="Times New Roman" w:hAnsi="Times New Roman" w:cs="Times New Roman"/>
          <w:sz w:val="24"/>
          <w:szCs w:val="24"/>
        </w:rPr>
        <w:t xml:space="preserve"> </w:t>
      </w:r>
      <w:r w:rsidR="00736A37" w:rsidRPr="00602C5E">
        <w:rPr>
          <w:rFonts w:ascii="Times New Roman" w:hAnsi="Times New Roman" w:cs="Times New Roman"/>
          <w:sz w:val="24"/>
          <w:szCs w:val="24"/>
        </w:rPr>
        <w:t xml:space="preserve">Peak positions recorded in the </w:t>
      </w:r>
      <w:r w:rsidR="00736A37" w:rsidRPr="00602C5E">
        <w:rPr>
          <w:rFonts w:ascii="Times New Roman" w:hAnsi="Times New Roman" w:cs="Times New Roman"/>
          <w:i/>
          <w:sz w:val="24"/>
          <w:szCs w:val="24"/>
        </w:rPr>
        <w:t>Handbook of XPS</w:t>
      </w:r>
      <w:r w:rsidR="0030621D" w:rsidRPr="00602C5E">
        <w:rPr>
          <w:rFonts w:ascii="Times New Roman" w:hAnsi="Times New Roman" w:cs="Times New Roman"/>
          <w:sz w:val="24"/>
          <w:szCs w:val="24"/>
        </w:rPr>
        <w:t xml:space="preserve"> were</w:t>
      </w:r>
      <w:r w:rsidR="00736A37" w:rsidRPr="00602C5E">
        <w:rPr>
          <w:rFonts w:ascii="Times New Roman" w:hAnsi="Times New Roman" w:cs="Times New Roman"/>
          <w:sz w:val="24"/>
          <w:szCs w:val="24"/>
        </w:rPr>
        <w:t xml:space="preserve"> used as the reference standard for spectra identification and data interpretation </w:t>
      </w:r>
      <w:r w:rsidR="00BE6979" w:rsidRPr="00602C5E">
        <w:rPr>
          <w:rFonts w:ascii="Times New Roman" w:hAnsi="Times New Roman" w:cs="Times New Roman"/>
          <w:sz w:val="24"/>
          <w:szCs w:val="24"/>
        </w:rPr>
        <w:fldChar w:fldCharType="begin"/>
      </w:r>
      <w:r w:rsidR="00BE6979" w:rsidRPr="00602C5E">
        <w:rPr>
          <w:rFonts w:ascii="Times New Roman" w:hAnsi="Times New Roman" w:cs="Times New Roman"/>
          <w:sz w:val="24"/>
          <w:szCs w:val="24"/>
        </w:rPr>
        <w:instrText>ADDIN RW.CITE{{540 Moulder,J.F. 1992}}</w:instrText>
      </w:r>
      <w:r w:rsidR="00BE6979" w:rsidRPr="00602C5E">
        <w:rPr>
          <w:rFonts w:ascii="Times New Roman" w:hAnsi="Times New Roman" w:cs="Times New Roman"/>
          <w:sz w:val="24"/>
          <w:szCs w:val="24"/>
        </w:rPr>
        <w:fldChar w:fldCharType="separate"/>
      </w:r>
      <w:r w:rsidR="00033A49" w:rsidRPr="00602C5E">
        <w:rPr>
          <w:rFonts w:ascii="Times New Roman" w:hAnsi="Times New Roman" w:cs="Times New Roman"/>
          <w:sz w:val="24"/>
          <w:szCs w:val="24"/>
        </w:rPr>
        <w:t>[47]</w:t>
      </w:r>
      <w:r w:rsidR="00BE6979" w:rsidRPr="00602C5E">
        <w:rPr>
          <w:rFonts w:ascii="Times New Roman" w:hAnsi="Times New Roman" w:cs="Times New Roman"/>
          <w:sz w:val="24"/>
          <w:szCs w:val="24"/>
        </w:rPr>
        <w:fldChar w:fldCharType="end"/>
      </w:r>
      <w:r w:rsidR="00CA3234" w:rsidRPr="00602C5E">
        <w:rPr>
          <w:rFonts w:ascii="Times New Roman" w:hAnsi="Times New Roman" w:cs="Times New Roman"/>
          <w:sz w:val="24"/>
          <w:szCs w:val="24"/>
        </w:rPr>
        <w:t>.</w:t>
      </w:r>
      <w:r w:rsidR="006B2805" w:rsidRPr="00602C5E">
        <w:rPr>
          <w:rFonts w:ascii="Times New Roman" w:hAnsi="Times New Roman" w:cs="Times New Roman"/>
          <w:sz w:val="24"/>
          <w:szCs w:val="24"/>
        </w:rPr>
        <w:t xml:space="preserve"> XPS data is analyzed using multipack software.</w:t>
      </w:r>
      <w:r w:rsidR="00736A37" w:rsidRPr="00602C5E">
        <w:rPr>
          <w:rFonts w:ascii="Times New Roman" w:hAnsi="Times New Roman" w:cs="Times New Roman"/>
          <w:sz w:val="24"/>
          <w:szCs w:val="24"/>
        </w:rPr>
        <w:t xml:space="preserve"> </w:t>
      </w:r>
    </w:p>
    <w:p w14:paraId="1800542D" w14:textId="2C58D156" w:rsidR="00C2389A" w:rsidRPr="00602C5E" w:rsidRDefault="009A56C0"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2.</w:t>
      </w:r>
      <w:r w:rsidR="0089676F" w:rsidRPr="00602C5E">
        <w:rPr>
          <w:rFonts w:ascii="Times New Roman" w:hAnsi="Times New Roman" w:cs="Times New Roman"/>
          <w:b/>
          <w:sz w:val="24"/>
          <w:szCs w:val="24"/>
        </w:rPr>
        <w:t>1.</w:t>
      </w:r>
      <w:r w:rsidRPr="00602C5E">
        <w:rPr>
          <w:rFonts w:ascii="Times New Roman" w:hAnsi="Times New Roman" w:cs="Times New Roman"/>
          <w:b/>
          <w:sz w:val="24"/>
          <w:szCs w:val="24"/>
        </w:rPr>
        <w:t xml:space="preserve">5 </w:t>
      </w:r>
      <w:r w:rsidR="00736A37" w:rsidRPr="00602C5E">
        <w:rPr>
          <w:rFonts w:ascii="Times New Roman" w:hAnsi="Times New Roman" w:cs="Times New Roman"/>
          <w:b/>
          <w:sz w:val="24"/>
          <w:szCs w:val="24"/>
        </w:rPr>
        <w:t>Surface imaging and</w:t>
      </w:r>
      <w:r w:rsidR="00AD4882" w:rsidRPr="00602C5E">
        <w:rPr>
          <w:rFonts w:ascii="Times New Roman" w:hAnsi="Times New Roman" w:cs="Times New Roman"/>
          <w:b/>
          <w:sz w:val="24"/>
          <w:szCs w:val="24"/>
        </w:rPr>
        <w:t xml:space="preserve"> microscopy</w:t>
      </w:r>
    </w:p>
    <w:p w14:paraId="78288C89" w14:textId="1F66985D" w:rsidR="00207553" w:rsidRPr="00602C5E" w:rsidRDefault="00954A58"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The coated surface and morphology of the nanoparticles was imaged using </w:t>
      </w:r>
      <w:r w:rsidR="00AD4882" w:rsidRPr="00602C5E">
        <w:rPr>
          <w:rFonts w:ascii="Times New Roman" w:hAnsi="Times New Roman" w:cs="Times New Roman"/>
          <w:sz w:val="24"/>
          <w:szCs w:val="24"/>
        </w:rPr>
        <w:t xml:space="preserve">a </w:t>
      </w:r>
      <w:r w:rsidRPr="00602C5E">
        <w:rPr>
          <w:rFonts w:ascii="Times New Roman" w:hAnsi="Times New Roman" w:cs="Times New Roman"/>
          <w:sz w:val="24"/>
          <w:szCs w:val="24"/>
        </w:rPr>
        <w:t xml:space="preserve">scanning electron microscope </w:t>
      </w:r>
      <w:r w:rsidR="00DA20FA" w:rsidRPr="00602C5E">
        <w:rPr>
          <w:rFonts w:ascii="Times New Roman" w:hAnsi="Times New Roman" w:cs="Times New Roman"/>
          <w:sz w:val="24"/>
          <w:szCs w:val="24"/>
        </w:rPr>
        <w:t>(SEM</w:t>
      </w:r>
      <w:r w:rsidR="00736A37" w:rsidRPr="00602C5E">
        <w:rPr>
          <w:rFonts w:ascii="Times New Roman" w:hAnsi="Times New Roman" w:cs="Times New Roman"/>
          <w:sz w:val="24"/>
          <w:szCs w:val="24"/>
        </w:rPr>
        <w:t>)</w:t>
      </w:r>
      <w:r w:rsidR="00DA20FA" w:rsidRPr="00602C5E">
        <w:rPr>
          <w:rFonts w:ascii="Times New Roman" w:hAnsi="Times New Roman" w:cs="Times New Roman"/>
          <w:sz w:val="24"/>
          <w:szCs w:val="24"/>
        </w:rPr>
        <w:t xml:space="preserve"> </w:t>
      </w:r>
      <w:r w:rsidRPr="00602C5E">
        <w:rPr>
          <w:rFonts w:ascii="Times New Roman" w:hAnsi="Times New Roman" w:cs="Times New Roman"/>
          <w:sz w:val="24"/>
          <w:szCs w:val="24"/>
        </w:rPr>
        <w:t>Jeol JSM-6335F.</w:t>
      </w:r>
      <w:r w:rsidR="00204060" w:rsidRPr="00602C5E">
        <w:rPr>
          <w:rFonts w:ascii="Times New Roman" w:hAnsi="Times New Roman" w:cs="Times New Roman"/>
          <w:sz w:val="24"/>
          <w:szCs w:val="24"/>
        </w:rPr>
        <w:t xml:space="preserve"> </w:t>
      </w:r>
      <w:r w:rsidR="00A247EC" w:rsidRPr="00602C5E">
        <w:rPr>
          <w:rFonts w:ascii="Times New Roman" w:hAnsi="Times New Roman" w:cs="Times New Roman"/>
          <w:sz w:val="24"/>
          <w:szCs w:val="24"/>
        </w:rPr>
        <w:t xml:space="preserve">The coated glass samples </w:t>
      </w:r>
      <w:r w:rsidRPr="00602C5E">
        <w:rPr>
          <w:rFonts w:ascii="Times New Roman" w:hAnsi="Times New Roman" w:cs="Times New Roman"/>
          <w:sz w:val="24"/>
          <w:szCs w:val="24"/>
        </w:rPr>
        <w:t>were sputter</w:t>
      </w:r>
      <w:r w:rsidR="00064E75" w:rsidRPr="00602C5E">
        <w:rPr>
          <w:rFonts w:ascii="Times New Roman" w:hAnsi="Times New Roman" w:cs="Times New Roman"/>
          <w:sz w:val="24"/>
          <w:szCs w:val="24"/>
        </w:rPr>
        <w:t>ed with a thin layer of carbon</w:t>
      </w:r>
      <w:r w:rsidRPr="00602C5E">
        <w:rPr>
          <w:rFonts w:ascii="Times New Roman" w:hAnsi="Times New Roman" w:cs="Times New Roman"/>
          <w:sz w:val="24"/>
          <w:szCs w:val="24"/>
        </w:rPr>
        <w:t xml:space="preserve"> before </w:t>
      </w:r>
      <w:r w:rsidR="001A44E5" w:rsidRPr="00602C5E">
        <w:rPr>
          <w:rFonts w:ascii="Times New Roman" w:hAnsi="Times New Roman" w:cs="Times New Roman"/>
          <w:sz w:val="24"/>
          <w:szCs w:val="24"/>
        </w:rPr>
        <w:t>imag</w:t>
      </w:r>
      <w:r w:rsidR="008A3D4B" w:rsidRPr="00602C5E">
        <w:rPr>
          <w:rFonts w:ascii="Times New Roman" w:hAnsi="Times New Roman" w:cs="Times New Roman"/>
          <w:sz w:val="24"/>
          <w:szCs w:val="24"/>
        </w:rPr>
        <w:t>ing</w:t>
      </w:r>
      <w:r w:rsidR="001A44E5" w:rsidRPr="00602C5E">
        <w:rPr>
          <w:rFonts w:ascii="Times New Roman" w:hAnsi="Times New Roman" w:cs="Times New Roman"/>
          <w:sz w:val="24"/>
          <w:szCs w:val="24"/>
        </w:rPr>
        <w:t xml:space="preserve"> </w:t>
      </w:r>
      <w:r w:rsidR="00AD4882" w:rsidRPr="00602C5E">
        <w:rPr>
          <w:rFonts w:ascii="Times New Roman" w:hAnsi="Times New Roman" w:cs="Times New Roman"/>
          <w:sz w:val="24"/>
          <w:szCs w:val="24"/>
        </w:rPr>
        <w:t xml:space="preserve">for conductivity. An </w:t>
      </w:r>
      <w:r w:rsidR="001A44E5" w:rsidRPr="00602C5E">
        <w:rPr>
          <w:rFonts w:ascii="Times New Roman" w:hAnsi="Times New Roman" w:cs="Times New Roman"/>
          <w:sz w:val="24"/>
          <w:szCs w:val="24"/>
        </w:rPr>
        <w:t xml:space="preserve">accelerating voltage of 5 kV </w:t>
      </w:r>
      <w:r w:rsidR="00AD4882" w:rsidRPr="00602C5E">
        <w:rPr>
          <w:rFonts w:ascii="Times New Roman" w:hAnsi="Times New Roman" w:cs="Times New Roman"/>
          <w:sz w:val="24"/>
          <w:szCs w:val="24"/>
        </w:rPr>
        <w:t>and</w:t>
      </w:r>
      <w:r w:rsidR="001A44E5" w:rsidRPr="00602C5E">
        <w:rPr>
          <w:rFonts w:ascii="Times New Roman" w:hAnsi="Times New Roman" w:cs="Times New Roman"/>
          <w:sz w:val="24"/>
          <w:szCs w:val="24"/>
        </w:rPr>
        <w:t xml:space="preserve"> a working distance of about 9.8 mm</w:t>
      </w:r>
      <w:r w:rsidR="00AD4882" w:rsidRPr="00602C5E">
        <w:rPr>
          <w:rFonts w:ascii="Times New Roman" w:hAnsi="Times New Roman" w:cs="Times New Roman"/>
          <w:sz w:val="24"/>
          <w:szCs w:val="24"/>
        </w:rPr>
        <w:t xml:space="preserve"> were used</w:t>
      </w:r>
      <w:r w:rsidR="001A44E5" w:rsidRPr="00602C5E">
        <w:rPr>
          <w:rFonts w:ascii="Times New Roman" w:hAnsi="Times New Roman" w:cs="Times New Roman"/>
          <w:sz w:val="24"/>
          <w:szCs w:val="24"/>
        </w:rPr>
        <w:t xml:space="preserve">. </w:t>
      </w:r>
      <w:r w:rsidR="00736A37" w:rsidRPr="00602C5E">
        <w:rPr>
          <w:rFonts w:ascii="Times New Roman" w:hAnsi="Times New Roman" w:cs="Times New Roman"/>
          <w:sz w:val="24"/>
          <w:szCs w:val="24"/>
        </w:rPr>
        <w:t>After SEM, e</w:t>
      </w:r>
      <w:r w:rsidR="00193074" w:rsidRPr="00602C5E">
        <w:rPr>
          <w:rFonts w:ascii="Times New Roman" w:hAnsi="Times New Roman" w:cs="Times New Roman"/>
          <w:sz w:val="24"/>
          <w:szCs w:val="24"/>
        </w:rPr>
        <w:t>nergy dispersive spectroscopy (EDS) measurement was used to identify t</w:t>
      </w:r>
      <w:r w:rsidR="00736A37" w:rsidRPr="00602C5E">
        <w:rPr>
          <w:rFonts w:ascii="Times New Roman" w:hAnsi="Times New Roman" w:cs="Times New Roman"/>
          <w:sz w:val="24"/>
          <w:szCs w:val="24"/>
        </w:rPr>
        <w:t xml:space="preserve">he elements on the surface of glass. The accelerating voltage for EDS measurement was 15 kV. </w:t>
      </w:r>
      <w:r w:rsidR="00204060" w:rsidRPr="00602C5E">
        <w:rPr>
          <w:rFonts w:ascii="Times New Roman" w:hAnsi="Times New Roman" w:cs="Times New Roman"/>
          <w:sz w:val="24"/>
          <w:szCs w:val="24"/>
        </w:rPr>
        <w:t>T</w:t>
      </w:r>
      <w:r w:rsidR="00B8449B" w:rsidRPr="00602C5E">
        <w:rPr>
          <w:rFonts w:ascii="Times New Roman" w:hAnsi="Times New Roman" w:cs="Times New Roman"/>
          <w:sz w:val="24"/>
          <w:szCs w:val="24"/>
        </w:rPr>
        <w:t>he glass slides were also imaged</w:t>
      </w:r>
      <w:r w:rsidR="00204060" w:rsidRPr="00602C5E">
        <w:rPr>
          <w:rFonts w:ascii="Times New Roman" w:hAnsi="Times New Roman" w:cs="Times New Roman"/>
          <w:sz w:val="24"/>
          <w:szCs w:val="24"/>
        </w:rPr>
        <w:t xml:space="preserve"> using </w:t>
      </w:r>
      <w:r w:rsidR="00AD4882" w:rsidRPr="00602C5E">
        <w:rPr>
          <w:rFonts w:ascii="Times New Roman" w:hAnsi="Times New Roman" w:cs="Times New Roman"/>
          <w:sz w:val="24"/>
          <w:szCs w:val="24"/>
        </w:rPr>
        <w:t xml:space="preserve">an </w:t>
      </w:r>
      <w:r w:rsidR="00204060" w:rsidRPr="00602C5E">
        <w:rPr>
          <w:rFonts w:ascii="Times New Roman" w:hAnsi="Times New Roman" w:cs="Times New Roman"/>
          <w:sz w:val="24"/>
          <w:szCs w:val="24"/>
        </w:rPr>
        <w:t>optical microscope after the silver leaching experiment.</w:t>
      </w:r>
      <w:r w:rsidR="00B61B37" w:rsidRPr="00602C5E">
        <w:rPr>
          <w:rFonts w:ascii="Times New Roman" w:hAnsi="Times New Roman" w:cs="Times New Roman"/>
          <w:sz w:val="24"/>
          <w:szCs w:val="24"/>
        </w:rPr>
        <w:t xml:space="preserve"> </w:t>
      </w:r>
    </w:p>
    <w:p w14:paraId="1A3F23AD" w14:textId="598CCD54" w:rsidR="00B74C36" w:rsidRPr="00602C5E" w:rsidRDefault="009A56C0"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lastRenderedPageBreak/>
        <w:t xml:space="preserve">3.1 </w:t>
      </w:r>
      <w:r w:rsidR="00D161F1" w:rsidRPr="00602C5E">
        <w:rPr>
          <w:rFonts w:ascii="Times New Roman" w:hAnsi="Times New Roman" w:cs="Times New Roman"/>
          <w:b/>
          <w:sz w:val="24"/>
          <w:szCs w:val="24"/>
        </w:rPr>
        <w:t>Results and Discussion</w:t>
      </w:r>
    </w:p>
    <w:p w14:paraId="1A61CF24" w14:textId="5D6EF7D7" w:rsidR="00FC23AD" w:rsidRPr="00602C5E" w:rsidRDefault="009A56C0"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3.</w:t>
      </w:r>
      <w:r w:rsidR="0089676F" w:rsidRPr="00602C5E">
        <w:rPr>
          <w:rFonts w:ascii="Times New Roman" w:hAnsi="Times New Roman" w:cs="Times New Roman"/>
          <w:b/>
          <w:sz w:val="24"/>
          <w:szCs w:val="24"/>
        </w:rPr>
        <w:t>1.</w:t>
      </w:r>
      <w:r w:rsidRPr="00602C5E">
        <w:rPr>
          <w:rFonts w:ascii="Times New Roman" w:hAnsi="Times New Roman" w:cs="Times New Roman"/>
          <w:b/>
          <w:sz w:val="24"/>
          <w:szCs w:val="24"/>
        </w:rPr>
        <w:t xml:space="preserve">2 </w:t>
      </w:r>
      <w:r w:rsidR="00924B8F" w:rsidRPr="00602C5E">
        <w:rPr>
          <w:rFonts w:ascii="Times New Roman" w:hAnsi="Times New Roman" w:cs="Times New Roman"/>
          <w:b/>
          <w:sz w:val="24"/>
          <w:szCs w:val="24"/>
        </w:rPr>
        <w:t>Deposition s</w:t>
      </w:r>
      <w:r w:rsidR="009000FD" w:rsidRPr="00602C5E">
        <w:rPr>
          <w:rFonts w:ascii="Times New Roman" w:hAnsi="Times New Roman" w:cs="Times New Roman"/>
          <w:b/>
          <w:sz w:val="24"/>
          <w:szCs w:val="24"/>
        </w:rPr>
        <w:t>ilver nanoparticle</w:t>
      </w:r>
      <w:r w:rsidR="00924B8F" w:rsidRPr="00602C5E">
        <w:rPr>
          <w:rFonts w:ascii="Times New Roman" w:hAnsi="Times New Roman" w:cs="Times New Roman"/>
          <w:b/>
          <w:sz w:val="24"/>
          <w:szCs w:val="24"/>
        </w:rPr>
        <w:t>s</w:t>
      </w:r>
      <w:r w:rsidR="009000FD" w:rsidRPr="00602C5E">
        <w:rPr>
          <w:rFonts w:ascii="Times New Roman" w:hAnsi="Times New Roman" w:cs="Times New Roman"/>
          <w:b/>
          <w:sz w:val="24"/>
          <w:szCs w:val="24"/>
        </w:rPr>
        <w:t xml:space="preserve"> </w:t>
      </w:r>
    </w:p>
    <w:p w14:paraId="422D9EED" w14:textId="77777777" w:rsidR="00B82971" w:rsidRPr="00602C5E" w:rsidRDefault="00B74C36"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Silver nanoparticles were</w:t>
      </w:r>
      <w:r w:rsidR="00ED3697" w:rsidRPr="00602C5E">
        <w:rPr>
          <w:rFonts w:ascii="Times New Roman" w:hAnsi="Times New Roman" w:cs="Times New Roman"/>
          <w:sz w:val="24"/>
          <w:szCs w:val="24"/>
        </w:rPr>
        <w:t xml:space="preserve"> </w:t>
      </w:r>
      <w:r w:rsidR="009000FD" w:rsidRPr="00602C5E">
        <w:rPr>
          <w:rFonts w:ascii="Times New Roman" w:hAnsi="Times New Roman" w:cs="Times New Roman"/>
          <w:sz w:val="24"/>
          <w:szCs w:val="24"/>
        </w:rPr>
        <w:t xml:space="preserve">deposited </w:t>
      </w:r>
      <w:r w:rsidR="00ED3697" w:rsidRPr="00602C5E">
        <w:rPr>
          <w:rFonts w:ascii="Times New Roman" w:hAnsi="Times New Roman" w:cs="Times New Roman"/>
          <w:sz w:val="24"/>
          <w:szCs w:val="24"/>
        </w:rPr>
        <w:t xml:space="preserve">onto the </w:t>
      </w:r>
      <w:r w:rsidR="00AD4882" w:rsidRPr="00602C5E">
        <w:rPr>
          <w:rFonts w:ascii="Times New Roman" w:hAnsi="Times New Roman" w:cs="Times New Roman"/>
          <w:sz w:val="24"/>
          <w:szCs w:val="24"/>
        </w:rPr>
        <w:t>g</w:t>
      </w:r>
      <w:r w:rsidR="00ED3697" w:rsidRPr="00602C5E">
        <w:rPr>
          <w:rFonts w:ascii="Times New Roman" w:hAnsi="Times New Roman" w:cs="Times New Roman"/>
          <w:sz w:val="24"/>
          <w:szCs w:val="24"/>
        </w:rPr>
        <w:t>la</w:t>
      </w:r>
      <w:r w:rsidR="00D161F1" w:rsidRPr="00602C5E">
        <w:rPr>
          <w:rFonts w:ascii="Times New Roman" w:hAnsi="Times New Roman" w:cs="Times New Roman"/>
          <w:sz w:val="24"/>
          <w:szCs w:val="24"/>
        </w:rPr>
        <w:t xml:space="preserve">ss substrate </w:t>
      </w:r>
      <w:r w:rsidR="00AD4882" w:rsidRPr="00602C5E">
        <w:rPr>
          <w:rFonts w:ascii="Times New Roman" w:hAnsi="Times New Roman" w:cs="Times New Roman"/>
          <w:sz w:val="24"/>
          <w:szCs w:val="24"/>
        </w:rPr>
        <w:t xml:space="preserve">surface </w:t>
      </w:r>
      <w:r w:rsidR="00D161F1" w:rsidRPr="00602C5E">
        <w:rPr>
          <w:rFonts w:ascii="Times New Roman" w:hAnsi="Times New Roman" w:cs="Times New Roman"/>
          <w:sz w:val="24"/>
          <w:szCs w:val="24"/>
        </w:rPr>
        <w:t>using</w:t>
      </w:r>
      <w:r w:rsidR="00AD4882" w:rsidRPr="00602C5E">
        <w:rPr>
          <w:rFonts w:ascii="Times New Roman" w:hAnsi="Times New Roman" w:cs="Times New Roman"/>
          <w:sz w:val="24"/>
          <w:szCs w:val="24"/>
        </w:rPr>
        <w:t xml:space="preserve"> the</w:t>
      </w:r>
      <w:r w:rsidR="00D161F1" w:rsidRPr="00602C5E">
        <w:rPr>
          <w:rFonts w:ascii="Times New Roman" w:hAnsi="Times New Roman" w:cs="Times New Roman"/>
          <w:sz w:val="24"/>
          <w:szCs w:val="24"/>
        </w:rPr>
        <w:t xml:space="preserve"> LFS</w:t>
      </w:r>
      <w:r w:rsidR="003A020D" w:rsidRPr="00602C5E">
        <w:rPr>
          <w:rFonts w:ascii="Times New Roman" w:hAnsi="Times New Roman" w:cs="Times New Roman"/>
          <w:sz w:val="24"/>
          <w:szCs w:val="24"/>
        </w:rPr>
        <w:t xml:space="preserve"> method</w:t>
      </w:r>
      <w:r w:rsidR="00955BC5" w:rsidRPr="00602C5E">
        <w:rPr>
          <w:rFonts w:ascii="Times New Roman" w:hAnsi="Times New Roman" w:cs="Times New Roman"/>
          <w:sz w:val="24"/>
          <w:szCs w:val="24"/>
        </w:rPr>
        <w:t xml:space="preserve">. </w:t>
      </w:r>
      <w:r w:rsidR="002C69F5" w:rsidRPr="00602C5E">
        <w:rPr>
          <w:rFonts w:ascii="Times New Roman" w:hAnsi="Times New Roman" w:cs="Times New Roman"/>
          <w:sz w:val="24"/>
          <w:szCs w:val="24"/>
        </w:rPr>
        <w:t xml:space="preserve">Direct deposition of silver from the flame induced a dark color </w:t>
      </w:r>
      <w:r w:rsidR="00207553" w:rsidRPr="00602C5E">
        <w:rPr>
          <w:rFonts w:ascii="Times New Roman" w:hAnsi="Times New Roman" w:cs="Times New Roman"/>
          <w:sz w:val="24"/>
          <w:szCs w:val="24"/>
        </w:rPr>
        <w:t xml:space="preserve">change on the surface of glass. </w:t>
      </w:r>
      <w:r w:rsidR="00D87D97" w:rsidRPr="00602C5E">
        <w:rPr>
          <w:rFonts w:ascii="Times New Roman" w:hAnsi="Times New Roman" w:cs="Times New Roman"/>
          <w:sz w:val="24"/>
          <w:szCs w:val="24"/>
        </w:rPr>
        <w:t xml:space="preserve">The dark color indicates </w:t>
      </w:r>
      <w:r w:rsidR="00F45DC9" w:rsidRPr="00602C5E">
        <w:rPr>
          <w:rFonts w:ascii="Times New Roman" w:hAnsi="Times New Roman" w:cs="Times New Roman"/>
          <w:sz w:val="24"/>
          <w:szCs w:val="24"/>
        </w:rPr>
        <w:t xml:space="preserve">large number of AgNPs that are in galvanic contact with each other. </w:t>
      </w:r>
      <w:r w:rsidR="00207553" w:rsidRPr="00602C5E">
        <w:rPr>
          <w:rFonts w:ascii="Times New Roman" w:hAnsi="Times New Roman" w:cs="Times New Roman"/>
          <w:sz w:val="24"/>
          <w:szCs w:val="24"/>
        </w:rPr>
        <w:t>Nanoparticles produced from the flame were sintered lightly onto the glass surface</w:t>
      </w:r>
      <w:r w:rsidR="00A72C37" w:rsidRPr="00602C5E">
        <w:rPr>
          <w:rFonts w:ascii="Times New Roman" w:hAnsi="Times New Roman" w:cs="Times New Roman"/>
          <w:sz w:val="24"/>
          <w:szCs w:val="24"/>
        </w:rPr>
        <w:t>, since the dark color remained after exposure</w:t>
      </w:r>
      <w:r w:rsidR="00AD4882" w:rsidRPr="00602C5E">
        <w:rPr>
          <w:rFonts w:ascii="Times New Roman" w:hAnsi="Times New Roman" w:cs="Times New Roman"/>
          <w:sz w:val="24"/>
          <w:szCs w:val="24"/>
        </w:rPr>
        <w:t xml:space="preserve"> of six days</w:t>
      </w:r>
      <w:r w:rsidR="00A72C37" w:rsidRPr="00602C5E">
        <w:rPr>
          <w:rFonts w:ascii="Times New Roman" w:hAnsi="Times New Roman" w:cs="Times New Roman"/>
          <w:sz w:val="24"/>
          <w:szCs w:val="24"/>
        </w:rPr>
        <w:t xml:space="preserve"> to aqueous environment</w:t>
      </w:r>
      <w:r w:rsidR="00207553" w:rsidRPr="00602C5E">
        <w:rPr>
          <w:rFonts w:ascii="Times New Roman" w:hAnsi="Times New Roman" w:cs="Times New Roman"/>
          <w:sz w:val="24"/>
          <w:szCs w:val="24"/>
        </w:rPr>
        <w:t xml:space="preserve">. </w:t>
      </w:r>
      <w:r w:rsidR="003B35C6" w:rsidRPr="00602C5E">
        <w:rPr>
          <w:rFonts w:ascii="Times New Roman" w:hAnsi="Times New Roman" w:cs="Times New Roman"/>
          <w:sz w:val="24"/>
          <w:szCs w:val="24"/>
        </w:rPr>
        <w:t>For indirect flame depositio</w:t>
      </w:r>
      <w:r w:rsidR="00794762" w:rsidRPr="00602C5E">
        <w:rPr>
          <w:rFonts w:ascii="Times New Roman" w:hAnsi="Times New Roman" w:cs="Times New Roman"/>
          <w:sz w:val="24"/>
          <w:szCs w:val="24"/>
        </w:rPr>
        <w:t>n, the nanoparticles</w:t>
      </w:r>
      <w:r w:rsidR="003B35C6" w:rsidRPr="00602C5E">
        <w:rPr>
          <w:rFonts w:ascii="Times New Roman" w:hAnsi="Times New Roman" w:cs="Times New Roman"/>
          <w:sz w:val="24"/>
          <w:szCs w:val="24"/>
        </w:rPr>
        <w:t xml:space="preserve"> travel through a tube and settl</w:t>
      </w:r>
      <w:r w:rsidR="005E54C1" w:rsidRPr="00602C5E">
        <w:rPr>
          <w:rFonts w:ascii="Times New Roman" w:hAnsi="Times New Roman" w:cs="Times New Roman"/>
          <w:sz w:val="24"/>
          <w:szCs w:val="24"/>
        </w:rPr>
        <w:t>e</w:t>
      </w:r>
      <w:r w:rsidR="00955BC5" w:rsidRPr="00602C5E">
        <w:rPr>
          <w:rFonts w:ascii="Times New Roman" w:hAnsi="Times New Roman" w:cs="Times New Roman"/>
          <w:sz w:val="24"/>
          <w:szCs w:val="24"/>
        </w:rPr>
        <w:t xml:space="preserve"> on</w:t>
      </w:r>
      <w:r w:rsidR="00FF4FCE" w:rsidRPr="00602C5E">
        <w:rPr>
          <w:rFonts w:ascii="Times New Roman" w:hAnsi="Times New Roman" w:cs="Times New Roman"/>
          <w:sz w:val="24"/>
          <w:szCs w:val="24"/>
        </w:rPr>
        <w:t>to the glass surface</w:t>
      </w:r>
      <w:r w:rsidR="003B35C6" w:rsidRPr="00602C5E">
        <w:rPr>
          <w:rFonts w:ascii="Times New Roman" w:hAnsi="Times New Roman" w:cs="Times New Roman"/>
          <w:sz w:val="24"/>
          <w:szCs w:val="24"/>
        </w:rPr>
        <w:t>.</w:t>
      </w:r>
      <w:r w:rsidR="00FF4FCE" w:rsidRPr="00602C5E">
        <w:rPr>
          <w:rFonts w:ascii="Times New Roman" w:hAnsi="Times New Roman" w:cs="Times New Roman"/>
          <w:sz w:val="24"/>
          <w:szCs w:val="24"/>
        </w:rPr>
        <w:t xml:space="preserve"> </w:t>
      </w:r>
      <w:r w:rsidR="00207553" w:rsidRPr="00602C5E">
        <w:rPr>
          <w:rFonts w:ascii="Times New Roman" w:hAnsi="Times New Roman" w:cs="Times New Roman"/>
          <w:sz w:val="24"/>
          <w:szCs w:val="24"/>
        </w:rPr>
        <w:t xml:space="preserve">No significant color change </w:t>
      </w:r>
      <w:r w:rsidR="00AD4882" w:rsidRPr="00602C5E">
        <w:rPr>
          <w:rFonts w:ascii="Times New Roman" w:hAnsi="Times New Roman" w:cs="Times New Roman"/>
          <w:sz w:val="24"/>
          <w:szCs w:val="24"/>
        </w:rPr>
        <w:t xml:space="preserve">was </w:t>
      </w:r>
      <w:r w:rsidR="00207553" w:rsidRPr="00602C5E">
        <w:rPr>
          <w:rFonts w:ascii="Times New Roman" w:hAnsi="Times New Roman" w:cs="Times New Roman"/>
          <w:sz w:val="24"/>
          <w:szCs w:val="24"/>
        </w:rPr>
        <w:t xml:space="preserve">observed due to the </w:t>
      </w:r>
      <w:r w:rsidR="00D87D97" w:rsidRPr="00602C5E">
        <w:rPr>
          <w:rFonts w:ascii="Times New Roman" w:hAnsi="Times New Roman" w:cs="Times New Roman"/>
          <w:sz w:val="24"/>
          <w:szCs w:val="24"/>
        </w:rPr>
        <w:t>adequate spacing of AgNPs on the surface</w:t>
      </w:r>
      <w:r w:rsidR="00FF4FCE" w:rsidRPr="00602C5E">
        <w:rPr>
          <w:rFonts w:ascii="Times New Roman" w:hAnsi="Times New Roman" w:cs="Times New Roman"/>
          <w:sz w:val="24"/>
          <w:szCs w:val="24"/>
        </w:rPr>
        <w:t>.</w:t>
      </w:r>
      <w:r w:rsidR="00207553" w:rsidRPr="00602C5E">
        <w:rPr>
          <w:rFonts w:ascii="Times New Roman" w:hAnsi="Times New Roman" w:cs="Times New Roman"/>
          <w:sz w:val="24"/>
          <w:szCs w:val="24"/>
        </w:rPr>
        <w:t xml:space="preserve"> Nanoparticle</w:t>
      </w:r>
      <w:r w:rsidR="003B35C6" w:rsidRPr="00602C5E">
        <w:rPr>
          <w:rFonts w:ascii="Times New Roman" w:hAnsi="Times New Roman" w:cs="Times New Roman"/>
          <w:sz w:val="24"/>
          <w:szCs w:val="24"/>
        </w:rPr>
        <w:t xml:space="preserve"> adhesion </w:t>
      </w:r>
      <w:r w:rsidR="00207553" w:rsidRPr="00602C5E">
        <w:rPr>
          <w:rFonts w:ascii="Times New Roman" w:hAnsi="Times New Roman" w:cs="Times New Roman"/>
          <w:sz w:val="24"/>
          <w:szCs w:val="24"/>
        </w:rPr>
        <w:t xml:space="preserve">to glass surface </w:t>
      </w:r>
      <w:r w:rsidR="009000FD" w:rsidRPr="00602C5E">
        <w:rPr>
          <w:rFonts w:ascii="Times New Roman" w:hAnsi="Times New Roman" w:cs="Times New Roman"/>
          <w:sz w:val="24"/>
          <w:szCs w:val="24"/>
        </w:rPr>
        <w:t xml:space="preserve">can be expected to </w:t>
      </w:r>
      <w:r w:rsidR="00207553" w:rsidRPr="00602C5E">
        <w:rPr>
          <w:rFonts w:ascii="Times New Roman" w:hAnsi="Times New Roman" w:cs="Times New Roman"/>
          <w:sz w:val="24"/>
          <w:szCs w:val="24"/>
        </w:rPr>
        <w:t xml:space="preserve">primarily result </w:t>
      </w:r>
      <w:r w:rsidR="00681133" w:rsidRPr="00602C5E">
        <w:rPr>
          <w:rFonts w:ascii="Times New Roman" w:hAnsi="Times New Roman" w:cs="Times New Roman"/>
          <w:sz w:val="24"/>
          <w:szCs w:val="24"/>
        </w:rPr>
        <w:t>from</w:t>
      </w:r>
      <w:r w:rsidR="00207553" w:rsidRPr="00602C5E">
        <w:rPr>
          <w:rFonts w:ascii="Times New Roman" w:hAnsi="Times New Roman" w:cs="Times New Roman"/>
          <w:sz w:val="24"/>
          <w:szCs w:val="24"/>
        </w:rPr>
        <w:t xml:space="preserve"> </w:t>
      </w:r>
      <w:r w:rsidR="003B35C6" w:rsidRPr="00602C5E">
        <w:rPr>
          <w:rFonts w:ascii="Times New Roman" w:hAnsi="Times New Roman" w:cs="Times New Roman"/>
          <w:sz w:val="24"/>
          <w:szCs w:val="24"/>
        </w:rPr>
        <w:t xml:space="preserve">weak van der </w:t>
      </w:r>
      <w:r w:rsidR="00AD4882" w:rsidRPr="00602C5E">
        <w:rPr>
          <w:rFonts w:ascii="Times New Roman" w:hAnsi="Times New Roman" w:cs="Times New Roman"/>
          <w:sz w:val="24"/>
          <w:szCs w:val="24"/>
        </w:rPr>
        <w:t>W</w:t>
      </w:r>
      <w:r w:rsidR="003B35C6" w:rsidRPr="00602C5E">
        <w:rPr>
          <w:rFonts w:ascii="Times New Roman" w:hAnsi="Times New Roman" w:cs="Times New Roman"/>
          <w:sz w:val="24"/>
          <w:szCs w:val="24"/>
        </w:rPr>
        <w:t>a</w:t>
      </w:r>
      <w:r w:rsidR="00AD4882" w:rsidRPr="00602C5E">
        <w:rPr>
          <w:rFonts w:ascii="Times New Roman" w:hAnsi="Times New Roman" w:cs="Times New Roman"/>
          <w:sz w:val="24"/>
          <w:szCs w:val="24"/>
        </w:rPr>
        <w:t>a</w:t>
      </w:r>
      <w:r w:rsidR="003B35C6" w:rsidRPr="00602C5E">
        <w:rPr>
          <w:rFonts w:ascii="Times New Roman" w:hAnsi="Times New Roman" w:cs="Times New Roman"/>
          <w:sz w:val="24"/>
          <w:szCs w:val="24"/>
        </w:rPr>
        <w:t>ls forces</w:t>
      </w:r>
      <w:r w:rsidR="00207553" w:rsidRPr="00602C5E">
        <w:rPr>
          <w:rFonts w:ascii="Times New Roman" w:hAnsi="Times New Roman" w:cs="Times New Roman"/>
          <w:sz w:val="24"/>
          <w:szCs w:val="24"/>
        </w:rPr>
        <w:t xml:space="preserve">. </w:t>
      </w:r>
      <w:r w:rsidR="00FE289D" w:rsidRPr="00602C5E">
        <w:rPr>
          <w:rFonts w:ascii="Times New Roman" w:hAnsi="Times New Roman" w:cs="Times New Roman"/>
          <w:sz w:val="24"/>
          <w:szCs w:val="24"/>
        </w:rPr>
        <w:t xml:space="preserve">Thus, </w:t>
      </w:r>
      <w:r w:rsidR="00AD4882" w:rsidRPr="00602C5E">
        <w:rPr>
          <w:rFonts w:ascii="Times New Roman" w:hAnsi="Times New Roman" w:cs="Times New Roman"/>
          <w:sz w:val="24"/>
          <w:szCs w:val="24"/>
        </w:rPr>
        <w:t xml:space="preserve">a </w:t>
      </w:r>
      <w:r w:rsidR="00FE289D" w:rsidRPr="00602C5E">
        <w:rPr>
          <w:rFonts w:ascii="Times New Roman" w:hAnsi="Times New Roman" w:cs="Times New Roman"/>
          <w:sz w:val="24"/>
          <w:szCs w:val="24"/>
        </w:rPr>
        <w:t>thin ALD</w:t>
      </w:r>
      <w:r w:rsidR="00207553" w:rsidRPr="00602C5E">
        <w:rPr>
          <w:rFonts w:ascii="Times New Roman" w:hAnsi="Times New Roman" w:cs="Times New Roman"/>
          <w:sz w:val="24"/>
          <w:szCs w:val="24"/>
        </w:rPr>
        <w:t xml:space="preserve"> coating </w:t>
      </w:r>
      <w:r w:rsidR="003A020D" w:rsidRPr="00602C5E">
        <w:rPr>
          <w:rFonts w:ascii="Times New Roman" w:hAnsi="Times New Roman" w:cs="Times New Roman"/>
          <w:sz w:val="24"/>
          <w:szCs w:val="24"/>
        </w:rPr>
        <w:t>of Al</w:t>
      </w:r>
      <w:r w:rsidR="003A020D" w:rsidRPr="00602C5E">
        <w:rPr>
          <w:rFonts w:ascii="Times New Roman" w:hAnsi="Times New Roman" w:cs="Times New Roman"/>
          <w:sz w:val="24"/>
          <w:szCs w:val="24"/>
          <w:vertAlign w:val="subscript"/>
        </w:rPr>
        <w:t>2</w:t>
      </w:r>
      <w:r w:rsidR="003A020D" w:rsidRPr="00602C5E">
        <w:rPr>
          <w:rFonts w:ascii="Times New Roman" w:hAnsi="Times New Roman" w:cs="Times New Roman"/>
          <w:sz w:val="24"/>
          <w:szCs w:val="24"/>
        </w:rPr>
        <w:t>O</w:t>
      </w:r>
      <w:r w:rsidR="003A020D" w:rsidRPr="00602C5E">
        <w:rPr>
          <w:rFonts w:ascii="Times New Roman" w:hAnsi="Times New Roman" w:cs="Times New Roman"/>
          <w:sz w:val="24"/>
          <w:szCs w:val="24"/>
          <w:vertAlign w:val="subscript"/>
        </w:rPr>
        <w:t>3</w:t>
      </w:r>
      <w:r w:rsidR="003A020D" w:rsidRPr="00602C5E">
        <w:rPr>
          <w:rFonts w:ascii="Times New Roman" w:hAnsi="Times New Roman" w:cs="Times New Roman"/>
          <w:sz w:val="24"/>
          <w:szCs w:val="24"/>
        </w:rPr>
        <w:t xml:space="preserve"> on top of AgNPs </w:t>
      </w:r>
      <w:r w:rsidR="00207553" w:rsidRPr="00602C5E">
        <w:rPr>
          <w:rFonts w:ascii="Times New Roman" w:hAnsi="Times New Roman" w:cs="Times New Roman"/>
          <w:sz w:val="24"/>
          <w:szCs w:val="24"/>
        </w:rPr>
        <w:t xml:space="preserve">was </w:t>
      </w:r>
      <w:r w:rsidR="00AD4882" w:rsidRPr="00602C5E">
        <w:rPr>
          <w:rFonts w:ascii="Times New Roman" w:hAnsi="Times New Roman" w:cs="Times New Roman"/>
          <w:sz w:val="24"/>
          <w:szCs w:val="24"/>
        </w:rPr>
        <w:t xml:space="preserve">used </w:t>
      </w:r>
      <w:r w:rsidR="00207553" w:rsidRPr="00602C5E">
        <w:rPr>
          <w:rFonts w:ascii="Times New Roman" w:hAnsi="Times New Roman" w:cs="Times New Roman"/>
          <w:sz w:val="24"/>
          <w:szCs w:val="24"/>
        </w:rPr>
        <w:t xml:space="preserve">to improve nanoparticle adhesion </w:t>
      </w:r>
      <w:r w:rsidR="00FE289D" w:rsidRPr="00602C5E">
        <w:rPr>
          <w:rFonts w:ascii="Times New Roman" w:hAnsi="Times New Roman" w:cs="Times New Roman"/>
          <w:sz w:val="24"/>
          <w:szCs w:val="24"/>
        </w:rPr>
        <w:t>by immobilizing silver to</w:t>
      </w:r>
      <w:r w:rsidR="003A020D" w:rsidRPr="00602C5E">
        <w:rPr>
          <w:rFonts w:ascii="Times New Roman" w:hAnsi="Times New Roman" w:cs="Times New Roman"/>
          <w:sz w:val="24"/>
          <w:szCs w:val="24"/>
        </w:rPr>
        <w:t xml:space="preserve"> the</w:t>
      </w:r>
      <w:r w:rsidR="00FE289D" w:rsidRPr="00602C5E">
        <w:rPr>
          <w:rFonts w:ascii="Times New Roman" w:hAnsi="Times New Roman" w:cs="Times New Roman"/>
          <w:sz w:val="24"/>
          <w:szCs w:val="24"/>
        </w:rPr>
        <w:t xml:space="preserve"> glass surface.  The thicknesses of </w:t>
      </w:r>
      <w:r w:rsidR="00AD4882" w:rsidRPr="00602C5E">
        <w:rPr>
          <w:rFonts w:ascii="Times New Roman" w:hAnsi="Times New Roman" w:cs="Times New Roman"/>
          <w:sz w:val="24"/>
          <w:szCs w:val="24"/>
        </w:rPr>
        <w:t>the ALD</w:t>
      </w:r>
      <w:r w:rsidR="00AA3A4A" w:rsidRPr="00602C5E">
        <w:rPr>
          <w:rFonts w:ascii="Times New Roman" w:hAnsi="Times New Roman" w:cs="Times New Roman"/>
          <w:sz w:val="24"/>
          <w:szCs w:val="24"/>
        </w:rPr>
        <w:t xml:space="preserve"> </w:t>
      </w:r>
      <w:r w:rsidR="00FE289D" w:rsidRPr="00602C5E">
        <w:rPr>
          <w:rFonts w:ascii="Times New Roman" w:hAnsi="Times New Roman" w:cs="Times New Roman"/>
          <w:sz w:val="24"/>
          <w:szCs w:val="24"/>
        </w:rPr>
        <w:t>coating</w:t>
      </w:r>
      <w:r w:rsidR="00AD4882" w:rsidRPr="00602C5E">
        <w:rPr>
          <w:rFonts w:ascii="Times New Roman" w:hAnsi="Times New Roman" w:cs="Times New Roman"/>
          <w:sz w:val="24"/>
          <w:szCs w:val="24"/>
        </w:rPr>
        <w:t>s</w:t>
      </w:r>
      <w:r w:rsidR="00FE289D" w:rsidRPr="00602C5E">
        <w:rPr>
          <w:rFonts w:ascii="Times New Roman" w:hAnsi="Times New Roman" w:cs="Times New Roman"/>
          <w:sz w:val="24"/>
          <w:szCs w:val="24"/>
        </w:rPr>
        <w:t xml:space="preserve"> </w:t>
      </w:r>
      <w:r w:rsidR="009000FD" w:rsidRPr="00602C5E">
        <w:rPr>
          <w:rFonts w:ascii="Times New Roman" w:hAnsi="Times New Roman" w:cs="Times New Roman"/>
          <w:sz w:val="24"/>
          <w:szCs w:val="24"/>
        </w:rPr>
        <w:t xml:space="preserve">were </w:t>
      </w:r>
      <w:r w:rsidR="00AD4882" w:rsidRPr="00602C5E">
        <w:rPr>
          <w:rFonts w:ascii="Times New Roman" w:hAnsi="Times New Roman" w:cs="Times New Roman"/>
          <w:sz w:val="24"/>
          <w:szCs w:val="24"/>
        </w:rPr>
        <w:t xml:space="preserve">designed </w:t>
      </w:r>
      <w:r w:rsidR="00553882" w:rsidRPr="00602C5E">
        <w:rPr>
          <w:rFonts w:ascii="Times New Roman" w:hAnsi="Times New Roman" w:cs="Times New Roman"/>
          <w:sz w:val="24"/>
          <w:szCs w:val="24"/>
        </w:rPr>
        <w:t>to be</w:t>
      </w:r>
      <w:r w:rsidR="004305BD" w:rsidRPr="00602C5E">
        <w:rPr>
          <w:rFonts w:ascii="Times New Roman" w:hAnsi="Times New Roman" w:cs="Times New Roman"/>
          <w:sz w:val="24"/>
          <w:szCs w:val="24"/>
        </w:rPr>
        <w:t xml:space="preserve"> either 2 nm or 15 nm.</w:t>
      </w:r>
      <w:r w:rsidR="00FE289D" w:rsidRPr="00602C5E">
        <w:rPr>
          <w:rFonts w:ascii="Times New Roman" w:hAnsi="Times New Roman" w:cs="Times New Roman"/>
          <w:sz w:val="24"/>
          <w:szCs w:val="24"/>
        </w:rPr>
        <w:t xml:space="preserve"> </w:t>
      </w:r>
      <w:r w:rsidR="00FC23AD" w:rsidRPr="00602C5E">
        <w:rPr>
          <w:rFonts w:ascii="Times New Roman" w:hAnsi="Times New Roman" w:cs="Times New Roman"/>
          <w:sz w:val="24"/>
          <w:szCs w:val="24"/>
        </w:rPr>
        <w:t xml:space="preserve"> </w:t>
      </w:r>
      <w:r w:rsidR="001D68B6" w:rsidRPr="00602C5E">
        <w:rPr>
          <w:rFonts w:ascii="Times New Roman" w:hAnsi="Times New Roman" w:cs="Times New Roman"/>
          <w:sz w:val="24"/>
          <w:szCs w:val="24"/>
        </w:rPr>
        <w:t xml:space="preserve"> </w:t>
      </w:r>
    </w:p>
    <w:p w14:paraId="36F32694" w14:textId="4CD6432C" w:rsidR="00107F71" w:rsidRPr="00602C5E" w:rsidRDefault="00B82971" w:rsidP="00B82971">
      <w:pPr>
        <w:spacing w:line="480" w:lineRule="auto"/>
        <w:jc w:val="center"/>
        <w:rPr>
          <w:rFonts w:ascii="Times New Roman" w:hAnsi="Times New Roman" w:cs="Times New Roman"/>
          <w:sz w:val="24"/>
          <w:szCs w:val="24"/>
        </w:rPr>
      </w:pPr>
      <w:r w:rsidRPr="00602C5E">
        <w:rPr>
          <w:noProof/>
          <w:lang w:val="fi-FI" w:eastAsia="fi-FI"/>
        </w:rPr>
        <w:lastRenderedPageBreak/>
        <w:drawing>
          <wp:inline distT="0" distB="0" distL="0" distR="0" wp14:anchorId="708EFA8A" wp14:editId="01E5DBC2">
            <wp:extent cx="5332708" cy="2301240"/>
            <wp:effectExtent l="0" t="0" r="1905" b="3810"/>
            <wp:docPr id="1037" name="Picture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363700" cy="2314614"/>
                    </a:xfrm>
                    <a:prstGeom prst="rect">
                      <a:avLst/>
                    </a:prstGeom>
                  </pic:spPr>
                </pic:pic>
              </a:graphicData>
            </a:graphic>
          </wp:inline>
        </w:drawing>
      </w:r>
    </w:p>
    <w:p w14:paraId="25585A66" w14:textId="096DA8CA" w:rsidR="001D68B6" w:rsidRPr="00602C5E" w:rsidRDefault="001D68B6"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Figure 2: SEM images showing the distribution of silver nanoparticles as</w:t>
      </w:r>
      <w:r w:rsidR="005E54C1" w:rsidRPr="00602C5E">
        <w:rPr>
          <w:rFonts w:ascii="Times New Roman" w:hAnsi="Times New Roman" w:cs="Times New Roman"/>
          <w:sz w:val="24"/>
          <w:szCs w:val="24"/>
        </w:rPr>
        <w:t xml:space="preserve"> bright spots on glass surf</w:t>
      </w:r>
      <w:r w:rsidR="00F45DC9" w:rsidRPr="00602C5E">
        <w:rPr>
          <w:rFonts w:ascii="Times New Roman" w:hAnsi="Times New Roman" w:cs="Times New Roman"/>
          <w:sz w:val="24"/>
          <w:szCs w:val="24"/>
        </w:rPr>
        <w:t>ace</w:t>
      </w:r>
      <w:r w:rsidR="00107F71" w:rsidRPr="00602C5E">
        <w:rPr>
          <w:rFonts w:ascii="Times New Roman" w:hAnsi="Times New Roman" w:cs="Times New Roman"/>
          <w:sz w:val="24"/>
          <w:szCs w:val="24"/>
        </w:rPr>
        <w:t xml:space="preserve"> and EDS spectrum that confirms the presence of AgNPs on ALD_2</w:t>
      </w:r>
      <w:r w:rsidR="00F45DC9" w:rsidRPr="00602C5E">
        <w:rPr>
          <w:rFonts w:ascii="Times New Roman" w:hAnsi="Times New Roman" w:cs="Times New Roman"/>
          <w:sz w:val="24"/>
          <w:szCs w:val="24"/>
        </w:rPr>
        <w:t>.</w:t>
      </w:r>
    </w:p>
    <w:p w14:paraId="651E5EF2" w14:textId="407BF885" w:rsidR="001D68B6" w:rsidRPr="00602C5E" w:rsidRDefault="009A56C0"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3.</w:t>
      </w:r>
      <w:r w:rsidR="0089676F" w:rsidRPr="00602C5E">
        <w:rPr>
          <w:rFonts w:ascii="Times New Roman" w:hAnsi="Times New Roman" w:cs="Times New Roman"/>
          <w:b/>
          <w:sz w:val="24"/>
          <w:szCs w:val="24"/>
        </w:rPr>
        <w:t>1.</w:t>
      </w:r>
      <w:r w:rsidRPr="00602C5E">
        <w:rPr>
          <w:rFonts w:ascii="Times New Roman" w:hAnsi="Times New Roman" w:cs="Times New Roman"/>
          <w:b/>
          <w:sz w:val="24"/>
          <w:szCs w:val="24"/>
        </w:rPr>
        <w:t xml:space="preserve">3 </w:t>
      </w:r>
      <w:r w:rsidR="00924B8F" w:rsidRPr="00602C5E">
        <w:rPr>
          <w:rFonts w:ascii="Times New Roman" w:hAnsi="Times New Roman" w:cs="Times New Roman"/>
          <w:b/>
          <w:sz w:val="24"/>
          <w:szCs w:val="24"/>
        </w:rPr>
        <w:t>Distribution and morphology n</w:t>
      </w:r>
      <w:r w:rsidR="00553882" w:rsidRPr="00602C5E">
        <w:rPr>
          <w:rFonts w:ascii="Times New Roman" w:hAnsi="Times New Roman" w:cs="Times New Roman"/>
          <w:b/>
          <w:sz w:val="24"/>
          <w:szCs w:val="24"/>
        </w:rPr>
        <w:t>anoparticle</w:t>
      </w:r>
      <w:r w:rsidR="00E03126" w:rsidRPr="00602C5E">
        <w:rPr>
          <w:rFonts w:ascii="Times New Roman" w:hAnsi="Times New Roman" w:cs="Times New Roman"/>
          <w:b/>
          <w:sz w:val="24"/>
          <w:szCs w:val="24"/>
        </w:rPr>
        <w:t>s</w:t>
      </w:r>
      <w:r w:rsidR="00924B8F" w:rsidRPr="00602C5E">
        <w:rPr>
          <w:rFonts w:ascii="Times New Roman" w:hAnsi="Times New Roman" w:cs="Times New Roman"/>
          <w:b/>
          <w:sz w:val="24"/>
          <w:szCs w:val="24"/>
        </w:rPr>
        <w:t xml:space="preserve"> </w:t>
      </w:r>
      <w:r w:rsidR="001D68B6" w:rsidRPr="00602C5E">
        <w:rPr>
          <w:rFonts w:ascii="Times New Roman" w:hAnsi="Times New Roman" w:cs="Times New Roman"/>
          <w:b/>
          <w:sz w:val="24"/>
          <w:szCs w:val="24"/>
        </w:rPr>
        <w:t xml:space="preserve"> </w:t>
      </w:r>
    </w:p>
    <w:p w14:paraId="72984841" w14:textId="59053C7D" w:rsidR="00AD4882" w:rsidRPr="00602C5E" w:rsidRDefault="00553882"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Figure 2 shows SEM images of AgNPs onto the </w:t>
      </w:r>
      <w:r w:rsidR="00107F71" w:rsidRPr="00602C5E">
        <w:rPr>
          <w:rFonts w:ascii="Times New Roman" w:hAnsi="Times New Roman" w:cs="Times New Roman"/>
          <w:sz w:val="24"/>
          <w:szCs w:val="24"/>
        </w:rPr>
        <w:t xml:space="preserve">surface of </w:t>
      </w:r>
      <w:r w:rsidRPr="00602C5E">
        <w:rPr>
          <w:rFonts w:ascii="Times New Roman" w:hAnsi="Times New Roman" w:cs="Times New Roman"/>
          <w:sz w:val="24"/>
          <w:szCs w:val="24"/>
        </w:rPr>
        <w:t xml:space="preserve">glass slide. AgNPs are seen as bright spots on the surface of glass. For glass slides coated with indirect flame deposition, up to 10 % of the sample surface is covered with </w:t>
      </w:r>
      <w:r w:rsidR="00AA3A4A" w:rsidRPr="00602C5E">
        <w:rPr>
          <w:rFonts w:ascii="Times New Roman" w:hAnsi="Times New Roman" w:cs="Times New Roman"/>
          <w:sz w:val="24"/>
          <w:szCs w:val="24"/>
        </w:rPr>
        <w:t>Ag</w:t>
      </w:r>
      <w:r w:rsidRPr="00602C5E">
        <w:rPr>
          <w:rFonts w:ascii="Times New Roman" w:hAnsi="Times New Roman" w:cs="Times New Roman"/>
          <w:sz w:val="24"/>
          <w:szCs w:val="24"/>
        </w:rPr>
        <w:t xml:space="preserve">NPs whereas direct flame deposition results in about 30 % surface coverage of </w:t>
      </w:r>
      <w:r w:rsidR="00AA3A4A" w:rsidRPr="00602C5E">
        <w:rPr>
          <w:rFonts w:ascii="Times New Roman" w:hAnsi="Times New Roman" w:cs="Times New Roman"/>
          <w:sz w:val="24"/>
          <w:szCs w:val="24"/>
        </w:rPr>
        <w:t xml:space="preserve">silver </w:t>
      </w:r>
      <w:r w:rsidRPr="00602C5E">
        <w:rPr>
          <w:rFonts w:ascii="Times New Roman" w:hAnsi="Times New Roman" w:cs="Times New Roman"/>
          <w:sz w:val="24"/>
          <w:szCs w:val="24"/>
        </w:rPr>
        <w:t xml:space="preserve">nanoparticles. </w:t>
      </w:r>
      <w:r w:rsidR="001D68B6" w:rsidRPr="00602C5E">
        <w:rPr>
          <w:rFonts w:ascii="Times New Roman" w:hAnsi="Times New Roman" w:cs="Times New Roman"/>
          <w:sz w:val="24"/>
          <w:szCs w:val="24"/>
        </w:rPr>
        <w:t xml:space="preserve">SEM imaging </w:t>
      </w:r>
      <w:r w:rsidR="009000FD" w:rsidRPr="00602C5E">
        <w:rPr>
          <w:rFonts w:ascii="Times New Roman" w:hAnsi="Times New Roman" w:cs="Times New Roman"/>
          <w:sz w:val="24"/>
          <w:szCs w:val="24"/>
        </w:rPr>
        <w:t xml:space="preserve">shows </w:t>
      </w:r>
      <w:r w:rsidR="001D68B6" w:rsidRPr="00602C5E">
        <w:rPr>
          <w:rFonts w:ascii="Times New Roman" w:hAnsi="Times New Roman" w:cs="Times New Roman"/>
          <w:sz w:val="24"/>
          <w:szCs w:val="24"/>
        </w:rPr>
        <w:t xml:space="preserve">that LFS produced a uniformly distributed monolayer of silver nanoparticles on glass. Particles </w:t>
      </w:r>
      <w:r w:rsidR="009000FD" w:rsidRPr="00602C5E">
        <w:rPr>
          <w:rFonts w:ascii="Times New Roman" w:hAnsi="Times New Roman" w:cs="Times New Roman"/>
          <w:sz w:val="24"/>
          <w:szCs w:val="24"/>
        </w:rPr>
        <w:t xml:space="preserve">can be </w:t>
      </w:r>
      <w:r w:rsidR="001D68B6" w:rsidRPr="00602C5E">
        <w:rPr>
          <w:rFonts w:ascii="Times New Roman" w:hAnsi="Times New Roman" w:cs="Times New Roman"/>
          <w:sz w:val="24"/>
          <w:szCs w:val="24"/>
        </w:rPr>
        <w:t>observed as spherical with larger spacing for indirect LFS, compared to direct flame dep</w:t>
      </w:r>
      <w:r w:rsidR="001D68B6" w:rsidRPr="00602C5E">
        <w:rPr>
          <w:rFonts w:ascii="Times New Roman" w:hAnsi="Times New Roman" w:cs="Times New Roman"/>
          <w:sz w:val="24"/>
          <w:szCs w:val="24"/>
        </w:rPr>
        <w:lastRenderedPageBreak/>
        <w:t>osition</w:t>
      </w:r>
      <w:r w:rsidR="00107F71" w:rsidRPr="00602C5E">
        <w:rPr>
          <w:rFonts w:ascii="Times New Roman" w:hAnsi="Times New Roman" w:cs="Times New Roman"/>
          <w:sz w:val="24"/>
          <w:szCs w:val="24"/>
        </w:rPr>
        <w:t xml:space="preserve"> (ALD0_D)</w:t>
      </w:r>
      <w:r w:rsidR="001D68B6" w:rsidRPr="00602C5E">
        <w:rPr>
          <w:rFonts w:ascii="Times New Roman" w:hAnsi="Times New Roman" w:cs="Times New Roman"/>
          <w:sz w:val="24"/>
          <w:szCs w:val="24"/>
        </w:rPr>
        <w:t xml:space="preserve">. </w:t>
      </w:r>
      <w:r w:rsidR="00B156DD" w:rsidRPr="00602C5E">
        <w:rPr>
          <w:rFonts w:ascii="Times New Roman" w:hAnsi="Times New Roman" w:cs="Times New Roman"/>
          <w:sz w:val="24"/>
          <w:szCs w:val="24"/>
        </w:rPr>
        <w:t>Image analysis of</w:t>
      </w:r>
      <w:r w:rsidR="001D68B6" w:rsidRPr="00602C5E">
        <w:rPr>
          <w:rFonts w:ascii="Times New Roman" w:hAnsi="Times New Roman" w:cs="Times New Roman"/>
          <w:sz w:val="24"/>
          <w:szCs w:val="24"/>
        </w:rPr>
        <w:t xml:space="preserve"> SEM images </w:t>
      </w:r>
      <w:r w:rsidR="00B156DD" w:rsidRPr="00602C5E">
        <w:rPr>
          <w:rFonts w:ascii="Times New Roman" w:hAnsi="Times New Roman" w:cs="Times New Roman"/>
          <w:sz w:val="24"/>
          <w:szCs w:val="24"/>
        </w:rPr>
        <w:t>show</w:t>
      </w:r>
      <w:r w:rsidR="0056594D" w:rsidRPr="00602C5E">
        <w:rPr>
          <w:rFonts w:ascii="Times New Roman" w:hAnsi="Times New Roman" w:cs="Times New Roman"/>
          <w:sz w:val="24"/>
          <w:szCs w:val="24"/>
        </w:rPr>
        <w:t>s</w:t>
      </w:r>
      <w:r w:rsidR="00B156DD" w:rsidRPr="00602C5E">
        <w:rPr>
          <w:rFonts w:ascii="Times New Roman" w:hAnsi="Times New Roman" w:cs="Times New Roman"/>
          <w:sz w:val="24"/>
          <w:szCs w:val="24"/>
        </w:rPr>
        <w:t xml:space="preserve"> </w:t>
      </w:r>
      <w:r w:rsidR="001D68B6" w:rsidRPr="00602C5E">
        <w:rPr>
          <w:rFonts w:ascii="Times New Roman" w:hAnsi="Times New Roman" w:cs="Times New Roman"/>
          <w:sz w:val="24"/>
          <w:szCs w:val="24"/>
        </w:rPr>
        <w:t>that direct flame</w:t>
      </w:r>
      <w:r w:rsidR="00B156DD" w:rsidRPr="00602C5E">
        <w:rPr>
          <w:rFonts w:ascii="Times New Roman" w:hAnsi="Times New Roman" w:cs="Times New Roman"/>
          <w:sz w:val="24"/>
          <w:szCs w:val="24"/>
        </w:rPr>
        <w:t xml:space="preserve"> deposition onto glass </w:t>
      </w:r>
      <w:r w:rsidR="00F72A20" w:rsidRPr="00602C5E">
        <w:rPr>
          <w:rFonts w:ascii="Times New Roman" w:hAnsi="Times New Roman" w:cs="Times New Roman"/>
          <w:sz w:val="24"/>
          <w:szCs w:val="24"/>
        </w:rPr>
        <w:t>result</w:t>
      </w:r>
      <w:r w:rsidR="0056594D" w:rsidRPr="00602C5E">
        <w:rPr>
          <w:rFonts w:ascii="Times New Roman" w:hAnsi="Times New Roman" w:cs="Times New Roman"/>
          <w:sz w:val="24"/>
          <w:szCs w:val="24"/>
        </w:rPr>
        <w:t>ed</w:t>
      </w:r>
      <w:r w:rsidR="00F72A20" w:rsidRPr="00602C5E">
        <w:rPr>
          <w:rFonts w:ascii="Times New Roman" w:hAnsi="Times New Roman" w:cs="Times New Roman"/>
          <w:sz w:val="24"/>
          <w:szCs w:val="24"/>
        </w:rPr>
        <w:t xml:space="preserve"> in </w:t>
      </w:r>
      <w:r w:rsidR="00B156DD" w:rsidRPr="00602C5E">
        <w:rPr>
          <w:rFonts w:ascii="Times New Roman" w:hAnsi="Times New Roman" w:cs="Times New Roman"/>
          <w:sz w:val="24"/>
          <w:szCs w:val="24"/>
        </w:rPr>
        <w:t xml:space="preserve">about 3-4 times </w:t>
      </w:r>
      <w:r w:rsidR="001D68B6" w:rsidRPr="00602C5E">
        <w:rPr>
          <w:rFonts w:ascii="Times New Roman" w:hAnsi="Times New Roman" w:cs="Times New Roman"/>
          <w:sz w:val="24"/>
          <w:szCs w:val="24"/>
        </w:rPr>
        <w:t xml:space="preserve">more nanoparticles </w:t>
      </w:r>
      <w:r w:rsidR="00F72A20" w:rsidRPr="00602C5E">
        <w:rPr>
          <w:rFonts w:ascii="Times New Roman" w:hAnsi="Times New Roman" w:cs="Times New Roman"/>
          <w:sz w:val="24"/>
          <w:szCs w:val="24"/>
        </w:rPr>
        <w:t xml:space="preserve">on glass </w:t>
      </w:r>
      <w:r w:rsidR="00B156DD" w:rsidRPr="00602C5E">
        <w:rPr>
          <w:rFonts w:ascii="Times New Roman" w:hAnsi="Times New Roman" w:cs="Times New Roman"/>
          <w:sz w:val="24"/>
          <w:szCs w:val="24"/>
        </w:rPr>
        <w:t>compared to indirect deposition</w:t>
      </w:r>
      <w:r w:rsidR="001D68B6" w:rsidRPr="00602C5E">
        <w:rPr>
          <w:rFonts w:ascii="Times New Roman" w:hAnsi="Times New Roman" w:cs="Times New Roman"/>
          <w:sz w:val="24"/>
          <w:szCs w:val="24"/>
        </w:rPr>
        <w:t>. The particle size</w:t>
      </w:r>
      <w:r w:rsidR="00B156DD" w:rsidRPr="00602C5E">
        <w:rPr>
          <w:rFonts w:ascii="Times New Roman" w:hAnsi="Times New Roman" w:cs="Times New Roman"/>
          <w:sz w:val="24"/>
          <w:szCs w:val="24"/>
        </w:rPr>
        <w:t xml:space="preserve"> range measured</w:t>
      </w:r>
      <w:r w:rsidR="0056594D" w:rsidRPr="00602C5E">
        <w:rPr>
          <w:rFonts w:ascii="Times New Roman" w:hAnsi="Times New Roman" w:cs="Times New Roman"/>
          <w:sz w:val="24"/>
          <w:szCs w:val="24"/>
        </w:rPr>
        <w:t xml:space="preserve"> with image analysis</w:t>
      </w:r>
      <w:r w:rsidR="00B156DD" w:rsidRPr="00602C5E">
        <w:rPr>
          <w:rFonts w:ascii="Times New Roman" w:hAnsi="Times New Roman" w:cs="Times New Roman"/>
          <w:sz w:val="24"/>
          <w:szCs w:val="24"/>
        </w:rPr>
        <w:t xml:space="preserve"> is between 10</w:t>
      </w:r>
      <w:r w:rsidR="001D68B6" w:rsidRPr="00602C5E">
        <w:rPr>
          <w:rFonts w:ascii="Times New Roman" w:hAnsi="Times New Roman" w:cs="Times New Roman"/>
          <w:sz w:val="24"/>
          <w:szCs w:val="24"/>
        </w:rPr>
        <w:t>-60 nm with an average particle size of about 30 nm. The maximum size of AgNP mea</w:t>
      </w:r>
      <w:r w:rsidR="005A6CCC" w:rsidRPr="00602C5E">
        <w:rPr>
          <w:rFonts w:ascii="Times New Roman" w:hAnsi="Times New Roman" w:cs="Times New Roman"/>
          <w:sz w:val="24"/>
          <w:szCs w:val="24"/>
        </w:rPr>
        <w:t xml:space="preserve">sured is around 100 nm. </w:t>
      </w:r>
      <w:r w:rsidR="00E82676" w:rsidRPr="00602C5E">
        <w:rPr>
          <w:rFonts w:ascii="Times New Roman" w:hAnsi="Times New Roman" w:cs="Times New Roman"/>
          <w:sz w:val="24"/>
          <w:szCs w:val="24"/>
        </w:rPr>
        <w:t xml:space="preserve">EDS measurements confirmed the presence of silver, carbon, oxygen, and salts such as sodium. Silicon was observed and this is mainly from the glass substrate. The EDS spectrum for ALD_0 is shown in figure 2. </w:t>
      </w:r>
    </w:p>
    <w:p w14:paraId="09AF784D" w14:textId="4E2E78CF" w:rsidR="004D6523" w:rsidRPr="00602C5E" w:rsidRDefault="004D6523"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Table 2: ICP-MS results showing the concentration</w:t>
      </w:r>
      <w:r w:rsidR="00AB16B9" w:rsidRPr="00602C5E">
        <w:rPr>
          <w:rFonts w:ascii="Times New Roman" w:hAnsi="Times New Roman" w:cs="Times New Roman"/>
          <w:sz w:val="24"/>
          <w:szCs w:val="24"/>
        </w:rPr>
        <w:t xml:space="preserve"> (C</w:t>
      </w:r>
      <w:r w:rsidR="005E54C1" w:rsidRPr="00602C5E">
        <w:rPr>
          <w:rFonts w:ascii="Times New Roman" w:hAnsi="Times New Roman" w:cs="Times New Roman"/>
          <w:sz w:val="24"/>
          <w:szCs w:val="24"/>
        </w:rPr>
        <w:t>onc.) of silver measured in immersion</w:t>
      </w:r>
      <w:r w:rsidRPr="00602C5E">
        <w:rPr>
          <w:rFonts w:ascii="Times New Roman" w:hAnsi="Times New Roman" w:cs="Times New Roman"/>
          <w:sz w:val="24"/>
          <w:szCs w:val="24"/>
        </w:rPr>
        <w:t xml:space="preserve"> solution at different time point</w:t>
      </w:r>
      <w:r w:rsidR="005E54C1" w:rsidRPr="00602C5E">
        <w:rPr>
          <w:rFonts w:ascii="Times New Roman" w:hAnsi="Times New Roman" w:cs="Times New Roman"/>
          <w:sz w:val="24"/>
          <w:szCs w:val="24"/>
        </w:rPr>
        <w:t>s,</w:t>
      </w:r>
      <w:r w:rsidRPr="00602C5E">
        <w:rPr>
          <w:rFonts w:ascii="Times New Roman" w:hAnsi="Times New Roman" w:cs="Times New Roman"/>
          <w:sz w:val="24"/>
          <w:szCs w:val="24"/>
        </w:rPr>
        <w:t xml:space="preserve"> and the corresponding standard deviation (SD). </w:t>
      </w:r>
    </w:p>
    <w:tbl>
      <w:tblPr>
        <w:tblW w:w="8853" w:type="dxa"/>
        <w:jc w:val="center"/>
        <w:tblLook w:val="04A0" w:firstRow="1" w:lastRow="0" w:firstColumn="1" w:lastColumn="0" w:noHBand="0" w:noVBand="1"/>
      </w:tblPr>
      <w:tblGrid>
        <w:gridCol w:w="1069"/>
        <w:gridCol w:w="1001"/>
        <w:gridCol w:w="951"/>
        <w:gridCol w:w="939"/>
        <w:gridCol w:w="1001"/>
        <w:gridCol w:w="979"/>
        <w:gridCol w:w="900"/>
        <w:gridCol w:w="900"/>
        <w:gridCol w:w="1113"/>
      </w:tblGrid>
      <w:tr w:rsidR="004D6523" w:rsidRPr="00602C5E" w14:paraId="54CB18F6" w14:textId="77777777" w:rsidTr="007C4DC7">
        <w:trPr>
          <w:trHeight w:val="289"/>
          <w:jc w:val="center"/>
        </w:trPr>
        <w:tc>
          <w:tcPr>
            <w:tcW w:w="1069" w:type="dxa"/>
            <w:tcBorders>
              <w:bottom w:val="single" w:sz="4" w:space="0" w:color="auto"/>
              <w:right w:val="single" w:sz="4" w:space="0" w:color="auto"/>
            </w:tcBorders>
            <w:shd w:val="clear" w:color="auto" w:fill="auto"/>
            <w:noWrap/>
            <w:vAlign w:val="bottom"/>
            <w:hideMark/>
          </w:tcPr>
          <w:p w14:paraId="2BA6DE38"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p>
        </w:tc>
        <w:tc>
          <w:tcPr>
            <w:tcW w:w="1952" w:type="dxa"/>
            <w:gridSpan w:val="2"/>
            <w:tcBorders>
              <w:left w:val="single" w:sz="4" w:space="0" w:color="auto"/>
              <w:bottom w:val="single" w:sz="4" w:space="0" w:color="auto"/>
              <w:right w:val="single" w:sz="4" w:space="0" w:color="auto"/>
            </w:tcBorders>
            <w:shd w:val="clear" w:color="auto" w:fill="auto"/>
            <w:noWrap/>
            <w:vAlign w:val="bottom"/>
            <w:hideMark/>
          </w:tcPr>
          <w:p w14:paraId="3BA7D650"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ALD_0</w:t>
            </w:r>
          </w:p>
        </w:tc>
        <w:tc>
          <w:tcPr>
            <w:tcW w:w="1940" w:type="dxa"/>
            <w:gridSpan w:val="2"/>
            <w:tcBorders>
              <w:left w:val="single" w:sz="4" w:space="0" w:color="auto"/>
              <w:bottom w:val="single" w:sz="4" w:space="0" w:color="auto"/>
              <w:right w:val="single" w:sz="4" w:space="0" w:color="auto"/>
            </w:tcBorders>
            <w:shd w:val="clear" w:color="auto" w:fill="auto"/>
            <w:noWrap/>
            <w:vAlign w:val="bottom"/>
            <w:hideMark/>
          </w:tcPr>
          <w:p w14:paraId="30D58CB3"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ALD_2</w:t>
            </w:r>
          </w:p>
        </w:tc>
        <w:tc>
          <w:tcPr>
            <w:tcW w:w="1879" w:type="dxa"/>
            <w:gridSpan w:val="2"/>
            <w:tcBorders>
              <w:left w:val="single" w:sz="4" w:space="0" w:color="auto"/>
              <w:bottom w:val="single" w:sz="4" w:space="0" w:color="auto"/>
              <w:right w:val="single" w:sz="4" w:space="0" w:color="auto"/>
            </w:tcBorders>
            <w:shd w:val="clear" w:color="auto" w:fill="auto"/>
            <w:noWrap/>
            <w:vAlign w:val="bottom"/>
            <w:hideMark/>
          </w:tcPr>
          <w:p w14:paraId="0B8371B8"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ALD_15</w:t>
            </w:r>
          </w:p>
        </w:tc>
        <w:tc>
          <w:tcPr>
            <w:tcW w:w="2013" w:type="dxa"/>
            <w:gridSpan w:val="2"/>
            <w:tcBorders>
              <w:left w:val="single" w:sz="4" w:space="0" w:color="auto"/>
              <w:bottom w:val="single" w:sz="4" w:space="0" w:color="auto"/>
            </w:tcBorders>
            <w:shd w:val="clear" w:color="auto" w:fill="auto"/>
            <w:noWrap/>
            <w:vAlign w:val="bottom"/>
            <w:hideMark/>
          </w:tcPr>
          <w:p w14:paraId="4CAE4648"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ALD0_D</w:t>
            </w:r>
          </w:p>
        </w:tc>
      </w:tr>
      <w:tr w:rsidR="004D6523" w:rsidRPr="00602C5E" w14:paraId="1C120F00" w14:textId="77777777" w:rsidTr="007C4DC7">
        <w:trPr>
          <w:trHeight w:val="300"/>
          <w:jc w:val="center"/>
        </w:trPr>
        <w:tc>
          <w:tcPr>
            <w:tcW w:w="1069" w:type="dxa"/>
            <w:tcBorders>
              <w:top w:val="single" w:sz="4" w:space="0" w:color="auto"/>
              <w:bottom w:val="single" w:sz="4" w:space="0" w:color="auto"/>
              <w:right w:val="single" w:sz="4" w:space="0" w:color="auto"/>
            </w:tcBorders>
            <w:shd w:val="clear" w:color="auto" w:fill="auto"/>
            <w:noWrap/>
            <w:vAlign w:val="bottom"/>
            <w:hideMark/>
          </w:tcPr>
          <w:p w14:paraId="0E898949"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Time [h]</w:t>
            </w:r>
          </w:p>
        </w:tc>
        <w:tc>
          <w:tcPr>
            <w:tcW w:w="1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6468EB" w14:textId="7F3753AF" w:rsidR="004D6523" w:rsidRPr="00602C5E" w:rsidRDefault="007C4DC7"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Conc. [µg/L</w:t>
            </w:r>
            <w:r w:rsidR="004D6523" w:rsidRPr="00602C5E">
              <w:rPr>
                <w:rFonts w:ascii="Times New Roman" w:eastAsia="Times New Roman" w:hAnsi="Times New Roman" w:cs="Times New Roman"/>
                <w:color w:val="000000"/>
                <w:sz w:val="24"/>
                <w:szCs w:val="24"/>
              </w:rPr>
              <w:t>]</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19F071" w14:textId="065152AE"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 xml:space="preserve">SD </w:t>
            </w:r>
            <w:r w:rsidR="007C4DC7" w:rsidRPr="00602C5E">
              <w:rPr>
                <w:rFonts w:ascii="Times New Roman" w:eastAsia="Times New Roman" w:hAnsi="Times New Roman" w:cs="Times New Roman"/>
                <w:color w:val="000000"/>
                <w:sz w:val="24"/>
                <w:szCs w:val="24"/>
              </w:rPr>
              <w:t>[µg/L</w:t>
            </w:r>
            <w:r w:rsidRPr="00602C5E">
              <w:rPr>
                <w:rFonts w:ascii="Times New Roman" w:eastAsia="Times New Roman" w:hAnsi="Times New Roman" w:cs="Times New Roman"/>
                <w:color w:val="000000"/>
                <w:sz w:val="24"/>
                <w:szCs w:val="24"/>
              </w:rPr>
              <w:t>]</w:t>
            </w:r>
          </w:p>
        </w:tc>
        <w:tc>
          <w:tcPr>
            <w:tcW w:w="9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29D633" w14:textId="12931E8A" w:rsidR="004D6523" w:rsidRPr="00602C5E" w:rsidRDefault="007C4DC7"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Conc. [µg/L</w:t>
            </w:r>
            <w:r w:rsidR="004D6523" w:rsidRPr="00602C5E">
              <w:rPr>
                <w:rFonts w:ascii="Times New Roman" w:eastAsia="Times New Roman" w:hAnsi="Times New Roman" w:cs="Times New Roman"/>
                <w:color w:val="000000"/>
                <w:sz w:val="24"/>
                <w:szCs w:val="24"/>
              </w:rPr>
              <w:t>]</w:t>
            </w:r>
          </w:p>
        </w:tc>
        <w:tc>
          <w:tcPr>
            <w:tcW w:w="1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0B3061" w14:textId="1A84CD6F" w:rsidR="004D6523" w:rsidRPr="00602C5E" w:rsidRDefault="007C4DC7"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 [µg/L</w:t>
            </w:r>
            <w:r w:rsidR="004D6523" w:rsidRPr="00602C5E">
              <w:rPr>
                <w:rFonts w:ascii="Times New Roman" w:eastAsia="Times New Roman" w:hAnsi="Times New Roman" w:cs="Times New Roman"/>
                <w:color w:val="000000"/>
                <w:sz w:val="24"/>
                <w:szCs w:val="24"/>
              </w:rPr>
              <w:t>]</w:t>
            </w:r>
          </w:p>
        </w:tc>
        <w:tc>
          <w:tcPr>
            <w:tcW w:w="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4BC883" w14:textId="04AE1565" w:rsidR="004D6523" w:rsidRPr="00602C5E" w:rsidRDefault="007C4DC7"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Conc. [µg/L</w:t>
            </w:r>
            <w:r w:rsidR="004D6523" w:rsidRPr="00602C5E">
              <w:rPr>
                <w:rFonts w:ascii="Times New Roman" w:eastAsia="Times New Roman" w:hAnsi="Times New Roman" w:cs="Times New Roman"/>
                <w:color w:val="000000"/>
                <w:sz w:val="24"/>
                <w:szCs w:val="24"/>
              </w:rPr>
              <w:t>]</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582A2D" w14:textId="094EF277" w:rsidR="004D6523" w:rsidRPr="00602C5E" w:rsidRDefault="007C4DC7"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 [µg/L</w:t>
            </w:r>
            <w:r w:rsidR="004D6523" w:rsidRPr="00602C5E">
              <w:rPr>
                <w:rFonts w:ascii="Times New Roman" w:eastAsia="Times New Roman" w:hAnsi="Times New Roman" w:cs="Times New Roman"/>
                <w:color w:val="000000"/>
                <w:sz w:val="24"/>
                <w:szCs w:val="24"/>
              </w:rPr>
              <w:t>]</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56B8FF" w14:textId="28C670B8" w:rsidR="004D6523" w:rsidRPr="00602C5E" w:rsidRDefault="007C4DC7"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Conc. [µg/L</w:t>
            </w:r>
            <w:r w:rsidR="004D6523" w:rsidRPr="00602C5E">
              <w:rPr>
                <w:rFonts w:ascii="Times New Roman" w:eastAsia="Times New Roman" w:hAnsi="Times New Roman" w:cs="Times New Roman"/>
                <w:color w:val="000000"/>
                <w:sz w:val="24"/>
                <w:szCs w:val="24"/>
              </w:rPr>
              <w:t>]</w:t>
            </w:r>
          </w:p>
        </w:tc>
        <w:tc>
          <w:tcPr>
            <w:tcW w:w="1113" w:type="dxa"/>
            <w:tcBorders>
              <w:top w:val="single" w:sz="4" w:space="0" w:color="auto"/>
              <w:left w:val="single" w:sz="4" w:space="0" w:color="auto"/>
              <w:bottom w:val="single" w:sz="4" w:space="0" w:color="auto"/>
            </w:tcBorders>
            <w:shd w:val="clear" w:color="auto" w:fill="auto"/>
            <w:noWrap/>
            <w:vAlign w:val="bottom"/>
            <w:hideMark/>
          </w:tcPr>
          <w:p w14:paraId="3B03CE67" w14:textId="012F0B86" w:rsidR="004D6523" w:rsidRPr="00602C5E" w:rsidRDefault="007C4DC7"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 [µg/L</w:t>
            </w:r>
            <w:r w:rsidR="004D6523" w:rsidRPr="00602C5E">
              <w:rPr>
                <w:rFonts w:ascii="Times New Roman" w:eastAsia="Times New Roman" w:hAnsi="Times New Roman" w:cs="Times New Roman"/>
                <w:color w:val="000000"/>
                <w:sz w:val="24"/>
                <w:szCs w:val="24"/>
              </w:rPr>
              <w:t>]</w:t>
            </w:r>
          </w:p>
        </w:tc>
      </w:tr>
      <w:tr w:rsidR="004D6523" w:rsidRPr="00602C5E" w14:paraId="1D0827F3" w14:textId="77777777" w:rsidTr="007C4DC7">
        <w:trPr>
          <w:trHeight w:val="289"/>
          <w:jc w:val="center"/>
        </w:trPr>
        <w:tc>
          <w:tcPr>
            <w:tcW w:w="1069" w:type="dxa"/>
            <w:tcBorders>
              <w:top w:val="single" w:sz="4" w:space="0" w:color="auto"/>
              <w:right w:val="single" w:sz="4" w:space="0" w:color="auto"/>
            </w:tcBorders>
            <w:shd w:val="clear" w:color="auto" w:fill="auto"/>
            <w:noWrap/>
            <w:vAlign w:val="bottom"/>
            <w:hideMark/>
          </w:tcPr>
          <w:p w14:paraId="7BD634B5" w14:textId="659BDC42"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5</w:t>
            </w:r>
          </w:p>
        </w:tc>
        <w:tc>
          <w:tcPr>
            <w:tcW w:w="1001" w:type="dxa"/>
            <w:tcBorders>
              <w:top w:val="single" w:sz="4" w:space="0" w:color="auto"/>
              <w:left w:val="single" w:sz="4" w:space="0" w:color="auto"/>
              <w:right w:val="single" w:sz="4" w:space="0" w:color="auto"/>
            </w:tcBorders>
            <w:shd w:val="clear" w:color="auto" w:fill="auto"/>
            <w:noWrap/>
            <w:vAlign w:val="bottom"/>
            <w:hideMark/>
          </w:tcPr>
          <w:p w14:paraId="63B10F6B" w14:textId="37AA6298"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53</w:t>
            </w:r>
          </w:p>
        </w:tc>
        <w:tc>
          <w:tcPr>
            <w:tcW w:w="951" w:type="dxa"/>
            <w:tcBorders>
              <w:top w:val="single" w:sz="4" w:space="0" w:color="auto"/>
              <w:left w:val="single" w:sz="4" w:space="0" w:color="auto"/>
              <w:right w:val="single" w:sz="4" w:space="0" w:color="auto"/>
            </w:tcBorders>
            <w:shd w:val="clear" w:color="auto" w:fill="auto"/>
            <w:noWrap/>
            <w:vAlign w:val="bottom"/>
            <w:hideMark/>
          </w:tcPr>
          <w:p w14:paraId="1AA96BE4" w14:textId="0A50555C"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39" w:type="dxa"/>
            <w:tcBorders>
              <w:top w:val="single" w:sz="4" w:space="0" w:color="auto"/>
              <w:left w:val="single" w:sz="4" w:space="0" w:color="auto"/>
              <w:right w:val="single" w:sz="4" w:space="0" w:color="auto"/>
            </w:tcBorders>
            <w:shd w:val="clear" w:color="auto" w:fill="auto"/>
            <w:noWrap/>
            <w:vAlign w:val="bottom"/>
            <w:hideMark/>
          </w:tcPr>
          <w:p w14:paraId="709CD282" w14:textId="59A1CB83"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24</w:t>
            </w:r>
          </w:p>
        </w:tc>
        <w:tc>
          <w:tcPr>
            <w:tcW w:w="1001" w:type="dxa"/>
            <w:tcBorders>
              <w:top w:val="single" w:sz="4" w:space="0" w:color="auto"/>
              <w:left w:val="single" w:sz="4" w:space="0" w:color="auto"/>
              <w:right w:val="single" w:sz="4" w:space="0" w:color="auto"/>
            </w:tcBorders>
            <w:shd w:val="clear" w:color="auto" w:fill="auto"/>
            <w:noWrap/>
            <w:vAlign w:val="bottom"/>
            <w:hideMark/>
          </w:tcPr>
          <w:p w14:paraId="4B44A668" w14:textId="3A49703F"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79" w:type="dxa"/>
            <w:tcBorders>
              <w:top w:val="single" w:sz="4" w:space="0" w:color="auto"/>
              <w:left w:val="single" w:sz="4" w:space="0" w:color="auto"/>
              <w:right w:val="single" w:sz="4" w:space="0" w:color="auto"/>
            </w:tcBorders>
            <w:shd w:val="clear" w:color="auto" w:fill="auto"/>
            <w:noWrap/>
            <w:vAlign w:val="bottom"/>
            <w:hideMark/>
          </w:tcPr>
          <w:p w14:paraId="23B0D440" w14:textId="59B30BA3"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17</w:t>
            </w:r>
          </w:p>
        </w:tc>
        <w:tc>
          <w:tcPr>
            <w:tcW w:w="900" w:type="dxa"/>
            <w:tcBorders>
              <w:top w:val="single" w:sz="4" w:space="0" w:color="auto"/>
              <w:left w:val="single" w:sz="4" w:space="0" w:color="auto"/>
              <w:right w:val="single" w:sz="4" w:space="0" w:color="auto"/>
            </w:tcBorders>
            <w:shd w:val="clear" w:color="auto" w:fill="auto"/>
            <w:noWrap/>
            <w:vAlign w:val="bottom"/>
            <w:hideMark/>
          </w:tcPr>
          <w:p w14:paraId="51CB6760" w14:textId="60E3A15B"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00</w:t>
            </w:r>
          </w:p>
        </w:tc>
        <w:tc>
          <w:tcPr>
            <w:tcW w:w="900" w:type="dxa"/>
            <w:tcBorders>
              <w:top w:val="single" w:sz="4" w:space="0" w:color="auto"/>
              <w:left w:val="single" w:sz="4" w:space="0" w:color="auto"/>
              <w:right w:val="single" w:sz="4" w:space="0" w:color="auto"/>
            </w:tcBorders>
            <w:shd w:val="clear" w:color="auto" w:fill="auto"/>
            <w:noWrap/>
            <w:vAlign w:val="bottom"/>
            <w:hideMark/>
          </w:tcPr>
          <w:p w14:paraId="0349BCB3" w14:textId="06EB2655"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32</w:t>
            </w:r>
          </w:p>
        </w:tc>
        <w:tc>
          <w:tcPr>
            <w:tcW w:w="1113" w:type="dxa"/>
            <w:tcBorders>
              <w:top w:val="single" w:sz="4" w:space="0" w:color="auto"/>
              <w:left w:val="single" w:sz="4" w:space="0" w:color="auto"/>
            </w:tcBorders>
            <w:shd w:val="clear" w:color="auto" w:fill="auto"/>
            <w:noWrap/>
            <w:vAlign w:val="bottom"/>
            <w:hideMark/>
          </w:tcPr>
          <w:p w14:paraId="3ED8C4F1" w14:textId="6EEF2370"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03</w:t>
            </w:r>
          </w:p>
        </w:tc>
      </w:tr>
      <w:tr w:rsidR="004D6523" w:rsidRPr="00602C5E" w14:paraId="3AE93A85" w14:textId="77777777" w:rsidTr="007C4DC7">
        <w:trPr>
          <w:trHeight w:val="289"/>
          <w:jc w:val="center"/>
        </w:trPr>
        <w:tc>
          <w:tcPr>
            <w:tcW w:w="1069" w:type="dxa"/>
            <w:tcBorders>
              <w:right w:val="single" w:sz="4" w:space="0" w:color="auto"/>
            </w:tcBorders>
            <w:shd w:val="clear" w:color="auto" w:fill="auto"/>
            <w:noWrap/>
            <w:vAlign w:val="bottom"/>
            <w:hideMark/>
          </w:tcPr>
          <w:p w14:paraId="5CF149F3"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p>
        </w:tc>
        <w:tc>
          <w:tcPr>
            <w:tcW w:w="1001" w:type="dxa"/>
            <w:tcBorders>
              <w:left w:val="single" w:sz="4" w:space="0" w:color="auto"/>
              <w:right w:val="single" w:sz="4" w:space="0" w:color="auto"/>
            </w:tcBorders>
            <w:shd w:val="clear" w:color="auto" w:fill="auto"/>
            <w:noWrap/>
            <w:vAlign w:val="bottom"/>
            <w:hideMark/>
          </w:tcPr>
          <w:p w14:paraId="2FAEE3B8" w14:textId="61D6998E"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44</w:t>
            </w:r>
          </w:p>
        </w:tc>
        <w:tc>
          <w:tcPr>
            <w:tcW w:w="951" w:type="dxa"/>
            <w:tcBorders>
              <w:left w:val="single" w:sz="4" w:space="0" w:color="auto"/>
              <w:right w:val="single" w:sz="4" w:space="0" w:color="auto"/>
            </w:tcBorders>
            <w:shd w:val="clear" w:color="auto" w:fill="auto"/>
            <w:noWrap/>
            <w:vAlign w:val="bottom"/>
            <w:hideMark/>
          </w:tcPr>
          <w:p w14:paraId="6362C7A8" w14:textId="415B35DE"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02</w:t>
            </w:r>
          </w:p>
        </w:tc>
        <w:tc>
          <w:tcPr>
            <w:tcW w:w="939" w:type="dxa"/>
            <w:tcBorders>
              <w:left w:val="single" w:sz="4" w:space="0" w:color="auto"/>
              <w:right w:val="single" w:sz="4" w:space="0" w:color="auto"/>
            </w:tcBorders>
            <w:shd w:val="clear" w:color="auto" w:fill="auto"/>
            <w:noWrap/>
            <w:vAlign w:val="bottom"/>
            <w:hideMark/>
          </w:tcPr>
          <w:p w14:paraId="5F92729D" w14:textId="3245C3FF"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23</w:t>
            </w:r>
          </w:p>
        </w:tc>
        <w:tc>
          <w:tcPr>
            <w:tcW w:w="1001" w:type="dxa"/>
            <w:tcBorders>
              <w:left w:val="single" w:sz="4" w:space="0" w:color="auto"/>
              <w:right w:val="single" w:sz="4" w:space="0" w:color="auto"/>
            </w:tcBorders>
            <w:shd w:val="clear" w:color="auto" w:fill="auto"/>
            <w:noWrap/>
            <w:vAlign w:val="bottom"/>
            <w:hideMark/>
          </w:tcPr>
          <w:p w14:paraId="1043D12C" w14:textId="7E77E2A4"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79" w:type="dxa"/>
            <w:tcBorders>
              <w:left w:val="single" w:sz="4" w:space="0" w:color="auto"/>
              <w:right w:val="single" w:sz="4" w:space="0" w:color="auto"/>
            </w:tcBorders>
            <w:shd w:val="clear" w:color="auto" w:fill="auto"/>
            <w:noWrap/>
            <w:vAlign w:val="bottom"/>
            <w:hideMark/>
          </w:tcPr>
          <w:p w14:paraId="14BC3A30" w14:textId="1276FA26"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24</w:t>
            </w:r>
          </w:p>
        </w:tc>
        <w:tc>
          <w:tcPr>
            <w:tcW w:w="900" w:type="dxa"/>
            <w:tcBorders>
              <w:left w:val="single" w:sz="4" w:space="0" w:color="auto"/>
              <w:right w:val="single" w:sz="4" w:space="0" w:color="auto"/>
            </w:tcBorders>
            <w:shd w:val="clear" w:color="auto" w:fill="auto"/>
            <w:noWrap/>
            <w:vAlign w:val="bottom"/>
            <w:hideMark/>
          </w:tcPr>
          <w:p w14:paraId="1410F591" w14:textId="210D01C4"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00" w:type="dxa"/>
            <w:tcBorders>
              <w:left w:val="single" w:sz="4" w:space="0" w:color="auto"/>
              <w:right w:val="single" w:sz="4" w:space="0" w:color="auto"/>
            </w:tcBorders>
            <w:shd w:val="clear" w:color="auto" w:fill="auto"/>
            <w:noWrap/>
            <w:vAlign w:val="bottom"/>
            <w:hideMark/>
          </w:tcPr>
          <w:p w14:paraId="69A98301" w14:textId="4328677E"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8</w:t>
            </w:r>
            <w:r w:rsidRPr="00602C5E">
              <w:rPr>
                <w:rFonts w:ascii="Times New Roman" w:eastAsia="Times New Roman" w:hAnsi="Times New Roman" w:cs="Times New Roman"/>
                <w:color w:val="000000"/>
                <w:sz w:val="24"/>
                <w:szCs w:val="24"/>
              </w:rPr>
              <w:t>7</w:t>
            </w:r>
          </w:p>
        </w:tc>
        <w:tc>
          <w:tcPr>
            <w:tcW w:w="1113" w:type="dxa"/>
            <w:tcBorders>
              <w:left w:val="single" w:sz="4" w:space="0" w:color="auto"/>
            </w:tcBorders>
            <w:shd w:val="clear" w:color="auto" w:fill="auto"/>
            <w:noWrap/>
            <w:vAlign w:val="bottom"/>
            <w:hideMark/>
          </w:tcPr>
          <w:p w14:paraId="2713BA92" w14:textId="2FC05C3A"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03</w:t>
            </w:r>
          </w:p>
        </w:tc>
      </w:tr>
      <w:tr w:rsidR="004D6523" w:rsidRPr="00602C5E" w14:paraId="423051AE" w14:textId="77777777" w:rsidTr="007C4DC7">
        <w:trPr>
          <w:trHeight w:val="289"/>
          <w:jc w:val="center"/>
        </w:trPr>
        <w:tc>
          <w:tcPr>
            <w:tcW w:w="1069" w:type="dxa"/>
            <w:tcBorders>
              <w:right w:val="single" w:sz="4" w:space="0" w:color="auto"/>
            </w:tcBorders>
            <w:shd w:val="clear" w:color="auto" w:fill="auto"/>
            <w:noWrap/>
            <w:vAlign w:val="bottom"/>
            <w:hideMark/>
          </w:tcPr>
          <w:p w14:paraId="2076E519"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w:t>
            </w:r>
          </w:p>
        </w:tc>
        <w:tc>
          <w:tcPr>
            <w:tcW w:w="1001" w:type="dxa"/>
            <w:tcBorders>
              <w:left w:val="single" w:sz="4" w:space="0" w:color="auto"/>
              <w:right w:val="single" w:sz="4" w:space="0" w:color="auto"/>
            </w:tcBorders>
            <w:shd w:val="clear" w:color="auto" w:fill="auto"/>
            <w:noWrap/>
            <w:vAlign w:val="bottom"/>
            <w:hideMark/>
          </w:tcPr>
          <w:p w14:paraId="0C3FAF53" w14:textId="5033EEC5"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07</w:t>
            </w:r>
          </w:p>
        </w:tc>
        <w:tc>
          <w:tcPr>
            <w:tcW w:w="951" w:type="dxa"/>
            <w:tcBorders>
              <w:left w:val="single" w:sz="4" w:space="0" w:color="auto"/>
              <w:right w:val="single" w:sz="4" w:space="0" w:color="auto"/>
            </w:tcBorders>
            <w:shd w:val="clear" w:color="auto" w:fill="auto"/>
            <w:noWrap/>
            <w:vAlign w:val="bottom"/>
            <w:hideMark/>
          </w:tcPr>
          <w:p w14:paraId="0235C252" w14:textId="20B0B009"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39" w:type="dxa"/>
            <w:tcBorders>
              <w:left w:val="single" w:sz="4" w:space="0" w:color="auto"/>
              <w:right w:val="single" w:sz="4" w:space="0" w:color="auto"/>
            </w:tcBorders>
            <w:shd w:val="clear" w:color="auto" w:fill="auto"/>
            <w:noWrap/>
            <w:vAlign w:val="bottom"/>
            <w:hideMark/>
          </w:tcPr>
          <w:p w14:paraId="636C7BFC" w14:textId="5AC26E01"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22</w:t>
            </w:r>
          </w:p>
        </w:tc>
        <w:tc>
          <w:tcPr>
            <w:tcW w:w="1001" w:type="dxa"/>
            <w:tcBorders>
              <w:left w:val="single" w:sz="4" w:space="0" w:color="auto"/>
              <w:right w:val="single" w:sz="4" w:space="0" w:color="auto"/>
            </w:tcBorders>
            <w:shd w:val="clear" w:color="auto" w:fill="auto"/>
            <w:noWrap/>
            <w:vAlign w:val="bottom"/>
            <w:hideMark/>
          </w:tcPr>
          <w:p w14:paraId="53DD553B" w14:textId="09A4B6E8"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79" w:type="dxa"/>
            <w:tcBorders>
              <w:left w:val="single" w:sz="4" w:space="0" w:color="auto"/>
              <w:right w:val="single" w:sz="4" w:space="0" w:color="auto"/>
            </w:tcBorders>
            <w:shd w:val="clear" w:color="auto" w:fill="auto"/>
            <w:noWrap/>
            <w:vAlign w:val="bottom"/>
            <w:hideMark/>
          </w:tcPr>
          <w:p w14:paraId="6D1B8B60" w14:textId="43599FE5"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05</w:t>
            </w:r>
          </w:p>
        </w:tc>
        <w:tc>
          <w:tcPr>
            <w:tcW w:w="900" w:type="dxa"/>
            <w:tcBorders>
              <w:left w:val="single" w:sz="4" w:space="0" w:color="auto"/>
              <w:right w:val="single" w:sz="4" w:space="0" w:color="auto"/>
            </w:tcBorders>
            <w:shd w:val="clear" w:color="auto" w:fill="auto"/>
            <w:noWrap/>
            <w:vAlign w:val="bottom"/>
            <w:hideMark/>
          </w:tcPr>
          <w:p w14:paraId="54BEE500" w14:textId="600604C5"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00</w:t>
            </w:r>
          </w:p>
        </w:tc>
        <w:tc>
          <w:tcPr>
            <w:tcW w:w="900" w:type="dxa"/>
            <w:tcBorders>
              <w:left w:val="single" w:sz="4" w:space="0" w:color="auto"/>
              <w:right w:val="single" w:sz="4" w:space="0" w:color="auto"/>
            </w:tcBorders>
            <w:shd w:val="clear" w:color="auto" w:fill="auto"/>
            <w:noWrap/>
            <w:vAlign w:val="bottom"/>
            <w:hideMark/>
          </w:tcPr>
          <w:p w14:paraId="3A64060B" w14:textId="65457E0E"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59</w:t>
            </w:r>
          </w:p>
        </w:tc>
        <w:tc>
          <w:tcPr>
            <w:tcW w:w="1113" w:type="dxa"/>
            <w:tcBorders>
              <w:left w:val="single" w:sz="4" w:space="0" w:color="auto"/>
            </w:tcBorders>
            <w:shd w:val="clear" w:color="auto" w:fill="auto"/>
            <w:noWrap/>
            <w:vAlign w:val="bottom"/>
            <w:hideMark/>
          </w:tcPr>
          <w:p w14:paraId="2A48B40E" w14:textId="6EFB1B9F"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03</w:t>
            </w:r>
          </w:p>
        </w:tc>
      </w:tr>
      <w:tr w:rsidR="004D6523" w:rsidRPr="00602C5E" w14:paraId="34A7929D" w14:textId="77777777" w:rsidTr="007C4DC7">
        <w:trPr>
          <w:trHeight w:val="289"/>
          <w:jc w:val="center"/>
        </w:trPr>
        <w:tc>
          <w:tcPr>
            <w:tcW w:w="1069" w:type="dxa"/>
            <w:tcBorders>
              <w:right w:val="single" w:sz="4" w:space="0" w:color="auto"/>
            </w:tcBorders>
            <w:shd w:val="clear" w:color="auto" w:fill="auto"/>
            <w:noWrap/>
            <w:vAlign w:val="bottom"/>
            <w:hideMark/>
          </w:tcPr>
          <w:p w14:paraId="52BA5CD2"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w:t>
            </w:r>
          </w:p>
        </w:tc>
        <w:tc>
          <w:tcPr>
            <w:tcW w:w="1001" w:type="dxa"/>
            <w:tcBorders>
              <w:left w:val="single" w:sz="4" w:space="0" w:color="auto"/>
              <w:right w:val="single" w:sz="4" w:space="0" w:color="auto"/>
            </w:tcBorders>
            <w:shd w:val="clear" w:color="auto" w:fill="auto"/>
            <w:noWrap/>
            <w:vAlign w:val="bottom"/>
            <w:hideMark/>
          </w:tcPr>
          <w:p w14:paraId="5287D19C" w14:textId="655A6594"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2</w:t>
            </w:r>
            <w:r w:rsidRPr="00602C5E">
              <w:rPr>
                <w:rFonts w:ascii="Times New Roman" w:eastAsia="Times New Roman" w:hAnsi="Times New Roman" w:cs="Times New Roman"/>
                <w:color w:val="000000"/>
                <w:sz w:val="24"/>
                <w:szCs w:val="24"/>
              </w:rPr>
              <w:t>7</w:t>
            </w:r>
          </w:p>
        </w:tc>
        <w:tc>
          <w:tcPr>
            <w:tcW w:w="951" w:type="dxa"/>
            <w:tcBorders>
              <w:left w:val="single" w:sz="4" w:space="0" w:color="auto"/>
              <w:right w:val="single" w:sz="4" w:space="0" w:color="auto"/>
            </w:tcBorders>
            <w:shd w:val="clear" w:color="auto" w:fill="auto"/>
            <w:noWrap/>
            <w:vAlign w:val="bottom"/>
            <w:hideMark/>
          </w:tcPr>
          <w:p w14:paraId="3F812809" w14:textId="39474DB2"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39" w:type="dxa"/>
            <w:tcBorders>
              <w:left w:val="single" w:sz="4" w:space="0" w:color="auto"/>
              <w:right w:val="single" w:sz="4" w:space="0" w:color="auto"/>
            </w:tcBorders>
            <w:shd w:val="clear" w:color="auto" w:fill="auto"/>
            <w:noWrap/>
            <w:vAlign w:val="bottom"/>
            <w:hideMark/>
          </w:tcPr>
          <w:p w14:paraId="58E9BD5B" w14:textId="1EF0B862"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44</w:t>
            </w:r>
          </w:p>
        </w:tc>
        <w:tc>
          <w:tcPr>
            <w:tcW w:w="1001" w:type="dxa"/>
            <w:tcBorders>
              <w:left w:val="single" w:sz="4" w:space="0" w:color="auto"/>
              <w:right w:val="single" w:sz="4" w:space="0" w:color="auto"/>
            </w:tcBorders>
            <w:shd w:val="clear" w:color="auto" w:fill="auto"/>
            <w:noWrap/>
            <w:vAlign w:val="bottom"/>
            <w:hideMark/>
          </w:tcPr>
          <w:p w14:paraId="1A122EF7" w14:textId="58A57BAB"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79" w:type="dxa"/>
            <w:tcBorders>
              <w:left w:val="single" w:sz="4" w:space="0" w:color="auto"/>
              <w:right w:val="single" w:sz="4" w:space="0" w:color="auto"/>
            </w:tcBorders>
            <w:shd w:val="clear" w:color="auto" w:fill="auto"/>
            <w:noWrap/>
            <w:vAlign w:val="bottom"/>
            <w:hideMark/>
          </w:tcPr>
          <w:p w14:paraId="46A08A94" w14:textId="71D2FE0E"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23</w:t>
            </w:r>
          </w:p>
        </w:tc>
        <w:tc>
          <w:tcPr>
            <w:tcW w:w="900" w:type="dxa"/>
            <w:tcBorders>
              <w:left w:val="single" w:sz="4" w:space="0" w:color="auto"/>
              <w:right w:val="single" w:sz="4" w:space="0" w:color="auto"/>
            </w:tcBorders>
            <w:shd w:val="clear" w:color="auto" w:fill="auto"/>
            <w:noWrap/>
            <w:vAlign w:val="bottom"/>
            <w:hideMark/>
          </w:tcPr>
          <w:p w14:paraId="17F1293C" w14:textId="6950A6F2"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00</w:t>
            </w:r>
          </w:p>
        </w:tc>
        <w:tc>
          <w:tcPr>
            <w:tcW w:w="900" w:type="dxa"/>
            <w:tcBorders>
              <w:left w:val="single" w:sz="4" w:space="0" w:color="auto"/>
              <w:right w:val="single" w:sz="4" w:space="0" w:color="auto"/>
            </w:tcBorders>
            <w:shd w:val="clear" w:color="auto" w:fill="auto"/>
            <w:noWrap/>
            <w:vAlign w:val="bottom"/>
            <w:hideMark/>
          </w:tcPr>
          <w:p w14:paraId="19C791A1" w14:textId="02ACA21D"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8</w:t>
            </w:r>
            <w:r w:rsidRPr="00602C5E">
              <w:rPr>
                <w:rFonts w:ascii="Times New Roman" w:eastAsia="Times New Roman" w:hAnsi="Times New Roman" w:cs="Times New Roman"/>
                <w:color w:val="000000"/>
                <w:sz w:val="24"/>
                <w:szCs w:val="24"/>
              </w:rPr>
              <w:t>5</w:t>
            </w:r>
          </w:p>
        </w:tc>
        <w:tc>
          <w:tcPr>
            <w:tcW w:w="1113" w:type="dxa"/>
            <w:tcBorders>
              <w:left w:val="single" w:sz="4" w:space="0" w:color="auto"/>
            </w:tcBorders>
            <w:shd w:val="clear" w:color="auto" w:fill="auto"/>
            <w:noWrap/>
            <w:vAlign w:val="bottom"/>
            <w:hideMark/>
          </w:tcPr>
          <w:p w14:paraId="182A951F" w14:textId="4B17AAC4"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08</w:t>
            </w:r>
          </w:p>
        </w:tc>
      </w:tr>
      <w:tr w:rsidR="004D6523" w:rsidRPr="00602C5E" w14:paraId="27B20E66" w14:textId="77777777" w:rsidTr="007C4DC7">
        <w:trPr>
          <w:trHeight w:val="289"/>
          <w:jc w:val="center"/>
        </w:trPr>
        <w:tc>
          <w:tcPr>
            <w:tcW w:w="1069" w:type="dxa"/>
            <w:tcBorders>
              <w:right w:val="single" w:sz="4" w:space="0" w:color="auto"/>
            </w:tcBorders>
            <w:shd w:val="clear" w:color="auto" w:fill="auto"/>
            <w:noWrap/>
            <w:vAlign w:val="bottom"/>
            <w:hideMark/>
          </w:tcPr>
          <w:p w14:paraId="1BB06E66"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8</w:t>
            </w:r>
          </w:p>
        </w:tc>
        <w:tc>
          <w:tcPr>
            <w:tcW w:w="1001" w:type="dxa"/>
            <w:tcBorders>
              <w:left w:val="single" w:sz="4" w:space="0" w:color="auto"/>
              <w:right w:val="single" w:sz="4" w:space="0" w:color="auto"/>
            </w:tcBorders>
            <w:shd w:val="clear" w:color="auto" w:fill="auto"/>
            <w:noWrap/>
            <w:vAlign w:val="bottom"/>
            <w:hideMark/>
          </w:tcPr>
          <w:p w14:paraId="5A87FEF8" w14:textId="7E30FF68"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35</w:t>
            </w:r>
          </w:p>
        </w:tc>
        <w:tc>
          <w:tcPr>
            <w:tcW w:w="951" w:type="dxa"/>
            <w:tcBorders>
              <w:left w:val="single" w:sz="4" w:space="0" w:color="auto"/>
              <w:right w:val="single" w:sz="4" w:space="0" w:color="auto"/>
            </w:tcBorders>
            <w:shd w:val="clear" w:color="auto" w:fill="auto"/>
            <w:noWrap/>
            <w:vAlign w:val="bottom"/>
            <w:hideMark/>
          </w:tcPr>
          <w:p w14:paraId="2E4D479D" w14:textId="2A58167C"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39" w:type="dxa"/>
            <w:tcBorders>
              <w:left w:val="single" w:sz="4" w:space="0" w:color="auto"/>
              <w:right w:val="single" w:sz="4" w:space="0" w:color="auto"/>
            </w:tcBorders>
            <w:shd w:val="clear" w:color="auto" w:fill="auto"/>
            <w:noWrap/>
            <w:vAlign w:val="bottom"/>
            <w:hideMark/>
          </w:tcPr>
          <w:p w14:paraId="65C10B81" w14:textId="4BBD7EE9"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67</w:t>
            </w:r>
          </w:p>
        </w:tc>
        <w:tc>
          <w:tcPr>
            <w:tcW w:w="1001" w:type="dxa"/>
            <w:tcBorders>
              <w:left w:val="single" w:sz="4" w:space="0" w:color="auto"/>
              <w:right w:val="single" w:sz="4" w:space="0" w:color="auto"/>
            </w:tcBorders>
            <w:shd w:val="clear" w:color="auto" w:fill="auto"/>
            <w:noWrap/>
            <w:vAlign w:val="bottom"/>
            <w:hideMark/>
          </w:tcPr>
          <w:p w14:paraId="39E339EB" w14:textId="7091D399"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79" w:type="dxa"/>
            <w:tcBorders>
              <w:left w:val="single" w:sz="4" w:space="0" w:color="auto"/>
              <w:right w:val="single" w:sz="4" w:space="0" w:color="auto"/>
            </w:tcBorders>
            <w:shd w:val="clear" w:color="auto" w:fill="auto"/>
            <w:noWrap/>
            <w:vAlign w:val="bottom"/>
            <w:hideMark/>
          </w:tcPr>
          <w:p w14:paraId="5D31AEFB" w14:textId="669639E2"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32</w:t>
            </w:r>
          </w:p>
        </w:tc>
        <w:tc>
          <w:tcPr>
            <w:tcW w:w="900" w:type="dxa"/>
            <w:tcBorders>
              <w:left w:val="single" w:sz="4" w:space="0" w:color="auto"/>
              <w:right w:val="single" w:sz="4" w:space="0" w:color="auto"/>
            </w:tcBorders>
            <w:shd w:val="clear" w:color="auto" w:fill="auto"/>
            <w:noWrap/>
            <w:vAlign w:val="bottom"/>
            <w:hideMark/>
          </w:tcPr>
          <w:p w14:paraId="5612BF61" w14:textId="346E017E"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00" w:type="dxa"/>
            <w:tcBorders>
              <w:left w:val="single" w:sz="4" w:space="0" w:color="auto"/>
              <w:right w:val="single" w:sz="4" w:space="0" w:color="auto"/>
            </w:tcBorders>
            <w:shd w:val="clear" w:color="auto" w:fill="auto"/>
            <w:noWrap/>
            <w:vAlign w:val="bottom"/>
            <w:hideMark/>
          </w:tcPr>
          <w:p w14:paraId="2844D12B" w14:textId="43C424EB"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C4DC7" w:rsidRPr="00602C5E">
              <w:rPr>
                <w:rFonts w:ascii="Times New Roman" w:eastAsia="Times New Roman" w:hAnsi="Times New Roman" w:cs="Times New Roman"/>
                <w:color w:val="000000"/>
                <w:sz w:val="24"/>
                <w:szCs w:val="24"/>
              </w:rPr>
              <w:t>15</w:t>
            </w:r>
          </w:p>
        </w:tc>
        <w:tc>
          <w:tcPr>
            <w:tcW w:w="1113" w:type="dxa"/>
            <w:tcBorders>
              <w:left w:val="single" w:sz="4" w:space="0" w:color="auto"/>
            </w:tcBorders>
            <w:shd w:val="clear" w:color="auto" w:fill="auto"/>
            <w:noWrap/>
            <w:vAlign w:val="bottom"/>
            <w:hideMark/>
          </w:tcPr>
          <w:p w14:paraId="73192BCB" w14:textId="2DC685F6"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04</w:t>
            </w:r>
          </w:p>
        </w:tc>
      </w:tr>
      <w:tr w:rsidR="004D6523" w:rsidRPr="00602C5E" w14:paraId="100D13C9" w14:textId="77777777" w:rsidTr="007C4DC7">
        <w:trPr>
          <w:trHeight w:val="289"/>
          <w:jc w:val="center"/>
        </w:trPr>
        <w:tc>
          <w:tcPr>
            <w:tcW w:w="1069" w:type="dxa"/>
            <w:tcBorders>
              <w:right w:val="single" w:sz="4" w:space="0" w:color="auto"/>
            </w:tcBorders>
            <w:shd w:val="clear" w:color="auto" w:fill="auto"/>
            <w:noWrap/>
            <w:vAlign w:val="bottom"/>
            <w:hideMark/>
          </w:tcPr>
          <w:p w14:paraId="74DF1812"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lastRenderedPageBreak/>
              <w:t>12</w:t>
            </w:r>
          </w:p>
        </w:tc>
        <w:tc>
          <w:tcPr>
            <w:tcW w:w="1001" w:type="dxa"/>
            <w:tcBorders>
              <w:left w:val="single" w:sz="4" w:space="0" w:color="auto"/>
              <w:right w:val="single" w:sz="4" w:space="0" w:color="auto"/>
            </w:tcBorders>
            <w:shd w:val="clear" w:color="auto" w:fill="auto"/>
            <w:noWrap/>
            <w:vAlign w:val="bottom"/>
            <w:hideMark/>
          </w:tcPr>
          <w:p w14:paraId="2DAB7382" w14:textId="7F91150B"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25</w:t>
            </w:r>
          </w:p>
        </w:tc>
        <w:tc>
          <w:tcPr>
            <w:tcW w:w="951" w:type="dxa"/>
            <w:tcBorders>
              <w:left w:val="single" w:sz="4" w:space="0" w:color="auto"/>
              <w:right w:val="single" w:sz="4" w:space="0" w:color="auto"/>
            </w:tcBorders>
            <w:shd w:val="clear" w:color="auto" w:fill="auto"/>
            <w:noWrap/>
            <w:vAlign w:val="bottom"/>
            <w:hideMark/>
          </w:tcPr>
          <w:p w14:paraId="257B1D91" w14:textId="42A462E9"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39" w:type="dxa"/>
            <w:tcBorders>
              <w:left w:val="single" w:sz="4" w:space="0" w:color="auto"/>
              <w:right w:val="single" w:sz="4" w:space="0" w:color="auto"/>
            </w:tcBorders>
            <w:shd w:val="clear" w:color="auto" w:fill="auto"/>
            <w:noWrap/>
            <w:vAlign w:val="bottom"/>
            <w:hideMark/>
          </w:tcPr>
          <w:p w14:paraId="7F2A0742" w14:textId="1EBA52AB"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57</w:t>
            </w:r>
          </w:p>
        </w:tc>
        <w:tc>
          <w:tcPr>
            <w:tcW w:w="1001" w:type="dxa"/>
            <w:tcBorders>
              <w:left w:val="single" w:sz="4" w:space="0" w:color="auto"/>
              <w:right w:val="single" w:sz="4" w:space="0" w:color="auto"/>
            </w:tcBorders>
            <w:shd w:val="clear" w:color="auto" w:fill="auto"/>
            <w:noWrap/>
            <w:vAlign w:val="bottom"/>
            <w:hideMark/>
          </w:tcPr>
          <w:p w14:paraId="0A65690A" w14:textId="1C6CA57D"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03</w:t>
            </w:r>
          </w:p>
        </w:tc>
        <w:tc>
          <w:tcPr>
            <w:tcW w:w="979" w:type="dxa"/>
            <w:tcBorders>
              <w:left w:val="single" w:sz="4" w:space="0" w:color="auto"/>
              <w:right w:val="single" w:sz="4" w:space="0" w:color="auto"/>
            </w:tcBorders>
            <w:shd w:val="clear" w:color="auto" w:fill="auto"/>
            <w:noWrap/>
            <w:vAlign w:val="bottom"/>
            <w:hideMark/>
          </w:tcPr>
          <w:p w14:paraId="6F7B540F" w14:textId="0F0BD803"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37</w:t>
            </w:r>
          </w:p>
        </w:tc>
        <w:tc>
          <w:tcPr>
            <w:tcW w:w="900" w:type="dxa"/>
            <w:tcBorders>
              <w:left w:val="single" w:sz="4" w:space="0" w:color="auto"/>
              <w:right w:val="single" w:sz="4" w:space="0" w:color="auto"/>
            </w:tcBorders>
            <w:shd w:val="clear" w:color="auto" w:fill="auto"/>
            <w:noWrap/>
            <w:vAlign w:val="bottom"/>
            <w:hideMark/>
          </w:tcPr>
          <w:p w14:paraId="6954C2D3" w14:textId="59D53E84"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00" w:type="dxa"/>
            <w:tcBorders>
              <w:left w:val="single" w:sz="4" w:space="0" w:color="auto"/>
              <w:right w:val="single" w:sz="4" w:space="0" w:color="auto"/>
            </w:tcBorders>
            <w:shd w:val="clear" w:color="auto" w:fill="auto"/>
            <w:noWrap/>
            <w:vAlign w:val="bottom"/>
            <w:hideMark/>
          </w:tcPr>
          <w:p w14:paraId="73C310C2" w14:textId="52DB80ED"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73</w:t>
            </w:r>
          </w:p>
        </w:tc>
        <w:tc>
          <w:tcPr>
            <w:tcW w:w="1113" w:type="dxa"/>
            <w:tcBorders>
              <w:left w:val="single" w:sz="4" w:space="0" w:color="auto"/>
            </w:tcBorders>
            <w:shd w:val="clear" w:color="auto" w:fill="auto"/>
            <w:noWrap/>
            <w:vAlign w:val="bottom"/>
            <w:hideMark/>
          </w:tcPr>
          <w:p w14:paraId="1D66E933" w14:textId="5BDAA546"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06</w:t>
            </w:r>
          </w:p>
        </w:tc>
      </w:tr>
      <w:tr w:rsidR="004D6523" w:rsidRPr="00602C5E" w14:paraId="45FD0564" w14:textId="77777777" w:rsidTr="007C4DC7">
        <w:trPr>
          <w:trHeight w:val="300"/>
          <w:jc w:val="center"/>
        </w:trPr>
        <w:tc>
          <w:tcPr>
            <w:tcW w:w="1069" w:type="dxa"/>
            <w:tcBorders>
              <w:right w:val="single" w:sz="4" w:space="0" w:color="auto"/>
            </w:tcBorders>
            <w:shd w:val="clear" w:color="auto" w:fill="auto"/>
            <w:noWrap/>
            <w:vAlign w:val="bottom"/>
            <w:hideMark/>
          </w:tcPr>
          <w:p w14:paraId="60BCB9B8"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24</w:t>
            </w:r>
          </w:p>
        </w:tc>
        <w:tc>
          <w:tcPr>
            <w:tcW w:w="1001" w:type="dxa"/>
            <w:tcBorders>
              <w:left w:val="single" w:sz="4" w:space="0" w:color="auto"/>
              <w:right w:val="single" w:sz="4" w:space="0" w:color="auto"/>
            </w:tcBorders>
            <w:shd w:val="clear" w:color="auto" w:fill="auto"/>
            <w:noWrap/>
            <w:vAlign w:val="bottom"/>
            <w:hideMark/>
          </w:tcPr>
          <w:p w14:paraId="432DAE6C" w14:textId="6B1D12B0"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33</w:t>
            </w:r>
          </w:p>
        </w:tc>
        <w:tc>
          <w:tcPr>
            <w:tcW w:w="951" w:type="dxa"/>
            <w:tcBorders>
              <w:left w:val="single" w:sz="4" w:space="0" w:color="auto"/>
              <w:right w:val="single" w:sz="4" w:space="0" w:color="auto"/>
            </w:tcBorders>
            <w:shd w:val="clear" w:color="auto" w:fill="auto"/>
            <w:noWrap/>
            <w:vAlign w:val="bottom"/>
            <w:hideMark/>
          </w:tcPr>
          <w:p w14:paraId="4A893243" w14:textId="2781B3FA"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02</w:t>
            </w:r>
          </w:p>
        </w:tc>
        <w:tc>
          <w:tcPr>
            <w:tcW w:w="939" w:type="dxa"/>
            <w:tcBorders>
              <w:left w:val="single" w:sz="4" w:space="0" w:color="auto"/>
              <w:right w:val="single" w:sz="4" w:space="0" w:color="auto"/>
            </w:tcBorders>
            <w:shd w:val="clear" w:color="auto" w:fill="auto"/>
            <w:noWrap/>
            <w:vAlign w:val="bottom"/>
            <w:hideMark/>
          </w:tcPr>
          <w:p w14:paraId="0C5A03B1" w14:textId="404EDDFE"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78</w:t>
            </w:r>
          </w:p>
        </w:tc>
        <w:tc>
          <w:tcPr>
            <w:tcW w:w="1001" w:type="dxa"/>
            <w:tcBorders>
              <w:left w:val="single" w:sz="4" w:space="0" w:color="auto"/>
              <w:right w:val="single" w:sz="4" w:space="0" w:color="auto"/>
            </w:tcBorders>
            <w:shd w:val="clear" w:color="auto" w:fill="auto"/>
            <w:noWrap/>
            <w:vAlign w:val="bottom"/>
            <w:hideMark/>
          </w:tcPr>
          <w:p w14:paraId="744C5E7C" w14:textId="7AA509CD"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79" w:type="dxa"/>
            <w:tcBorders>
              <w:left w:val="single" w:sz="4" w:space="0" w:color="auto"/>
              <w:right w:val="single" w:sz="4" w:space="0" w:color="auto"/>
            </w:tcBorders>
            <w:shd w:val="clear" w:color="auto" w:fill="auto"/>
            <w:noWrap/>
            <w:vAlign w:val="bottom"/>
            <w:hideMark/>
          </w:tcPr>
          <w:p w14:paraId="30D1BC4D" w14:textId="07CED0E2"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41</w:t>
            </w:r>
          </w:p>
        </w:tc>
        <w:tc>
          <w:tcPr>
            <w:tcW w:w="900" w:type="dxa"/>
            <w:tcBorders>
              <w:left w:val="single" w:sz="4" w:space="0" w:color="auto"/>
              <w:right w:val="single" w:sz="4" w:space="0" w:color="auto"/>
            </w:tcBorders>
            <w:shd w:val="clear" w:color="auto" w:fill="auto"/>
            <w:noWrap/>
            <w:vAlign w:val="bottom"/>
            <w:hideMark/>
          </w:tcPr>
          <w:p w14:paraId="7931962F" w14:textId="74431E30"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01</w:t>
            </w:r>
          </w:p>
        </w:tc>
        <w:tc>
          <w:tcPr>
            <w:tcW w:w="900" w:type="dxa"/>
            <w:tcBorders>
              <w:left w:val="single" w:sz="4" w:space="0" w:color="auto"/>
              <w:right w:val="single" w:sz="4" w:space="0" w:color="auto"/>
            </w:tcBorders>
            <w:shd w:val="clear" w:color="auto" w:fill="auto"/>
            <w:noWrap/>
            <w:vAlign w:val="bottom"/>
            <w:hideMark/>
          </w:tcPr>
          <w:p w14:paraId="7E5B7C76" w14:textId="4285A10F"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29</w:t>
            </w:r>
          </w:p>
        </w:tc>
        <w:tc>
          <w:tcPr>
            <w:tcW w:w="1113" w:type="dxa"/>
            <w:tcBorders>
              <w:left w:val="single" w:sz="4" w:space="0" w:color="auto"/>
            </w:tcBorders>
            <w:shd w:val="clear" w:color="auto" w:fill="auto"/>
            <w:noWrap/>
            <w:vAlign w:val="bottom"/>
            <w:hideMark/>
          </w:tcPr>
          <w:p w14:paraId="16C2B095" w14:textId="5230E210"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03</w:t>
            </w:r>
          </w:p>
        </w:tc>
      </w:tr>
      <w:tr w:rsidR="004D6523" w:rsidRPr="00602C5E" w14:paraId="2E5CF38B" w14:textId="77777777" w:rsidTr="007C4DC7">
        <w:trPr>
          <w:trHeight w:val="289"/>
          <w:jc w:val="center"/>
        </w:trPr>
        <w:tc>
          <w:tcPr>
            <w:tcW w:w="1069" w:type="dxa"/>
            <w:tcBorders>
              <w:right w:val="single" w:sz="4" w:space="0" w:color="auto"/>
            </w:tcBorders>
            <w:shd w:val="clear" w:color="auto" w:fill="auto"/>
            <w:noWrap/>
            <w:vAlign w:val="bottom"/>
            <w:hideMark/>
          </w:tcPr>
          <w:p w14:paraId="16C4AF30"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48</w:t>
            </w:r>
          </w:p>
        </w:tc>
        <w:tc>
          <w:tcPr>
            <w:tcW w:w="1001" w:type="dxa"/>
            <w:tcBorders>
              <w:left w:val="single" w:sz="4" w:space="0" w:color="auto"/>
              <w:right w:val="single" w:sz="4" w:space="0" w:color="auto"/>
            </w:tcBorders>
            <w:shd w:val="clear" w:color="auto" w:fill="auto"/>
            <w:noWrap/>
            <w:vAlign w:val="bottom"/>
            <w:hideMark/>
          </w:tcPr>
          <w:p w14:paraId="12818075" w14:textId="4EE8BFA3"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53</w:t>
            </w:r>
          </w:p>
        </w:tc>
        <w:tc>
          <w:tcPr>
            <w:tcW w:w="951" w:type="dxa"/>
            <w:tcBorders>
              <w:left w:val="single" w:sz="4" w:space="0" w:color="auto"/>
              <w:right w:val="single" w:sz="4" w:space="0" w:color="auto"/>
            </w:tcBorders>
            <w:shd w:val="clear" w:color="auto" w:fill="auto"/>
            <w:noWrap/>
            <w:vAlign w:val="bottom"/>
            <w:hideMark/>
          </w:tcPr>
          <w:p w14:paraId="0D29CEF1" w14:textId="2C8B3C19"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02</w:t>
            </w:r>
          </w:p>
        </w:tc>
        <w:tc>
          <w:tcPr>
            <w:tcW w:w="939" w:type="dxa"/>
            <w:tcBorders>
              <w:left w:val="single" w:sz="4" w:space="0" w:color="auto"/>
              <w:right w:val="single" w:sz="4" w:space="0" w:color="auto"/>
            </w:tcBorders>
            <w:shd w:val="clear" w:color="auto" w:fill="auto"/>
            <w:noWrap/>
            <w:vAlign w:val="bottom"/>
            <w:hideMark/>
          </w:tcPr>
          <w:p w14:paraId="17F49D24" w14:textId="2CF1A15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99</w:t>
            </w:r>
          </w:p>
        </w:tc>
        <w:tc>
          <w:tcPr>
            <w:tcW w:w="1001" w:type="dxa"/>
            <w:tcBorders>
              <w:left w:val="single" w:sz="4" w:space="0" w:color="auto"/>
              <w:right w:val="single" w:sz="4" w:space="0" w:color="auto"/>
            </w:tcBorders>
            <w:shd w:val="clear" w:color="auto" w:fill="auto"/>
            <w:noWrap/>
            <w:vAlign w:val="bottom"/>
            <w:hideMark/>
          </w:tcPr>
          <w:p w14:paraId="1E3D1A4A" w14:textId="3451CA74"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02</w:t>
            </w:r>
          </w:p>
        </w:tc>
        <w:tc>
          <w:tcPr>
            <w:tcW w:w="979" w:type="dxa"/>
            <w:tcBorders>
              <w:left w:val="single" w:sz="4" w:space="0" w:color="auto"/>
              <w:right w:val="single" w:sz="4" w:space="0" w:color="auto"/>
            </w:tcBorders>
            <w:shd w:val="clear" w:color="auto" w:fill="auto"/>
            <w:noWrap/>
            <w:vAlign w:val="bottom"/>
            <w:hideMark/>
          </w:tcPr>
          <w:p w14:paraId="292642CE" w14:textId="6BD99791"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37</w:t>
            </w:r>
          </w:p>
        </w:tc>
        <w:tc>
          <w:tcPr>
            <w:tcW w:w="900" w:type="dxa"/>
            <w:tcBorders>
              <w:left w:val="single" w:sz="4" w:space="0" w:color="auto"/>
              <w:right w:val="single" w:sz="4" w:space="0" w:color="auto"/>
            </w:tcBorders>
            <w:shd w:val="clear" w:color="auto" w:fill="auto"/>
            <w:noWrap/>
            <w:vAlign w:val="bottom"/>
            <w:hideMark/>
          </w:tcPr>
          <w:p w14:paraId="3BDD9BF9" w14:textId="5EA625EE"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03</w:t>
            </w:r>
          </w:p>
        </w:tc>
        <w:tc>
          <w:tcPr>
            <w:tcW w:w="900" w:type="dxa"/>
            <w:tcBorders>
              <w:left w:val="single" w:sz="4" w:space="0" w:color="auto"/>
              <w:right w:val="single" w:sz="4" w:space="0" w:color="auto"/>
            </w:tcBorders>
            <w:shd w:val="clear" w:color="auto" w:fill="auto"/>
            <w:noWrap/>
            <w:vAlign w:val="bottom"/>
            <w:hideMark/>
          </w:tcPr>
          <w:p w14:paraId="3FB56FB5" w14:textId="64DCACFD"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68</w:t>
            </w:r>
          </w:p>
        </w:tc>
        <w:tc>
          <w:tcPr>
            <w:tcW w:w="1113" w:type="dxa"/>
            <w:tcBorders>
              <w:left w:val="single" w:sz="4" w:space="0" w:color="auto"/>
            </w:tcBorders>
            <w:shd w:val="clear" w:color="auto" w:fill="auto"/>
            <w:noWrap/>
            <w:vAlign w:val="bottom"/>
            <w:hideMark/>
          </w:tcPr>
          <w:p w14:paraId="2E8B3AD6" w14:textId="5A9792B8"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06</w:t>
            </w:r>
          </w:p>
        </w:tc>
      </w:tr>
      <w:tr w:rsidR="004D6523" w:rsidRPr="00602C5E" w14:paraId="34132521" w14:textId="77777777" w:rsidTr="007C4DC7">
        <w:trPr>
          <w:trHeight w:val="289"/>
          <w:jc w:val="center"/>
        </w:trPr>
        <w:tc>
          <w:tcPr>
            <w:tcW w:w="1069" w:type="dxa"/>
            <w:tcBorders>
              <w:right w:val="single" w:sz="4" w:space="0" w:color="auto"/>
            </w:tcBorders>
            <w:shd w:val="clear" w:color="auto" w:fill="auto"/>
            <w:noWrap/>
            <w:vAlign w:val="bottom"/>
            <w:hideMark/>
          </w:tcPr>
          <w:p w14:paraId="3EF7E021"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102</w:t>
            </w:r>
          </w:p>
        </w:tc>
        <w:tc>
          <w:tcPr>
            <w:tcW w:w="1001" w:type="dxa"/>
            <w:tcBorders>
              <w:left w:val="single" w:sz="4" w:space="0" w:color="auto"/>
              <w:right w:val="single" w:sz="4" w:space="0" w:color="auto"/>
            </w:tcBorders>
            <w:shd w:val="clear" w:color="auto" w:fill="auto"/>
            <w:noWrap/>
            <w:vAlign w:val="bottom"/>
            <w:hideMark/>
          </w:tcPr>
          <w:p w14:paraId="465E3A83" w14:textId="14405D16"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41</w:t>
            </w:r>
          </w:p>
        </w:tc>
        <w:tc>
          <w:tcPr>
            <w:tcW w:w="951" w:type="dxa"/>
            <w:tcBorders>
              <w:left w:val="single" w:sz="4" w:space="0" w:color="auto"/>
              <w:right w:val="single" w:sz="4" w:space="0" w:color="auto"/>
            </w:tcBorders>
            <w:shd w:val="clear" w:color="auto" w:fill="auto"/>
            <w:noWrap/>
            <w:vAlign w:val="bottom"/>
            <w:hideMark/>
          </w:tcPr>
          <w:p w14:paraId="27F79C57" w14:textId="09543BE8"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03</w:t>
            </w:r>
          </w:p>
        </w:tc>
        <w:tc>
          <w:tcPr>
            <w:tcW w:w="939" w:type="dxa"/>
            <w:tcBorders>
              <w:left w:val="single" w:sz="4" w:space="0" w:color="auto"/>
              <w:right w:val="single" w:sz="4" w:space="0" w:color="auto"/>
            </w:tcBorders>
            <w:shd w:val="clear" w:color="auto" w:fill="auto"/>
            <w:noWrap/>
            <w:vAlign w:val="bottom"/>
            <w:hideMark/>
          </w:tcPr>
          <w:p w14:paraId="61358CE5" w14:textId="438A9D75"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52</w:t>
            </w:r>
          </w:p>
        </w:tc>
        <w:tc>
          <w:tcPr>
            <w:tcW w:w="1001" w:type="dxa"/>
            <w:tcBorders>
              <w:left w:val="single" w:sz="4" w:space="0" w:color="auto"/>
              <w:right w:val="single" w:sz="4" w:space="0" w:color="auto"/>
            </w:tcBorders>
            <w:shd w:val="clear" w:color="auto" w:fill="auto"/>
            <w:noWrap/>
            <w:vAlign w:val="bottom"/>
            <w:hideMark/>
          </w:tcPr>
          <w:p w14:paraId="5E6B1E7B" w14:textId="0BF99BF8"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03</w:t>
            </w:r>
          </w:p>
        </w:tc>
        <w:tc>
          <w:tcPr>
            <w:tcW w:w="979" w:type="dxa"/>
            <w:tcBorders>
              <w:left w:val="single" w:sz="4" w:space="0" w:color="auto"/>
              <w:right w:val="single" w:sz="4" w:space="0" w:color="auto"/>
            </w:tcBorders>
            <w:shd w:val="clear" w:color="auto" w:fill="auto"/>
            <w:noWrap/>
            <w:vAlign w:val="bottom"/>
            <w:hideMark/>
          </w:tcPr>
          <w:p w14:paraId="4E7D4719" w14:textId="21641E91"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45</w:t>
            </w:r>
          </w:p>
        </w:tc>
        <w:tc>
          <w:tcPr>
            <w:tcW w:w="900" w:type="dxa"/>
            <w:tcBorders>
              <w:left w:val="single" w:sz="4" w:space="0" w:color="auto"/>
              <w:right w:val="single" w:sz="4" w:space="0" w:color="auto"/>
            </w:tcBorders>
            <w:shd w:val="clear" w:color="auto" w:fill="auto"/>
            <w:noWrap/>
            <w:vAlign w:val="bottom"/>
            <w:hideMark/>
          </w:tcPr>
          <w:p w14:paraId="371D71EF" w14:textId="06BB7999"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07</w:t>
            </w:r>
          </w:p>
        </w:tc>
        <w:tc>
          <w:tcPr>
            <w:tcW w:w="900" w:type="dxa"/>
            <w:tcBorders>
              <w:left w:val="single" w:sz="4" w:space="0" w:color="auto"/>
              <w:right w:val="single" w:sz="4" w:space="0" w:color="auto"/>
            </w:tcBorders>
            <w:shd w:val="clear" w:color="auto" w:fill="auto"/>
            <w:noWrap/>
            <w:vAlign w:val="bottom"/>
            <w:hideMark/>
          </w:tcPr>
          <w:p w14:paraId="7FA8AE38" w14:textId="286420B1"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64</w:t>
            </w:r>
          </w:p>
        </w:tc>
        <w:tc>
          <w:tcPr>
            <w:tcW w:w="1113" w:type="dxa"/>
            <w:tcBorders>
              <w:left w:val="single" w:sz="4" w:space="0" w:color="auto"/>
            </w:tcBorders>
            <w:shd w:val="clear" w:color="auto" w:fill="auto"/>
            <w:noWrap/>
            <w:vAlign w:val="bottom"/>
            <w:hideMark/>
          </w:tcPr>
          <w:p w14:paraId="053096BB" w14:textId="0B78204F"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10</w:t>
            </w:r>
          </w:p>
        </w:tc>
      </w:tr>
      <w:tr w:rsidR="004D6523" w:rsidRPr="00602C5E" w14:paraId="26D92004" w14:textId="77777777" w:rsidTr="007C4DC7">
        <w:trPr>
          <w:trHeight w:val="289"/>
          <w:jc w:val="center"/>
        </w:trPr>
        <w:tc>
          <w:tcPr>
            <w:tcW w:w="1069" w:type="dxa"/>
            <w:tcBorders>
              <w:right w:val="single" w:sz="4" w:space="0" w:color="auto"/>
            </w:tcBorders>
            <w:shd w:val="clear" w:color="auto" w:fill="auto"/>
            <w:noWrap/>
            <w:vAlign w:val="bottom"/>
            <w:hideMark/>
          </w:tcPr>
          <w:p w14:paraId="5D84285F"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122</w:t>
            </w:r>
          </w:p>
        </w:tc>
        <w:tc>
          <w:tcPr>
            <w:tcW w:w="1001" w:type="dxa"/>
            <w:tcBorders>
              <w:left w:val="single" w:sz="4" w:space="0" w:color="auto"/>
              <w:right w:val="single" w:sz="4" w:space="0" w:color="auto"/>
            </w:tcBorders>
            <w:shd w:val="clear" w:color="auto" w:fill="auto"/>
            <w:noWrap/>
            <w:vAlign w:val="bottom"/>
            <w:hideMark/>
          </w:tcPr>
          <w:p w14:paraId="320DA5FF" w14:textId="5E86A33C"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19</w:t>
            </w:r>
          </w:p>
        </w:tc>
        <w:tc>
          <w:tcPr>
            <w:tcW w:w="951" w:type="dxa"/>
            <w:tcBorders>
              <w:left w:val="single" w:sz="4" w:space="0" w:color="auto"/>
              <w:right w:val="single" w:sz="4" w:space="0" w:color="auto"/>
            </w:tcBorders>
            <w:shd w:val="clear" w:color="auto" w:fill="auto"/>
            <w:noWrap/>
            <w:vAlign w:val="bottom"/>
            <w:hideMark/>
          </w:tcPr>
          <w:p w14:paraId="50A5E72D" w14:textId="44DC3FA5"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02</w:t>
            </w:r>
          </w:p>
        </w:tc>
        <w:tc>
          <w:tcPr>
            <w:tcW w:w="939" w:type="dxa"/>
            <w:tcBorders>
              <w:left w:val="single" w:sz="4" w:space="0" w:color="auto"/>
              <w:right w:val="single" w:sz="4" w:space="0" w:color="auto"/>
            </w:tcBorders>
            <w:shd w:val="clear" w:color="auto" w:fill="auto"/>
            <w:noWrap/>
            <w:vAlign w:val="bottom"/>
            <w:hideMark/>
          </w:tcPr>
          <w:p w14:paraId="07A28464" w14:textId="3B551941"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47</w:t>
            </w:r>
          </w:p>
        </w:tc>
        <w:tc>
          <w:tcPr>
            <w:tcW w:w="1001" w:type="dxa"/>
            <w:tcBorders>
              <w:left w:val="single" w:sz="4" w:space="0" w:color="auto"/>
              <w:right w:val="single" w:sz="4" w:space="0" w:color="auto"/>
            </w:tcBorders>
            <w:shd w:val="clear" w:color="auto" w:fill="auto"/>
            <w:noWrap/>
            <w:vAlign w:val="bottom"/>
            <w:hideMark/>
          </w:tcPr>
          <w:p w14:paraId="00BD980B" w14:textId="4793E083"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04</w:t>
            </w:r>
          </w:p>
        </w:tc>
        <w:tc>
          <w:tcPr>
            <w:tcW w:w="979" w:type="dxa"/>
            <w:tcBorders>
              <w:left w:val="single" w:sz="4" w:space="0" w:color="auto"/>
              <w:right w:val="single" w:sz="4" w:space="0" w:color="auto"/>
            </w:tcBorders>
            <w:shd w:val="clear" w:color="auto" w:fill="auto"/>
            <w:noWrap/>
            <w:vAlign w:val="bottom"/>
            <w:hideMark/>
          </w:tcPr>
          <w:p w14:paraId="047E9BD1" w14:textId="1CD787CD"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32</w:t>
            </w:r>
          </w:p>
        </w:tc>
        <w:tc>
          <w:tcPr>
            <w:tcW w:w="900" w:type="dxa"/>
            <w:tcBorders>
              <w:left w:val="single" w:sz="4" w:space="0" w:color="auto"/>
              <w:right w:val="single" w:sz="4" w:space="0" w:color="auto"/>
            </w:tcBorders>
            <w:shd w:val="clear" w:color="auto" w:fill="auto"/>
            <w:noWrap/>
            <w:vAlign w:val="bottom"/>
            <w:hideMark/>
          </w:tcPr>
          <w:p w14:paraId="082C4EC9" w14:textId="0A46D715"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08</w:t>
            </w:r>
          </w:p>
        </w:tc>
        <w:tc>
          <w:tcPr>
            <w:tcW w:w="900" w:type="dxa"/>
            <w:tcBorders>
              <w:left w:val="single" w:sz="4" w:space="0" w:color="auto"/>
              <w:right w:val="single" w:sz="4" w:space="0" w:color="auto"/>
            </w:tcBorders>
            <w:shd w:val="clear" w:color="auto" w:fill="auto"/>
            <w:noWrap/>
            <w:vAlign w:val="bottom"/>
            <w:hideMark/>
          </w:tcPr>
          <w:p w14:paraId="26D73A4A" w14:textId="7E788B5C"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90</w:t>
            </w:r>
          </w:p>
        </w:tc>
        <w:tc>
          <w:tcPr>
            <w:tcW w:w="1113" w:type="dxa"/>
            <w:tcBorders>
              <w:left w:val="single" w:sz="4" w:space="0" w:color="auto"/>
            </w:tcBorders>
            <w:shd w:val="clear" w:color="auto" w:fill="auto"/>
            <w:noWrap/>
            <w:vAlign w:val="bottom"/>
            <w:hideMark/>
          </w:tcPr>
          <w:p w14:paraId="29E3E51C" w14:textId="04196F0F"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19</w:t>
            </w:r>
          </w:p>
        </w:tc>
      </w:tr>
      <w:tr w:rsidR="004D6523" w:rsidRPr="00602C5E" w14:paraId="639781D4" w14:textId="77777777" w:rsidTr="007C4DC7">
        <w:trPr>
          <w:trHeight w:val="289"/>
          <w:jc w:val="center"/>
        </w:trPr>
        <w:tc>
          <w:tcPr>
            <w:tcW w:w="1069" w:type="dxa"/>
            <w:tcBorders>
              <w:right w:val="single" w:sz="4" w:space="0" w:color="auto"/>
            </w:tcBorders>
            <w:shd w:val="clear" w:color="auto" w:fill="auto"/>
            <w:noWrap/>
            <w:vAlign w:val="bottom"/>
            <w:hideMark/>
          </w:tcPr>
          <w:p w14:paraId="72ADFFCF" w14:textId="77777777"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144</w:t>
            </w:r>
          </w:p>
        </w:tc>
        <w:tc>
          <w:tcPr>
            <w:tcW w:w="1001" w:type="dxa"/>
            <w:tcBorders>
              <w:left w:val="single" w:sz="4" w:space="0" w:color="auto"/>
              <w:right w:val="single" w:sz="4" w:space="0" w:color="auto"/>
            </w:tcBorders>
            <w:shd w:val="clear" w:color="auto" w:fill="auto"/>
            <w:noWrap/>
            <w:vAlign w:val="bottom"/>
            <w:hideMark/>
          </w:tcPr>
          <w:p w14:paraId="183B978C" w14:textId="767606D2"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46</w:t>
            </w:r>
          </w:p>
        </w:tc>
        <w:tc>
          <w:tcPr>
            <w:tcW w:w="951" w:type="dxa"/>
            <w:tcBorders>
              <w:left w:val="single" w:sz="4" w:space="0" w:color="auto"/>
              <w:right w:val="single" w:sz="4" w:space="0" w:color="auto"/>
            </w:tcBorders>
            <w:shd w:val="clear" w:color="auto" w:fill="auto"/>
            <w:noWrap/>
            <w:vAlign w:val="bottom"/>
            <w:hideMark/>
          </w:tcPr>
          <w:p w14:paraId="41318657" w14:textId="237F1970"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04</w:t>
            </w:r>
          </w:p>
        </w:tc>
        <w:tc>
          <w:tcPr>
            <w:tcW w:w="939" w:type="dxa"/>
            <w:tcBorders>
              <w:left w:val="single" w:sz="4" w:space="0" w:color="auto"/>
              <w:right w:val="single" w:sz="4" w:space="0" w:color="auto"/>
            </w:tcBorders>
            <w:shd w:val="clear" w:color="auto" w:fill="auto"/>
            <w:noWrap/>
            <w:vAlign w:val="bottom"/>
            <w:hideMark/>
          </w:tcPr>
          <w:p w14:paraId="23FB7F17" w14:textId="43F83963"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76</w:t>
            </w:r>
          </w:p>
        </w:tc>
        <w:tc>
          <w:tcPr>
            <w:tcW w:w="1001" w:type="dxa"/>
            <w:tcBorders>
              <w:left w:val="single" w:sz="4" w:space="0" w:color="auto"/>
              <w:right w:val="single" w:sz="4" w:space="0" w:color="auto"/>
            </w:tcBorders>
            <w:shd w:val="clear" w:color="auto" w:fill="auto"/>
            <w:noWrap/>
            <w:vAlign w:val="bottom"/>
            <w:hideMark/>
          </w:tcPr>
          <w:p w14:paraId="024753C6" w14:textId="26CEA3C2"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18</w:t>
            </w:r>
          </w:p>
        </w:tc>
        <w:tc>
          <w:tcPr>
            <w:tcW w:w="979" w:type="dxa"/>
            <w:tcBorders>
              <w:left w:val="single" w:sz="4" w:space="0" w:color="auto"/>
              <w:right w:val="single" w:sz="4" w:space="0" w:color="auto"/>
            </w:tcBorders>
            <w:shd w:val="clear" w:color="auto" w:fill="auto"/>
            <w:noWrap/>
            <w:vAlign w:val="bottom"/>
            <w:hideMark/>
          </w:tcPr>
          <w:p w14:paraId="0565922C" w14:textId="2F4FB914"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5</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03</w:t>
            </w:r>
          </w:p>
        </w:tc>
        <w:tc>
          <w:tcPr>
            <w:tcW w:w="900" w:type="dxa"/>
            <w:tcBorders>
              <w:left w:val="single" w:sz="4" w:space="0" w:color="auto"/>
              <w:right w:val="single" w:sz="4" w:space="0" w:color="auto"/>
            </w:tcBorders>
            <w:shd w:val="clear" w:color="auto" w:fill="auto"/>
            <w:noWrap/>
            <w:vAlign w:val="bottom"/>
            <w:hideMark/>
          </w:tcPr>
          <w:p w14:paraId="24A56127" w14:textId="424D4B9A"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09</w:t>
            </w:r>
          </w:p>
        </w:tc>
        <w:tc>
          <w:tcPr>
            <w:tcW w:w="900" w:type="dxa"/>
            <w:tcBorders>
              <w:left w:val="single" w:sz="4" w:space="0" w:color="auto"/>
              <w:right w:val="single" w:sz="4" w:space="0" w:color="auto"/>
            </w:tcBorders>
            <w:shd w:val="clear" w:color="auto" w:fill="auto"/>
            <w:noWrap/>
            <w:vAlign w:val="bottom"/>
            <w:hideMark/>
          </w:tcPr>
          <w:p w14:paraId="778CE45B" w14:textId="461B3013"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5</w:t>
            </w:r>
            <w:r w:rsidR="00FA25D9" w:rsidRPr="00602C5E">
              <w:rPr>
                <w:rFonts w:ascii="Times New Roman" w:eastAsia="Times New Roman" w:hAnsi="Times New Roman" w:cs="Times New Roman"/>
                <w:color w:val="000000"/>
                <w:sz w:val="24"/>
                <w:szCs w:val="24"/>
              </w:rPr>
              <w:t>.</w:t>
            </w:r>
            <w:r w:rsidR="007F3380" w:rsidRPr="00602C5E">
              <w:rPr>
                <w:rFonts w:ascii="Times New Roman" w:eastAsia="Times New Roman" w:hAnsi="Times New Roman" w:cs="Times New Roman"/>
                <w:color w:val="000000"/>
                <w:sz w:val="24"/>
                <w:szCs w:val="24"/>
              </w:rPr>
              <w:t>64</w:t>
            </w:r>
          </w:p>
        </w:tc>
        <w:tc>
          <w:tcPr>
            <w:tcW w:w="1113" w:type="dxa"/>
            <w:tcBorders>
              <w:left w:val="single" w:sz="4" w:space="0" w:color="auto"/>
            </w:tcBorders>
            <w:shd w:val="clear" w:color="auto" w:fill="auto"/>
            <w:noWrap/>
            <w:vAlign w:val="bottom"/>
            <w:hideMark/>
          </w:tcPr>
          <w:p w14:paraId="732167C9" w14:textId="0FCC61B5" w:rsidR="004D6523" w:rsidRPr="00602C5E" w:rsidRDefault="004D652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FA25D9"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13</w:t>
            </w:r>
          </w:p>
        </w:tc>
      </w:tr>
    </w:tbl>
    <w:p w14:paraId="12D7453B" w14:textId="77777777" w:rsidR="00AD4882" w:rsidRPr="00602C5E" w:rsidRDefault="00AD4882" w:rsidP="00E17A99">
      <w:pPr>
        <w:spacing w:line="480" w:lineRule="auto"/>
        <w:rPr>
          <w:rFonts w:ascii="Times New Roman" w:hAnsi="Times New Roman" w:cs="Times New Roman"/>
          <w:b/>
          <w:sz w:val="24"/>
          <w:szCs w:val="24"/>
        </w:rPr>
      </w:pPr>
    </w:p>
    <w:p w14:paraId="6797B4BE" w14:textId="170FB515" w:rsidR="00E903B5" w:rsidRPr="00602C5E" w:rsidRDefault="009A56C0"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3.</w:t>
      </w:r>
      <w:r w:rsidR="0089676F" w:rsidRPr="00602C5E">
        <w:rPr>
          <w:rFonts w:ascii="Times New Roman" w:hAnsi="Times New Roman" w:cs="Times New Roman"/>
          <w:b/>
          <w:sz w:val="24"/>
          <w:szCs w:val="24"/>
        </w:rPr>
        <w:t>1.</w:t>
      </w:r>
      <w:r w:rsidRPr="00602C5E">
        <w:rPr>
          <w:rFonts w:ascii="Times New Roman" w:hAnsi="Times New Roman" w:cs="Times New Roman"/>
          <w:b/>
          <w:sz w:val="24"/>
          <w:szCs w:val="24"/>
        </w:rPr>
        <w:t xml:space="preserve">4 </w:t>
      </w:r>
      <w:r w:rsidR="00E903B5" w:rsidRPr="00602C5E">
        <w:rPr>
          <w:rFonts w:ascii="Times New Roman" w:hAnsi="Times New Roman" w:cs="Times New Roman"/>
          <w:b/>
          <w:sz w:val="24"/>
          <w:szCs w:val="24"/>
        </w:rPr>
        <w:t>S</w:t>
      </w:r>
      <w:r w:rsidR="00553882" w:rsidRPr="00602C5E">
        <w:rPr>
          <w:rFonts w:ascii="Times New Roman" w:hAnsi="Times New Roman" w:cs="Times New Roman"/>
          <w:b/>
          <w:sz w:val="24"/>
          <w:szCs w:val="24"/>
        </w:rPr>
        <w:t xml:space="preserve">ilver release from </w:t>
      </w:r>
      <w:r w:rsidR="003B7E0A" w:rsidRPr="00602C5E">
        <w:rPr>
          <w:rFonts w:ascii="Times New Roman" w:hAnsi="Times New Roman" w:cs="Times New Roman"/>
          <w:b/>
          <w:sz w:val="24"/>
          <w:szCs w:val="24"/>
        </w:rPr>
        <w:t>glass coated with AgNP</w:t>
      </w:r>
      <w:r w:rsidR="005F5CF8" w:rsidRPr="00602C5E">
        <w:rPr>
          <w:rFonts w:ascii="Times New Roman" w:hAnsi="Times New Roman" w:cs="Times New Roman"/>
          <w:b/>
          <w:sz w:val="24"/>
          <w:szCs w:val="24"/>
        </w:rPr>
        <w:t>s</w:t>
      </w:r>
    </w:p>
    <w:p w14:paraId="78FD61DA" w14:textId="3079E213" w:rsidR="00B156DD" w:rsidRPr="00602C5E" w:rsidRDefault="008332A4"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The amount of silver </w:t>
      </w:r>
      <w:r w:rsidR="00794762" w:rsidRPr="00602C5E">
        <w:rPr>
          <w:rFonts w:ascii="Times New Roman" w:hAnsi="Times New Roman" w:cs="Times New Roman"/>
          <w:sz w:val="24"/>
          <w:szCs w:val="24"/>
        </w:rPr>
        <w:t>released from</w:t>
      </w:r>
      <w:r w:rsidRPr="00602C5E">
        <w:rPr>
          <w:rFonts w:ascii="Times New Roman" w:hAnsi="Times New Roman" w:cs="Times New Roman"/>
          <w:sz w:val="24"/>
          <w:szCs w:val="24"/>
        </w:rPr>
        <w:t xml:space="preserve"> </w:t>
      </w:r>
      <w:r w:rsidR="0056594D" w:rsidRPr="00602C5E">
        <w:rPr>
          <w:rFonts w:ascii="Times New Roman" w:hAnsi="Times New Roman" w:cs="Times New Roman"/>
          <w:sz w:val="24"/>
          <w:szCs w:val="24"/>
        </w:rPr>
        <w:t>AgNP</w:t>
      </w:r>
      <w:r w:rsidR="005F5CF8" w:rsidRPr="00602C5E">
        <w:rPr>
          <w:rFonts w:ascii="Times New Roman" w:hAnsi="Times New Roman" w:cs="Times New Roman"/>
          <w:sz w:val="24"/>
          <w:szCs w:val="24"/>
        </w:rPr>
        <w:t>s</w:t>
      </w:r>
      <w:r w:rsidR="0056594D" w:rsidRPr="00602C5E">
        <w:rPr>
          <w:rFonts w:ascii="Times New Roman" w:hAnsi="Times New Roman" w:cs="Times New Roman"/>
          <w:sz w:val="24"/>
          <w:szCs w:val="24"/>
        </w:rPr>
        <w:t xml:space="preserve"> </w:t>
      </w:r>
      <w:r w:rsidRPr="00602C5E">
        <w:rPr>
          <w:rFonts w:ascii="Times New Roman" w:hAnsi="Times New Roman" w:cs="Times New Roman"/>
          <w:sz w:val="24"/>
          <w:szCs w:val="24"/>
        </w:rPr>
        <w:t xml:space="preserve">coated glass was </w:t>
      </w:r>
      <w:r w:rsidR="00794762" w:rsidRPr="00602C5E">
        <w:rPr>
          <w:rFonts w:ascii="Times New Roman" w:hAnsi="Times New Roman" w:cs="Times New Roman"/>
          <w:sz w:val="24"/>
          <w:szCs w:val="24"/>
        </w:rPr>
        <w:t xml:space="preserve">measured </w:t>
      </w:r>
      <w:r w:rsidR="00AD4882" w:rsidRPr="00602C5E">
        <w:rPr>
          <w:rFonts w:ascii="Times New Roman" w:hAnsi="Times New Roman" w:cs="Times New Roman"/>
          <w:sz w:val="24"/>
          <w:szCs w:val="24"/>
        </w:rPr>
        <w:t xml:space="preserve">using </w:t>
      </w:r>
      <w:r w:rsidR="00794762" w:rsidRPr="00602C5E">
        <w:rPr>
          <w:rFonts w:ascii="Times New Roman" w:hAnsi="Times New Roman" w:cs="Times New Roman"/>
          <w:sz w:val="24"/>
          <w:szCs w:val="24"/>
        </w:rPr>
        <w:t>ICP-MS after acid digestion</w:t>
      </w:r>
      <w:r w:rsidRPr="00602C5E">
        <w:rPr>
          <w:rFonts w:ascii="Times New Roman" w:hAnsi="Times New Roman" w:cs="Times New Roman"/>
          <w:sz w:val="24"/>
          <w:szCs w:val="24"/>
        </w:rPr>
        <w:t>. For</w:t>
      </w:r>
      <w:r w:rsidR="00E903B5" w:rsidRPr="00602C5E">
        <w:rPr>
          <w:rFonts w:ascii="Times New Roman" w:hAnsi="Times New Roman" w:cs="Times New Roman"/>
          <w:sz w:val="24"/>
          <w:szCs w:val="24"/>
        </w:rPr>
        <w:t xml:space="preserve"> </w:t>
      </w:r>
      <w:r w:rsidR="00F72A20" w:rsidRPr="00602C5E">
        <w:rPr>
          <w:rFonts w:ascii="Times New Roman" w:hAnsi="Times New Roman" w:cs="Times New Roman"/>
          <w:sz w:val="24"/>
          <w:szCs w:val="24"/>
        </w:rPr>
        <w:t xml:space="preserve">the </w:t>
      </w:r>
      <w:r w:rsidR="00E903B5" w:rsidRPr="00602C5E">
        <w:rPr>
          <w:rFonts w:ascii="Times New Roman" w:hAnsi="Times New Roman" w:cs="Times New Roman"/>
          <w:sz w:val="24"/>
          <w:szCs w:val="24"/>
        </w:rPr>
        <w:t>reference glass</w:t>
      </w:r>
      <w:r w:rsidRPr="00602C5E">
        <w:rPr>
          <w:rFonts w:ascii="Times New Roman" w:hAnsi="Times New Roman" w:cs="Times New Roman"/>
          <w:sz w:val="24"/>
          <w:szCs w:val="24"/>
        </w:rPr>
        <w:t xml:space="preserve"> that was not coated with LFS</w:t>
      </w:r>
      <w:r w:rsidR="004F3B11" w:rsidRPr="00602C5E">
        <w:rPr>
          <w:rFonts w:ascii="Times New Roman" w:hAnsi="Times New Roman" w:cs="Times New Roman"/>
          <w:sz w:val="24"/>
          <w:szCs w:val="24"/>
        </w:rPr>
        <w:t>, 0.006 µg/L</w:t>
      </w:r>
      <w:r w:rsidR="00E903B5" w:rsidRPr="00602C5E">
        <w:rPr>
          <w:rFonts w:ascii="Times New Roman" w:hAnsi="Times New Roman" w:cs="Times New Roman"/>
          <w:sz w:val="24"/>
          <w:szCs w:val="24"/>
        </w:rPr>
        <w:t xml:space="preserve"> silver was measured</w:t>
      </w:r>
      <w:r w:rsidRPr="00602C5E">
        <w:rPr>
          <w:rFonts w:ascii="Times New Roman" w:hAnsi="Times New Roman" w:cs="Times New Roman"/>
          <w:sz w:val="24"/>
          <w:szCs w:val="24"/>
        </w:rPr>
        <w:t xml:space="preserve"> as total silver amount</w:t>
      </w:r>
      <w:r w:rsidR="00E903B5" w:rsidRPr="00602C5E">
        <w:rPr>
          <w:rFonts w:ascii="Times New Roman" w:hAnsi="Times New Roman" w:cs="Times New Roman"/>
          <w:sz w:val="24"/>
          <w:szCs w:val="24"/>
        </w:rPr>
        <w:t xml:space="preserve"> </w:t>
      </w:r>
      <w:r w:rsidR="00A83C01" w:rsidRPr="00602C5E">
        <w:rPr>
          <w:rFonts w:ascii="Times New Roman" w:hAnsi="Times New Roman" w:cs="Times New Roman"/>
          <w:sz w:val="24"/>
          <w:szCs w:val="24"/>
        </w:rPr>
        <w:t>present on glass surface</w:t>
      </w:r>
      <w:r w:rsidR="00194646" w:rsidRPr="00602C5E">
        <w:rPr>
          <w:rFonts w:ascii="Times New Roman" w:hAnsi="Times New Roman" w:cs="Times New Roman"/>
          <w:sz w:val="24"/>
          <w:szCs w:val="24"/>
        </w:rPr>
        <w:t xml:space="preserve">. Since glass is not expected to contain </w:t>
      </w:r>
      <w:r w:rsidR="00AD4882" w:rsidRPr="00602C5E">
        <w:rPr>
          <w:rFonts w:ascii="Times New Roman" w:hAnsi="Times New Roman" w:cs="Times New Roman"/>
          <w:sz w:val="24"/>
          <w:szCs w:val="24"/>
        </w:rPr>
        <w:t xml:space="preserve">any </w:t>
      </w:r>
      <w:r w:rsidR="00194646" w:rsidRPr="00602C5E">
        <w:rPr>
          <w:rFonts w:ascii="Times New Roman" w:hAnsi="Times New Roman" w:cs="Times New Roman"/>
          <w:sz w:val="24"/>
          <w:szCs w:val="24"/>
        </w:rPr>
        <w:t xml:space="preserve">traces of silver, this is considered </w:t>
      </w:r>
      <w:r w:rsidR="00AD4882" w:rsidRPr="00602C5E">
        <w:rPr>
          <w:rFonts w:ascii="Times New Roman" w:hAnsi="Times New Roman" w:cs="Times New Roman"/>
          <w:sz w:val="24"/>
          <w:szCs w:val="24"/>
        </w:rPr>
        <w:t>to b</w:t>
      </w:r>
      <w:r w:rsidR="00025803" w:rsidRPr="00602C5E">
        <w:rPr>
          <w:rFonts w:ascii="Times New Roman" w:hAnsi="Times New Roman" w:cs="Times New Roman"/>
          <w:sz w:val="24"/>
          <w:szCs w:val="24"/>
        </w:rPr>
        <w:t xml:space="preserve">e </w:t>
      </w:r>
      <w:r w:rsidR="00194646" w:rsidRPr="00602C5E">
        <w:rPr>
          <w:rFonts w:ascii="Times New Roman" w:hAnsi="Times New Roman" w:cs="Times New Roman"/>
          <w:sz w:val="24"/>
          <w:szCs w:val="24"/>
        </w:rPr>
        <w:t>contamination</w:t>
      </w:r>
      <w:r w:rsidR="00AD4882" w:rsidRPr="00602C5E">
        <w:rPr>
          <w:rFonts w:ascii="Times New Roman" w:hAnsi="Times New Roman" w:cs="Times New Roman"/>
          <w:sz w:val="24"/>
          <w:szCs w:val="24"/>
        </w:rPr>
        <w:t xml:space="preserve"> that </w:t>
      </w:r>
      <w:r w:rsidR="00E903B5" w:rsidRPr="00602C5E">
        <w:rPr>
          <w:rFonts w:ascii="Times New Roman" w:hAnsi="Times New Roman" w:cs="Times New Roman"/>
          <w:sz w:val="24"/>
          <w:szCs w:val="24"/>
        </w:rPr>
        <w:t xml:space="preserve">was used as </w:t>
      </w:r>
      <w:r w:rsidR="00AD4882" w:rsidRPr="00602C5E">
        <w:rPr>
          <w:rFonts w:ascii="Times New Roman" w:hAnsi="Times New Roman" w:cs="Times New Roman"/>
          <w:sz w:val="24"/>
          <w:szCs w:val="24"/>
        </w:rPr>
        <w:t xml:space="preserve">a </w:t>
      </w:r>
      <w:r w:rsidR="00E903B5" w:rsidRPr="00602C5E">
        <w:rPr>
          <w:rFonts w:ascii="Times New Roman" w:hAnsi="Times New Roman" w:cs="Times New Roman"/>
          <w:sz w:val="24"/>
          <w:szCs w:val="24"/>
        </w:rPr>
        <w:t>baseline to establish whether silver had been rele</w:t>
      </w:r>
      <w:r w:rsidR="00B91895" w:rsidRPr="00602C5E">
        <w:rPr>
          <w:rFonts w:ascii="Times New Roman" w:hAnsi="Times New Roman" w:cs="Times New Roman"/>
          <w:sz w:val="24"/>
          <w:szCs w:val="24"/>
        </w:rPr>
        <w:t>ased into the immersion</w:t>
      </w:r>
      <w:r w:rsidR="00E903B5" w:rsidRPr="00602C5E">
        <w:rPr>
          <w:rFonts w:ascii="Times New Roman" w:hAnsi="Times New Roman" w:cs="Times New Roman"/>
          <w:sz w:val="24"/>
          <w:szCs w:val="24"/>
        </w:rPr>
        <w:t xml:space="preserve"> solution.</w:t>
      </w:r>
      <w:r w:rsidR="00C26270" w:rsidRPr="00602C5E">
        <w:rPr>
          <w:rFonts w:ascii="Times New Roman" w:hAnsi="Times New Roman" w:cs="Times New Roman"/>
          <w:sz w:val="24"/>
          <w:szCs w:val="24"/>
        </w:rPr>
        <w:t xml:space="preserve"> </w:t>
      </w:r>
      <w:r w:rsidR="00194646" w:rsidRPr="00602C5E">
        <w:rPr>
          <w:rFonts w:ascii="Times New Roman" w:hAnsi="Times New Roman" w:cs="Times New Roman"/>
          <w:sz w:val="24"/>
          <w:szCs w:val="24"/>
        </w:rPr>
        <w:t xml:space="preserve"> </w:t>
      </w:r>
      <w:r w:rsidR="00991162" w:rsidRPr="00602C5E">
        <w:rPr>
          <w:rFonts w:ascii="Times New Roman" w:hAnsi="Times New Roman" w:cs="Times New Roman"/>
          <w:sz w:val="24"/>
          <w:szCs w:val="24"/>
        </w:rPr>
        <w:t xml:space="preserve">For </w:t>
      </w:r>
      <w:r w:rsidR="00E903B5" w:rsidRPr="00602C5E">
        <w:rPr>
          <w:rFonts w:ascii="Times New Roman" w:hAnsi="Times New Roman" w:cs="Times New Roman"/>
          <w:sz w:val="24"/>
          <w:szCs w:val="24"/>
        </w:rPr>
        <w:t>ALD_</w:t>
      </w:r>
      <w:r w:rsidR="00991162" w:rsidRPr="00602C5E">
        <w:rPr>
          <w:rFonts w:ascii="Times New Roman" w:hAnsi="Times New Roman" w:cs="Times New Roman"/>
          <w:sz w:val="24"/>
          <w:szCs w:val="24"/>
        </w:rPr>
        <w:t>0 sample that</w:t>
      </w:r>
      <w:r w:rsidR="00E903B5" w:rsidRPr="00602C5E">
        <w:rPr>
          <w:rFonts w:ascii="Times New Roman" w:hAnsi="Times New Roman" w:cs="Times New Roman"/>
          <w:sz w:val="24"/>
          <w:szCs w:val="24"/>
        </w:rPr>
        <w:t xml:space="preserve"> was coated with indirect LFS</w:t>
      </w:r>
      <w:r w:rsidR="00FC23AD" w:rsidRPr="00602C5E">
        <w:rPr>
          <w:rFonts w:ascii="Times New Roman" w:hAnsi="Times New Roman" w:cs="Times New Roman"/>
          <w:sz w:val="24"/>
          <w:szCs w:val="24"/>
        </w:rPr>
        <w:t>,</w:t>
      </w:r>
      <w:r w:rsidR="00B91895" w:rsidRPr="00602C5E">
        <w:rPr>
          <w:rFonts w:ascii="Times New Roman" w:hAnsi="Times New Roman" w:cs="Times New Roman"/>
          <w:sz w:val="24"/>
          <w:szCs w:val="24"/>
        </w:rPr>
        <w:t xml:space="preserve"> a total amount of 81.6 µg/L</w:t>
      </w:r>
      <w:r w:rsidR="00E903B5" w:rsidRPr="00602C5E">
        <w:rPr>
          <w:rFonts w:ascii="Times New Roman" w:hAnsi="Times New Roman" w:cs="Times New Roman"/>
          <w:sz w:val="24"/>
          <w:szCs w:val="24"/>
        </w:rPr>
        <w:t xml:space="preserve"> </w:t>
      </w:r>
      <w:r w:rsidR="00FC23AD" w:rsidRPr="00602C5E">
        <w:rPr>
          <w:rFonts w:ascii="Times New Roman" w:hAnsi="Times New Roman" w:cs="Times New Roman"/>
          <w:sz w:val="24"/>
          <w:szCs w:val="24"/>
        </w:rPr>
        <w:t xml:space="preserve">of </w:t>
      </w:r>
      <w:r w:rsidR="00E903B5" w:rsidRPr="00602C5E">
        <w:rPr>
          <w:rFonts w:ascii="Times New Roman" w:hAnsi="Times New Roman" w:cs="Times New Roman"/>
          <w:sz w:val="24"/>
          <w:szCs w:val="24"/>
        </w:rPr>
        <w:t xml:space="preserve">silver </w:t>
      </w:r>
      <w:r w:rsidR="00FC23AD" w:rsidRPr="00602C5E">
        <w:rPr>
          <w:rFonts w:ascii="Times New Roman" w:hAnsi="Times New Roman" w:cs="Times New Roman"/>
          <w:sz w:val="24"/>
          <w:szCs w:val="24"/>
        </w:rPr>
        <w:t xml:space="preserve">was </w:t>
      </w:r>
      <w:r w:rsidR="00E903B5" w:rsidRPr="00602C5E">
        <w:rPr>
          <w:rFonts w:ascii="Times New Roman" w:hAnsi="Times New Roman" w:cs="Times New Roman"/>
          <w:sz w:val="24"/>
          <w:szCs w:val="24"/>
        </w:rPr>
        <w:t>present</w:t>
      </w:r>
      <w:r w:rsidR="00991162" w:rsidRPr="00602C5E">
        <w:rPr>
          <w:rFonts w:ascii="Times New Roman" w:hAnsi="Times New Roman" w:cs="Times New Roman"/>
          <w:sz w:val="24"/>
          <w:szCs w:val="24"/>
        </w:rPr>
        <w:t xml:space="preserve"> while direct LFS</w:t>
      </w:r>
      <w:r w:rsidR="00B91895" w:rsidRPr="00602C5E">
        <w:rPr>
          <w:rFonts w:ascii="Times New Roman" w:hAnsi="Times New Roman" w:cs="Times New Roman"/>
          <w:sz w:val="24"/>
          <w:szCs w:val="24"/>
        </w:rPr>
        <w:t xml:space="preserve"> coated sample showed 227.6 µg/L</w:t>
      </w:r>
      <w:r w:rsidR="00991162" w:rsidRPr="00602C5E">
        <w:rPr>
          <w:rFonts w:ascii="Times New Roman" w:hAnsi="Times New Roman" w:cs="Times New Roman"/>
          <w:sz w:val="24"/>
          <w:szCs w:val="24"/>
        </w:rPr>
        <w:t xml:space="preserve"> </w:t>
      </w:r>
      <w:r w:rsidR="00FC23AD" w:rsidRPr="00602C5E">
        <w:rPr>
          <w:rFonts w:ascii="Times New Roman" w:hAnsi="Times New Roman" w:cs="Times New Roman"/>
          <w:sz w:val="24"/>
          <w:szCs w:val="24"/>
        </w:rPr>
        <w:t xml:space="preserve">of </w:t>
      </w:r>
      <w:r w:rsidR="00991162" w:rsidRPr="00602C5E">
        <w:rPr>
          <w:rFonts w:ascii="Times New Roman" w:hAnsi="Times New Roman" w:cs="Times New Roman"/>
          <w:sz w:val="24"/>
          <w:szCs w:val="24"/>
        </w:rPr>
        <w:t xml:space="preserve">silver. </w:t>
      </w:r>
      <w:r w:rsidR="00A83C01" w:rsidRPr="00602C5E">
        <w:rPr>
          <w:rFonts w:ascii="Times New Roman" w:hAnsi="Times New Roman" w:cs="Times New Roman"/>
          <w:sz w:val="24"/>
          <w:szCs w:val="24"/>
        </w:rPr>
        <w:t xml:space="preserve">During the </w:t>
      </w:r>
      <w:r w:rsidR="00FC23AD" w:rsidRPr="00602C5E">
        <w:rPr>
          <w:rFonts w:ascii="Times New Roman" w:hAnsi="Times New Roman" w:cs="Times New Roman"/>
          <w:sz w:val="24"/>
          <w:szCs w:val="24"/>
        </w:rPr>
        <w:t>six-day</w:t>
      </w:r>
      <w:r w:rsidR="00A83C01" w:rsidRPr="00602C5E">
        <w:rPr>
          <w:rFonts w:ascii="Times New Roman" w:hAnsi="Times New Roman" w:cs="Times New Roman"/>
          <w:sz w:val="24"/>
          <w:szCs w:val="24"/>
        </w:rPr>
        <w:t xml:space="preserve"> immersion into water, liquid samples </w:t>
      </w:r>
      <w:r w:rsidR="00E834F0" w:rsidRPr="00602C5E">
        <w:rPr>
          <w:rFonts w:ascii="Times New Roman" w:hAnsi="Times New Roman" w:cs="Times New Roman"/>
          <w:sz w:val="24"/>
          <w:szCs w:val="24"/>
        </w:rPr>
        <w:t xml:space="preserve">that </w:t>
      </w:r>
      <w:r w:rsidR="00A83C01" w:rsidRPr="00602C5E">
        <w:rPr>
          <w:rFonts w:ascii="Times New Roman" w:hAnsi="Times New Roman" w:cs="Times New Roman"/>
          <w:sz w:val="24"/>
          <w:szCs w:val="24"/>
        </w:rPr>
        <w:t>were drawn from immersion solution at regular in</w:t>
      </w:r>
      <w:r w:rsidR="00E834F0" w:rsidRPr="00602C5E">
        <w:rPr>
          <w:rFonts w:ascii="Times New Roman" w:hAnsi="Times New Roman" w:cs="Times New Roman"/>
          <w:sz w:val="24"/>
          <w:szCs w:val="24"/>
        </w:rPr>
        <w:t xml:space="preserve">tervals </w:t>
      </w:r>
      <w:r w:rsidR="00F72A20" w:rsidRPr="00602C5E">
        <w:rPr>
          <w:rFonts w:ascii="Times New Roman" w:hAnsi="Times New Roman" w:cs="Times New Roman"/>
          <w:sz w:val="24"/>
          <w:szCs w:val="24"/>
        </w:rPr>
        <w:t xml:space="preserve">were </w:t>
      </w:r>
      <w:r w:rsidR="00E834F0" w:rsidRPr="00602C5E">
        <w:rPr>
          <w:rFonts w:ascii="Times New Roman" w:hAnsi="Times New Roman" w:cs="Times New Roman"/>
          <w:sz w:val="24"/>
          <w:szCs w:val="24"/>
        </w:rPr>
        <w:t>analyzed separately</w:t>
      </w:r>
      <w:r w:rsidR="00B8577E" w:rsidRPr="00602C5E">
        <w:rPr>
          <w:rFonts w:ascii="Times New Roman" w:hAnsi="Times New Roman" w:cs="Times New Roman"/>
          <w:sz w:val="24"/>
          <w:szCs w:val="24"/>
        </w:rPr>
        <w:t>. The results obtained for silver that had been released into the solution</w:t>
      </w:r>
      <w:r w:rsidR="00A83C01" w:rsidRPr="00602C5E">
        <w:rPr>
          <w:rFonts w:ascii="Times New Roman" w:hAnsi="Times New Roman" w:cs="Times New Roman"/>
          <w:sz w:val="24"/>
          <w:szCs w:val="24"/>
        </w:rPr>
        <w:t xml:space="preserve"> at different time points</w:t>
      </w:r>
      <w:r w:rsidR="00B8577E" w:rsidRPr="00602C5E">
        <w:rPr>
          <w:rFonts w:ascii="Times New Roman" w:hAnsi="Times New Roman" w:cs="Times New Roman"/>
          <w:sz w:val="24"/>
          <w:szCs w:val="24"/>
        </w:rPr>
        <w:t xml:space="preserve"> for ea</w:t>
      </w:r>
      <w:r w:rsidR="003B34D6" w:rsidRPr="00602C5E">
        <w:rPr>
          <w:rFonts w:ascii="Times New Roman" w:hAnsi="Times New Roman" w:cs="Times New Roman"/>
          <w:sz w:val="24"/>
          <w:szCs w:val="24"/>
        </w:rPr>
        <w:t xml:space="preserve">ch </w:t>
      </w:r>
      <w:r w:rsidR="00FC23AD" w:rsidRPr="00602C5E">
        <w:rPr>
          <w:rFonts w:ascii="Times New Roman" w:hAnsi="Times New Roman" w:cs="Times New Roman"/>
          <w:sz w:val="24"/>
          <w:szCs w:val="24"/>
        </w:rPr>
        <w:lastRenderedPageBreak/>
        <w:t xml:space="preserve">sample is shown in </w:t>
      </w:r>
      <w:r w:rsidR="00AD4882" w:rsidRPr="00602C5E">
        <w:rPr>
          <w:rFonts w:ascii="Times New Roman" w:hAnsi="Times New Roman" w:cs="Times New Roman"/>
          <w:sz w:val="24"/>
          <w:szCs w:val="24"/>
        </w:rPr>
        <w:t xml:space="preserve">Table </w:t>
      </w:r>
      <w:r w:rsidR="00FC23AD" w:rsidRPr="00602C5E">
        <w:rPr>
          <w:rFonts w:ascii="Times New Roman" w:hAnsi="Times New Roman" w:cs="Times New Roman"/>
          <w:sz w:val="24"/>
          <w:szCs w:val="24"/>
        </w:rPr>
        <w:t>2. The results show that silver was released from all samples that were</w:t>
      </w:r>
      <w:r w:rsidR="003B34D6" w:rsidRPr="00602C5E">
        <w:rPr>
          <w:rFonts w:ascii="Times New Roman" w:hAnsi="Times New Roman" w:cs="Times New Roman"/>
          <w:sz w:val="24"/>
          <w:szCs w:val="24"/>
        </w:rPr>
        <w:t xml:space="preserve"> immersed into</w:t>
      </w:r>
      <w:r w:rsidR="007160B3" w:rsidRPr="00602C5E">
        <w:rPr>
          <w:rFonts w:ascii="Times New Roman" w:hAnsi="Times New Roman" w:cs="Times New Roman"/>
          <w:sz w:val="24"/>
          <w:szCs w:val="24"/>
        </w:rPr>
        <w:t xml:space="preserve"> water. Samples that had no ALD layer coating initially released </w:t>
      </w:r>
      <w:r w:rsidR="00AD4882" w:rsidRPr="00602C5E">
        <w:rPr>
          <w:rFonts w:ascii="Times New Roman" w:hAnsi="Times New Roman" w:cs="Times New Roman"/>
          <w:sz w:val="24"/>
          <w:szCs w:val="24"/>
        </w:rPr>
        <w:t xml:space="preserve">a </w:t>
      </w:r>
      <w:r w:rsidR="007160B3" w:rsidRPr="00602C5E">
        <w:rPr>
          <w:rFonts w:ascii="Times New Roman" w:hAnsi="Times New Roman" w:cs="Times New Roman"/>
          <w:sz w:val="24"/>
          <w:szCs w:val="24"/>
        </w:rPr>
        <w:t xml:space="preserve">higher amount of silver within the first hour. </w:t>
      </w:r>
      <w:r w:rsidR="00F72A20" w:rsidRPr="00602C5E">
        <w:rPr>
          <w:rFonts w:ascii="Times New Roman" w:hAnsi="Times New Roman" w:cs="Times New Roman"/>
          <w:sz w:val="24"/>
          <w:szCs w:val="24"/>
        </w:rPr>
        <w:t>T</w:t>
      </w:r>
      <w:r w:rsidR="00B156DD" w:rsidRPr="00602C5E">
        <w:rPr>
          <w:rFonts w:ascii="Times New Roman" w:hAnsi="Times New Roman" w:cs="Times New Roman"/>
          <w:sz w:val="24"/>
          <w:szCs w:val="24"/>
        </w:rPr>
        <w:t xml:space="preserve">able 2 </w:t>
      </w:r>
      <w:r w:rsidR="00F72A20" w:rsidRPr="00602C5E">
        <w:rPr>
          <w:rFonts w:ascii="Times New Roman" w:hAnsi="Times New Roman" w:cs="Times New Roman"/>
          <w:sz w:val="24"/>
          <w:szCs w:val="24"/>
        </w:rPr>
        <w:t xml:space="preserve">shows </w:t>
      </w:r>
      <w:r w:rsidR="00B156DD" w:rsidRPr="00602C5E">
        <w:rPr>
          <w:rFonts w:ascii="Times New Roman" w:hAnsi="Times New Roman" w:cs="Times New Roman"/>
          <w:sz w:val="24"/>
          <w:szCs w:val="24"/>
        </w:rPr>
        <w:t>that 2 nm and 15 nm Al</w:t>
      </w:r>
      <w:r w:rsidR="00B156DD" w:rsidRPr="00602C5E">
        <w:rPr>
          <w:rFonts w:ascii="Times New Roman" w:hAnsi="Times New Roman" w:cs="Times New Roman"/>
          <w:sz w:val="24"/>
          <w:szCs w:val="24"/>
          <w:vertAlign w:val="subscript"/>
        </w:rPr>
        <w:t>2</w:t>
      </w:r>
      <w:r w:rsidR="00B156DD" w:rsidRPr="00602C5E">
        <w:rPr>
          <w:rFonts w:ascii="Times New Roman" w:hAnsi="Times New Roman" w:cs="Times New Roman"/>
          <w:sz w:val="24"/>
          <w:szCs w:val="24"/>
        </w:rPr>
        <w:t>O</w:t>
      </w:r>
      <w:r w:rsidR="00B156DD" w:rsidRPr="00602C5E">
        <w:rPr>
          <w:rFonts w:ascii="Times New Roman" w:hAnsi="Times New Roman" w:cs="Times New Roman"/>
          <w:sz w:val="24"/>
          <w:szCs w:val="24"/>
          <w:vertAlign w:val="subscript"/>
        </w:rPr>
        <w:t>3</w:t>
      </w:r>
      <w:r w:rsidR="00B156DD" w:rsidRPr="00602C5E">
        <w:rPr>
          <w:rFonts w:ascii="Times New Roman" w:hAnsi="Times New Roman" w:cs="Times New Roman"/>
          <w:sz w:val="24"/>
          <w:szCs w:val="24"/>
        </w:rPr>
        <w:t xml:space="preserve"> layer</w:t>
      </w:r>
      <w:r w:rsidR="00F72A20" w:rsidRPr="00602C5E">
        <w:rPr>
          <w:rFonts w:ascii="Times New Roman" w:hAnsi="Times New Roman" w:cs="Times New Roman"/>
          <w:sz w:val="24"/>
          <w:szCs w:val="24"/>
        </w:rPr>
        <w:t>s</w:t>
      </w:r>
      <w:r w:rsidR="008302C4" w:rsidRPr="00602C5E">
        <w:rPr>
          <w:rFonts w:ascii="Times New Roman" w:hAnsi="Times New Roman" w:cs="Times New Roman"/>
          <w:sz w:val="24"/>
          <w:szCs w:val="24"/>
        </w:rPr>
        <w:t xml:space="preserve"> on top of AgNP</w:t>
      </w:r>
      <w:r w:rsidR="005F5CF8" w:rsidRPr="00602C5E">
        <w:rPr>
          <w:rFonts w:ascii="Times New Roman" w:hAnsi="Times New Roman" w:cs="Times New Roman"/>
          <w:sz w:val="24"/>
          <w:szCs w:val="24"/>
        </w:rPr>
        <w:t>s</w:t>
      </w:r>
      <w:r w:rsidR="008302C4" w:rsidRPr="00602C5E">
        <w:rPr>
          <w:rFonts w:ascii="Times New Roman" w:hAnsi="Times New Roman" w:cs="Times New Roman"/>
          <w:sz w:val="24"/>
          <w:szCs w:val="24"/>
        </w:rPr>
        <w:t xml:space="preserve">-coated glass </w:t>
      </w:r>
      <w:r w:rsidR="00F72A20" w:rsidRPr="00602C5E">
        <w:rPr>
          <w:rFonts w:ascii="Times New Roman" w:hAnsi="Times New Roman" w:cs="Times New Roman"/>
          <w:sz w:val="24"/>
          <w:szCs w:val="24"/>
        </w:rPr>
        <w:t xml:space="preserve">did </w:t>
      </w:r>
      <w:r w:rsidR="00B156DD" w:rsidRPr="00602C5E">
        <w:rPr>
          <w:rFonts w:ascii="Times New Roman" w:hAnsi="Times New Roman" w:cs="Times New Roman"/>
          <w:sz w:val="24"/>
          <w:szCs w:val="24"/>
        </w:rPr>
        <w:t xml:space="preserve">not eliminate the leaching of silver into the solution. </w:t>
      </w:r>
      <w:r w:rsidR="00D613C4" w:rsidRPr="00602C5E">
        <w:rPr>
          <w:rFonts w:ascii="Times New Roman" w:hAnsi="Times New Roman" w:cs="Times New Roman"/>
          <w:sz w:val="24"/>
          <w:szCs w:val="24"/>
        </w:rPr>
        <w:t>However, the ALD coatings appeared to reduce the initial leaching since the measured release of silver from the indirectly AgNPs-coated glass samples with no ALD coating were up to 2-3 times that of the same samples with the ALD coating</w:t>
      </w:r>
      <w:r w:rsidR="00B156DD" w:rsidRPr="00602C5E">
        <w:rPr>
          <w:rFonts w:ascii="Times New Roman" w:hAnsi="Times New Roman" w:cs="Times New Roman"/>
          <w:sz w:val="24"/>
          <w:szCs w:val="24"/>
        </w:rPr>
        <w:t>. Direct LFS coated samples released up to 4 times the amou</w:t>
      </w:r>
      <w:r w:rsidR="008302C4" w:rsidRPr="00602C5E">
        <w:rPr>
          <w:rFonts w:ascii="Times New Roman" w:hAnsi="Times New Roman" w:cs="Times New Roman"/>
          <w:sz w:val="24"/>
          <w:szCs w:val="24"/>
        </w:rPr>
        <w:t xml:space="preserve">nt of silver </w:t>
      </w:r>
      <w:r w:rsidR="00653861" w:rsidRPr="00602C5E">
        <w:rPr>
          <w:rFonts w:ascii="Times New Roman" w:hAnsi="Times New Roman" w:cs="Times New Roman"/>
          <w:sz w:val="24"/>
          <w:szCs w:val="24"/>
        </w:rPr>
        <w:t xml:space="preserve">within </w:t>
      </w:r>
      <w:r w:rsidR="00593344" w:rsidRPr="00602C5E">
        <w:rPr>
          <w:rFonts w:ascii="Times New Roman" w:hAnsi="Times New Roman" w:cs="Times New Roman"/>
          <w:sz w:val="24"/>
          <w:szCs w:val="24"/>
        </w:rPr>
        <w:t xml:space="preserve">the first </w:t>
      </w:r>
      <w:r w:rsidR="00653861" w:rsidRPr="00602C5E">
        <w:rPr>
          <w:rFonts w:ascii="Times New Roman" w:hAnsi="Times New Roman" w:cs="Times New Roman"/>
          <w:sz w:val="24"/>
          <w:szCs w:val="24"/>
        </w:rPr>
        <w:t xml:space="preserve">30 minutes </w:t>
      </w:r>
      <w:r w:rsidR="00B91895" w:rsidRPr="00602C5E">
        <w:rPr>
          <w:rFonts w:ascii="Times New Roman" w:hAnsi="Times New Roman" w:cs="Times New Roman"/>
          <w:sz w:val="24"/>
          <w:szCs w:val="24"/>
        </w:rPr>
        <w:t>compared to ALD_2 and ALD_15</w:t>
      </w:r>
      <w:r w:rsidR="002A70B0" w:rsidRPr="00602C5E">
        <w:rPr>
          <w:rFonts w:ascii="Times New Roman" w:hAnsi="Times New Roman" w:cs="Times New Roman"/>
          <w:sz w:val="24"/>
          <w:szCs w:val="24"/>
        </w:rPr>
        <w:t xml:space="preserve">. </w:t>
      </w:r>
      <w:r w:rsidR="00B156DD" w:rsidRPr="00602C5E">
        <w:rPr>
          <w:rFonts w:ascii="Times New Roman" w:hAnsi="Times New Roman" w:cs="Times New Roman"/>
          <w:sz w:val="24"/>
          <w:szCs w:val="24"/>
        </w:rPr>
        <w:t>The results show that direct LFS coated glass consistently released the highest amount of silver into the solution</w:t>
      </w:r>
      <w:r w:rsidR="00653861" w:rsidRPr="00602C5E">
        <w:rPr>
          <w:rFonts w:ascii="Times New Roman" w:hAnsi="Times New Roman" w:cs="Times New Roman"/>
          <w:sz w:val="24"/>
          <w:szCs w:val="24"/>
        </w:rPr>
        <w:t>, which</w:t>
      </w:r>
      <w:r w:rsidR="00B156DD" w:rsidRPr="00602C5E">
        <w:rPr>
          <w:rFonts w:ascii="Times New Roman" w:hAnsi="Times New Roman" w:cs="Times New Roman"/>
          <w:sz w:val="24"/>
          <w:szCs w:val="24"/>
        </w:rPr>
        <w:t xml:space="preserve"> could be a result of </w:t>
      </w:r>
      <w:r w:rsidR="00593344" w:rsidRPr="00602C5E">
        <w:rPr>
          <w:rFonts w:ascii="Times New Roman" w:hAnsi="Times New Roman" w:cs="Times New Roman"/>
          <w:sz w:val="24"/>
          <w:szCs w:val="24"/>
        </w:rPr>
        <w:t xml:space="preserve">a </w:t>
      </w:r>
      <w:r w:rsidR="00B156DD" w:rsidRPr="00602C5E">
        <w:rPr>
          <w:rFonts w:ascii="Times New Roman" w:hAnsi="Times New Roman" w:cs="Times New Roman"/>
          <w:sz w:val="24"/>
          <w:szCs w:val="24"/>
        </w:rPr>
        <w:t>high</w:t>
      </w:r>
      <w:r w:rsidR="00593344" w:rsidRPr="00602C5E">
        <w:rPr>
          <w:rFonts w:ascii="Times New Roman" w:hAnsi="Times New Roman" w:cs="Times New Roman"/>
          <w:sz w:val="24"/>
          <w:szCs w:val="24"/>
        </w:rPr>
        <w:t>er</w:t>
      </w:r>
      <w:r w:rsidR="00B156DD" w:rsidRPr="00602C5E">
        <w:rPr>
          <w:rFonts w:ascii="Times New Roman" w:hAnsi="Times New Roman" w:cs="Times New Roman"/>
          <w:sz w:val="24"/>
          <w:szCs w:val="24"/>
        </w:rPr>
        <w:t xml:space="preserve"> initial concentration of silver on the surface compared to other samples</w:t>
      </w:r>
      <w:r w:rsidR="00A910EA" w:rsidRPr="00602C5E">
        <w:rPr>
          <w:rFonts w:ascii="Times New Roman" w:hAnsi="Times New Roman" w:cs="Times New Roman"/>
          <w:sz w:val="24"/>
          <w:szCs w:val="24"/>
        </w:rPr>
        <w:t xml:space="preserve"> as confirmed </w:t>
      </w:r>
      <w:r w:rsidR="00593344" w:rsidRPr="00602C5E">
        <w:rPr>
          <w:rFonts w:ascii="Times New Roman" w:hAnsi="Times New Roman" w:cs="Times New Roman"/>
          <w:sz w:val="24"/>
          <w:szCs w:val="24"/>
        </w:rPr>
        <w:t>by the</w:t>
      </w:r>
      <w:r w:rsidR="00A910EA" w:rsidRPr="00602C5E">
        <w:rPr>
          <w:rFonts w:ascii="Times New Roman" w:hAnsi="Times New Roman" w:cs="Times New Roman"/>
          <w:sz w:val="24"/>
          <w:szCs w:val="24"/>
        </w:rPr>
        <w:t xml:space="preserve"> SEM images</w:t>
      </w:r>
      <w:r w:rsidR="00B156DD" w:rsidRPr="00602C5E">
        <w:rPr>
          <w:rFonts w:ascii="Times New Roman" w:hAnsi="Times New Roman" w:cs="Times New Roman"/>
          <w:sz w:val="24"/>
          <w:szCs w:val="24"/>
        </w:rPr>
        <w:t>.</w:t>
      </w:r>
    </w:p>
    <w:p w14:paraId="40372D1C" w14:textId="77777777" w:rsidR="00420015" w:rsidRPr="00602C5E" w:rsidRDefault="005417B6" w:rsidP="00E17A99">
      <w:pPr>
        <w:spacing w:line="480" w:lineRule="auto"/>
        <w:rPr>
          <w:rFonts w:ascii="Times New Roman" w:hAnsi="Times New Roman" w:cs="Times New Roman"/>
          <w:sz w:val="24"/>
          <w:szCs w:val="24"/>
        </w:rPr>
      </w:pPr>
      <w:r w:rsidRPr="00602C5E">
        <w:rPr>
          <w:noProof/>
          <w:lang w:val="fi-FI" w:eastAsia="fi-FI"/>
        </w:rPr>
        <w:lastRenderedPageBreak/>
        <w:drawing>
          <wp:inline distT="0" distB="0" distL="0" distR="0" wp14:anchorId="1E1D0BAF" wp14:editId="2984763B">
            <wp:extent cx="4991100" cy="2790825"/>
            <wp:effectExtent l="0" t="0" r="0"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0DD096C" w14:textId="14750266" w:rsidR="00C26270" w:rsidRPr="00602C5E" w:rsidRDefault="001D68B6"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Figure 3</w:t>
      </w:r>
      <w:r w:rsidR="00420015" w:rsidRPr="00602C5E">
        <w:rPr>
          <w:rFonts w:ascii="Times New Roman" w:hAnsi="Times New Roman" w:cs="Times New Roman"/>
          <w:sz w:val="24"/>
          <w:szCs w:val="24"/>
        </w:rPr>
        <w:t xml:space="preserve">: </w:t>
      </w:r>
      <w:r w:rsidR="00653861" w:rsidRPr="00602C5E">
        <w:rPr>
          <w:rFonts w:ascii="Times New Roman" w:hAnsi="Times New Roman" w:cs="Times New Roman"/>
          <w:sz w:val="24"/>
          <w:szCs w:val="24"/>
        </w:rPr>
        <w:t>Silver</w:t>
      </w:r>
      <w:r w:rsidR="00420015" w:rsidRPr="00602C5E">
        <w:rPr>
          <w:rFonts w:ascii="Times New Roman" w:hAnsi="Times New Roman" w:cs="Times New Roman"/>
          <w:sz w:val="24"/>
          <w:szCs w:val="24"/>
        </w:rPr>
        <w:t xml:space="preserve"> concentration measured </w:t>
      </w:r>
      <w:r w:rsidR="00653861" w:rsidRPr="00602C5E">
        <w:rPr>
          <w:rFonts w:ascii="Times New Roman" w:hAnsi="Times New Roman" w:cs="Times New Roman"/>
          <w:sz w:val="24"/>
          <w:szCs w:val="24"/>
        </w:rPr>
        <w:t xml:space="preserve">from </w:t>
      </w:r>
      <w:r w:rsidR="00420015" w:rsidRPr="00602C5E">
        <w:rPr>
          <w:rFonts w:ascii="Times New Roman" w:hAnsi="Times New Roman" w:cs="Times New Roman"/>
          <w:sz w:val="24"/>
          <w:szCs w:val="24"/>
        </w:rPr>
        <w:t xml:space="preserve">the liquid drawn from the </w:t>
      </w:r>
      <w:r w:rsidR="00444939" w:rsidRPr="00602C5E">
        <w:rPr>
          <w:rFonts w:ascii="Times New Roman" w:hAnsi="Times New Roman" w:cs="Times New Roman"/>
          <w:sz w:val="24"/>
          <w:szCs w:val="24"/>
        </w:rPr>
        <w:t>immersion</w:t>
      </w:r>
      <w:r w:rsidR="00420015" w:rsidRPr="00602C5E">
        <w:rPr>
          <w:rFonts w:ascii="Times New Roman" w:hAnsi="Times New Roman" w:cs="Times New Roman"/>
          <w:sz w:val="24"/>
          <w:szCs w:val="24"/>
        </w:rPr>
        <w:t xml:space="preserve"> solution at different time points. </w:t>
      </w:r>
      <w:r w:rsidR="00A14C2C" w:rsidRPr="00602C5E">
        <w:rPr>
          <w:rFonts w:ascii="Times New Roman" w:hAnsi="Times New Roman" w:cs="Times New Roman"/>
          <w:sz w:val="24"/>
          <w:szCs w:val="24"/>
        </w:rPr>
        <w:t>The error bars represent the standard deviation of silver concentration measured from ICP-MS.</w:t>
      </w:r>
    </w:p>
    <w:p w14:paraId="50A15BB5" w14:textId="62D6D678" w:rsidR="00593344" w:rsidRPr="00602C5E" w:rsidRDefault="00AB16B9"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The </w:t>
      </w:r>
      <w:r w:rsidR="0061506E" w:rsidRPr="00602C5E">
        <w:rPr>
          <w:rFonts w:ascii="Times New Roman" w:hAnsi="Times New Roman" w:cs="Times New Roman"/>
          <w:sz w:val="24"/>
          <w:szCs w:val="24"/>
        </w:rPr>
        <w:t xml:space="preserve">ALD_2 </w:t>
      </w:r>
      <w:r w:rsidR="00DB005D" w:rsidRPr="00602C5E">
        <w:rPr>
          <w:rFonts w:ascii="Times New Roman" w:hAnsi="Times New Roman" w:cs="Times New Roman"/>
          <w:sz w:val="24"/>
          <w:szCs w:val="24"/>
        </w:rPr>
        <w:t xml:space="preserve">sample </w:t>
      </w:r>
      <w:r w:rsidR="0061506E" w:rsidRPr="00602C5E">
        <w:rPr>
          <w:rFonts w:ascii="Times New Roman" w:hAnsi="Times New Roman" w:cs="Times New Roman"/>
          <w:sz w:val="24"/>
          <w:szCs w:val="24"/>
        </w:rPr>
        <w:t>releas</w:t>
      </w:r>
      <w:r w:rsidR="00FA25D9" w:rsidRPr="00602C5E">
        <w:rPr>
          <w:rFonts w:ascii="Times New Roman" w:hAnsi="Times New Roman" w:cs="Times New Roman"/>
          <w:sz w:val="24"/>
          <w:szCs w:val="24"/>
        </w:rPr>
        <w:t>ed more silver into the immersion solution</w:t>
      </w:r>
      <w:r w:rsidR="0061506E" w:rsidRPr="00602C5E">
        <w:rPr>
          <w:rFonts w:ascii="Times New Roman" w:hAnsi="Times New Roman" w:cs="Times New Roman"/>
          <w:sz w:val="24"/>
          <w:szCs w:val="24"/>
        </w:rPr>
        <w:t xml:space="preserve"> within the first 24 hours as compared to ALD_15. Since ALD_2 had a thinner Al</w:t>
      </w:r>
      <w:r w:rsidR="0061506E" w:rsidRPr="00602C5E">
        <w:rPr>
          <w:rFonts w:ascii="Times New Roman" w:hAnsi="Times New Roman" w:cs="Times New Roman"/>
          <w:sz w:val="24"/>
          <w:szCs w:val="24"/>
          <w:vertAlign w:val="subscript"/>
        </w:rPr>
        <w:t>2</w:t>
      </w:r>
      <w:r w:rsidR="0061506E" w:rsidRPr="00602C5E">
        <w:rPr>
          <w:rFonts w:ascii="Times New Roman" w:hAnsi="Times New Roman" w:cs="Times New Roman"/>
          <w:sz w:val="24"/>
          <w:szCs w:val="24"/>
        </w:rPr>
        <w:t>O</w:t>
      </w:r>
      <w:r w:rsidR="0061506E" w:rsidRPr="00602C5E">
        <w:rPr>
          <w:rFonts w:ascii="Times New Roman" w:hAnsi="Times New Roman" w:cs="Times New Roman"/>
          <w:sz w:val="24"/>
          <w:szCs w:val="24"/>
          <w:vertAlign w:val="subscript"/>
        </w:rPr>
        <w:t>3</w:t>
      </w:r>
      <w:r w:rsidR="0061506E" w:rsidRPr="00602C5E">
        <w:rPr>
          <w:rFonts w:ascii="Times New Roman" w:hAnsi="Times New Roman" w:cs="Times New Roman"/>
          <w:sz w:val="24"/>
          <w:szCs w:val="24"/>
        </w:rPr>
        <w:t xml:space="preserve"> coati</w:t>
      </w:r>
      <w:r w:rsidR="00A023CC" w:rsidRPr="00602C5E">
        <w:rPr>
          <w:rFonts w:ascii="Times New Roman" w:hAnsi="Times New Roman" w:cs="Times New Roman"/>
          <w:sz w:val="24"/>
          <w:szCs w:val="24"/>
        </w:rPr>
        <w:t xml:space="preserve">ng layer, it could have </w:t>
      </w:r>
      <w:r w:rsidR="006A19DE" w:rsidRPr="00602C5E">
        <w:rPr>
          <w:rFonts w:ascii="Times New Roman" w:hAnsi="Times New Roman" w:cs="Times New Roman"/>
          <w:sz w:val="24"/>
          <w:szCs w:val="24"/>
        </w:rPr>
        <w:t>simply</w:t>
      </w:r>
      <w:r w:rsidR="00593344" w:rsidRPr="00602C5E">
        <w:rPr>
          <w:rFonts w:ascii="Times New Roman" w:hAnsi="Times New Roman" w:cs="Times New Roman"/>
          <w:sz w:val="24"/>
          <w:szCs w:val="24"/>
        </w:rPr>
        <w:t xml:space="preserve"> been dissolved </w:t>
      </w:r>
      <w:r w:rsidR="00A023CC" w:rsidRPr="00602C5E">
        <w:rPr>
          <w:rFonts w:ascii="Times New Roman" w:hAnsi="Times New Roman" w:cs="Times New Roman"/>
          <w:sz w:val="24"/>
          <w:szCs w:val="24"/>
        </w:rPr>
        <w:t>away</w:t>
      </w:r>
      <w:r w:rsidR="0061506E" w:rsidRPr="00602C5E">
        <w:rPr>
          <w:rFonts w:ascii="Times New Roman" w:hAnsi="Times New Roman" w:cs="Times New Roman"/>
          <w:sz w:val="24"/>
          <w:szCs w:val="24"/>
        </w:rPr>
        <w:t xml:space="preserve"> within the first 24 hours</w:t>
      </w:r>
      <w:r w:rsidR="00593344" w:rsidRPr="00602C5E">
        <w:rPr>
          <w:rFonts w:ascii="Times New Roman" w:hAnsi="Times New Roman" w:cs="Times New Roman"/>
          <w:sz w:val="24"/>
          <w:szCs w:val="24"/>
        </w:rPr>
        <w:t xml:space="preserve"> followed by</w:t>
      </w:r>
      <w:r w:rsidR="006A19DE" w:rsidRPr="00602C5E">
        <w:rPr>
          <w:rFonts w:ascii="Times New Roman" w:hAnsi="Times New Roman" w:cs="Times New Roman"/>
          <w:sz w:val="24"/>
          <w:szCs w:val="24"/>
        </w:rPr>
        <w:t xml:space="preserve"> the release of high</w:t>
      </w:r>
      <w:r w:rsidR="00593344" w:rsidRPr="00602C5E">
        <w:rPr>
          <w:rFonts w:ascii="Times New Roman" w:hAnsi="Times New Roman" w:cs="Times New Roman"/>
          <w:sz w:val="24"/>
          <w:szCs w:val="24"/>
        </w:rPr>
        <w:t xml:space="preserve"> </w:t>
      </w:r>
      <w:r w:rsidR="0061506E" w:rsidRPr="00602C5E">
        <w:rPr>
          <w:rFonts w:ascii="Times New Roman" w:hAnsi="Times New Roman" w:cs="Times New Roman"/>
          <w:sz w:val="24"/>
          <w:szCs w:val="24"/>
        </w:rPr>
        <w:t xml:space="preserve">amounts of silver </w:t>
      </w:r>
      <w:r w:rsidR="00F766AF" w:rsidRPr="00602C5E">
        <w:rPr>
          <w:rFonts w:ascii="Times New Roman" w:hAnsi="Times New Roman" w:cs="Times New Roman"/>
          <w:sz w:val="24"/>
          <w:szCs w:val="24"/>
        </w:rPr>
        <w:t>into the solution</w:t>
      </w:r>
      <w:r w:rsidR="0061506E" w:rsidRPr="00602C5E">
        <w:rPr>
          <w:rFonts w:ascii="Times New Roman" w:hAnsi="Times New Roman" w:cs="Times New Roman"/>
          <w:sz w:val="24"/>
          <w:szCs w:val="24"/>
        </w:rPr>
        <w:t>.</w:t>
      </w:r>
      <w:r w:rsidR="00FA25D9" w:rsidRPr="00602C5E">
        <w:rPr>
          <w:rFonts w:ascii="Times New Roman" w:hAnsi="Times New Roman" w:cs="Times New Roman"/>
          <w:sz w:val="24"/>
          <w:szCs w:val="24"/>
        </w:rPr>
        <w:t xml:space="preserve"> </w:t>
      </w:r>
      <w:r w:rsidR="001B361C" w:rsidRPr="00602C5E">
        <w:rPr>
          <w:rFonts w:ascii="Times New Roman" w:hAnsi="Times New Roman" w:cs="Times New Roman"/>
          <w:sz w:val="24"/>
          <w:szCs w:val="24"/>
        </w:rPr>
        <w:t>The res</w:t>
      </w:r>
      <w:r w:rsidR="006A19DE" w:rsidRPr="00602C5E">
        <w:rPr>
          <w:rFonts w:ascii="Times New Roman" w:hAnsi="Times New Roman" w:cs="Times New Roman"/>
          <w:sz w:val="24"/>
          <w:szCs w:val="24"/>
        </w:rPr>
        <w:t>ults show</w:t>
      </w:r>
      <w:r w:rsidR="00FA25D9" w:rsidRPr="00602C5E">
        <w:rPr>
          <w:rFonts w:ascii="Times New Roman" w:hAnsi="Times New Roman" w:cs="Times New Roman"/>
          <w:sz w:val="24"/>
          <w:szCs w:val="24"/>
        </w:rPr>
        <w:t xml:space="preserve"> that an </w:t>
      </w:r>
      <w:r w:rsidR="00593344" w:rsidRPr="00602C5E">
        <w:rPr>
          <w:rFonts w:ascii="Times New Roman" w:hAnsi="Times New Roman" w:cs="Times New Roman"/>
          <w:sz w:val="24"/>
          <w:szCs w:val="24"/>
        </w:rPr>
        <w:t>Al</w:t>
      </w:r>
      <w:r w:rsidR="00593344" w:rsidRPr="00602C5E">
        <w:rPr>
          <w:rFonts w:ascii="Times New Roman" w:hAnsi="Times New Roman" w:cs="Times New Roman"/>
          <w:sz w:val="24"/>
          <w:szCs w:val="24"/>
          <w:vertAlign w:val="subscript"/>
        </w:rPr>
        <w:t>2</w:t>
      </w:r>
      <w:r w:rsidR="00593344" w:rsidRPr="00602C5E">
        <w:rPr>
          <w:rFonts w:ascii="Times New Roman" w:hAnsi="Times New Roman" w:cs="Times New Roman"/>
          <w:sz w:val="24"/>
          <w:szCs w:val="24"/>
        </w:rPr>
        <w:t>O</w:t>
      </w:r>
      <w:r w:rsidR="00593344" w:rsidRPr="00602C5E">
        <w:rPr>
          <w:rFonts w:ascii="Times New Roman" w:hAnsi="Times New Roman" w:cs="Times New Roman"/>
          <w:sz w:val="24"/>
          <w:szCs w:val="24"/>
          <w:vertAlign w:val="subscript"/>
        </w:rPr>
        <w:t>3</w:t>
      </w:r>
      <w:r w:rsidR="00FA25D9" w:rsidRPr="00602C5E">
        <w:rPr>
          <w:rFonts w:ascii="Times New Roman" w:hAnsi="Times New Roman" w:cs="Times New Roman"/>
          <w:sz w:val="24"/>
          <w:szCs w:val="24"/>
        </w:rPr>
        <w:t xml:space="preserve"> layer </w:t>
      </w:r>
      <w:r w:rsidR="00593344" w:rsidRPr="00602C5E">
        <w:rPr>
          <w:rFonts w:ascii="Times New Roman" w:hAnsi="Times New Roman" w:cs="Times New Roman"/>
          <w:sz w:val="24"/>
          <w:szCs w:val="24"/>
        </w:rPr>
        <w:t xml:space="preserve">with a </w:t>
      </w:r>
      <w:r w:rsidR="00FA25D9" w:rsidRPr="00602C5E">
        <w:rPr>
          <w:rFonts w:ascii="Times New Roman" w:hAnsi="Times New Roman" w:cs="Times New Roman"/>
          <w:sz w:val="24"/>
          <w:szCs w:val="24"/>
        </w:rPr>
        <w:t>thickness of 15 nm can significantly inhibit the release of silver for up to 48 hours in an aqueous environment.</w:t>
      </w:r>
      <w:r w:rsidR="00B20665" w:rsidRPr="00602C5E">
        <w:rPr>
          <w:rFonts w:ascii="Times New Roman" w:hAnsi="Times New Roman" w:cs="Times New Roman"/>
          <w:sz w:val="24"/>
          <w:szCs w:val="24"/>
        </w:rPr>
        <w:t xml:space="preserve"> </w:t>
      </w:r>
      <w:r w:rsidR="001D68B6" w:rsidRPr="00602C5E">
        <w:rPr>
          <w:rFonts w:ascii="Times New Roman" w:hAnsi="Times New Roman" w:cs="Times New Roman"/>
          <w:sz w:val="24"/>
          <w:szCs w:val="24"/>
        </w:rPr>
        <w:t>Figure 3</w:t>
      </w:r>
      <w:r w:rsidR="00B20665" w:rsidRPr="00602C5E">
        <w:rPr>
          <w:rFonts w:ascii="Times New Roman" w:hAnsi="Times New Roman" w:cs="Times New Roman"/>
          <w:sz w:val="24"/>
          <w:szCs w:val="24"/>
        </w:rPr>
        <w:t xml:space="preserve"> displays a graph of the silver amount released at different times. After</w:t>
      </w:r>
      <w:r w:rsidR="0061506E" w:rsidRPr="00602C5E">
        <w:rPr>
          <w:rFonts w:ascii="Times New Roman" w:hAnsi="Times New Roman" w:cs="Times New Roman"/>
          <w:sz w:val="24"/>
          <w:szCs w:val="24"/>
        </w:rPr>
        <w:t xml:space="preserve"> 48 </w:t>
      </w:r>
      <w:r w:rsidR="00B20665" w:rsidRPr="00602C5E">
        <w:rPr>
          <w:rFonts w:ascii="Times New Roman" w:hAnsi="Times New Roman" w:cs="Times New Roman"/>
          <w:sz w:val="24"/>
          <w:szCs w:val="24"/>
        </w:rPr>
        <w:t>hours,</w:t>
      </w:r>
      <w:r w:rsidR="0061506E" w:rsidRPr="00602C5E">
        <w:rPr>
          <w:rFonts w:ascii="Times New Roman" w:hAnsi="Times New Roman" w:cs="Times New Roman"/>
          <w:sz w:val="24"/>
          <w:szCs w:val="24"/>
        </w:rPr>
        <w:t xml:space="preserve"> more silver was measured in the solution for ALD_15 compared to ALD_2.</w:t>
      </w:r>
      <w:r w:rsidR="00F766AF" w:rsidRPr="00602C5E">
        <w:rPr>
          <w:rFonts w:ascii="Times New Roman" w:hAnsi="Times New Roman" w:cs="Times New Roman"/>
          <w:sz w:val="24"/>
          <w:szCs w:val="24"/>
        </w:rPr>
        <w:t xml:space="preserve"> </w:t>
      </w:r>
      <w:r w:rsidR="00F766AF" w:rsidRPr="00602C5E">
        <w:rPr>
          <w:rFonts w:ascii="Times New Roman" w:hAnsi="Times New Roman" w:cs="Times New Roman"/>
          <w:sz w:val="24"/>
          <w:szCs w:val="24"/>
        </w:rPr>
        <w:lastRenderedPageBreak/>
        <w:t xml:space="preserve">This </w:t>
      </w:r>
      <w:r w:rsidR="0056594D" w:rsidRPr="00602C5E">
        <w:rPr>
          <w:rFonts w:ascii="Times New Roman" w:hAnsi="Times New Roman" w:cs="Times New Roman"/>
          <w:sz w:val="24"/>
          <w:szCs w:val="24"/>
        </w:rPr>
        <w:t xml:space="preserve">suggests </w:t>
      </w:r>
      <w:r w:rsidR="00F766AF" w:rsidRPr="00602C5E">
        <w:rPr>
          <w:rFonts w:ascii="Times New Roman" w:hAnsi="Times New Roman" w:cs="Times New Roman"/>
          <w:sz w:val="24"/>
          <w:szCs w:val="24"/>
        </w:rPr>
        <w:t xml:space="preserve">that with </w:t>
      </w:r>
      <w:r w:rsidR="00593344" w:rsidRPr="00602C5E">
        <w:rPr>
          <w:rFonts w:ascii="Times New Roman" w:hAnsi="Times New Roman" w:cs="Times New Roman"/>
          <w:sz w:val="24"/>
          <w:szCs w:val="24"/>
        </w:rPr>
        <w:t xml:space="preserve">the used </w:t>
      </w:r>
      <w:r w:rsidR="00F766AF" w:rsidRPr="00602C5E">
        <w:rPr>
          <w:rFonts w:ascii="Times New Roman" w:hAnsi="Times New Roman" w:cs="Times New Roman"/>
          <w:sz w:val="24"/>
          <w:szCs w:val="24"/>
        </w:rPr>
        <w:t>stirring speed of 120 r</w:t>
      </w:r>
      <w:r w:rsidR="00215648" w:rsidRPr="00602C5E">
        <w:rPr>
          <w:rFonts w:ascii="Times New Roman" w:hAnsi="Times New Roman" w:cs="Times New Roman"/>
          <w:sz w:val="24"/>
          <w:szCs w:val="24"/>
        </w:rPr>
        <w:t>pm</w:t>
      </w:r>
      <w:r w:rsidR="00F766AF" w:rsidRPr="00602C5E">
        <w:rPr>
          <w:rFonts w:ascii="Times New Roman" w:hAnsi="Times New Roman" w:cs="Times New Roman"/>
          <w:sz w:val="24"/>
          <w:szCs w:val="24"/>
        </w:rPr>
        <w:t xml:space="preserve"> it </w:t>
      </w:r>
      <w:r w:rsidR="0056594D" w:rsidRPr="00602C5E">
        <w:rPr>
          <w:rFonts w:ascii="Times New Roman" w:hAnsi="Times New Roman" w:cs="Times New Roman"/>
          <w:sz w:val="24"/>
          <w:szCs w:val="24"/>
        </w:rPr>
        <w:t>took</w:t>
      </w:r>
      <w:r w:rsidR="00A023CC" w:rsidRPr="00602C5E">
        <w:rPr>
          <w:rFonts w:ascii="Times New Roman" w:hAnsi="Times New Roman" w:cs="Times New Roman"/>
          <w:sz w:val="24"/>
          <w:szCs w:val="24"/>
        </w:rPr>
        <w:t xml:space="preserve"> about 48 hours to </w:t>
      </w:r>
      <w:r w:rsidR="0056594D" w:rsidRPr="00602C5E">
        <w:rPr>
          <w:rFonts w:ascii="Times New Roman" w:hAnsi="Times New Roman" w:cs="Times New Roman"/>
          <w:sz w:val="24"/>
          <w:szCs w:val="24"/>
        </w:rPr>
        <w:t>degrade</w:t>
      </w:r>
      <w:r w:rsidR="00593344" w:rsidRPr="00602C5E">
        <w:rPr>
          <w:rFonts w:ascii="Times New Roman" w:hAnsi="Times New Roman" w:cs="Times New Roman"/>
          <w:sz w:val="24"/>
          <w:szCs w:val="24"/>
        </w:rPr>
        <w:t xml:space="preserve"> </w:t>
      </w:r>
      <w:r w:rsidR="00AA3A4A" w:rsidRPr="00602C5E">
        <w:rPr>
          <w:rFonts w:ascii="Times New Roman" w:hAnsi="Times New Roman" w:cs="Times New Roman"/>
          <w:sz w:val="24"/>
          <w:szCs w:val="24"/>
        </w:rPr>
        <w:t>the Al</w:t>
      </w:r>
      <w:r w:rsidR="00AA3A4A" w:rsidRPr="00602C5E">
        <w:rPr>
          <w:rFonts w:ascii="Times New Roman" w:hAnsi="Times New Roman" w:cs="Times New Roman"/>
          <w:sz w:val="24"/>
          <w:szCs w:val="24"/>
          <w:vertAlign w:val="subscript"/>
        </w:rPr>
        <w:t>2</w:t>
      </w:r>
      <w:r w:rsidR="00AA3A4A" w:rsidRPr="00602C5E">
        <w:rPr>
          <w:rFonts w:ascii="Times New Roman" w:hAnsi="Times New Roman" w:cs="Times New Roman"/>
          <w:sz w:val="24"/>
          <w:szCs w:val="24"/>
        </w:rPr>
        <w:t>O</w:t>
      </w:r>
      <w:r w:rsidR="00AA3A4A" w:rsidRPr="00602C5E">
        <w:rPr>
          <w:rFonts w:ascii="Times New Roman" w:hAnsi="Times New Roman" w:cs="Times New Roman"/>
          <w:sz w:val="24"/>
          <w:szCs w:val="24"/>
          <w:vertAlign w:val="subscript"/>
        </w:rPr>
        <w:t>3</w:t>
      </w:r>
      <w:r w:rsidR="00F766AF" w:rsidRPr="00602C5E">
        <w:rPr>
          <w:rFonts w:ascii="Times New Roman" w:hAnsi="Times New Roman" w:cs="Times New Roman"/>
          <w:sz w:val="24"/>
          <w:szCs w:val="24"/>
        </w:rPr>
        <w:t xml:space="preserve"> coating enough to release</w:t>
      </w:r>
      <w:r w:rsidR="00F865E0" w:rsidRPr="00602C5E">
        <w:rPr>
          <w:rFonts w:ascii="Times New Roman" w:hAnsi="Times New Roman" w:cs="Times New Roman"/>
          <w:sz w:val="24"/>
          <w:szCs w:val="24"/>
        </w:rPr>
        <w:t xml:space="preserve"> </w:t>
      </w:r>
      <w:r w:rsidR="00BF1202" w:rsidRPr="00602C5E">
        <w:rPr>
          <w:rFonts w:ascii="Times New Roman" w:hAnsi="Times New Roman" w:cs="Times New Roman"/>
          <w:sz w:val="24"/>
          <w:szCs w:val="24"/>
        </w:rPr>
        <w:t xml:space="preserve">significant amount of </w:t>
      </w:r>
      <w:r w:rsidR="00F865E0" w:rsidRPr="00602C5E">
        <w:rPr>
          <w:rFonts w:ascii="Times New Roman" w:hAnsi="Times New Roman" w:cs="Times New Roman"/>
          <w:sz w:val="24"/>
          <w:szCs w:val="24"/>
        </w:rPr>
        <w:t xml:space="preserve">silver into the solution. </w:t>
      </w:r>
      <w:r w:rsidR="00BF1202" w:rsidRPr="00602C5E">
        <w:rPr>
          <w:rFonts w:ascii="Times New Roman" w:hAnsi="Times New Roman" w:cs="Times New Roman"/>
          <w:sz w:val="24"/>
          <w:szCs w:val="24"/>
        </w:rPr>
        <w:t>H</w:t>
      </w:r>
      <w:r w:rsidR="00F766AF" w:rsidRPr="00602C5E">
        <w:rPr>
          <w:rFonts w:ascii="Times New Roman" w:hAnsi="Times New Roman" w:cs="Times New Roman"/>
          <w:sz w:val="24"/>
          <w:szCs w:val="24"/>
        </w:rPr>
        <w:t>igh</w:t>
      </w:r>
      <w:r w:rsidR="00A023CC" w:rsidRPr="00602C5E">
        <w:rPr>
          <w:rFonts w:ascii="Times New Roman" w:hAnsi="Times New Roman" w:cs="Times New Roman"/>
          <w:sz w:val="24"/>
          <w:szCs w:val="24"/>
        </w:rPr>
        <w:t xml:space="preserve">er amount of silver </w:t>
      </w:r>
      <w:r w:rsidR="00461B29" w:rsidRPr="00602C5E">
        <w:rPr>
          <w:rFonts w:ascii="Times New Roman" w:hAnsi="Times New Roman" w:cs="Times New Roman"/>
          <w:sz w:val="24"/>
          <w:szCs w:val="24"/>
        </w:rPr>
        <w:t>was measured for</w:t>
      </w:r>
      <w:r w:rsidR="00A2749A" w:rsidRPr="00602C5E">
        <w:rPr>
          <w:rFonts w:ascii="Times New Roman" w:hAnsi="Times New Roman" w:cs="Times New Roman"/>
          <w:sz w:val="24"/>
          <w:szCs w:val="24"/>
        </w:rPr>
        <w:t xml:space="preserve"> ALD_15 on</w:t>
      </w:r>
      <w:r w:rsidR="00A023CC" w:rsidRPr="00602C5E">
        <w:rPr>
          <w:rFonts w:ascii="Times New Roman" w:hAnsi="Times New Roman" w:cs="Times New Roman"/>
          <w:sz w:val="24"/>
          <w:szCs w:val="24"/>
        </w:rPr>
        <w:t xml:space="preserve"> the</w:t>
      </w:r>
      <w:r w:rsidR="00F766AF" w:rsidRPr="00602C5E">
        <w:rPr>
          <w:rFonts w:ascii="Times New Roman" w:hAnsi="Times New Roman" w:cs="Times New Roman"/>
          <w:sz w:val="24"/>
          <w:szCs w:val="24"/>
        </w:rPr>
        <w:t xml:space="preserve"> six</w:t>
      </w:r>
      <w:r w:rsidR="00A2749A" w:rsidRPr="00602C5E">
        <w:rPr>
          <w:rFonts w:ascii="Times New Roman" w:hAnsi="Times New Roman" w:cs="Times New Roman"/>
          <w:sz w:val="24"/>
          <w:szCs w:val="24"/>
        </w:rPr>
        <w:t>th day</w:t>
      </w:r>
      <w:r w:rsidR="00461B29" w:rsidRPr="00602C5E">
        <w:rPr>
          <w:rFonts w:ascii="Times New Roman" w:hAnsi="Times New Roman" w:cs="Times New Roman"/>
          <w:sz w:val="24"/>
          <w:szCs w:val="24"/>
        </w:rPr>
        <w:t xml:space="preserve"> even though </w:t>
      </w:r>
      <w:r w:rsidR="00533E89" w:rsidRPr="00602C5E">
        <w:rPr>
          <w:rFonts w:ascii="Times New Roman" w:hAnsi="Times New Roman" w:cs="Times New Roman"/>
          <w:sz w:val="24"/>
          <w:szCs w:val="24"/>
        </w:rPr>
        <w:t>the total</w:t>
      </w:r>
      <w:r w:rsidR="00A2749A" w:rsidRPr="00602C5E">
        <w:rPr>
          <w:rFonts w:ascii="Times New Roman" w:hAnsi="Times New Roman" w:cs="Times New Roman"/>
          <w:sz w:val="24"/>
          <w:szCs w:val="24"/>
        </w:rPr>
        <w:t xml:space="preserve"> amount of silver</w:t>
      </w:r>
      <w:r w:rsidR="00A023CC" w:rsidRPr="00602C5E">
        <w:rPr>
          <w:rFonts w:ascii="Times New Roman" w:hAnsi="Times New Roman" w:cs="Times New Roman"/>
          <w:sz w:val="24"/>
          <w:szCs w:val="24"/>
        </w:rPr>
        <w:t xml:space="preserve"> present on the surface</w:t>
      </w:r>
      <w:r w:rsidR="00533E89" w:rsidRPr="00602C5E">
        <w:rPr>
          <w:rFonts w:ascii="Times New Roman" w:hAnsi="Times New Roman" w:cs="Times New Roman"/>
          <w:sz w:val="24"/>
          <w:szCs w:val="24"/>
        </w:rPr>
        <w:t xml:space="preserve"> was similar to</w:t>
      </w:r>
      <w:r w:rsidR="00617FA9" w:rsidRPr="00602C5E">
        <w:rPr>
          <w:rFonts w:ascii="Times New Roman" w:hAnsi="Times New Roman" w:cs="Times New Roman"/>
          <w:sz w:val="24"/>
          <w:szCs w:val="24"/>
        </w:rPr>
        <w:t xml:space="preserve"> ALD_2</w:t>
      </w:r>
      <w:r w:rsidR="00441A21" w:rsidRPr="00602C5E">
        <w:rPr>
          <w:rFonts w:ascii="Times New Roman" w:hAnsi="Times New Roman" w:cs="Times New Roman"/>
          <w:sz w:val="24"/>
          <w:szCs w:val="24"/>
        </w:rPr>
        <w:t>. This could be a result of</w:t>
      </w:r>
      <w:r w:rsidR="00B20665" w:rsidRPr="00602C5E">
        <w:rPr>
          <w:rFonts w:ascii="Times New Roman" w:hAnsi="Times New Roman" w:cs="Times New Roman"/>
          <w:sz w:val="24"/>
          <w:szCs w:val="24"/>
        </w:rPr>
        <w:t xml:space="preserve"> the </w:t>
      </w:r>
      <w:r w:rsidR="00441A21" w:rsidRPr="00602C5E">
        <w:rPr>
          <w:rFonts w:ascii="Times New Roman" w:hAnsi="Times New Roman" w:cs="Times New Roman"/>
          <w:sz w:val="24"/>
          <w:szCs w:val="24"/>
        </w:rPr>
        <w:t xml:space="preserve">15 nm layer of </w:t>
      </w:r>
      <w:r w:rsidR="00805252" w:rsidRPr="00602C5E">
        <w:rPr>
          <w:rFonts w:ascii="Times New Roman" w:hAnsi="Times New Roman" w:cs="Times New Roman"/>
          <w:sz w:val="24"/>
          <w:szCs w:val="24"/>
        </w:rPr>
        <w:t>Al</w:t>
      </w:r>
      <w:r w:rsidR="00805252" w:rsidRPr="00602C5E">
        <w:rPr>
          <w:rFonts w:ascii="Times New Roman" w:hAnsi="Times New Roman" w:cs="Times New Roman"/>
          <w:sz w:val="24"/>
          <w:szCs w:val="24"/>
          <w:vertAlign w:val="subscript"/>
        </w:rPr>
        <w:t>2</w:t>
      </w:r>
      <w:r w:rsidR="00805252" w:rsidRPr="00602C5E">
        <w:rPr>
          <w:rFonts w:ascii="Times New Roman" w:hAnsi="Times New Roman" w:cs="Times New Roman"/>
          <w:sz w:val="24"/>
          <w:szCs w:val="24"/>
        </w:rPr>
        <w:t>O</w:t>
      </w:r>
      <w:r w:rsidR="00805252" w:rsidRPr="00602C5E">
        <w:rPr>
          <w:rFonts w:ascii="Times New Roman" w:hAnsi="Times New Roman" w:cs="Times New Roman"/>
          <w:sz w:val="24"/>
          <w:szCs w:val="24"/>
          <w:vertAlign w:val="subscript"/>
        </w:rPr>
        <w:t>3</w:t>
      </w:r>
      <w:r w:rsidR="00441A21" w:rsidRPr="00602C5E">
        <w:rPr>
          <w:rFonts w:ascii="Times New Roman" w:hAnsi="Times New Roman" w:cs="Times New Roman"/>
          <w:sz w:val="24"/>
          <w:szCs w:val="24"/>
        </w:rPr>
        <w:t xml:space="preserve"> retaining</w:t>
      </w:r>
      <w:r w:rsidR="00B20665" w:rsidRPr="00602C5E">
        <w:rPr>
          <w:rFonts w:ascii="Times New Roman" w:hAnsi="Times New Roman" w:cs="Times New Roman"/>
          <w:sz w:val="24"/>
          <w:szCs w:val="24"/>
        </w:rPr>
        <w:t xml:space="preserve"> silver </w:t>
      </w:r>
      <w:r w:rsidR="00E60447" w:rsidRPr="00602C5E">
        <w:rPr>
          <w:rFonts w:ascii="Times New Roman" w:hAnsi="Times New Roman" w:cs="Times New Roman"/>
          <w:sz w:val="24"/>
          <w:szCs w:val="24"/>
        </w:rPr>
        <w:t xml:space="preserve">beneath </w:t>
      </w:r>
      <w:r w:rsidR="00CF2BAA" w:rsidRPr="00602C5E">
        <w:rPr>
          <w:rFonts w:ascii="Times New Roman" w:hAnsi="Times New Roman" w:cs="Times New Roman"/>
          <w:sz w:val="24"/>
          <w:szCs w:val="24"/>
        </w:rPr>
        <w:t xml:space="preserve">it </w:t>
      </w:r>
      <w:r w:rsidR="00E60447" w:rsidRPr="00602C5E">
        <w:rPr>
          <w:rFonts w:ascii="Times New Roman" w:hAnsi="Times New Roman" w:cs="Times New Roman"/>
          <w:sz w:val="24"/>
          <w:szCs w:val="24"/>
        </w:rPr>
        <w:t>until</w:t>
      </w:r>
      <w:r w:rsidR="00B20665" w:rsidRPr="00602C5E">
        <w:rPr>
          <w:rFonts w:ascii="Times New Roman" w:hAnsi="Times New Roman" w:cs="Times New Roman"/>
          <w:sz w:val="24"/>
          <w:szCs w:val="24"/>
        </w:rPr>
        <w:t xml:space="preserve"> the volume of t</w:t>
      </w:r>
      <w:r w:rsidR="00E11902" w:rsidRPr="00602C5E">
        <w:rPr>
          <w:rFonts w:ascii="Times New Roman" w:hAnsi="Times New Roman" w:cs="Times New Roman"/>
          <w:sz w:val="24"/>
          <w:szCs w:val="24"/>
        </w:rPr>
        <w:t>he immersion</w:t>
      </w:r>
      <w:r w:rsidR="00DB1624" w:rsidRPr="00602C5E">
        <w:rPr>
          <w:rFonts w:ascii="Times New Roman" w:hAnsi="Times New Roman" w:cs="Times New Roman"/>
          <w:sz w:val="24"/>
          <w:szCs w:val="24"/>
        </w:rPr>
        <w:t xml:space="preserve"> liquid had reduced considerably</w:t>
      </w:r>
      <w:r w:rsidR="00B20665" w:rsidRPr="00602C5E">
        <w:rPr>
          <w:rFonts w:ascii="Times New Roman" w:hAnsi="Times New Roman" w:cs="Times New Roman"/>
          <w:sz w:val="24"/>
          <w:szCs w:val="24"/>
        </w:rPr>
        <w:t xml:space="preserve">. </w:t>
      </w:r>
      <w:r w:rsidR="00A129E3" w:rsidRPr="00602C5E">
        <w:rPr>
          <w:rFonts w:ascii="Times New Roman" w:hAnsi="Times New Roman" w:cs="Times New Roman"/>
          <w:sz w:val="24"/>
          <w:szCs w:val="24"/>
        </w:rPr>
        <w:t>This would make it possible to measure more silver in the immersion solution since most of the silver was still</w:t>
      </w:r>
      <w:r w:rsidR="00E11902" w:rsidRPr="00602C5E">
        <w:rPr>
          <w:rFonts w:ascii="Times New Roman" w:hAnsi="Times New Roman" w:cs="Times New Roman"/>
          <w:sz w:val="24"/>
          <w:szCs w:val="24"/>
        </w:rPr>
        <w:t xml:space="preserve"> available to be released into the immersion </w:t>
      </w:r>
      <w:r w:rsidR="00A129E3" w:rsidRPr="00602C5E">
        <w:rPr>
          <w:rFonts w:ascii="Times New Roman" w:hAnsi="Times New Roman" w:cs="Times New Roman"/>
          <w:sz w:val="24"/>
          <w:szCs w:val="24"/>
        </w:rPr>
        <w:t>solution</w:t>
      </w:r>
      <w:r w:rsidR="00593344" w:rsidRPr="00602C5E">
        <w:rPr>
          <w:rFonts w:ascii="Times New Roman" w:hAnsi="Times New Roman" w:cs="Times New Roman"/>
          <w:sz w:val="24"/>
          <w:szCs w:val="24"/>
        </w:rPr>
        <w:t>,</w:t>
      </w:r>
      <w:r w:rsidR="00A129E3" w:rsidRPr="00602C5E">
        <w:rPr>
          <w:rFonts w:ascii="Times New Roman" w:hAnsi="Times New Roman" w:cs="Times New Roman"/>
          <w:sz w:val="24"/>
          <w:szCs w:val="24"/>
        </w:rPr>
        <w:t xml:space="preserve"> which had </w:t>
      </w:r>
      <w:r w:rsidR="00593344" w:rsidRPr="00602C5E">
        <w:rPr>
          <w:rFonts w:ascii="Times New Roman" w:hAnsi="Times New Roman" w:cs="Times New Roman"/>
          <w:sz w:val="24"/>
          <w:szCs w:val="24"/>
        </w:rPr>
        <w:t xml:space="preserve">a </w:t>
      </w:r>
      <w:r w:rsidR="00A129E3" w:rsidRPr="00602C5E">
        <w:rPr>
          <w:rFonts w:ascii="Times New Roman" w:hAnsi="Times New Roman" w:cs="Times New Roman"/>
          <w:sz w:val="24"/>
          <w:szCs w:val="24"/>
        </w:rPr>
        <w:t>lower volume</w:t>
      </w:r>
      <w:r w:rsidR="004830C9" w:rsidRPr="00602C5E">
        <w:rPr>
          <w:rFonts w:ascii="Times New Roman" w:hAnsi="Times New Roman" w:cs="Times New Roman"/>
          <w:sz w:val="24"/>
          <w:szCs w:val="24"/>
        </w:rPr>
        <w:t xml:space="preserve"> compare</w:t>
      </w:r>
      <w:r w:rsidR="00DB1624" w:rsidRPr="00602C5E">
        <w:rPr>
          <w:rFonts w:ascii="Times New Roman" w:hAnsi="Times New Roman" w:cs="Times New Roman"/>
          <w:sz w:val="24"/>
          <w:szCs w:val="24"/>
        </w:rPr>
        <w:t>d</w:t>
      </w:r>
      <w:r w:rsidR="004830C9" w:rsidRPr="00602C5E">
        <w:rPr>
          <w:rFonts w:ascii="Times New Roman" w:hAnsi="Times New Roman" w:cs="Times New Roman"/>
          <w:sz w:val="24"/>
          <w:szCs w:val="24"/>
        </w:rPr>
        <w:t xml:space="preserve"> to the starting volume for other samples</w:t>
      </w:r>
      <w:r w:rsidR="00A129E3" w:rsidRPr="00602C5E">
        <w:rPr>
          <w:rFonts w:ascii="Times New Roman" w:hAnsi="Times New Roman" w:cs="Times New Roman"/>
          <w:sz w:val="24"/>
          <w:szCs w:val="24"/>
        </w:rPr>
        <w:t xml:space="preserve">. </w:t>
      </w:r>
      <w:r w:rsidR="006A19DE" w:rsidRPr="00602C5E">
        <w:rPr>
          <w:rFonts w:ascii="Times New Roman" w:hAnsi="Times New Roman" w:cs="Times New Roman"/>
          <w:sz w:val="24"/>
          <w:szCs w:val="24"/>
        </w:rPr>
        <w:t>Additionally</w:t>
      </w:r>
      <w:r w:rsidR="001B361C" w:rsidRPr="00602C5E">
        <w:rPr>
          <w:rFonts w:ascii="Times New Roman" w:hAnsi="Times New Roman" w:cs="Times New Roman"/>
          <w:sz w:val="24"/>
          <w:szCs w:val="24"/>
        </w:rPr>
        <w:t xml:space="preserve">, </w:t>
      </w:r>
      <w:r w:rsidR="00441A21" w:rsidRPr="00602C5E">
        <w:rPr>
          <w:rFonts w:ascii="Times New Roman" w:hAnsi="Times New Roman" w:cs="Times New Roman"/>
          <w:sz w:val="24"/>
          <w:szCs w:val="24"/>
        </w:rPr>
        <w:t xml:space="preserve">the presence of </w:t>
      </w:r>
      <w:r w:rsidR="005F5CF8" w:rsidRPr="00602C5E">
        <w:rPr>
          <w:rFonts w:ascii="Times New Roman" w:hAnsi="Times New Roman" w:cs="Times New Roman"/>
          <w:sz w:val="24"/>
          <w:szCs w:val="24"/>
        </w:rPr>
        <w:t>Al</w:t>
      </w:r>
      <w:r w:rsidR="005F5CF8" w:rsidRPr="00602C5E">
        <w:rPr>
          <w:rFonts w:ascii="Times New Roman" w:hAnsi="Times New Roman" w:cs="Times New Roman"/>
          <w:sz w:val="24"/>
          <w:szCs w:val="24"/>
          <w:vertAlign w:val="subscript"/>
        </w:rPr>
        <w:t>2</w:t>
      </w:r>
      <w:r w:rsidR="005F5CF8" w:rsidRPr="00602C5E">
        <w:rPr>
          <w:rFonts w:ascii="Times New Roman" w:hAnsi="Times New Roman" w:cs="Times New Roman"/>
          <w:sz w:val="24"/>
          <w:szCs w:val="24"/>
        </w:rPr>
        <w:t>O</w:t>
      </w:r>
      <w:r w:rsidR="005F5CF8" w:rsidRPr="00602C5E">
        <w:rPr>
          <w:rFonts w:ascii="Times New Roman" w:hAnsi="Times New Roman" w:cs="Times New Roman"/>
          <w:sz w:val="24"/>
          <w:szCs w:val="24"/>
          <w:vertAlign w:val="subscript"/>
        </w:rPr>
        <w:t>3</w:t>
      </w:r>
      <w:r w:rsidR="00441A21" w:rsidRPr="00602C5E">
        <w:rPr>
          <w:rFonts w:ascii="Times New Roman" w:hAnsi="Times New Roman" w:cs="Times New Roman"/>
          <w:sz w:val="24"/>
          <w:szCs w:val="24"/>
        </w:rPr>
        <w:t xml:space="preserve"> layer coul</w:t>
      </w:r>
      <w:r w:rsidR="00B91895" w:rsidRPr="00602C5E">
        <w:rPr>
          <w:rFonts w:ascii="Times New Roman" w:hAnsi="Times New Roman" w:cs="Times New Roman"/>
          <w:sz w:val="24"/>
          <w:szCs w:val="24"/>
        </w:rPr>
        <w:t>d be facilitating the leaching</w:t>
      </w:r>
      <w:r w:rsidR="00C26DC4" w:rsidRPr="00602C5E">
        <w:rPr>
          <w:rFonts w:ascii="Times New Roman" w:hAnsi="Times New Roman" w:cs="Times New Roman"/>
          <w:sz w:val="24"/>
          <w:szCs w:val="24"/>
        </w:rPr>
        <w:t xml:space="preserve"> of silver</w:t>
      </w:r>
      <w:r w:rsidR="00B91895" w:rsidRPr="00602C5E">
        <w:rPr>
          <w:rFonts w:ascii="Times New Roman" w:hAnsi="Times New Roman" w:cs="Times New Roman"/>
          <w:sz w:val="24"/>
          <w:szCs w:val="24"/>
        </w:rPr>
        <w:t xml:space="preserve"> after an initial period of inhibition</w:t>
      </w:r>
      <w:r w:rsidR="00C26DC4" w:rsidRPr="00602C5E">
        <w:rPr>
          <w:rFonts w:ascii="Times New Roman" w:hAnsi="Times New Roman" w:cs="Times New Roman"/>
          <w:sz w:val="24"/>
          <w:szCs w:val="24"/>
        </w:rPr>
        <w:t xml:space="preserve">. This is observed </w:t>
      </w:r>
      <w:r w:rsidR="00B91895" w:rsidRPr="00602C5E">
        <w:rPr>
          <w:rFonts w:ascii="Times New Roman" w:hAnsi="Times New Roman" w:cs="Times New Roman"/>
          <w:sz w:val="24"/>
          <w:szCs w:val="24"/>
        </w:rPr>
        <w:t>in the results</w:t>
      </w:r>
      <w:r w:rsidR="006A19DE" w:rsidRPr="00602C5E">
        <w:rPr>
          <w:rFonts w:ascii="Times New Roman" w:hAnsi="Times New Roman" w:cs="Times New Roman"/>
          <w:sz w:val="24"/>
          <w:szCs w:val="24"/>
        </w:rPr>
        <w:t xml:space="preserve"> as ALD_0</w:t>
      </w:r>
      <w:r w:rsidR="00B91895" w:rsidRPr="00602C5E">
        <w:rPr>
          <w:rFonts w:ascii="Times New Roman" w:hAnsi="Times New Roman" w:cs="Times New Roman"/>
          <w:sz w:val="24"/>
          <w:szCs w:val="24"/>
        </w:rPr>
        <w:t xml:space="preserve">, which had </w:t>
      </w:r>
      <w:r w:rsidR="008F4D9D" w:rsidRPr="00602C5E">
        <w:rPr>
          <w:rFonts w:ascii="Times New Roman" w:hAnsi="Times New Roman" w:cs="Times New Roman"/>
          <w:sz w:val="24"/>
          <w:szCs w:val="24"/>
        </w:rPr>
        <w:t>no</w:t>
      </w:r>
      <w:r w:rsidR="005F5CF8" w:rsidRPr="00602C5E">
        <w:rPr>
          <w:rFonts w:ascii="Times New Roman" w:hAnsi="Times New Roman" w:cs="Times New Roman"/>
          <w:sz w:val="24"/>
          <w:szCs w:val="24"/>
        </w:rPr>
        <w:t xml:space="preserve"> Al</w:t>
      </w:r>
      <w:r w:rsidR="005F5CF8" w:rsidRPr="00602C5E">
        <w:rPr>
          <w:rFonts w:ascii="Times New Roman" w:hAnsi="Times New Roman" w:cs="Times New Roman"/>
          <w:sz w:val="24"/>
          <w:szCs w:val="24"/>
          <w:vertAlign w:val="subscript"/>
        </w:rPr>
        <w:t>2</w:t>
      </w:r>
      <w:r w:rsidR="005F5CF8" w:rsidRPr="00602C5E">
        <w:rPr>
          <w:rFonts w:ascii="Times New Roman" w:hAnsi="Times New Roman" w:cs="Times New Roman"/>
          <w:sz w:val="24"/>
          <w:szCs w:val="24"/>
        </w:rPr>
        <w:t>O</w:t>
      </w:r>
      <w:r w:rsidR="005F5CF8" w:rsidRPr="00602C5E">
        <w:rPr>
          <w:rFonts w:ascii="Times New Roman" w:hAnsi="Times New Roman" w:cs="Times New Roman"/>
          <w:sz w:val="24"/>
          <w:szCs w:val="24"/>
          <w:vertAlign w:val="subscript"/>
        </w:rPr>
        <w:t>3</w:t>
      </w:r>
      <w:r w:rsidR="000B2700" w:rsidRPr="00602C5E">
        <w:rPr>
          <w:rFonts w:ascii="Times New Roman" w:hAnsi="Times New Roman" w:cs="Times New Roman"/>
          <w:sz w:val="24"/>
          <w:szCs w:val="24"/>
        </w:rPr>
        <w:t xml:space="preserve"> coating</w:t>
      </w:r>
      <w:r w:rsidR="006A19DE" w:rsidRPr="00602C5E">
        <w:rPr>
          <w:rFonts w:ascii="Times New Roman" w:hAnsi="Times New Roman" w:cs="Times New Roman"/>
          <w:sz w:val="24"/>
          <w:szCs w:val="24"/>
        </w:rPr>
        <w:t xml:space="preserve"> released</w:t>
      </w:r>
      <w:r w:rsidR="00C26DC4" w:rsidRPr="00602C5E">
        <w:rPr>
          <w:rFonts w:ascii="Times New Roman" w:hAnsi="Times New Roman" w:cs="Times New Roman"/>
          <w:sz w:val="24"/>
          <w:szCs w:val="24"/>
        </w:rPr>
        <w:t xml:space="preserve"> less si</w:t>
      </w:r>
      <w:r w:rsidR="000B2700" w:rsidRPr="00602C5E">
        <w:rPr>
          <w:rFonts w:ascii="Times New Roman" w:hAnsi="Times New Roman" w:cs="Times New Roman"/>
          <w:sz w:val="24"/>
          <w:szCs w:val="24"/>
        </w:rPr>
        <w:t>lver in comparison to ALD_2</w:t>
      </w:r>
      <w:r w:rsidR="008F4D9D" w:rsidRPr="00602C5E">
        <w:rPr>
          <w:rFonts w:ascii="Times New Roman" w:hAnsi="Times New Roman" w:cs="Times New Roman"/>
          <w:sz w:val="24"/>
          <w:szCs w:val="24"/>
        </w:rPr>
        <w:t xml:space="preserve">, </w:t>
      </w:r>
      <w:r w:rsidR="00C26DC4" w:rsidRPr="00602C5E">
        <w:rPr>
          <w:rFonts w:ascii="Times New Roman" w:hAnsi="Times New Roman" w:cs="Times New Roman"/>
          <w:sz w:val="24"/>
          <w:szCs w:val="24"/>
        </w:rPr>
        <w:t xml:space="preserve">which had a 2 nm thin layer of </w:t>
      </w:r>
      <w:r w:rsidR="005F5CF8" w:rsidRPr="00602C5E">
        <w:rPr>
          <w:rFonts w:ascii="Times New Roman" w:hAnsi="Times New Roman" w:cs="Times New Roman"/>
          <w:sz w:val="24"/>
          <w:szCs w:val="24"/>
        </w:rPr>
        <w:t>Al</w:t>
      </w:r>
      <w:r w:rsidR="005F5CF8" w:rsidRPr="00602C5E">
        <w:rPr>
          <w:rFonts w:ascii="Times New Roman" w:hAnsi="Times New Roman" w:cs="Times New Roman"/>
          <w:sz w:val="24"/>
          <w:szCs w:val="24"/>
          <w:vertAlign w:val="subscript"/>
        </w:rPr>
        <w:t>2</w:t>
      </w:r>
      <w:r w:rsidR="005F5CF8" w:rsidRPr="00602C5E">
        <w:rPr>
          <w:rFonts w:ascii="Times New Roman" w:hAnsi="Times New Roman" w:cs="Times New Roman"/>
          <w:sz w:val="24"/>
          <w:szCs w:val="24"/>
        </w:rPr>
        <w:t>O</w:t>
      </w:r>
      <w:r w:rsidR="005F5CF8" w:rsidRPr="00602C5E">
        <w:rPr>
          <w:rFonts w:ascii="Times New Roman" w:hAnsi="Times New Roman" w:cs="Times New Roman"/>
          <w:sz w:val="24"/>
          <w:szCs w:val="24"/>
          <w:vertAlign w:val="subscript"/>
        </w:rPr>
        <w:t>3</w:t>
      </w:r>
      <w:r w:rsidR="00C26DC4" w:rsidRPr="00602C5E">
        <w:rPr>
          <w:rFonts w:ascii="Times New Roman" w:hAnsi="Times New Roman" w:cs="Times New Roman"/>
          <w:sz w:val="24"/>
          <w:szCs w:val="24"/>
        </w:rPr>
        <w:t xml:space="preserve">. </w:t>
      </w:r>
      <w:r w:rsidR="006A19DE" w:rsidRPr="00602C5E">
        <w:rPr>
          <w:rFonts w:ascii="Times New Roman" w:hAnsi="Times New Roman" w:cs="Times New Roman"/>
          <w:sz w:val="24"/>
          <w:szCs w:val="24"/>
        </w:rPr>
        <w:t xml:space="preserve">Similarly, it is observed from the results ALD_15 that has a 15 nm thin layer of </w:t>
      </w:r>
      <w:r w:rsidR="005F5CF8" w:rsidRPr="00602C5E">
        <w:rPr>
          <w:rFonts w:ascii="Times New Roman" w:hAnsi="Times New Roman" w:cs="Times New Roman"/>
          <w:sz w:val="24"/>
          <w:szCs w:val="24"/>
        </w:rPr>
        <w:t>Al</w:t>
      </w:r>
      <w:r w:rsidR="005F5CF8" w:rsidRPr="00602C5E">
        <w:rPr>
          <w:rFonts w:ascii="Times New Roman" w:hAnsi="Times New Roman" w:cs="Times New Roman"/>
          <w:sz w:val="24"/>
          <w:szCs w:val="24"/>
          <w:vertAlign w:val="subscript"/>
        </w:rPr>
        <w:t>2</w:t>
      </w:r>
      <w:r w:rsidR="005F5CF8" w:rsidRPr="00602C5E">
        <w:rPr>
          <w:rFonts w:ascii="Times New Roman" w:hAnsi="Times New Roman" w:cs="Times New Roman"/>
          <w:sz w:val="24"/>
          <w:szCs w:val="24"/>
        </w:rPr>
        <w:t>O</w:t>
      </w:r>
      <w:r w:rsidR="005F5CF8" w:rsidRPr="00602C5E">
        <w:rPr>
          <w:rFonts w:ascii="Times New Roman" w:hAnsi="Times New Roman" w:cs="Times New Roman"/>
          <w:sz w:val="24"/>
          <w:szCs w:val="24"/>
          <w:vertAlign w:val="subscript"/>
        </w:rPr>
        <w:t>3</w:t>
      </w:r>
      <w:r w:rsidR="006A19DE" w:rsidRPr="00602C5E">
        <w:rPr>
          <w:rFonts w:ascii="Times New Roman" w:hAnsi="Times New Roman" w:cs="Times New Roman"/>
          <w:sz w:val="24"/>
          <w:szCs w:val="24"/>
        </w:rPr>
        <w:t xml:space="preserve"> released </w:t>
      </w:r>
      <w:r w:rsidR="000C584E" w:rsidRPr="00602C5E">
        <w:rPr>
          <w:rFonts w:ascii="Times New Roman" w:hAnsi="Times New Roman" w:cs="Times New Roman"/>
          <w:sz w:val="24"/>
          <w:szCs w:val="24"/>
        </w:rPr>
        <w:t xml:space="preserve">more silver around the sixth day </w:t>
      </w:r>
      <w:r w:rsidR="006A19DE" w:rsidRPr="00602C5E">
        <w:rPr>
          <w:rFonts w:ascii="Times New Roman" w:hAnsi="Times New Roman" w:cs="Times New Roman"/>
          <w:sz w:val="24"/>
          <w:szCs w:val="24"/>
        </w:rPr>
        <w:t>in comparison to ALD_2 even though the amounts are expected to be similar. This suggest that the mechanism fo</w:t>
      </w:r>
      <w:r w:rsidR="000B2700" w:rsidRPr="00602C5E">
        <w:rPr>
          <w:rFonts w:ascii="Times New Roman" w:hAnsi="Times New Roman" w:cs="Times New Roman"/>
          <w:sz w:val="24"/>
          <w:szCs w:val="24"/>
        </w:rPr>
        <w:t>r silver release from</w:t>
      </w:r>
      <w:r w:rsidR="006A19DE" w:rsidRPr="00602C5E">
        <w:rPr>
          <w:rFonts w:ascii="Times New Roman" w:hAnsi="Times New Roman" w:cs="Times New Roman"/>
          <w:sz w:val="24"/>
          <w:szCs w:val="24"/>
        </w:rPr>
        <w:t xml:space="preserve"> glass</w:t>
      </w:r>
      <w:r w:rsidR="000B2700" w:rsidRPr="00602C5E">
        <w:rPr>
          <w:rFonts w:ascii="Times New Roman" w:hAnsi="Times New Roman" w:cs="Times New Roman"/>
          <w:sz w:val="24"/>
          <w:szCs w:val="24"/>
        </w:rPr>
        <w:t xml:space="preserve"> decorated with silver nanopar</w:t>
      </w:r>
      <w:r w:rsidR="00CF2BAA" w:rsidRPr="00602C5E">
        <w:rPr>
          <w:rFonts w:ascii="Times New Roman" w:hAnsi="Times New Roman" w:cs="Times New Roman"/>
          <w:sz w:val="24"/>
          <w:szCs w:val="24"/>
        </w:rPr>
        <w:t>ti</w:t>
      </w:r>
      <w:r w:rsidR="000B2700" w:rsidRPr="00602C5E">
        <w:rPr>
          <w:rFonts w:ascii="Times New Roman" w:hAnsi="Times New Roman" w:cs="Times New Roman"/>
          <w:sz w:val="24"/>
          <w:szCs w:val="24"/>
        </w:rPr>
        <w:t xml:space="preserve">cles that has an immobilizing layer of </w:t>
      </w:r>
      <w:r w:rsidR="005F5CF8" w:rsidRPr="00602C5E">
        <w:rPr>
          <w:rFonts w:ascii="Times New Roman" w:hAnsi="Times New Roman" w:cs="Times New Roman"/>
          <w:sz w:val="24"/>
          <w:szCs w:val="24"/>
        </w:rPr>
        <w:t>Al</w:t>
      </w:r>
      <w:r w:rsidR="005F5CF8" w:rsidRPr="00602C5E">
        <w:rPr>
          <w:rFonts w:ascii="Times New Roman" w:hAnsi="Times New Roman" w:cs="Times New Roman"/>
          <w:sz w:val="24"/>
          <w:szCs w:val="24"/>
          <w:vertAlign w:val="subscript"/>
        </w:rPr>
        <w:t>2</w:t>
      </w:r>
      <w:r w:rsidR="005F5CF8" w:rsidRPr="00602C5E">
        <w:rPr>
          <w:rFonts w:ascii="Times New Roman" w:hAnsi="Times New Roman" w:cs="Times New Roman"/>
          <w:sz w:val="24"/>
          <w:szCs w:val="24"/>
        </w:rPr>
        <w:t>O</w:t>
      </w:r>
      <w:r w:rsidR="005F5CF8" w:rsidRPr="00602C5E">
        <w:rPr>
          <w:rFonts w:ascii="Times New Roman" w:hAnsi="Times New Roman" w:cs="Times New Roman"/>
          <w:sz w:val="24"/>
          <w:szCs w:val="24"/>
          <w:vertAlign w:val="subscript"/>
        </w:rPr>
        <w:t>3</w:t>
      </w:r>
      <w:r w:rsidR="000B2700" w:rsidRPr="00602C5E">
        <w:rPr>
          <w:rFonts w:ascii="Times New Roman" w:hAnsi="Times New Roman" w:cs="Times New Roman"/>
          <w:sz w:val="24"/>
          <w:szCs w:val="24"/>
        </w:rPr>
        <w:t>,</w:t>
      </w:r>
      <w:r w:rsidR="006A19DE" w:rsidRPr="00602C5E">
        <w:rPr>
          <w:rFonts w:ascii="Times New Roman" w:hAnsi="Times New Roman" w:cs="Times New Roman"/>
          <w:sz w:val="24"/>
          <w:szCs w:val="24"/>
        </w:rPr>
        <w:t xml:space="preserve"> is rather complex and not fully understood</w:t>
      </w:r>
      <w:r w:rsidR="00445062" w:rsidRPr="00602C5E">
        <w:rPr>
          <w:rFonts w:ascii="Times New Roman" w:hAnsi="Times New Roman" w:cs="Times New Roman"/>
          <w:sz w:val="24"/>
          <w:szCs w:val="24"/>
        </w:rPr>
        <w:t xml:space="preserve"> yet</w:t>
      </w:r>
      <w:r w:rsidR="006A19DE" w:rsidRPr="00602C5E">
        <w:rPr>
          <w:rFonts w:ascii="Times New Roman" w:hAnsi="Times New Roman" w:cs="Times New Roman"/>
          <w:sz w:val="24"/>
          <w:szCs w:val="24"/>
        </w:rPr>
        <w:t xml:space="preserve">. </w:t>
      </w:r>
      <w:r w:rsidR="00E11902" w:rsidRPr="00602C5E">
        <w:rPr>
          <w:rFonts w:ascii="Times New Roman" w:hAnsi="Times New Roman" w:cs="Times New Roman"/>
          <w:sz w:val="24"/>
          <w:szCs w:val="24"/>
        </w:rPr>
        <w:t xml:space="preserve">Evaporation was limited </w:t>
      </w:r>
      <w:r w:rsidR="00E11902" w:rsidRPr="00602C5E">
        <w:rPr>
          <w:rFonts w:ascii="Times New Roman" w:hAnsi="Times New Roman" w:cs="Times New Roman"/>
          <w:sz w:val="24"/>
          <w:szCs w:val="24"/>
        </w:rPr>
        <w:lastRenderedPageBreak/>
        <w:t>as much as possible by covering the setup</w:t>
      </w:r>
      <w:r w:rsidR="00593344" w:rsidRPr="00602C5E">
        <w:rPr>
          <w:rFonts w:ascii="Times New Roman" w:hAnsi="Times New Roman" w:cs="Times New Roman"/>
          <w:sz w:val="24"/>
          <w:szCs w:val="24"/>
        </w:rPr>
        <w:t xml:space="preserve"> with a film</w:t>
      </w:r>
      <w:r w:rsidR="00E11902" w:rsidRPr="00602C5E">
        <w:rPr>
          <w:rFonts w:ascii="Times New Roman" w:hAnsi="Times New Roman" w:cs="Times New Roman"/>
          <w:sz w:val="24"/>
          <w:szCs w:val="24"/>
        </w:rPr>
        <w:t xml:space="preserve"> except when samples were drawn from the immersion solution. </w:t>
      </w:r>
      <w:r w:rsidR="00533E89" w:rsidRPr="00602C5E">
        <w:rPr>
          <w:rFonts w:ascii="Times New Roman" w:hAnsi="Times New Roman" w:cs="Times New Roman"/>
          <w:sz w:val="24"/>
          <w:szCs w:val="24"/>
        </w:rPr>
        <w:t>However, the results</w:t>
      </w:r>
      <w:r w:rsidR="00F865E0" w:rsidRPr="00602C5E">
        <w:rPr>
          <w:rFonts w:ascii="Times New Roman" w:hAnsi="Times New Roman" w:cs="Times New Roman"/>
          <w:sz w:val="24"/>
          <w:szCs w:val="24"/>
        </w:rPr>
        <w:t xml:space="preserve"> show that a </w:t>
      </w:r>
      <w:r w:rsidR="000B2700" w:rsidRPr="00602C5E">
        <w:rPr>
          <w:rFonts w:ascii="Times New Roman" w:hAnsi="Times New Roman" w:cs="Times New Roman"/>
          <w:sz w:val="24"/>
          <w:szCs w:val="24"/>
        </w:rPr>
        <w:t xml:space="preserve">15 nm </w:t>
      </w:r>
      <w:r w:rsidR="00F865E0" w:rsidRPr="00602C5E">
        <w:rPr>
          <w:rFonts w:ascii="Times New Roman" w:hAnsi="Times New Roman" w:cs="Times New Roman"/>
          <w:sz w:val="24"/>
          <w:szCs w:val="24"/>
        </w:rPr>
        <w:t>thin layer of Al</w:t>
      </w:r>
      <w:r w:rsidR="00F865E0" w:rsidRPr="00602C5E">
        <w:rPr>
          <w:rFonts w:ascii="Times New Roman" w:hAnsi="Times New Roman" w:cs="Times New Roman"/>
          <w:sz w:val="24"/>
          <w:szCs w:val="24"/>
          <w:vertAlign w:val="subscript"/>
        </w:rPr>
        <w:t>2</w:t>
      </w:r>
      <w:r w:rsidR="00461B29" w:rsidRPr="00602C5E">
        <w:rPr>
          <w:rFonts w:ascii="Times New Roman" w:hAnsi="Times New Roman" w:cs="Times New Roman"/>
          <w:sz w:val="24"/>
          <w:szCs w:val="24"/>
        </w:rPr>
        <w:t>O</w:t>
      </w:r>
      <w:r w:rsidR="00F865E0" w:rsidRPr="00602C5E">
        <w:rPr>
          <w:rFonts w:ascii="Times New Roman" w:hAnsi="Times New Roman" w:cs="Times New Roman"/>
          <w:sz w:val="24"/>
          <w:szCs w:val="24"/>
          <w:vertAlign w:val="subscript"/>
        </w:rPr>
        <w:t>3</w:t>
      </w:r>
      <w:r w:rsidR="00F865E0" w:rsidRPr="00602C5E">
        <w:rPr>
          <w:rFonts w:ascii="Times New Roman" w:hAnsi="Times New Roman" w:cs="Times New Roman"/>
          <w:sz w:val="24"/>
          <w:szCs w:val="24"/>
        </w:rPr>
        <w:t xml:space="preserve"> </w:t>
      </w:r>
      <w:r w:rsidR="00E11902" w:rsidRPr="00602C5E">
        <w:rPr>
          <w:rFonts w:ascii="Times New Roman" w:hAnsi="Times New Roman" w:cs="Times New Roman"/>
          <w:sz w:val="24"/>
          <w:szCs w:val="24"/>
        </w:rPr>
        <w:t>can be used to</w:t>
      </w:r>
      <w:r w:rsidR="00461B29" w:rsidRPr="00602C5E">
        <w:rPr>
          <w:rFonts w:ascii="Times New Roman" w:hAnsi="Times New Roman" w:cs="Times New Roman"/>
          <w:sz w:val="24"/>
          <w:szCs w:val="24"/>
        </w:rPr>
        <w:t xml:space="preserve"> immobilize</w:t>
      </w:r>
      <w:r w:rsidR="006202AC" w:rsidRPr="00602C5E">
        <w:rPr>
          <w:rFonts w:ascii="Times New Roman" w:hAnsi="Times New Roman" w:cs="Times New Roman"/>
          <w:sz w:val="24"/>
          <w:szCs w:val="24"/>
        </w:rPr>
        <w:t xml:space="preserve"> AgNPs to the surface of glass resulting </w:t>
      </w:r>
      <w:r w:rsidR="00461B29" w:rsidRPr="00602C5E">
        <w:rPr>
          <w:rFonts w:ascii="Times New Roman" w:hAnsi="Times New Roman" w:cs="Times New Roman"/>
          <w:sz w:val="24"/>
          <w:szCs w:val="24"/>
        </w:rPr>
        <w:t xml:space="preserve">in a </w:t>
      </w:r>
      <w:r w:rsidR="00F865E0" w:rsidRPr="00602C5E">
        <w:rPr>
          <w:rFonts w:ascii="Times New Roman" w:hAnsi="Times New Roman" w:cs="Times New Roman"/>
          <w:sz w:val="24"/>
          <w:szCs w:val="24"/>
        </w:rPr>
        <w:t xml:space="preserve">slow </w:t>
      </w:r>
      <w:r w:rsidR="00461B29" w:rsidRPr="00602C5E">
        <w:rPr>
          <w:rFonts w:ascii="Times New Roman" w:hAnsi="Times New Roman" w:cs="Times New Roman"/>
          <w:sz w:val="24"/>
          <w:szCs w:val="24"/>
        </w:rPr>
        <w:t xml:space="preserve">release of silver into </w:t>
      </w:r>
      <w:r w:rsidR="00E11902" w:rsidRPr="00602C5E">
        <w:rPr>
          <w:rFonts w:ascii="Times New Roman" w:hAnsi="Times New Roman" w:cs="Times New Roman"/>
          <w:sz w:val="24"/>
          <w:szCs w:val="24"/>
        </w:rPr>
        <w:t>liquid</w:t>
      </w:r>
      <w:r w:rsidR="000B2700" w:rsidRPr="00602C5E">
        <w:rPr>
          <w:rFonts w:ascii="Times New Roman" w:hAnsi="Times New Roman" w:cs="Times New Roman"/>
          <w:sz w:val="24"/>
          <w:szCs w:val="24"/>
        </w:rPr>
        <w:t xml:space="preserve"> for up to 48 hours</w:t>
      </w:r>
      <w:r w:rsidR="00E11902" w:rsidRPr="00602C5E">
        <w:rPr>
          <w:rFonts w:ascii="Times New Roman" w:hAnsi="Times New Roman" w:cs="Times New Roman"/>
          <w:sz w:val="24"/>
          <w:szCs w:val="24"/>
        </w:rPr>
        <w:t>.</w:t>
      </w:r>
    </w:p>
    <w:p w14:paraId="02E63E37" w14:textId="7B9EF38E" w:rsidR="000832BB" w:rsidRPr="00602C5E" w:rsidRDefault="009A56C0" w:rsidP="00E17A99">
      <w:pPr>
        <w:spacing w:line="480" w:lineRule="auto"/>
        <w:rPr>
          <w:rFonts w:ascii="Times New Roman" w:hAnsi="Times New Roman" w:cs="Times New Roman"/>
          <w:b/>
          <w:sz w:val="24"/>
          <w:szCs w:val="24"/>
        </w:rPr>
      </w:pPr>
      <w:r w:rsidRPr="00602C5E">
        <w:rPr>
          <w:rFonts w:ascii="Times New Roman" w:hAnsi="Times New Roman" w:cs="Times New Roman"/>
          <w:b/>
          <w:sz w:val="24"/>
          <w:szCs w:val="24"/>
        </w:rPr>
        <w:t>3.</w:t>
      </w:r>
      <w:r w:rsidR="0089676F" w:rsidRPr="00602C5E">
        <w:rPr>
          <w:rFonts w:ascii="Times New Roman" w:hAnsi="Times New Roman" w:cs="Times New Roman"/>
          <w:b/>
          <w:sz w:val="24"/>
          <w:szCs w:val="24"/>
        </w:rPr>
        <w:t>1.</w:t>
      </w:r>
      <w:r w:rsidRPr="00602C5E">
        <w:rPr>
          <w:rFonts w:ascii="Times New Roman" w:hAnsi="Times New Roman" w:cs="Times New Roman"/>
          <w:b/>
          <w:sz w:val="24"/>
          <w:szCs w:val="24"/>
        </w:rPr>
        <w:t xml:space="preserve">5 </w:t>
      </w:r>
      <w:r w:rsidR="00071E66" w:rsidRPr="00602C5E">
        <w:rPr>
          <w:rFonts w:ascii="Times New Roman" w:hAnsi="Times New Roman" w:cs="Times New Roman"/>
          <w:b/>
          <w:sz w:val="24"/>
          <w:szCs w:val="24"/>
        </w:rPr>
        <w:t>Surface chemical analysis</w:t>
      </w:r>
    </w:p>
    <w:p w14:paraId="6F625A8E" w14:textId="0972D087" w:rsidR="00420015" w:rsidRPr="00602C5E" w:rsidRDefault="00CC24F5"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XPS</w:t>
      </w:r>
      <w:r w:rsidR="00E843C1" w:rsidRPr="00602C5E">
        <w:rPr>
          <w:rFonts w:ascii="Times New Roman" w:hAnsi="Times New Roman" w:cs="Times New Roman"/>
          <w:sz w:val="24"/>
          <w:szCs w:val="24"/>
        </w:rPr>
        <w:t xml:space="preserve"> analysis of the coated glass surface revealed </w:t>
      </w:r>
      <w:r w:rsidR="001E3170" w:rsidRPr="00602C5E">
        <w:rPr>
          <w:rFonts w:ascii="Times New Roman" w:hAnsi="Times New Roman" w:cs="Times New Roman"/>
          <w:sz w:val="24"/>
          <w:szCs w:val="24"/>
        </w:rPr>
        <w:t xml:space="preserve">significant amounts </w:t>
      </w:r>
      <w:r w:rsidR="00E843C1" w:rsidRPr="00602C5E">
        <w:rPr>
          <w:rFonts w:ascii="Times New Roman" w:hAnsi="Times New Roman" w:cs="Times New Roman"/>
          <w:sz w:val="24"/>
          <w:szCs w:val="24"/>
        </w:rPr>
        <w:t>of</w:t>
      </w:r>
      <w:r w:rsidR="00DF302D" w:rsidRPr="00602C5E">
        <w:rPr>
          <w:rFonts w:ascii="Times New Roman" w:hAnsi="Times New Roman" w:cs="Times New Roman"/>
          <w:sz w:val="24"/>
          <w:szCs w:val="24"/>
        </w:rPr>
        <w:t xml:space="preserve"> silver </w:t>
      </w:r>
      <w:r w:rsidR="000662D3" w:rsidRPr="00602C5E">
        <w:rPr>
          <w:rFonts w:ascii="Times New Roman" w:hAnsi="Times New Roman" w:cs="Times New Roman"/>
          <w:sz w:val="24"/>
          <w:szCs w:val="24"/>
        </w:rPr>
        <w:t xml:space="preserve">in addition to </w:t>
      </w:r>
      <w:r w:rsidR="00DF302D" w:rsidRPr="00602C5E">
        <w:rPr>
          <w:rFonts w:ascii="Times New Roman" w:hAnsi="Times New Roman" w:cs="Times New Roman"/>
          <w:sz w:val="24"/>
          <w:szCs w:val="24"/>
        </w:rPr>
        <w:t xml:space="preserve">carbon, oxygen, silicon, and aluminum. </w:t>
      </w:r>
      <w:r w:rsidR="00951D93" w:rsidRPr="00602C5E">
        <w:rPr>
          <w:rFonts w:ascii="Times New Roman" w:hAnsi="Times New Roman" w:cs="Times New Roman"/>
          <w:sz w:val="24"/>
          <w:szCs w:val="24"/>
        </w:rPr>
        <w:t xml:space="preserve">Other chemical elements observed include sodium, chlorine and nitrogen, </w:t>
      </w:r>
      <w:r w:rsidR="00B74C36" w:rsidRPr="00602C5E">
        <w:rPr>
          <w:rFonts w:ascii="Times New Roman" w:hAnsi="Times New Roman" w:cs="Times New Roman"/>
          <w:sz w:val="24"/>
          <w:szCs w:val="24"/>
        </w:rPr>
        <w:t>which were present in low amounts less tha</w:t>
      </w:r>
      <w:r w:rsidRPr="00602C5E">
        <w:rPr>
          <w:rFonts w:ascii="Times New Roman" w:hAnsi="Times New Roman" w:cs="Times New Roman"/>
          <w:sz w:val="24"/>
          <w:szCs w:val="24"/>
        </w:rPr>
        <w:t>n 1 %. A semi-quantitative result of the elements</w:t>
      </w:r>
      <w:r w:rsidR="00B74C36" w:rsidRPr="00602C5E">
        <w:rPr>
          <w:rFonts w:ascii="Times New Roman" w:hAnsi="Times New Roman" w:cs="Times New Roman"/>
          <w:sz w:val="24"/>
          <w:szCs w:val="24"/>
        </w:rPr>
        <w:t xml:space="preserve"> identified from the XPS measuremen</w:t>
      </w:r>
      <w:r w:rsidR="000662D3" w:rsidRPr="00602C5E">
        <w:rPr>
          <w:rFonts w:ascii="Times New Roman" w:hAnsi="Times New Roman" w:cs="Times New Roman"/>
          <w:sz w:val="24"/>
          <w:szCs w:val="24"/>
        </w:rPr>
        <w:t>ts are given in table 3</w:t>
      </w:r>
      <w:r w:rsidR="00B74C36" w:rsidRPr="00602C5E">
        <w:rPr>
          <w:rFonts w:ascii="Times New Roman" w:hAnsi="Times New Roman" w:cs="Times New Roman"/>
          <w:sz w:val="24"/>
          <w:szCs w:val="24"/>
        </w:rPr>
        <w:t xml:space="preserve"> with the standard deviation </w:t>
      </w:r>
      <w:r w:rsidR="00DF302D" w:rsidRPr="00602C5E">
        <w:rPr>
          <w:rFonts w:ascii="Times New Roman" w:hAnsi="Times New Roman" w:cs="Times New Roman"/>
          <w:sz w:val="24"/>
          <w:szCs w:val="24"/>
        </w:rPr>
        <w:t>(SD)</w:t>
      </w:r>
      <w:r w:rsidR="001B7BF4" w:rsidRPr="00602C5E">
        <w:rPr>
          <w:rFonts w:ascii="Times New Roman" w:hAnsi="Times New Roman" w:cs="Times New Roman"/>
          <w:sz w:val="24"/>
          <w:szCs w:val="24"/>
        </w:rPr>
        <w:t xml:space="preserve"> in atomic percent</w:t>
      </w:r>
      <w:r w:rsidR="0063480A" w:rsidRPr="00602C5E">
        <w:rPr>
          <w:rFonts w:ascii="Times New Roman" w:hAnsi="Times New Roman" w:cs="Times New Roman"/>
          <w:sz w:val="24"/>
          <w:szCs w:val="24"/>
        </w:rPr>
        <w:t>.</w:t>
      </w:r>
      <w:r w:rsidR="00C924D1" w:rsidRPr="00602C5E">
        <w:rPr>
          <w:rFonts w:ascii="Times New Roman" w:hAnsi="Times New Roman" w:cs="Times New Roman"/>
          <w:sz w:val="24"/>
          <w:szCs w:val="24"/>
        </w:rPr>
        <w:t xml:space="preserve"> </w:t>
      </w:r>
      <w:r w:rsidR="000B2700" w:rsidRPr="00602C5E">
        <w:rPr>
          <w:rFonts w:ascii="Times New Roman" w:hAnsi="Times New Roman" w:cs="Times New Roman"/>
          <w:sz w:val="24"/>
          <w:szCs w:val="24"/>
        </w:rPr>
        <w:t xml:space="preserve">L_ALD_15 shows two results in table 3. In data point (A) </w:t>
      </w:r>
      <w:r w:rsidR="00805252" w:rsidRPr="00602C5E">
        <w:rPr>
          <w:rFonts w:ascii="Times New Roman" w:hAnsi="Times New Roman" w:cs="Times New Roman"/>
          <w:sz w:val="24"/>
          <w:szCs w:val="24"/>
        </w:rPr>
        <w:t>Al</w:t>
      </w:r>
      <w:r w:rsidR="00805252" w:rsidRPr="00602C5E">
        <w:rPr>
          <w:rFonts w:ascii="Times New Roman" w:hAnsi="Times New Roman" w:cs="Times New Roman"/>
          <w:sz w:val="24"/>
          <w:szCs w:val="24"/>
          <w:vertAlign w:val="subscript"/>
        </w:rPr>
        <w:t>2</w:t>
      </w:r>
      <w:r w:rsidR="00805252" w:rsidRPr="00602C5E">
        <w:rPr>
          <w:rFonts w:ascii="Times New Roman" w:hAnsi="Times New Roman" w:cs="Times New Roman"/>
          <w:sz w:val="24"/>
          <w:szCs w:val="24"/>
        </w:rPr>
        <w:t>O</w:t>
      </w:r>
      <w:r w:rsidR="00805252" w:rsidRPr="00602C5E">
        <w:rPr>
          <w:rFonts w:ascii="Times New Roman" w:hAnsi="Times New Roman" w:cs="Times New Roman"/>
          <w:sz w:val="24"/>
          <w:szCs w:val="24"/>
          <w:vertAlign w:val="subscript"/>
        </w:rPr>
        <w:t>3</w:t>
      </w:r>
      <w:r w:rsidR="00BE1877" w:rsidRPr="00602C5E">
        <w:rPr>
          <w:rFonts w:ascii="Times New Roman" w:hAnsi="Times New Roman" w:cs="Times New Roman"/>
          <w:sz w:val="24"/>
          <w:szCs w:val="24"/>
        </w:rPr>
        <w:t xml:space="preserve"> layer had been partially eroded on</w:t>
      </w:r>
      <w:r w:rsidR="000B2700" w:rsidRPr="00602C5E">
        <w:rPr>
          <w:rFonts w:ascii="Times New Roman" w:hAnsi="Times New Roman" w:cs="Times New Roman"/>
          <w:sz w:val="24"/>
          <w:szCs w:val="24"/>
        </w:rPr>
        <w:t xml:space="preserve"> glass surface whereas </w:t>
      </w:r>
      <w:r w:rsidR="00805252" w:rsidRPr="00602C5E">
        <w:rPr>
          <w:rFonts w:ascii="Times New Roman" w:hAnsi="Times New Roman" w:cs="Times New Roman"/>
          <w:sz w:val="24"/>
          <w:szCs w:val="24"/>
        </w:rPr>
        <w:t>Al</w:t>
      </w:r>
      <w:r w:rsidR="00805252" w:rsidRPr="00602C5E">
        <w:rPr>
          <w:rFonts w:ascii="Times New Roman" w:hAnsi="Times New Roman" w:cs="Times New Roman"/>
          <w:sz w:val="24"/>
          <w:szCs w:val="24"/>
          <w:vertAlign w:val="subscript"/>
        </w:rPr>
        <w:t>2</w:t>
      </w:r>
      <w:r w:rsidR="00805252" w:rsidRPr="00602C5E">
        <w:rPr>
          <w:rFonts w:ascii="Times New Roman" w:hAnsi="Times New Roman" w:cs="Times New Roman"/>
          <w:sz w:val="24"/>
          <w:szCs w:val="24"/>
        </w:rPr>
        <w:t>O</w:t>
      </w:r>
      <w:r w:rsidR="00805252" w:rsidRPr="00602C5E">
        <w:rPr>
          <w:rFonts w:ascii="Times New Roman" w:hAnsi="Times New Roman" w:cs="Times New Roman"/>
          <w:sz w:val="24"/>
          <w:szCs w:val="24"/>
          <w:vertAlign w:val="subscript"/>
        </w:rPr>
        <w:t>3</w:t>
      </w:r>
      <w:r w:rsidR="000B2700" w:rsidRPr="00602C5E">
        <w:rPr>
          <w:rFonts w:ascii="Times New Roman" w:hAnsi="Times New Roman" w:cs="Times New Roman"/>
          <w:sz w:val="24"/>
          <w:szCs w:val="24"/>
        </w:rPr>
        <w:t xml:space="preserve"> layer had been</w:t>
      </w:r>
      <w:r w:rsidR="00BE1877" w:rsidRPr="00602C5E">
        <w:rPr>
          <w:rFonts w:ascii="Times New Roman" w:hAnsi="Times New Roman" w:cs="Times New Roman"/>
          <w:sz w:val="24"/>
          <w:szCs w:val="24"/>
        </w:rPr>
        <w:t xml:space="preserve"> completely eroded</w:t>
      </w:r>
      <w:r w:rsidR="000B2700" w:rsidRPr="00602C5E">
        <w:rPr>
          <w:rFonts w:ascii="Times New Roman" w:hAnsi="Times New Roman" w:cs="Times New Roman"/>
          <w:sz w:val="24"/>
          <w:szCs w:val="24"/>
        </w:rPr>
        <w:t xml:space="preserve"> in data point (B).</w:t>
      </w:r>
    </w:p>
    <w:p w14:paraId="2B38DFA4" w14:textId="2F07FB86" w:rsidR="00420015" w:rsidRPr="00602C5E" w:rsidRDefault="00420015"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Table 3: XPS result</w:t>
      </w:r>
      <w:r w:rsidR="00AA3A4A" w:rsidRPr="00602C5E">
        <w:rPr>
          <w:rFonts w:ascii="Times New Roman" w:hAnsi="Times New Roman" w:cs="Times New Roman"/>
          <w:sz w:val="24"/>
          <w:szCs w:val="24"/>
        </w:rPr>
        <w:t>s</w:t>
      </w:r>
      <w:r w:rsidRPr="00602C5E">
        <w:rPr>
          <w:rFonts w:ascii="Times New Roman" w:hAnsi="Times New Roman" w:cs="Times New Roman"/>
          <w:sz w:val="24"/>
          <w:szCs w:val="24"/>
        </w:rPr>
        <w:t xml:space="preserve"> showing the elemental composition and the corresponding amount (in atomic percentage) observed on the surface of glass before and after leaching of silver. </w:t>
      </w:r>
    </w:p>
    <w:tbl>
      <w:tblPr>
        <w:tblW w:w="9523" w:type="dxa"/>
        <w:jc w:val="center"/>
        <w:tblLook w:val="04A0" w:firstRow="1" w:lastRow="0" w:firstColumn="1" w:lastColumn="0" w:noHBand="0" w:noVBand="1"/>
      </w:tblPr>
      <w:tblGrid>
        <w:gridCol w:w="1760"/>
        <w:gridCol w:w="709"/>
        <w:gridCol w:w="751"/>
        <w:gridCol w:w="785"/>
        <w:gridCol w:w="732"/>
        <w:gridCol w:w="852"/>
        <w:gridCol w:w="786"/>
        <w:gridCol w:w="782"/>
        <w:gridCol w:w="825"/>
        <w:gridCol w:w="1018"/>
        <w:gridCol w:w="523"/>
      </w:tblGrid>
      <w:tr w:rsidR="00420015" w:rsidRPr="00602C5E" w14:paraId="4FB83260" w14:textId="77777777" w:rsidTr="000662D3">
        <w:trPr>
          <w:trHeight w:val="300"/>
          <w:jc w:val="center"/>
        </w:trPr>
        <w:tc>
          <w:tcPr>
            <w:tcW w:w="9523" w:type="dxa"/>
            <w:gridSpan w:val="11"/>
            <w:tcBorders>
              <w:top w:val="nil"/>
              <w:left w:val="nil"/>
              <w:right w:val="nil"/>
            </w:tcBorders>
            <w:shd w:val="clear" w:color="auto" w:fill="auto"/>
            <w:noWrap/>
            <w:vAlign w:val="bottom"/>
          </w:tcPr>
          <w:p w14:paraId="3FE85957"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Before silver leaching</w:t>
            </w:r>
          </w:p>
        </w:tc>
      </w:tr>
      <w:tr w:rsidR="00420015" w:rsidRPr="00602C5E" w14:paraId="10CD0344" w14:textId="77777777" w:rsidTr="00A073BE">
        <w:trPr>
          <w:trHeight w:val="300"/>
          <w:jc w:val="center"/>
        </w:trPr>
        <w:tc>
          <w:tcPr>
            <w:tcW w:w="1760" w:type="dxa"/>
            <w:tcBorders>
              <w:top w:val="nil"/>
              <w:left w:val="nil"/>
              <w:bottom w:val="single" w:sz="4" w:space="0" w:color="auto"/>
              <w:right w:val="nil"/>
            </w:tcBorders>
            <w:shd w:val="clear" w:color="auto" w:fill="auto"/>
            <w:noWrap/>
            <w:vAlign w:val="bottom"/>
            <w:hideMark/>
          </w:tcPr>
          <w:p w14:paraId="6871698F"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709" w:type="dxa"/>
            <w:tcBorders>
              <w:top w:val="nil"/>
              <w:left w:val="nil"/>
              <w:bottom w:val="single" w:sz="4" w:space="0" w:color="auto"/>
              <w:right w:val="nil"/>
            </w:tcBorders>
            <w:shd w:val="clear" w:color="auto" w:fill="auto"/>
            <w:noWrap/>
            <w:vAlign w:val="bottom"/>
            <w:hideMark/>
          </w:tcPr>
          <w:p w14:paraId="61EB873C"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C1s</w:t>
            </w:r>
          </w:p>
        </w:tc>
        <w:tc>
          <w:tcPr>
            <w:tcW w:w="751" w:type="dxa"/>
            <w:tcBorders>
              <w:top w:val="nil"/>
              <w:left w:val="nil"/>
              <w:bottom w:val="single" w:sz="4" w:space="0" w:color="auto"/>
              <w:right w:val="nil"/>
            </w:tcBorders>
            <w:shd w:val="clear" w:color="auto" w:fill="auto"/>
            <w:noWrap/>
            <w:vAlign w:val="bottom"/>
            <w:hideMark/>
          </w:tcPr>
          <w:p w14:paraId="23B00568" w14:textId="77777777" w:rsidR="00420015" w:rsidRPr="00602C5E" w:rsidRDefault="00420015" w:rsidP="00E17A99">
            <w:pPr>
              <w:tabs>
                <w:tab w:val="left" w:pos="322"/>
              </w:tabs>
              <w:spacing w:after="0" w:line="480" w:lineRule="auto"/>
              <w:ind w:right="-119"/>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w:t>
            </w:r>
          </w:p>
        </w:tc>
        <w:tc>
          <w:tcPr>
            <w:tcW w:w="785" w:type="dxa"/>
            <w:tcBorders>
              <w:top w:val="nil"/>
              <w:left w:val="nil"/>
              <w:bottom w:val="single" w:sz="4" w:space="0" w:color="auto"/>
              <w:right w:val="nil"/>
            </w:tcBorders>
            <w:shd w:val="clear" w:color="auto" w:fill="auto"/>
            <w:noWrap/>
            <w:vAlign w:val="bottom"/>
            <w:hideMark/>
          </w:tcPr>
          <w:p w14:paraId="32CC1CE1"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O1s</w:t>
            </w:r>
          </w:p>
        </w:tc>
        <w:tc>
          <w:tcPr>
            <w:tcW w:w="732" w:type="dxa"/>
            <w:tcBorders>
              <w:top w:val="nil"/>
              <w:left w:val="nil"/>
              <w:bottom w:val="single" w:sz="4" w:space="0" w:color="auto"/>
              <w:right w:val="nil"/>
            </w:tcBorders>
            <w:shd w:val="clear" w:color="auto" w:fill="auto"/>
            <w:noWrap/>
            <w:vAlign w:val="bottom"/>
            <w:hideMark/>
          </w:tcPr>
          <w:p w14:paraId="5B7CC31F"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w:t>
            </w:r>
          </w:p>
        </w:tc>
        <w:tc>
          <w:tcPr>
            <w:tcW w:w="852" w:type="dxa"/>
            <w:tcBorders>
              <w:top w:val="nil"/>
              <w:left w:val="nil"/>
              <w:bottom w:val="single" w:sz="4" w:space="0" w:color="auto"/>
              <w:right w:val="nil"/>
            </w:tcBorders>
            <w:shd w:val="clear" w:color="auto" w:fill="auto"/>
            <w:noWrap/>
            <w:vAlign w:val="bottom"/>
            <w:hideMark/>
          </w:tcPr>
          <w:p w14:paraId="5C565EDE"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Al2p</w:t>
            </w:r>
          </w:p>
        </w:tc>
        <w:tc>
          <w:tcPr>
            <w:tcW w:w="786" w:type="dxa"/>
            <w:tcBorders>
              <w:top w:val="nil"/>
              <w:left w:val="nil"/>
              <w:bottom w:val="single" w:sz="4" w:space="0" w:color="auto"/>
              <w:right w:val="nil"/>
            </w:tcBorders>
            <w:shd w:val="clear" w:color="auto" w:fill="auto"/>
            <w:noWrap/>
            <w:vAlign w:val="bottom"/>
            <w:hideMark/>
          </w:tcPr>
          <w:p w14:paraId="788245FC"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w:t>
            </w:r>
          </w:p>
        </w:tc>
        <w:tc>
          <w:tcPr>
            <w:tcW w:w="782" w:type="dxa"/>
            <w:tcBorders>
              <w:top w:val="nil"/>
              <w:left w:val="nil"/>
              <w:bottom w:val="single" w:sz="4" w:space="0" w:color="auto"/>
              <w:right w:val="nil"/>
            </w:tcBorders>
            <w:shd w:val="clear" w:color="auto" w:fill="auto"/>
            <w:noWrap/>
            <w:vAlign w:val="bottom"/>
            <w:hideMark/>
          </w:tcPr>
          <w:p w14:paraId="38C3BE7F"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Si2p</w:t>
            </w:r>
          </w:p>
        </w:tc>
        <w:tc>
          <w:tcPr>
            <w:tcW w:w="825" w:type="dxa"/>
            <w:tcBorders>
              <w:top w:val="nil"/>
              <w:left w:val="nil"/>
              <w:bottom w:val="single" w:sz="4" w:space="0" w:color="auto"/>
              <w:right w:val="nil"/>
            </w:tcBorders>
            <w:shd w:val="clear" w:color="auto" w:fill="auto"/>
            <w:noWrap/>
            <w:vAlign w:val="bottom"/>
            <w:hideMark/>
          </w:tcPr>
          <w:p w14:paraId="486FE1FB"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w:t>
            </w:r>
          </w:p>
        </w:tc>
        <w:tc>
          <w:tcPr>
            <w:tcW w:w="1018" w:type="dxa"/>
            <w:tcBorders>
              <w:top w:val="nil"/>
              <w:left w:val="nil"/>
              <w:bottom w:val="single" w:sz="4" w:space="0" w:color="auto"/>
              <w:right w:val="nil"/>
            </w:tcBorders>
            <w:shd w:val="clear" w:color="auto" w:fill="auto"/>
            <w:noWrap/>
            <w:vAlign w:val="bottom"/>
            <w:hideMark/>
          </w:tcPr>
          <w:p w14:paraId="073D3DD8"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Ag3d</w:t>
            </w:r>
          </w:p>
        </w:tc>
        <w:tc>
          <w:tcPr>
            <w:tcW w:w="523" w:type="dxa"/>
            <w:tcBorders>
              <w:top w:val="nil"/>
              <w:left w:val="nil"/>
              <w:bottom w:val="single" w:sz="4" w:space="0" w:color="auto"/>
              <w:right w:val="nil"/>
            </w:tcBorders>
            <w:shd w:val="clear" w:color="auto" w:fill="auto"/>
            <w:noWrap/>
            <w:vAlign w:val="bottom"/>
            <w:hideMark/>
          </w:tcPr>
          <w:p w14:paraId="537A2AE9"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w:t>
            </w:r>
          </w:p>
        </w:tc>
      </w:tr>
      <w:tr w:rsidR="00420015" w:rsidRPr="00602C5E" w14:paraId="5C73DB31" w14:textId="77777777" w:rsidTr="00A073BE">
        <w:trPr>
          <w:trHeight w:val="300"/>
          <w:jc w:val="center"/>
        </w:trPr>
        <w:tc>
          <w:tcPr>
            <w:tcW w:w="1760" w:type="dxa"/>
            <w:tcBorders>
              <w:top w:val="single" w:sz="4" w:space="0" w:color="auto"/>
              <w:left w:val="nil"/>
              <w:bottom w:val="nil"/>
              <w:right w:val="nil"/>
            </w:tcBorders>
            <w:shd w:val="clear" w:color="auto" w:fill="auto"/>
            <w:noWrap/>
            <w:vAlign w:val="bottom"/>
            <w:hideMark/>
          </w:tcPr>
          <w:p w14:paraId="2402FA48"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Ref</w:t>
            </w:r>
          </w:p>
        </w:tc>
        <w:tc>
          <w:tcPr>
            <w:tcW w:w="709" w:type="dxa"/>
            <w:tcBorders>
              <w:top w:val="single" w:sz="4" w:space="0" w:color="auto"/>
              <w:left w:val="nil"/>
              <w:bottom w:val="nil"/>
              <w:right w:val="nil"/>
            </w:tcBorders>
            <w:shd w:val="clear" w:color="auto" w:fill="auto"/>
            <w:noWrap/>
            <w:vAlign w:val="bottom"/>
            <w:hideMark/>
          </w:tcPr>
          <w:p w14:paraId="214866F0" w14:textId="44658521"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25</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7</w:t>
            </w:r>
          </w:p>
        </w:tc>
        <w:tc>
          <w:tcPr>
            <w:tcW w:w="751" w:type="dxa"/>
            <w:tcBorders>
              <w:top w:val="single" w:sz="4" w:space="0" w:color="auto"/>
              <w:left w:val="nil"/>
              <w:bottom w:val="nil"/>
              <w:right w:val="nil"/>
            </w:tcBorders>
            <w:shd w:val="clear" w:color="auto" w:fill="auto"/>
            <w:noWrap/>
            <w:vAlign w:val="bottom"/>
            <w:hideMark/>
          </w:tcPr>
          <w:p w14:paraId="71A1C34D" w14:textId="73E2E2C2"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5</w:t>
            </w:r>
          </w:p>
        </w:tc>
        <w:tc>
          <w:tcPr>
            <w:tcW w:w="785" w:type="dxa"/>
            <w:tcBorders>
              <w:top w:val="single" w:sz="4" w:space="0" w:color="auto"/>
              <w:left w:val="nil"/>
              <w:bottom w:val="nil"/>
              <w:right w:val="nil"/>
            </w:tcBorders>
            <w:shd w:val="clear" w:color="auto" w:fill="auto"/>
            <w:noWrap/>
            <w:vAlign w:val="bottom"/>
            <w:hideMark/>
          </w:tcPr>
          <w:p w14:paraId="65CE5110" w14:textId="51F6B98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59</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c>
          <w:tcPr>
            <w:tcW w:w="732" w:type="dxa"/>
            <w:tcBorders>
              <w:top w:val="single" w:sz="4" w:space="0" w:color="auto"/>
              <w:left w:val="nil"/>
              <w:bottom w:val="nil"/>
              <w:right w:val="nil"/>
            </w:tcBorders>
            <w:shd w:val="clear" w:color="auto" w:fill="auto"/>
            <w:noWrap/>
            <w:vAlign w:val="bottom"/>
            <w:hideMark/>
          </w:tcPr>
          <w:p w14:paraId="3708C8D3" w14:textId="6ACCEE5D"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3</w:t>
            </w:r>
          </w:p>
        </w:tc>
        <w:tc>
          <w:tcPr>
            <w:tcW w:w="852" w:type="dxa"/>
            <w:tcBorders>
              <w:top w:val="single" w:sz="4" w:space="0" w:color="auto"/>
              <w:left w:val="nil"/>
              <w:bottom w:val="nil"/>
              <w:right w:val="nil"/>
            </w:tcBorders>
            <w:shd w:val="clear" w:color="auto" w:fill="auto"/>
            <w:noWrap/>
            <w:vAlign w:val="bottom"/>
            <w:hideMark/>
          </w:tcPr>
          <w:p w14:paraId="670D23B6" w14:textId="26CE54C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9</w:t>
            </w:r>
          </w:p>
        </w:tc>
        <w:tc>
          <w:tcPr>
            <w:tcW w:w="786" w:type="dxa"/>
            <w:tcBorders>
              <w:top w:val="single" w:sz="4" w:space="0" w:color="auto"/>
              <w:left w:val="nil"/>
              <w:bottom w:val="nil"/>
              <w:right w:val="nil"/>
            </w:tcBorders>
            <w:shd w:val="clear" w:color="auto" w:fill="auto"/>
            <w:noWrap/>
            <w:vAlign w:val="bottom"/>
            <w:hideMark/>
          </w:tcPr>
          <w:p w14:paraId="7E1FEDE1" w14:textId="4355A59B"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3</w:t>
            </w:r>
          </w:p>
        </w:tc>
        <w:tc>
          <w:tcPr>
            <w:tcW w:w="782" w:type="dxa"/>
            <w:tcBorders>
              <w:top w:val="single" w:sz="4" w:space="0" w:color="auto"/>
              <w:left w:val="nil"/>
              <w:bottom w:val="nil"/>
              <w:right w:val="nil"/>
            </w:tcBorders>
            <w:shd w:val="clear" w:color="auto" w:fill="auto"/>
            <w:noWrap/>
            <w:vAlign w:val="bottom"/>
            <w:hideMark/>
          </w:tcPr>
          <w:p w14:paraId="29F5DF1B" w14:textId="074C27F0"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13</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4</w:t>
            </w:r>
          </w:p>
        </w:tc>
        <w:tc>
          <w:tcPr>
            <w:tcW w:w="825" w:type="dxa"/>
            <w:tcBorders>
              <w:top w:val="single" w:sz="4" w:space="0" w:color="auto"/>
              <w:left w:val="nil"/>
              <w:bottom w:val="nil"/>
              <w:right w:val="nil"/>
            </w:tcBorders>
            <w:shd w:val="clear" w:color="auto" w:fill="auto"/>
            <w:noWrap/>
            <w:vAlign w:val="bottom"/>
            <w:hideMark/>
          </w:tcPr>
          <w:p w14:paraId="587CC6C7" w14:textId="3F2A6903"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c>
          <w:tcPr>
            <w:tcW w:w="1018" w:type="dxa"/>
            <w:tcBorders>
              <w:top w:val="single" w:sz="4" w:space="0" w:color="auto"/>
              <w:left w:val="nil"/>
              <w:bottom w:val="nil"/>
              <w:right w:val="nil"/>
            </w:tcBorders>
            <w:shd w:val="clear" w:color="auto" w:fill="auto"/>
            <w:noWrap/>
            <w:vAlign w:val="bottom"/>
            <w:hideMark/>
          </w:tcPr>
          <w:p w14:paraId="45E2B46F" w14:textId="258EFB1C"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c>
          <w:tcPr>
            <w:tcW w:w="523" w:type="dxa"/>
            <w:tcBorders>
              <w:top w:val="single" w:sz="4" w:space="0" w:color="auto"/>
              <w:left w:val="nil"/>
              <w:bottom w:val="nil"/>
              <w:right w:val="nil"/>
            </w:tcBorders>
            <w:shd w:val="clear" w:color="auto" w:fill="auto"/>
            <w:noWrap/>
            <w:vAlign w:val="bottom"/>
            <w:hideMark/>
          </w:tcPr>
          <w:p w14:paraId="2530CEA2" w14:textId="4922D910"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r>
      <w:tr w:rsidR="00420015" w:rsidRPr="00602C5E" w14:paraId="4FE42B11" w14:textId="77777777" w:rsidTr="00A073BE">
        <w:trPr>
          <w:trHeight w:val="300"/>
          <w:jc w:val="center"/>
        </w:trPr>
        <w:tc>
          <w:tcPr>
            <w:tcW w:w="1760" w:type="dxa"/>
            <w:tcBorders>
              <w:top w:val="nil"/>
              <w:left w:val="nil"/>
              <w:bottom w:val="nil"/>
              <w:right w:val="nil"/>
            </w:tcBorders>
            <w:shd w:val="clear" w:color="auto" w:fill="auto"/>
            <w:noWrap/>
            <w:vAlign w:val="bottom"/>
            <w:hideMark/>
          </w:tcPr>
          <w:p w14:paraId="63ACC56F"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ALD_0</w:t>
            </w:r>
          </w:p>
        </w:tc>
        <w:tc>
          <w:tcPr>
            <w:tcW w:w="709" w:type="dxa"/>
            <w:tcBorders>
              <w:top w:val="nil"/>
              <w:left w:val="nil"/>
              <w:bottom w:val="nil"/>
              <w:right w:val="nil"/>
            </w:tcBorders>
            <w:shd w:val="clear" w:color="auto" w:fill="auto"/>
            <w:noWrap/>
            <w:vAlign w:val="bottom"/>
            <w:hideMark/>
          </w:tcPr>
          <w:p w14:paraId="761F1CF8" w14:textId="42DFC23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6</w:t>
            </w:r>
          </w:p>
        </w:tc>
        <w:tc>
          <w:tcPr>
            <w:tcW w:w="751" w:type="dxa"/>
            <w:tcBorders>
              <w:top w:val="nil"/>
              <w:left w:val="nil"/>
              <w:bottom w:val="nil"/>
              <w:right w:val="nil"/>
            </w:tcBorders>
            <w:shd w:val="clear" w:color="auto" w:fill="auto"/>
            <w:noWrap/>
            <w:vAlign w:val="bottom"/>
            <w:hideMark/>
          </w:tcPr>
          <w:p w14:paraId="22A75AA5" w14:textId="06D263D3"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3</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3</w:t>
            </w:r>
          </w:p>
        </w:tc>
        <w:tc>
          <w:tcPr>
            <w:tcW w:w="785" w:type="dxa"/>
            <w:tcBorders>
              <w:top w:val="nil"/>
              <w:left w:val="nil"/>
              <w:bottom w:val="nil"/>
              <w:right w:val="nil"/>
            </w:tcBorders>
            <w:shd w:val="clear" w:color="auto" w:fill="auto"/>
            <w:noWrap/>
            <w:vAlign w:val="bottom"/>
            <w:hideMark/>
          </w:tcPr>
          <w:p w14:paraId="094D2BDC" w14:textId="1A2282B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61</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7</w:t>
            </w:r>
          </w:p>
        </w:tc>
        <w:tc>
          <w:tcPr>
            <w:tcW w:w="732" w:type="dxa"/>
            <w:tcBorders>
              <w:top w:val="nil"/>
              <w:left w:val="nil"/>
              <w:bottom w:val="nil"/>
              <w:right w:val="nil"/>
            </w:tcBorders>
            <w:shd w:val="clear" w:color="auto" w:fill="auto"/>
            <w:noWrap/>
            <w:vAlign w:val="bottom"/>
            <w:hideMark/>
          </w:tcPr>
          <w:p w14:paraId="70984812" w14:textId="6AB5DA92"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6</w:t>
            </w:r>
          </w:p>
        </w:tc>
        <w:tc>
          <w:tcPr>
            <w:tcW w:w="852" w:type="dxa"/>
            <w:tcBorders>
              <w:top w:val="nil"/>
              <w:left w:val="nil"/>
              <w:bottom w:val="nil"/>
              <w:right w:val="nil"/>
            </w:tcBorders>
            <w:shd w:val="clear" w:color="auto" w:fill="auto"/>
            <w:noWrap/>
            <w:vAlign w:val="bottom"/>
            <w:hideMark/>
          </w:tcPr>
          <w:p w14:paraId="1D11E0BD" w14:textId="517DEA40"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5</w:t>
            </w:r>
          </w:p>
        </w:tc>
        <w:tc>
          <w:tcPr>
            <w:tcW w:w="786" w:type="dxa"/>
            <w:tcBorders>
              <w:top w:val="nil"/>
              <w:left w:val="nil"/>
              <w:bottom w:val="nil"/>
              <w:right w:val="nil"/>
            </w:tcBorders>
            <w:shd w:val="clear" w:color="auto" w:fill="auto"/>
            <w:noWrap/>
            <w:vAlign w:val="bottom"/>
            <w:hideMark/>
          </w:tcPr>
          <w:p w14:paraId="51E7726C" w14:textId="51146E93"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c>
          <w:tcPr>
            <w:tcW w:w="782" w:type="dxa"/>
            <w:tcBorders>
              <w:top w:val="nil"/>
              <w:left w:val="nil"/>
              <w:bottom w:val="nil"/>
              <w:right w:val="nil"/>
            </w:tcBorders>
            <w:shd w:val="clear" w:color="auto" w:fill="auto"/>
            <w:noWrap/>
            <w:vAlign w:val="bottom"/>
            <w:hideMark/>
          </w:tcPr>
          <w:p w14:paraId="371D892E" w14:textId="76735FA8"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13</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5</w:t>
            </w:r>
          </w:p>
        </w:tc>
        <w:tc>
          <w:tcPr>
            <w:tcW w:w="825" w:type="dxa"/>
            <w:tcBorders>
              <w:top w:val="nil"/>
              <w:left w:val="nil"/>
              <w:bottom w:val="nil"/>
              <w:right w:val="nil"/>
            </w:tcBorders>
            <w:shd w:val="clear" w:color="auto" w:fill="auto"/>
            <w:noWrap/>
            <w:vAlign w:val="bottom"/>
            <w:hideMark/>
          </w:tcPr>
          <w:p w14:paraId="03246B6D" w14:textId="2E1EE4CA"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8</w:t>
            </w:r>
          </w:p>
        </w:tc>
        <w:tc>
          <w:tcPr>
            <w:tcW w:w="1018" w:type="dxa"/>
            <w:tcBorders>
              <w:top w:val="nil"/>
              <w:left w:val="nil"/>
              <w:bottom w:val="nil"/>
              <w:right w:val="nil"/>
            </w:tcBorders>
            <w:shd w:val="clear" w:color="auto" w:fill="auto"/>
            <w:noWrap/>
            <w:vAlign w:val="bottom"/>
            <w:hideMark/>
          </w:tcPr>
          <w:p w14:paraId="2739F38A" w14:textId="018CBC45"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3</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c>
          <w:tcPr>
            <w:tcW w:w="523" w:type="dxa"/>
            <w:tcBorders>
              <w:top w:val="nil"/>
              <w:left w:val="nil"/>
              <w:bottom w:val="nil"/>
              <w:right w:val="nil"/>
            </w:tcBorders>
            <w:shd w:val="clear" w:color="auto" w:fill="auto"/>
            <w:noWrap/>
            <w:vAlign w:val="bottom"/>
            <w:hideMark/>
          </w:tcPr>
          <w:p w14:paraId="7540BEC9" w14:textId="40C09EBD"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r>
      <w:tr w:rsidR="00420015" w:rsidRPr="00602C5E" w14:paraId="62FDAEAB" w14:textId="77777777" w:rsidTr="00A073BE">
        <w:trPr>
          <w:trHeight w:val="300"/>
          <w:jc w:val="center"/>
        </w:trPr>
        <w:tc>
          <w:tcPr>
            <w:tcW w:w="1760" w:type="dxa"/>
            <w:tcBorders>
              <w:top w:val="nil"/>
              <w:left w:val="nil"/>
              <w:bottom w:val="nil"/>
              <w:right w:val="nil"/>
            </w:tcBorders>
            <w:shd w:val="clear" w:color="auto" w:fill="auto"/>
            <w:noWrap/>
            <w:vAlign w:val="bottom"/>
            <w:hideMark/>
          </w:tcPr>
          <w:p w14:paraId="7F55035D"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ALD_2</w:t>
            </w:r>
          </w:p>
        </w:tc>
        <w:tc>
          <w:tcPr>
            <w:tcW w:w="709" w:type="dxa"/>
            <w:tcBorders>
              <w:top w:val="nil"/>
              <w:left w:val="nil"/>
              <w:bottom w:val="nil"/>
              <w:right w:val="nil"/>
            </w:tcBorders>
            <w:shd w:val="clear" w:color="auto" w:fill="auto"/>
            <w:noWrap/>
            <w:vAlign w:val="bottom"/>
            <w:hideMark/>
          </w:tcPr>
          <w:p w14:paraId="7B6EFEF8" w14:textId="0235E905"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18</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4</w:t>
            </w:r>
          </w:p>
        </w:tc>
        <w:tc>
          <w:tcPr>
            <w:tcW w:w="751" w:type="dxa"/>
            <w:tcBorders>
              <w:top w:val="nil"/>
              <w:left w:val="nil"/>
              <w:bottom w:val="nil"/>
              <w:right w:val="nil"/>
            </w:tcBorders>
            <w:shd w:val="clear" w:color="auto" w:fill="auto"/>
            <w:noWrap/>
            <w:vAlign w:val="bottom"/>
            <w:hideMark/>
          </w:tcPr>
          <w:p w14:paraId="6C38576B" w14:textId="50936DD5"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6</w:t>
            </w:r>
          </w:p>
        </w:tc>
        <w:tc>
          <w:tcPr>
            <w:tcW w:w="785" w:type="dxa"/>
            <w:tcBorders>
              <w:top w:val="nil"/>
              <w:left w:val="nil"/>
              <w:bottom w:val="nil"/>
              <w:right w:val="nil"/>
            </w:tcBorders>
            <w:shd w:val="clear" w:color="auto" w:fill="auto"/>
            <w:noWrap/>
            <w:vAlign w:val="bottom"/>
            <w:hideMark/>
          </w:tcPr>
          <w:p w14:paraId="487E904B" w14:textId="0C5D8CB4"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60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c>
          <w:tcPr>
            <w:tcW w:w="732" w:type="dxa"/>
            <w:tcBorders>
              <w:top w:val="nil"/>
              <w:left w:val="nil"/>
              <w:bottom w:val="nil"/>
              <w:right w:val="nil"/>
            </w:tcBorders>
            <w:shd w:val="clear" w:color="auto" w:fill="auto"/>
            <w:noWrap/>
            <w:vAlign w:val="bottom"/>
            <w:hideMark/>
          </w:tcPr>
          <w:p w14:paraId="3A7260CB" w14:textId="150B688A"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8</w:t>
            </w:r>
          </w:p>
        </w:tc>
        <w:tc>
          <w:tcPr>
            <w:tcW w:w="852" w:type="dxa"/>
            <w:tcBorders>
              <w:top w:val="nil"/>
              <w:left w:val="nil"/>
              <w:bottom w:val="nil"/>
              <w:right w:val="nil"/>
            </w:tcBorders>
            <w:shd w:val="clear" w:color="auto" w:fill="auto"/>
            <w:noWrap/>
            <w:vAlign w:val="bottom"/>
            <w:hideMark/>
          </w:tcPr>
          <w:p w14:paraId="50F81387" w14:textId="772477C9"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16</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c>
          <w:tcPr>
            <w:tcW w:w="786" w:type="dxa"/>
            <w:tcBorders>
              <w:top w:val="nil"/>
              <w:left w:val="nil"/>
              <w:bottom w:val="nil"/>
              <w:right w:val="nil"/>
            </w:tcBorders>
            <w:shd w:val="clear" w:color="auto" w:fill="auto"/>
            <w:noWrap/>
            <w:vAlign w:val="bottom"/>
            <w:hideMark/>
          </w:tcPr>
          <w:p w14:paraId="5811FC55" w14:textId="1F941CF1"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c>
          <w:tcPr>
            <w:tcW w:w="782" w:type="dxa"/>
            <w:tcBorders>
              <w:top w:val="nil"/>
              <w:left w:val="nil"/>
              <w:bottom w:val="nil"/>
              <w:right w:val="nil"/>
            </w:tcBorders>
            <w:shd w:val="clear" w:color="auto" w:fill="auto"/>
            <w:noWrap/>
            <w:vAlign w:val="bottom"/>
            <w:hideMark/>
          </w:tcPr>
          <w:p w14:paraId="450A1DFF" w14:textId="43EDD9E5"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3</w:t>
            </w:r>
          </w:p>
        </w:tc>
        <w:tc>
          <w:tcPr>
            <w:tcW w:w="825" w:type="dxa"/>
            <w:tcBorders>
              <w:top w:val="nil"/>
              <w:left w:val="nil"/>
              <w:bottom w:val="nil"/>
              <w:right w:val="nil"/>
            </w:tcBorders>
            <w:shd w:val="clear" w:color="auto" w:fill="auto"/>
            <w:noWrap/>
            <w:vAlign w:val="bottom"/>
            <w:hideMark/>
          </w:tcPr>
          <w:p w14:paraId="302DA6AA" w14:textId="5116E99F"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9</w:t>
            </w:r>
          </w:p>
        </w:tc>
        <w:tc>
          <w:tcPr>
            <w:tcW w:w="1018" w:type="dxa"/>
            <w:tcBorders>
              <w:top w:val="nil"/>
              <w:left w:val="nil"/>
              <w:bottom w:val="nil"/>
              <w:right w:val="nil"/>
            </w:tcBorders>
            <w:shd w:val="clear" w:color="auto" w:fill="auto"/>
            <w:noWrap/>
            <w:vAlign w:val="bottom"/>
            <w:hideMark/>
          </w:tcPr>
          <w:p w14:paraId="625F983B" w14:textId="562C43D9"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c>
          <w:tcPr>
            <w:tcW w:w="523" w:type="dxa"/>
            <w:tcBorders>
              <w:top w:val="nil"/>
              <w:left w:val="nil"/>
              <w:bottom w:val="nil"/>
              <w:right w:val="nil"/>
            </w:tcBorders>
            <w:shd w:val="clear" w:color="auto" w:fill="auto"/>
            <w:noWrap/>
            <w:vAlign w:val="bottom"/>
            <w:hideMark/>
          </w:tcPr>
          <w:p w14:paraId="085FEC6C" w14:textId="0B098AEF"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r>
      <w:tr w:rsidR="00420015" w:rsidRPr="00602C5E" w14:paraId="09C8A553" w14:textId="77777777" w:rsidTr="00A073BE">
        <w:trPr>
          <w:trHeight w:val="300"/>
          <w:jc w:val="center"/>
        </w:trPr>
        <w:tc>
          <w:tcPr>
            <w:tcW w:w="1760" w:type="dxa"/>
            <w:tcBorders>
              <w:top w:val="nil"/>
              <w:left w:val="nil"/>
              <w:bottom w:val="nil"/>
              <w:right w:val="nil"/>
            </w:tcBorders>
            <w:shd w:val="clear" w:color="auto" w:fill="auto"/>
            <w:noWrap/>
            <w:vAlign w:val="bottom"/>
            <w:hideMark/>
          </w:tcPr>
          <w:p w14:paraId="3922C23E"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ALD_15</w:t>
            </w:r>
          </w:p>
        </w:tc>
        <w:tc>
          <w:tcPr>
            <w:tcW w:w="709" w:type="dxa"/>
            <w:tcBorders>
              <w:top w:val="nil"/>
              <w:left w:val="nil"/>
              <w:bottom w:val="nil"/>
              <w:right w:val="nil"/>
            </w:tcBorders>
            <w:shd w:val="clear" w:color="auto" w:fill="auto"/>
            <w:noWrap/>
            <w:vAlign w:val="bottom"/>
            <w:hideMark/>
          </w:tcPr>
          <w:p w14:paraId="0582A27D" w14:textId="5BAC9E43"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12</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6</w:t>
            </w:r>
          </w:p>
        </w:tc>
        <w:tc>
          <w:tcPr>
            <w:tcW w:w="751" w:type="dxa"/>
            <w:tcBorders>
              <w:top w:val="nil"/>
              <w:left w:val="nil"/>
              <w:bottom w:val="nil"/>
              <w:right w:val="nil"/>
            </w:tcBorders>
            <w:shd w:val="clear" w:color="auto" w:fill="auto"/>
            <w:noWrap/>
            <w:vAlign w:val="bottom"/>
            <w:hideMark/>
          </w:tcPr>
          <w:p w14:paraId="7FA04057" w14:textId="287E34F3"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5</w:t>
            </w:r>
          </w:p>
        </w:tc>
        <w:tc>
          <w:tcPr>
            <w:tcW w:w="785" w:type="dxa"/>
            <w:tcBorders>
              <w:top w:val="nil"/>
              <w:left w:val="nil"/>
              <w:bottom w:val="nil"/>
              <w:right w:val="nil"/>
            </w:tcBorders>
            <w:shd w:val="clear" w:color="auto" w:fill="auto"/>
            <w:noWrap/>
            <w:vAlign w:val="bottom"/>
            <w:hideMark/>
          </w:tcPr>
          <w:p w14:paraId="41D14CE1" w14:textId="0CFA760F"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59</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7</w:t>
            </w:r>
          </w:p>
        </w:tc>
        <w:tc>
          <w:tcPr>
            <w:tcW w:w="732" w:type="dxa"/>
            <w:tcBorders>
              <w:top w:val="nil"/>
              <w:left w:val="nil"/>
              <w:bottom w:val="nil"/>
              <w:right w:val="nil"/>
            </w:tcBorders>
            <w:shd w:val="clear" w:color="auto" w:fill="auto"/>
            <w:noWrap/>
            <w:vAlign w:val="bottom"/>
            <w:hideMark/>
          </w:tcPr>
          <w:p w14:paraId="157F3692" w14:textId="4E1205F4"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c>
          <w:tcPr>
            <w:tcW w:w="852" w:type="dxa"/>
            <w:tcBorders>
              <w:top w:val="nil"/>
              <w:left w:val="nil"/>
              <w:bottom w:val="nil"/>
              <w:right w:val="nil"/>
            </w:tcBorders>
            <w:shd w:val="clear" w:color="auto" w:fill="auto"/>
            <w:noWrap/>
            <w:vAlign w:val="bottom"/>
            <w:hideMark/>
          </w:tcPr>
          <w:p w14:paraId="4C5D48EB" w14:textId="29E18A1C"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27</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6</w:t>
            </w:r>
          </w:p>
        </w:tc>
        <w:tc>
          <w:tcPr>
            <w:tcW w:w="786" w:type="dxa"/>
            <w:tcBorders>
              <w:top w:val="nil"/>
              <w:left w:val="nil"/>
              <w:bottom w:val="nil"/>
              <w:right w:val="nil"/>
            </w:tcBorders>
            <w:shd w:val="clear" w:color="auto" w:fill="auto"/>
            <w:noWrap/>
            <w:vAlign w:val="bottom"/>
            <w:hideMark/>
          </w:tcPr>
          <w:p w14:paraId="31C33CF5" w14:textId="5348B766"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3</w:t>
            </w:r>
          </w:p>
        </w:tc>
        <w:tc>
          <w:tcPr>
            <w:tcW w:w="782" w:type="dxa"/>
            <w:tcBorders>
              <w:top w:val="nil"/>
              <w:left w:val="nil"/>
              <w:bottom w:val="nil"/>
              <w:right w:val="nil"/>
            </w:tcBorders>
            <w:shd w:val="clear" w:color="auto" w:fill="auto"/>
            <w:noWrap/>
            <w:vAlign w:val="bottom"/>
            <w:hideMark/>
          </w:tcPr>
          <w:p w14:paraId="2A0657D3" w14:textId="3EC59EEE"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c>
          <w:tcPr>
            <w:tcW w:w="825" w:type="dxa"/>
            <w:tcBorders>
              <w:top w:val="nil"/>
              <w:left w:val="nil"/>
              <w:bottom w:val="nil"/>
              <w:right w:val="nil"/>
            </w:tcBorders>
            <w:shd w:val="clear" w:color="auto" w:fill="auto"/>
            <w:noWrap/>
            <w:vAlign w:val="bottom"/>
            <w:hideMark/>
          </w:tcPr>
          <w:p w14:paraId="506404CE" w14:textId="41898D5A"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c>
          <w:tcPr>
            <w:tcW w:w="1018" w:type="dxa"/>
            <w:tcBorders>
              <w:top w:val="nil"/>
              <w:left w:val="nil"/>
              <w:bottom w:val="nil"/>
              <w:right w:val="nil"/>
            </w:tcBorders>
            <w:shd w:val="clear" w:color="auto" w:fill="auto"/>
            <w:noWrap/>
            <w:vAlign w:val="bottom"/>
            <w:hideMark/>
          </w:tcPr>
          <w:p w14:paraId="281933CC" w14:textId="0E6A70A8"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c>
          <w:tcPr>
            <w:tcW w:w="523" w:type="dxa"/>
            <w:tcBorders>
              <w:top w:val="nil"/>
              <w:left w:val="nil"/>
              <w:bottom w:val="nil"/>
              <w:right w:val="nil"/>
            </w:tcBorders>
            <w:shd w:val="clear" w:color="auto" w:fill="auto"/>
            <w:noWrap/>
            <w:vAlign w:val="bottom"/>
            <w:hideMark/>
          </w:tcPr>
          <w:p w14:paraId="69E4CE3B" w14:textId="0DC65881"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r>
      <w:tr w:rsidR="00420015" w:rsidRPr="00602C5E" w14:paraId="352CC659" w14:textId="77777777" w:rsidTr="00A073BE">
        <w:trPr>
          <w:trHeight w:val="300"/>
          <w:jc w:val="center"/>
        </w:trPr>
        <w:tc>
          <w:tcPr>
            <w:tcW w:w="1760" w:type="dxa"/>
            <w:tcBorders>
              <w:top w:val="nil"/>
              <w:left w:val="nil"/>
              <w:bottom w:val="nil"/>
              <w:right w:val="nil"/>
            </w:tcBorders>
            <w:shd w:val="clear" w:color="auto" w:fill="auto"/>
            <w:noWrap/>
            <w:vAlign w:val="bottom"/>
            <w:hideMark/>
          </w:tcPr>
          <w:p w14:paraId="717B063D" w14:textId="0B1E9BE3" w:rsidR="00420015" w:rsidRPr="00602C5E" w:rsidRDefault="000662D3"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ALD0_D</w:t>
            </w:r>
          </w:p>
        </w:tc>
        <w:tc>
          <w:tcPr>
            <w:tcW w:w="709" w:type="dxa"/>
            <w:tcBorders>
              <w:top w:val="nil"/>
              <w:left w:val="nil"/>
              <w:bottom w:val="nil"/>
              <w:right w:val="nil"/>
            </w:tcBorders>
            <w:shd w:val="clear" w:color="auto" w:fill="auto"/>
            <w:noWrap/>
            <w:vAlign w:val="bottom"/>
            <w:hideMark/>
          </w:tcPr>
          <w:p w14:paraId="17AB4EFE" w14:textId="208E4509"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33</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5</w:t>
            </w:r>
          </w:p>
        </w:tc>
        <w:tc>
          <w:tcPr>
            <w:tcW w:w="751" w:type="dxa"/>
            <w:tcBorders>
              <w:top w:val="nil"/>
              <w:left w:val="nil"/>
              <w:bottom w:val="nil"/>
              <w:right w:val="nil"/>
            </w:tcBorders>
            <w:shd w:val="clear" w:color="auto" w:fill="auto"/>
            <w:noWrap/>
            <w:vAlign w:val="bottom"/>
            <w:hideMark/>
          </w:tcPr>
          <w:p w14:paraId="2202316E" w14:textId="1BA2182D"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8</w:t>
            </w:r>
          </w:p>
        </w:tc>
        <w:tc>
          <w:tcPr>
            <w:tcW w:w="785" w:type="dxa"/>
            <w:tcBorders>
              <w:top w:val="nil"/>
              <w:left w:val="nil"/>
              <w:bottom w:val="nil"/>
              <w:right w:val="nil"/>
            </w:tcBorders>
            <w:shd w:val="clear" w:color="auto" w:fill="auto"/>
            <w:noWrap/>
            <w:vAlign w:val="bottom"/>
            <w:hideMark/>
          </w:tcPr>
          <w:p w14:paraId="492F038E" w14:textId="1ED91D75"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37</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c>
          <w:tcPr>
            <w:tcW w:w="732" w:type="dxa"/>
            <w:tcBorders>
              <w:top w:val="nil"/>
              <w:left w:val="nil"/>
              <w:bottom w:val="nil"/>
              <w:right w:val="nil"/>
            </w:tcBorders>
            <w:shd w:val="clear" w:color="auto" w:fill="auto"/>
            <w:noWrap/>
            <w:vAlign w:val="bottom"/>
            <w:hideMark/>
          </w:tcPr>
          <w:p w14:paraId="2BA83A13" w14:textId="1B293C52"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4</w:t>
            </w:r>
          </w:p>
        </w:tc>
        <w:tc>
          <w:tcPr>
            <w:tcW w:w="852" w:type="dxa"/>
            <w:tcBorders>
              <w:top w:val="nil"/>
              <w:left w:val="nil"/>
              <w:bottom w:val="nil"/>
              <w:right w:val="nil"/>
            </w:tcBorders>
            <w:shd w:val="clear" w:color="auto" w:fill="auto"/>
            <w:noWrap/>
            <w:vAlign w:val="bottom"/>
            <w:hideMark/>
          </w:tcPr>
          <w:p w14:paraId="6FC8BC6C" w14:textId="314288EE"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c>
          <w:tcPr>
            <w:tcW w:w="786" w:type="dxa"/>
            <w:tcBorders>
              <w:top w:val="nil"/>
              <w:left w:val="nil"/>
              <w:bottom w:val="nil"/>
              <w:right w:val="nil"/>
            </w:tcBorders>
            <w:shd w:val="clear" w:color="auto" w:fill="auto"/>
            <w:noWrap/>
            <w:vAlign w:val="bottom"/>
            <w:hideMark/>
          </w:tcPr>
          <w:p w14:paraId="02F16D0E" w14:textId="6ECD877E"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c>
          <w:tcPr>
            <w:tcW w:w="782" w:type="dxa"/>
            <w:tcBorders>
              <w:top w:val="nil"/>
              <w:left w:val="nil"/>
              <w:bottom w:val="nil"/>
              <w:right w:val="nil"/>
            </w:tcBorders>
            <w:shd w:val="clear" w:color="auto" w:fill="auto"/>
            <w:noWrap/>
            <w:vAlign w:val="bottom"/>
            <w:hideMark/>
          </w:tcPr>
          <w:p w14:paraId="02F16245" w14:textId="24B01628"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6</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3</w:t>
            </w:r>
          </w:p>
        </w:tc>
        <w:tc>
          <w:tcPr>
            <w:tcW w:w="825" w:type="dxa"/>
            <w:tcBorders>
              <w:top w:val="nil"/>
              <w:left w:val="nil"/>
              <w:bottom w:val="nil"/>
              <w:right w:val="nil"/>
            </w:tcBorders>
            <w:shd w:val="clear" w:color="auto" w:fill="auto"/>
            <w:noWrap/>
            <w:vAlign w:val="bottom"/>
            <w:hideMark/>
          </w:tcPr>
          <w:p w14:paraId="01539CAE" w14:textId="743DFACB"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5</w:t>
            </w:r>
          </w:p>
        </w:tc>
        <w:tc>
          <w:tcPr>
            <w:tcW w:w="1018" w:type="dxa"/>
            <w:tcBorders>
              <w:top w:val="nil"/>
              <w:left w:val="nil"/>
              <w:bottom w:val="nil"/>
              <w:right w:val="nil"/>
            </w:tcBorders>
            <w:shd w:val="clear" w:color="auto" w:fill="auto"/>
            <w:noWrap/>
            <w:vAlign w:val="bottom"/>
            <w:hideMark/>
          </w:tcPr>
          <w:p w14:paraId="7FAE7EBE" w14:textId="78CF3C8A"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22</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6</w:t>
            </w:r>
          </w:p>
        </w:tc>
        <w:tc>
          <w:tcPr>
            <w:tcW w:w="523" w:type="dxa"/>
            <w:tcBorders>
              <w:top w:val="nil"/>
              <w:left w:val="nil"/>
              <w:bottom w:val="nil"/>
              <w:right w:val="nil"/>
            </w:tcBorders>
            <w:shd w:val="clear" w:color="auto" w:fill="auto"/>
            <w:noWrap/>
            <w:vAlign w:val="bottom"/>
            <w:hideMark/>
          </w:tcPr>
          <w:p w14:paraId="644138CC" w14:textId="1434A6AE"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r>
      <w:tr w:rsidR="00420015" w:rsidRPr="00602C5E" w14:paraId="7C0E55AB" w14:textId="77777777" w:rsidTr="00A073BE">
        <w:trPr>
          <w:trHeight w:val="300"/>
          <w:jc w:val="center"/>
        </w:trPr>
        <w:tc>
          <w:tcPr>
            <w:tcW w:w="1760" w:type="dxa"/>
            <w:tcBorders>
              <w:top w:val="nil"/>
              <w:left w:val="nil"/>
              <w:bottom w:val="nil"/>
              <w:right w:val="nil"/>
            </w:tcBorders>
            <w:shd w:val="clear" w:color="auto" w:fill="auto"/>
            <w:noWrap/>
            <w:vAlign w:val="bottom"/>
            <w:hideMark/>
          </w:tcPr>
          <w:p w14:paraId="11C20ED0"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709" w:type="dxa"/>
            <w:tcBorders>
              <w:top w:val="nil"/>
              <w:left w:val="nil"/>
              <w:bottom w:val="nil"/>
              <w:right w:val="nil"/>
            </w:tcBorders>
            <w:shd w:val="clear" w:color="auto" w:fill="auto"/>
            <w:noWrap/>
            <w:vAlign w:val="bottom"/>
            <w:hideMark/>
          </w:tcPr>
          <w:p w14:paraId="5CBF0A2B"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751" w:type="dxa"/>
            <w:tcBorders>
              <w:top w:val="nil"/>
              <w:left w:val="nil"/>
              <w:bottom w:val="nil"/>
              <w:right w:val="nil"/>
            </w:tcBorders>
            <w:shd w:val="clear" w:color="auto" w:fill="auto"/>
            <w:noWrap/>
            <w:vAlign w:val="bottom"/>
            <w:hideMark/>
          </w:tcPr>
          <w:p w14:paraId="27F5EDD6"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785" w:type="dxa"/>
            <w:tcBorders>
              <w:top w:val="nil"/>
              <w:left w:val="nil"/>
              <w:bottom w:val="nil"/>
              <w:right w:val="nil"/>
            </w:tcBorders>
            <w:shd w:val="clear" w:color="auto" w:fill="auto"/>
            <w:noWrap/>
            <w:vAlign w:val="bottom"/>
            <w:hideMark/>
          </w:tcPr>
          <w:p w14:paraId="20B1F8E5"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732" w:type="dxa"/>
            <w:tcBorders>
              <w:top w:val="nil"/>
              <w:left w:val="nil"/>
              <w:bottom w:val="nil"/>
              <w:right w:val="nil"/>
            </w:tcBorders>
            <w:shd w:val="clear" w:color="auto" w:fill="auto"/>
            <w:noWrap/>
            <w:vAlign w:val="bottom"/>
            <w:hideMark/>
          </w:tcPr>
          <w:p w14:paraId="66A62DF9"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852" w:type="dxa"/>
            <w:tcBorders>
              <w:top w:val="nil"/>
              <w:left w:val="nil"/>
              <w:bottom w:val="nil"/>
              <w:right w:val="nil"/>
            </w:tcBorders>
            <w:shd w:val="clear" w:color="auto" w:fill="auto"/>
            <w:noWrap/>
            <w:vAlign w:val="bottom"/>
            <w:hideMark/>
          </w:tcPr>
          <w:p w14:paraId="103E9FEC"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786" w:type="dxa"/>
            <w:tcBorders>
              <w:top w:val="nil"/>
              <w:left w:val="nil"/>
              <w:bottom w:val="nil"/>
              <w:right w:val="nil"/>
            </w:tcBorders>
            <w:shd w:val="clear" w:color="auto" w:fill="auto"/>
            <w:noWrap/>
            <w:vAlign w:val="bottom"/>
            <w:hideMark/>
          </w:tcPr>
          <w:p w14:paraId="4D89DAE1"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782" w:type="dxa"/>
            <w:tcBorders>
              <w:top w:val="nil"/>
              <w:left w:val="nil"/>
              <w:bottom w:val="nil"/>
              <w:right w:val="nil"/>
            </w:tcBorders>
            <w:shd w:val="clear" w:color="auto" w:fill="auto"/>
            <w:noWrap/>
            <w:vAlign w:val="bottom"/>
            <w:hideMark/>
          </w:tcPr>
          <w:p w14:paraId="3C9EC1C8"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825" w:type="dxa"/>
            <w:tcBorders>
              <w:top w:val="nil"/>
              <w:left w:val="nil"/>
              <w:bottom w:val="nil"/>
              <w:right w:val="nil"/>
            </w:tcBorders>
            <w:shd w:val="clear" w:color="auto" w:fill="auto"/>
            <w:noWrap/>
            <w:vAlign w:val="bottom"/>
            <w:hideMark/>
          </w:tcPr>
          <w:p w14:paraId="317CD98B"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1018" w:type="dxa"/>
            <w:tcBorders>
              <w:top w:val="nil"/>
              <w:left w:val="nil"/>
              <w:bottom w:val="nil"/>
              <w:right w:val="nil"/>
            </w:tcBorders>
            <w:shd w:val="clear" w:color="auto" w:fill="auto"/>
            <w:noWrap/>
            <w:vAlign w:val="bottom"/>
            <w:hideMark/>
          </w:tcPr>
          <w:p w14:paraId="1DB272B4"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523" w:type="dxa"/>
            <w:tcBorders>
              <w:top w:val="nil"/>
              <w:left w:val="nil"/>
              <w:bottom w:val="nil"/>
              <w:right w:val="nil"/>
            </w:tcBorders>
            <w:shd w:val="clear" w:color="auto" w:fill="auto"/>
            <w:noWrap/>
            <w:vAlign w:val="bottom"/>
            <w:hideMark/>
          </w:tcPr>
          <w:p w14:paraId="61E7289F"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r>
      <w:tr w:rsidR="00420015" w:rsidRPr="00602C5E" w14:paraId="182E5E25" w14:textId="77777777" w:rsidTr="000662D3">
        <w:trPr>
          <w:trHeight w:val="300"/>
          <w:jc w:val="center"/>
        </w:trPr>
        <w:tc>
          <w:tcPr>
            <w:tcW w:w="9523" w:type="dxa"/>
            <w:gridSpan w:val="11"/>
            <w:tcBorders>
              <w:top w:val="nil"/>
              <w:left w:val="nil"/>
            </w:tcBorders>
            <w:shd w:val="clear" w:color="auto" w:fill="auto"/>
            <w:noWrap/>
            <w:vAlign w:val="center"/>
            <w:hideMark/>
          </w:tcPr>
          <w:p w14:paraId="4CF96F44"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After silver leaching</w:t>
            </w:r>
          </w:p>
        </w:tc>
      </w:tr>
      <w:tr w:rsidR="00420015" w:rsidRPr="00602C5E" w14:paraId="16C102F6" w14:textId="77777777" w:rsidTr="00A073BE">
        <w:trPr>
          <w:trHeight w:val="300"/>
          <w:jc w:val="center"/>
        </w:trPr>
        <w:tc>
          <w:tcPr>
            <w:tcW w:w="1760" w:type="dxa"/>
            <w:tcBorders>
              <w:top w:val="nil"/>
              <w:left w:val="nil"/>
              <w:bottom w:val="single" w:sz="4" w:space="0" w:color="auto"/>
              <w:right w:val="nil"/>
            </w:tcBorders>
            <w:shd w:val="clear" w:color="auto" w:fill="auto"/>
            <w:noWrap/>
            <w:vAlign w:val="bottom"/>
            <w:hideMark/>
          </w:tcPr>
          <w:p w14:paraId="45DE6E22"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p>
        </w:tc>
        <w:tc>
          <w:tcPr>
            <w:tcW w:w="709" w:type="dxa"/>
            <w:tcBorders>
              <w:top w:val="nil"/>
              <w:left w:val="nil"/>
              <w:bottom w:val="single" w:sz="4" w:space="0" w:color="auto"/>
              <w:right w:val="nil"/>
            </w:tcBorders>
            <w:shd w:val="clear" w:color="auto" w:fill="auto"/>
            <w:noWrap/>
            <w:vAlign w:val="bottom"/>
            <w:hideMark/>
          </w:tcPr>
          <w:p w14:paraId="0133ED24"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C1s</w:t>
            </w:r>
          </w:p>
        </w:tc>
        <w:tc>
          <w:tcPr>
            <w:tcW w:w="751" w:type="dxa"/>
            <w:tcBorders>
              <w:top w:val="nil"/>
              <w:left w:val="nil"/>
              <w:bottom w:val="single" w:sz="4" w:space="0" w:color="auto"/>
              <w:right w:val="nil"/>
            </w:tcBorders>
            <w:shd w:val="clear" w:color="auto" w:fill="auto"/>
            <w:noWrap/>
            <w:vAlign w:val="bottom"/>
            <w:hideMark/>
          </w:tcPr>
          <w:p w14:paraId="401D28F0"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w:t>
            </w:r>
          </w:p>
        </w:tc>
        <w:tc>
          <w:tcPr>
            <w:tcW w:w="785" w:type="dxa"/>
            <w:tcBorders>
              <w:top w:val="nil"/>
              <w:left w:val="nil"/>
              <w:bottom w:val="single" w:sz="4" w:space="0" w:color="auto"/>
              <w:right w:val="nil"/>
            </w:tcBorders>
            <w:shd w:val="clear" w:color="auto" w:fill="auto"/>
            <w:noWrap/>
            <w:vAlign w:val="bottom"/>
            <w:hideMark/>
          </w:tcPr>
          <w:p w14:paraId="39B85522"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O1s</w:t>
            </w:r>
          </w:p>
        </w:tc>
        <w:tc>
          <w:tcPr>
            <w:tcW w:w="732" w:type="dxa"/>
            <w:tcBorders>
              <w:top w:val="nil"/>
              <w:left w:val="nil"/>
              <w:bottom w:val="single" w:sz="4" w:space="0" w:color="auto"/>
              <w:right w:val="nil"/>
            </w:tcBorders>
            <w:shd w:val="clear" w:color="auto" w:fill="auto"/>
            <w:noWrap/>
            <w:vAlign w:val="bottom"/>
            <w:hideMark/>
          </w:tcPr>
          <w:p w14:paraId="6FA6C567"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w:t>
            </w:r>
          </w:p>
        </w:tc>
        <w:tc>
          <w:tcPr>
            <w:tcW w:w="852" w:type="dxa"/>
            <w:tcBorders>
              <w:top w:val="nil"/>
              <w:left w:val="nil"/>
              <w:bottom w:val="single" w:sz="4" w:space="0" w:color="auto"/>
              <w:right w:val="nil"/>
            </w:tcBorders>
            <w:shd w:val="clear" w:color="auto" w:fill="auto"/>
            <w:noWrap/>
            <w:vAlign w:val="bottom"/>
            <w:hideMark/>
          </w:tcPr>
          <w:p w14:paraId="6BEFE844"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Al2p</w:t>
            </w:r>
          </w:p>
        </w:tc>
        <w:tc>
          <w:tcPr>
            <w:tcW w:w="786" w:type="dxa"/>
            <w:tcBorders>
              <w:top w:val="nil"/>
              <w:left w:val="nil"/>
              <w:bottom w:val="single" w:sz="4" w:space="0" w:color="auto"/>
              <w:right w:val="nil"/>
            </w:tcBorders>
            <w:shd w:val="clear" w:color="auto" w:fill="auto"/>
            <w:noWrap/>
            <w:vAlign w:val="bottom"/>
            <w:hideMark/>
          </w:tcPr>
          <w:p w14:paraId="6DAE6F9D"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w:t>
            </w:r>
          </w:p>
        </w:tc>
        <w:tc>
          <w:tcPr>
            <w:tcW w:w="782" w:type="dxa"/>
            <w:tcBorders>
              <w:top w:val="nil"/>
              <w:left w:val="nil"/>
              <w:bottom w:val="single" w:sz="4" w:space="0" w:color="auto"/>
              <w:right w:val="nil"/>
            </w:tcBorders>
            <w:shd w:val="clear" w:color="auto" w:fill="auto"/>
            <w:noWrap/>
            <w:vAlign w:val="bottom"/>
            <w:hideMark/>
          </w:tcPr>
          <w:p w14:paraId="57FCBE10"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Si2p</w:t>
            </w:r>
          </w:p>
        </w:tc>
        <w:tc>
          <w:tcPr>
            <w:tcW w:w="825" w:type="dxa"/>
            <w:tcBorders>
              <w:top w:val="nil"/>
              <w:left w:val="nil"/>
              <w:bottom w:val="single" w:sz="4" w:space="0" w:color="auto"/>
              <w:right w:val="nil"/>
            </w:tcBorders>
            <w:shd w:val="clear" w:color="auto" w:fill="auto"/>
            <w:noWrap/>
            <w:vAlign w:val="bottom"/>
            <w:hideMark/>
          </w:tcPr>
          <w:p w14:paraId="16145889"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w:t>
            </w:r>
          </w:p>
        </w:tc>
        <w:tc>
          <w:tcPr>
            <w:tcW w:w="1018" w:type="dxa"/>
            <w:tcBorders>
              <w:top w:val="nil"/>
              <w:left w:val="nil"/>
              <w:bottom w:val="single" w:sz="4" w:space="0" w:color="auto"/>
              <w:right w:val="nil"/>
            </w:tcBorders>
            <w:shd w:val="clear" w:color="auto" w:fill="auto"/>
            <w:noWrap/>
            <w:vAlign w:val="bottom"/>
            <w:hideMark/>
          </w:tcPr>
          <w:p w14:paraId="259548C0"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Ag3d</w:t>
            </w:r>
          </w:p>
        </w:tc>
        <w:tc>
          <w:tcPr>
            <w:tcW w:w="523" w:type="dxa"/>
            <w:tcBorders>
              <w:top w:val="nil"/>
              <w:left w:val="nil"/>
              <w:bottom w:val="single" w:sz="4" w:space="0" w:color="auto"/>
              <w:right w:val="nil"/>
            </w:tcBorders>
            <w:shd w:val="clear" w:color="auto" w:fill="auto"/>
            <w:noWrap/>
            <w:vAlign w:val="bottom"/>
            <w:hideMark/>
          </w:tcPr>
          <w:p w14:paraId="6B14C471"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SD</w:t>
            </w:r>
          </w:p>
        </w:tc>
      </w:tr>
      <w:tr w:rsidR="00420015" w:rsidRPr="00602C5E" w14:paraId="188E7DDE" w14:textId="77777777" w:rsidTr="00A073BE">
        <w:trPr>
          <w:trHeight w:val="300"/>
          <w:jc w:val="center"/>
        </w:trPr>
        <w:tc>
          <w:tcPr>
            <w:tcW w:w="1760" w:type="dxa"/>
            <w:tcBorders>
              <w:top w:val="single" w:sz="4" w:space="0" w:color="auto"/>
              <w:left w:val="nil"/>
              <w:bottom w:val="nil"/>
              <w:right w:val="nil"/>
            </w:tcBorders>
            <w:shd w:val="clear" w:color="auto" w:fill="auto"/>
            <w:noWrap/>
            <w:vAlign w:val="bottom"/>
            <w:hideMark/>
          </w:tcPr>
          <w:p w14:paraId="059B5E07"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L_ALD_0</w:t>
            </w:r>
          </w:p>
        </w:tc>
        <w:tc>
          <w:tcPr>
            <w:tcW w:w="709" w:type="dxa"/>
            <w:tcBorders>
              <w:top w:val="single" w:sz="4" w:space="0" w:color="auto"/>
              <w:left w:val="nil"/>
              <w:bottom w:val="nil"/>
              <w:right w:val="nil"/>
            </w:tcBorders>
            <w:shd w:val="clear" w:color="auto" w:fill="auto"/>
            <w:noWrap/>
            <w:vAlign w:val="bottom"/>
            <w:hideMark/>
          </w:tcPr>
          <w:p w14:paraId="3472F109" w14:textId="4FB093AB"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52</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5</w:t>
            </w:r>
          </w:p>
        </w:tc>
        <w:tc>
          <w:tcPr>
            <w:tcW w:w="751" w:type="dxa"/>
            <w:tcBorders>
              <w:top w:val="single" w:sz="4" w:space="0" w:color="auto"/>
              <w:left w:val="nil"/>
              <w:bottom w:val="nil"/>
              <w:right w:val="nil"/>
            </w:tcBorders>
            <w:shd w:val="clear" w:color="auto" w:fill="auto"/>
            <w:noWrap/>
            <w:vAlign w:val="bottom"/>
            <w:hideMark/>
          </w:tcPr>
          <w:p w14:paraId="3895AC7A" w14:textId="4B76D614"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5</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4</w:t>
            </w:r>
          </w:p>
        </w:tc>
        <w:tc>
          <w:tcPr>
            <w:tcW w:w="785" w:type="dxa"/>
            <w:tcBorders>
              <w:top w:val="single" w:sz="4" w:space="0" w:color="auto"/>
              <w:left w:val="nil"/>
              <w:bottom w:val="nil"/>
              <w:right w:val="nil"/>
            </w:tcBorders>
            <w:shd w:val="clear" w:color="auto" w:fill="auto"/>
            <w:noWrap/>
            <w:vAlign w:val="bottom"/>
            <w:hideMark/>
          </w:tcPr>
          <w:p w14:paraId="6106A5BA" w14:textId="71CD4789"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38</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6</w:t>
            </w:r>
          </w:p>
        </w:tc>
        <w:tc>
          <w:tcPr>
            <w:tcW w:w="732" w:type="dxa"/>
            <w:tcBorders>
              <w:top w:val="single" w:sz="4" w:space="0" w:color="auto"/>
              <w:left w:val="nil"/>
              <w:bottom w:val="nil"/>
              <w:right w:val="nil"/>
            </w:tcBorders>
            <w:shd w:val="clear" w:color="auto" w:fill="auto"/>
            <w:noWrap/>
            <w:vAlign w:val="bottom"/>
            <w:hideMark/>
          </w:tcPr>
          <w:p w14:paraId="5710AF81" w14:textId="508651B0"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5</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c>
          <w:tcPr>
            <w:tcW w:w="852" w:type="dxa"/>
            <w:tcBorders>
              <w:top w:val="single" w:sz="4" w:space="0" w:color="auto"/>
              <w:left w:val="nil"/>
              <w:bottom w:val="nil"/>
              <w:right w:val="nil"/>
            </w:tcBorders>
            <w:shd w:val="clear" w:color="auto" w:fill="auto"/>
            <w:noWrap/>
            <w:vAlign w:val="bottom"/>
            <w:hideMark/>
          </w:tcPr>
          <w:p w14:paraId="3629C706" w14:textId="20A3C99E"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c>
          <w:tcPr>
            <w:tcW w:w="786" w:type="dxa"/>
            <w:tcBorders>
              <w:top w:val="single" w:sz="4" w:space="0" w:color="auto"/>
              <w:left w:val="nil"/>
              <w:bottom w:val="nil"/>
              <w:right w:val="nil"/>
            </w:tcBorders>
            <w:shd w:val="clear" w:color="auto" w:fill="auto"/>
            <w:noWrap/>
            <w:vAlign w:val="bottom"/>
            <w:hideMark/>
          </w:tcPr>
          <w:p w14:paraId="7BC4FEE1" w14:textId="635AB4C0"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c>
          <w:tcPr>
            <w:tcW w:w="782" w:type="dxa"/>
            <w:tcBorders>
              <w:top w:val="single" w:sz="4" w:space="0" w:color="auto"/>
              <w:left w:val="nil"/>
              <w:bottom w:val="nil"/>
              <w:right w:val="nil"/>
            </w:tcBorders>
            <w:shd w:val="clear" w:color="auto" w:fill="auto"/>
            <w:noWrap/>
            <w:vAlign w:val="bottom"/>
            <w:hideMark/>
          </w:tcPr>
          <w:p w14:paraId="4F72E570" w14:textId="6BEC0A0B"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5</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5</w:t>
            </w:r>
          </w:p>
        </w:tc>
        <w:tc>
          <w:tcPr>
            <w:tcW w:w="825" w:type="dxa"/>
            <w:tcBorders>
              <w:top w:val="single" w:sz="4" w:space="0" w:color="auto"/>
              <w:left w:val="nil"/>
              <w:bottom w:val="nil"/>
              <w:right w:val="nil"/>
            </w:tcBorders>
            <w:shd w:val="clear" w:color="auto" w:fill="auto"/>
            <w:noWrap/>
            <w:vAlign w:val="bottom"/>
            <w:hideMark/>
          </w:tcPr>
          <w:p w14:paraId="05D8E284" w14:textId="0E6804D1"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4</w:t>
            </w:r>
          </w:p>
        </w:tc>
        <w:tc>
          <w:tcPr>
            <w:tcW w:w="1018" w:type="dxa"/>
            <w:tcBorders>
              <w:top w:val="single" w:sz="4" w:space="0" w:color="auto"/>
              <w:left w:val="nil"/>
              <w:bottom w:val="nil"/>
              <w:right w:val="nil"/>
            </w:tcBorders>
            <w:shd w:val="clear" w:color="auto" w:fill="auto"/>
            <w:noWrap/>
            <w:vAlign w:val="bottom"/>
            <w:hideMark/>
          </w:tcPr>
          <w:p w14:paraId="6C7699D9" w14:textId="1A828A11"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c>
          <w:tcPr>
            <w:tcW w:w="523" w:type="dxa"/>
            <w:tcBorders>
              <w:top w:val="single" w:sz="4" w:space="0" w:color="auto"/>
              <w:left w:val="nil"/>
              <w:bottom w:val="nil"/>
              <w:right w:val="nil"/>
            </w:tcBorders>
            <w:shd w:val="clear" w:color="auto" w:fill="auto"/>
            <w:noWrap/>
            <w:vAlign w:val="bottom"/>
            <w:hideMark/>
          </w:tcPr>
          <w:p w14:paraId="1CF90701" w14:textId="59673578"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r>
      <w:tr w:rsidR="00420015" w:rsidRPr="00602C5E" w14:paraId="5EF07FE6" w14:textId="77777777" w:rsidTr="00A073BE">
        <w:trPr>
          <w:trHeight w:val="300"/>
          <w:jc w:val="center"/>
        </w:trPr>
        <w:tc>
          <w:tcPr>
            <w:tcW w:w="1760" w:type="dxa"/>
            <w:tcBorders>
              <w:top w:val="nil"/>
              <w:left w:val="nil"/>
              <w:bottom w:val="nil"/>
              <w:right w:val="nil"/>
            </w:tcBorders>
            <w:shd w:val="clear" w:color="auto" w:fill="auto"/>
            <w:noWrap/>
            <w:vAlign w:val="bottom"/>
            <w:hideMark/>
          </w:tcPr>
          <w:p w14:paraId="2D7F7295" w14:textId="7777777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L_ALD_2</w:t>
            </w:r>
          </w:p>
        </w:tc>
        <w:tc>
          <w:tcPr>
            <w:tcW w:w="709" w:type="dxa"/>
            <w:tcBorders>
              <w:top w:val="nil"/>
              <w:left w:val="nil"/>
              <w:bottom w:val="nil"/>
              <w:right w:val="nil"/>
            </w:tcBorders>
            <w:shd w:val="clear" w:color="auto" w:fill="auto"/>
            <w:noWrap/>
            <w:vAlign w:val="bottom"/>
            <w:hideMark/>
          </w:tcPr>
          <w:p w14:paraId="0D5B9C2B" w14:textId="78A54BA8"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46</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c>
          <w:tcPr>
            <w:tcW w:w="751" w:type="dxa"/>
            <w:tcBorders>
              <w:top w:val="nil"/>
              <w:left w:val="nil"/>
              <w:bottom w:val="nil"/>
              <w:right w:val="nil"/>
            </w:tcBorders>
            <w:shd w:val="clear" w:color="auto" w:fill="auto"/>
            <w:noWrap/>
            <w:vAlign w:val="bottom"/>
            <w:hideMark/>
          </w:tcPr>
          <w:p w14:paraId="0E82CF87" w14:textId="5833BDDA"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8</w:t>
            </w:r>
          </w:p>
        </w:tc>
        <w:tc>
          <w:tcPr>
            <w:tcW w:w="785" w:type="dxa"/>
            <w:tcBorders>
              <w:top w:val="nil"/>
              <w:left w:val="nil"/>
              <w:bottom w:val="nil"/>
              <w:right w:val="nil"/>
            </w:tcBorders>
            <w:shd w:val="clear" w:color="auto" w:fill="auto"/>
            <w:noWrap/>
            <w:vAlign w:val="bottom"/>
            <w:hideMark/>
          </w:tcPr>
          <w:p w14:paraId="4B602078" w14:textId="355DBFD6"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44</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c>
          <w:tcPr>
            <w:tcW w:w="732" w:type="dxa"/>
            <w:tcBorders>
              <w:top w:val="nil"/>
              <w:left w:val="nil"/>
              <w:bottom w:val="nil"/>
              <w:right w:val="nil"/>
            </w:tcBorders>
            <w:shd w:val="clear" w:color="auto" w:fill="auto"/>
            <w:noWrap/>
            <w:vAlign w:val="bottom"/>
            <w:hideMark/>
          </w:tcPr>
          <w:p w14:paraId="41CA7ECD" w14:textId="40035DAF"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c>
          <w:tcPr>
            <w:tcW w:w="852" w:type="dxa"/>
            <w:tcBorders>
              <w:top w:val="nil"/>
              <w:left w:val="nil"/>
              <w:bottom w:val="nil"/>
              <w:right w:val="nil"/>
            </w:tcBorders>
            <w:shd w:val="clear" w:color="auto" w:fill="auto"/>
            <w:noWrap/>
            <w:vAlign w:val="bottom"/>
            <w:hideMark/>
          </w:tcPr>
          <w:p w14:paraId="106F44D5" w14:textId="67311762"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3</w:t>
            </w:r>
          </w:p>
        </w:tc>
        <w:tc>
          <w:tcPr>
            <w:tcW w:w="786" w:type="dxa"/>
            <w:tcBorders>
              <w:top w:val="nil"/>
              <w:left w:val="nil"/>
              <w:bottom w:val="nil"/>
              <w:right w:val="nil"/>
            </w:tcBorders>
            <w:shd w:val="clear" w:color="auto" w:fill="auto"/>
            <w:noWrap/>
            <w:vAlign w:val="bottom"/>
            <w:hideMark/>
          </w:tcPr>
          <w:p w14:paraId="17B0685D" w14:textId="7AE8A775"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3</w:t>
            </w:r>
          </w:p>
        </w:tc>
        <w:tc>
          <w:tcPr>
            <w:tcW w:w="782" w:type="dxa"/>
            <w:tcBorders>
              <w:top w:val="nil"/>
              <w:left w:val="nil"/>
              <w:bottom w:val="nil"/>
              <w:right w:val="nil"/>
            </w:tcBorders>
            <w:shd w:val="clear" w:color="auto" w:fill="auto"/>
            <w:noWrap/>
            <w:vAlign w:val="bottom"/>
            <w:hideMark/>
          </w:tcPr>
          <w:p w14:paraId="65A0681D" w14:textId="56E4A0D9"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6</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8</w:t>
            </w:r>
          </w:p>
        </w:tc>
        <w:tc>
          <w:tcPr>
            <w:tcW w:w="825" w:type="dxa"/>
            <w:tcBorders>
              <w:top w:val="nil"/>
              <w:left w:val="nil"/>
              <w:bottom w:val="nil"/>
              <w:right w:val="nil"/>
            </w:tcBorders>
            <w:shd w:val="clear" w:color="auto" w:fill="auto"/>
            <w:noWrap/>
            <w:vAlign w:val="bottom"/>
            <w:hideMark/>
          </w:tcPr>
          <w:p w14:paraId="55C70071" w14:textId="1E2850C4"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5</w:t>
            </w:r>
          </w:p>
        </w:tc>
        <w:tc>
          <w:tcPr>
            <w:tcW w:w="1018" w:type="dxa"/>
            <w:tcBorders>
              <w:top w:val="nil"/>
              <w:left w:val="nil"/>
              <w:bottom w:val="nil"/>
              <w:right w:val="nil"/>
            </w:tcBorders>
            <w:shd w:val="clear" w:color="auto" w:fill="auto"/>
            <w:noWrap/>
            <w:vAlign w:val="bottom"/>
            <w:hideMark/>
          </w:tcPr>
          <w:p w14:paraId="4E68DC12" w14:textId="5A730C21"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c>
          <w:tcPr>
            <w:tcW w:w="523" w:type="dxa"/>
            <w:tcBorders>
              <w:top w:val="nil"/>
              <w:left w:val="nil"/>
              <w:bottom w:val="nil"/>
              <w:right w:val="nil"/>
            </w:tcBorders>
            <w:shd w:val="clear" w:color="auto" w:fill="auto"/>
            <w:noWrap/>
            <w:vAlign w:val="bottom"/>
            <w:hideMark/>
          </w:tcPr>
          <w:p w14:paraId="27CF8365" w14:textId="7F544665"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r>
      <w:tr w:rsidR="00420015" w:rsidRPr="00602C5E" w14:paraId="01A49F0A" w14:textId="77777777" w:rsidTr="00A073BE">
        <w:trPr>
          <w:trHeight w:val="300"/>
          <w:jc w:val="center"/>
        </w:trPr>
        <w:tc>
          <w:tcPr>
            <w:tcW w:w="1760" w:type="dxa"/>
            <w:tcBorders>
              <w:top w:val="nil"/>
              <w:left w:val="nil"/>
              <w:bottom w:val="nil"/>
              <w:right w:val="nil"/>
            </w:tcBorders>
            <w:shd w:val="clear" w:color="auto" w:fill="auto"/>
            <w:noWrap/>
            <w:vAlign w:val="bottom"/>
            <w:hideMark/>
          </w:tcPr>
          <w:p w14:paraId="4EB361B2" w14:textId="4E1BF820"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L_ALD_15</w:t>
            </w:r>
            <w:r w:rsidR="00A073BE" w:rsidRPr="00602C5E">
              <w:rPr>
                <w:rFonts w:ascii="Times New Roman" w:eastAsia="Times New Roman" w:hAnsi="Times New Roman" w:cs="Times New Roman"/>
                <w:color w:val="000000"/>
                <w:sz w:val="24"/>
                <w:szCs w:val="24"/>
              </w:rPr>
              <w:t xml:space="preserve"> (A)</w:t>
            </w:r>
          </w:p>
        </w:tc>
        <w:tc>
          <w:tcPr>
            <w:tcW w:w="709" w:type="dxa"/>
            <w:tcBorders>
              <w:top w:val="nil"/>
              <w:left w:val="nil"/>
              <w:bottom w:val="nil"/>
              <w:right w:val="nil"/>
            </w:tcBorders>
            <w:shd w:val="clear" w:color="auto" w:fill="auto"/>
            <w:noWrap/>
            <w:vAlign w:val="bottom"/>
            <w:hideMark/>
          </w:tcPr>
          <w:p w14:paraId="52B7B830" w14:textId="17F84E97" w:rsidR="00420015" w:rsidRPr="00602C5E" w:rsidRDefault="004D2A70"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46</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3</w:t>
            </w:r>
          </w:p>
        </w:tc>
        <w:tc>
          <w:tcPr>
            <w:tcW w:w="751" w:type="dxa"/>
            <w:tcBorders>
              <w:top w:val="nil"/>
              <w:left w:val="nil"/>
              <w:bottom w:val="nil"/>
              <w:right w:val="nil"/>
            </w:tcBorders>
            <w:shd w:val="clear" w:color="auto" w:fill="auto"/>
            <w:noWrap/>
            <w:vAlign w:val="bottom"/>
            <w:hideMark/>
          </w:tcPr>
          <w:p w14:paraId="6D21F110" w14:textId="0D4275EA" w:rsidR="00420015" w:rsidRPr="00602C5E" w:rsidRDefault="004D2A70"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c>
          <w:tcPr>
            <w:tcW w:w="785" w:type="dxa"/>
            <w:tcBorders>
              <w:top w:val="nil"/>
              <w:left w:val="nil"/>
              <w:bottom w:val="nil"/>
              <w:right w:val="nil"/>
            </w:tcBorders>
            <w:shd w:val="clear" w:color="auto" w:fill="auto"/>
            <w:noWrap/>
            <w:vAlign w:val="bottom"/>
            <w:hideMark/>
          </w:tcPr>
          <w:p w14:paraId="4A29D4AB" w14:textId="56518107"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35</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c>
          <w:tcPr>
            <w:tcW w:w="732" w:type="dxa"/>
            <w:tcBorders>
              <w:top w:val="nil"/>
              <w:left w:val="nil"/>
              <w:bottom w:val="nil"/>
              <w:right w:val="nil"/>
            </w:tcBorders>
            <w:shd w:val="clear" w:color="auto" w:fill="auto"/>
            <w:noWrap/>
            <w:vAlign w:val="bottom"/>
            <w:hideMark/>
          </w:tcPr>
          <w:p w14:paraId="41D086A7" w14:textId="34AEE86D" w:rsidR="00420015" w:rsidRPr="00602C5E" w:rsidRDefault="004D2A70"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3</w:t>
            </w:r>
          </w:p>
        </w:tc>
        <w:tc>
          <w:tcPr>
            <w:tcW w:w="852" w:type="dxa"/>
            <w:tcBorders>
              <w:top w:val="nil"/>
              <w:left w:val="nil"/>
              <w:bottom w:val="nil"/>
              <w:right w:val="nil"/>
            </w:tcBorders>
            <w:shd w:val="clear" w:color="auto" w:fill="auto"/>
            <w:noWrap/>
            <w:vAlign w:val="bottom"/>
            <w:hideMark/>
          </w:tcPr>
          <w:p w14:paraId="77CA8909" w14:textId="5BF28789"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0</w:t>
            </w:r>
          </w:p>
        </w:tc>
        <w:tc>
          <w:tcPr>
            <w:tcW w:w="786" w:type="dxa"/>
            <w:tcBorders>
              <w:top w:val="nil"/>
              <w:left w:val="nil"/>
              <w:bottom w:val="nil"/>
              <w:right w:val="nil"/>
            </w:tcBorders>
            <w:shd w:val="clear" w:color="auto" w:fill="auto"/>
            <w:noWrap/>
            <w:vAlign w:val="bottom"/>
            <w:hideMark/>
          </w:tcPr>
          <w:p w14:paraId="2FF80C57" w14:textId="6698821D" w:rsidR="00420015" w:rsidRPr="00602C5E" w:rsidRDefault="004D2A70"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c>
          <w:tcPr>
            <w:tcW w:w="782" w:type="dxa"/>
            <w:tcBorders>
              <w:top w:val="nil"/>
              <w:left w:val="nil"/>
              <w:bottom w:val="nil"/>
              <w:right w:val="nil"/>
            </w:tcBorders>
            <w:shd w:val="clear" w:color="auto" w:fill="auto"/>
            <w:noWrap/>
            <w:vAlign w:val="bottom"/>
            <w:hideMark/>
          </w:tcPr>
          <w:p w14:paraId="59FE3900" w14:textId="22EE7700" w:rsidR="00420015" w:rsidRPr="00602C5E" w:rsidRDefault="004D2A70"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9</w:t>
            </w:r>
          </w:p>
        </w:tc>
        <w:tc>
          <w:tcPr>
            <w:tcW w:w="825" w:type="dxa"/>
            <w:tcBorders>
              <w:top w:val="nil"/>
              <w:left w:val="nil"/>
              <w:bottom w:val="nil"/>
              <w:right w:val="nil"/>
            </w:tcBorders>
            <w:shd w:val="clear" w:color="auto" w:fill="auto"/>
            <w:noWrap/>
            <w:vAlign w:val="bottom"/>
            <w:hideMark/>
          </w:tcPr>
          <w:p w14:paraId="08DD9536" w14:textId="15676FDE" w:rsidR="00420015" w:rsidRPr="00602C5E" w:rsidRDefault="004D2A70"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1</w:t>
            </w:r>
          </w:p>
        </w:tc>
        <w:tc>
          <w:tcPr>
            <w:tcW w:w="1018" w:type="dxa"/>
            <w:tcBorders>
              <w:top w:val="nil"/>
              <w:left w:val="nil"/>
              <w:bottom w:val="nil"/>
              <w:right w:val="nil"/>
            </w:tcBorders>
            <w:shd w:val="clear" w:color="auto" w:fill="auto"/>
            <w:noWrap/>
            <w:vAlign w:val="bottom"/>
            <w:hideMark/>
          </w:tcPr>
          <w:p w14:paraId="37B1F4C9" w14:textId="490E842F" w:rsidR="00420015" w:rsidRPr="00602C5E" w:rsidRDefault="00420015"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c>
          <w:tcPr>
            <w:tcW w:w="523" w:type="dxa"/>
            <w:tcBorders>
              <w:top w:val="nil"/>
              <w:left w:val="nil"/>
              <w:bottom w:val="nil"/>
              <w:right w:val="nil"/>
            </w:tcBorders>
            <w:shd w:val="clear" w:color="auto" w:fill="auto"/>
            <w:noWrap/>
            <w:vAlign w:val="bottom"/>
            <w:hideMark/>
          </w:tcPr>
          <w:p w14:paraId="41089764" w14:textId="783796DA" w:rsidR="00420015" w:rsidRPr="00602C5E" w:rsidRDefault="004D2A70"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w:t>
            </w:r>
            <w:r w:rsidR="000662D3" w:rsidRPr="00602C5E">
              <w:rPr>
                <w:rFonts w:ascii="Times New Roman" w:eastAsia="Times New Roman" w:hAnsi="Times New Roman" w:cs="Times New Roman"/>
                <w:color w:val="000000"/>
                <w:sz w:val="24"/>
                <w:szCs w:val="24"/>
              </w:rPr>
              <w:t>.</w:t>
            </w:r>
            <w:r w:rsidRPr="00602C5E">
              <w:rPr>
                <w:rFonts w:ascii="Times New Roman" w:eastAsia="Times New Roman" w:hAnsi="Times New Roman" w:cs="Times New Roman"/>
                <w:color w:val="000000"/>
                <w:sz w:val="24"/>
                <w:szCs w:val="24"/>
              </w:rPr>
              <w:t>2</w:t>
            </w:r>
          </w:p>
        </w:tc>
      </w:tr>
      <w:tr w:rsidR="00A073BE" w:rsidRPr="00602C5E" w14:paraId="059C87F7" w14:textId="77777777" w:rsidTr="00A073BE">
        <w:trPr>
          <w:trHeight w:val="300"/>
          <w:jc w:val="center"/>
        </w:trPr>
        <w:tc>
          <w:tcPr>
            <w:tcW w:w="1760" w:type="dxa"/>
            <w:tcBorders>
              <w:top w:val="nil"/>
              <w:left w:val="nil"/>
              <w:bottom w:val="nil"/>
              <w:right w:val="nil"/>
            </w:tcBorders>
            <w:shd w:val="clear" w:color="auto" w:fill="auto"/>
            <w:noWrap/>
            <w:vAlign w:val="bottom"/>
          </w:tcPr>
          <w:p w14:paraId="11EF69B5" w14:textId="2774F0FC"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L_ALD_15 (B)</w:t>
            </w:r>
          </w:p>
        </w:tc>
        <w:tc>
          <w:tcPr>
            <w:tcW w:w="709" w:type="dxa"/>
            <w:tcBorders>
              <w:top w:val="nil"/>
              <w:left w:val="nil"/>
              <w:bottom w:val="nil"/>
              <w:right w:val="nil"/>
            </w:tcBorders>
            <w:shd w:val="clear" w:color="auto" w:fill="auto"/>
            <w:noWrap/>
            <w:vAlign w:val="bottom"/>
          </w:tcPr>
          <w:p w14:paraId="28B6FA2E" w14:textId="3CD41B83"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69.0</w:t>
            </w:r>
          </w:p>
        </w:tc>
        <w:tc>
          <w:tcPr>
            <w:tcW w:w="751" w:type="dxa"/>
            <w:tcBorders>
              <w:top w:val="nil"/>
              <w:left w:val="nil"/>
              <w:bottom w:val="nil"/>
              <w:right w:val="nil"/>
            </w:tcBorders>
            <w:shd w:val="clear" w:color="auto" w:fill="auto"/>
            <w:noWrap/>
            <w:vAlign w:val="bottom"/>
          </w:tcPr>
          <w:p w14:paraId="0EA88C1D" w14:textId="3030396C"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5.5</w:t>
            </w:r>
          </w:p>
        </w:tc>
        <w:tc>
          <w:tcPr>
            <w:tcW w:w="785" w:type="dxa"/>
            <w:tcBorders>
              <w:top w:val="nil"/>
              <w:left w:val="nil"/>
              <w:bottom w:val="nil"/>
              <w:right w:val="nil"/>
            </w:tcBorders>
            <w:shd w:val="clear" w:color="auto" w:fill="auto"/>
            <w:noWrap/>
            <w:vAlign w:val="bottom"/>
          </w:tcPr>
          <w:p w14:paraId="7313F293" w14:textId="4517ACFD"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26.0</w:t>
            </w:r>
          </w:p>
        </w:tc>
        <w:tc>
          <w:tcPr>
            <w:tcW w:w="732" w:type="dxa"/>
            <w:tcBorders>
              <w:top w:val="nil"/>
              <w:left w:val="nil"/>
              <w:bottom w:val="nil"/>
              <w:right w:val="nil"/>
            </w:tcBorders>
            <w:shd w:val="clear" w:color="auto" w:fill="auto"/>
            <w:noWrap/>
            <w:vAlign w:val="bottom"/>
          </w:tcPr>
          <w:p w14:paraId="5F4DDA86" w14:textId="38544E10"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3.6</w:t>
            </w:r>
          </w:p>
        </w:tc>
        <w:tc>
          <w:tcPr>
            <w:tcW w:w="852" w:type="dxa"/>
            <w:tcBorders>
              <w:top w:val="nil"/>
              <w:left w:val="nil"/>
              <w:bottom w:val="nil"/>
              <w:right w:val="nil"/>
            </w:tcBorders>
            <w:shd w:val="clear" w:color="auto" w:fill="auto"/>
            <w:noWrap/>
            <w:vAlign w:val="bottom"/>
          </w:tcPr>
          <w:p w14:paraId="48C540E3" w14:textId="154381B9"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0.4</w:t>
            </w:r>
          </w:p>
        </w:tc>
        <w:tc>
          <w:tcPr>
            <w:tcW w:w="786" w:type="dxa"/>
            <w:tcBorders>
              <w:top w:val="nil"/>
              <w:left w:val="nil"/>
              <w:bottom w:val="nil"/>
              <w:right w:val="nil"/>
            </w:tcBorders>
            <w:shd w:val="clear" w:color="auto" w:fill="auto"/>
            <w:noWrap/>
            <w:vAlign w:val="bottom"/>
          </w:tcPr>
          <w:p w14:paraId="5257281E" w14:textId="59D45BBD"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0.3</w:t>
            </w:r>
          </w:p>
        </w:tc>
        <w:tc>
          <w:tcPr>
            <w:tcW w:w="782" w:type="dxa"/>
            <w:tcBorders>
              <w:top w:val="nil"/>
              <w:left w:val="nil"/>
              <w:bottom w:val="nil"/>
              <w:right w:val="nil"/>
            </w:tcBorders>
            <w:shd w:val="clear" w:color="auto" w:fill="auto"/>
            <w:noWrap/>
            <w:vAlign w:val="bottom"/>
          </w:tcPr>
          <w:p w14:paraId="74AAF710" w14:textId="42D05114"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4.6</w:t>
            </w:r>
          </w:p>
        </w:tc>
        <w:tc>
          <w:tcPr>
            <w:tcW w:w="825" w:type="dxa"/>
            <w:tcBorders>
              <w:top w:val="nil"/>
              <w:left w:val="nil"/>
              <w:bottom w:val="nil"/>
              <w:right w:val="nil"/>
            </w:tcBorders>
            <w:shd w:val="clear" w:color="auto" w:fill="auto"/>
            <w:noWrap/>
            <w:vAlign w:val="bottom"/>
          </w:tcPr>
          <w:p w14:paraId="5DD51DCB" w14:textId="4CC349ED"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0.2</w:t>
            </w:r>
          </w:p>
        </w:tc>
        <w:tc>
          <w:tcPr>
            <w:tcW w:w="1018" w:type="dxa"/>
            <w:tcBorders>
              <w:top w:val="nil"/>
              <w:left w:val="nil"/>
              <w:bottom w:val="nil"/>
              <w:right w:val="nil"/>
            </w:tcBorders>
            <w:shd w:val="clear" w:color="auto" w:fill="auto"/>
            <w:noWrap/>
            <w:vAlign w:val="bottom"/>
          </w:tcPr>
          <w:p w14:paraId="53E4CDAF" w14:textId="7AF7E4E2"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0.4</w:t>
            </w:r>
          </w:p>
        </w:tc>
        <w:tc>
          <w:tcPr>
            <w:tcW w:w="523" w:type="dxa"/>
            <w:tcBorders>
              <w:top w:val="nil"/>
              <w:left w:val="nil"/>
              <w:bottom w:val="nil"/>
              <w:right w:val="nil"/>
            </w:tcBorders>
            <w:shd w:val="clear" w:color="auto" w:fill="auto"/>
            <w:noWrap/>
            <w:vAlign w:val="bottom"/>
          </w:tcPr>
          <w:p w14:paraId="0BB3A3B8" w14:textId="13149F80"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0.4</w:t>
            </w:r>
          </w:p>
        </w:tc>
      </w:tr>
      <w:tr w:rsidR="00A073BE" w:rsidRPr="00602C5E" w14:paraId="57B731FF" w14:textId="77777777" w:rsidTr="00A073BE">
        <w:trPr>
          <w:trHeight w:val="300"/>
          <w:jc w:val="center"/>
        </w:trPr>
        <w:tc>
          <w:tcPr>
            <w:tcW w:w="1760" w:type="dxa"/>
            <w:tcBorders>
              <w:top w:val="nil"/>
              <w:left w:val="nil"/>
              <w:bottom w:val="nil"/>
              <w:right w:val="nil"/>
            </w:tcBorders>
            <w:shd w:val="clear" w:color="auto" w:fill="auto"/>
            <w:noWrap/>
            <w:vAlign w:val="bottom"/>
            <w:hideMark/>
          </w:tcPr>
          <w:p w14:paraId="2375EF98" w14:textId="14DEF2D5"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L_ ALD0_D</w:t>
            </w:r>
          </w:p>
        </w:tc>
        <w:tc>
          <w:tcPr>
            <w:tcW w:w="709" w:type="dxa"/>
            <w:tcBorders>
              <w:top w:val="nil"/>
              <w:left w:val="nil"/>
              <w:bottom w:val="nil"/>
              <w:right w:val="nil"/>
            </w:tcBorders>
            <w:shd w:val="clear" w:color="auto" w:fill="auto"/>
            <w:noWrap/>
            <w:vAlign w:val="bottom"/>
            <w:hideMark/>
          </w:tcPr>
          <w:p w14:paraId="7E754D18" w14:textId="1ACE107D"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56.5</w:t>
            </w:r>
          </w:p>
        </w:tc>
        <w:tc>
          <w:tcPr>
            <w:tcW w:w="751" w:type="dxa"/>
            <w:tcBorders>
              <w:top w:val="nil"/>
              <w:left w:val="nil"/>
              <w:bottom w:val="nil"/>
              <w:right w:val="nil"/>
            </w:tcBorders>
            <w:shd w:val="clear" w:color="auto" w:fill="auto"/>
            <w:noWrap/>
            <w:vAlign w:val="bottom"/>
            <w:hideMark/>
          </w:tcPr>
          <w:p w14:paraId="751B83DE" w14:textId="40CCD681"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2.8</w:t>
            </w:r>
          </w:p>
        </w:tc>
        <w:tc>
          <w:tcPr>
            <w:tcW w:w="785" w:type="dxa"/>
            <w:tcBorders>
              <w:top w:val="nil"/>
              <w:left w:val="nil"/>
              <w:bottom w:val="nil"/>
              <w:right w:val="nil"/>
            </w:tcBorders>
            <w:shd w:val="clear" w:color="auto" w:fill="auto"/>
            <w:noWrap/>
            <w:vAlign w:val="bottom"/>
            <w:hideMark/>
          </w:tcPr>
          <w:p w14:paraId="3B9EE4B1" w14:textId="7FF1D8E8"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29.2</w:t>
            </w:r>
          </w:p>
        </w:tc>
        <w:tc>
          <w:tcPr>
            <w:tcW w:w="732" w:type="dxa"/>
            <w:tcBorders>
              <w:top w:val="nil"/>
              <w:left w:val="nil"/>
              <w:bottom w:val="nil"/>
              <w:right w:val="nil"/>
            </w:tcBorders>
            <w:shd w:val="clear" w:color="auto" w:fill="auto"/>
            <w:noWrap/>
            <w:vAlign w:val="bottom"/>
            <w:hideMark/>
          </w:tcPr>
          <w:p w14:paraId="59B83CAE" w14:textId="3AD83F36"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2.5</w:t>
            </w:r>
          </w:p>
        </w:tc>
        <w:tc>
          <w:tcPr>
            <w:tcW w:w="852" w:type="dxa"/>
            <w:tcBorders>
              <w:top w:val="nil"/>
              <w:left w:val="nil"/>
              <w:bottom w:val="nil"/>
              <w:right w:val="nil"/>
            </w:tcBorders>
            <w:shd w:val="clear" w:color="auto" w:fill="auto"/>
            <w:noWrap/>
            <w:vAlign w:val="bottom"/>
            <w:hideMark/>
          </w:tcPr>
          <w:p w14:paraId="0BFCCC03" w14:textId="65D58051"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0.1</w:t>
            </w:r>
          </w:p>
        </w:tc>
        <w:tc>
          <w:tcPr>
            <w:tcW w:w="786" w:type="dxa"/>
            <w:tcBorders>
              <w:top w:val="nil"/>
              <w:left w:val="nil"/>
              <w:bottom w:val="nil"/>
              <w:right w:val="nil"/>
            </w:tcBorders>
            <w:shd w:val="clear" w:color="auto" w:fill="auto"/>
            <w:noWrap/>
            <w:vAlign w:val="bottom"/>
            <w:hideMark/>
          </w:tcPr>
          <w:p w14:paraId="7C2B38AC" w14:textId="3EDA145B"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0.2</w:t>
            </w:r>
          </w:p>
        </w:tc>
        <w:tc>
          <w:tcPr>
            <w:tcW w:w="782" w:type="dxa"/>
            <w:tcBorders>
              <w:top w:val="nil"/>
              <w:left w:val="nil"/>
              <w:bottom w:val="nil"/>
              <w:right w:val="nil"/>
            </w:tcBorders>
            <w:shd w:val="clear" w:color="auto" w:fill="auto"/>
            <w:noWrap/>
            <w:vAlign w:val="bottom"/>
            <w:hideMark/>
          </w:tcPr>
          <w:p w14:paraId="212A176C" w14:textId="27709206"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4.5</w:t>
            </w:r>
          </w:p>
        </w:tc>
        <w:tc>
          <w:tcPr>
            <w:tcW w:w="825" w:type="dxa"/>
            <w:tcBorders>
              <w:top w:val="nil"/>
              <w:left w:val="nil"/>
              <w:bottom w:val="nil"/>
              <w:right w:val="nil"/>
            </w:tcBorders>
            <w:shd w:val="clear" w:color="auto" w:fill="auto"/>
            <w:noWrap/>
            <w:vAlign w:val="bottom"/>
            <w:hideMark/>
          </w:tcPr>
          <w:p w14:paraId="66D1444D" w14:textId="76A8624D"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1.5</w:t>
            </w:r>
          </w:p>
        </w:tc>
        <w:tc>
          <w:tcPr>
            <w:tcW w:w="1018" w:type="dxa"/>
            <w:tcBorders>
              <w:top w:val="nil"/>
              <w:left w:val="nil"/>
              <w:bottom w:val="nil"/>
              <w:right w:val="nil"/>
            </w:tcBorders>
            <w:shd w:val="clear" w:color="auto" w:fill="auto"/>
            <w:noWrap/>
            <w:vAlign w:val="bottom"/>
            <w:hideMark/>
          </w:tcPr>
          <w:p w14:paraId="0536356A" w14:textId="2F50AC5F"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8.4</w:t>
            </w:r>
          </w:p>
        </w:tc>
        <w:tc>
          <w:tcPr>
            <w:tcW w:w="523" w:type="dxa"/>
            <w:tcBorders>
              <w:top w:val="nil"/>
              <w:left w:val="nil"/>
              <w:bottom w:val="nil"/>
              <w:right w:val="nil"/>
            </w:tcBorders>
            <w:shd w:val="clear" w:color="auto" w:fill="auto"/>
            <w:noWrap/>
            <w:vAlign w:val="bottom"/>
            <w:hideMark/>
          </w:tcPr>
          <w:p w14:paraId="0BABC527" w14:textId="02CA7566" w:rsidR="00A073BE" w:rsidRPr="00602C5E" w:rsidRDefault="00A073BE" w:rsidP="00E17A99">
            <w:pPr>
              <w:spacing w:after="0" w:line="480" w:lineRule="auto"/>
              <w:rPr>
                <w:rFonts w:ascii="Times New Roman" w:eastAsia="Times New Roman" w:hAnsi="Times New Roman" w:cs="Times New Roman"/>
                <w:color w:val="000000"/>
                <w:sz w:val="24"/>
                <w:szCs w:val="24"/>
              </w:rPr>
            </w:pPr>
            <w:r w:rsidRPr="00602C5E">
              <w:rPr>
                <w:rFonts w:ascii="Times New Roman" w:eastAsia="Times New Roman" w:hAnsi="Times New Roman" w:cs="Times New Roman"/>
                <w:color w:val="000000"/>
                <w:sz w:val="24"/>
                <w:szCs w:val="24"/>
              </w:rPr>
              <w:t>1.8</w:t>
            </w:r>
          </w:p>
        </w:tc>
      </w:tr>
    </w:tbl>
    <w:p w14:paraId="2A05F2C2" w14:textId="77777777" w:rsidR="00420015" w:rsidRPr="00602C5E" w:rsidRDefault="00420015" w:rsidP="00E17A99">
      <w:pPr>
        <w:spacing w:line="480" w:lineRule="auto"/>
        <w:rPr>
          <w:rFonts w:ascii="Times New Roman" w:hAnsi="Times New Roman" w:cs="Times New Roman"/>
          <w:sz w:val="24"/>
          <w:szCs w:val="24"/>
        </w:rPr>
      </w:pPr>
    </w:p>
    <w:p w14:paraId="488EA2D5" w14:textId="0E53B7C3" w:rsidR="005937A0" w:rsidRPr="00602C5E" w:rsidRDefault="000662D3" w:rsidP="00B248D0">
      <w:pPr>
        <w:spacing w:line="480" w:lineRule="auto"/>
        <w:rPr>
          <w:rFonts w:ascii="Times New Roman" w:hAnsi="Times New Roman" w:cs="Times New Roman"/>
          <w:sz w:val="24"/>
          <w:szCs w:val="24"/>
        </w:rPr>
      </w:pPr>
      <w:r w:rsidRPr="00602C5E">
        <w:rPr>
          <w:rFonts w:ascii="Times New Roman" w:hAnsi="Times New Roman" w:cs="Times New Roman"/>
          <w:sz w:val="24"/>
          <w:szCs w:val="24"/>
        </w:rPr>
        <w:t>XPS r</w:t>
      </w:r>
      <w:r w:rsidR="003A4028" w:rsidRPr="00602C5E">
        <w:rPr>
          <w:rFonts w:ascii="Times New Roman" w:hAnsi="Times New Roman" w:cs="Times New Roman"/>
          <w:sz w:val="24"/>
          <w:szCs w:val="24"/>
        </w:rPr>
        <w:t>esults measured before</w:t>
      </w:r>
      <w:r w:rsidR="00611D76" w:rsidRPr="00602C5E">
        <w:rPr>
          <w:rFonts w:ascii="Times New Roman" w:hAnsi="Times New Roman" w:cs="Times New Roman"/>
          <w:sz w:val="24"/>
          <w:szCs w:val="24"/>
        </w:rPr>
        <w:t xml:space="preserve"> the</w:t>
      </w:r>
      <w:r w:rsidR="003A4028" w:rsidRPr="00602C5E">
        <w:rPr>
          <w:rFonts w:ascii="Times New Roman" w:hAnsi="Times New Roman" w:cs="Times New Roman"/>
          <w:sz w:val="24"/>
          <w:szCs w:val="24"/>
        </w:rPr>
        <w:t xml:space="preserve"> immersion as shown in table 3 reveal that direct LFS coating produced more nanoparticles on the surface of glass compared to indirect LFS. This </w:t>
      </w:r>
      <w:r w:rsidR="00CF2BAA" w:rsidRPr="00602C5E">
        <w:rPr>
          <w:rFonts w:ascii="Times New Roman" w:hAnsi="Times New Roman" w:cs="Times New Roman"/>
          <w:sz w:val="24"/>
          <w:szCs w:val="24"/>
        </w:rPr>
        <w:t xml:space="preserve">agrees with the </w:t>
      </w:r>
      <w:r w:rsidR="003A4028" w:rsidRPr="00602C5E">
        <w:rPr>
          <w:rFonts w:ascii="Times New Roman" w:hAnsi="Times New Roman" w:cs="Times New Roman"/>
          <w:sz w:val="24"/>
          <w:szCs w:val="24"/>
        </w:rPr>
        <w:t xml:space="preserve">SEM </w:t>
      </w:r>
      <w:r w:rsidR="008F4D9D" w:rsidRPr="00602C5E">
        <w:rPr>
          <w:rFonts w:ascii="Times New Roman" w:hAnsi="Times New Roman" w:cs="Times New Roman"/>
          <w:sz w:val="24"/>
          <w:szCs w:val="24"/>
        </w:rPr>
        <w:t>images, which</w:t>
      </w:r>
      <w:r w:rsidR="00CF2BAA" w:rsidRPr="00602C5E">
        <w:rPr>
          <w:rFonts w:ascii="Times New Roman" w:hAnsi="Times New Roman" w:cs="Times New Roman"/>
          <w:sz w:val="24"/>
          <w:szCs w:val="24"/>
        </w:rPr>
        <w:t xml:space="preserve"> show</w:t>
      </w:r>
      <w:r w:rsidR="003A4028" w:rsidRPr="00602C5E">
        <w:rPr>
          <w:rFonts w:ascii="Times New Roman" w:hAnsi="Times New Roman" w:cs="Times New Roman"/>
          <w:sz w:val="24"/>
          <w:szCs w:val="24"/>
        </w:rPr>
        <w:t xml:space="preserve"> that direct LFS coatings resulted in more nanoparticles on glass surface. </w:t>
      </w:r>
      <w:r w:rsidR="009A35AF" w:rsidRPr="00602C5E">
        <w:rPr>
          <w:rFonts w:ascii="Times New Roman" w:hAnsi="Times New Roman" w:cs="Times New Roman"/>
          <w:sz w:val="24"/>
          <w:szCs w:val="24"/>
        </w:rPr>
        <w:t>Furthermore, XPS results show higher atomic percentage</w:t>
      </w:r>
      <w:r w:rsidR="003A4028" w:rsidRPr="00602C5E">
        <w:rPr>
          <w:rFonts w:ascii="Times New Roman" w:hAnsi="Times New Roman" w:cs="Times New Roman"/>
          <w:sz w:val="24"/>
          <w:szCs w:val="24"/>
        </w:rPr>
        <w:t xml:space="preserve"> of </w:t>
      </w:r>
      <w:r w:rsidR="00B729D8" w:rsidRPr="00602C5E">
        <w:rPr>
          <w:rFonts w:ascii="Times New Roman" w:hAnsi="Times New Roman" w:cs="Times New Roman"/>
          <w:sz w:val="24"/>
          <w:szCs w:val="24"/>
        </w:rPr>
        <w:t>silver in samples</w:t>
      </w:r>
      <w:r w:rsidR="009A35AF" w:rsidRPr="00602C5E">
        <w:rPr>
          <w:rFonts w:ascii="Times New Roman" w:hAnsi="Times New Roman" w:cs="Times New Roman"/>
          <w:sz w:val="24"/>
          <w:szCs w:val="24"/>
        </w:rPr>
        <w:t xml:space="preserve"> immobilized with 2 nm </w:t>
      </w:r>
      <w:r w:rsidR="00805252" w:rsidRPr="00602C5E">
        <w:rPr>
          <w:rFonts w:ascii="Times New Roman" w:hAnsi="Times New Roman" w:cs="Times New Roman"/>
          <w:sz w:val="24"/>
          <w:szCs w:val="24"/>
        </w:rPr>
        <w:t>Al</w:t>
      </w:r>
      <w:r w:rsidR="00805252" w:rsidRPr="00602C5E">
        <w:rPr>
          <w:rFonts w:ascii="Times New Roman" w:hAnsi="Times New Roman" w:cs="Times New Roman"/>
          <w:sz w:val="24"/>
          <w:szCs w:val="24"/>
          <w:vertAlign w:val="subscript"/>
        </w:rPr>
        <w:t>2</w:t>
      </w:r>
      <w:r w:rsidR="00805252" w:rsidRPr="00602C5E">
        <w:rPr>
          <w:rFonts w:ascii="Times New Roman" w:hAnsi="Times New Roman" w:cs="Times New Roman"/>
          <w:sz w:val="24"/>
          <w:szCs w:val="24"/>
        </w:rPr>
        <w:t>O</w:t>
      </w:r>
      <w:r w:rsidR="00805252" w:rsidRPr="00602C5E">
        <w:rPr>
          <w:rFonts w:ascii="Times New Roman" w:hAnsi="Times New Roman" w:cs="Times New Roman"/>
          <w:sz w:val="24"/>
          <w:szCs w:val="24"/>
          <w:vertAlign w:val="subscript"/>
        </w:rPr>
        <w:t>3</w:t>
      </w:r>
      <w:r w:rsidR="009A35AF" w:rsidRPr="00602C5E">
        <w:rPr>
          <w:rFonts w:ascii="Times New Roman" w:hAnsi="Times New Roman" w:cs="Times New Roman"/>
          <w:sz w:val="24"/>
          <w:szCs w:val="24"/>
        </w:rPr>
        <w:t xml:space="preserve"> coating compared to samples immobilized with</w:t>
      </w:r>
      <w:r w:rsidR="003A4028" w:rsidRPr="00602C5E">
        <w:rPr>
          <w:rFonts w:ascii="Times New Roman" w:hAnsi="Times New Roman" w:cs="Times New Roman"/>
          <w:sz w:val="24"/>
          <w:szCs w:val="24"/>
        </w:rPr>
        <w:t xml:space="preserve"> </w:t>
      </w:r>
      <w:r w:rsidR="00B729D8" w:rsidRPr="00602C5E">
        <w:rPr>
          <w:rFonts w:ascii="Times New Roman" w:hAnsi="Times New Roman" w:cs="Times New Roman"/>
          <w:sz w:val="24"/>
          <w:szCs w:val="24"/>
        </w:rPr>
        <w:t xml:space="preserve">15 nm </w:t>
      </w:r>
      <w:r w:rsidR="00805252" w:rsidRPr="00602C5E">
        <w:rPr>
          <w:rFonts w:ascii="Times New Roman" w:hAnsi="Times New Roman" w:cs="Times New Roman"/>
          <w:sz w:val="24"/>
          <w:szCs w:val="24"/>
        </w:rPr>
        <w:t>Al</w:t>
      </w:r>
      <w:r w:rsidR="00805252" w:rsidRPr="00602C5E">
        <w:rPr>
          <w:rFonts w:ascii="Times New Roman" w:hAnsi="Times New Roman" w:cs="Times New Roman"/>
          <w:sz w:val="24"/>
          <w:szCs w:val="24"/>
          <w:vertAlign w:val="subscript"/>
        </w:rPr>
        <w:t>2</w:t>
      </w:r>
      <w:r w:rsidR="00805252" w:rsidRPr="00602C5E">
        <w:rPr>
          <w:rFonts w:ascii="Times New Roman" w:hAnsi="Times New Roman" w:cs="Times New Roman"/>
          <w:sz w:val="24"/>
          <w:szCs w:val="24"/>
        </w:rPr>
        <w:t>O</w:t>
      </w:r>
      <w:r w:rsidR="00805252" w:rsidRPr="00602C5E">
        <w:rPr>
          <w:rFonts w:ascii="Times New Roman" w:hAnsi="Times New Roman" w:cs="Times New Roman"/>
          <w:sz w:val="24"/>
          <w:szCs w:val="24"/>
          <w:vertAlign w:val="subscript"/>
        </w:rPr>
        <w:t>3</w:t>
      </w:r>
      <w:r w:rsidR="00B729D8" w:rsidRPr="00602C5E">
        <w:rPr>
          <w:rFonts w:ascii="Times New Roman" w:hAnsi="Times New Roman" w:cs="Times New Roman"/>
          <w:sz w:val="24"/>
          <w:szCs w:val="24"/>
        </w:rPr>
        <w:t xml:space="preserve"> coating</w:t>
      </w:r>
      <w:r w:rsidR="009A35AF" w:rsidRPr="00602C5E">
        <w:rPr>
          <w:rFonts w:ascii="Times New Roman" w:hAnsi="Times New Roman" w:cs="Times New Roman"/>
          <w:sz w:val="24"/>
          <w:szCs w:val="24"/>
        </w:rPr>
        <w:t>.</w:t>
      </w:r>
      <w:r w:rsidR="003A4028" w:rsidRPr="00602C5E">
        <w:rPr>
          <w:rFonts w:ascii="Times New Roman" w:hAnsi="Times New Roman" w:cs="Times New Roman"/>
          <w:sz w:val="24"/>
          <w:szCs w:val="24"/>
        </w:rPr>
        <w:t xml:space="preserve"> Considering the penetration depth of XPS measu</w:t>
      </w:r>
      <w:r w:rsidR="00480635" w:rsidRPr="00602C5E">
        <w:rPr>
          <w:rFonts w:ascii="Times New Roman" w:hAnsi="Times New Roman" w:cs="Times New Roman"/>
          <w:sz w:val="24"/>
          <w:szCs w:val="24"/>
        </w:rPr>
        <w:t xml:space="preserve">rements, which is about 10 </w:t>
      </w:r>
      <w:r w:rsidR="00480635" w:rsidRPr="00602C5E">
        <w:rPr>
          <w:rFonts w:ascii="Times New Roman" w:hAnsi="Times New Roman" w:cs="Times New Roman"/>
          <w:sz w:val="24"/>
          <w:szCs w:val="24"/>
        </w:rPr>
        <w:lastRenderedPageBreak/>
        <w:t xml:space="preserve">nm, </w:t>
      </w:r>
      <w:r w:rsidR="00593344" w:rsidRPr="00602C5E">
        <w:rPr>
          <w:rFonts w:ascii="Times New Roman" w:hAnsi="Times New Roman" w:cs="Times New Roman"/>
          <w:sz w:val="24"/>
          <w:szCs w:val="24"/>
        </w:rPr>
        <w:t>X</w:t>
      </w:r>
      <w:r w:rsidR="009A35AF" w:rsidRPr="00602C5E">
        <w:rPr>
          <w:rFonts w:ascii="Times New Roman" w:hAnsi="Times New Roman" w:cs="Times New Roman"/>
          <w:sz w:val="24"/>
          <w:szCs w:val="24"/>
        </w:rPr>
        <w:t xml:space="preserve">-rays </w:t>
      </w:r>
      <w:r w:rsidR="005D5CD2" w:rsidRPr="00602C5E">
        <w:rPr>
          <w:rFonts w:ascii="Times New Roman" w:hAnsi="Times New Roman" w:cs="Times New Roman"/>
          <w:sz w:val="24"/>
          <w:szCs w:val="24"/>
        </w:rPr>
        <w:t>are</w:t>
      </w:r>
      <w:r w:rsidR="00593344" w:rsidRPr="00602C5E">
        <w:rPr>
          <w:rFonts w:ascii="Times New Roman" w:hAnsi="Times New Roman" w:cs="Times New Roman"/>
          <w:sz w:val="24"/>
          <w:szCs w:val="24"/>
        </w:rPr>
        <w:t xml:space="preserve"> </w:t>
      </w:r>
      <w:r w:rsidR="009A35AF" w:rsidRPr="00602C5E">
        <w:rPr>
          <w:rFonts w:ascii="Times New Roman" w:hAnsi="Times New Roman" w:cs="Times New Roman"/>
          <w:sz w:val="24"/>
          <w:szCs w:val="24"/>
        </w:rPr>
        <w:t xml:space="preserve">not </w:t>
      </w:r>
      <w:r w:rsidR="00593344" w:rsidRPr="00602C5E">
        <w:rPr>
          <w:rFonts w:ascii="Times New Roman" w:hAnsi="Times New Roman" w:cs="Times New Roman"/>
          <w:sz w:val="24"/>
          <w:szCs w:val="24"/>
        </w:rPr>
        <w:t xml:space="preserve">able to </w:t>
      </w:r>
      <w:r w:rsidR="009A35AF" w:rsidRPr="00602C5E">
        <w:rPr>
          <w:rFonts w:ascii="Times New Roman" w:hAnsi="Times New Roman" w:cs="Times New Roman"/>
          <w:sz w:val="24"/>
          <w:szCs w:val="24"/>
        </w:rPr>
        <w:t xml:space="preserve">reach </w:t>
      </w:r>
      <w:r w:rsidR="00A2749A" w:rsidRPr="00602C5E">
        <w:rPr>
          <w:rFonts w:ascii="Times New Roman" w:hAnsi="Times New Roman" w:cs="Times New Roman"/>
          <w:sz w:val="24"/>
          <w:szCs w:val="24"/>
        </w:rPr>
        <w:t>AgNPs located at depths greater than 10 nm</w:t>
      </w:r>
      <w:r w:rsidR="009A35AF" w:rsidRPr="00602C5E">
        <w:rPr>
          <w:rFonts w:ascii="Times New Roman" w:hAnsi="Times New Roman" w:cs="Times New Roman"/>
          <w:sz w:val="24"/>
          <w:szCs w:val="24"/>
        </w:rPr>
        <w:t>. Hence,</w:t>
      </w:r>
      <w:r w:rsidR="003A4028" w:rsidRPr="00602C5E">
        <w:rPr>
          <w:rFonts w:ascii="Times New Roman" w:hAnsi="Times New Roman" w:cs="Times New Roman"/>
          <w:sz w:val="24"/>
          <w:szCs w:val="24"/>
        </w:rPr>
        <w:t xml:space="preserve"> </w:t>
      </w:r>
      <w:r w:rsidR="009A35AF" w:rsidRPr="00602C5E">
        <w:rPr>
          <w:rFonts w:ascii="Times New Roman" w:hAnsi="Times New Roman" w:cs="Times New Roman"/>
          <w:sz w:val="24"/>
          <w:szCs w:val="24"/>
        </w:rPr>
        <w:t xml:space="preserve">no silver was observed in </w:t>
      </w:r>
      <w:r w:rsidR="00593344" w:rsidRPr="00602C5E">
        <w:rPr>
          <w:rFonts w:ascii="Times New Roman" w:hAnsi="Times New Roman" w:cs="Times New Roman"/>
          <w:sz w:val="24"/>
          <w:szCs w:val="24"/>
        </w:rPr>
        <w:t xml:space="preserve">the </w:t>
      </w:r>
      <w:r w:rsidR="009A35AF" w:rsidRPr="00602C5E">
        <w:rPr>
          <w:rFonts w:ascii="Times New Roman" w:hAnsi="Times New Roman" w:cs="Times New Roman"/>
          <w:sz w:val="24"/>
          <w:szCs w:val="24"/>
        </w:rPr>
        <w:t xml:space="preserve">XPS measurements </w:t>
      </w:r>
      <w:r w:rsidR="00593344" w:rsidRPr="00602C5E">
        <w:rPr>
          <w:rFonts w:ascii="Times New Roman" w:hAnsi="Times New Roman" w:cs="Times New Roman"/>
          <w:sz w:val="24"/>
          <w:szCs w:val="24"/>
        </w:rPr>
        <w:t xml:space="preserve">with </w:t>
      </w:r>
      <w:r w:rsidR="009A35AF" w:rsidRPr="00602C5E">
        <w:rPr>
          <w:rFonts w:ascii="Times New Roman" w:hAnsi="Times New Roman" w:cs="Times New Roman"/>
          <w:sz w:val="24"/>
          <w:szCs w:val="24"/>
        </w:rPr>
        <w:t xml:space="preserve">a </w:t>
      </w:r>
      <w:r w:rsidR="003A4028" w:rsidRPr="00602C5E">
        <w:rPr>
          <w:rFonts w:ascii="Times New Roman" w:hAnsi="Times New Roman" w:cs="Times New Roman"/>
          <w:sz w:val="24"/>
          <w:szCs w:val="24"/>
        </w:rPr>
        <w:t xml:space="preserve">15 nm </w:t>
      </w:r>
      <w:r w:rsidR="00805252" w:rsidRPr="00602C5E">
        <w:rPr>
          <w:rFonts w:ascii="Times New Roman" w:hAnsi="Times New Roman" w:cs="Times New Roman"/>
          <w:sz w:val="24"/>
          <w:szCs w:val="24"/>
        </w:rPr>
        <w:t>Al</w:t>
      </w:r>
      <w:r w:rsidR="00805252" w:rsidRPr="00602C5E">
        <w:rPr>
          <w:rFonts w:ascii="Times New Roman" w:hAnsi="Times New Roman" w:cs="Times New Roman"/>
          <w:sz w:val="24"/>
          <w:szCs w:val="24"/>
          <w:vertAlign w:val="subscript"/>
        </w:rPr>
        <w:t>2</w:t>
      </w:r>
      <w:r w:rsidR="00805252" w:rsidRPr="00602C5E">
        <w:rPr>
          <w:rFonts w:ascii="Times New Roman" w:hAnsi="Times New Roman" w:cs="Times New Roman"/>
          <w:sz w:val="24"/>
          <w:szCs w:val="24"/>
        </w:rPr>
        <w:t>O</w:t>
      </w:r>
      <w:r w:rsidR="00805252" w:rsidRPr="00602C5E">
        <w:rPr>
          <w:rFonts w:ascii="Times New Roman" w:hAnsi="Times New Roman" w:cs="Times New Roman"/>
          <w:sz w:val="24"/>
          <w:szCs w:val="24"/>
          <w:vertAlign w:val="subscript"/>
        </w:rPr>
        <w:t>3</w:t>
      </w:r>
      <w:r w:rsidR="009A35AF" w:rsidRPr="00602C5E">
        <w:rPr>
          <w:rFonts w:ascii="Times New Roman" w:hAnsi="Times New Roman" w:cs="Times New Roman"/>
          <w:sz w:val="24"/>
          <w:szCs w:val="24"/>
        </w:rPr>
        <w:t xml:space="preserve"> </w:t>
      </w:r>
      <w:r w:rsidR="00445062" w:rsidRPr="00602C5E">
        <w:rPr>
          <w:rFonts w:ascii="Times New Roman" w:hAnsi="Times New Roman" w:cs="Times New Roman"/>
          <w:sz w:val="24"/>
          <w:szCs w:val="24"/>
        </w:rPr>
        <w:t>coating</w:t>
      </w:r>
      <w:r w:rsidR="009A35AF" w:rsidRPr="00602C5E">
        <w:rPr>
          <w:rFonts w:ascii="Times New Roman" w:hAnsi="Times New Roman" w:cs="Times New Roman"/>
          <w:sz w:val="24"/>
          <w:szCs w:val="24"/>
        </w:rPr>
        <w:t xml:space="preserve"> prior to leaching. </w:t>
      </w:r>
      <w:r w:rsidR="00B62BF9" w:rsidRPr="00602C5E">
        <w:rPr>
          <w:rFonts w:ascii="Times New Roman" w:hAnsi="Times New Roman" w:cs="Times New Roman"/>
          <w:sz w:val="24"/>
          <w:szCs w:val="24"/>
        </w:rPr>
        <w:t xml:space="preserve">Multiple measurements at different locations on sample ALD_15 </w:t>
      </w:r>
      <w:r w:rsidR="000B2700" w:rsidRPr="00602C5E">
        <w:rPr>
          <w:rFonts w:ascii="Times New Roman" w:hAnsi="Times New Roman" w:cs="Times New Roman"/>
          <w:sz w:val="24"/>
          <w:szCs w:val="24"/>
        </w:rPr>
        <w:t xml:space="preserve">before leaching trials </w:t>
      </w:r>
      <w:r w:rsidR="00B62BF9" w:rsidRPr="00602C5E">
        <w:rPr>
          <w:rFonts w:ascii="Times New Roman" w:hAnsi="Times New Roman" w:cs="Times New Roman"/>
          <w:sz w:val="24"/>
          <w:szCs w:val="24"/>
        </w:rPr>
        <w:t>resulted in no silver peaks</w:t>
      </w:r>
      <w:r w:rsidR="000B2700" w:rsidRPr="00602C5E">
        <w:rPr>
          <w:rFonts w:ascii="Times New Roman" w:hAnsi="Times New Roman" w:cs="Times New Roman"/>
          <w:sz w:val="24"/>
          <w:szCs w:val="24"/>
        </w:rPr>
        <w:t>. This</w:t>
      </w:r>
      <w:r w:rsidR="003A4028" w:rsidRPr="00602C5E">
        <w:rPr>
          <w:rFonts w:ascii="Times New Roman" w:hAnsi="Times New Roman" w:cs="Times New Roman"/>
          <w:sz w:val="24"/>
          <w:szCs w:val="24"/>
        </w:rPr>
        <w:t xml:space="preserve"> </w:t>
      </w:r>
      <w:r w:rsidR="000B2700" w:rsidRPr="00602C5E">
        <w:rPr>
          <w:rFonts w:ascii="Times New Roman" w:hAnsi="Times New Roman" w:cs="Times New Roman"/>
          <w:sz w:val="24"/>
          <w:szCs w:val="24"/>
        </w:rPr>
        <w:t>confirms</w:t>
      </w:r>
      <w:r w:rsidR="00593344" w:rsidRPr="00602C5E">
        <w:rPr>
          <w:rFonts w:ascii="Times New Roman" w:hAnsi="Times New Roman" w:cs="Times New Roman"/>
          <w:sz w:val="24"/>
          <w:szCs w:val="24"/>
        </w:rPr>
        <w:t xml:space="preserve"> </w:t>
      </w:r>
      <w:r w:rsidR="003A4028" w:rsidRPr="00602C5E">
        <w:rPr>
          <w:rFonts w:ascii="Times New Roman" w:hAnsi="Times New Roman" w:cs="Times New Roman"/>
          <w:sz w:val="24"/>
          <w:szCs w:val="24"/>
        </w:rPr>
        <w:t xml:space="preserve">that the </w:t>
      </w:r>
      <w:r w:rsidR="00B62BF9" w:rsidRPr="00602C5E">
        <w:rPr>
          <w:rFonts w:ascii="Times New Roman" w:hAnsi="Times New Roman" w:cs="Times New Roman"/>
          <w:sz w:val="24"/>
          <w:szCs w:val="24"/>
        </w:rPr>
        <w:t>thin ALD</w:t>
      </w:r>
      <w:r w:rsidR="003A4028" w:rsidRPr="00602C5E">
        <w:rPr>
          <w:rFonts w:ascii="Times New Roman" w:hAnsi="Times New Roman" w:cs="Times New Roman"/>
          <w:sz w:val="24"/>
          <w:szCs w:val="24"/>
        </w:rPr>
        <w:t xml:space="preserve"> coating </w:t>
      </w:r>
      <w:r w:rsidR="00B62BF9" w:rsidRPr="00602C5E">
        <w:rPr>
          <w:rFonts w:ascii="Times New Roman" w:hAnsi="Times New Roman" w:cs="Times New Roman"/>
          <w:sz w:val="24"/>
          <w:szCs w:val="24"/>
        </w:rPr>
        <w:t xml:space="preserve">layer </w:t>
      </w:r>
      <w:r w:rsidR="003A4028" w:rsidRPr="00602C5E">
        <w:rPr>
          <w:rFonts w:ascii="Times New Roman" w:hAnsi="Times New Roman" w:cs="Times New Roman"/>
          <w:sz w:val="24"/>
          <w:szCs w:val="24"/>
        </w:rPr>
        <w:t xml:space="preserve">formed a conformal coating </w:t>
      </w:r>
      <w:r w:rsidR="00B62BF9" w:rsidRPr="00602C5E">
        <w:rPr>
          <w:rFonts w:ascii="Times New Roman" w:hAnsi="Times New Roman" w:cs="Times New Roman"/>
          <w:sz w:val="24"/>
          <w:szCs w:val="24"/>
        </w:rPr>
        <w:t>that</w:t>
      </w:r>
      <w:r w:rsidR="003A4028" w:rsidRPr="00602C5E">
        <w:rPr>
          <w:rFonts w:ascii="Times New Roman" w:hAnsi="Times New Roman" w:cs="Times New Roman"/>
          <w:sz w:val="24"/>
          <w:szCs w:val="24"/>
        </w:rPr>
        <w:t xml:space="preserve"> completely covered the AgNPs produced on the surface of the glass substrate</w:t>
      </w:r>
      <w:r w:rsidR="00341AAB" w:rsidRPr="00602C5E">
        <w:rPr>
          <w:rFonts w:ascii="Times New Roman" w:hAnsi="Times New Roman" w:cs="Times New Roman"/>
          <w:sz w:val="24"/>
          <w:szCs w:val="24"/>
        </w:rPr>
        <w:t>.</w:t>
      </w:r>
      <w:r w:rsidR="00B729D8" w:rsidRPr="00602C5E">
        <w:rPr>
          <w:rFonts w:ascii="Times New Roman" w:hAnsi="Times New Roman" w:cs="Times New Roman"/>
          <w:sz w:val="24"/>
          <w:szCs w:val="24"/>
        </w:rPr>
        <w:t xml:space="preserve"> </w:t>
      </w:r>
    </w:p>
    <w:p w14:paraId="66B7BB4B" w14:textId="1D0EF672" w:rsidR="000D7177" w:rsidRPr="00602C5E" w:rsidRDefault="0000019E" w:rsidP="0073017A">
      <w:pPr>
        <w:spacing w:line="480" w:lineRule="auto"/>
        <w:jc w:val="center"/>
        <w:rPr>
          <w:rFonts w:ascii="Times New Roman" w:hAnsi="Times New Roman" w:cs="Times New Roman"/>
          <w:sz w:val="24"/>
          <w:szCs w:val="24"/>
        </w:rPr>
      </w:pPr>
      <w:r w:rsidRPr="00602C5E">
        <w:rPr>
          <w:noProof/>
          <w:lang w:val="fi-FI" w:eastAsia="fi-FI"/>
        </w:rPr>
        <w:drawing>
          <wp:inline distT="0" distB="0" distL="0" distR="0" wp14:anchorId="62113978" wp14:editId="314B6E5A">
            <wp:extent cx="5972810" cy="3679825"/>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72810" cy="3679825"/>
                    </a:xfrm>
                    <a:prstGeom prst="rect">
                      <a:avLst/>
                    </a:prstGeom>
                  </pic:spPr>
                </pic:pic>
              </a:graphicData>
            </a:graphic>
          </wp:inline>
        </w:drawing>
      </w:r>
    </w:p>
    <w:p w14:paraId="2988D892" w14:textId="3748653E" w:rsidR="00B62BF9" w:rsidRPr="00602C5E" w:rsidRDefault="00C62A15"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Figure 4</w:t>
      </w:r>
      <w:r w:rsidR="00B62BF9" w:rsidRPr="00602C5E">
        <w:rPr>
          <w:rFonts w:ascii="Times New Roman" w:hAnsi="Times New Roman" w:cs="Times New Roman"/>
          <w:sz w:val="24"/>
          <w:szCs w:val="24"/>
        </w:rPr>
        <w:t xml:space="preserve">: </w:t>
      </w:r>
      <w:r w:rsidR="00694691" w:rsidRPr="00602C5E">
        <w:rPr>
          <w:rFonts w:ascii="Times New Roman" w:hAnsi="Times New Roman" w:cs="Times New Roman"/>
          <w:sz w:val="24"/>
          <w:szCs w:val="24"/>
        </w:rPr>
        <w:t xml:space="preserve">Deconvolution of XPS silver peaks into </w:t>
      </w:r>
      <w:r w:rsidR="000B319B" w:rsidRPr="00602C5E">
        <w:rPr>
          <w:rFonts w:ascii="Times New Roman" w:hAnsi="Times New Roman" w:cs="Times New Roman"/>
          <w:sz w:val="24"/>
          <w:szCs w:val="24"/>
        </w:rPr>
        <w:t xml:space="preserve">the </w:t>
      </w:r>
      <w:r w:rsidR="00694691" w:rsidRPr="00602C5E">
        <w:rPr>
          <w:rFonts w:ascii="Times New Roman" w:hAnsi="Times New Roman" w:cs="Times New Roman"/>
          <w:sz w:val="24"/>
          <w:szCs w:val="24"/>
        </w:rPr>
        <w:t xml:space="preserve">three forms of silver. </w:t>
      </w:r>
      <w:r w:rsidR="00331905" w:rsidRPr="00602C5E">
        <w:rPr>
          <w:rFonts w:ascii="Times New Roman" w:hAnsi="Times New Roman" w:cs="Times New Roman"/>
          <w:sz w:val="24"/>
          <w:szCs w:val="24"/>
        </w:rPr>
        <w:t>P</w:t>
      </w:r>
      <w:r w:rsidR="000B319B" w:rsidRPr="00602C5E">
        <w:rPr>
          <w:rFonts w:ascii="Times New Roman" w:hAnsi="Times New Roman" w:cs="Times New Roman"/>
          <w:sz w:val="24"/>
          <w:szCs w:val="24"/>
        </w:rPr>
        <w:t>eak positions located at</w:t>
      </w:r>
      <w:r w:rsidR="00B62BF9" w:rsidRPr="00602C5E">
        <w:rPr>
          <w:rFonts w:ascii="Times New Roman" w:hAnsi="Times New Roman" w:cs="Times New Roman"/>
          <w:sz w:val="24"/>
          <w:szCs w:val="24"/>
        </w:rPr>
        <w:t xml:space="preserve"> </w:t>
      </w:r>
      <w:r w:rsidR="000B319B" w:rsidRPr="00602C5E">
        <w:rPr>
          <w:rFonts w:ascii="Times New Roman" w:hAnsi="Times New Roman" w:cs="Times New Roman"/>
          <w:sz w:val="24"/>
          <w:szCs w:val="24"/>
        </w:rPr>
        <w:t xml:space="preserve">368.5 eV, 368.4 eV, and 367.4 eV correspond to Ag, </w:t>
      </w:r>
      <w:r w:rsidR="000B319B" w:rsidRPr="00602C5E">
        <w:rPr>
          <w:rFonts w:ascii="Times New Roman" w:hAnsi="Times New Roman" w:cs="Times New Roman"/>
          <w:sz w:val="24"/>
          <w:szCs w:val="24"/>
        </w:rPr>
        <w:lastRenderedPageBreak/>
        <w:t>Ag2O and AgO respectively.</w:t>
      </w:r>
      <w:r w:rsidR="00750ABF" w:rsidRPr="00602C5E">
        <w:rPr>
          <w:rFonts w:ascii="Times New Roman" w:hAnsi="Times New Roman" w:cs="Times New Roman"/>
          <w:sz w:val="24"/>
          <w:szCs w:val="24"/>
        </w:rPr>
        <w:t xml:space="preserve"> AgO is less than 1%, hence the peaks are not visible in the graph.</w:t>
      </w:r>
    </w:p>
    <w:p w14:paraId="01E92219" w14:textId="41899FAC" w:rsidR="009263F0" w:rsidRPr="00602C5E" w:rsidRDefault="00C92E2D"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Silicon observed in </w:t>
      </w:r>
      <w:r w:rsidR="00732005" w:rsidRPr="00602C5E">
        <w:rPr>
          <w:rFonts w:ascii="Times New Roman" w:hAnsi="Times New Roman" w:cs="Times New Roman"/>
          <w:sz w:val="24"/>
          <w:szCs w:val="24"/>
        </w:rPr>
        <w:t xml:space="preserve">the </w:t>
      </w:r>
      <w:r w:rsidRPr="00602C5E">
        <w:rPr>
          <w:rFonts w:ascii="Times New Roman" w:hAnsi="Times New Roman" w:cs="Times New Roman"/>
          <w:sz w:val="24"/>
          <w:szCs w:val="24"/>
        </w:rPr>
        <w:t xml:space="preserve">XPS </w:t>
      </w:r>
      <w:r w:rsidR="00631431" w:rsidRPr="00602C5E">
        <w:rPr>
          <w:rFonts w:ascii="Times New Roman" w:hAnsi="Times New Roman" w:cs="Times New Roman"/>
          <w:sz w:val="24"/>
          <w:szCs w:val="24"/>
        </w:rPr>
        <w:t>measurement</w:t>
      </w:r>
      <w:r w:rsidRPr="00602C5E">
        <w:rPr>
          <w:rFonts w:ascii="Times New Roman" w:hAnsi="Times New Roman" w:cs="Times New Roman"/>
          <w:sz w:val="24"/>
          <w:szCs w:val="24"/>
        </w:rPr>
        <w:t xml:space="preserve"> origi</w:t>
      </w:r>
      <w:r w:rsidR="00D14249" w:rsidRPr="00602C5E">
        <w:rPr>
          <w:rFonts w:ascii="Times New Roman" w:hAnsi="Times New Roman" w:cs="Times New Roman"/>
          <w:sz w:val="24"/>
          <w:szCs w:val="24"/>
        </w:rPr>
        <w:t>nate</w:t>
      </w:r>
      <w:r w:rsidR="00611D76" w:rsidRPr="00602C5E">
        <w:rPr>
          <w:rFonts w:ascii="Times New Roman" w:hAnsi="Times New Roman" w:cs="Times New Roman"/>
          <w:sz w:val="24"/>
          <w:szCs w:val="24"/>
        </w:rPr>
        <w:t>s</w:t>
      </w:r>
      <w:r w:rsidR="00D14249" w:rsidRPr="00602C5E">
        <w:rPr>
          <w:rFonts w:ascii="Times New Roman" w:hAnsi="Times New Roman" w:cs="Times New Roman"/>
          <w:sz w:val="24"/>
          <w:szCs w:val="24"/>
        </w:rPr>
        <w:t xml:space="preserve"> from the glass substrate. </w:t>
      </w:r>
      <w:r w:rsidR="00B66167" w:rsidRPr="00602C5E">
        <w:rPr>
          <w:rFonts w:ascii="Times New Roman" w:hAnsi="Times New Roman" w:cs="Times New Roman"/>
          <w:sz w:val="24"/>
          <w:szCs w:val="24"/>
        </w:rPr>
        <w:t>Despite the presence of AgNPs on the surface of ALD_0 samples, the amount of silicon measured in atomic percent was comparable to reference glass sample about 13</w:t>
      </w:r>
      <w:r w:rsidR="00AA3A4A" w:rsidRPr="00602C5E">
        <w:rPr>
          <w:rFonts w:ascii="Times New Roman" w:hAnsi="Times New Roman" w:cs="Times New Roman"/>
          <w:sz w:val="24"/>
          <w:szCs w:val="24"/>
        </w:rPr>
        <w:t xml:space="preserve"> </w:t>
      </w:r>
      <w:r w:rsidR="00B66167" w:rsidRPr="00602C5E">
        <w:rPr>
          <w:rFonts w:ascii="Times New Roman" w:hAnsi="Times New Roman" w:cs="Times New Roman"/>
          <w:sz w:val="24"/>
          <w:szCs w:val="24"/>
        </w:rPr>
        <w:t xml:space="preserve">%. </w:t>
      </w:r>
      <w:r w:rsidR="00384D68" w:rsidRPr="00602C5E">
        <w:rPr>
          <w:rFonts w:ascii="Times New Roman" w:hAnsi="Times New Roman" w:cs="Times New Roman"/>
          <w:sz w:val="24"/>
          <w:szCs w:val="24"/>
        </w:rPr>
        <w:t xml:space="preserve">Nevertheless, </w:t>
      </w:r>
      <w:r w:rsidR="000B2700" w:rsidRPr="00602C5E">
        <w:rPr>
          <w:rFonts w:ascii="Times New Roman" w:eastAsia="Times New Roman" w:hAnsi="Times New Roman" w:cs="Times New Roman"/>
          <w:color w:val="000000"/>
          <w:sz w:val="24"/>
          <w:szCs w:val="24"/>
        </w:rPr>
        <w:t>ALD_0</w:t>
      </w:r>
      <w:r w:rsidR="00F10D8B" w:rsidRPr="00602C5E">
        <w:rPr>
          <w:rFonts w:ascii="Times New Roman" w:hAnsi="Times New Roman" w:cs="Times New Roman"/>
          <w:sz w:val="24"/>
          <w:szCs w:val="24"/>
        </w:rPr>
        <w:t xml:space="preserve"> had more of the surface covered with nanoparticles</w:t>
      </w:r>
      <w:r w:rsidR="00384D68" w:rsidRPr="00602C5E">
        <w:rPr>
          <w:rFonts w:ascii="Times New Roman" w:hAnsi="Times New Roman" w:cs="Times New Roman"/>
          <w:sz w:val="24"/>
          <w:szCs w:val="24"/>
        </w:rPr>
        <w:t>, which is absent in the reference sample</w:t>
      </w:r>
      <w:r w:rsidR="00F10D8B" w:rsidRPr="00602C5E">
        <w:rPr>
          <w:rFonts w:ascii="Times New Roman" w:hAnsi="Times New Roman" w:cs="Times New Roman"/>
          <w:sz w:val="24"/>
          <w:szCs w:val="24"/>
        </w:rPr>
        <w:t>.</w:t>
      </w:r>
      <w:r w:rsidR="002B1011" w:rsidRPr="00602C5E">
        <w:rPr>
          <w:rFonts w:ascii="Times New Roman" w:hAnsi="Times New Roman" w:cs="Times New Roman"/>
          <w:sz w:val="24"/>
          <w:szCs w:val="24"/>
        </w:rPr>
        <w:t xml:space="preserve"> </w:t>
      </w:r>
      <w:r w:rsidR="00F10D8B" w:rsidRPr="00602C5E">
        <w:rPr>
          <w:rFonts w:ascii="Times New Roman" w:hAnsi="Times New Roman" w:cs="Times New Roman"/>
          <w:sz w:val="24"/>
          <w:szCs w:val="24"/>
        </w:rPr>
        <w:t>ALD_2 had</w:t>
      </w:r>
      <w:r w:rsidR="009263F0" w:rsidRPr="00602C5E">
        <w:rPr>
          <w:rFonts w:ascii="Times New Roman" w:hAnsi="Times New Roman" w:cs="Times New Roman"/>
          <w:sz w:val="24"/>
          <w:szCs w:val="24"/>
        </w:rPr>
        <w:t xml:space="preserve"> surface chemical composition of silver, silicon, and aluminum. </w:t>
      </w:r>
      <w:r w:rsidR="009A6C6D" w:rsidRPr="00602C5E">
        <w:rPr>
          <w:rFonts w:ascii="Times New Roman" w:hAnsi="Times New Roman" w:cs="Times New Roman"/>
          <w:sz w:val="24"/>
          <w:szCs w:val="24"/>
        </w:rPr>
        <w:t xml:space="preserve">Aluminum was </w:t>
      </w:r>
      <w:r w:rsidR="00C924D1" w:rsidRPr="00602C5E">
        <w:rPr>
          <w:rFonts w:ascii="Times New Roman" w:hAnsi="Times New Roman" w:cs="Times New Roman"/>
          <w:sz w:val="24"/>
          <w:szCs w:val="24"/>
        </w:rPr>
        <w:t xml:space="preserve">observed on the glass surface </w:t>
      </w:r>
      <w:r w:rsidR="009A6C6D" w:rsidRPr="00602C5E">
        <w:rPr>
          <w:rFonts w:ascii="Times New Roman" w:hAnsi="Times New Roman" w:cs="Times New Roman"/>
          <w:sz w:val="24"/>
          <w:szCs w:val="24"/>
        </w:rPr>
        <w:t>mostly due to the thin surface coating of Al</w:t>
      </w:r>
      <w:r w:rsidR="009A6C6D" w:rsidRPr="00602C5E">
        <w:rPr>
          <w:rFonts w:ascii="Times New Roman" w:hAnsi="Times New Roman" w:cs="Times New Roman"/>
          <w:sz w:val="24"/>
          <w:szCs w:val="24"/>
          <w:vertAlign w:val="subscript"/>
        </w:rPr>
        <w:t>2</w:t>
      </w:r>
      <w:r w:rsidR="009A6C6D" w:rsidRPr="00602C5E">
        <w:rPr>
          <w:rFonts w:ascii="Times New Roman" w:hAnsi="Times New Roman" w:cs="Times New Roman"/>
          <w:sz w:val="24"/>
          <w:szCs w:val="24"/>
        </w:rPr>
        <w:t>O</w:t>
      </w:r>
      <w:r w:rsidR="009A6C6D" w:rsidRPr="00602C5E">
        <w:rPr>
          <w:rFonts w:ascii="Times New Roman" w:hAnsi="Times New Roman" w:cs="Times New Roman"/>
          <w:sz w:val="24"/>
          <w:szCs w:val="24"/>
          <w:vertAlign w:val="subscript"/>
        </w:rPr>
        <w:t>3</w:t>
      </w:r>
      <w:r w:rsidR="009263F0" w:rsidRPr="00602C5E">
        <w:rPr>
          <w:rFonts w:ascii="Times New Roman" w:hAnsi="Times New Roman" w:cs="Times New Roman"/>
          <w:sz w:val="24"/>
          <w:szCs w:val="24"/>
        </w:rPr>
        <w:t xml:space="preserve"> applied in the</w:t>
      </w:r>
      <w:r w:rsidR="009A6C6D" w:rsidRPr="00602C5E">
        <w:rPr>
          <w:rFonts w:ascii="Times New Roman" w:hAnsi="Times New Roman" w:cs="Times New Roman"/>
          <w:sz w:val="24"/>
          <w:szCs w:val="24"/>
        </w:rPr>
        <w:t xml:space="preserve"> ALD</w:t>
      </w:r>
      <w:r w:rsidR="009263F0" w:rsidRPr="00602C5E">
        <w:rPr>
          <w:rFonts w:ascii="Times New Roman" w:hAnsi="Times New Roman" w:cs="Times New Roman"/>
          <w:sz w:val="24"/>
          <w:szCs w:val="24"/>
        </w:rPr>
        <w:t xml:space="preserve"> process</w:t>
      </w:r>
      <w:r w:rsidR="009A6C6D" w:rsidRPr="00602C5E">
        <w:rPr>
          <w:rFonts w:ascii="Times New Roman" w:hAnsi="Times New Roman" w:cs="Times New Roman"/>
          <w:sz w:val="24"/>
          <w:szCs w:val="24"/>
        </w:rPr>
        <w:t>. XPS results show that</w:t>
      </w:r>
      <w:r w:rsidR="00C924D1" w:rsidRPr="00602C5E">
        <w:rPr>
          <w:rFonts w:ascii="Times New Roman" w:hAnsi="Times New Roman" w:cs="Times New Roman"/>
          <w:sz w:val="24"/>
          <w:szCs w:val="24"/>
        </w:rPr>
        <w:t xml:space="preserve"> reference</w:t>
      </w:r>
      <w:r w:rsidR="009A6C6D" w:rsidRPr="00602C5E">
        <w:rPr>
          <w:rFonts w:ascii="Times New Roman" w:hAnsi="Times New Roman" w:cs="Times New Roman"/>
          <w:sz w:val="24"/>
          <w:szCs w:val="24"/>
        </w:rPr>
        <w:t xml:space="preserve"> glass</w:t>
      </w:r>
      <w:r w:rsidR="00C924D1" w:rsidRPr="00602C5E">
        <w:rPr>
          <w:rFonts w:ascii="Times New Roman" w:hAnsi="Times New Roman" w:cs="Times New Roman"/>
          <w:sz w:val="24"/>
          <w:szCs w:val="24"/>
        </w:rPr>
        <w:t xml:space="preserve">, </w:t>
      </w:r>
      <w:r w:rsidR="00FC1842" w:rsidRPr="00602C5E">
        <w:rPr>
          <w:rFonts w:ascii="Times New Roman" w:eastAsia="Times New Roman" w:hAnsi="Times New Roman" w:cs="Times New Roman"/>
          <w:color w:val="000000"/>
          <w:sz w:val="24"/>
          <w:szCs w:val="24"/>
        </w:rPr>
        <w:t>ALD0_D,</w:t>
      </w:r>
      <w:r w:rsidR="00FC1842" w:rsidRPr="00602C5E">
        <w:rPr>
          <w:rFonts w:ascii="Times New Roman" w:hAnsi="Times New Roman" w:cs="Times New Roman"/>
          <w:sz w:val="24"/>
          <w:szCs w:val="24"/>
        </w:rPr>
        <w:t xml:space="preserve"> </w:t>
      </w:r>
      <w:r w:rsidR="00C924D1" w:rsidRPr="00602C5E">
        <w:rPr>
          <w:rFonts w:ascii="Times New Roman" w:hAnsi="Times New Roman" w:cs="Times New Roman"/>
          <w:sz w:val="24"/>
          <w:szCs w:val="24"/>
        </w:rPr>
        <w:t>and ALD_0</w:t>
      </w:r>
      <w:r w:rsidR="00754474" w:rsidRPr="00602C5E">
        <w:rPr>
          <w:rFonts w:ascii="Times New Roman" w:hAnsi="Times New Roman" w:cs="Times New Roman"/>
          <w:sz w:val="24"/>
          <w:szCs w:val="24"/>
        </w:rPr>
        <w:t xml:space="preserve"> </w:t>
      </w:r>
      <w:r w:rsidR="00C924D1" w:rsidRPr="00602C5E">
        <w:rPr>
          <w:rFonts w:ascii="Times New Roman" w:hAnsi="Times New Roman" w:cs="Times New Roman"/>
          <w:sz w:val="24"/>
          <w:szCs w:val="24"/>
        </w:rPr>
        <w:t>glass</w:t>
      </w:r>
      <w:r w:rsidR="00754474" w:rsidRPr="00602C5E">
        <w:rPr>
          <w:rFonts w:ascii="Times New Roman" w:hAnsi="Times New Roman" w:cs="Times New Roman"/>
          <w:sz w:val="24"/>
          <w:szCs w:val="24"/>
        </w:rPr>
        <w:t xml:space="preserve"> substrates had less than 1</w:t>
      </w:r>
      <w:r w:rsidR="00AA3A4A" w:rsidRPr="00602C5E">
        <w:rPr>
          <w:rFonts w:ascii="Times New Roman" w:hAnsi="Times New Roman" w:cs="Times New Roman"/>
          <w:sz w:val="24"/>
          <w:szCs w:val="24"/>
        </w:rPr>
        <w:t xml:space="preserve"> </w:t>
      </w:r>
      <w:r w:rsidR="00754474" w:rsidRPr="00602C5E">
        <w:rPr>
          <w:rFonts w:ascii="Times New Roman" w:hAnsi="Times New Roman" w:cs="Times New Roman"/>
          <w:sz w:val="24"/>
          <w:szCs w:val="24"/>
        </w:rPr>
        <w:t>% aluminum in the surface</w:t>
      </w:r>
      <w:r w:rsidR="00C924D1" w:rsidRPr="00602C5E">
        <w:rPr>
          <w:rFonts w:ascii="Times New Roman" w:hAnsi="Times New Roman" w:cs="Times New Roman"/>
          <w:sz w:val="24"/>
          <w:szCs w:val="24"/>
        </w:rPr>
        <w:t xml:space="preserve"> </w:t>
      </w:r>
      <w:r w:rsidR="00611D76" w:rsidRPr="00602C5E">
        <w:rPr>
          <w:rFonts w:ascii="Times New Roman" w:hAnsi="Times New Roman" w:cs="Times New Roman"/>
          <w:sz w:val="24"/>
          <w:szCs w:val="24"/>
        </w:rPr>
        <w:t xml:space="preserve">when </w:t>
      </w:r>
      <w:r w:rsidR="00C924D1" w:rsidRPr="00602C5E">
        <w:rPr>
          <w:rFonts w:ascii="Times New Roman" w:hAnsi="Times New Roman" w:cs="Times New Roman"/>
          <w:sz w:val="24"/>
          <w:szCs w:val="24"/>
        </w:rPr>
        <w:t>compare</w:t>
      </w:r>
      <w:r w:rsidR="00611D76" w:rsidRPr="00602C5E">
        <w:rPr>
          <w:rFonts w:ascii="Times New Roman" w:hAnsi="Times New Roman" w:cs="Times New Roman"/>
          <w:sz w:val="24"/>
          <w:szCs w:val="24"/>
        </w:rPr>
        <w:t>d</w:t>
      </w:r>
      <w:r w:rsidR="00C924D1" w:rsidRPr="00602C5E">
        <w:rPr>
          <w:rFonts w:ascii="Times New Roman" w:hAnsi="Times New Roman" w:cs="Times New Roman"/>
          <w:sz w:val="24"/>
          <w:szCs w:val="24"/>
        </w:rPr>
        <w:t xml:space="preserve"> to ALD_2 and ALD_15, which had about 16</w:t>
      </w:r>
      <w:r w:rsidR="00AA3A4A" w:rsidRPr="00602C5E">
        <w:rPr>
          <w:rFonts w:ascii="Times New Roman" w:hAnsi="Times New Roman" w:cs="Times New Roman"/>
          <w:sz w:val="24"/>
          <w:szCs w:val="24"/>
        </w:rPr>
        <w:t xml:space="preserve"> </w:t>
      </w:r>
      <w:r w:rsidR="00C924D1" w:rsidRPr="00602C5E">
        <w:rPr>
          <w:rFonts w:ascii="Times New Roman" w:hAnsi="Times New Roman" w:cs="Times New Roman"/>
          <w:sz w:val="24"/>
          <w:szCs w:val="24"/>
        </w:rPr>
        <w:t>% and 27</w:t>
      </w:r>
      <w:r w:rsidR="00AA3A4A" w:rsidRPr="00602C5E">
        <w:rPr>
          <w:rFonts w:ascii="Times New Roman" w:hAnsi="Times New Roman" w:cs="Times New Roman"/>
          <w:sz w:val="24"/>
          <w:szCs w:val="24"/>
        </w:rPr>
        <w:t xml:space="preserve"> </w:t>
      </w:r>
      <w:r w:rsidR="00C924D1" w:rsidRPr="00602C5E">
        <w:rPr>
          <w:rFonts w:ascii="Times New Roman" w:hAnsi="Times New Roman" w:cs="Times New Roman"/>
          <w:sz w:val="24"/>
          <w:szCs w:val="24"/>
        </w:rPr>
        <w:t>% aluminum on the surface</w:t>
      </w:r>
      <w:r w:rsidR="00805252" w:rsidRPr="00602C5E">
        <w:rPr>
          <w:rFonts w:ascii="Times New Roman" w:hAnsi="Times New Roman" w:cs="Times New Roman"/>
          <w:sz w:val="24"/>
          <w:szCs w:val="24"/>
        </w:rPr>
        <w:t>,</w:t>
      </w:r>
      <w:r w:rsidR="000B2700" w:rsidRPr="00602C5E">
        <w:rPr>
          <w:rFonts w:ascii="Times New Roman" w:hAnsi="Times New Roman" w:cs="Times New Roman"/>
          <w:sz w:val="24"/>
          <w:szCs w:val="24"/>
        </w:rPr>
        <w:t xml:space="preserve"> respectively</w:t>
      </w:r>
      <w:r w:rsidR="009263F0" w:rsidRPr="00602C5E">
        <w:rPr>
          <w:rFonts w:ascii="Times New Roman" w:hAnsi="Times New Roman" w:cs="Times New Roman"/>
          <w:sz w:val="24"/>
          <w:szCs w:val="24"/>
        </w:rPr>
        <w:t>.</w:t>
      </w:r>
      <w:r w:rsidR="00C924D1" w:rsidRPr="00602C5E">
        <w:rPr>
          <w:rFonts w:ascii="Times New Roman" w:hAnsi="Times New Roman" w:cs="Times New Roman"/>
          <w:sz w:val="24"/>
          <w:szCs w:val="24"/>
        </w:rPr>
        <w:t xml:space="preserve"> </w:t>
      </w:r>
      <w:r w:rsidR="00384D68" w:rsidRPr="00602C5E">
        <w:rPr>
          <w:rFonts w:ascii="Times New Roman" w:hAnsi="Times New Roman" w:cs="Times New Roman"/>
          <w:sz w:val="24"/>
          <w:szCs w:val="24"/>
        </w:rPr>
        <w:t xml:space="preserve">Results obtained based on our experimental conditions suggest that </w:t>
      </w:r>
      <w:r w:rsidR="00593344" w:rsidRPr="00602C5E">
        <w:rPr>
          <w:rFonts w:ascii="Times New Roman" w:hAnsi="Times New Roman" w:cs="Times New Roman"/>
          <w:sz w:val="24"/>
          <w:szCs w:val="24"/>
        </w:rPr>
        <w:t xml:space="preserve">the </w:t>
      </w:r>
      <w:r w:rsidR="00384D68" w:rsidRPr="00602C5E">
        <w:rPr>
          <w:rFonts w:ascii="Times New Roman" w:hAnsi="Times New Roman" w:cs="Times New Roman"/>
          <w:sz w:val="24"/>
          <w:szCs w:val="24"/>
        </w:rPr>
        <w:t xml:space="preserve">direct LFS coatings are recommended when </w:t>
      </w:r>
      <w:r w:rsidR="00593344" w:rsidRPr="00602C5E">
        <w:rPr>
          <w:rFonts w:ascii="Times New Roman" w:hAnsi="Times New Roman" w:cs="Times New Roman"/>
          <w:sz w:val="24"/>
          <w:szCs w:val="24"/>
        </w:rPr>
        <w:t xml:space="preserve">a </w:t>
      </w:r>
      <w:r w:rsidR="00384D68" w:rsidRPr="00602C5E">
        <w:rPr>
          <w:rFonts w:ascii="Times New Roman" w:hAnsi="Times New Roman" w:cs="Times New Roman"/>
          <w:sz w:val="24"/>
          <w:szCs w:val="24"/>
        </w:rPr>
        <w:t xml:space="preserve">large quantity of nanoparticles is to be produced on the surface of a substrate. </w:t>
      </w:r>
    </w:p>
    <w:p w14:paraId="57BF6306" w14:textId="4D58C2AE" w:rsidR="00341AAB" w:rsidRPr="00602C5E" w:rsidRDefault="00AE6B6B"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XPS peaks were further examined to give more information about the chemical constituents on the surface. </w:t>
      </w:r>
      <w:r w:rsidR="0025150D" w:rsidRPr="00602C5E">
        <w:rPr>
          <w:rFonts w:ascii="Times New Roman" w:hAnsi="Times New Roman" w:cs="Times New Roman"/>
          <w:sz w:val="24"/>
          <w:szCs w:val="24"/>
        </w:rPr>
        <w:t xml:space="preserve">Peaks were identified according to reference values in literature </w:t>
      </w:r>
      <w:r w:rsidR="00BE6979" w:rsidRPr="00602C5E">
        <w:rPr>
          <w:rFonts w:ascii="Times New Roman" w:hAnsi="Times New Roman" w:cs="Times New Roman"/>
          <w:sz w:val="24"/>
          <w:szCs w:val="24"/>
        </w:rPr>
        <w:fldChar w:fldCharType="begin"/>
      </w:r>
      <w:r w:rsidR="00BE6979" w:rsidRPr="00602C5E">
        <w:rPr>
          <w:rFonts w:ascii="Times New Roman" w:hAnsi="Times New Roman" w:cs="Times New Roman"/>
          <w:sz w:val="24"/>
          <w:szCs w:val="24"/>
        </w:rPr>
        <w:instrText>ADDIN RW.CITE{{540 Moulder,J.F. 1992}}</w:instrText>
      </w:r>
      <w:r w:rsidR="00BE6979" w:rsidRPr="00602C5E">
        <w:rPr>
          <w:rFonts w:ascii="Times New Roman" w:hAnsi="Times New Roman" w:cs="Times New Roman"/>
          <w:sz w:val="24"/>
          <w:szCs w:val="24"/>
        </w:rPr>
        <w:fldChar w:fldCharType="separate"/>
      </w:r>
      <w:r w:rsidR="00033A49" w:rsidRPr="00602C5E">
        <w:rPr>
          <w:rFonts w:ascii="Times New Roman" w:hAnsi="Times New Roman" w:cs="Times New Roman"/>
          <w:sz w:val="24"/>
          <w:szCs w:val="24"/>
        </w:rPr>
        <w:t>[47]</w:t>
      </w:r>
      <w:r w:rsidR="00BE6979" w:rsidRPr="00602C5E">
        <w:rPr>
          <w:rFonts w:ascii="Times New Roman" w:hAnsi="Times New Roman" w:cs="Times New Roman"/>
          <w:sz w:val="24"/>
          <w:szCs w:val="24"/>
        </w:rPr>
        <w:fldChar w:fldCharType="end"/>
      </w:r>
      <w:r w:rsidR="0025150D" w:rsidRPr="00602C5E">
        <w:rPr>
          <w:rFonts w:ascii="Times New Roman" w:hAnsi="Times New Roman" w:cs="Times New Roman"/>
          <w:sz w:val="24"/>
          <w:szCs w:val="24"/>
        </w:rPr>
        <w:t>.</w:t>
      </w:r>
      <w:r w:rsidRPr="00602C5E">
        <w:rPr>
          <w:rFonts w:ascii="Times New Roman" w:hAnsi="Times New Roman" w:cs="Times New Roman"/>
          <w:sz w:val="24"/>
          <w:szCs w:val="24"/>
        </w:rPr>
        <w:t xml:space="preserve">The main carbon peak occurred at 268.5 eV binding energy. A </w:t>
      </w:r>
      <w:r w:rsidRPr="00602C5E">
        <w:rPr>
          <w:rFonts w:ascii="Times New Roman" w:hAnsi="Times New Roman" w:cs="Times New Roman"/>
          <w:sz w:val="24"/>
          <w:szCs w:val="24"/>
        </w:rPr>
        <w:lastRenderedPageBreak/>
        <w:t>deconvolution of the C1s peak revealed that carbon was present mainly as hydrocarbons</w:t>
      </w:r>
      <w:r w:rsidR="00BE6979" w:rsidRPr="00602C5E">
        <w:rPr>
          <w:rFonts w:ascii="Times New Roman" w:hAnsi="Times New Roman" w:cs="Times New Roman"/>
          <w:sz w:val="24"/>
          <w:szCs w:val="24"/>
        </w:rPr>
        <w:t xml:space="preserve"> and</w:t>
      </w:r>
      <w:r w:rsidRPr="00602C5E">
        <w:rPr>
          <w:rFonts w:ascii="Times New Roman" w:hAnsi="Times New Roman" w:cs="Times New Roman"/>
          <w:sz w:val="24"/>
          <w:szCs w:val="24"/>
        </w:rPr>
        <w:t xml:space="preserve"> 14% was</w:t>
      </w:r>
      <w:r w:rsidR="00BE6979" w:rsidRPr="00602C5E">
        <w:rPr>
          <w:rFonts w:ascii="Times New Roman" w:hAnsi="Times New Roman" w:cs="Times New Roman"/>
          <w:sz w:val="24"/>
          <w:szCs w:val="24"/>
        </w:rPr>
        <w:t xml:space="preserve"> present</w:t>
      </w:r>
      <w:r w:rsidRPr="00602C5E">
        <w:rPr>
          <w:rFonts w:ascii="Times New Roman" w:hAnsi="Times New Roman" w:cs="Times New Roman"/>
          <w:sz w:val="24"/>
          <w:szCs w:val="24"/>
        </w:rPr>
        <w:t xml:space="preserve"> as aldehydes and ketones. Oxygen peak was measured at </w:t>
      </w:r>
      <w:r w:rsidR="008C64E7" w:rsidRPr="00602C5E">
        <w:rPr>
          <w:rFonts w:ascii="Times New Roman" w:hAnsi="Times New Roman" w:cs="Times New Roman"/>
          <w:sz w:val="24"/>
          <w:szCs w:val="24"/>
        </w:rPr>
        <w:t>533</w:t>
      </w:r>
      <w:r w:rsidR="00BE6979" w:rsidRPr="00602C5E">
        <w:rPr>
          <w:rFonts w:ascii="Times New Roman" w:hAnsi="Times New Roman" w:cs="Times New Roman"/>
          <w:sz w:val="24"/>
          <w:szCs w:val="24"/>
        </w:rPr>
        <w:t>.0</w:t>
      </w:r>
      <w:r w:rsidR="008C64E7" w:rsidRPr="00602C5E">
        <w:rPr>
          <w:rFonts w:ascii="Times New Roman" w:hAnsi="Times New Roman" w:cs="Times New Roman"/>
          <w:sz w:val="24"/>
          <w:szCs w:val="24"/>
        </w:rPr>
        <w:t xml:space="preserve"> eV, and this was identified to be mainly oxygen from silica glass and </w:t>
      </w:r>
      <w:r w:rsidR="00BE6979" w:rsidRPr="00602C5E">
        <w:rPr>
          <w:rFonts w:ascii="Times New Roman" w:hAnsi="Times New Roman" w:cs="Times New Roman"/>
          <w:sz w:val="24"/>
          <w:szCs w:val="24"/>
        </w:rPr>
        <w:t>metal oxides</w:t>
      </w:r>
      <w:r w:rsidR="008C64E7" w:rsidRPr="00602C5E">
        <w:rPr>
          <w:rFonts w:ascii="Times New Roman" w:hAnsi="Times New Roman" w:cs="Times New Roman"/>
          <w:sz w:val="24"/>
          <w:szCs w:val="24"/>
        </w:rPr>
        <w:t xml:space="preserve"> occurring at 533.1 eV and 531.5 respectively. This suggests that most of the silver on the surface is present in the metallic form. Silver peak is measured as a doublet corresponding to peak positions at 368.5 </w:t>
      </w:r>
      <w:r w:rsidR="00BE6979" w:rsidRPr="00602C5E">
        <w:rPr>
          <w:rFonts w:ascii="Times New Roman" w:hAnsi="Times New Roman" w:cs="Times New Roman"/>
          <w:sz w:val="24"/>
          <w:szCs w:val="24"/>
        </w:rPr>
        <w:t>and 374.5 with energy separations (</w:t>
      </w:r>
      <w:r w:rsidR="008C64E7" w:rsidRPr="00602C5E">
        <w:rPr>
          <w:rFonts w:ascii="Times New Roman" w:hAnsi="Times New Roman" w:cs="Times New Roman"/>
          <w:sz w:val="24"/>
          <w:szCs w:val="24"/>
        </w:rPr>
        <w:t>∆</w:t>
      </w:r>
      <w:r w:rsidR="00BE6979" w:rsidRPr="00602C5E">
        <w:rPr>
          <w:rFonts w:ascii="Times New Roman" w:hAnsi="Times New Roman" w:cs="Times New Roman"/>
          <w:sz w:val="24"/>
          <w:szCs w:val="24"/>
        </w:rPr>
        <w:t xml:space="preserve">) of </w:t>
      </w:r>
      <w:r w:rsidR="008C64E7" w:rsidRPr="00602C5E">
        <w:rPr>
          <w:rFonts w:ascii="Times New Roman" w:hAnsi="Times New Roman" w:cs="Times New Roman"/>
          <w:sz w:val="24"/>
          <w:szCs w:val="24"/>
        </w:rPr>
        <w:t xml:space="preserve">6 eV. </w:t>
      </w:r>
      <w:r w:rsidR="005937A0" w:rsidRPr="00602C5E">
        <w:rPr>
          <w:rFonts w:ascii="Times New Roman" w:hAnsi="Times New Roman" w:cs="Times New Roman"/>
          <w:sz w:val="24"/>
          <w:szCs w:val="24"/>
        </w:rPr>
        <w:t>The silver p</w:t>
      </w:r>
      <w:r w:rsidR="0025150D" w:rsidRPr="00602C5E">
        <w:rPr>
          <w:rFonts w:ascii="Times New Roman" w:hAnsi="Times New Roman" w:cs="Times New Roman"/>
          <w:sz w:val="24"/>
          <w:szCs w:val="24"/>
        </w:rPr>
        <w:t>eak</w:t>
      </w:r>
      <w:r w:rsidR="005937A0" w:rsidRPr="00602C5E">
        <w:rPr>
          <w:rFonts w:ascii="Times New Roman" w:hAnsi="Times New Roman" w:cs="Times New Roman"/>
          <w:sz w:val="24"/>
          <w:szCs w:val="24"/>
        </w:rPr>
        <w:t>s were deconvoluted</w:t>
      </w:r>
      <w:r w:rsidR="0025150D" w:rsidRPr="00602C5E">
        <w:rPr>
          <w:rFonts w:ascii="Times New Roman" w:hAnsi="Times New Roman" w:cs="Times New Roman"/>
          <w:sz w:val="24"/>
          <w:szCs w:val="24"/>
        </w:rPr>
        <w:t xml:space="preserve"> into the three basic forms of silver </w:t>
      </w:r>
      <w:r w:rsidR="005937A0" w:rsidRPr="00602C5E">
        <w:rPr>
          <w:rFonts w:ascii="Times New Roman" w:hAnsi="Times New Roman" w:cs="Times New Roman"/>
          <w:sz w:val="24"/>
          <w:szCs w:val="24"/>
        </w:rPr>
        <w:t xml:space="preserve">with binding energy peaks located at 368.5 eV, 368.4 eV, and 367.4 eV corresponding to Ag, Ag2O and AgO respectively. </w:t>
      </w:r>
      <w:r w:rsidR="00204080" w:rsidRPr="00602C5E">
        <w:rPr>
          <w:rFonts w:ascii="Times New Roman" w:hAnsi="Times New Roman" w:cs="Times New Roman"/>
          <w:sz w:val="24"/>
          <w:szCs w:val="24"/>
        </w:rPr>
        <w:t xml:space="preserve">Based on percentage area analysis for different silver peaks, </w:t>
      </w:r>
      <w:r w:rsidR="00A1317F" w:rsidRPr="00602C5E">
        <w:rPr>
          <w:rFonts w:ascii="Times New Roman" w:hAnsi="Times New Roman" w:cs="Times New Roman"/>
          <w:sz w:val="24"/>
          <w:szCs w:val="24"/>
        </w:rPr>
        <w:t>A</w:t>
      </w:r>
      <w:r w:rsidR="00204080" w:rsidRPr="00602C5E">
        <w:rPr>
          <w:rFonts w:ascii="Times New Roman" w:hAnsi="Times New Roman" w:cs="Times New Roman"/>
          <w:sz w:val="24"/>
          <w:szCs w:val="24"/>
        </w:rPr>
        <w:t>g metal was</w:t>
      </w:r>
      <w:r w:rsidR="00A1317F" w:rsidRPr="00602C5E">
        <w:rPr>
          <w:rFonts w:ascii="Times New Roman" w:hAnsi="Times New Roman" w:cs="Times New Roman"/>
          <w:sz w:val="24"/>
          <w:szCs w:val="24"/>
        </w:rPr>
        <w:t xml:space="preserve"> </w:t>
      </w:r>
      <w:r w:rsidR="00204080" w:rsidRPr="00602C5E">
        <w:rPr>
          <w:rFonts w:ascii="Times New Roman" w:hAnsi="Times New Roman" w:cs="Times New Roman"/>
          <w:sz w:val="24"/>
          <w:szCs w:val="24"/>
        </w:rPr>
        <w:t>over 90%, Ag</w:t>
      </w:r>
      <w:r w:rsidR="00204080" w:rsidRPr="00602C5E">
        <w:rPr>
          <w:rFonts w:ascii="Times New Roman" w:hAnsi="Times New Roman" w:cs="Times New Roman"/>
          <w:sz w:val="24"/>
          <w:szCs w:val="24"/>
          <w:vertAlign w:val="subscript"/>
        </w:rPr>
        <w:t>2</w:t>
      </w:r>
      <w:r w:rsidR="00204080" w:rsidRPr="00602C5E">
        <w:rPr>
          <w:rFonts w:ascii="Times New Roman" w:hAnsi="Times New Roman" w:cs="Times New Roman"/>
          <w:sz w:val="24"/>
          <w:szCs w:val="24"/>
        </w:rPr>
        <w:t>O was about 7%, while AgO was less than 1%.</w:t>
      </w:r>
      <w:r w:rsidR="0025150D" w:rsidRPr="00602C5E">
        <w:rPr>
          <w:rFonts w:ascii="Times New Roman" w:hAnsi="Times New Roman" w:cs="Times New Roman"/>
          <w:sz w:val="24"/>
          <w:szCs w:val="24"/>
        </w:rPr>
        <w:t xml:space="preserve"> </w:t>
      </w:r>
      <w:r w:rsidR="00BE6979" w:rsidRPr="00602C5E">
        <w:rPr>
          <w:rFonts w:ascii="Times New Roman" w:hAnsi="Times New Roman" w:cs="Times New Roman"/>
          <w:sz w:val="24"/>
          <w:szCs w:val="24"/>
        </w:rPr>
        <w:t>This supports the observation</w:t>
      </w:r>
      <w:r w:rsidR="00204080" w:rsidRPr="00602C5E">
        <w:rPr>
          <w:rFonts w:ascii="Times New Roman" w:hAnsi="Times New Roman" w:cs="Times New Roman"/>
          <w:sz w:val="24"/>
          <w:szCs w:val="24"/>
        </w:rPr>
        <w:t xml:space="preserve"> that most of the silver measured on the surface was present as spherical metallic nanoparticles as observed in SEM images. </w:t>
      </w:r>
      <w:r w:rsidR="00750ABF" w:rsidRPr="00602C5E">
        <w:rPr>
          <w:rFonts w:ascii="Times New Roman" w:hAnsi="Times New Roman" w:cs="Times New Roman"/>
          <w:sz w:val="24"/>
          <w:szCs w:val="24"/>
        </w:rPr>
        <w:t xml:space="preserve">Figure </w:t>
      </w:r>
      <w:r w:rsidR="00194320" w:rsidRPr="00602C5E">
        <w:rPr>
          <w:rFonts w:ascii="Times New Roman" w:hAnsi="Times New Roman" w:cs="Times New Roman"/>
          <w:sz w:val="24"/>
          <w:szCs w:val="24"/>
        </w:rPr>
        <w:t xml:space="preserve">4 </w:t>
      </w:r>
      <w:r w:rsidR="00750ABF" w:rsidRPr="00602C5E">
        <w:rPr>
          <w:rFonts w:ascii="Times New Roman" w:hAnsi="Times New Roman" w:cs="Times New Roman"/>
          <w:sz w:val="24"/>
          <w:szCs w:val="24"/>
        </w:rPr>
        <w:t>details a deconvolution of the measured silver peaks as a doublet. Th</w:t>
      </w:r>
      <w:r w:rsidR="00FA062E" w:rsidRPr="00602C5E">
        <w:rPr>
          <w:rFonts w:ascii="Times New Roman" w:hAnsi="Times New Roman" w:cs="Times New Roman"/>
          <w:sz w:val="24"/>
          <w:szCs w:val="24"/>
        </w:rPr>
        <w:t>e peak for AgO is not visible</w:t>
      </w:r>
      <w:r w:rsidR="00750ABF" w:rsidRPr="00602C5E">
        <w:rPr>
          <w:rFonts w:ascii="Times New Roman" w:hAnsi="Times New Roman" w:cs="Times New Roman"/>
          <w:sz w:val="24"/>
          <w:szCs w:val="24"/>
        </w:rPr>
        <w:t xml:space="preserve"> since the area percentage is less than 1%.</w:t>
      </w:r>
    </w:p>
    <w:p w14:paraId="5B89955A" w14:textId="6FC0E361" w:rsidR="00746573" w:rsidRPr="00602C5E" w:rsidRDefault="00CD58D8"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 xml:space="preserve">After </w:t>
      </w:r>
      <w:r w:rsidR="00593344" w:rsidRPr="00602C5E">
        <w:rPr>
          <w:rFonts w:ascii="Times New Roman" w:hAnsi="Times New Roman" w:cs="Times New Roman"/>
          <w:sz w:val="24"/>
          <w:szCs w:val="24"/>
        </w:rPr>
        <w:t xml:space="preserve">a </w:t>
      </w:r>
      <w:r w:rsidR="00CB65A5" w:rsidRPr="00602C5E">
        <w:rPr>
          <w:rFonts w:ascii="Times New Roman" w:hAnsi="Times New Roman" w:cs="Times New Roman"/>
          <w:sz w:val="24"/>
          <w:szCs w:val="24"/>
        </w:rPr>
        <w:t>six-day</w:t>
      </w:r>
      <w:r w:rsidRPr="00602C5E">
        <w:rPr>
          <w:rFonts w:ascii="Times New Roman" w:hAnsi="Times New Roman" w:cs="Times New Roman"/>
          <w:sz w:val="24"/>
          <w:szCs w:val="24"/>
        </w:rPr>
        <w:t xml:space="preserve"> immersion into water,</w:t>
      </w:r>
      <w:r w:rsidR="00593344" w:rsidRPr="00602C5E">
        <w:rPr>
          <w:rFonts w:ascii="Times New Roman" w:hAnsi="Times New Roman" w:cs="Times New Roman"/>
          <w:sz w:val="24"/>
          <w:szCs w:val="24"/>
        </w:rPr>
        <w:t xml:space="preserve"> the</w:t>
      </w:r>
      <w:r w:rsidRPr="00602C5E">
        <w:rPr>
          <w:rFonts w:ascii="Times New Roman" w:hAnsi="Times New Roman" w:cs="Times New Roman"/>
          <w:sz w:val="24"/>
          <w:szCs w:val="24"/>
        </w:rPr>
        <w:t xml:space="preserve"> surface chemical analysis reveal</w:t>
      </w:r>
      <w:r w:rsidR="00805252" w:rsidRPr="00602C5E">
        <w:rPr>
          <w:rFonts w:ascii="Times New Roman" w:hAnsi="Times New Roman" w:cs="Times New Roman"/>
          <w:sz w:val="24"/>
          <w:szCs w:val="24"/>
        </w:rPr>
        <w:t>ed</w:t>
      </w:r>
      <w:r w:rsidR="00445062" w:rsidRPr="00602C5E">
        <w:rPr>
          <w:rFonts w:ascii="Times New Roman" w:hAnsi="Times New Roman" w:cs="Times New Roman"/>
          <w:sz w:val="24"/>
          <w:szCs w:val="24"/>
        </w:rPr>
        <w:t xml:space="preserve"> a</w:t>
      </w:r>
      <w:r w:rsidRPr="00602C5E">
        <w:rPr>
          <w:rFonts w:ascii="Times New Roman" w:hAnsi="Times New Roman" w:cs="Times New Roman"/>
          <w:sz w:val="24"/>
          <w:szCs w:val="24"/>
        </w:rPr>
        <w:t xml:space="preserve"> considerable </w:t>
      </w:r>
      <w:r w:rsidR="00445062" w:rsidRPr="00602C5E">
        <w:rPr>
          <w:rFonts w:ascii="Times New Roman" w:hAnsi="Times New Roman" w:cs="Times New Roman"/>
          <w:sz w:val="24"/>
          <w:szCs w:val="24"/>
        </w:rPr>
        <w:t>decrease in the amount of silver</w:t>
      </w:r>
      <w:r w:rsidRPr="00602C5E">
        <w:rPr>
          <w:rFonts w:ascii="Times New Roman" w:hAnsi="Times New Roman" w:cs="Times New Roman"/>
          <w:sz w:val="24"/>
          <w:szCs w:val="24"/>
        </w:rPr>
        <w:t xml:space="preserve"> on glass surface</w:t>
      </w:r>
      <w:r w:rsidR="00CB65A5" w:rsidRPr="00602C5E">
        <w:rPr>
          <w:rFonts w:ascii="Times New Roman" w:hAnsi="Times New Roman" w:cs="Times New Roman"/>
          <w:sz w:val="24"/>
          <w:szCs w:val="24"/>
        </w:rPr>
        <w:t>s</w:t>
      </w:r>
      <w:r w:rsidRPr="00602C5E">
        <w:rPr>
          <w:rFonts w:ascii="Times New Roman" w:hAnsi="Times New Roman" w:cs="Times New Roman"/>
          <w:sz w:val="24"/>
          <w:szCs w:val="24"/>
        </w:rPr>
        <w:t xml:space="preserve"> showing less than 50</w:t>
      </w:r>
      <w:r w:rsidR="00AA3A4A" w:rsidRPr="00602C5E">
        <w:rPr>
          <w:rFonts w:ascii="Times New Roman" w:hAnsi="Times New Roman" w:cs="Times New Roman"/>
          <w:sz w:val="24"/>
          <w:szCs w:val="24"/>
        </w:rPr>
        <w:t xml:space="preserve"> </w:t>
      </w:r>
      <w:r w:rsidRPr="00602C5E">
        <w:rPr>
          <w:rFonts w:ascii="Times New Roman" w:hAnsi="Times New Roman" w:cs="Times New Roman"/>
          <w:sz w:val="24"/>
          <w:szCs w:val="24"/>
        </w:rPr>
        <w:t>% of the initial silver amount</w:t>
      </w:r>
      <w:r w:rsidR="00CB65A5" w:rsidRPr="00602C5E">
        <w:rPr>
          <w:rFonts w:ascii="Times New Roman" w:hAnsi="Times New Roman" w:cs="Times New Roman"/>
          <w:sz w:val="24"/>
          <w:szCs w:val="24"/>
        </w:rPr>
        <w:t xml:space="preserve"> remaining</w:t>
      </w:r>
      <w:r w:rsidRPr="00602C5E">
        <w:rPr>
          <w:rFonts w:ascii="Times New Roman" w:hAnsi="Times New Roman" w:cs="Times New Roman"/>
          <w:sz w:val="24"/>
          <w:szCs w:val="24"/>
        </w:rPr>
        <w:t xml:space="preserve">. This implies that despite the 2 </w:t>
      </w:r>
      <w:r w:rsidRPr="00602C5E">
        <w:rPr>
          <w:rFonts w:ascii="Times New Roman" w:hAnsi="Times New Roman" w:cs="Times New Roman"/>
          <w:sz w:val="24"/>
          <w:szCs w:val="24"/>
        </w:rPr>
        <w:lastRenderedPageBreak/>
        <w:t>nm and 15 nm immobi</w:t>
      </w:r>
      <w:r w:rsidR="00AA3A4A" w:rsidRPr="00602C5E">
        <w:rPr>
          <w:rFonts w:ascii="Times New Roman" w:hAnsi="Times New Roman" w:cs="Times New Roman"/>
          <w:sz w:val="24"/>
          <w:szCs w:val="24"/>
        </w:rPr>
        <w:t>lizing layer on top of the AgNP</w:t>
      </w:r>
      <w:r w:rsidR="00805252" w:rsidRPr="00602C5E">
        <w:rPr>
          <w:rFonts w:ascii="Times New Roman" w:hAnsi="Times New Roman" w:cs="Times New Roman"/>
          <w:sz w:val="24"/>
          <w:szCs w:val="24"/>
        </w:rPr>
        <w:t>s</w:t>
      </w:r>
      <w:r w:rsidR="00AA3A4A" w:rsidRPr="00602C5E">
        <w:rPr>
          <w:rFonts w:ascii="Times New Roman" w:hAnsi="Times New Roman" w:cs="Times New Roman"/>
          <w:sz w:val="24"/>
          <w:szCs w:val="24"/>
        </w:rPr>
        <w:t>-</w:t>
      </w:r>
      <w:r w:rsidRPr="00602C5E">
        <w:rPr>
          <w:rFonts w:ascii="Times New Roman" w:hAnsi="Times New Roman" w:cs="Times New Roman"/>
          <w:sz w:val="24"/>
          <w:szCs w:val="24"/>
        </w:rPr>
        <w:t xml:space="preserve">coated glass, silver had still been released into the </w:t>
      </w:r>
      <w:r w:rsidR="00F34CDB" w:rsidRPr="00602C5E">
        <w:rPr>
          <w:rFonts w:ascii="Times New Roman" w:hAnsi="Times New Roman" w:cs="Times New Roman"/>
          <w:sz w:val="24"/>
          <w:szCs w:val="24"/>
        </w:rPr>
        <w:t>immersion</w:t>
      </w:r>
      <w:r w:rsidRPr="00602C5E">
        <w:rPr>
          <w:rFonts w:ascii="Times New Roman" w:hAnsi="Times New Roman" w:cs="Times New Roman"/>
          <w:sz w:val="24"/>
          <w:szCs w:val="24"/>
        </w:rPr>
        <w:t xml:space="preserve"> solution. The amount of aluminum reduced to less than 0.5 atomic percent except for ALD_15, which had about 1.0</w:t>
      </w:r>
      <w:r w:rsidR="00AA3A4A" w:rsidRPr="00602C5E">
        <w:rPr>
          <w:rFonts w:ascii="Times New Roman" w:hAnsi="Times New Roman" w:cs="Times New Roman"/>
          <w:sz w:val="24"/>
          <w:szCs w:val="24"/>
        </w:rPr>
        <w:t xml:space="preserve"> </w:t>
      </w:r>
      <w:r w:rsidRPr="00602C5E">
        <w:rPr>
          <w:rFonts w:ascii="Times New Roman" w:hAnsi="Times New Roman" w:cs="Times New Roman"/>
          <w:sz w:val="24"/>
          <w:szCs w:val="24"/>
        </w:rPr>
        <w:t>% aluminum or less depending on measurement locations. This suggests that the 15 nm Al</w:t>
      </w:r>
      <w:r w:rsidRPr="00602C5E">
        <w:rPr>
          <w:rFonts w:ascii="Times New Roman" w:hAnsi="Times New Roman" w:cs="Times New Roman"/>
          <w:sz w:val="24"/>
          <w:szCs w:val="24"/>
          <w:vertAlign w:val="subscript"/>
        </w:rPr>
        <w:t>2</w:t>
      </w:r>
      <w:r w:rsidRPr="00602C5E">
        <w:rPr>
          <w:rFonts w:ascii="Times New Roman" w:hAnsi="Times New Roman" w:cs="Times New Roman"/>
          <w:sz w:val="24"/>
          <w:szCs w:val="24"/>
        </w:rPr>
        <w:t>O</w:t>
      </w:r>
      <w:r w:rsidRPr="00602C5E">
        <w:rPr>
          <w:rFonts w:ascii="Times New Roman" w:hAnsi="Times New Roman" w:cs="Times New Roman"/>
          <w:sz w:val="24"/>
          <w:szCs w:val="24"/>
          <w:vertAlign w:val="subscript"/>
        </w:rPr>
        <w:t>3</w:t>
      </w:r>
      <w:r w:rsidRPr="00602C5E">
        <w:rPr>
          <w:rFonts w:ascii="Times New Roman" w:hAnsi="Times New Roman" w:cs="Times New Roman"/>
          <w:sz w:val="24"/>
          <w:szCs w:val="24"/>
        </w:rPr>
        <w:t xml:space="preserve"> coating had reduced in thickness, or </w:t>
      </w:r>
      <w:r w:rsidR="00C05825" w:rsidRPr="00602C5E">
        <w:rPr>
          <w:rFonts w:ascii="Times New Roman" w:hAnsi="Times New Roman" w:cs="Times New Roman"/>
          <w:sz w:val="24"/>
          <w:szCs w:val="24"/>
        </w:rPr>
        <w:t xml:space="preserve">was </w:t>
      </w:r>
      <w:r w:rsidRPr="00602C5E">
        <w:rPr>
          <w:rFonts w:ascii="Times New Roman" w:hAnsi="Times New Roman" w:cs="Times New Roman"/>
          <w:sz w:val="24"/>
          <w:szCs w:val="24"/>
        </w:rPr>
        <w:t>complete</w:t>
      </w:r>
      <w:r w:rsidR="00F34CDB" w:rsidRPr="00602C5E">
        <w:rPr>
          <w:rFonts w:ascii="Times New Roman" w:hAnsi="Times New Roman" w:cs="Times New Roman"/>
          <w:sz w:val="24"/>
          <w:szCs w:val="24"/>
        </w:rPr>
        <w:t>ly washed away into the immersion</w:t>
      </w:r>
      <w:r w:rsidRPr="00602C5E">
        <w:rPr>
          <w:rFonts w:ascii="Times New Roman" w:hAnsi="Times New Roman" w:cs="Times New Roman"/>
          <w:sz w:val="24"/>
          <w:szCs w:val="24"/>
        </w:rPr>
        <w:t xml:space="preserve"> solution.</w:t>
      </w:r>
      <w:r w:rsidR="00445062" w:rsidRPr="00602C5E">
        <w:rPr>
          <w:rFonts w:ascii="Times New Roman" w:hAnsi="Times New Roman" w:cs="Times New Roman"/>
          <w:sz w:val="24"/>
          <w:szCs w:val="24"/>
        </w:rPr>
        <w:t xml:space="preserve"> </w:t>
      </w:r>
      <w:r w:rsidRPr="00602C5E">
        <w:rPr>
          <w:rFonts w:ascii="Times New Roman" w:hAnsi="Times New Roman" w:cs="Times New Roman"/>
          <w:sz w:val="24"/>
          <w:szCs w:val="24"/>
        </w:rPr>
        <w:t xml:space="preserve"> Further investigation of the glass surface after silver leaching confirmed uneven weathering of the immobilizing Al</w:t>
      </w:r>
      <w:r w:rsidRPr="00602C5E">
        <w:rPr>
          <w:rFonts w:ascii="Times New Roman" w:hAnsi="Times New Roman" w:cs="Times New Roman"/>
          <w:sz w:val="24"/>
          <w:szCs w:val="24"/>
          <w:vertAlign w:val="subscript"/>
        </w:rPr>
        <w:t>2</w:t>
      </w:r>
      <w:r w:rsidRPr="00602C5E">
        <w:rPr>
          <w:rFonts w:ascii="Times New Roman" w:hAnsi="Times New Roman" w:cs="Times New Roman"/>
          <w:sz w:val="24"/>
          <w:szCs w:val="24"/>
        </w:rPr>
        <w:t>O</w:t>
      </w:r>
      <w:r w:rsidRPr="00602C5E">
        <w:rPr>
          <w:rFonts w:ascii="Times New Roman" w:hAnsi="Times New Roman" w:cs="Times New Roman"/>
          <w:sz w:val="24"/>
          <w:szCs w:val="24"/>
          <w:vertAlign w:val="subscript"/>
        </w:rPr>
        <w:t>3</w:t>
      </w:r>
      <w:r w:rsidRPr="00602C5E">
        <w:rPr>
          <w:rFonts w:ascii="Times New Roman" w:hAnsi="Times New Roman" w:cs="Times New Roman"/>
          <w:sz w:val="24"/>
          <w:szCs w:val="24"/>
        </w:rPr>
        <w:t xml:space="preserve"> layer in different locations as shown in figure </w:t>
      </w:r>
      <w:r w:rsidR="004519E8" w:rsidRPr="00602C5E">
        <w:rPr>
          <w:rFonts w:ascii="Times New Roman" w:hAnsi="Times New Roman" w:cs="Times New Roman"/>
          <w:sz w:val="24"/>
          <w:szCs w:val="24"/>
        </w:rPr>
        <w:t>5</w:t>
      </w:r>
      <w:r w:rsidRPr="00602C5E">
        <w:rPr>
          <w:rFonts w:ascii="Times New Roman" w:hAnsi="Times New Roman" w:cs="Times New Roman"/>
          <w:sz w:val="24"/>
          <w:szCs w:val="24"/>
        </w:rPr>
        <w:t>.</w:t>
      </w:r>
      <w:r w:rsidR="00C05825" w:rsidRPr="00602C5E">
        <w:rPr>
          <w:rFonts w:ascii="Times New Roman" w:hAnsi="Times New Roman" w:cs="Times New Roman"/>
          <w:sz w:val="24"/>
          <w:szCs w:val="24"/>
        </w:rPr>
        <w:t xml:space="preserve"> </w:t>
      </w:r>
      <w:r w:rsidR="00783140" w:rsidRPr="00602C5E">
        <w:rPr>
          <w:rFonts w:ascii="Times New Roman" w:hAnsi="Times New Roman" w:cs="Times New Roman"/>
          <w:sz w:val="24"/>
          <w:szCs w:val="24"/>
        </w:rPr>
        <w:t xml:space="preserve">However, the uneven weathering </w:t>
      </w:r>
      <w:r w:rsidR="00744B57" w:rsidRPr="00602C5E">
        <w:rPr>
          <w:rFonts w:ascii="Times New Roman" w:hAnsi="Times New Roman" w:cs="Times New Roman"/>
          <w:sz w:val="24"/>
          <w:szCs w:val="24"/>
        </w:rPr>
        <w:t>could also suggest that</w:t>
      </w:r>
      <w:r w:rsidR="00783140" w:rsidRPr="00602C5E">
        <w:rPr>
          <w:rFonts w:ascii="Times New Roman" w:hAnsi="Times New Roman" w:cs="Times New Roman"/>
          <w:sz w:val="24"/>
          <w:szCs w:val="24"/>
        </w:rPr>
        <w:t xml:space="preserve"> the Al</w:t>
      </w:r>
      <w:r w:rsidR="00783140" w:rsidRPr="00602C5E">
        <w:rPr>
          <w:rFonts w:ascii="Times New Roman" w:hAnsi="Times New Roman" w:cs="Times New Roman"/>
          <w:sz w:val="24"/>
          <w:szCs w:val="24"/>
          <w:vertAlign w:val="subscript"/>
        </w:rPr>
        <w:t>2</w:t>
      </w:r>
      <w:r w:rsidR="00783140" w:rsidRPr="00602C5E">
        <w:rPr>
          <w:rFonts w:ascii="Times New Roman" w:hAnsi="Times New Roman" w:cs="Times New Roman"/>
          <w:sz w:val="24"/>
          <w:szCs w:val="24"/>
        </w:rPr>
        <w:t>O</w:t>
      </w:r>
      <w:r w:rsidR="00783140" w:rsidRPr="00602C5E">
        <w:rPr>
          <w:rFonts w:ascii="Times New Roman" w:hAnsi="Times New Roman" w:cs="Times New Roman"/>
          <w:sz w:val="24"/>
          <w:szCs w:val="24"/>
          <w:vertAlign w:val="subscript"/>
        </w:rPr>
        <w:t>3</w:t>
      </w:r>
      <w:r w:rsidR="00783140" w:rsidRPr="00602C5E">
        <w:rPr>
          <w:rFonts w:ascii="Times New Roman" w:hAnsi="Times New Roman" w:cs="Times New Roman"/>
          <w:sz w:val="24"/>
          <w:szCs w:val="24"/>
        </w:rPr>
        <w:t xml:space="preserve"> coating </w:t>
      </w:r>
      <w:r w:rsidR="00744B57" w:rsidRPr="00602C5E">
        <w:rPr>
          <w:rFonts w:ascii="Times New Roman" w:hAnsi="Times New Roman" w:cs="Times New Roman"/>
          <w:sz w:val="24"/>
          <w:szCs w:val="24"/>
        </w:rPr>
        <w:t>is durable, since it was</w:t>
      </w:r>
      <w:r w:rsidR="00783140" w:rsidRPr="00602C5E">
        <w:rPr>
          <w:rFonts w:ascii="Times New Roman" w:hAnsi="Times New Roman" w:cs="Times New Roman"/>
          <w:sz w:val="24"/>
          <w:szCs w:val="24"/>
        </w:rPr>
        <w:t xml:space="preserve"> intact in some part of the glass surface</w:t>
      </w:r>
      <w:r w:rsidR="0096340F" w:rsidRPr="00602C5E">
        <w:rPr>
          <w:rFonts w:ascii="Times New Roman" w:hAnsi="Times New Roman" w:cs="Times New Roman"/>
          <w:sz w:val="24"/>
          <w:szCs w:val="24"/>
        </w:rPr>
        <w:t xml:space="preserve"> after six days in a turbulent aqueous environment</w:t>
      </w:r>
      <w:r w:rsidR="00783140" w:rsidRPr="00602C5E">
        <w:rPr>
          <w:rFonts w:ascii="Times New Roman" w:hAnsi="Times New Roman" w:cs="Times New Roman"/>
          <w:sz w:val="24"/>
          <w:szCs w:val="24"/>
        </w:rPr>
        <w:t xml:space="preserve">. </w:t>
      </w:r>
      <w:r w:rsidR="00744B57" w:rsidRPr="00602C5E">
        <w:rPr>
          <w:rFonts w:ascii="Times New Roman" w:hAnsi="Times New Roman" w:cs="Times New Roman"/>
          <w:sz w:val="24"/>
          <w:szCs w:val="24"/>
        </w:rPr>
        <w:t>Therefore, the Al</w:t>
      </w:r>
      <w:r w:rsidR="00744B57" w:rsidRPr="00602C5E">
        <w:rPr>
          <w:rFonts w:ascii="Times New Roman" w:hAnsi="Times New Roman" w:cs="Times New Roman"/>
          <w:sz w:val="24"/>
          <w:szCs w:val="24"/>
          <w:vertAlign w:val="subscript"/>
        </w:rPr>
        <w:t>2</w:t>
      </w:r>
      <w:r w:rsidR="00744B57" w:rsidRPr="00602C5E">
        <w:rPr>
          <w:rFonts w:ascii="Times New Roman" w:hAnsi="Times New Roman" w:cs="Times New Roman"/>
          <w:sz w:val="24"/>
          <w:szCs w:val="24"/>
        </w:rPr>
        <w:t>O</w:t>
      </w:r>
      <w:r w:rsidR="00744B57" w:rsidRPr="00602C5E">
        <w:rPr>
          <w:rFonts w:ascii="Times New Roman" w:hAnsi="Times New Roman" w:cs="Times New Roman"/>
          <w:sz w:val="24"/>
          <w:szCs w:val="24"/>
          <w:vertAlign w:val="subscript"/>
        </w:rPr>
        <w:t>3</w:t>
      </w:r>
      <w:r w:rsidR="00783140" w:rsidRPr="00602C5E">
        <w:rPr>
          <w:rFonts w:ascii="Times New Roman" w:hAnsi="Times New Roman" w:cs="Times New Roman"/>
          <w:sz w:val="24"/>
          <w:szCs w:val="24"/>
        </w:rPr>
        <w:t xml:space="preserve"> </w:t>
      </w:r>
      <w:r w:rsidR="00744B57" w:rsidRPr="00602C5E">
        <w:rPr>
          <w:rFonts w:ascii="Times New Roman" w:hAnsi="Times New Roman" w:cs="Times New Roman"/>
          <w:sz w:val="24"/>
          <w:szCs w:val="24"/>
        </w:rPr>
        <w:t xml:space="preserve">could provide </w:t>
      </w:r>
      <w:r w:rsidR="0096340F" w:rsidRPr="00602C5E">
        <w:rPr>
          <w:rFonts w:ascii="Times New Roman" w:hAnsi="Times New Roman" w:cs="Times New Roman"/>
          <w:sz w:val="24"/>
          <w:szCs w:val="24"/>
        </w:rPr>
        <w:t>better-controlled</w:t>
      </w:r>
      <w:r w:rsidR="00744B57" w:rsidRPr="00602C5E">
        <w:rPr>
          <w:rFonts w:ascii="Times New Roman" w:hAnsi="Times New Roman" w:cs="Times New Roman"/>
          <w:sz w:val="24"/>
          <w:szCs w:val="24"/>
        </w:rPr>
        <w:t xml:space="preserve"> release of silver in a dry or humid environment. </w:t>
      </w:r>
    </w:p>
    <w:p w14:paraId="120052D3" w14:textId="73FC334E" w:rsidR="00746573" w:rsidRPr="00602C5E" w:rsidRDefault="00833C67" w:rsidP="00DD03BD">
      <w:pPr>
        <w:spacing w:line="480" w:lineRule="auto"/>
        <w:jc w:val="center"/>
        <w:rPr>
          <w:rFonts w:ascii="Times New Roman" w:hAnsi="Times New Roman" w:cs="Times New Roman"/>
          <w:noProof/>
          <w:sz w:val="24"/>
          <w:szCs w:val="24"/>
          <w:lang w:val="sv-FI" w:eastAsia="sv-FI"/>
        </w:rPr>
      </w:pPr>
      <w:r w:rsidRPr="00602C5E">
        <w:rPr>
          <w:noProof/>
          <w:lang w:val="fi-FI" w:eastAsia="fi-FI"/>
        </w:rPr>
        <w:lastRenderedPageBreak/>
        <w:drawing>
          <wp:inline distT="0" distB="0" distL="0" distR="0" wp14:anchorId="2D49215C" wp14:editId="6991A128">
            <wp:extent cx="2905125" cy="6724650"/>
            <wp:effectExtent l="0" t="0" r="9525" b="0"/>
            <wp:docPr id="1031" name="Picture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905125" cy="6724650"/>
                    </a:xfrm>
                    <a:prstGeom prst="rect">
                      <a:avLst/>
                    </a:prstGeom>
                  </pic:spPr>
                </pic:pic>
              </a:graphicData>
            </a:graphic>
          </wp:inline>
        </w:drawing>
      </w:r>
    </w:p>
    <w:p w14:paraId="0907F532" w14:textId="67990B08" w:rsidR="00744B57" w:rsidRPr="00602C5E" w:rsidRDefault="00CD58D8"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F</w:t>
      </w:r>
      <w:r w:rsidR="00B9379E" w:rsidRPr="00602C5E">
        <w:rPr>
          <w:rFonts w:ascii="Times New Roman" w:hAnsi="Times New Roman" w:cs="Times New Roman"/>
          <w:sz w:val="24"/>
          <w:szCs w:val="24"/>
        </w:rPr>
        <w:t>igure 5</w:t>
      </w:r>
      <w:r w:rsidR="00690849" w:rsidRPr="00602C5E">
        <w:rPr>
          <w:rFonts w:ascii="Times New Roman" w:hAnsi="Times New Roman" w:cs="Times New Roman"/>
          <w:sz w:val="24"/>
          <w:szCs w:val="24"/>
        </w:rPr>
        <w:t xml:space="preserve">: Optical microscope images showing uneven weathering of the </w:t>
      </w:r>
      <w:r w:rsidR="00805252" w:rsidRPr="00602C5E">
        <w:rPr>
          <w:rFonts w:ascii="Times New Roman" w:hAnsi="Times New Roman" w:cs="Times New Roman"/>
          <w:sz w:val="24"/>
          <w:szCs w:val="24"/>
        </w:rPr>
        <w:t>Al</w:t>
      </w:r>
      <w:r w:rsidR="00805252" w:rsidRPr="00602C5E">
        <w:rPr>
          <w:rFonts w:ascii="Times New Roman" w:hAnsi="Times New Roman" w:cs="Times New Roman"/>
          <w:sz w:val="24"/>
          <w:szCs w:val="24"/>
          <w:vertAlign w:val="subscript"/>
        </w:rPr>
        <w:t>2</w:t>
      </w:r>
      <w:r w:rsidR="00805252" w:rsidRPr="00602C5E">
        <w:rPr>
          <w:rFonts w:ascii="Times New Roman" w:hAnsi="Times New Roman" w:cs="Times New Roman"/>
          <w:sz w:val="24"/>
          <w:szCs w:val="24"/>
        </w:rPr>
        <w:t>O</w:t>
      </w:r>
      <w:r w:rsidR="00805252" w:rsidRPr="00602C5E">
        <w:rPr>
          <w:rFonts w:ascii="Times New Roman" w:hAnsi="Times New Roman" w:cs="Times New Roman"/>
          <w:sz w:val="24"/>
          <w:szCs w:val="24"/>
          <w:vertAlign w:val="subscript"/>
        </w:rPr>
        <w:t>3</w:t>
      </w:r>
      <w:r w:rsidR="00690849" w:rsidRPr="00602C5E">
        <w:rPr>
          <w:rFonts w:ascii="Times New Roman" w:hAnsi="Times New Roman" w:cs="Times New Roman"/>
          <w:sz w:val="24"/>
          <w:szCs w:val="24"/>
        </w:rPr>
        <w:t xml:space="preserve"> layer on </w:t>
      </w:r>
      <w:r w:rsidR="00746573" w:rsidRPr="00602C5E">
        <w:rPr>
          <w:rFonts w:ascii="Times New Roman" w:hAnsi="Times New Roman" w:cs="Times New Roman"/>
          <w:sz w:val="24"/>
          <w:szCs w:val="24"/>
        </w:rPr>
        <w:t xml:space="preserve">top of </w:t>
      </w:r>
      <w:r w:rsidR="00690849" w:rsidRPr="00602C5E">
        <w:rPr>
          <w:rFonts w:ascii="Times New Roman" w:hAnsi="Times New Roman" w:cs="Times New Roman"/>
          <w:sz w:val="24"/>
          <w:szCs w:val="24"/>
        </w:rPr>
        <w:t xml:space="preserve">the </w:t>
      </w:r>
      <w:r w:rsidR="00CB65A5" w:rsidRPr="00602C5E">
        <w:rPr>
          <w:rFonts w:ascii="Times New Roman" w:hAnsi="Times New Roman" w:cs="Times New Roman"/>
          <w:sz w:val="24"/>
          <w:szCs w:val="24"/>
        </w:rPr>
        <w:t>silver nanoparticle</w:t>
      </w:r>
      <w:r w:rsidR="00805252" w:rsidRPr="00602C5E">
        <w:rPr>
          <w:rFonts w:ascii="Times New Roman" w:hAnsi="Times New Roman" w:cs="Times New Roman"/>
          <w:sz w:val="24"/>
          <w:szCs w:val="24"/>
        </w:rPr>
        <w:t>s</w:t>
      </w:r>
      <w:r w:rsidR="00CB65A5" w:rsidRPr="00602C5E">
        <w:rPr>
          <w:rFonts w:ascii="Times New Roman" w:hAnsi="Times New Roman" w:cs="Times New Roman"/>
          <w:sz w:val="24"/>
          <w:szCs w:val="24"/>
        </w:rPr>
        <w:t xml:space="preserve"> coated glass </w:t>
      </w:r>
      <w:r w:rsidR="00690849" w:rsidRPr="00602C5E">
        <w:rPr>
          <w:rFonts w:ascii="Times New Roman" w:hAnsi="Times New Roman" w:cs="Times New Roman"/>
          <w:sz w:val="24"/>
          <w:szCs w:val="24"/>
        </w:rPr>
        <w:t>surface.</w:t>
      </w:r>
      <w:r w:rsidR="00746573" w:rsidRPr="00602C5E">
        <w:rPr>
          <w:rFonts w:ascii="Times New Roman" w:hAnsi="Times New Roman" w:cs="Times New Roman"/>
          <w:sz w:val="24"/>
          <w:szCs w:val="24"/>
        </w:rPr>
        <w:t xml:space="preserve"> The surface</w:t>
      </w:r>
      <w:r w:rsidR="00A85E4D" w:rsidRPr="00602C5E">
        <w:rPr>
          <w:rFonts w:ascii="Times New Roman" w:hAnsi="Times New Roman" w:cs="Times New Roman"/>
          <w:sz w:val="24"/>
          <w:szCs w:val="24"/>
        </w:rPr>
        <w:t>s</w:t>
      </w:r>
      <w:r w:rsidR="00746573" w:rsidRPr="00602C5E">
        <w:rPr>
          <w:rFonts w:ascii="Times New Roman" w:hAnsi="Times New Roman" w:cs="Times New Roman"/>
          <w:sz w:val="24"/>
          <w:szCs w:val="24"/>
        </w:rPr>
        <w:t xml:space="preserve"> </w:t>
      </w:r>
      <w:r w:rsidR="00746573" w:rsidRPr="00602C5E">
        <w:rPr>
          <w:rFonts w:ascii="Times New Roman" w:hAnsi="Times New Roman" w:cs="Times New Roman"/>
          <w:sz w:val="24"/>
          <w:szCs w:val="24"/>
        </w:rPr>
        <w:lastRenderedPageBreak/>
        <w:t xml:space="preserve">marked </w:t>
      </w:r>
      <w:r w:rsidR="00A85E4D" w:rsidRPr="00602C5E">
        <w:rPr>
          <w:rFonts w:ascii="Times New Roman" w:hAnsi="Times New Roman" w:cs="Times New Roman"/>
          <w:sz w:val="24"/>
          <w:szCs w:val="24"/>
        </w:rPr>
        <w:t>‘</w:t>
      </w:r>
      <w:r w:rsidR="00746573" w:rsidRPr="00602C5E">
        <w:rPr>
          <w:rFonts w:ascii="Times New Roman" w:hAnsi="Times New Roman" w:cs="Times New Roman"/>
          <w:sz w:val="24"/>
          <w:szCs w:val="24"/>
        </w:rPr>
        <w:t>A</w:t>
      </w:r>
      <w:r w:rsidR="00A85E4D" w:rsidRPr="00602C5E">
        <w:rPr>
          <w:rFonts w:ascii="Times New Roman" w:hAnsi="Times New Roman" w:cs="Times New Roman"/>
          <w:sz w:val="24"/>
          <w:szCs w:val="24"/>
        </w:rPr>
        <w:t>’</w:t>
      </w:r>
      <w:r w:rsidR="00746573" w:rsidRPr="00602C5E">
        <w:rPr>
          <w:rFonts w:ascii="Times New Roman" w:hAnsi="Times New Roman" w:cs="Times New Roman"/>
          <w:sz w:val="24"/>
          <w:szCs w:val="24"/>
        </w:rPr>
        <w:t xml:space="preserve"> represent the</w:t>
      </w:r>
      <w:r w:rsidR="00A85E4D" w:rsidRPr="00602C5E">
        <w:rPr>
          <w:rFonts w:ascii="Times New Roman" w:hAnsi="Times New Roman" w:cs="Times New Roman"/>
          <w:sz w:val="24"/>
          <w:szCs w:val="24"/>
        </w:rPr>
        <w:t xml:space="preserve"> </w:t>
      </w:r>
      <w:r w:rsidR="00262CB1" w:rsidRPr="00602C5E">
        <w:rPr>
          <w:rFonts w:ascii="Times New Roman" w:hAnsi="Times New Roman" w:cs="Times New Roman"/>
          <w:sz w:val="24"/>
          <w:szCs w:val="24"/>
        </w:rPr>
        <w:t>Al</w:t>
      </w:r>
      <w:r w:rsidR="00262CB1" w:rsidRPr="00602C5E">
        <w:rPr>
          <w:rFonts w:ascii="Times New Roman" w:hAnsi="Times New Roman" w:cs="Times New Roman"/>
          <w:sz w:val="24"/>
          <w:szCs w:val="24"/>
          <w:vertAlign w:val="subscript"/>
        </w:rPr>
        <w:t>2</w:t>
      </w:r>
      <w:r w:rsidR="00262CB1" w:rsidRPr="00602C5E">
        <w:rPr>
          <w:rFonts w:ascii="Times New Roman" w:hAnsi="Times New Roman" w:cs="Times New Roman"/>
          <w:sz w:val="24"/>
          <w:szCs w:val="24"/>
        </w:rPr>
        <w:t>O</w:t>
      </w:r>
      <w:r w:rsidR="00262CB1" w:rsidRPr="00602C5E">
        <w:rPr>
          <w:rFonts w:ascii="Times New Roman" w:hAnsi="Times New Roman" w:cs="Times New Roman"/>
          <w:sz w:val="24"/>
          <w:szCs w:val="24"/>
          <w:vertAlign w:val="subscript"/>
        </w:rPr>
        <w:t>3</w:t>
      </w:r>
      <w:r w:rsidR="00A85E4D" w:rsidRPr="00602C5E">
        <w:rPr>
          <w:rFonts w:ascii="Times New Roman" w:hAnsi="Times New Roman" w:cs="Times New Roman"/>
          <w:sz w:val="24"/>
          <w:szCs w:val="24"/>
        </w:rPr>
        <w:t xml:space="preserve"> layer remaining after six days while surfaces marked ‘B’ show location where </w:t>
      </w:r>
      <w:r w:rsidR="00262CB1" w:rsidRPr="00602C5E">
        <w:rPr>
          <w:rFonts w:ascii="Times New Roman" w:hAnsi="Times New Roman" w:cs="Times New Roman"/>
          <w:sz w:val="24"/>
          <w:szCs w:val="24"/>
        </w:rPr>
        <w:t>Al</w:t>
      </w:r>
      <w:r w:rsidR="00262CB1" w:rsidRPr="00602C5E">
        <w:rPr>
          <w:rFonts w:ascii="Times New Roman" w:hAnsi="Times New Roman" w:cs="Times New Roman"/>
          <w:sz w:val="24"/>
          <w:szCs w:val="24"/>
          <w:vertAlign w:val="subscript"/>
        </w:rPr>
        <w:t>2</w:t>
      </w:r>
      <w:r w:rsidR="00262CB1" w:rsidRPr="00602C5E">
        <w:rPr>
          <w:rFonts w:ascii="Times New Roman" w:hAnsi="Times New Roman" w:cs="Times New Roman"/>
          <w:sz w:val="24"/>
          <w:szCs w:val="24"/>
        </w:rPr>
        <w:t>O</w:t>
      </w:r>
      <w:r w:rsidR="00262CB1" w:rsidRPr="00602C5E">
        <w:rPr>
          <w:rFonts w:ascii="Times New Roman" w:hAnsi="Times New Roman" w:cs="Times New Roman"/>
          <w:sz w:val="24"/>
          <w:szCs w:val="24"/>
          <w:vertAlign w:val="subscript"/>
        </w:rPr>
        <w:t>3</w:t>
      </w:r>
      <w:r w:rsidR="00A85E4D" w:rsidRPr="00602C5E">
        <w:rPr>
          <w:rFonts w:ascii="Times New Roman" w:hAnsi="Times New Roman" w:cs="Times New Roman"/>
          <w:sz w:val="24"/>
          <w:szCs w:val="24"/>
        </w:rPr>
        <w:t xml:space="preserve"> layer is completely washed away.</w:t>
      </w:r>
    </w:p>
    <w:p w14:paraId="29E07B86" w14:textId="3F653334" w:rsidR="00744B57" w:rsidRPr="00602C5E" w:rsidRDefault="00744B57"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Even though initial measurement did not show any trace of silicon for ALD_15, XPS measurement after water immersion showed about 4 % silicon on sample surface. However, the amount of silicon measured was not comparable to the reference glass. Carbon content increased after exposure to aqueous environment, which subsequently accounted for reduction in silicon. Impurities that dissolved from the atmosphere into the leaching solution after the six-day exposure to water could therefore have been adsorbed to the surface, and this could explain why the amount of carbon increased for all samples after aqueous exposure.</w:t>
      </w:r>
      <w:r w:rsidR="00FA3FC9" w:rsidRPr="00602C5E">
        <w:rPr>
          <w:rFonts w:ascii="Times New Roman" w:hAnsi="Times New Roman" w:cs="Times New Roman"/>
          <w:sz w:val="24"/>
          <w:szCs w:val="24"/>
        </w:rPr>
        <w:t xml:space="preserve"> </w:t>
      </w:r>
      <w:r w:rsidR="009C7878" w:rsidRPr="00602C5E">
        <w:rPr>
          <w:rFonts w:ascii="Times New Roman" w:hAnsi="Times New Roman" w:cs="Times New Roman"/>
          <w:sz w:val="24"/>
          <w:szCs w:val="24"/>
        </w:rPr>
        <w:t>Estimating the release of silver from different substrates is</w:t>
      </w:r>
      <w:r w:rsidR="00A83DDF" w:rsidRPr="00602C5E">
        <w:rPr>
          <w:rFonts w:ascii="Times New Roman" w:hAnsi="Times New Roman" w:cs="Times New Roman"/>
          <w:sz w:val="24"/>
          <w:szCs w:val="24"/>
        </w:rPr>
        <w:t xml:space="preserve"> necessary since it is often</w:t>
      </w:r>
      <w:r w:rsidR="009C7878" w:rsidRPr="00602C5E">
        <w:rPr>
          <w:rFonts w:ascii="Times New Roman" w:hAnsi="Times New Roman" w:cs="Times New Roman"/>
          <w:sz w:val="24"/>
          <w:szCs w:val="24"/>
        </w:rPr>
        <w:t xml:space="preserve"> used for its antibacterial properties. </w:t>
      </w:r>
      <w:r w:rsidR="00A83DDF" w:rsidRPr="00602C5E">
        <w:rPr>
          <w:rFonts w:ascii="Times New Roman" w:hAnsi="Times New Roman" w:cs="Times New Roman"/>
          <w:sz w:val="24"/>
          <w:szCs w:val="24"/>
        </w:rPr>
        <w:t>T</w:t>
      </w:r>
      <w:r w:rsidR="009C7878" w:rsidRPr="00602C5E">
        <w:rPr>
          <w:rFonts w:ascii="Times New Roman" w:hAnsi="Times New Roman" w:cs="Times New Roman"/>
          <w:sz w:val="24"/>
          <w:szCs w:val="24"/>
        </w:rPr>
        <w:t>here is no accepted standard that defines the allowed conc</w:t>
      </w:r>
      <w:r w:rsidR="00A83DDF" w:rsidRPr="00602C5E">
        <w:rPr>
          <w:rFonts w:ascii="Times New Roman" w:hAnsi="Times New Roman" w:cs="Times New Roman"/>
          <w:sz w:val="24"/>
          <w:szCs w:val="24"/>
        </w:rPr>
        <w:t>entration of silver in drinking water,</w:t>
      </w:r>
      <w:r w:rsidR="009C7878" w:rsidRPr="00602C5E">
        <w:rPr>
          <w:rFonts w:ascii="Times New Roman" w:hAnsi="Times New Roman" w:cs="Times New Roman"/>
          <w:sz w:val="24"/>
          <w:szCs w:val="24"/>
        </w:rPr>
        <w:t xml:space="preserve"> personal care products</w:t>
      </w:r>
      <w:r w:rsidR="00A83DDF" w:rsidRPr="00602C5E">
        <w:rPr>
          <w:rFonts w:ascii="Times New Roman" w:hAnsi="Times New Roman" w:cs="Times New Roman"/>
          <w:sz w:val="24"/>
          <w:szCs w:val="24"/>
        </w:rPr>
        <w:t xml:space="preserve"> and other applications, in which silver comes into direct contact with humans, or the environment as a byproduct</w:t>
      </w:r>
      <w:r w:rsidR="009C7878" w:rsidRPr="00602C5E">
        <w:rPr>
          <w:rFonts w:ascii="Times New Roman" w:hAnsi="Times New Roman" w:cs="Times New Roman"/>
          <w:sz w:val="24"/>
          <w:szCs w:val="24"/>
        </w:rPr>
        <w:t xml:space="preserve">. </w:t>
      </w:r>
      <w:r w:rsidR="00A83DDF" w:rsidRPr="00602C5E">
        <w:rPr>
          <w:rFonts w:ascii="Times New Roman" w:hAnsi="Times New Roman" w:cs="Times New Roman"/>
          <w:sz w:val="24"/>
          <w:szCs w:val="24"/>
        </w:rPr>
        <w:t xml:space="preserve">A standard measurement method is therefore required for quantifying </w:t>
      </w:r>
      <w:r w:rsidR="00065023" w:rsidRPr="00602C5E">
        <w:rPr>
          <w:rFonts w:ascii="Times New Roman" w:hAnsi="Times New Roman" w:cs="Times New Roman"/>
          <w:sz w:val="24"/>
          <w:szCs w:val="24"/>
        </w:rPr>
        <w:t>the release of silver and acceptable limits need to be strictly defined</w:t>
      </w:r>
      <w:r w:rsidR="00A83DDF" w:rsidRPr="00602C5E">
        <w:rPr>
          <w:rFonts w:ascii="Times New Roman" w:hAnsi="Times New Roman" w:cs="Times New Roman"/>
          <w:sz w:val="24"/>
          <w:szCs w:val="24"/>
        </w:rPr>
        <w:t xml:space="preserve">. Toxicity of silver has to be systematically </w:t>
      </w:r>
      <w:r w:rsidR="00A83DDF" w:rsidRPr="00602C5E">
        <w:rPr>
          <w:rFonts w:ascii="Times New Roman" w:hAnsi="Times New Roman" w:cs="Times New Roman"/>
          <w:sz w:val="24"/>
          <w:szCs w:val="24"/>
        </w:rPr>
        <w:lastRenderedPageBreak/>
        <w:t>studied, as it will advise on the corresponding limits ideal for different applications. This presents a gap in research that still needs to be address</w:t>
      </w:r>
      <w:r w:rsidR="00065023" w:rsidRPr="00602C5E">
        <w:rPr>
          <w:rFonts w:ascii="Times New Roman" w:hAnsi="Times New Roman" w:cs="Times New Roman"/>
          <w:sz w:val="24"/>
          <w:szCs w:val="24"/>
        </w:rPr>
        <w:t>ed</w:t>
      </w:r>
      <w:r w:rsidR="00A83DDF" w:rsidRPr="00602C5E">
        <w:rPr>
          <w:rFonts w:ascii="Times New Roman" w:hAnsi="Times New Roman" w:cs="Times New Roman"/>
          <w:sz w:val="24"/>
          <w:szCs w:val="24"/>
        </w:rPr>
        <w:t>.</w:t>
      </w:r>
    </w:p>
    <w:p w14:paraId="440B3A24" w14:textId="51530A5E" w:rsidR="00690849" w:rsidRPr="00602C5E" w:rsidRDefault="0089676F" w:rsidP="00E17A99">
      <w:pPr>
        <w:spacing w:line="480" w:lineRule="auto"/>
        <w:rPr>
          <w:rFonts w:ascii="Times New Roman" w:hAnsi="Times New Roman" w:cs="Times New Roman"/>
          <w:sz w:val="24"/>
          <w:szCs w:val="24"/>
        </w:rPr>
      </w:pPr>
      <w:r w:rsidRPr="00602C5E">
        <w:rPr>
          <w:rFonts w:ascii="Times New Roman" w:hAnsi="Times New Roman" w:cs="Times New Roman"/>
          <w:b/>
          <w:sz w:val="24"/>
          <w:szCs w:val="24"/>
        </w:rPr>
        <w:t>4.1</w:t>
      </w:r>
      <w:r w:rsidR="009A56C0" w:rsidRPr="00602C5E">
        <w:rPr>
          <w:rFonts w:ascii="Times New Roman" w:hAnsi="Times New Roman" w:cs="Times New Roman"/>
          <w:b/>
          <w:sz w:val="24"/>
          <w:szCs w:val="24"/>
        </w:rPr>
        <w:t xml:space="preserve"> </w:t>
      </w:r>
      <w:r w:rsidR="00690849" w:rsidRPr="00602C5E">
        <w:rPr>
          <w:rFonts w:ascii="Times New Roman" w:hAnsi="Times New Roman" w:cs="Times New Roman"/>
          <w:b/>
          <w:sz w:val="24"/>
          <w:szCs w:val="24"/>
        </w:rPr>
        <w:t>Conclusion</w:t>
      </w:r>
      <w:r w:rsidR="00F72476" w:rsidRPr="00602C5E">
        <w:rPr>
          <w:rFonts w:ascii="Times New Roman" w:hAnsi="Times New Roman" w:cs="Times New Roman"/>
          <w:b/>
          <w:sz w:val="24"/>
          <w:szCs w:val="24"/>
        </w:rPr>
        <w:t>s</w:t>
      </w:r>
    </w:p>
    <w:p w14:paraId="7DC23DBB" w14:textId="39A85EF0" w:rsidR="00E40B27" w:rsidRPr="00602C5E" w:rsidRDefault="00690849" w:rsidP="00E17A99">
      <w:pPr>
        <w:spacing w:line="480" w:lineRule="auto"/>
        <w:rPr>
          <w:rFonts w:ascii="Times New Roman" w:eastAsia="Times New Roman" w:hAnsi="Times New Roman" w:cs="Times New Roman"/>
          <w:color w:val="000000"/>
          <w:sz w:val="24"/>
          <w:szCs w:val="24"/>
        </w:rPr>
      </w:pPr>
      <w:r w:rsidRPr="00602C5E">
        <w:rPr>
          <w:rFonts w:ascii="Times New Roman" w:hAnsi="Times New Roman" w:cs="Times New Roman"/>
          <w:sz w:val="24"/>
          <w:szCs w:val="24"/>
        </w:rPr>
        <w:t>Silver nanoparticles are increasingly used in different products to obtain</w:t>
      </w:r>
      <w:r w:rsidR="00445062" w:rsidRPr="00602C5E">
        <w:rPr>
          <w:rFonts w:ascii="Times New Roman" w:hAnsi="Times New Roman" w:cs="Times New Roman"/>
          <w:sz w:val="24"/>
          <w:szCs w:val="24"/>
        </w:rPr>
        <w:t xml:space="preserve"> an</w:t>
      </w:r>
      <w:r w:rsidRPr="00602C5E">
        <w:rPr>
          <w:rFonts w:ascii="Times New Roman" w:hAnsi="Times New Roman" w:cs="Times New Roman"/>
          <w:sz w:val="24"/>
          <w:szCs w:val="24"/>
        </w:rPr>
        <w:t xml:space="preserve"> antimicrobial effect. However, there are concerns regarding the release of silver into the environment from these commercial products that use silver as an antimicrobial agent. Immobilizing silver to the surface </w:t>
      </w:r>
      <w:r w:rsidR="00946D43" w:rsidRPr="00602C5E">
        <w:rPr>
          <w:rFonts w:ascii="Times New Roman" w:hAnsi="Times New Roman" w:cs="Times New Roman"/>
          <w:sz w:val="24"/>
          <w:szCs w:val="24"/>
        </w:rPr>
        <w:t xml:space="preserve">materials can be used to </w:t>
      </w:r>
      <w:r w:rsidR="00695F54" w:rsidRPr="00602C5E">
        <w:rPr>
          <w:rFonts w:ascii="Times New Roman" w:hAnsi="Times New Roman" w:cs="Times New Roman"/>
          <w:sz w:val="24"/>
          <w:szCs w:val="24"/>
        </w:rPr>
        <w:t>control</w:t>
      </w:r>
      <w:r w:rsidR="00517664" w:rsidRPr="00602C5E">
        <w:rPr>
          <w:rFonts w:ascii="Times New Roman" w:hAnsi="Times New Roman" w:cs="Times New Roman"/>
          <w:sz w:val="24"/>
          <w:szCs w:val="24"/>
        </w:rPr>
        <w:t xml:space="preserve"> the release of silver</w:t>
      </w:r>
      <w:r w:rsidR="00695F54" w:rsidRPr="00602C5E">
        <w:rPr>
          <w:rFonts w:ascii="Times New Roman" w:hAnsi="Times New Roman" w:cs="Times New Roman"/>
          <w:sz w:val="24"/>
          <w:szCs w:val="24"/>
        </w:rPr>
        <w:t xml:space="preserve"> in time</w:t>
      </w:r>
      <w:r w:rsidR="00517664" w:rsidRPr="00602C5E">
        <w:rPr>
          <w:rFonts w:ascii="Times New Roman" w:hAnsi="Times New Roman" w:cs="Times New Roman"/>
          <w:sz w:val="24"/>
          <w:szCs w:val="24"/>
        </w:rPr>
        <w:t>. T</w:t>
      </w:r>
      <w:r w:rsidR="00044344" w:rsidRPr="00602C5E">
        <w:rPr>
          <w:rFonts w:ascii="Times New Roman" w:hAnsi="Times New Roman" w:cs="Times New Roman"/>
          <w:sz w:val="24"/>
          <w:szCs w:val="24"/>
        </w:rPr>
        <w:t>here have been studies regarding the release of silver from different product</w:t>
      </w:r>
      <w:r w:rsidR="00CB65A5" w:rsidRPr="00602C5E">
        <w:rPr>
          <w:rFonts w:ascii="Times New Roman" w:hAnsi="Times New Roman" w:cs="Times New Roman"/>
          <w:sz w:val="24"/>
          <w:szCs w:val="24"/>
        </w:rPr>
        <w:t>s</w:t>
      </w:r>
      <w:r w:rsidR="00044344" w:rsidRPr="00602C5E">
        <w:rPr>
          <w:rFonts w:ascii="Times New Roman" w:hAnsi="Times New Roman" w:cs="Times New Roman"/>
          <w:sz w:val="24"/>
          <w:szCs w:val="24"/>
        </w:rPr>
        <w:t>, but there is limited information about the release of silver from glass</w:t>
      </w:r>
      <w:r w:rsidR="00CB65A5" w:rsidRPr="00602C5E">
        <w:rPr>
          <w:rFonts w:ascii="Times New Roman" w:hAnsi="Times New Roman" w:cs="Times New Roman"/>
          <w:sz w:val="24"/>
          <w:szCs w:val="24"/>
        </w:rPr>
        <w:t xml:space="preserve"> surfaces decorated with silver nanoparticles</w:t>
      </w:r>
      <w:r w:rsidR="00044344" w:rsidRPr="00602C5E">
        <w:rPr>
          <w:rFonts w:ascii="Times New Roman" w:hAnsi="Times New Roman" w:cs="Times New Roman"/>
          <w:sz w:val="24"/>
          <w:szCs w:val="24"/>
        </w:rPr>
        <w:t xml:space="preserve">. </w:t>
      </w:r>
      <w:r w:rsidR="00517664" w:rsidRPr="00602C5E">
        <w:rPr>
          <w:rFonts w:ascii="Times New Roman" w:hAnsi="Times New Roman" w:cs="Times New Roman"/>
          <w:sz w:val="24"/>
          <w:szCs w:val="24"/>
        </w:rPr>
        <w:t xml:space="preserve">Additionally, the lack of a standardized procedure for measuring the release of silver into the environment is an obstacle that needs to be overcome. </w:t>
      </w:r>
      <w:r w:rsidR="00044344" w:rsidRPr="00602C5E">
        <w:rPr>
          <w:rFonts w:ascii="Times New Roman" w:hAnsi="Times New Roman" w:cs="Times New Roman"/>
          <w:sz w:val="24"/>
          <w:szCs w:val="24"/>
        </w:rPr>
        <w:t xml:space="preserve">Herein, silver is </w:t>
      </w:r>
      <w:r w:rsidR="00CB65A5" w:rsidRPr="00602C5E">
        <w:rPr>
          <w:rFonts w:ascii="Times New Roman" w:hAnsi="Times New Roman" w:cs="Times New Roman"/>
          <w:sz w:val="24"/>
          <w:szCs w:val="24"/>
        </w:rPr>
        <w:t>deposited</w:t>
      </w:r>
      <w:r w:rsidR="005E2E85" w:rsidRPr="00602C5E">
        <w:rPr>
          <w:rFonts w:ascii="Times New Roman" w:hAnsi="Times New Roman" w:cs="Times New Roman"/>
          <w:sz w:val="24"/>
          <w:szCs w:val="24"/>
        </w:rPr>
        <w:t xml:space="preserve"> as nanoparticles</w:t>
      </w:r>
      <w:r w:rsidR="00CB65A5" w:rsidRPr="00602C5E">
        <w:rPr>
          <w:rFonts w:ascii="Times New Roman" w:hAnsi="Times New Roman" w:cs="Times New Roman"/>
          <w:sz w:val="24"/>
          <w:szCs w:val="24"/>
        </w:rPr>
        <w:t xml:space="preserve"> </w:t>
      </w:r>
      <w:r w:rsidR="00044344" w:rsidRPr="00602C5E">
        <w:rPr>
          <w:rFonts w:ascii="Times New Roman" w:hAnsi="Times New Roman" w:cs="Times New Roman"/>
          <w:sz w:val="24"/>
          <w:szCs w:val="24"/>
        </w:rPr>
        <w:t>on</w:t>
      </w:r>
      <w:r w:rsidR="00946D43" w:rsidRPr="00602C5E">
        <w:rPr>
          <w:rFonts w:ascii="Times New Roman" w:hAnsi="Times New Roman" w:cs="Times New Roman"/>
          <w:sz w:val="24"/>
          <w:szCs w:val="24"/>
        </w:rPr>
        <w:t xml:space="preserve">to the surface of glass using an aerosol </w:t>
      </w:r>
      <w:r w:rsidR="00044344" w:rsidRPr="00602C5E">
        <w:rPr>
          <w:rFonts w:ascii="Times New Roman" w:hAnsi="Times New Roman" w:cs="Times New Roman"/>
          <w:sz w:val="24"/>
          <w:szCs w:val="24"/>
        </w:rPr>
        <w:t>techn</w:t>
      </w:r>
      <w:r w:rsidR="00517664" w:rsidRPr="00602C5E">
        <w:rPr>
          <w:rFonts w:ascii="Times New Roman" w:hAnsi="Times New Roman" w:cs="Times New Roman"/>
          <w:sz w:val="24"/>
          <w:szCs w:val="24"/>
        </w:rPr>
        <w:t xml:space="preserve">ique called </w:t>
      </w:r>
      <w:r w:rsidR="00AA13F4" w:rsidRPr="00602C5E">
        <w:rPr>
          <w:rFonts w:ascii="Times New Roman" w:hAnsi="Times New Roman" w:cs="Times New Roman"/>
          <w:sz w:val="24"/>
          <w:szCs w:val="24"/>
        </w:rPr>
        <w:t>Liquid Flame Spray (LFS)</w:t>
      </w:r>
      <w:r w:rsidR="00AA6DB0" w:rsidRPr="00602C5E">
        <w:rPr>
          <w:rFonts w:ascii="Times New Roman" w:hAnsi="Times New Roman" w:cs="Times New Roman"/>
          <w:sz w:val="24"/>
          <w:szCs w:val="24"/>
        </w:rPr>
        <w:t xml:space="preserve">. </w:t>
      </w:r>
      <w:r w:rsidR="00F72476" w:rsidRPr="00602C5E">
        <w:rPr>
          <w:rFonts w:ascii="Times New Roman" w:hAnsi="Times New Roman" w:cs="Times New Roman"/>
          <w:sz w:val="24"/>
          <w:szCs w:val="24"/>
        </w:rPr>
        <w:t>To</w:t>
      </w:r>
      <w:r w:rsidR="00AA6DB0" w:rsidRPr="00602C5E">
        <w:rPr>
          <w:rFonts w:ascii="Times New Roman" w:hAnsi="Times New Roman" w:cs="Times New Roman"/>
          <w:sz w:val="24"/>
          <w:szCs w:val="24"/>
        </w:rPr>
        <w:t xml:space="preserve"> improve </w:t>
      </w:r>
      <w:r w:rsidR="003616FE" w:rsidRPr="00602C5E">
        <w:rPr>
          <w:rFonts w:ascii="Times New Roman" w:hAnsi="Times New Roman" w:cs="Times New Roman"/>
          <w:sz w:val="24"/>
          <w:szCs w:val="24"/>
        </w:rPr>
        <w:t>the AgNPs</w:t>
      </w:r>
      <w:r w:rsidR="005E2E85" w:rsidRPr="00602C5E">
        <w:rPr>
          <w:rFonts w:ascii="Times New Roman" w:hAnsi="Times New Roman" w:cs="Times New Roman"/>
          <w:sz w:val="24"/>
          <w:szCs w:val="24"/>
        </w:rPr>
        <w:t xml:space="preserve"> </w:t>
      </w:r>
      <w:r w:rsidR="00AA6DB0" w:rsidRPr="00602C5E">
        <w:rPr>
          <w:rFonts w:ascii="Times New Roman" w:hAnsi="Times New Roman" w:cs="Times New Roman"/>
          <w:sz w:val="24"/>
          <w:szCs w:val="24"/>
        </w:rPr>
        <w:t>adhesion</w:t>
      </w:r>
      <w:r w:rsidR="00984E0E" w:rsidRPr="00602C5E">
        <w:rPr>
          <w:rFonts w:ascii="Times New Roman" w:hAnsi="Times New Roman" w:cs="Times New Roman"/>
          <w:sz w:val="24"/>
          <w:szCs w:val="24"/>
        </w:rPr>
        <w:t xml:space="preserve"> and </w:t>
      </w:r>
      <w:r w:rsidR="003616FE" w:rsidRPr="00602C5E">
        <w:rPr>
          <w:rFonts w:ascii="Times New Roman" w:hAnsi="Times New Roman" w:cs="Times New Roman"/>
          <w:sz w:val="24"/>
          <w:szCs w:val="24"/>
        </w:rPr>
        <w:t>to control</w:t>
      </w:r>
      <w:r w:rsidR="005E2E85" w:rsidRPr="00602C5E">
        <w:rPr>
          <w:rFonts w:ascii="Times New Roman" w:hAnsi="Times New Roman" w:cs="Times New Roman"/>
          <w:sz w:val="24"/>
          <w:szCs w:val="24"/>
        </w:rPr>
        <w:t xml:space="preserve"> silver leaching</w:t>
      </w:r>
      <w:r w:rsidR="00695F54" w:rsidRPr="00602C5E">
        <w:rPr>
          <w:rFonts w:ascii="Times New Roman" w:hAnsi="Times New Roman" w:cs="Times New Roman"/>
          <w:sz w:val="24"/>
          <w:szCs w:val="24"/>
        </w:rPr>
        <w:t xml:space="preserve"> in time</w:t>
      </w:r>
      <w:r w:rsidR="00AA6DB0" w:rsidRPr="00602C5E">
        <w:rPr>
          <w:rFonts w:ascii="Times New Roman" w:hAnsi="Times New Roman" w:cs="Times New Roman"/>
          <w:sz w:val="24"/>
          <w:szCs w:val="24"/>
        </w:rPr>
        <w:t xml:space="preserve">, a thin </w:t>
      </w:r>
      <w:r w:rsidR="005E2E85" w:rsidRPr="00602C5E">
        <w:rPr>
          <w:rFonts w:ascii="Times New Roman" w:hAnsi="Times New Roman" w:cs="Times New Roman"/>
          <w:sz w:val="24"/>
          <w:szCs w:val="24"/>
        </w:rPr>
        <w:t xml:space="preserve">immobilizing </w:t>
      </w:r>
      <w:r w:rsidR="00AA6DB0" w:rsidRPr="00602C5E">
        <w:rPr>
          <w:rFonts w:ascii="Times New Roman" w:hAnsi="Times New Roman" w:cs="Times New Roman"/>
          <w:sz w:val="24"/>
          <w:szCs w:val="24"/>
        </w:rPr>
        <w:t xml:space="preserve">layer of </w:t>
      </w:r>
      <w:r w:rsidR="00AA3A4A" w:rsidRPr="00602C5E">
        <w:rPr>
          <w:rFonts w:ascii="Times New Roman" w:hAnsi="Times New Roman" w:cs="Times New Roman"/>
          <w:sz w:val="24"/>
          <w:szCs w:val="24"/>
        </w:rPr>
        <w:t>Al</w:t>
      </w:r>
      <w:r w:rsidR="00AA3A4A" w:rsidRPr="00602C5E">
        <w:rPr>
          <w:rFonts w:ascii="Times New Roman" w:hAnsi="Times New Roman" w:cs="Times New Roman"/>
          <w:sz w:val="24"/>
          <w:szCs w:val="24"/>
          <w:vertAlign w:val="subscript"/>
        </w:rPr>
        <w:t>2</w:t>
      </w:r>
      <w:r w:rsidR="00AA3A4A" w:rsidRPr="00602C5E">
        <w:rPr>
          <w:rFonts w:ascii="Times New Roman" w:hAnsi="Times New Roman" w:cs="Times New Roman"/>
          <w:sz w:val="24"/>
          <w:szCs w:val="24"/>
        </w:rPr>
        <w:t>O</w:t>
      </w:r>
      <w:r w:rsidR="00AA3A4A" w:rsidRPr="00602C5E">
        <w:rPr>
          <w:rFonts w:ascii="Times New Roman" w:hAnsi="Times New Roman" w:cs="Times New Roman"/>
          <w:sz w:val="24"/>
          <w:szCs w:val="24"/>
          <w:vertAlign w:val="subscript"/>
        </w:rPr>
        <w:t>3</w:t>
      </w:r>
      <w:r w:rsidR="00984E0E" w:rsidRPr="00602C5E">
        <w:rPr>
          <w:rFonts w:ascii="Times New Roman" w:hAnsi="Times New Roman" w:cs="Times New Roman"/>
          <w:sz w:val="24"/>
          <w:szCs w:val="24"/>
        </w:rPr>
        <w:t xml:space="preserve"> wa</w:t>
      </w:r>
      <w:r w:rsidR="00AA6DB0" w:rsidRPr="00602C5E">
        <w:rPr>
          <w:rFonts w:ascii="Times New Roman" w:hAnsi="Times New Roman" w:cs="Times New Roman"/>
          <w:sz w:val="24"/>
          <w:szCs w:val="24"/>
        </w:rPr>
        <w:t xml:space="preserve">s applied </w:t>
      </w:r>
      <w:r w:rsidR="005E2E85" w:rsidRPr="00602C5E">
        <w:rPr>
          <w:rFonts w:ascii="Times New Roman" w:hAnsi="Times New Roman" w:cs="Times New Roman"/>
          <w:sz w:val="24"/>
          <w:szCs w:val="24"/>
        </w:rPr>
        <w:t xml:space="preserve">with ALD </w:t>
      </w:r>
      <w:r w:rsidR="00AA6DB0" w:rsidRPr="00602C5E">
        <w:rPr>
          <w:rFonts w:ascii="Times New Roman" w:hAnsi="Times New Roman" w:cs="Times New Roman"/>
          <w:sz w:val="24"/>
          <w:szCs w:val="24"/>
        </w:rPr>
        <w:t>on top of the silver-coated glass</w:t>
      </w:r>
      <w:r w:rsidR="005E2E85" w:rsidRPr="00602C5E">
        <w:rPr>
          <w:rFonts w:ascii="Times New Roman" w:hAnsi="Times New Roman" w:cs="Times New Roman"/>
          <w:sz w:val="24"/>
          <w:szCs w:val="24"/>
        </w:rPr>
        <w:t>. T</w:t>
      </w:r>
      <w:r w:rsidR="00984E0E" w:rsidRPr="00602C5E">
        <w:rPr>
          <w:rFonts w:ascii="Times New Roman" w:hAnsi="Times New Roman" w:cs="Times New Roman"/>
          <w:sz w:val="24"/>
          <w:szCs w:val="24"/>
        </w:rPr>
        <w:t>he leaching</w:t>
      </w:r>
      <w:r w:rsidR="00517664" w:rsidRPr="00602C5E">
        <w:rPr>
          <w:rFonts w:ascii="Times New Roman" w:hAnsi="Times New Roman" w:cs="Times New Roman"/>
          <w:sz w:val="24"/>
          <w:szCs w:val="24"/>
        </w:rPr>
        <w:t xml:space="preserve"> of sil</w:t>
      </w:r>
      <w:r w:rsidR="00AA6DB0" w:rsidRPr="00602C5E">
        <w:rPr>
          <w:rFonts w:ascii="Times New Roman" w:hAnsi="Times New Roman" w:cs="Times New Roman"/>
          <w:sz w:val="24"/>
          <w:szCs w:val="24"/>
        </w:rPr>
        <w:t xml:space="preserve">ver </w:t>
      </w:r>
      <w:r w:rsidR="005E2E85" w:rsidRPr="00602C5E">
        <w:rPr>
          <w:rFonts w:ascii="Times New Roman" w:hAnsi="Times New Roman" w:cs="Times New Roman"/>
          <w:sz w:val="24"/>
          <w:szCs w:val="24"/>
        </w:rPr>
        <w:t xml:space="preserve">was </w:t>
      </w:r>
      <w:r w:rsidR="00AA6DB0" w:rsidRPr="00602C5E">
        <w:rPr>
          <w:rFonts w:ascii="Times New Roman" w:hAnsi="Times New Roman" w:cs="Times New Roman"/>
          <w:sz w:val="24"/>
          <w:szCs w:val="24"/>
        </w:rPr>
        <w:t xml:space="preserve">measured from the glass in </w:t>
      </w:r>
      <w:r w:rsidR="005E2E85" w:rsidRPr="00602C5E">
        <w:rPr>
          <w:rFonts w:ascii="Times New Roman" w:hAnsi="Times New Roman" w:cs="Times New Roman"/>
          <w:sz w:val="24"/>
          <w:szCs w:val="24"/>
        </w:rPr>
        <w:t>water</w:t>
      </w:r>
      <w:r w:rsidR="00AA6DB0" w:rsidRPr="00602C5E">
        <w:rPr>
          <w:rFonts w:ascii="Times New Roman" w:hAnsi="Times New Roman" w:cs="Times New Roman"/>
          <w:sz w:val="24"/>
          <w:szCs w:val="24"/>
        </w:rPr>
        <w:t xml:space="preserve"> over a period of </w:t>
      </w:r>
      <w:r w:rsidR="00BF1202" w:rsidRPr="00602C5E">
        <w:rPr>
          <w:rFonts w:ascii="Times New Roman" w:hAnsi="Times New Roman" w:cs="Times New Roman"/>
          <w:sz w:val="24"/>
          <w:szCs w:val="24"/>
        </w:rPr>
        <w:t>six</w:t>
      </w:r>
      <w:r w:rsidR="00AA6DB0" w:rsidRPr="00602C5E">
        <w:rPr>
          <w:rFonts w:ascii="Times New Roman" w:hAnsi="Times New Roman" w:cs="Times New Roman"/>
          <w:sz w:val="24"/>
          <w:szCs w:val="24"/>
        </w:rPr>
        <w:t xml:space="preserve"> days.</w:t>
      </w:r>
      <w:r w:rsidR="00E40B27" w:rsidRPr="00602C5E">
        <w:rPr>
          <w:rFonts w:ascii="Times New Roman" w:hAnsi="Times New Roman" w:cs="Times New Roman"/>
          <w:sz w:val="24"/>
          <w:szCs w:val="24"/>
        </w:rPr>
        <w:t xml:space="preserve"> </w:t>
      </w:r>
      <w:r w:rsidR="002356C9" w:rsidRPr="00602C5E">
        <w:rPr>
          <w:rFonts w:ascii="Times New Roman" w:hAnsi="Times New Roman" w:cs="Times New Roman"/>
          <w:sz w:val="24"/>
          <w:szCs w:val="24"/>
        </w:rPr>
        <w:t xml:space="preserve">The highest concentration of silver measured in the immersion solution was 5 </w:t>
      </w:r>
      <w:r w:rsidR="002356C9" w:rsidRPr="00602C5E">
        <w:rPr>
          <w:rFonts w:ascii="Times New Roman" w:eastAsia="Times New Roman" w:hAnsi="Times New Roman" w:cs="Times New Roman"/>
          <w:color w:val="000000"/>
          <w:sz w:val="24"/>
          <w:szCs w:val="24"/>
        </w:rPr>
        <w:t xml:space="preserve">µg/L. </w:t>
      </w:r>
      <w:r w:rsidR="005E2E85" w:rsidRPr="00602C5E">
        <w:rPr>
          <w:rFonts w:ascii="Times New Roman" w:hAnsi="Times New Roman" w:cs="Times New Roman"/>
          <w:sz w:val="24"/>
          <w:szCs w:val="24"/>
        </w:rPr>
        <w:t>The thin Al</w:t>
      </w:r>
      <w:r w:rsidR="005E2E85" w:rsidRPr="00602C5E">
        <w:rPr>
          <w:rFonts w:ascii="Times New Roman" w:hAnsi="Times New Roman" w:cs="Times New Roman"/>
          <w:sz w:val="24"/>
          <w:szCs w:val="24"/>
          <w:vertAlign w:val="subscript"/>
        </w:rPr>
        <w:t>2</w:t>
      </w:r>
      <w:r w:rsidR="005E2E85" w:rsidRPr="00602C5E">
        <w:rPr>
          <w:rFonts w:ascii="Times New Roman" w:hAnsi="Times New Roman" w:cs="Times New Roman"/>
          <w:sz w:val="24"/>
          <w:szCs w:val="24"/>
        </w:rPr>
        <w:t>O</w:t>
      </w:r>
      <w:r w:rsidR="005E2E85" w:rsidRPr="00602C5E">
        <w:rPr>
          <w:rFonts w:ascii="Times New Roman" w:hAnsi="Times New Roman" w:cs="Times New Roman"/>
          <w:sz w:val="24"/>
          <w:szCs w:val="24"/>
          <w:vertAlign w:val="subscript"/>
        </w:rPr>
        <w:t>3</w:t>
      </w:r>
      <w:r w:rsidR="005E2E85" w:rsidRPr="00602C5E">
        <w:rPr>
          <w:rFonts w:ascii="Times New Roman" w:hAnsi="Times New Roman" w:cs="Times New Roman"/>
          <w:sz w:val="24"/>
          <w:szCs w:val="24"/>
        </w:rPr>
        <w:t xml:space="preserve"> layer </w:t>
      </w:r>
      <w:r w:rsidR="00C45D12" w:rsidRPr="00602C5E">
        <w:rPr>
          <w:rFonts w:ascii="Times New Roman" w:hAnsi="Times New Roman" w:cs="Times New Roman"/>
          <w:sz w:val="24"/>
          <w:szCs w:val="24"/>
        </w:rPr>
        <w:lastRenderedPageBreak/>
        <w:t>was able to control the release of</w:t>
      </w:r>
      <w:r w:rsidR="00B83F46" w:rsidRPr="00602C5E">
        <w:rPr>
          <w:rFonts w:ascii="Times New Roman" w:hAnsi="Times New Roman" w:cs="Times New Roman"/>
          <w:sz w:val="24"/>
          <w:szCs w:val="24"/>
        </w:rPr>
        <w:t xml:space="preserve"> </w:t>
      </w:r>
      <w:r w:rsidR="005E2E85" w:rsidRPr="00602C5E">
        <w:rPr>
          <w:rFonts w:ascii="Times New Roman" w:hAnsi="Times New Roman" w:cs="Times New Roman"/>
          <w:sz w:val="24"/>
          <w:szCs w:val="24"/>
        </w:rPr>
        <w:t xml:space="preserve">silver </w:t>
      </w:r>
      <w:r w:rsidR="00C45D12" w:rsidRPr="00602C5E">
        <w:rPr>
          <w:rFonts w:ascii="Times New Roman" w:hAnsi="Times New Roman" w:cs="Times New Roman"/>
          <w:sz w:val="24"/>
          <w:szCs w:val="24"/>
        </w:rPr>
        <w:t>from</w:t>
      </w:r>
      <w:r w:rsidR="00B83F46" w:rsidRPr="00602C5E">
        <w:rPr>
          <w:rFonts w:ascii="Times New Roman" w:hAnsi="Times New Roman" w:cs="Times New Roman"/>
          <w:sz w:val="24"/>
          <w:szCs w:val="24"/>
        </w:rPr>
        <w:t xml:space="preserve"> the </w:t>
      </w:r>
      <w:r w:rsidR="005E2E85" w:rsidRPr="00602C5E">
        <w:rPr>
          <w:rFonts w:ascii="Times New Roman" w:hAnsi="Times New Roman" w:cs="Times New Roman"/>
          <w:sz w:val="24"/>
          <w:szCs w:val="24"/>
        </w:rPr>
        <w:t xml:space="preserve">glass </w:t>
      </w:r>
      <w:r w:rsidR="00B83F46" w:rsidRPr="00602C5E">
        <w:rPr>
          <w:rFonts w:ascii="Times New Roman" w:hAnsi="Times New Roman" w:cs="Times New Roman"/>
          <w:sz w:val="24"/>
          <w:szCs w:val="24"/>
        </w:rPr>
        <w:t>surface</w:t>
      </w:r>
      <w:r w:rsidR="005E2E85" w:rsidRPr="00602C5E">
        <w:rPr>
          <w:rFonts w:ascii="Times New Roman" w:hAnsi="Times New Roman" w:cs="Times New Roman"/>
          <w:sz w:val="24"/>
          <w:szCs w:val="24"/>
        </w:rPr>
        <w:t xml:space="preserve"> and reduced its initial leaching.</w:t>
      </w:r>
      <w:r w:rsidR="00946D43" w:rsidRPr="00602C5E">
        <w:rPr>
          <w:rFonts w:ascii="Times New Roman" w:hAnsi="Times New Roman" w:cs="Times New Roman"/>
          <w:sz w:val="24"/>
          <w:szCs w:val="24"/>
        </w:rPr>
        <w:t xml:space="preserve"> </w:t>
      </w:r>
      <w:r w:rsidR="005E2E85" w:rsidRPr="00602C5E">
        <w:rPr>
          <w:rFonts w:ascii="Times New Roman" w:hAnsi="Times New Roman" w:cs="Times New Roman"/>
          <w:sz w:val="24"/>
          <w:szCs w:val="24"/>
        </w:rPr>
        <w:t xml:space="preserve">The </w:t>
      </w:r>
      <w:r w:rsidR="00C45D12" w:rsidRPr="00602C5E">
        <w:rPr>
          <w:rFonts w:ascii="Times New Roman" w:hAnsi="Times New Roman" w:cs="Times New Roman"/>
          <w:sz w:val="24"/>
          <w:szCs w:val="24"/>
        </w:rPr>
        <w:t>controlled</w:t>
      </w:r>
      <w:r w:rsidR="005E2E85" w:rsidRPr="00602C5E">
        <w:rPr>
          <w:rFonts w:ascii="Times New Roman" w:hAnsi="Times New Roman" w:cs="Times New Roman"/>
          <w:sz w:val="24"/>
          <w:szCs w:val="24"/>
        </w:rPr>
        <w:t xml:space="preserve"> time</w:t>
      </w:r>
      <w:r w:rsidR="00C45D12" w:rsidRPr="00602C5E">
        <w:rPr>
          <w:rFonts w:ascii="Times New Roman" w:hAnsi="Times New Roman" w:cs="Times New Roman"/>
          <w:sz w:val="24"/>
          <w:szCs w:val="24"/>
        </w:rPr>
        <w:t xml:space="preserve"> release of silver</w:t>
      </w:r>
      <w:r w:rsidR="005E2E85" w:rsidRPr="00602C5E">
        <w:rPr>
          <w:rFonts w:ascii="Times New Roman" w:hAnsi="Times New Roman" w:cs="Times New Roman"/>
          <w:sz w:val="24"/>
          <w:szCs w:val="24"/>
        </w:rPr>
        <w:t xml:space="preserve"> was directly proportional to </w:t>
      </w:r>
      <w:r w:rsidR="002A70B0" w:rsidRPr="00602C5E">
        <w:rPr>
          <w:rFonts w:ascii="Times New Roman" w:hAnsi="Times New Roman" w:cs="Times New Roman"/>
          <w:sz w:val="24"/>
          <w:szCs w:val="24"/>
        </w:rPr>
        <w:t xml:space="preserve">the thickness of the </w:t>
      </w:r>
      <w:r w:rsidR="005E2E85" w:rsidRPr="00602C5E">
        <w:rPr>
          <w:rFonts w:ascii="Times New Roman" w:hAnsi="Times New Roman" w:cs="Times New Roman"/>
          <w:sz w:val="24"/>
          <w:szCs w:val="24"/>
        </w:rPr>
        <w:t>Al</w:t>
      </w:r>
      <w:r w:rsidR="005E2E85" w:rsidRPr="00602C5E">
        <w:rPr>
          <w:rFonts w:ascii="Times New Roman" w:hAnsi="Times New Roman" w:cs="Times New Roman"/>
          <w:sz w:val="24"/>
          <w:szCs w:val="24"/>
          <w:vertAlign w:val="subscript"/>
        </w:rPr>
        <w:t>2</w:t>
      </w:r>
      <w:r w:rsidR="005E2E85" w:rsidRPr="00602C5E">
        <w:rPr>
          <w:rFonts w:ascii="Times New Roman" w:hAnsi="Times New Roman" w:cs="Times New Roman"/>
          <w:sz w:val="24"/>
          <w:szCs w:val="24"/>
        </w:rPr>
        <w:t>O</w:t>
      </w:r>
      <w:r w:rsidR="005E2E85" w:rsidRPr="00602C5E">
        <w:rPr>
          <w:rFonts w:ascii="Times New Roman" w:hAnsi="Times New Roman" w:cs="Times New Roman"/>
          <w:sz w:val="24"/>
          <w:szCs w:val="24"/>
          <w:vertAlign w:val="subscript"/>
        </w:rPr>
        <w:t xml:space="preserve">3 </w:t>
      </w:r>
      <w:r w:rsidR="002A70B0" w:rsidRPr="00602C5E">
        <w:rPr>
          <w:rFonts w:ascii="Times New Roman" w:hAnsi="Times New Roman" w:cs="Times New Roman"/>
          <w:sz w:val="24"/>
          <w:szCs w:val="24"/>
        </w:rPr>
        <w:t>coating</w:t>
      </w:r>
      <w:r w:rsidR="005E2E85" w:rsidRPr="00602C5E">
        <w:rPr>
          <w:rFonts w:ascii="Times New Roman" w:hAnsi="Times New Roman" w:cs="Times New Roman"/>
          <w:sz w:val="24"/>
          <w:szCs w:val="24"/>
        </w:rPr>
        <w:t>: t</w:t>
      </w:r>
      <w:r w:rsidR="00195663" w:rsidRPr="00602C5E">
        <w:rPr>
          <w:rFonts w:ascii="Times New Roman" w:hAnsi="Times New Roman" w:cs="Times New Roman"/>
          <w:sz w:val="24"/>
          <w:szCs w:val="24"/>
        </w:rPr>
        <w:t xml:space="preserve">he 15 nm </w:t>
      </w:r>
      <w:r w:rsidR="00262CB1" w:rsidRPr="00602C5E">
        <w:rPr>
          <w:rFonts w:ascii="Times New Roman" w:hAnsi="Times New Roman" w:cs="Times New Roman"/>
          <w:sz w:val="24"/>
          <w:szCs w:val="24"/>
        </w:rPr>
        <w:t>Al</w:t>
      </w:r>
      <w:r w:rsidR="00262CB1" w:rsidRPr="00602C5E">
        <w:rPr>
          <w:rFonts w:ascii="Times New Roman" w:hAnsi="Times New Roman" w:cs="Times New Roman"/>
          <w:sz w:val="24"/>
          <w:szCs w:val="24"/>
          <w:vertAlign w:val="subscript"/>
        </w:rPr>
        <w:t>2</w:t>
      </w:r>
      <w:r w:rsidR="00262CB1" w:rsidRPr="00602C5E">
        <w:rPr>
          <w:rFonts w:ascii="Times New Roman" w:hAnsi="Times New Roman" w:cs="Times New Roman"/>
          <w:sz w:val="24"/>
          <w:szCs w:val="24"/>
        </w:rPr>
        <w:t>O</w:t>
      </w:r>
      <w:r w:rsidR="00262CB1" w:rsidRPr="00602C5E">
        <w:rPr>
          <w:rFonts w:ascii="Times New Roman" w:hAnsi="Times New Roman" w:cs="Times New Roman"/>
          <w:sz w:val="24"/>
          <w:szCs w:val="24"/>
          <w:vertAlign w:val="subscript"/>
        </w:rPr>
        <w:t>3</w:t>
      </w:r>
      <w:r w:rsidR="00195663" w:rsidRPr="00602C5E">
        <w:rPr>
          <w:rFonts w:ascii="Times New Roman" w:hAnsi="Times New Roman" w:cs="Times New Roman"/>
          <w:sz w:val="24"/>
          <w:szCs w:val="24"/>
        </w:rPr>
        <w:t xml:space="preserve"> layer </w:t>
      </w:r>
      <w:r w:rsidR="00C45D12" w:rsidRPr="00602C5E">
        <w:rPr>
          <w:rFonts w:ascii="Times New Roman" w:hAnsi="Times New Roman" w:cs="Times New Roman"/>
          <w:sz w:val="24"/>
          <w:szCs w:val="24"/>
        </w:rPr>
        <w:t>slowed</w:t>
      </w:r>
      <w:r w:rsidR="00195663" w:rsidRPr="00602C5E">
        <w:rPr>
          <w:rFonts w:ascii="Times New Roman" w:hAnsi="Times New Roman" w:cs="Times New Roman"/>
          <w:sz w:val="24"/>
          <w:szCs w:val="24"/>
        </w:rPr>
        <w:t xml:space="preserve"> silver </w:t>
      </w:r>
      <w:r w:rsidR="00C45D12" w:rsidRPr="00602C5E">
        <w:rPr>
          <w:rFonts w:ascii="Times New Roman" w:hAnsi="Times New Roman" w:cs="Times New Roman"/>
          <w:sz w:val="24"/>
          <w:szCs w:val="24"/>
        </w:rPr>
        <w:t>release</w:t>
      </w:r>
      <w:r w:rsidR="00195663" w:rsidRPr="00602C5E">
        <w:rPr>
          <w:rFonts w:ascii="Times New Roman" w:hAnsi="Times New Roman" w:cs="Times New Roman"/>
          <w:sz w:val="24"/>
          <w:szCs w:val="24"/>
        </w:rPr>
        <w:t xml:space="preserve"> </w:t>
      </w:r>
      <w:r w:rsidR="00C45D12" w:rsidRPr="00602C5E">
        <w:rPr>
          <w:rFonts w:ascii="Times New Roman" w:hAnsi="Times New Roman" w:cs="Times New Roman"/>
          <w:sz w:val="24"/>
          <w:szCs w:val="24"/>
        </w:rPr>
        <w:t>up to 48 hours</w:t>
      </w:r>
      <w:r w:rsidR="00A15E12" w:rsidRPr="00602C5E">
        <w:rPr>
          <w:rFonts w:ascii="Times New Roman" w:hAnsi="Times New Roman" w:cs="Times New Roman"/>
          <w:sz w:val="24"/>
          <w:szCs w:val="24"/>
        </w:rPr>
        <w:t xml:space="preserve"> while</w:t>
      </w:r>
      <w:r w:rsidR="00195663" w:rsidRPr="00602C5E">
        <w:rPr>
          <w:rFonts w:ascii="Times New Roman" w:hAnsi="Times New Roman" w:cs="Times New Roman"/>
          <w:sz w:val="24"/>
          <w:szCs w:val="24"/>
        </w:rPr>
        <w:t xml:space="preserve"> the 2 nm </w:t>
      </w:r>
      <w:r w:rsidR="00262CB1" w:rsidRPr="00602C5E">
        <w:rPr>
          <w:rFonts w:ascii="Times New Roman" w:hAnsi="Times New Roman" w:cs="Times New Roman"/>
          <w:sz w:val="24"/>
          <w:szCs w:val="24"/>
        </w:rPr>
        <w:t>Al</w:t>
      </w:r>
      <w:r w:rsidR="00262CB1" w:rsidRPr="00602C5E">
        <w:rPr>
          <w:rFonts w:ascii="Times New Roman" w:hAnsi="Times New Roman" w:cs="Times New Roman"/>
          <w:sz w:val="24"/>
          <w:szCs w:val="24"/>
          <w:vertAlign w:val="subscript"/>
        </w:rPr>
        <w:t>2</w:t>
      </w:r>
      <w:r w:rsidR="00262CB1" w:rsidRPr="00602C5E">
        <w:rPr>
          <w:rFonts w:ascii="Times New Roman" w:hAnsi="Times New Roman" w:cs="Times New Roman"/>
          <w:sz w:val="24"/>
          <w:szCs w:val="24"/>
        </w:rPr>
        <w:t>O</w:t>
      </w:r>
      <w:r w:rsidR="00262CB1" w:rsidRPr="00602C5E">
        <w:rPr>
          <w:rFonts w:ascii="Times New Roman" w:hAnsi="Times New Roman" w:cs="Times New Roman"/>
          <w:sz w:val="24"/>
          <w:szCs w:val="24"/>
          <w:vertAlign w:val="subscript"/>
        </w:rPr>
        <w:t>3</w:t>
      </w:r>
      <w:r w:rsidR="00195663" w:rsidRPr="00602C5E">
        <w:rPr>
          <w:rFonts w:ascii="Times New Roman" w:hAnsi="Times New Roman" w:cs="Times New Roman"/>
          <w:sz w:val="24"/>
          <w:szCs w:val="24"/>
        </w:rPr>
        <w:t xml:space="preserve"> layer</w:t>
      </w:r>
      <w:r w:rsidR="00C45D12" w:rsidRPr="00602C5E">
        <w:rPr>
          <w:rFonts w:ascii="Times New Roman" w:hAnsi="Times New Roman" w:cs="Times New Roman"/>
          <w:sz w:val="24"/>
          <w:szCs w:val="24"/>
        </w:rPr>
        <w:t xml:space="preserve"> was able to slow silver release up to 4 hours</w:t>
      </w:r>
      <w:r w:rsidR="00A15E12" w:rsidRPr="00602C5E">
        <w:rPr>
          <w:rFonts w:ascii="Times New Roman" w:hAnsi="Times New Roman" w:cs="Times New Roman"/>
          <w:sz w:val="24"/>
          <w:szCs w:val="24"/>
        </w:rPr>
        <w:t xml:space="preserve"> before large amount were observed</w:t>
      </w:r>
      <w:r w:rsidR="002A70B0" w:rsidRPr="00602C5E">
        <w:rPr>
          <w:rFonts w:ascii="Times New Roman" w:hAnsi="Times New Roman" w:cs="Times New Roman"/>
          <w:sz w:val="24"/>
          <w:szCs w:val="24"/>
        </w:rPr>
        <w:t>. The results also reveal that</w:t>
      </w:r>
      <w:r w:rsidR="00195663" w:rsidRPr="00602C5E">
        <w:rPr>
          <w:rFonts w:ascii="Times New Roman" w:hAnsi="Times New Roman" w:cs="Times New Roman"/>
          <w:sz w:val="24"/>
          <w:szCs w:val="24"/>
        </w:rPr>
        <w:t xml:space="preserve"> the mechanism of silver leaching</w:t>
      </w:r>
      <w:r w:rsidR="002A70B0" w:rsidRPr="00602C5E">
        <w:rPr>
          <w:rFonts w:ascii="Times New Roman" w:hAnsi="Times New Roman" w:cs="Times New Roman"/>
          <w:sz w:val="24"/>
          <w:szCs w:val="24"/>
        </w:rPr>
        <w:t xml:space="preserve"> </w:t>
      </w:r>
      <w:r w:rsidR="000C584E" w:rsidRPr="00602C5E">
        <w:rPr>
          <w:rFonts w:ascii="Times New Roman" w:hAnsi="Times New Roman" w:cs="Times New Roman"/>
          <w:sz w:val="24"/>
          <w:szCs w:val="24"/>
        </w:rPr>
        <w:t xml:space="preserve">from glass slide </w:t>
      </w:r>
      <w:r w:rsidR="00195663" w:rsidRPr="00602C5E">
        <w:rPr>
          <w:rFonts w:ascii="Times New Roman" w:hAnsi="Times New Roman" w:cs="Times New Roman"/>
          <w:sz w:val="24"/>
          <w:szCs w:val="24"/>
        </w:rPr>
        <w:t>after an initial period of inhibition</w:t>
      </w:r>
      <w:r w:rsidR="000C584E" w:rsidRPr="00602C5E">
        <w:rPr>
          <w:rFonts w:ascii="Times New Roman" w:hAnsi="Times New Roman" w:cs="Times New Roman"/>
          <w:sz w:val="24"/>
          <w:szCs w:val="24"/>
        </w:rPr>
        <w:t xml:space="preserve"> </w:t>
      </w:r>
      <w:r w:rsidR="002A70B0" w:rsidRPr="00602C5E">
        <w:rPr>
          <w:rFonts w:ascii="Times New Roman" w:hAnsi="Times New Roman" w:cs="Times New Roman"/>
          <w:sz w:val="24"/>
          <w:szCs w:val="24"/>
        </w:rPr>
        <w:t>is quite comp</w:t>
      </w:r>
      <w:r w:rsidR="00195663" w:rsidRPr="00602C5E">
        <w:rPr>
          <w:rFonts w:ascii="Times New Roman" w:hAnsi="Times New Roman" w:cs="Times New Roman"/>
          <w:sz w:val="24"/>
          <w:szCs w:val="24"/>
        </w:rPr>
        <w:t>lex</w:t>
      </w:r>
      <w:r w:rsidR="002A70B0" w:rsidRPr="00602C5E">
        <w:rPr>
          <w:rFonts w:ascii="Times New Roman" w:hAnsi="Times New Roman" w:cs="Times New Roman"/>
          <w:sz w:val="24"/>
          <w:szCs w:val="24"/>
        </w:rPr>
        <w:t xml:space="preserve">. </w:t>
      </w:r>
      <w:r w:rsidR="009923B3" w:rsidRPr="00602C5E">
        <w:rPr>
          <w:rFonts w:ascii="Times New Roman" w:hAnsi="Times New Roman" w:cs="Times New Roman"/>
          <w:sz w:val="24"/>
          <w:szCs w:val="24"/>
        </w:rPr>
        <w:t>However, the results also suggest that the Al</w:t>
      </w:r>
      <w:r w:rsidR="009923B3" w:rsidRPr="00602C5E">
        <w:rPr>
          <w:rFonts w:ascii="Times New Roman" w:hAnsi="Times New Roman" w:cs="Times New Roman"/>
          <w:sz w:val="24"/>
          <w:szCs w:val="24"/>
          <w:vertAlign w:val="subscript"/>
        </w:rPr>
        <w:t>2</w:t>
      </w:r>
      <w:r w:rsidR="009923B3" w:rsidRPr="00602C5E">
        <w:rPr>
          <w:rFonts w:ascii="Times New Roman" w:hAnsi="Times New Roman" w:cs="Times New Roman"/>
          <w:sz w:val="24"/>
          <w:szCs w:val="24"/>
        </w:rPr>
        <w:t>O</w:t>
      </w:r>
      <w:r w:rsidR="009923B3" w:rsidRPr="00602C5E">
        <w:rPr>
          <w:rFonts w:ascii="Times New Roman" w:hAnsi="Times New Roman" w:cs="Times New Roman"/>
          <w:sz w:val="24"/>
          <w:szCs w:val="24"/>
          <w:vertAlign w:val="subscript"/>
        </w:rPr>
        <w:t>3</w:t>
      </w:r>
      <w:r w:rsidR="009923B3" w:rsidRPr="00602C5E">
        <w:rPr>
          <w:rFonts w:ascii="Times New Roman" w:hAnsi="Times New Roman" w:cs="Times New Roman"/>
          <w:sz w:val="24"/>
          <w:szCs w:val="24"/>
        </w:rPr>
        <w:t xml:space="preserve"> coating is durable</w:t>
      </w:r>
      <w:r w:rsidR="00A15E12" w:rsidRPr="00602C5E">
        <w:rPr>
          <w:rFonts w:ascii="Times New Roman" w:hAnsi="Times New Roman" w:cs="Times New Roman"/>
          <w:sz w:val="24"/>
          <w:szCs w:val="24"/>
        </w:rPr>
        <w:t xml:space="preserve"> in short term</w:t>
      </w:r>
      <w:r w:rsidR="009923B3" w:rsidRPr="00602C5E">
        <w:rPr>
          <w:rFonts w:ascii="Times New Roman" w:hAnsi="Times New Roman" w:cs="Times New Roman"/>
          <w:sz w:val="24"/>
          <w:szCs w:val="24"/>
        </w:rPr>
        <w:t xml:space="preserve">, and this </w:t>
      </w:r>
      <w:r w:rsidR="00783140" w:rsidRPr="00602C5E">
        <w:rPr>
          <w:rFonts w:ascii="Times New Roman" w:hAnsi="Times New Roman" w:cs="Times New Roman"/>
          <w:sz w:val="24"/>
          <w:szCs w:val="24"/>
        </w:rPr>
        <w:t xml:space="preserve">process </w:t>
      </w:r>
      <w:r w:rsidR="009923B3" w:rsidRPr="00602C5E">
        <w:rPr>
          <w:rFonts w:ascii="Times New Roman" w:hAnsi="Times New Roman" w:cs="Times New Roman"/>
          <w:sz w:val="24"/>
          <w:szCs w:val="24"/>
        </w:rPr>
        <w:t>could be used to</w:t>
      </w:r>
      <w:r w:rsidR="0096340F" w:rsidRPr="00602C5E">
        <w:rPr>
          <w:rFonts w:ascii="Times New Roman" w:hAnsi="Times New Roman" w:cs="Times New Roman"/>
          <w:sz w:val="24"/>
          <w:szCs w:val="24"/>
        </w:rPr>
        <w:t xml:space="preserve"> control</w:t>
      </w:r>
      <w:r w:rsidR="009923B3" w:rsidRPr="00602C5E">
        <w:rPr>
          <w:rFonts w:ascii="Times New Roman" w:hAnsi="Times New Roman" w:cs="Times New Roman"/>
          <w:sz w:val="24"/>
          <w:szCs w:val="24"/>
        </w:rPr>
        <w:t xml:space="preserve"> silver</w:t>
      </w:r>
      <w:r w:rsidR="0096340F" w:rsidRPr="00602C5E">
        <w:rPr>
          <w:rFonts w:ascii="Times New Roman" w:hAnsi="Times New Roman" w:cs="Times New Roman"/>
          <w:sz w:val="24"/>
          <w:szCs w:val="24"/>
        </w:rPr>
        <w:t xml:space="preserve"> release</w:t>
      </w:r>
      <w:r w:rsidR="009923B3" w:rsidRPr="00602C5E">
        <w:rPr>
          <w:rFonts w:ascii="Times New Roman" w:hAnsi="Times New Roman" w:cs="Times New Roman"/>
          <w:sz w:val="24"/>
          <w:szCs w:val="24"/>
        </w:rPr>
        <w:t xml:space="preserve"> in a dry or humid condition</w:t>
      </w:r>
      <w:r w:rsidR="00B6222D" w:rsidRPr="00602C5E">
        <w:rPr>
          <w:rFonts w:ascii="Times New Roman" w:hAnsi="Times New Roman" w:cs="Times New Roman"/>
          <w:sz w:val="24"/>
          <w:szCs w:val="24"/>
        </w:rPr>
        <w:t xml:space="preserve"> from</w:t>
      </w:r>
      <w:r w:rsidR="009923B3" w:rsidRPr="00602C5E">
        <w:rPr>
          <w:rFonts w:ascii="Times New Roman" w:hAnsi="Times New Roman" w:cs="Times New Roman"/>
          <w:sz w:val="24"/>
          <w:szCs w:val="24"/>
        </w:rPr>
        <w:t xml:space="preserve"> the surface of glass.</w:t>
      </w:r>
      <w:r w:rsidR="002356C9" w:rsidRPr="00602C5E">
        <w:rPr>
          <w:rFonts w:ascii="Times New Roman" w:hAnsi="Times New Roman" w:cs="Times New Roman"/>
          <w:sz w:val="24"/>
          <w:szCs w:val="24"/>
        </w:rPr>
        <w:t xml:space="preserve"> </w:t>
      </w:r>
    </w:p>
    <w:p w14:paraId="1FC73A27" w14:textId="5AB00392" w:rsidR="00AA6DB0" w:rsidRPr="00602C5E" w:rsidRDefault="00B32461" w:rsidP="00E17A99">
      <w:pPr>
        <w:spacing w:line="480" w:lineRule="auto"/>
        <w:rPr>
          <w:rFonts w:ascii="Times New Roman" w:hAnsi="Times New Roman" w:cs="Times New Roman"/>
          <w:sz w:val="24"/>
          <w:szCs w:val="24"/>
        </w:rPr>
      </w:pPr>
      <w:r w:rsidRPr="00602C5E">
        <w:rPr>
          <w:rFonts w:ascii="Times New Roman" w:hAnsi="Times New Roman" w:cs="Times New Roman"/>
          <w:sz w:val="24"/>
          <w:szCs w:val="24"/>
        </w:rPr>
        <w:t>This study presents an alternative synthesis te</w:t>
      </w:r>
      <w:r w:rsidR="003616FE" w:rsidRPr="00602C5E">
        <w:rPr>
          <w:rFonts w:ascii="Times New Roman" w:hAnsi="Times New Roman" w:cs="Times New Roman"/>
          <w:sz w:val="24"/>
          <w:szCs w:val="24"/>
        </w:rPr>
        <w:t>chnique for AgNPs</w:t>
      </w:r>
      <w:r w:rsidR="009923B3" w:rsidRPr="00602C5E">
        <w:rPr>
          <w:rFonts w:ascii="Times New Roman" w:hAnsi="Times New Roman" w:cs="Times New Roman"/>
          <w:sz w:val="24"/>
          <w:szCs w:val="24"/>
        </w:rPr>
        <w:t xml:space="preserve"> that eliminates</w:t>
      </w:r>
      <w:r w:rsidR="002356C9" w:rsidRPr="00602C5E">
        <w:rPr>
          <w:rFonts w:ascii="Times New Roman" w:hAnsi="Times New Roman" w:cs="Times New Roman"/>
          <w:sz w:val="24"/>
          <w:szCs w:val="24"/>
        </w:rPr>
        <w:t xml:space="preserve"> the production of</w:t>
      </w:r>
      <w:r w:rsidR="009923B3" w:rsidRPr="00602C5E">
        <w:rPr>
          <w:rFonts w:ascii="Times New Roman" w:hAnsi="Times New Roman" w:cs="Times New Roman"/>
          <w:sz w:val="24"/>
          <w:szCs w:val="24"/>
        </w:rPr>
        <w:t xml:space="preserve"> effluents</w:t>
      </w:r>
      <w:r w:rsidR="00B6222D" w:rsidRPr="00602C5E">
        <w:rPr>
          <w:rFonts w:ascii="Times New Roman" w:hAnsi="Times New Roman" w:cs="Times New Roman"/>
          <w:sz w:val="24"/>
          <w:szCs w:val="24"/>
        </w:rPr>
        <w:t xml:space="preserve"> into the environment</w:t>
      </w:r>
      <w:r w:rsidRPr="00602C5E">
        <w:rPr>
          <w:rFonts w:ascii="Times New Roman" w:hAnsi="Times New Roman" w:cs="Times New Roman"/>
          <w:sz w:val="24"/>
          <w:szCs w:val="24"/>
        </w:rPr>
        <w:t>. Furthermore, t</w:t>
      </w:r>
      <w:r w:rsidR="00D408DF" w:rsidRPr="00602C5E">
        <w:rPr>
          <w:rFonts w:ascii="Times New Roman" w:hAnsi="Times New Roman" w:cs="Times New Roman"/>
          <w:sz w:val="24"/>
          <w:szCs w:val="24"/>
        </w:rPr>
        <w:t>his study demonstrates that</w:t>
      </w:r>
      <w:r w:rsidR="003B33C5" w:rsidRPr="00602C5E">
        <w:rPr>
          <w:rFonts w:ascii="Times New Roman" w:hAnsi="Times New Roman" w:cs="Times New Roman"/>
          <w:sz w:val="24"/>
          <w:szCs w:val="24"/>
        </w:rPr>
        <w:t xml:space="preserve"> immobil</w:t>
      </w:r>
      <w:r w:rsidR="003616FE" w:rsidRPr="00602C5E">
        <w:rPr>
          <w:rFonts w:ascii="Times New Roman" w:hAnsi="Times New Roman" w:cs="Times New Roman"/>
          <w:sz w:val="24"/>
          <w:szCs w:val="24"/>
        </w:rPr>
        <w:t>izing AgNPs</w:t>
      </w:r>
      <w:r w:rsidR="00E40B27" w:rsidRPr="00602C5E">
        <w:rPr>
          <w:rFonts w:ascii="Times New Roman" w:hAnsi="Times New Roman" w:cs="Times New Roman"/>
          <w:sz w:val="24"/>
          <w:szCs w:val="24"/>
        </w:rPr>
        <w:t xml:space="preserve"> onto</w:t>
      </w:r>
      <w:r w:rsidR="003B33C5" w:rsidRPr="00602C5E">
        <w:rPr>
          <w:rFonts w:ascii="Times New Roman" w:hAnsi="Times New Roman" w:cs="Times New Roman"/>
          <w:sz w:val="24"/>
          <w:szCs w:val="24"/>
        </w:rPr>
        <w:t xml:space="preserve"> glass</w:t>
      </w:r>
      <w:r w:rsidR="00D408DF" w:rsidRPr="00602C5E">
        <w:rPr>
          <w:rFonts w:ascii="Times New Roman" w:hAnsi="Times New Roman" w:cs="Times New Roman"/>
          <w:sz w:val="24"/>
          <w:szCs w:val="24"/>
        </w:rPr>
        <w:t xml:space="preserve"> </w:t>
      </w:r>
      <w:r w:rsidR="00C11BC2" w:rsidRPr="00602C5E">
        <w:rPr>
          <w:rFonts w:ascii="Times New Roman" w:hAnsi="Times New Roman" w:cs="Times New Roman"/>
          <w:sz w:val="24"/>
          <w:szCs w:val="24"/>
        </w:rPr>
        <w:t>with an ALD-deposited Al</w:t>
      </w:r>
      <w:r w:rsidR="00C11BC2" w:rsidRPr="00602C5E">
        <w:rPr>
          <w:rFonts w:ascii="Times New Roman" w:hAnsi="Times New Roman" w:cs="Times New Roman"/>
          <w:sz w:val="24"/>
          <w:szCs w:val="24"/>
          <w:vertAlign w:val="subscript"/>
        </w:rPr>
        <w:t>2</w:t>
      </w:r>
      <w:r w:rsidR="00C11BC2" w:rsidRPr="00602C5E">
        <w:rPr>
          <w:rFonts w:ascii="Times New Roman" w:hAnsi="Times New Roman" w:cs="Times New Roman"/>
          <w:sz w:val="24"/>
          <w:szCs w:val="24"/>
        </w:rPr>
        <w:t>O</w:t>
      </w:r>
      <w:r w:rsidR="00C11BC2" w:rsidRPr="00602C5E">
        <w:rPr>
          <w:rFonts w:ascii="Times New Roman" w:hAnsi="Times New Roman" w:cs="Times New Roman"/>
          <w:sz w:val="24"/>
          <w:szCs w:val="24"/>
          <w:vertAlign w:val="subscript"/>
        </w:rPr>
        <w:t>3</w:t>
      </w:r>
      <w:r w:rsidR="008F4D9D" w:rsidRPr="00602C5E">
        <w:rPr>
          <w:rFonts w:ascii="Times New Roman" w:hAnsi="Times New Roman" w:cs="Times New Roman"/>
          <w:sz w:val="24"/>
          <w:szCs w:val="24"/>
        </w:rPr>
        <w:t xml:space="preserve"> l</w:t>
      </w:r>
      <w:r w:rsidR="00C11BC2" w:rsidRPr="00602C5E">
        <w:rPr>
          <w:rFonts w:ascii="Times New Roman" w:hAnsi="Times New Roman" w:cs="Times New Roman"/>
          <w:sz w:val="24"/>
          <w:szCs w:val="24"/>
        </w:rPr>
        <w:t>ayer c</w:t>
      </w:r>
      <w:r w:rsidR="003B33C5" w:rsidRPr="00602C5E">
        <w:rPr>
          <w:rFonts w:ascii="Times New Roman" w:hAnsi="Times New Roman" w:cs="Times New Roman"/>
          <w:sz w:val="24"/>
          <w:szCs w:val="24"/>
        </w:rPr>
        <w:t xml:space="preserve">an </w:t>
      </w:r>
      <w:r w:rsidR="00C11BC2" w:rsidRPr="00602C5E">
        <w:rPr>
          <w:rFonts w:ascii="Times New Roman" w:hAnsi="Times New Roman" w:cs="Times New Roman"/>
          <w:sz w:val="24"/>
          <w:szCs w:val="24"/>
        </w:rPr>
        <w:t xml:space="preserve">be used </w:t>
      </w:r>
      <w:r w:rsidR="00C11C73" w:rsidRPr="00602C5E">
        <w:rPr>
          <w:rFonts w:ascii="Times New Roman" w:hAnsi="Times New Roman" w:cs="Times New Roman"/>
          <w:sz w:val="24"/>
          <w:szCs w:val="24"/>
        </w:rPr>
        <w:t xml:space="preserve">for controlled time release of </w:t>
      </w:r>
      <w:r w:rsidR="00195663" w:rsidRPr="00602C5E">
        <w:rPr>
          <w:rFonts w:ascii="Times New Roman" w:hAnsi="Times New Roman" w:cs="Times New Roman"/>
          <w:sz w:val="24"/>
          <w:szCs w:val="24"/>
        </w:rPr>
        <w:t>silver</w:t>
      </w:r>
      <w:r w:rsidR="00A15E12" w:rsidRPr="00602C5E">
        <w:rPr>
          <w:rFonts w:ascii="Times New Roman" w:hAnsi="Times New Roman" w:cs="Times New Roman"/>
          <w:sz w:val="24"/>
          <w:szCs w:val="24"/>
        </w:rPr>
        <w:t xml:space="preserve"> </w:t>
      </w:r>
      <w:r w:rsidR="00C9399A" w:rsidRPr="00602C5E">
        <w:rPr>
          <w:rFonts w:ascii="Times New Roman" w:hAnsi="Times New Roman" w:cs="Times New Roman"/>
          <w:sz w:val="24"/>
          <w:szCs w:val="24"/>
        </w:rPr>
        <w:t xml:space="preserve">from </w:t>
      </w:r>
      <w:r w:rsidR="00C11BC2" w:rsidRPr="00602C5E">
        <w:rPr>
          <w:rFonts w:ascii="Times New Roman" w:hAnsi="Times New Roman" w:cs="Times New Roman"/>
          <w:sz w:val="24"/>
          <w:szCs w:val="24"/>
        </w:rPr>
        <w:t xml:space="preserve">the </w:t>
      </w:r>
      <w:r w:rsidR="00C9399A" w:rsidRPr="00602C5E">
        <w:rPr>
          <w:rFonts w:ascii="Times New Roman" w:hAnsi="Times New Roman" w:cs="Times New Roman"/>
          <w:sz w:val="24"/>
          <w:szCs w:val="24"/>
        </w:rPr>
        <w:t>glass</w:t>
      </w:r>
      <w:r w:rsidR="00C11C73" w:rsidRPr="00602C5E">
        <w:rPr>
          <w:rFonts w:ascii="Times New Roman" w:hAnsi="Times New Roman" w:cs="Times New Roman"/>
          <w:sz w:val="24"/>
          <w:szCs w:val="24"/>
        </w:rPr>
        <w:t>. This would result in limited</w:t>
      </w:r>
      <w:r w:rsidR="00B6222D" w:rsidRPr="00602C5E">
        <w:rPr>
          <w:rFonts w:ascii="Times New Roman" w:hAnsi="Times New Roman" w:cs="Times New Roman"/>
          <w:sz w:val="24"/>
          <w:szCs w:val="24"/>
        </w:rPr>
        <w:t xml:space="preserve"> environmental exposure</w:t>
      </w:r>
      <w:r w:rsidR="00C11C73" w:rsidRPr="00602C5E">
        <w:rPr>
          <w:rFonts w:ascii="Times New Roman" w:hAnsi="Times New Roman" w:cs="Times New Roman"/>
          <w:sz w:val="24"/>
          <w:szCs w:val="24"/>
        </w:rPr>
        <w:t xml:space="preserve"> while ensuring that AgNPs remain on the surface for antibacterial properties over time, in the presence of moisture</w:t>
      </w:r>
      <w:r w:rsidR="00C9399A" w:rsidRPr="00602C5E">
        <w:rPr>
          <w:rFonts w:ascii="Times New Roman" w:hAnsi="Times New Roman" w:cs="Times New Roman"/>
          <w:sz w:val="24"/>
          <w:szCs w:val="24"/>
        </w:rPr>
        <w:t>.</w:t>
      </w:r>
      <w:r w:rsidR="00E40B27" w:rsidRPr="00602C5E">
        <w:rPr>
          <w:rFonts w:ascii="Times New Roman" w:hAnsi="Times New Roman" w:cs="Times New Roman"/>
          <w:sz w:val="24"/>
          <w:szCs w:val="24"/>
        </w:rPr>
        <w:t xml:space="preserve"> </w:t>
      </w:r>
      <w:r w:rsidR="005D3112" w:rsidRPr="00602C5E">
        <w:rPr>
          <w:rFonts w:ascii="Times New Roman" w:hAnsi="Times New Roman" w:cs="Times New Roman"/>
          <w:sz w:val="24"/>
          <w:szCs w:val="24"/>
        </w:rPr>
        <w:t>However, f</w:t>
      </w:r>
      <w:r w:rsidR="00C11BC2" w:rsidRPr="00602C5E">
        <w:rPr>
          <w:rFonts w:ascii="Times New Roman" w:hAnsi="Times New Roman" w:cs="Times New Roman"/>
          <w:sz w:val="24"/>
          <w:szCs w:val="24"/>
        </w:rPr>
        <w:t xml:space="preserve">or a better control of the silver leaching </w:t>
      </w:r>
      <w:r w:rsidR="005D3112" w:rsidRPr="00602C5E">
        <w:rPr>
          <w:rFonts w:ascii="Times New Roman" w:hAnsi="Times New Roman" w:cs="Times New Roman"/>
          <w:sz w:val="24"/>
          <w:szCs w:val="24"/>
        </w:rPr>
        <w:t xml:space="preserve">process, </w:t>
      </w:r>
      <w:r w:rsidR="00C11BC2" w:rsidRPr="00602C5E">
        <w:rPr>
          <w:rFonts w:ascii="Times New Roman" w:hAnsi="Times New Roman" w:cs="Times New Roman"/>
          <w:sz w:val="24"/>
          <w:szCs w:val="24"/>
        </w:rPr>
        <w:t xml:space="preserve">a better understanding of </w:t>
      </w:r>
      <w:r w:rsidR="005D3112" w:rsidRPr="00602C5E">
        <w:rPr>
          <w:rFonts w:ascii="Times New Roman" w:hAnsi="Times New Roman" w:cs="Times New Roman"/>
          <w:sz w:val="24"/>
          <w:szCs w:val="24"/>
        </w:rPr>
        <w:t xml:space="preserve">the </w:t>
      </w:r>
      <w:r w:rsidR="00C11BC2" w:rsidRPr="00602C5E">
        <w:rPr>
          <w:rFonts w:ascii="Times New Roman" w:hAnsi="Times New Roman" w:cs="Times New Roman"/>
          <w:sz w:val="24"/>
          <w:szCs w:val="24"/>
        </w:rPr>
        <w:t xml:space="preserve">durability of </w:t>
      </w:r>
      <w:r w:rsidR="00262CB1" w:rsidRPr="00602C5E">
        <w:rPr>
          <w:rFonts w:ascii="Times New Roman" w:hAnsi="Times New Roman" w:cs="Times New Roman"/>
          <w:sz w:val="24"/>
          <w:szCs w:val="24"/>
        </w:rPr>
        <w:t>ALD-</w:t>
      </w:r>
      <w:r w:rsidR="005D3112" w:rsidRPr="00602C5E">
        <w:rPr>
          <w:rFonts w:ascii="Times New Roman" w:hAnsi="Times New Roman" w:cs="Times New Roman"/>
          <w:sz w:val="24"/>
          <w:szCs w:val="24"/>
        </w:rPr>
        <w:t>Al</w:t>
      </w:r>
      <w:r w:rsidR="005D3112" w:rsidRPr="00602C5E">
        <w:rPr>
          <w:rFonts w:ascii="Times New Roman" w:hAnsi="Times New Roman" w:cs="Times New Roman"/>
          <w:sz w:val="24"/>
          <w:szCs w:val="24"/>
          <w:vertAlign w:val="subscript"/>
        </w:rPr>
        <w:t>2</w:t>
      </w:r>
      <w:r w:rsidR="005D3112" w:rsidRPr="00602C5E">
        <w:rPr>
          <w:rFonts w:ascii="Times New Roman" w:hAnsi="Times New Roman" w:cs="Times New Roman"/>
          <w:sz w:val="24"/>
          <w:szCs w:val="24"/>
        </w:rPr>
        <w:t>O</w:t>
      </w:r>
      <w:r w:rsidR="005D3112" w:rsidRPr="00602C5E">
        <w:rPr>
          <w:rFonts w:ascii="Times New Roman" w:hAnsi="Times New Roman" w:cs="Times New Roman"/>
          <w:sz w:val="24"/>
          <w:szCs w:val="24"/>
          <w:vertAlign w:val="subscript"/>
        </w:rPr>
        <w:t xml:space="preserve">3 </w:t>
      </w:r>
      <w:r w:rsidR="00C11BC2" w:rsidRPr="00602C5E">
        <w:rPr>
          <w:rFonts w:ascii="Times New Roman" w:hAnsi="Times New Roman" w:cs="Times New Roman"/>
          <w:sz w:val="24"/>
          <w:szCs w:val="24"/>
        </w:rPr>
        <w:t xml:space="preserve"> coating in water is needed</w:t>
      </w:r>
      <w:r w:rsidR="005D3112" w:rsidRPr="00602C5E">
        <w:rPr>
          <w:rFonts w:ascii="Times New Roman" w:hAnsi="Times New Roman" w:cs="Times New Roman"/>
          <w:sz w:val="24"/>
          <w:szCs w:val="24"/>
        </w:rPr>
        <w:t>, or alternate immobilizing layers should be considered.</w:t>
      </w:r>
      <w:r w:rsidR="00C11BC2" w:rsidRPr="00602C5E">
        <w:rPr>
          <w:rFonts w:ascii="Times New Roman" w:hAnsi="Times New Roman" w:cs="Times New Roman"/>
          <w:sz w:val="24"/>
          <w:szCs w:val="24"/>
        </w:rPr>
        <w:t xml:space="preserve"> </w:t>
      </w:r>
      <w:r w:rsidR="00942D88" w:rsidRPr="00602C5E">
        <w:rPr>
          <w:rFonts w:ascii="Times New Roman" w:hAnsi="Times New Roman" w:cs="Times New Roman"/>
          <w:sz w:val="24"/>
          <w:szCs w:val="24"/>
        </w:rPr>
        <w:t xml:space="preserve">As part of further studies, </w:t>
      </w:r>
      <w:r w:rsidR="00204080" w:rsidRPr="00602C5E">
        <w:rPr>
          <w:rFonts w:ascii="Times New Roman" w:hAnsi="Times New Roman" w:cs="Times New Roman"/>
          <w:sz w:val="24"/>
          <w:szCs w:val="24"/>
        </w:rPr>
        <w:t xml:space="preserve">a </w:t>
      </w:r>
      <w:r w:rsidR="00204080" w:rsidRPr="00602C5E">
        <w:rPr>
          <w:rFonts w:ascii="Times New Roman" w:hAnsi="Times New Roman" w:cs="Times New Roman"/>
          <w:sz w:val="24"/>
          <w:szCs w:val="24"/>
        </w:rPr>
        <w:lastRenderedPageBreak/>
        <w:t>scratch test followed by the measurement of silver leaching through the different thicknesses of aluminum oxide layers is recommended</w:t>
      </w:r>
      <w:r w:rsidR="00942D88" w:rsidRPr="00602C5E">
        <w:rPr>
          <w:rFonts w:ascii="Times New Roman" w:hAnsi="Times New Roman" w:cs="Times New Roman"/>
          <w:sz w:val="24"/>
          <w:szCs w:val="24"/>
        </w:rPr>
        <w:t xml:space="preserve">, since it will give a better understanding of the mechanism of silver release. </w:t>
      </w:r>
      <w:r w:rsidR="00A86ED9" w:rsidRPr="00602C5E">
        <w:rPr>
          <w:rFonts w:ascii="Times New Roman" w:hAnsi="Times New Roman" w:cs="Times New Roman"/>
          <w:sz w:val="24"/>
          <w:szCs w:val="24"/>
        </w:rPr>
        <w:t xml:space="preserve">While the effect of pH </w:t>
      </w:r>
      <w:r w:rsidR="00C11BC2" w:rsidRPr="00602C5E">
        <w:rPr>
          <w:rFonts w:ascii="Times New Roman" w:hAnsi="Times New Roman" w:cs="Times New Roman"/>
          <w:sz w:val="24"/>
          <w:szCs w:val="24"/>
        </w:rPr>
        <w:t>was</w:t>
      </w:r>
      <w:r w:rsidR="00A86ED9" w:rsidRPr="00602C5E">
        <w:rPr>
          <w:rFonts w:ascii="Times New Roman" w:hAnsi="Times New Roman" w:cs="Times New Roman"/>
          <w:sz w:val="24"/>
          <w:szCs w:val="24"/>
        </w:rPr>
        <w:t xml:space="preserve"> not studied here, there is evidence in literature to suggest that it affects the release of silver considerably. Therefore, establishing a standard method for quantifying the leaching of silver into the environment would require considering the pH of the environment. Herein, a neutral pH environment is used. </w:t>
      </w:r>
      <w:r w:rsidR="00AA13F4" w:rsidRPr="00602C5E">
        <w:rPr>
          <w:rFonts w:ascii="Times New Roman" w:hAnsi="Times New Roman" w:cs="Times New Roman"/>
          <w:sz w:val="24"/>
          <w:szCs w:val="24"/>
        </w:rPr>
        <w:t>LFS</w:t>
      </w:r>
      <w:r w:rsidR="00E40B27" w:rsidRPr="00602C5E">
        <w:rPr>
          <w:rFonts w:ascii="Times New Roman" w:hAnsi="Times New Roman" w:cs="Times New Roman"/>
          <w:sz w:val="24"/>
          <w:szCs w:val="24"/>
        </w:rPr>
        <w:t xml:space="preserve"> is shown as a </w:t>
      </w:r>
      <w:r w:rsidR="00D408DF" w:rsidRPr="00602C5E">
        <w:rPr>
          <w:rFonts w:ascii="Times New Roman" w:hAnsi="Times New Roman" w:cs="Times New Roman"/>
          <w:sz w:val="24"/>
          <w:szCs w:val="24"/>
        </w:rPr>
        <w:t>suitable technique for producing</w:t>
      </w:r>
      <w:r w:rsidR="00A2749A" w:rsidRPr="00602C5E">
        <w:rPr>
          <w:rFonts w:ascii="Times New Roman" w:hAnsi="Times New Roman" w:cs="Times New Roman"/>
          <w:sz w:val="24"/>
          <w:szCs w:val="24"/>
        </w:rPr>
        <w:t xml:space="preserve"> </w:t>
      </w:r>
      <w:r w:rsidR="00395A1E" w:rsidRPr="00602C5E">
        <w:rPr>
          <w:rFonts w:ascii="Times New Roman" w:hAnsi="Times New Roman" w:cs="Times New Roman"/>
          <w:sz w:val="24"/>
          <w:szCs w:val="24"/>
        </w:rPr>
        <w:t>monolayer</w:t>
      </w:r>
      <w:r w:rsidR="00CB65A5" w:rsidRPr="00602C5E">
        <w:rPr>
          <w:rFonts w:ascii="Times New Roman" w:hAnsi="Times New Roman" w:cs="Times New Roman"/>
          <w:sz w:val="24"/>
          <w:szCs w:val="24"/>
        </w:rPr>
        <w:t>s</w:t>
      </w:r>
      <w:r w:rsidR="00A2749A" w:rsidRPr="00602C5E">
        <w:rPr>
          <w:rFonts w:ascii="Times New Roman" w:hAnsi="Times New Roman" w:cs="Times New Roman"/>
          <w:sz w:val="24"/>
          <w:szCs w:val="24"/>
        </w:rPr>
        <w:t xml:space="preserve"> of</w:t>
      </w:r>
      <w:r w:rsidR="003616FE" w:rsidRPr="00602C5E">
        <w:rPr>
          <w:rFonts w:ascii="Times New Roman" w:hAnsi="Times New Roman" w:cs="Times New Roman"/>
          <w:sz w:val="24"/>
          <w:szCs w:val="24"/>
        </w:rPr>
        <w:t xml:space="preserve"> AgNPs</w:t>
      </w:r>
      <w:r w:rsidR="00941969" w:rsidRPr="00602C5E">
        <w:rPr>
          <w:rFonts w:ascii="Times New Roman" w:hAnsi="Times New Roman" w:cs="Times New Roman"/>
          <w:sz w:val="24"/>
          <w:szCs w:val="24"/>
        </w:rPr>
        <w:t xml:space="preserve"> </w:t>
      </w:r>
      <w:r w:rsidR="00CB65A5" w:rsidRPr="00602C5E">
        <w:rPr>
          <w:rFonts w:ascii="Times New Roman" w:hAnsi="Times New Roman" w:cs="Times New Roman"/>
          <w:sz w:val="24"/>
          <w:szCs w:val="24"/>
        </w:rPr>
        <w:t>on</w:t>
      </w:r>
      <w:r w:rsidR="003616FE" w:rsidRPr="00602C5E">
        <w:rPr>
          <w:rFonts w:ascii="Times New Roman" w:hAnsi="Times New Roman" w:cs="Times New Roman"/>
          <w:sz w:val="24"/>
          <w:szCs w:val="24"/>
        </w:rPr>
        <w:t>to</w:t>
      </w:r>
      <w:r w:rsidR="00CB65A5" w:rsidRPr="00602C5E">
        <w:rPr>
          <w:rFonts w:ascii="Times New Roman" w:hAnsi="Times New Roman" w:cs="Times New Roman"/>
          <w:sz w:val="24"/>
          <w:szCs w:val="24"/>
        </w:rPr>
        <w:t xml:space="preserve"> </w:t>
      </w:r>
      <w:r w:rsidR="003616FE" w:rsidRPr="00602C5E">
        <w:rPr>
          <w:rFonts w:ascii="Times New Roman" w:hAnsi="Times New Roman" w:cs="Times New Roman"/>
          <w:sz w:val="24"/>
          <w:szCs w:val="24"/>
        </w:rPr>
        <w:t>a surface</w:t>
      </w:r>
      <w:r w:rsidR="001D3168" w:rsidRPr="00602C5E">
        <w:rPr>
          <w:rFonts w:ascii="Times New Roman" w:hAnsi="Times New Roman" w:cs="Times New Roman"/>
          <w:sz w:val="24"/>
          <w:szCs w:val="24"/>
        </w:rPr>
        <w:t xml:space="preserve">. </w:t>
      </w:r>
      <w:r w:rsidR="003616FE" w:rsidRPr="00602C5E">
        <w:rPr>
          <w:rFonts w:ascii="Times New Roman" w:hAnsi="Times New Roman" w:cs="Times New Roman"/>
          <w:sz w:val="24"/>
          <w:szCs w:val="24"/>
        </w:rPr>
        <w:t>AgNPs</w:t>
      </w:r>
      <w:r w:rsidR="001D3168" w:rsidRPr="00602C5E">
        <w:rPr>
          <w:rFonts w:ascii="Times New Roman" w:hAnsi="Times New Roman" w:cs="Times New Roman"/>
          <w:sz w:val="24"/>
          <w:szCs w:val="24"/>
        </w:rPr>
        <w:t xml:space="preserve"> could</w:t>
      </w:r>
      <w:r w:rsidR="00B6222D" w:rsidRPr="00602C5E">
        <w:rPr>
          <w:rFonts w:ascii="Times New Roman" w:hAnsi="Times New Roman" w:cs="Times New Roman"/>
          <w:sz w:val="24"/>
          <w:szCs w:val="24"/>
        </w:rPr>
        <w:t xml:space="preserve"> provide the required antibacterial effect while the Al</w:t>
      </w:r>
      <w:r w:rsidR="00B6222D" w:rsidRPr="00602C5E">
        <w:rPr>
          <w:rFonts w:ascii="Times New Roman" w:hAnsi="Times New Roman" w:cs="Times New Roman"/>
          <w:sz w:val="24"/>
          <w:szCs w:val="24"/>
          <w:vertAlign w:val="subscript"/>
        </w:rPr>
        <w:t>2</w:t>
      </w:r>
      <w:r w:rsidR="00B6222D" w:rsidRPr="00602C5E">
        <w:rPr>
          <w:rFonts w:ascii="Times New Roman" w:hAnsi="Times New Roman" w:cs="Times New Roman"/>
          <w:sz w:val="24"/>
          <w:szCs w:val="24"/>
        </w:rPr>
        <w:t>O</w:t>
      </w:r>
      <w:r w:rsidR="00B6222D" w:rsidRPr="00602C5E">
        <w:rPr>
          <w:rFonts w:ascii="Times New Roman" w:hAnsi="Times New Roman" w:cs="Times New Roman"/>
          <w:sz w:val="24"/>
          <w:szCs w:val="24"/>
          <w:vertAlign w:val="subscript"/>
        </w:rPr>
        <w:t>3</w:t>
      </w:r>
      <w:r w:rsidR="00B6222D" w:rsidRPr="00602C5E">
        <w:rPr>
          <w:rFonts w:ascii="Times New Roman" w:hAnsi="Times New Roman" w:cs="Times New Roman"/>
          <w:sz w:val="24"/>
          <w:szCs w:val="24"/>
        </w:rPr>
        <w:t xml:space="preserve"> immobilizing layer will regulate the release of the silver nanoparticles. Therefore, antibacterial glass windows</w:t>
      </w:r>
      <w:r w:rsidR="001D3168" w:rsidRPr="00602C5E">
        <w:rPr>
          <w:rFonts w:ascii="Times New Roman" w:hAnsi="Times New Roman" w:cs="Times New Roman"/>
          <w:sz w:val="24"/>
          <w:szCs w:val="24"/>
        </w:rPr>
        <w:t xml:space="preserve">, </w:t>
      </w:r>
      <w:r w:rsidR="00B6222D" w:rsidRPr="00602C5E">
        <w:rPr>
          <w:rFonts w:ascii="Times New Roman" w:hAnsi="Times New Roman" w:cs="Times New Roman"/>
          <w:sz w:val="24"/>
          <w:szCs w:val="24"/>
        </w:rPr>
        <w:t xml:space="preserve">doors, and </w:t>
      </w:r>
      <w:r w:rsidR="001D3168" w:rsidRPr="00602C5E">
        <w:rPr>
          <w:rFonts w:ascii="Times New Roman" w:hAnsi="Times New Roman" w:cs="Times New Roman"/>
          <w:sz w:val="24"/>
          <w:szCs w:val="24"/>
        </w:rPr>
        <w:t xml:space="preserve">other large-area antibacterial surfaces </w:t>
      </w:r>
      <w:r w:rsidR="00B6222D" w:rsidRPr="00602C5E">
        <w:rPr>
          <w:rFonts w:ascii="Times New Roman" w:hAnsi="Times New Roman" w:cs="Times New Roman"/>
          <w:sz w:val="24"/>
          <w:szCs w:val="24"/>
        </w:rPr>
        <w:t xml:space="preserve">can be produced using the process describe in this study. </w:t>
      </w:r>
    </w:p>
    <w:p w14:paraId="45E30F6F" w14:textId="39BC3ECA" w:rsidR="00F72476" w:rsidRPr="00602C5E" w:rsidRDefault="00F72476" w:rsidP="00E17A99">
      <w:pPr>
        <w:spacing w:line="480" w:lineRule="auto"/>
        <w:rPr>
          <w:rFonts w:ascii="Times New Roman" w:hAnsi="Times New Roman" w:cs="Times New Roman"/>
          <w:b/>
          <w:sz w:val="28"/>
          <w:szCs w:val="24"/>
        </w:rPr>
      </w:pPr>
      <w:r w:rsidRPr="00602C5E">
        <w:rPr>
          <w:rFonts w:ascii="Times New Roman" w:hAnsi="Times New Roman" w:cs="Times New Roman"/>
          <w:b/>
          <w:sz w:val="28"/>
          <w:szCs w:val="24"/>
        </w:rPr>
        <w:t>Acknowledgements</w:t>
      </w:r>
    </w:p>
    <w:p w14:paraId="32D3E9FF" w14:textId="40B14DA7" w:rsidR="00F72476" w:rsidRPr="00602C5E" w:rsidRDefault="00F72476" w:rsidP="00E17A99">
      <w:pPr>
        <w:spacing w:line="480" w:lineRule="auto"/>
        <w:rPr>
          <w:rFonts w:ascii="Times New Roman" w:eastAsia="Times New Roman" w:hAnsi="Times New Roman" w:cs="Times New Roman"/>
          <w:iCs/>
          <w:color w:val="000000"/>
          <w:sz w:val="24"/>
          <w:szCs w:val="24"/>
          <w:lang w:val="en-GB" w:eastAsia="sv-FI"/>
        </w:rPr>
      </w:pPr>
      <w:r w:rsidRPr="00602C5E">
        <w:rPr>
          <w:rFonts w:ascii="Times New Roman" w:eastAsia="Times New Roman" w:hAnsi="Times New Roman" w:cs="Times New Roman"/>
          <w:iCs/>
          <w:color w:val="000000"/>
          <w:sz w:val="24"/>
          <w:szCs w:val="24"/>
          <w:lang w:val="en-GB" w:eastAsia="sv-FI"/>
        </w:rPr>
        <w:t>This work was supported by the Academy of Finland under the project “Nanostructured large-area antibacterial surfaces (nLABS, grant no 275 475)”. JJS wish</w:t>
      </w:r>
      <w:r w:rsidR="00593344" w:rsidRPr="00602C5E">
        <w:rPr>
          <w:rFonts w:ascii="Times New Roman" w:eastAsia="Times New Roman" w:hAnsi="Times New Roman" w:cs="Times New Roman"/>
          <w:iCs/>
          <w:color w:val="000000"/>
          <w:sz w:val="24"/>
          <w:szCs w:val="24"/>
          <w:lang w:val="en-GB" w:eastAsia="sv-FI"/>
        </w:rPr>
        <w:t>es</w:t>
      </w:r>
      <w:r w:rsidRPr="00602C5E">
        <w:rPr>
          <w:rFonts w:ascii="Times New Roman" w:eastAsia="Times New Roman" w:hAnsi="Times New Roman" w:cs="Times New Roman"/>
          <w:iCs/>
          <w:color w:val="000000"/>
          <w:sz w:val="24"/>
          <w:szCs w:val="24"/>
          <w:lang w:val="en-GB" w:eastAsia="sv-FI"/>
        </w:rPr>
        <w:t xml:space="preserve"> to thank the Academy of Finland (grants no 250 122, 256 263, and 283 054) for the financial support.</w:t>
      </w:r>
    </w:p>
    <w:p w14:paraId="511C60DF" w14:textId="5289C956" w:rsidR="00204218" w:rsidRPr="00602C5E" w:rsidRDefault="009A56C0" w:rsidP="00E17A99">
      <w:pPr>
        <w:spacing w:line="480" w:lineRule="auto"/>
        <w:rPr>
          <w:rFonts w:ascii="Times New Roman" w:hAnsi="Times New Roman" w:cs="Times New Roman"/>
          <w:b/>
          <w:sz w:val="24"/>
          <w:szCs w:val="24"/>
          <w:lang w:val="en-GB"/>
        </w:rPr>
      </w:pPr>
      <w:r w:rsidRPr="00602C5E">
        <w:rPr>
          <w:rFonts w:ascii="Times New Roman" w:hAnsi="Times New Roman" w:cs="Times New Roman"/>
          <w:b/>
          <w:sz w:val="24"/>
          <w:szCs w:val="24"/>
          <w:lang w:val="en-GB"/>
        </w:rPr>
        <w:lastRenderedPageBreak/>
        <w:t>References</w:t>
      </w:r>
    </w:p>
    <w:p w14:paraId="423600EA" w14:textId="6167EC6C" w:rsidR="00AB1184" w:rsidRPr="00602C5E" w:rsidRDefault="001C4B52" w:rsidP="00AB1184">
      <w:pPr>
        <w:pStyle w:val="NormalWeb"/>
      </w:pPr>
      <w:r w:rsidRPr="00602C5E">
        <w:fldChar w:fldCharType="begin"/>
      </w:r>
      <w:r w:rsidR="00AB1184" w:rsidRPr="00602C5E">
        <w:instrText>ADDIN RW.BIB</w:instrText>
      </w:r>
      <w:r w:rsidRPr="00602C5E">
        <w:fldChar w:fldCharType="separate"/>
      </w:r>
      <w:r w:rsidR="00AB1184" w:rsidRPr="00602C5E">
        <w:t>[1] J. Pulit-Prociak, K. Stoklosa, M. Banach, Nanosilver products and toxicity, Environ. Chem. Lett. 13 (2015) 59.</w:t>
      </w:r>
    </w:p>
    <w:p w14:paraId="2CCDDFC2" w14:textId="77777777" w:rsidR="00AB1184" w:rsidRPr="00602C5E" w:rsidRDefault="00AB1184" w:rsidP="00AB1184">
      <w:pPr>
        <w:pStyle w:val="NormalWeb"/>
      </w:pPr>
      <w:r w:rsidRPr="00602C5E">
        <w:t>[2] M. Boutinguiza, R. Comesana, F. Lusquinos, A. Riveiro, J. del Val, J. Pou, Production of silver nanoparticles by laser ablation in open air, Appl. Surf. Sci. 336 (2015) 108.</w:t>
      </w:r>
    </w:p>
    <w:p w14:paraId="710DEBA4" w14:textId="77777777" w:rsidR="00AB1184" w:rsidRPr="00602C5E" w:rsidRDefault="00AB1184" w:rsidP="00AB1184">
      <w:pPr>
        <w:pStyle w:val="NormalWeb"/>
      </w:pPr>
      <w:r w:rsidRPr="00602C5E">
        <w:t>[3] M. Kawashita, S. Tsuneyama, F. Miyaji, T. Kokubo, H. Kozuka, K. Yamamoto, Antibacterial silver-containing silica glass prepared by sol–gel method, Biomaterials 21 (2000) 393.</w:t>
      </w:r>
    </w:p>
    <w:p w14:paraId="3E15EE6F" w14:textId="77777777" w:rsidR="00AB1184" w:rsidRPr="00602C5E" w:rsidRDefault="00AB1184" w:rsidP="00AB1184">
      <w:pPr>
        <w:pStyle w:val="NormalWeb"/>
      </w:pPr>
      <w:r w:rsidRPr="00602C5E">
        <w:t>[4] S. Iravani, H. Korbekandi, S.V. Mirmohammadi, B. Zolfaghari, Synthesis of silver nanoparticles: chemical, physical and biological methods, Research in Pharmaceutical Sciences 9 (2013) 385.</w:t>
      </w:r>
    </w:p>
    <w:p w14:paraId="6A68FBE7" w14:textId="77777777" w:rsidR="00AB1184" w:rsidRPr="00602C5E" w:rsidRDefault="00AB1184" w:rsidP="00AB1184">
      <w:pPr>
        <w:pStyle w:val="NormalWeb"/>
      </w:pPr>
      <w:r w:rsidRPr="00602C5E">
        <w:t>[5] O. Akhavan, E. Ghaderi, Self-accumulated Ag nanoparticles on mesoporous TiO2 thin film with high bactericidal activities, Surface and Coatings Technology 204 (2010) 3676.</w:t>
      </w:r>
    </w:p>
    <w:p w14:paraId="5894B61E" w14:textId="77777777" w:rsidR="00AB1184" w:rsidRPr="00602C5E" w:rsidRDefault="00AB1184" w:rsidP="00AB1184">
      <w:pPr>
        <w:pStyle w:val="NormalWeb"/>
      </w:pPr>
      <w:r w:rsidRPr="00602C5E">
        <w:t>[6] Y. Park, New paradigm shift for the green synthesis of antibacterial silver nanoparticles utilizing plant extracts, Toxicol Res 30 (2014) 169.</w:t>
      </w:r>
    </w:p>
    <w:p w14:paraId="5C1B77A3" w14:textId="77777777" w:rsidR="00AB1184" w:rsidRPr="00602C5E" w:rsidRDefault="00AB1184" w:rsidP="00AB1184">
      <w:pPr>
        <w:pStyle w:val="NormalWeb"/>
      </w:pPr>
      <w:r w:rsidRPr="00602C5E">
        <w:t>[7] K.B. Narayanan, N. Sakthivel, Green synthesis of biogenic metal nanoparticles by terrestrial and aquatic phototrophic and heterotrophic eukaryotes and biocompatible agents, Adv. Colloid Interface Sci. 169 (2011) 59.</w:t>
      </w:r>
    </w:p>
    <w:p w14:paraId="24C980C8" w14:textId="77777777" w:rsidR="00AB1184" w:rsidRPr="00602C5E" w:rsidRDefault="00AB1184" w:rsidP="00AB1184">
      <w:pPr>
        <w:pStyle w:val="NormalWeb"/>
      </w:pPr>
      <w:r w:rsidRPr="00602C5E">
        <w:t>[8] R. Rao, C.S. Chakra, K.V. Rao, Eco-friendly synthesis of silver nanoparticles using carica papaya extract for anti bacterial applications, Adv. Mater. Res. (Durnten-Zurich, Switz. ) 629 (2013) 279.</w:t>
      </w:r>
    </w:p>
    <w:p w14:paraId="615E46F4" w14:textId="77777777" w:rsidR="00AB1184" w:rsidRPr="00602C5E" w:rsidRDefault="00AB1184" w:rsidP="00AB1184">
      <w:pPr>
        <w:pStyle w:val="NormalWeb"/>
      </w:pPr>
      <w:r w:rsidRPr="00602C5E">
        <w:t>[9] M. Stepien, J.J. Saarinen, H. Teisala, M. Tuominen, M. Aromaa, J. Kuusipalo, J.M. Mäkelä, M. Toivakka, Adjustable wettability of paperboard by liquid flame spray nanoparticle deposition, Appl. Surf. Sci. 257 (2011) 1911.</w:t>
      </w:r>
    </w:p>
    <w:p w14:paraId="78D4F7B9" w14:textId="77777777" w:rsidR="00AB1184" w:rsidRPr="00602C5E" w:rsidRDefault="00AB1184" w:rsidP="00AB1184">
      <w:pPr>
        <w:pStyle w:val="NormalWeb"/>
      </w:pPr>
      <w:r w:rsidRPr="00602C5E">
        <w:lastRenderedPageBreak/>
        <w:t>[10] K.J. Brobbey, J. Haapanen, M. Gunell, J.M. Mäkelä, E. Eerola, M. Toivakka, J.J. Saarinen, One-step flame synthesis of silver nanoparticles for roll-to-roll production of antibacterial paper, Appl. Surf. Sci. 420 (2017) 558.</w:t>
      </w:r>
    </w:p>
    <w:p w14:paraId="1D30626E" w14:textId="77777777" w:rsidR="00AB1184" w:rsidRPr="00602C5E" w:rsidRDefault="00AB1184" w:rsidP="00AB1184">
      <w:pPr>
        <w:pStyle w:val="NormalWeb"/>
      </w:pPr>
      <w:r w:rsidRPr="00602C5E">
        <w:t>[11] J.G. Fernández, M.A. Fernández-Baldo, E. Berni, G. Camí, N. Durán, J. Raba, M.I. Sanz, Production of silver nanoparticles using yeasts and evaluation of their antifungal activity against phytopathogenic fungi, Process Biochemistry 51 (2016) 1306.</w:t>
      </w:r>
    </w:p>
    <w:p w14:paraId="643CD0ED" w14:textId="77777777" w:rsidR="00AB1184" w:rsidRPr="00602C5E" w:rsidRDefault="00AB1184" w:rsidP="00AB1184">
      <w:pPr>
        <w:pStyle w:val="NormalWeb"/>
      </w:pPr>
      <w:r w:rsidRPr="00602C5E">
        <w:t>[12] S. Galdiero, A. Falanga, M. Vitiello, M. Cantisani, V. Marra, M. Galdiero, Silver nanoparticles as potential antiviral agents, Molecules 16 (2011) 8894.</w:t>
      </w:r>
    </w:p>
    <w:p w14:paraId="0C28126E" w14:textId="77777777" w:rsidR="00AB1184" w:rsidRPr="00602C5E" w:rsidRDefault="00AB1184" w:rsidP="00AB1184">
      <w:pPr>
        <w:pStyle w:val="NormalWeb"/>
      </w:pPr>
      <w:r w:rsidRPr="00602C5E">
        <w:t>[13] X. Wang, F. Cheng, J. Gao, L. Wang, Antibacterial wound dressing from chitosan/polyethylene oxide nanofibers mats embedded with silver nanoparticles, J. Biomater. Appl. 29 (2015) 1086.</w:t>
      </w:r>
    </w:p>
    <w:p w14:paraId="7857C2E0" w14:textId="77777777" w:rsidR="00AB1184" w:rsidRPr="00602C5E" w:rsidRDefault="00AB1184" w:rsidP="00AB1184">
      <w:pPr>
        <w:pStyle w:val="NormalWeb"/>
      </w:pPr>
      <w:r w:rsidRPr="00602C5E">
        <w:t>[14] A.T.M. Saeb, A.S. Alshammari, H. Al-Brahim, K. Al-Rubeaan, Production of silver nanoparticles with strong and stable antimicrobial activity against highly pathogenic and multidrug resistant bacteria, Sci. World J. (2014) 704708/1.</w:t>
      </w:r>
    </w:p>
    <w:p w14:paraId="59DBFF10" w14:textId="77777777" w:rsidR="00AB1184" w:rsidRPr="00602C5E" w:rsidRDefault="00AB1184" w:rsidP="00AB1184">
      <w:pPr>
        <w:pStyle w:val="NormalWeb"/>
      </w:pPr>
      <w:r w:rsidRPr="00602C5E">
        <w:t>[15] T.A.T. Nguyen, V.P. Dang, N.D. Nguyen, A.Q. Le, D.T. Nguyen, Q.H. Nguyen, Bactericidal activity and silver release of porous ceramic candle filter prepared by sintering silica with silver nanoparticles/zeolite for water disinfection, Adv. Nat. Sci. : Nanosci. Nanotechnol. 5 (2014) 035001/1.</w:t>
      </w:r>
    </w:p>
    <w:p w14:paraId="67D4F408" w14:textId="77777777" w:rsidR="00AB1184" w:rsidRPr="00602C5E" w:rsidRDefault="00AB1184" w:rsidP="00AB1184">
      <w:pPr>
        <w:pStyle w:val="NormalWeb"/>
      </w:pPr>
      <w:r w:rsidRPr="00602C5E">
        <w:t>[16] M.E. Samberg, N. Monteiro-Riviere, In: Anonymous CRC Press (2014) 405.</w:t>
      </w:r>
    </w:p>
    <w:p w14:paraId="6FA2D455" w14:textId="77777777" w:rsidR="00AB1184" w:rsidRPr="00602C5E" w:rsidRDefault="00AB1184" w:rsidP="00AB1184">
      <w:pPr>
        <w:pStyle w:val="NormalWeb"/>
      </w:pPr>
      <w:r w:rsidRPr="00602C5E">
        <w:t>[17] S. Perera, B. Bhushan, R. Bandara, G. Rajapakse, S. Rajapakse, C. Bandara, Morphological, antimicrobial, durability, and physical properties of untreated and treated textiles using silver-nanoparticles, Colloids Surf. Physicochem. Eng. Aspects 436 (2013) 975.</w:t>
      </w:r>
    </w:p>
    <w:p w14:paraId="54B8C3A1" w14:textId="77777777" w:rsidR="00AB1184" w:rsidRPr="00602C5E" w:rsidRDefault="00AB1184" w:rsidP="00AB1184">
      <w:pPr>
        <w:pStyle w:val="NormalWeb"/>
      </w:pPr>
      <w:r w:rsidRPr="00602C5E">
        <w:t>[18] H. Li, Y. Gao, C. Li, G. Ma, Y. Shang, Y. Sun, A comparative study of the antibacterial mechanisms of silver ion and silver nanoparticles by Fourier transform infrared spectroscopy, Vibrational Spectroscopy 85 (2016) 112.</w:t>
      </w:r>
    </w:p>
    <w:p w14:paraId="4F35CFFA" w14:textId="77777777" w:rsidR="00AB1184" w:rsidRPr="00602C5E" w:rsidRDefault="00AB1184" w:rsidP="00AB1184">
      <w:pPr>
        <w:pStyle w:val="NormalWeb"/>
      </w:pPr>
      <w:r w:rsidRPr="00602C5E">
        <w:lastRenderedPageBreak/>
        <w:t>[19] R. Kaegi, B. Sinnet, S. Zuleeg, H. Hagendorfer, E. Mueller, R. Vonbank, M. Boller, M. Burkhardt, Release of silver nanoparticles from outdoor facades, Environ. Pollut. (Oxford, U. K. ) 158 (2010) 2900.</w:t>
      </w:r>
    </w:p>
    <w:p w14:paraId="5E789784" w14:textId="77777777" w:rsidR="00AB1184" w:rsidRPr="00602C5E" w:rsidRDefault="00AB1184" w:rsidP="00AB1184">
      <w:pPr>
        <w:pStyle w:val="NormalWeb"/>
      </w:pPr>
      <w:r w:rsidRPr="00602C5E">
        <w:t>[20] J. Dobias, R. Bernier-Latmani, Silver Release from Silver Nanoparticles in Natural Waters, Environ. Sci. Technol. 47 (2013) 4140.</w:t>
      </w:r>
    </w:p>
    <w:p w14:paraId="535979CB" w14:textId="77777777" w:rsidR="00AB1184" w:rsidRPr="00602C5E" w:rsidRDefault="00AB1184" w:rsidP="00AB1184">
      <w:pPr>
        <w:pStyle w:val="NormalWeb"/>
      </w:pPr>
      <w:r w:rsidRPr="00602C5E">
        <w:t>[21] S. Zuin, M. Gaiani, A. Ferrari, L. Golanski, Leaching of nanoparticles from experimental water-borne paints under laboratory test conditions, J. Nanopart. Res. 16 (2014) 2185/1.</w:t>
      </w:r>
    </w:p>
    <w:p w14:paraId="2AA24E98" w14:textId="77777777" w:rsidR="00AB1184" w:rsidRPr="00602C5E" w:rsidRDefault="00AB1184" w:rsidP="00AB1184">
      <w:pPr>
        <w:pStyle w:val="NormalWeb"/>
      </w:pPr>
      <w:r w:rsidRPr="00602C5E">
        <w:t>[22] A.B. Stefaniak, M.G. Duling, R.B. Lawrence, T.A. Thomas, R.F. LeBouf, E.E. Wade, M. Abbas Virji, Dermal exposure potential from textiles that contain silver nanoparticles, International Journal of Occupational and Environmental health 20 (2014) 220.</w:t>
      </w:r>
    </w:p>
    <w:p w14:paraId="2FADDBA3" w14:textId="77777777" w:rsidR="00AB1184" w:rsidRPr="00602C5E" w:rsidRDefault="00AB1184" w:rsidP="00AB1184">
      <w:pPr>
        <w:pStyle w:val="NormalWeb"/>
      </w:pPr>
      <w:r w:rsidRPr="00602C5E">
        <w:t>[23] Q. Xin, Q. Zhang, J. Cheng, Advances in researches on the toxic effect of silver nanoparticles on fish species, Shengtai Duli Xuebao 9 (2014) 1014.</w:t>
      </w:r>
    </w:p>
    <w:p w14:paraId="3BCFBB74" w14:textId="77777777" w:rsidR="00AB1184" w:rsidRPr="00602C5E" w:rsidRDefault="00AB1184" w:rsidP="00AB1184">
      <w:pPr>
        <w:pStyle w:val="NormalWeb"/>
      </w:pPr>
      <w:r w:rsidRPr="00602C5E">
        <w:t>[24] C. Som, P. Wick, H. Krug, B. Nowack, Environmental and health effects of nanomaterials in nanotextiles and façade coatings, Environ. Int. 37 (2011) 1131.</w:t>
      </w:r>
    </w:p>
    <w:p w14:paraId="2B5736AC" w14:textId="77777777" w:rsidR="00AB1184" w:rsidRPr="00602C5E" w:rsidRDefault="00AB1184" w:rsidP="00AB1184">
      <w:pPr>
        <w:pStyle w:val="NormalWeb"/>
      </w:pPr>
      <w:r w:rsidRPr="00602C5E">
        <w:t>[25] M. Friedman, Antibiotic-resistant bacteria: prevalence in food and inactivation by food-compatible compounds and plant extracts. J. Agric. Food Chem. 63 (2015) 3805.</w:t>
      </w:r>
    </w:p>
    <w:p w14:paraId="4BD91CAE" w14:textId="77777777" w:rsidR="00AB1184" w:rsidRPr="00602C5E" w:rsidRDefault="00AB1184" w:rsidP="00AB1184">
      <w:pPr>
        <w:pStyle w:val="NormalWeb"/>
      </w:pPr>
      <w:r w:rsidRPr="00602C5E">
        <w:t>[26] A. Pasricha, S.L. Jangra, N. Singh, N. Dilbaghi, K.N. Sood, K. Arora, R. Pasricha, Comparative study of leaching of silver nanoparticles from fabric and effective effluent treatment, Journal of Environmental Sciences 24 (2012) 852.</w:t>
      </w:r>
    </w:p>
    <w:p w14:paraId="632E21E4" w14:textId="77777777" w:rsidR="00AB1184" w:rsidRPr="00602C5E" w:rsidRDefault="00AB1184" w:rsidP="00AB1184">
      <w:pPr>
        <w:pStyle w:val="NormalWeb"/>
      </w:pPr>
      <w:r w:rsidRPr="00602C5E">
        <w:t>[27] O. Akhavan, E. Ghaderi, Bactericidal effects of Ag nanoparticles immobilized on surface of SiO2 thin film with high concentration, Current Applied Physics 9 (2009) 1381.</w:t>
      </w:r>
    </w:p>
    <w:p w14:paraId="7BD70A21" w14:textId="77777777" w:rsidR="00AB1184" w:rsidRPr="00602C5E" w:rsidRDefault="00AB1184" w:rsidP="00AB1184">
      <w:pPr>
        <w:pStyle w:val="NormalWeb"/>
      </w:pPr>
      <w:r w:rsidRPr="00602C5E">
        <w:t>[28] Z. Li, Y. Li, X. Qian, J. Yin, Z. Zhu, A simple method for selective immobilization of silver nanoparticles, Appl. Surf. Sci. 250 (2005) 109.</w:t>
      </w:r>
    </w:p>
    <w:p w14:paraId="03ACA02F" w14:textId="77777777" w:rsidR="00AB1184" w:rsidRPr="00602C5E" w:rsidRDefault="00AB1184" w:rsidP="00AB1184">
      <w:pPr>
        <w:pStyle w:val="NormalWeb"/>
      </w:pPr>
      <w:r w:rsidRPr="00602C5E">
        <w:lastRenderedPageBreak/>
        <w:t>[29] S. Gupta, P. Uhlmann, M. Agrawal, S. Chapuis, U. Oertel, M. Stamm, Immobilization of Silver Nanoparticles on Responsive Polymer Brushes, Macromolecules 41 (2008) 2874.</w:t>
      </w:r>
    </w:p>
    <w:p w14:paraId="1089D8DC" w14:textId="3A083F50" w:rsidR="00AB1184" w:rsidRPr="00602C5E" w:rsidRDefault="00AB1184" w:rsidP="00AB1184">
      <w:pPr>
        <w:pStyle w:val="NormalWeb"/>
      </w:pPr>
      <w:r w:rsidRPr="00602C5E">
        <w:t>[30] R. Zboril, J. Soukupova, Immobilization method of silver nanoparticles to solid substrates Patent No. CZ303502B6, 10/24, Chemical Indexing Equivalent to 158:400049 (WO), 2012, p13.</w:t>
      </w:r>
    </w:p>
    <w:p w14:paraId="135122BA" w14:textId="77777777" w:rsidR="00AB1184" w:rsidRPr="00602C5E" w:rsidRDefault="00AB1184" w:rsidP="00AB1184">
      <w:pPr>
        <w:pStyle w:val="NormalWeb"/>
      </w:pPr>
      <w:r w:rsidRPr="00602C5E">
        <w:t>[31] O. Akhavan, E. Ghaderi, Capping antibacterial Ag nanorods aligned on Ti interlayer by mesoporous TiO2 layer, Surface and Coatings Technology 203 (2009) 3123.</w:t>
      </w:r>
    </w:p>
    <w:p w14:paraId="2AADF2E4" w14:textId="77777777" w:rsidR="00AB1184" w:rsidRPr="00602C5E" w:rsidRDefault="00AB1184" w:rsidP="00AB1184">
      <w:pPr>
        <w:pStyle w:val="NormalWeb"/>
      </w:pPr>
      <w:r w:rsidRPr="00602C5E">
        <w:t>[32] A. GhavamiNejad, A. Kalantarifard, G.S. Yang, C.S. Kim, In-situ immobilization of silver nanoparticles on ZSM-5 type zeolite by catechol redox chemistry, a green catalyst for A3-coupling reaction, Microporous and Mesoporous Materials 225 (2016) 296.</w:t>
      </w:r>
    </w:p>
    <w:p w14:paraId="6E4BECF1" w14:textId="77777777" w:rsidR="00AB1184" w:rsidRPr="00602C5E" w:rsidRDefault="00AB1184" w:rsidP="00AB1184">
      <w:pPr>
        <w:pStyle w:val="NormalWeb"/>
      </w:pPr>
      <w:r w:rsidRPr="00602C5E">
        <w:t>[33] M. Kawashita, S. Toda, H. Kim, T. Kokubo, N. Masuda, Preparation of antibacterial silver-doped silica glass microspheres, Journal of Biomedical Materials Research Part A 66A (2003) 266.</w:t>
      </w:r>
    </w:p>
    <w:p w14:paraId="71CDCAC4" w14:textId="77777777" w:rsidR="00AB1184" w:rsidRPr="00602C5E" w:rsidRDefault="00AB1184" w:rsidP="00AB1184">
      <w:pPr>
        <w:pStyle w:val="NormalWeb"/>
      </w:pPr>
      <w:r w:rsidRPr="00602C5E">
        <w:t>[34] O. Akhavan, M. Abdolahad, Y. Abdi, S. Mohajerzadeh, Silver nanoparticles within vertically aligned multi-wall carbon nanotubes with open tips for antibacterial purposes, J. Mater. Chem. 21 (2011) 387.</w:t>
      </w:r>
    </w:p>
    <w:p w14:paraId="7EE8ACB9" w14:textId="77777777" w:rsidR="00AB1184" w:rsidRPr="00602C5E" w:rsidRDefault="00AB1184" w:rsidP="00AB1184">
      <w:pPr>
        <w:pStyle w:val="NormalWeb"/>
      </w:pPr>
      <w:r w:rsidRPr="00602C5E">
        <w:t>[35] L. Fewtrell, B. Majuru, P.R. Hunter, A re-assessment of the safety of silver in household water treatment: rapid systematic review of mammalian in vivo genotoxicity studies, Environ. Health 16 (2017) 66.</w:t>
      </w:r>
    </w:p>
    <w:p w14:paraId="3F372839" w14:textId="77777777" w:rsidR="00AB1184" w:rsidRPr="00602C5E" w:rsidRDefault="00AB1184" w:rsidP="00AB1184">
      <w:pPr>
        <w:pStyle w:val="NormalWeb"/>
      </w:pPr>
      <w:r w:rsidRPr="00602C5E">
        <w:t>[36] C.M. Whiteley, M. Dalla Valle, K.C. Jones, A.J. Sweetman, Challenges in assessing release, exposure and fate of silver nanoparticles within the UK environment, Environ. Sci. : Processes Impacts 15 (2013) 2050.</w:t>
      </w:r>
    </w:p>
    <w:p w14:paraId="420EE5A7" w14:textId="77777777" w:rsidR="00AB1184" w:rsidRPr="00602C5E" w:rsidRDefault="00AB1184" w:rsidP="00AB1184">
      <w:pPr>
        <w:pStyle w:val="NormalWeb"/>
      </w:pPr>
      <w:r w:rsidRPr="00602C5E">
        <w:t>[37] A. Mackevica, M.E. Olsson, S.F. Hansen, The release of silver nanoparticles from commercial toothbrushes, J. Hazard. Mater. (2016).</w:t>
      </w:r>
    </w:p>
    <w:p w14:paraId="508D146E" w14:textId="77777777" w:rsidR="00AB1184" w:rsidRPr="00602C5E" w:rsidRDefault="00AB1184" w:rsidP="00AB1184">
      <w:pPr>
        <w:pStyle w:val="NormalWeb"/>
      </w:pPr>
      <w:r w:rsidRPr="00602C5E">
        <w:t xml:space="preserve">[38] K. Kulthong, S. Srisung, K. Boonpavanitchakul, W. Kangwansupamonkon, R. Maniratanachote, Determination of silver nanoparticle </w:t>
      </w:r>
      <w:r w:rsidRPr="00602C5E">
        <w:lastRenderedPageBreak/>
        <w:t>release from antibacterial fabrics into artificial sweat, Part. Fibre Toxicol. 7 (2010) No pp. given.</w:t>
      </w:r>
    </w:p>
    <w:p w14:paraId="4F5594DB" w14:textId="77777777" w:rsidR="00AB1184" w:rsidRPr="00602C5E" w:rsidRDefault="00AB1184" w:rsidP="00AB1184">
      <w:pPr>
        <w:pStyle w:val="NormalWeb"/>
      </w:pPr>
      <w:r w:rsidRPr="00602C5E">
        <w:t>[39] J. Hedberg, S. Skoglund, M. Karlsson, S. Wold, I. Odnevall Wallinder, Y. Hedberg, Sequential Studies of Silver Released from Silver Nanoparticles in Aqueous Media Simulating Sweat, Laundry Detergent Solutions and Surface Water, Environ. Sci. Technol. 48 (2014) 7314.</w:t>
      </w:r>
    </w:p>
    <w:p w14:paraId="213C67AF" w14:textId="77777777" w:rsidR="00AB1184" w:rsidRPr="00602C5E" w:rsidRDefault="00AB1184" w:rsidP="00AB1184">
      <w:pPr>
        <w:pStyle w:val="NormalWeb"/>
      </w:pPr>
      <w:r w:rsidRPr="00602C5E">
        <w:t>[40] A.M. Mittelman, D.S. Lantagne, J. Rayner, K.D. Pennell, Silver Dissolution and Release from Ceramic Water Filters, Environ. Sci. Technol. 49 (2015) 8515.</w:t>
      </w:r>
    </w:p>
    <w:p w14:paraId="25625B0D" w14:textId="77777777" w:rsidR="00AB1184" w:rsidRPr="00602C5E" w:rsidRDefault="00AB1184" w:rsidP="00AB1184">
      <w:pPr>
        <w:pStyle w:val="NormalWeb"/>
      </w:pPr>
      <w:r w:rsidRPr="00602C5E">
        <w:t>[41] R. Ali, R.M. Saleem, P. Pääkkönen, S. Honkanen, Thermo-Optical Properties of Thin-Film TiO2–Al2O3 Bilayers Fabricated by Atomic Layer Deposition, Nanomaterials 5 (2015).</w:t>
      </w:r>
    </w:p>
    <w:p w14:paraId="494BB739" w14:textId="77777777" w:rsidR="00AB1184" w:rsidRPr="00602C5E" w:rsidRDefault="00AB1184" w:rsidP="00AB1184">
      <w:pPr>
        <w:pStyle w:val="NormalWeb"/>
      </w:pPr>
      <w:r w:rsidRPr="00602C5E">
        <w:t>[42] M.R. Saleem, R. Ali, S. Honkanen, J. Turunen, Thermal properties of thin Al2O3 films and their barrier layer effect on thermo-optic properties of TiO2 films grown by atomic layer deposition, Thin Solid Films 542 (2013) 257.</w:t>
      </w:r>
    </w:p>
    <w:p w14:paraId="78C0D3B4" w14:textId="77777777" w:rsidR="00AB1184" w:rsidRPr="00602C5E" w:rsidRDefault="00AB1184" w:rsidP="00AB1184">
      <w:pPr>
        <w:pStyle w:val="NormalWeb"/>
      </w:pPr>
      <w:r w:rsidRPr="00602C5E">
        <w:t>[43] A. Balamurugan, G. Balossier, D. Laurent-Maquin, S. Pina, A.H.S. Rebelo, J. Faure, J.M.F. Ferreira, An in vitro biological and anti-bacterial study on a sol–gel derived silver-incorporated bioglass system, Dental Materials 24 (2008) 1343.</w:t>
      </w:r>
    </w:p>
    <w:p w14:paraId="1886A3F8" w14:textId="77777777" w:rsidR="00AB1184" w:rsidRPr="00602C5E" w:rsidRDefault="00AB1184" w:rsidP="00AB1184">
      <w:pPr>
        <w:pStyle w:val="NormalWeb"/>
      </w:pPr>
      <w:r w:rsidRPr="00602C5E">
        <w:t>[44] J.M. Mäkelä, S. Hellstén, J. Silvonen, M. Vippola, E. Levänen, T. Mäntylä, Collection of liquid flame spray generated TiO2 nanoparticles on stainless steel surface, Mater Lett 60 (2006) 530.</w:t>
      </w:r>
    </w:p>
    <w:p w14:paraId="004D1313" w14:textId="77777777" w:rsidR="00AB1184" w:rsidRPr="00602C5E" w:rsidRDefault="00AB1184" w:rsidP="00AB1184">
      <w:pPr>
        <w:pStyle w:val="NormalWeb"/>
      </w:pPr>
      <w:r w:rsidRPr="00602C5E">
        <w:t>[45] H. Teisala, M. Tuominen, M. Aromaa, J.M. Mäkelä, M. Stepien, J.J. Saarinen, M. Toivakka, J. Kuusipalo, Development of superhydrophobic coating on paperboard surface using the Liquid Flame Spray, Surface and Coatings Technology 205 (2010) 436.</w:t>
      </w:r>
    </w:p>
    <w:p w14:paraId="27E1794D" w14:textId="77777777" w:rsidR="00AB1184" w:rsidRPr="00602C5E" w:rsidRDefault="00AB1184" w:rsidP="00AB1184">
      <w:pPr>
        <w:pStyle w:val="NormalWeb"/>
      </w:pPr>
      <w:r w:rsidRPr="00602C5E">
        <w:t>[46] J.A. Pimenoff, A.K. Hovinen, M.J. Rajala, Nanostructured coatings by liquid flame spraying, Thin Solid Films 517 (2009) 3057.</w:t>
      </w:r>
    </w:p>
    <w:p w14:paraId="0FF737B3" w14:textId="77777777" w:rsidR="00AB1184" w:rsidRPr="00602C5E" w:rsidRDefault="00AB1184" w:rsidP="00AB1184">
      <w:pPr>
        <w:pStyle w:val="NormalWeb"/>
      </w:pPr>
      <w:r w:rsidRPr="00602C5E">
        <w:lastRenderedPageBreak/>
        <w:t>[47] J.F. Moulder, W.F. Stickle, P.E. Sobol, K.D. Bomben, Handbook of X-Ray Photoelectron Spectroscopy, Eden Prairie, Perkin-Elmer Corporation, Physical Electronics Division, 1992.</w:t>
      </w:r>
    </w:p>
    <w:p w14:paraId="460536A7" w14:textId="20055C48" w:rsidR="00875D19" w:rsidRPr="006202AC" w:rsidRDefault="00AB1184" w:rsidP="00AB1184">
      <w:pPr>
        <w:rPr>
          <w:rFonts w:ascii="Times New Roman" w:hAnsi="Times New Roman" w:cs="Times New Roman"/>
          <w:sz w:val="24"/>
          <w:szCs w:val="24"/>
        </w:rPr>
      </w:pPr>
      <w:r w:rsidRPr="00602C5E">
        <w:rPr>
          <w:rFonts w:ascii="Times New Roman" w:eastAsia="Times New Roman" w:hAnsi="Times New Roman" w:cs="Times New Roman"/>
          <w:sz w:val="24"/>
        </w:rPr>
        <w:t> </w:t>
      </w:r>
      <w:r w:rsidR="001C4B52" w:rsidRPr="00602C5E">
        <w:rPr>
          <w:rFonts w:ascii="Times New Roman" w:hAnsi="Times New Roman" w:cs="Times New Roman"/>
          <w:sz w:val="24"/>
          <w:szCs w:val="24"/>
        </w:rPr>
        <w:fldChar w:fldCharType="end"/>
      </w:r>
    </w:p>
    <w:sectPr w:rsidR="00875D19" w:rsidRPr="006202AC" w:rsidSect="000B211E">
      <w:footerReference w:type="default" r:id="rId15"/>
      <w:pgSz w:w="12240" w:h="15840"/>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36A124" w14:textId="77777777" w:rsidR="00363C57" w:rsidRDefault="00363C57" w:rsidP="00B8449B">
      <w:pPr>
        <w:spacing w:after="0" w:line="240" w:lineRule="auto"/>
      </w:pPr>
      <w:r>
        <w:separator/>
      </w:r>
    </w:p>
  </w:endnote>
  <w:endnote w:type="continuationSeparator" w:id="0">
    <w:p w14:paraId="0841927C" w14:textId="77777777" w:rsidR="00363C57" w:rsidRDefault="00363C57" w:rsidP="00B844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0605255"/>
      <w:docPartObj>
        <w:docPartGallery w:val="Page Numbers (Bottom of Page)"/>
        <w:docPartUnique/>
      </w:docPartObj>
    </w:sdtPr>
    <w:sdtEndPr>
      <w:rPr>
        <w:noProof/>
      </w:rPr>
    </w:sdtEndPr>
    <w:sdtContent>
      <w:p w14:paraId="4658164D" w14:textId="166FE32C" w:rsidR="00FA3FC9" w:rsidRDefault="00FA3FC9">
        <w:pPr>
          <w:pStyle w:val="Footer"/>
          <w:jc w:val="center"/>
        </w:pPr>
        <w:r>
          <w:fldChar w:fldCharType="begin"/>
        </w:r>
        <w:r>
          <w:instrText xml:space="preserve"> PAGE   \* MERGEFORMAT </w:instrText>
        </w:r>
        <w:r>
          <w:fldChar w:fldCharType="separate"/>
        </w:r>
        <w:r w:rsidR="00BC29D5">
          <w:rPr>
            <w:noProof/>
          </w:rPr>
          <w:t>1</w:t>
        </w:r>
        <w:r>
          <w:rPr>
            <w:noProof/>
          </w:rPr>
          <w:fldChar w:fldCharType="end"/>
        </w:r>
      </w:p>
    </w:sdtContent>
  </w:sdt>
  <w:p w14:paraId="3C5C506B" w14:textId="77777777" w:rsidR="00FA3FC9" w:rsidRDefault="00FA3FC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78C6FB" w14:textId="77777777" w:rsidR="00363C57" w:rsidRDefault="00363C57" w:rsidP="00B8449B">
      <w:pPr>
        <w:spacing w:after="0" w:line="240" w:lineRule="auto"/>
      </w:pPr>
      <w:r>
        <w:separator/>
      </w:r>
    </w:p>
  </w:footnote>
  <w:footnote w:type="continuationSeparator" w:id="0">
    <w:p w14:paraId="6AC7BCA7" w14:textId="77777777" w:rsidR="00363C57" w:rsidRDefault="00363C57" w:rsidP="00B8449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activeWritingStyle w:appName="MSWord" w:lang="fi-FI" w:vendorID="64" w:dllVersion="131078" w:nlCheck="1" w:checkStyle="0"/>
  <w:activeWritingStyle w:appName="MSWord" w:lang="en-US" w:vendorID="64" w:dllVersion="131078" w:nlCheck="1" w:checkStyle="0"/>
  <w:activeWritingStyle w:appName="MSWord" w:lang="en-GB" w:vendorID="64" w:dllVersion="131078" w:nlCheck="1" w:checkStyle="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ED3"/>
    <w:rsid w:val="0000019E"/>
    <w:rsid w:val="00001770"/>
    <w:rsid w:val="000222C7"/>
    <w:rsid w:val="00023595"/>
    <w:rsid w:val="00023D49"/>
    <w:rsid w:val="00025803"/>
    <w:rsid w:val="00033A49"/>
    <w:rsid w:val="0003547C"/>
    <w:rsid w:val="00036522"/>
    <w:rsid w:val="00037749"/>
    <w:rsid w:val="00037E6C"/>
    <w:rsid w:val="00044344"/>
    <w:rsid w:val="000537A7"/>
    <w:rsid w:val="00053CD7"/>
    <w:rsid w:val="000571DC"/>
    <w:rsid w:val="00061396"/>
    <w:rsid w:val="00061AC1"/>
    <w:rsid w:val="00064E75"/>
    <w:rsid w:val="00065023"/>
    <w:rsid w:val="000662D3"/>
    <w:rsid w:val="00071E66"/>
    <w:rsid w:val="00074893"/>
    <w:rsid w:val="0007544F"/>
    <w:rsid w:val="00080CC5"/>
    <w:rsid w:val="00080FA3"/>
    <w:rsid w:val="000832BB"/>
    <w:rsid w:val="00085823"/>
    <w:rsid w:val="0009084A"/>
    <w:rsid w:val="00093A8B"/>
    <w:rsid w:val="00095479"/>
    <w:rsid w:val="000A07BD"/>
    <w:rsid w:val="000A6390"/>
    <w:rsid w:val="000B211E"/>
    <w:rsid w:val="000B2700"/>
    <w:rsid w:val="000B319B"/>
    <w:rsid w:val="000B440D"/>
    <w:rsid w:val="000B77D6"/>
    <w:rsid w:val="000C3D4C"/>
    <w:rsid w:val="000C584E"/>
    <w:rsid w:val="000D023F"/>
    <w:rsid w:val="000D7177"/>
    <w:rsid w:val="000E0FD4"/>
    <w:rsid w:val="000E1AE6"/>
    <w:rsid w:val="000E5CA8"/>
    <w:rsid w:val="000E7275"/>
    <w:rsid w:val="000F36D9"/>
    <w:rsid w:val="000F3CDA"/>
    <w:rsid w:val="000F40F8"/>
    <w:rsid w:val="00101E52"/>
    <w:rsid w:val="001027EC"/>
    <w:rsid w:val="00107F4C"/>
    <w:rsid w:val="00107F71"/>
    <w:rsid w:val="001124C4"/>
    <w:rsid w:val="001175E2"/>
    <w:rsid w:val="00122195"/>
    <w:rsid w:val="0012622A"/>
    <w:rsid w:val="00130DC8"/>
    <w:rsid w:val="00130F11"/>
    <w:rsid w:val="0014556A"/>
    <w:rsid w:val="00153E7F"/>
    <w:rsid w:val="00166FBF"/>
    <w:rsid w:val="00167FD1"/>
    <w:rsid w:val="00186DF1"/>
    <w:rsid w:val="001900B1"/>
    <w:rsid w:val="00193074"/>
    <w:rsid w:val="00194320"/>
    <w:rsid w:val="00194646"/>
    <w:rsid w:val="00195663"/>
    <w:rsid w:val="001A2DA6"/>
    <w:rsid w:val="001A44E5"/>
    <w:rsid w:val="001A66DD"/>
    <w:rsid w:val="001A7D63"/>
    <w:rsid w:val="001B361C"/>
    <w:rsid w:val="001B7BF4"/>
    <w:rsid w:val="001C4B52"/>
    <w:rsid w:val="001C7C20"/>
    <w:rsid w:val="001D0075"/>
    <w:rsid w:val="001D0180"/>
    <w:rsid w:val="001D24F4"/>
    <w:rsid w:val="001D3168"/>
    <w:rsid w:val="001D5519"/>
    <w:rsid w:val="001D635E"/>
    <w:rsid w:val="001D68B6"/>
    <w:rsid w:val="001D7FD9"/>
    <w:rsid w:val="001E038F"/>
    <w:rsid w:val="001E1279"/>
    <w:rsid w:val="001E2E35"/>
    <w:rsid w:val="001E3170"/>
    <w:rsid w:val="001E5B3D"/>
    <w:rsid w:val="001F0159"/>
    <w:rsid w:val="001F28A4"/>
    <w:rsid w:val="00204060"/>
    <w:rsid w:val="00204080"/>
    <w:rsid w:val="00204218"/>
    <w:rsid w:val="00207553"/>
    <w:rsid w:val="002143F6"/>
    <w:rsid w:val="00215648"/>
    <w:rsid w:val="00217188"/>
    <w:rsid w:val="00220E33"/>
    <w:rsid w:val="002228C8"/>
    <w:rsid w:val="0022437F"/>
    <w:rsid w:val="00224824"/>
    <w:rsid w:val="00224977"/>
    <w:rsid w:val="00225595"/>
    <w:rsid w:val="002328DF"/>
    <w:rsid w:val="002356C9"/>
    <w:rsid w:val="00240966"/>
    <w:rsid w:val="002410A1"/>
    <w:rsid w:val="0025150D"/>
    <w:rsid w:val="002519BF"/>
    <w:rsid w:val="002611AB"/>
    <w:rsid w:val="0026129F"/>
    <w:rsid w:val="00262CB1"/>
    <w:rsid w:val="002660AA"/>
    <w:rsid w:val="00266C46"/>
    <w:rsid w:val="00280A58"/>
    <w:rsid w:val="00281532"/>
    <w:rsid w:val="00285C03"/>
    <w:rsid w:val="00291F44"/>
    <w:rsid w:val="0029472D"/>
    <w:rsid w:val="0029717B"/>
    <w:rsid w:val="002A391E"/>
    <w:rsid w:val="002A70B0"/>
    <w:rsid w:val="002B1011"/>
    <w:rsid w:val="002B6CB8"/>
    <w:rsid w:val="002C69F5"/>
    <w:rsid w:val="002E22BA"/>
    <w:rsid w:val="002E4906"/>
    <w:rsid w:val="002E4B3C"/>
    <w:rsid w:val="002F075B"/>
    <w:rsid w:val="002F2562"/>
    <w:rsid w:val="0030621D"/>
    <w:rsid w:val="00310777"/>
    <w:rsid w:val="00315EE3"/>
    <w:rsid w:val="00316E59"/>
    <w:rsid w:val="00317F99"/>
    <w:rsid w:val="00326D7A"/>
    <w:rsid w:val="00331905"/>
    <w:rsid w:val="00332909"/>
    <w:rsid w:val="00340FF7"/>
    <w:rsid w:val="00341AAB"/>
    <w:rsid w:val="0034314E"/>
    <w:rsid w:val="00350109"/>
    <w:rsid w:val="003616FE"/>
    <w:rsid w:val="00362BD9"/>
    <w:rsid w:val="00363C57"/>
    <w:rsid w:val="00364DCF"/>
    <w:rsid w:val="003741A6"/>
    <w:rsid w:val="0037667A"/>
    <w:rsid w:val="00383351"/>
    <w:rsid w:val="00384D68"/>
    <w:rsid w:val="00385F73"/>
    <w:rsid w:val="00386B43"/>
    <w:rsid w:val="00390D5A"/>
    <w:rsid w:val="00390EA3"/>
    <w:rsid w:val="0039524A"/>
    <w:rsid w:val="00395A1E"/>
    <w:rsid w:val="003A020D"/>
    <w:rsid w:val="003A0443"/>
    <w:rsid w:val="003A4028"/>
    <w:rsid w:val="003A5067"/>
    <w:rsid w:val="003A7896"/>
    <w:rsid w:val="003B33C5"/>
    <w:rsid w:val="003B34D6"/>
    <w:rsid w:val="003B35C6"/>
    <w:rsid w:val="003B4878"/>
    <w:rsid w:val="003B7E0A"/>
    <w:rsid w:val="003C2746"/>
    <w:rsid w:val="003D0CA5"/>
    <w:rsid w:val="003D0F8F"/>
    <w:rsid w:val="003D4799"/>
    <w:rsid w:val="003D5F87"/>
    <w:rsid w:val="003F078D"/>
    <w:rsid w:val="003F0E0E"/>
    <w:rsid w:val="003F13D8"/>
    <w:rsid w:val="003F1FB3"/>
    <w:rsid w:val="003F5657"/>
    <w:rsid w:val="00404552"/>
    <w:rsid w:val="00407A4F"/>
    <w:rsid w:val="0041022A"/>
    <w:rsid w:val="00413971"/>
    <w:rsid w:val="00413F94"/>
    <w:rsid w:val="00417608"/>
    <w:rsid w:val="00420015"/>
    <w:rsid w:val="00430296"/>
    <w:rsid w:val="004305BD"/>
    <w:rsid w:val="00441A21"/>
    <w:rsid w:val="00444939"/>
    <w:rsid w:val="00445062"/>
    <w:rsid w:val="00445849"/>
    <w:rsid w:val="00447897"/>
    <w:rsid w:val="004519E8"/>
    <w:rsid w:val="00453EB6"/>
    <w:rsid w:val="00461B29"/>
    <w:rsid w:val="00463C6A"/>
    <w:rsid w:val="00470A17"/>
    <w:rsid w:val="00470C6B"/>
    <w:rsid w:val="00471F6D"/>
    <w:rsid w:val="00472232"/>
    <w:rsid w:val="00475181"/>
    <w:rsid w:val="00480635"/>
    <w:rsid w:val="004830C9"/>
    <w:rsid w:val="00483A33"/>
    <w:rsid w:val="004920C1"/>
    <w:rsid w:val="00495A48"/>
    <w:rsid w:val="00495F83"/>
    <w:rsid w:val="00496179"/>
    <w:rsid w:val="004973A0"/>
    <w:rsid w:val="00497A41"/>
    <w:rsid w:val="004A2D11"/>
    <w:rsid w:val="004A4FE1"/>
    <w:rsid w:val="004A52B2"/>
    <w:rsid w:val="004A6217"/>
    <w:rsid w:val="004A637A"/>
    <w:rsid w:val="004A6B02"/>
    <w:rsid w:val="004B5F3A"/>
    <w:rsid w:val="004B6EC1"/>
    <w:rsid w:val="004C1673"/>
    <w:rsid w:val="004C66FA"/>
    <w:rsid w:val="004D19A0"/>
    <w:rsid w:val="004D2A70"/>
    <w:rsid w:val="004D4944"/>
    <w:rsid w:val="004D55CB"/>
    <w:rsid w:val="004D6523"/>
    <w:rsid w:val="004F2370"/>
    <w:rsid w:val="004F3099"/>
    <w:rsid w:val="004F3173"/>
    <w:rsid w:val="004F3B11"/>
    <w:rsid w:val="005025A4"/>
    <w:rsid w:val="0050736D"/>
    <w:rsid w:val="00515664"/>
    <w:rsid w:val="00517664"/>
    <w:rsid w:val="00520E0E"/>
    <w:rsid w:val="005270FE"/>
    <w:rsid w:val="0053001F"/>
    <w:rsid w:val="00533B14"/>
    <w:rsid w:val="00533E89"/>
    <w:rsid w:val="005417B6"/>
    <w:rsid w:val="00553488"/>
    <w:rsid w:val="00553546"/>
    <w:rsid w:val="00553882"/>
    <w:rsid w:val="005572AF"/>
    <w:rsid w:val="005608BB"/>
    <w:rsid w:val="00562A16"/>
    <w:rsid w:val="0056594D"/>
    <w:rsid w:val="00566528"/>
    <w:rsid w:val="00567ABD"/>
    <w:rsid w:val="00575000"/>
    <w:rsid w:val="0057508C"/>
    <w:rsid w:val="0058604A"/>
    <w:rsid w:val="00586443"/>
    <w:rsid w:val="00593344"/>
    <w:rsid w:val="005937A0"/>
    <w:rsid w:val="00595C9E"/>
    <w:rsid w:val="00596C46"/>
    <w:rsid w:val="005A1B69"/>
    <w:rsid w:val="005A1CE9"/>
    <w:rsid w:val="005A3995"/>
    <w:rsid w:val="005A6CCC"/>
    <w:rsid w:val="005A7634"/>
    <w:rsid w:val="005A7E4D"/>
    <w:rsid w:val="005B062C"/>
    <w:rsid w:val="005D3112"/>
    <w:rsid w:val="005D40A0"/>
    <w:rsid w:val="005D5CD2"/>
    <w:rsid w:val="005D7EB4"/>
    <w:rsid w:val="005E2E85"/>
    <w:rsid w:val="005E3556"/>
    <w:rsid w:val="005E4A7F"/>
    <w:rsid w:val="005E54C1"/>
    <w:rsid w:val="005F20BF"/>
    <w:rsid w:val="005F2F6F"/>
    <w:rsid w:val="005F383C"/>
    <w:rsid w:val="005F5CF8"/>
    <w:rsid w:val="005F7FC2"/>
    <w:rsid w:val="00601A8A"/>
    <w:rsid w:val="00602040"/>
    <w:rsid w:val="00602C5E"/>
    <w:rsid w:val="00611AF3"/>
    <w:rsid w:val="00611D76"/>
    <w:rsid w:val="0061506E"/>
    <w:rsid w:val="00617FA9"/>
    <w:rsid w:val="006202AC"/>
    <w:rsid w:val="0062230C"/>
    <w:rsid w:val="00624685"/>
    <w:rsid w:val="00630A4C"/>
    <w:rsid w:val="00631431"/>
    <w:rsid w:val="0063480A"/>
    <w:rsid w:val="00635E79"/>
    <w:rsid w:val="00643EC0"/>
    <w:rsid w:val="0064538F"/>
    <w:rsid w:val="00646048"/>
    <w:rsid w:val="00646603"/>
    <w:rsid w:val="0065083C"/>
    <w:rsid w:val="0065205C"/>
    <w:rsid w:val="00652175"/>
    <w:rsid w:val="00653861"/>
    <w:rsid w:val="006539BB"/>
    <w:rsid w:val="00654752"/>
    <w:rsid w:val="00654765"/>
    <w:rsid w:val="006601C2"/>
    <w:rsid w:val="00664216"/>
    <w:rsid w:val="00664D82"/>
    <w:rsid w:val="00674BA8"/>
    <w:rsid w:val="00676E20"/>
    <w:rsid w:val="00680B5F"/>
    <w:rsid w:val="00681133"/>
    <w:rsid w:val="00684011"/>
    <w:rsid w:val="00685382"/>
    <w:rsid w:val="00690849"/>
    <w:rsid w:val="00694691"/>
    <w:rsid w:val="00695F54"/>
    <w:rsid w:val="00696D70"/>
    <w:rsid w:val="006A19DE"/>
    <w:rsid w:val="006A46CC"/>
    <w:rsid w:val="006A667E"/>
    <w:rsid w:val="006B2805"/>
    <w:rsid w:val="006B43DB"/>
    <w:rsid w:val="006C37E3"/>
    <w:rsid w:val="006C5362"/>
    <w:rsid w:val="006D5925"/>
    <w:rsid w:val="006E7B16"/>
    <w:rsid w:val="006F235A"/>
    <w:rsid w:val="006F499F"/>
    <w:rsid w:val="00701A7A"/>
    <w:rsid w:val="007026C1"/>
    <w:rsid w:val="0070307A"/>
    <w:rsid w:val="00703757"/>
    <w:rsid w:val="00703836"/>
    <w:rsid w:val="00714A6C"/>
    <w:rsid w:val="007160B3"/>
    <w:rsid w:val="00716DF5"/>
    <w:rsid w:val="00717CF5"/>
    <w:rsid w:val="0072045A"/>
    <w:rsid w:val="007211EB"/>
    <w:rsid w:val="00723B42"/>
    <w:rsid w:val="00727C77"/>
    <w:rsid w:val="0073017A"/>
    <w:rsid w:val="00732005"/>
    <w:rsid w:val="00734025"/>
    <w:rsid w:val="007340CF"/>
    <w:rsid w:val="007366F1"/>
    <w:rsid w:val="00736A37"/>
    <w:rsid w:val="00742153"/>
    <w:rsid w:val="00744B57"/>
    <w:rsid w:val="007463CA"/>
    <w:rsid w:val="00746573"/>
    <w:rsid w:val="00746E14"/>
    <w:rsid w:val="00750ABF"/>
    <w:rsid w:val="00754474"/>
    <w:rsid w:val="0075452C"/>
    <w:rsid w:val="00754DB1"/>
    <w:rsid w:val="0075666A"/>
    <w:rsid w:val="00760174"/>
    <w:rsid w:val="00760A77"/>
    <w:rsid w:val="00770F0F"/>
    <w:rsid w:val="00772CC4"/>
    <w:rsid w:val="00772FF6"/>
    <w:rsid w:val="00774DE6"/>
    <w:rsid w:val="007766CD"/>
    <w:rsid w:val="007824AC"/>
    <w:rsid w:val="00783140"/>
    <w:rsid w:val="00784F06"/>
    <w:rsid w:val="00791AE8"/>
    <w:rsid w:val="00792D3B"/>
    <w:rsid w:val="00794762"/>
    <w:rsid w:val="007A1FF5"/>
    <w:rsid w:val="007A3F16"/>
    <w:rsid w:val="007A696C"/>
    <w:rsid w:val="007B0E4D"/>
    <w:rsid w:val="007B23B5"/>
    <w:rsid w:val="007C4DC7"/>
    <w:rsid w:val="007D21F7"/>
    <w:rsid w:val="007E38EE"/>
    <w:rsid w:val="007E5E9B"/>
    <w:rsid w:val="007F3380"/>
    <w:rsid w:val="007F5102"/>
    <w:rsid w:val="00805252"/>
    <w:rsid w:val="00805ECA"/>
    <w:rsid w:val="00821C07"/>
    <w:rsid w:val="008243BA"/>
    <w:rsid w:val="00825A02"/>
    <w:rsid w:val="008302C4"/>
    <w:rsid w:val="008332A4"/>
    <w:rsid w:val="00833B93"/>
    <w:rsid w:val="00833C67"/>
    <w:rsid w:val="00837186"/>
    <w:rsid w:val="00840649"/>
    <w:rsid w:val="0084070E"/>
    <w:rsid w:val="008426E6"/>
    <w:rsid w:val="008427C3"/>
    <w:rsid w:val="00842C89"/>
    <w:rsid w:val="008544B2"/>
    <w:rsid w:val="008560E6"/>
    <w:rsid w:val="0086409E"/>
    <w:rsid w:val="008655F3"/>
    <w:rsid w:val="008714C3"/>
    <w:rsid w:val="00875D19"/>
    <w:rsid w:val="00876406"/>
    <w:rsid w:val="00877715"/>
    <w:rsid w:val="008843B2"/>
    <w:rsid w:val="0089676F"/>
    <w:rsid w:val="008A0DAE"/>
    <w:rsid w:val="008A3D4B"/>
    <w:rsid w:val="008A4C52"/>
    <w:rsid w:val="008A5837"/>
    <w:rsid w:val="008B0048"/>
    <w:rsid w:val="008B29C6"/>
    <w:rsid w:val="008B3F58"/>
    <w:rsid w:val="008C09CF"/>
    <w:rsid w:val="008C3167"/>
    <w:rsid w:val="008C338B"/>
    <w:rsid w:val="008C4AF3"/>
    <w:rsid w:val="008C64E7"/>
    <w:rsid w:val="008D4523"/>
    <w:rsid w:val="008D4846"/>
    <w:rsid w:val="008D52D2"/>
    <w:rsid w:val="008D621D"/>
    <w:rsid w:val="008E70A1"/>
    <w:rsid w:val="008F12EC"/>
    <w:rsid w:val="008F4D9D"/>
    <w:rsid w:val="009000FD"/>
    <w:rsid w:val="00900263"/>
    <w:rsid w:val="0090029D"/>
    <w:rsid w:val="009037F9"/>
    <w:rsid w:val="009043A5"/>
    <w:rsid w:val="0090669B"/>
    <w:rsid w:val="009105F2"/>
    <w:rsid w:val="009173F0"/>
    <w:rsid w:val="00922A2E"/>
    <w:rsid w:val="009233E8"/>
    <w:rsid w:val="00924B8F"/>
    <w:rsid w:val="009263F0"/>
    <w:rsid w:val="00930E5D"/>
    <w:rsid w:val="00937A2F"/>
    <w:rsid w:val="009407AA"/>
    <w:rsid w:val="00941969"/>
    <w:rsid w:val="00942D88"/>
    <w:rsid w:val="00946D43"/>
    <w:rsid w:val="009501E4"/>
    <w:rsid w:val="00951D93"/>
    <w:rsid w:val="009534F3"/>
    <w:rsid w:val="00954A58"/>
    <w:rsid w:val="00954F7F"/>
    <w:rsid w:val="00955BC5"/>
    <w:rsid w:val="0096340F"/>
    <w:rsid w:val="009813BA"/>
    <w:rsid w:val="009813DE"/>
    <w:rsid w:val="00984E0E"/>
    <w:rsid w:val="00985900"/>
    <w:rsid w:val="00991162"/>
    <w:rsid w:val="009923B3"/>
    <w:rsid w:val="0099492C"/>
    <w:rsid w:val="00994D67"/>
    <w:rsid w:val="009A0942"/>
    <w:rsid w:val="009A35AF"/>
    <w:rsid w:val="009A49B1"/>
    <w:rsid w:val="009A56C0"/>
    <w:rsid w:val="009A63C8"/>
    <w:rsid w:val="009A6C6D"/>
    <w:rsid w:val="009B1DB3"/>
    <w:rsid w:val="009C7878"/>
    <w:rsid w:val="009D220A"/>
    <w:rsid w:val="009E5C6C"/>
    <w:rsid w:val="009E7629"/>
    <w:rsid w:val="009F67EA"/>
    <w:rsid w:val="009F6854"/>
    <w:rsid w:val="00A023CC"/>
    <w:rsid w:val="00A046C5"/>
    <w:rsid w:val="00A050FA"/>
    <w:rsid w:val="00A073BE"/>
    <w:rsid w:val="00A1019E"/>
    <w:rsid w:val="00A129E3"/>
    <w:rsid w:val="00A1317F"/>
    <w:rsid w:val="00A13D8C"/>
    <w:rsid w:val="00A14C2C"/>
    <w:rsid w:val="00A15E12"/>
    <w:rsid w:val="00A21B8F"/>
    <w:rsid w:val="00A247EC"/>
    <w:rsid w:val="00A2749A"/>
    <w:rsid w:val="00A30916"/>
    <w:rsid w:val="00A42351"/>
    <w:rsid w:val="00A44AA0"/>
    <w:rsid w:val="00A44DA4"/>
    <w:rsid w:val="00A5282E"/>
    <w:rsid w:val="00A532F6"/>
    <w:rsid w:val="00A5385A"/>
    <w:rsid w:val="00A54F3B"/>
    <w:rsid w:val="00A563C0"/>
    <w:rsid w:val="00A56CFE"/>
    <w:rsid w:val="00A57344"/>
    <w:rsid w:val="00A72C37"/>
    <w:rsid w:val="00A7592E"/>
    <w:rsid w:val="00A77DF7"/>
    <w:rsid w:val="00A83216"/>
    <w:rsid w:val="00A83C01"/>
    <w:rsid w:val="00A83DDF"/>
    <w:rsid w:val="00A85E4D"/>
    <w:rsid w:val="00A86616"/>
    <w:rsid w:val="00A86ED9"/>
    <w:rsid w:val="00A8709B"/>
    <w:rsid w:val="00A90143"/>
    <w:rsid w:val="00A904EE"/>
    <w:rsid w:val="00A910EA"/>
    <w:rsid w:val="00A91FAA"/>
    <w:rsid w:val="00A969A2"/>
    <w:rsid w:val="00AA0AA7"/>
    <w:rsid w:val="00AA13F4"/>
    <w:rsid w:val="00AA147A"/>
    <w:rsid w:val="00AA1587"/>
    <w:rsid w:val="00AA1F18"/>
    <w:rsid w:val="00AA39E5"/>
    <w:rsid w:val="00AA3A4A"/>
    <w:rsid w:val="00AA3DC0"/>
    <w:rsid w:val="00AA5925"/>
    <w:rsid w:val="00AA6DB0"/>
    <w:rsid w:val="00AB0535"/>
    <w:rsid w:val="00AB05C4"/>
    <w:rsid w:val="00AB1184"/>
    <w:rsid w:val="00AB16B9"/>
    <w:rsid w:val="00AB2ACE"/>
    <w:rsid w:val="00AB2D53"/>
    <w:rsid w:val="00AB4DDD"/>
    <w:rsid w:val="00AC104C"/>
    <w:rsid w:val="00AC2B22"/>
    <w:rsid w:val="00AC4903"/>
    <w:rsid w:val="00AD3EB2"/>
    <w:rsid w:val="00AD4882"/>
    <w:rsid w:val="00AE082E"/>
    <w:rsid w:val="00AE50EB"/>
    <w:rsid w:val="00AE6B6B"/>
    <w:rsid w:val="00AF3E91"/>
    <w:rsid w:val="00AF3EBB"/>
    <w:rsid w:val="00AF766B"/>
    <w:rsid w:val="00B04BB2"/>
    <w:rsid w:val="00B04F43"/>
    <w:rsid w:val="00B10AD5"/>
    <w:rsid w:val="00B12C3B"/>
    <w:rsid w:val="00B156DD"/>
    <w:rsid w:val="00B20665"/>
    <w:rsid w:val="00B22704"/>
    <w:rsid w:val="00B248D0"/>
    <w:rsid w:val="00B257BD"/>
    <w:rsid w:val="00B26C72"/>
    <w:rsid w:val="00B32461"/>
    <w:rsid w:val="00B35E47"/>
    <w:rsid w:val="00B43178"/>
    <w:rsid w:val="00B52B20"/>
    <w:rsid w:val="00B5697B"/>
    <w:rsid w:val="00B57083"/>
    <w:rsid w:val="00B570F4"/>
    <w:rsid w:val="00B5732E"/>
    <w:rsid w:val="00B60A2C"/>
    <w:rsid w:val="00B61B37"/>
    <w:rsid w:val="00B62220"/>
    <w:rsid w:val="00B6222D"/>
    <w:rsid w:val="00B626FC"/>
    <w:rsid w:val="00B62BF9"/>
    <w:rsid w:val="00B64D91"/>
    <w:rsid w:val="00B6581D"/>
    <w:rsid w:val="00B66167"/>
    <w:rsid w:val="00B7056F"/>
    <w:rsid w:val="00B717B9"/>
    <w:rsid w:val="00B729D8"/>
    <w:rsid w:val="00B74C36"/>
    <w:rsid w:val="00B76501"/>
    <w:rsid w:val="00B82971"/>
    <w:rsid w:val="00B838A9"/>
    <w:rsid w:val="00B83F46"/>
    <w:rsid w:val="00B8449B"/>
    <w:rsid w:val="00B8577E"/>
    <w:rsid w:val="00B86B7E"/>
    <w:rsid w:val="00B87205"/>
    <w:rsid w:val="00B90347"/>
    <w:rsid w:val="00B91895"/>
    <w:rsid w:val="00B93372"/>
    <w:rsid w:val="00B9379E"/>
    <w:rsid w:val="00BA3FBE"/>
    <w:rsid w:val="00BA6379"/>
    <w:rsid w:val="00BB1C80"/>
    <w:rsid w:val="00BB1E28"/>
    <w:rsid w:val="00BB6226"/>
    <w:rsid w:val="00BC29D5"/>
    <w:rsid w:val="00BC3264"/>
    <w:rsid w:val="00BD019B"/>
    <w:rsid w:val="00BD0CC6"/>
    <w:rsid w:val="00BE1327"/>
    <w:rsid w:val="00BE1877"/>
    <w:rsid w:val="00BE34A9"/>
    <w:rsid w:val="00BE3BC6"/>
    <w:rsid w:val="00BE4608"/>
    <w:rsid w:val="00BE6979"/>
    <w:rsid w:val="00BF1202"/>
    <w:rsid w:val="00BF1A4A"/>
    <w:rsid w:val="00BF7F05"/>
    <w:rsid w:val="00C0485A"/>
    <w:rsid w:val="00C054DF"/>
    <w:rsid w:val="00C05825"/>
    <w:rsid w:val="00C10D95"/>
    <w:rsid w:val="00C11BC2"/>
    <w:rsid w:val="00C11C73"/>
    <w:rsid w:val="00C134E8"/>
    <w:rsid w:val="00C1742F"/>
    <w:rsid w:val="00C179F8"/>
    <w:rsid w:val="00C21851"/>
    <w:rsid w:val="00C2389A"/>
    <w:rsid w:val="00C24CA6"/>
    <w:rsid w:val="00C24CC2"/>
    <w:rsid w:val="00C26270"/>
    <w:rsid w:val="00C26DC4"/>
    <w:rsid w:val="00C32ED3"/>
    <w:rsid w:val="00C34224"/>
    <w:rsid w:val="00C41782"/>
    <w:rsid w:val="00C41794"/>
    <w:rsid w:val="00C45D12"/>
    <w:rsid w:val="00C476AB"/>
    <w:rsid w:val="00C52B32"/>
    <w:rsid w:val="00C550BD"/>
    <w:rsid w:val="00C57ADF"/>
    <w:rsid w:val="00C61470"/>
    <w:rsid w:val="00C62A15"/>
    <w:rsid w:val="00C66627"/>
    <w:rsid w:val="00C727C4"/>
    <w:rsid w:val="00C8115D"/>
    <w:rsid w:val="00C811BF"/>
    <w:rsid w:val="00C87275"/>
    <w:rsid w:val="00C924D1"/>
    <w:rsid w:val="00C92E2D"/>
    <w:rsid w:val="00C92F5A"/>
    <w:rsid w:val="00C9399A"/>
    <w:rsid w:val="00C9524A"/>
    <w:rsid w:val="00C95747"/>
    <w:rsid w:val="00CA1C39"/>
    <w:rsid w:val="00CA2046"/>
    <w:rsid w:val="00CA2BA7"/>
    <w:rsid w:val="00CA3234"/>
    <w:rsid w:val="00CA5738"/>
    <w:rsid w:val="00CB08E1"/>
    <w:rsid w:val="00CB65A5"/>
    <w:rsid w:val="00CB6644"/>
    <w:rsid w:val="00CC24F5"/>
    <w:rsid w:val="00CD1104"/>
    <w:rsid w:val="00CD2C69"/>
    <w:rsid w:val="00CD33A6"/>
    <w:rsid w:val="00CD56E0"/>
    <w:rsid w:val="00CD58D8"/>
    <w:rsid w:val="00CE1D70"/>
    <w:rsid w:val="00CE727E"/>
    <w:rsid w:val="00CF0D65"/>
    <w:rsid w:val="00CF2BAA"/>
    <w:rsid w:val="00CF2E4E"/>
    <w:rsid w:val="00CF60C8"/>
    <w:rsid w:val="00CF6DEE"/>
    <w:rsid w:val="00CF74AE"/>
    <w:rsid w:val="00D0060F"/>
    <w:rsid w:val="00D0253F"/>
    <w:rsid w:val="00D03865"/>
    <w:rsid w:val="00D11863"/>
    <w:rsid w:val="00D14249"/>
    <w:rsid w:val="00D14F16"/>
    <w:rsid w:val="00D161F1"/>
    <w:rsid w:val="00D16A61"/>
    <w:rsid w:val="00D25A46"/>
    <w:rsid w:val="00D30463"/>
    <w:rsid w:val="00D34EC4"/>
    <w:rsid w:val="00D37913"/>
    <w:rsid w:val="00D408DF"/>
    <w:rsid w:val="00D43A96"/>
    <w:rsid w:val="00D43C9B"/>
    <w:rsid w:val="00D47588"/>
    <w:rsid w:val="00D539F8"/>
    <w:rsid w:val="00D53F5B"/>
    <w:rsid w:val="00D613C4"/>
    <w:rsid w:val="00D70A71"/>
    <w:rsid w:val="00D7264E"/>
    <w:rsid w:val="00D760EA"/>
    <w:rsid w:val="00D81485"/>
    <w:rsid w:val="00D82247"/>
    <w:rsid w:val="00D85BC1"/>
    <w:rsid w:val="00D87D97"/>
    <w:rsid w:val="00D92A05"/>
    <w:rsid w:val="00D934EB"/>
    <w:rsid w:val="00D93D07"/>
    <w:rsid w:val="00D96A4F"/>
    <w:rsid w:val="00DA0CB5"/>
    <w:rsid w:val="00DA20FA"/>
    <w:rsid w:val="00DB005D"/>
    <w:rsid w:val="00DB1624"/>
    <w:rsid w:val="00DB35B9"/>
    <w:rsid w:val="00DB35C8"/>
    <w:rsid w:val="00DC0D66"/>
    <w:rsid w:val="00DD03BD"/>
    <w:rsid w:val="00DE1DBA"/>
    <w:rsid w:val="00DE4842"/>
    <w:rsid w:val="00DE57B0"/>
    <w:rsid w:val="00DE652A"/>
    <w:rsid w:val="00DF302D"/>
    <w:rsid w:val="00DF30F2"/>
    <w:rsid w:val="00DF574A"/>
    <w:rsid w:val="00E03126"/>
    <w:rsid w:val="00E03D56"/>
    <w:rsid w:val="00E05676"/>
    <w:rsid w:val="00E079FA"/>
    <w:rsid w:val="00E10894"/>
    <w:rsid w:val="00E11902"/>
    <w:rsid w:val="00E14FC9"/>
    <w:rsid w:val="00E15E26"/>
    <w:rsid w:val="00E167F2"/>
    <w:rsid w:val="00E17A99"/>
    <w:rsid w:val="00E301CA"/>
    <w:rsid w:val="00E32936"/>
    <w:rsid w:val="00E40B27"/>
    <w:rsid w:val="00E42483"/>
    <w:rsid w:val="00E4298D"/>
    <w:rsid w:val="00E4398F"/>
    <w:rsid w:val="00E533B5"/>
    <w:rsid w:val="00E53F3E"/>
    <w:rsid w:val="00E60447"/>
    <w:rsid w:val="00E62165"/>
    <w:rsid w:val="00E63325"/>
    <w:rsid w:val="00E656D9"/>
    <w:rsid w:val="00E65B0E"/>
    <w:rsid w:val="00E661D5"/>
    <w:rsid w:val="00E71121"/>
    <w:rsid w:val="00E7291E"/>
    <w:rsid w:val="00E735E8"/>
    <w:rsid w:val="00E75EA3"/>
    <w:rsid w:val="00E82676"/>
    <w:rsid w:val="00E834F0"/>
    <w:rsid w:val="00E843C1"/>
    <w:rsid w:val="00E903B5"/>
    <w:rsid w:val="00E917A1"/>
    <w:rsid w:val="00E91D09"/>
    <w:rsid w:val="00E944C5"/>
    <w:rsid w:val="00E94B28"/>
    <w:rsid w:val="00E97162"/>
    <w:rsid w:val="00E97B1F"/>
    <w:rsid w:val="00EA435F"/>
    <w:rsid w:val="00EB24FB"/>
    <w:rsid w:val="00EB385C"/>
    <w:rsid w:val="00EC4704"/>
    <w:rsid w:val="00EC6C8F"/>
    <w:rsid w:val="00ED275F"/>
    <w:rsid w:val="00ED3697"/>
    <w:rsid w:val="00ED5694"/>
    <w:rsid w:val="00EE1910"/>
    <w:rsid w:val="00EE1932"/>
    <w:rsid w:val="00EF265F"/>
    <w:rsid w:val="00EF3896"/>
    <w:rsid w:val="00EF60EC"/>
    <w:rsid w:val="00EF6BB9"/>
    <w:rsid w:val="00F00FF0"/>
    <w:rsid w:val="00F01561"/>
    <w:rsid w:val="00F10D8B"/>
    <w:rsid w:val="00F14AE0"/>
    <w:rsid w:val="00F14E3F"/>
    <w:rsid w:val="00F24675"/>
    <w:rsid w:val="00F24EC2"/>
    <w:rsid w:val="00F27D1C"/>
    <w:rsid w:val="00F31B7B"/>
    <w:rsid w:val="00F34CDB"/>
    <w:rsid w:val="00F36A7E"/>
    <w:rsid w:val="00F371D9"/>
    <w:rsid w:val="00F42407"/>
    <w:rsid w:val="00F45DC9"/>
    <w:rsid w:val="00F5040B"/>
    <w:rsid w:val="00F56F83"/>
    <w:rsid w:val="00F66656"/>
    <w:rsid w:val="00F67BEF"/>
    <w:rsid w:val="00F72476"/>
    <w:rsid w:val="00F72A20"/>
    <w:rsid w:val="00F766AF"/>
    <w:rsid w:val="00F865E0"/>
    <w:rsid w:val="00F9313F"/>
    <w:rsid w:val="00F95E1E"/>
    <w:rsid w:val="00FA062E"/>
    <w:rsid w:val="00FA0666"/>
    <w:rsid w:val="00FA25D9"/>
    <w:rsid w:val="00FA3FC9"/>
    <w:rsid w:val="00FA6771"/>
    <w:rsid w:val="00FA7507"/>
    <w:rsid w:val="00FA777A"/>
    <w:rsid w:val="00FB2C31"/>
    <w:rsid w:val="00FB3A7A"/>
    <w:rsid w:val="00FB70FB"/>
    <w:rsid w:val="00FC0244"/>
    <w:rsid w:val="00FC0AF7"/>
    <w:rsid w:val="00FC1474"/>
    <w:rsid w:val="00FC1842"/>
    <w:rsid w:val="00FC1EAD"/>
    <w:rsid w:val="00FC23AD"/>
    <w:rsid w:val="00FC363B"/>
    <w:rsid w:val="00FC592D"/>
    <w:rsid w:val="00FC6DCD"/>
    <w:rsid w:val="00FE27D4"/>
    <w:rsid w:val="00FE289D"/>
    <w:rsid w:val="00FE471F"/>
    <w:rsid w:val="00FF2453"/>
    <w:rsid w:val="00FF452B"/>
    <w:rsid w:val="00FF4FCE"/>
    <w:rsid w:val="00FF54FA"/>
    <w:rsid w:val="00FF57F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259463"/>
  <w15:docId w15:val="{D85BC462-256D-4941-B244-455661A4B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364DCF"/>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61A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1AC1"/>
    <w:rPr>
      <w:rFonts w:ascii="Tahoma" w:hAnsi="Tahoma" w:cs="Tahoma"/>
      <w:sz w:val="16"/>
      <w:szCs w:val="16"/>
    </w:rPr>
  </w:style>
  <w:style w:type="paragraph" w:styleId="NormalWeb">
    <w:name w:val="Normal (Web)"/>
    <w:basedOn w:val="Normal"/>
    <w:uiPriority w:val="99"/>
    <w:semiHidden/>
    <w:unhideWhenUsed/>
    <w:rsid w:val="007A3F16"/>
    <w:pPr>
      <w:spacing w:before="100" w:beforeAutospacing="1" w:after="100" w:afterAutospacing="1" w:line="240" w:lineRule="auto"/>
    </w:pPr>
    <w:rPr>
      <w:rFonts w:ascii="Times New Roman" w:eastAsiaTheme="minorEastAsia" w:hAnsi="Times New Roman" w:cs="Times New Roman"/>
      <w:sz w:val="24"/>
      <w:szCs w:val="24"/>
    </w:rPr>
  </w:style>
  <w:style w:type="table" w:styleId="TableGrid">
    <w:name w:val="Table Grid"/>
    <w:basedOn w:val="TableNormal"/>
    <w:uiPriority w:val="59"/>
    <w:rsid w:val="002B6C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364DCF"/>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364DCF"/>
    <w:rPr>
      <w:color w:val="0000FF"/>
      <w:u w:val="single"/>
    </w:rPr>
  </w:style>
  <w:style w:type="paragraph" w:styleId="Header">
    <w:name w:val="header"/>
    <w:basedOn w:val="Normal"/>
    <w:link w:val="HeaderChar"/>
    <w:uiPriority w:val="99"/>
    <w:unhideWhenUsed/>
    <w:rsid w:val="00B8449B"/>
    <w:pPr>
      <w:tabs>
        <w:tab w:val="center" w:pos="4703"/>
        <w:tab w:val="right" w:pos="9406"/>
      </w:tabs>
      <w:spacing w:after="0" w:line="240" w:lineRule="auto"/>
    </w:pPr>
  </w:style>
  <w:style w:type="character" w:customStyle="1" w:styleId="HeaderChar">
    <w:name w:val="Header Char"/>
    <w:basedOn w:val="DefaultParagraphFont"/>
    <w:link w:val="Header"/>
    <w:uiPriority w:val="99"/>
    <w:rsid w:val="00B8449B"/>
  </w:style>
  <w:style w:type="paragraph" w:styleId="Footer">
    <w:name w:val="footer"/>
    <w:basedOn w:val="Normal"/>
    <w:link w:val="FooterChar"/>
    <w:uiPriority w:val="99"/>
    <w:unhideWhenUsed/>
    <w:rsid w:val="00B8449B"/>
    <w:pPr>
      <w:tabs>
        <w:tab w:val="center" w:pos="4703"/>
        <w:tab w:val="right" w:pos="9406"/>
      </w:tabs>
      <w:spacing w:after="0" w:line="240" w:lineRule="auto"/>
    </w:pPr>
  </w:style>
  <w:style w:type="character" w:customStyle="1" w:styleId="FooterChar">
    <w:name w:val="Footer Char"/>
    <w:basedOn w:val="DefaultParagraphFont"/>
    <w:link w:val="Footer"/>
    <w:uiPriority w:val="99"/>
    <w:rsid w:val="00B8449B"/>
  </w:style>
  <w:style w:type="character" w:styleId="CommentReference">
    <w:name w:val="annotation reference"/>
    <w:basedOn w:val="DefaultParagraphFont"/>
    <w:uiPriority w:val="99"/>
    <w:semiHidden/>
    <w:unhideWhenUsed/>
    <w:rsid w:val="00684011"/>
    <w:rPr>
      <w:sz w:val="16"/>
      <w:szCs w:val="16"/>
    </w:rPr>
  </w:style>
  <w:style w:type="paragraph" w:styleId="CommentText">
    <w:name w:val="annotation text"/>
    <w:basedOn w:val="Normal"/>
    <w:link w:val="CommentTextChar"/>
    <w:uiPriority w:val="99"/>
    <w:semiHidden/>
    <w:unhideWhenUsed/>
    <w:rsid w:val="00684011"/>
    <w:pPr>
      <w:spacing w:line="240" w:lineRule="auto"/>
    </w:pPr>
    <w:rPr>
      <w:sz w:val="20"/>
      <w:szCs w:val="20"/>
    </w:rPr>
  </w:style>
  <w:style w:type="character" w:customStyle="1" w:styleId="CommentTextChar">
    <w:name w:val="Comment Text Char"/>
    <w:basedOn w:val="DefaultParagraphFont"/>
    <w:link w:val="CommentText"/>
    <w:uiPriority w:val="99"/>
    <w:semiHidden/>
    <w:rsid w:val="00684011"/>
    <w:rPr>
      <w:sz w:val="20"/>
      <w:szCs w:val="20"/>
    </w:rPr>
  </w:style>
  <w:style w:type="paragraph" w:styleId="CommentSubject">
    <w:name w:val="annotation subject"/>
    <w:basedOn w:val="CommentText"/>
    <w:next w:val="CommentText"/>
    <w:link w:val="CommentSubjectChar"/>
    <w:uiPriority w:val="99"/>
    <w:semiHidden/>
    <w:unhideWhenUsed/>
    <w:rsid w:val="00684011"/>
    <w:rPr>
      <w:b/>
      <w:bCs/>
    </w:rPr>
  </w:style>
  <w:style w:type="character" w:customStyle="1" w:styleId="CommentSubjectChar">
    <w:name w:val="Comment Subject Char"/>
    <w:basedOn w:val="CommentTextChar"/>
    <w:link w:val="CommentSubject"/>
    <w:uiPriority w:val="99"/>
    <w:semiHidden/>
    <w:rsid w:val="00684011"/>
    <w:rPr>
      <w:b/>
      <w:bCs/>
      <w:sz w:val="20"/>
      <w:szCs w:val="20"/>
    </w:rPr>
  </w:style>
  <w:style w:type="paragraph" w:styleId="Revision">
    <w:name w:val="Revision"/>
    <w:hidden/>
    <w:uiPriority w:val="99"/>
    <w:semiHidden/>
    <w:rsid w:val="00684011"/>
    <w:pPr>
      <w:spacing w:after="0" w:line="240" w:lineRule="auto"/>
    </w:pPr>
  </w:style>
  <w:style w:type="character" w:styleId="LineNumber">
    <w:name w:val="line number"/>
    <w:basedOn w:val="DefaultParagraphFont"/>
    <w:uiPriority w:val="99"/>
    <w:semiHidden/>
    <w:unhideWhenUsed/>
    <w:rsid w:val="00DB35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75172">
      <w:bodyDiv w:val="1"/>
      <w:marLeft w:val="0"/>
      <w:marRight w:val="0"/>
      <w:marTop w:val="0"/>
      <w:marBottom w:val="0"/>
      <w:divBdr>
        <w:top w:val="none" w:sz="0" w:space="0" w:color="auto"/>
        <w:left w:val="none" w:sz="0" w:space="0" w:color="auto"/>
        <w:bottom w:val="none" w:sz="0" w:space="0" w:color="auto"/>
        <w:right w:val="none" w:sz="0" w:space="0" w:color="auto"/>
      </w:divBdr>
    </w:div>
    <w:div w:id="37552901">
      <w:bodyDiv w:val="1"/>
      <w:marLeft w:val="0"/>
      <w:marRight w:val="0"/>
      <w:marTop w:val="0"/>
      <w:marBottom w:val="0"/>
      <w:divBdr>
        <w:top w:val="none" w:sz="0" w:space="0" w:color="auto"/>
        <w:left w:val="none" w:sz="0" w:space="0" w:color="auto"/>
        <w:bottom w:val="none" w:sz="0" w:space="0" w:color="auto"/>
        <w:right w:val="none" w:sz="0" w:space="0" w:color="auto"/>
      </w:divBdr>
    </w:div>
    <w:div w:id="49160941">
      <w:bodyDiv w:val="1"/>
      <w:marLeft w:val="0"/>
      <w:marRight w:val="0"/>
      <w:marTop w:val="0"/>
      <w:marBottom w:val="0"/>
      <w:divBdr>
        <w:top w:val="none" w:sz="0" w:space="0" w:color="auto"/>
        <w:left w:val="none" w:sz="0" w:space="0" w:color="auto"/>
        <w:bottom w:val="none" w:sz="0" w:space="0" w:color="auto"/>
        <w:right w:val="none" w:sz="0" w:space="0" w:color="auto"/>
      </w:divBdr>
    </w:div>
    <w:div w:id="56634495">
      <w:bodyDiv w:val="1"/>
      <w:marLeft w:val="0"/>
      <w:marRight w:val="0"/>
      <w:marTop w:val="0"/>
      <w:marBottom w:val="0"/>
      <w:divBdr>
        <w:top w:val="none" w:sz="0" w:space="0" w:color="auto"/>
        <w:left w:val="none" w:sz="0" w:space="0" w:color="auto"/>
        <w:bottom w:val="none" w:sz="0" w:space="0" w:color="auto"/>
        <w:right w:val="none" w:sz="0" w:space="0" w:color="auto"/>
      </w:divBdr>
    </w:div>
    <w:div w:id="60058490">
      <w:bodyDiv w:val="1"/>
      <w:marLeft w:val="0"/>
      <w:marRight w:val="0"/>
      <w:marTop w:val="0"/>
      <w:marBottom w:val="0"/>
      <w:divBdr>
        <w:top w:val="none" w:sz="0" w:space="0" w:color="auto"/>
        <w:left w:val="none" w:sz="0" w:space="0" w:color="auto"/>
        <w:bottom w:val="none" w:sz="0" w:space="0" w:color="auto"/>
        <w:right w:val="none" w:sz="0" w:space="0" w:color="auto"/>
      </w:divBdr>
    </w:div>
    <w:div w:id="80957165">
      <w:bodyDiv w:val="1"/>
      <w:marLeft w:val="0"/>
      <w:marRight w:val="0"/>
      <w:marTop w:val="0"/>
      <w:marBottom w:val="0"/>
      <w:divBdr>
        <w:top w:val="none" w:sz="0" w:space="0" w:color="auto"/>
        <w:left w:val="none" w:sz="0" w:space="0" w:color="auto"/>
        <w:bottom w:val="none" w:sz="0" w:space="0" w:color="auto"/>
        <w:right w:val="none" w:sz="0" w:space="0" w:color="auto"/>
      </w:divBdr>
    </w:div>
    <w:div w:id="142354162">
      <w:bodyDiv w:val="1"/>
      <w:marLeft w:val="0"/>
      <w:marRight w:val="0"/>
      <w:marTop w:val="0"/>
      <w:marBottom w:val="0"/>
      <w:divBdr>
        <w:top w:val="none" w:sz="0" w:space="0" w:color="auto"/>
        <w:left w:val="none" w:sz="0" w:space="0" w:color="auto"/>
        <w:bottom w:val="none" w:sz="0" w:space="0" w:color="auto"/>
        <w:right w:val="none" w:sz="0" w:space="0" w:color="auto"/>
      </w:divBdr>
    </w:div>
    <w:div w:id="145978365">
      <w:bodyDiv w:val="1"/>
      <w:marLeft w:val="0"/>
      <w:marRight w:val="0"/>
      <w:marTop w:val="0"/>
      <w:marBottom w:val="0"/>
      <w:divBdr>
        <w:top w:val="none" w:sz="0" w:space="0" w:color="auto"/>
        <w:left w:val="none" w:sz="0" w:space="0" w:color="auto"/>
        <w:bottom w:val="none" w:sz="0" w:space="0" w:color="auto"/>
        <w:right w:val="none" w:sz="0" w:space="0" w:color="auto"/>
      </w:divBdr>
    </w:div>
    <w:div w:id="151920401">
      <w:bodyDiv w:val="1"/>
      <w:marLeft w:val="0"/>
      <w:marRight w:val="0"/>
      <w:marTop w:val="0"/>
      <w:marBottom w:val="0"/>
      <w:divBdr>
        <w:top w:val="none" w:sz="0" w:space="0" w:color="auto"/>
        <w:left w:val="none" w:sz="0" w:space="0" w:color="auto"/>
        <w:bottom w:val="none" w:sz="0" w:space="0" w:color="auto"/>
        <w:right w:val="none" w:sz="0" w:space="0" w:color="auto"/>
      </w:divBdr>
    </w:div>
    <w:div w:id="179977020">
      <w:bodyDiv w:val="1"/>
      <w:marLeft w:val="0"/>
      <w:marRight w:val="0"/>
      <w:marTop w:val="0"/>
      <w:marBottom w:val="0"/>
      <w:divBdr>
        <w:top w:val="none" w:sz="0" w:space="0" w:color="auto"/>
        <w:left w:val="none" w:sz="0" w:space="0" w:color="auto"/>
        <w:bottom w:val="none" w:sz="0" w:space="0" w:color="auto"/>
        <w:right w:val="none" w:sz="0" w:space="0" w:color="auto"/>
      </w:divBdr>
    </w:div>
    <w:div w:id="218172604">
      <w:bodyDiv w:val="1"/>
      <w:marLeft w:val="0"/>
      <w:marRight w:val="0"/>
      <w:marTop w:val="0"/>
      <w:marBottom w:val="0"/>
      <w:divBdr>
        <w:top w:val="none" w:sz="0" w:space="0" w:color="auto"/>
        <w:left w:val="none" w:sz="0" w:space="0" w:color="auto"/>
        <w:bottom w:val="none" w:sz="0" w:space="0" w:color="auto"/>
        <w:right w:val="none" w:sz="0" w:space="0" w:color="auto"/>
      </w:divBdr>
    </w:div>
    <w:div w:id="287320951">
      <w:bodyDiv w:val="1"/>
      <w:marLeft w:val="0"/>
      <w:marRight w:val="0"/>
      <w:marTop w:val="0"/>
      <w:marBottom w:val="0"/>
      <w:divBdr>
        <w:top w:val="none" w:sz="0" w:space="0" w:color="auto"/>
        <w:left w:val="none" w:sz="0" w:space="0" w:color="auto"/>
        <w:bottom w:val="none" w:sz="0" w:space="0" w:color="auto"/>
        <w:right w:val="none" w:sz="0" w:space="0" w:color="auto"/>
      </w:divBdr>
    </w:div>
    <w:div w:id="332807684">
      <w:bodyDiv w:val="1"/>
      <w:marLeft w:val="0"/>
      <w:marRight w:val="0"/>
      <w:marTop w:val="0"/>
      <w:marBottom w:val="0"/>
      <w:divBdr>
        <w:top w:val="none" w:sz="0" w:space="0" w:color="auto"/>
        <w:left w:val="none" w:sz="0" w:space="0" w:color="auto"/>
        <w:bottom w:val="none" w:sz="0" w:space="0" w:color="auto"/>
        <w:right w:val="none" w:sz="0" w:space="0" w:color="auto"/>
      </w:divBdr>
    </w:div>
    <w:div w:id="370032414">
      <w:bodyDiv w:val="1"/>
      <w:marLeft w:val="0"/>
      <w:marRight w:val="0"/>
      <w:marTop w:val="0"/>
      <w:marBottom w:val="0"/>
      <w:divBdr>
        <w:top w:val="none" w:sz="0" w:space="0" w:color="auto"/>
        <w:left w:val="none" w:sz="0" w:space="0" w:color="auto"/>
        <w:bottom w:val="none" w:sz="0" w:space="0" w:color="auto"/>
        <w:right w:val="none" w:sz="0" w:space="0" w:color="auto"/>
      </w:divBdr>
    </w:div>
    <w:div w:id="407073086">
      <w:bodyDiv w:val="1"/>
      <w:marLeft w:val="0"/>
      <w:marRight w:val="0"/>
      <w:marTop w:val="0"/>
      <w:marBottom w:val="0"/>
      <w:divBdr>
        <w:top w:val="none" w:sz="0" w:space="0" w:color="auto"/>
        <w:left w:val="none" w:sz="0" w:space="0" w:color="auto"/>
        <w:bottom w:val="none" w:sz="0" w:space="0" w:color="auto"/>
        <w:right w:val="none" w:sz="0" w:space="0" w:color="auto"/>
      </w:divBdr>
    </w:div>
    <w:div w:id="420179220">
      <w:bodyDiv w:val="1"/>
      <w:marLeft w:val="0"/>
      <w:marRight w:val="0"/>
      <w:marTop w:val="0"/>
      <w:marBottom w:val="0"/>
      <w:divBdr>
        <w:top w:val="none" w:sz="0" w:space="0" w:color="auto"/>
        <w:left w:val="none" w:sz="0" w:space="0" w:color="auto"/>
        <w:bottom w:val="none" w:sz="0" w:space="0" w:color="auto"/>
        <w:right w:val="none" w:sz="0" w:space="0" w:color="auto"/>
      </w:divBdr>
    </w:div>
    <w:div w:id="435909650">
      <w:bodyDiv w:val="1"/>
      <w:marLeft w:val="0"/>
      <w:marRight w:val="0"/>
      <w:marTop w:val="0"/>
      <w:marBottom w:val="0"/>
      <w:divBdr>
        <w:top w:val="none" w:sz="0" w:space="0" w:color="auto"/>
        <w:left w:val="none" w:sz="0" w:space="0" w:color="auto"/>
        <w:bottom w:val="none" w:sz="0" w:space="0" w:color="auto"/>
        <w:right w:val="none" w:sz="0" w:space="0" w:color="auto"/>
      </w:divBdr>
    </w:div>
    <w:div w:id="463743899">
      <w:bodyDiv w:val="1"/>
      <w:marLeft w:val="0"/>
      <w:marRight w:val="0"/>
      <w:marTop w:val="0"/>
      <w:marBottom w:val="0"/>
      <w:divBdr>
        <w:top w:val="none" w:sz="0" w:space="0" w:color="auto"/>
        <w:left w:val="none" w:sz="0" w:space="0" w:color="auto"/>
        <w:bottom w:val="none" w:sz="0" w:space="0" w:color="auto"/>
        <w:right w:val="none" w:sz="0" w:space="0" w:color="auto"/>
      </w:divBdr>
    </w:div>
    <w:div w:id="488055345">
      <w:bodyDiv w:val="1"/>
      <w:marLeft w:val="0"/>
      <w:marRight w:val="0"/>
      <w:marTop w:val="0"/>
      <w:marBottom w:val="0"/>
      <w:divBdr>
        <w:top w:val="none" w:sz="0" w:space="0" w:color="auto"/>
        <w:left w:val="none" w:sz="0" w:space="0" w:color="auto"/>
        <w:bottom w:val="none" w:sz="0" w:space="0" w:color="auto"/>
        <w:right w:val="none" w:sz="0" w:space="0" w:color="auto"/>
      </w:divBdr>
    </w:div>
    <w:div w:id="534197660">
      <w:bodyDiv w:val="1"/>
      <w:marLeft w:val="0"/>
      <w:marRight w:val="0"/>
      <w:marTop w:val="0"/>
      <w:marBottom w:val="0"/>
      <w:divBdr>
        <w:top w:val="none" w:sz="0" w:space="0" w:color="auto"/>
        <w:left w:val="none" w:sz="0" w:space="0" w:color="auto"/>
        <w:bottom w:val="none" w:sz="0" w:space="0" w:color="auto"/>
        <w:right w:val="none" w:sz="0" w:space="0" w:color="auto"/>
      </w:divBdr>
    </w:div>
    <w:div w:id="553390468">
      <w:bodyDiv w:val="1"/>
      <w:marLeft w:val="0"/>
      <w:marRight w:val="0"/>
      <w:marTop w:val="0"/>
      <w:marBottom w:val="0"/>
      <w:divBdr>
        <w:top w:val="none" w:sz="0" w:space="0" w:color="auto"/>
        <w:left w:val="none" w:sz="0" w:space="0" w:color="auto"/>
        <w:bottom w:val="none" w:sz="0" w:space="0" w:color="auto"/>
        <w:right w:val="none" w:sz="0" w:space="0" w:color="auto"/>
      </w:divBdr>
    </w:div>
    <w:div w:id="597786165">
      <w:bodyDiv w:val="1"/>
      <w:marLeft w:val="0"/>
      <w:marRight w:val="0"/>
      <w:marTop w:val="0"/>
      <w:marBottom w:val="0"/>
      <w:divBdr>
        <w:top w:val="none" w:sz="0" w:space="0" w:color="auto"/>
        <w:left w:val="none" w:sz="0" w:space="0" w:color="auto"/>
        <w:bottom w:val="none" w:sz="0" w:space="0" w:color="auto"/>
        <w:right w:val="none" w:sz="0" w:space="0" w:color="auto"/>
      </w:divBdr>
    </w:div>
    <w:div w:id="644816435">
      <w:bodyDiv w:val="1"/>
      <w:marLeft w:val="0"/>
      <w:marRight w:val="0"/>
      <w:marTop w:val="0"/>
      <w:marBottom w:val="0"/>
      <w:divBdr>
        <w:top w:val="none" w:sz="0" w:space="0" w:color="auto"/>
        <w:left w:val="none" w:sz="0" w:space="0" w:color="auto"/>
        <w:bottom w:val="none" w:sz="0" w:space="0" w:color="auto"/>
        <w:right w:val="none" w:sz="0" w:space="0" w:color="auto"/>
      </w:divBdr>
    </w:div>
    <w:div w:id="689264614">
      <w:bodyDiv w:val="1"/>
      <w:marLeft w:val="0"/>
      <w:marRight w:val="0"/>
      <w:marTop w:val="0"/>
      <w:marBottom w:val="0"/>
      <w:divBdr>
        <w:top w:val="none" w:sz="0" w:space="0" w:color="auto"/>
        <w:left w:val="none" w:sz="0" w:space="0" w:color="auto"/>
        <w:bottom w:val="none" w:sz="0" w:space="0" w:color="auto"/>
        <w:right w:val="none" w:sz="0" w:space="0" w:color="auto"/>
      </w:divBdr>
    </w:div>
    <w:div w:id="746196976">
      <w:bodyDiv w:val="1"/>
      <w:marLeft w:val="0"/>
      <w:marRight w:val="0"/>
      <w:marTop w:val="0"/>
      <w:marBottom w:val="0"/>
      <w:divBdr>
        <w:top w:val="none" w:sz="0" w:space="0" w:color="auto"/>
        <w:left w:val="none" w:sz="0" w:space="0" w:color="auto"/>
        <w:bottom w:val="none" w:sz="0" w:space="0" w:color="auto"/>
        <w:right w:val="none" w:sz="0" w:space="0" w:color="auto"/>
      </w:divBdr>
    </w:div>
    <w:div w:id="767120908">
      <w:bodyDiv w:val="1"/>
      <w:marLeft w:val="0"/>
      <w:marRight w:val="0"/>
      <w:marTop w:val="0"/>
      <w:marBottom w:val="0"/>
      <w:divBdr>
        <w:top w:val="none" w:sz="0" w:space="0" w:color="auto"/>
        <w:left w:val="none" w:sz="0" w:space="0" w:color="auto"/>
        <w:bottom w:val="none" w:sz="0" w:space="0" w:color="auto"/>
        <w:right w:val="none" w:sz="0" w:space="0" w:color="auto"/>
      </w:divBdr>
    </w:div>
    <w:div w:id="824128404">
      <w:bodyDiv w:val="1"/>
      <w:marLeft w:val="0"/>
      <w:marRight w:val="0"/>
      <w:marTop w:val="0"/>
      <w:marBottom w:val="0"/>
      <w:divBdr>
        <w:top w:val="none" w:sz="0" w:space="0" w:color="auto"/>
        <w:left w:val="none" w:sz="0" w:space="0" w:color="auto"/>
        <w:bottom w:val="none" w:sz="0" w:space="0" w:color="auto"/>
        <w:right w:val="none" w:sz="0" w:space="0" w:color="auto"/>
      </w:divBdr>
    </w:div>
    <w:div w:id="915212079">
      <w:bodyDiv w:val="1"/>
      <w:marLeft w:val="0"/>
      <w:marRight w:val="0"/>
      <w:marTop w:val="0"/>
      <w:marBottom w:val="0"/>
      <w:divBdr>
        <w:top w:val="none" w:sz="0" w:space="0" w:color="auto"/>
        <w:left w:val="none" w:sz="0" w:space="0" w:color="auto"/>
        <w:bottom w:val="none" w:sz="0" w:space="0" w:color="auto"/>
        <w:right w:val="none" w:sz="0" w:space="0" w:color="auto"/>
      </w:divBdr>
    </w:div>
    <w:div w:id="934090624">
      <w:bodyDiv w:val="1"/>
      <w:marLeft w:val="0"/>
      <w:marRight w:val="0"/>
      <w:marTop w:val="0"/>
      <w:marBottom w:val="0"/>
      <w:divBdr>
        <w:top w:val="none" w:sz="0" w:space="0" w:color="auto"/>
        <w:left w:val="none" w:sz="0" w:space="0" w:color="auto"/>
        <w:bottom w:val="none" w:sz="0" w:space="0" w:color="auto"/>
        <w:right w:val="none" w:sz="0" w:space="0" w:color="auto"/>
      </w:divBdr>
    </w:div>
    <w:div w:id="967317165">
      <w:bodyDiv w:val="1"/>
      <w:marLeft w:val="0"/>
      <w:marRight w:val="0"/>
      <w:marTop w:val="0"/>
      <w:marBottom w:val="0"/>
      <w:divBdr>
        <w:top w:val="none" w:sz="0" w:space="0" w:color="auto"/>
        <w:left w:val="none" w:sz="0" w:space="0" w:color="auto"/>
        <w:bottom w:val="none" w:sz="0" w:space="0" w:color="auto"/>
        <w:right w:val="none" w:sz="0" w:space="0" w:color="auto"/>
      </w:divBdr>
    </w:div>
    <w:div w:id="986520694">
      <w:bodyDiv w:val="1"/>
      <w:marLeft w:val="0"/>
      <w:marRight w:val="0"/>
      <w:marTop w:val="0"/>
      <w:marBottom w:val="0"/>
      <w:divBdr>
        <w:top w:val="none" w:sz="0" w:space="0" w:color="auto"/>
        <w:left w:val="none" w:sz="0" w:space="0" w:color="auto"/>
        <w:bottom w:val="none" w:sz="0" w:space="0" w:color="auto"/>
        <w:right w:val="none" w:sz="0" w:space="0" w:color="auto"/>
      </w:divBdr>
    </w:div>
    <w:div w:id="1021854670">
      <w:bodyDiv w:val="1"/>
      <w:marLeft w:val="0"/>
      <w:marRight w:val="0"/>
      <w:marTop w:val="0"/>
      <w:marBottom w:val="0"/>
      <w:divBdr>
        <w:top w:val="none" w:sz="0" w:space="0" w:color="auto"/>
        <w:left w:val="none" w:sz="0" w:space="0" w:color="auto"/>
        <w:bottom w:val="none" w:sz="0" w:space="0" w:color="auto"/>
        <w:right w:val="none" w:sz="0" w:space="0" w:color="auto"/>
      </w:divBdr>
    </w:div>
    <w:div w:id="1104226808">
      <w:bodyDiv w:val="1"/>
      <w:marLeft w:val="0"/>
      <w:marRight w:val="0"/>
      <w:marTop w:val="0"/>
      <w:marBottom w:val="0"/>
      <w:divBdr>
        <w:top w:val="none" w:sz="0" w:space="0" w:color="auto"/>
        <w:left w:val="none" w:sz="0" w:space="0" w:color="auto"/>
        <w:bottom w:val="none" w:sz="0" w:space="0" w:color="auto"/>
        <w:right w:val="none" w:sz="0" w:space="0" w:color="auto"/>
      </w:divBdr>
    </w:div>
    <w:div w:id="1122261895">
      <w:bodyDiv w:val="1"/>
      <w:marLeft w:val="0"/>
      <w:marRight w:val="0"/>
      <w:marTop w:val="0"/>
      <w:marBottom w:val="0"/>
      <w:divBdr>
        <w:top w:val="none" w:sz="0" w:space="0" w:color="auto"/>
        <w:left w:val="none" w:sz="0" w:space="0" w:color="auto"/>
        <w:bottom w:val="none" w:sz="0" w:space="0" w:color="auto"/>
        <w:right w:val="none" w:sz="0" w:space="0" w:color="auto"/>
      </w:divBdr>
    </w:div>
    <w:div w:id="1127969947">
      <w:bodyDiv w:val="1"/>
      <w:marLeft w:val="0"/>
      <w:marRight w:val="0"/>
      <w:marTop w:val="0"/>
      <w:marBottom w:val="0"/>
      <w:divBdr>
        <w:top w:val="none" w:sz="0" w:space="0" w:color="auto"/>
        <w:left w:val="none" w:sz="0" w:space="0" w:color="auto"/>
        <w:bottom w:val="none" w:sz="0" w:space="0" w:color="auto"/>
        <w:right w:val="none" w:sz="0" w:space="0" w:color="auto"/>
      </w:divBdr>
    </w:div>
    <w:div w:id="1134103324">
      <w:bodyDiv w:val="1"/>
      <w:marLeft w:val="0"/>
      <w:marRight w:val="0"/>
      <w:marTop w:val="0"/>
      <w:marBottom w:val="0"/>
      <w:divBdr>
        <w:top w:val="none" w:sz="0" w:space="0" w:color="auto"/>
        <w:left w:val="none" w:sz="0" w:space="0" w:color="auto"/>
        <w:bottom w:val="none" w:sz="0" w:space="0" w:color="auto"/>
        <w:right w:val="none" w:sz="0" w:space="0" w:color="auto"/>
      </w:divBdr>
    </w:div>
    <w:div w:id="1157577384">
      <w:bodyDiv w:val="1"/>
      <w:marLeft w:val="0"/>
      <w:marRight w:val="0"/>
      <w:marTop w:val="0"/>
      <w:marBottom w:val="0"/>
      <w:divBdr>
        <w:top w:val="none" w:sz="0" w:space="0" w:color="auto"/>
        <w:left w:val="none" w:sz="0" w:space="0" w:color="auto"/>
        <w:bottom w:val="none" w:sz="0" w:space="0" w:color="auto"/>
        <w:right w:val="none" w:sz="0" w:space="0" w:color="auto"/>
      </w:divBdr>
    </w:div>
    <w:div w:id="1184174350">
      <w:bodyDiv w:val="1"/>
      <w:marLeft w:val="0"/>
      <w:marRight w:val="0"/>
      <w:marTop w:val="0"/>
      <w:marBottom w:val="0"/>
      <w:divBdr>
        <w:top w:val="none" w:sz="0" w:space="0" w:color="auto"/>
        <w:left w:val="none" w:sz="0" w:space="0" w:color="auto"/>
        <w:bottom w:val="none" w:sz="0" w:space="0" w:color="auto"/>
        <w:right w:val="none" w:sz="0" w:space="0" w:color="auto"/>
      </w:divBdr>
    </w:div>
    <w:div w:id="1193618061">
      <w:bodyDiv w:val="1"/>
      <w:marLeft w:val="0"/>
      <w:marRight w:val="0"/>
      <w:marTop w:val="0"/>
      <w:marBottom w:val="0"/>
      <w:divBdr>
        <w:top w:val="none" w:sz="0" w:space="0" w:color="auto"/>
        <w:left w:val="none" w:sz="0" w:space="0" w:color="auto"/>
        <w:bottom w:val="none" w:sz="0" w:space="0" w:color="auto"/>
        <w:right w:val="none" w:sz="0" w:space="0" w:color="auto"/>
      </w:divBdr>
    </w:div>
    <w:div w:id="1216625409">
      <w:bodyDiv w:val="1"/>
      <w:marLeft w:val="0"/>
      <w:marRight w:val="0"/>
      <w:marTop w:val="0"/>
      <w:marBottom w:val="0"/>
      <w:divBdr>
        <w:top w:val="none" w:sz="0" w:space="0" w:color="auto"/>
        <w:left w:val="none" w:sz="0" w:space="0" w:color="auto"/>
        <w:bottom w:val="none" w:sz="0" w:space="0" w:color="auto"/>
        <w:right w:val="none" w:sz="0" w:space="0" w:color="auto"/>
      </w:divBdr>
    </w:div>
    <w:div w:id="1247425537">
      <w:bodyDiv w:val="1"/>
      <w:marLeft w:val="0"/>
      <w:marRight w:val="0"/>
      <w:marTop w:val="0"/>
      <w:marBottom w:val="0"/>
      <w:divBdr>
        <w:top w:val="none" w:sz="0" w:space="0" w:color="auto"/>
        <w:left w:val="none" w:sz="0" w:space="0" w:color="auto"/>
        <w:bottom w:val="none" w:sz="0" w:space="0" w:color="auto"/>
        <w:right w:val="none" w:sz="0" w:space="0" w:color="auto"/>
      </w:divBdr>
    </w:div>
    <w:div w:id="1254434413">
      <w:bodyDiv w:val="1"/>
      <w:marLeft w:val="0"/>
      <w:marRight w:val="0"/>
      <w:marTop w:val="0"/>
      <w:marBottom w:val="0"/>
      <w:divBdr>
        <w:top w:val="none" w:sz="0" w:space="0" w:color="auto"/>
        <w:left w:val="none" w:sz="0" w:space="0" w:color="auto"/>
        <w:bottom w:val="none" w:sz="0" w:space="0" w:color="auto"/>
        <w:right w:val="none" w:sz="0" w:space="0" w:color="auto"/>
      </w:divBdr>
    </w:div>
    <w:div w:id="1281112139">
      <w:bodyDiv w:val="1"/>
      <w:marLeft w:val="0"/>
      <w:marRight w:val="0"/>
      <w:marTop w:val="0"/>
      <w:marBottom w:val="0"/>
      <w:divBdr>
        <w:top w:val="none" w:sz="0" w:space="0" w:color="auto"/>
        <w:left w:val="none" w:sz="0" w:space="0" w:color="auto"/>
        <w:bottom w:val="none" w:sz="0" w:space="0" w:color="auto"/>
        <w:right w:val="none" w:sz="0" w:space="0" w:color="auto"/>
      </w:divBdr>
    </w:div>
    <w:div w:id="1317957408">
      <w:bodyDiv w:val="1"/>
      <w:marLeft w:val="0"/>
      <w:marRight w:val="0"/>
      <w:marTop w:val="0"/>
      <w:marBottom w:val="0"/>
      <w:divBdr>
        <w:top w:val="none" w:sz="0" w:space="0" w:color="auto"/>
        <w:left w:val="none" w:sz="0" w:space="0" w:color="auto"/>
        <w:bottom w:val="none" w:sz="0" w:space="0" w:color="auto"/>
        <w:right w:val="none" w:sz="0" w:space="0" w:color="auto"/>
      </w:divBdr>
    </w:div>
    <w:div w:id="1350372674">
      <w:bodyDiv w:val="1"/>
      <w:marLeft w:val="0"/>
      <w:marRight w:val="0"/>
      <w:marTop w:val="0"/>
      <w:marBottom w:val="0"/>
      <w:divBdr>
        <w:top w:val="none" w:sz="0" w:space="0" w:color="auto"/>
        <w:left w:val="none" w:sz="0" w:space="0" w:color="auto"/>
        <w:bottom w:val="none" w:sz="0" w:space="0" w:color="auto"/>
        <w:right w:val="none" w:sz="0" w:space="0" w:color="auto"/>
      </w:divBdr>
    </w:div>
    <w:div w:id="1470048787">
      <w:bodyDiv w:val="1"/>
      <w:marLeft w:val="0"/>
      <w:marRight w:val="0"/>
      <w:marTop w:val="0"/>
      <w:marBottom w:val="0"/>
      <w:divBdr>
        <w:top w:val="none" w:sz="0" w:space="0" w:color="auto"/>
        <w:left w:val="none" w:sz="0" w:space="0" w:color="auto"/>
        <w:bottom w:val="none" w:sz="0" w:space="0" w:color="auto"/>
        <w:right w:val="none" w:sz="0" w:space="0" w:color="auto"/>
      </w:divBdr>
    </w:div>
    <w:div w:id="1506170870">
      <w:bodyDiv w:val="1"/>
      <w:marLeft w:val="0"/>
      <w:marRight w:val="0"/>
      <w:marTop w:val="0"/>
      <w:marBottom w:val="0"/>
      <w:divBdr>
        <w:top w:val="none" w:sz="0" w:space="0" w:color="auto"/>
        <w:left w:val="none" w:sz="0" w:space="0" w:color="auto"/>
        <w:bottom w:val="none" w:sz="0" w:space="0" w:color="auto"/>
        <w:right w:val="none" w:sz="0" w:space="0" w:color="auto"/>
      </w:divBdr>
    </w:div>
    <w:div w:id="1530024754">
      <w:bodyDiv w:val="1"/>
      <w:marLeft w:val="0"/>
      <w:marRight w:val="0"/>
      <w:marTop w:val="0"/>
      <w:marBottom w:val="0"/>
      <w:divBdr>
        <w:top w:val="none" w:sz="0" w:space="0" w:color="auto"/>
        <w:left w:val="none" w:sz="0" w:space="0" w:color="auto"/>
        <w:bottom w:val="none" w:sz="0" w:space="0" w:color="auto"/>
        <w:right w:val="none" w:sz="0" w:space="0" w:color="auto"/>
      </w:divBdr>
    </w:div>
    <w:div w:id="1610771974">
      <w:bodyDiv w:val="1"/>
      <w:marLeft w:val="0"/>
      <w:marRight w:val="0"/>
      <w:marTop w:val="0"/>
      <w:marBottom w:val="0"/>
      <w:divBdr>
        <w:top w:val="none" w:sz="0" w:space="0" w:color="auto"/>
        <w:left w:val="none" w:sz="0" w:space="0" w:color="auto"/>
        <w:bottom w:val="none" w:sz="0" w:space="0" w:color="auto"/>
        <w:right w:val="none" w:sz="0" w:space="0" w:color="auto"/>
      </w:divBdr>
    </w:div>
    <w:div w:id="1646465956">
      <w:bodyDiv w:val="1"/>
      <w:marLeft w:val="0"/>
      <w:marRight w:val="0"/>
      <w:marTop w:val="0"/>
      <w:marBottom w:val="0"/>
      <w:divBdr>
        <w:top w:val="none" w:sz="0" w:space="0" w:color="auto"/>
        <w:left w:val="none" w:sz="0" w:space="0" w:color="auto"/>
        <w:bottom w:val="none" w:sz="0" w:space="0" w:color="auto"/>
        <w:right w:val="none" w:sz="0" w:space="0" w:color="auto"/>
      </w:divBdr>
    </w:div>
    <w:div w:id="1670399877">
      <w:bodyDiv w:val="1"/>
      <w:marLeft w:val="0"/>
      <w:marRight w:val="0"/>
      <w:marTop w:val="0"/>
      <w:marBottom w:val="0"/>
      <w:divBdr>
        <w:top w:val="none" w:sz="0" w:space="0" w:color="auto"/>
        <w:left w:val="none" w:sz="0" w:space="0" w:color="auto"/>
        <w:bottom w:val="none" w:sz="0" w:space="0" w:color="auto"/>
        <w:right w:val="none" w:sz="0" w:space="0" w:color="auto"/>
      </w:divBdr>
    </w:div>
    <w:div w:id="1743873299">
      <w:bodyDiv w:val="1"/>
      <w:marLeft w:val="0"/>
      <w:marRight w:val="0"/>
      <w:marTop w:val="0"/>
      <w:marBottom w:val="0"/>
      <w:divBdr>
        <w:top w:val="none" w:sz="0" w:space="0" w:color="auto"/>
        <w:left w:val="none" w:sz="0" w:space="0" w:color="auto"/>
        <w:bottom w:val="none" w:sz="0" w:space="0" w:color="auto"/>
        <w:right w:val="none" w:sz="0" w:space="0" w:color="auto"/>
      </w:divBdr>
    </w:div>
    <w:div w:id="1935161931">
      <w:bodyDiv w:val="1"/>
      <w:marLeft w:val="0"/>
      <w:marRight w:val="0"/>
      <w:marTop w:val="0"/>
      <w:marBottom w:val="0"/>
      <w:divBdr>
        <w:top w:val="none" w:sz="0" w:space="0" w:color="auto"/>
        <w:left w:val="none" w:sz="0" w:space="0" w:color="auto"/>
        <w:bottom w:val="none" w:sz="0" w:space="0" w:color="auto"/>
        <w:right w:val="none" w:sz="0" w:space="0" w:color="auto"/>
      </w:divBdr>
    </w:div>
    <w:div w:id="1990473064">
      <w:bodyDiv w:val="1"/>
      <w:marLeft w:val="0"/>
      <w:marRight w:val="0"/>
      <w:marTop w:val="0"/>
      <w:marBottom w:val="0"/>
      <w:divBdr>
        <w:top w:val="none" w:sz="0" w:space="0" w:color="auto"/>
        <w:left w:val="none" w:sz="0" w:space="0" w:color="auto"/>
        <w:bottom w:val="none" w:sz="0" w:space="0" w:color="auto"/>
        <w:right w:val="none" w:sz="0" w:space="0" w:color="auto"/>
      </w:divBdr>
    </w:div>
    <w:div w:id="2012104012">
      <w:bodyDiv w:val="1"/>
      <w:marLeft w:val="0"/>
      <w:marRight w:val="0"/>
      <w:marTop w:val="0"/>
      <w:marBottom w:val="0"/>
      <w:divBdr>
        <w:top w:val="none" w:sz="0" w:space="0" w:color="auto"/>
        <w:left w:val="none" w:sz="0" w:space="0" w:color="auto"/>
        <w:bottom w:val="none" w:sz="0" w:space="0" w:color="auto"/>
        <w:right w:val="none" w:sz="0" w:space="0" w:color="auto"/>
      </w:divBdr>
    </w:div>
    <w:div w:id="2030402879">
      <w:bodyDiv w:val="1"/>
      <w:marLeft w:val="0"/>
      <w:marRight w:val="0"/>
      <w:marTop w:val="0"/>
      <w:marBottom w:val="0"/>
      <w:divBdr>
        <w:top w:val="none" w:sz="0" w:space="0" w:color="auto"/>
        <w:left w:val="none" w:sz="0" w:space="0" w:color="auto"/>
        <w:bottom w:val="none" w:sz="0" w:space="0" w:color="auto"/>
        <w:right w:val="none" w:sz="0" w:space="0" w:color="auto"/>
      </w:divBdr>
    </w:div>
    <w:div w:id="2031488481">
      <w:bodyDiv w:val="1"/>
      <w:marLeft w:val="0"/>
      <w:marRight w:val="0"/>
      <w:marTop w:val="0"/>
      <w:marBottom w:val="0"/>
      <w:divBdr>
        <w:top w:val="none" w:sz="0" w:space="0" w:color="auto"/>
        <w:left w:val="none" w:sz="0" w:space="0" w:color="auto"/>
        <w:bottom w:val="none" w:sz="0" w:space="0" w:color="auto"/>
        <w:right w:val="none" w:sz="0" w:space="0" w:color="auto"/>
      </w:divBdr>
    </w:div>
    <w:div w:id="2049799455">
      <w:bodyDiv w:val="1"/>
      <w:marLeft w:val="0"/>
      <w:marRight w:val="0"/>
      <w:marTop w:val="0"/>
      <w:marBottom w:val="0"/>
      <w:divBdr>
        <w:top w:val="none" w:sz="0" w:space="0" w:color="auto"/>
        <w:left w:val="none" w:sz="0" w:space="0" w:color="auto"/>
        <w:bottom w:val="none" w:sz="0" w:space="0" w:color="auto"/>
        <w:right w:val="none" w:sz="0" w:space="0" w:color="auto"/>
      </w:divBdr>
    </w:div>
    <w:div w:id="2099788557">
      <w:bodyDiv w:val="1"/>
      <w:marLeft w:val="0"/>
      <w:marRight w:val="0"/>
      <w:marTop w:val="0"/>
      <w:marBottom w:val="0"/>
      <w:divBdr>
        <w:top w:val="none" w:sz="0" w:space="0" w:color="auto"/>
        <w:left w:val="none" w:sz="0" w:space="0" w:color="auto"/>
        <w:bottom w:val="none" w:sz="0" w:space="0" w:color="auto"/>
        <w:right w:val="none" w:sz="0" w:space="0" w:color="auto"/>
      </w:divBdr>
    </w:div>
    <w:div w:id="2102793069">
      <w:bodyDiv w:val="1"/>
      <w:marLeft w:val="0"/>
      <w:marRight w:val="0"/>
      <w:marTop w:val="0"/>
      <w:marBottom w:val="0"/>
      <w:divBdr>
        <w:top w:val="none" w:sz="0" w:space="0" w:color="auto"/>
        <w:left w:val="none" w:sz="0" w:space="0" w:color="auto"/>
        <w:bottom w:val="none" w:sz="0" w:space="0" w:color="auto"/>
        <w:right w:val="none" w:sz="0" w:space="0" w:color="auto"/>
      </w:divBdr>
    </w:div>
    <w:div w:id="2147234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hyperlink" Target="mailto:Kofi.brobbey@abo.fi" TargetMode="Externa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6.png"/></Relationships>
</file>

<file path=word/charts/_rels/chart1.xml.rels><?xml version="1.0" encoding="UTF-8" standalone="yes"?>
<Relationships xmlns="http://schemas.openxmlformats.org/package/2006/relationships"><Relationship Id="rId1" Type="http://schemas.openxmlformats.org/officeDocument/2006/relationships/oleObject" Target="file:///E:\kbrobbey\Measurements\Silver%20leaching%20measurements\Silver%20leeching\Manuscript%20draft\quant%20spk%20toivakka%2024061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defRPr b="0"/>
            </a:pPr>
            <a:r>
              <a:rPr lang="sv-FI" sz="1400" b="0"/>
              <a:t>Ag-ion concentration with ICP-MS</a:t>
            </a:r>
          </a:p>
        </c:rich>
      </c:tx>
      <c:layout>
        <c:manualLayout>
          <c:xMode val="edge"/>
          <c:yMode val="edge"/>
          <c:x val="0.25520646751217169"/>
          <c:y val="5.317818207877599E-2"/>
        </c:manualLayout>
      </c:layout>
      <c:overlay val="0"/>
      <c:spPr>
        <a:noFill/>
        <a:ln>
          <a:noFill/>
        </a:ln>
        <a:effectLst/>
      </c:spPr>
    </c:title>
    <c:autoTitleDeleted val="0"/>
    <c:plotArea>
      <c:layout>
        <c:manualLayout>
          <c:layoutTarget val="inner"/>
          <c:xMode val="edge"/>
          <c:yMode val="edge"/>
          <c:x val="0.16144577347678868"/>
          <c:y val="0.11066297600171993"/>
          <c:w val="0.80038628759191366"/>
          <c:h val="0.66376600315101142"/>
        </c:manualLayout>
      </c:layout>
      <c:scatterChart>
        <c:scatterStyle val="lineMarker"/>
        <c:varyColors val="0"/>
        <c:ser>
          <c:idx val="0"/>
          <c:order val="0"/>
          <c:tx>
            <c:strRef>
              <c:f>'quant spk toivakka 240615'!$K$2</c:f>
              <c:strCache>
                <c:ptCount val="1"/>
                <c:pt idx="0">
                  <c:v>ALD_0</c:v>
                </c:pt>
              </c:strCache>
            </c:strRef>
          </c:tx>
          <c:spPr>
            <a:ln w="15875" cap="rnd">
              <a:solidFill>
                <a:schemeClr val="accent1"/>
              </a:solidFill>
              <a:round/>
            </a:ln>
            <a:effectLst/>
          </c:spPr>
          <c:marker>
            <c:symbol val="diamond"/>
            <c:size val="6"/>
            <c:spPr>
              <a:solidFill>
                <a:schemeClr val="accent1"/>
              </a:solidFill>
              <a:ln w="9525">
                <a:solidFill>
                  <a:schemeClr val="accent1"/>
                </a:solidFill>
              </a:ln>
              <a:effectLst/>
            </c:spPr>
          </c:marker>
          <c:errBars>
            <c:errDir val="y"/>
            <c:errBarType val="both"/>
            <c:errValType val="cust"/>
            <c:noEndCap val="0"/>
            <c:plus>
              <c:numRef>
                <c:f>'quant spk toivakka 240615'!$L$4:$L$14</c:f>
                <c:numCache>
                  <c:formatCode>General</c:formatCode>
                  <c:ptCount val="11"/>
                  <c:pt idx="0">
                    <c:v>0.01</c:v>
                  </c:pt>
                  <c:pt idx="1">
                    <c:v>0.02</c:v>
                  </c:pt>
                  <c:pt idx="2">
                    <c:v>0.01</c:v>
                  </c:pt>
                  <c:pt idx="3">
                    <c:v>0.01</c:v>
                  </c:pt>
                  <c:pt idx="4">
                    <c:v>0.01</c:v>
                  </c:pt>
                  <c:pt idx="5">
                    <c:v>0.01</c:v>
                  </c:pt>
                  <c:pt idx="6">
                    <c:v>0.02</c:v>
                  </c:pt>
                  <c:pt idx="7">
                    <c:v>0.02</c:v>
                  </c:pt>
                  <c:pt idx="8">
                    <c:v>0.03</c:v>
                  </c:pt>
                  <c:pt idx="9">
                    <c:v>0.02</c:v>
                  </c:pt>
                  <c:pt idx="10">
                    <c:v>0.04</c:v>
                  </c:pt>
                </c:numCache>
              </c:numRef>
            </c:plus>
            <c:minus>
              <c:numRef>
                <c:f>'quant spk toivakka 240615'!$L$4:$L$14</c:f>
                <c:numCache>
                  <c:formatCode>General</c:formatCode>
                  <c:ptCount val="11"/>
                  <c:pt idx="0">
                    <c:v>0.01</c:v>
                  </c:pt>
                  <c:pt idx="1">
                    <c:v>0.02</c:v>
                  </c:pt>
                  <c:pt idx="2">
                    <c:v>0.01</c:v>
                  </c:pt>
                  <c:pt idx="3">
                    <c:v>0.01</c:v>
                  </c:pt>
                  <c:pt idx="4">
                    <c:v>0.01</c:v>
                  </c:pt>
                  <c:pt idx="5">
                    <c:v>0.01</c:v>
                  </c:pt>
                  <c:pt idx="6">
                    <c:v>0.02</c:v>
                  </c:pt>
                  <c:pt idx="7">
                    <c:v>0.02</c:v>
                  </c:pt>
                  <c:pt idx="8">
                    <c:v>0.03</c:v>
                  </c:pt>
                  <c:pt idx="9">
                    <c:v>0.02</c:v>
                  </c:pt>
                  <c:pt idx="10">
                    <c:v>0.04</c:v>
                  </c:pt>
                </c:numCache>
              </c:numRef>
            </c:minus>
            <c:spPr>
              <a:noFill/>
              <a:ln w="9525" cap="flat" cmpd="sng" algn="ctr">
                <a:solidFill>
                  <a:schemeClr val="tx1">
                    <a:lumMod val="65000"/>
                    <a:lumOff val="35000"/>
                  </a:schemeClr>
                </a:solidFill>
                <a:round/>
              </a:ln>
              <a:effectLst/>
            </c:spPr>
          </c:errBars>
          <c:xVal>
            <c:numRef>
              <c:f>'quant spk toivakka 240615'!$J$4:$J$14</c:f>
              <c:numCache>
                <c:formatCode>General</c:formatCode>
                <c:ptCount val="11"/>
                <c:pt idx="0">
                  <c:v>0.5</c:v>
                </c:pt>
                <c:pt idx="1">
                  <c:v>1</c:v>
                </c:pt>
                <c:pt idx="2">
                  <c:v>2</c:v>
                </c:pt>
                <c:pt idx="3">
                  <c:v>4</c:v>
                </c:pt>
                <c:pt idx="4">
                  <c:v>8</c:v>
                </c:pt>
                <c:pt idx="5">
                  <c:v>12</c:v>
                </c:pt>
                <c:pt idx="6">
                  <c:v>24</c:v>
                </c:pt>
                <c:pt idx="7">
                  <c:v>48</c:v>
                </c:pt>
                <c:pt idx="8">
                  <c:v>102</c:v>
                </c:pt>
                <c:pt idx="9">
                  <c:v>122</c:v>
                </c:pt>
                <c:pt idx="10">
                  <c:v>144</c:v>
                </c:pt>
              </c:numCache>
            </c:numRef>
          </c:xVal>
          <c:yVal>
            <c:numRef>
              <c:f>'quant spk toivakka 240615'!$K$4:$K$14</c:f>
              <c:numCache>
                <c:formatCode>0.000</c:formatCode>
                <c:ptCount val="11"/>
                <c:pt idx="0">
                  <c:v>0.53100000000000003</c:v>
                </c:pt>
                <c:pt idx="1">
                  <c:v>0.44400000000000001</c:v>
                </c:pt>
                <c:pt idx="2">
                  <c:v>7.1999999999999995E-2</c:v>
                </c:pt>
                <c:pt idx="3">
                  <c:v>0.26700000000000002</c:v>
                </c:pt>
                <c:pt idx="4">
                  <c:v>0.34899999999999998</c:v>
                </c:pt>
                <c:pt idx="5">
                  <c:v>0.253</c:v>
                </c:pt>
                <c:pt idx="6">
                  <c:v>0.32900000000000001</c:v>
                </c:pt>
                <c:pt idx="7">
                  <c:v>0.52500000000000002</c:v>
                </c:pt>
                <c:pt idx="8">
                  <c:v>1.4119999999999999</c:v>
                </c:pt>
                <c:pt idx="9">
                  <c:v>1.1919999999999999</c:v>
                </c:pt>
                <c:pt idx="10">
                  <c:v>1.4590000000000001</c:v>
                </c:pt>
              </c:numCache>
            </c:numRef>
          </c:yVal>
          <c:smooth val="0"/>
          <c:extLst xmlns:c16r2="http://schemas.microsoft.com/office/drawing/2015/06/chart">
            <c:ext xmlns:c16="http://schemas.microsoft.com/office/drawing/2014/chart" uri="{C3380CC4-5D6E-409C-BE32-E72D297353CC}">
              <c16:uniqueId val="{00000000-C77D-4191-83A7-63D9513DBFEA}"/>
            </c:ext>
          </c:extLst>
        </c:ser>
        <c:ser>
          <c:idx val="1"/>
          <c:order val="1"/>
          <c:tx>
            <c:strRef>
              <c:f>'quant spk toivakka 240615'!$M$2</c:f>
              <c:strCache>
                <c:ptCount val="1"/>
                <c:pt idx="0">
                  <c:v>ALD_2</c:v>
                </c:pt>
              </c:strCache>
            </c:strRef>
          </c:tx>
          <c:spPr>
            <a:ln w="15875" cap="rnd">
              <a:solidFill>
                <a:schemeClr val="accent2"/>
              </a:solidFill>
              <a:round/>
            </a:ln>
            <a:effectLst/>
          </c:spPr>
          <c:marker>
            <c:symbol val="square"/>
            <c:size val="5"/>
            <c:spPr>
              <a:solidFill>
                <a:schemeClr val="accent2"/>
              </a:solidFill>
              <a:ln w="9525">
                <a:solidFill>
                  <a:schemeClr val="accent2"/>
                </a:solidFill>
              </a:ln>
              <a:effectLst/>
            </c:spPr>
          </c:marker>
          <c:errBars>
            <c:errDir val="y"/>
            <c:errBarType val="both"/>
            <c:errValType val="cust"/>
            <c:noEndCap val="0"/>
            <c:plus>
              <c:numRef>
                <c:f>'quant spk toivakka 240615'!$N$4:$N$14</c:f>
                <c:numCache>
                  <c:formatCode>General</c:formatCode>
                  <c:ptCount val="11"/>
                  <c:pt idx="0">
                    <c:v>0.01</c:v>
                  </c:pt>
                  <c:pt idx="1">
                    <c:v>0.01</c:v>
                  </c:pt>
                  <c:pt idx="2">
                    <c:v>0.01</c:v>
                  </c:pt>
                  <c:pt idx="3">
                    <c:v>0.01</c:v>
                  </c:pt>
                  <c:pt idx="4">
                    <c:v>0.01</c:v>
                  </c:pt>
                  <c:pt idx="5">
                    <c:v>0.03</c:v>
                  </c:pt>
                  <c:pt idx="6">
                    <c:v>0.01</c:v>
                  </c:pt>
                  <c:pt idx="7">
                    <c:v>0.02</c:v>
                  </c:pt>
                  <c:pt idx="8">
                    <c:v>0.03</c:v>
                  </c:pt>
                  <c:pt idx="9">
                    <c:v>0.04</c:v>
                  </c:pt>
                  <c:pt idx="10">
                    <c:v>0.18</c:v>
                  </c:pt>
                </c:numCache>
              </c:numRef>
            </c:plus>
            <c:minus>
              <c:numRef>
                <c:f>'quant spk toivakka 240615'!$N$4:$N$14</c:f>
                <c:numCache>
                  <c:formatCode>General</c:formatCode>
                  <c:ptCount val="11"/>
                  <c:pt idx="0">
                    <c:v>0.01</c:v>
                  </c:pt>
                  <c:pt idx="1">
                    <c:v>0.01</c:v>
                  </c:pt>
                  <c:pt idx="2">
                    <c:v>0.01</c:v>
                  </c:pt>
                  <c:pt idx="3">
                    <c:v>0.01</c:v>
                  </c:pt>
                  <c:pt idx="4">
                    <c:v>0.01</c:v>
                  </c:pt>
                  <c:pt idx="5">
                    <c:v>0.03</c:v>
                  </c:pt>
                  <c:pt idx="6">
                    <c:v>0.01</c:v>
                  </c:pt>
                  <c:pt idx="7">
                    <c:v>0.02</c:v>
                  </c:pt>
                  <c:pt idx="8">
                    <c:v>0.03</c:v>
                  </c:pt>
                  <c:pt idx="9">
                    <c:v>0.04</c:v>
                  </c:pt>
                  <c:pt idx="10">
                    <c:v>0.18</c:v>
                  </c:pt>
                </c:numCache>
              </c:numRef>
            </c:minus>
            <c:spPr>
              <a:noFill/>
              <a:ln w="9525" cap="flat" cmpd="sng" algn="ctr">
                <a:solidFill>
                  <a:schemeClr val="tx1">
                    <a:lumMod val="65000"/>
                    <a:lumOff val="35000"/>
                  </a:schemeClr>
                </a:solidFill>
                <a:round/>
              </a:ln>
              <a:effectLst/>
            </c:spPr>
          </c:errBars>
          <c:xVal>
            <c:numRef>
              <c:f>'quant spk toivakka 240615'!$J$4:$J$14</c:f>
              <c:numCache>
                <c:formatCode>General</c:formatCode>
                <c:ptCount val="11"/>
                <c:pt idx="0">
                  <c:v>0.5</c:v>
                </c:pt>
                <c:pt idx="1">
                  <c:v>1</c:v>
                </c:pt>
                <c:pt idx="2">
                  <c:v>2</c:v>
                </c:pt>
                <c:pt idx="3">
                  <c:v>4</c:v>
                </c:pt>
                <c:pt idx="4">
                  <c:v>8</c:v>
                </c:pt>
                <c:pt idx="5">
                  <c:v>12</c:v>
                </c:pt>
                <c:pt idx="6">
                  <c:v>24</c:v>
                </c:pt>
                <c:pt idx="7">
                  <c:v>48</c:v>
                </c:pt>
                <c:pt idx="8">
                  <c:v>102</c:v>
                </c:pt>
                <c:pt idx="9">
                  <c:v>122</c:v>
                </c:pt>
                <c:pt idx="10">
                  <c:v>144</c:v>
                </c:pt>
              </c:numCache>
            </c:numRef>
          </c:xVal>
          <c:yVal>
            <c:numRef>
              <c:f>'quant spk toivakka 240615'!$M$4:$M$14</c:f>
              <c:numCache>
                <c:formatCode>0.000</c:formatCode>
                <c:ptCount val="11"/>
                <c:pt idx="0">
                  <c:v>0.24</c:v>
                </c:pt>
                <c:pt idx="1">
                  <c:v>0.23100000000000001</c:v>
                </c:pt>
                <c:pt idx="2">
                  <c:v>0.224</c:v>
                </c:pt>
                <c:pt idx="3">
                  <c:v>0.437</c:v>
                </c:pt>
                <c:pt idx="4">
                  <c:v>0.67200000000000004</c:v>
                </c:pt>
                <c:pt idx="5">
                  <c:v>0.57099999999999995</c:v>
                </c:pt>
                <c:pt idx="6">
                  <c:v>0.77600000000000002</c:v>
                </c:pt>
                <c:pt idx="7">
                  <c:v>0.98599999999999999</c:v>
                </c:pt>
                <c:pt idx="8">
                  <c:v>1.518</c:v>
                </c:pt>
                <c:pt idx="9">
                  <c:v>1.466</c:v>
                </c:pt>
                <c:pt idx="10">
                  <c:v>1.7629999999999999</c:v>
                </c:pt>
              </c:numCache>
            </c:numRef>
          </c:yVal>
          <c:smooth val="0"/>
          <c:extLst xmlns:c16r2="http://schemas.microsoft.com/office/drawing/2015/06/chart">
            <c:ext xmlns:c16="http://schemas.microsoft.com/office/drawing/2014/chart" uri="{C3380CC4-5D6E-409C-BE32-E72D297353CC}">
              <c16:uniqueId val="{00000001-C77D-4191-83A7-63D9513DBFEA}"/>
            </c:ext>
          </c:extLst>
        </c:ser>
        <c:ser>
          <c:idx val="2"/>
          <c:order val="2"/>
          <c:tx>
            <c:strRef>
              <c:f>'quant spk toivakka 240615'!$O$2</c:f>
              <c:strCache>
                <c:ptCount val="1"/>
                <c:pt idx="0">
                  <c:v>ALD_15</c:v>
                </c:pt>
              </c:strCache>
            </c:strRef>
          </c:tx>
          <c:spPr>
            <a:ln w="15875" cap="rnd">
              <a:solidFill>
                <a:schemeClr val="accent3"/>
              </a:solidFill>
              <a:round/>
            </a:ln>
            <a:effectLst/>
          </c:spPr>
          <c:marker>
            <c:symbol val="triangle"/>
            <c:size val="6"/>
            <c:spPr>
              <a:solidFill>
                <a:schemeClr val="accent3"/>
              </a:solidFill>
              <a:ln w="9525">
                <a:solidFill>
                  <a:schemeClr val="accent3"/>
                </a:solidFill>
                <a:prstDash val="dash"/>
              </a:ln>
              <a:effectLst/>
            </c:spPr>
          </c:marker>
          <c:errBars>
            <c:errDir val="y"/>
            <c:errBarType val="both"/>
            <c:errValType val="cust"/>
            <c:noEndCap val="0"/>
            <c:plus>
              <c:numRef>
                <c:f>'quant spk toivakka 240615'!$P$4:$P$14</c:f>
                <c:numCache>
                  <c:formatCode>General</c:formatCode>
                  <c:ptCount val="11"/>
                  <c:pt idx="0">
                    <c:v>0</c:v>
                  </c:pt>
                  <c:pt idx="1">
                    <c:v>0.01</c:v>
                  </c:pt>
                  <c:pt idx="2">
                    <c:v>0</c:v>
                  </c:pt>
                  <c:pt idx="3">
                    <c:v>0</c:v>
                  </c:pt>
                  <c:pt idx="4">
                    <c:v>0.01</c:v>
                  </c:pt>
                  <c:pt idx="5">
                    <c:v>0.01</c:v>
                  </c:pt>
                  <c:pt idx="6">
                    <c:v>0.01</c:v>
                  </c:pt>
                  <c:pt idx="7">
                    <c:v>0.03</c:v>
                  </c:pt>
                  <c:pt idx="8">
                    <c:v>7.0000000000000007E-2</c:v>
                  </c:pt>
                  <c:pt idx="9">
                    <c:v>0.08</c:v>
                  </c:pt>
                  <c:pt idx="10">
                    <c:v>0.09</c:v>
                  </c:pt>
                </c:numCache>
              </c:numRef>
            </c:plus>
            <c:minus>
              <c:numRef>
                <c:f>'quant spk toivakka 240615'!$P$4:$P$14</c:f>
                <c:numCache>
                  <c:formatCode>General</c:formatCode>
                  <c:ptCount val="11"/>
                  <c:pt idx="0">
                    <c:v>0</c:v>
                  </c:pt>
                  <c:pt idx="1">
                    <c:v>0.01</c:v>
                  </c:pt>
                  <c:pt idx="2">
                    <c:v>0</c:v>
                  </c:pt>
                  <c:pt idx="3">
                    <c:v>0</c:v>
                  </c:pt>
                  <c:pt idx="4">
                    <c:v>0.01</c:v>
                  </c:pt>
                  <c:pt idx="5">
                    <c:v>0.01</c:v>
                  </c:pt>
                  <c:pt idx="6">
                    <c:v>0.01</c:v>
                  </c:pt>
                  <c:pt idx="7">
                    <c:v>0.03</c:v>
                  </c:pt>
                  <c:pt idx="8">
                    <c:v>7.0000000000000007E-2</c:v>
                  </c:pt>
                  <c:pt idx="9">
                    <c:v>0.08</c:v>
                  </c:pt>
                  <c:pt idx="10">
                    <c:v>0.09</c:v>
                  </c:pt>
                </c:numCache>
              </c:numRef>
            </c:minus>
            <c:spPr>
              <a:noFill/>
              <a:ln w="9525" cap="flat" cmpd="sng" algn="ctr">
                <a:solidFill>
                  <a:schemeClr val="tx1">
                    <a:lumMod val="65000"/>
                    <a:lumOff val="35000"/>
                  </a:schemeClr>
                </a:solidFill>
                <a:round/>
              </a:ln>
              <a:effectLst/>
            </c:spPr>
          </c:errBars>
          <c:xVal>
            <c:numRef>
              <c:f>'quant spk toivakka 240615'!$J$4:$J$14</c:f>
              <c:numCache>
                <c:formatCode>General</c:formatCode>
                <c:ptCount val="11"/>
                <c:pt idx="0">
                  <c:v>0.5</c:v>
                </c:pt>
                <c:pt idx="1">
                  <c:v>1</c:v>
                </c:pt>
                <c:pt idx="2">
                  <c:v>2</c:v>
                </c:pt>
                <c:pt idx="3">
                  <c:v>4</c:v>
                </c:pt>
                <c:pt idx="4">
                  <c:v>8</c:v>
                </c:pt>
                <c:pt idx="5">
                  <c:v>12</c:v>
                </c:pt>
                <c:pt idx="6">
                  <c:v>24</c:v>
                </c:pt>
                <c:pt idx="7">
                  <c:v>48</c:v>
                </c:pt>
                <c:pt idx="8">
                  <c:v>102</c:v>
                </c:pt>
                <c:pt idx="9">
                  <c:v>122</c:v>
                </c:pt>
                <c:pt idx="10">
                  <c:v>144</c:v>
                </c:pt>
              </c:numCache>
            </c:numRef>
          </c:xVal>
          <c:yVal>
            <c:numRef>
              <c:f>'quant spk toivakka 240615'!$O$4:$O$14</c:f>
              <c:numCache>
                <c:formatCode>0.000</c:formatCode>
                <c:ptCount val="11"/>
                <c:pt idx="0">
                  <c:v>0.17399999999999999</c:v>
                </c:pt>
                <c:pt idx="1">
                  <c:v>0.24399999999999999</c:v>
                </c:pt>
                <c:pt idx="2">
                  <c:v>5.3999999999999999E-2</c:v>
                </c:pt>
                <c:pt idx="3">
                  <c:v>0.22600000000000001</c:v>
                </c:pt>
                <c:pt idx="4">
                  <c:v>0.32100000000000001</c:v>
                </c:pt>
                <c:pt idx="5">
                  <c:v>0.36799999999999999</c:v>
                </c:pt>
                <c:pt idx="6">
                  <c:v>0.41699999999999998</c:v>
                </c:pt>
                <c:pt idx="7">
                  <c:v>1.365</c:v>
                </c:pt>
                <c:pt idx="8">
                  <c:v>4.4489999999999998</c:v>
                </c:pt>
                <c:pt idx="9">
                  <c:v>4.3230000000000004</c:v>
                </c:pt>
                <c:pt idx="10">
                  <c:v>5.0289999999999999</c:v>
                </c:pt>
              </c:numCache>
            </c:numRef>
          </c:yVal>
          <c:smooth val="0"/>
          <c:extLst xmlns:c16r2="http://schemas.microsoft.com/office/drawing/2015/06/chart">
            <c:ext xmlns:c16="http://schemas.microsoft.com/office/drawing/2014/chart" uri="{C3380CC4-5D6E-409C-BE32-E72D297353CC}">
              <c16:uniqueId val="{00000002-C77D-4191-83A7-63D9513DBFEA}"/>
            </c:ext>
          </c:extLst>
        </c:ser>
        <c:ser>
          <c:idx val="3"/>
          <c:order val="3"/>
          <c:tx>
            <c:strRef>
              <c:f>'quant spk toivakka 240615'!$Q$2</c:f>
              <c:strCache>
                <c:ptCount val="1"/>
                <c:pt idx="0">
                  <c:v>ALD0_D</c:v>
                </c:pt>
              </c:strCache>
            </c:strRef>
          </c:tx>
          <c:spPr>
            <a:ln w="15875" cap="rnd">
              <a:solidFill>
                <a:schemeClr val="accent4"/>
              </a:solidFill>
              <a:round/>
            </a:ln>
            <a:effectLst/>
          </c:spPr>
          <c:marker>
            <c:symbol val="circle"/>
            <c:size val="4"/>
            <c:spPr>
              <a:solidFill>
                <a:schemeClr val="accent4"/>
              </a:solidFill>
              <a:ln w="15875">
                <a:solidFill>
                  <a:schemeClr val="accent4"/>
                </a:solidFill>
              </a:ln>
              <a:effectLst/>
            </c:spPr>
          </c:marker>
          <c:errBars>
            <c:errDir val="y"/>
            <c:errBarType val="both"/>
            <c:errValType val="cust"/>
            <c:noEndCap val="0"/>
            <c:plus>
              <c:numRef>
                <c:f>'quant spk toivakka 240615'!$R$4:$R$14</c:f>
                <c:numCache>
                  <c:formatCode>General</c:formatCode>
                  <c:ptCount val="11"/>
                  <c:pt idx="0">
                    <c:v>0.03</c:v>
                  </c:pt>
                  <c:pt idx="1">
                    <c:v>0.03</c:v>
                  </c:pt>
                  <c:pt idx="2">
                    <c:v>0.03</c:v>
                  </c:pt>
                  <c:pt idx="3">
                    <c:v>0.08</c:v>
                  </c:pt>
                  <c:pt idx="4">
                    <c:v>0.04</c:v>
                  </c:pt>
                  <c:pt idx="5">
                    <c:v>0.06</c:v>
                  </c:pt>
                  <c:pt idx="6">
                    <c:v>0.03</c:v>
                  </c:pt>
                  <c:pt idx="7">
                    <c:v>0.06</c:v>
                  </c:pt>
                  <c:pt idx="8">
                    <c:v>0.1</c:v>
                  </c:pt>
                  <c:pt idx="9">
                    <c:v>0.19</c:v>
                  </c:pt>
                  <c:pt idx="10">
                    <c:v>0.13</c:v>
                  </c:pt>
                </c:numCache>
              </c:numRef>
            </c:plus>
            <c:minus>
              <c:numRef>
                <c:f>'quant spk toivakka 240615'!$R$4:$R$14</c:f>
                <c:numCache>
                  <c:formatCode>General</c:formatCode>
                  <c:ptCount val="11"/>
                  <c:pt idx="0">
                    <c:v>0.03</c:v>
                  </c:pt>
                  <c:pt idx="1">
                    <c:v>0.03</c:v>
                  </c:pt>
                  <c:pt idx="2">
                    <c:v>0.03</c:v>
                  </c:pt>
                  <c:pt idx="3">
                    <c:v>0.08</c:v>
                  </c:pt>
                  <c:pt idx="4">
                    <c:v>0.04</c:v>
                  </c:pt>
                  <c:pt idx="5">
                    <c:v>0.06</c:v>
                  </c:pt>
                  <c:pt idx="6">
                    <c:v>0.03</c:v>
                  </c:pt>
                  <c:pt idx="7">
                    <c:v>0.06</c:v>
                  </c:pt>
                  <c:pt idx="8">
                    <c:v>0.1</c:v>
                  </c:pt>
                  <c:pt idx="9">
                    <c:v>0.19</c:v>
                  </c:pt>
                  <c:pt idx="10">
                    <c:v>0.13</c:v>
                  </c:pt>
                </c:numCache>
              </c:numRef>
            </c:minus>
            <c:spPr>
              <a:noFill/>
              <a:ln w="9525" cap="flat" cmpd="sng" algn="ctr">
                <a:solidFill>
                  <a:schemeClr val="tx1">
                    <a:lumMod val="65000"/>
                    <a:lumOff val="35000"/>
                  </a:schemeClr>
                </a:solidFill>
                <a:round/>
              </a:ln>
              <a:effectLst/>
            </c:spPr>
          </c:errBars>
          <c:xVal>
            <c:numRef>
              <c:f>'quant spk toivakka 240615'!$J$4:$J$14</c:f>
              <c:numCache>
                <c:formatCode>General</c:formatCode>
                <c:ptCount val="11"/>
                <c:pt idx="0">
                  <c:v>0.5</c:v>
                </c:pt>
                <c:pt idx="1">
                  <c:v>1</c:v>
                </c:pt>
                <c:pt idx="2">
                  <c:v>2</c:v>
                </c:pt>
                <c:pt idx="3">
                  <c:v>4</c:v>
                </c:pt>
                <c:pt idx="4">
                  <c:v>8</c:v>
                </c:pt>
                <c:pt idx="5">
                  <c:v>12</c:v>
                </c:pt>
                <c:pt idx="6">
                  <c:v>24</c:v>
                </c:pt>
                <c:pt idx="7">
                  <c:v>48</c:v>
                </c:pt>
                <c:pt idx="8">
                  <c:v>102</c:v>
                </c:pt>
                <c:pt idx="9">
                  <c:v>122</c:v>
                </c:pt>
                <c:pt idx="10">
                  <c:v>144</c:v>
                </c:pt>
              </c:numCache>
            </c:numRef>
          </c:xVal>
          <c:yVal>
            <c:numRef>
              <c:f>'quant spk toivakka 240615'!$Q$4:$Q$14</c:f>
              <c:numCache>
                <c:formatCode>0.000</c:formatCode>
                <c:ptCount val="11"/>
                <c:pt idx="0">
                  <c:v>1.321</c:v>
                </c:pt>
                <c:pt idx="1">
                  <c:v>0.86699999999999999</c:v>
                </c:pt>
                <c:pt idx="2">
                  <c:v>1.591</c:v>
                </c:pt>
                <c:pt idx="3">
                  <c:v>0.84499999999999997</c:v>
                </c:pt>
                <c:pt idx="4">
                  <c:v>1.1459999999999999</c:v>
                </c:pt>
                <c:pt idx="5">
                  <c:v>1.73</c:v>
                </c:pt>
                <c:pt idx="6">
                  <c:v>1.29</c:v>
                </c:pt>
                <c:pt idx="7">
                  <c:v>1.6830000000000001</c:v>
                </c:pt>
                <c:pt idx="8">
                  <c:v>4.6429999999999998</c:v>
                </c:pt>
                <c:pt idx="9">
                  <c:v>4.8970000000000002</c:v>
                </c:pt>
                <c:pt idx="10">
                  <c:v>5.6420000000000003</c:v>
                </c:pt>
              </c:numCache>
            </c:numRef>
          </c:yVal>
          <c:smooth val="0"/>
          <c:extLst xmlns:c16r2="http://schemas.microsoft.com/office/drawing/2015/06/chart">
            <c:ext xmlns:c16="http://schemas.microsoft.com/office/drawing/2014/chart" uri="{C3380CC4-5D6E-409C-BE32-E72D297353CC}">
              <c16:uniqueId val="{00000003-C77D-4191-83A7-63D9513DBFEA}"/>
            </c:ext>
          </c:extLst>
        </c:ser>
        <c:dLbls>
          <c:showLegendKey val="0"/>
          <c:showVal val="0"/>
          <c:showCatName val="0"/>
          <c:showSerName val="0"/>
          <c:showPercent val="0"/>
          <c:showBubbleSize val="0"/>
        </c:dLbls>
        <c:axId val="125595592"/>
        <c:axId val="125595200"/>
      </c:scatterChart>
      <c:valAx>
        <c:axId val="125595592"/>
        <c:scaling>
          <c:logBase val="10"/>
          <c:orientation val="minMax"/>
          <c:max val="200"/>
          <c:min val="0.1"/>
        </c:scaling>
        <c:delete val="0"/>
        <c:axPos val="b"/>
        <c:majorGridlines>
          <c:spPr>
            <a:ln>
              <a:noFill/>
            </a:ln>
          </c:spPr>
        </c:majorGridlines>
        <c:minorGridlines>
          <c:spPr>
            <a:ln>
              <a:noFill/>
            </a:ln>
          </c:spPr>
        </c:minorGridlines>
        <c:title>
          <c:tx>
            <c:rich>
              <a:bodyPr rot="0" vert="horz"/>
              <a:lstStyle/>
              <a:p>
                <a:pPr>
                  <a:defRPr sz="1400" b="0"/>
                </a:pPr>
                <a:r>
                  <a:rPr lang="sv-FI" sz="1400" b="0"/>
                  <a:t>Time [h]</a:t>
                </a:r>
              </a:p>
            </c:rich>
          </c:tx>
          <c:overlay val="0"/>
          <c:spPr>
            <a:noFill/>
            <a:ln>
              <a:noFill/>
            </a:ln>
            <a:effectLst/>
          </c:spPr>
        </c:title>
        <c:numFmt formatCode="General" sourceLinked="1"/>
        <c:majorTickMark val="out"/>
        <c:minorTickMark val="in"/>
        <c:tickLblPos val="nextTo"/>
        <c:spPr>
          <a:noFill/>
          <a:ln w="9525" cap="flat" cmpd="sng" algn="ctr">
            <a:solidFill>
              <a:schemeClr val="tx1"/>
            </a:solidFill>
            <a:round/>
          </a:ln>
          <a:effectLst/>
        </c:spPr>
        <c:txPr>
          <a:bodyPr rot="-60000000" vert="horz"/>
          <a:lstStyle/>
          <a:p>
            <a:pPr>
              <a:defRPr sz="1200"/>
            </a:pPr>
            <a:endParaRPr lang="fi-FI"/>
          </a:p>
        </c:txPr>
        <c:crossAx val="125595200"/>
        <c:crossesAt val="0"/>
        <c:crossBetween val="midCat"/>
      </c:valAx>
      <c:valAx>
        <c:axId val="125595200"/>
        <c:scaling>
          <c:orientation val="minMax"/>
          <c:max val="6"/>
          <c:min val="0"/>
        </c:scaling>
        <c:delete val="0"/>
        <c:axPos val="l"/>
        <c:title>
          <c:tx>
            <c:rich>
              <a:bodyPr rot="-5400000" vert="horz"/>
              <a:lstStyle/>
              <a:p>
                <a:pPr>
                  <a:defRPr b="0"/>
                </a:pPr>
                <a:r>
                  <a:rPr lang="sv-FI" sz="1400" b="0"/>
                  <a:t>Silver conc. [</a:t>
                </a:r>
                <a:r>
                  <a:rPr lang="sv-FI" sz="1400" b="0">
                    <a:latin typeface="Times New Roman" panose="02020603050405020304" pitchFamily="18" charset="0"/>
                    <a:cs typeface="Times New Roman" panose="02020603050405020304" pitchFamily="18" charset="0"/>
                  </a:rPr>
                  <a:t>µ</a:t>
                </a:r>
                <a:r>
                  <a:rPr lang="sv-FI" sz="1400" b="0"/>
                  <a:t>g/L]</a:t>
                </a:r>
              </a:p>
            </c:rich>
          </c:tx>
          <c:layout>
            <c:manualLayout>
              <c:xMode val="edge"/>
              <c:yMode val="edge"/>
              <c:x val="4.7579892208130477E-2"/>
              <c:y val="0.25151415799987459"/>
            </c:manualLayout>
          </c:layout>
          <c:overlay val="0"/>
          <c:spPr>
            <a:noFill/>
            <a:ln>
              <a:noFill/>
            </a:ln>
            <a:effectLst/>
          </c:spPr>
        </c:title>
        <c:numFmt formatCode="0" sourceLinked="0"/>
        <c:majorTickMark val="out"/>
        <c:minorTickMark val="none"/>
        <c:tickLblPos val="nextTo"/>
        <c:spPr>
          <a:noFill/>
          <a:ln w="9525" cap="flat" cmpd="sng" algn="ctr">
            <a:solidFill>
              <a:schemeClr val="tx1"/>
            </a:solidFill>
            <a:round/>
          </a:ln>
          <a:effectLst/>
        </c:spPr>
        <c:txPr>
          <a:bodyPr rot="-60000000" vert="horz"/>
          <a:lstStyle/>
          <a:p>
            <a:pPr>
              <a:defRPr sz="1400"/>
            </a:pPr>
            <a:endParaRPr lang="fi-FI"/>
          </a:p>
        </c:txPr>
        <c:crossAx val="125595592"/>
        <c:crossesAt val="0.1"/>
        <c:crossBetween val="midCat"/>
      </c:valAx>
      <c:spPr>
        <a:noFill/>
        <a:ln w="25400">
          <a:noFill/>
        </a:ln>
        <a:effectLst/>
      </c:spPr>
    </c:plotArea>
    <c:legend>
      <c:legendPos val="r"/>
      <c:layout>
        <c:manualLayout>
          <c:xMode val="edge"/>
          <c:yMode val="edge"/>
          <c:x val="0.20214301456592734"/>
          <c:y val="0.20847634660001971"/>
          <c:w val="0.25096611969305366"/>
          <c:h val="0.27127211487642544"/>
        </c:manualLayout>
      </c:layout>
      <c:overlay val="1"/>
      <c:spPr>
        <a:solidFill>
          <a:schemeClr val="bg1"/>
        </a:solidFill>
        <a:ln>
          <a:solidFill>
            <a:schemeClr val="bg1"/>
          </a:solidFill>
        </a:ln>
        <a:effectLst/>
      </c:spPr>
      <c:txPr>
        <a:bodyPr rot="0" vert="horz"/>
        <a:lstStyle/>
        <a:p>
          <a:pPr>
            <a:defRPr sz="1200"/>
          </a:pPr>
          <a:endParaRPr lang="fi-FI"/>
        </a:p>
      </c:txPr>
    </c:legend>
    <c:plotVisOnly val="1"/>
    <c:dispBlanksAs val="gap"/>
    <c:showDLblsOverMax val="0"/>
  </c:chart>
  <c:spPr>
    <a:solidFill>
      <a:schemeClr val="bg1"/>
    </a:solidFill>
    <a:ln w="9525" cap="flat" cmpd="sng" algn="ctr">
      <a:solidFill>
        <a:schemeClr val="bg1"/>
      </a:solidFill>
      <a:round/>
    </a:ln>
    <a:effectLst/>
  </c:spPr>
  <c:txPr>
    <a:bodyPr/>
    <a:lstStyle/>
    <a:p>
      <a:pPr>
        <a:defRPr>
          <a:latin typeface="Times New Roman" panose="02020603050405020304" pitchFamily="18" charset="0"/>
          <a:cs typeface="Times New Roman" panose="02020603050405020304" pitchFamily="18" charset="0"/>
        </a:defRPr>
      </a:pPr>
      <a:endParaRPr lang="fi-FI"/>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4CAC7680-7761-4A31-A452-66BE01633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4928</Words>
  <Characters>39918</Characters>
  <Application>Microsoft Office Word</Application>
  <DocSecurity>0</DocSecurity>
  <Lines>332</Lines>
  <Paragraphs>89</Paragraphs>
  <ScaleCrop>false</ScaleCrop>
  <HeadingPairs>
    <vt:vector size="2" baseType="variant">
      <vt:variant>
        <vt:lpstr>Title</vt:lpstr>
      </vt:variant>
      <vt:variant>
        <vt:i4>1</vt:i4>
      </vt:variant>
    </vt:vector>
  </HeadingPairs>
  <TitlesOfParts>
    <vt:vector size="1" baseType="lpstr">
      <vt:lpstr>_</vt:lpstr>
    </vt:vector>
  </TitlesOfParts>
  <Company>Åbo Akademi</Company>
  <LinksUpToDate>false</LinksUpToDate>
  <CharactersWithSpaces>44757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Kofi Brobbey</dc:creator>
  <cp:lastModifiedBy>Kimmo Niukko</cp:lastModifiedBy>
  <cp:revision>2</cp:revision>
  <cp:lastPrinted>2017-04-20T16:31:00Z</cp:lastPrinted>
  <dcterms:created xsi:type="dcterms:W3CDTF">2018-04-23T09:44:00Z</dcterms:created>
  <dcterms:modified xsi:type="dcterms:W3CDTF">2018-04-23T09:44:00Z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1524</vt:lpwstr>
  </property>
  <property fmtid="{D5CDD505-2E9C-101B-9397-08002B2CF9AE}" pid="3" name="WnCSubscriberId">
    <vt:lpwstr>2652</vt:lpwstr>
  </property>
  <property fmtid="{D5CDD505-2E9C-101B-9397-08002B2CF9AE}" pid="4" name="WnCOutputStyleId">
    <vt:lpwstr>10580</vt:lpwstr>
  </property>
  <property fmtid="{D5CDD505-2E9C-101B-9397-08002B2CF9AE}" pid="5" name="RWProductId">
    <vt:lpwstr>WnC</vt:lpwstr>
  </property>
  <property fmtid="{D5CDD505-2E9C-101B-9397-08002B2CF9AE}" pid="6" name="WnC4Folder">
    <vt:lpwstr>Documents///Revised2 manuscript_Controlled time release of silver</vt:lpwstr>
  </property>
</Properties>
</file>