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4F77A1" w:rsidRDefault="004F77A1" w:rsidP="00FC3128">
      <w:pPr>
        <w:pStyle w:val="Heading1"/>
        <w:rPr>
          <w:lang w:val="fi-FI"/>
        </w:rPr>
      </w:pPr>
      <w:r w:rsidRPr="004F77A1">
        <w:rPr>
          <w:lang w:val="fi-FI"/>
        </w:rPr>
        <w:t xml:space="preserve">Olipa kerran Turussa </w:t>
      </w:r>
      <w:r w:rsidRPr="00195B45">
        <w:rPr>
          <w:lang w:val="fi-FI"/>
        </w:rPr>
        <w:t>vuonna</w:t>
      </w:r>
      <w:r w:rsidRPr="004F77A1">
        <w:rPr>
          <w:lang w:val="fi-FI"/>
        </w:rPr>
        <w:t xml:space="preserve"> 1498</w:t>
      </w:r>
    </w:p>
    <w:p w:rsidR="00FC3128" w:rsidRDefault="00FC3128">
      <w:pPr>
        <w:rPr>
          <w:lang w:val="fi-FI"/>
        </w:rPr>
      </w:pPr>
    </w:p>
    <w:p w:rsidR="004F77A1" w:rsidRDefault="004F77A1">
      <w:pPr>
        <w:rPr>
          <w:lang w:val="fi-FI"/>
        </w:rPr>
      </w:pPr>
      <w:r w:rsidRPr="004F77A1">
        <w:rPr>
          <w:lang w:val="fi-FI"/>
        </w:rPr>
        <w:t xml:space="preserve">Oli ihan tavallinen ilta. </w:t>
      </w:r>
      <w:r>
        <w:rPr>
          <w:lang w:val="fi-FI"/>
        </w:rPr>
        <w:t>Asiakkaita riitti ja myynti kävi vilkkaasti. Turkulainen kapakoitsija hymyili itsekseen tyytyväisenä. Hän vilkaisi sivusilmällä huoneen taaimmaisessa pöydässä istunutta nuorten miesten joukkoa. Heistä parikin kuului kantamastaan tonsuurista päätellen pappissäätyyn, jonka jäsenten olisi pitänyt kirkon määräysten mukaisesti käyttäytyä kunnolla ja pitäytyä humaltumisesta julkisesti. Ei siis olisi pitänyt olla syytä huoleen. Mutta kokenut kapakoitsija tiesi paremmin: monet nuoret kirkonmiehet eivät olleet innokkaita noudattamaan ylhäältä</w:t>
      </w:r>
      <w:r w:rsidR="009E09AD">
        <w:rPr>
          <w:lang w:val="fi-FI"/>
        </w:rPr>
        <w:t xml:space="preserve"> annettuja käyttäytymissääntöjä,</w:t>
      </w:r>
      <w:r>
        <w:rPr>
          <w:lang w:val="fi-FI"/>
        </w:rPr>
        <w:t xml:space="preserve"> ja hän olikin heittänyt kapakastaan ulos monia pappisuransa alkuvaiheessa ol</w:t>
      </w:r>
      <w:r w:rsidR="009E09AD">
        <w:rPr>
          <w:lang w:val="fi-FI"/>
        </w:rPr>
        <w:t>leita</w:t>
      </w:r>
      <w:r>
        <w:rPr>
          <w:lang w:val="fi-FI"/>
        </w:rPr>
        <w:t xml:space="preserve"> nuorukaisia epäsoveliaan käytöksen vuoksi. Osa oli humaltunut liikaa ja kähminyt turhan kovakouraisesti tarjoilijapiikoja. Osasta liiallinen alkoholi oli taas kaivanut esiin </w:t>
      </w:r>
      <w:proofErr w:type="spellStart"/>
      <w:r>
        <w:rPr>
          <w:lang w:val="fi-FI"/>
        </w:rPr>
        <w:t>räyhähengen</w:t>
      </w:r>
      <w:proofErr w:type="spellEnd"/>
      <w:r>
        <w:rPr>
          <w:lang w:val="fi-FI"/>
        </w:rPr>
        <w:t>. Mutta toisaalta kirkonmiesten joukossa oli myös niitä, jotka käyttäytyivät säätynsä vaatimalla rauhallisella ja siveällä tavalla. Ja ainakin vielä oli pöydässä kaikki hyvin ja nuorukaiset kulauttivat kaikessa rauhassa talon tarjoaman ruoan alas oluen voimalla.</w:t>
      </w:r>
    </w:p>
    <w:p w:rsidR="004F77A1" w:rsidRDefault="004F77A1">
      <w:pPr>
        <w:rPr>
          <w:lang w:val="fi-FI"/>
        </w:rPr>
      </w:pPr>
      <w:r>
        <w:rPr>
          <w:lang w:val="fi-FI"/>
        </w:rPr>
        <w:t xml:space="preserve">Hetken kuluttua kapakoitsija havahtui mietteistään </w:t>
      </w:r>
      <w:r w:rsidR="001345FF">
        <w:rPr>
          <w:lang w:val="fi-FI"/>
        </w:rPr>
        <w:t>huutoon ja huomasi, miten takamaisessa pöydässä koko illan rauhallisesti istunut pappismies oli noussut äkkiä seisomaan ja vihaisen näköisenä heitti kädessään olleen lähes täyden olutkolpakon pöytään tunkeutuneen toisen nuoren pappismiehen päälle. Nyt piti toimia nopeasti ennen kuin miesten välille syntyisi nyrkkitappelu. Papit eivät onneksi saaneet kantaa mukanaan aseita, ellei vyöllä kulkenutta pientä leipäveistä laskettu aseeksi, joten riidan seurauksena tuskin syntyi ruumiita. Mutta koska oli olemassa se vaihtoehto, että miehet saivat terä</w:t>
      </w:r>
      <w:r w:rsidR="009E09AD">
        <w:rPr>
          <w:lang w:val="fi-FI"/>
        </w:rPr>
        <w:t>a</w:t>
      </w:r>
      <w:bookmarkStart w:id="0" w:name="_GoBack"/>
      <w:bookmarkEnd w:id="0"/>
      <w:r w:rsidR="001345FF">
        <w:rPr>
          <w:lang w:val="fi-FI"/>
        </w:rPr>
        <w:t>seita seurueessa olleilta maallikoilta, oli kapakoitsijan parasta rynnätä rauhoittelemaan porukkaa saman tien.</w:t>
      </w:r>
    </w:p>
    <w:p w:rsidR="001345FF" w:rsidRDefault="001345FF">
      <w:pPr>
        <w:rPr>
          <w:lang w:val="fi-FI"/>
        </w:rPr>
      </w:pPr>
      <w:r>
        <w:rPr>
          <w:lang w:val="fi-FI"/>
        </w:rPr>
        <w:t>Onneksi riitelevien asiakkaiden rauhoittelu ei ollut uutta kapakoitsijalle, joten hän onnistui tälläkin kertaa tehtävässä ja sai riitapukarit rahoitettua. He löivät lopulta vielä kättä päälle saatuaan asiansa sovittua. Kuten niin usein ennenkin, tässäkin kahakassa oli kyse siitä, että seurueeseen tunkeutunut nuori mies, jonka nimeksi paljastui Heikki Laurinpoika, oli hermostuttanut pöydässä olevan kollegansa humalaisilla jutuillaan ja herjoillaan ja saanut tämän menettämään malttinsa. Papit eivät sietäneet solvauksia sen enempää kuin maallikotkaan, jotka olivat hyvin tarkkoja kunniastaan. Jos kunniaa loukattiin, piti miehen puolustaa itseään – muuten ei ollut mies eikä mikään, ajateltiin.</w:t>
      </w:r>
    </w:p>
    <w:p w:rsidR="001345FF" w:rsidRDefault="001345FF">
      <w:pPr>
        <w:rPr>
          <w:lang w:val="fi-FI"/>
        </w:rPr>
      </w:pPr>
      <w:r>
        <w:rPr>
          <w:lang w:val="fi-FI"/>
        </w:rPr>
        <w:t xml:space="preserve">Tilanteen rauhoittumisen jälkeen kapakoitsija päätti sulkea </w:t>
      </w:r>
      <w:r w:rsidR="00905A66">
        <w:rPr>
          <w:lang w:val="fi-FI"/>
        </w:rPr>
        <w:t>putiikin siltä illalta ja jäi vielä miettimään illan tapahtumia. Pitäisiköhän hänen ilmoittaa tappelevasta papista Turun piispa Maunu Särkilahdelle vai ei? Maunu oli mahtava mies, eikä hän suvainnut sitä, että hänen alaisensa käyttäytyivät pappissäätyä halveeraavalla tavalla julkisesti. Jos kapakoitsija ei lähettäisi piispalle sanaa, kuulisi piispa asiasta kuitenkin jotain kautta. Pahimmassa tapauksessa piispa ei pitäisi kapakoitsijan vaikenemisesta ja aiheuttaisi tälle ongelmia. Toisaalta asiakkaista kantelu näiden esimiehille ei myöskään ollut hyvää mainetta kapakalle. Tässäpä olikin ongelma.</w:t>
      </w:r>
    </w:p>
    <w:p w:rsidR="00905A66" w:rsidRDefault="00905A66">
      <w:pPr>
        <w:rPr>
          <w:lang w:val="fi-FI"/>
        </w:rPr>
      </w:pPr>
      <w:r>
        <w:rPr>
          <w:lang w:val="fi-FI"/>
        </w:rPr>
        <w:lastRenderedPageBreak/>
        <w:t>* * *</w:t>
      </w:r>
    </w:p>
    <w:p w:rsidR="00905A66" w:rsidRDefault="00905A66">
      <w:pPr>
        <w:rPr>
          <w:lang w:val="fi-FI"/>
        </w:rPr>
      </w:pPr>
      <w:r>
        <w:rPr>
          <w:lang w:val="fi-FI"/>
        </w:rPr>
        <w:t>Turun mahtava piispa Maunu istui palatsissaan kirjoituspöytänsä takana ja kihisi raivosta. Eräs hänen hyvin tuntemistaan Turun kapakoitsijoista oli jokin aika sitten käynyt hänen puheillaan ja kertonut, että muutama ilta aikaisemmin kaksi turkulaista pappia oli riidellyt keskenään humalapäissään täpötäydessä kapakassa. Tällaista käytöstä piispa ei voinut suvaita. Mitä turkulaiset oikein ajattelivatkaan tullessaan seuraavan kerran kirkkoon ja nähdessään jommankumman suorittamassa pyhiä toimituksia? Tämä saattaisi viedä uskottavuutta kirkolta ja johtaa siihen, että seurakuntalaiset lahjoittaisivat rahansa johonkin muualle. Piispa ei aikaillut, vaan oli heti kutsuttanut riitapukarit luokseen. Maunu päätti, että hän antaisi miesten kuulla kunniansa ja rankaisisi heitä niin ankarasti, että muutkin turkulaiset papit varmasti ottaisivat asiasta opikseen ja kapakkatappelut loppuisivat alkuunsa.</w:t>
      </w:r>
    </w:p>
    <w:p w:rsidR="00905A66" w:rsidRDefault="00905A66">
      <w:pPr>
        <w:rPr>
          <w:lang w:val="fi-FI"/>
        </w:rPr>
      </w:pPr>
      <w:r>
        <w:rPr>
          <w:lang w:val="fi-FI"/>
        </w:rPr>
        <w:t>Sieltä miehet tulivatkin. Molemmat katuvaisen näköisenä. Heikillä oli pieni mustelma oikean silmän vieressä</w:t>
      </w:r>
      <w:r w:rsidR="00452F9F">
        <w:rPr>
          <w:lang w:val="fi-FI"/>
        </w:rPr>
        <w:t>, mutta muutoin hän näytti ihan siistiltä ja tonsuurikin oli vasta ajeltu. Siistiltä näytti myös Johannes Pietarinpoika, joka oli Heikkiä kapakassa oluttuopilla kumauttanut. Molemmat olivat vielä nuoria papinalkuja ja tämä oli ensimmäinen kerta, kun he joutuivat piispan puhutteluun. Molemmat tuijottivat syyllisen näköisinä lattiaan ja mumisivat tervehdyksensä edessään mahtavana seisoneelle korkealle kirkonmiehelle ja heidän herralleen Maunulle. Heidän päässään liikkui varmaan monenlaisia pelokkaita ajatuksia. Mitähän herra piispa tulee heille sanomaan.</w:t>
      </w:r>
    </w:p>
    <w:p w:rsidR="00452F9F" w:rsidRDefault="00452F9F">
      <w:pPr>
        <w:rPr>
          <w:lang w:val="fi-FI"/>
        </w:rPr>
      </w:pPr>
      <w:r>
        <w:rPr>
          <w:lang w:val="fi-FI"/>
        </w:rPr>
        <w:t xml:space="preserve">Maunu-piispa oli toiminnan mies ja ryhtyi heti nuhtelemaan nuorukaisia. Hän ilmoitti heille tiukaan sävyyn, että heidän käyttäytymisensä oli häpeä koko suomalaiselle papistolle ja sellainen ei saisi enää koskaan tulla toistumaan. Maunu ei kuitenkaan tyytynyt pelkästään miesten nuhtelemiseen, vaan hän oli tehnyt päätöksensä: Miehet saisivat lähteä Roomaan asti katumaan tekosiaan. Kirkon lain hyvin tuntenut piispa oli hyvin perillä siitä, että väkivaltaiseen käytökseen syyllistyneet kirkonmiehet joutuivat automaattisesti kirkonkiroukseen. Periaatteessa Maunulla olisi ollut piispalliset valtuudet armahtaa miehet ja antaa heille anteeksi, koska kyseessä ei ollut ollut verenvuodatukseen päättynyt pahoinpitely. Hän ei kuitenkaan pitänyt ajatuksesta kapakoissa viihtyvistä papeista, joten hän päätti käyttää hyväkseen kanonisen oikeuden määräysten ankaruutta ja ilmoitti nuorukaisille, että heidän tuli matkustaa paavin luo synninpäästöä anomaan. Sittenpähän oppisivat. </w:t>
      </w:r>
    </w:p>
    <w:p w:rsidR="00E319A1" w:rsidRDefault="00E319A1" w:rsidP="00E319A1">
      <w:pPr>
        <w:rPr>
          <w:lang w:val="fi-FI"/>
        </w:rPr>
      </w:pPr>
      <w:r>
        <w:rPr>
          <w:lang w:val="fi-FI"/>
        </w:rPr>
        <w:t>* * *</w:t>
      </w:r>
    </w:p>
    <w:p w:rsidR="00E319A1" w:rsidRDefault="00452F9F">
      <w:pPr>
        <w:rPr>
          <w:lang w:val="fi-FI"/>
        </w:rPr>
      </w:pPr>
      <w:r>
        <w:rPr>
          <w:lang w:val="fi-FI"/>
        </w:rPr>
        <w:t>Ja niin lähtivät Johannes ja Heikki matkaan</w:t>
      </w:r>
      <w:r w:rsidR="00E319A1">
        <w:rPr>
          <w:lang w:val="fi-FI"/>
        </w:rPr>
        <w:t>. Ja reilun puolen vuoden kuluttua miehet palasivat takaisin pyhästä kaupungista mukanaan paavillinen kirje. Kirje todisti, että miehet olivat tunnustaneet katuvina tekonsa paavin edustajalle Roomassa, jo</w:t>
      </w:r>
      <w:r>
        <w:rPr>
          <w:lang w:val="fi-FI"/>
        </w:rPr>
        <w:t xml:space="preserve">ka </w:t>
      </w:r>
      <w:r w:rsidR="00E319A1">
        <w:rPr>
          <w:lang w:val="fi-FI"/>
        </w:rPr>
        <w:t xml:space="preserve">oli antanut heille molemmille </w:t>
      </w:r>
      <w:r>
        <w:rPr>
          <w:lang w:val="fi-FI"/>
        </w:rPr>
        <w:t xml:space="preserve">synninpäästön ja </w:t>
      </w:r>
      <w:r w:rsidR="00E319A1">
        <w:rPr>
          <w:lang w:val="fi-FI"/>
        </w:rPr>
        <w:t>erivapauden, jotta he voisivat jatkaa kirkollisella urallaan.</w:t>
      </w:r>
    </w:p>
    <w:p w:rsidR="00452F9F" w:rsidRDefault="00452F9F">
      <w:pPr>
        <w:rPr>
          <w:lang w:val="fi-FI"/>
        </w:rPr>
      </w:pPr>
      <w:r>
        <w:rPr>
          <w:lang w:val="fi-FI"/>
        </w:rPr>
        <w:t>* * *</w:t>
      </w:r>
    </w:p>
    <w:p w:rsidR="00452F9F" w:rsidRDefault="00E319A1">
      <w:pPr>
        <w:rPr>
          <w:lang w:val="fi-FI"/>
        </w:rPr>
      </w:pPr>
      <w:r>
        <w:rPr>
          <w:lang w:val="fi-FI"/>
        </w:rPr>
        <w:t xml:space="preserve">Turkulaisesta ravintolakulttuurista on olemassa runsaasti tietoa aina keskiajalta asti. Turun Historiallisen Yhdistyksen seuraava kirjaprojekti koskee ravintolakulttuuria Suomessa ja </w:t>
      </w:r>
      <w:r>
        <w:rPr>
          <w:lang w:val="fi-FI"/>
        </w:rPr>
        <w:lastRenderedPageBreak/>
        <w:t>Turussa. Tämä pieni tosiasioihin perustuva tarina tuo hieman esimakua tulevan kirjan sisällöstä.</w:t>
      </w:r>
    </w:p>
    <w:p w:rsidR="00195B45" w:rsidRDefault="00195B45">
      <w:pPr>
        <w:rPr>
          <w:lang w:val="fi-FI"/>
        </w:rPr>
      </w:pPr>
    </w:p>
    <w:p w:rsidR="00195B45" w:rsidRPr="004F77A1" w:rsidRDefault="00195B45">
      <w:pPr>
        <w:rPr>
          <w:lang w:val="fi-FI"/>
        </w:rPr>
      </w:pPr>
      <w:r>
        <w:rPr>
          <w:lang w:val="fi-FI"/>
        </w:rPr>
        <w:t>Kirsi Salonen, yleinen historia, Turun yliopisto</w:t>
      </w:r>
    </w:p>
    <w:sectPr w:rsidR="00195B45" w:rsidRPr="004F77A1"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7A1"/>
    <w:rsid w:val="001345FF"/>
    <w:rsid w:val="00195B45"/>
    <w:rsid w:val="0036698F"/>
    <w:rsid w:val="00452F9F"/>
    <w:rsid w:val="004F77A1"/>
    <w:rsid w:val="00725518"/>
    <w:rsid w:val="00905A66"/>
    <w:rsid w:val="00951083"/>
    <w:rsid w:val="009E09AD"/>
    <w:rsid w:val="00CC4B04"/>
    <w:rsid w:val="00E319A1"/>
    <w:rsid w:val="00FC31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53A6D"/>
  <w15:chartTrackingRefBased/>
  <w15:docId w15:val="{B5992E90-EF73-41BC-935F-087299825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3128"/>
    <w:rPr>
      <w:rFonts w:ascii="Times New Roman" w:hAnsi="Times New Roman"/>
      <w:sz w:val="24"/>
    </w:rPr>
  </w:style>
  <w:style w:type="paragraph" w:styleId="Heading1">
    <w:name w:val="heading 1"/>
    <w:basedOn w:val="Normal"/>
    <w:next w:val="Normal"/>
    <w:link w:val="Heading1Char"/>
    <w:uiPriority w:val="9"/>
    <w:qFormat/>
    <w:rsid w:val="00FC3128"/>
    <w:pPr>
      <w:keepNext/>
      <w:keepLines/>
      <w:spacing w:before="240" w:after="0"/>
      <w:outlineLvl w:val="0"/>
    </w:pPr>
    <w:rPr>
      <w:rFonts w:eastAsiaTheme="majorEastAsia"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A66"/>
    <w:pPr>
      <w:ind w:left="720"/>
      <w:contextualSpacing/>
    </w:pPr>
  </w:style>
  <w:style w:type="character" w:customStyle="1" w:styleId="Heading1Char">
    <w:name w:val="Heading 1 Char"/>
    <w:basedOn w:val="DefaultParagraphFont"/>
    <w:link w:val="Heading1"/>
    <w:uiPriority w:val="9"/>
    <w:rsid w:val="00FC3128"/>
    <w:rPr>
      <w:rFonts w:ascii="Times New Roman" w:eastAsiaTheme="majorEastAsia" w:hAnsi="Times New Roman"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3</Pages>
  <Words>712</Words>
  <Characters>5769</Characters>
  <Application>Microsoft Office Word</Application>
  <DocSecurity>0</DocSecurity>
  <Lines>48</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Salonen</dc:creator>
  <cp:keywords/>
  <dc:description/>
  <cp:lastModifiedBy>Kirsi Salonen</cp:lastModifiedBy>
  <cp:revision>4</cp:revision>
  <dcterms:created xsi:type="dcterms:W3CDTF">2019-01-17T16:59:00Z</dcterms:created>
  <dcterms:modified xsi:type="dcterms:W3CDTF">2019-04-26T10:37:00Z</dcterms:modified>
</cp:coreProperties>
</file>