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5681" w:rsidRDefault="00485681" w:rsidP="00AD776F">
      <w:pPr>
        <w:pStyle w:val="BodyTextIndent"/>
        <w:spacing w:after="0"/>
        <w:ind w:left="0"/>
        <w:jc w:val="both"/>
        <w:rPr>
          <w:b/>
          <w:color w:val="000000" w:themeColor="text1"/>
          <w:sz w:val="24"/>
          <w:szCs w:val="24"/>
        </w:rPr>
      </w:pPr>
      <w:bookmarkStart w:id="0" w:name="_GoBack"/>
      <w:bookmarkEnd w:id="0"/>
      <w:r w:rsidRPr="00AD776F">
        <w:rPr>
          <w:b/>
          <w:color w:val="000000" w:themeColor="text1"/>
          <w:sz w:val="24"/>
          <w:szCs w:val="24"/>
        </w:rPr>
        <w:t>Supplementary Data</w:t>
      </w:r>
    </w:p>
    <w:p w:rsidR="00AD776F" w:rsidRPr="00AD776F" w:rsidRDefault="00AD776F" w:rsidP="00AD776F">
      <w:pPr>
        <w:pStyle w:val="BodyTextIndent"/>
        <w:spacing w:after="0"/>
        <w:ind w:left="0"/>
        <w:jc w:val="both"/>
        <w:rPr>
          <w:b/>
          <w:color w:val="000000" w:themeColor="text1"/>
          <w:sz w:val="24"/>
          <w:szCs w:val="24"/>
        </w:rPr>
      </w:pPr>
    </w:p>
    <w:p w:rsidR="00485681" w:rsidRDefault="00485681" w:rsidP="00AD776F">
      <w:pPr>
        <w:spacing w:after="0" w:line="240" w:lineRule="auto"/>
        <w:rPr>
          <w:rFonts w:ascii="Times New Roman" w:hAnsi="Times New Roman"/>
          <w:b/>
          <w:sz w:val="24"/>
          <w:szCs w:val="24"/>
          <w:lang w:val="en-US"/>
        </w:rPr>
      </w:pPr>
      <w:r w:rsidRPr="00AD776F">
        <w:rPr>
          <w:rFonts w:ascii="Times New Roman" w:hAnsi="Times New Roman"/>
          <w:b/>
          <w:sz w:val="24"/>
          <w:szCs w:val="24"/>
          <w:lang w:val="en-US"/>
        </w:rPr>
        <w:t>Detection of Host Response to Viral Respiratory Infection by Measurement of mRNA for MxA, TRIM21, and Viperin in Nasal Swabs</w:t>
      </w:r>
    </w:p>
    <w:p w:rsidR="00AD776F" w:rsidRPr="00AD776F" w:rsidRDefault="00AD776F" w:rsidP="00AD776F">
      <w:pPr>
        <w:spacing w:after="0" w:line="24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F67734" w:rsidRDefault="00485681" w:rsidP="00AD776F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41C15">
        <w:rPr>
          <w:rFonts w:ascii="Times New Roman" w:hAnsi="Times New Roman"/>
          <w:sz w:val="24"/>
          <w:szCs w:val="24"/>
        </w:rPr>
        <w:t>Mohamed</w:t>
      </w:r>
      <w:r>
        <w:rPr>
          <w:rFonts w:ascii="Times New Roman" w:hAnsi="Times New Roman"/>
          <w:sz w:val="24"/>
          <w:szCs w:val="24"/>
        </w:rPr>
        <w:t xml:space="preserve"> Yahya, </w:t>
      </w:r>
      <w:r w:rsidRPr="00741C15">
        <w:rPr>
          <w:rFonts w:ascii="Times New Roman" w:hAnsi="Times New Roman"/>
          <w:sz w:val="24"/>
          <w:szCs w:val="24"/>
        </w:rPr>
        <w:t>Maris</w:t>
      </w:r>
      <w:r>
        <w:rPr>
          <w:rFonts w:ascii="Times New Roman" w:hAnsi="Times New Roman"/>
          <w:sz w:val="24"/>
          <w:szCs w:val="24"/>
        </w:rPr>
        <w:t xml:space="preserve"> Rulli</w:t>
      </w:r>
      <w:r w:rsidRPr="00741C15">
        <w:rPr>
          <w:rFonts w:ascii="Times New Roman" w:hAnsi="Times New Roman"/>
          <w:sz w:val="24"/>
          <w:szCs w:val="24"/>
        </w:rPr>
        <w:t>, Laura</w:t>
      </w:r>
      <w:r>
        <w:rPr>
          <w:rFonts w:ascii="Times New Roman" w:hAnsi="Times New Roman"/>
          <w:sz w:val="24"/>
          <w:szCs w:val="24"/>
        </w:rPr>
        <w:t xml:space="preserve"> </w:t>
      </w:r>
      <w:r w:rsidRPr="00741C15">
        <w:rPr>
          <w:rFonts w:ascii="Times New Roman" w:hAnsi="Times New Roman"/>
          <w:sz w:val="24"/>
          <w:szCs w:val="24"/>
        </w:rPr>
        <w:t>Toivonen, Matti</w:t>
      </w:r>
      <w:r>
        <w:rPr>
          <w:rFonts w:ascii="Times New Roman" w:hAnsi="Times New Roman"/>
          <w:sz w:val="24"/>
          <w:szCs w:val="24"/>
        </w:rPr>
        <w:t xml:space="preserve"> </w:t>
      </w:r>
      <w:r w:rsidRPr="00741C15">
        <w:rPr>
          <w:rFonts w:ascii="Times New Roman" w:hAnsi="Times New Roman"/>
          <w:sz w:val="24"/>
          <w:szCs w:val="24"/>
        </w:rPr>
        <w:t xml:space="preserve">Waris, </w:t>
      </w:r>
      <w:r>
        <w:rPr>
          <w:rFonts w:ascii="Times New Roman" w:hAnsi="Times New Roman"/>
          <w:sz w:val="24"/>
          <w:szCs w:val="24"/>
        </w:rPr>
        <w:t xml:space="preserve">and </w:t>
      </w:r>
      <w:r w:rsidRPr="00741C15">
        <w:rPr>
          <w:rFonts w:ascii="Times New Roman" w:hAnsi="Times New Roman"/>
          <w:sz w:val="24"/>
          <w:szCs w:val="24"/>
        </w:rPr>
        <w:t>Ville</w:t>
      </w:r>
      <w:r>
        <w:rPr>
          <w:rFonts w:ascii="Times New Roman" w:hAnsi="Times New Roman"/>
          <w:sz w:val="24"/>
          <w:szCs w:val="24"/>
        </w:rPr>
        <w:t xml:space="preserve"> </w:t>
      </w:r>
      <w:r w:rsidRPr="00741C15">
        <w:rPr>
          <w:rFonts w:ascii="Times New Roman" w:hAnsi="Times New Roman"/>
          <w:sz w:val="24"/>
          <w:szCs w:val="24"/>
        </w:rPr>
        <w:t>Peltola</w:t>
      </w:r>
    </w:p>
    <w:p w:rsidR="00AD776F" w:rsidRDefault="00AD776F" w:rsidP="00AD776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42E47" w:rsidRDefault="00342E47" w:rsidP="00AD776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D776F" w:rsidRDefault="00AD776F" w:rsidP="00AD776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D776F" w:rsidRPr="00342E47" w:rsidRDefault="00AD776F" w:rsidP="00AD776F">
      <w:pPr>
        <w:spacing w:after="0" w:line="240" w:lineRule="auto"/>
        <w:rPr>
          <w:rFonts w:ascii="Times New Roman" w:hAnsi="Times New Roman"/>
          <w:b/>
          <w:sz w:val="24"/>
          <w:szCs w:val="24"/>
          <w:lang w:val="en-GB"/>
        </w:rPr>
      </w:pPr>
      <w:r w:rsidRPr="00342E47">
        <w:rPr>
          <w:rFonts w:ascii="Times New Roman" w:hAnsi="Times New Roman"/>
          <w:b/>
          <w:sz w:val="24"/>
          <w:szCs w:val="24"/>
          <w:lang w:val="en-GB"/>
        </w:rPr>
        <w:t>Contents:</w:t>
      </w:r>
      <w:r w:rsidR="00342E47">
        <w:rPr>
          <w:rFonts w:ascii="Times New Roman" w:hAnsi="Times New Roman"/>
          <w:b/>
          <w:sz w:val="24"/>
          <w:szCs w:val="24"/>
          <w:lang w:val="en-GB"/>
        </w:rPr>
        <w:tab/>
      </w:r>
      <w:r w:rsidR="00342E47">
        <w:rPr>
          <w:rFonts w:ascii="Times New Roman" w:hAnsi="Times New Roman"/>
          <w:b/>
          <w:sz w:val="24"/>
          <w:szCs w:val="24"/>
          <w:lang w:val="en-GB"/>
        </w:rPr>
        <w:tab/>
      </w:r>
      <w:r w:rsidR="00342E47">
        <w:rPr>
          <w:rFonts w:ascii="Times New Roman" w:hAnsi="Times New Roman"/>
          <w:b/>
          <w:sz w:val="24"/>
          <w:szCs w:val="24"/>
          <w:lang w:val="en-GB"/>
        </w:rPr>
        <w:tab/>
      </w:r>
      <w:r w:rsidR="00342E47">
        <w:rPr>
          <w:rFonts w:ascii="Times New Roman" w:hAnsi="Times New Roman"/>
          <w:b/>
          <w:sz w:val="24"/>
          <w:szCs w:val="24"/>
          <w:lang w:val="en-GB"/>
        </w:rPr>
        <w:tab/>
      </w:r>
      <w:r w:rsidR="00342E47">
        <w:rPr>
          <w:rFonts w:ascii="Times New Roman" w:hAnsi="Times New Roman"/>
          <w:b/>
          <w:sz w:val="24"/>
          <w:szCs w:val="24"/>
          <w:lang w:val="en-GB"/>
        </w:rPr>
        <w:tab/>
      </w:r>
      <w:r w:rsidR="00342E47">
        <w:rPr>
          <w:rFonts w:ascii="Times New Roman" w:hAnsi="Times New Roman"/>
          <w:b/>
          <w:sz w:val="24"/>
          <w:szCs w:val="24"/>
          <w:lang w:val="en-GB"/>
        </w:rPr>
        <w:tab/>
      </w:r>
      <w:r w:rsidR="00342E47" w:rsidRPr="00342E47">
        <w:rPr>
          <w:rFonts w:ascii="Times New Roman" w:hAnsi="Times New Roman"/>
          <w:sz w:val="24"/>
          <w:szCs w:val="24"/>
          <w:lang w:val="en-GB"/>
        </w:rPr>
        <w:t>Page</w:t>
      </w:r>
    </w:p>
    <w:p w:rsidR="00485681" w:rsidRPr="00342E47" w:rsidRDefault="00485681" w:rsidP="00AD776F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AD776F" w:rsidRPr="00342E47" w:rsidRDefault="00AD776F" w:rsidP="00AD776F">
      <w:pPr>
        <w:spacing w:after="0" w:line="240" w:lineRule="auto"/>
        <w:rPr>
          <w:rFonts w:ascii="Times New Roman" w:hAnsi="Times New Roman"/>
          <w:sz w:val="24"/>
          <w:szCs w:val="24"/>
          <w:vertAlign w:val="superscript"/>
          <w:lang w:val="en-GB"/>
        </w:rPr>
      </w:pPr>
      <w:r w:rsidRPr="00342E47">
        <w:rPr>
          <w:rFonts w:ascii="Times New Roman" w:hAnsi="Times New Roman"/>
          <w:sz w:val="24"/>
          <w:szCs w:val="24"/>
          <w:lang w:val="en-GB"/>
        </w:rPr>
        <w:t>Supplementary Table 1</w:t>
      </w:r>
      <w:r w:rsidR="00342E47" w:rsidRPr="00342E47">
        <w:rPr>
          <w:rFonts w:ascii="Times New Roman" w:hAnsi="Times New Roman"/>
          <w:sz w:val="24"/>
          <w:szCs w:val="24"/>
          <w:lang w:val="en-GB"/>
        </w:rPr>
        <w:t>……………………………………………………</w:t>
      </w:r>
      <w:r w:rsidR="00342E47">
        <w:rPr>
          <w:rFonts w:ascii="Times New Roman" w:hAnsi="Times New Roman"/>
          <w:sz w:val="24"/>
          <w:szCs w:val="24"/>
          <w:lang w:val="en-GB"/>
        </w:rPr>
        <w:t>…..</w:t>
      </w:r>
      <w:r w:rsidR="00342E47" w:rsidRPr="00342E47">
        <w:rPr>
          <w:rFonts w:ascii="Times New Roman" w:hAnsi="Times New Roman"/>
          <w:sz w:val="24"/>
          <w:szCs w:val="24"/>
          <w:lang w:val="en-GB"/>
        </w:rPr>
        <w:tab/>
      </w:r>
      <w:r w:rsidR="00342E47">
        <w:rPr>
          <w:rFonts w:ascii="Times New Roman" w:hAnsi="Times New Roman"/>
          <w:sz w:val="24"/>
          <w:szCs w:val="24"/>
          <w:lang w:val="en-GB"/>
        </w:rPr>
        <w:t xml:space="preserve">     2</w:t>
      </w:r>
    </w:p>
    <w:p w:rsidR="00AD776F" w:rsidRPr="00342E47" w:rsidRDefault="00AD776F" w:rsidP="00AD776F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AD776F" w:rsidRPr="00342E47" w:rsidRDefault="00AD776F" w:rsidP="00AD776F">
      <w:pPr>
        <w:spacing w:after="0" w:line="240" w:lineRule="auto"/>
        <w:rPr>
          <w:rFonts w:ascii="Times New Roman" w:hAnsi="Times New Roman"/>
          <w:sz w:val="24"/>
          <w:szCs w:val="24"/>
          <w:vertAlign w:val="superscript"/>
          <w:lang w:val="en-GB"/>
        </w:rPr>
      </w:pPr>
      <w:r w:rsidRPr="00342E47">
        <w:rPr>
          <w:rFonts w:ascii="Times New Roman" w:hAnsi="Times New Roman"/>
          <w:sz w:val="24"/>
          <w:szCs w:val="24"/>
          <w:lang w:val="en-GB"/>
        </w:rPr>
        <w:t>Supplementary Table 2</w:t>
      </w:r>
      <w:r w:rsidR="00342E47" w:rsidRPr="00342E47">
        <w:rPr>
          <w:rFonts w:ascii="Times New Roman" w:hAnsi="Times New Roman"/>
          <w:sz w:val="24"/>
          <w:szCs w:val="24"/>
          <w:lang w:val="en-GB"/>
        </w:rPr>
        <w:t>……………………………………………………</w:t>
      </w:r>
      <w:r w:rsidR="00342E47">
        <w:rPr>
          <w:rFonts w:ascii="Times New Roman" w:hAnsi="Times New Roman"/>
          <w:sz w:val="24"/>
          <w:szCs w:val="24"/>
          <w:lang w:val="en-GB"/>
        </w:rPr>
        <w:t>…..</w:t>
      </w:r>
      <w:r w:rsidR="00342E47" w:rsidRPr="00342E47">
        <w:rPr>
          <w:rFonts w:ascii="Times New Roman" w:hAnsi="Times New Roman"/>
          <w:sz w:val="24"/>
          <w:szCs w:val="24"/>
          <w:lang w:val="en-GB"/>
        </w:rPr>
        <w:tab/>
      </w:r>
      <w:r w:rsidR="00342E47">
        <w:rPr>
          <w:rFonts w:ascii="Times New Roman" w:hAnsi="Times New Roman"/>
          <w:sz w:val="24"/>
          <w:szCs w:val="24"/>
          <w:lang w:val="en-GB"/>
        </w:rPr>
        <w:t xml:space="preserve">     2</w:t>
      </w:r>
    </w:p>
    <w:p w:rsidR="00AD776F" w:rsidRPr="00342E47" w:rsidRDefault="00AD776F" w:rsidP="00AD776F">
      <w:pPr>
        <w:spacing w:after="0" w:line="240" w:lineRule="auto"/>
        <w:rPr>
          <w:rFonts w:ascii="Times New Roman" w:eastAsia="MS Mincho" w:hAnsi="Times New Roman"/>
          <w:color w:val="000000"/>
          <w:sz w:val="24"/>
          <w:szCs w:val="24"/>
          <w:lang w:val="en-GB" w:eastAsia="zh-CN"/>
        </w:rPr>
      </w:pPr>
    </w:p>
    <w:p w:rsidR="00AD776F" w:rsidRDefault="00AD776F" w:rsidP="00AD776F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AD776F">
        <w:rPr>
          <w:rFonts w:ascii="Times New Roman" w:hAnsi="Times New Roman"/>
          <w:sz w:val="24"/>
          <w:szCs w:val="24"/>
          <w:lang w:val="en-GB"/>
        </w:rPr>
        <w:t>Supplementary Figure</w:t>
      </w:r>
      <w:r>
        <w:rPr>
          <w:rFonts w:ascii="Times New Roman" w:hAnsi="Times New Roman"/>
          <w:sz w:val="24"/>
          <w:szCs w:val="24"/>
          <w:lang w:val="en-GB"/>
        </w:rPr>
        <w:t xml:space="preserve"> 1</w:t>
      </w:r>
      <w:r w:rsidR="00342E47" w:rsidRPr="00342E47">
        <w:rPr>
          <w:rFonts w:ascii="Times New Roman" w:hAnsi="Times New Roman"/>
          <w:sz w:val="24"/>
          <w:szCs w:val="24"/>
          <w:lang w:val="en-GB"/>
        </w:rPr>
        <w:t>……………………………………………………</w:t>
      </w:r>
      <w:r w:rsidR="00342E47">
        <w:rPr>
          <w:rFonts w:ascii="Times New Roman" w:hAnsi="Times New Roman"/>
          <w:sz w:val="24"/>
          <w:szCs w:val="24"/>
          <w:lang w:val="en-GB"/>
        </w:rPr>
        <w:t>…..</w:t>
      </w:r>
      <w:r w:rsidR="00342E47" w:rsidRPr="00342E47">
        <w:rPr>
          <w:rFonts w:ascii="Times New Roman" w:hAnsi="Times New Roman"/>
          <w:sz w:val="24"/>
          <w:szCs w:val="24"/>
          <w:lang w:val="en-GB"/>
        </w:rPr>
        <w:tab/>
      </w:r>
      <w:r w:rsidR="00342E47">
        <w:rPr>
          <w:rFonts w:ascii="Times New Roman" w:hAnsi="Times New Roman"/>
          <w:sz w:val="24"/>
          <w:szCs w:val="24"/>
          <w:lang w:val="en-GB"/>
        </w:rPr>
        <w:t xml:space="preserve">     3</w:t>
      </w:r>
    </w:p>
    <w:p w:rsidR="00AD776F" w:rsidRPr="00AD776F" w:rsidRDefault="00AD776F" w:rsidP="00AD776F">
      <w:pPr>
        <w:spacing w:after="0" w:line="240" w:lineRule="auto"/>
        <w:rPr>
          <w:rFonts w:ascii="Times New Roman" w:eastAsia="MS Mincho" w:hAnsi="Times New Roman"/>
          <w:color w:val="000000"/>
          <w:sz w:val="24"/>
          <w:szCs w:val="24"/>
          <w:lang w:val="en-GB" w:eastAsia="zh-CN"/>
        </w:rPr>
      </w:pPr>
    </w:p>
    <w:p w:rsidR="00AD776F" w:rsidRPr="00AD776F" w:rsidRDefault="00AD776F" w:rsidP="00AD776F">
      <w:pPr>
        <w:spacing w:after="0" w:line="240" w:lineRule="auto"/>
        <w:rPr>
          <w:rFonts w:ascii="Times New Roman" w:hAnsi="Times New Roman"/>
          <w:sz w:val="24"/>
          <w:szCs w:val="24"/>
          <w:vertAlign w:val="superscript"/>
          <w:lang w:val="en-GB"/>
        </w:rPr>
      </w:pPr>
      <w:r w:rsidRPr="00AD776F">
        <w:rPr>
          <w:rFonts w:ascii="Times New Roman" w:hAnsi="Times New Roman"/>
          <w:sz w:val="24"/>
          <w:szCs w:val="24"/>
          <w:lang w:val="en-GB"/>
        </w:rPr>
        <w:t>Supplementary Figure 2</w:t>
      </w:r>
      <w:r w:rsidR="00342E47" w:rsidRPr="00342E47">
        <w:rPr>
          <w:rFonts w:ascii="Times New Roman" w:hAnsi="Times New Roman"/>
          <w:sz w:val="24"/>
          <w:szCs w:val="24"/>
          <w:lang w:val="en-GB"/>
        </w:rPr>
        <w:t>……………………………………………………</w:t>
      </w:r>
      <w:r w:rsidR="00342E47">
        <w:rPr>
          <w:rFonts w:ascii="Times New Roman" w:hAnsi="Times New Roman"/>
          <w:sz w:val="24"/>
          <w:szCs w:val="24"/>
          <w:lang w:val="en-GB"/>
        </w:rPr>
        <w:t>…..</w:t>
      </w:r>
      <w:r w:rsidR="00342E47" w:rsidRPr="00342E47">
        <w:rPr>
          <w:rFonts w:ascii="Times New Roman" w:hAnsi="Times New Roman"/>
          <w:sz w:val="24"/>
          <w:szCs w:val="24"/>
          <w:lang w:val="en-GB"/>
        </w:rPr>
        <w:tab/>
      </w:r>
      <w:r w:rsidR="00342E47">
        <w:rPr>
          <w:rFonts w:ascii="Times New Roman" w:hAnsi="Times New Roman"/>
          <w:sz w:val="24"/>
          <w:szCs w:val="24"/>
          <w:lang w:val="en-GB"/>
        </w:rPr>
        <w:t xml:space="preserve">     4</w:t>
      </w:r>
    </w:p>
    <w:p w:rsidR="00AD776F" w:rsidRPr="00AD776F" w:rsidRDefault="00AD776F" w:rsidP="00AD776F">
      <w:pPr>
        <w:spacing w:after="0" w:line="240" w:lineRule="auto"/>
        <w:rPr>
          <w:rFonts w:ascii="Times New Roman" w:eastAsia="MS Mincho" w:hAnsi="Times New Roman"/>
          <w:color w:val="000000"/>
          <w:sz w:val="24"/>
          <w:szCs w:val="24"/>
          <w:lang w:val="en-GB" w:eastAsia="zh-CN"/>
        </w:rPr>
      </w:pPr>
    </w:p>
    <w:p w:rsidR="00485681" w:rsidRPr="00AD776F" w:rsidRDefault="00485681" w:rsidP="00AD776F">
      <w:pPr>
        <w:spacing w:after="0" w:line="240" w:lineRule="auto"/>
        <w:rPr>
          <w:rFonts w:ascii="Times New Roman" w:eastAsia="MS Mincho" w:hAnsi="Times New Roman"/>
          <w:color w:val="000000"/>
          <w:sz w:val="24"/>
          <w:szCs w:val="24"/>
          <w:lang w:val="en-GB" w:eastAsia="zh-CN"/>
        </w:rPr>
      </w:pPr>
      <w:r w:rsidRPr="00AD776F">
        <w:rPr>
          <w:rFonts w:ascii="Times New Roman" w:eastAsia="MS Mincho" w:hAnsi="Times New Roman"/>
          <w:color w:val="000000"/>
          <w:sz w:val="24"/>
          <w:szCs w:val="24"/>
          <w:lang w:val="en-GB" w:eastAsia="zh-CN"/>
        </w:rPr>
        <w:br w:type="page"/>
      </w:r>
    </w:p>
    <w:p w:rsidR="0018289B" w:rsidRDefault="00AD776F" w:rsidP="00AD776F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AD776F">
        <w:rPr>
          <w:rFonts w:ascii="Times New Roman" w:hAnsi="Times New Roman"/>
          <w:b/>
          <w:sz w:val="24"/>
          <w:szCs w:val="24"/>
          <w:lang w:val="en-US"/>
        </w:rPr>
        <w:lastRenderedPageBreak/>
        <w:t xml:space="preserve">Supplementary </w:t>
      </w:r>
      <w:r w:rsidR="0018289B" w:rsidRPr="00AD776F">
        <w:rPr>
          <w:rFonts w:ascii="Times New Roman" w:hAnsi="Times New Roman"/>
          <w:b/>
          <w:sz w:val="24"/>
          <w:szCs w:val="24"/>
          <w:lang w:val="en-US"/>
        </w:rPr>
        <w:t>Table S1.</w:t>
      </w:r>
      <w:r w:rsidR="0018289B" w:rsidRPr="00AD776F">
        <w:rPr>
          <w:rFonts w:ascii="Times New Roman" w:hAnsi="Times New Roman"/>
          <w:sz w:val="24"/>
          <w:szCs w:val="24"/>
          <w:lang w:val="en-US"/>
        </w:rPr>
        <w:t xml:space="preserve"> Nasal MxA, Viperin</w:t>
      </w:r>
      <w:r>
        <w:rPr>
          <w:rFonts w:ascii="Times New Roman" w:hAnsi="Times New Roman"/>
          <w:sz w:val="24"/>
          <w:szCs w:val="24"/>
          <w:lang w:val="en-US"/>
        </w:rPr>
        <w:t>,</w:t>
      </w:r>
      <w:r w:rsidR="0018289B" w:rsidRPr="00AD776F">
        <w:rPr>
          <w:rFonts w:ascii="Times New Roman" w:hAnsi="Times New Roman"/>
          <w:sz w:val="24"/>
          <w:szCs w:val="24"/>
          <w:lang w:val="en-US"/>
        </w:rPr>
        <w:t xml:space="preserve"> and TRIM21 Indexes According to Detected Viruses</w:t>
      </w:r>
    </w:p>
    <w:p w:rsidR="00AD776F" w:rsidRPr="00AD776F" w:rsidRDefault="00AD776F" w:rsidP="00AD776F">
      <w:pPr>
        <w:spacing w:after="0" w:line="240" w:lineRule="auto"/>
        <w:rPr>
          <w:rFonts w:ascii="Times New Roman" w:hAnsi="Times New Roman"/>
          <w:b/>
          <w:sz w:val="24"/>
          <w:szCs w:val="24"/>
          <w:lang w:val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284"/>
        <w:gridCol w:w="2148"/>
        <w:gridCol w:w="2102"/>
        <w:gridCol w:w="2104"/>
      </w:tblGrid>
      <w:tr w:rsidR="0018289B" w:rsidRPr="00741C15" w:rsidTr="00834247">
        <w:tc>
          <w:tcPr>
            <w:tcW w:w="33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8289B" w:rsidRPr="00741C15" w:rsidRDefault="0018289B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V</w:t>
            </w: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>irus</w:t>
            </w:r>
          </w:p>
        </w:tc>
        <w:tc>
          <w:tcPr>
            <w:tcW w:w="21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>MxA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Index, </w:t>
            </w: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>Median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(IQR) × </w:t>
            </w: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>10</w:t>
            </w:r>
            <w:r w:rsidRPr="00741C15">
              <w:rPr>
                <w:rFonts w:ascii="Times New Roman" w:hAnsi="Times New Roman"/>
                <w:sz w:val="24"/>
                <w:szCs w:val="24"/>
                <w:vertAlign w:val="superscript"/>
                <w:lang w:val="en-US"/>
              </w:rPr>
              <w:t>−3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8289B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Viperin Index, </w:t>
            </w: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>Median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>IQR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) × </w:t>
            </w: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>10</w:t>
            </w:r>
            <w:r w:rsidRPr="00741C15">
              <w:rPr>
                <w:rFonts w:ascii="Times New Roman" w:hAnsi="Times New Roman"/>
                <w:sz w:val="24"/>
                <w:szCs w:val="24"/>
                <w:vertAlign w:val="superscript"/>
                <w:lang w:val="en-US"/>
              </w:rPr>
              <w:t>−3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TRIM21 Index, </w:t>
            </w: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>Median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>IQR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) × </w:t>
            </w: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>10</w:t>
            </w:r>
            <w:r w:rsidRPr="00741C15">
              <w:rPr>
                <w:rFonts w:ascii="Times New Roman" w:hAnsi="Times New Roman"/>
                <w:sz w:val="24"/>
                <w:szCs w:val="24"/>
                <w:vertAlign w:val="superscript"/>
                <w:lang w:val="en-US"/>
              </w:rPr>
              <w:t>−3</w:t>
            </w:r>
          </w:p>
        </w:tc>
      </w:tr>
      <w:tr w:rsidR="0018289B" w:rsidRPr="006E4339" w:rsidTr="00834247">
        <w:tc>
          <w:tcPr>
            <w:tcW w:w="3322" w:type="dxa"/>
            <w:tcBorders>
              <w:top w:val="single" w:sz="4" w:space="0" w:color="auto"/>
            </w:tcBorders>
            <w:shd w:val="clear" w:color="auto" w:fill="auto"/>
          </w:tcPr>
          <w:p w:rsidR="0018289B" w:rsidRPr="00741C15" w:rsidRDefault="0018289B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R</w:t>
            </w: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>hinovirus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 = 34)</w:t>
            </w:r>
            <w:r w:rsidRPr="00CE5EAE">
              <w:rPr>
                <w:rFonts w:ascii="Times New Roman" w:hAnsi="Times New Roman"/>
                <w:sz w:val="24"/>
                <w:szCs w:val="24"/>
                <w:vertAlign w:val="superscript"/>
                <w:lang w:val="en-US"/>
              </w:rPr>
              <w:t>a</w:t>
            </w:r>
          </w:p>
        </w:tc>
        <w:tc>
          <w:tcPr>
            <w:tcW w:w="2173" w:type="dxa"/>
            <w:tcBorders>
              <w:top w:val="single" w:sz="4" w:space="0" w:color="auto"/>
            </w:tcBorders>
            <w:shd w:val="clear" w:color="auto" w:fill="auto"/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2.93</w:t>
            </w: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(1.15–13.62)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8289B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0.80 (0.17–2.09)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0.21 (0.087</w:t>
            </w: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>–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0.41)</w:t>
            </w:r>
          </w:p>
        </w:tc>
      </w:tr>
      <w:tr w:rsidR="0018289B" w:rsidRPr="00741C15" w:rsidTr="00834247">
        <w:tc>
          <w:tcPr>
            <w:tcW w:w="3322" w:type="dxa"/>
            <w:shd w:val="clear" w:color="auto" w:fill="auto"/>
          </w:tcPr>
          <w:p w:rsidR="0018289B" w:rsidRPr="00741C15" w:rsidRDefault="0018289B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C</w:t>
            </w:r>
            <w:r w:rsidRPr="00CD2306">
              <w:rPr>
                <w:rFonts w:ascii="Times New Roman" w:hAnsi="Times New Roman"/>
                <w:sz w:val="24"/>
                <w:szCs w:val="24"/>
                <w:lang w:val="en-US"/>
              </w:rPr>
              <w:t>oronavirus 229E/NL63 or OC43/HKU1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 = 11)</w:t>
            </w:r>
            <w:r w:rsidRPr="00CE5EAE">
              <w:rPr>
                <w:rFonts w:ascii="Times New Roman" w:hAnsi="Times New Roman"/>
                <w:sz w:val="24"/>
                <w:szCs w:val="24"/>
                <w:vertAlign w:val="superscript"/>
                <w:lang w:val="en-US"/>
              </w:rPr>
              <w:t>b</w:t>
            </w:r>
          </w:p>
        </w:tc>
        <w:tc>
          <w:tcPr>
            <w:tcW w:w="2173" w:type="dxa"/>
            <w:shd w:val="clear" w:color="auto" w:fill="auto"/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5.78</w:t>
            </w: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(2.04–10.26)</w:t>
            </w:r>
          </w:p>
        </w:tc>
        <w:tc>
          <w:tcPr>
            <w:tcW w:w="2126" w:type="dxa"/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0.18 (0.040–2.04)</w:t>
            </w:r>
          </w:p>
        </w:tc>
        <w:tc>
          <w:tcPr>
            <w:tcW w:w="2126" w:type="dxa"/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0.51 (0.20–1.36)</w:t>
            </w:r>
          </w:p>
        </w:tc>
      </w:tr>
      <w:tr w:rsidR="0018289B" w:rsidRPr="00741C15" w:rsidTr="00834247">
        <w:tc>
          <w:tcPr>
            <w:tcW w:w="3322" w:type="dxa"/>
            <w:shd w:val="clear" w:color="auto" w:fill="auto"/>
          </w:tcPr>
          <w:p w:rsidR="0018289B" w:rsidRPr="00741C15" w:rsidRDefault="0018289B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>Respi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ratory syncytial virus (n = 5)</w:t>
            </w:r>
          </w:p>
        </w:tc>
        <w:tc>
          <w:tcPr>
            <w:tcW w:w="2173" w:type="dxa"/>
            <w:shd w:val="clear" w:color="auto" w:fill="auto"/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3.47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(2.01–18.95)</w:t>
            </w:r>
          </w:p>
        </w:tc>
        <w:tc>
          <w:tcPr>
            <w:tcW w:w="2126" w:type="dxa"/>
          </w:tcPr>
          <w:p w:rsidR="0018289B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2.51 (0.14–8.13)</w:t>
            </w:r>
          </w:p>
        </w:tc>
        <w:tc>
          <w:tcPr>
            <w:tcW w:w="2126" w:type="dxa"/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0.29 (0.15–0.47)</w:t>
            </w:r>
          </w:p>
        </w:tc>
      </w:tr>
      <w:tr w:rsidR="0018289B" w:rsidRPr="00741C15" w:rsidTr="00834247">
        <w:tc>
          <w:tcPr>
            <w:tcW w:w="3322" w:type="dxa"/>
            <w:shd w:val="clear" w:color="auto" w:fill="auto"/>
          </w:tcPr>
          <w:p w:rsidR="0018289B" w:rsidRPr="00741C15" w:rsidRDefault="0018289B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>Influenza A virus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 = 4)</w:t>
            </w:r>
          </w:p>
        </w:tc>
        <w:tc>
          <w:tcPr>
            <w:tcW w:w="2173" w:type="dxa"/>
            <w:shd w:val="clear" w:color="auto" w:fill="auto"/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6.69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(3.24–</w:t>
            </w: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>66.90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2126" w:type="dxa"/>
          </w:tcPr>
          <w:p w:rsidR="0018289B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1.36 (0.41–3.06)</w:t>
            </w:r>
          </w:p>
        </w:tc>
        <w:tc>
          <w:tcPr>
            <w:tcW w:w="2126" w:type="dxa"/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0.38 (0.037–1.27)</w:t>
            </w:r>
          </w:p>
        </w:tc>
      </w:tr>
      <w:tr w:rsidR="0018289B" w:rsidRPr="00741C15" w:rsidTr="00834247">
        <w:tc>
          <w:tcPr>
            <w:tcW w:w="3322" w:type="dxa"/>
            <w:shd w:val="clear" w:color="auto" w:fill="auto"/>
          </w:tcPr>
          <w:p w:rsidR="0018289B" w:rsidRPr="00D645AA" w:rsidRDefault="0018289B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065FB">
              <w:rPr>
                <w:rFonts w:ascii="Times New Roman" w:hAnsi="Times New Roman"/>
                <w:color w:val="2E2E2E"/>
                <w:sz w:val="24"/>
                <w:szCs w:val="24"/>
                <w:lang w:val="en-GB"/>
              </w:rPr>
              <w:t>Other virus</w:t>
            </w:r>
            <w:r>
              <w:rPr>
                <w:rFonts w:ascii="Times New Roman" w:hAnsi="Times New Roman"/>
                <w:color w:val="2E2E2E"/>
                <w:sz w:val="24"/>
                <w:szCs w:val="24"/>
                <w:vertAlign w:val="superscript"/>
                <w:lang w:val="en-GB"/>
              </w:rPr>
              <w:t>c</w:t>
            </w:r>
            <w:r>
              <w:rPr>
                <w:rFonts w:ascii="Times New Roman" w:hAnsi="Times New Roman"/>
                <w:color w:val="2E2E2E"/>
                <w:sz w:val="24"/>
                <w:szCs w:val="24"/>
                <w:lang w:val="en-GB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(n = 6)</w:t>
            </w:r>
          </w:p>
        </w:tc>
        <w:tc>
          <w:tcPr>
            <w:tcW w:w="2173" w:type="dxa"/>
            <w:shd w:val="clear" w:color="auto" w:fill="auto"/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2.69 (1.23–6.90)</w:t>
            </w:r>
          </w:p>
        </w:tc>
        <w:tc>
          <w:tcPr>
            <w:tcW w:w="2126" w:type="dxa"/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0.24 (0.026–0.88)</w:t>
            </w:r>
          </w:p>
        </w:tc>
        <w:tc>
          <w:tcPr>
            <w:tcW w:w="2126" w:type="dxa"/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0.16 (0.077–0.64)</w:t>
            </w:r>
          </w:p>
        </w:tc>
      </w:tr>
      <w:tr w:rsidR="0018289B" w:rsidRPr="00741C15" w:rsidTr="00834247">
        <w:tc>
          <w:tcPr>
            <w:tcW w:w="3322" w:type="dxa"/>
            <w:shd w:val="clear" w:color="auto" w:fill="auto"/>
          </w:tcPr>
          <w:p w:rsidR="0018289B" w:rsidRPr="00D645AA" w:rsidRDefault="0018289B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color w:val="2E2E2E"/>
                <w:sz w:val="24"/>
                <w:szCs w:val="24"/>
                <w:lang w:val="en-GB"/>
              </w:rPr>
              <w:t>2 viruses</w:t>
            </w:r>
            <w:r>
              <w:rPr>
                <w:rFonts w:ascii="Times New Roman" w:hAnsi="Times New Roman"/>
                <w:color w:val="2E2E2E"/>
                <w:sz w:val="24"/>
                <w:szCs w:val="24"/>
                <w:vertAlign w:val="superscript"/>
                <w:lang w:val="en-GB"/>
              </w:rPr>
              <w:t>d</w:t>
            </w:r>
            <w:r>
              <w:rPr>
                <w:rFonts w:ascii="Times New Roman" w:hAnsi="Times New Roman"/>
                <w:color w:val="2E2E2E"/>
                <w:sz w:val="24"/>
                <w:szCs w:val="24"/>
                <w:lang w:val="en-GB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(n = 5)</w:t>
            </w:r>
          </w:p>
        </w:tc>
        <w:tc>
          <w:tcPr>
            <w:tcW w:w="2173" w:type="dxa"/>
            <w:shd w:val="clear" w:color="auto" w:fill="auto"/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1.99 (1.40–13.14)</w:t>
            </w:r>
          </w:p>
        </w:tc>
        <w:tc>
          <w:tcPr>
            <w:tcW w:w="2126" w:type="dxa"/>
          </w:tcPr>
          <w:p w:rsidR="0018289B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0.60 (0.12–2.45)</w:t>
            </w:r>
          </w:p>
        </w:tc>
        <w:tc>
          <w:tcPr>
            <w:tcW w:w="2126" w:type="dxa"/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0.27 (0.13–0.37)</w:t>
            </w:r>
          </w:p>
        </w:tc>
      </w:tr>
      <w:tr w:rsidR="0018289B" w:rsidRPr="00741C15" w:rsidTr="00834247">
        <w:tc>
          <w:tcPr>
            <w:tcW w:w="3322" w:type="dxa"/>
            <w:tcBorders>
              <w:bottom w:val="single" w:sz="4" w:space="0" w:color="auto"/>
            </w:tcBorders>
            <w:shd w:val="clear" w:color="auto" w:fill="auto"/>
          </w:tcPr>
          <w:p w:rsidR="0018289B" w:rsidRPr="00741C15" w:rsidRDefault="0018289B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Virus negative (n = 72)</w:t>
            </w:r>
          </w:p>
        </w:tc>
        <w:tc>
          <w:tcPr>
            <w:tcW w:w="2173" w:type="dxa"/>
            <w:tcBorders>
              <w:bottom w:val="single" w:sz="4" w:space="0" w:color="auto"/>
            </w:tcBorders>
            <w:shd w:val="clear" w:color="auto" w:fill="auto"/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41C15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1.04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(0.41–2.96)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8289B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0.024 (0.00–0.088)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8289B" w:rsidRPr="00741C15" w:rsidRDefault="0018289B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0.15 (0.00–0.32)</w:t>
            </w:r>
          </w:p>
        </w:tc>
      </w:tr>
    </w:tbl>
    <w:p w:rsidR="005D3B1C" w:rsidRDefault="005D3B1C" w:rsidP="00AD776F">
      <w:pPr>
        <w:spacing w:after="0" w:line="240" w:lineRule="auto"/>
        <w:rPr>
          <w:rFonts w:ascii="Times New Roman" w:hAnsi="Times New Roman"/>
          <w:sz w:val="24"/>
          <w:szCs w:val="24"/>
          <w:vertAlign w:val="superscript"/>
          <w:lang w:val="en-US"/>
        </w:rPr>
      </w:pPr>
    </w:p>
    <w:p w:rsidR="0018289B" w:rsidRPr="00566565" w:rsidRDefault="0018289B" w:rsidP="00AD776F">
      <w:pPr>
        <w:spacing w:after="0" w:line="240" w:lineRule="auto"/>
        <w:rPr>
          <w:lang w:val="en-US"/>
        </w:rPr>
      </w:pPr>
      <w:r>
        <w:rPr>
          <w:rFonts w:ascii="Times New Roman" w:hAnsi="Times New Roman"/>
          <w:sz w:val="24"/>
          <w:szCs w:val="24"/>
          <w:vertAlign w:val="superscript"/>
          <w:lang w:val="en-US"/>
        </w:rPr>
        <w:t>a</w:t>
      </w:r>
      <w:r>
        <w:rPr>
          <w:rFonts w:ascii="Times New Roman" w:hAnsi="Times New Roman"/>
          <w:sz w:val="24"/>
          <w:szCs w:val="24"/>
          <w:lang w:val="en-GB"/>
        </w:rPr>
        <w:t xml:space="preserve"> For TRIM21 index, n = 30; for viperin index, n</w:t>
      </w:r>
      <w:r w:rsidR="005D3B1C">
        <w:rPr>
          <w:rFonts w:ascii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sz w:val="24"/>
          <w:szCs w:val="24"/>
          <w:lang w:val="en-GB"/>
        </w:rPr>
        <w:t>=</w:t>
      </w:r>
      <w:r w:rsidR="005D3B1C">
        <w:rPr>
          <w:rFonts w:ascii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sz w:val="24"/>
          <w:szCs w:val="24"/>
          <w:lang w:val="en-GB"/>
        </w:rPr>
        <w:t>34.</w:t>
      </w:r>
    </w:p>
    <w:p w:rsidR="0018289B" w:rsidRPr="008065FB" w:rsidRDefault="0018289B" w:rsidP="00AD776F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vertAlign w:val="superscript"/>
          <w:lang w:val="en-US"/>
        </w:rPr>
        <w:t>b</w:t>
      </w:r>
      <w:r>
        <w:rPr>
          <w:rFonts w:ascii="Times New Roman" w:hAnsi="Times New Roman"/>
          <w:sz w:val="24"/>
          <w:szCs w:val="24"/>
          <w:lang w:val="en-GB"/>
        </w:rPr>
        <w:t xml:space="preserve"> For TRIM21 and viperin indexes, n = 10.</w:t>
      </w:r>
    </w:p>
    <w:p w:rsidR="0018289B" w:rsidRPr="00F5064C" w:rsidRDefault="0018289B" w:rsidP="00AD776F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vertAlign w:val="superscript"/>
          <w:lang w:val="en-US"/>
        </w:rPr>
        <w:t>c</w:t>
      </w:r>
      <w:r w:rsidRPr="00F5064C">
        <w:rPr>
          <w:rFonts w:ascii="Times New Roman" w:hAnsi="Times New Roman"/>
          <w:sz w:val="24"/>
          <w:szCs w:val="24"/>
          <w:lang w:val="en-GB"/>
        </w:rPr>
        <w:t xml:space="preserve"> Parainfluenza type 1, 2, or 3</w:t>
      </w:r>
      <w:r w:rsidRPr="00CE5EA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F5064C">
        <w:rPr>
          <w:rFonts w:ascii="Times New Roman" w:hAnsi="Times New Roman"/>
          <w:sz w:val="24"/>
          <w:szCs w:val="24"/>
          <w:lang w:val="en-GB"/>
        </w:rPr>
        <w:t>virus (n = 4), human bocavirus (n = 1), or</w:t>
      </w:r>
      <w:r>
        <w:rPr>
          <w:rFonts w:ascii="Times New Roman" w:hAnsi="Times New Roman"/>
          <w:sz w:val="24"/>
          <w:szCs w:val="24"/>
          <w:lang w:val="en-GB"/>
        </w:rPr>
        <w:t xml:space="preserve"> human metapneumovirus (n = 1).</w:t>
      </w:r>
    </w:p>
    <w:p w:rsidR="0018289B" w:rsidRDefault="0018289B" w:rsidP="00AD776F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vertAlign w:val="superscript"/>
          <w:lang w:val="en-GB"/>
        </w:rPr>
        <w:t>d</w:t>
      </w:r>
      <w:r w:rsidRPr="00F5064C">
        <w:rPr>
          <w:rFonts w:ascii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sz w:val="24"/>
          <w:szCs w:val="24"/>
          <w:lang w:val="en-GB"/>
        </w:rPr>
        <w:t>Two cases of coronavirus + rhinovirus,</w:t>
      </w:r>
      <w:r>
        <w:rPr>
          <w:rFonts w:ascii="Times New Roman" w:hAnsi="Times New Roman"/>
          <w:sz w:val="24"/>
          <w:szCs w:val="24"/>
          <w:lang w:val="en-GB"/>
        </w:rPr>
        <w:tab/>
        <w:t xml:space="preserve"> and one each of RSV + rhinovirus, bocavirus + rhinovirus, and parainfluenza virus + RSV.</w:t>
      </w:r>
    </w:p>
    <w:p w:rsidR="00AD776F" w:rsidRDefault="00AD776F" w:rsidP="00AD776F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342E47" w:rsidRDefault="00342E47" w:rsidP="00AD776F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AD776F" w:rsidRDefault="00AD776F" w:rsidP="00AD776F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485681" w:rsidRDefault="00AD776F" w:rsidP="00AD776F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AD776F">
        <w:rPr>
          <w:rFonts w:ascii="Times New Roman" w:hAnsi="Times New Roman"/>
          <w:b/>
          <w:sz w:val="24"/>
          <w:szCs w:val="24"/>
          <w:lang w:val="en-US"/>
        </w:rPr>
        <w:lastRenderedPageBreak/>
        <w:t xml:space="preserve">Supplementary </w:t>
      </w:r>
      <w:r w:rsidR="00485681" w:rsidRPr="00324B1F">
        <w:rPr>
          <w:rFonts w:ascii="Times New Roman" w:hAnsi="Times New Roman"/>
          <w:b/>
          <w:sz w:val="24"/>
          <w:szCs w:val="24"/>
          <w:lang w:val="en-US"/>
        </w:rPr>
        <w:t>Table</w:t>
      </w:r>
      <w:r w:rsidR="00485681">
        <w:rPr>
          <w:rFonts w:ascii="Times New Roman" w:hAnsi="Times New Roman"/>
          <w:b/>
          <w:sz w:val="24"/>
          <w:szCs w:val="24"/>
          <w:lang w:val="en-US"/>
        </w:rPr>
        <w:t xml:space="preserve"> S</w:t>
      </w:r>
      <w:r w:rsidR="0018289B">
        <w:rPr>
          <w:rFonts w:ascii="Times New Roman" w:hAnsi="Times New Roman"/>
          <w:b/>
          <w:sz w:val="24"/>
          <w:szCs w:val="24"/>
          <w:lang w:val="en-US"/>
        </w:rPr>
        <w:t>2</w:t>
      </w:r>
      <w:r w:rsidR="00485681" w:rsidRPr="00324B1F">
        <w:rPr>
          <w:rFonts w:ascii="Times New Roman" w:hAnsi="Times New Roman"/>
          <w:b/>
          <w:sz w:val="24"/>
          <w:szCs w:val="24"/>
          <w:lang w:val="en-US"/>
        </w:rPr>
        <w:t>.</w:t>
      </w:r>
      <w:r w:rsidR="00485681">
        <w:rPr>
          <w:rFonts w:ascii="Times New Roman" w:hAnsi="Times New Roman"/>
          <w:sz w:val="24"/>
          <w:szCs w:val="24"/>
          <w:lang w:val="en-US"/>
        </w:rPr>
        <w:t xml:space="preserve"> Characteristics, Viruses, and Nasal MxA,</w:t>
      </w:r>
      <w:r w:rsidR="0085553A">
        <w:rPr>
          <w:rFonts w:ascii="Times New Roman" w:hAnsi="Times New Roman"/>
          <w:sz w:val="24"/>
          <w:szCs w:val="24"/>
          <w:lang w:val="en-US"/>
        </w:rPr>
        <w:t xml:space="preserve"> Viperin, and TRIM21 Indexes in</w:t>
      </w:r>
      <w:r w:rsidR="00523868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85681">
        <w:rPr>
          <w:rFonts w:ascii="Times New Roman" w:hAnsi="Times New Roman"/>
          <w:sz w:val="24"/>
          <w:szCs w:val="24"/>
          <w:lang w:val="en-US"/>
        </w:rPr>
        <w:t>Asymptomatic Virus Positive Children</w:t>
      </w:r>
      <w:r w:rsidR="0085553A">
        <w:rPr>
          <w:rFonts w:ascii="Times New Roman" w:hAnsi="Times New Roman"/>
          <w:sz w:val="24"/>
          <w:szCs w:val="24"/>
          <w:lang w:val="en-US"/>
        </w:rPr>
        <w:t xml:space="preserve"> (n = 8)</w:t>
      </w:r>
    </w:p>
    <w:p w:rsidR="00AD776F" w:rsidRPr="00244FDB" w:rsidRDefault="00AD776F" w:rsidP="00AD776F">
      <w:pPr>
        <w:spacing w:after="0" w:line="240" w:lineRule="auto"/>
        <w:rPr>
          <w:rFonts w:ascii="Times New Roman" w:hAnsi="Times New Roman"/>
          <w:lang w:val="en-US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59"/>
        <w:gridCol w:w="1668"/>
        <w:gridCol w:w="3151"/>
        <w:gridCol w:w="1276"/>
        <w:gridCol w:w="1276"/>
        <w:gridCol w:w="1134"/>
      </w:tblGrid>
      <w:tr w:rsidR="00485681" w:rsidRPr="00226EA3" w:rsidTr="00F77B03">
        <w:tc>
          <w:tcPr>
            <w:tcW w:w="959" w:type="dxa"/>
            <w:tcBorders>
              <w:top w:val="single" w:sz="4" w:space="0" w:color="auto"/>
              <w:bottom w:val="single" w:sz="4" w:space="0" w:color="auto"/>
            </w:tcBorders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26EA3">
              <w:rPr>
                <w:rFonts w:ascii="Times New Roman" w:hAnsi="Times New Roman"/>
                <w:sz w:val="24"/>
                <w:szCs w:val="24"/>
              </w:rPr>
              <w:t>Sex</w:t>
            </w:r>
            <w:r>
              <w:rPr>
                <w:rFonts w:ascii="Times New Roman" w:hAnsi="Times New Roman"/>
                <w:sz w:val="24"/>
                <w:szCs w:val="24"/>
              </w:rPr>
              <w:t>, Age (y)</w:t>
            </w:r>
          </w:p>
        </w:tc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</w:t>
            </w:r>
            <w:r w:rsidRPr="00226EA3">
              <w:rPr>
                <w:rFonts w:ascii="Times New Roman" w:hAnsi="Times New Roman"/>
                <w:sz w:val="24"/>
                <w:szCs w:val="24"/>
              </w:rPr>
              <w:t>irus</w:t>
            </w:r>
          </w:p>
        </w:tc>
        <w:tc>
          <w:tcPr>
            <w:tcW w:w="3151" w:type="dxa"/>
            <w:tcBorders>
              <w:top w:val="single" w:sz="4" w:space="0" w:color="auto"/>
              <w:bottom w:val="single" w:sz="4" w:space="0" w:color="auto"/>
            </w:tcBorders>
          </w:tcPr>
          <w:p w:rsidR="00485681" w:rsidRPr="000330D7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0330D7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Vaccines Received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&lt; 30</w:t>
            </w:r>
            <w:r w:rsidRPr="000330D7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Days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before Sampling, Days from Vaccination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MxA I</w:t>
            </w:r>
            <w:r w:rsidRPr="00226EA3">
              <w:rPr>
                <w:rFonts w:ascii="Times New Roman" w:hAnsi="Times New Roman"/>
                <w:sz w:val="24"/>
                <w:szCs w:val="24"/>
              </w:rPr>
              <w:t>ndex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Viperin I</w:t>
            </w:r>
            <w:r w:rsidRPr="00226EA3">
              <w:rPr>
                <w:rFonts w:ascii="Times New Roman" w:hAnsi="Times New Roman"/>
                <w:sz w:val="24"/>
                <w:szCs w:val="24"/>
              </w:rPr>
              <w:t>ndex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TRIM21 I</w:t>
            </w:r>
            <w:r w:rsidRPr="00226EA3">
              <w:rPr>
                <w:rFonts w:ascii="Times New Roman" w:hAnsi="Times New Roman"/>
                <w:sz w:val="24"/>
                <w:szCs w:val="24"/>
              </w:rPr>
              <w:t>ndex</w:t>
            </w:r>
          </w:p>
        </w:tc>
      </w:tr>
      <w:tr w:rsidR="00485681" w:rsidRPr="00226EA3" w:rsidTr="00F77B03">
        <w:tc>
          <w:tcPr>
            <w:tcW w:w="959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M, 0.2</w:t>
            </w:r>
          </w:p>
        </w:tc>
        <w:tc>
          <w:tcPr>
            <w:tcW w:w="1668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26EA3">
              <w:rPr>
                <w:rFonts w:ascii="Times New Roman" w:hAnsi="Times New Roman"/>
                <w:sz w:val="24"/>
                <w:szCs w:val="24"/>
              </w:rPr>
              <w:t>RSV</w:t>
            </w:r>
          </w:p>
        </w:tc>
        <w:tc>
          <w:tcPr>
            <w:tcW w:w="3151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Rotavirus, 19</w:t>
            </w:r>
          </w:p>
        </w:tc>
        <w:tc>
          <w:tcPr>
            <w:tcW w:w="1276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2.75</w:t>
            </w:r>
            <w:r w:rsidRPr="00342A43">
              <w:rPr>
                <w:rFonts w:ascii="Times New Roman" w:hAnsi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276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&lt;0.001</w:t>
            </w:r>
          </w:p>
        </w:tc>
      </w:tr>
      <w:tr w:rsidR="00485681" w:rsidRPr="00226EA3" w:rsidTr="00F77B03">
        <w:tc>
          <w:tcPr>
            <w:tcW w:w="959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M, 0.2</w:t>
            </w:r>
          </w:p>
        </w:tc>
        <w:tc>
          <w:tcPr>
            <w:tcW w:w="1668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26EA3">
              <w:rPr>
                <w:rFonts w:ascii="Times New Roman" w:hAnsi="Times New Roman"/>
                <w:sz w:val="24"/>
                <w:szCs w:val="24"/>
              </w:rPr>
              <w:t>PIV3</w:t>
            </w:r>
          </w:p>
        </w:tc>
        <w:tc>
          <w:tcPr>
            <w:tcW w:w="3151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26EA3">
              <w:rPr>
                <w:rFonts w:ascii="Times New Roman" w:hAnsi="Times New Roman"/>
                <w:sz w:val="24"/>
                <w:szCs w:val="24"/>
              </w:rPr>
              <w:t>No vaccine</w:t>
            </w:r>
          </w:p>
        </w:tc>
        <w:tc>
          <w:tcPr>
            <w:tcW w:w="1276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5.32</w:t>
            </w:r>
            <w:r w:rsidRPr="00342A43">
              <w:rPr>
                <w:rFonts w:ascii="Times New Roman" w:hAnsi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276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0.10</w:t>
            </w:r>
          </w:p>
        </w:tc>
        <w:tc>
          <w:tcPr>
            <w:tcW w:w="1134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0.57</w:t>
            </w:r>
            <w:r w:rsidRPr="00342A43">
              <w:rPr>
                <w:rFonts w:ascii="Times New Roman" w:hAnsi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485681" w:rsidRPr="00226EA3" w:rsidTr="00F77B03">
        <w:tc>
          <w:tcPr>
            <w:tcW w:w="959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M, 0.2</w:t>
            </w:r>
          </w:p>
        </w:tc>
        <w:tc>
          <w:tcPr>
            <w:tcW w:w="1668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Coronavirus OC43/HKU1</w:t>
            </w:r>
          </w:p>
        </w:tc>
        <w:tc>
          <w:tcPr>
            <w:tcW w:w="3151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PCV, 15</w:t>
            </w:r>
          </w:p>
        </w:tc>
        <w:tc>
          <w:tcPr>
            <w:tcW w:w="1276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2.04</w:t>
            </w:r>
            <w:r w:rsidRPr="00342A43">
              <w:rPr>
                <w:rFonts w:ascii="Times New Roman" w:hAnsi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276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26EA3">
              <w:rPr>
                <w:rFonts w:ascii="Times New Roman" w:hAnsi="Times New Roman"/>
                <w:sz w:val="24"/>
                <w:szCs w:val="24"/>
              </w:rPr>
              <w:t>0.01</w:t>
            </w: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134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0.16</w:t>
            </w:r>
          </w:p>
        </w:tc>
      </w:tr>
      <w:tr w:rsidR="00485681" w:rsidRPr="00226EA3" w:rsidTr="00F77B03">
        <w:tc>
          <w:tcPr>
            <w:tcW w:w="959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M, 0.2</w:t>
            </w:r>
          </w:p>
        </w:tc>
        <w:tc>
          <w:tcPr>
            <w:tcW w:w="1668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Coronavirus</w:t>
            </w:r>
            <w:r w:rsidRPr="00226EA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OC43/HKU1</w:t>
            </w:r>
          </w:p>
        </w:tc>
        <w:tc>
          <w:tcPr>
            <w:tcW w:w="3151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Rotavirus, 27</w:t>
            </w:r>
          </w:p>
        </w:tc>
        <w:tc>
          <w:tcPr>
            <w:tcW w:w="1276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0.58</w:t>
            </w:r>
          </w:p>
        </w:tc>
        <w:tc>
          <w:tcPr>
            <w:tcW w:w="1276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0.048</w:t>
            </w:r>
          </w:p>
        </w:tc>
        <w:tc>
          <w:tcPr>
            <w:tcW w:w="1134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0.32</w:t>
            </w:r>
            <w:r w:rsidRPr="00342A43">
              <w:rPr>
                <w:rFonts w:ascii="Times New Roman" w:hAnsi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485681" w:rsidRPr="00226EA3" w:rsidTr="00F77B03">
        <w:trPr>
          <w:trHeight w:val="599"/>
        </w:trPr>
        <w:tc>
          <w:tcPr>
            <w:tcW w:w="959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F, 0.2</w:t>
            </w:r>
          </w:p>
        </w:tc>
        <w:tc>
          <w:tcPr>
            <w:tcW w:w="1668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Coronavirus</w:t>
            </w:r>
            <w:r w:rsidRPr="00226EA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229E/NL63</w:t>
            </w:r>
          </w:p>
        </w:tc>
        <w:tc>
          <w:tcPr>
            <w:tcW w:w="3151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26EA3">
              <w:rPr>
                <w:rFonts w:ascii="Times New Roman" w:hAnsi="Times New Roman"/>
                <w:sz w:val="24"/>
                <w:szCs w:val="24"/>
              </w:rPr>
              <w:t>No vaccine</w:t>
            </w:r>
          </w:p>
        </w:tc>
        <w:tc>
          <w:tcPr>
            <w:tcW w:w="1276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2.48</w:t>
            </w:r>
            <w:r w:rsidRPr="00342A43">
              <w:rPr>
                <w:rFonts w:ascii="Times New Roman" w:hAnsi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276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0.13</w:t>
            </w:r>
          </w:p>
        </w:tc>
        <w:tc>
          <w:tcPr>
            <w:tcW w:w="1134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1.21</w:t>
            </w:r>
            <w:r w:rsidRPr="00342A43">
              <w:rPr>
                <w:rFonts w:ascii="Times New Roman" w:hAnsi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485681" w:rsidRPr="00226EA3" w:rsidTr="00F77B03">
        <w:trPr>
          <w:trHeight w:val="599"/>
        </w:trPr>
        <w:tc>
          <w:tcPr>
            <w:tcW w:w="959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F, 0.3</w:t>
            </w:r>
          </w:p>
        </w:tc>
        <w:tc>
          <w:tcPr>
            <w:tcW w:w="1668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Coronavirus</w:t>
            </w:r>
            <w:r w:rsidRPr="00226EA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229E/NL63</w:t>
            </w:r>
          </w:p>
        </w:tc>
        <w:tc>
          <w:tcPr>
            <w:tcW w:w="3151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26EA3">
              <w:rPr>
                <w:rFonts w:ascii="Times New Roman" w:hAnsi="Times New Roman"/>
                <w:sz w:val="24"/>
                <w:szCs w:val="24"/>
              </w:rPr>
              <w:t xml:space="preserve">No information </w:t>
            </w:r>
          </w:p>
        </w:tc>
        <w:tc>
          <w:tcPr>
            <w:tcW w:w="1276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0.21</w:t>
            </w:r>
          </w:p>
        </w:tc>
        <w:tc>
          <w:tcPr>
            <w:tcW w:w="1276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0.068</w:t>
            </w:r>
          </w:p>
        </w:tc>
        <w:tc>
          <w:tcPr>
            <w:tcW w:w="1134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0.22</w:t>
            </w:r>
            <w:r w:rsidRPr="00957A26">
              <w:rPr>
                <w:rFonts w:ascii="Times New Roman" w:hAnsi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485681" w:rsidRPr="00226EA3" w:rsidTr="00F77B03">
        <w:tc>
          <w:tcPr>
            <w:tcW w:w="959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M, 1.1</w:t>
            </w:r>
          </w:p>
        </w:tc>
        <w:tc>
          <w:tcPr>
            <w:tcW w:w="1668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Rhinovirus</w:t>
            </w:r>
          </w:p>
        </w:tc>
        <w:tc>
          <w:tcPr>
            <w:tcW w:w="3151" w:type="dxa"/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26EA3">
              <w:rPr>
                <w:rFonts w:ascii="Times New Roman" w:hAnsi="Times New Roman"/>
                <w:sz w:val="24"/>
                <w:szCs w:val="24"/>
              </w:rPr>
              <w:t>No vaccine</w:t>
            </w:r>
          </w:p>
        </w:tc>
        <w:tc>
          <w:tcPr>
            <w:tcW w:w="1276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12.03</w:t>
            </w:r>
            <w:r w:rsidRPr="00342A43">
              <w:rPr>
                <w:rFonts w:ascii="Times New Roman" w:hAnsi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276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1.85</w:t>
            </w:r>
            <w:r w:rsidRPr="00342A43">
              <w:rPr>
                <w:rFonts w:ascii="Times New Roman" w:hAnsi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134" w:type="dxa"/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ND</w:t>
            </w:r>
          </w:p>
        </w:tc>
      </w:tr>
      <w:tr w:rsidR="00485681" w:rsidRPr="00226EA3" w:rsidTr="00F77B03">
        <w:tc>
          <w:tcPr>
            <w:tcW w:w="959" w:type="dxa"/>
            <w:tcBorders>
              <w:bottom w:val="single" w:sz="4" w:space="0" w:color="auto"/>
            </w:tcBorders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M, 1.2</w:t>
            </w:r>
          </w:p>
        </w:tc>
        <w:tc>
          <w:tcPr>
            <w:tcW w:w="1668" w:type="dxa"/>
            <w:tcBorders>
              <w:bottom w:val="single" w:sz="4" w:space="0" w:color="auto"/>
            </w:tcBorders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26EA3">
              <w:rPr>
                <w:rFonts w:ascii="Times New Roman" w:hAnsi="Times New Roman"/>
                <w:sz w:val="24"/>
                <w:szCs w:val="24"/>
              </w:rPr>
              <w:t>PIV2</w:t>
            </w:r>
          </w:p>
        </w:tc>
        <w:tc>
          <w:tcPr>
            <w:tcW w:w="3151" w:type="dxa"/>
            <w:tcBorders>
              <w:bottom w:val="single" w:sz="4" w:space="0" w:color="auto"/>
            </w:tcBorders>
          </w:tcPr>
          <w:p w:rsidR="00485681" w:rsidRPr="00226EA3" w:rsidRDefault="00485681" w:rsidP="00AD77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MMR, 19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2.26</w:t>
            </w:r>
            <w:r w:rsidRPr="00342A43">
              <w:rPr>
                <w:rFonts w:ascii="Times New Roman" w:hAnsi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0.035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485681" w:rsidRPr="00226EA3" w:rsidRDefault="00485681" w:rsidP="00AD776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0.18</w:t>
            </w:r>
            <w:r w:rsidRPr="00342A43">
              <w:rPr>
                <w:rFonts w:ascii="Times New Roman" w:hAnsi="Times New Roman"/>
                <w:sz w:val="24"/>
                <w:szCs w:val="24"/>
                <w:vertAlign w:val="superscript"/>
              </w:rPr>
              <w:t>a</w:t>
            </w:r>
          </w:p>
        </w:tc>
      </w:tr>
    </w:tbl>
    <w:p w:rsidR="005D3B1C" w:rsidRDefault="005D3B1C" w:rsidP="00AD776F">
      <w:pPr>
        <w:spacing w:after="0" w:line="240" w:lineRule="auto"/>
        <w:rPr>
          <w:rFonts w:ascii="Times New Roman" w:hAnsi="Times New Roman"/>
          <w:color w:val="2E2E2E"/>
          <w:sz w:val="24"/>
          <w:szCs w:val="24"/>
          <w:lang w:val="en-US"/>
        </w:rPr>
      </w:pPr>
    </w:p>
    <w:p w:rsidR="00485681" w:rsidRPr="00DD77D1" w:rsidRDefault="00485681" w:rsidP="00AD776F">
      <w:pPr>
        <w:spacing w:after="0" w:line="240" w:lineRule="auto"/>
        <w:rPr>
          <w:rFonts w:ascii="Times New Roman" w:hAnsi="Times New Roman"/>
          <w:color w:val="2E2E2E"/>
          <w:sz w:val="24"/>
          <w:szCs w:val="24"/>
          <w:lang w:val="en-US"/>
        </w:rPr>
      </w:pPr>
      <w:r>
        <w:rPr>
          <w:rFonts w:ascii="Times New Roman" w:hAnsi="Times New Roman"/>
          <w:color w:val="2E2E2E"/>
          <w:sz w:val="24"/>
          <w:szCs w:val="24"/>
          <w:lang w:val="en-US"/>
        </w:rPr>
        <w:t xml:space="preserve">Abbreviations: F, female; M, male; MMR, </w:t>
      </w:r>
      <w:r w:rsidRPr="005C0ED7">
        <w:rPr>
          <w:rFonts w:ascii="Times New Roman" w:hAnsi="Times New Roman"/>
          <w:sz w:val="24"/>
          <w:szCs w:val="24"/>
          <w:lang w:val="en-US"/>
        </w:rPr>
        <w:t>measles</w:t>
      </w:r>
      <w:r>
        <w:rPr>
          <w:rFonts w:ascii="Times New Roman" w:hAnsi="Times New Roman"/>
          <w:sz w:val="24"/>
          <w:szCs w:val="24"/>
          <w:lang w:val="en-US"/>
        </w:rPr>
        <w:t>,</w:t>
      </w:r>
      <w:r w:rsidRPr="005C0ED7">
        <w:rPr>
          <w:rFonts w:ascii="Times New Roman" w:hAnsi="Times New Roman"/>
          <w:sz w:val="24"/>
          <w:szCs w:val="24"/>
          <w:lang w:val="en-US"/>
        </w:rPr>
        <w:t xml:space="preserve"> mumps</w:t>
      </w:r>
      <w:r>
        <w:rPr>
          <w:rFonts w:ascii="Times New Roman" w:hAnsi="Times New Roman"/>
          <w:sz w:val="24"/>
          <w:szCs w:val="24"/>
          <w:lang w:val="en-US"/>
        </w:rPr>
        <w:t>,</w:t>
      </w:r>
      <w:r w:rsidRPr="005C0ED7">
        <w:rPr>
          <w:rFonts w:ascii="Times New Roman" w:hAnsi="Times New Roman"/>
          <w:sz w:val="24"/>
          <w:szCs w:val="24"/>
          <w:lang w:val="en-US"/>
        </w:rPr>
        <w:t xml:space="preserve"> and rubel</w:t>
      </w:r>
      <w:r>
        <w:rPr>
          <w:rFonts w:ascii="Times New Roman" w:hAnsi="Times New Roman"/>
          <w:sz w:val="24"/>
          <w:szCs w:val="24"/>
          <w:lang w:val="en-US"/>
        </w:rPr>
        <w:t xml:space="preserve">la vaccine; ND, not determined; PCV, pneumococcal conjugate vaccine; </w:t>
      </w:r>
      <w:r>
        <w:rPr>
          <w:rFonts w:ascii="Times New Roman" w:hAnsi="Times New Roman"/>
          <w:color w:val="2E2E2E"/>
          <w:sz w:val="24"/>
          <w:szCs w:val="24"/>
          <w:lang w:val="en-US"/>
        </w:rPr>
        <w:t>PIV, parainfluenza virus; RSV, respiratory syncytial virus.</w:t>
      </w:r>
    </w:p>
    <w:p w:rsidR="005B7C22" w:rsidRDefault="00485681" w:rsidP="00AD776F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342A43">
        <w:rPr>
          <w:rFonts w:ascii="Times New Roman" w:hAnsi="Times New Roman"/>
          <w:sz w:val="24"/>
          <w:szCs w:val="24"/>
          <w:vertAlign w:val="superscript"/>
          <w:lang w:val="en-US"/>
        </w:rPr>
        <w:t>a</w:t>
      </w:r>
      <w:r>
        <w:rPr>
          <w:rFonts w:ascii="Times New Roman" w:hAnsi="Times New Roman"/>
          <w:sz w:val="24"/>
          <w:szCs w:val="24"/>
          <w:vertAlign w:val="superscript"/>
          <w:lang w:val="en-US"/>
        </w:rPr>
        <w:t xml:space="preserve"> </w:t>
      </w:r>
      <w:r w:rsidRPr="00373475">
        <w:rPr>
          <w:rFonts w:ascii="Times New Roman" w:hAnsi="Times New Roman"/>
          <w:sz w:val="24"/>
          <w:szCs w:val="24"/>
          <w:lang w:val="en-US"/>
        </w:rPr>
        <w:t>Index va</w:t>
      </w:r>
      <w:r>
        <w:rPr>
          <w:rFonts w:ascii="Times New Roman" w:hAnsi="Times New Roman"/>
          <w:sz w:val="24"/>
          <w:szCs w:val="24"/>
          <w:lang w:val="en-US"/>
        </w:rPr>
        <w:t>lue is above the respective cut-off level. The cut-</w:t>
      </w:r>
      <w:r w:rsidRPr="00373475">
        <w:rPr>
          <w:rFonts w:ascii="Times New Roman" w:hAnsi="Times New Roman"/>
          <w:sz w:val="24"/>
          <w:szCs w:val="24"/>
          <w:lang w:val="en-US"/>
        </w:rPr>
        <w:t>off level for MxA index is 1.21, for viperin index 0.157</w:t>
      </w:r>
      <w:r>
        <w:rPr>
          <w:rFonts w:ascii="Times New Roman" w:hAnsi="Times New Roman"/>
          <w:sz w:val="24"/>
          <w:szCs w:val="24"/>
          <w:lang w:val="en-US"/>
        </w:rPr>
        <w:t>,</w:t>
      </w:r>
      <w:r w:rsidRPr="00373475">
        <w:rPr>
          <w:rFonts w:ascii="Times New Roman" w:hAnsi="Times New Roman"/>
          <w:sz w:val="24"/>
          <w:szCs w:val="24"/>
          <w:lang w:val="en-US"/>
        </w:rPr>
        <w:t xml:space="preserve"> and for TRIM21 </w:t>
      </w:r>
      <w:r>
        <w:rPr>
          <w:rFonts w:ascii="Times New Roman" w:hAnsi="Times New Roman"/>
          <w:sz w:val="24"/>
          <w:szCs w:val="24"/>
          <w:lang w:val="en-US"/>
        </w:rPr>
        <w:t xml:space="preserve">index </w:t>
      </w:r>
      <w:r w:rsidR="005B7C22">
        <w:rPr>
          <w:rFonts w:ascii="Times New Roman" w:hAnsi="Times New Roman"/>
          <w:sz w:val="24"/>
          <w:szCs w:val="24"/>
          <w:lang w:val="en-US"/>
        </w:rPr>
        <w:t>0.162.</w:t>
      </w:r>
    </w:p>
    <w:p w:rsidR="005B7C22" w:rsidRDefault="005B7C22" w:rsidP="00AD776F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br w:type="page"/>
      </w:r>
    </w:p>
    <w:p w:rsidR="00C961BD" w:rsidRDefault="00C961BD" w:rsidP="00AD776F">
      <w:pPr>
        <w:spacing w:after="0" w:line="240" w:lineRule="auto"/>
        <w:rPr>
          <w:lang w:val="en-US"/>
        </w:rPr>
      </w:pPr>
    </w:p>
    <w:p w:rsidR="00C961BD" w:rsidRDefault="00C961BD" w:rsidP="00AD776F">
      <w:pPr>
        <w:spacing w:after="0" w:line="240" w:lineRule="auto"/>
        <w:rPr>
          <w:lang w:val="en-US"/>
        </w:rPr>
      </w:pPr>
      <w:r>
        <w:rPr>
          <w:noProof/>
          <w:lang w:eastAsia="fi-FI"/>
        </w:rPr>
        <w:drawing>
          <wp:inline distT="0" distB="0" distL="0" distR="0">
            <wp:extent cx="6120130" cy="3351817"/>
            <wp:effectExtent l="0" t="0" r="0" b="1270"/>
            <wp:docPr id="1" name="Kuva 1" descr="C:\Users\Ville\AppData\Local\Microsoft\Windows\INetCache\Content.Word\Supplementary Figure S1 Revisio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ille\AppData\Local\Microsoft\Windows\INetCache\Content.Word\Supplementary Figure S1 Revision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3518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61BD" w:rsidRDefault="00C961BD" w:rsidP="00AD776F">
      <w:pPr>
        <w:spacing w:after="0" w:line="240" w:lineRule="auto"/>
        <w:rPr>
          <w:lang w:val="en-US"/>
        </w:rPr>
      </w:pPr>
    </w:p>
    <w:p w:rsidR="00AD776F" w:rsidRDefault="00AD776F" w:rsidP="00AD776F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AD776F"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  <w:t xml:space="preserve">Supplementary </w:t>
      </w:r>
      <w:r w:rsidRPr="00957A26">
        <w:rPr>
          <w:rFonts w:ascii="Times New Roman" w:hAnsi="Times New Roman"/>
          <w:b/>
          <w:sz w:val="24"/>
          <w:szCs w:val="24"/>
          <w:lang w:val="en-US"/>
        </w:rPr>
        <w:t xml:space="preserve">Figure </w:t>
      </w:r>
      <w:r>
        <w:rPr>
          <w:rFonts w:ascii="Times New Roman" w:hAnsi="Times New Roman"/>
          <w:b/>
          <w:sz w:val="24"/>
          <w:szCs w:val="24"/>
          <w:lang w:val="en-US"/>
        </w:rPr>
        <w:t>S1</w:t>
      </w:r>
      <w:r w:rsidRPr="00957A26">
        <w:rPr>
          <w:rFonts w:ascii="Times New Roman" w:hAnsi="Times New Roman"/>
          <w:b/>
          <w:sz w:val="24"/>
          <w:szCs w:val="24"/>
          <w:lang w:val="en-US"/>
        </w:rPr>
        <w:t>.</w:t>
      </w:r>
      <w:r w:rsidRPr="00957A26">
        <w:rPr>
          <w:rFonts w:ascii="Times New Roman" w:hAnsi="Times New Roman"/>
          <w:sz w:val="24"/>
          <w:szCs w:val="24"/>
          <w:lang w:val="en-US"/>
        </w:rPr>
        <w:t xml:space="preserve"> The box plots represent A) nasal MxA, B) nasal viperin and C) nasal TRIM21 indexes in the asymptomatic virus negative children according to vaccinations </w:t>
      </w:r>
      <w:r>
        <w:rPr>
          <w:rFonts w:ascii="Times New Roman" w:hAnsi="Times New Roman"/>
          <w:sz w:val="24"/>
          <w:szCs w:val="24"/>
          <w:lang w:val="en-US"/>
        </w:rPr>
        <w:t>&lt; 30</w:t>
      </w:r>
      <w:r w:rsidRPr="00957A26">
        <w:rPr>
          <w:rFonts w:ascii="Times New Roman" w:hAnsi="Times New Roman"/>
          <w:sz w:val="24"/>
          <w:szCs w:val="24"/>
          <w:lang w:val="en-US"/>
        </w:rPr>
        <w:t xml:space="preserve"> days prior to sampling. Children with no i</w:t>
      </w:r>
      <w:r>
        <w:rPr>
          <w:rFonts w:ascii="Times New Roman" w:hAnsi="Times New Roman"/>
          <w:sz w:val="24"/>
          <w:szCs w:val="24"/>
          <w:lang w:val="en-US"/>
        </w:rPr>
        <w:t>nformation on vaccinations and one</w:t>
      </w:r>
      <w:r w:rsidRPr="00957A26">
        <w:rPr>
          <w:rFonts w:ascii="Times New Roman" w:hAnsi="Times New Roman"/>
          <w:sz w:val="24"/>
          <w:szCs w:val="24"/>
          <w:lang w:val="en-US"/>
        </w:rPr>
        <w:t xml:space="preserve"> child with </w:t>
      </w:r>
      <w:r>
        <w:rPr>
          <w:rFonts w:ascii="Times New Roman" w:hAnsi="Times New Roman"/>
          <w:sz w:val="24"/>
          <w:szCs w:val="24"/>
          <w:lang w:val="en-US"/>
        </w:rPr>
        <w:t>measles, mumps, and rubella (MMR)</w:t>
      </w:r>
      <w:r w:rsidRPr="00957A26">
        <w:rPr>
          <w:rFonts w:ascii="Times New Roman" w:hAnsi="Times New Roman"/>
          <w:sz w:val="24"/>
          <w:szCs w:val="24"/>
          <w:lang w:val="en-US"/>
        </w:rPr>
        <w:t xml:space="preserve"> vaccine</w:t>
      </w:r>
      <w:r>
        <w:rPr>
          <w:rFonts w:ascii="Times New Roman" w:hAnsi="Times New Roman"/>
          <w:sz w:val="24"/>
          <w:szCs w:val="24"/>
          <w:lang w:val="en-US"/>
        </w:rPr>
        <w:t xml:space="preserve"> 14 days prior to nasal sampling (MxA index level of 1.51)</w:t>
      </w:r>
      <w:r w:rsidRPr="00957A26">
        <w:rPr>
          <w:rFonts w:ascii="Times New Roman" w:hAnsi="Times New Roman"/>
          <w:sz w:val="24"/>
          <w:szCs w:val="24"/>
          <w:lang w:val="en-US"/>
        </w:rPr>
        <w:t xml:space="preserve"> were excluded. </w:t>
      </w:r>
      <w:r>
        <w:rPr>
          <w:rFonts w:ascii="Times New Roman" w:hAnsi="Times New Roman"/>
          <w:sz w:val="24"/>
          <w:szCs w:val="24"/>
          <w:lang w:val="en-US"/>
        </w:rPr>
        <w:t>The median time point for the rotavirus vaccine administration was 14 days (interquartile range, 9-22 days) before nasal sampling</w:t>
      </w:r>
      <w:r w:rsidRPr="00E9088C">
        <w:rPr>
          <w:rFonts w:ascii="Times New Roman" w:hAnsi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 xml:space="preserve">The </w:t>
      </w:r>
      <w:r w:rsidRPr="00E9088C">
        <w:rPr>
          <w:rFonts w:ascii="Times New Roman" w:hAnsi="Times New Roman"/>
          <w:sz w:val="24"/>
          <w:szCs w:val="24"/>
          <w:lang w:val="en-US"/>
        </w:rPr>
        <w:lastRenderedPageBreak/>
        <w:t>inactivated vaccines</w:t>
      </w:r>
      <w:r>
        <w:rPr>
          <w:rFonts w:ascii="Times New Roman" w:hAnsi="Times New Roman"/>
          <w:sz w:val="24"/>
          <w:szCs w:val="24"/>
          <w:lang w:val="en-US"/>
        </w:rPr>
        <w:t xml:space="preserve"> included </w:t>
      </w:r>
      <w:r w:rsidRPr="00E9088C">
        <w:rPr>
          <w:rFonts w:ascii="Times New Roman" w:hAnsi="Times New Roman"/>
          <w:sz w:val="24"/>
          <w:szCs w:val="24"/>
          <w:lang w:val="en-US"/>
        </w:rPr>
        <w:t xml:space="preserve">diphtheria, tetanus, acellular pertussis, inactivated polio virus, and </w:t>
      </w:r>
      <w:r w:rsidRPr="00E9088C">
        <w:rPr>
          <w:rFonts w:ascii="Times New Roman" w:hAnsi="Times New Roman"/>
          <w:i/>
          <w:sz w:val="24"/>
          <w:szCs w:val="24"/>
          <w:lang w:val="en-US"/>
        </w:rPr>
        <w:t>H. influenzae</w:t>
      </w:r>
      <w:r w:rsidRPr="00E9088C">
        <w:rPr>
          <w:rFonts w:ascii="Times New Roman" w:hAnsi="Times New Roman"/>
          <w:sz w:val="24"/>
          <w:szCs w:val="24"/>
          <w:lang w:val="en-US"/>
        </w:rPr>
        <w:t xml:space="preserve"> type B conjugate (DTaP/IPV/Hib) vaccine (3 cases), hepatitis A vaccine (1 case), or influenza vaccine (1 case).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957A26">
        <w:rPr>
          <w:rFonts w:ascii="Times New Roman" w:hAnsi="Times New Roman"/>
          <w:sz w:val="24"/>
          <w:szCs w:val="24"/>
          <w:lang w:val="en-US"/>
        </w:rPr>
        <w:t xml:space="preserve">The boxes represent the interquartile range and the whiskers the maximum and minimum values excluding outliers. Outliers are marked by a circle and extreme outliers by an asterisk. The percentages of values above the cut-off level (horizontal line), derived from </w:t>
      </w:r>
      <w:r>
        <w:rPr>
          <w:rFonts w:ascii="Times New Roman" w:hAnsi="Times New Roman"/>
          <w:sz w:val="24"/>
          <w:szCs w:val="24"/>
          <w:lang w:val="en-US"/>
        </w:rPr>
        <w:t>the r</w:t>
      </w:r>
      <w:r w:rsidRPr="00957A26">
        <w:rPr>
          <w:rFonts w:ascii="Times New Roman" w:hAnsi="Times New Roman"/>
          <w:sz w:val="24"/>
          <w:szCs w:val="24"/>
          <w:lang w:val="en-US"/>
        </w:rPr>
        <w:t xml:space="preserve">eceiver operating characteristic </w:t>
      </w:r>
      <w:r>
        <w:rPr>
          <w:rFonts w:ascii="Times New Roman" w:hAnsi="Times New Roman"/>
          <w:sz w:val="24"/>
          <w:szCs w:val="24"/>
          <w:lang w:val="en-US"/>
        </w:rPr>
        <w:t>(</w:t>
      </w:r>
      <w:r w:rsidRPr="00957A26">
        <w:rPr>
          <w:rFonts w:ascii="Times New Roman" w:hAnsi="Times New Roman"/>
          <w:sz w:val="24"/>
          <w:szCs w:val="24"/>
          <w:lang w:val="en-US"/>
        </w:rPr>
        <w:t>ROC</w:t>
      </w:r>
      <w:r>
        <w:rPr>
          <w:rFonts w:ascii="Times New Roman" w:hAnsi="Times New Roman"/>
          <w:sz w:val="24"/>
          <w:szCs w:val="24"/>
          <w:lang w:val="en-US"/>
        </w:rPr>
        <w:t>)</w:t>
      </w:r>
      <w:r w:rsidRPr="00957A26">
        <w:rPr>
          <w:rFonts w:ascii="Times New Roman" w:hAnsi="Times New Roman"/>
          <w:sz w:val="24"/>
          <w:szCs w:val="24"/>
          <w:lang w:val="en-US"/>
        </w:rPr>
        <w:t xml:space="preserve"> analysis, are shown above different groups. Numbers of children are given below the groups. The cut-off levels were set to 1.21 (A), 0.157 (B)</w:t>
      </w:r>
      <w:r>
        <w:rPr>
          <w:rFonts w:ascii="Times New Roman" w:hAnsi="Times New Roman"/>
          <w:sz w:val="24"/>
          <w:szCs w:val="24"/>
          <w:lang w:val="en-US"/>
        </w:rPr>
        <w:t>,</w:t>
      </w:r>
      <w:r w:rsidRPr="00957A26">
        <w:rPr>
          <w:rFonts w:ascii="Times New Roman" w:hAnsi="Times New Roman"/>
          <w:sz w:val="24"/>
          <w:szCs w:val="24"/>
          <w:lang w:val="en-US"/>
        </w:rPr>
        <w:t xml:space="preserve"> and to 0.162 (C). </w:t>
      </w:r>
    </w:p>
    <w:p w:rsidR="00C961BD" w:rsidRDefault="00C961BD" w:rsidP="00AD776F">
      <w:pPr>
        <w:spacing w:after="0" w:line="240" w:lineRule="auto"/>
        <w:rPr>
          <w:lang w:val="en-US"/>
        </w:rPr>
      </w:pPr>
    </w:p>
    <w:p w:rsidR="00F42E4E" w:rsidRDefault="00F42E4E" w:rsidP="00AD776F">
      <w:pPr>
        <w:spacing w:after="0" w:line="240" w:lineRule="auto"/>
        <w:rPr>
          <w:lang w:val="en-US"/>
        </w:rPr>
      </w:pPr>
    </w:p>
    <w:p w:rsidR="00F42E4E" w:rsidRDefault="00F42E4E">
      <w:pPr>
        <w:rPr>
          <w:lang w:val="en-US"/>
        </w:rPr>
      </w:pPr>
      <w:r>
        <w:rPr>
          <w:noProof/>
          <w:lang w:eastAsia="fi-FI"/>
        </w:rPr>
        <w:lastRenderedPageBreak/>
        <w:drawing>
          <wp:inline distT="0" distB="0" distL="0" distR="0">
            <wp:extent cx="6120130" cy="3351817"/>
            <wp:effectExtent l="0" t="0" r="0" b="1270"/>
            <wp:docPr id="2" name="Kuva 2" descr="C:\Users\Ville\AppData\Local\Microsoft\Windows\INetCache\Content.Word\Supplementary Figure S2 Revisio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Ville\AppData\Local\Microsoft\Windows\INetCache\Content.Word\Supplementary Figure S2 Revision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3518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776F" w:rsidRPr="00957A26" w:rsidRDefault="00AD776F" w:rsidP="00AD776F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AD776F"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  <w:t xml:space="preserve">Supplementary </w:t>
      </w:r>
      <w:r w:rsidRPr="00957A26">
        <w:rPr>
          <w:rFonts w:ascii="Times New Roman" w:hAnsi="Times New Roman"/>
          <w:b/>
          <w:sz w:val="24"/>
          <w:szCs w:val="24"/>
          <w:lang w:val="en-US"/>
        </w:rPr>
        <w:t xml:space="preserve">Figure </w:t>
      </w:r>
      <w:r>
        <w:rPr>
          <w:rFonts w:ascii="Times New Roman" w:hAnsi="Times New Roman"/>
          <w:b/>
          <w:sz w:val="24"/>
          <w:szCs w:val="24"/>
          <w:lang w:val="en-US"/>
        </w:rPr>
        <w:t>S2</w:t>
      </w:r>
      <w:r w:rsidRPr="00957A26">
        <w:rPr>
          <w:rFonts w:ascii="Times New Roman" w:hAnsi="Times New Roman"/>
          <w:b/>
          <w:sz w:val="24"/>
          <w:szCs w:val="24"/>
          <w:lang w:val="en-US"/>
        </w:rPr>
        <w:t>.</w:t>
      </w:r>
      <w:r w:rsidRPr="00957A26">
        <w:rPr>
          <w:rFonts w:ascii="Times New Roman" w:hAnsi="Times New Roman"/>
          <w:sz w:val="24"/>
          <w:szCs w:val="24"/>
          <w:lang w:val="en-US"/>
        </w:rPr>
        <w:t xml:space="preserve"> Receiver operating characteristic (ROC) curves for the ability of the </w:t>
      </w:r>
      <w:r>
        <w:rPr>
          <w:rFonts w:ascii="Times New Roman" w:hAnsi="Times New Roman"/>
          <w:sz w:val="24"/>
          <w:szCs w:val="24"/>
          <w:lang w:val="en-US"/>
        </w:rPr>
        <w:t>bio</w:t>
      </w:r>
      <w:r w:rsidRPr="00957A26">
        <w:rPr>
          <w:rFonts w:ascii="Times New Roman" w:hAnsi="Times New Roman"/>
          <w:sz w:val="24"/>
          <w:szCs w:val="24"/>
          <w:lang w:val="en-US"/>
        </w:rPr>
        <w:t>marker to distinguish symptomatic virus positive subjects from asymptomatic virus nega</w:t>
      </w:r>
      <w:r>
        <w:rPr>
          <w:rFonts w:ascii="Times New Roman" w:hAnsi="Times New Roman"/>
          <w:sz w:val="24"/>
          <w:szCs w:val="24"/>
          <w:lang w:val="en-US"/>
        </w:rPr>
        <w:t xml:space="preserve">tive subjects. A) </w:t>
      </w:r>
      <w:r w:rsidRPr="00957A26">
        <w:rPr>
          <w:rFonts w:ascii="Times New Roman" w:hAnsi="Times New Roman"/>
          <w:sz w:val="24"/>
          <w:szCs w:val="24"/>
          <w:lang w:val="en-US"/>
        </w:rPr>
        <w:t>MxA index</w:t>
      </w:r>
      <w:r>
        <w:rPr>
          <w:rFonts w:ascii="Times New Roman" w:hAnsi="Times New Roman"/>
          <w:sz w:val="24"/>
          <w:szCs w:val="24"/>
          <w:lang w:val="en-US"/>
        </w:rPr>
        <w:t>, all cases. Area under the curve (AUC), 0.736;</w:t>
      </w:r>
      <w:r w:rsidRPr="00957A26">
        <w:rPr>
          <w:rFonts w:ascii="Times New Roman" w:hAnsi="Times New Roman"/>
          <w:sz w:val="24"/>
          <w:szCs w:val="24"/>
          <w:lang w:val="en-US"/>
        </w:rPr>
        <w:t xml:space="preserve"> 95% confidence interval (CI)</w:t>
      </w:r>
      <w:r>
        <w:rPr>
          <w:rFonts w:ascii="Times New Roman" w:hAnsi="Times New Roman"/>
          <w:sz w:val="24"/>
          <w:szCs w:val="24"/>
          <w:lang w:val="en-US"/>
        </w:rPr>
        <w:t xml:space="preserve">, 0.64 –0.829. B) MxA index, only cases without </w:t>
      </w:r>
      <w:r w:rsidRPr="00957A26">
        <w:rPr>
          <w:rFonts w:ascii="Times New Roman" w:hAnsi="Times New Roman"/>
          <w:sz w:val="24"/>
          <w:szCs w:val="24"/>
          <w:lang w:val="en-US"/>
        </w:rPr>
        <w:t>live virus vac</w:t>
      </w:r>
      <w:r>
        <w:rPr>
          <w:rFonts w:ascii="Times New Roman" w:hAnsi="Times New Roman"/>
          <w:sz w:val="24"/>
          <w:szCs w:val="24"/>
          <w:lang w:val="en-US"/>
        </w:rPr>
        <w:t>cine within 30 days of sampling. AUC, 0.825;</w:t>
      </w:r>
      <w:r w:rsidRPr="00957A26">
        <w:rPr>
          <w:rFonts w:ascii="Times New Roman" w:hAnsi="Times New Roman"/>
          <w:sz w:val="24"/>
          <w:szCs w:val="24"/>
          <w:lang w:val="en-US"/>
        </w:rPr>
        <w:t xml:space="preserve"> 95% CI</w:t>
      </w:r>
      <w:r>
        <w:rPr>
          <w:rFonts w:ascii="Times New Roman" w:hAnsi="Times New Roman"/>
          <w:sz w:val="24"/>
          <w:szCs w:val="24"/>
          <w:lang w:val="en-US"/>
        </w:rPr>
        <w:t>, 0.728–0.922. C) V</w:t>
      </w:r>
      <w:r w:rsidRPr="00957A26">
        <w:rPr>
          <w:rFonts w:ascii="Times New Roman" w:hAnsi="Times New Roman"/>
          <w:sz w:val="24"/>
          <w:szCs w:val="24"/>
          <w:lang w:val="en-US"/>
        </w:rPr>
        <w:t>iperin index</w:t>
      </w:r>
      <w:r>
        <w:rPr>
          <w:rFonts w:ascii="Times New Roman" w:hAnsi="Times New Roman"/>
          <w:sz w:val="24"/>
          <w:szCs w:val="24"/>
          <w:lang w:val="en-US"/>
        </w:rPr>
        <w:t>. AUC, 0.911;</w:t>
      </w:r>
      <w:r w:rsidRPr="00957A26">
        <w:rPr>
          <w:rFonts w:ascii="Times New Roman" w:hAnsi="Times New Roman"/>
          <w:sz w:val="24"/>
          <w:szCs w:val="24"/>
          <w:lang w:val="en-US"/>
        </w:rPr>
        <w:t xml:space="preserve"> 95% CI</w:t>
      </w:r>
      <w:r>
        <w:rPr>
          <w:rFonts w:ascii="Times New Roman" w:hAnsi="Times New Roman"/>
          <w:sz w:val="24"/>
          <w:szCs w:val="24"/>
          <w:lang w:val="en-US"/>
        </w:rPr>
        <w:t xml:space="preserve">, 0.853–0.968. D) </w:t>
      </w:r>
      <w:r w:rsidRPr="00957A26">
        <w:rPr>
          <w:rFonts w:ascii="Times New Roman" w:hAnsi="Times New Roman"/>
          <w:sz w:val="24"/>
          <w:szCs w:val="24"/>
          <w:lang w:val="en-US"/>
        </w:rPr>
        <w:t>TRIM21 index</w:t>
      </w:r>
      <w:r>
        <w:rPr>
          <w:rFonts w:ascii="Times New Roman" w:hAnsi="Times New Roman"/>
          <w:sz w:val="24"/>
          <w:szCs w:val="24"/>
          <w:lang w:val="en-US"/>
        </w:rPr>
        <w:t>. AUC, 0.619;</w:t>
      </w:r>
      <w:r w:rsidRPr="00957A26">
        <w:rPr>
          <w:rFonts w:ascii="Times New Roman" w:hAnsi="Times New Roman"/>
          <w:sz w:val="24"/>
          <w:szCs w:val="24"/>
          <w:lang w:val="en-US"/>
        </w:rPr>
        <w:t xml:space="preserve"> 95% CI</w:t>
      </w:r>
      <w:r>
        <w:rPr>
          <w:rFonts w:ascii="Times New Roman" w:hAnsi="Times New Roman"/>
          <w:sz w:val="24"/>
          <w:szCs w:val="24"/>
          <w:lang w:val="en-US"/>
        </w:rPr>
        <w:t>,</w:t>
      </w:r>
      <w:r w:rsidRPr="00957A26">
        <w:rPr>
          <w:rFonts w:ascii="Times New Roman" w:hAnsi="Times New Roman"/>
          <w:sz w:val="24"/>
          <w:szCs w:val="24"/>
          <w:lang w:val="en-US"/>
        </w:rPr>
        <w:t xml:space="preserve"> 0.512–0.726.</w:t>
      </w:r>
    </w:p>
    <w:p w:rsidR="00AD776F" w:rsidRPr="00485681" w:rsidRDefault="00AD776F">
      <w:pPr>
        <w:rPr>
          <w:lang w:val="en-US"/>
        </w:rPr>
      </w:pPr>
    </w:p>
    <w:sectPr w:rsidR="00AD776F" w:rsidRPr="00485681">
      <w:footerReference w:type="default" r:id="rId8"/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071E" w:rsidRDefault="0084071E" w:rsidP="00342E47">
      <w:pPr>
        <w:spacing w:after="0" w:line="240" w:lineRule="auto"/>
      </w:pPr>
      <w:r>
        <w:separator/>
      </w:r>
    </w:p>
  </w:endnote>
  <w:endnote w:type="continuationSeparator" w:id="0">
    <w:p w:rsidR="0084071E" w:rsidRDefault="0084071E" w:rsidP="00342E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6635851"/>
      <w:docPartObj>
        <w:docPartGallery w:val="Page Numbers (Bottom of Page)"/>
        <w:docPartUnique/>
      </w:docPartObj>
    </w:sdtPr>
    <w:sdtEndPr/>
    <w:sdtContent>
      <w:p w:rsidR="00342E47" w:rsidRDefault="00342E47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E5FBE">
          <w:rPr>
            <w:noProof/>
          </w:rPr>
          <w:t>1</w:t>
        </w:r>
        <w:r>
          <w:fldChar w:fldCharType="end"/>
        </w:r>
      </w:p>
    </w:sdtContent>
  </w:sdt>
  <w:p w:rsidR="00342E47" w:rsidRDefault="00342E4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071E" w:rsidRDefault="0084071E" w:rsidP="00342E47">
      <w:pPr>
        <w:spacing w:after="0" w:line="240" w:lineRule="auto"/>
      </w:pPr>
      <w:r>
        <w:separator/>
      </w:r>
    </w:p>
  </w:footnote>
  <w:footnote w:type="continuationSeparator" w:id="0">
    <w:p w:rsidR="0084071E" w:rsidRDefault="0084071E" w:rsidP="00342E4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7734"/>
    <w:rsid w:val="0018289B"/>
    <w:rsid w:val="002D68D9"/>
    <w:rsid w:val="00340A27"/>
    <w:rsid w:val="00342E47"/>
    <w:rsid w:val="003F6CA7"/>
    <w:rsid w:val="00485681"/>
    <w:rsid w:val="00491462"/>
    <w:rsid w:val="00492042"/>
    <w:rsid w:val="00523868"/>
    <w:rsid w:val="00567C10"/>
    <w:rsid w:val="005B7C22"/>
    <w:rsid w:val="005D3B1C"/>
    <w:rsid w:val="00687A93"/>
    <w:rsid w:val="006F765F"/>
    <w:rsid w:val="007B7B2D"/>
    <w:rsid w:val="007C2404"/>
    <w:rsid w:val="0084071E"/>
    <w:rsid w:val="0085553A"/>
    <w:rsid w:val="00885EAC"/>
    <w:rsid w:val="00AD776F"/>
    <w:rsid w:val="00AE2A0C"/>
    <w:rsid w:val="00BF0359"/>
    <w:rsid w:val="00BF40E1"/>
    <w:rsid w:val="00C12B4E"/>
    <w:rsid w:val="00C73199"/>
    <w:rsid w:val="00C961BD"/>
    <w:rsid w:val="00CD1F4F"/>
    <w:rsid w:val="00D073C6"/>
    <w:rsid w:val="00F42E4E"/>
    <w:rsid w:val="00F67734"/>
    <w:rsid w:val="00FE5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D90545-7F4B-4B33-9AA6-84B8072C5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7734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85681"/>
    <w:pPr>
      <w:spacing w:after="120" w:line="240" w:lineRule="auto"/>
      <w:ind w:left="360"/>
    </w:pPr>
    <w:rPr>
      <w:rFonts w:ascii="Times New Roman" w:eastAsia="Times New Roman" w:hAnsi="Times New Roman"/>
      <w:sz w:val="20"/>
      <w:szCs w:val="20"/>
      <w:lang w:val="en-US"/>
    </w:rPr>
  </w:style>
  <w:style w:type="character" w:customStyle="1" w:styleId="BodyTextIndentChar">
    <w:name w:val="Body Text Indent Char"/>
    <w:basedOn w:val="DefaultParagraphFont"/>
    <w:link w:val="BodyTextIndent"/>
    <w:rsid w:val="00485681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342E4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2E47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342E4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2E47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475</Words>
  <Characters>3855</Characters>
  <Application>Microsoft Office Word</Application>
  <DocSecurity>0</DocSecurity>
  <Lines>32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Varsinais-Suomen Sairaanhoitopiiri</Company>
  <LinksUpToDate>false</LinksUpToDate>
  <CharactersWithSpaces>4322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Yahya Mohamed</dc:creator>
  <cp:keywords/>
  <dc:description/>
  <cp:lastModifiedBy>Kimmo Niukko</cp:lastModifiedBy>
  <cp:revision>2</cp:revision>
  <dcterms:created xsi:type="dcterms:W3CDTF">2018-01-19T10:22:00Z</dcterms:created>
  <dcterms:modified xsi:type="dcterms:W3CDTF">2018-01-19T10:22:00Z</dcterms:modified>
</cp:coreProperties>
</file>