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661DFC" w14:textId="473AA128" w:rsidR="00C343F5" w:rsidRPr="00AD2B73" w:rsidRDefault="00054F0F" w:rsidP="00AD2B73">
      <w:pPr>
        <w:pStyle w:val="Title"/>
        <w:jc w:val="center"/>
        <w:rPr>
          <w:sz w:val="32"/>
          <w:szCs w:val="32"/>
        </w:rPr>
      </w:pPr>
      <w:bookmarkStart w:id="0" w:name="_GoBack"/>
      <w:r w:rsidRPr="00AD2B73">
        <w:rPr>
          <w:sz w:val="32"/>
          <w:szCs w:val="32"/>
        </w:rPr>
        <w:t>Building</w:t>
      </w:r>
      <w:r w:rsidR="001918CD" w:rsidRPr="00AD2B73">
        <w:rPr>
          <w:sz w:val="32"/>
          <w:szCs w:val="32"/>
        </w:rPr>
        <w:t xml:space="preserve"> </w:t>
      </w:r>
      <w:r w:rsidR="003C22AA" w:rsidRPr="00AD2B73">
        <w:rPr>
          <w:sz w:val="32"/>
          <w:szCs w:val="32"/>
        </w:rPr>
        <w:t>oral health r</w:t>
      </w:r>
      <w:r w:rsidRPr="00AD2B73">
        <w:rPr>
          <w:sz w:val="32"/>
          <w:szCs w:val="32"/>
        </w:rPr>
        <w:t>esearch</w:t>
      </w:r>
      <w:r w:rsidR="001918CD" w:rsidRPr="00AD2B73">
        <w:rPr>
          <w:sz w:val="32"/>
          <w:szCs w:val="32"/>
        </w:rPr>
        <w:t xml:space="preserve"> </w:t>
      </w:r>
      <w:r w:rsidR="003C22AA" w:rsidRPr="00AD2B73">
        <w:rPr>
          <w:sz w:val="32"/>
          <w:szCs w:val="32"/>
        </w:rPr>
        <w:t>c</w:t>
      </w:r>
      <w:r w:rsidRPr="00AD2B73">
        <w:rPr>
          <w:sz w:val="32"/>
          <w:szCs w:val="32"/>
        </w:rPr>
        <w:t>apacity</w:t>
      </w:r>
      <w:r w:rsidR="001918CD" w:rsidRPr="00AD2B73">
        <w:rPr>
          <w:sz w:val="32"/>
          <w:szCs w:val="32"/>
        </w:rPr>
        <w:t xml:space="preserve"> </w:t>
      </w:r>
      <w:r w:rsidRPr="00AD2B73">
        <w:rPr>
          <w:sz w:val="32"/>
          <w:szCs w:val="32"/>
        </w:rPr>
        <w:t>in</w:t>
      </w:r>
      <w:r w:rsidR="001918CD" w:rsidRPr="00AD2B73">
        <w:rPr>
          <w:sz w:val="32"/>
          <w:szCs w:val="32"/>
        </w:rPr>
        <w:t xml:space="preserve"> </w:t>
      </w:r>
      <w:r w:rsidRPr="00AD2B73">
        <w:rPr>
          <w:sz w:val="32"/>
          <w:szCs w:val="32"/>
        </w:rPr>
        <w:t>India</w:t>
      </w:r>
      <w:bookmarkEnd w:id="0"/>
      <w:r w:rsidRPr="00AD2B73">
        <w:rPr>
          <w:sz w:val="32"/>
          <w:szCs w:val="32"/>
        </w:rPr>
        <w:t>:</w:t>
      </w:r>
      <w:r w:rsidR="001918CD" w:rsidRPr="00AD2B73">
        <w:rPr>
          <w:sz w:val="32"/>
          <w:szCs w:val="32"/>
        </w:rPr>
        <w:t xml:space="preserve"> </w:t>
      </w:r>
      <w:r w:rsidR="00052B69" w:rsidRPr="00AD2B73">
        <w:rPr>
          <w:sz w:val="32"/>
          <w:szCs w:val="32"/>
        </w:rPr>
        <w:t>identifying</w:t>
      </w:r>
      <w:r w:rsidR="001918CD" w:rsidRPr="00AD2B73">
        <w:rPr>
          <w:sz w:val="32"/>
          <w:szCs w:val="32"/>
        </w:rPr>
        <w:t xml:space="preserve"> </w:t>
      </w:r>
      <w:r w:rsidR="00571197" w:rsidRPr="00AD2B73">
        <w:rPr>
          <w:sz w:val="32"/>
          <w:szCs w:val="32"/>
        </w:rPr>
        <w:t>barriers</w:t>
      </w:r>
      <w:r w:rsidR="001918CD" w:rsidRPr="00AD2B73">
        <w:rPr>
          <w:sz w:val="32"/>
          <w:szCs w:val="32"/>
        </w:rPr>
        <w:t xml:space="preserve"> </w:t>
      </w:r>
      <w:r w:rsidR="00C263DB" w:rsidRPr="00AD2B73">
        <w:rPr>
          <w:sz w:val="32"/>
          <w:szCs w:val="32"/>
        </w:rPr>
        <w:t>and</w:t>
      </w:r>
      <w:r w:rsidR="001918CD" w:rsidRPr="00AD2B73">
        <w:rPr>
          <w:sz w:val="32"/>
          <w:szCs w:val="32"/>
        </w:rPr>
        <w:t xml:space="preserve"> </w:t>
      </w:r>
      <w:r w:rsidR="00C263DB" w:rsidRPr="00AD2B73">
        <w:rPr>
          <w:sz w:val="32"/>
          <w:szCs w:val="32"/>
        </w:rPr>
        <w:t>enablers</w:t>
      </w:r>
      <w:r w:rsidR="00224BF8" w:rsidRPr="00AD2B73">
        <w:rPr>
          <w:sz w:val="32"/>
          <w:szCs w:val="32"/>
        </w:rPr>
        <w:t xml:space="preserve"> </w:t>
      </w:r>
      <w:r w:rsidR="00977C8D" w:rsidRPr="00AD2B73">
        <w:rPr>
          <w:sz w:val="32"/>
          <w:szCs w:val="32"/>
        </w:rPr>
        <w:t>using</w:t>
      </w:r>
      <w:r w:rsidR="00224BF8" w:rsidRPr="00AD2B73">
        <w:rPr>
          <w:sz w:val="32"/>
          <w:szCs w:val="32"/>
        </w:rPr>
        <w:t xml:space="preserve"> mixed methods.</w:t>
      </w:r>
    </w:p>
    <w:p w14:paraId="460C5172" w14:textId="77777777" w:rsidR="00AD2B73" w:rsidRDefault="00AD2B73" w:rsidP="009B7242"/>
    <w:p w14:paraId="619D4D57" w14:textId="77777777" w:rsidR="00AD2B73" w:rsidRDefault="00AD2B73" w:rsidP="009B7242"/>
    <w:p w14:paraId="197D3E47" w14:textId="65325CDD" w:rsidR="0050033A" w:rsidRPr="00151BC4" w:rsidRDefault="0050033A" w:rsidP="009B7242">
      <w:pPr>
        <w:rPr>
          <w:vertAlign w:val="superscript"/>
        </w:rPr>
      </w:pPr>
      <w:r w:rsidRPr="00151BC4">
        <w:t>Mohd</w:t>
      </w:r>
      <w:r w:rsidR="001918CD">
        <w:t xml:space="preserve"> </w:t>
      </w:r>
      <w:r w:rsidRPr="00151BC4">
        <w:t>Masood</w:t>
      </w:r>
      <w:r w:rsidRPr="00151BC4">
        <w:rPr>
          <w:vertAlign w:val="superscript"/>
        </w:rPr>
        <w:t>1,</w:t>
      </w:r>
      <w:r w:rsidR="001918CD">
        <w:rPr>
          <w:vertAlign w:val="superscript"/>
        </w:rPr>
        <w:t xml:space="preserve"> </w:t>
      </w:r>
      <w:r w:rsidRPr="00151BC4">
        <w:rPr>
          <w:vertAlign w:val="superscript"/>
        </w:rPr>
        <w:t>2,3</w:t>
      </w:r>
      <w:r w:rsidRPr="00151BC4">
        <w:t>,</w:t>
      </w:r>
      <w:r w:rsidR="001918CD">
        <w:t xml:space="preserve"> </w:t>
      </w:r>
      <w:r w:rsidRPr="00151BC4">
        <w:t>Tim</w:t>
      </w:r>
      <w:r w:rsidR="001918CD">
        <w:t xml:space="preserve"> </w:t>
      </w:r>
      <w:r w:rsidRPr="00151BC4">
        <w:t>Newton</w:t>
      </w:r>
      <w:r w:rsidRPr="00151BC4">
        <w:rPr>
          <w:vertAlign w:val="superscript"/>
        </w:rPr>
        <w:t>2</w:t>
      </w:r>
      <w:r w:rsidRPr="00151BC4">
        <w:t>,</w:t>
      </w:r>
      <w:r w:rsidR="001918CD">
        <w:t xml:space="preserve"> </w:t>
      </w:r>
      <w:r w:rsidRPr="00151BC4">
        <w:t>Om</w:t>
      </w:r>
      <w:r w:rsidR="001918CD">
        <w:t xml:space="preserve"> </w:t>
      </w:r>
      <w:r w:rsidRPr="00151BC4">
        <w:t>Parakash</w:t>
      </w:r>
      <w:r w:rsidR="001918CD">
        <w:t xml:space="preserve"> </w:t>
      </w:r>
      <w:r w:rsidRPr="00151BC4">
        <w:t>Kharbanda</w:t>
      </w:r>
      <w:r w:rsidRPr="00151BC4">
        <w:rPr>
          <w:vertAlign w:val="superscript"/>
        </w:rPr>
        <w:t>4</w:t>
      </w:r>
      <w:r w:rsidRPr="00151BC4">
        <w:t>,</w:t>
      </w:r>
      <w:r w:rsidR="001918CD">
        <w:t xml:space="preserve"> </w:t>
      </w:r>
      <w:r w:rsidRPr="00151BC4">
        <w:t>Yaghma</w:t>
      </w:r>
      <w:r w:rsidR="001918CD">
        <w:t xml:space="preserve"> </w:t>
      </w:r>
      <w:r w:rsidRPr="00151BC4">
        <w:t>Masood</w:t>
      </w:r>
      <w:r w:rsidRPr="00151BC4">
        <w:rPr>
          <w:vertAlign w:val="superscript"/>
        </w:rPr>
        <w:t>1</w:t>
      </w:r>
      <w:r w:rsidRPr="00151BC4">
        <w:t>,</w:t>
      </w:r>
      <w:r w:rsidR="001918CD">
        <w:t xml:space="preserve"> </w:t>
      </w:r>
      <w:r w:rsidRPr="00151BC4">
        <w:t>Jocelyne</w:t>
      </w:r>
      <w:r w:rsidR="001918CD">
        <w:t xml:space="preserve"> </w:t>
      </w:r>
      <w:r w:rsidRPr="00151BC4">
        <w:t>Feine</w:t>
      </w:r>
      <w:r w:rsidRPr="00151BC4">
        <w:rPr>
          <w:vertAlign w:val="superscript"/>
        </w:rPr>
        <w:t>5</w:t>
      </w:r>
      <w:r w:rsidRPr="00151BC4">
        <w:t>,</w:t>
      </w:r>
      <w:r w:rsidR="001918CD">
        <w:t xml:space="preserve"> </w:t>
      </w:r>
      <w:r w:rsidRPr="00151BC4">
        <w:t>Mark</w:t>
      </w:r>
      <w:r w:rsidR="001918CD">
        <w:t xml:space="preserve"> </w:t>
      </w:r>
      <w:r w:rsidRPr="00151BC4">
        <w:t>Gussy</w:t>
      </w:r>
      <w:r w:rsidRPr="00151BC4">
        <w:rPr>
          <w:vertAlign w:val="superscript"/>
        </w:rPr>
        <w:t>1</w:t>
      </w:r>
      <w:r w:rsidRPr="00151BC4">
        <w:t>,</w:t>
      </w:r>
      <w:r w:rsidR="001918CD">
        <w:t xml:space="preserve"> </w:t>
      </w:r>
      <w:r w:rsidRPr="00151BC4">
        <w:t>Satu</w:t>
      </w:r>
      <w:r w:rsidR="001918CD">
        <w:t xml:space="preserve"> </w:t>
      </w:r>
      <w:r w:rsidRPr="00151BC4">
        <w:t>Lahti</w:t>
      </w:r>
      <w:r w:rsidRPr="00151BC4">
        <w:rPr>
          <w:vertAlign w:val="superscript"/>
        </w:rPr>
        <w:t>3</w:t>
      </w:r>
    </w:p>
    <w:p w14:paraId="74CAF4A5" w14:textId="77777777" w:rsidR="0050033A" w:rsidRPr="00151BC4" w:rsidRDefault="0050033A" w:rsidP="009B7242"/>
    <w:p w14:paraId="29184964" w14:textId="4FCCA37B" w:rsidR="0050033A" w:rsidRPr="00151BC4" w:rsidRDefault="0050033A" w:rsidP="009B7242">
      <w:r w:rsidRPr="00151BC4">
        <w:rPr>
          <w:vertAlign w:val="superscript"/>
        </w:rPr>
        <w:t>1</w:t>
      </w:r>
      <w:r w:rsidRPr="00151BC4">
        <w:t>Department</w:t>
      </w:r>
      <w:r w:rsidR="001918CD">
        <w:t xml:space="preserve"> </w:t>
      </w:r>
      <w:r w:rsidRPr="00151BC4">
        <w:t>of</w:t>
      </w:r>
      <w:r w:rsidR="001918CD">
        <w:t xml:space="preserve"> </w:t>
      </w:r>
      <w:r w:rsidRPr="00151BC4">
        <w:t>Dentistry</w:t>
      </w:r>
      <w:r w:rsidR="001918CD">
        <w:t xml:space="preserve"> </w:t>
      </w:r>
      <w:r w:rsidRPr="00151BC4">
        <w:t>and</w:t>
      </w:r>
      <w:r w:rsidR="001918CD">
        <w:t xml:space="preserve"> </w:t>
      </w:r>
      <w:r w:rsidRPr="00151BC4">
        <w:t>Oral</w:t>
      </w:r>
      <w:r w:rsidR="001918CD">
        <w:t xml:space="preserve"> </w:t>
      </w:r>
      <w:r w:rsidR="000B73CB" w:rsidRPr="00151BC4">
        <w:t>H</w:t>
      </w:r>
      <w:r w:rsidRPr="00151BC4">
        <w:t>ealth,</w:t>
      </w:r>
      <w:r w:rsidR="001918CD">
        <w:t xml:space="preserve"> </w:t>
      </w:r>
      <w:r w:rsidR="000B73CB" w:rsidRPr="00151BC4">
        <w:t>La</w:t>
      </w:r>
      <w:r w:rsidR="001918CD">
        <w:t xml:space="preserve"> </w:t>
      </w:r>
      <w:r w:rsidR="000B73CB" w:rsidRPr="00151BC4">
        <w:t>Trobe</w:t>
      </w:r>
      <w:r w:rsidR="001918CD">
        <w:t xml:space="preserve"> </w:t>
      </w:r>
      <w:r w:rsidR="000B73CB" w:rsidRPr="00151BC4">
        <w:t>Rural</w:t>
      </w:r>
      <w:r w:rsidR="001918CD">
        <w:t xml:space="preserve"> </w:t>
      </w:r>
      <w:r w:rsidR="000B73CB" w:rsidRPr="00151BC4">
        <w:t>Health</w:t>
      </w:r>
      <w:r w:rsidR="001918CD">
        <w:t xml:space="preserve"> </w:t>
      </w:r>
      <w:r w:rsidR="000B73CB" w:rsidRPr="00151BC4">
        <w:t>School,</w:t>
      </w:r>
      <w:r w:rsidR="001918CD">
        <w:t xml:space="preserve"> </w:t>
      </w:r>
      <w:r w:rsidRPr="00151BC4">
        <w:t>La</w:t>
      </w:r>
      <w:r w:rsidR="001918CD">
        <w:t xml:space="preserve"> </w:t>
      </w:r>
      <w:r w:rsidRPr="00151BC4">
        <w:t>Trobe</w:t>
      </w:r>
      <w:r w:rsidR="001918CD">
        <w:t xml:space="preserve"> </w:t>
      </w:r>
      <w:r w:rsidRPr="00151BC4">
        <w:t>University,</w:t>
      </w:r>
      <w:r w:rsidR="001918CD">
        <w:t xml:space="preserve"> </w:t>
      </w:r>
      <w:r w:rsidRPr="00151BC4">
        <w:t>Melbourne,</w:t>
      </w:r>
      <w:r w:rsidR="001918CD">
        <w:t xml:space="preserve"> </w:t>
      </w:r>
      <w:r w:rsidRPr="00151BC4">
        <w:t>Australia.</w:t>
      </w:r>
      <w:r w:rsidR="001918CD">
        <w:t xml:space="preserve"> </w:t>
      </w:r>
    </w:p>
    <w:p w14:paraId="23C44717" w14:textId="017F808F" w:rsidR="0050033A" w:rsidRPr="00151BC4" w:rsidRDefault="0050033A" w:rsidP="009B7242">
      <w:r w:rsidRPr="00151BC4">
        <w:rPr>
          <w:vertAlign w:val="superscript"/>
        </w:rPr>
        <w:t>2</w:t>
      </w:r>
      <w:r w:rsidRPr="00151BC4">
        <w:t>Department</w:t>
      </w:r>
      <w:r w:rsidR="001918CD">
        <w:t xml:space="preserve"> </w:t>
      </w:r>
      <w:r w:rsidRPr="00151BC4">
        <w:t>of</w:t>
      </w:r>
      <w:r w:rsidR="001918CD">
        <w:t xml:space="preserve"> </w:t>
      </w:r>
      <w:r w:rsidRPr="00151BC4">
        <w:t>Psychology</w:t>
      </w:r>
      <w:r w:rsidR="001918CD">
        <w:t xml:space="preserve"> </w:t>
      </w:r>
      <w:r w:rsidRPr="00151BC4">
        <w:t>as</w:t>
      </w:r>
      <w:r w:rsidR="001918CD">
        <w:t xml:space="preserve"> </w:t>
      </w:r>
      <w:r w:rsidRPr="00151BC4">
        <w:t>applied</w:t>
      </w:r>
      <w:r w:rsidR="001918CD">
        <w:t xml:space="preserve"> </w:t>
      </w:r>
      <w:r w:rsidRPr="00151BC4">
        <w:t>to</w:t>
      </w:r>
      <w:r w:rsidR="001918CD">
        <w:t xml:space="preserve"> </w:t>
      </w:r>
      <w:r w:rsidRPr="00151BC4">
        <w:t>Dentistry,</w:t>
      </w:r>
      <w:r w:rsidR="001918CD">
        <w:t xml:space="preserve"> </w:t>
      </w:r>
      <w:r w:rsidRPr="00151BC4">
        <w:t>Dental</w:t>
      </w:r>
      <w:r w:rsidR="001918CD">
        <w:t xml:space="preserve"> </w:t>
      </w:r>
      <w:r w:rsidRPr="00151BC4">
        <w:t>Institute,</w:t>
      </w:r>
      <w:r w:rsidR="001918CD">
        <w:t xml:space="preserve"> </w:t>
      </w:r>
      <w:r w:rsidRPr="00151BC4">
        <w:t>King’s</w:t>
      </w:r>
      <w:r w:rsidR="001918CD">
        <w:t xml:space="preserve"> </w:t>
      </w:r>
      <w:r w:rsidRPr="00151BC4">
        <w:t>College</w:t>
      </w:r>
      <w:r w:rsidR="001918CD">
        <w:t xml:space="preserve"> </w:t>
      </w:r>
      <w:r w:rsidRPr="00151BC4">
        <w:t>London,</w:t>
      </w:r>
      <w:r w:rsidR="001918CD">
        <w:t xml:space="preserve"> </w:t>
      </w:r>
      <w:r w:rsidRPr="00151BC4">
        <w:t>UK.</w:t>
      </w:r>
    </w:p>
    <w:p w14:paraId="3BE7F4F4" w14:textId="1E23B8DB" w:rsidR="0050033A" w:rsidRPr="00151BC4" w:rsidRDefault="0050033A" w:rsidP="009B7242">
      <w:r w:rsidRPr="00151BC4">
        <w:rPr>
          <w:vertAlign w:val="superscript"/>
        </w:rPr>
        <w:t>3</w:t>
      </w:r>
      <w:r w:rsidRPr="00151BC4">
        <w:t>Department</w:t>
      </w:r>
      <w:r w:rsidR="001918CD">
        <w:t xml:space="preserve"> </w:t>
      </w:r>
      <w:r w:rsidRPr="00151BC4">
        <w:t>of</w:t>
      </w:r>
      <w:r w:rsidR="001918CD">
        <w:t xml:space="preserve"> </w:t>
      </w:r>
      <w:r w:rsidRPr="00151BC4">
        <w:t>Community</w:t>
      </w:r>
      <w:r w:rsidR="001918CD">
        <w:t xml:space="preserve"> </w:t>
      </w:r>
      <w:r w:rsidRPr="00151BC4">
        <w:t>Dentistry,</w:t>
      </w:r>
      <w:r w:rsidR="001918CD">
        <w:t xml:space="preserve"> </w:t>
      </w:r>
      <w:r w:rsidRPr="00151BC4">
        <w:t>University</w:t>
      </w:r>
      <w:r w:rsidR="001918CD">
        <w:t xml:space="preserve"> </w:t>
      </w:r>
      <w:r w:rsidRPr="00151BC4">
        <w:t>of</w:t>
      </w:r>
      <w:r w:rsidR="001918CD">
        <w:t xml:space="preserve"> </w:t>
      </w:r>
      <w:r w:rsidRPr="00151BC4">
        <w:t>Turku,</w:t>
      </w:r>
      <w:r w:rsidR="001918CD">
        <w:t xml:space="preserve"> </w:t>
      </w:r>
      <w:r w:rsidRPr="00151BC4">
        <w:t>Finland.</w:t>
      </w:r>
      <w:r w:rsidR="001918CD">
        <w:t xml:space="preserve"> </w:t>
      </w:r>
    </w:p>
    <w:p w14:paraId="4CAD05F0" w14:textId="704431EF" w:rsidR="0050033A" w:rsidRPr="00151BC4" w:rsidRDefault="0050033A" w:rsidP="009B7242">
      <w:r w:rsidRPr="00151BC4">
        <w:rPr>
          <w:vertAlign w:val="superscript"/>
        </w:rPr>
        <w:t>4</w:t>
      </w:r>
      <w:r w:rsidRPr="00151BC4">
        <w:t>Centre</w:t>
      </w:r>
      <w:r w:rsidR="001918CD">
        <w:t xml:space="preserve"> </w:t>
      </w:r>
      <w:r w:rsidRPr="00151BC4">
        <w:t>for</w:t>
      </w:r>
      <w:r w:rsidR="001918CD">
        <w:t xml:space="preserve"> </w:t>
      </w:r>
      <w:r w:rsidRPr="00151BC4">
        <w:t>Dental</w:t>
      </w:r>
      <w:r w:rsidR="001918CD">
        <w:t xml:space="preserve"> </w:t>
      </w:r>
      <w:r w:rsidRPr="00151BC4">
        <w:t>Education</w:t>
      </w:r>
      <w:r w:rsidR="001918CD">
        <w:t xml:space="preserve"> </w:t>
      </w:r>
      <w:r w:rsidRPr="00151BC4">
        <w:t>and</w:t>
      </w:r>
      <w:r w:rsidR="001918CD">
        <w:t xml:space="preserve"> </w:t>
      </w:r>
      <w:r w:rsidRPr="00151BC4">
        <w:t>Research,</w:t>
      </w:r>
      <w:r w:rsidR="001918CD">
        <w:t xml:space="preserve"> </w:t>
      </w:r>
      <w:r w:rsidRPr="00151BC4">
        <w:t>All</w:t>
      </w:r>
      <w:r w:rsidR="001918CD">
        <w:t xml:space="preserve"> </w:t>
      </w:r>
      <w:r w:rsidRPr="00151BC4">
        <w:t>India</w:t>
      </w:r>
      <w:r w:rsidR="001918CD">
        <w:t xml:space="preserve"> </w:t>
      </w:r>
      <w:r w:rsidRPr="00151BC4">
        <w:t>Institute</w:t>
      </w:r>
      <w:r w:rsidR="001918CD">
        <w:t xml:space="preserve"> </w:t>
      </w:r>
      <w:r w:rsidRPr="00151BC4">
        <w:t>of</w:t>
      </w:r>
      <w:r w:rsidR="001918CD">
        <w:t xml:space="preserve"> </w:t>
      </w:r>
      <w:r w:rsidRPr="00151BC4">
        <w:t>Dental</w:t>
      </w:r>
      <w:r w:rsidR="001918CD">
        <w:t xml:space="preserve"> </w:t>
      </w:r>
      <w:r w:rsidRPr="00151BC4">
        <w:t>Sciences,</w:t>
      </w:r>
      <w:r w:rsidR="001918CD">
        <w:t xml:space="preserve"> </w:t>
      </w:r>
      <w:r w:rsidRPr="00151BC4">
        <w:t>New</w:t>
      </w:r>
      <w:r w:rsidR="001918CD">
        <w:t xml:space="preserve"> </w:t>
      </w:r>
      <w:r w:rsidRPr="00151BC4">
        <w:t>Delhi,</w:t>
      </w:r>
      <w:r w:rsidR="001918CD">
        <w:t xml:space="preserve"> </w:t>
      </w:r>
      <w:r w:rsidRPr="00151BC4">
        <w:t>India</w:t>
      </w:r>
      <w:r w:rsidR="001918CD">
        <w:t xml:space="preserve"> </w:t>
      </w:r>
    </w:p>
    <w:p w14:paraId="24C9A51A" w14:textId="06EE75E9" w:rsidR="0050033A" w:rsidRPr="00151BC4" w:rsidRDefault="0050033A" w:rsidP="009B7242">
      <w:r w:rsidRPr="00151BC4">
        <w:rPr>
          <w:vertAlign w:val="superscript"/>
        </w:rPr>
        <w:t>5</w:t>
      </w:r>
      <w:r w:rsidRPr="00151BC4">
        <w:t>Oral</w:t>
      </w:r>
      <w:r w:rsidR="001918CD">
        <w:t xml:space="preserve"> </w:t>
      </w:r>
      <w:r w:rsidRPr="00151BC4">
        <w:t>Health</w:t>
      </w:r>
      <w:r w:rsidR="001918CD">
        <w:t xml:space="preserve"> </w:t>
      </w:r>
      <w:r w:rsidRPr="00151BC4">
        <w:t>and</w:t>
      </w:r>
      <w:r w:rsidR="001918CD">
        <w:t xml:space="preserve"> </w:t>
      </w:r>
      <w:r w:rsidRPr="00151BC4">
        <w:t>Society</w:t>
      </w:r>
      <w:r w:rsidR="001918CD">
        <w:t xml:space="preserve"> </w:t>
      </w:r>
      <w:r w:rsidRPr="00151BC4">
        <w:t>Division,</w:t>
      </w:r>
      <w:r w:rsidR="001918CD">
        <w:t xml:space="preserve"> </w:t>
      </w:r>
      <w:r w:rsidRPr="00151BC4">
        <w:t>Faculty</w:t>
      </w:r>
      <w:r w:rsidR="001918CD">
        <w:t xml:space="preserve"> </w:t>
      </w:r>
      <w:r w:rsidRPr="00151BC4">
        <w:t>of</w:t>
      </w:r>
      <w:r w:rsidR="001918CD">
        <w:t xml:space="preserve"> </w:t>
      </w:r>
      <w:r w:rsidRPr="00151BC4">
        <w:t>Dentistry,</w:t>
      </w:r>
      <w:r w:rsidR="001918CD">
        <w:t xml:space="preserve"> </w:t>
      </w:r>
      <w:r w:rsidRPr="00151BC4">
        <w:t>McGill</w:t>
      </w:r>
      <w:r w:rsidR="001918CD">
        <w:t xml:space="preserve"> </w:t>
      </w:r>
      <w:r w:rsidRPr="00151BC4">
        <w:t>University,</w:t>
      </w:r>
      <w:r w:rsidR="001918CD">
        <w:t xml:space="preserve"> </w:t>
      </w:r>
      <w:r w:rsidRPr="00151BC4">
        <w:t>Canada.</w:t>
      </w:r>
      <w:r w:rsidR="001918CD">
        <w:t xml:space="preserve"> </w:t>
      </w:r>
    </w:p>
    <w:p w14:paraId="66CF92E9" w14:textId="77777777" w:rsidR="0050033A" w:rsidRPr="00151BC4" w:rsidRDefault="0050033A" w:rsidP="0050033A">
      <w:pPr>
        <w:rPr>
          <w:rFonts w:cs="Arial"/>
        </w:rPr>
      </w:pPr>
    </w:p>
    <w:p w14:paraId="4443E4E3" w14:textId="77777777" w:rsidR="0050033A" w:rsidRPr="00151BC4" w:rsidRDefault="0050033A" w:rsidP="0050033A">
      <w:pPr>
        <w:rPr>
          <w:rFonts w:cs="Arial"/>
        </w:rPr>
      </w:pPr>
    </w:p>
    <w:p w14:paraId="0F1F5144" w14:textId="77777777" w:rsidR="0050033A" w:rsidRPr="00151BC4" w:rsidRDefault="0050033A" w:rsidP="0050033A">
      <w:pPr>
        <w:rPr>
          <w:rFonts w:cs="Arial"/>
        </w:rPr>
      </w:pPr>
    </w:p>
    <w:p w14:paraId="45E52047" w14:textId="6FD6F340" w:rsidR="0050033A" w:rsidRPr="00151BC4" w:rsidRDefault="0050033A" w:rsidP="0050033A">
      <w:pPr>
        <w:rPr>
          <w:rFonts w:cs="Arial"/>
          <w:lang w:val="en-US"/>
        </w:rPr>
      </w:pPr>
      <w:r w:rsidRPr="00151BC4">
        <w:rPr>
          <w:rFonts w:cs="Arial"/>
          <w:lang w:val="en-US"/>
        </w:rPr>
        <w:t>Word</w:t>
      </w:r>
      <w:r w:rsidR="001918CD">
        <w:rPr>
          <w:rFonts w:cs="Arial"/>
          <w:lang w:val="en-US"/>
        </w:rPr>
        <w:t xml:space="preserve"> </w:t>
      </w:r>
      <w:r w:rsidRPr="00151BC4">
        <w:rPr>
          <w:rFonts w:cs="Arial"/>
          <w:lang w:val="en-US"/>
        </w:rPr>
        <w:t>count</w:t>
      </w:r>
      <w:r w:rsidR="00AB7598">
        <w:rPr>
          <w:rFonts w:cs="Arial"/>
          <w:lang w:val="en-US"/>
        </w:rPr>
        <w:t xml:space="preserve">: </w:t>
      </w:r>
      <w:r w:rsidR="00940EA9">
        <w:rPr>
          <w:rFonts w:cs="Arial"/>
          <w:lang w:val="en-US"/>
        </w:rPr>
        <w:t>1270</w:t>
      </w:r>
    </w:p>
    <w:p w14:paraId="02142D5F" w14:textId="65449BE8" w:rsidR="0050033A" w:rsidRDefault="0050033A" w:rsidP="0050033A">
      <w:pPr>
        <w:spacing w:before="100" w:beforeAutospacing="1" w:after="100" w:afterAutospacing="1"/>
        <w:rPr>
          <w:rFonts w:cs="Arial"/>
          <w:lang w:val="en-US"/>
        </w:rPr>
      </w:pPr>
      <w:r w:rsidRPr="00151BC4">
        <w:rPr>
          <w:rFonts w:cs="Arial"/>
          <w:lang w:val="en-US"/>
        </w:rPr>
        <w:t>Key</w:t>
      </w:r>
      <w:r w:rsidR="001918CD">
        <w:rPr>
          <w:rFonts w:cs="Arial"/>
          <w:lang w:val="en-US"/>
        </w:rPr>
        <w:t xml:space="preserve"> </w:t>
      </w:r>
      <w:r w:rsidRPr="00151BC4">
        <w:rPr>
          <w:rFonts w:cs="Arial"/>
          <w:lang w:val="en-US"/>
        </w:rPr>
        <w:t>words:</w:t>
      </w:r>
      <w:r w:rsidR="001918CD">
        <w:rPr>
          <w:rFonts w:cs="Arial"/>
          <w:lang w:val="en-US"/>
        </w:rPr>
        <w:t xml:space="preserve"> </w:t>
      </w:r>
      <w:r w:rsidR="00AB7598">
        <w:rPr>
          <w:rFonts w:cs="Arial"/>
          <w:lang w:val="en-US"/>
        </w:rPr>
        <w:t>Research capacity, Oral health research, Oral health inequalities</w:t>
      </w:r>
      <w:r w:rsidR="009D7B92">
        <w:rPr>
          <w:rFonts w:cs="Arial"/>
          <w:lang w:val="en-US"/>
        </w:rPr>
        <w:t>, M</w:t>
      </w:r>
      <w:r w:rsidR="003C22AA">
        <w:rPr>
          <w:rFonts w:cs="Arial"/>
          <w:lang w:val="en-US"/>
        </w:rPr>
        <w:t>ixed methods</w:t>
      </w:r>
    </w:p>
    <w:p w14:paraId="52037CF8" w14:textId="77777777" w:rsidR="006E2A4F" w:rsidRDefault="006E2A4F" w:rsidP="0050033A">
      <w:pPr>
        <w:spacing w:before="100" w:beforeAutospacing="1" w:after="100" w:afterAutospacing="1"/>
        <w:rPr>
          <w:rFonts w:cs="Arial"/>
          <w:lang w:val="en-US"/>
        </w:rPr>
      </w:pPr>
    </w:p>
    <w:p w14:paraId="1B11ECD3" w14:textId="77777777" w:rsidR="009B7242" w:rsidRDefault="00154BE2" w:rsidP="009B7242">
      <w:pPr>
        <w:pStyle w:val="Heading1"/>
        <w:rPr>
          <w:rStyle w:val="apple-converted-space"/>
          <w:rFonts w:ascii="Arial" w:eastAsia="Times New Roman" w:hAnsi="Arial" w:cs="Arial"/>
          <w:color w:val="222222"/>
          <w:sz w:val="19"/>
          <w:szCs w:val="19"/>
          <w:shd w:val="clear" w:color="auto" w:fill="FFFFFF"/>
        </w:rPr>
      </w:pPr>
      <w:r>
        <w:rPr>
          <w:shd w:val="clear" w:color="auto" w:fill="FFFFFF"/>
        </w:rPr>
        <w:t>Knowledge Transfer Statement:</w:t>
      </w:r>
      <w:r>
        <w:rPr>
          <w:rStyle w:val="apple-converted-space"/>
          <w:rFonts w:ascii="Arial" w:eastAsia="Times New Roman" w:hAnsi="Arial" w:cs="Arial"/>
          <w:color w:val="222222"/>
          <w:sz w:val="19"/>
          <w:szCs w:val="19"/>
          <w:shd w:val="clear" w:color="auto" w:fill="FFFFFF"/>
        </w:rPr>
        <w:t> </w:t>
      </w:r>
    </w:p>
    <w:p w14:paraId="134895ED" w14:textId="1B9F435D" w:rsidR="0049480F" w:rsidRPr="009B7242" w:rsidRDefault="0049480F" w:rsidP="00AD2B73">
      <w:pPr>
        <w:rPr>
          <w:rFonts w:cstheme="majorBidi"/>
        </w:rPr>
      </w:pPr>
      <w:r>
        <w:t xml:space="preserve">This </w:t>
      </w:r>
      <w:r w:rsidR="00154BE2">
        <w:t>paper</w:t>
      </w:r>
      <w:r>
        <w:t xml:space="preserve"> will provide a brief overview </w:t>
      </w:r>
      <w:r w:rsidR="00547A2B">
        <w:t>of</w:t>
      </w:r>
      <w:r>
        <w:t xml:space="preserve"> the m</w:t>
      </w:r>
      <w:r w:rsidR="00154BE2">
        <w:t>ethods in</w:t>
      </w:r>
      <w:r>
        <w:t xml:space="preserve"> </w:t>
      </w:r>
      <w:r w:rsidR="00154BE2">
        <w:t xml:space="preserve">finding barriers and enablers in </w:t>
      </w:r>
      <w:r w:rsidR="009B7242">
        <w:t xml:space="preserve">doing oral health research in </w:t>
      </w:r>
      <w:r w:rsidR="00154BE2">
        <w:t>India</w:t>
      </w:r>
      <w:r w:rsidR="009B7242">
        <w:t>. This mixed methods approach can be used by researchers in finding barriers and enablers in doing oral health research in other developing countries</w:t>
      </w:r>
      <w:r w:rsidR="00154BE2">
        <w:t xml:space="preserve"> </w:t>
      </w:r>
      <w:r w:rsidR="009B7242">
        <w:t xml:space="preserve">and building oral health research </w:t>
      </w:r>
      <w:r w:rsidR="00154BE2">
        <w:t xml:space="preserve">capacities. </w:t>
      </w:r>
    </w:p>
    <w:p w14:paraId="6ADE0D9C" w14:textId="77777777" w:rsidR="006E2A4F" w:rsidRPr="00011C5D" w:rsidRDefault="006E2A4F" w:rsidP="0050033A">
      <w:pPr>
        <w:spacing w:before="100" w:beforeAutospacing="1" w:after="100" w:afterAutospacing="1"/>
        <w:rPr>
          <w:rFonts w:cs="Arial"/>
          <w:lang w:val="en-US"/>
        </w:rPr>
      </w:pPr>
    </w:p>
    <w:p w14:paraId="4B5594A2" w14:textId="77777777" w:rsidR="00011C5D" w:rsidRPr="00151BC4" w:rsidRDefault="00011C5D" w:rsidP="0050033A">
      <w:pPr>
        <w:rPr>
          <w:rFonts w:cs="Arial"/>
        </w:rPr>
      </w:pPr>
    </w:p>
    <w:p w14:paraId="74ABA592" w14:textId="7F3521EE" w:rsidR="005A1AC0" w:rsidRPr="00D6443C" w:rsidRDefault="0050033A" w:rsidP="00D6443C">
      <w:pPr>
        <w:rPr>
          <w:rFonts w:cs="Arial"/>
        </w:rPr>
      </w:pPr>
      <w:r w:rsidRPr="00151BC4">
        <w:rPr>
          <w:rFonts w:cs="Arial"/>
        </w:rPr>
        <w:br w:type="page"/>
      </w:r>
    </w:p>
    <w:p w14:paraId="64453E38" w14:textId="1910855B" w:rsidR="005A580A" w:rsidRPr="00DA7C4C" w:rsidRDefault="00B80E46" w:rsidP="00985811">
      <w:pPr>
        <w:rPr>
          <w:rFonts w:eastAsia="Times New Roman"/>
        </w:rPr>
      </w:pPr>
      <w:r w:rsidRPr="00F92798">
        <w:rPr>
          <w:lang w:val="en-US"/>
        </w:rPr>
        <w:lastRenderedPageBreak/>
        <w:t>I</w:t>
      </w:r>
      <w:r w:rsidR="00CC3794" w:rsidRPr="00F92798">
        <w:rPr>
          <w:lang w:val="en-US"/>
        </w:rPr>
        <w:t>nequalities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in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oral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health</w:t>
      </w:r>
      <w:r w:rsidR="001918CD" w:rsidRPr="00F92798">
        <w:rPr>
          <w:lang w:val="en-US"/>
        </w:rPr>
        <w:t xml:space="preserve"> </w:t>
      </w:r>
      <w:r w:rsidRPr="00F92798">
        <w:rPr>
          <w:lang w:val="en-US"/>
        </w:rPr>
        <w:t>are</w:t>
      </w:r>
      <w:r w:rsidR="001918CD" w:rsidRPr="00F92798">
        <w:rPr>
          <w:lang w:val="en-US"/>
        </w:rPr>
        <w:t xml:space="preserve"> </w:t>
      </w:r>
      <w:r w:rsidRPr="00F92798">
        <w:rPr>
          <w:lang w:val="en-US"/>
        </w:rPr>
        <w:t>a</w:t>
      </w:r>
      <w:r w:rsidR="001918CD" w:rsidRPr="00F92798">
        <w:rPr>
          <w:lang w:val="en-US"/>
        </w:rPr>
        <w:t xml:space="preserve"> </w:t>
      </w:r>
      <w:r w:rsidRPr="00F92798">
        <w:rPr>
          <w:lang w:val="en-US"/>
        </w:rPr>
        <w:t>global</w:t>
      </w:r>
      <w:r w:rsidR="001918CD" w:rsidRPr="00F92798">
        <w:rPr>
          <w:lang w:val="en-US"/>
        </w:rPr>
        <w:t xml:space="preserve"> </w:t>
      </w:r>
      <w:r w:rsidRPr="00F92798">
        <w:rPr>
          <w:lang w:val="en-US"/>
        </w:rPr>
        <w:t>problem</w:t>
      </w:r>
      <w:r w:rsidR="001918CD" w:rsidRPr="00F92798">
        <w:rPr>
          <w:lang w:val="en-US"/>
        </w:rPr>
        <w:t xml:space="preserve"> </w:t>
      </w:r>
      <w:r w:rsidRPr="00F92798">
        <w:rPr>
          <w:lang w:val="en-US"/>
        </w:rPr>
        <w:t>that</w:t>
      </w:r>
      <w:r w:rsidR="001918CD" w:rsidRPr="00F92798">
        <w:rPr>
          <w:lang w:val="en-US"/>
        </w:rPr>
        <w:t xml:space="preserve"> </w:t>
      </w:r>
      <w:r w:rsidRPr="00F92798">
        <w:rPr>
          <w:lang w:val="en-US"/>
        </w:rPr>
        <w:t>call</w:t>
      </w:r>
      <w:r w:rsidR="001918CD" w:rsidRPr="00F92798">
        <w:rPr>
          <w:lang w:val="en-US"/>
        </w:rPr>
        <w:t xml:space="preserve"> </w:t>
      </w:r>
      <w:r w:rsidRPr="00F92798">
        <w:rPr>
          <w:lang w:val="en-US"/>
        </w:rPr>
        <w:t>for</w:t>
      </w:r>
      <w:r w:rsidR="001918CD" w:rsidRPr="00F92798">
        <w:rPr>
          <w:lang w:val="en-US"/>
        </w:rPr>
        <w:t xml:space="preserve"> </w:t>
      </w:r>
      <w:r w:rsidRPr="00F92798">
        <w:rPr>
          <w:lang w:val="en-US"/>
        </w:rPr>
        <w:t>action</w:t>
      </w:r>
      <w:r w:rsidR="001918CD" w:rsidRPr="00F92798">
        <w:rPr>
          <w:lang w:val="en-US"/>
        </w:rPr>
        <w:t xml:space="preserve"> </w:t>
      </w:r>
      <w:r w:rsidR="005A580A" w:rsidRPr="00F92798">
        <w:rPr>
          <w:lang w:val="en-US"/>
        </w:rPr>
        <w:t xml:space="preserve">from the </w:t>
      </w:r>
      <w:r w:rsidRPr="00F92798">
        <w:rPr>
          <w:lang w:val="en-US"/>
        </w:rPr>
        <w:t>oral</w:t>
      </w:r>
      <w:r w:rsidR="001918CD" w:rsidRPr="00F92798">
        <w:rPr>
          <w:lang w:val="en-US"/>
        </w:rPr>
        <w:t xml:space="preserve"> </w:t>
      </w:r>
      <w:r w:rsidRPr="00F92798">
        <w:rPr>
          <w:lang w:val="en-US"/>
        </w:rPr>
        <w:t>health</w:t>
      </w:r>
      <w:r w:rsidR="001918CD" w:rsidRPr="00F92798">
        <w:rPr>
          <w:lang w:val="en-US"/>
        </w:rPr>
        <w:t xml:space="preserve"> </w:t>
      </w:r>
      <w:r w:rsidRPr="00F92798">
        <w:rPr>
          <w:lang w:val="en-US"/>
        </w:rPr>
        <w:t>profession.</w:t>
      </w:r>
      <w:r w:rsidR="001918CD" w:rsidRPr="00F92798">
        <w:rPr>
          <w:lang w:val="en-US"/>
        </w:rPr>
        <w:t xml:space="preserve"> </w:t>
      </w:r>
      <w:r w:rsidR="002C2CF6" w:rsidRPr="00F92798">
        <w:rPr>
          <w:lang w:val="en-US"/>
        </w:rPr>
        <w:t xml:space="preserve">The </w:t>
      </w:r>
      <w:r w:rsidR="00985811" w:rsidRPr="00F92798">
        <w:rPr>
          <w:lang w:val="en-US"/>
        </w:rPr>
        <w:t>International Association for Dental Research (</w:t>
      </w:r>
      <w:r w:rsidR="00CC3794" w:rsidRPr="00F92798">
        <w:rPr>
          <w:lang w:val="en-US"/>
        </w:rPr>
        <w:t>IADR</w:t>
      </w:r>
      <w:r w:rsidR="00985811" w:rsidRPr="00F92798">
        <w:rPr>
          <w:lang w:val="en-US"/>
        </w:rPr>
        <w:t>)</w:t>
      </w:r>
      <w:r w:rsidR="001918CD" w:rsidRPr="00F92798">
        <w:rPr>
          <w:lang w:val="en-US"/>
        </w:rPr>
        <w:t xml:space="preserve"> </w:t>
      </w:r>
      <w:r w:rsidRPr="00F92798">
        <w:rPr>
          <w:lang w:val="en-US"/>
        </w:rPr>
        <w:t>invites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researchers,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policy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makers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and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clinicians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"to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focus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future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research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and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networks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to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strengthen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or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build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capacity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for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research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on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reducing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global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health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inequalities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through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oral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health”.</w:t>
      </w:r>
      <w:r w:rsidR="001918CD" w:rsidRPr="00F92798">
        <w:rPr>
          <w:lang w:val="en-US"/>
        </w:rPr>
        <w:t xml:space="preserve"> </w:t>
      </w:r>
      <w:r w:rsidR="00656F99" w:rsidRPr="000C4035">
        <w:rPr>
          <w:rFonts w:eastAsia="Times New Roman"/>
          <w:color w:val="000000"/>
          <w:shd w:val="clear" w:color="auto" w:fill="FFFFFF"/>
        </w:rPr>
        <w:t>A priority of the IADR Strategic Plan is to promote oral health research worldwide, with specific emphasis on assisting regions with les</w:t>
      </w:r>
      <w:r w:rsidR="007909C1" w:rsidRPr="000C4035">
        <w:rPr>
          <w:rFonts w:eastAsia="Times New Roman"/>
          <w:color w:val="000000"/>
          <w:shd w:val="clear" w:color="auto" w:fill="FFFFFF"/>
        </w:rPr>
        <w:t xml:space="preserve">s developed research programs. </w:t>
      </w:r>
      <w:r w:rsidR="00656F99" w:rsidRPr="000C4035">
        <w:rPr>
          <w:rFonts w:eastAsia="Times New Roman"/>
          <w:color w:val="000000"/>
          <w:shd w:val="clear" w:color="auto" w:fill="FFFFFF"/>
        </w:rPr>
        <w:t>The purpose of the IADR Regional Development Program (RDP) is to encourage the development of a sustainable research infrastructure in as many developing regions as possible.</w:t>
      </w:r>
      <w:r w:rsidR="00F92798">
        <w:rPr>
          <w:rFonts w:eastAsia="Times New Roman"/>
        </w:rPr>
        <w:t xml:space="preserve"> </w:t>
      </w:r>
      <w:r w:rsidR="003F4616" w:rsidRPr="00F92798">
        <w:rPr>
          <w:lang w:val="en-US"/>
        </w:rPr>
        <w:t xml:space="preserve">This </w:t>
      </w:r>
      <w:r w:rsidR="005A580A" w:rsidRPr="00F92798">
        <w:rPr>
          <w:lang w:val="en-US"/>
        </w:rPr>
        <w:t xml:space="preserve">statement promotes </w:t>
      </w:r>
      <w:r w:rsidR="003F4616" w:rsidRPr="00F92798">
        <w:rPr>
          <w:lang w:val="en-US"/>
        </w:rPr>
        <w:t xml:space="preserve">the </w:t>
      </w:r>
      <w:r w:rsidR="00AD4307" w:rsidRPr="00F92798">
        <w:rPr>
          <w:lang w:val="en-US"/>
        </w:rPr>
        <w:t>development of research capaci</w:t>
      </w:r>
      <w:r w:rsidR="005A580A" w:rsidRPr="00F92798">
        <w:rPr>
          <w:lang w:val="en-US"/>
        </w:rPr>
        <w:t>ty</w:t>
      </w:r>
      <w:r w:rsidR="00AD4307" w:rsidRPr="00F92798">
        <w:rPr>
          <w:lang w:val="en-US"/>
        </w:rPr>
        <w:t xml:space="preserve"> in the developing countries where it </w:t>
      </w:r>
      <w:r w:rsidR="005A580A" w:rsidRPr="00F92798">
        <w:rPr>
          <w:lang w:val="en-US"/>
        </w:rPr>
        <w:t xml:space="preserve">is most </w:t>
      </w:r>
      <w:r w:rsidR="00AD4307" w:rsidRPr="00F92798">
        <w:rPr>
          <w:lang w:val="en-US"/>
        </w:rPr>
        <w:t>require</w:t>
      </w:r>
      <w:r w:rsidR="005A580A" w:rsidRPr="00F92798">
        <w:rPr>
          <w:lang w:val="en-US"/>
        </w:rPr>
        <w:t>d</w:t>
      </w:r>
      <w:r w:rsidR="00AD4307" w:rsidRPr="00F92798">
        <w:rPr>
          <w:lang w:val="en-US"/>
        </w:rPr>
        <w:t xml:space="preserve">. </w:t>
      </w:r>
      <w:r w:rsidR="005A580A" w:rsidRPr="00F92798">
        <w:rPr>
          <w:lang w:val="en-US"/>
        </w:rPr>
        <w:t xml:space="preserve">India is </w:t>
      </w:r>
      <w:r w:rsidR="00947425" w:rsidRPr="00F92798">
        <w:rPr>
          <w:lang w:val="en-US"/>
        </w:rPr>
        <w:t xml:space="preserve">a </w:t>
      </w:r>
      <w:r w:rsidR="00CC3794" w:rsidRPr="00F92798">
        <w:rPr>
          <w:lang w:val="en-US"/>
        </w:rPr>
        <w:t>country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where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vast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inequalities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in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oral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health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exist</w:t>
      </w:r>
      <w:r w:rsidR="00947425" w:rsidRPr="00F92798">
        <w:rPr>
          <w:lang w:val="en-US"/>
        </w:rPr>
        <w:t>. The</w:t>
      </w:r>
      <w:r w:rsidR="007C4646" w:rsidRPr="00F92798">
        <w:rPr>
          <w:lang w:val="en-US"/>
        </w:rPr>
        <w:t>re</w:t>
      </w:r>
      <w:r w:rsidR="005A580A" w:rsidRPr="00F92798">
        <w:rPr>
          <w:lang w:val="en-US"/>
        </w:rPr>
        <w:t>,</w:t>
      </w:r>
      <w:r w:rsidR="007C4646" w:rsidRPr="00F92798">
        <w:rPr>
          <w:lang w:val="en-US"/>
        </w:rPr>
        <w:t xml:space="preserve"> </w:t>
      </w:r>
      <w:r w:rsidR="00947425" w:rsidRPr="00F92798">
        <w:rPr>
          <w:lang w:val="en-US"/>
        </w:rPr>
        <w:t>inequalities are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exacerbated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by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recent</w:t>
      </w:r>
      <w:r w:rsidR="001918CD" w:rsidRPr="00F92798">
        <w:rPr>
          <w:lang w:val="en-US"/>
        </w:rPr>
        <w:t xml:space="preserve"> </w:t>
      </w:r>
      <w:r w:rsidR="00CC3794" w:rsidRPr="00F92798">
        <w:rPr>
          <w:lang w:val="en-US"/>
        </w:rPr>
        <w:t>rapid</w:t>
      </w:r>
      <w:r w:rsidR="001918CD" w:rsidRPr="00F92798">
        <w:rPr>
          <w:lang w:val="en-US"/>
        </w:rPr>
        <w:t xml:space="preserve"> </w:t>
      </w:r>
      <w:r w:rsidR="00947425" w:rsidRPr="00F92798">
        <w:rPr>
          <w:lang w:val="en-US"/>
        </w:rPr>
        <w:t xml:space="preserve">industrialization </w:t>
      </w:r>
      <w:r w:rsidR="005A580A" w:rsidRPr="00F92798">
        <w:rPr>
          <w:lang w:val="en-US"/>
        </w:rPr>
        <w:t xml:space="preserve">that, </w:t>
      </w:r>
      <w:r w:rsidR="00947425" w:rsidRPr="00F92798">
        <w:rPr>
          <w:lang w:val="en-US"/>
        </w:rPr>
        <w:t xml:space="preserve">despite </w:t>
      </w:r>
      <w:r w:rsidR="007C4646" w:rsidRPr="00F92798">
        <w:rPr>
          <w:lang w:val="en-US"/>
        </w:rPr>
        <w:t xml:space="preserve">bringing </w:t>
      </w:r>
      <w:r w:rsidR="00947425" w:rsidRPr="00F92798">
        <w:rPr>
          <w:lang w:val="en-US"/>
        </w:rPr>
        <w:t>economic growth</w:t>
      </w:r>
      <w:r w:rsidR="005A580A" w:rsidRPr="00F92798">
        <w:rPr>
          <w:lang w:val="en-US"/>
        </w:rPr>
        <w:t>,</w:t>
      </w:r>
      <w:r w:rsidR="00947425" w:rsidRPr="00F92798">
        <w:rPr>
          <w:lang w:val="en-US"/>
        </w:rPr>
        <w:t xml:space="preserve"> puts disadvantaged communities </w:t>
      </w:r>
      <w:r w:rsidR="005A580A" w:rsidRPr="00F92798">
        <w:rPr>
          <w:lang w:val="en-US"/>
        </w:rPr>
        <w:t xml:space="preserve">in an </w:t>
      </w:r>
      <w:r w:rsidR="00947425" w:rsidRPr="00F92798">
        <w:rPr>
          <w:lang w:val="en-US"/>
        </w:rPr>
        <w:t>increased risk for unhealthy behavi</w:t>
      </w:r>
      <w:r w:rsidR="007C4646" w:rsidRPr="00F92798">
        <w:rPr>
          <w:lang w:val="en-US"/>
        </w:rPr>
        <w:t>ors</w:t>
      </w:r>
      <w:r w:rsidR="005A580A" w:rsidRPr="00F92798">
        <w:rPr>
          <w:lang w:val="en-US"/>
        </w:rPr>
        <w:t>; unfortunately, the increase in these behaviors</w:t>
      </w:r>
      <w:r w:rsidR="007C4646" w:rsidRPr="00F92798">
        <w:rPr>
          <w:lang w:val="en-US"/>
        </w:rPr>
        <w:t xml:space="preserve"> </w:t>
      </w:r>
      <w:r w:rsidR="005A580A" w:rsidRPr="00F92798">
        <w:rPr>
          <w:lang w:val="en-US"/>
        </w:rPr>
        <w:t>is not accompanied with an increase in</w:t>
      </w:r>
      <w:r w:rsidR="00947425" w:rsidRPr="00F92798">
        <w:rPr>
          <w:lang w:val="en-US"/>
        </w:rPr>
        <w:t xml:space="preserve"> </w:t>
      </w:r>
      <w:r w:rsidR="007C4646" w:rsidRPr="00F92798">
        <w:rPr>
          <w:lang w:val="en-US"/>
        </w:rPr>
        <w:t xml:space="preserve">access to </w:t>
      </w:r>
      <w:r w:rsidR="00052B69" w:rsidRPr="00F92798">
        <w:rPr>
          <w:lang w:val="en-US"/>
        </w:rPr>
        <w:t xml:space="preserve">appropriate </w:t>
      </w:r>
      <w:r w:rsidR="00947425" w:rsidRPr="00F92798">
        <w:rPr>
          <w:lang w:val="en-US"/>
        </w:rPr>
        <w:t>oral health services.</w:t>
      </w:r>
      <w:r w:rsidR="001918CD" w:rsidRPr="00F92798">
        <w:rPr>
          <w:lang w:val="en-US"/>
        </w:rPr>
        <w:t xml:space="preserve"> </w:t>
      </w:r>
      <w:r w:rsidR="007C4646" w:rsidRPr="00F92798">
        <w:rPr>
          <w:lang w:val="en-US"/>
        </w:rPr>
        <w:t xml:space="preserve">This </w:t>
      </w:r>
      <w:r w:rsidR="005A580A" w:rsidRPr="00F92798">
        <w:rPr>
          <w:lang w:val="en-US"/>
        </w:rPr>
        <w:t xml:space="preserve">is the case for millions of Indian citizens, </w:t>
      </w:r>
      <w:r w:rsidR="007C4646" w:rsidRPr="00F92798">
        <w:rPr>
          <w:lang w:val="en-US"/>
        </w:rPr>
        <w:t xml:space="preserve">even though the number of dental schools and academics in India is </w:t>
      </w:r>
      <w:r w:rsidR="001E594D" w:rsidRPr="00F92798">
        <w:rPr>
          <w:lang w:val="en-US"/>
        </w:rPr>
        <w:t xml:space="preserve">among </w:t>
      </w:r>
      <w:r w:rsidR="007C4646" w:rsidRPr="00F92798">
        <w:rPr>
          <w:lang w:val="en-US"/>
        </w:rPr>
        <w:t xml:space="preserve">the highest in the world. </w:t>
      </w:r>
      <w:r w:rsidR="0075223D" w:rsidRPr="00F92798">
        <w:rPr>
          <w:lang w:val="en-US"/>
        </w:rPr>
        <w:t>T</w:t>
      </w:r>
      <w:r w:rsidR="007C4646" w:rsidRPr="00F92798">
        <w:rPr>
          <w:lang w:val="en-US"/>
        </w:rPr>
        <w:t>he number of dental schools</w:t>
      </w:r>
      <w:r w:rsidR="005A580A" w:rsidRPr="00F92798">
        <w:rPr>
          <w:lang w:val="en-US"/>
        </w:rPr>
        <w:t xml:space="preserve"> in India</w:t>
      </w:r>
      <w:r w:rsidR="007C4646" w:rsidRPr="00F92798">
        <w:rPr>
          <w:lang w:val="en-US"/>
        </w:rPr>
        <w:t xml:space="preserve"> is </w:t>
      </w:r>
      <w:r w:rsidR="00940EA9" w:rsidRPr="00F92798">
        <w:rPr>
          <w:lang w:val="en-US"/>
        </w:rPr>
        <w:t>25</w:t>
      </w:r>
      <w:r w:rsidR="007C4646" w:rsidRPr="00F92798">
        <w:rPr>
          <w:lang w:val="en-US"/>
        </w:rPr>
        <w:t xml:space="preserve"> times greater than in the U.K. and four times greater than the U.S.A. </w:t>
      </w:r>
    </w:p>
    <w:p w14:paraId="521A6FA2" w14:textId="77777777" w:rsidR="0075223D" w:rsidRDefault="0075223D" w:rsidP="00985811">
      <w:pPr>
        <w:rPr>
          <w:rFonts w:cs="Arial"/>
          <w:lang w:val="en-US"/>
        </w:rPr>
      </w:pPr>
    </w:p>
    <w:p w14:paraId="4B460885" w14:textId="2EDEA80A" w:rsidR="007C4646" w:rsidRPr="00B80E46" w:rsidRDefault="007C4646" w:rsidP="00985811">
      <w:pPr>
        <w:rPr>
          <w:rFonts w:cs="Arial"/>
          <w:lang w:val="en-US"/>
        </w:rPr>
      </w:pPr>
      <w:r w:rsidRPr="00B80E46">
        <w:rPr>
          <w:rFonts w:cs="Arial"/>
          <w:lang w:val="en-US"/>
        </w:rPr>
        <w:t>However,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output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of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oral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health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research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in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both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quantity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and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quality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from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India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is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low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compared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to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other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countries.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In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field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of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dentistry,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research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output</w:t>
      </w:r>
      <w:r>
        <w:rPr>
          <w:rFonts w:cs="Arial"/>
          <w:lang w:val="en-US"/>
        </w:rPr>
        <w:t xml:space="preserve"> </w:t>
      </w:r>
      <w:r w:rsidR="00BE5A8B">
        <w:rPr>
          <w:rFonts w:cs="Arial"/>
          <w:lang w:val="en-US"/>
        </w:rPr>
        <w:t xml:space="preserve">is </w:t>
      </w:r>
      <w:r w:rsidRPr="00B80E46">
        <w:rPr>
          <w:rFonts w:cs="Arial"/>
          <w:lang w:val="en-US"/>
        </w:rPr>
        <w:t>estimated</w:t>
      </w:r>
      <w:r>
        <w:rPr>
          <w:rFonts w:cs="Arial"/>
          <w:lang w:val="en-US"/>
        </w:rPr>
        <w:t xml:space="preserve"> </w:t>
      </w:r>
      <w:r w:rsidR="005A580A">
        <w:rPr>
          <w:rFonts w:cs="Arial"/>
          <w:lang w:val="en-US"/>
        </w:rPr>
        <w:t xml:space="preserve">to be </w:t>
      </w:r>
      <w:r w:rsidRPr="00B80E46">
        <w:rPr>
          <w:rFonts w:cs="Arial"/>
          <w:lang w:val="en-US"/>
        </w:rPr>
        <w:t>between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1-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1.66%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of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total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world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output</w:t>
      </w:r>
      <w:r w:rsidR="00451B1F">
        <w:rPr>
          <w:rFonts w:cs="Arial"/>
          <w:lang w:val="en-US"/>
        </w:rPr>
        <w:t xml:space="preserve"> </w:t>
      </w:r>
      <w:r w:rsidR="00451B1F">
        <w:rPr>
          <w:rFonts w:cs="Arial"/>
          <w:lang w:val="en-US"/>
        </w:rPr>
        <w:fldChar w:fldCharType="begin"/>
      </w:r>
      <w:r w:rsidR="00846E13">
        <w:rPr>
          <w:rFonts w:cs="Arial"/>
          <w:lang w:val="en-US"/>
        </w:rPr>
        <w:instrText xml:space="preserve"> ADDIN EN.CITE &lt;EndNote&gt;&lt;Cite&gt;&lt;Author&gt;Kaur&lt;/Author&gt;&lt;Year&gt;2010&lt;/Year&gt;&lt;RecNum&gt;2&lt;/RecNum&gt;&lt;DisplayText&gt;(Kaur and Gupta 2010)&lt;/DisplayText&gt;&lt;record&gt;&lt;rec-number&gt;2&lt;/rec-number&gt;&lt;foreign-keys&gt;&lt;key app="EN" db-id="5t9rr9wsbwp2rce2fxjparwzds29v0d025dz" timestamp="1476338231"&gt;2&lt;/key&gt;&lt;/foreign-keys&gt;&lt;ref-type name="Journal Article"&gt;17&lt;/ref-type&gt;&lt;contributors&gt;&lt;authors&gt;&lt;author&gt;Kaur, H.&lt;/author&gt;&lt;author&gt;Gupta, B. &lt;/author&gt;&lt;/authors&gt;&lt;/contributors&gt;&lt;titles&gt;&lt;title&gt;Mapping of dental science research in India: a scientometric analysis of India’s research output, 1999–2008&lt;/title&gt;&lt;secondary-title&gt;Scientometrics&lt;/secondary-title&gt;&lt;/titles&gt;&lt;periodical&gt;&lt;full-title&gt;Scientometrics&lt;/full-title&gt;&lt;/periodical&gt;&lt;pages&gt;15&lt;/pages&gt;&lt;volume&gt;85&lt;/volume&gt;&lt;number&gt;1&lt;/number&gt;&lt;section&gt;361&lt;/section&gt;&lt;dates&gt;&lt;year&gt;2010&lt;/year&gt;&lt;/dates&gt;&lt;urls&gt;&lt;/urls&gt;&lt;/record&gt;&lt;/Cite&gt;&lt;/EndNote&gt;</w:instrText>
      </w:r>
      <w:r w:rsidR="00451B1F">
        <w:rPr>
          <w:rFonts w:cs="Arial"/>
          <w:lang w:val="en-US"/>
        </w:rPr>
        <w:fldChar w:fldCharType="separate"/>
      </w:r>
      <w:r w:rsidR="00846E13">
        <w:rPr>
          <w:rFonts w:cs="Arial"/>
          <w:noProof/>
          <w:lang w:val="en-US"/>
        </w:rPr>
        <w:t>(Kaur and Gupta 2010)</w:t>
      </w:r>
      <w:r w:rsidR="00451B1F">
        <w:rPr>
          <w:rFonts w:cs="Arial"/>
          <w:lang w:val="en-US"/>
        </w:rPr>
        <w:fldChar w:fldCharType="end"/>
      </w:r>
      <w:r w:rsidRPr="00B80E46">
        <w:rPr>
          <w:rFonts w:cs="Arial"/>
          <w:lang w:val="en-US"/>
        </w:rPr>
        <w:t>.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An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analysis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of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published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papers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on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Scopus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database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revealed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that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science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and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technology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output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from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India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(ranked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12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out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of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top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20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countries)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is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only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a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meagre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2%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of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world’s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total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research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output</w:t>
      </w:r>
      <w:r>
        <w:rPr>
          <w:rFonts w:cs="Arial"/>
          <w:lang w:val="en-US"/>
        </w:rPr>
        <w:t xml:space="preserve"> </w:t>
      </w:r>
      <w:r w:rsidR="00451B1F">
        <w:rPr>
          <w:rFonts w:cs="Arial"/>
          <w:lang w:val="en-US"/>
        </w:rPr>
        <w:fldChar w:fldCharType="begin"/>
      </w:r>
      <w:r w:rsidR="00846E13">
        <w:rPr>
          <w:rFonts w:cs="Arial"/>
          <w:lang w:val="en-US"/>
        </w:rPr>
        <w:instrText xml:space="preserve"> ADDIN EN.CITE &lt;EndNote&gt;&lt;Cite&gt;&lt;Author&gt;Gupta&lt;/Author&gt;&lt;Year&gt;2009&lt;/Year&gt;&lt;RecNum&gt;1&lt;/RecNum&gt;&lt;DisplayText&gt;(Gupta and Dhawan 2009)&lt;/DisplayText&gt;&lt;record&gt;&lt;rec-number&gt;1&lt;/rec-number&gt;&lt;foreign-keys&gt;&lt;key app="EN" db-id="5t9rr9wsbwp2rce2fxjparwzds29v0d025dz" timestamp="1476338231"&gt;1&lt;/key&gt;&lt;/foreign-keys&gt;&lt;ref-type name="Journal Article"&gt;17&lt;/ref-type&gt;&lt;contributors&gt;&lt;authors&gt;&lt;author&gt;Gupta, B.&lt;/author&gt;&lt;author&gt;Dhawan, S. &lt;/author&gt;&lt;/authors&gt;&lt;/contributors&gt;&lt;titles&gt;&lt;title&gt;Status of India in science and technology as reflected in its publication output in the Scopus international database, 1996–2006&lt;/title&gt;&lt;secondary-title&gt;Scientometrics&lt;/secondary-title&gt;&lt;/titles&gt;&lt;periodical&gt;&lt;full-title&gt;Scientometrics&lt;/full-title&gt;&lt;/periodical&gt;&lt;pages&gt;8&lt;/pages&gt;&lt;volume&gt;80&lt;/volume&gt;&lt;number&gt;2&lt;/number&gt;&lt;section&gt;473&lt;/section&gt;&lt;dates&gt;&lt;year&gt;2009&lt;/year&gt;&lt;/dates&gt;&lt;urls&gt;&lt;/urls&gt;&lt;/record&gt;&lt;/Cite&gt;&lt;/EndNote&gt;</w:instrText>
      </w:r>
      <w:r w:rsidR="00451B1F">
        <w:rPr>
          <w:rFonts w:cs="Arial"/>
          <w:lang w:val="en-US"/>
        </w:rPr>
        <w:fldChar w:fldCharType="separate"/>
      </w:r>
      <w:r w:rsidR="00846E13">
        <w:rPr>
          <w:rFonts w:cs="Arial"/>
          <w:noProof/>
          <w:lang w:val="en-US"/>
        </w:rPr>
        <w:t>(Gupta and Dhawan 2009)</w:t>
      </w:r>
      <w:r w:rsidR="00451B1F">
        <w:rPr>
          <w:rFonts w:cs="Arial"/>
          <w:lang w:val="en-US"/>
        </w:rPr>
        <w:fldChar w:fldCharType="end"/>
      </w:r>
      <w:r w:rsidRPr="00B80E46">
        <w:rPr>
          <w:rFonts w:cs="Arial"/>
          <w:lang w:val="en-US"/>
        </w:rPr>
        <w:t>.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This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has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implications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for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both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quality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of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undergraduate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and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postgraduate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training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and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quality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of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care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and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effective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health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service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delivery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in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India.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This</w:t>
      </w:r>
      <w:r>
        <w:rPr>
          <w:rFonts w:cs="Arial"/>
          <w:lang w:val="en-US"/>
        </w:rPr>
        <w:t xml:space="preserve"> </w:t>
      </w:r>
      <w:r w:rsidR="0075223D">
        <w:rPr>
          <w:rFonts w:cs="Arial"/>
          <w:lang w:val="en-US"/>
        </w:rPr>
        <w:t>is also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reflected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in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Indian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undergraduate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and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postgraduate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dental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curricula</w:t>
      </w:r>
      <w:r>
        <w:rPr>
          <w:rFonts w:cs="Arial"/>
          <w:lang w:val="en-US"/>
        </w:rPr>
        <w:t xml:space="preserve"> </w:t>
      </w:r>
      <w:r w:rsidR="005A580A">
        <w:rPr>
          <w:rFonts w:cs="Arial"/>
          <w:lang w:val="en-US"/>
        </w:rPr>
        <w:t xml:space="preserve">in which </w:t>
      </w:r>
      <w:r w:rsidR="0075223D">
        <w:rPr>
          <w:rFonts w:cs="Arial"/>
          <w:lang w:val="en-US"/>
        </w:rPr>
        <w:t>major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emphasis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is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placed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on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clinical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aspects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of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training</w:t>
      </w:r>
      <w:r w:rsidR="005A580A">
        <w:rPr>
          <w:rFonts w:cs="Arial"/>
          <w:lang w:val="en-US"/>
        </w:rPr>
        <w:t>,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with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more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than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80%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of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the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curriculum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devoted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to</w:t>
      </w:r>
      <w:r>
        <w:rPr>
          <w:rFonts w:cs="Arial"/>
          <w:lang w:val="en-US"/>
        </w:rPr>
        <w:t xml:space="preserve"> </w:t>
      </w:r>
      <w:r w:rsidR="005A580A">
        <w:rPr>
          <w:rFonts w:cs="Arial"/>
          <w:lang w:val="en-US"/>
        </w:rPr>
        <w:t xml:space="preserve">dental </w:t>
      </w:r>
      <w:r w:rsidRPr="00B80E46">
        <w:rPr>
          <w:rFonts w:cs="Arial"/>
          <w:lang w:val="en-US"/>
        </w:rPr>
        <w:t>clinical</w:t>
      </w:r>
      <w:r>
        <w:rPr>
          <w:rFonts w:cs="Arial"/>
          <w:lang w:val="en-US"/>
        </w:rPr>
        <w:t xml:space="preserve"> </w:t>
      </w:r>
      <w:r w:rsidRPr="00B80E46">
        <w:rPr>
          <w:rFonts w:cs="Arial"/>
          <w:lang w:val="en-US"/>
        </w:rPr>
        <w:t>and</w:t>
      </w:r>
      <w:r>
        <w:rPr>
          <w:rFonts w:cs="Arial"/>
          <w:lang w:val="en-US"/>
        </w:rPr>
        <w:t xml:space="preserve"> </w:t>
      </w:r>
      <w:r w:rsidR="005A580A">
        <w:rPr>
          <w:rFonts w:cs="Arial"/>
          <w:lang w:val="en-US"/>
        </w:rPr>
        <w:t xml:space="preserve">technical </w:t>
      </w:r>
      <w:r w:rsidRPr="00B80E46">
        <w:rPr>
          <w:rFonts w:cs="Arial"/>
          <w:lang w:val="en-US"/>
        </w:rPr>
        <w:t>activities.</w:t>
      </w:r>
      <w:r>
        <w:rPr>
          <w:rFonts w:cs="Arial"/>
          <w:lang w:val="en-US"/>
        </w:rPr>
        <w:t xml:space="preserve"> </w:t>
      </w:r>
    </w:p>
    <w:p w14:paraId="46CC1806" w14:textId="77777777" w:rsidR="001918CD" w:rsidRPr="00B80E46" w:rsidRDefault="001918CD" w:rsidP="00985811">
      <w:pPr>
        <w:rPr>
          <w:rFonts w:cs="Arial"/>
          <w:lang w:val="en-US"/>
        </w:rPr>
      </w:pPr>
    </w:p>
    <w:p w14:paraId="4842F13C" w14:textId="27AE129E" w:rsidR="00512A93" w:rsidRDefault="00DE1CD0" w:rsidP="00985811">
      <w:pPr>
        <w:widowControl w:val="0"/>
        <w:autoSpaceDE w:val="0"/>
        <w:autoSpaceDN w:val="0"/>
        <w:adjustRightInd w:val="0"/>
        <w:rPr>
          <w:rFonts w:cs="Arial"/>
          <w:lang w:val="en-US"/>
        </w:rPr>
      </w:pPr>
      <w:r>
        <w:rPr>
          <w:rFonts w:cs="Arial"/>
          <w:lang w:val="en-US"/>
        </w:rPr>
        <w:t xml:space="preserve">In </w:t>
      </w:r>
      <w:r w:rsidR="005A580A">
        <w:rPr>
          <w:rFonts w:cs="Arial"/>
          <w:lang w:val="en-US"/>
        </w:rPr>
        <w:t>20</w:t>
      </w:r>
      <w:r>
        <w:rPr>
          <w:rFonts w:cs="Arial"/>
          <w:lang w:val="en-US"/>
        </w:rPr>
        <w:t>07</w:t>
      </w:r>
      <w:r w:rsidR="003C22AA">
        <w:rPr>
          <w:rFonts w:cs="Arial"/>
          <w:lang w:val="en-US"/>
        </w:rPr>
        <w:t>, the</w:t>
      </w:r>
      <w:r w:rsidR="005A580A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IADR</w:t>
      </w:r>
      <w:r w:rsidR="001918CD">
        <w:rPr>
          <w:rFonts w:cs="Arial"/>
          <w:lang w:val="en-US"/>
        </w:rPr>
        <w:t xml:space="preserve"> </w:t>
      </w:r>
      <w:r w:rsidR="003C22AA">
        <w:rPr>
          <w:rFonts w:cs="Arial"/>
          <w:lang w:val="en-US"/>
        </w:rPr>
        <w:t xml:space="preserve">funded a Regional Development study on </w:t>
      </w:r>
      <w:r w:rsidR="001918CD">
        <w:rPr>
          <w:rFonts w:cs="Arial"/>
          <w:lang w:val="en-US"/>
        </w:rPr>
        <w:t xml:space="preserve">India </w:t>
      </w:r>
      <w:r w:rsidR="003C22AA">
        <w:rPr>
          <w:rFonts w:cs="Arial"/>
          <w:lang w:val="en-US"/>
        </w:rPr>
        <w:t xml:space="preserve">that was designed </w:t>
      </w:r>
      <w:r w:rsidR="001918CD">
        <w:rPr>
          <w:rFonts w:cs="Arial"/>
          <w:lang w:val="en-US"/>
        </w:rPr>
        <w:t xml:space="preserve">to better understand </w:t>
      </w:r>
      <w:r w:rsidR="00853652" w:rsidRPr="00B80E46">
        <w:rPr>
          <w:rFonts w:cs="Arial"/>
          <w:lang w:val="en-US"/>
        </w:rPr>
        <w:t>the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resea</w:t>
      </w:r>
      <w:r w:rsidR="001918CD">
        <w:rPr>
          <w:rFonts w:cs="Arial"/>
          <w:lang w:val="en-US"/>
        </w:rPr>
        <w:t>rch environment in India</w:t>
      </w:r>
      <w:r w:rsidR="00FC691B">
        <w:rPr>
          <w:rFonts w:cs="Arial"/>
          <w:lang w:val="en-US"/>
        </w:rPr>
        <w:t xml:space="preserve"> </w:t>
      </w:r>
      <w:r w:rsidR="00451B1F">
        <w:rPr>
          <w:rFonts w:cs="Arial"/>
          <w:lang w:val="en-US"/>
        </w:rPr>
        <w:fldChar w:fldCharType="begin"/>
      </w:r>
      <w:r w:rsidR="00846E13">
        <w:rPr>
          <w:rFonts w:cs="Arial"/>
          <w:lang w:val="en-US"/>
        </w:rPr>
        <w:instrText xml:space="preserve"> ADDIN EN.CITE &lt;EndNote&gt;&lt;Cite&gt;&lt;Author&gt;Feine&lt;/Author&gt;&lt;Year&gt;2012&lt;/Year&gt;&lt;RecNum&gt;4&lt;/RecNum&gt;&lt;DisplayText&gt;(Feine 2012)&lt;/DisplayText&gt;&lt;record&gt;&lt;rec-number&gt;4&lt;/rec-number&gt;&lt;foreign-keys&gt;&lt;key app="EN" db-id="5t9rr9wsbwp2rce2fxjparwzds29v0d025dz" timestamp="1476338231"&gt;4&lt;/key&gt;&lt;/foreign-keys&gt;&lt;ref-type name="Conference Paper"&gt;47&lt;/ref-type&gt;&lt;contributors&gt;&lt;authors&gt;&lt;author&gt;Feine, J. S.&lt;/author&gt;&lt;/authors&gt;&lt;/contributors&gt;&lt;titles&gt;&lt;title&gt;Barriers and Incentives for Oral Health Research in India&lt;/title&gt;&lt;secondary-title&gt;IADR General Seesion&lt;/secondary-title&gt;&lt;/titles&gt;&lt;dates&gt;&lt;year&gt;2012&lt;/year&gt;&lt;/dates&gt;&lt;pub-location&gt;Brazil&lt;/pub-location&gt;&lt;urls&gt;&lt;/urls&gt;&lt;/record&gt;&lt;/Cite&gt;&lt;/EndNote&gt;</w:instrText>
      </w:r>
      <w:r w:rsidR="00451B1F">
        <w:rPr>
          <w:rFonts w:cs="Arial"/>
          <w:lang w:val="en-US"/>
        </w:rPr>
        <w:fldChar w:fldCharType="separate"/>
      </w:r>
      <w:r w:rsidR="00846E13" w:rsidRPr="00760CD7">
        <w:rPr>
          <w:rFonts w:cs="Arial"/>
          <w:noProof/>
          <w:lang w:val="en-US"/>
        </w:rPr>
        <w:t>(Feine 2012</w:t>
      </w:r>
      <w:r w:rsidR="00846E13">
        <w:rPr>
          <w:rFonts w:cs="Arial"/>
          <w:noProof/>
          <w:lang w:val="en-US"/>
        </w:rPr>
        <w:t>)</w:t>
      </w:r>
      <w:r w:rsidR="00451B1F">
        <w:rPr>
          <w:rFonts w:cs="Arial"/>
          <w:lang w:val="en-US"/>
        </w:rPr>
        <w:fldChar w:fldCharType="end"/>
      </w:r>
      <w:r w:rsidR="004E0ACA">
        <w:rPr>
          <w:rFonts w:cs="Arial"/>
          <w:lang w:val="en-US"/>
        </w:rPr>
        <w:t>. It</w:t>
      </w:r>
      <w:r w:rsidR="001918CD">
        <w:rPr>
          <w:rFonts w:cs="Arial"/>
          <w:lang w:val="en-US"/>
        </w:rPr>
        <w:t xml:space="preserve"> </w:t>
      </w:r>
      <w:r w:rsidR="005A580A">
        <w:rPr>
          <w:rFonts w:cs="Arial"/>
          <w:lang w:val="en-US"/>
        </w:rPr>
        <w:t xml:space="preserve">revealed </w:t>
      </w:r>
      <w:r w:rsidR="00853652" w:rsidRPr="00B80E46">
        <w:rPr>
          <w:rFonts w:cs="Arial"/>
          <w:lang w:val="en-US"/>
        </w:rPr>
        <w:t>several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important</w:t>
      </w:r>
      <w:r w:rsidR="001918CD">
        <w:rPr>
          <w:rFonts w:cs="Arial"/>
          <w:lang w:val="en-US"/>
        </w:rPr>
        <w:t xml:space="preserve"> barriers to research in dental schools </w:t>
      </w:r>
      <w:r w:rsidR="00451B1F">
        <w:rPr>
          <w:rFonts w:cs="Arial"/>
          <w:lang w:val="en-US"/>
        </w:rPr>
        <w:fldChar w:fldCharType="begin"/>
      </w:r>
      <w:r w:rsidR="00846E13">
        <w:rPr>
          <w:rFonts w:cs="Arial"/>
          <w:lang w:val="en-US"/>
        </w:rPr>
        <w:instrText xml:space="preserve"> ADDIN EN.CITE &lt;EndNote&gt;&lt;Cite&gt;&lt;Author&gt;Feine&lt;/Author&gt;&lt;Year&gt;2012&lt;/Year&gt;&lt;RecNum&gt;4&lt;/RecNum&gt;&lt;DisplayText&gt;(Feine 2012)&lt;/DisplayText&gt;&lt;record&gt;&lt;rec-number&gt;4&lt;/rec-number&gt;&lt;foreign-keys&gt;&lt;key app="EN" db-id="5t9rr9wsbwp2rce2fxjparwzds29v0d025dz" timestamp="1476338231"&gt;4&lt;/key&gt;&lt;/foreign-keys&gt;&lt;ref-type name="Conference Paper"&gt;47&lt;/ref-type&gt;&lt;contributors&gt;&lt;authors&gt;&lt;author&gt;Feine, J. S.&lt;/author&gt;&lt;/authors&gt;&lt;/contributors&gt;&lt;titles&gt;&lt;title&gt;Barriers and Incentives for Oral Health Research in India&lt;/title&gt;&lt;secondary-title&gt;IADR General Seesion&lt;/secondary-title&gt;&lt;/titles&gt;&lt;dates&gt;&lt;year&gt;2012&lt;/year&gt;&lt;/dates&gt;&lt;pub-location&gt;Brazil&lt;/pub-location&gt;&lt;urls&gt;&lt;/urls&gt;&lt;/record&gt;&lt;/Cite&gt;&lt;/EndNote&gt;</w:instrText>
      </w:r>
      <w:r w:rsidR="00451B1F">
        <w:rPr>
          <w:rFonts w:cs="Arial"/>
          <w:lang w:val="en-US"/>
        </w:rPr>
        <w:fldChar w:fldCharType="separate"/>
      </w:r>
      <w:r w:rsidR="00846E13">
        <w:rPr>
          <w:rFonts w:cs="Arial"/>
          <w:noProof/>
          <w:lang w:val="en-US"/>
        </w:rPr>
        <w:t>(Feine 2012)</w:t>
      </w:r>
      <w:r w:rsidR="00451B1F">
        <w:rPr>
          <w:rFonts w:cs="Arial"/>
          <w:lang w:val="en-US"/>
        </w:rPr>
        <w:fldChar w:fldCharType="end"/>
      </w:r>
      <w:r w:rsidR="001918CD">
        <w:rPr>
          <w:rFonts w:cs="Arial"/>
          <w:lang w:val="en-US"/>
        </w:rPr>
        <w:t xml:space="preserve">. </w:t>
      </w:r>
      <w:r w:rsidR="001918CD">
        <w:rPr>
          <w:rFonts w:cs="Arial"/>
          <w:lang w:val="en-US"/>
        </w:rPr>
        <w:lastRenderedPageBreak/>
        <w:t xml:space="preserve">There was a </w:t>
      </w:r>
      <w:r w:rsidR="00853652" w:rsidRPr="00B80E46">
        <w:rPr>
          <w:rFonts w:cs="Arial"/>
          <w:lang w:val="en-US"/>
        </w:rPr>
        <w:t>perception</w:t>
      </w:r>
      <w:r w:rsidR="001918CD">
        <w:rPr>
          <w:rFonts w:cs="Arial"/>
          <w:lang w:val="en-US"/>
        </w:rPr>
        <w:t xml:space="preserve"> that promotion in Indian dental </w:t>
      </w:r>
      <w:r w:rsidR="00853652" w:rsidRPr="00B80E46">
        <w:rPr>
          <w:rFonts w:cs="Arial"/>
          <w:lang w:val="en-US"/>
        </w:rPr>
        <w:t>faculties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is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based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on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how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long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one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has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the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position,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rather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than</w:t>
      </w:r>
      <w:r w:rsidR="001918CD">
        <w:rPr>
          <w:rFonts w:cs="Arial"/>
          <w:lang w:val="en-US"/>
        </w:rPr>
        <w:t xml:space="preserve"> </w:t>
      </w:r>
      <w:r w:rsidR="005A580A">
        <w:rPr>
          <w:rFonts w:cs="Arial"/>
          <w:lang w:val="en-US"/>
        </w:rPr>
        <w:t xml:space="preserve">the number or quality of </w:t>
      </w:r>
      <w:r w:rsidR="00853652" w:rsidRPr="00B80E46">
        <w:rPr>
          <w:rFonts w:cs="Arial"/>
          <w:lang w:val="en-US"/>
        </w:rPr>
        <w:t>research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publications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and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funding,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lack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of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infrastructure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support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for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research,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and</w:t>
      </w:r>
      <w:r w:rsidR="001918CD">
        <w:rPr>
          <w:rFonts w:cs="Arial"/>
          <w:lang w:val="en-US"/>
        </w:rPr>
        <w:t xml:space="preserve"> </w:t>
      </w:r>
      <w:r w:rsidR="005A580A">
        <w:rPr>
          <w:rFonts w:cs="Arial"/>
          <w:lang w:val="en-US"/>
        </w:rPr>
        <w:t xml:space="preserve">the fact </w:t>
      </w:r>
      <w:r w:rsidR="00853652" w:rsidRPr="00B80E46">
        <w:rPr>
          <w:rFonts w:cs="Arial"/>
          <w:lang w:val="en-US"/>
        </w:rPr>
        <w:t>that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faculty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instructors/professors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are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not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given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the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institutional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time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o</w:t>
      </w:r>
      <w:r w:rsidR="001918CD">
        <w:rPr>
          <w:rFonts w:cs="Arial"/>
          <w:lang w:val="en-US"/>
        </w:rPr>
        <w:t xml:space="preserve">r support to carry out research </w:t>
      </w:r>
      <w:r w:rsidR="00451B1F">
        <w:rPr>
          <w:rFonts w:cs="Arial"/>
          <w:lang w:val="en-US"/>
        </w:rPr>
        <w:fldChar w:fldCharType="begin"/>
      </w:r>
      <w:r w:rsidR="00003FEB">
        <w:rPr>
          <w:rFonts w:cs="Arial"/>
          <w:lang w:val="en-US"/>
        </w:rPr>
        <w:instrText xml:space="preserve"> ADDIN EN.CITE &lt;EndNote&gt;&lt;Cite&gt;&lt;Author&gt;Feine&lt;/Author&gt;&lt;Year&gt;2012&lt;/Year&gt;&lt;RecNum&gt;4&lt;/RecNum&gt;&lt;DisplayText&gt;(Arya et al. 2008; Feine 2012)&lt;/DisplayText&gt;&lt;record&gt;&lt;rec-number&gt;4&lt;/rec-number&gt;&lt;foreign-keys&gt;&lt;key app="EN" db-id="5t9rr9wsbwp2rce2fxjparwzds29v0d025dz" timestamp="1476338231"&gt;4&lt;/key&gt;&lt;/foreign-keys&gt;&lt;ref-type name="Conference Paper"&gt;47&lt;/ref-type&gt;&lt;contributors&gt;&lt;authors&gt;&lt;author&gt;Feine, J. S.&lt;/author&gt;&lt;/authors&gt;&lt;/contributors&gt;&lt;titles&gt;&lt;title&gt;Barriers and Incentives for Oral Health Research in India&lt;/title&gt;&lt;secondary-title&gt;IADR General Seesion&lt;/secondary-title&gt;&lt;/titles&gt;&lt;dates&gt;&lt;year&gt;2012&lt;/year&gt;&lt;/dates&gt;&lt;pub-location&gt;Brazil&lt;/pub-location&gt;&lt;urls&gt;&lt;/urls&gt;&lt;/record&gt;&lt;/Cite&gt;&lt;Cite&gt;&lt;Author&gt;Arya&lt;/Author&gt;&lt;Year&gt; 2008&lt;/Year&gt;&lt;RecNum&gt;57&lt;/RecNum&gt;&lt;record&gt;&lt;rec-number&gt;57&lt;/rec-number&gt;&lt;foreign-keys&gt;&lt;key app="EN" db-id="tzt2eppxe9590ee5sw0pz2x59t02s0atxzf5" timestamp="1477352819"&gt;57&lt;/key&gt;&lt;/foreign-keys&gt;&lt;ref-type name="Conference Paper"&gt;47&lt;/ref-type&gt;&lt;contributors&gt;&lt;authors&gt;&lt;author&gt;Arya, K. &lt;/author&gt;&lt;author&gt;Auluck, A.&lt;/author&gt;&lt;author&gt;Gupta, P.&lt;/author&gt;&lt;author&gt;Feine, P.&lt;/author&gt;&lt;author&gt;Allison, A.&lt;/author&gt;&lt;/authors&gt;&lt;/contributors&gt;&lt;titles&gt;&lt;title&gt;Challenges and opportunities for dental research in India.&lt;/title&gt;&lt;secondary-title&gt; IADR&lt;/secondary-title&gt;&lt;/titles&gt;&lt;dates&gt;&lt;year&gt; 2008&lt;/year&gt;&lt;/dates&gt;&lt;pub-location&gt;Toronto, Ontario&lt;/pub-location&gt;&lt;urls&gt;&lt;/urls&gt;&lt;/record&gt;&lt;/Cite&gt;&lt;/EndNote&gt;</w:instrText>
      </w:r>
      <w:r w:rsidR="00451B1F">
        <w:rPr>
          <w:rFonts w:cs="Arial"/>
          <w:lang w:val="en-US"/>
        </w:rPr>
        <w:fldChar w:fldCharType="separate"/>
      </w:r>
      <w:r w:rsidR="00003FEB">
        <w:rPr>
          <w:rFonts w:cs="Arial"/>
          <w:noProof/>
          <w:lang w:val="en-US"/>
        </w:rPr>
        <w:t>(Arya et al. 2008; Feine 2012)</w:t>
      </w:r>
      <w:r w:rsidR="00451B1F">
        <w:rPr>
          <w:rFonts w:cs="Arial"/>
          <w:lang w:val="en-US"/>
        </w:rPr>
        <w:fldChar w:fldCharType="end"/>
      </w:r>
      <w:r w:rsidR="00853652" w:rsidRPr="00B80E46">
        <w:rPr>
          <w:rFonts w:cs="Arial"/>
          <w:lang w:val="en-US"/>
        </w:rPr>
        <w:t>.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more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recent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survey</w:t>
      </w:r>
      <w:r w:rsidR="001918CD">
        <w:rPr>
          <w:rFonts w:cs="Arial"/>
          <w:lang w:val="en-US"/>
        </w:rPr>
        <w:t xml:space="preserve"> </w:t>
      </w:r>
      <w:r w:rsidR="003D74EA">
        <w:rPr>
          <w:rFonts w:cs="Arial"/>
          <w:lang w:val="en-US"/>
        </w:rPr>
        <w:t xml:space="preserve">identified </w:t>
      </w:r>
      <w:r w:rsidR="00853652" w:rsidRPr="00B80E46">
        <w:rPr>
          <w:rFonts w:cs="Arial"/>
          <w:lang w:val="en-US"/>
        </w:rPr>
        <w:t>additional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barrie</w:t>
      </w:r>
      <w:r w:rsidR="001918CD">
        <w:rPr>
          <w:rFonts w:cs="Arial"/>
          <w:lang w:val="en-US"/>
        </w:rPr>
        <w:t>rs to dental research in India</w:t>
      </w:r>
      <w:r w:rsidR="00853652" w:rsidRPr="00B80E46">
        <w:rPr>
          <w:rFonts w:cs="Arial"/>
          <w:lang w:val="en-US"/>
        </w:rPr>
        <w:t>: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bureaucracy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and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administrative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overburden;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lack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of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adequate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and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timely</w:t>
      </w:r>
      <w:r w:rsidR="001918CD">
        <w:rPr>
          <w:rFonts w:cs="Arial"/>
          <w:lang w:val="en-US"/>
        </w:rPr>
        <w:t xml:space="preserve"> secretarial and/or </w:t>
      </w:r>
      <w:r w:rsidR="00853652" w:rsidRPr="00B80E46">
        <w:rPr>
          <w:rFonts w:cs="Arial"/>
          <w:lang w:val="en-US"/>
        </w:rPr>
        <w:t>technical</w:t>
      </w:r>
      <w:r w:rsidR="001918CD">
        <w:rPr>
          <w:rFonts w:cs="Arial"/>
          <w:lang w:val="en-US"/>
        </w:rPr>
        <w:t xml:space="preserve"> assistance; </w:t>
      </w:r>
      <w:r w:rsidR="00853652" w:rsidRPr="00B80E46">
        <w:rPr>
          <w:rFonts w:cs="Arial"/>
          <w:lang w:val="en-US"/>
        </w:rPr>
        <w:t>frustration</w:t>
      </w:r>
      <w:r w:rsidR="001918CD">
        <w:rPr>
          <w:rFonts w:cs="Arial"/>
          <w:lang w:val="en-US"/>
        </w:rPr>
        <w:t xml:space="preserve"> </w:t>
      </w:r>
      <w:r w:rsidR="003D74EA">
        <w:rPr>
          <w:rFonts w:cs="Arial"/>
          <w:lang w:val="en-US"/>
        </w:rPr>
        <w:t xml:space="preserve">due to </w:t>
      </w:r>
      <w:r w:rsidR="00853652" w:rsidRPr="00B80E46">
        <w:rPr>
          <w:rFonts w:cs="Arial"/>
          <w:lang w:val="en-US"/>
        </w:rPr>
        <w:t>inter-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and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intra-departmental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politics;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lack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of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funds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and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inexperience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in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grant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writing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and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approval: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lack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of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training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in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critical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appraisal;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lack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of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opportunity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for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sabbatical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study;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no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provision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of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jobs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as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research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professionals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and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lack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of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systems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for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analysis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of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routine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dental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data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in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dental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institution</w:t>
      </w:r>
      <w:r w:rsidR="005A580A">
        <w:rPr>
          <w:rFonts w:cs="Arial"/>
          <w:lang w:val="en-US"/>
        </w:rPr>
        <w:t>s</w:t>
      </w:r>
      <w:r w:rsidR="001918CD">
        <w:rPr>
          <w:rFonts w:cs="Arial"/>
          <w:lang w:val="en-US"/>
        </w:rPr>
        <w:t xml:space="preserve"> </w:t>
      </w:r>
      <w:r w:rsidR="00451B1F">
        <w:rPr>
          <w:rFonts w:cs="Arial"/>
          <w:lang w:val="en-US"/>
        </w:rPr>
        <w:fldChar w:fldCharType="begin"/>
      </w:r>
      <w:r w:rsidR="00846E13">
        <w:rPr>
          <w:rFonts w:cs="Arial"/>
          <w:lang w:val="en-US"/>
        </w:rPr>
        <w:instrText xml:space="preserve"> ADDIN EN.CITE &lt;EndNote&gt;&lt;Cite&gt;&lt;Author&gt;Bishen&lt;/Author&gt;&lt;Year&gt;2015&lt;/Year&gt;&lt;RecNum&gt;5&lt;/RecNum&gt;&lt;DisplayText&gt;(Bishen et al. 2015)&lt;/DisplayText&gt;&lt;record&gt;&lt;rec-number&gt;5&lt;/rec-number&gt;&lt;foreign-keys&gt;&lt;key app="EN" db-id="5t9rr9wsbwp2rce2fxjparwzds29v0d025dz" timestamp="1476338231"&gt;5&lt;/key&gt;&lt;/foreign-keys&gt;&lt;ref-type name="Journal Article"&gt;17&lt;/ref-type&gt;&lt;contributors&gt;&lt;authors&gt;&lt;author&gt;Bishen, K. A.&lt;/author&gt;&lt;author&gt;Chhabra, K. G.&lt;/author&gt;&lt;author&gt;Sagari, S.&lt;/author&gt;&lt;author&gt;Gupta, P.&lt;/author&gt;&lt;/authors&gt;&lt;/contributors&gt;&lt;auth-address&gt;Department of Oral and Maxillofacial Pathology, Jodhpur Dental College General Hospital, Narnadi, Boranada, Jodhpur, Rajasthan, India.&amp;#xD;Department of Public Health Dentistry, Jodhpur Dental College General Hospital, Narnadi, Boranada, Jodhpur, Rajasthan, India.&amp;#xD;Department of Public Health Dentistry, Government College of Dentistry, Indore, Madhya Pradesh, India.&lt;/auth-address&gt;&lt;titles&gt;&lt;title&gt;Nationwide survey on barriers for dental research in India&lt;/title&gt;&lt;secondary-title&gt;J Pharm Bioallied Sci&lt;/secondary-title&gt;&lt;/titles&gt;&lt;periodical&gt;&lt;full-title&gt;J Pharm Bioallied Sci&lt;/full-title&gt;&lt;/periodical&gt;&lt;pages&gt;201-6&lt;/pages&gt;&lt;volume&gt;7&lt;/volume&gt;&lt;number&gt;3&lt;/number&gt;&lt;keywords&gt;&lt;keyword&gt;Barriers&lt;/keyword&gt;&lt;keyword&gt;Indian scenario&lt;/keyword&gt;&lt;keyword&gt;dental professionals&lt;/keyword&gt;&lt;keyword&gt;dental research&lt;/keyword&gt;&lt;/keywords&gt;&lt;dates&gt;&lt;year&gt;2015&lt;/year&gt;&lt;pub-dates&gt;&lt;date&gt;Jul-Sep&lt;/date&gt;&lt;/pub-dates&gt;&lt;/dates&gt;&lt;isbn&gt;0976-4879 (Print)&amp;#xD;0975-7406 (Linking)&lt;/isbn&gt;&lt;accession-num&gt;26229354&lt;/accession-num&gt;&lt;urls&gt;&lt;related-urls&gt;&lt;url&gt;http://www.ncbi.nlm.nih.gov/pubmed/26229354&lt;/url&gt;&lt;/related-urls&gt;&lt;/urls&gt;&lt;custom2&gt;PMC4517322&lt;/custom2&gt;&lt;electronic-resource-num&gt;10.4103/0975-7406.160017&lt;/electronic-resource-num&gt;&lt;/record&gt;&lt;/Cite&gt;&lt;/EndNote&gt;</w:instrText>
      </w:r>
      <w:r w:rsidR="00451B1F">
        <w:rPr>
          <w:rFonts w:cs="Arial"/>
          <w:lang w:val="en-US"/>
        </w:rPr>
        <w:fldChar w:fldCharType="separate"/>
      </w:r>
      <w:r w:rsidR="00846E13">
        <w:rPr>
          <w:rFonts w:cs="Arial"/>
          <w:noProof/>
          <w:lang w:val="en-US"/>
        </w:rPr>
        <w:t>(Bishen et al. 2015)</w:t>
      </w:r>
      <w:r w:rsidR="00451B1F">
        <w:rPr>
          <w:rFonts w:cs="Arial"/>
          <w:lang w:val="en-US"/>
        </w:rPr>
        <w:fldChar w:fldCharType="end"/>
      </w:r>
      <w:r w:rsidR="00853652" w:rsidRPr="00B80E46">
        <w:rPr>
          <w:rFonts w:cs="Arial"/>
          <w:lang w:val="en-US"/>
        </w:rPr>
        <w:t>.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This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study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also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suggested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need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for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major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intervention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by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governing</w:t>
      </w:r>
      <w:r w:rsidR="001918CD">
        <w:rPr>
          <w:rFonts w:cs="Arial"/>
          <w:lang w:val="en-US"/>
        </w:rPr>
        <w:t xml:space="preserve"> </w:t>
      </w:r>
      <w:r w:rsidR="005A580A">
        <w:rPr>
          <w:rFonts w:cs="Arial"/>
          <w:lang w:val="en-US"/>
        </w:rPr>
        <w:t xml:space="preserve">dental </w:t>
      </w:r>
      <w:r w:rsidR="00853652" w:rsidRPr="00B80E46">
        <w:rPr>
          <w:rFonts w:cs="Arial"/>
          <w:lang w:val="en-US"/>
        </w:rPr>
        <w:t>authorities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in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India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to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create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an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environment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more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conducive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to</w:t>
      </w:r>
      <w:r w:rsidR="001918CD">
        <w:rPr>
          <w:rFonts w:cs="Arial"/>
          <w:lang w:val="en-US"/>
        </w:rPr>
        <w:t xml:space="preserve"> </w:t>
      </w:r>
      <w:r w:rsidR="00853652" w:rsidRPr="00B80E46">
        <w:rPr>
          <w:rFonts w:cs="Arial"/>
          <w:lang w:val="en-US"/>
        </w:rPr>
        <w:t>research</w:t>
      </w:r>
      <w:r w:rsidR="002C2CF6">
        <w:rPr>
          <w:rFonts w:cs="Arial"/>
          <w:lang w:val="en-US"/>
        </w:rPr>
        <w:t>, includi</w:t>
      </w:r>
      <w:r w:rsidR="00512A93">
        <w:rPr>
          <w:rFonts w:cs="Arial"/>
          <w:lang w:val="en-US"/>
        </w:rPr>
        <w:t>ng supporting researchers to improve the quality of the methodology proposed in research proposals</w:t>
      </w:r>
      <w:r w:rsidR="00853652" w:rsidRPr="00B80E46">
        <w:rPr>
          <w:rFonts w:cs="Arial"/>
          <w:lang w:val="en-US"/>
        </w:rPr>
        <w:t>.</w:t>
      </w:r>
      <w:r w:rsidR="001918CD">
        <w:rPr>
          <w:rFonts w:cs="Arial"/>
          <w:lang w:val="en-US"/>
        </w:rPr>
        <w:t xml:space="preserve"> </w:t>
      </w:r>
    </w:p>
    <w:p w14:paraId="34639A41" w14:textId="77777777" w:rsidR="00D6443C" w:rsidRDefault="00D6443C" w:rsidP="00985811">
      <w:pPr>
        <w:widowControl w:val="0"/>
        <w:autoSpaceDE w:val="0"/>
        <w:autoSpaceDN w:val="0"/>
        <w:adjustRightInd w:val="0"/>
        <w:rPr>
          <w:rFonts w:cs="Arial"/>
          <w:lang w:val="en-US"/>
        </w:rPr>
      </w:pPr>
    </w:p>
    <w:p w14:paraId="4F78D432" w14:textId="3949DD08" w:rsidR="00422F48" w:rsidRPr="004D5FAF" w:rsidRDefault="00783A9A" w:rsidP="00985811">
      <w:pPr>
        <w:rPr>
          <w:rFonts w:cs="Arial"/>
          <w:b/>
          <w:i/>
        </w:rPr>
      </w:pPr>
      <w:r>
        <w:rPr>
          <w:rFonts w:cs="Arial"/>
          <w:lang w:val="en-US"/>
        </w:rPr>
        <w:t>Thus, i</w:t>
      </w:r>
      <w:r w:rsidR="0075223D">
        <w:rPr>
          <w:rFonts w:cs="Arial"/>
          <w:lang w:val="en-US"/>
        </w:rPr>
        <w:t xml:space="preserve">n order to </w:t>
      </w:r>
      <w:r w:rsidR="0075223D" w:rsidRPr="00B80E46">
        <w:rPr>
          <w:rFonts w:cs="Arial"/>
          <w:lang w:val="en-US"/>
        </w:rPr>
        <w:t>build</w:t>
      </w:r>
      <w:r w:rsidR="0075223D">
        <w:rPr>
          <w:rFonts w:cs="Arial"/>
          <w:lang w:val="en-US"/>
        </w:rPr>
        <w:t xml:space="preserve"> and </w:t>
      </w:r>
      <w:r w:rsidR="0075223D" w:rsidRPr="00B80E46">
        <w:rPr>
          <w:rFonts w:cs="Arial"/>
          <w:lang w:val="en-US"/>
        </w:rPr>
        <w:t>strengthen</w:t>
      </w:r>
      <w:r w:rsidR="0075223D">
        <w:rPr>
          <w:rFonts w:cs="Arial"/>
          <w:lang w:val="en-US"/>
        </w:rPr>
        <w:t xml:space="preserve"> the research </w:t>
      </w:r>
      <w:r w:rsidR="0075223D" w:rsidRPr="00B80E46">
        <w:rPr>
          <w:rFonts w:cs="Arial"/>
          <w:lang w:val="en-US"/>
        </w:rPr>
        <w:t>capacity</w:t>
      </w:r>
      <w:r w:rsidR="0075223D">
        <w:rPr>
          <w:rFonts w:cs="Arial"/>
          <w:lang w:val="en-US"/>
        </w:rPr>
        <w:t xml:space="preserve"> and the </w:t>
      </w:r>
      <w:r w:rsidR="0075223D" w:rsidRPr="00B80E46">
        <w:rPr>
          <w:rFonts w:cs="Arial"/>
          <w:lang w:val="en-CA"/>
        </w:rPr>
        <w:t>quality</w:t>
      </w:r>
      <w:r w:rsidR="0075223D">
        <w:rPr>
          <w:rFonts w:cs="Arial"/>
          <w:lang w:val="en-CA"/>
        </w:rPr>
        <w:t xml:space="preserve"> of </w:t>
      </w:r>
      <w:r w:rsidR="0075223D" w:rsidRPr="00B80E46">
        <w:rPr>
          <w:rFonts w:cs="Arial"/>
        </w:rPr>
        <w:t>research</w:t>
      </w:r>
      <w:r w:rsidR="0075223D">
        <w:rPr>
          <w:rFonts w:cs="Arial"/>
        </w:rPr>
        <w:t xml:space="preserve"> </w:t>
      </w:r>
      <w:r w:rsidR="0075223D" w:rsidRPr="00B80E46">
        <w:rPr>
          <w:rFonts w:cs="Arial"/>
        </w:rPr>
        <w:t>output</w:t>
      </w:r>
      <w:r w:rsidR="0075223D">
        <w:rPr>
          <w:rFonts w:cs="Arial"/>
        </w:rPr>
        <w:t xml:space="preserve"> </w:t>
      </w:r>
      <w:r w:rsidR="0075223D" w:rsidRPr="00B80E46">
        <w:rPr>
          <w:rFonts w:cs="Arial"/>
        </w:rPr>
        <w:t>in</w:t>
      </w:r>
      <w:r w:rsidR="0075223D">
        <w:rPr>
          <w:rFonts w:cs="Arial"/>
        </w:rPr>
        <w:t xml:space="preserve"> </w:t>
      </w:r>
      <w:r w:rsidR="0075223D" w:rsidRPr="00B80E46">
        <w:rPr>
          <w:rFonts w:cs="Arial"/>
        </w:rPr>
        <w:t>Indi</w:t>
      </w:r>
      <w:r w:rsidR="0075223D" w:rsidRPr="00B80E46">
        <w:rPr>
          <w:rFonts w:cs="Arial"/>
          <w:lang w:val="en-CA"/>
        </w:rPr>
        <w:t>a</w:t>
      </w:r>
      <w:r w:rsidR="0075223D">
        <w:rPr>
          <w:rFonts w:cs="Arial"/>
          <w:lang w:val="en-US"/>
        </w:rPr>
        <w:t xml:space="preserve"> t</w:t>
      </w:r>
      <w:r w:rsidR="005567D7" w:rsidRPr="00B80E46">
        <w:rPr>
          <w:rFonts w:cs="Arial"/>
          <w:lang w:val="en-CA"/>
        </w:rPr>
        <w:t>here</w:t>
      </w:r>
      <w:r w:rsidR="001918CD">
        <w:rPr>
          <w:rFonts w:cs="Arial"/>
          <w:lang w:val="en-CA"/>
        </w:rPr>
        <w:t xml:space="preserve"> </w:t>
      </w:r>
      <w:r w:rsidR="004C2DBF" w:rsidRPr="00B80E46">
        <w:rPr>
          <w:rFonts w:cs="Arial"/>
          <w:lang w:val="en-CA"/>
        </w:rPr>
        <w:t>is</w:t>
      </w:r>
      <w:r w:rsidR="001918CD">
        <w:rPr>
          <w:rFonts w:cs="Arial"/>
          <w:lang w:val="en-CA"/>
        </w:rPr>
        <w:t xml:space="preserve"> </w:t>
      </w:r>
      <w:r w:rsidR="004C2DBF" w:rsidRPr="00B80E46">
        <w:rPr>
          <w:rFonts w:cs="Arial"/>
          <w:lang w:val="en-CA"/>
        </w:rPr>
        <w:t>a</w:t>
      </w:r>
      <w:r w:rsidR="001918CD">
        <w:rPr>
          <w:rFonts w:cs="Arial"/>
          <w:lang w:val="en-CA"/>
        </w:rPr>
        <w:t xml:space="preserve"> </w:t>
      </w:r>
      <w:r w:rsidR="004C2DBF" w:rsidRPr="00B80E46">
        <w:rPr>
          <w:rFonts w:cs="Arial"/>
          <w:lang w:val="en-CA"/>
        </w:rPr>
        <w:t>need</w:t>
      </w:r>
      <w:r w:rsidR="001918CD">
        <w:rPr>
          <w:rFonts w:cs="Arial"/>
          <w:lang w:val="en-CA"/>
        </w:rPr>
        <w:t xml:space="preserve"> </w:t>
      </w:r>
      <w:r w:rsidR="004C2DBF" w:rsidRPr="00B80E46">
        <w:rPr>
          <w:rFonts w:cs="Arial"/>
          <w:lang w:val="en-CA"/>
        </w:rPr>
        <w:t>for</w:t>
      </w:r>
      <w:r w:rsidR="001918CD">
        <w:rPr>
          <w:rFonts w:cs="Arial"/>
          <w:lang w:val="en-CA"/>
        </w:rPr>
        <w:t xml:space="preserve"> </w:t>
      </w:r>
      <w:r w:rsidR="004C2DBF" w:rsidRPr="00B80E46">
        <w:rPr>
          <w:rFonts w:cs="Arial"/>
          <w:lang w:val="en-CA"/>
        </w:rPr>
        <w:t>a</w:t>
      </w:r>
      <w:r w:rsidR="001918CD">
        <w:rPr>
          <w:rFonts w:cs="Arial"/>
          <w:lang w:val="en-CA"/>
        </w:rPr>
        <w:t xml:space="preserve"> </w:t>
      </w:r>
      <w:r w:rsidR="004D5FAF">
        <w:rPr>
          <w:rFonts w:cs="Arial"/>
          <w:lang w:val="en-CA"/>
        </w:rPr>
        <w:t xml:space="preserve">more </w:t>
      </w:r>
      <w:r w:rsidR="0086479F" w:rsidRPr="00B80E46">
        <w:rPr>
          <w:rFonts w:cs="Arial"/>
        </w:rPr>
        <w:t>systematic</w:t>
      </w:r>
      <w:r w:rsidR="001918CD">
        <w:rPr>
          <w:rFonts w:cs="Arial"/>
        </w:rPr>
        <w:t xml:space="preserve"> </w:t>
      </w:r>
      <w:r w:rsidR="0086479F" w:rsidRPr="00B80E46">
        <w:rPr>
          <w:rFonts w:cs="Arial"/>
        </w:rPr>
        <w:t>evaluation</w:t>
      </w:r>
      <w:r w:rsidR="001918CD">
        <w:rPr>
          <w:rFonts w:cs="Arial"/>
        </w:rPr>
        <w:t xml:space="preserve"> </w:t>
      </w:r>
      <w:r w:rsidR="000363A4" w:rsidRPr="00B80E46">
        <w:rPr>
          <w:rFonts w:cs="Arial"/>
        </w:rPr>
        <w:t>of</w:t>
      </w:r>
      <w:r w:rsidR="001918CD">
        <w:rPr>
          <w:rFonts w:cs="Arial"/>
        </w:rPr>
        <w:t xml:space="preserve"> </w:t>
      </w:r>
      <w:r w:rsidR="000363A4" w:rsidRPr="00B80E46">
        <w:rPr>
          <w:rFonts w:cs="Arial"/>
        </w:rPr>
        <w:t>the</w:t>
      </w:r>
      <w:r w:rsidR="001918CD">
        <w:rPr>
          <w:rFonts w:cs="Arial"/>
        </w:rPr>
        <w:t xml:space="preserve"> </w:t>
      </w:r>
      <w:r w:rsidR="000363A4" w:rsidRPr="00B80E46">
        <w:rPr>
          <w:rFonts w:cs="Arial"/>
        </w:rPr>
        <w:t>current</w:t>
      </w:r>
      <w:r w:rsidR="001918CD">
        <w:rPr>
          <w:rFonts w:cs="Arial"/>
        </w:rPr>
        <w:t xml:space="preserve"> </w:t>
      </w:r>
      <w:r w:rsidR="000363A4" w:rsidRPr="00B80E46">
        <w:rPr>
          <w:rFonts w:cs="Arial"/>
        </w:rPr>
        <w:t>barriers</w:t>
      </w:r>
      <w:r w:rsidR="001918CD">
        <w:rPr>
          <w:rFonts w:cs="Arial"/>
        </w:rPr>
        <w:t xml:space="preserve"> </w:t>
      </w:r>
      <w:r w:rsidR="000363A4" w:rsidRPr="00B80E46">
        <w:rPr>
          <w:rFonts w:cs="Arial"/>
        </w:rPr>
        <w:t>and</w:t>
      </w:r>
      <w:r w:rsidR="001918CD">
        <w:rPr>
          <w:rFonts w:cs="Arial"/>
        </w:rPr>
        <w:t xml:space="preserve"> </w:t>
      </w:r>
      <w:r w:rsidR="000363A4" w:rsidRPr="00B80E46">
        <w:rPr>
          <w:rFonts w:cs="Arial"/>
        </w:rPr>
        <w:t>possible</w:t>
      </w:r>
      <w:r w:rsidR="001918CD">
        <w:rPr>
          <w:rFonts w:cs="Arial"/>
        </w:rPr>
        <w:t xml:space="preserve"> </w:t>
      </w:r>
      <w:r w:rsidR="000363A4" w:rsidRPr="00B80E46">
        <w:rPr>
          <w:rFonts w:cs="Arial"/>
        </w:rPr>
        <w:t>facilitators</w:t>
      </w:r>
      <w:r w:rsidR="0075223D">
        <w:rPr>
          <w:rFonts w:cs="Arial"/>
        </w:rPr>
        <w:t xml:space="preserve"> for research. </w:t>
      </w:r>
      <w:r w:rsidR="0075223D" w:rsidRPr="000C4035">
        <w:rPr>
          <w:rFonts w:cs="Arial"/>
        </w:rPr>
        <w:t>IADR</w:t>
      </w:r>
      <w:r w:rsidR="00F92798" w:rsidRPr="000C4035">
        <w:rPr>
          <w:rFonts w:cs="Arial"/>
        </w:rPr>
        <w:t>-RDP</w:t>
      </w:r>
      <w:r w:rsidR="00022F4B">
        <w:rPr>
          <w:rFonts w:cs="Arial"/>
        </w:rPr>
        <w:t xml:space="preserve"> </w:t>
      </w:r>
      <w:r w:rsidR="0075223D">
        <w:rPr>
          <w:rFonts w:cs="Arial"/>
        </w:rPr>
        <w:t xml:space="preserve">has provided a grant for a project </w:t>
      </w:r>
      <w:r w:rsidR="00BF4450">
        <w:rPr>
          <w:rFonts w:cs="Arial"/>
        </w:rPr>
        <w:t>titled “</w:t>
      </w:r>
      <w:r w:rsidR="00BF4450" w:rsidRPr="00151BC4">
        <w:rPr>
          <w:rFonts w:cs="Arial"/>
        </w:rPr>
        <w:t>Building</w:t>
      </w:r>
      <w:r w:rsidR="00BF4450">
        <w:rPr>
          <w:rFonts w:cs="Arial"/>
        </w:rPr>
        <w:t xml:space="preserve"> </w:t>
      </w:r>
      <w:r w:rsidR="00BF4450" w:rsidRPr="00151BC4">
        <w:rPr>
          <w:rFonts w:cs="Arial"/>
        </w:rPr>
        <w:t>Research</w:t>
      </w:r>
      <w:r w:rsidR="00BF4450">
        <w:rPr>
          <w:rFonts w:cs="Arial"/>
        </w:rPr>
        <w:t xml:space="preserve"> </w:t>
      </w:r>
      <w:r w:rsidR="00BF4450" w:rsidRPr="00151BC4">
        <w:rPr>
          <w:rFonts w:cs="Arial"/>
        </w:rPr>
        <w:t>Capacity</w:t>
      </w:r>
      <w:r w:rsidR="00BF4450">
        <w:rPr>
          <w:rFonts w:cs="Arial"/>
        </w:rPr>
        <w:t xml:space="preserve"> </w:t>
      </w:r>
      <w:r w:rsidR="00BF4450" w:rsidRPr="00151BC4">
        <w:rPr>
          <w:rFonts w:cs="Arial"/>
        </w:rPr>
        <w:t>in</w:t>
      </w:r>
      <w:r w:rsidR="00BF4450">
        <w:rPr>
          <w:rFonts w:cs="Arial"/>
        </w:rPr>
        <w:t xml:space="preserve"> </w:t>
      </w:r>
      <w:r w:rsidR="00BF4450" w:rsidRPr="00151BC4">
        <w:rPr>
          <w:rFonts w:cs="Arial"/>
        </w:rPr>
        <w:t>India:</w:t>
      </w:r>
      <w:r w:rsidR="00BF4450">
        <w:rPr>
          <w:rFonts w:cs="Arial"/>
        </w:rPr>
        <w:t xml:space="preserve"> </w:t>
      </w:r>
      <w:r w:rsidR="00BF4450" w:rsidRPr="00151BC4">
        <w:rPr>
          <w:rFonts w:cs="Arial"/>
        </w:rPr>
        <w:t>Identifying</w:t>
      </w:r>
      <w:r w:rsidR="00BF4450">
        <w:rPr>
          <w:rFonts w:cs="Arial"/>
        </w:rPr>
        <w:t xml:space="preserve"> </w:t>
      </w:r>
      <w:r w:rsidR="00BF4450" w:rsidRPr="00151BC4">
        <w:rPr>
          <w:rFonts w:cs="Arial"/>
        </w:rPr>
        <w:t>barriers</w:t>
      </w:r>
      <w:r w:rsidR="00BF4450">
        <w:rPr>
          <w:rFonts w:cs="Arial"/>
        </w:rPr>
        <w:t xml:space="preserve"> </w:t>
      </w:r>
      <w:r w:rsidR="00BF4450" w:rsidRPr="00151BC4">
        <w:rPr>
          <w:rFonts w:cs="Arial"/>
        </w:rPr>
        <w:t>and</w:t>
      </w:r>
      <w:r w:rsidR="00BF4450">
        <w:rPr>
          <w:rFonts w:cs="Arial"/>
        </w:rPr>
        <w:t xml:space="preserve"> </w:t>
      </w:r>
      <w:r w:rsidR="00BF4450" w:rsidRPr="00151BC4">
        <w:rPr>
          <w:rFonts w:cs="Arial"/>
        </w:rPr>
        <w:t>enablers</w:t>
      </w:r>
      <w:r w:rsidR="00BF4450">
        <w:rPr>
          <w:rFonts w:cs="Arial"/>
        </w:rPr>
        <w:t xml:space="preserve"> </w:t>
      </w:r>
      <w:r w:rsidR="00BF4450" w:rsidRPr="00151BC4">
        <w:rPr>
          <w:rFonts w:cs="Arial"/>
        </w:rPr>
        <w:t>to</w:t>
      </w:r>
      <w:r w:rsidR="00BF4450">
        <w:rPr>
          <w:rFonts w:cs="Arial"/>
        </w:rPr>
        <w:t xml:space="preserve"> </w:t>
      </w:r>
      <w:r w:rsidR="00BF4450" w:rsidRPr="00151BC4">
        <w:rPr>
          <w:rFonts w:cs="Arial"/>
        </w:rPr>
        <w:t>oral</w:t>
      </w:r>
      <w:r w:rsidR="00BF4450">
        <w:rPr>
          <w:rFonts w:cs="Arial"/>
        </w:rPr>
        <w:t xml:space="preserve"> </w:t>
      </w:r>
      <w:r w:rsidR="00BF4450" w:rsidRPr="00151BC4">
        <w:rPr>
          <w:rFonts w:cs="Arial"/>
        </w:rPr>
        <w:t>health</w:t>
      </w:r>
      <w:r w:rsidR="00BF4450">
        <w:rPr>
          <w:rFonts w:cs="Arial"/>
        </w:rPr>
        <w:t xml:space="preserve"> research</w:t>
      </w:r>
      <w:r w:rsidR="004A2591">
        <w:rPr>
          <w:rFonts w:cs="Arial"/>
        </w:rPr>
        <w:t>”</w:t>
      </w:r>
      <w:r w:rsidR="00BF4450">
        <w:rPr>
          <w:rFonts w:cs="Arial"/>
        </w:rPr>
        <w:t xml:space="preserve">. </w:t>
      </w:r>
      <w:r w:rsidR="00512A93">
        <w:rPr>
          <w:rFonts w:cs="Arial"/>
        </w:rPr>
        <w:t>The f</w:t>
      </w:r>
      <w:r>
        <w:rPr>
          <w:rFonts w:cs="Arial"/>
        </w:rPr>
        <w:t xml:space="preserve">indings </w:t>
      </w:r>
      <w:r w:rsidR="00BF4450">
        <w:rPr>
          <w:rFonts w:cs="Arial"/>
        </w:rPr>
        <w:t>f</w:t>
      </w:r>
      <w:r w:rsidR="00512A93">
        <w:rPr>
          <w:rFonts w:cs="Arial"/>
        </w:rPr>
        <w:t>rom</w:t>
      </w:r>
      <w:r w:rsidR="00BF4450">
        <w:rPr>
          <w:rFonts w:cs="Arial"/>
        </w:rPr>
        <w:t xml:space="preserve"> this study </w:t>
      </w:r>
      <w:r>
        <w:rPr>
          <w:rFonts w:cs="Arial"/>
        </w:rPr>
        <w:t>will</w:t>
      </w:r>
      <w:r>
        <w:rPr>
          <w:rFonts w:cs="Arial"/>
          <w:lang w:val="en-CA"/>
        </w:rPr>
        <w:t xml:space="preserve"> help to develop </w:t>
      </w:r>
      <w:r w:rsidRPr="00B80E46">
        <w:rPr>
          <w:rFonts w:cs="Arial"/>
        </w:rPr>
        <w:t>recommendations</w:t>
      </w:r>
      <w:r>
        <w:rPr>
          <w:rFonts w:cs="Arial"/>
        </w:rPr>
        <w:t xml:space="preserve"> </w:t>
      </w:r>
      <w:r w:rsidR="00175CD4">
        <w:rPr>
          <w:rFonts w:cs="Arial"/>
        </w:rPr>
        <w:t xml:space="preserve">to </w:t>
      </w:r>
      <w:r w:rsidRPr="00B80E46">
        <w:rPr>
          <w:rFonts w:cs="Arial"/>
        </w:rPr>
        <w:t>enhance</w:t>
      </w:r>
      <w:r>
        <w:rPr>
          <w:rFonts w:cs="Arial"/>
        </w:rPr>
        <w:t xml:space="preserve"> </w:t>
      </w:r>
      <w:r w:rsidRPr="00B80E46">
        <w:rPr>
          <w:rFonts w:cs="Arial"/>
        </w:rPr>
        <w:t>research</w:t>
      </w:r>
      <w:r>
        <w:rPr>
          <w:rFonts w:cs="Arial"/>
        </w:rPr>
        <w:t xml:space="preserve"> </w:t>
      </w:r>
      <w:r w:rsidRPr="00B80E46">
        <w:rPr>
          <w:rFonts w:cs="Arial"/>
        </w:rPr>
        <w:t>output</w:t>
      </w:r>
      <w:r>
        <w:rPr>
          <w:rFonts w:cs="Arial"/>
        </w:rPr>
        <w:t xml:space="preserve"> </w:t>
      </w:r>
      <w:r w:rsidRPr="00B80E46">
        <w:rPr>
          <w:rFonts w:cs="Arial"/>
        </w:rPr>
        <w:t>from</w:t>
      </w:r>
      <w:r>
        <w:rPr>
          <w:rFonts w:cs="Arial"/>
        </w:rPr>
        <w:t xml:space="preserve"> </w:t>
      </w:r>
      <w:r w:rsidRPr="00B80E46">
        <w:rPr>
          <w:rFonts w:cs="Arial"/>
        </w:rPr>
        <w:t>Indian</w:t>
      </w:r>
      <w:r>
        <w:rPr>
          <w:rFonts w:cs="Arial"/>
        </w:rPr>
        <w:t xml:space="preserve"> </w:t>
      </w:r>
      <w:r w:rsidRPr="00B80E46">
        <w:rPr>
          <w:rFonts w:cs="Arial"/>
        </w:rPr>
        <w:t>dental</w:t>
      </w:r>
      <w:r>
        <w:rPr>
          <w:rFonts w:cs="Arial"/>
        </w:rPr>
        <w:t xml:space="preserve"> </w:t>
      </w:r>
      <w:r w:rsidRPr="00B80E46">
        <w:rPr>
          <w:rFonts w:cs="Arial"/>
        </w:rPr>
        <w:t>schools.</w:t>
      </w:r>
      <w:r>
        <w:rPr>
          <w:rFonts w:cs="Arial"/>
        </w:rPr>
        <w:t xml:space="preserve"> </w:t>
      </w:r>
      <w:r w:rsidR="001E52A1">
        <w:rPr>
          <w:rFonts w:cs="Arial"/>
        </w:rPr>
        <w:t>The f</w:t>
      </w:r>
      <w:r w:rsidRPr="00B80E46">
        <w:rPr>
          <w:rFonts w:cs="Arial"/>
        </w:rPr>
        <w:t>inding</w:t>
      </w:r>
      <w:r>
        <w:rPr>
          <w:rFonts w:cs="Arial"/>
        </w:rPr>
        <w:t xml:space="preserve">s </w:t>
      </w:r>
      <w:r w:rsidRPr="00B80E46">
        <w:rPr>
          <w:rFonts w:cs="Arial"/>
        </w:rPr>
        <w:t>could</w:t>
      </w:r>
      <w:r>
        <w:rPr>
          <w:rFonts w:cs="Arial"/>
        </w:rPr>
        <w:t xml:space="preserve"> </w:t>
      </w:r>
      <w:r w:rsidRPr="00B80E46">
        <w:rPr>
          <w:rFonts w:cs="Arial"/>
        </w:rPr>
        <w:t>also</w:t>
      </w:r>
      <w:r>
        <w:rPr>
          <w:rFonts w:cs="Arial"/>
        </w:rPr>
        <w:t xml:space="preserve"> </w:t>
      </w:r>
      <w:r w:rsidRPr="00B80E46">
        <w:rPr>
          <w:rFonts w:cs="Arial"/>
        </w:rPr>
        <w:t>inform</w:t>
      </w:r>
      <w:r>
        <w:rPr>
          <w:rFonts w:cs="Arial"/>
        </w:rPr>
        <w:t xml:space="preserve"> </w:t>
      </w:r>
      <w:r w:rsidRPr="00B80E46">
        <w:rPr>
          <w:rFonts w:cs="Arial"/>
        </w:rPr>
        <w:t>research</w:t>
      </w:r>
      <w:r>
        <w:rPr>
          <w:rFonts w:cs="Arial"/>
        </w:rPr>
        <w:t xml:space="preserve"> </w:t>
      </w:r>
      <w:r w:rsidRPr="00B80E46">
        <w:rPr>
          <w:rFonts w:cs="Arial"/>
        </w:rPr>
        <w:t>capacity</w:t>
      </w:r>
      <w:r>
        <w:rPr>
          <w:rFonts w:cs="Arial"/>
        </w:rPr>
        <w:t xml:space="preserve"> </w:t>
      </w:r>
      <w:r w:rsidRPr="00B80E46">
        <w:rPr>
          <w:rFonts w:cs="Arial"/>
        </w:rPr>
        <w:t>development</w:t>
      </w:r>
      <w:r>
        <w:rPr>
          <w:rFonts w:cs="Arial"/>
        </w:rPr>
        <w:t xml:space="preserve"> </w:t>
      </w:r>
      <w:r w:rsidRPr="00B80E46">
        <w:rPr>
          <w:rFonts w:cs="Arial"/>
        </w:rPr>
        <w:t>in</w:t>
      </w:r>
      <w:r>
        <w:rPr>
          <w:rFonts w:cs="Arial"/>
        </w:rPr>
        <w:t xml:space="preserve"> </w:t>
      </w:r>
      <w:r w:rsidRPr="00B80E46">
        <w:rPr>
          <w:rFonts w:cs="Arial"/>
        </w:rPr>
        <w:t>other</w:t>
      </w:r>
      <w:r>
        <w:rPr>
          <w:rFonts w:cs="Arial"/>
        </w:rPr>
        <w:t xml:space="preserve"> </w:t>
      </w:r>
      <w:r w:rsidRPr="00B80E46">
        <w:rPr>
          <w:rFonts w:cs="Arial"/>
        </w:rPr>
        <w:t>similar</w:t>
      </w:r>
      <w:r>
        <w:rPr>
          <w:rFonts w:cs="Arial"/>
        </w:rPr>
        <w:t xml:space="preserve"> </w:t>
      </w:r>
      <w:r w:rsidRPr="00B80E46">
        <w:rPr>
          <w:rFonts w:cs="Arial"/>
        </w:rPr>
        <w:t>contexts</w:t>
      </w:r>
      <w:r>
        <w:rPr>
          <w:rFonts w:cs="Arial"/>
        </w:rPr>
        <w:t xml:space="preserve"> </w:t>
      </w:r>
      <w:r w:rsidRPr="00B80E46">
        <w:rPr>
          <w:rFonts w:cs="Arial"/>
        </w:rPr>
        <w:t>internationally</w:t>
      </w:r>
      <w:r w:rsidR="001E52A1">
        <w:rPr>
          <w:rFonts w:cs="Arial"/>
        </w:rPr>
        <w:t>,</w:t>
      </w:r>
      <w:r>
        <w:rPr>
          <w:rFonts w:cs="Arial"/>
        </w:rPr>
        <w:t xml:space="preserve"> with a special focus on reducing oral health inequalities</w:t>
      </w:r>
      <w:r w:rsidRPr="00B80E46">
        <w:rPr>
          <w:rFonts w:cs="Arial"/>
        </w:rPr>
        <w:t>.</w:t>
      </w:r>
    </w:p>
    <w:p w14:paraId="3B0BF93F" w14:textId="77777777" w:rsidR="00422F48" w:rsidRPr="00B80E46" w:rsidRDefault="00422F48" w:rsidP="00985811">
      <w:pPr>
        <w:rPr>
          <w:rFonts w:cs="Arial"/>
          <w:b/>
          <w:i/>
        </w:rPr>
      </w:pPr>
    </w:p>
    <w:p w14:paraId="321A301C" w14:textId="19C1142D" w:rsidR="0099059B" w:rsidRPr="00B80E46" w:rsidRDefault="00783A9A" w:rsidP="00985811">
      <w:pPr>
        <w:rPr>
          <w:rFonts w:cs="Arial"/>
          <w:lang w:val="en-CA"/>
        </w:rPr>
      </w:pPr>
      <w:r w:rsidRPr="00E15C11">
        <w:rPr>
          <w:rFonts w:cs="Arial"/>
        </w:rPr>
        <w:t>The</w:t>
      </w:r>
      <w:r w:rsidR="001918CD" w:rsidRPr="00E15C11">
        <w:rPr>
          <w:rFonts w:cs="Arial"/>
        </w:rPr>
        <w:t xml:space="preserve"> </w:t>
      </w:r>
      <w:r w:rsidR="0086479F" w:rsidRPr="00E15C11">
        <w:rPr>
          <w:rFonts w:cs="Arial"/>
        </w:rPr>
        <w:t>project</w:t>
      </w:r>
      <w:r w:rsidR="001918CD" w:rsidRPr="00E15C11">
        <w:rPr>
          <w:rFonts w:cs="Arial"/>
        </w:rPr>
        <w:t xml:space="preserve"> </w:t>
      </w:r>
      <w:r w:rsidR="0086479F" w:rsidRPr="00E15C11">
        <w:rPr>
          <w:rFonts w:cs="Arial"/>
        </w:rPr>
        <w:t>will</w:t>
      </w:r>
      <w:r w:rsidR="001918CD" w:rsidRPr="00E15C11">
        <w:rPr>
          <w:rFonts w:cs="Arial"/>
        </w:rPr>
        <w:t xml:space="preserve"> </w:t>
      </w:r>
      <w:r w:rsidR="0086479F" w:rsidRPr="00E15C11">
        <w:rPr>
          <w:rFonts w:cs="Arial"/>
        </w:rPr>
        <w:t>extend</w:t>
      </w:r>
      <w:r w:rsidR="001918CD" w:rsidRPr="00E15C11">
        <w:rPr>
          <w:rFonts w:cs="Arial"/>
        </w:rPr>
        <w:t xml:space="preserve"> </w:t>
      </w:r>
      <w:r w:rsidR="0086479F" w:rsidRPr="00E15C11">
        <w:rPr>
          <w:rFonts w:cs="Arial"/>
        </w:rPr>
        <w:t>the</w:t>
      </w:r>
      <w:r w:rsidR="001918CD" w:rsidRPr="00E15C11">
        <w:rPr>
          <w:rFonts w:cs="Arial"/>
        </w:rPr>
        <w:t xml:space="preserve"> </w:t>
      </w:r>
      <w:r w:rsidR="0086479F" w:rsidRPr="00E15C11">
        <w:rPr>
          <w:rFonts w:cs="Arial"/>
        </w:rPr>
        <w:t>work</w:t>
      </w:r>
      <w:r w:rsidR="001918CD" w:rsidRPr="00E15C11">
        <w:rPr>
          <w:rFonts w:cs="Arial"/>
        </w:rPr>
        <w:t xml:space="preserve"> </w:t>
      </w:r>
      <w:r w:rsidR="0086479F" w:rsidRPr="00E15C11">
        <w:rPr>
          <w:rFonts w:cs="Arial"/>
        </w:rPr>
        <w:t>done</w:t>
      </w:r>
      <w:r w:rsidR="001918CD" w:rsidRPr="00E15C11">
        <w:rPr>
          <w:rFonts w:cs="Arial"/>
        </w:rPr>
        <w:t xml:space="preserve"> </w:t>
      </w:r>
      <w:r w:rsidR="0086479F" w:rsidRPr="00E15C11">
        <w:rPr>
          <w:rFonts w:cs="Arial"/>
        </w:rPr>
        <w:t>under</w:t>
      </w:r>
      <w:r w:rsidR="001918CD" w:rsidRPr="00E15C11">
        <w:rPr>
          <w:rFonts w:cs="Arial"/>
        </w:rPr>
        <w:t xml:space="preserve"> </w:t>
      </w:r>
      <w:r w:rsidR="0086479F" w:rsidRPr="00E15C11">
        <w:rPr>
          <w:rFonts w:cs="Arial"/>
        </w:rPr>
        <w:t>the</w:t>
      </w:r>
      <w:r w:rsidR="001918CD" w:rsidRPr="00E15C11">
        <w:rPr>
          <w:rFonts w:cs="Arial"/>
        </w:rPr>
        <w:t xml:space="preserve"> </w:t>
      </w:r>
      <w:r w:rsidR="0012787C">
        <w:rPr>
          <w:rFonts w:cs="Arial"/>
        </w:rPr>
        <w:t xml:space="preserve">2007 </w:t>
      </w:r>
      <w:r w:rsidR="0086479F" w:rsidRPr="00E15C11">
        <w:rPr>
          <w:rFonts w:cs="Arial"/>
        </w:rPr>
        <w:t>IADR</w:t>
      </w:r>
      <w:r w:rsidR="001918CD" w:rsidRPr="00E15C11">
        <w:rPr>
          <w:rFonts w:cs="Arial"/>
        </w:rPr>
        <w:t xml:space="preserve"> </w:t>
      </w:r>
      <w:r w:rsidR="00DE1CD0">
        <w:rPr>
          <w:rFonts w:cs="Arial"/>
        </w:rPr>
        <w:t xml:space="preserve">Regional Development </w:t>
      </w:r>
      <w:r w:rsidR="0086479F" w:rsidRPr="00E15C11">
        <w:rPr>
          <w:rFonts w:cs="Arial"/>
        </w:rPr>
        <w:t>India</w:t>
      </w:r>
      <w:r w:rsidR="001918CD" w:rsidRPr="00E15C11">
        <w:rPr>
          <w:rFonts w:cs="Arial"/>
        </w:rPr>
        <w:t xml:space="preserve"> </w:t>
      </w:r>
      <w:r w:rsidR="00175CD4">
        <w:rPr>
          <w:rFonts w:cs="Arial"/>
        </w:rPr>
        <w:t>I</w:t>
      </w:r>
      <w:r w:rsidR="0086479F" w:rsidRPr="00E15C11">
        <w:rPr>
          <w:rFonts w:cs="Arial"/>
        </w:rPr>
        <w:t>nitiative</w:t>
      </w:r>
      <w:r w:rsidR="001918CD" w:rsidRPr="00E15C11">
        <w:rPr>
          <w:rFonts w:cs="Arial"/>
        </w:rPr>
        <w:t xml:space="preserve"> </w:t>
      </w:r>
      <w:r w:rsidR="00175CD4">
        <w:rPr>
          <w:rFonts w:cs="Arial"/>
        </w:rPr>
        <w:t>P</w:t>
      </w:r>
      <w:r w:rsidR="0086479F" w:rsidRPr="00E15C11">
        <w:rPr>
          <w:rFonts w:cs="Arial"/>
        </w:rPr>
        <w:t>roject</w:t>
      </w:r>
      <w:r w:rsidR="001918CD" w:rsidRPr="00E15C11">
        <w:rPr>
          <w:rFonts w:cs="Arial"/>
        </w:rPr>
        <w:t xml:space="preserve"> </w:t>
      </w:r>
      <w:r w:rsidR="0086479F" w:rsidRPr="00E15C11">
        <w:rPr>
          <w:rFonts w:cs="Arial"/>
        </w:rPr>
        <w:t>by</w:t>
      </w:r>
      <w:r w:rsidR="001918CD" w:rsidRPr="00E15C11">
        <w:rPr>
          <w:rFonts w:cs="Arial"/>
        </w:rPr>
        <w:t xml:space="preserve"> </w:t>
      </w:r>
      <w:r w:rsidR="0086479F" w:rsidRPr="00E15C11">
        <w:rPr>
          <w:rFonts w:cs="Arial"/>
        </w:rPr>
        <w:t>seeking</w:t>
      </w:r>
      <w:r w:rsidR="001918CD" w:rsidRPr="00E15C11">
        <w:rPr>
          <w:rFonts w:cs="Arial"/>
        </w:rPr>
        <w:t xml:space="preserve"> </w:t>
      </w:r>
      <w:r w:rsidR="00853E1F" w:rsidRPr="00E15C11">
        <w:rPr>
          <w:rFonts w:cs="Arial"/>
          <w:lang w:val="en-CA"/>
        </w:rPr>
        <w:t>more</w:t>
      </w:r>
      <w:r w:rsidR="001918CD" w:rsidRPr="00E15C11">
        <w:rPr>
          <w:rFonts w:cs="Arial"/>
          <w:lang w:val="en-CA"/>
        </w:rPr>
        <w:t xml:space="preserve"> </w:t>
      </w:r>
      <w:r w:rsidR="00853E1F" w:rsidRPr="00E15C11">
        <w:rPr>
          <w:rFonts w:cs="Arial"/>
          <w:lang w:val="en-CA"/>
        </w:rPr>
        <w:t>detailed</w:t>
      </w:r>
      <w:r w:rsidR="001918CD" w:rsidRPr="00E15C11">
        <w:rPr>
          <w:rFonts w:cs="Arial"/>
          <w:lang w:val="en-CA"/>
        </w:rPr>
        <w:t xml:space="preserve"> </w:t>
      </w:r>
      <w:r w:rsidR="0086479F" w:rsidRPr="00E15C11">
        <w:rPr>
          <w:rFonts w:cs="Arial"/>
        </w:rPr>
        <w:t>information</w:t>
      </w:r>
      <w:r w:rsidR="001918CD" w:rsidRPr="00E15C11">
        <w:rPr>
          <w:rFonts w:cs="Arial"/>
        </w:rPr>
        <w:t xml:space="preserve"> </w:t>
      </w:r>
      <w:r w:rsidR="00853E1F" w:rsidRPr="00E15C11">
        <w:rPr>
          <w:rFonts w:cs="Arial"/>
          <w:lang w:val="en-CA"/>
        </w:rPr>
        <w:t>on</w:t>
      </w:r>
      <w:r w:rsidR="001918CD" w:rsidRPr="00E15C11">
        <w:rPr>
          <w:rFonts w:cs="Arial"/>
        </w:rPr>
        <w:t xml:space="preserve"> </w:t>
      </w:r>
      <w:r w:rsidR="0086479F" w:rsidRPr="00E15C11">
        <w:rPr>
          <w:rFonts w:cs="Arial"/>
        </w:rPr>
        <w:t>barriers</w:t>
      </w:r>
      <w:r w:rsidR="001918CD" w:rsidRPr="00E15C11">
        <w:rPr>
          <w:rFonts w:cs="Arial"/>
        </w:rPr>
        <w:t xml:space="preserve"> </w:t>
      </w:r>
      <w:r w:rsidR="0086479F" w:rsidRPr="00E15C11">
        <w:rPr>
          <w:rFonts w:cs="Arial"/>
        </w:rPr>
        <w:t>and</w:t>
      </w:r>
      <w:r w:rsidR="001918CD" w:rsidRPr="00E15C11">
        <w:rPr>
          <w:rFonts w:cs="Arial"/>
        </w:rPr>
        <w:t xml:space="preserve"> </w:t>
      </w:r>
      <w:r w:rsidR="0086479F" w:rsidRPr="00E15C11">
        <w:rPr>
          <w:rFonts w:cs="Arial"/>
        </w:rPr>
        <w:t>enablers</w:t>
      </w:r>
      <w:r w:rsidR="004D5FAF" w:rsidRPr="00E15C11">
        <w:rPr>
          <w:rFonts w:cs="Arial"/>
        </w:rPr>
        <w:t xml:space="preserve"> for research. </w:t>
      </w:r>
      <w:r w:rsidRPr="00E15C11">
        <w:rPr>
          <w:rFonts w:cs="Arial"/>
        </w:rPr>
        <w:t>The advantage of this project is</w:t>
      </w:r>
      <w:r w:rsidRPr="00E15C11">
        <w:rPr>
          <w:rFonts w:cs="Arial"/>
          <w:lang w:val="en-CA"/>
        </w:rPr>
        <w:t xml:space="preserve"> the application of </w:t>
      </w:r>
      <w:r w:rsidR="00175CD4">
        <w:rPr>
          <w:rFonts w:cs="Arial"/>
          <w:lang w:val="en-CA"/>
        </w:rPr>
        <w:t xml:space="preserve">a </w:t>
      </w:r>
      <w:r w:rsidRPr="00E15C11">
        <w:rPr>
          <w:rFonts w:cs="Arial"/>
        </w:rPr>
        <w:t xml:space="preserve">rigorous </w:t>
      </w:r>
      <w:r w:rsidR="00AB7598" w:rsidRPr="00E15C11">
        <w:rPr>
          <w:rFonts w:cs="Arial"/>
          <w:lang w:val="en-CA"/>
        </w:rPr>
        <w:t>sequential exploratory mixed-methods</w:t>
      </w:r>
      <w:r w:rsidR="00AB7598" w:rsidRPr="00E15C11">
        <w:rPr>
          <w:rFonts w:cs="Arial"/>
        </w:rPr>
        <w:t xml:space="preserve"> </w:t>
      </w:r>
      <w:r w:rsidRPr="00E15C11">
        <w:rPr>
          <w:rFonts w:cs="Arial"/>
        </w:rPr>
        <w:t>research methodology.</w:t>
      </w:r>
      <w:r w:rsidR="00D417DB" w:rsidRPr="00E15C11">
        <w:rPr>
          <w:rFonts w:cs="Arial"/>
        </w:rPr>
        <w:t xml:space="preserve"> </w:t>
      </w:r>
      <w:r w:rsidR="00940EA9" w:rsidRPr="00E15C11">
        <w:t>Approval for this study will be obtained from the institution</w:t>
      </w:r>
      <w:r w:rsidR="00175CD4">
        <w:t>al</w:t>
      </w:r>
      <w:r w:rsidR="00940EA9" w:rsidRPr="00E15C11">
        <w:t xml:space="preserve"> review board, All India Institute of Medical Sciences, India.</w:t>
      </w:r>
      <w:r w:rsidR="00175CD4">
        <w:t xml:space="preserve"> </w:t>
      </w:r>
      <w:r w:rsidR="00175CD4">
        <w:rPr>
          <w:rFonts w:cs="Arial"/>
          <w:lang w:val="en-CA"/>
        </w:rPr>
        <w:t>B</w:t>
      </w:r>
      <w:r w:rsidR="00E247F2" w:rsidRPr="00E15C11">
        <w:rPr>
          <w:rFonts w:cs="Arial"/>
          <w:lang w:val="en-CA"/>
        </w:rPr>
        <w:t>ased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on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previous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findings</w:t>
      </w:r>
      <w:r w:rsidR="001E52A1" w:rsidRPr="00E15C11">
        <w:rPr>
          <w:rFonts w:cs="Arial"/>
          <w:lang w:val="en-CA"/>
        </w:rPr>
        <w:t>,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q</w:t>
      </w:r>
      <w:r w:rsidR="001A6891" w:rsidRPr="00E15C11">
        <w:rPr>
          <w:rFonts w:cs="Arial"/>
          <w:lang w:val="en-CA"/>
        </w:rPr>
        <w:t>ualitative</w:t>
      </w:r>
      <w:r w:rsidR="001918CD" w:rsidRPr="00E15C11">
        <w:rPr>
          <w:rFonts w:cs="Arial"/>
          <w:lang w:val="en-CA"/>
        </w:rPr>
        <w:t xml:space="preserve"> </w:t>
      </w:r>
      <w:r w:rsidR="00253DF4" w:rsidRPr="00E15C11">
        <w:rPr>
          <w:rFonts w:cs="Arial"/>
          <w:lang w:val="en-CA"/>
        </w:rPr>
        <w:t>methods</w:t>
      </w:r>
      <w:r w:rsidR="001918CD" w:rsidRPr="00E15C11">
        <w:rPr>
          <w:rFonts w:cs="Arial"/>
          <w:lang w:val="en-CA"/>
        </w:rPr>
        <w:t xml:space="preserve"> </w:t>
      </w:r>
      <w:r w:rsidR="00662D72" w:rsidRPr="00E15C11">
        <w:rPr>
          <w:rFonts w:cs="Arial"/>
          <w:lang w:val="en-CA"/>
        </w:rPr>
        <w:t>will</w:t>
      </w:r>
      <w:r w:rsidR="001918CD" w:rsidRPr="00E15C11">
        <w:rPr>
          <w:rFonts w:cs="Arial"/>
          <w:lang w:val="en-CA"/>
        </w:rPr>
        <w:t xml:space="preserve"> </w:t>
      </w:r>
      <w:r w:rsidR="00662D72" w:rsidRPr="00E15C11">
        <w:rPr>
          <w:rFonts w:cs="Arial"/>
          <w:lang w:val="en-CA"/>
        </w:rPr>
        <w:t>be</w:t>
      </w:r>
      <w:r w:rsidR="001918CD" w:rsidRPr="00E15C11">
        <w:rPr>
          <w:rFonts w:cs="Arial"/>
          <w:lang w:val="en-CA"/>
        </w:rPr>
        <w:t xml:space="preserve"> </w:t>
      </w:r>
      <w:r w:rsidR="00662D72" w:rsidRPr="00E15C11">
        <w:rPr>
          <w:rFonts w:cs="Arial"/>
          <w:lang w:val="en-CA"/>
        </w:rPr>
        <w:t>employed</w:t>
      </w:r>
      <w:r w:rsidR="001918CD" w:rsidRPr="00E15C11">
        <w:rPr>
          <w:rFonts w:cs="Arial"/>
          <w:lang w:val="en-CA"/>
        </w:rPr>
        <w:t xml:space="preserve"> </w:t>
      </w:r>
      <w:r w:rsidR="00175CD4">
        <w:rPr>
          <w:rFonts w:cs="Arial"/>
          <w:lang w:val="en-CA"/>
        </w:rPr>
        <w:t>in</w:t>
      </w:r>
      <w:r w:rsidR="00175CD4" w:rsidRPr="00E15C11">
        <w:rPr>
          <w:rFonts w:cs="Arial"/>
          <w:lang w:val="en-CA"/>
        </w:rPr>
        <w:t xml:space="preserve"> the first phase, </w:t>
      </w:r>
      <w:r w:rsidR="00662D72" w:rsidRPr="00E15C11">
        <w:rPr>
          <w:rFonts w:cs="Arial"/>
        </w:rPr>
        <w:t>as</w:t>
      </w:r>
      <w:r w:rsidR="001918CD" w:rsidRPr="00E15C11">
        <w:rPr>
          <w:rFonts w:cs="Arial"/>
        </w:rPr>
        <w:t xml:space="preserve"> </w:t>
      </w:r>
      <w:r w:rsidR="00662D72" w:rsidRPr="00E15C11">
        <w:rPr>
          <w:rFonts w:cs="Arial"/>
        </w:rPr>
        <w:t>per</w:t>
      </w:r>
      <w:r w:rsidR="001918CD" w:rsidRPr="00E15C11">
        <w:rPr>
          <w:rFonts w:cs="Arial"/>
        </w:rPr>
        <w:t xml:space="preserve"> </w:t>
      </w:r>
      <w:r w:rsidR="00662D72" w:rsidRPr="00E15C11">
        <w:rPr>
          <w:rFonts w:cs="Arial"/>
        </w:rPr>
        <w:t>the</w:t>
      </w:r>
      <w:r w:rsidR="001918CD" w:rsidRPr="00E15C11">
        <w:rPr>
          <w:rFonts w:cs="Arial"/>
        </w:rPr>
        <w:t xml:space="preserve"> </w:t>
      </w:r>
      <w:r w:rsidR="0029472E" w:rsidRPr="00E15C11">
        <w:rPr>
          <w:rFonts w:cs="Arial"/>
        </w:rPr>
        <w:t>Consolidated</w:t>
      </w:r>
      <w:r w:rsidR="001918CD" w:rsidRPr="00E15C11">
        <w:rPr>
          <w:rFonts w:cs="Arial"/>
        </w:rPr>
        <w:t xml:space="preserve"> </w:t>
      </w:r>
      <w:r w:rsidR="0029472E" w:rsidRPr="00E15C11">
        <w:rPr>
          <w:rFonts w:cs="Arial"/>
        </w:rPr>
        <w:t>Criteria</w:t>
      </w:r>
      <w:r w:rsidR="001918CD" w:rsidRPr="00E15C11">
        <w:rPr>
          <w:rFonts w:cs="Arial"/>
        </w:rPr>
        <w:t xml:space="preserve"> </w:t>
      </w:r>
      <w:r w:rsidR="0029472E" w:rsidRPr="00E15C11">
        <w:rPr>
          <w:rFonts w:cs="Arial"/>
        </w:rPr>
        <w:t>for</w:t>
      </w:r>
      <w:r w:rsidR="001918CD" w:rsidRPr="00E15C11">
        <w:rPr>
          <w:rFonts w:cs="Arial"/>
        </w:rPr>
        <w:t xml:space="preserve"> </w:t>
      </w:r>
      <w:r w:rsidR="0029472E" w:rsidRPr="00E15C11">
        <w:rPr>
          <w:rFonts w:cs="Arial"/>
        </w:rPr>
        <w:t>Reporting</w:t>
      </w:r>
      <w:r w:rsidR="001918CD" w:rsidRPr="00E15C11">
        <w:rPr>
          <w:rFonts w:cs="Arial"/>
        </w:rPr>
        <w:t xml:space="preserve"> </w:t>
      </w:r>
      <w:r w:rsidR="0029472E" w:rsidRPr="00E15C11">
        <w:rPr>
          <w:rFonts w:cs="Arial"/>
        </w:rPr>
        <w:t>Qualitative</w:t>
      </w:r>
      <w:r w:rsidR="001918CD" w:rsidRPr="00E15C11">
        <w:rPr>
          <w:rFonts w:cs="Arial"/>
        </w:rPr>
        <w:t xml:space="preserve"> </w:t>
      </w:r>
      <w:r w:rsidR="0029472E" w:rsidRPr="00E15C11">
        <w:rPr>
          <w:rFonts w:cs="Arial"/>
        </w:rPr>
        <w:t>Research</w:t>
      </w:r>
      <w:r w:rsidR="001918CD" w:rsidRPr="00E15C11">
        <w:rPr>
          <w:rFonts w:cs="Arial"/>
        </w:rPr>
        <w:t xml:space="preserve"> </w:t>
      </w:r>
      <w:r w:rsidR="00F43D3E" w:rsidRPr="00E15C11">
        <w:rPr>
          <w:rFonts w:cs="Arial"/>
        </w:rPr>
        <w:t>(COREQ)</w:t>
      </w:r>
      <w:r w:rsidRPr="00E15C11">
        <w:rPr>
          <w:rFonts w:cs="Arial"/>
        </w:rPr>
        <w:t xml:space="preserve"> </w:t>
      </w:r>
      <w:r w:rsidR="00E247F2" w:rsidRPr="00E15C11">
        <w:rPr>
          <w:rFonts w:cs="Arial"/>
          <w:lang w:val="en-CA"/>
        </w:rPr>
        <w:t>to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provide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the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necessary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information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to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develop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appropriate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themes,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topics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and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items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for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the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next</w:t>
      </w:r>
      <w:r w:rsidR="001918CD" w:rsidRPr="00E15C11">
        <w:rPr>
          <w:rFonts w:cs="Arial"/>
          <w:lang w:val="en-CA"/>
        </w:rPr>
        <w:t xml:space="preserve"> </w:t>
      </w:r>
      <w:r w:rsidR="00E247F2" w:rsidRPr="00E15C11">
        <w:rPr>
          <w:rFonts w:cs="Arial"/>
          <w:lang w:val="en-CA"/>
        </w:rPr>
        <w:t>phase.</w:t>
      </w:r>
      <w:r w:rsidR="001918CD" w:rsidRPr="00E15C11">
        <w:rPr>
          <w:rFonts w:cs="Arial"/>
          <w:lang w:val="en-CA"/>
        </w:rPr>
        <w:t xml:space="preserve"> </w:t>
      </w:r>
      <w:r w:rsidR="00E15C11" w:rsidRPr="00E15C11">
        <w:rPr>
          <w:rFonts w:cs="Arial"/>
          <w:lang w:val="en-CA"/>
        </w:rPr>
        <w:t xml:space="preserve">Focus groups in representative settings (in terms of geographic area) and funding </w:t>
      </w:r>
      <w:r w:rsidR="00E15C11" w:rsidRPr="00E15C11">
        <w:rPr>
          <w:rFonts w:cs="Arial"/>
          <w:lang w:val="en-CA"/>
        </w:rPr>
        <w:lastRenderedPageBreak/>
        <w:t>for public and private schools will be selected</w:t>
      </w:r>
      <w:r w:rsidR="00E15C11" w:rsidRPr="00E15C11">
        <w:t xml:space="preserve">. </w:t>
      </w:r>
      <w:r w:rsidR="00940EA9" w:rsidRPr="00E15C11">
        <w:t>A total of 6 to 8 focus groups</w:t>
      </w:r>
      <w:r w:rsidR="00175CD4">
        <w:t>,</w:t>
      </w:r>
      <w:r w:rsidR="00940EA9" w:rsidRPr="00E15C11">
        <w:t xml:space="preserve"> with 7-8 participants </w:t>
      </w:r>
      <w:r w:rsidR="00175CD4">
        <w:t xml:space="preserve">in each, </w:t>
      </w:r>
      <w:r w:rsidR="00940EA9" w:rsidRPr="00E15C11">
        <w:t xml:space="preserve">will be conducted, and concomitant analysis will be performed until saturation is achieved. </w:t>
      </w:r>
      <w:r w:rsidR="00C877C7" w:rsidRPr="00E15C11">
        <w:t>A moderator who will guide the discussion will conduct all focus group interviews.</w:t>
      </w:r>
      <w:r w:rsidR="00940EA9" w:rsidRPr="00E15C11">
        <w:t xml:space="preserve"> The focus group interviews will be performed in a quiet room in four different geographical areas in selected dental schools </w:t>
      </w:r>
      <w:r w:rsidR="00175CD4">
        <w:t>located in the</w:t>
      </w:r>
      <w:r w:rsidR="00940EA9" w:rsidRPr="00E15C11">
        <w:t xml:space="preserve"> North, South, East and West region</w:t>
      </w:r>
      <w:r w:rsidR="00175CD4">
        <w:t>s</w:t>
      </w:r>
      <w:r w:rsidR="00940EA9" w:rsidRPr="00E15C11">
        <w:t xml:space="preserve"> of India. The length of the interview</w:t>
      </w:r>
      <w:r w:rsidR="00175CD4">
        <w:t>s</w:t>
      </w:r>
      <w:r w:rsidR="00940EA9" w:rsidRPr="00E15C11">
        <w:t xml:space="preserve"> will not be fixed </w:t>
      </w:r>
      <w:r w:rsidR="00940EA9" w:rsidRPr="00E15C11">
        <w:rPr>
          <w:lang w:val="en-CA"/>
        </w:rPr>
        <w:t>initially, but will be</w:t>
      </w:r>
      <w:r w:rsidR="00940EA9" w:rsidRPr="00E15C11">
        <w:t xml:space="preserve"> determined by the moderator</w:t>
      </w:r>
      <w:r w:rsidR="00940EA9" w:rsidRPr="00E15C11">
        <w:rPr>
          <w:lang w:val="en-CA"/>
        </w:rPr>
        <w:t xml:space="preserve"> based on the nature of the discussion</w:t>
      </w:r>
      <w:r w:rsidR="00940EA9" w:rsidRPr="00E15C11">
        <w:t xml:space="preserve">. The discussions will be digitally recorded and fully transcribed verbatim. Transcripts will be uploaded into NVivo 10 software that supports the framework approach that will be used in </w:t>
      </w:r>
      <w:r w:rsidR="00940EA9" w:rsidRPr="00E15C11">
        <w:rPr>
          <w:lang w:val="en-CA"/>
        </w:rPr>
        <w:t xml:space="preserve">the </w:t>
      </w:r>
      <w:r w:rsidR="00940EA9" w:rsidRPr="00E15C11">
        <w:t>analys</w:t>
      </w:r>
      <w:r w:rsidR="00175CD4">
        <w:t>e</w:t>
      </w:r>
      <w:r w:rsidR="00940EA9" w:rsidRPr="00E15C11">
        <w:t>s</w:t>
      </w:r>
      <w:r w:rsidR="00451B1F">
        <w:t xml:space="preserve"> </w:t>
      </w:r>
      <w:r w:rsidR="0099059B" w:rsidRPr="00E15C11">
        <w:fldChar w:fldCharType="begin"/>
      </w:r>
      <w:r w:rsidR="00846E13">
        <w:instrText xml:space="preserve"> ADDIN EN.CITE &lt;EndNote&gt;&lt;Cite&gt;&lt;Author&gt;Hall-Scullin&lt;/Author&gt;&lt;Year&gt;2015&lt;/Year&gt;&lt;RecNum&gt;8&lt;/RecNum&gt;&lt;DisplayText&gt;(Hall-Scullin et al. 2015)&lt;/DisplayText&gt;&lt;record&gt;&lt;rec-number&gt;8&lt;/rec-number&gt;&lt;foreign-keys&gt;&lt;key app="EN" db-id="5t9rr9wsbwp2rce2fxjparwzds29v0d025dz" timestamp="1476338231"&gt;8&lt;/key&gt;&lt;/foreign-keys&gt;&lt;ref-type name="Journal Article"&gt;17&lt;/ref-type&gt;&lt;contributors&gt;&lt;authors&gt;&lt;author&gt;Hall-Scullin, E.&lt;/author&gt;&lt;author&gt;Goldthorpe, J.&lt;/author&gt;&lt;author&gt;Milsom, K.&lt;/author&gt;&lt;author&gt;Tickle, M.&lt;/author&gt;&lt;/authors&gt;&lt;/contributors&gt;&lt;auth-address&gt;School of Dentistry, University of Manchester, Oxford Road, Manchester, M13 9PL, England. emma.hall-scullin@manchester.ac.uk.&amp;#xD;University of Manchester, Dental Health Unit, Williams House, Manchester Science Park, Lloyd Street North, Manchester, M15 6SE, England. joanna.goldthorpe@manchester.ac.uk.&amp;#xD;Department of Dental Public Health, 1829 Building, Countess of Chester Hospital, Chester, England. keith.Milsom@phe.gov.uk.&amp;#xD;School of Dentistry, University of Manchester, Oxford Road, Manchester, M13 9PL, England. martin.tickle@manchester.ac.uk.&lt;/auth-address&gt;&lt;titles&gt;&lt;title&gt;A qualitative study of the views of adolescents on their caries risk and prevention behaviours&lt;/title&gt;&lt;secondary-title&gt;BMC Oral Health&lt;/secondary-title&gt;&lt;/titles&gt;&lt;periodical&gt;&lt;full-title&gt;BMC Oral Health&lt;/full-title&gt;&lt;/periodical&gt;&lt;pages&gt;141&lt;/pages&gt;&lt;volume&gt;15&lt;/volume&gt;&lt;number&gt;1&lt;/number&gt;&lt;dates&gt;&lt;year&gt;2015&lt;/year&gt;&lt;/dates&gt;&lt;isbn&gt;1472-6831 (Electronic)&amp;#xD;1472-6831 (Linking)&lt;/isbn&gt;&lt;accession-num&gt;26597279&lt;/accession-num&gt;&lt;urls&gt;&lt;related-urls&gt;&lt;url&gt;http://www.ncbi.nlm.nih.gov/pubmed/26597279&lt;/url&gt;&lt;/related-urls&gt;&lt;/urls&gt;&lt;custom2&gt;PMC4655499&lt;/custom2&gt;&lt;electronic-resource-num&gt;10.1186/s12903-015-0128-1&lt;/electronic-resource-num&gt;&lt;/record&gt;&lt;/Cite&gt;&lt;/EndNote&gt;</w:instrText>
      </w:r>
      <w:r w:rsidR="0099059B" w:rsidRPr="00E15C11">
        <w:fldChar w:fldCharType="separate"/>
      </w:r>
      <w:r w:rsidR="00846E13">
        <w:rPr>
          <w:noProof/>
        </w:rPr>
        <w:t>(Hall-Scullin et al. 2015)</w:t>
      </w:r>
      <w:r w:rsidR="0099059B" w:rsidRPr="00E15C11">
        <w:fldChar w:fldCharType="end"/>
      </w:r>
      <w:r w:rsidR="0099059B" w:rsidRPr="00E15C11">
        <w:rPr>
          <w:b/>
        </w:rPr>
        <w:t xml:space="preserve">. </w:t>
      </w:r>
    </w:p>
    <w:p w14:paraId="7E731B08" w14:textId="77777777" w:rsidR="00662D72" w:rsidRPr="00B80E46" w:rsidRDefault="00662D72" w:rsidP="00985811">
      <w:pPr>
        <w:rPr>
          <w:rFonts w:cs="Arial"/>
          <w:lang w:val="en-CA"/>
        </w:rPr>
      </w:pPr>
    </w:p>
    <w:p w14:paraId="7981039E" w14:textId="044B123C" w:rsidR="00940EA9" w:rsidRPr="00397C93" w:rsidRDefault="00E247F2" w:rsidP="00985811">
      <w:pPr>
        <w:rPr>
          <w:rFonts w:cs="Arial"/>
        </w:rPr>
      </w:pPr>
      <w:r w:rsidRPr="00397C93">
        <w:rPr>
          <w:rFonts w:cs="Arial"/>
        </w:rPr>
        <w:t>In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the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second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stage,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a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quantitative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study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will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be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conducted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to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explore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the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prevalence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  <w:lang w:val="en-CA"/>
        </w:rPr>
        <w:t>and</w:t>
      </w:r>
      <w:r w:rsidR="001918CD" w:rsidRPr="00397C93">
        <w:rPr>
          <w:rFonts w:cs="Arial"/>
          <w:lang w:val="en-CA"/>
        </w:rPr>
        <w:t xml:space="preserve"> </w:t>
      </w:r>
      <w:r w:rsidRPr="00397C93">
        <w:rPr>
          <w:rFonts w:cs="Arial"/>
        </w:rPr>
        <w:t>extent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of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the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barriers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identified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in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the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qualitative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study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through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a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survey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of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a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representative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sample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of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the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population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of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Dental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Academics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in</w:t>
      </w:r>
      <w:r w:rsidR="001918CD" w:rsidRPr="00397C93">
        <w:rPr>
          <w:rFonts w:cs="Arial"/>
        </w:rPr>
        <w:t xml:space="preserve"> </w:t>
      </w:r>
      <w:r w:rsidRPr="00397C93">
        <w:rPr>
          <w:rFonts w:cs="Arial"/>
        </w:rPr>
        <w:t>India.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Questionnaires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developed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from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the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themes</w:t>
      </w:r>
      <w:r w:rsidR="001918CD" w:rsidRPr="00397C93">
        <w:rPr>
          <w:rFonts w:cs="Arial"/>
        </w:rPr>
        <w:t xml:space="preserve"> </w:t>
      </w:r>
      <w:r w:rsidR="00662D72" w:rsidRPr="00397C93">
        <w:rPr>
          <w:rFonts w:cs="Arial"/>
        </w:rPr>
        <w:t>emerging</w:t>
      </w:r>
      <w:r w:rsidR="001918CD" w:rsidRPr="00397C93">
        <w:rPr>
          <w:rFonts w:cs="Arial"/>
        </w:rPr>
        <w:t xml:space="preserve"> </w:t>
      </w:r>
      <w:r w:rsidR="00662D72" w:rsidRPr="00397C93">
        <w:rPr>
          <w:rFonts w:cs="Arial"/>
        </w:rPr>
        <w:t>from</w:t>
      </w:r>
      <w:r w:rsidR="001918CD" w:rsidRPr="00397C93">
        <w:rPr>
          <w:rFonts w:cs="Arial"/>
        </w:rPr>
        <w:t xml:space="preserve"> </w:t>
      </w:r>
      <w:r w:rsidR="00662D72" w:rsidRPr="00397C93">
        <w:rPr>
          <w:rFonts w:cs="Arial"/>
        </w:rPr>
        <w:t>stage</w:t>
      </w:r>
      <w:r w:rsidR="001918CD" w:rsidRPr="00397C93">
        <w:rPr>
          <w:rFonts w:cs="Arial"/>
        </w:rPr>
        <w:t xml:space="preserve"> </w:t>
      </w:r>
      <w:r w:rsidR="00662D72" w:rsidRPr="00397C93">
        <w:rPr>
          <w:rFonts w:cs="Arial"/>
        </w:rPr>
        <w:t>one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will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be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used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to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collect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data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on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the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perceived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barriers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and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enablers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to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conducting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dental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research.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Multistage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stratified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cluster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random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sampling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will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be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conducted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from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a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sample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frame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of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all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302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dental</w:t>
      </w:r>
      <w:r w:rsidR="001918CD" w:rsidRPr="00397C93">
        <w:rPr>
          <w:rFonts w:cs="Arial"/>
        </w:rPr>
        <w:t xml:space="preserve"> </w:t>
      </w:r>
      <w:r w:rsidR="0029472E" w:rsidRPr="00397C93">
        <w:rPr>
          <w:rFonts w:cs="Arial"/>
        </w:rPr>
        <w:t>schools.</w:t>
      </w:r>
      <w:r w:rsidR="00397C93" w:rsidRPr="00397C93">
        <w:rPr>
          <w:rFonts w:cs="Arial"/>
        </w:rPr>
        <w:t xml:space="preserve"> </w:t>
      </w:r>
      <w:r w:rsidR="00940EA9" w:rsidRPr="00397C93">
        <w:t xml:space="preserve">Participants will be clustered at two levels: Funding (Level 1: Private vs Public funding) and individual school (Level 2). </w:t>
      </w:r>
      <w:r w:rsidR="00940EA9">
        <w:t xml:space="preserve">Initially, </w:t>
      </w:r>
      <w:r w:rsidR="00940EA9" w:rsidRPr="00397C93">
        <w:t xml:space="preserve">50 privately funded and 50 publically funded schools </w:t>
      </w:r>
      <w:r w:rsidR="00940EA9">
        <w:t xml:space="preserve">will be </w:t>
      </w:r>
      <w:r w:rsidR="00940EA9" w:rsidRPr="00397C93">
        <w:t>selected by simple random selection. Within each of the selected dental schools</w:t>
      </w:r>
      <w:r w:rsidR="00940EA9" w:rsidRPr="00397C93">
        <w:rPr>
          <w:lang w:val="en-CA"/>
        </w:rPr>
        <w:t>,</w:t>
      </w:r>
      <w:r w:rsidR="00940EA9" w:rsidRPr="00397C93">
        <w:t xml:space="preserve"> individual dental academics will be selected in proportion to the overall size of the academic staff in the school. A final sample of 900 academic staff will be selected. A questionnaire will be developed using the themes that emerged in the </w:t>
      </w:r>
      <w:r w:rsidR="00940EA9">
        <w:t>stage one</w:t>
      </w:r>
      <w:r w:rsidR="00940EA9" w:rsidRPr="00397C93">
        <w:t xml:space="preserve">. Face validity will be established </w:t>
      </w:r>
      <w:r w:rsidR="00940EA9" w:rsidRPr="00397C93">
        <w:rPr>
          <w:lang w:val="en-CA"/>
        </w:rPr>
        <w:t>with</w:t>
      </w:r>
      <w:r w:rsidR="00940EA9" w:rsidRPr="00397C93">
        <w:t xml:space="preserve"> a sample of expert researchers from India. The questionnaire will be pilot tested on 30 dental academics to establish internal consistency and test-retest reliability. After validation, the questionnaire with a prepaid return envelope will be posted to all the selected participants. A reminder </w:t>
      </w:r>
      <w:r w:rsidR="00940EA9" w:rsidRPr="00397C93">
        <w:rPr>
          <w:lang w:val="en-CA"/>
        </w:rPr>
        <w:t>from</w:t>
      </w:r>
      <w:r w:rsidR="00940EA9" w:rsidRPr="00397C93">
        <w:t xml:space="preserve"> the </w:t>
      </w:r>
      <w:r w:rsidR="0074124E">
        <w:t>H</w:t>
      </w:r>
      <w:r w:rsidR="00940EA9" w:rsidRPr="00397C93">
        <w:t>ead of the dental school will be sen</w:t>
      </w:r>
      <w:r w:rsidR="0074124E">
        <w:t>t</w:t>
      </w:r>
      <w:r w:rsidR="00940EA9" w:rsidRPr="00397C93">
        <w:t xml:space="preserve"> to improve the response rate. An incentive of free access to a 3-hour online research methodology course will be given upon completion of the questionnaire. </w:t>
      </w:r>
    </w:p>
    <w:p w14:paraId="6574AFC5" w14:textId="77777777" w:rsidR="00940EA9" w:rsidRPr="00397C93" w:rsidRDefault="00940EA9" w:rsidP="00985811">
      <w:pPr>
        <w:rPr>
          <w:rFonts w:cs="Arial"/>
        </w:rPr>
      </w:pPr>
    </w:p>
    <w:p w14:paraId="57DD7189" w14:textId="73AC68FF" w:rsidR="00397C93" w:rsidRPr="00397C93" w:rsidRDefault="00940EA9" w:rsidP="00985811">
      <w:pPr>
        <w:rPr>
          <w:lang w:val="en-CA"/>
        </w:rPr>
      </w:pPr>
      <w:r w:rsidRPr="00397C93">
        <w:rPr>
          <w:lang w:val="en-CA"/>
        </w:rPr>
        <w:t xml:space="preserve">In the third stage, the findings from first two stages will be combined and discussed </w:t>
      </w:r>
      <w:r w:rsidR="0074124E">
        <w:rPr>
          <w:lang w:val="en-CA"/>
        </w:rPr>
        <w:t xml:space="preserve">by the research team </w:t>
      </w:r>
      <w:r w:rsidRPr="00397C93">
        <w:rPr>
          <w:lang w:val="en-CA"/>
        </w:rPr>
        <w:t>to better understand the type</w:t>
      </w:r>
      <w:r w:rsidR="0074124E">
        <w:rPr>
          <w:lang w:val="en-CA"/>
        </w:rPr>
        <w:t>s</w:t>
      </w:r>
      <w:r w:rsidRPr="00397C93">
        <w:rPr>
          <w:lang w:val="en-CA"/>
        </w:rPr>
        <w:t xml:space="preserve"> of barrier (from the </w:t>
      </w:r>
      <w:r w:rsidRPr="00397C93">
        <w:rPr>
          <w:lang w:val="en-CA"/>
        </w:rPr>
        <w:lastRenderedPageBreak/>
        <w:t>qualitative phase)</w:t>
      </w:r>
      <w:r w:rsidR="0074124E">
        <w:rPr>
          <w:lang w:val="en-CA"/>
        </w:rPr>
        <w:t xml:space="preserve"> and</w:t>
      </w:r>
      <w:r w:rsidRPr="00397C93">
        <w:rPr>
          <w:lang w:val="en-CA"/>
        </w:rPr>
        <w:t xml:space="preserve"> the frequency or impact (from the quantitative phrase) </w:t>
      </w:r>
      <w:r w:rsidR="0074124E">
        <w:rPr>
          <w:lang w:val="en-CA"/>
        </w:rPr>
        <w:t>each barrier</w:t>
      </w:r>
      <w:r w:rsidRPr="00397C93">
        <w:rPr>
          <w:lang w:val="en-CA"/>
        </w:rPr>
        <w:t xml:space="preserve"> has on the academics.</w:t>
      </w:r>
    </w:p>
    <w:p w14:paraId="77E24AAB" w14:textId="77777777" w:rsidR="00783A9A" w:rsidRPr="00B80E46" w:rsidRDefault="00783A9A" w:rsidP="00985811">
      <w:pPr>
        <w:rPr>
          <w:rFonts w:cs="Arial"/>
        </w:rPr>
      </w:pPr>
    </w:p>
    <w:p w14:paraId="140E5DE1" w14:textId="7105E615" w:rsidR="008151C5" w:rsidRPr="00B80E46" w:rsidRDefault="008151C5" w:rsidP="00985811">
      <w:pPr>
        <w:rPr>
          <w:rFonts w:cs="Arial"/>
        </w:rPr>
      </w:pPr>
      <w:r w:rsidRPr="00B80E46">
        <w:rPr>
          <w:rFonts w:cs="Arial"/>
        </w:rPr>
        <w:t>Expected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outcomes</w:t>
      </w:r>
      <w:r w:rsidR="00F43D3E">
        <w:rPr>
          <w:rFonts w:cs="Arial"/>
        </w:rPr>
        <w:t xml:space="preserve"> of the project</w:t>
      </w:r>
      <w:r w:rsidRPr="00B80E46">
        <w:rPr>
          <w:rFonts w:cs="Arial"/>
        </w:rPr>
        <w:t>,</w:t>
      </w:r>
      <w:r w:rsidR="001918CD">
        <w:rPr>
          <w:rFonts w:cs="Arial"/>
        </w:rPr>
        <w:t xml:space="preserve"> </w:t>
      </w:r>
      <w:r w:rsidR="001E52A1">
        <w:rPr>
          <w:rFonts w:cs="Arial"/>
        </w:rPr>
        <w:t xml:space="preserve">other than </w:t>
      </w:r>
      <w:r w:rsidRPr="00B80E46">
        <w:rPr>
          <w:rFonts w:cs="Arial"/>
        </w:rPr>
        <w:t>publications</w:t>
      </w:r>
      <w:r w:rsidR="001918CD">
        <w:rPr>
          <w:rFonts w:cs="Arial"/>
        </w:rPr>
        <w:t xml:space="preserve"> </w:t>
      </w:r>
      <w:r w:rsidR="00A5215A" w:rsidRPr="00B80E46">
        <w:rPr>
          <w:rFonts w:cs="Arial"/>
          <w:lang w:val="en-CA"/>
        </w:rPr>
        <w:t>in</w:t>
      </w:r>
      <w:r w:rsidR="001918CD">
        <w:rPr>
          <w:rFonts w:cs="Arial"/>
          <w:lang w:val="en-CA"/>
        </w:rPr>
        <w:t xml:space="preserve"> </w:t>
      </w:r>
      <w:r w:rsidR="00C03A21" w:rsidRPr="00B80E46">
        <w:rPr>
          <w:rFonts w:cs="Arial"/>
          <w:lang w:val="en-CA"/>
        </w:rPr>
        <w:t>peer-reviewed</w:t>
      </w:r>
      <w:r w:rsidR="001918CD">
        <w:rPr>
          <w:rFonts w:cs="Arial"/>
          <w:lang w:val="en-CA"/>
        </w:rPr>
        <w:t xml:space="preserve"> </w:t>
      </w:r>
      <w:r w:rsidR="00A5215A" w:rsidRPr="00B80E46">
        <w:rPr>
          <w:rFonts w:cs="Arial"/>
          <w:lang w:val="en-CA"/>
        </w:rPr>
        <w:t>journals</w:t>
      </w:r>
      <w:r w:rsidR="001E52A1">
        <w:rPr>
          <w:rFonts w:cs="Arial"/>
          <w:lang w:val="en-CA"/>
        </w:rPr>
        <w:t>,</w:t>
      </w:r>
      <w:r w:rsidR="001918CD">
        <w:rPr>
          <w:rFonts w:cs="Arial"/>
          <w:lang w:val="en-CA"/>
        </w:rPr>
        <w:t xml:space="preserve"> </w:t>
      </w:r>
      <w:r w:rsidRPr="00B80E46">
        <w:rPr>
          <w:rFonts w:cs="Arial"/>
          <w:lang w:val="en-CA"/>
        </w:rPr>
        <w:t>will</w:t>
      </w:r>
      <w:r w:rsidR="001918CD">
        <w:rPr>
          <w:rFonts w:cs="Arial"/>
          <w:lang w:val="en-CA"/>
        </w:rPr>
        <w:t xml:space="preserve"> </w:t>
      </w:r>
      <w:r w:rsidRPr="00B80E46">
        <w:rPr>
          <w:rFonts w:cs="Arial"/>
          <w:lang w:val="en-CA"/>
        </w:rPr>
        <w:t>be</w:t>
      </w:r>
      <w:r w:rsidR="001E52A1">
        <w:rPr>
          <w:rFonts w:cs="Arial"/>
          <w:lang w:val="en-CA"/>
        </w:rPr>
        <w:t xml:space="preserve"> </w:t>
      </w:r>
      <w:r w:rsidR="00F14C9E" w:rsidRPr="00B80E46">
        <w:rPr>
          <w:rFonts w:cs="Arial"/>
          <w:lang w:val="en-CA"/>
        </w:rPr>
        <w:t>recommendations</w:t>
      </w:r>
      <w:r w:rsidR="00796BC7" w:rsidRPr="00B80E46">
        <w:rPr>
          <w:rFonts w:cs="Arial"/>
        </w:rPr>
        <w:t>,</w:t>
      </w:r>
      <w:r w:rsidR="001918CD">
        <w:rPr>
          <w:rFonts w:cs="Arial"/>
        </w:rPr>
        <w:t xml:space="preserve"> </w:t>
      </w:r>
      <w:r w:rsidR="00796BC7" w:rsidRPr="00B80E46">
        <w:rPr>
          <w:rFonts w:cs="Arial"/>
        </w:rPr>
        <w:t>strategies</w:t>
      </w:r>
      <w:r w:rsidR="001918CD">
        <w:rPr>
          <w:rFonts w:cs="Arial"/>
        </w:rPr>
        <w:t xml:space="preserve"> </w:t>
      </w:r>
      <w:r w:rsidR="00796BC7" w:rsidRPr="00B80E46">
        <w:rPr>
          <w:rFonts w:cs="Arial"/>
        </w:rPr>
        <w:t>and</w:t>
      </w:r>
      <w:r w:rsidR="001918CD">
        <w:rPr>
          <w:rFonts w:cs="Arial"/>
        </w:rPr>
        <w:t xml:space="preserve"> </w:t>
      </w:r>
      <w:r w:rsidR="00796BC7" w:rsidRPr="00B80E46">
        <w:rPr>
          <w:rFonts w:cs="Arial"/>
        </w:rPr>
        <w:t>guidelines</w:t>
      </w:r>
      <w:r w:rsidR="001918CD">
        <w:rPr>
          <w:rFonts w:cs="Arial"/>
        </w:rPr>
        <w:t xml:space="preserve"> </w:t>
      </w:r>
      <w:r w:rsidR="00796BC7" w:rsidRPr="00B80E46">
        <w:rPr>
          <w:rFonts w:cs="Arial"/>
        </w:rPr>
        <w:t>report</w:t>
      </w:r>
      <w:r w:rsidR="001E52A1">
        <w:rPr>
          <w:rFonts w:cs="Arial"/>
        </w:rPr>
        <w:t>s</w:t>
      </w:r>
      <w:r w:rsidR="001918CD">
        <w:rPr>
          <w:rFonts w:cs="Arial"/>
          <w:lang w:val="en-CA"/>
        </w:rPr>
        <w:t xml:space="preserve"> </w:t>
      </w:r>
      <w:r w:rsidR="00F14C9E" w:rsidRPr="00B80E46">
        <w:rPr>
          <w:rFonts w:cs="Arial"/>
          <w:lang w:val="en-CA"/>
        </w:rPr>
        <w:t>that</w:t>
      </w:r>
      <w:r w:rsidR="001918CD">
        <w:rPr>
          <w:rFonts w:cs="Arial"/>
        </w:rPr>
        <w:t xml:space="preserve"> </w:t>
      </w:r>
      <w:r w:rsidR="00796BC7" w:rsidRPr="00B80E46">
        <w:rPr>
          <w:rFonts w:cs="Arial"/>
        </w:rPr>
        <w:t>will</w:t>
      </w:r>
      <w:r w:rsidR="001918CD">
        <w:rPr>
          <w:rFonts w:cs="Arial"/>
        </w:rPr>
        <w:t xml:space="preserve"> </w:t>
      </w:r>
      <w:r w:rsidR="00796BC7" w:rsidRPr="00B80E46">
        <w:rPr>
          <w:rFonts w:cs="Arial"/>
        </w:rPr>
        <w:t>be</w:t>
      </w:r>
      <w:r w:rsidR="001918CD">
        <w:rPr>
          <w:rFonts w:cs="Arial"/>
        </w:rPr>
        <w:t xml:space="preserve"> </w:t>
      </w:r>
      <w:r w:rsidR="00796BC7" w:rsidRPr="00B80E46">
        <w:rPr>
          <w:rFonts w:cs="Arial"/>
        </w:rPr>
        <w:t>provided</w:t>
      </w:r>
      <w:r w:rsidR="001918CD">
        <w:rPr>
          <w:rFonts w:cs="Arial"/>
        </w:rPr>
        <w:t xml:space="preserve"> </w:t>
      </w:r>
      <w:r w:rsidR="00796BC7" w:rsidRPr="00B80E46">
        <w:rPr>
          <w:rFonts w:cs="Arial"/>
        </w:rPr>
        <w:t>to</w:t>
      </w:r>
      <w:r w:rsidR="001918CD">
        <w:rPr>
          <w:rFonts w:cs="Arial"/>
        </w:rPr>
        <w:t xml:space="preserve"> </w:t>
      </w:r>
      <w:r w:rsidR="00796BC7" w:rsidRPr="00B80E46">
        <w:rPr>
          <w:rFonts w:cs="Arial"/>
        </w:rPr>
        <w:t>all</w:t>
      </w:r>
      <w:r w:rsidR="001918CD">
        <w:rPr>
          <w:rFonts w:cs="Arial"/>
        </w:rPr>
        <w:t xml:space="preserve"> </w:t>
      </w:r>
      <w:r w:rsidR="00796BC7" w:rsidRPr="00B80E46">
        <w:rPr>
          <w:rFonts w:cs="Arial"/>
        </w:rPr>
        <w:t>Indian</w:t>
      </w:r>
      <w:r w:rsidR="001918CD">
        <w:rPr>
          <w:rFonts w:cs="Arial"/>
        </w:rPr>
        <w:t xml:space="preserve"> </w:t>
      </w:r>
      <w:r w:rsidR="00796BC7" w:rsidRPr="00B80E46">
        <w:rPr>
          <w:rFonts w:cs="Arial"/>
        </w:rPr>
        <w:t>dental</w:t>
      </w:r>
      <w:r w:rsidR="001918CD">
        <w:rPr>
          <w:rFonts w:cs="Arial"/>
        </w:rPr>
        <w:t xml:space="preserve"> </w:t>
      </w:r>
      <w:r w:rsidR="00796BC7" w:rsidRPr="00B80E46">
        <w:rPr>
          <w:rFonts w:cs="Arial"/>
        </w:rPr>
        <w:t>sc</w:t>
      </w:r>
      <w:r w:rsidR="00B40F50" w:rsidRPr="00B80E46">
        <w:rPr>
          <w:rFonts w:cs="Arial"/>
        </w:rPr>
        <w:t>hools</w:t>
      </w:r>
      <w:r w:rsidR="001918CD">
        <w:rPr>
          <w:rFonts w:cs="Arial"/>
        </w:rPr>
        <w:t xml:space="preserve"> </w:t>
      </w:r>
      <w:r w:rsidR="00B40F50" w:rsidRPr="00B80E46">
        <w:rPr>
          <w:rFonts w:cs="Arial"/>
        </w:rPr>
        <w:t>and</w:t>
      </w:r>
      <w:r w:rsidR="001918CD">
        <w:rPr>
          <w:rFonts w:cs="Arial"/>
        </w:rPr>
        <w:t xml:space="preserve"> </w:t>
      </w:r>
      <w:r w:rsidR="00B40F50" w:rsidRPr="00B80E46">
        <w:rPr>
          <w:rFonts w:cs="Arial"/>
        </w:rPr>
        <w:t>dental</w:t>
      </w:r>
      <w:r w:rsidR="001918CD">
        <w:rPr>
          <w:rFonts w:cs="Arial"/>
        </w:rPr>
        <w:t xml:space="preserve"> </w:t>
      </w:r>
      <w:r w:rsidR="00F14C9E" w:rsidRPr="00B80E46">
        <w:rPr>
          <w:rFonts w:cs="Arial"/>
        </w:rPr>
        <w:t>organisations</w:t>
      </w:r>
      <w:r w:rsidR="00B40F50" w:rsidRPr="00B80E46">
        <w:rPr>
          <w:rFonts w:cs="Arial"/>
        </w:rPr>
        <w:t>,</w:t>
      </w:r>
      <w:r w:rsidR="001918CD">
        <w:rPr>
          <w:rFonts w:cs="Arial"/>
        </w:rPr>
        <w:t xml:space="preserve"> </w:t>
      </w:r>
      <w:r w:rsidR="001E52A1">
        <w:rPr>
          <w:rFonts w:cs="Arial"/>
        </w:rPr>
        <w:t xml:space="preserve">offering </w:t>
      </w:r>
      <w:r w:rsidR="00F43D3E">
        <w:rPr>
          <w:rFonts w:cs="Arial"/>
        </w:rPr>
        <w:t>further understanding</w:t>
      </w:r>
      <w:r w:rsidR="001918CD">
        <w:rPr>
          <w:rFonts w:cs="Arial"/>
        </w:rPr>
        <w:t xml:space="preserve"> </w:t>
      </w:r>
      <w:r w:rsidR="001E52A1">
        <w:rPr>
          <w:rFonts w:cs="Arial"/>
        </w:rPr>
        <w:t xml:space="preserve">of the </w:t>
      </w:r>
      <w:r w:rsidR="00B40F50" w:rsidRPr="00B80E46">
        <w:rPr>
          <w:rFonts w:cs="Arial"/>
        </w:rPr>
        <w:t>nature</w:t>
      </w:r>
      <w:r w:rsidR="001918CD">
        <w:rPr>
          <w:rFonts w:cs="Arial"/>
        </w:rPr>
        <w:t xml:space="preserve"> </w:t>
      </w:r>
      <w:r w:rsidR="00F43D3E">
        <w:rPr>
          <w:rFonts w:cs="Arial"/>
        </w:rPr>
        <w:t xml:space="preserve">and effect </w:t>
      </w:r>
      <w:r w:rsidR="00B40F50" w:rsidRPr="00B80E46">
        <w:rPr>
          <w:rFonts w:cs="Arial"/>
        </w:rPr>
        <w:t>of</w:t>
      </w:r>
      <w:r w:rsidR="001918CD">
        <w:rPr>
          <w:rFonts w:cs="Arial"/>
        </w:rPr>
        <w:t xml:space="preserve"> </w:t>
      </w:r>
      <w:r w:rsidR="00B40F50" w:rsidRPr="00B80E46">
        <w:rPr>
          <w:rFonts w:cs="Arial"/>
        </w:rPr>
        <w:t>the</w:t>
      </w:r>
      <w:r w:rsidR="001918CD">
        <w:rPr>
          <w:rFonts w:cs="Arial"/>
        </w:rPr>
        <w:t xml:space="preserve"> </w:t>
      </w:r>
      <w:r w:rsidR="00B40F50" w:rsidRPr="00B80E46">
        <w:rPr>
          <w:rFonts w:cs="Arial"/>
        </w:rPr>
        <w:t>perceived</w:t>
      </w:r>
      <w:r w:rsidR="001918CD">
        <w:rPr>
          <w:rFonts w:cs="Arial"/>
        </w:rPr>
        <w:t xml:space="preserve"> </w:t>
      </w:r>
      <w:r w:rsidR="00B40F50" w:rsidRPr="00B80E46">
        <w:rPr>
          <w:rFonts w:cs="Arial"/>
        </w:rPr>
        <w:t>barriers</w:t>
      </w:r>
      <w:r w:rsidR="001918CD">
        <w:rPr>
          <w:rFonts w:cs="Arial"/>
        </w:rPr>
        <w:t xml:space="preserve"> </w:t>
      </w:r>
      <w:r w:rsidR="00B40F50" w:rsidRPr="00B80E46">
        <w:rPr>
          <w:rFonts w:cs="Arial"/>
        </w:rPr>
        <w:t>and</w:t>
      </w:r>
      <w:r w:rsidR="001918CD">
        <w:rPr>
          <w:rFonts w:cs="Arial"/>
        </w:rPr>
        <w:t xml:space="preserve"> </w:t>
      </w:r>
      <w:r w:rsidR="00B40F50" w:rsidRPr="00B80E46">
        <w:rPr>
          <w:rFonts w:cs="Arial"/>
        </w:rPr>
        <w:t>enabl</w:t>
      </w:r>
      <w:r w:rsidRPr="00B80E46">
        <w:rPr>
          <w:rFonts w:cs="Arial"/>
        </w:rPr>
        <w:t>ers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to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dental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research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in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India</w:t>
      </w:r>
      <w:r w:rsidR="00F43D3E">
        <w:rPr>
          <w:rFonts w:cs="Arial"/>
        </w:rPr>
        <w:t xml:space="preserve">. </w:t>
      </w:r>
      <w:r w:rsidR="00F43D3E" w:rsidRPr="00F43D3E">
        <w:rPr>
          <w:rFonts w:cs="Arial"/>
        </w:rPr>
        <w:t xml:space="preserve">These recommendations will also be </w:t>
      </w:r>
      <w:r w:rsidR="0074124E">
        <w:rPr>
          <w:rFonts w:cs="Arial"/>
        </w:rPr>
        <w:t>submitted to the</w:t>
      </w:r>
      <w:r w:rsidR="00F43D3E" w:rsidRPr="00F43D3E">
        <w:rPr>
          <w:rFonts w:cs="Arial"/>
        </w:rPr>
        <w:t xml:space="preserve"> government agencies</w:t>
      </w:r>
      <w:r w:rsidR="001E52A1">
        <w:rPr>
          <w:rFonts w:cs="Arial"/>
        </w:rPr>
        <w:t>, such as the D</w:t>
      </w:r>
      <w:r w:rsidR="00F43D3E" w:rsidRPr="00F43D3E">
        <w:rPr>
          <w:rFonts w:cs="Arial"/>
        </w:rPr>
        <w:t xml:space="preserve">epartment of </w:t>
      </w:r>
      <w:r w:rsidR="001E52A1">
        <w:rPr>
          <w:rFonts w:cs="Arial"/>
        </w:rPr>
        <w:t>H</w:t>
      </w:r>
      <w:r w:rsidR="00F43D3E" w:rsidRPr="00F43D3E">
        <w:rPr>
          <w:rFonts w:cs="Arial"/>
        </w:rPr>
        <w:t xml:space="preserve">ealth </w:t>
      </w:r>
      <w:r w:rsidR="001E52A1">
        <w:rPr>
          <w:rFonts w:cs="Arial"/>
        </w:rPr>
        <w:t>R</w:t>
      </w:r>
      <w:r w:rsidR="00F43D3E" w:rsidRPr="00F43D3E">
        <w:rPr>
          <w:rFonts w:cs="Arial"/>
        </w:rPr>
        <w:t xml:space="preserve">esearch, </w:t>
      </w:r>
      <w:r w:rsidR="001E52A1">
        <w:rPr>
          <w:rFonts w:cs="Arial"/>
        </w:rPr>
        <w:t xml:space="preserve">the </w:t>
      </w:r>
      <w:r w:rsidR="00F43D3E" w:rsidRPr="00F43D3E">
        <w:rPr>
          <w:rFonts w:cs="Arial"/>
        </w:rPr>
        <w:t xml:space="preserve">Indian Council of Medical Research, </w:t>
      </w:r>
      <w:r w:rsidR="001E52A1">
        <w:rPr>
          <w:rFonts w:cs="Arial"/>
        </w:rPr>
        <w:t xml:space="preserve">the </w:t>
      </w:r>
      <w:r w:rsidR="00F43D3E" w:rsidRPr="00F43D3E">
        <w:rPr>
          <w:rFonts w:cs="Arial"/>
        </w:rPr>
        <w:t xml:space="preserve">Department of Science and Technology and </w:t>
      </w:r>
      <w:r w:rsidR="001E52A1">
        <w:rPr>
          <w:rFonts w:cs="Arial"/>
        </w:rPr>
        <w:t xml:space="preserve">the </w:t>
      </w:r>
      <w:r w:rsidR="00F43D3E" w:rsidRPr="00F43D3E">
        <w:rPr>
          <w:rFonts w:cs="Arial"/>
        </w:rPr>
        <w:t xml:space="preserve">Council of Scientific and Industrial </w:t>
      </w:r>
      <w:r w:rsidR="001E52A1">
        <w:rPr>
          <w:rFonts w:cs="Arial"/>
        </w:rPr>
        <w:t>R</w:t>
      </w:r>
      <w:r w:rsidR="00F43D3E" w:rsidRPr="00F43D3E">
        <w:rPr>
          <w:rFonts w:cs="Arial"/>
        </w:rPr>
        <w:t xml:space="preserve">esearch. </w:t>
      </w:r>
      <w:r w:rsidR="00F43D3E">
        <w:rPr>
          <w:rFonts w:cs="Arial"/>
        </w:rPr>
        <w:t>The finding</w:t>
      </w:r>
      <w:r w:rsidR="001E52A1">
        <w:rPr>
          <w:rFonts w:cs="Arial"/>
        </w:rPr>
        <w:t>s</w:t>
      </w:r>
      <w:r w:rsidR="00F43D3E">
        <w:rPr>
          <w:rFonts w:cs="Arial"/>
        </w:rPr>
        <w:t xml:space="preserve"> will also further </w:t>
      </w:r>
      <w:r w:rsidR="001E52A1">
        <w:rPr>
          <w:rFonts w:cs="Arial"/>
        </w:rPr>
        <w:t xml:space="preserve">support the </w:t>
      </w:r>
      <w:r w:rsidR="003B2820" w:rsidRPr="00B80E46">
        <w:rPr>
          <w:rFonts w:cs="Arial"/>
        </w:rPr>
        <w:t>devel</w:t>
      </w:r>
      <w:r w:rsidR="002233EA" w:rsidRPr="00B80E46">
        <w:rPr>
          <w:rFonts w:cs="Arial"/>
        </w:rPr>
        <w:t>o</w:t>
      </w:r>
      <w:r w:rsidR="001E52A1">
        <w:rPr>
          <w:rFonts w:cs="Arial"/>
        </w:rPr>
        <w:t xml:space="preserve">pment of </w:t>
      </w:r>
      <w:r w:rsidR="002233EA" w:rsidRPr="00B80E46">
        <w:rPr>
          <w:rFonts w:cs="Arial"/>
        </w:rPr>
        <w:t>sustainable</w:t>
      </w:r>
      <w:r w:rsidR="001918CD">
        <w:rPr>
          <w:rFonts w:cs="Arial"/>
        </w:rPr>
        <w:t xml:space="preserve"> </w:t>
      </w:r>
      <w:r w:rsidR="002233EA" w:rsidRPr="00B80E46">
        <w:rPr>
          <w:rFonts w:cs="Arial"/>
        </w:rPr>
        <w:t>research</w:t>
      </w:r>
      <w:r w:rsidR="001918CD">
        <w:rPr>
          <w:rFonts w:cs="Arial"/>
        </w:rPr>
        <w:t xml:space="preserve"> </w:t>
      </w:r>
      <w:r w:rsidR="002233EA" w:rsidRPr="00B80E46">
        <w:rPr>
          <w:rFonts w:cs="Arial"/>
        </w:rPr>
        <w:t>capacity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in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India</w:t>
      </w:r>
      <w:r w:rsidR="00F43D3E">
        <w:rPr>
          <w:rFonts w:cs="Arial"/>
        </w:rPr>
        <w:t xml:space="preserve"> and </w:t>
      </w:r>
      <w:r w:rsidR="001E52A1">
        <w:rPr>
          <w:rFonts w:cs="Arial"/>
        </w:rPr>
        <w:t xml:space="preserve">the </w:t>
      </w:r>
      <w:r w:rsidRPr="00B80E46">
        <w:rPr>
          <w:rFonts w:cs="Arial"/>
        </w:rPr>
        <w:t>identif</w:t>
      </w:r>
      <w:r w:rsidR="001E52A1">
        <w:rPr>
          <w:rFonts w:cs="Arial"/>
        </w:rPr>
        <w:t>ication of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strategies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to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enhance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research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capacity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based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on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best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practice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elsewhere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in</w:t>
      </w:r>
      <w:r w:rsidR="001918CD">
        <w:rPr>
          <w:rFonts w:cs="Arial"/>
        </w:rPr>
        <w:t xml:space="preserve"> </w:t>
      </w:r>
      <w:r w:rsidRPr="00B80E46">
        <w:rPr>
          <w:rFonts w:cs="Arial"/>
        </w:rPr>
        <w:t>the</w:t>
      </w:r>
      <w:r w:rsidR="001918CD">
        <w:rPr>
          <w:rFonts w:cs="Arial"/>
        </w:rPr>
        <w:t xml:space="preserve"> </w:t>
      </w:r>
      <w:r w:rsidR="00F43D3E">
        <w:rPr>
          <w:rFonts w:cs="Arial"/>
        </w:rPr>
        <w:t>w</w:t>
      </w:r>
      <w:r w:rsidRPr="00B80E46">
        <w:rPr>
          <w:rFonts w:cs="Arial"/>
        </w:rPr>
        <w:t>orld.</w:t>
      </w:r>
      <w:r w:rsidR="002E7DCA">
        <w:rPr>
          <w:rFonts w:cs="Arial"/>
        </w:rPr>
        <w:t xml:space="preserve"> </w:t>
      </w:r>
      <w:r w:rsidR="00656F99" w:rsidRPr="000C4035">
        <w:rPr>
          <w:rFonts w:cs="Arial"/>
        </w:rPr>
        <w:t>The outcomes of the project, expected to be completed in two years.</w:t>
      </w:r>
    </w:p>
    <w:p w14:paraId="2144E1DF" w14:textId="77777777" w:rsidR="002E0ECE" w:rsidRPr="00151BC4" w:rsidRDefault="002E0ECE" w:rsidP="00C15B03">
      <w:pPr>
        <w:rPr>
          <w:rFonts w:cs="Arial"/>
          <w:lang w:val="en-US"/>
        </w:rPr>
      </w:pPr>
    </w:p>
    <w:p w14:paraId="2BE217F2" w14:textId="49293C11" w:rsidR="002E0ECE" w:rsidRPr="00154BE2" w:rsidRDefault="0080524B" w:rsidP="00154BE2">
      <w:pPr>
        <w:pStyle w:val="Heading1"/>
      </w:pPr>
      <w:r w:rsidRPr="00154BE2">
        <w:t>References</w:t>
      </w:r>
    </w:p>
    <w:p w14:paraId="2AEF6CDD" w14:textId="77777777" w:rsidR="00003FEB" w:rsidRPr="00AD2B73" w:rsidRDefault="002E0ECE" w:rsidP="00003FEB">
      <w:pPr>
        <w:pStyle w:val="EndNoteBibliography"/>
        <w:ind w:left="720" w:hanging="720"/>
        <w:rPr>
          <w:rFonts w:ascii="Times New Roman" w:hAnsi="Times New Roman" w:cs="Times New Roman"/>
          <w:noProof/>
          <w:sz w:val="24"/>
        </w:rPr>
      </w:pPr>
      <w:r w:rsidRPr="00AD2B73">
        <w:rPr>
          <w:rFonts w:ascii="Times New Roman" w:hAnsi="Times New Roman" w:cs="Times New Roman"/>
          <w:sz w:val="24"/>
        </w:rPr>
        <w:fldChar w:fldCharType="begin"/>
      </w:r>
      <w:r w:rsidRPr="00AD2B73">
        <w:rPr>
          <w:rFonts w:ascii="Times New Roman" w:hAnsi="Times New Roman" w:cs="Times New Roman"/>
          <w:sz w:val="24"/>
        </w:rPr>
        <w:instrText xml:space="preserve"> ADDIN EN.REFLIST </w:instrText>
      </w:r>
      <w:r w:rsidRPr="00AD2B73">
        <w:rPr>
          <w:rFonts w:ascii="Times New Roman" w:hAnsi="Times New Roman" w:cs="Times New Roman"/>
          <w:sz w:val="24"/>
        </w:rPr>
        <w:fldChar w:fldCharType="separate"/>
      </w:r>
      <w:r w:rsidR="00003FEB" w:rsidRPr="00AD2B73">
        <w:rPr>
          <w:rFonts w:ascii="Times New Roman" w:hAnsi="Times New Roman" w:cs="Times New Roman"/>
          <w:noProof/>
          <w:sz w:val="24"/>
        </w:rPr>
        <w:t>Arya K, Auluck A, Gupta P, Feine P, Allison A. 2008. Challenges and opportunities for dental research in india. Paper presented at: IADR. Toronto, Ontario.</w:t>
      </w:r>
    </w:p>
    <w:p w14:paraId="5B967968" w14:textId="77777777" w:rsidR="00003FEB" w:rsidRPr="00AD2B73" w:rsidRDefault="00003FEB" w:rsidP="00003FEB">
      <w:pPr>
        <w:pStyle w:val="EndNoteBibliography"/>
        <w:ind w:left="720" w:hanging="720"/>
        <w:rPr>
          <w:rFonts w:ascii="Times New Roman" w:hAnsi="Times New Roman" w:cs="Times New Roman"/>
          <w:noProof/>
          <w:sz w:val="24"/>
        </w:rPr>
      </w:pPr>
      <w:r w:rsidRPr="00AD2B73">
        <w:rPr>
          <w:rFonts w:ascii="Times New Roman" w:hAnsi="Times New Roman" w:cs="Times New Roman"/>
          <w:noProof/>
          <w:sz w:val="24"/>
        </w:rPr>
        <w:t>Bishen KA, Chhabra KG, Sagari S, Gupta P. 2015. Nationwide survey on barriers for dental research in india. J Pharm Bioallied Sci. 7(3):201-206.</w:t>
      </w:r>
    </w:p>
    <w:p w14:paraId="750B1251" w14:textId="77777777" w:rsidR="00003FEB" w:rsidRPr="00AD2B73" w:rsidRDefault="00003FEB" w:rsidP="00003FEB">
      <w:pPr>
        <w:pStyle w:val="EndNoteBibliography"/>
        <w:ind w:left="720" w:hanging="720"/>
        <w:rPr>
          <w:rFonts w:ascii="Times New Roman" w:hAnsi="Times New Roman" w:cs="Times New Roman"/>
          <w:noProof/>
          <w:sz w:val="24"/>
        </w:rPr>
      </w:pPr>
      <w:r w:rsidRPr="00AD2B73">
        <w:rPr>
          <w:rFonts w:ascii="Times New Roman" w:hAnsi="Times New Roman" w:cs="Times New Roman"/>
          <w:noProof/>
          <w:sz w:val="24"/>
        </w:rPr>
        <w:t>Feine JS. 2012. Barriers and incentives for oral health research in india. Paper presented at: IADR General Seesion. Brazil.</w:t>
      </w:r>
    </w:p>
    <w:p w14:paraId="548CB2CD" w14:textId="77777777" w:rsidR="00003FEB" w:rsidRPr="00AD2B73" w:rsidRDefault="00003FEB" w:rsidP="00003FEB">
      <w:pPr>
        <w:pStyle w:val="EndNoteBibliography"/>
        <w:ind w:left="720" w:hanging="720"/>
        <w:rPr>
          <w:rFonts w:ascii="Times New Roman" w:hAnsi="Times New Roman" w:cs="Times New Roman"/>
          <w:noProof/>
          <w:sz w:val="24"/>
        </w:rPr>
      </w:pPr>
      <w:r w:rsidRPr="00AD2B73">
        <w:rPr>
          <w:rFonts w:ascii="Times New Roman" w:hAnsi="Times New Roman" w:cs="Times New Roman"/>
          <w:noProof/>
          <w:sz w:val="24"/>
        </w:rPr>
        <w:t>Gupta B, Dhawan S. 2009. Status of india in science and technology as reflected in its publication output in the scopus international database, 1996–2006. Scientometrics. 80(2):8.</w:t>
      </w:r>
    </w:p>
    <w:p w14:paraId="614FA638" w14:textId="77777777" w:rsidR="00003FEB" w:rsidRPr="00AD2B73" w:rsidRDefault="00003FEB" w:rsidP="00003FEB">
      <w:pPr>
        <w:pStyle w:val="EndNoteBibliography"/>
        <w:ind w:left="720" w:hanging="720"/>
        <w:rPr>
          <w:rFonts w:ascii="Times New Roman" w:hAnsi="Times New Roman" w:cs="Times New Roman"/>
          <w:noProof/>
          <w:sz w:val="24"/>
        </w:rPr>
      </w:pPr>
      <w:r w:rsidRPr="00AD2B73">
        <w:rPr>
          <w:rFonts w:ascii="Times New Roman" w:hAnsi="Times New Roman" w:cs="Times New Roman"/>
          <w:noProof/>
          <w:sz w:val="24"/>
        </w:rPr>
        <w:t>Hall-Scullin E, Goldthorpe J, Milsom K, Tickle M. 2015. A qualitative study of the views of adolescents on their caries risk and prevention behaviours. BMC Oral Health. 15(1):141.</w:t>
      </w:r>
    </w:p>
    <w:p w14:paraId="2927E377" w14:textId="77777777" w:rsidR="00003FEB" w:rsidRPr="00AD2B73" w:rsidRDefault="00003FEB" w:rsidP="00003FEB">
      <w:pPr>
        <w:pStyle w:val="EndNoteBibliography"/>
        <w:ind w:left="720" w:hanging="720"/>
        <w:rPr>
          <w:rFonts w:ascii="Times New Roman" w:hAnsi="Times New Roman" w:cs="Times New Roman"/>
          <w:noProof/>
          <w:sz w:val="24"/>
        </w:rPr>
      </w:pPr>
      <w:r w:rsidRPr="00AD2B73">
        <w:rPr>
          <w:rFonts w:ascii="Times New Roman" w:hAnsi="Times New Roman" w:cs="Times New Roman"/>
          <w:noProof/>
          <w:sz w:val="24"/>
        </w:rPr>
        <w:t>Kaur H, Gupta B. 2010. Mapping of dental science research in india: A scientometric analysis of india’s research output, 1999–2008. Scientometrics. 85(1):15.</w:t>
      </w:r>
    </w:p>
    <w:p w14:paraId="606AAC73" w14:textId="47A8934E" w:rsidR="00926BD8" w:rsidRDefault="002E0ECE" w:rsidP="00003FEB">
      <w:pPr>
        <w:rPr>
          <w:rFonts w:cs="Arial"/>
          <w:lang w:val="en-US"/>
        </w:rPr>
      </w:pPr>
      <w:r w:rsidRPr="00AD2B73">
        <w:rPr>
          <w:lang w:val="en-US"/>
        </w:rPr>
        <w:fldChar w:fldCharType="end"/>
      </w:r>
    </w:p>
    <w:p w14:paraId="62198025" w14:textId="77777777" w:rsidR="00320EBD" w:rsidRDefault="00320EBD" w:rsidP="00003FEB">
      <w:pPr>
        <w:rPr>
          <w:rFonts w:cs="Arial"/>
          <w:lang w:val="en-US"/>
        </w:rPr>
      </w:pPr>
    </w:p>
    <w:p w14:paraId="0755F698" w14:textId="07E1CEF5" w:rsidR="00320EBD" w:rsidRDefault="00320EBD" w:rsidP="00154BE2">
      <w:pPr>
        <w:pStyle w:val="Heading1"/>
      </w:pPr>
      <w:r w:rsidRPr="00320EBD">
        <w:lastRenderedPageBreak/>
        <w:t xml:space="preserve">Acknowledgement </w:t>
      </w:r>
    </w:p>
    <w:p w14:paraId="7CCD4725" w14:textId="34D6CCCB" w:rsidR="00320EBD" w:rsidRDefault="00320EBD" w:rsidP="00154BE2">
      <w:r w:rsidRPr="00154BE2">
        <w:t>This project is financially supported by International Association for Dental Research Regional Development Grant.</w:t>
      </w:r>
    </w:p>
    <w:p w14:paraId="1FCFBDFB" w14:textId="77777777" w:rsidR="00AD2B73" w:rsidRDefault="00AD2B73" w:rsidP="00154BE2"/>
    <w:p w14:paraId="01A58069" w14:textId="77777777" w:rsidR="00AD2B73" w:rsidRDefault="00AD2B73" w:rsidP="00AD2B73">
      <w:pPr>
        <w:pStyle w:val="Heading1"/>
        <w:rPr>
          <w:shd w:val="clear" w:color="auto" w:fill="FFFFFF"/>
        </w:rPr>
      </w:pPr>
      <w:r>
        <w:rPr>
          <w:shd w:val="clear" w:color="auto" w:fill="FFFFFF"/>
        </w:rPr>
        <w:t>Conflict of Interest statement</w:t>
      </w:r>
    </w:p>
    <w:p w14:paraId="453BDF83" w14:textId="343A9253" w:rsidR="00AD2B73" w:rsidRPr="00AD2B73" w:rsidRDefault="00AD2B73" w:rsidP="00AD2B73">
      <w:pPr>
        <w:rPr>
          <w:lang w:val="en-US" w:eastAsia="en-US"/>
        </w:rPr>
      </w:pPr>
      <w:r>
        <w:rPr>
          <w:lang w:val="en-US" w:eastAsia="en-US"/>
        </w:rPr>
        <w:t xml:space="preserve">There is no conflicting interest. </w:t>
      </w:r>
    </w:p>
    <w:p w14:paraId="7FB7FA7B" w14:textId="1B357C12" w:rsidR="00AD2B73" w:rsidRPr="00154BE2" w:rsidRDefault="00AD2B73" w:rsidP="00154BE2"/>
    <w:sectPr w:rsidR="00AD2B73" w:rsidRPr="00154BE2" w:rsidSect="004601DA">
      <w:footerReference w:type="even" r:id="rId8"/>
      <w:footerReference w:type="default" r:id="rId9"/>
      <w:pgSz w:w="11880" w:h="16160"/>
      <w:pgMar w:top="1400" w:right="646" w:bottom="576" w:left="9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C16F0E" w14:textId="77777777" w:rsidR="00C65DE1" w:rsidRDefault="00C65DE1" w:rsidP="00C15B03">
      <w:r>
        <w:separator/>
      </w:r>
    </w:p>
  </w:endnote>
  <w:endnote w:type="continuationSeparator" w:id="0">
    <w:p w14:paraId="0DB787D3" w14:textId="77777777" w:rsidR="00C65DE1" w:rsidRDefault="00C65DE1" w:rsidP="00C15B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Frutiger LT Std 47 Light Cn">
    <w:altName w:val="Arial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Frutiger LT Std 57 Cn">
    <w:altName w:val="Arial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Goudy Old Style">
    <w:panose1 w:val="02020502050305020303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5411EC" w14:textId="77777777" w:rsidR="001918CD" w:rsidRDefault="001918CD" w:rsidP="00C15B03">
    <w:pPr>
      <w:pStyle w:val="Footer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B2FBC36" w14:textId="77777777" w:rsidR="001918CD" w:rsidRDefault="001918CD" w:rsidP="00C15B03">
    <w:pPr>
      <w:pStyle w:val="Footer"/>
    </w:pPr>
  </w:p>
  <w:p w14:paraId="7D15EF72" w14:textId="77777777" w:rsidR="001918CD" w:rsidRDefault="001918CD" w:rsidP="00C15B0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12D115" w14:textId="40ECFC87" w:rsidR="001918CD" w:rsidRDefault="001918CD" w:rsidP="00C15B03">
    <w:pPr>
      <w:pStyle w:val="Footer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44147">
      <w:rPr>
        <w:rStyle w:val="PageNumber"/>
        <w:noProof/>
      </w:rPr>
      <w:t>1</w:t>
    </w:r>
    <w:r>
      <w:rPr>
        <w:rStyle w:val="PageNumber"/>
      </w:rPr>
      <w:fldChar w:fldCharType="end"/>
    </w:r>
  </w:p>
  <w:p w14:paraId="2FD4DC43" w14:textId="77777777" w:rsidR="001918CD" w:rsidRDefault="001918CD" w:rsidP="00C15B03">
    <w:pPr>
      <w:pStyle w:val="Footer"/>
    </w:pPr>
  </w:p>
  <w:p w14:paraId="31C386D7" w14:textId="77777777" w:rsidR="001918CD" w:rsidRDefault="001918CD" w:rsidP="00C15B0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8FECFD" w14:textId="77777777" w:rsidR="00C65DE1" w:rsidRDefault="00C65DE1" w:rsidP="00C15B03">
      <w:r>
        <w:separator/>
      </w:r>
    </w:p>
  </w:footnote>
  <w:footnote w:type="continuationSeparator" w:id="0">
    <w:p w14:paraId="31D10304" w14:textId="77777777" w:rsidR="00C65DE1" w:rsidRDefault="00C65DE1" w:rsidP="00C15B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618E6"/>
    <w:multiLevelType w:val="multilevel"/>
    <w:tmpl w:val="E402A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0A96205"/>
    <w:multiLevelType w:val="hybridMultilevel"/>
    <w:tmpl w:val="5CCEBB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2647A"/>
    <w:multiLevelType w:val="hybridMultilevel"/>
    <w:tmpl w:val="E012A7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CD4FA4"/>
    <w:multiLevelType w:val="hybridMultilevel"/>
    <w:tmpl w:val="2C703E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8611C7"/>
    <w:multiLevelType w:val="hybridMultilevel"/>
    <w:tmpl w:val="7F9AD4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5F30A7"/>
    <w:multiLevelType w:val="multilevel"/>
    <w:tmpl w:val="64546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DEC68C9"/>
    <w:multiLevelType w:val="multilevel"/>
    <w:tmpl w:val="4B1272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DF6027A"/>
    <w:multiLevelType w:val="hybridMultilevel"/>
    <w:tmpl w:val="46D02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80576E"/>
    <w:multiLevelType w:val="hybridMultilevel"/>
    <w:tmpl w:val="AAFE69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920572"/>
    <w:multiLevelType w:val="hybridMultilevel"/>
    <w:tmpl w:val="2F46FB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3618A8"/>
    <w:multiLevelType w:val="hybridMultilevel"/>
    <w:tmpl w:val="583C6AC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4CEE096B"/>
    <w:multiLevelType w:val="hybridMultilevel"/>
    <w:tmpl w:val="0810AA4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4FB7615C"/>
    <w:multiLevelType w:val="hybridMultilevel"/>
    <w:tmpl w:val="AC943D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631AA2"/>
    <w:multiLevelType w:val="hybridMultilevel"/>
    <w:tmpl w:val="D0E8D604"/>
    <w:lvl w:ilvl="0" w:tplc="D66EF5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" w:hAnsi="Times" w:hint="default"/>
      </w:rPr>
    </w:lvl>
    <w:lvl w:ilvl="1" w:tplc="D5CCA68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" w:hAnsi="Times" w:hint="default"/>
      </w:rPr>
    </w:lvl>
    <w:lvl w:ilvl="2" w:tplc="539620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" w:hAnsi="Times" w:hint="default"/>
      </w:rPr>
    </w:lvl>
    <w:lvl w:ilvl="3" w:tplc="4FD88F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" w:hAnsi="Times" w:hint="default"/>
      </w:rPr>
    </w:lvl>
    <w:lvl w:ilvl="4" w:tplc="FD80B9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" w:hAnsi="Times" w:hint="default"/>
      </w:rPr>
    </w:lvl>
    <w:lvl w:ilvl="5" w:tplc="532658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" w:hAnsi="Times" w:hint="default"/>
      </w:rPr>
    </w:lvl>
    <w:lvl w:ilvl="6" w:tplc="816C6F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" w:hAnsi="Times" w:hint="default"/>
      </w:rPr>
    </w:lvl>
    <w:lvl w:ilvl="7" w:tplc="A3B4DA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" w:hAnsi="Times" w:hint="default"/>
      </w:rPr>
    </w:lvl>
    <w:lvl w:ilvl="8" w:tplc="AD66CA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" w:hAnsi="Times" w:hint="default"/>
      </w:rPr>
    </w:lvl>
  </w:abstractNum>
  <w:abstractNum w:abstractNumId="14" w15:restartNumberingAfterBreak="0">
    <w:nsid w:val="588B17FC"/>
    <w:multiLevelType w:val="multilevel"/>
    <w:tmpl w:val="93385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692E5607"/>
    <w:multiLevelType w:val="hybridMultilevel"/>
    <w:tmpl w:val="205242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202933"/>
    <w:multiLevelType w:val="hybridMultilevel"/>
    <w:tmpl w:val="66402130"/>
    <w:lvl w:ilvl="0" w:tplc="8E9ED8F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674448"/>
    <w:multiLevelType w:val="hybridMultilevel"/>
    <w:tmpl w:val="7B807A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0E42A6"/>
    <w:multiLevelType w:val="multilevel"/>
    <w:tmpl w:val="13F87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4"/>
  </w:num>
  <w:num w:numId="3">
    <w:abstractNumId w:val="15"/>
  </w:num>
  <w:num w:numId="4">
    <w:abstractNumId w:val="9"/>
  </w:num>
  <w:num w:numId="5">
    <w:abstractNumId w:val="12"/>
  </w:num>
  <w:num w:numId="6">
    <w:abstractNumId w:val="5"/>
  </w:num>
  <w:num w:numId="7">
    <w:abstractNumId w:val="10"/>
  </w:num>
  <w:num w:numId="8">
    <w:abstractNumId w:val="11"/>
  </w:num>
  <w:num w:numId="9">
    <w:abstractNumId w:val="3"/>
  </w:num>
  <w:num w:numId="10">
    <w:abstractNumId w:val="16"/>
  </w:num>
  <w:num w:numId="11">
    <w:abstractNumId w:val="17"/>
  </w:num>
  <w:num w:numId="12">
    <w:abstractNumId w:val="8"/>
  </w:num>
  <w:num w:numId="13">
    <w:abstractNumId w:val="18"/>
  </w:num>
  <w:num w:numId="14">
    <w:abstractNumId w:val="7"/>
  </w:num>
  <w:num w:numId="15">
    <w:abstractNumId w:val="1"/>
  </w:num>
  <w:num w:numId="16">
    <w:abstractNumId w:val="13"/>
  </w:num>
  <w:num w:numId="17">
    <w:abstractNumId w:val="2"/>
  </w:num>
  <w:num w:numId="18">
    <w:abstractNumId w:val="4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activeWritingStyle w:appName="MSWord" w:lang="en-GB" w:vendorID="64" w:dllVersion="131078" w:nlCheck="1" w:checkStyle="0"/>
  <w:activeWritingStyle w:appName="MSWord" w:lang="en-US" w:vendorID="64" w:dllVersion="131078" w:nlCheck="1" w:checkStyle="0"/>
  <w:activeWritingStyle w:appName="MSWord" w:lang="en-CA" w:vendorID="64" w:dllVersion="131078" w:nlCheck="1" w:checkStyle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tLQ0MjG2MDc0NzOzsLRQ0lEKTi0uzszPAykwrgUAK4Qo4SwAAAA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Dental Research&lt;/Style&gt;&lt;LeftDelim&gt;{&lt;/LeftDelim&gt;&lt;RightDelim&gt;}&lt;/RightDelim&gt;&lt;FontName&gt;Arial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tzt2eppxe9590ee5sw0pz2x59t02s0atxzf5&quot;&gt;mal Qol CDOE&lt;record-ids&gt;&lt;item&gt;57&lt;/item&gt;&lt;/record-ids&gt;&lt;/item&gt;&lt;/Libraries&gt;"/>
  </w:docVars>
  <w:rsids>
    <w:rsidRoot w:val="00294F08"/>
    <w:rsid w:val="000039B2"/>
    <w:rsid w:val="00003FEB"/>
    <w:rsid w:val="00011C5D"/>
    <w:rsid w:val="0001296C"/>
    <w:rsid w:val="00012CAF"/>
    <w:rsid w:val="00022F4B"/>
    <w:rsid w:val="00027029"/>
    <w:rsid w:val="00027C3B"/>
    <w:rsid w:val="000304C1"/>
    <w:rsid w:val="00033BCE"/>
    <w:rsid w:val="000363A4"/>
    <w:rsid w:val="000463A0"/>
    <w:rsid w:val="00050510"/>
    <w:rsid w:val="00050560"/>
    <w:rsid w:val="00051600"/>
    <w:rsid w:val="00052B69"/>
    <w:rsid w:val="000539DD"/>
    <w:rsid w:val="00053B73"/>
    <w:rsid w:val="00054B5E"/>
    <w:rsid w:val="00054F0F"/>
    <w:rsid w:val="000654BE"/>
    <w:rsid w:val="000739CB"/>
    <w:rsid w:val="00076834"/>
    <w:rsid w:val="00087341"/>
    <w:rsid w:val="000900B5"/>
    <w:rsid w:val="000902EA"/>
    <w:rsid w:val="000A0703"/>
    <w:rsid w:val="000A2F57"/>
    <w:rsid w:val="000B73CB"/>
    <w:rsid w:val="000C1A59"/>
    <w:rsid w:val="000C4035"/>
    <w:rsid w:val="000C694D"/>
    <w:rsid w:val="000F556E"/>
    <w:rsid w:val="00100D11"/>
    <w:rsid w:val="001064A3"/>
    <w:rsid w:val="0011349A"/>
    <w:rsid w:val="00121F57"/>
    <w:rsid w:val="0012787C"/>
    <w:rsid w:val="00137CAE"/>
    <w:rsid w:val="00137FAC"/>
    <w:rsid w:val="0014405F"/>
    <w:rsid w:val="00151BC4"/>
    <w:rsid w:val="001520C1"/>
    <w:rsid w:val="00154BE2"/>
    <w:rsid w:val="00157977"/>
    <w:rsid w:val="00175C4F"/>
    <w:rsid w:val="00175CD4"/>
    <w:rsid w:val="001918CD"/>
    <w:rsid w:val="00194488"/>
    <w:rsid w:val="00195677"/>
    <w:rsid w:val="001A2CAB"/>
    <w:rsid w:val="001A4892"/>
    <w:rsid w:val="001A6891"/>
    <w:rsid w:val="001C226C"/>
    <w:rsid w:val="001D085D"/>
    <w:rsid w:val="001E52A1"/>
    <w:rsid w:val="001E594D"/>
    <w:rsid w:val="001F4378"/>
    <w:rsid w:val="002030CB"/>
    <w:rsid w:val="00220BC3"/>
    <w:rsid w:val="00222A98"/>
    <w:rsid w:val="002233EA"/>
    <w:rsid w:val="00223712"/>
    <w:rsid w:val="00224BF8"/>
    <w:rsid w:val="002270C1"/>
    <w:rsid w:val="00233F0F"/>
    <w:rsid w:val="0023688B"/>
    <w:rsid w:val="00237B76"/>
    <w:rsid w:val="00250AF2"/>
    <w:rsid w:val="00253DF4"/>
    <w:rsid w:val="0025673D"/>
    <w:rsid w:val="0026799B"/>
    <w:rsid w:val="002834EC"/>
    <w:rsid w:val="0028652A"/>
    <w:rsid w:val="00287342"/>
    <w:rsid w:val="002908D6"/>
    <w:rsid w:val="0029472E"/>
    <w:rsid w:val="00294F08"/>
    <w:rsid w:val="002A108A"/>
    <w:rsid w:val="002A4CD4"/>
    <w:rsid w:val="002B030E"/>
    <w:rsid w:val="002B30E1"/>
    <w:rsid w:val="002B3622"/>
    <w:rsid w:val="002C2CF6"/>
    <w:rsid w:val="002C4E69"/>
    <w:rsid w:val="002D6515"/>
    <w:rsid w:val="002E0ECE"/>
    <w:rsid w:val="002E46C0"/>
    <w:rsid w:val="002E49F9"/>
    <w:rsid w:val="002E7DCA"/>
    <w:rsid w:val="002F614D"/>
    <w:rsid w:val="0030142D"/>
    <w:rsid w:val="0031226A"/>
    <w:rsid w:val="00316889"/>
    <w:rsid w:val="00320EBD"/>
    <w:rsid w:val="003214A8"/>
    <w:rsid w:val="00323CDC"/>
    <w:rsid w:val="003265BD"/>
    <w:rsid w:val="003309D7"/>
    <w:rsid w:val="00340B60"/>
    <w:rsid w:val="00342031"/>
    <w:rsid w:val="00342B09"/>
    <w:rsid w:val="0035628A"/>
    <w:rsid w:val="00361888"/>
    <w:rsid w:val="0037006E"/>
    <w:rsid w:val="00394A46"/>
    <w:rsid w:val="00396AA5"/>
    <w:rsid w:val="00397C93"/>
    <w:rsid w:val="003A0C4B"/>
    <w:rsid w:val="003A29AE"/>
    <w:rsid w:val="003B03EE"/>
    <w:rsid w:val="003B2820"/>
    <w:rsid w:val="003C1252"/>
    <w:rsid w:val="003C22AA"/>
    <w:rsid w:val="003C61E4"/>
    <w:rsid w:val="003D1580"/>
    <w:rsid w:val="003D3EE2"/>
    <w:rsid w:val="003D74EA"/>
    <w:rsid w:val="003E7509"/>
    <w:rsid w:val="003F4588"/>
    <w:rsid w:val="003F4616"/>
    <w:rsid w:val="003F7944"/>
    <w:rsid w:val="00411858"/>
    <w:rsid w:val="00412C6A"/>
    <w:rsid w:val="00420239"/>
    <w:rsid w:val="00422F48"/>
    <w:rsid w:val="0042345A"/>
    <w:rsid w:val="0042388A"/>
    <w:rsid w:val="00427979"/>
    <w:rsid w:val="00433B70"/>
    <w:rsid w:val="00445FE4"/>
    <w:rsid w:val="00451B1F"/>
    <w:rsid w:val="00455A7E"/>
    <w:rsid w:val="004601DA"/>
    <w:rsid w:val="00460F47"/>
    <w:rsid w:val="00476ED9"/>
    <w:rsid w:val="0049480F"/>
    <w:rsid w:val="00497FC2"/>
    <w:rsid w:val="004A02E9"/>
    <w:rsid w:val="004A2591"/>
    <w:rsid w:val="004B5225"/>
    <w:rsid w:val="004C01D3"/>
    <w:rsid w:val="004C2799"/>
    <w:rsid w:val="004C2DBF"/>
    <w:rsid w:val="004D5FAF"/>
    <w:rsid w:val="004E0ACA"/>
    <w:rsid w:val="004E483A"/>
    <w:rsid w:val="004F50F9"/>
    <w:rsid w:val="004F56D7"/>
    <w:rsid w:val="0050033A"/>
    <w:rsid w:val="00501E56"/>
    <w:rsid w:val="00504E0A"/>
    <w:rsid w:val="00506DCD"/>
    <w:rsid w:val="00512A93"/>
    <w:rsid w:val="00521F25"/>
    <w:rsid w:val="00523E8F"/>
    <w:rsid w:val="00527425"/>
    <w:rsid w:val="00547A2B"/>
    <w:rsid w:val="005563D7"/>
    <w:rsid w:val="005567D7"/>
    <w:rsid w:val="00557DE9"/>
    <w:rsid w:val="00564C30"/>
    <w:rsid w:val="005655FE"/>
    <w:rsid w:val="00571197"/>
    <w:rsid w:val="0059302A"/>
    <w:rsid w:val="005A1A68"/>
    <w:rsid w:val="005A1AC0"/>
    <w:rsid w:val="005A580A"/>
    <w:rsid w:val="005B076B"/>
    <w:rsid w:val="005B104E"/>
    <w:rsid w:val="005B3AD6"/>
    <w:rsid w:val="005C4775"/>
    <w:rsid w:val="005D0568"/>
    <w:rsid w:val="005D103D"/>
    <w:rsid w:val="005E00F3"/>
    <w:rsid w:val="005F7BE0"/>
    <w:rsid w:val="005F7BF9"/>
    <w:rsid w:val="00602819"/>
    <w:rsid w:val="00605177"/>
    <w:rsid w:val="00610702"/>
    <w:rsid w:val="006213AE"/>
    <w:rsid w:val="0062697D"/>
    <w:rsid w:val="00644A53"/>
    <w:rsid w:val="006553EE"/>
    <w:rsid w:val="00656F99"/>
    <w:rsid w:val="00662D72"/>
    <w:rsid w:val="00671DC5"/>
    <w:rsid w:val="00672620"/>
    <w:rsid w:val="00677376"/>
    <w:rsid w:val="006913F9"/>
    <w:rsid w:val="00691999"/>
    <w:rsid w:val="006A06B8"/>
    <w:rsid w:val="006A3AB9"/>
    <w:rsid w:val="006C220A"/>
    <w:rsid w:val="006C69C2"/>
    <w:rsid w:val="006E2A4F"/>
    <w:rsid w:val="006F40B7"/>
    <w:rsid w:val="00735F82"/>
    <w:rsid w:val="0074124E"/>
    <w:rsid w:val="0074128D"/>
    <w:rsid w:val="007412AE"/>
    <w:rsid w:val="007477DB"/>
    <w:rsid w:val="0075223D"/>
    <w:rsid w:val="00752AFD"/>
    <w:rsid w:val="00755D22"/>
    <w:rsid w:val="00760CD7"/>
    <w:rsid w:val="00777D0A"/>
    <w:rsid w:val="00783A9A"/>
    <w:rsid w:val="00784E6E"/>
    <w:rsid w:val="007855EC"/>
    <w:rsid w:val="007867AB"/>
    <w:rsid w:val="007909C1"/>
    <w:rsid w:val="00791875"/>
    <w:rsid w:val="00796BC7"/>
    <w:rsid w:val="007B5214"/>
    <w:rsid w:val="007B5D58"/>
    <w:rsid w:val="007C4646"/>
    <w:rsid w:val="007C6157"/>
    <w:rsid w:val="007D1D58"/>
    <w:rsid w:val="007E2E24"/>
    <w:rsid w:val="007F34FB"/>
    <w:rsid w:val="007F626C"/>
    <w:rsid w:val="0080524B"/>
    <w:rsid w:val="00805745"/>
    <w:rsid w:val="008151C5"/>
    <w:rsid w:val="008263E6"/>
    <w:rsid w:val="00830E1E"/>
    <w:rsid w:val="00831C4E"/>
    <w:rsid w:val="008347A1"/>
    <w:rsid w:val="00846E13"/>
    <w:rsid w:val="00853652"/>
    <w:rsid w:val="00853E1F"/>
    <w:rsid w:val="0086479F"/>
    <w:rsid w:val="00866C04"/>
    <w:rsid w:val="00867B3C"/>
    <w:rsid w:val="008819C0"/>
    <w:rsid w:val="008871E0"/>
    <w:rsid w:val="008A3227"/>
    <w:rsid w:val="008B4D4C"/>
    <w:rsid w:val="008C7109"/>
    <w:rsid w:val="008D0F8F"/>
    <w:rsid w:val="008E3D15"/>
    <w:rsid w:val="008F44AA"/>
    <w:rsid w:val="00901D9D"/>
    <w:rsid w:val="0090789C"/>
    <w:rsid w:val="00911105"/>
    <w:rsid w:val="00926BD8"/>
    <w:rsid w:val="00931A36"/>
    <w:rsid w:val="009330CA"/>
    <w:rsid w:val="009350FD"/>
    <w:rsid w:val="00940EA9"/>
    <w:rsid w:val="009464A4"/>
    <w:rsid w:val="00947425"/>
    <w:rsid w:val="0095356B"/>
    <w:rsid w:val="00954DB1"/>
    <w:rsid w:val="00957EF7"/>
    <w:rsid w:val="00960DC0"/>
    <w:rsid w:val="009653E6"/>
    <w:rsid w:val="009655EF"/>
    <w:rsid w:val="009712AB"/>
    <w:rsid w:val="00972A62"/>
    <w:rsid w:val="00977C8D"/>
    <w:rsid w:val="00981B33"/>
    <w:rsid w:val="00985811"/>
    <w:rsid w:val="00987CD3"/>
    <w:rsid w:val="0099059B"/>
    <w:rsid w:val="00990EFA"/>
    <w:rsid w:val="009A579E"/>
    <w:rsid w:val="009B2E21"/>
    <w:rsid w:val="009B3D4E"/>
    <w:rsid w:val="009B7242"/>
    <w:rsid w:val="009B7615"/>
    <w:rsid w:val="009C592B"/>
    <w:rsid w:val="009D7B92"/>
    <w:rsid w:val="009E4018"/>
    <w:rsid w:val="009E4EF9"/>
    <w:rsid w:val="009F4714"/>
    <w:rsid w:val="009F5089"/>
    <w:rsid w:val="00A016D7"/>
    <w:rsid w:val="00A3643A"/>
    <w:rsid w:val="00A45012"/>
    <w:rsid w:val="00A47B3B"/>
    <w:rsid w:val="00A51141"/>
    <w:rsid w:val="00A5215A"/>
    <w:rsid w:val="00A53E66"/>
    <w:rsid w:val="00A55F99"/>
    <w:rsid w:val="00A563D5"/>
    <w:rsid w:val="00A60A90"/>
    <w:rsid w:val="00A650E8"/>
    <w:rsid w:val="00A6735C"/>
    <w:rsid w:val="00A754F4"/>
    <w:rsid w:val="00A77959"/>
    <w:rsid w:val="00A850C2"/>
    <w:rsid w:val="00A937AE"/>
    <w:rsid w:val="00A960D7"/>
    <w:rsid w:val="00A97265"/>
    <w:rsid w:val="00AA158D"/>
    <w:rsid w:val="00AA1704"/>
    <w:rsid w:val="00AA1DCC"/>
    <w:rsid w:val="00AA222E"/>
    <w:rsid w:val="00AB2546"/>
    <w:rsid w:val="00AB50B0"/>
    <w:rsid w:val="00AB7598"/>
    <w:rsid w:val="00AC02CC"/>
    <w:rsid w:val="00AD073F"/>
    <w:rsid w:val="00AD2B73"/>
    <w:rsid w:val="00AD4307"/>
    <w:rsid w:val="00B00FA8"/>
    <w:rsid w:val="00B13483"/>
    <w:rsid w:val="00B17AD6"/>
    <w:rsid w:val="00B2313E"/>
    <w:rsid w:val="00B23C28"/>
    <w:rsid w:val="00B277F0"/>
    <w:rsid w:val="00B27A81"/>
    <w:rsid w:val="00B33167"/>
    <w:rsid w:val="00B379C8"/>
    <w:rsid w:val="00B40F50"/>
    <w:rsid w:val="00B50D54"/>
    <w:rsid w:val="00B514A2"/>
    <w:rsid w:val="00B67120"/>
    <w:rsid w:val="00B7018A"/>
    <w:rsid w:val="00B71074"/>
    <w:rsid w:val="00B774B3"/>
    <w:rsid w:val="00B80E46"/>
    <w:rsid w:val="00B810B6"/>
    <w:rsid w:val="00B84E9C"/>
    <w:rsid w:val="00B86C8B"/>
    <w:rsid w:val="00B92BFD"/>
    <w:rsid w:val="00B93B15"/>
    <w:rsid w:val="00B97624"/>
    <w:rsid w:val="00BA021D"/>
    <w:rsid w:val="00BA5479"/>
    <w:rsid w:val="00BB09D3"/>
    <w:rsid w:val="00BC479E"/>
    <w:rsid w:val="00BD07BC"/>
    <w:rsid w:val="00BD13CF"/>
    <w:rsid w:val="00BD4E17"/>
    <w:rsid w:val="00BD75AA"/>
    <w:rsid w:val="00BE5A8B"/>
    <w:rsid w:val="00BF2D10"/>
    <w:rsid w:val="00BF4450"/>
    <w:rsid w:val="00C03A21"/>
    <w:rsid w:val="00C0416A"/>
    <w:rsid w:val="00C11193"/>
    <w:rsid w:val="00C119AD"/>
    <w:rsid w:val="00C15B03"/>
    <w:rsid w:val="00C20099"/>
    <w:rsid w:val="00C22EEC"/>
    <w:rsid w:val="00C263DB"/>
    <w:rsid w:val="00C265BA"/>
    <w:rsid w:val="00C343F5"/>
    <w:rsid w:val="00C349A4"/>
    <w:rsid w:val="00C3547F"/>
    <w:rsid w:val="00C36E55"/>
    <w:rsid w:val="00C42D76"/>
    <w:rsid w:val="00C42E60"/>
    <w:rsid w:val="00C43D23"/>
    <w:rsid w:val="00C65DE1"/>
    <w:rsid w:val="00C70E54"/>
    <w:rsid w:val="00C7608E"/>
    <w:rsid w:val="00C877C7"/>
    <w:rsid w:val="00C94407"/>
    <w:rsid w:val="00C95B26"/>
    <w:rsid w:val="00CB1CB0"/>
    <w:rsid w:val="00CB27CC"/>
    <w:rsid w:val="00CB47C3"/>
    <w:rsid w:val="00CB7BBD"/>
    <w:rsid w:val="00CC3794"/>
    <w:rsid w:val="00CC4D81"/>
    <w:rsid w:val="00D11AA0"/>
    <w:rsid w:val="00D245B0"/>
    <w:rsid w:val="00D417DB"/>
    <w:rsid w:val="00D55ADA"/>
    <w:rsid w:val="00D6443C"/>
    <w:rsid w:val="00D64E85"/>
    <w:rsid w:val="00D66C26"/>
    <w:rsid w:val="00D67668"/>
    <w:rsid w:val="00D71492"/>
    <w:rsid w:val="00D73808"/>
    <w:rsid w:val="00D76A7D"/>
    <w:rsid w:val="00D84B11"/>
    <w:rsid w:val="00DA7C4C"/>
    <w:rsid w:val="00DB40A3"/>
    <w:rsid w:val="00DC14BF"/>
    <w:rsid w:val="00DC4BF4"/>
    <w:rsid w:val="00DD1D65"/>
    <w:rsid w:val="00DE1CBC"/>
    <w:rsid w:val="00DE1CD0"/>
    <w:rsid w:val="00E0146D"/>
    <w:rsid w:val="00E062AB"/>
    <w:rsid w:val="00E1102D"/>
    <w:rsid w:val="00E12BA2"/>
    <w:rsid w:val="00E15C11"/>
    <w:rsid w:val="00E17A58"/>
    <w:rsid w:val="00E202C5"/>
    <w:rsid w:val="00E247F2"/>
    <w:rsid w:val="00E44147"/>
    <w:rsid w:val="00E5180E"/>
    <w:rsid w:val="00E525FE"/>
    <w:rsid w:val="00E53E04"/>
    <w:rsid w:val="00E56B40"/>
    <w:rsid w:val="00E66D9E"/>
    <w:rsid w:val="00E73AA4"/>
    <w:rsid w:val="00E74501"/>
    <w:rsid w:val="00E74B46"/>
    <w:rsid w:val="00E755B3"/>
    <w:rsid w:val="00E86E42"/>
    <w:rsid w:val="00E94EBB"/>
    <w:rsid w:val="00EB4EE2"/>
    <w:rsid w:val="00EC2B64"/>
    <w:rsid w:val="00EC3820"/>
    <w:rsid w:val="00EC7261"/>
    <w:rsid w:val="00ED1715"/>
    <w:rsid w:val="00ED6F19"/>
    <w:rsid w:val="00EE2402"/>
    <w:rsid w:val="00EE5028"/>
    <w:rsid w:val="00EF5D4B"/>
    <w:rsid w:val="00EF7CA3"/>
    <w:rsid w:val="00F0315C"/>
    <w:rsid w:val="00F14C9E"/>
    <w:rsid w:val="00F357D8"/>
    <w:rsid w:val="00F43D3E"/>
    <w:rsid w:val="00F43D43"/>
    <w:rsid w:val="00F61FE5"/>
    <w:rsid w:val="00F7614C"/>
    <w:rsid w:val="00F81D40"/>
    <w:rsid w:val="00F92798"/>
    <w:rsid w:val="00F962B2"/>
    <w:rsid w:val="00FA19BA"/>
    <w:rsid w:val="00FC1D35"/>
    <w:rsid w:val="00FC691B"/>
    <w:rsid w:val="00FE57B1"/>
    <w:rsid w:val="00FE6245"/>
    <w:rsid w:val="00FF6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506097"/>
  <w14:defaultImageDpi w14:val="330"/>
  <w15:docId w15:val="{FE86A058-A827-46FD-8F36-B89341B54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MY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4BE2"/>
    <w:rPr>
      <w:rFonts w:ascii="Times New Roman" w:hAnsi="Times New Roman" w:cs="Times New Roman"/>
      <w:lang w:val="en-GB"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154BE2"/>
    <w:pPr>
      <w:keepNext/>
      <w:keepLines/>
      <w:spacing w:line="276" w:lineRule="auto"/>
      <w:jc w:val="both"/>
      <w:outlineLvl w:val="0"/>
    </w:pPr>
    <w:rPr>
      <w:rFonts w:eastAsiaTheme="majorEastAsia"/>
      <w:b/>
      <w:bCs/>
      <w:lang w:val="en-US"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12C6A"/>
    <w:pPr>
      <w:keepNext/>
      <w:keepLines/>
      <w:spacing w:before="200" w:line="276" w:lineRule="auto"/>
      <w:jc w:val="both"/>
      <w:outlineLvl w:val="1"/>
    </w:pPr>
    <w:rPr>
      <w:rFonts w:ascii="Arial" w:eastAsiaTheme="majorEastAsia" w:hAnsi="Arial" w:cstheme="majorBidi"/>
      <w:b/>
      <w:bCs/>
      <w:sz w:val="22"/>
      <w:szCs w:val="26"/>
      <w:lang w:eastAsia="en-US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412C6A"/>
    <w:pPr>
      <w:outlineLvl w:val="2"/>
    </w:pPr>
    <w:rPr>
      <w:b w:val="0"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B7242"/>
    <w:pPr>
      <w:pBdr>
        <w:bottom w:val="single" w:sz="8" w:space="4" w:color="4F81BD" w:themeColor="accent1"/>
      </w:pBdr>
      <w:spacing w:after="300" w:line="276" w:lineRule="auto"/>
      <w:contextualSpacing/>
      <w:jc w:val="both"/>
    </w:pPr>
    <w:rPr>
      <w:rFonts w:eastAsiaTheme="majorEastAsia"/>
      <w:spacing w:val="5"/>
      <w:kern w:val="28"/>
      <w:sz w:val="28"/>
      <w:szCs w:val="28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9B7242"/>
    <w:rPr>
      <w:rFonts w:ascii="Times New Roman" w:eastAsiaTheme="majorEastAsia" w:hAnsi="Times New Roman" w:cs="Times New Roman"/>
      <w:spacing w:val="5"/>
      <w:kern w:val="28"/>
      <w:sz w:val="28"/>
      <w:szCs w:val="28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154BE2"/>
    <w:rPr>
      <w:rFonts w:ascii="Times New Roman" w:eastAsiaTheme="majorEastAsia" w:hAnsi="Times New Roman" w:cs="Times New Roman"/>
      <w:b/>
      <w:bCs/>
      <w:lang w:val="en-US"/>
    </w:rPr>
  </w:style>
  <w:style w:type="paragraph" w:styleId="NoSpacing">
    <w:name w:val="No Spacing"/>
    <w:uiPriority w:val="1"/>
    <w:qFormat/>
    <w:rsid w:val="002908D6"/>
    <w:rPr>
      <w:lang w:val="en-GB"/>
    </w:rPr>
  </w:style>
  <w:style w:type="paragraph" w:styleId="ListParagraph">
    <w:name w:val="List Paragraph"/>
    <w:basedOn w:val="Normal"/>
    <w:uiPriority w:val="34"/>
    <w:qFormat/>
    <w:rsid w:val="000A0703"/>
    <w:pPr>
      <w:spacing w:line="276" w:lineRule="auto"/>
      <w:ind w:left="720"/>
      <w:contextualSpacing/>
      <w:jc w:val="both"/>
    </w:pPr>
    <w:rPr>
      <w:rFonts w:ascii="Arial" w:hAnsi="Arial" w:cstheme="minorBidi"/>
      <w:sz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C263DB"/>
    <w:pPr>
      <w:tabs>
        <w:tab w:val="center" w:pos="4320"/>
        <w:tab w:val="right" w:pos="8640"/>
      </w:tabs>
      <w:spacing w:line="276" w:lineRule="auto"/>
      <w:jc w:val="both"/>
    </w:pPr>
    <w:rPr>
      <w:rFonts w:ascii="Arial" w:hAnsi="Arial" w:cstheme="minorBidi"/>
      <w:sz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C263DB"/>
    <w:rPr>
      <w:rFonts w:ascii="Arial" w:hAnsi="Arial"/>
      <w:sz w:val="22"/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C263DB"/>
  </w:style>
  <w:style w:type="paragraph" w:customStyle="1" w:styleId="Default">
    <w:name w:val="Default"/>
    <w:rsid w:val="00931A36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lang w:val="en-US"/>
    </w:rPr>
  </w:style>
  <w:style w:type="paragraph" w:styleId="NormalWeb">
    <w:name w:val="Normal (Web)"/>
    <w:basedOn w:val="Normal"/>
    <w:uiPriority w:val="99"/>
    <w:unhideWhenUsed/>
    <w:rsid w:val="006C69C2"/>
    <w:pPr>
      <w:spacing w:before="100" w:beforeAutospacing="1" w:after="100" w:afterAutospacing="1" w:line="276" w:lineRule="auto"/>
    </w:pPr>
    <w:rPr>
      <w:rFonts w:ascii="Times" w:hAnsi="Times"/>
      <w:sz w:val="20"/>
      <w:szCs w:val="20"/>
      <w:lang w:val="en-MY" w:eastAsia="en-US"/>
    </w:rPr>
  </w:style>
  <w:style w:type="character" w:customStyle="1" w:styleId="scayt-misspell">
    <w:name w:val="scayt-misspell"/>
    <w:basedOn w:val="DefaultParagraphFont"/>
    <w:rsid w:val="006C69C2"/>
  </w:style>
  <w:style w:type="character" w:customStyle="1" w:styleId="apple-converted-space">
    <w:name w:val="apple-converted-space"/>
    <w:basedOn w:val="DefaultParagraphFont"/>
    <w:rsid w:val="006C69C2"/>
  </w:style>
  <w:style w:type="character" w:styleId="Strong">
    <w:name w:val="Strong"/>
    <w:basedOn w:val="DefaultParagraphFont"/>
    <w:uiPriority w:val="22"/>
    <w:qFormat/>
    <w:rsid w:val="006C69C2"/>
    <w:rPr>
      <w:b/>
      <w:bCs/>
    </w:rPr>
  </w:style>
  <w:style w:type="character" w:styleId="Emphasis">
    <w:name w:val="Emphasis"/>
    <w:basedOn w:val="DefaultParagraphFont"/>
    <w:uiPriority w:val="20"/>
    <w:qFormat/>
    <w:rsid w:val="00342031"/>
    <w:rPr>
      <w:i/>
      <w:iCs/>
    </w:rPr>
  </w:style>
  <w:style w:type="character" w:styleId="Hyperlink">
    <w:name w:val="Hyperlink"/>
    <w:basedOn w:val="DefaultParagraphFont"/>
    <w:uiPriority w:val="99"/>
    <w:unhideWhenUsed/>
    <w:rsid w:val="00342031"/>
    <w:rPr>
      <w:color w:val="0000FF"/>
      <w:u w:val="single"/>
    </w:rPr>
  </w:style>
  <w:style w:type="character" w:customStyle="1" w:styleId="A17">
    <w:name w:val="A17"/>
    <w:uiPriority w:val="99"/>
    <w:rsid w:val="00BB09D3"/>
    <w:rPr>
      <w:rFonts w:cs="Frutiger LT Std 47 Light Cn"/>
      <w:color w:val="000000"/>
      <w:sz w:val="88"/>
      <w:szCs w:val="88"/>
    </w:rPr>
  </w:style>
  <w:style w:type="character" w:customStyle="1" w:styleId="A19">
    <w:name w:val="A19"/>
    <w:uiPriority w:val="99"/>
    <w:rsid w:val="00BB09D3"/>
    <w:rPr>
      <w:rFonts w:ascii="Minion Pro" w:hAnsi="Minion Pro" w:cs="Minion Pro"/>
      <w:color w:val="000000"/>
      <w:sz w:val="11"/>
      <w:szCs w:val="11"/>
    </w:rPr>
  </w:style>
  <w:style w:type="paragraph" w:customStyle="1" w:styleId="Pa30">
    <w:name w:val="Pa30"/>
    <w:basedOn w:val="Default"/>
    <w:next w:val="Default"/>
    <w:uiPriority w:val="99"/>
    <w:rsid w:val="00BB09D3"/>
    <w:pPr>
      <w:spacing w:line="201" w:lineRule="atLeast"/>
    </w:pPr>
    <w:rPr>
      <w:rFonts w:ascii="Frutiger LT Std 57 Cn" w:hAnsi="Frutiger LT Std 57 Cn"/>
      <w:color w:val="auto"/>
    </w:rPr>
  </w:style>
  <w:style w:type="paragraph" w:customStyle="1" w:styleId="Pa63">
    <w:name w:val="Pa63"/>
    <w:basedOn w:val="Default"/>
    <w:next w:val="Default"/>
    <w:uiPriority w:val="99"/>
    <w:rsid w:val="00BB09D3"/>
    <w:pPr>
      <w:spacing w:line="201" w:lineRule="atLeast"/>
    </w:pPr>
    <w:rPr>
      <w:rFonts w:ascii="Frutiger LT Std 57 Cn" w:hAnsi="Frutiger LT Std 57 Cn"/>
      <w:color w:val="auto"/>
    </w:rPr>
  </w:style>
  <w:style w:type="character" w:customStyle="1" w:styleId="Heading2Char">
    <w:name w:val="Heading 2 Char"/>
    <w:basedOn w:val="DefaultParagraphFont"/>
    <w:link w:val="Heading2"/>
    <w:uiPriority w:val="9"/>
    <w:rsid w:val="00412C6A"/>
    <w:rPr>
      <w:rFonts w:ascii="Arial" w:eastAsiaTheme="majorEastAsia" w:hAnsi="Arial" w:cstheme="majorBidi"/>
      <w:b/>
      <w:bCs/>
      <w:sz w:val="22"/>
      <w:szCs w:val="26"/>
      <w:lang w:val="en-GB"/>
    </w:rPr>
  </w:style>
  <w:style w:type="table" w:styleId="TableGrid">
    <w:name w:val="Table Grid"/>
    <w:basedOn w:val="TableNormal"/>
    <w:uiPriority w:val="59"/>
    <w:rsid w:val="00445F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3">
    <w:name w:val="Pa3"/>
    <w:basedOn w:val="Normal"/>
    <w:next w:val="Normal"/>
    <w:uiPriority w:val="99"/>
    <w:rsid w:val="0086479F"/>
    <w:pPr>
      <w:widowControl w:val="0"/>
      <w:autoSpaceDE w:val="0"/>
      <w:autoSpaceDN w:val="0"/>
      <w:adjustRightInd w:val="0"/>
      <w:spacing w:line="221" w:lineRule="atLeast"/>
    </w:pPr>
    <w:rPr>
      <w:rFonts w:ascii="Goudy Old Style" w:eastAsia="MS Mincho" w:hAnsi="Goudy Old Style"/>
      <w:lang w:val="en-US"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412C6A"/>
    <w:rPr>
      <w:rFonts w:ascii="Arial" w:eastAsiaTheme="majorEastAsia" w:hAnsi="Arial" w:cstheme="majorBidi"/>
      <w:bCs/>
      <w:i/>
      <w:sz w:val="22"/>
      <w:szCs w:val="26"/>
      <w:lang w:val="en-GB"/>
    </w:rPr>
  </w:style>
  <w:style w:type="paragraph" w:customStyle="1" w:styleId="para">
    <w:name w:val="para"/>
    <w:basedOn w:val="Normal"/>
    <w:rsid w:val="005B076B"/>
    <w:pPr>
      <w:spacing w:before="100" w:beforeAutospacing="1" w:after="100" w:afterAutospacing="1" w:line="276" w:lineRule="auto"/>
    </w:pPr>
    <w:rPr>
      <w:rFonts w:ascii="Times" w:hAnsi="Times" w:cstheme="minorBidi"/>
      <w:sz w:val="20"/>
      <w:szCs w:val="20"/>
      <w:lang w:val="en-MY" w:eastAsia="en-US"/>
    </w:rPr>
  </w:style>
  <w:style w:type="character" w:customStyle="1" w:styleId="citationref">
    <w:name w:val="citationref"/>
    <w:basedOn w:val="DefaultParagraphFont"/>
    <w:rsid w:val="005B076B"/>
  </w:style>
  <w:style w:type="character" w:customStyle="1" w:styleId="xref-sep">
    <w:name w:val="xref-sep"/>
    <w:basedOn w:val="DefaultParagraphFont"/>
    <w:rsid w:val="005B076B"/>
  </w:style>
  <w:style w:type="paragraph" w:styleId="BalloonText">
    <w:name w:val="Balloon Text"/>
    <w:basedOn w:val="Normal"/>
    <w:link w:val="BalloonTextChar"/>
    <w:uiPriority w:val="99"/>
    <w:semiHidden/>
    <w:unhideWhenUsed/>
    <w:rsid w:val="00361888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888"/>
    <w:rPr>
      <w:rFonts w:ascii="Times New Roman" w:hAnsi="Times New Roman" w:cs="Times New Roman"/>
      <w:sz w:val="18"/>
      <w:szCs w:val="18"/>
      <w:lang w:val="en-GB"/>
    </w:rPr>
  </w:style>
  <w:style w:type="paragraph" w:customStyle="1" w:styleId="EndNoteBibliographyTitle">
    <w:name w:val="EndNote Bibliography Title"/>
    <w:basedOn w:val="Normal"/>
    <w:rsid w:val="002E0ECE"/>
    <w:pPr>
      <w:spacing w:line="276" w:lineRule="auto"/>
      <w:jc w:val="center"/>
    </w:pPr>
    <w:rPr>
      <w:rFonts w:ascii="Arial" w:hAnsi="Arial" w:cs="Arial"/>
      <w:sz w:val="22"/>
      <w:lang w:val="en-US" w:eastAsia="en-US"/>
    </w:rPr>
  </w:style>
  <w:style w:type="paragraph" w:customStyle="1" w:styleId="EndNoteBibliography">
    <w:name w:val="EndNote Bibliography"/>
    <w:basedOn w:val="Normal"/>
    <w:rsid w:val="002E0ECE"/>
    <w:pPr>
      <w:jc w:val="both"/>
    </w:pPr>
    <w:rPr>
      <w:rFonts w:ascii="Arial" w:hAnsi="Arial" w:cs="Arial"/>
      <w:sz w:val="22"/>
      <w:lang w:val="en-US" w:eastAsia="en-US"/>
    </w:rPr>
  </w:style>
  <w:style w:type="character" w:customStyle="1" w:styleId="il">
    <w:name w:val="il"/>
    <w:basedOn w:val="DefaultParagraphFont"/>
    <w:rsid w:val="00D245B0"/>
  </w:style>
  <w:style w:type="character" w:styleId="CommentReference">
    <w:name w:val="annotation reference"/>
    <w:basedOn w:val="DefaultParagraphFont"/>
    <w:uiPriority w:val="99"/>
    <w:semiHidden/>
    <w:unhideWhenUsed/>
    <w:rsid w:val="00422F4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22F48"/>
    <w:pPr>
      <w:jc w:val="both"/>
    </w:pPr>
    <w:rPr>
      <w:rFonts w:ascii="Arial" w:hAnsi="Arial" w:cstheme="minorBidi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22F48"/>
    <w:rPr>
      <w:rFonts w:ascii="Arial" w:hAnsi="Arial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2F4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2F48"/>
    <w:rPr>
      <w:rFonts w:ascii="Arial" w:hAnsi="Arial"/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57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4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4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4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9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96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6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56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6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667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225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454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464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269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117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3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9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1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63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35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49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19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43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28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8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12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41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32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81312D6-B720-438D-9469-CFF88E7A3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2080</Words>
  <Characters>16853</Characters>
  <Application>Microsoft Office Word</Application>
  <DocSecurity>0</DocSecurity>
  <Lines>140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Monash University</Company>
  <LinksUpToDate>false</LinksUpToDate>
  <CharactersWithSpaces>18896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Mohd Masood</dc:creator>
  <cp:keywords/>
  <dc:description/>
  <cp:lastModifiedBy>Kimmo Niukko</cp:lastModifiedBy>
  <cp:revision>2</cp:revision>
  <cp:lastPrinted>2016-09-19T14:13:00Z</cp:lastPrinted>
  <dcterms:created xsi:type="dcterms:W3CDTF">2018-03-09T11:55:00Z</dcterms:created>
  <dcterms:modified xsi:type="dcterms:W3CDTF">2018-03-09T11:55:00Z</dcterms:modified>
</cp:coreProperties>
</file>