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jpeg" ContentType="image/jpeg"/>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087664C" w14:textId="77777777" w:rsidR="00BE3549" w:rsidRPr="0000328C" w:rsidRDefault="00BE3549" w:rsidP="0058017B">
      <w:pPr>
        <w:pStyle w:val="Title1"/>
        <w:spacing w:before="0" w:line="360" w:lineRule="auto"/>
        <w:jc w:val="both"/>
        <w:rPr>
          <w:rFonts w:ascii="Times New Roman" w:hAnsi="Times New Roman"/>
          <w:sz w:val="24"/>
          <w:szCs w:val="24"/>
          <w:lang w:val="en-GB"/>
        </w:rPr>
      </w:pPr>
      <w:r w:rsidRPr="0000328C">
        <w:rPr>
          <w:rFonts w:ascii="Times New Roman" w:hAnsi="Times New Roman"/>
          <w:i/>
          <w:sz w:val="24"/>
          <w:szCs w:val="24"/>
          <w:lang w:val="en-GB"/>
        </w:rPr>
        <w:t>Cis</w:t>
      </w:r>
      <w:r w:rsidRPr="0000328C">
        <w:rPr>
          <w:rFonts w:ascii="Times New Roman" w:hAnsi="Times New Roman"/>
          <w:sz w:val="24"/>
          <w:szCs w:val="24"/>
          <w:lang w:val="en-GB"/>
        </w:rPr>
        <w:t>-</w:t>
      </w:r>
      <w:r w:rsidR="00D35B90" w:rsidRPr="0000328C">
        <w:rPr>
          <w:rFonts w:ascii="Times New Roman" w:hAnsi="Times New Roman"/>
          <w:sz w:val="24"/>
          <w:szCs w:val="24"/>
          <w:lang w:val="en-GB"/>
        </w:rPr>
        <w:t xml:space="preserve"> and </w:t>
      </w:r>
      <w:r w:rsidR="00D35B90" w:rsidRPr="0000328C">
        <w:rPr>
          <w:rFonts w:ascii="Times New Roman" w:hAnsi="Times New Roman"/>
          <w:i/>
          <w:sz w:val="24"/>
          <w:szCs w:val="24"/>
          <w:lang w:val="en-GB"/>
        </w:rPr>
        <w:t>t</w:t>
      </w:r>
      <w:r w:rsidRPr="0000328C">
        <w:rPr>
          <w:rFonts w:ascii="Times New Roman" w:hAnsi="Times New Roman"/>
          <w:i/>
          <w:sz w:val="24"/>
          <w:szCs w:val="24"/>
          <w:lang w:val="en-GB"/>
        </w:rPr>
        <w:t>rans</w:t>
      </w:r>
      <w:r w:rsidR="00D35B90" w:rsidRPr="0000328C">
        <w:rPr>
          <w:rFonts w:ascii="Times New Roman" w:hAnsi="Times New Roman"/>
          <w:sz w:val="24"/>
          <w:szCs w:val="24"/>
          <w:lang w:val="en-GB"/>
        </w:rPr>
        <w:t xml:space="preserve"> molybdenum oxo c</w:t>
      </w:r>
      <w:r w:rsidRPr="0000328C">
        <w:rPr>
          <w:rFonts w:ascii="Times New Roman" w:hAnsi="Times New Roman"/>
          <w:sz w:val="24"/>
          <w:szCs w:val="24"/>
          <w:lang w:val="en-GB"/>
        </w:rPr>
        <w:t xml:space="preserve">omplexes </w:t>
      </w:r>
      <w:r w:rsidR="00D35B90" w:rsidRPr="0000328C">
        <w:rPr>
          <w:rFonts w:ascii="Times New Roman" w:hAnsi="Times New Roman"/>
          <w:sz w:val="24"/>
          <w:szCs w:val="24"/>
          <w:lang w:val="en-GB"/>
        </w:rPr>
        <w:t>of a prochiral tetradentate aminophe</w:t>
      </w:r>
      <w:r w:rsidR="00C40542" w:rsidRPr="0000328C">
        <w:rPr>
          <w:rFonts w:ascii="Times New Roman" w:hAnsi="Times New Roman"/>
          <w:sz w:val="24"/>
          <w:szCs w:val="24"/>
          <w:lang w:val="en-GB"/>
        </w:rPr>
        <w:t>n</w:t>
      </w:r>
      <w:r w:rsidR="00D35B90" w:rsidRPr="0000328C">
        <w:rPr>
          <w:rFonts w:ascii="Times New Roman" w:hAnsi="Times New Roman"/>
          <w:sz w:val="24"/>
          <w:szCs w:val="24"/>
          <w:lang w:val="en-GB"/>
        </w:rPr>
        <w:t>olate ligand: Synt</w:t>
      </w:r>
      <w:r w:rsidR="00B10A40" w:rsidRPr="0000328C">
        <w:rPr>
          <w:rFonts w:ascii="Times New Roman" w:hAnsi="Times New Roman"/>
          <w:sz w:val="24"/>
          <w:szCs w:val="24"/>
          <w:lang w:val="en-GB"/>
        </w:rPr>
        <w:t>hesis, characterization and oxo</w:t>
      </w:r>
      <w:r w:rsidR="00D35B90" w:rsidRPr="0000328C">
        <w:rPr>
          <w:rFonts w:ascii="Times New Roman" w:hAnsi="Times New Roman"/>
          <w:sz w:val="24"/>
          <w:szCs w:val="24"/>
          <w:lang w:val="en-GB"/>
        </w:rPr>
        <w:t xml:space="preserve">transfer activity </w:t>
      </w:r>
    </w:p>
    <w:p w14:paraId="156C6D78" w14:textId="77777777" w:rsidR="00BE3549" w:rsidRPr="0000328C" w:rsidRDefault="00BE3549" w:rsidP="00BE3549">
      <w:pPr>
        <w:spacing w:after="0" w:line="276" w:lineRule="auto"/>
        <w:jc w:val="both"/>
        <w:rPr>
          <w:rFonts w:ascii="Times New Roman" w:hAnsi="Times New Roman" w:cs="Times New Roman"/>
          <w:sz w:val="24"/>
          <w:szCs w:val="24"/>
          <w:lang w:eastAsia="ja-JP"/>
        </w:rPr>
      </w:pPr>
    </w:p>
    <w:p w14:paraId="7BB051CF" w14:textId="77777777" w:rsidR="00BE3549" w:rsidRPr="0000328C" w:rsidRDefault="00BE3549" w:rsidP="0058017B">
      <w:pPr>
        <w:spacing w:after="0" w:line="360" w:lineRule="auto"/>
        <w:jc w:val="both"/>
        <w:rPr>
          <w:rFonts w:ascii="Times New Roman" w:hAnsi="Times New Roman" w:cs="Times New Roman"/>
          <w:b/>
          <w:sz w:val="24"/>
          <w:szCs w:val="24"/>
          <w:lang w:eastAsia="ja-JP"/>
        </w:rPr>
      </w:pPr>
      <w:r w:rsidRPr="0000328C">
        <w:rPr>
          <w:rFonts w:ascii="Times New Roman" w:hAnsi="Times New Roman" w:cs="Times New Roman"/>
          <w:b/>
          <w:sz w:val="24"/>
          <w:szCs w:val="24"/>
          <w:lang w:eastAsia="ja-JP"/>
        </w:rPr>
        <w:t>Md. Kamal Hossain,</w:t>
      </w:r>
      <w:r w:rsidR="00532A24" w:rsidRPr="0000328C">
        <w:rPr>
          <w:rFonts w:ascii="Times New Roman" w:hAnsi="Times New Roman" w:cs="Times New Roman"/>
          <w:b/>
          <w:sz w:val="24"/>
          <w:szCs w:val="24"/>
          <w:vertAlign w:val="superscript"/>
          <w:lang w:eastAsia="ja-JP"/>
        </w:rPr>
        <w:t>a</w:t>
      </w:r>
      <w:r w:rsidR="00260CB2" w:rsidRPr="0000328C">
        <w:rPr>
          <w:rFonts w:ascii="Times New Roman" w:hAnsi="Times New Roman" w:cs="Times New Roman"/>
          <w:b/>
          <w:sz w:val="24"/>
          <w:szCs w:val="24"/>
          <w:vertAlign w:val="superscript"/>
          <w:lang w:eastAsia="ja-JP"/>
        </w:rPr>
        <w:t>,b</w:t>
      </w:r>
      <w:r w:rsidRPr="0000328C">
        <w:rPr>
          <w:rFonts w:ascii="Times New Roman" w:hAnsi="Times New Roman" w:cs="Times New Roman"/>
          <w:b/>
          <w:sz w:val="24"/>
          <w:szCs w:val="24"/>
          <w:lang w:eastAsia="ja-JP"/>
        </w:rPr>
        <w:t xml:space="preserve"> Anja Köhntopp,</w:t>
      </w:r>
      <w:r w:rsidR="00532A24" w:rsidRPr="0000328C">
        <w:rPr>
          <w:rFonts w:ascii="Times New Roman" w:hAnsi="Times New Roman" w:cs="Times New Roman"/>
          <w:b/>
          <w:sz w:val="24"/>
          <w:szCs w:val="24"/>
          <w:vertAlign w:val="superscript"/>
          <w:lang w:eastAsia="ja-JP"/>
        </w:rPr>
        <w:t>a</w:t>
      </w:r>
      <w:r w:rsidRPr="0000328C">
        <w:rPr>
          <w:rFonts w:ascii="Times New Roman" w:hAnsi="Times New Roman" w:cs="Times New Roman"/>
          <w:b/>
          <w:sz w:val="24"/>
          <w:szCs w:val="24"/>
          <w:lang w:eastAsia="ja-JP"/>
        </w:rPr>
        <w:t xml:space="preserve"> Matti Haukka,</w:t>
      </w:r>
      <w:r w:rsidR="00260CB2" w:rsidRPr="0000328C">
        <w:rPr>
          <w:rFonts w:ascii="Times New Roman" w:hAnsi="Times New Roman" w:cs="Times New Roman"/>
          <w:b/>
          <w:sz w:val="24"/>
          <w:szCs w:val="24"/>
          <w:vertAlign w:val="superscript"/>
          <w:lang w:eastAsia="ja-JP"/>
        </w:rPr>
        <w:t>c</w:t>
      </w:r>
      <w:r w:rsidRPr="0000328C">
        <w:rPr>
          <w:rFonts w:ascii="Times New Roman" w:hAnsi="Times New Roman" w:cs="Times New Roman"/>
          <w:b/>
          <w:sz w:val="24"/>
          <w:szCs w:val="24"/>
          <w:lang w:eastAsia="ja-JP"/>
        </w:rPr>
        <w:t xml:space="preserve"> Michael G. Richmond,</w:t>
      </w:r>
      <w:r w:rsidR="00260CB2" w:rsidRPr="0000328C">
        <w:rPr>
          <w:rFonts w:ascii="Times New Roman" w:hAnsi="Times New Roman" w:cs="Times New Roman"/>
          <w:b/>
          <w:sz w:val="24"/>
          <w:szCs w:val="24"/>
          <w:vertAlign w:val="superscript"/>
          <w:lang w:eastAsia="ja-JP"/>
        </w:rPr>
        <w:t>d</w:t>
      </w:r>
      <w:r w:rsidR="00532A24" w:rsidRPr="0000328C">
        <w:rPr>
          <w:rFonts w:ascii="Times New Roman" w:hAnsi="Times New Roman" w:cs="Times New Roman"/>
          <w:b/>
          <w:sz w:val="24"/>
          <w:szCs w:val="24"/>
          <w:lang w:eastAsia="ja-JP"/>
        </w:rPr>
        <w:t xml:space="preserve"> Ari Lehtonen</w:t>
      </w:r>
      <w:r w:rsidR="00260CB2" w:rsidRPr="0000328C">
        <w:rPr>
          <w:rFonts w:ascii="Times New Roman" w:hAnsi="Times New Roman" w:cs="Times New Roman"/>
          <w:b/>
          <w:sz w:val="24"/>
          <w:szCs w:val="24"/>
          <w:vertAlign w:val="superscript"/>
          <w:lang w:eastAsia="ja-JP"/>
        </w:rPr>
        <w:t>e</w:t>
      </w:r>
      <w:r w:rsidR="00532A24" w:rsidRPr="0000328C">
        <w:rPr>
          <w:rFonts w:ascii="Times New Roman" w:hAnsi="Times New Roman" w:cs="Times New Roman"/>
          <w:b/>
          <w:sz w:val="24"/>
          <w:szCs w:val="24"/>
          <w:vertAlign w:val="superscript"/>
          <w:lang w:eastAsia="ja-JP"/>
        </w:rPr>
        <w:t>,*</w:t>
      </w:r>
      <w:r w:rsidR="00532A24" w:rsidRPr="0000328C">
        <w:rPr>
          <w:rFonts w:ascii="Times New Roman" w:hAnsi="Times New Roman" w:cs="Times New Roman"/>
          <w:b/>
          <w:sz w:val="24"/>
          <w:szCs w:val="24"/>
          <w:lang w:eastAsia="ja-JP"/>
        </w:rPr>
        <w:t xml:space="preserve">, </w:t>
      </w:r>
      <w:r w:rsidRPr="0000328C">
        <w:rPr>
          <w:rFonts w:ascii="Times New Roman" w:hAnsi="Times New Roman" w:cs="Times New Roman"/>
          <w:b/>
          <w:sz w:val="24"/>
          <w:szCs w:val="24"/>
          <w:lang w:eastAsia="ja-JP"/>
        </w:rPr>
        <w:t>Ebbe Nordlander</w:t>
      </w:r>
      <w:r w:rsidR="00532A24" w:rsidRPr="0000328C">
        <w:rPr>
          <w:rFonts w:ascii="Times New Roman" w:hAnsi="Times New Roman" w:cs="Times New Roman"/>
          <w:b/>
          <w:sz w:val="24"/>
          <w:szCs w:val="24"/>
          <w:lang w:eastAsia="ja-JP"/>
        </w:rPr>
        <w:t xml:space="preserve"> </w:t>
      </w:r>
      <w:r w:rsidR="00532A24" w:rsidRPr="0000328C">
        <w:rPr>
          <w:rFonts w:ascii="Times New Roman" w:hAnsi="Times New Roman" w:cs="Times New Roman"/>
          <w:b/>
          <w:sz w:val="24"/>
          <w:szCs w:val="24"/>
          <w:vertAlign w:val="superscript"/>
          <w:lang w:eastAsia="ja-JP"/>
        </w:rPr>
        <w:t>a,</w:t>
      </w:r>
      <w:r w:rsidR="00532A24" w:rsidRPr="0000328C">
        <w:rPr>
          <w:rFonts w:ascii="Times New Roman" w:hAnsi="Times New Roman" w:cs="Times New Roman"/>
          <w:b/>
          <w:sz w:val="24"/>
          <w:szCs w:val="24"/>
          <w:lang w:eastAsia="ja-JP"/>
        </w:rPr>
        <w:t>*</w:t>
      </w:r>
    </w:p>
    <w:p w14:paraId="363F5B66" w14:textId="77777777" w:rsidR="005E242F" w:rsidRPr="0000328C" w:rsidRDefault="005E242F" w:rsidP="00837141">
      <w:pPr>
        <w:spacing w:after="0"/>
        <w:jc w:val="both"/>
        <w:rPr>
          <w:rFonts w:ascii="Times New Roman" w:hAnsi="Times New Roman" w:cs="Times New Roman"/>
          <w:sz w:val="24"/>
          <w:szCs w:val="24"/>
          <w:lang w:eastAsia="ja-JP"/>
        </w:rPr>
      </w:pPr>
    </w:p>
    <w:p w14:paraId="37A232CB" w14:textId="77777777" w:rsidR="005E242F" w:rsidRPr="0000328C" w:rsidRDefault="00532A24" w:rsidP="004115DF">
      <w:pPr>
        <w:spacing w:after="0" w:line="276" w:lineRule="auto"/>
        <w:jc w:val="both"/>
        <w:rPr>
          <w:rFonts w:ascii="Times New Roman" w:hAnsi="Times New Roman" w:cs="Times New Roman"/>
          <w:sz w:val="24"/>
          <w:szCs w:val="24"/>
          <w:lang w:eastAsia="ja-JP"/>
        </w:rPr>
      </w:pPr>
      <w:r w:rsidRPr="0000328C">
        <w:rPr>
          <w:rFonts w:ascii="Times New Roman" w:hAnsi="Times New Roman" w:cs="Times New Roman"/>
          <w:sz w:val="24"/>
          <w:szCs w:val="24"/>
          <w:lang w:eastAsia="ja-JP"/>
        </w:rPr>
        <w:t>a.</w:t>
      </w:r>
      <w:r w:rsidR="005E242F" w:rsidRPr="0000328C">
        <w:rPr>
          <w:rFonts w:ascii="Times New Roman" w:hAnsi="Times New Roman" w:cs="Times New Roman"/>
          <w:sz w:val="24"/>
          <w:szCs w:val="24"/>
          <w:lang w:eastAsia="ja-JP"/>
        </w:rPr>
        <w:tab/>
      </w:r>
      <w:r w:rsidRPr="0000328C">
        <w:rPr>
          <w:rFonts w:ascii="Times New Roman" w:hAnsi="Times New Roman" w:cs="Times New Roman"/>
          <w:sz w:val="24"/>
          <w:szCs w:val="24"/>
          <w:lang w:eastAsia="ja-JP"/>
        </w:rPr>
        <w:t xml:space="preserve">Chemical Physics, Department </w:t>
      </w:r>
      <w:r w:rsidR="005E242F" w:rsidRPr="0000328C">
        <w:rPr>
          <w:rFonts w:ascii="Times New Roman" w:hAnsi="Times New Roman" w:cs="Times New Roman"/>
          <w:sz w:val="24"/>
          <w:szCs w:val="24"/>
          <w:lang w:eastAsia="ja-JP"/>
        </w:rPr>
        <w:t>of Chemistry, Lund University, P.O. Box 124, SE-</w:t>
      </w:r>
      <w:r w:rsidRPr="0000328C">
        <w:rPr>
          <w:rFonts w:ascii="Times New Roman" w:hAnsi="Times New Roman" w:cs="Times New Roman"/>
          <w:sz w:val="24"/>
          <w:szCs w:val="24"/>
          <w:lang w:eastAsia="ja-JP"/>
        </w:rPr>
        <w:tab/>
      </w:r>
      <w:r w:rsidR="005E242F" w:rsidRPr="0000328C">
        <w:rPr>
          <w:rFonts w:ascii="Times New Roman" w:hAnsi="Times New Roman" w:cs="Times New Roman"/>
          <w:sz w:val="24"/>
          <w:szCs w:val="24"/>
          <w:lang w:eastAsia="ja-JP"/>
        </w:rPr>
        <w:t>22100 Lund, Sweden</w:t>
      </w:r>
    </w:p>
    <w:p w14:paraId="64836E4F" w14:textId="77777777" w:rsidR="00260CB2" w:rsidRPr="0000328C" w:rsidRDefault="00260CB2" w:rsidP="00260CB2">
      <w:pPr>
        <w:spacing w:after="0" w:line="276" w:lineRule="auto"/>
        <w:jc w:val="both"/>
        <w:rPr>
          <w:rFonts w:ascii="Times New Roman" w:hAnsi="Times New Roman" w:cs="Times New Roman"/>
          <w:sz w:val="24"/>
          <w:szCs w:val="24"/>
          <w:lang w:eastAsia="ja-JP"/>
        </w:rPr>
      </w:pPr>
      <w:r w:rsidRPr="0000328C">
        <w:rPr>
          <w:rFonts w:ascii="Times New Roman" w:hAnsi="Times New Roman" w:cs="Times New Roman"/>
          <w:sz w:val="24"/>
          <w:szCs w:val="24"/>
          <w:lang w:eastAsia="ja-JP"/>
        </w:rPr>
        <w:t>b.</w:t>
      </w:r>
      <w:r w:rsidRPr="0000328C">
        <w:rPr>
          <w:rFonts w:ascii="Times New Roman" w:hAnsi="Times New Roman" w:cs="Times New Roman"/>
          <w:sz w:val="24"/>
          <w:szCs w:val="24"/>
          <w:lang w:eastAsia="ja-JP"/>
        </w:rPr>
        <w:tab/>
        <w:t>Department of Chemistry, Jahangirnagar University, Savar, Dhaka-1342, Bangladesh</w:t>
      </w:r>
    </w:p>
    <w:p w14:paraId="212BC15D" w14:textId="77777777" w:rsidR="005E242F" w:rsidRPr="0000328C" w:rsidRDefault="00260CB2" w:rsidP="004115DF">
      <w:pPr>
        <w:spacing w:after="0" w:line="276" w:lineRule="auto"/>
        <w:jc w:val="both"/>
        <w:rPr>
          <w:rFonts w:ascii="Times New Roman" w:hAnsi="Times New Roman" w:cs="Times New Roman"/>
          <w:sz w:val="24"/>
          <w:szCs w:val="24"/>
          <w:lang w:eastAsia="ja-JP"/>
        </w:rPr>
      </w:pPr>
      <w:r w:rsidRPr="0000328C">
        <w:rPr>
          <w:rFonts w:ascii="Times New Roman" w:hAnsi="Times New Roman" w:cs="Times New Roman"/>
          <w:sz w:val="24"/>
          <w:szCs w:val="24"/>
          <w:lang w:eastAsia="ja-JP"/>
        </w:rPr>
        <w:t>c</w:t>
      </w:r>
      <w:r w:rsidR="00532A24" w:rsidRPr="0000328C">
        <w:rPr>
          <w:rFonts w:ascii="Times New Roman" w:hAnsi="Times New Roman" w:cs="Times New Roman"/>
          <w:sz w:val="24"/>
          <w:szCs w:val="24"/>
          <w:lang w:eastAsia="ja-JP"/>
        </w:rPr>
        <w:t>.</w:t>
      </w:r>
      <w:r w:rsidR="005E242F" w:rsidRPr="0000328C">
        <w:rPr>
          <w:rFonts w:ascii="Times New Roman" w:hAnsi="Times New Roman" w:cs="Times New Roman"/>
          <w:sz w:val="24"/>
          <w:szCs w:val="24"/>
          <w:lang w:eastAsia="ja-JP"/>
        </w:rPr>
        <w:tab/>
        <w:t>Department of Chemistry, P.O. Box 3</w:t>
      </w:r>
      <w:r w:rsidR="00026F76" w:rsidRPr="0000328C">
        <w:rPr>
          <w:rFonts w:ascii="Times New Roman" w:hAnsi="Times New Roman" w:cs="Times New Roman"/>
          <w:sz w:val="24"/>
          <w:szCs w:val="24"/>
          <w:lang w:eastAsia="ja-JP"/>
        </w:rPr>
        <w:t>5, University of Jyväskylä, FI-</w:t>
      </w:r>
      <w:r w:rsidR="005E242F" w:rsidRPr="0000328C">
        <w:rPr>
          <w:rFonts w:ascii="Times New Roman" w:hAnsi="Times New Roman" w:cs="Times New Roman"/>
          <w:sz w:val="24"/>
          <w:szCs w:val="24"/>
          <w:lang w:eastAsia="ja-JP"/>
        </w:rPr>
        <w:t xml:space="preserve">40014 Jyväskylä, </w:t>
      </w:r>
      <w:r w:rsidR="00026F76" w:rsidRPr="0000328C">
        <w:rPr>
          <w:rFonts w:ascii="Times New Roman" w:hAnsi="Times New Roman" w:cs="Times New Roman"/>
          <w:sz w:val="24"/>
          <w:szCs w:val="24"/>
          <w:lang w:eastAsia="ja-JP"/>
        </w:rPr>
        <w:tab/>
      </w:r>
      <w:r w:rsidR="005E242F" w:rsidRPr="0000328C">
        <w:rPr>
          <w:rFonts w:ascii="Times New Roman" w:hAnsi="Times New Roman" w:cs="Times New Roman"/>
          <w:sz w:val="24"/>
          <w:szCs w:val="24"/>
          <w:lang w:eastAsia="ja-JP"/>
        </w:rPr>
        <w:t>Finland</w:t>
      </w:r>
    </w:p>
    <w:p w14:paraId="26A5DF82" w14:textId="77777777" w:rsidR="005E242F" w:rsidRPr="0000328C" w:rsidRDefault="00260CB2" w:rsidP="004115DF">
      <w:pPr>
        <w:spacing w:after="0" w:line="276" w:lineRule="auto"/>
        <w:jc w:val="both"/>
        <w:rPr>
          <w:rFonts w:ascii="Times New Roman" w:hAnsi="Times New Roman" w:cs="Times New Roman"/>
          <w:sz w:val="24"/>
          <w:szCs w:val="24"/>
          <w:lang w:eastAsia="ja-JP"/>
        </w:rPr>
      </w:pPr>
      <w:r w:rsidRPr="0000328C">
        <w:rPr>
          <w:rFonts w:ascii="Times New Roman" w:hAnsi="Times New Roman" w:cs="Times New Roman"/>
          <w:sz w:val="24"/>
          <w:szCs w:val="24"/>
          <w:lang w:eastAsia="ja-JP"/>
        </w:rPr>
        <w:t>d</w:t>
      </w:r>
      <w:r w:rsidR="00532A24" w:rsidRPr="0000328C">
        <w:rPr>
          <w:rFonts w:ascii="Times New Roman" w:hAnsi="Times New Roman" w:cs="Times New Roman"/>
          <w:sz w:val="24"/>
          <w:szCs w:val="24"/>
          <w:lang w:eastAsia="ja-JP"/>
        </w:rPr>
        <w:t>.</w:t>
      </w:r>
      <w:r w:rsidR="005E242F" w:rsidRPr="0000328C">
        <w:rPr>
          <w:rFonts w:ascii="Times New Roman" w:hAnsi="Times New Roman" w:cs="Times New Roman"/>
          <w:sz w:val="24"/>
          <w:szCs w:val="24"/>
          <w:lang w:eastAsia="ja-JP"/>
        </w:rPr>
        <w:tab/>
        <w:t xml:space="preserve">Department of Chemistry, University of </w:t>
      </w:r>
      <w:r w:rsidR="00026F76" w:rsidRPr="0000328C">
        <w:rPr>
          <w:rFonts w:ascii="Times New Roman" w:hAnsi="Times New Roman" w:cs="Times New Roman"/>
          <w:sz w:val="24"/>
          <w:szCs w:val="24"/>
          <w:lang w:eastAsia="ja-JP"/>
        </w:rPr>
        <w:t xml:space="preserve">North Texas, 1155 </w:t>
      </w:r>
      <w:r w:rsidR="00026F76" w:rsidRPr="0000328C">
        <w:rPr>
          <w:rFonts w:ascii="Times New Roman" w:hAnsi="Times New Roman" w:cs="Times New Roman"/>
          <w:sz w:val="24"/>
          <w:szCs w:val="24"/>
          <w:lang w:eastAsia="ja-JP"/>
        </w:rPr>
        <w:tab/>
        <w:t>Union</w:t>
      </w:r>
      <w:r w:rsidR="00301290" w:rsidRPr="0000328C">
        <w:rPr>
          <w:rFonts w:ascii="Times New Roman" w:hAnsi="Times New Roman" w:cs="Times New Roman"/>
          <w:sz w:val="24"/>
          <w:szCs w:val="24"/>
          <w:lang w:eastAsia="ja-JP"/>
        </w:rPr>
        <w:t xml:space="preserve">, </w:t>
      </w:r>
      <w:r w:rsidR="00026F76" w:rsidRPr="0000328C">
        <w:rPr>
          <w:rFonts w:ascii="Times New Roman" w:hAnsi="Times New Roman" w:cs="Times New Roman"/>
          <w:sz w:val="24"/>
          <w:szCs w:val="24"/>
          <w:lang w:eastAsia="ja-JP"/>
        </w:rPr>
        <w:t>Circle</w:t>
      </w:r>
      <w:r w:rsidR="005E242F" w:rsidRPr="0000328C">
        <w:rPr>
          <w:rFonts w:ascii="Times New Roman" w:hAnsi="Times New Roman" w:cs="Times New Roman"/>
          <w:sz w:val="24"/>
          <w:szCs w:val="24"/>
          <w:lang w:eastAsia="ja-JP"/>
        </w:rPr>
        <w:t xml:space="preserve">#305070, </w:t>
      </w:r>
      <w:r w:rsidR="00026F76" w:rsidRPr="0000328C">
        <w:rPr>
          <w:rFonts w:ascii="Times New Roman" w:hAnsi="Times New Roman" w:cs="Times New Roman"/>
          <w:sz w:val="24"/>
          <w:szCs w:val="24"/>
          <w:lang w:eastAsia="ja-JP"/>
        </w:rPr>
        <w:tab/>
      </w:r>
      <w:r w:rsidR="005E242F" w:rsidRPr="0000328C">
        <w:rPr>
          <w:rFonts w:ascii="Times New Roman" w:hAnsi="Times New Roman" w:cs="Times New Roman"/>
          <w:sz w:val="24"/>
          <w:szCs w:val="24"/>
          <w:lang w:eastAsia="ja-JP"/>
        </w:rPr>
        <w:t>Denton, TX 76203, USA</w:t>
      </w:r>
    </w:p>
    <w:p w14:paraId="447C4615" w14:textId="77777777" w:rsidR="005E242F" w:rsidRPr="0000328C" w:rsidRDefault="00260CB2" w:rsidP="004115DF">
      <w:pPr>
        <w:spacing w:after="0" w:line="276" w:lineRule="auto"/>
        <w:jc w:val="both"/>
        <w:rPr>
          <w:rFonts w:ascii="Times New Roman" w:hAnsi="Times New Roman" w:cs="Times New Roman"/>
          <w:sz w:val="24"/>
          <w:szCs w:val="24"/>
          <w:lang w:eastAsia="ja-JP"/>
        </w:rPr>
      </w:pPr>
      <w:r w:rsidRPr="0000328C">
        <w:rPr>
          <w:rFonts w:ascii="Times New Roman" w:hAnsi="Times New Roman" w:cs="Times New Roman"/>
          <w:sz w:val="24"/>
          <w:szCs w:val="24"/>
          <w:lang w:eastAsia="ja-JP"/>
        </w:rPr>
        <w:t>e</w:t>
      </w:r>
      <w:r w:rsidR="00532A24" w:rsidRPr="0000328C">
        <w:rPr>
          <w:rFonts w:ascii="Times New Roman" w:hAnsi="Times New Roman" w:cs="Times New Roman"/>
          <w:sz w:val="24"/>
          <w:szCs w:val="24"/>
          <w:lang w:eastAsia="ja-JP"/>
        </w:rPr>
        <w:t>.</w:t>
      </w:r>
      <w:r w:rsidR="00026F76" w:rsidRPr="0000328C">
        <w:rPr>
          <w:rFonts w:ascii="Times New Roman" w:hAnsi="Times New Roman" w:cs="Times New Roman"/>
          <w:sz w:val="24"/>
          <w:szCs w:val="24"/>
          <w:lang w:eastAsia="ja-JP"/>
        </w:rPr>
        <w:tab/>
        <w:t xml:space="preserve">Laboratory of Materials </w:t>
      </w:r>
      <w:r w:rsidR="005E242F" w:rsidRPr="0000328C">
        <w:rPr>
          <w:rFonts w:ascii="Times New Roman" w:hAnsi="Times New Roman" w:cs="Times New Roman"/>
          <w:sz w:val="24"/>
          <w:szCs w:val="24"/>
          <w:lang w:eastAsia="ja-JP"/>
        </w:rPr>
        <w:t xml:space="preserve">Chemistry and Chemical Analysis, Department of Chemistry, </w:t>
      </w:r>
      <w:r w:rsidR="00026F76" w:rsidRPr="0000328C">
        <w:rPr>
          <w:rFonts w:ascii="Times New Roman" w:hAnsi="Times New Roman" w:cs="Times New Roman"/>
          <w:sz w:val="24"/>
          <w:szCs w:val="24"/>
          <w:lang w:eastAsia="ja-JP"/>
        </w:rPr>
        <w:tab/>
      </w:r>
      <w:r w:rsidR="005E242F" w:rsidRPr="0000328C">
        <w:rPr>
          <w:rFonts w:ascii="Times New Roman" w:hAnsi="Times New Roman" w:cs="Times New Roman"/>
          <w:sz w:val="24"/>
          <w:szCs w:val="24"/>
          <w:lang w:eastAsia="ja-JP"/>
        </w:rPr>
        <w:t xml:space="preserve">University of Turku, </w:t>
      </w:r>
      <w:r w:rsidR="00026F76" w:rsidRPr="0000328C">
        <w:rPr>
          <w:rFonts w:ascii="Times New Roman" w:hAnsi="Times New Roman" w:cs="Times New Roman"/>
          <w:sz w:val="24"/>
          <w:szCs w:val="24"/>
          <w:lang w:eastAsia="ja-JP"/>
        </w:rPr>
        <w:t>FI-20014</w:t>
      </w:r>
      <w:r w:rsidR="005E242F" w:rsidRPr="0000328C">
        <w:rPr>
          <w:rFonts w:ascii="Times New Roman" w:hAnsi="Times New Roman" w:cs="Times New Roman"/>
          <w:sz w:val="24"/>
          <w:szCs w:val="24"/>
          <w:lang w:eastAsia="ja-JP"/>
        </w:rPr>
        <w:t xml:space="preserve"> Turku, Finland</w:t>
      </w:r>
    </w:p>
    <w:p w14:paraId="6E9974E2" w14:textId="77777777" w:rsidR="002725F3" w:rsidRPr="0000328C" w:rsidRDefault="002725F3" w:rsidP="004115DF">
      <w:pPr>
        <w:spacing w:after="0" w:line="276" w:lineRule="auto"/>
        <w:jc w:val="both"/>
        <w:rPr>
          <w:rFonts w:ascii="Times New Roman" w:hAnsi="Times New Roman" w:cs="Times New Roman"/>
          <w:sz w:val="24"/>
          <w:szCs w:val="24"/>
          <w:lang w:eastAsia="ja-JP"/>
        </w:rPr>
      </w:pPr>
    </w:p>
    <w:p w14:paraId="1025F977" w14:textId="77777777" w:rsidR="00532A24" w:rsidRPr="0000328C" w:rsidRDefault="00532A24" w:rsidP="004115DF">
      <w:pPr>
        <w:spacing w:after="0" w:line="276" w:lineRule="auto"/>
        <w:jc w:val="both"/>
        <w:rPr>
          <w:rFonts w:ascii="Times New Roman" w:hAnsi="Times New Roman" w:cs="Times New Roman"/>
          <w:sz w:val="24"/>
          <w:szCs w:val="24"/>
          <w:lang w:eastAsia="ja-JP"/>
        </w:rPr>
      </w:pPr>
      <w:r w:rsidRPr="0000328C">
        <w:rPr>
          <w:rFonts w:ascii="Times New Roman" w:hAnsi="Times New Roman" w:cs="Times New Roman"/>
          <w:sz w:val="24"/>
          <w:szCs w:val="24"/>
          <w:lang w:eastAsia="ja-JP"/>
        </w:rPr>
        <w:t>* Corresponding authors</w:t>
      </w:r>
      <w:r w:rsidR="005E242F" w:rsidRPr="0000328C">
        <w:rPr>
          <w:rFonts w:ascii="Times New Roman" w:hAnsi="Times New Roman" w:cs="Times New Roman"/>
          <w:sz w:val="24"/>
          <w:szCs w:val="24"/>
          <w:lang w:eastAsia="ja-JP"/>
        </w:rPr>
        <w:tab/>
      </w:r>
    </w:p>
    <w:p w14:paraId="1BE00B58" w14:textId="77777777" w:rsidR="00532A24" w:rsidRPr="0000328C" w:rsidRDefault="00532A24" w:rsidP="004115DF">
      <w:pPr>
        <w:spacing w:after="0" w:line="276" w:lineRule="auto"/>
        <w:jc w:val="both"/>
        <w:rPr>
          <w:rFonts w:ascii="Times New Roman" w:hAnsi="Times New Roman" w:cs="Times New Roman"/>
          <w:sz w:val="24"/>
          <w:szCs w:val="24"/>
          <w:lang w:eastAsia="ja-JP"/>
        </w:rPr>
      </w:pPr>
      <w:r w:rsidRPr="0000328C">
        <w:rPr>
          <w:rFonts w:ascii="Times New Roman" w:hAnsi="Times New Roman" w:cs="Times New Roman"/>
          <w:sz w:val="24"/>
          <w:szCs w:val="24"/>
          <w:lang w:eastAsia="ja-JP"/>
        </w:rPr>
        <w:t xml:space="preserve">E-mail: ari.lehtonen@utu.fi (A. Lehtonen), </w:t>
      </w:r>
      <w:r w:rsidR="00C40542" w:rsidRPr="0000328C">
        <w:rPr>
          <w:rFonts w:ascii="Times New Roman" w:hAnsi="Times New Roman" w:cs="Times New Roman"/>
          <w:sz w:val="24"/>
          <w:szCs w:val="24"/>
          <w:lang w:eastAsia="ja-JP"/>
        </w:rPr>
        <w:t>ebbe.n</w:t>
      </w:r>
      <w:r w:rsidRPr="0000328C">
        <w:rPr>
          <w:rFonts w:ascii="Times New Roman" w:hAnsi="Times New Roman" w:cs="Times New Roman"/>
          <w:sz w:val="24"/>
          <w:szCs w:val="24"/>
          <w:lang w:eastAsia="ja-JP"/>
        </w:rPr>
        <w:t>ordlander@chemphys.lu.se (E. Nordlander).</w:t>
      </w:r>
    </w:p>
    <w:p w14:paraId="7D2002E3" w14:textId="77777777" w:rsidR="00AD2378" w:rsidRPr="0000328C" w:rsidRDefault="00532A24" w:rsidP="004115DF">
      <w:pPr>
        <w:spacing w:after="0" w:line="276" w:lineRule="auto"/>
        <w:jc w:val="both"/>
        <w:rPr>
          <w:rFonts w:ascii="Times New Roman" w:hAnsi="Times New Roman" w:cs="Times New Roman"/>
          <w:sz w:val="24"/>
          <w:szCs w:val="24"/>
          <w:lang w:eastAsia="ja-JP"/>
        </w:rPr>
      </w:pPr>
      <w:r w:rsidRPr="0000328C">
        <w:rPr>
          <w:rFonts w:ascii="Times New Roman" w:hAnsi="Times New Roman" w:cs="Times New Roman"/>
          <w:sz w:val="24"/>
          <w:szCs w:val="24"/>
          <w:lang w:eastAsia="ja-JP"/>
        </w:rPr>
        <w:t xml:space="preserve"> </w:t>
      </w:r>
    </w:p>
    <w:p w14:paraId="501BA916" w14:textId="77777777" w:rsidR="004115DF" w:rsidRPr="0000328C" w:rsidRDefault="00E25F48" w:rsidP="004115DF">
      <w:pPr>
        <w:spacing w:after="0" w:line="276" w:lineRule="auto"/>
        <w:jc w:val="both"/>
        <w:rPr>
          <w:rFonts w:ascii="Times New Roman" w:hAnsi="Times New Roman" w:cs="Times New Roman"/>
          <w:sz w:val="24"/>
          <w:szCs w:val="24"/>
        </w:rPr>
      </w:pPr>
      <w:r w:rsidRPr="0000328C">
        <w:rPr>
          <w:rFonts w:ascii="Times New Roman" w:hAnsi="Times New Roman" w:cs="Times New Roman"/>
          <w:sz w:val="24"/>
          <w:szCs w:val="24"/>
        </w:rPr>
        <w:t>ABSTRACT</w:t>
      </w:r>
    </w:p>
    <w:p w14:paraId="50329D1D" w14:textId="77777777" w:rsidR="00D6087B" w:rsidRPr="0000328C" w:rsidRDefault="00D6087B" w:rsidP="004115DF">
      <w:pPr>
        <w:spacing w:after="0" w:line="276" w:lineRule="auto"/>
        <w:jc w:val="both"/>
        <w:rPr>
          <w:rFonts w:ascii="Times New Roman" w:hAnsi="Times New Roman" w:cs="Times New Roman"/>
          <w:sz w:val="24"/>
          <w:szCs w:val="24"/>
        </w:rPr>
      </w:pPr>
    </w:p>
    <w:p w14:paraId="40C23F7F" w14:textId="77777777" w:rsidR="004115DF" w:rsidRPr="0000328C" w:rsidRDefault="00D6087B" w:rsidP="001F478A">
      <w:pPr>
        <w:spacing w:after="0" w:line="280" w:lineRule="exact"/>
        <w:jc w:val="both"/>
        <w:rPr>
          <w:rFonts w:ascii="Times New Roman" w:hAnsi="Times New Roman" w:cs="Times New Roman"/>
          <w:sz w:val="24"/>
          <w:szCs w:val="24"/>
        </w:rPr>
      </w:pPr>
      <w:r w:rsidRPr="0000328C">
        <w:rPr>
          <w:rFonts w:ascii="Times New Roman" w:hAnsi="Times New Roman" w:cs="Times New Roman"/>
          <w:sz w:val="24"/>
          <w:szCs w:val="24"/>
        </w:rPr>
        <w:tab/>
      </w:r>
      <w:r w:rsidR="004115DF" w:rsidRPr="0000328C">
        <w:rPr>
          <w:rFonts w:ascii="Times New Roman" w:hAnsi="Times New Roman" w:cs="Times New Roman"/>
          <w:sz w:val="24"/>
          <w:szCs w:val="24"/>
        </w:rPr>
        <w:t>Reaction of [MoO</w:t>
      </w:r>
      <w:r w:rsidR="004115DF" w:rsidRPr="0000328C">
        <w:rPr>
          <w:rFonts w:ascii="Times New Roman" w:hAnsi="Times New Roman" w:cs="Times New Roman"/>
          <w:sz w:val="24"/>
          <w:szCs w:val="24"/>
          <w:vertAlign w:val="subscript"/>
        </w:rPr>
        <w:t>2</w:t>
      </w:r>
      <w:r w:rsidR="004115DF" w:rsidRPr="0000328C">
        <w:rPr>
          <w:rFonts w:ascii="Times New Roman" w:hAnsi="Times New Roman" w:cs="Times New Roman"/>
          <w:sz w:val="24"/>
          <w:szCs w:val="24"/>
        </w:rPr>
        <w:t>Cl</w:t>
      </w:r>
      <w:r w:rsidR="004115DF" w:rsidRPr="0000328C">
        <w:rPr>
          <w:rFonts w:ascii="Times New Roman" w:hAnsi="Times New Roman" w:cs="Times New Roman"/>
          <w:sz w:val="24"/>
          <w:szCs w:val="24"/>
          <w:vertAlign w:val="subscript"/>
        </w:rPr>
        <w:t>2</w:t>
      </w:r>
      <w:r w:rsidR="004115DF" w:rsidRPr="0000328C">
        <w:rPr>
          <w:rFonts w:ascii="Times New Roman" w:hAnsi="Times New Roman" w:cs="Times New Roman"/>
          <w:sz w:val="24"/>
          <w:szCs w:val="24"/>
        </w:rPr>
        <w:t>(dmso)</w:t>
      </w:r>
      <w:r w:rsidR="004115DF" w:rsidRPr="0000328C">
        <w:rPr>
          <w:rFonts w:ascii="Times New Roman" w:hAnsi="Times New Roman" w:cs="Times New Roman"/>
          <w:sz w:val="24"/>
          <w:szCs w:val="24"/>
          <w:vertAlign w:val="subscript"/>
        </w:rPr>
        <w:t>2</w:t>
      </w:r>
      <w:r w:rsidR="004115DF" w:rsidRPr="0000328C">
        <w:rPr>
          <w:rFonts w:ascii="Times New Roman" w:hAnsi="Times New Roman" w:cs="Times New Roman"/>
          <w:sz w:val="24"/>
          <w:szCs w:val="24"/>
        </w:rPr>
        <w:t>] with the tetradentate O</w:t>
      </w:r>
      <w:r w:rsidR="004115DF" w:rsidRPr="0000328C">
        <w:rPr>
          <w:rFonts w:ascii="Times New Roman" w:hAnsi="Times New Roman" w:cs="Times New Roman"/>
          <w:sz w:val="24"/>
          <w:szCs w:val="24"/>
          <w:vertAlign w:val="subscript"/>
        </w:rPr>
        <w:t>2</w:t>
      </w:r>
      <w:r w:rsidR="004115DF" w:rsidRPr="0000328C">
        <w:rPr>
          <w:rFonts w:ascii="Times New Roman" w:hAnsi="Times New Roman" w:cs="Times New Roman"/>
          <w:sz w:val="24"/>
          <w:szCs w:val="24"/>
        </w:rPr>
        <w:t>N</w:t>
      </w:r>
      <w:r w:rsidR="004115DF" w:rsidRPr="0000328C">
        <w:rPr>
          <w:rFonts w:ascii="Times New Roman" w:hAnsi="Times New Roman" w:cs="Times New Roman"/>
          <w:sz w:val="24"/>
          <w:szCs w:val="24"/>
          <w:vertAlign w:val="subscript"/>
        </w:rPr>
        <w:t>2</w:t>
      </w:r>
      <w:r w:rsidR="004115DF" w:rsidRPr="0000328C">
        <w:rPr>
          <w:rFonts w:ascii="Times New Roman" w:hAnsi="Times New Roman" w:cs="Times New Roman"/>
          <w:sz w:val="24"/>
          <w:szCs w:val="24"/>
        </w:rPr>
        <w:t xml:space="preserve"> donor ligand papy [H</w:t>
      </w:r>
      <w:r w:rsidR="004115DF" w:rsidRPr="0000328C">
        <w:rPr>
          <w:rFonts w:ascii="Times New Roman" w:hAnsi="Times New Roman" w:cs="Times New Roman"/>
          <w:sz w:val="24"/>
          <w:szCs w:val="24"/>
          <w:vertAlign w:val="subscript"/>
        </w:rPr>
        <w:t>2</w:t>
      </w:r>
      <w:r w:rsidR="004115DF" w:rsidRPr="0000328C">
        <w:rPr>
          <w:rFonts w:ascii="Times New Roman" w:hAnsi="Times New Roman" w:cs="Times New Roman"/>
          <w:sz w:val="24"/>
          <w:szCs w:val="24"/>
        </w:rPr>
        <w:t>papy =</w:t>
      </w:r>
      <w:r w:rsidR="004115DF" w:rsidRPr="0000328C">
        <w:rPr>
          <w:rFonts w:ascii="Times New Roman" w:hAnsi="Times New Roman" w:cs="Times New Roman"/>
          <w:i/>
          <w:sz w:val="24"/>
          <w:szCs w:val="24"/>
        </w:rPr>
        <w:t xml:space="preserve"> N</w:t>
      </w:r>
      <w:r w:rsidR="004115DF" w:rsidRPr="0000328C">
        <w:rPr>
          <w:rFonts w:ascii="Times New Roman" w:hAnsi="Times New Roman" w:cs="Times New Roman"/>
          <w:sz w:val="24"/>
          <w:szCs w:val="24"/>
        </w:rPr>
        <w:t>-(2-hydroxybenzyl)-</w:t>
      </w:r>
      <w:r w:rsidR="004115DF" w:rsidRPr="0000328C">
        <w:rPr>
          <w:rFonts w:ascii="Times New Roman" w:hAnsi="Times New Roman" w:cs="Times New Roman"/>
          <w:i/>
          <w:sz w:val="24"/>
          <w:szCs w:val="24"/>
        </w:rPr>
        <w:t>N</w:t>
      </w:r>
      <w:r w:rsidR="004115DF" w:rsidRPr="0000328C">
        <w:rPr>
          <w:rFonts w:ascii="Times New Roman" w:hAnsi="Times New Roman" w:cs="Times New Roman"/>
          <w:sz w:val="24"/>
          <w:szCs w:val="24"/>
        </w:rPr>
        <w:t>-(2-picolyl)glycine] leads to formation of the dioxomolybdenum(VI) complex [MoO</w:t>
      </w:r>
      <w:r w:rsidR="004115DF" w:rsidRPr="0000328C">
        <w:rPr>
          <w:rFonts w:ascii="Times New Roman" w:hAnsi="Times New Roman" w:cs="Times New Roman"/>
          <w:sz w:val="24"/>
          <w:szCs w:val="24"/>
          <w:vertAlign w:val="subscript"/>
        </w:rPr>
        <w:t>2</w:t>
      </w:r>
      <w:r w:rsidR="004115DF" w:rsidRPr="0000328C">
        <w:rPr>
          <w:rFonts w:ascii="Times New Roman" w:hAnsi="Times New Roman" w:cs="Times New Roman"/>
          <w:sz w:val="24"/>
          <w:szCs w:val="24"/>
        </w:rPr>
        <w:t>(papy)] (</w:t>
      </w:r>
      <w:r w:rsidR="004115DF" w:rsidRPr="0000328C">
        <w:rPr>
          <w:rFonts w:ascii="Times New Roman" w:hAnsi="Times New Roman" w:cs="Times New Roman"/>
          <w:b/>
          <w:sz w:val="24"/>
          <w:szCs w:val="24"/>
        </w:rPr>
        <w:t>1</w:t>
      </w:r>
      <w:r w:rsidR="004115DF" w:rsidRPr="0000328C">
        <w:rPr>
          <w:rFonts w:ascii="Times New Roman" w:hAnsi="Times New Roman" w:cs="Times New Roman"/>
          <w:sz w:val="24"/>
          <w:szCs w:val="24"/>
        </w:rPr>
        <w:t xml:space="preserve">) as a mixture of </w:t>
      </w:r>
      <w:r w:rsidR="004115DF" w:rsidRPr="0000328C">
        <w:rPr>
          <w:rFonts w:ascii="Times New Roman" w:hAnsi="Times New Roman" w:cs="Times New Roman"/>
          <w:i/>
          <w:sz w:val="24"/>
          <w:szCs w:val="24"/>
        </w:rPr>
        <w:t>cis</w:t>
      </w:r>
      <w:r w:rsidR="004115DF" w:rsidRPr="0000328C">
        <w:rPr>
          <w:rFonts w:ascii="Times New Roman" w:hAnsi="Times New Roman" w:cs="Times New Roman"/>
          <w:sz w:val="24"/>
          <w:szCs w:val="24"/>
        </w:rPr>
        <w:t xml:space="preserve"> and </w:t>
      </w:r>
      <w:r w:rsidR="004115DF" w:rsidRPr="0000328C">
        <w:rPr>
          <w:rFonts w:ascii="Times New Roman" w:hAnsi="Times New Roman" w:cs="Times New Roman"/>
          <w:i/>
          <w:sz w:val="24"/>
          <w:szCs w:val="24"/>
        </w:rPr>
        <w:t>trans</w:t>
      </w:r>
      <w:r w:rsidR="004115DF" w:rsidRPr="0000328C">
        <w:rPr>
          <w:rFonts w:ascii="Times New Roman" w:hAnsi="Times New Roman" w:cs="Times New Roman"/>
          <w:sz w:val="24"/>
          <w:szCs w:val="24"/>
        </w:rPr>
        <w:t xml:space="preserve"> isomers. Recrystallization from methanol furnishes solid </w:t>
      </w:r>
      <w:r w:rsidR="004115DF" w:rsidRPr="0000328C">
        <w:rPr>
          <w:rFonts w:ascii="Times New Roman" w:hAnsi="Times New Roman" w:cs="Times New Roman"/>
          <w:i/>
          <w:sz w:val="24"/>
          <w:szCs w:val="24"/>
        </w:rPr>
        <w:t>cis</w:t>
      </w:r>
      <w:r w:rsidR="004115DF" w:rsidRPr="0000328C">
        <w:rPr>
          <w:rFonts w:ascii="Times New Roman" w:hAnsi="Times New Roman" w:cs="Times New Roman"/>
          <w:b/>
          <w:i/>
          <w:sz w:val="24"/>
          <w:szCs w:val="24"/>
        </w:rPr>
        <w:t>-</w:t>
      </w:r>
      <w:r w:rsidR="004115DF" w:rsidRPr="0000328C">
        <w:rPr>
          <w:rFonts w:ascii="Times New Roman" w:hAnsi="Times New Roman" w:cs="Times New Roman"/>
          <w:b/>
          <w:sz w:val="24"/>
          <w:szCs w:val="24"/>
        </w:rPr>
        <w:t>1</w:t>
      </w:r>
      <w:r w:rsidR="004115DF" w:rsidRPr="0000328C">
        <w:rPr>
          <w:rFonts w:ascii="Times New Roman" w:hAnsi="Times New Roman" w:cs="Times New Roman"/>
          <w:sz w:val="24"/>
          <w:szCs w:val="24"/>
        </w:rPr>
        <w:t xml:space="preserve">, whereas the use of a dichloromethane-hexane mixture allows for the isolation of the </w:t>
      </w:r>
      <w:r w:rsidR="004115DF" w:rsidRPr="0000328C">
        <w:rPr>
          <w:rFonts w:ascii="Times New Roman" w:hAnsi="Times New Roman" w:cs="Times New Roman"/>
          <w:i/>
          <w:sz w:val="24"/>
          <w:szCs w:val="24"/>
        </w:rPr>
        <w:t>trans-</w:t>
      </w:r>
      <w:r w:rsidR="004115DF" w:rsidRPr="0000328C">
        <w:rPr>
          <w:rFonts w:ascii="Times New Roman" w:hAnsi="Times New Roman" w:cs="Times New Roman"/>
          <w:b/>
          <w:sz w:val="24"/>
          <w:szCs w:val="24"/>
        </w:rPr>
        <w:t>1</w:t>
      </w:r>
      <w:r w:rsidR="004115DF" w:rsidRPr="0000328C">
        <w:rPr>
          <w:rFonts w:ascii="Times New Roman" w:hAnsi="Times New Roman" w:cs="Times New Roman"/>
          <w:i/>
          <w:sz w:val="24"/>
          <w:szCs w:val="24"/>
        </w:rPr>
        <w:t xml:space="preserve"> </w:t>
      </w:r>
      <w:r w:rsidR="004115DF" w:rsidRPr="0000328C">
        <w:rPr>
          <w:rFonts w:ascii="Times New Roman" w:hAnsi="Times New Roman" w:cs="Times New Roman"/>
          <w:sz w:val="24"/>
          <w:szCs w:val="24"/>
        </w:rPr>
        <w:t xml:space="preserve">isomer. Both isomers have been structurally characterized by X-ray crystallography and the energy difference between the isomeric pair has been investigated by electronic structure calculations. Optimization of two configurational isomers in the gas phase predicts the </w:t>
      </w:r>
      <w:r w:rsidR="004115DF" w:rsidRPr="0000328C">
        <w:rPr>
          <w:rFonts w:ascii="Times New Roman" w:hAnsi="Times New Roman" w:cs="Times New Roman"/>
          <w:i/>
          <w:sz w:val="24"/>
          <w:szCs w:val="24"/>
        </w:rPr>
        <w:t>trans</w:t>
      </w:r>
      <w:r w:rsidR="004115DF" w:rsidRPr="0000328C">
        <w:rPr>
          <w:rFonts w:ascii="Times New Roman" w:hAnsi="Times New Roman" w:cs="Times New Roman"/>
          <w:sz w:val="24"/>
          <w:szCs w:val="24"/>
        </w:rPr>
        <w:t xml:space="preserve"> isomer to lie 2.5 kcal/mol lower in energy (</w:t>
      </w:r>
      <w:r w:rsidR="004115DF" w:rsidRPr="0000328C">
        <w:rPr>
          <w:rFonts w:ascii="Times New Roman" w:hAnsi="Times New Roman" w:cs="Times New Roman"/>
          <w:sz w:val="24"/>
          <w:szCs w:val="24"/>
        </w:rPr>
        <w:sym w:font="Symbol" w:char="F044"/>
      </w:r>
      <w:r w:rsidR="004115DF" w:rsidRPr="0000328C">
        <w:rPr>
          <w:rFonts w:ascii="Times New Roman" w:hAnsi="Times New Roman" w:cs="Times New Roman"/>
          <w:sz w:val="24"/>
          <w:szCs w:val="24"/>
        </w:rPr>
        <w:t xml:space="preserve">G) than the </w:t>
      </w:r>
      <w:r w:rsidR="004115DF" w:rsidRPr="0000328C">
        <w:rPr>
          <w:rFonts w:ascii="Times New Roman" w:hAnsi="Times New Roman" w:cs="Times New Roman"/>
          <w:i/>
          <w:sz w:val="24"/>
          <w:szCs w:val="24"/>
        </w:rPr>
        <w:t>cis</w:t>
      </w:r>
      <w:r w:rsidR="004115DF" w:rsidRPr="0000328C">
        <w:rPr>
          <w:rFonts w:ascii="Times New Roman" w:hAnsi="Times New Roman" w:cs="Times New Roman"/>
          <w:sz w:val="24"/>
          <w:szCs w:val="24"/>
        </w:rPr>
        <w:t xml:space="preserve"> isomer, which is inconsistent with the solution NMR data in d</w:t>
      </w:r>
      <w:r w:rsidR="004115DF" w:rsidRPr="0000328C">
        <w:rPr>
          <w:rFonts w:ascii="Times New Roman" w:hAnsi="Times New Roman" w:cs="Times New Roman"/>
          <w:sz w:val="24"/>
          <w:szCs w:val="24"/>
          <w:vertAlign w:val="subscript"/>
        </w:rPr>
        <w:t>3</w:t>
      </w:r>
      <w:r w:rsidR="004115DF" w:rsidRPr="0000328C">
        <w:rPr>
          <w:rFonts w:ascii="Times New Roman" w:hAnsi="Times New Roman" w:cs="Times New Roman"/>
          <w:sz w:val="24"/>
          <w:szCs w:val="24"/>
        </w:rPr>
        <w:t>-MeCN that exhibit a K</w:t>
      </w:r>
      <w:r w:rsidR="004115DF" w:rsidRPr="0000328C">
        <w:rPr>
          <w:rFonts w:ascii="Times New Roman" w:hAnsi="Times New Roman" w:cs="Times New Roman"/>
          <w:sz w:val="24"/>
          <w:szCs w:val="24"/>
          <w:vertAlign w:val="subscript"/>
        </w:rPr>
        <w:t>eq</w:t>
      </w:r>
      <w:r w:rsidR="004115DF" w:rsidRPr="0000328C">
        <w:rPr>
          <w:rFonts w:ascii="Times New Roman" w:hAnsi="Times New Roman" w:cs="Times New Roman"/>
          <w:sz w:val="24"/>
          <w:szCs w:val="24"/>
        </w:rPr>
        <w:t xml:space="preserve"> of </w:t>
      </w:r>
      <w:r w:rsidR="004115DF" w:rsidRPr="0000328C">
        <w:rPr>
          <w:rFonts w:ascii="Times New Roman" w:hAnsi="Times New Roman" w:cs="Times New Roman"/>
          <w:i/>
          <w:sz w:val="24"/>
          <w:szCs w:val="24"/>
        </w:rPr>
        <w:t>ca</w:t>
      </w:r>
      <w:r w:rsidR="00E218F8" w:rsidRPr="0000328C">
        <w:rPr>
          <w:rFonts w:ascii="Times New Roman" w:hAnsi="Times New Roman" w:cs="Times New Roman"/>
          <w:sz w:val="24"/>
          <w:szCs w:val="24"/>
        </w:rPr>
        <w:t xml:space="preserve">. 3 at 298 </w:t>
      </w:r>
      <w:r w:rsidR="004115DF" w:rsidRPr="0000328C">
        <w:rPr>
          <w:rFonts w:ascii="Times New Roman" w:hAnsi="Times New Roman" w:cs="Times New Roman"/>
          <w:sz w:val="24"/>
          <w:szCs w:val="24"/>
        </w:rPr>
        <w:t xml:space="preserve">K for the </w:t>
      </w:r>
      <w:r w:rsidR="004115DF" w:rsidRPr="0000328C">
        <w:rPr>
          <w:rFonts w:ascii="Times New Roman" w:hAnsi="Times New Roman" w:cs="Times New Roman"/>
          <w:i/>
          <w:sz w:val="24"/>
          <w:szCs w:val="24"/>
        </w:rPr>
        <w:t>trans</w:t>
      </w:r>
      <w:r w:rsidR="004115DF" w:rsidRPr="0000328C">
        <w:rPr>
          <w:rFonts w:ascii="Cambria Math" w:hAnsi="Cambria Math" w:cs="Cambria Math"/>
          <w:sz w:val="24"/>
          <w:szCs w:val="24"/>
        </w:rPr>
        <w:t>⇌</w:t>
      </w:r>
      <w:r w:rsidR="004115DF" w:rsidRPr="0000328C">
        <w:rPr>
          <w:rFonts w:ascii="Times New Roman" w:hAnsi="Times New Roman" w:cs="Times New Roman"/>
          <w:i/>
          <w:sz w:val="24"/>
          <w:szCs w:val="24"/>
        </w:rPr>
        <w:t>cis</w:t>
      </w:r>
      <w:r w:rsidR="004115DF" w:rsidRPr="0000328C">
        <w:rPr>
          <w:rFonts w:ascii="Times New Roman" w:hAnsi="Times New Roman" w:cs="Times New Roman"/>
          <w:sz w:val="24"/>
          <w:szCs w:val="24"/>
        </w:rPr>
        <w:t xml:space="preserve"> equilibrium. The DFT-computed energy difference is significantly improved (K</w:t>
      </w:r>
      <w:r w:rsidR="004115DF" w:rsidRPr="0000328C">
        <w:rPr>
          <w:rFonts w:ascii="Times New Roman" w:hAnsi="Times New Roman" w:cs="Times New Roman"/>
          <w:sz w:val="24"/>
          <w:szCs w:val="24"/>
          <w:vertAlign w:val="subscript"/>
        </w:rPr>
        <w:t>eq</w:t>
      </w:r>
      <w:r w:rsidR="004115DF" w:rsidRPr="0000328C">
        <w:rPr>
          <w:rFonts w:ascii="Times New Roman" w:hAnsi="Times New Roman" w:cs="Times New Roman"/>
          <w:sz w:val="24"/>
          <w:szCs w:val="24"/>
        </w:rPr>
        <w:t xml:space="preserve"> = 5.4) by the inclusion of the MeCN solvent using the polarization continuum model (PCM). Density functional calculations reveal that the isomerization proceeds via a </w:t>
      </w:r>
      <w:r w:rsidR="00301B26" w:rsidRPr="0000328C">
        <w:rPr>
          <w:rFonts w:ascii="Times New Roman" w:hAnsi="Times New Roman" w:cs="Times New Roman"/>
          <w:sz w:val="24"/>
          <w:szCs w:val="24"/>
        </w:rPr>
        <w:t>Ray-Dutt</w:t>
      </w:r>
      <w:r w:rsidR="004115DF" w:rsidRPr="0000328C">
        <w:rPr>
          <w:rFonts w:ascii="Times New Roman" w:hAnsi="Times New Roman" w:cs="Times New Roman"/>
          <w:sz w:val="24"/>
          <w:szCs w:val="24"/>
        </w:rPr>
        <w:t xml:space="preserve"> twist mechanism with a barrier of 14.5 kcal/mol, which is in accordance with the </w:t>
      </w:r>
      <w:r w:rsidR="004115DF" w:rsidRPr="0000328C">
        <w:rPr>
          <w:rFonts w:ascii="Times New Roman" w:hAnsi="Times New Roman" w:cs="Times New Roman"/>
          <w:sz w:val="24"/>
          <w:szCs w:val="24"/>
          <w:vertAlign w:val="superscript"/>
        </w:rPr>
        <w:t>1</w:t>
      </w:r>
      <w:r w:rsidR="004115DF" w:rsidRPr="0000328C">
        <w:rPr>
          <w:rFonts w:ascii="Times New Roman" w:hAnsi="Times New Roman" w:cs="Times New Roman"/>
          <w:sz w:val="24"/>
          <w:szCs w:val="24"/>
        </w:rPr>
        <w:t>H NMR spectral data and the rapid equilibration of these isomers in solution. The catalytic reactivity of [MoO</w:t>
      </w:r>
      <w:r w:rsidR="004115DF" w:rsidRPr="0000328C">
        <w:rPr>
          <w:rFonts w:ascii="Times New Roman" w:hAnsi="Times New Roman" w:cs="Times New Roman"/>
          <w:sz w:val="24"/>
          <w:szCs w:val="24"/>
          <w:vertAlign w:val="subscript"/>
        </w:rPr>
        <w:t>2</w:t>
      </w:r>
      <w:r w:rsidR="004115DF" w:rsidRPr="0000328C">
        <w:rPr>
          <w:rFonts w:ascii="Times New Roman" w:hAnsi="Times New Roman" w:cs="Times New Roman"/>
          <w:sz w:val="24"/>
          <w:szCs w:val="24"/>
        </w:rPr>
        <w:t xml:space="preserve">(papy)] in the epoxidation of </w:t>
      </w:r>
      <w:r w:rsidR="004115DF" w:rsidRPr="0000328C">
        <w:rPr>
          <w:rFonts w:ascii="Times New Roman" w:hAnsi="Times New Roman" w:cs="Times New Roman"/>
          <w:i/>
          <w:sz w:val="24"/>
          <w:szCs w:val="24"/>
        </w:rPr>
        <w:t>cis</w:t>
      </w:r>
      <w:r w:rsidR="004115DF" w:rsidRPr="0000328C">
        <w:rPr>
          <w:rFonts w:ascii="Times New Roman" w:hAnsi="Times New Roman" w:cs="Times New Roman"/>
          <w:sz w:val="24"/>
          <w:szCs w:val="24"/>
        </w:rPr>
        <w:t>-cyclooctene is described, as well as its ability to effect oxo transfer from DMSO to PPh</w:t>
      </w:r>
      <w:r w:rsidR="004115DF" w:rsidRPr="0000328C">
        <w:rPr>
          <w:rFonts w:ascii="Times New Roman" w:hAnsi="Times New Roman" w:cs="Times New Roman"/>
          <w:sz w:val="24"/>
          <w:szCs w:val="24"/>
          <w:vertAlign w:val="subscript"/>
        </w:rPr>
        <w:t>3</w:t>
      </w:r>
      <w:r w:rsidR="004115DF" w:rsidRPr="0000328C">
        <w:rPr>
          <w:rFonts w:ascii="Times New Roman" w:hAnsi="Times New Roman" w:cs="Times New Roman"/>
          <w:sz w:val="24"/>
          <w:szCs w:val="24"/>
        </w:rPr>
        <w:t>.</w:t>
      </w:r>
    </w:p>
    <w:p w14:paraId="770ABC6E" w14:textId="77777777" w:rsidR="00FD7E4C" w:rsidRPr="0000328C" w:rsidRDefault="00FD7E4C" w:rsidP="00FD7E4C">
      <w:pPr>
        <w:spacing w:after="0" w:line="240" w:lineRule="exact"/>
        <w:jc w:val="both"/>
        <w:rPr>
          <w:rFonts w:ascii="Times New Roman" w:hAnsi="Times New Roman" w:cs="Times New Roman"/>
          <w:sz w:val="24"/>
          <w:szCs w:val="24"/>
        </w:rPr>
      </w:pPr>
    </w:p>
    <w:p w14:paraId="71EBCB3C" w14:textId="77777777" w:rsidR="00882F7C" w:rsidRPr="0000328C" w:rsidRDefault="00DD3EF4" w:rsidP="00FD7E4C">
      <w:pPr>
        <w:spacing w:after="0" w:line="240" w:lineRule="exact"/>
        <w:jc w:val="both"/>
        <w:rPr>
          <w:rFonts w:ascii="Times New Roman" w:hAnsi="Times New Roman" w:cs="Times New Roman"/>
          <w:sz w:val="24"/>
          <w:szCs w:val="24"/>
        </w:rPr>
      </w:pPr>
      <w:r w:rsidRPr="0000328C">
        <w:rPr>
          <w:rFonts w:ascii="Times New Roman" w:hAnsi="Times New Roman" w:cs="Times New Roman"/>
          <w:b/>
          <w:sz w:val="24"/>
          <w:szCs w:val="24"/>
        </w:rPr>
        <w:t>Keywords</w:t>
      </w:r>
      <w:r w:rsidR="00E218F8" w:rsidRPr="0000328C">
        <w:rPr>
          <w:rFonts w:ascii="Times New Roman" w:hAnsi="Times New Roman" w:cs="Times New Roman"/>
          <w:b/>
          <w:sz w:val="24"/>
          <w:szCs w:val="24"/>
        </w:rPr>
        <w:t>:</w:t>
      </w:r>
      <w:r w:rsidR="00E218F8" w:rsidRPr="0000328C">
        <w:rPr>
          <w:rFonts w:ascii="Times New Roman" w:hAnsi="Times New Roman" w:cs="Times New Roman"/>
          <w:sz w:val="24"/>
          <w:szCs w:val="24"/>
        </w:rPr>
        <w:t xml:space="preserve"> </w:t>
      </w:r>
      <w:r w:rsidRPr="0000328C">
        <w:rPr>
          <w:rFonts w:ascii="Times New Roman" w:hAnsi="Times New Roman" w:cs="Times New Roman"/>
          <w:sz w:val="24"/>
          <w:szCs w:val="24"/>
        </w:rPr>
        <w:t xml:space="preserve">Oxo </w:t>
      </w:r>
      <w:r w:rsidR="00E218F8" w:rsidRPr="0000328C">
        <w:rPr>
          <w:rFonts w:ascii="Times New Roman" w:hAnsi="Times New Roman" w:cs="Times New Roman"/>
          <w:sz w:val="24"/>
          <w:szCs w:val="24"/>
        </w:rPr>
        <w:t xml:space="preserve">Atom Transfer • Epoxidation • Tripodal Ligand • Variable Temperature </w:t>
      </w:r>
      <w:r w:rsidRPr="0000328C">
        <w:rPr>
          <w:rFonts w:ascii="Times New Roman" w:hAnsi="Times New Roman" w:cs="Times New Roman"/>
          <w:sz w:val="24"/>
          <w:szCs w:val="24"/>
        </w:rPr>
        <w:t xml:space="preserve">NMR </w:t>
      </w:r>
      <w:r w:rsidR="00E218F8" w:rsidRPr="0000328C">
        <w:rPr>
          <w:rFonts w:ascii="Times New Roman" w:hAnsi="Times New Roman" w:cs="Times New Roman"/>
          <w:sz w:val="24"/>
          <w:szCs w:val="24"/>
        </w:rPr>
        <w:t>• Computational Modelling</w:t>
      </w:r>
    </w:p>
    <w:p w14:paraId="7DE09FA0" w14:textId="77777777" w:rsidR="00881B7E" w:rsidRPr="0000328C" w:rsidRDefault="00881B7E" w:rsidP="00881B7E">
      <w:pPr>
        <w:spacing w:after="0" w:line="360" w:lineRule="auto"/>
        <w:jc w:val="both"/>
        <w:rPr>
          <w:rFonts w:ascii="Times New Roman" w:hAnsi="Times New Roman" w:cs="Times New Roman"/>
          <w:sz w:val="24"/>
          <w:szCs w:val="24"/>
        </w:rPr>
      </w:pPr>
    </w:p>
    <w:p w14:paraId="2D58AD72" w14:textId="77777777" w:rsidR="00FD7E4C" w:rsidRPr="0000328C" w:rsidRDefault="00FD7E4C">
      <w:pPr>
        <w:rPr>
          <w:rFonts w:ascii="Times New Roman" w:hAnsi="Times New Roman" w:cs="Times New Roman"/>
          <w:b/>
          <w:sz w:val="24"/>
          <w:szCs w:val="24"/>
        </w:rPr>
      </w:pPr>
      <w:r w:rsidRPr="0000328C">
        <w:rPr>
          <w:rFonts w:ascii="Times New Roman" w:hAnsi="Times New Roman" w:cs="Times New Roman"/>
          <w:b/>
          <w:sz w:val="24"/>
          <w:szCs w:val="24"/>
        </w:rPr>
        <w:br w:type="page"/>
      </w:r>
    </w:p>
    <w:p w14:paraId="3E02ACAE" w14:textId="77777777" w:rsidR="004115DF" w:rsidRPr="0000328C" w:rsidRDefault="00E25F48" w:rsidP="00800513">
      <w:pPr>
        <w:spacing w:after="0" w:line="360" w:lineRule="auto"/>
        <w:jc w:val="both"/>
        <w:rPr>
          <w:rFonts w:ascii="Times New Roman" w:hAnsi="Times New Roman" w:cs="Times New Roman"/>
          <w:b/>
          <w:sz w:val="24"/>
          <w:szCs w:val="24"/>
        </w:rPr>
      </w:pPr>
      <w:r w:rsidRPr="0000328C">
        <w:rPr>
          <w:rFonts w:ascii="Times New Roman" w:hAnsi="Times New Roman" w:cs="Times New Roman"/>
          <w:b/>
          <w:sz w:val="24"/>
          <w:szCs w:val="24"/>
        </w:rPr>
        <w:lastRenderedPageBreak/>
        <w:t>1. Introduction</w:t>
      </w:r>
    </w:p>
    <w:p w14:paraId="07A766E1" w14:textId="77777777" w:rsidR="00E25F48" w:rsidRPr="0000328C" w:rsidRDefault="00E25F48" w:rsidP="00800513">
      <w:pPr>
        <w:spacing w:after="0" w:line="360" w:lineRule="auto"/>
        <w:jc w:val="both"/>
        <w:rPr>
          <w:rFonts w:ascii="Times New Roman" w:hAnsi="Times New Roman" w:cs="Times New Roman"/>
          <w:sz w:val="24"/>
          <w:szCs w:val="24"/>
        </w:rPr>
      </w:pPr>
    </w:p>
    <w:p w14:paraId="36B411CA" w14:textId="77777777" w:rsidR="00D05C92" w:rsidRPr="0000328C" w:rsidRDefault="00E25F48" w:rsidP="003B5454">
      <w:pPr>
        <w:spacing w:after="0" w:line="360" w:lineRule="auto"/>
        <w:jc w:val="both"/>
        <w:rPr>
          <w:rFonts w:ascii="Times New Roman" w:hAnsi="Times New Roman" w:cs="Times New Roman"/>
          <w:sz w:val="24"/>
          <w:szCs w:val="24"/>
        </w:rPr>
      </w:pPr>
      <w:r w:rsidRPr="0000328C">
        <w:rPr>
          <w:rFonts w:ascii="Times New Roman" w:hAnsi="Times New Roman" w:cs="Times New Roman"/>
          <w:sz w:val="24"/>
          <w:szCs w:val="24"/>
        </w:rPr>
        <w:tab/>
        <w:t xml:space="preserve">High-valent molybdenum complexes containing a </w:t>
      </w:r>
      <w:r w:rsidRPr="0000328C">
        <w:rPr>
          <w:rFonts w:ascii="Times New Roman" w:hAnsi="Times New Roman" w:cs="Times New Roman"/>
          <w:i/>
          <w:iCs/>
          <w:sz w:val="24"/>
          <w:szCs w:val="24"/>
        </w:rPr>
        <w:t>cis</w:t>
      </w:r>
      <w:r w:rsidRPr="0000328C">
        <w:rPr>
          <w:rFonts w:ascii="Times New Roman" w:hAnsi="Times New Roman" w:cs="Times New Roman"/>
          <w:sz w:val="24"/>
          <w:szCs w:val="24"/>
        </w:rPr>
        <w:t>-MoO</w:t>
      </w:r>
      <w:r w:rsidRPr="0000328C">
        <w:rPr>
          <w:rFonts w:ascii="Times New Roman" w:hAnsi="Times New Roman" w:cs="Times New Roman"/>
          <w:sz w:val="24"/>
          <w:szCs w:val="24"/>
          <w:vertAlign w:val="subscript"/>
        </w:rPr>
        <w:t>2</w:t>
      </w:r>
      <w:r w:rsidRPr="0000328C">
        <w:rPr>
          <w:rFonts w:ascii="Times New Roman" w:hAnsi="Times New Roman" w:cs="Times New Roman"/>
          <w:sz w:val="24"/>
          <w:szCs w:val="24"/>
        </w:rPr>
        <w:t xml:space="preserve"> unit have attracted considerable interest due to their applications in a variety of </w:t>
      </w:r>
      <w:r w:rsidR="00451126" w:rsidRPr="0000328C">
        <w:rPr>
          <w:rFonts w:ascii="Times New Roman" w:hAnsi="Times New Roman" w:cs="Times New Roman"/>
          <w:sz w:val="24"/>
          <w:szCs w:val="24"/>
        </w:rPr>
        <w:t xml:space="preserve">catalytic oxotransfer reactions </w:t>
      </w:r>
      <w:r w:rsidRPr="0000328C">
        <w:rPr>
          <w:rFonts w:ascii="Times New Roman" w:hAnsi="Times New Roman" w:cs="Times New Roman"/>
          <w:sz w:val="24"/>
          <w:szCs w:val="24"/>
        </w:rPr>
        <w:t>[1-5]</w:t>
      </w:r>
      <w:r w:rsidR="00451126" w:rsidRPr="0000328C">
        <w:rPr>
          <w:rFonts w:ascii="Times New Roman" w:hAnsi="Times New Roman" w:cs="Times New Roman"/>
          <w:sz w:val="24"/>
          <w:szCs w:val="24"/>
        </w:rPr>
        <w:t xml:space="preserve">. </w:t>
      </w:r>
      <w:r w:rsidRPr="0000328C">
        <w:rPr>
          <w:rFonts w:ascii="Times New Roman" w:hAnsi="Times New Roman" w:cs="Times New Roman"/>
          <w:sz w:val="24"/>
          <w:szCs w:val="24"/>
        </w:rPr>
        <w:t xml:space="preserve">In particular, these complexes are known to catalyse various industrially valuable processes, </w:t>
      </w:r>
      <w:r w:rsidRPr="0000328C">
        <w:rPr>
          <w:rFonts w:ascii="Times New Roman" w:hAnsi="Times New Roman" w:cs="Times New Roman"/>
          <w:i/>
          <w:iCs/>
          <w:sz w:val="24"/>
          <w:szCs w:val="24"/>
        </w:rPr>
        <w:t>e.g</w:t>
      </w:r>
      <w:r w:rsidRPr="0000328C">
        <w:rPr>
          <w:rFonts w:ascii="Times New Roman" w:hAnsi="Times New Roman" w:cs="Times New Roman"/>
          <w:sz w:val="24"/>
          <w:szCs w:val="24"/>
        </w:rPr>
        <w:t xml:space="preserve">. </w:t>
      </w:r>
      <w:r w:rsidR="00D40022" w:rsidRPr="0000328C">
        <w:rPr>
          <w:rFonts w:ascii="Times New Roman" w:hAnsi="Times New Roman" w:cs="Times New Roman"/>
          <w:sz w:val="24"/>
          <w:szCs w:val="24"/>
        </w:rPr>
        <w:t>(</w:t>
      </w:r>
      <w:r w:rsidRPr="0000328C">
        <w:rPr>
          <w:rFonts w:ascii="Times New Roman" w:hAnsi="Times New Roman" w:cs="Times New Roman"/>
          <w:sz w:val="24"/>
          <w:szCs w:val="24"/>
        </w:rPr>
        <w:t>asymmetric</w:t>
      </w:r>
      <w:r w:rsidR="00D40022" w:rsidRPr="0000328C">
        <w:rPr>
          <w:rFonts w:ascii="Times New Roman" w:hAnsi="Times New Roman" w:cs="Times New Roman"/>
          <w:sz w:val="24"/>
          <w:szCs w:val="24"/>
        </w:rPr>
        <w:t>)</w:t>
      </w:r>
      <w:r w:rsidRPr="0000328C">
        <w:rPr>
          <w:rFonts w:ascii="Times New Roman" w:hAnsi="Times New Roman" w:cs="Times New Roman"/>
          <w:sz w:val="24"/>
          <w:szCs w:val="24"/>
        </w:rPr>
        <w:t xml:space="preserve"> olefin epoxidation and alcohol oxidation. </w:t>
      </w:r>
      <w:r w:rsidR="00A87522" w:rsidRPr="0000328C">
        <w:rPr>
          <w:rFonts w:ascii="Times New Roman" w:hAnsi="Times New Roman" w:cs="Times New Roman"/>
          <w:sz w:val="24"/>
          <w:szCs w:val="24"/>
        </w:rPr>
        <w:t>An</w:t>
      </w:r>
      <w:r w:rsidR="00DB7677" w:rsidRPr="0000328C">
        <w:rPr>
          <w:rFonts w:ascii="Times New Roman" w:hAnsi="Times New Roman" w:cs="Times New Roman"/>
          <w:sz w:val="24"/>
          <w:szCs w:val="24"/>
        </w:rPr>
        <w:t xml:space="preserve"> example </w:t>
      </w:r>
      <w:r w:rsidR="00A87522" w:rsidRPr="0000328C">
        <w:rPr>
          <w:rFonts w:ascii="Times New Roman" w:hAnsi="Times New Roman" w:cs="Times New Roman"/>
          <w:sz w:val="24"/>
          <w:szCs w:val="24"/>
        </w:rPr>
        <w:t>of an</w:t>
      </w:r>
      <w:r w:rsidR="00DB7677" w:rsidRPr="0000328C">
        <w:rPr>
          <w:rFonts w:ascii="Times New Roman" w:hAnsi="Times New Roman" w:cs="Times New Roman"/>
          <w:sz w:val="24"/>
          <w:szCs w:val="24"/>
        </w:rPr>
        <w:t xml:space="preserve"> </w:t>
      </w:r>
      <w:r w:rsidR="00A87522" w:rsidRPr="0000328C">
        <w:rPr>
          <w:rFonts w:ascii="Times New Roman" w:hAnsi="Times New Roman" w:cs="Times New Roman"/>
          <w:sz w:val="24"/>
          <w:szCs w:val="24"/>
        </w:rPr>
        <w:t xml:space="preserve">industrial </w:t>
      </w:r>
      <w:r w:rsidR="00DB7677" w:rsidRPr="0000328C">
        <w:rPr>
          <w:rFonts w:ascii="Times New Roman" w:hAnsi="Times New Roman" w:cs="Times New Roman"/>
          <w:sz w:val="24"/>
          <w:szCs w:val="24"/>
        </w:rPr>
        <w:t>process</w:t>
      </w:r>
      <w:r w:rsidR="00A87522" w:rsidRPr="0000328C">
        <w:rPr>
          <w:rFonts w:ascii="Times New Roman" w:hAnsi="Times New Roman" w:cs="Times New Roman"/>
          <w:sz w:val="24"/>
          <w:szCs w:val="24"/>
        </w:rPr>
        <w:t xml:space="preserve"> employing a </w:t>
      </w:r>
      <w:r w:rsidR="00D40022" w:rsidRPr="0000328C">
        <w:rPr>
          <w:rFonts w:ascii="Times New Roman" w:hAnsi="Times New Roman" w:cs="Times New Roman"/>
          <w:sz w:val="24"/>
          <w:szCs w:val="24"/>
        </w:rPr>
        <w:t xml:space="preserve">molecular </w:t>
      </w:r>
      <w:r w:rsidR="00A87522" w:rsidRPr="0000328C">
        <w:rPr>
          <w:rFonts w:ascii="Times New Roman" w:hAnsi="Times New Roman" w:cs="Times New Roman"/>
          <w:sz w:val="24"/>
          <w:szCs w:val="24"/>
        </w:rPr>
        <w:t xml:space="preserve">Mo(VI) oxo catalyst is the Halcon process for oxidation of propylene to propylene oxide by </w:t>
      </w:r>
      <w:r w:rsidR="00A87522" w:rsidRPr="0000328C">
        <w:rPr>
          <w:rFonts w:ascii="Times New Roman" w:hAnsi="Times New Roman" w:cs="Times New Roman"/>
          <w:i/>
          <w:sz w:val="24"/>
          <w:szCs w:val="24"/>
        </w:rPr>
        <w:t>tert</w:t>
      </w:r>
      <w:r w:rsidR="00A87522" w:rsidRPr="0000328C">
        <w:rPr>
          <w:rFonts w:ascii="Times New Roman" w:hAnsi="Times New Roman" w:cs="Times New Roman"/>
          <w:sz w:val="24"/>
          <w:szCs w:val="24"/>
        </w:rPr>
        <w:t>-butylhydroperoxide [</w:t>
      </w:r>
      <w:r w:rsidR="00D40022" w:rsidRPr="0000328C">
        <w:rPr>
          <w:rFonts w:ascii="Times New Roman" w:hAnsi="Times New Roman" w:cs="Times New Roman"/>
          <w:sz w:val="24"/>
          <w:szCs w:val="24"/>
        </w:rPr>
        <w:t xml:space="preserve">ref: </w:t>
      </w:r>
      <w:r w:rsidR="00080D44" w:rsidRPr="0000328C">
        <w:rPr>
          <w:rFonts w:ascii="Times New Roman" w:hAnsi="Times New Roman" w:cs="Times New Roman"/>
          <w:sz w:val="24"/>
          <w:szCs w:val="24"/>
        </w:rPr>
        <w:t>D.L. Trent, in Kirk-Othmer Encyclopedia of Chemical Technology, Wiley, New York, 4</w:t>
      </w:r>
      <w:r w:rsidR="00080D44" w:rsidRPr="0000328C">
        <w:rPr>
          <w:rFonts w:ascii="Times New Roman" w:hAnsi="Times New Roman" w:cs="Times New Roman"/>
          <w:sz w:val="24"/>
          <w:szCs w:val="24"/>
          <w:vertAlign w:val="superscript"/>
        </w:rPr>
        <w:t>th</w:t>
      </w:r>
      <w:r w:rsidR="00080D44" w:rsidRPr="0000328C">
        <w:rPr>
          <w:rFonts w:ascii="Times New Roman" w:hAnsi="Times New Roman" w:cs="Times New Roman"/>
          <w:sz w:val="24"/>
          <w:szCs w:val="24"/>
        </w:rPr>
        <w:t xml:space="preserve"> edn, vol. 20, p. 271]</w:t>
      </w:r>
      <w:r w:rsidR="00D40022" w:rsidRPr="0000328C">
        <w:rPr>
          <w:rFonts w:ascii="Times New Roman" w:hAnsi="Times New Roman" w:cs="Times New Roman"/>
          <w:sz w:val="24"/>
          <w:szCs w:val="24"/>
        </w:rPr>
        <w:t>;</w:t>
      </w:r>
      <w:r w:rsidR="00A87522" w:rsidRPr="0000328C">
        <w:rPr>
          <w:rFonts w:ascii="Times New Roman" w:hAnsi="Times New Roman" w:cs="Times New Roman"/>
          <w:sz w:val="24"/>
          <w:szCs w:val="24"/>
        </w:rPr>
        <w:t xml:space="preserve"> </w:t>
      </w:r>
      <w:r w:rsidR="00D40022" w:rsidRPr="0000328C">
        <w:rPr>
          <w:rFonts w:ascii="Times New Roman" w:hAnsi="Times New Roman" w:cs="Times New Roman"/>
          <w:sz w:val="24"/>
          <w:szCs w:val="24"/>
        </w:rPr>
        <w:t>p</w:t>
      </w:r>
      <w:r w:rsidR="00080D44" w:rsidRPr="0000328C">
        <w:rPr>
          <w:rFonts w:ascii="Times New Roman" w:hAnsi="Times New Roman" w:cs="Times New Roman"/>
          <w:sz w:val="24"/>
          <w:szCs w:val="24"/>
        </w:rPr>
        <w:t xml:space="preserve">ropylene oxide </w:t>
      </w:r>
      <w:r w:rsidR="00D40022" w:rsidRPr="0000328C">
        <w:rPr>
          <w:rFonts w:ascii="Times New Roman" w:hAnsi="Times New Roman" w:cs="Times New Roman"/>
          <w:sz w:val="24"/>
          <w:szCs w:val="24"/>
        </w:rPr>
        <w:t>is an important building block in the synthesis of polyurethane, and other relatively simple epoxides are used in the synthesis of polyglycols, fine chemicals and food additives [8].</w:t>
      </w:r>
      <w:r w:rsidR="00080D44" w:rsidRPr="0000328C">
        <w:rPr>
          <w:rFonts w:ascii="Times New Roman" w:hAnsi="Times New Roman" w:cs="Times New Roman"/>
          <w:sz w:val="24"/>
          <w:szCs w:val="24"/>
        </w:rPr>
        <w:t xml:space="preserve"> </w:t>
      </w:r>
      <w:r w:rsidR="00D40022" w:rsidRPr="0000328C">
        <w:rPr>
          <w:rFonts w:ascii="Times New Roman" w:hAnsi="Times New Roman" w:cs="Times New Roman"/>
          <w:sz w:val="24"/>
          <w:szCs w:val="24"/>
        </w:rPr>
        <w:t xml:space="preserve">Propylene oxide is a chiral molecule </w:t>
      </w:r>
      <w:r w:rsidR="00F8320A" w:rsidRPr="0000328C">
        <w:rPr>
          <w:rFonts w:ascii="Times New Roman" w:hAnsi="Times New Roman" w:cs="Times New Roman"/>
          <w:sz w:val="24"/>
          <w:szCs w:val="24"/>
        </w:rPr>
        <w:t>that is</w:t>
      </w:r>
      <w:r w:rsidR="003915AC" w:rsidRPr="0000328C">
        <w:rPr>
          <w:rFonts w:ascii="Times New Roman" w:hAnsi="Times New Roman" w:cs="Times New Roman"/>
          <w:sz w:val="24"/>
          <w:szCs w:val="24"/>
        </w:rPr>
        <w:t xml:space="preserve"> </w:t>
      </w:r>
      <w:r w:rsidR="00D40022" w:rsidRPr="0000328C">
        <w:rPr>
          <w:rFonts w:ascii="Times New Roman" w:hAnsi="Times New Roman" w:cs="Times New Roman"/>
          <w:sz w:val="24"/>
          <w:szCs w:val="24"/>
        </w:rPr>
        <w:t>usually used as a racemate, and</w:t>
      </w:r>
      <w:r w:rsidR="000E79F3" w:rsidRPr="0000328C">
        <w:rPr>
          <w:rFonts w:ascii="Times New Roman" w:hAnsi="Times New Roman" w:cs="Times New Roman"/>
          <w:sz w:val="24"/>
          <w:szCs w:val="24"/>
        </w:rPr>
        <w:t xml:space="preserve"> asym</w:t>
      </w:r>
      <w:r w:rsidR="00474C00" w:rsidRPr="0000328C">
        <w:rPr>
          <w:rFonts w:ascii="Times New Roman" w:hAnsi="Times New Roman" w:cs="Times New Roman"/>
          <w:sz w:val="24"/>
          <w:szCs w:val="24"/>
        </w:rPr>
        <w:t xml:space="preserve">metric epoxidation catalysis </w:t>
      </w:r>
      <w:r w:rsidR="00D40022" w:rsidRPr="0000328C">
        <w:rPr>
          <w:rFonts w:ascii="Times New Roman" w:hAnsi="Times New Roman" w:cs="Times New Roman"/>
          <w:sz w:val="24"/>
          <w:szCs w:val="24"/>
        </w:rPr>
        <w:t>effected by</w:t>
      </w:r>
      <w:r w:rsidR="000E79F3" w:rsidRPr="0000328C">
        <w:rPr>
          <w:rFonts w:ascii="Times New Roman" w:hAnsi="Times New Roman" w:cs="Times New Roman"/>
          <w:sz w:val="24"/>
          <w:szCs w:val="24"/>
        </w:rPr>
        <w:t xml:space="preserve"> </w:t>
      </w:r>
      <w:r w:rsidR="00D40022" w:rsidRPr="0000328C">
        <w:rPr>
          <w:rFonts w:ascii="Times New Roman" w:hAnsi="Times New Roman" w:cs="Times New Roman"/>
          <w:sz w:val="24"/>
          <w:szCs w:val="24"/>
        </w:rPr>
        <w:t xml:space="preserve">molybdenum catalysts remains a significant </w:t>
      </w:r>
      <w:r w:rsidR="000E79F3" w:rsidRPr="0000328C">
        <w:rPr>
          <w:rFonts w:ascii="Times New Roman" w:hAnsi="Times New Roman" w:cs="Times New Roman"/>
          <w:sz w:val="24"/>
          <w:szCs w:val="24"/>
        </w:rPr>
        <w:t xml:space="preserve">challenge </w:t>
      </w:r>
      <w:r w:rsidR="004076F5" w:rsidRPr="0000328C">
        <w:rPr>
          <w:rFonts w:ascii="Times New Roman" w:hAnsi="Times New Roman" w:cs="Times New Roman"/>
          <w:sz w:val="24"/>
          <w:szCs w:val="24"/>
        </w:rPr>
        <w:t>[6</w:t>
      </w:r>
      <w:r w:rsidR="00CE6A38" w:rsidRPr="0000328C">
        <w:rPr>
          <w:rFonts w:ascii="Times New Roman" w:hAnsi="Times New Roman" w:cs="Times New Roman"/>
          <w:sz w:val="24"/>
          <w:szCs w:val="24"/>
        </w:rPr>
        <w:t>,7</w:t>
      </w:r>
      <w:r w:rsidR="005C2115" w:rsidRPr="0000328C">
        <w:rPr>
          <w:rFonts w:ascii="Times New Roman" w:hAnsi="Times New Roman" w:cs="Times New Roman"/>
          <w:sz w:val="24"/>
          <w:szCs w:val="24"/>
        </w:rPr>
        <w:t>]</w:t>
      </w:r>
      <w:r w:rsidR="000E79F3" w:rsidRPr="0000328C">
        <w:rPr>
          <w:rFonts w:ascii="Times New Roman" w:hAnsi="Times New Roman" w:cs="Times New Roman"/>
          <w:sz w:val="24"/>
          <w:szCs w:val="24"/>
        </w:rPr>
        <w:t xml:space="preserve">. </w:t>
      </w:r>
    </w:p>
    <w:p w14:paraId="148DA241" w14:textId="00E03778" w:rsidR="009F1BC6" w:rsidRPr="0000328C" w:rsidRDefault="00C07B7F" w:rsidP="003B5454">
      <w:pPr>
        <w:spacing w:after="0" w:line="360" w:lineRule="auto"/>
        <w:jc w:val="both"/>
        <w:rPr>
          <w:rFonts w:ascii="Times New Roman" w:hAnsi="Times New Roman" w:cs="Times New Roman"/>
          <w:sz w:val="24"/>
          <w:szCs w:val="24"/>
        </w:rPr>
      </w:pPr>
      <w:r w:rsidRPr="0000328C">
        <w:rPr>
          <w:rFonts w:ascii="Times New Roman" w:hAnsi="Times New Roman" w:cs="Times New Roman"/>
          <w:sz w:val="24"/>
          <w:szCs w:val="24"/>
        </w:rPr>
        <w:t xml:space="preserve">Many </w:t>
      </w:r>
      <w:r w:rsidRPr="0000328C">
        <w:rPr>
          <w:rFonts w:ascii="Times New Roman" w:hAnsi="Times New Roman" w:cs="Times New Roman"/>
          <w:i/>
          <w:iCs/>
          <w:sz w:val="24"/>
          <w:szCs w:val="24"/>
        </w:rPr>
        <w:t>cis</w:t>
      </w:r>
      <w:r w:rsidRPr="0000328C">
        <w:rPr>
          <w:rFonts w:ascii="Times New Roman" w:hAnsi="Times New Roman" w:cs="Times New Roman"/>
          <w:sz w:val="24"/>
          <w:szCs w:val="24"/>
        </w:rPr>
        <w:t>-MoO</w:t>
      </w:r>
      <w:r w:rsidRPr="0000328C">
        <w:rPr>
          <w:rFonts w:ascii="Times New Roman" w:hAnsi="Times New Roman" w:cs="Times New Roman"/>
          <w:sz w:val="24"/>
          <w:szCs w:val="24"/>
          <w:vertAlign w:val="subscript"/>
        </w:rPr>
        <w:t>2</w:t>
      </w:r>
      <w:r w:rsidRPr="0000328C">
        <w:rPr>
          <w:rFonts w:ascii="Times New Roman" w:hAnsi="Times New Roman" w:cs="Times New Roman"/>
          <w:sz w:val="24"/>
          <w:szCs w:val="24"/>
        </w:rPr>
        <w:t xml:space="preserve"> complexes with a number of different ligands</w:t>
      </w:r>
      <w:r w:rsidR="00773175" w:rsidRPr="0000328C">
        <w:rPr>
          <w:rFonts w:ascii="Times New Roman" w:hAnsi="Times New Roman" w:cs="Times New Roman"/>
          <w:sz w:val="24"/>
          <w:szCs w:val="24"/>
        </w:rPr>
        <w:t xml:space="preserve"> are studied due to their relevance to the catalytic epoxidation of alkenes, whereas</w:t>
      </w:r>
      <w:commentRangeStart w:id="0"/>
      <w:commentRangeStart w:id="1"/>
      <w:r w:rsidR="00160387" w:rsidRPr="0000328C">
        <w:rPr>
          <w:rFonts w:ascii="Times New Roman" w:hAnsi="Times New Roman" w:cs="Times New Roman"/>
          <w:sz w:val="24"/>
          <w:szCs w:val="24"/>
        </w:rPr>
        <w:t xml:space="preserve"> </w:t>
      </w:r>
      <w:r w:rsidR="00160387" w:rsidRPr="0000328C">
        <w:rPr>
          <w:rFonts w:ascii="Times New Roman" w:hAnsi="Times New Roman" w:cs="Times New Roman"/>
          <w:i/>
          <w:sz w:val="24"/>
          <w:szCs w:val="24"/>
        </w:rPr>
        <w:t>tert</w:t>
      </w:r>
      <w:r w:rsidR="00160387" w:rsidRPr="0000328C">
        <w:rPr>
          <w:rFonts w:ascii="Times New Roman" w:hAnsi="Times New Roman" w:cs="Times New Roman"/>
          <w:sz w:val="24"/>
          <w:szCs w:val="24"/>
        </w:rPr>
        <w:t>-butylhydroperoxide (TBHP), O</w:t>
      </w:r>
      <w:r w:rsidR="00160387" w:rsidRPr="0000328C">
        <w:rPr>
          <w:rFonts w:ascii="Times New Roman" w:hAnsi="Times New Roman" w:cs="Times New Roman"/>
          <w:sz w:val="24"/>
          <w:szCs w:val="24"/>
          <w:vertAlign w:val="subscript"/>
        </w:rPr>
        <w:t>2</w:t>
      </w:r>
      <w:r w:rsidR="00160387" w:rsidRPr="0000328C">
        <w:rPr>
          <w:rFonts w:ascii="Times New Roman" w:hAnsi="Times New Roman" w:cs="Times New Roman"/>
          <w:sz w:val="24"/>
          <w:szCs w:val="24"/>
        </w:rPr>
        <w:t>, or H</w:t>
      </w:r>
      <w:r w:rsidR="00160387" w:rsidRPr="0000328C">
        <w:rPr>
          <w:rFonts w:ascii="Times New Roman" w:hAnsi="Times New Roman" w:cs="Times New Roman"/>
          <w:sz w:val="24"/>
          <w:szCs w:val="24"/>
          <w:vertAlign w:val="subscript"/>
        </w:rPr>
        <w:t>2</w:t>
      </w:r>
      <w:r w:rsidR="00160387" w:rsidRPr="0000328C">
        <w:rPr>
          <w:rFonts w:ascii="Times New Roman" w:hAnsi="Times New Roman" w:cs="Times New Roman"/>
          <w:sz w:val="24"/>
          <w:szCs w:val="24"/>
        </w:rPr>
        <w:t>O</w:t>
      </w:r>
      <w:r w:rsidR="00160387" w:rsidRPr="0000328C">
        <w:rPr>
          <w:rFonts w:ascii="Times New Roman" w:hAnsi="Times New Roman" w:cs="Times New Roman"/>
          <w:sz w:val="24"/>
          <w:szCs w:val="24"/>
          <w:vertAlign w:val="subscript"/>
        </w:rPr>
        <w:t xml:space="preserve">2 </w:t>
      </w:r>
      <w:r w:rsidR="00160387" w:rsidRPr="0000328C">
        <w:rPr>
          <w:rFonts w:ascii="Times New Roman" w:hAnsi="Times New Roman" w:cs="Times New Roman"/>
          <w:sz w:val="24"/>
          <w:szCs w:val="24"/>
        </w:rPr>
        <w:t xml:space="preserve">are typically used </w:t>
      </w:r>
      <w:r w:rsidR="00773175" w:rsidRPr="0000328C">
        <w:rPr>
          <w:rFonts w:ascii="Times New Roman" w:hAnsi="Times New Roman" w:cs="Times New Roman"/>
          <w:sz w:val="24"/>
          <w:szCs w:val="24"/>
        </w:rPr>
        <w:t>as oxidants</w:t>
      </w:r>
      <w:r w:rsidR="00160387" w:rsidRPr="0000328C">
        <w:rPr>
          <w:rFonts w:ascii="Times New Roman" w:hAnsi="Times New Roman" w:cs="Times New Roman"/>
          <w:sz w:val="24"/>
          <w:szCs w:val="24"/>
        </w:rPr>
        <w:t xml:space="preserve"> </w:t>
      </w:r>
      <w:r w:rsidR="00BE586A" w:rsidRPr="0000328C">
        <w:rPr>
          <w:rFonts w:ascii="Times New Roman" w:hAnsi="Times New Roman" w:cs="Times New Roman"/>
          <w:sz w:val="24"/>
          <w:szCs w:val="24"/>
        </w:rPr>
        <w:t>[9-11].</w:t>
      </w:r>
      <w:r w:rsidR="00D40022" w:rsidRPr="0000328C">
        <w:rPr>
          <w:rFonts w:ascii="Times New Roman" w:hAnsi="Times New Roman" w:cs="Times New Roman"/>
          <w:sz w:val="24"/>
          <w:szCs w:val="24"/>
        </w:rPr>
        <w:t xml:space="preserve"> </w:t>
      </w:r>
      <w:r w:rsidR="00773175" w:rsidRPr="0000328C">
        <w:rPr>
          <w:rFonts w:ascii="Times New Roman" w:hAnsi="Times New Roman" w:cs="Times New Roman"/>
          <w:sz w:val="24"/>
          <w:szCs w:val="24"/>
        </w:rPr>
        <w:t>Such complexes are also</w:t>
      </w:r>
      <w:r w:rsidR="007D39A2" w:rsidRPr="0000328C">
        <w:rPr>
          <w:rFonts w:ascii="Times New Roman" w:hAnsi="Times New Roman" w:cs="Times New Roman"/>
          <w:sz w:val="24"/>
          <w:szCs w:val="24"/>
        </w:rPr>
        <w:t xml:space="preserve"> studied </w:t>
      </w:r>
      <w:r w:rsidR="00773175" w:rsidRPr="0000328C">
        <w:rPr>
          <w:rFonts w:ascii="Times New Roman" w:hAnsi="Times New Roman" w:cs="Times New Roman"/>
          <w:sz w:val="24"/>
          <w:szCs w:val="24"/>
        </w:rPr>
        <w:t>as soluble molecular models for metal oxide catalysts [</w:t>
      </w:r>
      <w:r w:rsidR="007D39A2" w:rsidRPr="0000328C">
        <w:rPr>
          <w:rFonts w:ascii="Times New Roman" w:hAnsi="Times New Roman" w:cs="Times New Roman"/>
          <w:sz w:val="24"/>
          <w:szCs w:val="24"/>
        </w:rPr>
        <w:t xml:space="preserve">e.g. </w:t>
      </w:r>
      <w:r w:rsidR="00773175" w:rsidRPr="0000328C">
        <w:rPr>
          <w:rFonts w:ascii="Times New Roman" w:hAnsi="Times New Roman" w:cs="Times New Roman"/>
          <w:sz w:val="24"/>
          <w:szCs w:val="24"/>
        </w:rPr>
        <w:t xml:space="preserve">F. E. Kühn, A. M. Santos, M. Abrantes,Chem Rev 106 (2006), 2455-2475] </w:t>
      </w:r>
      <w:r w:rsidR="00D93FC6" w:rsidRPr="0000328C">
        <w:rPr>
          <w:rFonts w:ascii="Times New Roman" w:hAnsi="Times New Roman" w:cs="Times New Roman"/>
          <w:strike/>
          <w:sz w:val="24"/>
          <w:szCs w:val="24"/>
        </w:rPr>
        <w:t xml:space="preserve">However, the most potent low valent molybdenum catalysts, </w:t>
      </w:r>
      <w:r w:rsidR="00D93FC6" w:rsidRPr="0000328C">
        <w:rPr>
          <w:rFonts w:ascii="Times New Roman" w:hAnsi="Times New Roman" w:cs="Times New Roman"/>
          <w:i/>
          <w:strike/>
          <w:sz w:val="24"/>
          <w:szCs w:val="24"/>
        </w:rPr>
        <w:t>viz</w:t>
      </w:r>
      <w:r w:rsidR="00D93FC6" w:rsidRPr="0000328C">
        <w:rPr>
          <w:rFonts w:ascii="Times New Roman" w:hAnsi="Times New Roman" w:cs="Times New Roman"/>
          <w:strike/>
          <w:sz w:val="24"/>
          <w:szCs w:val="24"/>
        </w:rPr>
        <w:t>. dinuclear Mo(III) complex [Mo</w:t>
      </w:r>
      <w:r w:rsidR="00D93FC6" w:rsidRPr="0000328C">
        <w:rPr>
          <w:rFonts w:ascii="Times New Roman" w:hAnsi="Times New Roman" w:cs="Times New Roman"/>
          <w:strike/>
          <w:sz w:val="24"/>
          <w:szCs w:val="24"/>
          <w:vertAlign w:val="subscript"/>
        </w:rPr>
        <w:t>2</w:t>
      </w:r>
      <w:r w:rsidR="00D93FC6" w:rsidRPr="0000328C">
        <w:rPr>
          <w:rFonts w:ascii="Times New Roman" w:hAnsi="Times New Roman" w:cs="Times New Roman"/>
          <w:strike/>
          <w:sz w:val="24"/>
          <w:szCs w:val="24"/>
        </w:rPr>
        <w:t>(OtBu)</w:t>
      </w:r>
      <w:r w:rsidR="00D93FC6" w:rsidRPr="0000328C">
        <w:rPr>
          <w:rFonts w:ascii="Times New Roman" w:hAnsi="Times New Roman" w:cs="Times New Roman"/>
          <w:strike/>
          <w:sz w:val="24"/>
          <w:szCs w:val="24"/>
          <w:vertAlign w:val="subscript"/>
        </w:rPr>
        <w:t>6</w:t>
      </w:r>
      <w:r w:rsidR="00D93FC6" w:rsidRPr="0000328C">
        <w:rPr>
          <w:rFonts w:ascii="Times New Roman" w:hAnsi="Times New Roman" w:cs="Times New Roman"/>
          <w:strike/>
          <w:sz w:val="24"/>
          <w:szCs w:val="24"/>
        </w:rPr>
        <w:t xml:space="preserve">] and a Mo(II) </w:t>
      </w:r>
      <w:r w:rsidR="00D93FC6" w:rsidRPr="0000328C">
        <w:rPr>
          <w:rFonts w:ascii="Times New Roman" w:hAnsi="Times New Roman" w:cs="Times New Roman"/>
          <w:i/>
          <w:strike/>
          <w:sz w:val="24"/>
          <w:szCs w:val="24"/>
        </w:rPr>
        <w:t>ansa</w:t>
      </w:r>
      <w:r w:rsidR="00D93FC6" w:rsidRPr="0000328C">
        <w:rPr>
          <w:rFonts w:ascii="Times New Roman" w:hAnsi="Times New Roman" w:cs="Times New Roman"/>
          <w:strike/>
          <w:sz w:val="24"/>
          <w:szCs w:val="24"/>
        </w:rPr>
        <w:t>-complex [Mo(η</w:t>
      </w:r>
      <w:r w:rsidR="00D93FC6" w:rsidRPr="0000328C">
        <w:rPr>
          <w:rFonts w:ascii="Times New Roman" w:hAnsi="Times New Roman" w:cs="Times New Roman"/>
          <w:strike/>
          <w:sz w:val="24"/>
          <w:szCs w:val="24"/>
          <w:vertAlign w:val="superscript"/>
        </w:rPr>
        <w:t>5</w:t>
      </w:r>
      <w:r w:rsidR="00D93FC6" w:rsidRPr="0000328C">
        <w:rPr>
          <w:rFonts w:ascii="Times New Roman" w:hAnsi="Times New Roman" w:cs="Times New Roman"/>
          <w:strike/>
          <w:sz w:val="24"/>
          <w:szCs w:val="24"/>
        </w:rPr>
        <w:t>-C</w:t>
      </w:r>
      <w:r w:rsidR="00D93FC6" w:rsidRPr="0000328C">
        <w:rPr>
          <w:rFonts w:ascii="Times New Roman" w:hAnsi="Times New Roman" w:cs="Times New Roman"/>
          <w:strike/>
          <w:sz w:val="24"/>
          <w:szCs w:val="24"/>
          <w:vertAlign w:val="subscript"/>
        </w:rPr>
        <w:t>5</w:t>
      </w:r>
      <w:r w:rsidR="00D93FC6" w:rsidRPr="0000328C">
        <w:rPr>
          <w:rFonts w:ascii="Times New Roman" w:hAnsi="Times New Roman" w:cs="Times New Roman"/>
          <w:strike/>
          <w:sz w:val="24"/>
          <w:szCs w:val="24"/>
        </w:rPr>
        <w:t>H</w:t>
      </w:r>
      <w:r w:rsidR="00D93FC6" w:rsidRPr="0000328C">
        <w:rPr>
          <w:rFonts w:ascii="Times New Roman" w:hAnsi="Times New Roman" w:cs="Times New Roman"/>
          <w:strike/>
          <w:sz w:val="24"/>
          <w:szCs w:val="24"/>
          <w:vertAlign w:val="subscript"/>
        </w:rPr>
        <w:t>4</w:t>
      </w:r>
      <w:r w:rsidR="00D93FC6" w:rsidRPr="0000328C">
        <w:rPr>
          <w:rFonts w:ascii="Times New Roman" w:hAnsi="Times New Roman" w:cs="Times New Roman"/>
          <w:strike/>
          <w:sz w:val="24"/>
          <w:szCs w:val="24"/>
        </w:rPr>
        <w:t>(CH(CH</w:t>
      </w:r>
      <w:r w:rsidR="00D93FC6" w:rsidRPr="0000328C">
        <w:rPr>
          <w:rFonts w:ascii="Times New Roman" w:hAnsi="Times New Roman" w:cs="Times New Roman"/>
          <w:strike/>
          <w:sz w:val="24"/>
          <w:szCs w:val="24"/>
          <w:vertAlign w:val="subscript"/>
        </w:rPr>
        <w:t>2</w:t>
      </w:r>
      <w:r w:rsidR="00D93FC6" w:rsidRPr="0000328C">
        <w:rPr>
          <w:rFonts w:ascii="Times New Roman" w:hAnsi="Times New Roman" w:cs="Times New Roman"/>
          <w:strike/>
          <w:sz w:val="24"/>
          <w:szCs w:val="24"/>
        </w:rPr>
        <w:t>)</w:t>
      </w:r>
      <w:r w:rsidR="00D93FC6" w:rsidRPr="0000328C">
        <w:rPr>
          <w:rFonts w:ascii="Times New Roman" w:hAnsi="Times New Roman" w:cs="Times New Roman"/>
          <w:strike/>
          <w:sz w:val="24"/>
          <w:szCs w:val="24"/>
          <w:vertAlign w:val="subscript"/>
        </w:rPr>
        <w:t>3</w:t>
      </w:r>
      <w:r w:rsidR="00D93FC6" w:rsidRPr="0000328C">
        <w:rPr>
          <w:rFonts w:ascii="Times New Roman" w:hAnsi="Times New Roman" w:cs="Times New Roman"/>
          <w:strike/>
          <w:sz w:val="24"/>
          <w:szCs w:val="24"/>
        </w:rPr>
        <w:t>)-η</w:t>
      </w:r>
      <w:r w:rsidR="00D93FC6" w:rsidRPr="0000328C">
        <w:rPr>
          <w:rFonts w:ascii="Times New Roman" w:hAnsi="Times New Roman" w:cs="Times New Roman"/>
          <w:strike/>
          <w:sz w:val="24"/>
          <w:szCs w:val="24"/>
          <w:vertAlign w:val="superscript"/>
        </w:rPr>
        <w:t>1</w:t>
      </w:r>
      <w:r w:rsidR="00D93FC6" w:rsidRPr="0000328C">
        <w:rPr>
          <w:rFonts w:ascii="Times New Roman" w:hAnsi="Times New Roman" w:cs="Times New Roman"/>
          <w:strike/>
          <w:sz w:val="24"/>
          <w:szCs w:val="24"/>
        </w:rPr>
        <w:t>-CH)(CO)</w:t>
      </w:r>
      <w:r w:rsidR="00D93FC6" w:rsidRPr="0000328C">
        <w:rPr>
          <w:rFonts w:ascii="Times New Roman" w:hAnsi="Times New Roman" w:cs="Times New Roman"/>
          <w:strike/>
          <w:sz w:val="24"/>
          <w:szCs w:val="24"/>
          <w:vertAlign w:val="subscript"/>
        </w:rPr>
        <w:t>3</w:t>
      </w:r>
      <w:r w:rsidR="00D93FC6" w:rsidRPr="0000328C">
        <w:rPr>
          <w:rFonts w:ascii="Times New Roman" w:hAnsi="Times New Roman" w:cs="Times New Roman"/>
          <w:strike/>
          <w:sz w:val="24"/>
          <w:szCs w:val="24"/>
        </w:rPr>
        <w:t xml:space="preserve">] have been reported for epoxidation of </w:t>
      </w:r>
      <w:r w:rsidR="00D93FC6" w:rsidRPr="0000328C">
        <w:rPr>
          <w:rFonts w:ascii="Times New Roman" w:hAnsi="Times New Roman" w:cs="Times New Roman"/>
          <w:i/>
          <w:strike/>
          <w:sz w:val="24"/>
          <w:szCs w:val="24"/>
        </w:rPr>
        <w:t>cis</w:t>
      </w:r>
      <w:r w:rsidR="00D93FC6" w:rsidRPr="0000328C">
        <w:rPr>
          <w:rFonts w:ascii="Times New Roman" w:hAnsi="Times New Roman" w:cs="Times New Roman"/>
          <w:strike/>
          <w:sz w:val="24"/>
          <w:szCs w:val="24"/>
        </w:rPr>
        <w:t xml:space="preserve">-cyclooctene </w:t>
      </w:r>
      <w:r w:rsidR="00C82CD6" w:rsidRPr="0000328C">
        <w:rPr>
          <w:rFonts w:ascii="Times New Roman" w:hAnsi="Times New Roman" w:cs="Times New Roman"/>
          <w:strike/>
          <w:sz w:val="24"/>
          <w:szCs w:val="24"/>
        </w:rPr>
        <w:t>substrate [12,13].</w:t>
      </w:r>
      <w:commentRangeEnd w:id="0"/>
      <w:r w:rsidR="00D40022" w:rsidRPr="0000328C">
        <w:rPr>
          <w:rStyle w:val="CommentReference"/>
          <w:strike/>
        </w:rPr>
        <w:commentReference w:id="0"/>
      </w:r>
      <w:commentRangeEnd w:id="1"/>
      <w:r w:rsidR="00773175" w:rsidRPr="0000328C">
        <w:rPr>
          <w:rStyle w:val="CommentReference"/>
        </w:rPr>
        <w:commentReference w:id="1"/>
      </w:r>
      <w:r w:rsidR="00D93FC6" w:rsidRPr="0000328C">
        <w:rPr>
          <w:rFonts w:ascii="Times New Roman" w:hAnsi="Times New Roman" w:cs="Times New Roman"/>
          <w:strike/>
          <w:sz w:val="24"/>
          <w:szCs w:val="24"/>
        </w:rPr>
        <w:t xml:space="preserve"> </w:t>
      </w:r>
      <w:r w:rsidR="001C50A9" w:rsidRPr="0000328C">
        <w:rPr>
          <w:rFonts w:ascii="Times New Roman" w:hAnsi="Times New Roman" w:cs="Times New Roman"/>
          <w:strike/>
          <w:sz w:val="24"/>
          <w:szCs w:val="24"/>
        </w:rPr>
        <w:t xml:space="preserve"> </w:t>
      </w:r>
      <w:r w:rsidR="00E25F48" w:rsidRPr="0000328C">
        <w:rPr>
          <w:rFonts w:ascii="Times New Roman" w:hAnsi="Times New Roman" w:cs="Times New Roman"/>
          <w:sz w:val="24"/>
          <w:szCs w:val="24"/>
        </w:rPr>
        <w:t xml:space="preserve">Molybdenum is also a necessary element in diverse biological systems, since nature has made use of molybdenum-containing active </w:t>
      </w:r>
      <w:r w:rsidR="00451126" w:rsidRPr="0000328C">
        <w:rPr>
          <w:rFonts w:ascii="Times New Roman" w:hAnsi="Times New Roman" w:cs="Times New Roman"/>
          <w:sz w:val="24"/>
          <w:szCs w:val="24"/>
        </w:rPr>
        <w:t xml:space="preserve">sites in numerous redox enzymes </w:t>
      </w:r>
      <w:r w:rsidR="00E25F48" w:rsidRPr="0000328C">
        <w:rPr>
          <w:rFonts w:ascii="Times New Roman" w:hAnsi="Times New Roman" w:cs="Times New Roman"/>
          <w:sz w:val="24"/>
          <w:szCs w:val="24"/>
        </w:rPr>
        <w:t>[</w:t>
      </w:r>
      <w:r w:rsidR="004B1057" w:rsidRPr="0000328C">
        <w:rPr>
          <w:rFonts w:ascii="Times New Roman" w:hAnsi="Times New Roman" w:cs="Times New Roman"/>
          <w:sz w:val="24"/>
          <w:szCs w:val="24"/>
        </w:rPr>
        <w:t>14</w:t>
      </w:r>
      <w:r w:rsidR="00E25F48" w:rsidRPr="0000328C">
        <w:rPr>
          <w:rFonts w:ascii="Times New Roman" w:hAnsi="Times New Roman" w:cs="Times New Roman"/>
          <w:sz w:val="24"/>
          <w:szCs w:val="24"/>
        </w:rPr>
        <w:t>]</w:t>
      </w:r>
      <w:r w:rsidR="00451126" w:rsidRPr="0000328C">
        <w:rPr>
          <w:rFonts w:ascii="Times New Roman" w:hAnsi="Times New Roman" w:cs="Times New Roman"/>
          <w:sz w:val="24"/>
          <w:szCs w:val="24"/>
        </w:rPr>
        <w:t>.</w:t>
      </w:r>
      <w:r w:rsidR="00E25F48" w:rsidRPr="0000328C">
        <w:rPr>
          <w:rFonts w:ascii="Times New Roman" w:hAnsi="Times New Roman" w:cs="Times New Roman"/>
          <w:sz w:val="24"/>
          <w:szCs w:val="24"/>
        </w:rPr>
        <w:t xml:space="preserve"> </w:t>
      </w:r>
      <w:r w:rsidR="00B258D0" w:rsidRPr="0000328C">
        <w:rPr>
          <w:rFonts w:ascii="Times New Roman" w:hAnsi="Times New Roman" w:cs="Times New Roman"/>
          <w:sz w:val="24"/>
          <w:szCs w:val="24"/>
        </w:rPr>
        <w:t>Thus</w:t>
      </w:r>
      <w:r w:rsidR="00E25F48" w:rsidRPr="0000328C">
        <w:rPr>
          <w:rFonts w:ascii="Times New Roman" w:hAnsi="Times New Roman" w:cs="Times New Roman"/>
          <w:sz w:val="24"/>
          <w:szCs w:val="24"/>
        </w:rPr>
        <w:t>, a number of dioxomolybdenum(VI) complexes have been studied as models for oxidized forms of molybdenum-containing oxidoreductases that</w:t>
      </w:r>
      <w:r w:rsidR="00451126" w:rsidRPr="0000328C">
        <w:rPr>
          <w:rFonts w:ascii="Times New Roman" w:hAnsi="Times New Roman" w:cs="Times New Roman"/>
          <w:sz w:val="24"/>
          <w:szCs w:val="24"/>
        </w:rPr>
        <w:t xml:space="preserve"> contain Mo(VI)X units (X=O, S) </w:t>
      </w:r>
      <w:r w:rsidR="00625E3E" w:rsidRPr="0000328C">
        <w:rPr>
          <w:rFonts w:ascii="Times New Roman" w:hAnsi="Times New Roman" w:cs="Times New Roman"/>
          <w:sz w:val="24"/>
          <w:szCs w:val="24"/>
        </w:rPr>
        <w:t>coordinated by at least one dithiolene unit of a molybdopterin</w:t>
      </w:r>
      <w:r w:rsidR="00D956F8" w:rsidRPr="0000328C">
        <w:rPr>
          <w:rFonts w:ascii="Times New Roman" w:hAnsi="Times New Roman" w:cs="Times New Roman"/>
          <w:sz w:val="24"/>
          <w:szCs w:val="24"/>
        </w:rPr>
        <w:t xml:space="preserve"> [15,19-21]</w:t>
      </w:r>
      <w:r w:rsidR="00451126" w:rsidRPr="0000328C">
        <w:rPr>
          <w:rFonts w:ascii="Times New Roman" w:hAnsi="Times New Roman" w:cs="Times New Roman"/>
          <w:sz w:val="24"/>
          <w:szCs w:val="24"/>
        </w:rPr>
        <w:t>.</w:t>
      </w:r>
      <w:r w:rsidR="00E25F48" w:rsidRPr="0000328C">
        <w:rPr>
          <w:rFonts w:ascii="Times New Roman" w:hAnsi="Times New Roman" w:cs="Times New Roman"/>
          <w:sz w:val="24"/>
          <w:szCs w:val="24"/>
        </w:rPr>
        <w:t xml:space="preserve"> </w:t>
      </w:r>
      <w:r w:rsidR="00D956F8" w:rsidRPr="0000328C">
        <w:rPr>
          <w:rFonts w:ascii="Times New Roman" w:hAnsi="Times New Roman" w:cs="Times New Roman"/>
          <w:sz w:val="24"/>
          <w:szCs w:val="24"/>
        </w:rPr>
        <w:t>Such molybdopterin-dependent enzymes play key roles in living organisms and are involved in essential steps in the biological sulfur- and nitrogen cycles</w:t>
      </w:r>
      <w:r w:rsidR="00625E3E" w:rsidRPr="0000328C">
        <w:rPr>
          <w:rFonts w:ascii="Times New Roman" w:hAnsi="Times New Roman" w:cs="Times New Roman"/>
          <w:sz w:val="24"/>
          <w:szCs w:val="24"/>
        </w:rPr>
        <w:t>, where they catalyse</w:t>
      </w:r>
      <w:r w:rsidR="00D956F8" w:rsidRPr="0000328C">
        <w:rPr>
          <w:rFonts w:ascii="Times New Roman" w:hAnsi="Times New Roman" w:cs="Times New Roman"/>
          <w:sz w:val="24"/>
          <w:szCs w:val="24"/>
        </w:rPr>
        <w:t xml:space="preserve"> </w:t>
      </w:r>
      <w:r w:rsidR="00625E3E" w:rsidRPr="0000328C">
        <w:rPr>
          <w:rFonts w:ascii="Times New Roman" w:hAnsi="Times New Roman" w:cs="Times New Roman"/>
          <w:sz w:val="24"/>
          <w:szCs w:val="24"/>
        </w:rPr>
        <w:t xml:space="preserve">oxygen atom transfer (OAT) reactions </w:t>
      </w:r>
      <w:r w:rsidR="00B258D0" w:rsidRPr="0000328C">
        <w:rPr>
          <w:rFonts w:ascii="Times New Roman" w:hAnsi="Times New Roman" w:cs="Times New Roman"/>
          <w:sz w:val="24"/>
          <w:szCs w:val="24"/>
        </w:rPr>
        <w:t>consisting of</w:t>
      </w:r>
      <w:r w:rsidR="00625E3E" w:rsidRPr="0000328C">
        <w:rPr>
          <w:rFonts w:ascii="Times New Roman" w:hAnsi="Times New Roman" w:cs="Times New Roman"/>
          <w:sz w:val="24"/>
          <w:szCs w:val="24"/>
        </w:rPr>
        <w:t xml:space="preserve"> the </w:t>
      </w:r>
      <w:r w:rsidR="00B258D0" w:rsidRPr="0000328C">
        <w:rPr>
          <w:rFonts w:ascii="Times New Roman" w:hAnsi="Times New Roman" w:cs="Times New Roman"/>
          <w:sz w:val="24"/>
          <w:szCs w:val="24"/>
        </w:rPr>
        <w:t>transfer of</w:t>
      </w:r>
      <w:r w:rsidR="00E5698A" w:rsidRPr="0000328C">
        <w:rPr>
          <w:rFonts w:ascii="Times New Roman" w:hAnsi="Times New Roman" w:cs="Times New Roman"/>
          <w:sz w:val="24"/>
          <w:szCs w:val="24"/>
        </w:rPr>
        <w:t xml:space="preserve"> </w:t>
      </w:r>
      <w:r w:rsidR="00380F53" w:rsidRPr="0000328C">
        <w:rPr>
          <w:rFonts w:ascii="Times New Roman" w:hAnsi="Times New Roman" w:cs="Times New Roman"/>
          <w:sz w:val="24"/>
          <w:szCs w:val="24"/>
        </w:rPr>
        <w:t>an oxygen atom to or from a biologically relevant acceptor</w:t>
      </w:r>
      <w:r w:rsidR="00B258D0" w:rsidRPr="0000328C">
        <w:rPr>
          <w:rFonts w:ascii="Times New Roman" w:hAnsi="Times New Roman" w:cs="Times New Roman"/>
          <w:sz w:val="24"/>
          <w:szCs w:val="24"/>
        </w:rPr>
        <w:t>/donor</w:t>
      </w:r>
      <w:r w:rsidR="00380F53" w:rsidRPr="0000328C">
        <w:rPr>
          <w:rFonts w:ascii="Times New Roman" w:hAnsi="Times New Roman" w:cs="Times New Roman"/>
          <w:sz w:val="24"/>
          <w:szCs w:val="24"/>
        </w:rPr>
        <w:t xml:space="preserve"> molecule</w:t>
      </w:r>
      <w:r w:rsidR="00E5698A" w:rsidRPr="0000328C">
        <w:rPr>
          <w:rFonts w:ascii="Times New Roman" w:hAnsi="Times New Roman" w:cs="Times New Roman"/>
          <w:sz w:val="24"/>
          <w:szCs w:val="24"/>
        </w:rPr>
        <w:t xml:space="preserve"> [</w:t>
      </w:r>
      <w:r w:rsidR="007250AC" w:rsidRPr="0000328C">
        <w:rPr>
          <w:rFonts w:ascii="Times New Roman" w:hAnsi="Times New Roman" w:cs="Times New Roman"/>
          <w:sz w:val="24"/>
          <w:szCs w:val="24"/>
        </w:rPr>
        <w:t>16-18</w:t>
      </w:r>
      <w:r w:rsidR="00E5698A" w:rsidRPr="0000328C">
        <w:rPr>
          <w:rFonts w:ascii="Times New Roman" w:hAnsi="Times New Roman" w:cs="Times New Roman"/>
          <w:sz w:val="24"/>
          <w:szCs w:val="24"/>
        </w:rPr>
        <w:t xml:space="preserve">]. </w:t>
      </w:r>
    </w:p>
    <w:p w14:paraId="18965AFA" w14:textId="77777777" w:rsidR="00E25F48" w:rsidRPr="0000328C" w:rsidRDefault="009F1BC6" w:rsidP="00800513">
      <w:pPr>
        <w:spacing w:after="0" w:line="360" w:lineRule="auto"/>
        <w:jc w:val="both"/>
        <w:rPr>
          <w:rFonts w:ascii="Times New Roman" w:hAnsi="Times New Roman" w:cs="Times New Roman"/>
          <w:sz w:val="24"/>
          <w:szCs w:val="24"/>
        </w:rPr>
      </w:pPr>
      <w:r w:rsidRPr="0000328C">
        <w:rPr>
          <w:rFonts w:ascii="Times New Roman" w:hAnsi="Times New Roman" w:cs="Times New Roman"/>
          <w:sz w:val="24"/>
          <w:szCs w:val="24"/>
        </w:rPr>
        <w:tab/>
      </w:r>
      <w:r w:rsidR="00E25F48" w:rsidRPr="0000328C">
        <w:rPr>
          <w:rFonts w:ascii="Times New Roman" w:hAnsi="Times New Roman" w:cs="Times New Roman"/>
          <w:sz w:val="24"/>
          <w:szCs w:val="24"/>
        </w:rPr>
        <w:t xml:space="preserve">High oxidation state complexes of molybdenum are dominated by species that contain a </w:t>
      </w:r>
      <w:r w:rsidR="00E25F48" w:rsidRPr="0000328C">
        <w:rPr>
          <w:rFonts w:ascii="Times New Roman" w:hAnsi="Times New Roman" w:cs="Times New Roman"/>
          <w:i/>
          <w:sz w:val="24"/>
          <w:szCs w:val="24"/>
        </w:rPr>
        <w:t>cis</w:t>
      </w:r>
      <w:r w:rsidR="00E25F48" w:rsidRPr="0000328C">
        <w:rPr>
          <w:rFonts w:ascii="Times New Roman" w:hAnsi="Times New Roman" w:cs="Times New Roman"/>
          <w:sz w:val="24"/>
          <w:szCs w:val="24"/>
        </w:rPr>
        <w:t>-MoO</w:t>
      </w:r>
      <w:r w:rsidR="00E25F48" w:rsidRPr="0000328C">
        <w:rPr>
          <w:rFonts w:ascii="Times New Roman" w:hAnsi="Times New Roman" w:cs="Times New Roman"/>
          <w:sz w:val="24"/>
          <w:szCs w:val="24"/>
          <w:vertAlign w:val="subscript"/>
        </w:rPr>
        <w:t>2</w:t>
      </w:r>
      <w:r w:rsidR="00E25F48" w:rsidRPr="0000328C">
        <w:rPr>
          <w:rFonts w:ascii="Times New Roman" w:hAnsi="Times New Roman" w:cs="Times New Roman"/>
          <w:sz w:val="24"/>
          <w:szCs w:val="24"/>
          <w:vertAlign w:val="superscript"/>
        </w:rPr>
        <w:t>2+</w:t>
      </w:r>
      <w:r w:rsidR="00E25F48" w:rsidRPr="0000328C">
        <w:rPr>
          <w:rFonts w:ascii="Times New Roman" w:hAnsi="Times New Roman" w:cs="Times New Roman"/>
          <w:sz w:val="24"/>
          <w:szCs w:val="24"/>
        </w:rPr>
        <w:t xml:space="preserve"> moiety with a distorted octahedral coordination sphere that is typically completed by two anionic (X) ligands in </w:t>
      </w:r>
      <w:r w:rsidR="00E25F48" w:rsidRPr="0000328C">
        <w:rPr>
          <w:rFonts w:ascii="Times New Roman" w:hAnsi="Times New Roman" w:cs="Times New Roman"/>
          <w:i/>
          <w:sz w:val="24"/>
          <w:szCs w:val="24"/>
        </w:rPr>
        <w:t>trans</w:t>
      </w:r>
      <w:r w:rsidR="00E25F48" w:rsidRPr="0000328C">
        <w:rPr>
          <w:rFonts w:ascii="Times New Roman" w:hAnsi="Times New Roman" w:cs="Times New Roman"/>
          <w:sz w:val="24"/>
          <w:szCs w:val="24"/>
        </w:rPr>
        <w:t xml:space="preserve"> positions and two neutral ligands (L) </w:t>
      </w:r>
      <w:r w:rsidR="00E25F48" w:rsidRPr="0000328C">
        <w:rPr>
          <w:rFonts w:ascii="Times New Roman" w:hAnsi="Times New Roman" w:cs="Times New Roman"/>
          <w:i/>
          <w:sz w:val="24"/>
          <w:szCs w:val="24"/>
        </w:rPr>
        <w:t>trans</w:t>
      </w:r>
      <w:r w:rsidR="005E1E95" w:rsidRPr="0000328C">
        <w:rPr>
          <w:rFonts w:ascii="Times New Roman" w:hAnsi="Times New Roman" w:cs="Times New Roman"/>
          <w:sz w:val="24"/>
          <w:szCs w:val="24"/>
        </w:rPr>
        <w:t xml:space="preserve"> to the ox</w:t>
      </w:r>
      <w:r w:rsidR="00E25F48" w:rsidRPr="0000328C">
        <w:rPr>
          <w:rFonts w:ascii="Times New Roman" w:hAnsi="Times New Roman" w:cs="Times New Roman"/>
          <w:sz w:val="24"/>
          <w:szCs w:val="24"/>
        </w:rPr>
        <w:t xml:space="preserve">o ligands and thus </w:t>
      </w:r>
      <w:r w:rsidR="00E25F48" w:rsidRPr="0000328C">
        <w:rPr>
          <w:rFonts w:ascii="Times New Roman" w:hAnsi="Times New Roman" w:cs="Times New Roman"/>
          <w:i/>
          <w:sz w:val="24"/>
          <w:szCs w:val="24"/>
        </w:rPr>
        <w:t>cis</w:t>
      </w:r>
      <w:r w:rsidR="00451126" w:rsidRPr="0000328C">
        <w:rPr>
          <w:rFonts w:ascii="Times New Roman" w:hAnsi="Times New Roman" w:cs="Times New Roman"/>
          <w:sz w:val="24"/>
          <w:szCs w:val="24"/>
        </w:rPr>
        <w:t xml:space="preserve"> to each other (Fig.</w:t>
      </w:r>
      <w:r w:rsidR="00E25F48" w:rsidRPr="0000328C">
        <w:rPr>
          <w:rFonts w:ascii="Times New Roman" w:hAnsi="Times New Roman" w:cs="Times New Roman"/>
          <w:sz w:val="24"/>
          <w:szCs w:val="24"/>
        </w:rPr>
        <w:t xml:space="preserve"> 1a). However, sometimes steric factors and/or the </w:t>
      </w:r>
      <w:r w:rsidR="00E25F48" w:rsidRPr="0000328C">
        <w:rPr>
          <w:rFonts w:ascii="Times New Roman" w:hAnsi="Times New Roman" w:cs="Times New Roman"/>
          <w:sz w:val="24"/>
          <w:szCs w:val="24"/>
        </w:rPr>
        <w:lastRenderedPageBreak/>
        <w:t>rigidity of the ligand backbone leads to coordination of the ligands in an all-</w:t>
      </w:r>
      <w:r w:rsidR="00E25F48" w:rsidRPr="0000328C">
        <w:rPr>
          <w:rFonts w:ascii="Times New Roman" w:hAnsi="Times New Roman" w:cs="Times New Roman"/>
          <w:i/>
          <w:sz w:val="24"/>
          <w:szCs w:val="24"/>
        </w:rPr>
        <w:t>cis</w:t>
      </w:r>
      <w:r w:rsidR="00451126" w:rsidRPr="0000328C">
        <w:rPr>
          <w:rFonts w:ascii="Times New Roman" w:hAnsi="Times New Roman" w:cs="Times New Roman"/>
          <w:sz w:val="24"/>
          <w:szCs w:val="24"/>
        </w:rPr>
        <w:t xml:space="preserve"> mode (Fig. 1b) </w:t>
      </w:r>
      <w:r w:rsidR="00E25F48" w:rsidRPr="0000328C">
        <w:rPr>
          <w:rFonts w:ascii="Times New Roman" w:hAnsi="Times New Roman" w:cs="Times New Roman"/>
          <w:sz w:val="24"/>
          <w:szCs w:val="24"/>
        </w:rPr>
        <w:t>[1]</w:t>
      </w:r>
      <w:r w:rsidR="00451126" w:rsidRPr="0000328C">
        <w:rPr>
          <w:rFonts w:ascii="Times New Roman" w:hAnsi="Times New Roman" w:cs="Times New Roman"/>
          <w:sz w:val="24"/>
          <w:szCs w:val="24"/>
        </w:rPr>
        <w:t>.</w:t>
      </w:r>
    </w:p>
    <w:p w14:paraId="5B2CE79C" w14:textId="77777777" w:rsidR="00E25F48" w:rsidRPr="0000328C" w:rsidRDefault="00E25F48" w:rsidP="00E25F48">
      <w:pPr>
        <w:spacing w:after="0" w:line="276" w:lineRule="auto"/>
        <w:jc w:val="both"/>
        <w:rPr>
          <w:rFonts w:ascii="Times New Roman" w:hAnsi="Times New Roman" w:cs="Times New Roman"/>
          <w:sz w:val="24"/>
          <w:szCs w:val="24"/>
          <w:vertAlign w:val="superscript"/>
        </w:rPr>
      </w:pPr>
    </w:p>
    <w:p w14:paraId="64BE2DC0" w14:textId="77777777" w:rsidR="00E25F48" w:rsidRPr="0000328C" w:rsidRDefault="00852143" w:rsidP="004115DF">
      <w:pPr>
        <w:spacing w:after="0" w:line="276" w:lineRule="auto"/>
        <w:jc w:val="both"/>
        <w:rPr>
          <w:rFonts w:ascii="Arial" w:hAnsi="Arial" w:cs="Arial"/>
          <w:sz w:val="14"/>
          <w:szCs w:val="14"/>
          <w:vertAlign w:val="superscript"/>
        </w:rPr>
      </w:pPr>
      <w:r w:rsidRPr="0000328C">
        <w:rPr>
          <w:rFonts w:ascii="Arial" w:hAnsi="Arial" w:cs="Arial"/>
          <w:noProof/>
          <w:sz w:val="14"/>
          <w:szCs w:val="14"/>
          <w:vertAlign w:val="superscript"/>
        </w:rPr>
        <w:object w:dxaOrig="2714" w:dyaOrig="1674" w14:anchorId="171D2E7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135.5pt;height:83.5pt;mso-width-percent:0;mso-height-percent:0;mso-width-percent:0;mso-height-percent:0" o:ole="">
            <v:imagedata r:id="rId9" o:title=""/>
          </v:shape>
          <o:OLEObject Type="Embed" ProgID="ChemDraw.Document.6.0" ShapeID="_x0000_i1025" DrawAspect="Content" ObjectID="_1650703959" r:id="rId10"/>
        </w:object>
      </w:r>
    </w:p>
    <w:p w14:paraId="6EEE1609" w14:textId="77777777" w:rsidR="00E25F48" w:rsidRPr="0000328C" w:rsidRDefault="00451126" w:rsidP="00E25F48">
      <w:pPr>
        <w:spacing w:after="0" w:line="276" w:lineRule="auto"/>
        <w:jc w:val="both"/>
        <w:rPr>
          <w:rFonts w:ascii="Times New Roman" w:hAnsi="Times New Roman" w:cs="Times New Roman"/>
          <w:sz w:val="24"/>
          <w:szCs w:val="24"/>
        </w:rPr>
      </w:pPr>
      <w:r w:rsidRPr="0000328C">
        <w:rPr>
          <w:rFonts w:ascii="Times New Roman" w:hAnsi="Times New Roman" w:cs="Times New Roman"/>
          <w:b/>
          <w:sz w:val="24"/>
          <w:szCs w:val="24"/>
        </w:rPr>
        <w:t>Fig.</w:t>
      </w:r>
      <w:r w:rsidR="00E25F48" w:rsidRPr="0000328C">
        <w:rPr>
          <w:rFonts w:ascii="Times New Roman" w:hAnsi="Times New Roman" w:cs="Times New Roman"/>
          <w:b/>
          <w:sz w:val="24"/>
          <w:szCs w:val="24"/>
        </w:rPr>
        <w:t xml:space="preserve"> 1.</w:t>
      </w:r>
      <w:r w:rsidR="00E25F48" w:rsidRPr="0000328C">
        <w:rPr>
          <w:rFonts w:ascii="Times New Roman" w:hAnsi="Times New Roman" w:cs="Times New Roman"/>
          <w:sz w:val="24"/>
          <w:szCs w:val="24"/>
        </w:rPr>
        <w:t xml:space="preserve"> (a) </w:t>
      </w:r>
      <w:r w:rsidR="00E25F48" w:rsidRPr="0000328C">
        <w:rPr>
          <w:rFonts w:ascii="Times New Roman" w:hAnsi="Times New Roman" w:cs="Times New Roman"/>
          <w:i/>
          <w:sz w:val="24"/>
          <w:szCs w:val="24"/>
        </w:rPr>
        <w:t>cis-trans-cis</w:t>
      </w:r>
      <w:r w:rsidR="00E25F48" w:rsidRPr="0000328C">
        <w:rPr>
          <w:rFonts w:ascii="Times New Roman" w:hAnsi="Times New Roman" w:cs="Times New Roman"/>
          <w:sz w:val="24"/>
          <w:szCs w:val="24"/>
        </w:rPr>
        <w:t xml:space="preserve"> and (b) all-</w:t>
      </w:r>
      <w:r w:rsidR="00E25F48" w:rsidRPr="0000328C">
        <w:rPr>
          <w:rFonts w:ascii="Times New Roman" w:hAnsi="Times New Roman" w:cs="Times New Roman"/>
          <w:i/>
          <w:sz w:val="24"/>
          <w:szCs w:val="24"/>
        </w:rPr>
        <w:t>cis</w:t>
      </w:r>
      <w:r w:rsidR="00E25F48" w:rsidRPr="0000328C">
        <w:rPr>
          <w:rFonts w:ascii="Times New Roman" w:hAnsi="Times New Roman" w:cs="Times New Roman"/>
          <w:sz w:val="24"/>
          <w:szCs w:val="24"/>
        </w:rPr>
        <w:t xml:space="preserve"> coordination modes.</w:t>
      </w:r>
    </w:p>
    <w:p w14:paraId="3ED037B4" w14:textId="77777777" w:rsidR="00E25F48" w:rsidRPr="0000328C" w:rsidRDefault="00E25F48" w:rsidP="00E25F48">
      <w:pPr>
        <w:spacing w:after="0" w:line="276" w:lineRule="auto"/>
        <w:jc w:val="both"/>
        <w:rPr>
          <w:rFonts w:ascii="Times New Roman" w:hAnsi="Times New Roman" w:cs="Times New Roman"/>
          <w:sz w:val="24"/>
          <w:szCs w:val="24"/>
        </w:rPr>
      </w:pPr>
    </w:p>
    <w:p w14:paraId="54F5C589" w14:textId="5213C9A3" w:rsidR="00B713DA" w:rsidRPr="0000328C" w:rsidRDefault="00E25F48" w:rsidP="00E4204E">
      <w:pPr>
        <w:spacing w:after="0" w:line="360" w:lineRule="auto"/>
        <w:jc w:val="both"/>
        <w:rPr>
          <w:rFonts w:ascii="Times New Roman" w:hAnsi="Times New Roman" w:cs="Times New Roman"/>
          <w:sz w:val="24"/>
          <w:szCs w:val="24"/>
        </w:rPr>
      </w:pPr>
      <w:r w:rsidRPr="0000328C">
        <w:rPr>
          <w:rFonts w:ascii="Times New Roman" w:hAnsi="Times New Roman" w:cs="Times New Roman"/>
          <w:sz w:val="24"/>
          <w:szCs w:val="24"/>
        </w:rPr>
        <w:tab/>
      </w:r>
      <w:r w:rsidR="007F2FFC" w:rsidRPr="0000328C">
        <w:rPr>
          <w:rFonts w:ascii="Times New Roman" w:hAnsi="Times New Roman" w:cs="Times New Roman"/>
          <w:sz w:val="24"/>
          <w:szCs w:val="24"/>
        </w:rPr>
        <w:t xml:space="preserve">We have </w:t>
      </w:r>
      <w:r w:rsidR="00B62C95" w:rsidRPr="0000328C">
        <w:rPr>
          <w:rFonts w:ascii="Times New Roman" w:hAnsi="Times New Roman" w:cs="Times New Roman"/>
          <w:sz w:val="24"/>
          <w:szCs w:val="24"/>
        </w:rPr>
        <w:t>studied a number of</w:t>
      </w:r>
      <w:r w:rsidR="00787010" w:rsidRPr="0000328C">
        <w:rPr>
          <w:rFonts w:ascii="Times New Roman" w:hAnsi="Times New Roman" w:cs="Times New Roman"/>
          <w:sz w:val="24"/>
          <w:szCs w:val="24"/>
        </w:rPr>
        <w:t xml:space="preserve"> diox</w:t>
      </w:r>
      <w:r w:rsidR="007F2FFC" w:rsidRPr="0000328C">
        <w:rPr>
          <w:rFonts w:ascii="Times New Roman" w:hAnsi="Times New Roman" w:cs="Times New Roman"/>
          <w:sz w:val="24"/>
          <w:szCs w:val="24"/>
        </w:rPr>
        <w:t xml:space="preserve">omolybdenum(VI) and –tungsten(VI) complexes </w:t>
      </w:r>
      <w:r w:rsidR="00B62C95" w:rsidRPr="0000328C">
        <w:rPr>
          <w:rFonts w:ascii="Times New Roman" w:hAnsi="Times New Roman" w:cs="Times New Roman"/>
          <w:sz w:val="24"/>
          <w:szCs w:val="24"/>
        </w:rPr>
        <w:t>based on</w:t>
      </w:r>
      <w:r w:rsidR="007F2FFC" w:rsidRPr="0000328C">
        <w:rPr>
          <w:rFonts w:ascii="Times New Roman" w:hAnsi="Times New Roman" w:cs="Times New Roman"/>
          <w:sz w:val="24"/>
          <w:szCs w:val="24"/>
        </w:rPr>
        <w:t xml:space="preserve"> </w:t>
      </w:r>
      <w:r w:rsidR="00E753EE" w:rsidRPr="0000328C">
        <w:rPr>
          <w:rFonts w:ascii="Times New Roman" w:hAnsi="Times New Roman" w:cs="Times New Roman"/>
          <w:sz w:val="24"/>
          <w:szCs w:val="24"/>
        </w:rPr>
        <w:t>multi</w:t>
      </w:r>
      <w:r w:rsidR="007F2FFC" w:rsidRPr="0000328C">
        <w:rPr>
          <w:rFonts w:ascii="Times New Roman" w:hAnsi="Times New Roman" w:cs="Times New Roman"/>
          <w:sz w:val="24"/>
          <w:szCs w:val="24"/>
        </w:rPr>
        <w:t>dentate aminophenolate ligands</w:t>
      </w:r>
      <w:r w:rsidR="00B62C95" w:rsidRPr="0000328C">
        <w:rPr>
          <w:rFonts w:ascii="Times New Roman" w:hAnsi="Times New Roman" w:cs="Times New Roman"/>
          <w:sz w:val="24"/>
          <w:szCs w:val="24"/>
        </w:rPr>
        <w:t xml:space="preserve">, </w:t>
      </w:r>
      <w:r w:rsidR="00354AC0" w:rsidRPr="0000328C">
        <w:rPr>
          <w:rFonts w:ascii="Times New Roman" w:hAnsi="Times New Roman" w:cs="Times New Roman"/>
          <w:sz w:val="24"/>
          <w:szCs w:val="24"/>
        </w:rPr>
        <w:t>including</w:t>
      </w:r>
      <w:r w:rsidR="00B62C95" w:rsidRPr="0000328C">
        <w:rPr>
          <w:rFonts w:ascii="Times New Roman" w:hAnsi="Times New Roman" w:cs="Times New Roman"/>
          <w:sz w:val="24"/>
          <w:szCs w:val="24"/>
        </w:rPr>
        <w:t xml:space="preserve"> their</w:t>
      </w:r>
      <w:r w:rsidR="00354AC0" w:rsidRPr="0000328C">
        <w:rPr>
          <w:rFonts w:ascii="Times New Roman" w:hAnsi="Times New Roman" w:cs="Times New Roman"/>
          <w:sz w:val="24"/>
          <w:szCs w:val="24"/>
        </w:rPr>
        <w:t xml:space="preserve"> applications as catalysts for </w:t>
      </w:r>
      <w:r w:rsidR="007F2FFC" w:rsidRPr="0000328C">
        <w:rPr>
          <w:rFonts w:ascii="Times New Roman" w:hAnsi="Times New Roman" w:cs="Times New Roman"/>
          <w:sz w:val="24"/>
          <w:szCs w:val="24"/>
        </w:rPr>
        <w:t xml:space="preserve"> oxygen atom transfer</w:t>
      </w:r>
      <w:r w:rsidR="00354AC0" w:rsidRPr="0000328C">
        <w:rPr>
          <w:rFonts w:ascii="Times New Roman" w:hAnsi="Times New Roman" w:cs="Times New Roman"/>
          <w:sz w:val="24"/>
          <w:szCs w:val="24"/>
        </w:rPr>
        <w:t>/oxidation</w:t>
      </w:r>
      <w:r w:rsidR="007F2FFC" w:rsidRPr="0000328C">
        <w:rPr>
          <w:rFonts w:ascii="Times New Roman" w:hAnsi="Times New Roman" w:cs="Times New Roman"/>
          <w:sz w:val="24"/>
          <w:szCs w:val="24"/>
        </w:rPr>
        <w:t xml:space="preserve"> </w:t>
      </w:r>
      <w:r w:rsidR="00354AC0" w:rsidRPr="0000328C">
        <w:rPr>
          <w:rFonts w:ascii="Times New Roman" w:hAnsi="Times New Roman" w:cs="Times New Roman"/>
          <w:sz w:val="24"/>
          <w:szCs w:val="24"/>
        </w:rPr>
        <w:t>reactions</w:t>
      </w:r>
      <w:r w:rsidR="00461921" w:rsidRPr="0000328C">
        <w:rPr>
          <w:rFonts w:ascii="Times New Roman" w:hAnsi="Times New Roman" w:cs="Times New Roman"/>
          <w:sz w:val="24"/>
          <w:szCs w:val="24"/>
        </w:rPr>
        <w:t xml:space="preserve"> [</w:t>
      </w:r>
      <w:commentRangeStart w:id="2"/>
      <w:r w:rsidR="00461921" w:rsidRPr="0000328C">
        <w:rPr>
          <w:rFonts w:ascii="Times New Roman" w:hAnsi="Times New Roman" w:cs="Times New Roman"/>
          <w:sz w:val="24"/>
          <w:szCs w:val="24"/>
        </w:rPr>
        <w:t>22</w:t>
      </w:r>
      <w:commentRangeEnd w:id="2"/>
      <w:r w:rsidR="002240C8" w:rsidRPr="0000328C">
        <w:rPr>
          <w:rStyle w:val="CommentReference"/>
        </w:rPr>
        <w:commentReference w:id="2"/>
      </w:r>
      <w:r w:rsidR="002240C8" w:rsidRPr="0000328C">
        <w:rPr>
          <w:rFonts w:ascii="Times New Roman" w:hAnsi="Times New Roman" w:cs="Times New Roman"/>
          <w:sz w:val="24"/>
          <w:szCs w:val="24"/>
        </w:rPr>
        <w:t xml:space="preserve">]. </w:t>
      </w:r>
      <w:r w:rsidR="00354AC0" w:rsidRPr="0000328C">
        <w:rPr>
          <w:rFonts w:ascii="Times New Roman" w:hAnsi="Times New Roman" w:cs="Times New Roman"/>
          <w:sz w:val="24"/>
          <w:szCs w:val="24"/>
        </w:rPr>
        <w:t>Here</w:t>
      </w:r>
      <w:r w:rsidRPr="0000328C">
        <w:rPr>
          <w:rFonts w:ascii="Times New Roman" w:hAnsi="Times New Roman" w:cs="Times New Roman"/>
          <w:sz w:val="24"/>
          <w:szCs w:val="24"/>
        </w:rPr>
        <w:t xml:space="preserve">, we describe the synthesis </w:t>
      </w:r>
      <w:r w:rsidR="002C3487" w:rsidRPr="0000328C">
        <w:rPr>
          <w:rFonts w:ascii="Times New Roman" w:hAnsi="Times New Roman" w:cs="Times New Roman"/>
          <w:sz w:val="24"/>
          <w:szCs w:val="24"/>
        </w:rPr>
        <w:t xml:space="preserve">and characterization of </w:t>
      </w:r>
      <w:r w:rsidRPr="0000328C">
        <w:rPr>
          <w:rFonts w:ascii="Times New Roman" w:hAnsi="Times New Roman" w:cs="Times New Roman"/>
          <w:sz w:val="24"/>
          <w:szCs w:val="24"/>
        </w:rPr>
        <w:t xml:space="preserve">a new </w:t>
      </w:r>
      <w:r w:rsidRPr="0000328C">
        <w:rPr>
          <w:rFonts w:ascii="Times New Roman" w:hAnsi="Times New Roman" w:cs="Times New Roman"/>
          <w:i/>
          <w:sz w:val="24"/>
          <w:szCs w:val="24"/>
        </w:rPr>
        <w:t>cis</w:t>
      </w:r>
      <w:r w:rsidRPr="0000328C">
        <w:rPr>
          <w:rFonts w:ascii="Times New Roman" w:hAnsi="Times New Roman" w:cs="Times New Roman"/>
          <w:sz w:val="24"/>
          <w:szCs w:val="24"/>
        </w:rPr>
        <w:t>-MoO</w:t>
      </w:r>
      <w:r w:rsidRPr="0000328C">
        <w:rPr>
          <w:rFonts w:ascii="Times New Roman" w:hAnsi="Times New Roman" w:cs="Times New Roman"/>
          <w:sz w:val="24"/>
          <w:szCs w:val="24"/>
          <w:vertAlign w:val="subscript"/>
        </w:rPr>
        <w:t>2</w:t>
      </w:r>
      <w:r w:rsidRPr="0000328C">
        <w:rPr>
          <w:rFonts w:ascii="Times New Roman" w:hAnsi="Times New Roman" w:cs="Times New Roman"/>
          <w:sz w:val="24"/>
          <w:szCs w:val="24"/>
          <w:vertAlign w:val="superscript"/>
        </w:rPr>
        <w:t>2+</w:t>
      </w:r>
      <w:r w:rsidRPr="0000328C">
        <w:rPr>
          <w:rFonts w:ascii="Times New Roman" w:hAnsi="Times New Roman" w:cs="Times New Roman"/>
          <w:sz w:val="24"/>
          <w:szCs w:val="24"/>
        </w:rPr>
        <w:t xml:space="preserve"> complex based on the tripodal ligand </w:t>
      </w:r>
      <w:r w:rsidRPr="0000328C">
        <w:rPr>
          <w:rFonts w:ascii="Times New Roman" w:hAnsi="Times New Roman" w:cs="Times New Roman"/>
          <w:i/>
          <w:sz w:val="24"/>
          <w:szCs w:val="24"/>
        </w:rPr>
        <w:t>N</w:t>
      </w:r>
      <w:r w:rsidRPr="0000328C">
        <w:rPr>
          <w:rFonts w:ascii="Times New Roman" w:hAnsi="Times New Roman" w:cs="Times New Roman"/>
          <w:sz w:val="24"/>
          <w:szCs w:val="24"/>
        </w:rPr>
        <w:t>-(2-hydroxybenzyl)-</w:t>
      </w:r>
      <w:r w:rsidRPr="0000328C">
        <w:rPr>
          <w:rFonts w:ascii="Times New Roman" w:hAnsi="Times New Roman" w:cs="Times New Roman"/>
          <w:i/>
          <w:sz w:val="24"/>
          <w:szCs w:val="24"/>
        </w:rPr>
        <w:t>N</w:t>
      </w:r>
      <w:r w:rsidRPr="0000328C">
        <w:rPr>
          <w:rFonts w:ascii="Times New Roman" w:hAnsi="Times New Roman" w:cs="Times New Roman"/>
          <w:sz w:val="24"/>
          <w:szCs w:val="24"/>
        </w:rPr>
        <w:t>-(2-picolyl)glycine (H</w:t>
      </w:r>
      <w:r w:rsidRPr="0000328C">
        <w:rPr>
          <w:rFonts w:ascii="Times New Roman" w:hAnsi="Times New Roman" w:cs="Times New Roman"/>
          <w:sz w:val="24"/>
          <w:szCs w:val="24"/>
          <w:vertAlign w:val="subscript"/>
        </w:rPr>
        <w:t>2</w:t>
      </w:r>
      <w:r w:rsidRPr="0000328C">
        <w:rPr>
          <w:rFonts w:ascii="Times New Roman" w:hAnsi="Times New Roman" w:cs="Times New Roman"/>
          <w:sz w:val="24"/>
          <w:szCs w:val="24"/>
        </w:rPr>
        <w:t>papy)</w:t>
      </w:r>
      <w:r w:rsidR="00F8320A" w:rsidRPr="0000328C">
        <w:rPr>
          <w:rFonts w:ascii="Times New Roman" w:hAnsi="Times New Roman" w:cs="Times New Roman"/>
          <w:sz w:val="24"/>
          <w:szCs w:val="24"/>
        </w:rPr>
        <w:t>, a chiral molecule in which the central amine nitrogen becomes a stereogenic center upon coordination</w:t>
      </w:r>
      <w:r w:rsidRPr="0000328C">
        <w:rPr>
          <w:rFonts w:ascii="Times New Roman" w:hAnsi="Times New Roman" w:cs="Times New Roman"/>
          <w:sz w:val="24"/>
          <w:szCs w:val="24"/>
        </w:rPr>
        <w:t xml:space="preserve">. In the solid state, the complex </w:t>
      </w:r>
      <w:r w:rsidR="00F8320A" w:rsidRPr="0000328C">
        <w:rPr>
          <w:rFonts w:ascii="Times New Roman" w:hAnsi="Times New Roman" w:cs="Times New Roman"/>
          <w:sz w:val="24"/>
          <w:szCs w:val="24"/>
        </w:rPr>
        <w:t>[MoO</w:t>
      </w:r>
      <w:r w:rsidR="00F8320A" w:rsidRPr="0000328C">
        <w:rPr>
          <w:rFonts w:ascii="Times New Roman" w:hAnsi="Times New Roman" w:cs="Times New Roman"/>
          <w:sz w:val="24"/>
          <w:szCs w:val="24"/>
          <w:vertAlign w:val="subscript"/>
        </w:rPr>
        <w:t>2</w:t>
      </w:r>
      <w:r w:rsidR="00F8320A" w:rsidRPr="0000328C">
        <w:rPr>
          <w:rFonts w:ascii="Times New Roman" w:hAnsi="Times New Roman" w:cs="Times New Roman"/>
          <w:sz w:val="24"/>
          <w:szCs w:val="24"/>
        </w:rPr>
        <w:t>(papy)] (</w:t>
      </w:r>
      <w:r w:rsidR="00F8320A" w:rsidRPr="0000328C">
        <w:rPr>
          <w:rFonts w:ascii="Times New Roman" w:hAnsi="Times New Roman" w:cs="Times New Roman"/>
          <w:b/>
          <w:sz w:val="24"/>
          <w:szCs w:val="24"/>
        </w:rPr>
        <w:t>1</w:t>
      </w:r>
      <w:r w:rsidR="00F8320A" w:rsidRPr="0000328C">
        <w:rPr>
          <w:rFonts w:ascii="Times New Roman" w:hAnsi="Times New Roman" w:cs="Times New Roman"/>
          <w:sz w:val="24"/>
          <w:szCs w:val="24"/>
        </w:rPr>
        <w:t xml:space="preserve">) </w:t>
      </w:r>
      <w:r w:rsidRPr="0000328C">
        <w:rPr>
          <w:rFonts w:ascii="Times New Roman" w:hAnsi="Times New Roman" w:cs="Times New Roman"/>
          <w:sz w:val="24"/>
          <w:szCs w:val="24"/>
        </w:rPr>
        <w:t xml:space="preserve">can be isolated as two different configurational isomers, </w:t>
      </w:r>
      <w:r w:rsidRPr="0000328C">
        <w:rPr>
          <w:rFonts w:ascii="Times New Roman" w:hAnsi="Times New Roman" w:cs="Times New Roman"/>
          <w:i/>
          <w:iCs/>
          <w:sz w:val="24"/>
          <w:szCs w:val="24"/>
        </w:rPr>
        <w:t>viz</w:t>
      </w:r>
      <w:r w:rsidRPr="0000328C">
        <w:rPr>
          <w:rFonts w:ascii="Times New Roman" w:hAnsi="Times New Roman" w:cs="Times New Roman"/>
          <w:sz w:val="24"/>
          <w:szCs w:val="24"/>
        </w:rPr>
        <w:t xml:space="preserve">. </w:t>
      </w:r>
      <w:r w:rsidRPr="0000328C">
        <w:rPr>
          <w:rFonts w:ascii="Times New Roman" w:hAnsi="Times New Roman" w:cs="Times New Roman"/>
          <w:i/>
          <w:sz w:val="24"/>
          <w:szCs w:val="24"/>
        </w:rPr>
        <w:t>cis-trans-cis</w:t>
      </w:r>
      <w:r w:rsidRPr="0000328C">
        <w:rPr>
          <w:rFonts w:ascii="Times New Roman" w:hAnsi="Times New Roman" w:cs="Times New Roman"/>
          <w:sz w:val="24"/>
          <w:szCs w:val="24"/>
        </w:rPr>
        <w:t xml:space="preserve"> and all-</w:t>
      </w:r>
      <w:r w:rsidRPr="0000328C">
        <w:rPr>
          <w:rFonts w:ascii="Times New Roman" w:hAnsi="Times New Roman" w:cs="Times New Roman"/>
          <w:i/>
          <w:sz w:val="24"/>
          <w:szCs w:val="24"/>
        </w:rPr>
        <w:t>cis</w:t>
      </w:r>
      <w:r w:rsidRPr="0000328C">
        <w:rPr>
          <w:rFonts w:ascii="Times New Roman" w:hAnsi="Times New Roman" w:cs="Times New Roman"/>
          <w:sz w:val="24"/>
          <w:szCs w:val="24"/>
        </w:rPr>
        <w:t>, depending on the crystallization solvent.</w:t>
      </w:r>
      <w:r w:rsidR="00B713DA" w:rsidRPr="0000328C">
        <w:rPr>
          <w:rFonts w:ascii="Times New Roman" w:hAnsi="Times New Roman" w:cs="Times New Roman"/>
          <w:sz w:val="24"/>
          <w:szCs w:val="24"/>
        </w:rPr>
        <w:t xml:space="preserve"> </w:t>
      </w:r>
      <w:r w:rsidR="00F8320A" w:rsidRPr="0000328C">
        <w:rPr>
          <w:rFonts w:ascii="Times New Roman" w:hAnsi="Times New Roman" w:cs="Times New Roman"/>
          <w:sz w:val="24"/>
          <w:szCs w:val="24"/>
        </w:rPr>
        <w:t>The two</w:t>
      </w:r>
      <w:r w:rsidR="00D03DBA" w:rsidRPr="0000328C">
        <w:rPr>
          <w:rFonts w:ascii="Times New Roman" w:hAnsi="Times New Roman" w:cs="Times New Roman"/>
          <w:sz w:val="24"/>
          <w:szCs w:val="24"/>
        </w:rPr>
        <w:t xml:space="preserve"> c</w:t>
      </w:r>
      <w:r w:rsidR="00D92E75" w:rsidRPr="0000328C">
        <w:rPr>
          <w:rFonts w:ascii="Times New Roman" w:hAnsi="Times New Roman" w:cs="Times New Roman"/>
          <w:sz w:val="24"/>
          <w:szCs w:val="24"/>
        </w:rPr>
        <w:t xml:space="preserve">onfigurational isomers </w:t>
      </w:r>
      <w:r w:rsidR="00D03DBA" w:rsidRPr="0000328C">
        <w:rPr>
          <w:rFonts w:ascii="Times New Roman" w:hAnsi="Times New Roman" w:cs="Times New Roman"/>
          <w:sz w:val="24"/>
          <w:szCs w:val="24"/>
        </w:rPr>
        <w:t xml:space="preserve">were fully characterized including single-crystal X-ray diffraction analysis. </w:t>
      </w:r>
      <w:r w:rsidR="00354AC0" w:rsidRPr="0000328C">
        <w:rPr>
          <w:rFonts w:ascii="Times New Roman" w:hAnsi="Times New Roman" w:cs="Times New Roman"/>
          <w:sz w:val="24"/>
          <w:szCs w:val="24"/>
        </w:rPr>
        <w:t>The ability of</w:t>
      </w:r>
      <w:r w:rsidR="00B713DA" w:rsidRPr="0000328C">
        <w:rPr>
          <w:rFonts w:ascii="Times New Roman" w:hAnsi="Times New Roman" w:cs="Times New Roman"/>
          <w:sz w:val="24"/>
          <w:szCs w:val="24"/>
        </w:rPr>
        <w:t xml:space="preserve"> </w:t>
      </w:r>
      <w:r w:rsidR="00B713DA" w:rsidRPr="0000328C">
        <w:rPr>
          <w:rFonts w:ascii="Times New Roman" w:hAnsi="Times New Roman" w:cs="Times New Roman"/>
          <w:b/>
          <w:sz w:val="24"/>
          <w:szCs w:val="24"/>
        </w:rPr>
        <w:t>1</w:t>
      </w:r>
      <w:r w:rsidR="00B713DA" w:rsidRPr="0000328C">
        <w:rPr>
          <w:rFonts w:ascii="Times New Roman" w:hAnsi="Times New Roman" w:cs="Times New Roman"/>
          <w:sz w:val="24"/>
          <w:szCs w:val="24"/>
        </w:rPr>
        <w:t xml:space="preserve"> </w:t>
      </w:r>
      <w:r w:rsidR="00354AC0" w:rsidRPr="0000328C">
        <w:rPr>
          <w:rFonts w:ascii="Times New Roman" w:hAnsi="Times New Roman" w:cs="Times New Roman"/>
          <w:sz w:val="24"/>
          <w:szCs w:val="24"/>
        </w:rPr>
        <w:t>to catalyse phosphine oxidation and alkene epoxidation is also described.</w:t>
      </w:r>
      <w:r w:rsidR="00B713DA" w:rsidRPr="0000328C">
        <w:rPr>
          <w:rFonts w:ascii="Times New Roman" w:hAnsi="Times New Roman" w:cs="Times New Roman"/>
          <w:sz w:val="24"/>
          <w:szCs w:val="24"/>
        </w:rPr>
        <w:t xml:space="preserve"> </w:t>
      </w:r>
    </w:p>
    <w:p w14:paraId="73A80E1B" w14:textId="77777777" w:rsidR="00E25F48" w:rsidRPr="0000328C" w:rsidRDefault="00E25F48" w:rsidP="00800513">
      <w:pPr>
        <w:spacing w:after="0" w:line="360" w:lineRule="auto"/>
        <w:jc w:val="both"/>
        <w:rPr>
          <w:rFonts w:ascii="Times New Roman" w:hAnsi="Times New Roman" w:cs="Times New Roman"/>
          <w:sz w:val="24"/>
          <w:szCs w:val="24"/>
        </w:rPr>
      </w:pPr>
    </w:p>
    <w:p w14:paraId="11320CE2" w14:textId="77777777" w:rsidR="00E25F48" w:rsidRPr="0000328C" w:rsidRDefault="00E25F48" w:rsidP="00800513">
      <w:pPr>
        <w:spacing w:after="0" w:line="360" w:lineRule="auto"/>
        <w:jc w:val="both"/>
        <w:rPr>
          <w:rFonts w:ascii="Times New Roman" w:hAnsi="Times New Roman" w:cs="Times New Roman"/>
          <w:b/>
          <w:sz w:val="24"/>
          <w:szCs w:val="24"/>
        </w:rPr>
      </w:pPr>
      <w:r w:rsidRPr="0000328C">
        <w:rPr>
          <w:rFonts w:ascii="Times New Roman" w:hAnsi="Times New Roman" w:cs="Times New Roman"/>
          <w:b/>
          <w:sz w:val="24"/>
          <w:szCs w:val="24"/>
        </w:rPr>
        <w:t xml:space="preserve">2. Results and </w:t>
      </w:r>
      <w:r w:rsidR="00B26E0C" w:rsidRPr="0000328C">
        <w:rPr>
          <w:rFonts w:ascii="Times New Roman" w:hAnsi="Times New Roman" w:cs="Times New Roman"/>
          <w:b/>
          <w:sz w:val="24"/>
          <w:szCs w:val="24"/>
        </w:rPr>
        <w:t>d</w:t>
      </w:r>
      <w:r w:rsidRPr="0000328C">
        <w:rPr>
          <w:rFonts w:ascii="Times New Roman" w:hAnsi="Times New Roman" w:cs="Times New Roman"/>
          <w:b/>
          <w:sz w:val="24"/>
          <w:szCs w:val="24"/>
        </w:rPr>
        <w:t>iscussion</w:t>
      </w:r>
    </w:p>
    <w:p w14:paraId="4825034E" w14:textId="77777777" w:rsidR="00F53198" w:rsidRPr="0000328C" w:rsidRDefault="00F53198" w:rsidP="00800513">
      <w:pPr>
        <w:spacing w:after="0" w:line="360" w:lineRule="auto"/>
        <w:jc w:val="both"/>
        <w:rPr>
          <w:rFonts w:ascii="Times New Roman" w:hAnsi="Times New Roman" w:cs="Times New Roman"/>
          <w:sz w:val="24"/>
          <w:szCs w:val="24"/>
        </w:rPr>
      </w:pPr>
    </w:p>
    <w:p w14:paraId="4EFCB2EF" w14:textId="77777777" w:rsidR="00E25F48" w:rsidRPr="0000328C" w:rsidRDefault="00E25F48" w:rsidP="00800513">
      <w:pPr>
        <w:spacing w:after="0" w:line="360" w:lineRule="auto"/>
        <w:jc w:val="both"/>
        <w:rPr>
          <w:rFonts w:ascii="Times New Roman" w:hAnsi="Times New Roman" w:cs="Times New Roman"/>
          <w:sz w:val="24"/>
          <w:szCs w:val="24"/>
        </w:rPr>
      </w:pPr>
      <w:r w:rsidRPr="0000328C">
        <w:rPr>
          <w:rFonts w:ascii="Times New Roman" w:hAnsi="Times New Roman" w:cs="Times New Roman"/>
          <w:sz w:val="24"/>
          <w:szCs w:val="24"/>
        </w:rPr>
        <w:t>2.1</w:t>
      </w:r>
      <w:r w:rsidR="00F53198" w:rsidRPr="0000328C">
        <w:rPr>
          <w:rFonts w:ascii="Times New Roman" w:hAnsi="Times New Roman" w:cs="Times New Roman"/>
          <w:sz w:val="24"/>
          <w:szCs w:val="24"/>
        </w:rPr>
        <w:t>.</w:t>
      </w:r>
      <w:r w:rsidRPr="0000328C">
        <w:rPr>
          <w:rFonts w:ascii="Times New Roman" w:hAnsi="Times New Roman" w:cs="Times New Roman"/>
          <w:sz w:val="24"/>
          <w:szCs w:val="24"/>
        </w:rPr>
        <w:t xml:space="preserve"> </w:t>
      </w:r>
      <w:r w:rsidR="00F53198" w:rsidRPr="0000328C">
        <w:rPr>
          <w:rFonts w:ascii="Times New Roman" w:hAnsi="Times New Roman" w:cs="Times New Roman"/>
          <w:sz w:val="24"/>
          <w:szCs w:val="24"/>
        </w:rPr>
        <w:t>Syntheses and spectral c</w:t>
      </w:r>
      <w:r w:rsidRPr="0000328C">
        <w:rPr>
          <w:rFonts w:ascii="Times New Roman" w:hAnsi="Times New Roman" w:cs="Times New Roman"/>
          <w:sz w:val="24"/>
          <w:szCs w:val="24"/>
        </w:rPr>
        <w:t>haracterization</w:t>
      </w:r>
    </w:p>
    <w:p w14:paraId="4F694E5E" w14:textId="77777777" w:rsidR="00E25F48" w:rsidRPr="0000328C" w:rsidRDefault="00E25F48" w:rsidP="00800513">
      <w:pPr>
        <w:spacing w:after="0" w:line="360" w:lineRule="auto"/>
        <w:jc w:val="both"/>
        <w:rPr>
          <w:rFonts w:ascii="Times New Roman" w:hAnsi="Times New Roman" w:cs="Times New Roman"/>
          <w:sz w:val="24"/>
          <w:szCs w:val="24"/>
        </w:rPr>
      </w:pPr>
    </w:p>
    <w:p w14:paraId="15F05A4C" w14:textId="77777777" w:rsidR="00E25F48" w:rsidRPr="0000328C" w:rsidRDefault="00E25F48" w:rsidP="00800513">
      <w:pPr>
        <w:spacing w:after="0" w:line="360" w:lineRule="auto"/>
        <w:jc w:val="both"/>
        <w:rPr>
          <w:rFonts w:ascii="Times New Roman" w:hAnsi="Times New Roman" w:cs="Times New Roman"/>
          <w:sz w:val="24"/>
          <w:szCs w:val="24"/>
        </w:rPr>
      </w:pPr>
      <w:r w:rsidRPr="0000328C">
        <w:rPr>
          <w:rFonts w:ascii="Times New Roman" w:hAnsi="Times New Roman" w:cs="Times New Roman"/>
          <w:sz w:val="24"/>
          <w:szCs w:val="24"/>
        </w:rPr>
        <w:tab/>
        <w:t>The starting material [MoO</w:t>
      </w:r>
      <w:r w:rsidRPr="0000328C">
        <w:rPr>
          <w:rFonts w:ascii="Times New Roman" w:hAnsi="Times New Roman" w:cs="Times New Roman"/>
          <w:sz w:val="24"/>
          <w:szCs w:val="24"/>
          <w:vertAlign w:val="subscript"/>
        </w:rPr>
        <w:t>2</w:t>
      </w:r>
      <w:r w:rsidRPr="0000328C">
        <w:rPr>
          <w:rFonts w:ascii="Times New Roman" w:hAnsi="Times New Roman" w:cs="Times New Roman"/>
          <w:sz w:val="24"/>
          <w:szCs w:val="24"/>
        </w:rPr>
        <w:t>Cl</w:t>
      </w:r>
      <w:r w:rsidRPr="0000328C">
        <w:rPr>
          <w:rFonts w:ascii="Times New Roman" w:hAnsi="Times New Roman" w:cs="Times New Roman"/>
          <w:sz w:val="24"/>
          <w:szCs w:val="24"/>
          <w:vertAlign w:val="subscript"/>
        </w:rPr>
        <w:t>2</w:t>
      </w:r>
      <w:r w:rsidRPr="0000328C">
        <w:rPr>
          <w:rFonts w:ascii="Times New Roman" w:hAnsi="Times New Roman" w:cs="Times New Roman"/>
          <w:sz w:val="24"/>
          <w:szCs w:val="24"/>
        </w:rPr>
        <w:t>(dmso)</w:t>
      </w:r>
      <w:r w:rsidRPr="0000328C">
        <w:rPr>
          <w:rFonts w:ascii="Times New Roman" w:hAnsi="Times New Roman" w:cs="Times New Roman"/>
          <w:sz w:val="24"/>
          <w:szCs w:val="24"/>
          <w:vertAlign w:val="subscript"/>
        </w:rPr>
        <w:t>2</w:t>
      </w:r>
      <w:r w:rsidRPr="0000328C">
        <w:rPr>
          <w:rFonts w:ascii="Times New Roman" w:hAnsi="Times New Roman" w:cs="Times New Roman"/>
          <w:sz w:val="24"/>
          <w:szCs w:val="24"/>
        </w:rPr>
        <w:t>] was allowed to react with H</w:t>
      </w:r>
      <w:r w:rsidRPr="0000328C">
        <w:rPr>
          <w:rFonts w:ascii="Times New Roman" w:hAnsi="Times New Roman" w:cs="Times New Roman"/>
          <w:sz w:val="24"/>
          <w:szCs w:val="24"/>
          <w:vertAlign w:val="subscript"/>
        </w:rPr>
        <w:t>2</w:t>
      </w:r>
      <w:r w:rsidRPr="0000328C">
        <w:rPr>
          <w:rFonts w:ascii="Times New Roman" w:hAnsi="Times New Roman" w:cs="Times New Roman"/>
          <w:sz w:val="24"/>
          <w:szCs w:val="24"/>
        </w:rPr>
        <w:t>papy in the presence of two equivalents of triethylamine in methanol to obtain a yellow solution from which yellow crystals of [MoO</w:t>
      </w:r>
      <w:r w:rsidRPr="0000328C">
        <w:rPr>
          <w:rFonts w:ascii="Times New Roman" w:hAnsi="Times New Roman" w:cs="Times New Roman"/>
          <w:sz w:val="24"/>
          <w:szCs w:val="24"/>
          <w:vertAlign w:val="subscript"/>
        </w:rPr>
        <w:t>2</w:t>
      </w:r>
      <w:r w:rsidRPr="0000328C">
        <w:rPr>
          <w:rFonts w:ascii="Times New Roman" w:hAnsi="Times New Roman" w:cs="Times New Roman"/>
          <w:sz w:val="24"/>
          <w:szCs w:val="24"/>
        </w:rPr>
        <w:t>(papy)] (</w:t>
      </w:r>
      <w:r w:rsidRPr="0000328C">
        <w:rPr>
          <w:rFonts w:ascii="Times New Roman" w:hAnsi="Times New Roman" w:cs="Times New Roman"/>
          <w:b/>
          <w:sz w:val="24"/>
          <w:szCs w:val="24"/>
        </w:rPr>
        <w:t>1</w:t>
      </w:r>
      <w:r w:rsidRPr="0000328C">
        <w:rPr>
          <w:rFonts w:ascii="Times New Roman" w:hAnsi="Times New Roman" w:cs="Times New Roman"/>
          <w:sz w:val="24"/>
          <w:szCs w:val="24"/>
        </w:rPr>
        <w:t xml:space="preserve">) were grown upon slow evaporation of the solvent. Solid </w:t>
      </w:r>
      <w:r w:rsidRPr="0000328C">
        <w:rPr>
          <w:rFonts w:ascii="Times New Roman" w:hAnsi="Times New Roman" w:cs="Times New Roman"/>
          <w:b/>
          <w:sz w:val="24"/>
          <w:szCs w:val="24"/>
        </w:rPr>
        <w:t>1</w:t>
      </w:r>
      <w:r w:rsidRPr="0000328C">
        <w:rPr>
          <w:rFonts w:ascii="Times New Roman" w:hAnsi="Times New Roman" w:cs="Times New Roman"/>
          <w:sz w:val="24"/>
          <w:szCs w:val="24"/>
        </w:rPr>
        <w:t xml:space="preserve"> is moderately soluble in polar solvents, </w:t>
      </w:r>
      <w:r w:rsidRPr="0000328C">
        <w:rPr>
          <w:rFonts w:ascii="Times New Roman" w:hAnsi="Times New Roman" w:cs="Times New Roman"/>
          <w:i/>
          <w:iCs/>
          <w:sz w:val="24"/>
          <w:szCs w:val="24"/>
        </w:rPr>
        <w:t>e.g</w:t>
      </w:r>
      <w:r w:rsidRPr="0000328C">
        <w:rPr>
          <w:rFonts w:ascii="Times New Roman" w:hAnsi="Times New Roman" w:cs="Times New Roman"/>
          <w:sz w:val="24"/>
          <w:szCs w:val="24"/>
        </w:rPr>
        <w:t>. DMSO, CH</w:t>
      </w:r>
      <w:r w:rsidRPr="0000328C">
        <w:rPr>
          <w:rFonts w:ascii="Times New Roman" w:hAnsi="Times New Roman" w:cs="Times New Roman"/>
          <w:sz w:val="24"/>
          <w:szCs w:val="24"/>
          <w:vertAlign w:val="subscript"/>
        </w:rPr>
        <w:t>2</w:t>
      </w:r>
      <w:r w:rsidRPr="0000328C">
        <w:rPr>
          <w:rFonts w:ascii="Times New Roman" w:hAnsi="Times New Roman" w:cs="Times New Roman"/>
          <w:sz w:val="24"/>
          <w:szCs w:val="24"/>
        </w:rPr>
        <w:t>Cl</w:t>
      </w:r>
      <w:r w:rsidRPr="0000328C">
        <w:rPr>
          <w:rFonts w:ascii="Times New Roman" w:hAnsi="Times New Roman" w:cs="Times New Roman"/>
          <w:sz w:val="24"/>
          <w:szCs w:val="24"/>
          <w:vertAlign w:val="subscript"/>
        </w:rPr>
        <w:t>2</w:t>
      </w:r>
      <w:r w:rsidRPr="0000328C">
        <w:rPr>
          <w:rFonts w:ascii="Times New Roman" w:hAnsi="Times New Roman" w:cs="Times New Roman"/>
          <w:sz w:val="24"/>
          <w:szCs w:val="24"/>
        </w:rPr>
        <w:t xml:space="preserve"> and MeOH, to give a clear yellow solution but it is poorly soluble in non-polar solvents. The use of other dioxomolybdenum(VI) precursors, </w:t>
      </w:r>
      <w:r w:rsidRPr="0000328C">
        <w:rPr>
          <w:rFonts w:ascii="Times New Roman" w:hAnsi="Times New Roman" w:cs="Times New Roman"/>
          <w:i/>
          <w:sz w:val="24"/>
          <w:szCs w:val="24"/>
        </w:rPr>
        <w:t>i.e</w:t>
      </w:r>
      <w:r w:rsidRPr="0000328C">
        <w:rPr>
          <w:rFonts w:ascii="Times New Roman" w:hAnsi="Times New Roman" w:cs="Times New Roman"/>
          <w:sz w:val="24"/>
          <w:szCs w:val="24"/>
        </w:rPr>
        <w:t>. [MoO</w:t>
      </w:r>
      <w:r w:rsidRPr="0000328C">
        <w:rPr>
          <w:rFonts w:ascii="Times New Roman" w:hAnsi="Times New Roman" w:cs="Times New Roman"/>
          <w:sz w:val="24"/>
          <w:szCs w:val="24"/>
          <w:vertAlign w:val="subscript"/>
        </w:rPr>
        <w:t>2</w:t>
      </w:r>
      <w:r w:rsidRPr="0000328C">
        <w:rPr>
          <w:rFonts w:ascii="Times New Roman" w:hAnsi="Times New Roman" w:cs="Times New Roman"/>
          <w:sz w:val="24"/>
          <w:szCs w:val="24"/>
        </w:rPr>
        <w:t>(acac)</w:t>
      </w:r>
      <w:r w:rsidRPr="0000328C">
        <w:rPr>
          <w:rFonts w:ascii="Times New Roman" w:hAnsi="Times New Roman" w:cs="Times New Roman"/>
          <w:sz w:val="24"/>
          <w:szCs w:val="24"/>
          <w:vertAlign w:val="subscript"/>
        </w:rPr>
        <w:t>2</w:t>
      </w:r>
      <w:r w:rsidRPr="0000328C">
        <w:rPr>
          <w:rFonts w:ascii="Times New Roman" w:hAnsi="Times New Roman" w:cs="Times New Roman"/>
          <w:sz w:val="24"/>
          <w:szCs w:val="24"/>
        </w:rPr>
        <w:t>], [MoO</w:t>
      </w:r>
      <w:r w:rsidRPr="0000328C">
        <w:rPr>
          <w:rFonts w:ascii="Times New Roman" w:hAnsi="Times New Roman" w:cs="Times New Roman"/>
          <w:sz w:val="24"/>
          <w:szCs w:val="24"/>
          <w:vertAlign w:val="subscript"/>
        </w:rPr>
        <w:t>2</w:t>
      </w:r>
      <w:r w:rsidRPr="0000328C">
        <w:rPr>
          <w:rFonts w:ascii="Times New Roman" w:hAnsi="Times New Roman" w:cs="Times New Roman"/>
          <w:sz w:val="24"/>
          <w:szCs w:val="24"/>
        </w:rPr>
        <w:t>Cl</w:t>
      </w:r>
      <w:r w:rsidRPr="0000328C">
        <w:rPr>
          <w:rFonts w:ascii="Times New Roman" w:hAnsi="Times New Roman" w:cs="Times New Roman"/>
          <w:sz w:val="24"/>
          <w:szCs w:val="24"/>
          <w:vertAlign w:val="subscript"/>
        </w:rPr>
        <w:t>2</w:t>
      </w:r>
      <w:r w:rsidRPr="0000328C">
        <w:rPr>
          <w:rFonts w:ascii="Times New Roman" w:hAnsi="Times New Roman" w:cs="Times New Roman"/>
          <w:sz w:val="24"/>
          <w:szCs w:val="24"/>
        </w:rPr>
        <w:t>(dmf)</w:t>
      </w:r>
      <w:r w:rsidRPr="0000328C">
        <w:rPr>
          <w:rFonts w:ascii="Times New Roman" w:hAnsi="Times New Roman" w:cs="Times New Roman"/>
          <w:sz w:val="24"/>
          <w:szCs w:val="24"/>
          <w:vertAlign w:val="subscript"/>
        </w:rPr>
        <w:t>2</w:t>
      </w:r>
      <w:r w:rsidRPr="0000328C">
        <w:rPr>
          <w:rFonts w:ascii="Times New Roman" w:hAnsi="Times New Roman" w:cs="Times New Roman"/>
          <w:sz w:val="24"/>
          <w:szCs w:val="24"/>
        </w:rPr>
        <w:t>] and [MoO</w:t>
      </w:r>
      <w:r w:rsidRPr="0000328C">
        <w:rPr>
          <w:rFonts w:ascii="Times New Roman" w:hAnsi="Times New Roman" w:cs="Times New Roman"/>
          <w:sz w:val="24"/>
          <w:szCs w:val="24"/>
          <w:vertAlign w:val="subscript"/>
        </w:rPr>
        <w:t>2</w:t>
      </w:r>
      <w:r w:rsidRPr="0000328C">
        <w:rPr>
          <w:rFonts w:ascii="Times New Roman" w:hAnsi="Times New Roman" w:cs="Times New Roman"/>
          <w:sz w:val="24"/>
          <w:szCs w:val="24"/>
        </w:rPr>
        <w:t>(S</w:t>
      </w:r>
      <w:r w:rsidRPr="0000328C">
        <w:rPr>
          <w:rFonts w:ascii="Times New Roman" w:hAnsi="Times New Roman" w:cs="Times New Roman"/>
          <w:sz w:val="24"/>
          <w:szCs w:val="24"/>
          <w:vertAlign w:val="subscript"/>
        </w:rPr>
        <w:t>2</w:t>
      </w:r>
      <w:r w:rsidRPr="0000328C">
        <w:rPr>
          <w:rFonts w:ascii="Times New Roman" w:hAnsi="Times New Roman" w:cs="Times New Roman"/>
          <w:sz w:val="24"/>
          <w:szCs w:val="24"/>
        </w:rPr>
        <w:t>NEt</w:t>
      </w:r>
      <w:r w:rsidRPr="0000328C">
        <w:rPr>
          <w:rFonts w:ascii="Times New Roman" w:hAnsi="Times New Roman" w:cs="Times New Roman"/>
          <w:sz w:val="24"/>
          <w:szCs w:val="24"/>
          <w:vertAlign w:val="subscript"/>
        </w:rPr>
        <w:t>2</w:t>
      </w:r>
      <w:r w:rsidRPr="0000328C">
        <w:rPr>
          <w:rFonts w:ascii="Times New Roman" w:hAnsi="Times New Roman" w:cs="Times New Roman"/>
          <w:sz w:val="24"/>
          <w:szCs w:val="24"/>
        </w:rPr>
        <w:t>)</w:t>
      </w:r>
      <w:r w:rsidRPr="0000328C">
        <w:rPr>
          <w:rFonts w:ascii="Times New Roman" w:hAnsi="Times New Roman" w:cs="Times New Roman"/>
          <w:sz w:val="24"/>
          <w:szCs w:val="24"/>
          <w:vertAlign w:val="subscript"/>
        </w:rPr>
        <w:t>2</w:t>
      </w:r>
      <w:r w:rsidRPr="0000328C">
        <w:rPr>
          <w:rFonts w:ascii="Times New Roman" w:hAnsi="Times New Roman" w:cs="Times New Roman"/>
          <w:sz w:val="24"/>
          <w:szCs w:val="24"/>
        </w:rPr>
        <w:t xml:space="preserve">], led to the formation of an identical product. The </w:t>
      </w:r>
      <w:r w:rsidRPr="0000328C">
        <w:rPr>
          <w:rFonts w:ascii="Times New Roman" w:hAnsi="Times New Roman" w:cs="Times New Roman"/>
          <w:sz w:val="24"/>
          <w:szCs w:val="24"/>
          <w:vertAlign w:val="superscript"/>
        </w:rPr>
        <w:t>1</w:t>
      </w:r>
      <w:r w:rsidRPr="0000328C">
        <w:rPr>
          <w:rFonts w:ascii="Times New Roman" w:hAnsi="Times New Roman" w:cs="Times New Roman"/>
          <w:sz w:val="24"/>
          <w:szCs w:val="24"/>
        </w:rPr>
        <w:t>H NMR spectra of the isolated products indicate that in all reactions the product is a mixture of two isomers. In principle, tripodal papy</w:t>
      </w:r>
      <w:r w:rsidRPr="0000328C">
        <w:rPr>
          <w:rFonts w:ascii="Times New Roman" w:hAnsi="Times New Roman" w:cs="Times New Roman"/>
          <w:sz w:val="24"/>
          <w:szCs w:val="24"/>
          <w:vertAlign w:val="superscript"/>
        </w:rPr>
        <w:t>2-</w:t>
      </w:r>
      <w:r w:rsidRPr="0000328C">
        <w:rPr>
          <w:rFonts w:ascii="Times New Roman" w:hAnsi="Times New Roman" w:cs="Times New Roman"/>
          <w:sz w:val="24"/>
          <w:szCs w:val="24"/>
        </w:rPr>
        <w:t xml:space="preserve"> may coordinate to the </w:t>
      </w:r>
      <w:r w:rsidRPr="0000328C">
        <w:rPr>
          <w:rFonts w:ascii="Times New Roman" w:hAnsi="Times New Roman" w:cs="Times New Roman"/>
          <w:i/>
          <w:sz w:val="24"/>
          <w:szCs w:val="24"/>
        </w:rPr>
        <w:t>cis</w:t>
      </w:r>
      <w:r w:rsidRPr="0000328C">
        <w:rPr>
          <w:rFonts w:ascii="Times New Roman" w:hAnsi="Times New Roman" w:cs="Times New Roman"/>
          <w:sz w:val="24"/>
          <w:szCs w:val="24"/>
        </w:rPr>
        <w:t>-MoO</w:t>
      </w:r>
      <w:r w:rsidRPr="0000328C">
        <w:rPr>
          <w:rFonts w:ascii="Times New Roman" w:hAnsi="Times New Roman" w:cs="Times New Roman"/>
          <w:sz w:val="24"/>
          <w:szCs w:val="24"/>
          <w:vertAlign w:val="subscript"/>
        </w:rPr>
        <w:t>2</w:t>
      </w:r>
      <w:r w:rsidRPr="0000328C">
        <w:rPr>
          <w:rFonts w:ascii="Times New Roman" w:hAnsi="Times New Roman" w:cs="Times New Roman"/>
          <w:sz w:val="24"/>
          <w:szCs w:val="24"/>
          <w:vertAlign w:val="superscript"/>
        </w:rPr>
        <w:t>2+</w:t>
      </w:r>
      <w:r w:rsidRPr="0000328C">
        <w:rPr>
          <w:rFonts w:ascii="Times New Roman" w:hAnsi="Times New Roman" w:cs="Times New Roman"/>
          <w:sz w:val="24"/>
          <w:szCs w:val="24"/>
        </w:rPr>
        <w:t xml:space="preserve"> moiety to form three different coordination isomers. One isomer (</w:t>
      </w:r>
      <w:r w:rsidRPr="0000328C">
        <w:rPr>
          <w:rFonts w:ascii="Times New Roman" w:hAnsi="Times New Roman" w:cs="Times New Roman"/>
          <w:i/>
          <w:sz w:val="24"/>
          <w:szCs w:val="24"/>
        </w:rPr>
        <w:t>trans</w:t>
      </w:r>
      <w:r w:rsidRPr="0000328C">
        <w:rPr>
          <w:rFonts w:ascii="Times New Roman" w:hAnsi="Times New Roman" w:cs="Times New Roman"/>
          <w:sz w:val="24"/>
          <w:szCs w:val="24"/>
        </w:rPr>
        <w:t>-</w:t>
      </w:r>
      <w:r w:rsidRPr="0000328C">
        <w:rPr>
          <w:rFonts w:ascii="Times New Roman" w:hAnsi="Times New Roman" w:cs="Times New Roman"/>
          <w:b/>
          <w:sz w:val="24"/>
          <w:szCs w:val="24"/>
        </w:rPr>
        <w:t>1</w:t>
      </w:r>
      <w:r w:rsidR="00451126" w:rsidRPr="0000328C">
        <w:rPr>
          <w:rFonts w:ascii="Times New Roman" w:hAnsi="Times New Roman" w:cs="Times New Roman"/>
          <w:sz w:val="24"/>
          <w:szCs w:val="24"/>
        </w:rPr>
        <w:t xml:space="preserve"> in Fig.</w:t>
      </w:r>
      <w:r w:rsidRPr="0000328C">
        <w:rPr>
          <w:rFonts w:ascii="Times New Roman" w:hAnsi="Times New Roman" w:cs="Times New Roman"/>
          <w:sz w:val="24"/>
          <w:szCs w:val="24"/>
        </w:rPr>
        <w:t xml:space="preserve"> 2)</w:t>
      </w:r>
      <w:r w:rsidRPr="0000328C">
        <w:rPr>
          <w:rFonts w:ascii="Times New Roman" w:hAnsi="Times New Roman" w:cs="Times New Roman"/>
          <w:sz w:val="24"/>
          <w:szCs w:val="24"/>
          <w:vertAlign w:val="superscript"/>
        </w:rPr>
        <w:footnoteReference w:customMarkFollows="1" w:id="1"/>
        <w:sym w:font="Symbol" w:char="F02A"/>
      </w:r>
      <w:r w:rsidRPr="0000328C">
        <w:rPr>
          <w:rFonts w:ascii="Times New Roman" w:hAnsi="Times New Roman" w:cs="Times New Roman"/>
          <w:sz w:val="24"/>
          <w:szCs w:val="24"/>
        </w:rPr>
        <w:t xml:space="preserve"> has a </w:t>
      </w:r>
      <w:r w:rsidRPr="0000328C">
        <w:rPr>
          <w:rFonts w:ascii="Times New Roman" w:hAnsi="Times New Roman" w:cs="Times New Roman"/>
          <w:i/>
          <w:sz w:val="24"/>
          <w:szCs w:val="24"/>
        </w:rPr>
        <w:t>cis-trans-cis</w:t>
      </w:r>
      <w:r w:rsidRPr="0000328C">
        <w:rPr>
          <w:rFonts w:ascii="Times New Roman" w:hAnsi="Times New Roman" w:cs="Times New Roman"/>
          <w:sz w:val="24"/>
          <w:szCs w:val="24"/>
        </w:rPr>
        <w:t xml:space="preserve"> configuration of oxo groups, anionic donors and neutral donors, respectively. For an all-</w:t>
      </w:r>
      <w:r w:rsidRPr="0000328C">
        <w:rPr>
          <w:rFonts w:ascii="Times New Roman" w:hAnsi="Times New Roman" w:cs="Times New Roman"/>
          <w:i/>
          <w:sz w:val="24"/>
          <w:szCs w:val="24"/>
        </w:rPr>
        <w:t>cis</w:t>
      </w:r>
      <w:r w:rsidRPr="0000328C">
        <w:rPr>
          <w:rFonts w:ascii="Times New Roman" w:hAnsi="Times New Roman" w:cs="Times New Roman"/>
          <w:sz w:val="24"/>
          <w:szCs w:val="24"/>
        </w:rPr>
        <w:t xml:space="preserve"> configuration there are two possible isomers as the pyridyl side-arm donor can be located either </w:t>
      </w:r>
      <w:r w:rsidRPr="0000328C">
        <w:rPr>
          <w:rFonts w:ascii="Times New Roman" w:hAnsi="Times New Roman" w:cs="Times New Roman"/>
          <w:i/>
          <w:sz w:val="24"/>
          <w:szCs w:val="24"/>
        </w:rPr>
        <w:t xml:space="preserve">trans </w:t>
      </w:r>
      <w:r w:rsidRPr="0000328C">
        <w:rPr>
          <w:rFonts w:ascii="Times New Roman" w:hAnsi="Times New Roman" w:cs="Times New Roman"/>
          <w:sz w:val="24"/>
          <w:szCs w:val="24"/>
        </w:rPr>
        <w:t>to the phenolate (</w:t>
      </w:r>
      <w:r w:rsidRPr="0000328C">
        <w:rPr>
          <w:rFonts w:ascii="Times New Roman" w:hAnsi="Times New Roman" w:cs="Times New Roman"/>
          <w:i/>
          <w:sz w:val="24"/>
          <w:szCs w:val="24"/>
        </w:rPr>
        <w:t>cis</w:t>
      </w:r>
      <w:r w:rsidRPr="0000328C">
        <w:rPr>
          <w:rFonts w:ascii="Times New Roman" w:hAnsi="Times New Roman" w:cs="Times New Roman"/>
          <w:sz w:val="24"/>
          <w:szCs w:val="24"/>
        </w:rPr>
        <w:t>-</w:t>
      </w:r>
      <w:r w:rsidRPr="0000328C">
        <w:rPr>
          <w:rFonts w:ascii="Times New Roman" w:hAnsi="Times New Roman" w:cs="Times New Roman"/>
          <w:b/>
          <w:sz w:val="24"/>
          <w:szCs w:val="24"/>
        </w:rPr>
        <w:t>1</w:t>
      </w:r>
      <w:r w:rsidR="00451126" w:rsidRPr="0000328C">
        <w:rPr>
          <w:rFonts w:ascii="Times New Roman" w:hAnsi="Times New Roman" w:cs="Times New Roman"/>
          <w:sz w:val="24"/>
          <w:szCs w:val="24"/>
        </w:rPr>
        <w:t xml:space="preserve"> in Fig.</w:t>
      </w:r>
      <w:r w:rsidRPr="0000328C">
        <w:rPr>
          <w:rFonts w:ascii="Times New Roman" w:hAnsi="Times New Roman" w:cs="Times New Roman"/>
          <w:sz w:val="24"/>
          <w:szCs w:val="24"/>
        </w:rPr>
        <w:t xml:space="preserve"> 2) or </w:t>
      </w:r>
      <w:r w:rsidRPr="0000328C">
        <w:rPr>
          <w:rFonts w:ascii="Times New Roman" w:hAnsi="Times New Roman" w:cs="Times New Roman"/>
          <w:i/>
          <w:sz w:val="24"/>
          <w:szCs w:val="24"/>
        </w:rPr>
        <w:t>trans</w:t>
      </w:r>
      <w:r w:rsidRPr="0000328C">
        <w:rPr>
          <w:rFonts w:ascii="Times New Roman" w:hAnsi="Times New Roman" w:cs="Times New Roman"/>
          <w:sz w:val="24"/>
          <w:szCs w:val="24"/>
        </w:rPr>
        <w:t xml:space="preserve"> to the carboxylate group. However, the latter third isomer was not observed. It should be noted that the tertiary amine of the H</w:t>
      </w:r>
      <w:r w:rsidRPr="0000328C">
        <w:rPr>
          <w:rFonts w:ascii="Times New Roman" w:hAnsi="Times New Roman" w:cs="Times New Roman"/>
          <w:sz w:val="24"/>
          <w:szCs w:val="24"/>
          <w:vertAlign w:val="subscript"/>
        </w:rPr>
        <w:t>2</w:t>
      </w:r>
      <w:r w:rsidRPr="0000328C">
        <w:rPr>
          <w:rFonts w:ascii="Times New Roman" w:hAnsi="Times New Roman" w:cs="Times New Roman"/>
          <w:sz w:val="24"/>
          <w:szCs w:val="24"/>
        </w:rPr>
        <w:t>papy (papy</w:t>
      </w:r>
      <w:r w:rsidRPr="0000328C">
        <w:rPr>
          <w:rFonts w:ascii="Times New Roman" w:hAnsi="Times New Roman" w:cs="Times New Roman"/>
          <w:sz w:val="24"/>
          <w:szCs w:val="24"/>
          <w:vertAlign w:val="superscript"/>
        </w:rPr>
        <w:t>2-</w:t>
      </w:r>
      <w:r w:rsidRPr="0000328C">
        <w:rPr>
          <w:rFonts w:ascii="Times New Roman" w:hAnsi="Times New Roman" w:cs="Times New Roman"/>
          <w:sz w:val="24"/>
          <w:szCs w:val="24"/>
        </w:rPr>
        <w:t xml:space="preserve">) ligand </w:t>
      </w:r>
      <w:r w:rsidR="008E0E66" w:rsidRPr="0000328C">
        <w:rPr>
          <w:rFonts w:ascii="Times New Roman" w:hAnsi="Times New Roman" w:cs="Times New Roman"/>
          <w:sz w:val="24"/>
          <w:szCs w:val="24"/>
        </w:rPr>
        <w:t>ha</w:t>
      </w:r>
      <w:r w:rsidRPr="0000328C">
        <w:rPr>
          <w:rFonts w:ascii="Times New Roman" w:hAnsi="Times New Roman" w:cs="Times New Roman"/>
          <w:sz w:val="24"/>
          <w:szCs w:val="24"/>
        </w:rPr>
        <w:t>s a stereogenic center, and that racemic mixtures of the configurational isomers are thus expected in all cases.</w:t>
      </w:r>
    </w:p>
    <w:p w14:paraId="40C4C989" w14:textId="77777777" w:rsidR="003639D4" w:rsidRPr="0000328C" w:rsidRDefault="003639D4" w:rsidP="00E25F48">
      <w:pPr>
        <w:spacing w:after="0" w:line="276" w:lineRule="auto"/>
        <w:jc w:val="both"/>
        <w:rPr>
          <w:rFonts w:ascii="Times New Roman" w:hAnsi="Times New Roman" w:cs="Times New Roman"/>
          <w:sz w:val="24"/>
          <w:szCs w:val="24"/>
        </w:rPr>
      </w:pPr>
    </w:p>
    <w:p w14:paraId="587461E3" w14:textId="77777777" w:rsidR="00E25F48" w:rsidRPr="0000328C" w:rsidRDefault="00852143" w:rsidP="00E25F48">
      <w:pPr>
        <w:spacing w:after="0" w:line="276" w:lineRule="auto"/>
        <w:jc w:val="both"/>
      </w:pPr>
      <w:r w:rsidRPr="0000328C">
        <w:rPr>
          <w:noProof/>
        </w:rPr>
        <w:object w:dxaOrig="7987" w:dyaOrig="1664" w14:anchorId="5601E514">
          <v:shape id="_x0000_i1026" type="#_x0000_t75" alt="" style="width:401pt;height:83.5pt;mso-width-percent:0;mso-height-percent:0;mso-width-percent:0;mso-height-percent:0" o:ole="">
            <v:imagedata r:id="rId11" o:title=""/>
          </v:shape>
          <o:OLEObject Type="Embed" ProgID="ChemDraw.Document.6.0" ShapeID="_x0000_i1026" DrawAspect="Content" ObjectID="_1650703960" r:id="rId12"/>
        </w:object>
      </w:r>
    </w:p>
    <w:p w14:paraId="03DC287F" w14:textId="77777777" w:rsidR="00FD1725" w:rsidRPr="0000328C" w:rsidRDefault="00451126" w:rsidP="00FD1725">
      <w:pPr>
        <w:spacing w:after="0" w:line="276" w:lineRule="auto"/>
        <w:jc w:val="both"/>
        <w:rPr>
          <w:rFonts w:ascii="Times New Roman" w:hAnsi="Times New Roman" w:cs="Times New Roman"/>
          <w:sz w:val="24"/>
          <w:szCs w:val="24"/>
        </w:rPr>
      </w:pPr>
      <w:r w:rsidRPr="0000328C">
        <w:rPr>
          <w:rFonts w:ascii="Times New Roman" w:hAnsi="Times New Roman" w:cs="Times New Roman"/>
          <w:b/>
          <w:sz w:val="24"/>
          <w:szCs w:val="24"/>
        </w:rPr>
        <w:t>Fig.</w:t>
      </w:r>
      <w:r w:rsidR="00FD1725" w:rsidRPr="0000328C">
        <w:rPr>
          <w:rFonts w:ascii="Times New Roman" w:hAnsi="Times New Roman" w:cs="Times New Roman"/>
          <w:b/>
          <w:sz w:val="24"/>
          <w:szCs w:val="24"/>
        </w:rPr>
        <w:t xml:space="preserve"> 2. </w:t>
      </w:r>
      <w:r w:rsidR="00FD1725" w:rsidRPr="0000328C">
        <w:rPr>
          <w:rFonts w:ascii="Times New Roman" w:hAnsi="Times New Roman" w:cs="Times New Roman"/>
          <w:sz w:val="24"/>
          <w:szCs w:val="24"/>
        </w:rPr>
        <w:t>Possible configurational isomers of [MoO</w:t>
      </w:r>
      <w:r w:rsidR="00FD1725" w:rsidRPr="0000328C">
        <w:rPr>
          <w:rFonts w:ascii="Times New Roman" w:hAnsi="Times New Roman" w:cs="Times New Roman"/>
          <w:sz w:val="24"/>
          <w:szCs w:val="24"/>
          <w:vertAlign w:val="subscript"/>
        </w:rPr>
        <w:t>2</w:t>
      </w:r>
      <w:r w:rsidR="00FD1725" w:rsidRPr="0000328C">
        <w:rPr>
          <w:rFonts w:ascii="Times New Roman" w:hAnsi="Times New Roman" w:cs="Times New Roman"/>
          <w:sz w:val="24"/>
          <w:szCs w:val="24"/>
        </w:rPr>
        <w:t>(papy)].</w:t>
      </w:r>
    </w:p>
    <w:p w14:paraId="300A3A3F" w14:textId="77777777" w:rsidR="00451126" w:rsidRPr="0000328C" w:rsidRDefault="00451126" w:rsidP="00FD1725">
      <w:pPr>
        <w:spacing w:after="0" w:line="276" w:lineRule="auto"/>
        <w:jc w:val="both"/>
        <w:rPr>
          <w:rFonts w:ascii="Times New Roman" w:hAnsi="Times New Roman" w:cs="Times New Roman"/>
          <w:sz w:val="24"/>
          <w:szCs w:val="24"/>
        </w:rPr>
      </w:pPr>
    </w:p>
    <w:p w14:paraId="13695FE0" w14:textId="77777777" w:rsidR="008C47C9" w:rsidRPr="0000328C" w:rsidRDefault="00451126" w:rsidP="00800513">
      <w:pPr>
        <w:spacing w:after="0" w:line="360" w:lineRule="auto"/>
        <w:jc w:val="both"/>
        <w:rPr>
          <w:rFonts w:ascii="Times New Roman" w:hAnsi="Times New Roman" w:cs="Times New Roman"/>
          <w:sz w:val="24"/>
          <w:szCs w:val="24"/>
        </w:rPr>
      </w:pPr>
      <w:r w:rsidRPr="0000328C">
        <w:rPr>
          <w:rFonts w:ascii="Times New Roman" w:hAnsi="Times New Roman" w:cs="Times New Roman"/>
          <w:sz w:val="24"/>
          <w:szCs w:val="24"/>
        </w:rPr>
        <w:tab/>
        <w:t xml:space="preserve">Several attempts were made to isolate different isomers by recrystallization, and the products were analyzed by single-crystal X-ray crystallography. The crystallization of </w:t>
      </w:r>
      <w:r w:rsidRPr="0000328C">
        <w:rPr>
          <w:rFonts w:ascii="Times New Roman" w:hAnsi="Times New Roman" w:cs="Times New Roman"/>
          <w:b/>
          <w:sz w:val="24"/>
          <w:szCs w:val="24"/>
        </w:rPr>
        <w:t>1</w:t>
      </w:r>
      <w:r w:rsidRPr="0000328C">
        <w:rPr>
          <w:rFonts w:ascii="Times New Roman" w:hAnsi="Times New Roman" w:cs="Times New Roman"/>
          <w:sz w:val="24"/>
          <w:szCs w:val="24"/>
        </w:rPr>
        <w:t xml:space="preserve"> from a methanol solution yielded </w:t>
      </w:r>
      <w:r w:rsidRPr="0000328C">
        <w:rPr>
          <w:rFonts w:ascii="Times New Roman" w:hAnsi="Times New Roman" w:cs="Times New Roman"/>
          <w:i/>
          <w:sz w:val="24"/>
          <w:szCs w:val="24"/>
        </w:rPr>
        <w:t>cis-</w:t>
      </w:r>
      <w:r w:rsidRPr="0000328C">
        <w:rPr>
          <w:rFonts w:ascii="Times New Roman" w:hAnsi="Times New Roman" w:cs="Times New Roman"/>
          <w:b/>
          <w:sz w:val="24"/>
          <w:szCs w:val="24"/>
        </w:rPr>
        <w:t>1</w:t>
      </w:r>
      <w:r w:rsidRPr="0000328C">
        <w:rPr>
          <w:rFonts w:ascii="Times New Roman" w:hAnsi="Times New Roman" w:cs="Times New Roman"/>
          <w:sz w:val="24"/>
          <w:szCs w:val="24"/>
        </w:rPr>
        <w:t xml:space="preserve"> as yellow blocks whereas the use of a dichloromethane-hexane mixture yielded </w:t>
      </w:r>
      <w:r w:rsidRPr="0000328C">
        <w:rPr>
          <w:rFonts w:ascii="Times New Roman" w:hAnsi="Times New Roman" w:cs="Times New Roman"/>
          <w:i/>
          <w:sz w:val="24"/>
          <w:szCs w:val="24"/>
        </w:rPr>
        <w:t>trans</w:t>
      </w:r>
      <w:r w:rsidRPr="0000328C">
        <w:rPr>
          <w:rFonts w:ascii="Times New Roman" w:hAnsi="Times New Roman" w:cs="Times New Roman"/>
          <w:sz w:val="24"/>
          <w:szCs w:val="24"/>
        </w:rPr>
        <w:t>-</w:t>
      </w:r>
      <w:r w:rsidRPr="0000328C">
        <w:rPr>
          <w:rFonts w:ascii="Times New Roman" w:hAnsi="Times New Roman" w:cs="Times New Roman"/>
          <w:b/>
          <w:sz w:val="24"/>
          <w:szCs w:val="24"/>
        </w:rPr>
        <w:t>1</w:t>
      </w:r>
      <w:r w:rsidRPr="0000328C">
        <w:rPr>
          <w:rFonts w:ascii="Times New Roman" w:hAnsi="Times New Roman" w:cs="Times New Roman"/>
          <w:sz w:val="24"/>
          <w:szCs w:val="24"/>
        </w:rPr>
        <w:t xml:space="preserve"> as needles. Unexpectedly, the recrystallization from a chloroform-diethyl ether mixture gave needle-shape crystals that were found to contain both </w:t>
      </w:r>
      <w:r w:rsidRPr="0000328C">
        <w:rPr>
          <w:rFonts w:ascii="Times New Roman" w:hAnsi="Times New Roman" w:cs="Times New Roman"/>
          <w:i/>
          <w:sz w:val="24"/>
          <w:szCs w:val="24"/>
        </w:rPr>
        <w:t>cis</w:t>
      </w:r>
      <w:r w:rsidRPr="0000328C">
        <w:rPr>
          <w:rFonts w:ascii="Times New Roman" w:hAnsi="Times New Roman" w:cs="Times New Roman"/>
          <w:sz w:val="24"/>
          <w:szCs w:val="24"/>
        </w:rPr>
        <w:t xml:space="preserve"> and </w:t>
      </w:r>
      <w:r w:rsidRPr="0000328C">
        <w:rPr>
          <w:rFonts w:ascii="Times New Roman" w:hAnsi="Times New Roman" w:cs="Times New Roman"/>
          <w:i/>
          <w:sz w:val="24"/>
          <w:szCs w:val="24"/>
        </w:rPr>
        <w:t>trans</w:t>
      </w:r>
      <w:r w:rsidRPr="0000328C">
        <w:rPr>
          <w:rFonts w:ascii="Times New Roman" w:hAnsi="Times New Roman" w:cs="Times New Roman"/>
          <w:sz w:val="24"/>
          <w:szCs w:val="24"/>
        </w:rPr>
        <w:t xml:space="preserve"> isomers in the same asymmetric unit. However, the crystallized, isolated isomers give similar </w:t>
      </w:r>
      <w:r w:rsidRPr="0000328C">
        <w:rPr>
          <w:rFonts w:ascii="Times New Roman" w:hAnsi="Times New Roman" w:cs="Times New Roman"/>
          <w:sz w:val="24"/>
          <w:szCs w:val="24"/>
          <w:vertAlign w:val="superscript"/>
        </w:rPr>
        <w:t>1</w:t>
      </w:r>
      <w:r w:rsidRPr="0000328C">
        <w:rPr>
          <w:rFonts w:ascii="Times New Roman" w:hAnsi="Times New Roman" w:cs="Times New Roman"/>
          <w:sz w:val="24"/>
          <w:szCs w:val="24"/>
        </w:rPr>
        <w:t xml:space="preserve">H NMR spectra with signals attributable to both the </w:t>
      </w:r>
      <w:r w:rsidRPr="0000328C">
        <w:rPr>
          <w:rFonts w:ascii="Times New Roman" w:hAnsi="Times New Roman" w:cs="Times New Roman"/>
          <w:i/>
          <w:sz w:val="24"/>
          <w:szCs w:val="24"/>
        </w:rPr>
        <w:t>cis</w:t>
      </w:r>
      <w:r w:rsidRPr="0000328C">
        <w:rPr>
          <w:rFonts w:ascii="Times New Roman" w:hAnsi="Times New Roman" w:cs="Times New Roman"/>
          <w:sz w:val="24"/>
          <w:szCs w:val="24"/>
        </w:rPr>
        <w:t xml:space="preserve">- and </w:t>
      </w:r>
      <w:r w:rsidRPr="0000328C">
        <w:rPr>
          <w:rFonts w:ascii="Times New Roman" w:hAnsi="Times New Roman" w:cs="Times New Roman"/>
          <w:i/>
          <w:sz w:val="24"/>
          <w:szCs w:val="24"/>
        </w:rPr>
        <w:t>trans</w:t>
      </w:r>
      <w:r w:rsidRPr="0000328C">
        <w:rPr>
          <w:rFonts w:ascii="Times New Roman" w:hAnsi="Times New Roman" w:cs="Times New Roman"/>
          <w:sz w:val="24"/>
          <w:szCs w:val="24"/>
        </w:rPr>
        <w:t xml:space="preserve">-isomers in approximate 3:1 ratio at room temperature. The use of several deuterated NMR solvents (chloroform, methanol, dimethyl sulfoxide, and acetonitrile) has no visible effect on the </w:t>
      </w:r>
      <w:r w:rsidRPr="0000328C">
        <w:rPr>
          <w:rFonts w:ascii="Times New Roman" w:hAnsi="Times New Roman" w:cs="Times New Roman"/>
          <w:i/>
          <w:sz w:val="24"/>
          <w:szCs w:val="24"/>
        </w:rPr>
        <w:t>cis</w:t>
      </w:r>
      <w:r w:rsidRPr="0000328C">
        <w:rPr>
          <w:rFonts w:ascii="Times New Roman" w:hAnsi="Times New Roman" w:cs="Times New Roman"/>
          <w:sz w:val="24"/>
          <w:szCs w:val="24"/>
        </w:rPr>
        <w:t>/</w:t>
      </w:r>
      <w:r w:rsidRPr="0000328C">
        <w:rPr>
          <w:rFonts w:ascii="Times New Roman" w:hAnsi="Times New Roman" w:cs="Times New Roman"/>
          <w:i/>
          <w:sz w:val="24"/>
          <w:szCs w:val="24"/>
        </w:rPr>
        <w:t>trans</w:t>
      </w:r>
      <w:r w:rsidRPr="0000328C">
        <w:rPr>
          <w:rFonts w:ascii="Times New Roman" w:hAnsi="Times New Roman" w:cs="Times New Roman"/>
          <w:sz w:val="24"/>
          <w:szCs w:val="24"/>
        </w:rPr>
        <w:t xml:space="preserve"> ratio. In </w:t>
      </w:r>
      <w:r w:rsidRPr="0000328C">
        <w:rPr>
          <w:rFonts w:ascii="Times New Roman" w:hAnsi="Times New Roman" w:cs="Times New Roman"/>
          <w:i/>
          <w:sz w:val="24"/>
          <w:szCs w:val="24"/>
        </w:rPr>
        <w:t>cis</w:t>
      </w:r>
      <w:r w:rsidRPr="0000328C">
        <w:rPr>
          <w:rFonts w:ascii="Times New Roman" w:hAnsi="Times New Roman" w:cs="Times New Roman"/>
          <w:sz w:val="24"/>
          <w:szCs w:val="24"/>
        </w:rPr>
        <w:t>-</w:t>
      </w:r>
      <w:r w:rsidRPr="0000328C">
        <w:rPr>
          <w:rFonts w:ascii="Times New Roman" w:hAnsi="Times New Roman" w:cs="Times New Roman"/>
          <w:b/>
          <w:sz w:val="24"/>
          <w:szCs w:val="24"/>
        </w:rPr>
        <w:t>1</w:t>
      </w:r>
      <w:r w:rsidRPr="0000328C">
        <w:rPr>
          <w:rFonts w:ascii="Times New Roman" w:hAnsi="Times New Roman" w:cs="Times New Roman"/>
          <w:sz w:val="24"/>
          <w:szCs w:val="24"/>
        </w:rPr>
        <w:t xml:space="preserve">, the pyridyl ring is deshielded due to the phenolate group that is positioned </w:t>
      </w:r>
      <w:r w:rsidRPr="0000328C">
        <w:rPr>
          <w:rFonts w:ascii="Times New Roman" w:hAnsi="Times New Roman" w:cs="Times New Roman"/>
          <w:i/>
          <w:sz w:val="24"/>
          <w:szCs w:val="24"/>
        </w:rPr>
        <w:t>trans</w:t>
      </w:r>
      <w:r w:rsidRPr="0000328C">
        <w:rPr>
          <w:rFonts w:ascii="Times New Roman" w:hAnsi="Times New Roman" w:cs="Times New Roman"/>
          <w:sz w:val="24"/>
          <w:szCs w:val="24"/>
        </w:rPr>
        <w:t xml:space="preserve"> to the pyridyl ring, while in </w:t>
      </w:r>
      <w:r w:rsidRPr="0000328C">
        <w:rPr>
          <w:rFonts w:ascii="Times New Roman" w:hAnsi="Times New Roman" w:cs="Times New Roman"/>
          <w:i/>
          <w:sz w:val="24"/>
          <w:szCs w:val="24"/>
        </w:rPr>
        <w:t>trans</w:t>
      </w:r>
      <w:r w:rsidRPr="0000328C">
        <w:rPr>
          <w:rFonts w:ascii="Times New Roman" w:hAnsi="Times New Roman" w:cs="Times New Roman"/>
          <w:sz w:val="24"/>
          <w:szCs w:val="24"/>
        </w:rPr>
        <w:t>-</w:t>
      </w:r>
      <w:r w:rsidRPr="0000328C">
        <w:rPr>
          <w:rFonts w:ascii="Times New Roman" w:hAnsi="Times New Roman" w:cs="Times New Roman"/>
          <w:b/>
          <w:sz w:val="24"/>
          <w:szCs w:val="24"/>
        </w:rPr>
        <w:t>1</w:t>
      </w:r>
      <w:r w:rsidRPr="0000328C">
        <w:rPr>
          <w:rFonts w:ascii="Times New Roman" w:hAnsi="Times New Roman" w:cs="Times New Roman"/>
          <w:sz w:val="24"/>
          <w:szCs w:val="24"/>
        </w:rPr>
        <w:t xml:space="preserve">, the pyridyl ring is shielded due to the π-donation from the </w:t>
      </w:r>
      <w:r w:rsidRPr="0000328C">
        <w:rPr>
          <w:rFonts w:ascii="Times New Roman" w:hAnsi="Times New Roman" w:cs="Times New Roman"/>
          <w:i/>
          <w:sz w:val="24"/>
          <w:szCs w:val="24"/>
        </w:rPr>
        <w:t>trans</w:t>
      </w:r>
      <w:r w:rsidRPr="0000328C">
        <w:rPr>
          <w:rFonts w:ascii="Times New Roman" w:hAnsi="Times New Roman" w:cs="Times New Roman"/>
          <w:sz w:val="24"/>
          <w:szCs w:val="24"/>
        </w:rPr>
        <w:t xml:space="preserve"> oxo ligands. Therefore, the isomer whose pyridyl α-hydrogen appears at lower field in the </w:t>
      </w:r>
      <w:r w:rsidRPr="0000328C">
        <w:rPr>
          <w:rFonts w:ascii="Times New Roman" w:hAnsi="Times New Roman" w:cs="Times New Roman"/>
          <w:sz w:val="24"/>
          <w:szCs w:val="24"/>
          <w:vertAlign w:val="superscript"/>
        </w:rPr>
        <w:t>1</w:t>
      </w:r>
      <w:r w:rsidRPr="0000328C">
        <w:rPr>
          <w:rFonts w:ascii="Times New Roman" w:hAnsi="Times New Roman" w:cs="Times New Roman"/>
          <w:sz w:val="24"/>
          <w:szCs w:val="24"/>
        </w:rPr>
        <w:t xml:space="preserve">H NMR spectrum is assigned to the </w:t>
      </w:r>
      <w:r w:rsidRPr="0000328C">
        <w:rPr>
          <w:rFonts w:ascii="Times New Roman" w:hAnsi="Times New Roman" w:cs="Times New Roman"/>
          <w:i/>
          <w:sz w:val="24"/>
          <w:szCs w:val="24"/>
        </w:rPr>
        <w:t>cis</w:t>
      </w:r>
      <w:r w:rsidRPr="0000328C">
        <w:rPr>
          <w:rFonts w:ascii="Times New Roman" w:hAnsi="Times New Roman" w:cs="Times New Roman"/>
          <w:sz w:val="24"/>
          <w:szCs w:val="24"/>
        </w:rPr>
        <w:t>-</w:t>
      </w:r>
      <w:r w:rsidRPr="0000328C">
        <w:rPr>
          <w:rFonts w:ascii="Times New Roman" w:hAnsi="Times New Roman" w:cs="Times New Roman"/>
          <w:b/>
          <w:sz w:val="24"/>
          <w:szCs w:val="24"/>
        </w:rPr>
        <w:t xml:space="preserve">1 </w:t>
      </w:r>
      <w:r w:rsidRPr="0000328C">
        <w:rPr>
          <w:rFonts w:ascii="Times New Roman" w:hAnsi="Times New Roman" w:cs="Times New Roman"/>
          <w:sz w:val="24"/>
          <w:szCs w:val="24"/>
        </w:rPr>
        <w:t xml:space="preserve">isomer, and the chemical shift assignments of the pyridyl α-hydrogen for both isomers were corroborated by DFT-GIAO NMR calculations. The </w:t>
      </w:r>
      <w:r w:rsidRPr="0000328C">
        <w:rPr>
          <w:rFonts w:ascii="Times New Roman" w:hAnsi="Times New Roman" w:cs="Times New Roman"/>
          <w:sz w:val="24"/>
          <w:szCs w:val="24"/>
          <w:vertAlign w:val="superscript"/>
        </w:rPr>
        <w:t>1</w:t>
      </w:r>
      <w:r w:rsidRPr="0000328C">
        <w:rPr>
          <w:rFonts w:ascii="Times New Roman" w:hAnsi="Times New Roman" w:cs="Times New Roman"/>
          <w:sz w:val="24"/>
          <w:szCs w:val="24"/>
        </w:rPr>
        <w:t xml:space="preserve">H NMR spectra (Fig. 3) reveal that </w:t>
      </w:r>
      <w:r w:rsidRPr="0000328C">
        <w:rPr>
          <w:rFonts w:ascii="Times New Roman" w:hAnsi="Times New Roman" w:cs="Times New Roman"/>
          <w:i/>
          <w:sz w:val="24"/>
          <w:szCs w:val="24"/>
        </w:rPr>
        <w:t>cis</w:t>
      </w:r>
      <w:r w:rsidRPr="0000328C">
        <w:rPr>
          <w:rFonts w:ascii="Times New Roman" w:hAnsi="Times New Roman" w:cs="Times New Roman"/>
          <w:sz w:val="24"/>
          <w:szCs w:val="24"/>
        </w:rPr>
        <w:t>-</w:t>
      </w:r>
      <w:r w:rsidRPr="0000328C">
        <w:rPr>
          <w:rFonts w:ascii="Times New Roman" w:hAnsi="Times New Roman" w:cs="Times New Roman"/>
          <w:b/>
          <w:sz w:val="24"/>
          <w:szCs w:val="24"/>
        </w:rPr>
        <w:t>1</w:t>
      </w:r>
      <w:r w:rsidRPr="0000328C">
        <w:rPr>
          <w:rFonts w:ascii="Times New Roman" w:hAnsi="Times New Roman" w:cs="Times New Roman"/>
          <w:sz w:val="24"/>
          <w:szCs w:val="24"/>
        </w:rPr>
        <w:t xml:space="preserve"> is</w:t>
      </w:r>
      <w:r w:rsidR="001F0F2D" w:rsidRPr="0000328C">
        <w:rPr>
          <w:rFonts w:ascii="Times New Roman" w:hAnsi="Times New Roman" w:cs="Times New Roman"/>
          <w:sz w:val="24"/>
          <w:szCs w:val="24"/>
        </w:rPr>
        <w:t xml:space="preserve"> </w:t>
      </w:r>
      <w:r w:rsidR="00D613E9" w:rsidRPr="0000328C">
        <w:rPr>
          <w:rFonts w:ascii="Times New Roman" w:hAnsi="Times New Roman" w:cs="Times New Roman"/>
          <w:sz w:val="24"/>
          <w:szCs w:val="24"/>
        </w:rPr>
        <w:t>favoured</w:t>
      </w:r>
      <w:r w:rsidRPr="0000328C">
        <w:rPr>
          <w:rFonts w:ascii="Times New Roman" w:hAnsi="Times New Roman" w:cs="Times New Roman"/>
          <w:sz w:val="24"/>
          <w:szCs w:val="24"/>
        </w:rPr>
        <w:t xml:space="preserve"> in solution at room temperature. The relative stabilities of the two isomers were probed by variable-temperature </w:t>
      </w:r>
      <w:r w:rsidRPr="0000328C">
        <w:rPr>
          <w:rFonts w:ascii="Times New Roman" w:hAnsi="Times New Roman" w:cs="Times New Roman"/>
          <w:sz w:val="24"/>
          <w:szCs w:val="24"/>
          <w:vertAlign w:val="superscript"/>
        </w:rPr>
        <w:t>1</w:t>
      </w:r>
      <w:r w:rsidRPr="0000328C">
        <w:rPr>
          <w:rFonts w:ascii="Times New Roman" w:hAnsi="Times New Roman" w:cs="Times New Roman"/>
          <w:sz w:val="24"/>
          <w:szCs w:val="24"/>
        </w:rPr>
        <w:t xml:space="preserve">H NMR spectroscopy. At 343K, the </w:t>
      </w:r>
      <w:r w:rsidRPr="0000328C">
        <w:rPr>
          <w:rFonts w:ascii="Times New Roman" w:hAnsi="Times New Roman" w:cs="Times New Roman"/>
          <w:i/>
          <w:sz w:val="24"/>
          <w:szCs w:val="24"/>
        </w:rPr>
        <w:t>cis</w:t>
      </w:r>
      <w:r w:rsidRPr="0000328C">
        <w:rPr>
          <w:rFonts w:ascii="Times New Roman" w:hAnsi="Times New Roman" w:cs="Times New Roman"/>
          <w:sz w:val="24"/>
          <w:szCs w:val="24"/>
        </w:rPr>
        <w:t>-</w:t>
      </w:r>
      <w:r w:rsidRPr="0000328C">
        <w:rPr>
          <w:rFonts w:ascii="Times New Roman" w:hAnsi="Times New Roman" w:cs="Times New Roman"/>
          <w:b/>
          <w:sz w:val="24"/>
          <w:szCs w:val="24"/>
        </w:rPr>
        <w:t>1</w:t>
      </w:r>
      <w:r w:rsidRPr="0000328C">
        <w:rPr>
          <w:rFonts w:ascii="Times New Roman" w:hAnsi="Times New Roman" w:cs="Times New Roman"/>
          <w:sz w:val="24"/>
          <w:szCs w:val="24"/>
        </w:rPr>
        <w:t xml:space="preserve"> isomer is the</w:t>
      </w:r>
      <w:r w:rsidR="006311D4" w:rsidRPr="0000328C">
        <w:rPr>
          <w:rFonts w:ascii="Times New Roman" w:hAnsi="Times New Roman" w:cs="Times New Roman"/>
          <w:sz w:val="24"/>
          <w:szCs w:val="24"/>
        </w:rPr>
        <w:t xml:space="preserve"> </w:t>
      </w:r>
      <w:r w:rsidRPr="0000328C">
        <w:rPr>
          <w:rFonts w:ascii="Times New Roman" w:hAnsi="Times New Roman" w:cs="Times New Roman"/>
          <w:sz w:val="24"/>
          <w:szCs w:val="24"/>
        </w:rPr>
        <w:t xml:space="preserve">predominant species with a </w:t>
      </w:r>
      <w:r w:rsidRPr="0000328C">
        <w:rPr>
          <w:rFonts w:ascii="Times New Roman" w:hAnsi="Times New Roman" w:cs="Times New Roman"/>
          <w:i/>
          <w:sz w:val="24"/>
          <w:szCs w:val="24"/>
        </w:rPr>
        <w:t>ca</w:t>
      </w:r>
      <w:r w:rsidRPr="0000328C">
        <w:rPr>
          <w:rFonts w:ascii="Times New Roman" w:hAnsi="Times New Roman" w:cs="Times New Roman"/>
          <w:sz w:val="24"/>
          <w:szCs w:val="24"/>
        </w:rPr>
        <w:t>. 80% population</w:t>
      </w:r>
      <w:r w:rsidR="00B47D2E" w:rsidRPr="0000328C">
        <w:rPr>
          <w:rFonts w:ascii="Times New Roman" w:hAnsi="Times New Roman" w:cs="Times New Roman"/>
          <w:sz w:val="24"/>
          <w:szCs w:val="24"/>
        </w:rPr>
        <w:t xml:space="preserve"> and the equilibrium constants depends on the temperature</w:t>
      </w:r>
      <w:r w:rsidR="001562C0" w:rsidRPr="0000328C">
        <w:rPr>
          <w:rFonts w:ascii="Times New Roman" w:hAnsi="Times New Roman" w:cs="Times New Roman"/>
          <w:sz w:val="24"/>
          <w:szCs w:val="24"/>
        </w:rPr>
        <w:t xml:space="preserve"> </w:t>
      </w:r>
      <w:r w:rsidRPr="0000328C">
        <w:rPr>
          <w:rFonts w:ascii="Times New Roman" w:hAnsi="Times New Roman" w:cs="Times New Roman"/>
          <w:sz w:val="24"/>
          <w:szCs w:val="24"/>
        </w:rPr>
        <w:t xml:space="preserve">whereas at low temperatures the percentage decreases </w:t>
      </w:r>
      <w:r w:rsidR="00D613E9" w:rsidRPr="0000328C">
        <w:rPr>
          <w:rFonts w:ascii="Times New Roman" w:hAnsi="Times New Roman" w:cs="Times New Roman"/>
          <w:sz w:val="24"/>
          <w:szCs w:val="24"/>
        </w:rPr>
        <w:t xml:space="preserve">very </w:t>
      </w:r>
      <w:r w:rsidRPr="0000328C">
        <w:rPr>
          <w:rFonts w:ascii="Times New Roman" w:hAnsi="Times New Roman" w:cs="Times New Roman"/>
          <w:sz w:val="24"/>
          <w:szCs w:val="24"/>
        </w:rPr>
        <w:t xml:space="preserve">slightly. At 233K, the population of </w:t>
      </w:r>
      <w:r w:rsidRPr="0000328C">
        <w:rPr>
          <w:rFonts w:ascii="Times New Roman" w:hAnsi="Times New Roman" w:cs="Times New Roman"/>
          <w:i/>
          <w:sz w:val="24"/>
          <w:szCs w:val="24"/>
        </w:rPr>
        <w:t>cis</w:t>
      </w:r>
      <w:r w:rsidRPr="0000328C">
        <w:rPr>
          <w:rFonts w:ascii="Times New Roman" w:hAnsi="Times New Roman" w:cs="Times New Roman"/>
          <w:sz w:val="24"/>
          <w:szCs w:val="24"/>
        </w:rPr>
        <w:t>-</w:t>
      </w:r>
      <w:r w:rsidRPr="0000328C">
        <w:rPr>
          <w:rFonts w:ascii="Times New Roman" w:hAnsi="Times New Roman" w:cs="Times New Roman"/>
          <w:b/>
          <w:sz w:val="24"/>
          <w:szCs w:val="24"/>
        </w:rPr>
        <w:t>1</w:t>
      </w:r>
      <w:r w:rsidRPr="0000328C">
        <w:rPr>
          <w:rFonts w:ascii="Times New Roman" w:hAnsi="Times New Roman" w:cs="Times New Roman"/>
          <w:sz w:val="24"/>
          <w:szCs w:val="24"/>
        </w:rPr>
        <w:t xml:space="preserve"> is </w:t>
      </w:r>
      <w:r w:rsidRPr="0000328C">
        <w:rPr>
          <w:rFonts w:ascii="Times New Roman" w:hAnsi="Times New Roman" w:cs="Times New Roman"/>
          <w:i/>
          <w:sz w:val="24"/>
          <w:szCs w:val="24"/>
        </w:rPr>
        <w:t>ca.</w:t>
      </w:r>
      <w:r w:rsidRPr="0000328C">
        <w:rPr>
          <w:rFonts w:ascii="Times New Roman" w:hAnsi="Times New Roman" w:cs="Times New Roman"/>
          <w:sz w:val="24"/>
          <w:szCs w:val="24"/>
        </w:rPr>
        <w:t xml:space="preserve"> </w:t>
      </w:r>
      <w:r w:rsidR="000E430B" w:rsidRPr="0000328C">
        <w:rPr>
          <w:rFonts w:ascii="Times New Roman" w:hAnsi="Times New Roman" w:cs="Times New Roman"/>
          <w:sz w:val="24"/>
          <w:szCs w:val="24"/>
        </w:rPr>
        <w:t>7</w:t>
      </w:r>
      <w:r w:rsidRPr="0000328C">
        <w:rPr>
          <w:rFonts w:ascii="Times New Roman" w:hAnsi="Times New Roman" w:cs="Times New Roman"/>
          <w:sz w:val="24"/>
          <w:szCs w:val="24"/>
        </w:rPr>
        <w:t>5 %.</w:t>
      </w:r>
      <w:r w:rsidRPr="0000328C">
        <w:rPr>
          <w:rFonts w:ascii="Times New Roman" w:hAnsi="Times New Roman" w:cs="Times New Roman"/>
          <w:color w:val="FF0000"/>
          <w:sz w:val="24"/>
          <w:szCs w:val="24"/>
        </w:rPr>
        <w:t xml:space="preserve"> </w:t>
      </w:r>
      <w:r w:rsidRPr="0000328C">
        <w:rPr>
          <w:rFonts w:ascii="Times New Roman" w:hAnsi="Times New Roman" w:cs="Times New Roman"/>
          <w:sz w:val="24"/>
          <w:szCs w:val="24"/>
        </w:rPr>
        <w:t>The relative ratios of integral values for the pyridyl α-hydrogens of the two isomers are shown in</w:t>
      </w:r>
      <w:r w:rsidR="003E3D67" w:rsidRPr="0000328C">
        <w:rPr>
          <w:rFonts w:ascii="Times New Roman" w:hAnsi="Times New Roman" w:cs="Times New Roman"/>
          <w:sz w:val="24"/>
          <w:szCs w:val="24"/>
        </w:rPr>
        <w:t xml:space="preserve"> Fig.</w:t>
      </w:r>
      <w:r w:rsidRPr="0000328C">
        <w:rPr>
          <w:rFonts w:ascii="Times New Roman" w:hAnsi="Times New Roman" w:cs="Times New Roman"/>
          <w:sz w:val="24"/>
          <w:szCs w:val="24"/>
        </w:rPr>
        <w:t xml:space="preserve"> 4.</w:t>
      </w:r>
    </w:p>
    <w:p w14:paraId="4C8FD7CF" w14:textId="77777777" w:rsidR="00333347" w:rsidRPr="0000328C" w:rsidRDefault="003817CF" w:rsidP="00521E2F">
      <w:pPr>
        <w:spacing w:after="0" w:line="276" w:lineRule="auto"/>
        <w:jc w:val="both"/>
        <w:rPr>
          <w:rFonts w:ascii="Times New Roman" w:hAnsi="Times New Roman" w:cs="Times New Roman"/>
          <w:sz w:val="24"/>
          <w:szCs w:val="24"/>
        </w:rPr>
      </w:pPr>
      <w:r w:rsidRPr="0000328C">
        <w:rPr>
          <w:rFonts w:ascii="Times New Roman" w:hAnsi="Times New Roman" w:cs="Times New Roman"/>
          <w:sz w:val="24"/>
          <w:szCs w:val="24"/>
        </w:rPr>
        <w:tab/>
      </w:r>
      <w:r w:rsidR="00333347" w:rsidRPr="0000328C">
        <w:rPr>
          <w:rFonts w:ascii="Times New Roman" w:hAnsi="Times New Roman" w:cs="Times New Roman"/>
          <w:noProof/>
          <w:sz w:val="24"/>
          <w:szCs w:val="24"/>
          <w:lang w:val="fi-FI" w:eastAsia="fi-FI"/>
        </w:rPr>
        <w:drawing>
          <wp:inline distT="0" distB="0" distL="0" distR="0" wp14:anchorId="1492C661" wp14:editId="5DD13846">
            <wp:extent cx="5731510" cy="3291205"/>
            <wp:effectExtent l="0" t="0" r="2540" b="444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New assignment of Mo(papy) complex_151116_1.png"/>
                    <pic:cNvPicPr/>
                  </pic:nvPicPr>
                  <pic:blipFill>
                    <a:blip r:embed="rId13">
                      <a:extLst>
                        <a:ext uri="{28A0092B-C50C-407E-A947-70E740481C1C}">
                          <a14:useLocalDpi xmlns:a14="http://schemas.microsoft.com/office/drawing/2010/main" val="0"/>
                        </a:ext>
                      </a:extLst>
                    </a:blip>
                    <a:stretch>
                      <a:fillRect/>
                    </a:stretch>
                  </pic:blipFill>
                  <pic:spPr>
                    <a:xfrm>
                      <a:off x="0" y="0"/>
                      <a:ext cx="5731510" cy="3291205"/>
                    </a:xfrm>
                    <a:prstGeom prst="rect">
                      <a:avLst/>
                    </a:prstGeom>
                  </pic:spPr>
                </pic:pic>
              </a:graphicData>
            </a:graphic>
          </wp:inline>
        </w:drawing>
      </w:r>
    </w:p>
    <w:p w14:paraId="45570C52" w14:textId="77777777" w:rsidR="00333347" w:rsidRPr="0000328C" w:rsidRDefault="003E3D67" w:rsidP="00333347">
      <w:pPr>
        <w:spacing w:after="0" w:line="276" w:lineRule="auto"/>
        <w:jc w:val="both"/>
        <w:rPr>
          <w:rFonts w:ascii="Times New Roman" w:hAnsi="Times New Roman" w:cs="Times New Roman"/>
          <w:sz w:val="24"/>
          <w:szCs w:val="24"/>
        </w:rPr>
      </w:pPr>
      <w:r w:rsidRPr="0000328C">
        <w:rPr>
          <w:rFonts w:ascii="Times New Roman" w:hAnsi="Times New Roman" w:cs="Times New Roman"/>
          <w:b/>
          <w:sz w:val="24"/>
          <w:szCs w:val="24"/>
        </w:rPr>
        <w:t>Fig.</w:t>
      </w:r>
      <w:r w:rsidR="00333347" w:rsidRPr="0000328C">
        <w:rPr>
          <w:rFonts w:ascii="Times New Roman" w:hAnsi="Times New Roman" w:cs="Times New Roman"/>
          <w:b/>
          <w:sz w:val="24"/>
          <w:szCs w:val="24"/>
        </w:rPr>
        <w:t xml:space="preserve"> 3.</w:t>
      </w:r>
      <w:r w:rsidR="00333347" w:rsidRPr="0000328C">
        <w:rPr>
          <w:rFonts w:ascii="Times New Roman" w:hAnsi="Times New Roman" w:cs="Times New Roman"/>
          <w:sz w:val="24"/>
          <w:szCs w:val="24"/>
        </w:rPr>
        <w:t xml:space="preserve"> The </w:t>
      </w:r>
      <w:r w:rsidR="00333347" w:rsidRPr="0000328C">
        <w:rPr>
          <w:rFonts w:ascii="Times New Roman" w:hAnsi="Times New Roman" w:cs="Times New Roman"/>
          <w:sz w:val="24"/>
          <w:szCs w:val="24"/>
          <w:vertAlign w:val="superscript"/>
        </w:rPr>
        <w:t>1</w:t>
      </w:r>
      <w:r w:rsidR="00333347" w:rsidRPr="0000328C">
        <w:rPr>
          <w:rFonts w:ascii="Times New Roman" w:hAnsi="Times New Roman" w:cs="Times New Roman"/>
          <w:sz w:val="24"/>
          <w:szCs w:val="24"/>
        </w:rPr>
        <w:t xml:space="preserve">H NMR spectrum of </w:t>
      </w:r>
      <w:r w:rsidR="00333347" w:rsidRPr="0000328C">
        <w:rPr>
          <w:rFonts w:ascii="Times New Roman" w:hAnsi="Times New Roman" w:cs="Times New Roman"/>
          <w:b/>
          <w:sz w:val="24"/>
          <w:szCs w:val="24"/>
        </w:rPr>
        <w:t>1</w:t>
      </w:r>
      <w:r w:rsidR="00333347" w:rsidRPr="0000328C">
        <w:rPr>
          <w:rFonts w:ascii="Times New Roman" w:hAnsi="Times New Roman" w:cs="Times New Roman"/>
          <w:sz w:val="24"/>
          <w:szCs w:val="24"/>
        </w:rPr>
        <w:t xml:space="preserve"> at room temperature. Bold letters denote resonances assigned to </w:t>
      </w:r>
      <w:r w:rsidR="00333347" w:rsidRPr="0000328C">
        <w:rPr>
          <w:rFonts w:ascii="Times New Roman" w:hAnsi="Times New Roman" w:cs="Times New Roman"/>
          <w:i/>
          <w:sz w:val="24"/>
          <w:szCs w:val="24"/>
        </w:rPr>
        <w:t>trans</w:t>
      </w:r>
      <w:r w:rsidR="00333347" w:rsidRPr="0000328C">
        <w:rPr>
          <w:rFonts w:ascii="Times New Roman" w:hAnsi="Times New Roman" w:cs="Times New Roman"/>
          <w:b/>
          <w:sz w:val="24"/>
          <w:szCs w:val="24"/>
        </w:rPr>
        <w:t>-1</w:t>
      </w:r>
      <w:r w:rsidR="00333347" w:rsidRPr="0000328C">
        <w:rPr>
          <w:rFonts w:ascii="Times New Roman" w:hAnsi="Times New Roman" w:cs="Times New Roman"/>
          <w:sz w:val="24"/>
          <w:szCs w:val="24"/>
        </w:rPr>
        <w:t>.</w:t>
      </w:r>
    </w:p>
    <w:p w14:paraId="378083C0" w14:textId="77777777" w:rsidR="00333347" w:rsidRPr="0000328C" w:rsidRDefault="00333347" w:rsidP="00521E2F">
      <w:pPr>
        <w:spacing w:after="0" w:line="276" w:lineRule="auto"/>
        <w:jc w:val="both"/>
        <w:rPr>
          <w:rFonts w:ascii="Times New Roman" w:hAnsi="Times New Roman" w:cs="Times New Roman"/>
          <w:sz w:val="24"/>
          <w:szCs w:val="24"/>
        </w:rPr>
      </w:pPr>
    </w:p>
    <w:p w14:paraId="584B2E0C" w14:textId="77777777" w:rsidR="00333347" w:rsidRPr="0000328C" w:rsidRDefault="00333347" w:rsidP="00521E2F">
      <w:pPr>
        <w:spacing w:after="0" w:line="276" w:lineRule="auto"/>
        <w:jc w:val="both"/>
        <w:rPr>
          <w:rFonts w:ascii="Times New Roman" w:hAnsi="Times New Roman" w:cs="Times New Roman"/>
          <w:sz w:val="24"/>
          <w:szCs w:val="24"/>
        </w:rPr>
      </w:pPr>
      <w:r w:rsidRPr="0000328C">
        <w:rPr>
          <w:noProof/>
          <w:lang w:val="fi-FI" w:eastAsia="fi-FI"/>
        </w:rPr>
        <w:drawing>
          <wp:inline distT="0" distB="0" distL="0" distR="0" wp14:anchorId="3E68C8BF" wp14:editId="54EA0FC4">
            <wp:extent cx="4671060" cy="2743200"/>
            <wp:effectExtent l="0" t="0" r="15240"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57325F45" w14:textId="77777777" w:rsidR="00333347" w:rsidRPr="0000328C" w:rsidRDefault="00333347" w:rsidP="00521E2F">
      <w:pPr>
        <w:spacing w:after="0" w:line="276" w:lineRule="auto"/>
        <w:jc w:val="both"/>
        <w:rPr>
          <w:rFonts w:ascii="Times New Roman" w:hAnsi="Times New Roman" w:cs="Times New Roman"/>
          <w:sz w:val="24"/>
          <w:szCs w:val="24"/>
        </w:rPr>
      </w:pPr>
    </w:p>
    <w:p w14:paraId="427DBCE6" w14:textId="77777777" w:rsidR="00333347" w:rsidRPr="0000328C" w:rsidRDefault="003E3D67" w:rsidP="00521E2F">
      <w:pPr>
        <w:spacing w:after="0" w:line="276" w:lineRule="auto"/>
        <w:jc w:val="both"/>
        <w:rPr>
          <w:rFonts w:ascii="Times New Roman" w:hAnsi="Times New Roman" w:cs="Times New Roman"/>
          <w:sz w:val="24"/>
          <w:szCs w:val="24"/>
        </w:rPr>
      </w:pPr>
      <w:r w:rsidRPr="0000328C">
        <w:rPr>
          <w:rFonts w:ascii="Times New Roman" w:hAnsi="Times New Roman" w:cs="Times New Roman"/>
          <w:b/>
          <w:sz w:val="24"/>
          <w:szCs w:val="24"/>
        </w:rPr>
        <w:t>Fig.</w:t>
      </w:r>
      <w:r w:rsidR="00333347" w:rsidRPr="0000328C">
        <w:rPr>
          <w:rFonts w:ascii="Times New Roman" w:hAnsi="Times New Roman" w:cs="Times New Roman"/>
          <w:b/>
          <w:sz w:val="24"/>
          <w:szCs w:val="24"/>
        </w:rPr>
        <w:t xml:space="preserve"> 4a. </w:t>
      </w:r>
      <w:r w:rsidR="00333347" w:rsidRPr="0000328C">
        <w:rPr>
          <w:rFonts w:ascii="Times New Roman" w:hAnsi="Times New Roman" w:cs="Times New Roman"/>
          <w:sz w:val="24"/>
          <w:szCs w:val="24"/>
        </w:rPr>
        <w:t xml:space="preserve">Ratio of integral values of variable temperature (VT) NMR of </w:t>
      </w:r>
      <w:r w:rsidR="00333347" w:rsidRPr="0000328C">
        <w:rPr>
          <w:rFonts w:ascii="Times New Roman" w:hAnsi="Times New Roman" w:cs="Times New Roman"/>
          <w:b/>
          <w:sz w:val="24"/>
          <w:szCs w:val="24"/>
        </w:rPr>
        <w:t>1</w:t>
      </w:r>
      <w:r w:rsidR="00333347" w:rsidRPr="0000328C">
        <w:rPr>
          <w:rFonts w:ascii="Times New Roman" w:hAnsi="Times New Roman" w:cs="Times New Roman"/>
          <w:sz w:val="24"/>
          <w:szCs w:val="24"/>
        </w:rPr>
        <w:t>.</w:t>
      </w:r>
    </w:p>
    <w:p w14:paraId="6CC48D6E" w14:textId="77777777" w:rsidR="00333347" w:rsidRPr="0000328C" w:rsidRDefault="00333347" w:rsidP="00521E2F">
      <w:pPr>
        <w:spacing w:after="0" w:line="276" w:lineRule="auto"/>
        <w:jc w:val="both"/>
        <w:rPr>
          <w:rFonts w:ascii="Times New Roman" w:hAnsi="Times New Roman" w:cs="Times New Roman"/>
          <w:sz w:val="24"/>
          <w:szCs w:val="24"/>
        </w:rPr>
      </w:pPr>
    </w:p>
    <w:p w14:paraId="4B72B8E9" w14:textId="77777777" w:rsidR="00333347" w:rsidRPr="0000328C" w:rsidRDefault="003817CF" w:rsidP="00521E2F">
      <w:pPr>
        <w:spacing w:after="0" w:line="276" w:lineRule="auto"/>
        <w:jc w:val="both"/>
        <w:rPr>
          <w:rFonts w:ascii="Times New Roman" w:hAnsi="Times New Roman" w:cs="Times New Roman"/>
          <w:sz w:val="24"/>
          <w:szCs w:val="24"/>
        </w:rPr>
      </w:pPr>
      <w:r w:rsidRPr="0000328C">
        <w:rPr>
          <w:rFonts w:ascii="Times New Roman" w:hAnsi="Times New Roman" w:cs="Times New Roman"/>
          <w:noProof/>
          <w:sz w:val="24"/>
          <w:szCs w:val="24"/>
          <w:lang w:val="fi-FI" w:eastAsia="fi-FI"/>
        </w:rPr>
        <w:drawing>
          <wp:inline distT="0" distB="0" distL="0" distR="0" wp14:anchorId="326BBDE0" wp14:editId="6A6014E3">
            <wp:extent cx="4115157" cy="3398815"/>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VT NMR_151116_1.png"/>
                    <pic:cNvPicPr/>
                  </pic:nvPicPr>
                  <pic:blipFill>
                    <a:blip r:embed="rId15">
                      <a:extLst>
                        <a:ext uri="{28A0092B-C50C-407E-A947-70E740481C1C}">
                          <a14:useLocalDpi xmlns:a14="http://schemas.microsoft.com/office/drawing/2010/main" val="0"/>
                        </a:ext>
                      </a:extLst>
                    </a:blip>
                    <a:stretch>
                      <a:fillRect/>
                    </a:stretch>
                  </pic:blipFill>
                  <pic:spPr>
                    <a:xfrm>
                      <a:off x="0" y="0"/>
                      <a:ext cx="4115157" cy="3398815"/>
                    </a:xfrm>
                    <a:prstGeom prst="rect">
                      <a:avLst/>
                    </a:prstGeom>
                  </pic:spPr>
                </pic:pic>
              </a:graphicData>
            </a:graphic>
          </wp:inline>
        </w:drawing>
      </w:r>
    </w:p>
    <w:p w14:paraId="0B2C978B" w14:textId="77777777" w:rsidR="003817CF" w:rsidRPr="0000328C" w:rsidRDefault="003E3D67" w:rsidP="00521E2F">
      <w:pPr>
        <w:spacing w:after="0" w:line="276" w:lineRule="auto"/>
        <w:jc w:val="both"/>
        <w:rPr>
          <w:rFonts w:ascii="Times New Roman" w:hAnsi="Times New Roman" w:cs="Times New Roman"/>
          <w:sz w:val="24"/>
          <w:szCs w:val="24"/>
        </w:rPr>
      </w:pPr>
      <w:r w:rsidRPr="0000328C">
        <w:rPr>
          <w:rFonts w:ascii="Times New Roman" w:hAnsi="Times New Roman" w:cs="Times New Roman"/>
          <w:b/>
          <w:sz w:val="24"/>
          <w:szCs w:val="24"/>
        </w:rPr>
        <w:t>Fig.</w:t>
      </w:r>
      <w:r w:rsidR="003817CF" w:rsidRPr="0000328C">
        <w:rPr>
          <w:rFonts w:ascii="Times New Roman" w:hAnsi="Times New Roman" w:cs="Times New Roman"/>
          <w:b/>
          <w:sz w:val="24"/>
          <w:szCs w:val="24"/>
        </w:rPr>
        <w:t xml:space="preserve"> 4b. </w:t>
      </w:r>
      <w:r w:rsidR="003817CF" w:rsidRPr="0000328C">
        <w:rPr>
          <w:rFonts w:ascii="Times New Roman" w:hAnsi="Times New Roman" w:cs="Times New Roman"/>
          <w:sz w:val="24"/>
          <w:szCs w:val="24"/>
        </w:rPr>
        <w:t xml:space="preserve">Variable temperature (VT) NMR of </w:t>
      </w:r>
      <w:r w:rsidR="003817CF" w:rsidRPr="0000328C">
        <w:rPr>
          <w:rFonts w:ascii="Times New Roman" w:hAnsi="Times New Roman" w:cs="Times New Roman"/>
          <w:b/>
          <w:sz w:val="24"/>
          <w:szCs w:val="24"/>
        </w:rPr>
        <w:t>1</w:t>
      </w:r>
      <w:r w:rsidR="003817CF" w:rsidRPr="0000328C">
        <w:rPr>
          <w:rFonts w:ascii="Times New Roman" w:hAnsi="Times New Roman" w:cs="Times New Roman"/>
          <w:sz w:val="24"/>
          <w:szCs w:val="24"/>
        </w:rPr>
        <w:t xml:space="preserve"> showing the pyridyl α-hydrogen resonances for the two configurational isomers.</w:t>
      </w:r>
    </w:p>
    <w:p w14:paraId="48BE5B41" w14:textId="77777777" w:rsidR="003817CF" w:rsidRPr="0000328C" w:rsidRDefault="003817CF" w:rsidP="00521E2F">
      <w:pPr>
        <w:spacing w:after="0" w:line="276" w:lineRule="auto"/>
        <w:jc w:val="both"/>
        <w:rPr>
          <w:rFonts w:ascii="Times New Roman" w:hAnsi="Times New Roman" w:cs="Times New Roman"/>
          <w:sz w:val="24"/>
          <w:szCs w:val="24"/>
        </w:rPr>
      </w:pPr>
    </w:p>
    <w:p w14:paraId="49BFA973" w14:textId="77777777" w:rsidR="003817CF" w:rsidRPr="0000328C" w:rsidRDefault="003817CF" w:rsidP="00800513">
      <w:pPr>
        <w:spacing w:after="0" w:line="360" w:lineRule="auto"/>
        <w:jc w:val="both"/>
        <w:rPr>
          <w:rFonts w:ascii="Times New Roman" w:hAnsi="Times New Roman" w:cs="Times New Roman"/>
          <w:sz w:val="24"/>
          <w:szCs w:val="24"/>
        </w:rPr>
      </w:pPr>
      <w:r w:rsidRPr="0000328C">
        <w:rPr>
          <w:rFonts w:ascii="Times New Roman" w:hAnsi="Times New Roman" w:cs="Times New Roman"/>
          <w:sz w:val="24"/>
          <w:szCs w:val="24"/>
        </w:rPr>
        <w:tab/>
        <w:t>The IR spectra of isolated solids show two strong absorptions attributed to the symmetric and asymmetric O=M=O stretches, which are observed around 929 and 916 cm</w:t>
      </w:r>
      <w:r w:rsidRPr="0000328C">
        <w:rPr>
          <w:rFonts w:ascii="Times New Roman" w:hAnsi="Times New Roman" w:cs="Times New Roman"/>
          <w:sz w:val="24"/>
          <w:szCs w:val="24"/>
          <w:vertAlign w:val="superscript"/>
        </w:rPr>
        <w:t>-1</w:t>
      </w:r>
      <w:r w:rsidRPr="0000328C">
        <w:rPr>
          <w:rFonts w:ascii="Times New Roman" w:hAnsi="Times New Roman" w:cs="Times New Roman"/>
          <w:sz w:val="24"/>
          <w:szCs w:val="24"/>
        </w:rPr>
        <w:t xml:space="preserve"> but no clear differences between the </w:t>
      </w:r>
      <w:r w:rsidRPr="0000328C">
        <w:rPr>
          <w:rFonts w:ascii="Times New Roman" w:hAnsi="Times New Roman" w:cs="Times New Roman"/>
          <w:i/>
          <w:sz w:val="24"/>
          <w:szCs w:val="24"/>
        </w:rPr>
        <w:t>cis</w:t>
      </w:r>
      <w:r w:rsidRPr="0000328C">
        <w:rPr>
          <w:rFonts w:ascii="Times New Roman" w:hAnsi="Times New Roman" w:cs="Times New Roman"/>
          <w:sz w:val="24"/>
          <w:szCs w:val="24"/>
        </w:rPr>
        <w:t xml:space="preserve"> and </w:t>
      </w:r>
      <w:r w:rsidRPr="0000328C">
        <w:rPr>
          <w:rFonts w:ascii="Times New Roman" w:hAnsi="Times New Roman" w:cs="Times New Roman"/>
          <w:i/>
          <w:sz w:val="24"/>
          <w:szCs w:val="24"/>
        </w:rPr>
        <w:t>trans</w:t>
      </w:r>
      <w:r w:rsidRPr="0000328C">
        <w:rPr>
          <w:rFonts w:ascii="Times New Roman" w:hAnsi="Times New Roman" w:cs="Times New Roman"/>
          <w:sz w:val="24"/>
          <w:szCs w:val="24"/>
        </w:rPr>
        <w:t xml:space="preserve"> isomers were seen. The ESI-MS spectrum of either isomer shows three distinct patterns at </w:t>
      </w:r>
      <w:r w:rsidRPr="0000328C">
        <w:rPr>
          <w:rFonts w:ascii="Times New Roman" w:hAnsi="Times New Roman" w:cs="Times New Roman"/>
          <w:i/>
          <w:sz w:val="24"/>
          <w:szCs w:val="24"/>
        </w:rPr>
        <w:t>m/z</w:t>
      </w:r>
      <w:r w:rsidRPr="0000328C">
        <w:rPr>
          <w:rFonts w:ascii="Times New Roman" w:hAnsi="Times New Roman" w:cs="Times New Roman"/>
          <w:sz w:val="24"/>
          <w:szCs w:val="24"/>
        </w:rPr>
        <w:t xml:space="preserve"> = 823 [2x</w:t>
      </w:r>
      <w:r w:rsidRPr="0000328C">
        <w:rPr>
          <w:rFonts w:ascii="Times New Roman" w:hAnsi="Times New Roman" w:cs="Times New Roman"/>
          <w:b/>
          <w:sz w:val="24"/>
          <w:szCs w:val="24"/>
        </w:rPr>
        <w:t>1</w:t>
      </w:r>
      <w:r w:rsidRPr="0000328C">
        <w:rPr>
          <w:rFonts w:ascii="Times New Roman" w:hAnsi="Times New Roman" w:cs="Times New Roman"/>
          <w:sz w:val="24"/>
          <w:szCs w:val="24"/>
        </w:rPr>
        <w:t>+Na]</w:t>
      </w:r>
      <w:r w:rsidRPr="0000328C">
        <w:rPr>
          <w:rFonts w:ascii="Times New Roman" w:hAnsi="Times New Roman" w:cs="Times New Roman"/>
          <w:sz w:val="24"/>
          <w:szCs w:val="24"/>
          <w:vertAlign w:val="superscript"/>
        </w:rPr>
        <w:t>+</w:t>
      </w:r>
      <w:r w:rsidRPr="0000328C">
        <w:rPr>
          <w:rFonts w:ascii="Times New Roman" w:hAnsi="Times New Roman" w:cs="Times New Roman"/>
          <w:sz w:val="24"/>
          <w:szCs w:val="24"/>
        </w:rPr>
        <w:t>, 423 [</w:t>
      </w:r>
      <w:r w:rsidRPr="0000328C">
        <w:rPr>
          <w:rFonts w:ascii="Times New Roman" w:hAnsi="Times New Roman" w:cs="Times New Roman"/>
          <w:b/>
          <w:sz w:val="24"/>
          <w:szCs w:val="24"/>
        </w:rPr>
        <w:t>1</w:t>
      </w:r>
      <w:r w:rsidRPr="0000328C">
        <w:rPr>
          <w:rFonts w:ascii="Times New Roman" w:hAnsi="Times New Roman" w:cs="Times New Roman"/>
          <w:sz w:val="24"/>
          <w:szCs w:val="24"/>
        </w:rPr>
        <w:t>+Na]</w:t>
      </w:r>
      <w:r w:rsidRPr="0000328C">
        <w:rPr>
          <w:rFonts w:ascii="Times New Roman" w:hAnsi="Times New Roman" w:cs="Times New Roman"/>
          <w:sz w:val="24"/>
          <w:szCs w:val="24"/>
          <w:vertAlign w:val="superscript"/>
        </w:rPr>
        <w:t xml:space="preserve"> +</w:t>
      </w:r>
      <w:r w:rsidRPr="0000328C">
        <w:rPr>
          <w:rFonts w:ascii="Times New Roman" w:hAnsi="Times New Roman" w:cs="Times New Roman"/>
          <w:sz w:val="24"/>
          <w:szCs w:val="24"/>
        </w:rPr>
        <w:t xml:space="preserve"> and 401 [</w:t>
      </w:r>
      <w:r w:rsidRPr="0000328C">
        <w:rPr>
          <w:rFonts w:ascii="Times New Roman" w:hAnsi="Times New Roman" w:cs="Times New Roman"/>
          <w:b/>
          <w:sz w:val="24"/>
          <w:szCs w:val="24"/>
        </w:rPr>
        <w:t>1</w:t>
      </w:r>
      <w:r w:rsidRPr="0000328C">
        <w:rPr>
          <w:rFonts w:ascii="Times New Roman" w:hAnsi="Times New Roman" w:cs="Times New Roman"/>
          <w:sz w:val="24"/>
          <w:szCs w:val="24"/>
        </w:rPr>
        <w:t>+H]</w:t>
      </w:r>
      <w:r w:rsidRPr="0000328C">
        <w:rPr>
          <w:rFonts w:ascii="Times New Roman" w:hAnsi="Times New Roman" w:cs="Times New Roman"/>
          <w:sz w:val="24"/>
          <w:szCs w:val="24"/>
          <w:vertAlign w:val="superscript"/>
        </w:rPr>
        <w:t>+</w:t>
      </w:r>
      <w:r w:rsidRPr="0000328C">
        <w:rPr>
          <w:rFonts w:ascii="Times New Roman" w:hAnsi="Times New Roman" w:cs="Times New Roman"/>
          <w:sz w:val="24"/>
          <w:szCs w:val="24"/>
        </w:rPr>
        <w:t xml:space="preserve"> with the expected isotopic distribution.</w:t>
      </w:r>
    </w:p>
    <w:p w14:paraId="58D47CA3" w14:textId="77777777" w:rsidR="003817CF" w:rsidRPr="0000328C" w:rsidRDefault="003817CF" w:rsidP="00800513">
      <w:pPr>
        <w:spacing w:after="0" w:line="360" w:lineRule="auto"/>
        <w:jc w:val="both"/>
        <w:rPr>
          <w:rFonts w:ascii="Times New Roman" w:hAnsi="Times New Roman" w:cs="Times New Roman"/>
          <w:sz w:val="24"/>
          <w:szCs w:val="24"/>
        </w:rPr>
      </w:pPr>
    </w:p>
    <w:p w14:paraId="6ABE6D94" w14:textId="77777777" w:rsidR="003817CF" w:rsidRPr="0000328C" w:rsidRDefault="00F53198" w:rsidP="00800513">
      <w:pPr>
        <w:spacing w:after="0" w:line="360" w:lineRule="auto"/>
        <w:jc w:val="both"/>
        <w:rPr>
          <w:rFonts w:ascii="Times New Roman" w:hAnsi="Times New Roman" w:cs="Times New Roman"/>
          <w:sz w:val="24"/>
          <w:szCs w:val="24"/>
        </w:rPr>
      </w:pPr>
      <w:r w:rsidRPr="0000328C">
        <w:rPr>
          <w:rFonts w:ascii="Times New Roman" w:hAnsi="Times New Roman" w:cs="Times New Roman"/>
          <w:sz w:val="24"/>
          <w:szCs w:val="24"/>
        </w:rPr>
        <w:t>2.</w:t>
      </w:r>
      <w:r w:rsidR="00B26E0C" w:rsidRPr="0000328C">
        <w:rPr>
          <w:rFonts w:ascii="Times New Roman" w:hAnsi="Times New Roman" w:cs="Times New Roman"/>
          <w:sz w:val="24"/>
          <w:szCs w:val="24"/>
        </w:rPr>
        <w:t>2</w:t>
      </w:r>
      <w:r w:rsidRPr="0000328C">
        <w:rPr>
          <w:rFonts w:ascii="Times New Roman" w:hAnsi="Times New Roman" w:cs="Times New Roman"/>
          <w:sz w:val="24"/>
          <w:szCs w:val="24"/>
        </w:rPr>
        <w:t>. Electronic structure c</w:t>
      </w:r>
      <w:r w:rsidR="003817CF" w:rsidRPr="0000328C">
        <w:rPr>
          <w:rFonts w:ascii="Times New Roman" w:hAnsi="Times New Roman" w:cs="Times New Roman"/>
          <w:sz w:val="24"/>
          <w:szCs w:val="24"/>
        </w:rPr>
        <w:t>alculations</w:t>
      </w:r>
    </w:p>
    <w:p w14:paraId="267EA3FA" w14:textId="77777777" w:rsidR="00F53198" w:rsidRPr="0000328C" w:rsidRDefault="00F53198" w:rsidP="00800513">
      <w:pPr>
        <w:spacing w:after="0" w:line="360" w:lineRule="auto"/>
        <w:jc w:val="both"/>
        <w:rPr>
          <w:rFonts w:ascii="Times New Roman" w:hAnsi="Times New Roman" w:cs="Times New Roman"/>
          <w:sz w:val="24"/>
          <w:szCs w:val="24"/>
        </w:rPr>
      </w:pPr>
    </w:p>
    <w:p w14:paraId="63658629" w14:textId="77777777" w:rsidR="00333347" w:rsidRPr="0000328C" w:rsidRDefault="00F53198" w:rsidP="009852D6">
      <w:pPr>
        <w:spacing w:after="0" w:line="360" w:lineRule="auto"/>
        <w:jc w:val="both"/>
        <w:rPr>
          <w:rFonts w:ascii="Times New Roman" w:hAnsi="Times New Roman" w:cs="Times New Roman"/>
          <w:sz w:val="24"/>
          <w:szCs w:val="24"/>
        </w:rPr>
      </w:pPr>
      <w:r w:rsidRPr="0000328C">
        <w:rPr>
          <w:rFonts w:ascii="Times New Roman" w:hAnsi="Times New Roman" w:cs="Times New Roman"/>
          <w:sz w:val="24"/>
          <w:szCs w:val="24"/>
        </w:rPr>
        <w:tab/>
      </w:r>
      <w:r w:rsidR="003817CF" w:rsidRPr="0000328C">
        <w:rPr>
          <w:rFonts w:ascii="Times New Roman" w:hAnsi="Times New Roman" w:cs="Times New Roman"/>
          <w:sz w:val="24"/>
          <w:szCs w:val="24"/>
        </w:rPr>
        <w:t xml:space="preserve">The two isomers of </w:t>
      </w:r>
      <w:r w:rsidR="003817CF" w:rsidRPr="0000328C">
        <w:rPr>
          <w:rFonts w:ascii="Times New Roman" w:hAnsi="Times New Roman" w:cs="Times New Roman"/>
          <w:b/>
          <w:sz w:val="24"/>
          <w:szCs w:val="24"/>
        </w:rPr>
        <w:t>1</w:t>
      </w:r>
      <w:r w:rsidR="003817CF" w:rsidRPr="0000328C">
        <w:rPr>
          <w:rFonts w:ascii="Times New Roman" w:hAnsi="Times New Roman" w:cs="Times New Roman"/>
          <w:sz w:val="24"/>
          <w:szCs w:val="24"/>
        </w:rPr>
        <w:t xml:space="preserve"> were examined by Density Functional Theory (DFT) in order to evaluate the free energy difference between the two configurational isomers of</w:t>
      </w:r>
      <w:r w:rsidR="00301B26" w:rsidRPr="0000328C">
        <w:rPr>
          <w:rFonts w:ascii="Times New Roman" w:hAnsi="Times New Roman" w:cs="Times New Roman"/>
          <w:sz w:val="24"/>
          <w:szCs w:val="24"/>
        </w:rPr>
        <w:t xml:space="preserve"> </w:t>
      </w:r>
      <w:r w:rsidR="003817CF" w:rsidRPr="0000328C">
        <w:rPr>
          <w:rFonts w:ascii="Times New Roman" w:hAnsi="Times New Roman" w:cs="Times New Roman"/>
          <w:sz w:val="24"/>
          <w:szCs w:val="24"/>
        </w:rPr>
        <w:t>the complex. Gas-phase optimization of the isomeric pair using a range of functionals (</w:t>
      </w:r>
      <w:r w:rsidR="003817CF" w:rsidRPr="0000328C">
        <w:rPr>
          <w:rFonts w:ascii="Times New Roman" w:hAnsi="Times New Roman" w:cs="Times New Roman"/>
          <w:b/>
          <w:sz w:val="24"/>
          <w:szCs w:val="24"/>
        </w:rPr>
        <w:t>B3LYP</w:t>
      </w:r>
      <w:r w:rsidR="003817CF" w:rsidRPr="0000328C">
        <w:rPr>
          <w:rFonts w:ascii="Times New Roman" w:hAnsi="Times New Roman" w:cs="Times New Roman"/>
          <w:sz w:val="24"/>
          <w:szCs w:val="24"/>
        </w:rPr>
        <w:t xml:space="preserve">, M06, M062X, ωB97XD, TPSS, and PBE) consistently furnished </w:t>
      </w:r>
      <w:r w:rsidR="003817CF" w:rsidRPr="0000328C">
        <w:rPr>
          <w:rFonts w:ascii="Times New Roman" w:hAnsi="Times New Roman" w:cs="Times New Roman"/>
          <w:i/>
          <w:sz w:val="24"/>
          <w:szCs w:val="24"/>
        </w:rPr>
        <w:t>trans</w:t>
      </w:r>
      <w:r w:rsidR="003817CF" w:rsidRPr="0000328C">
        <w:rPr>
          <w:rFonts w:ascii="Times New Roman" w:hAnsi="Times New Roman" w:cs="Times New Roman"/>
          <w:sz w:val="24"/>
          <w:szCs w:val="24"/>
        </w:rPr>
        <w:t>-</w:t>
      </w:r>
      <w:r w:rsidR="003817CF" w:rsidRPr="0000328C">
        <w:rPr>
          <w:rFonts w:ascii="Times New Roman" w:hAnsi="Times New Roman" w:cs="Times New Roman"/>
          <w:b/>
          <w:sz w:val="24"/>
          <w:szCs w:val="24"/>
        </w:rPr>
        <w:t>1</w:t>
      </w:r>
      <w:r w:rsidR="003817CF" w:rsidRPr="0000328C">
        <w:rPr>
          <w:rFonts w:ascii="Times New Roman" w:hAnsi="Times New Roman" w:cs="Times New Roman"/>
          <w:sz w:val="24"/>
          <w:szCs w:val="24"/>
        </w:rPr>
        <w:t xml:space="preserve"> as the thermodynamically </w:t>
      </w:r>
      <w:r w:rsidR="00F94DC7" w:rsidRPr="0000328C">
        <w:rPr>
          <w:rFonts w:ascii="Times New Roman" w:hAnsi="Times New Roman" w:cs="Times New Roman"/>
          <w:sz w:val="24"/>
          <w:szCs w:val="24"/>
        </w:rPr>
        <w:t xml:space="preserve">favoured </w:t>
      </w:r>
      <w:r w:rsidR="003817CF" w:rsidRPr="0000328C">
        <w:rPr>
          <w:rFonts w:ascii="Times New Roman" w:hAnsi="Times New Roman" w:cs="Times New Roman"/>
          <w:sz w:val="24"/>
          <w:szCs w:val="24"/>
        </w:rPr>
        <w:t>species</w:t>
      </w:r>
      <w:r w:rsidR="00D613E9" w:rsidRPr="0000328C">
        <w:rPr>
          <w:rFonts w:ascii="Times New Roman" w:hAnsi="Times New Roman" w:cs="Times New Roman"/>
          <w:sz w:val="24"/>
          <w:szCs w:val="24"/>
        </w:rPr>
        <w:t xml:space="preserve">. </w:t>
      </w:r>
      <w:r w:rsidR="003817CF" w:rsidRPr="0000328C">
        <w:rPr>
          <w:rFonts w:ascii="Times New Roman" w:hAnsi="Times New Roman" w:cs="Times New Roman"/>
          <w:sz w:val="24"/>
          <w:szCs w:val="24"/>
        </w:rPr>
        <w:t xml:space="preserve">Use of the correlated </w:t>
      </w:r>
      <w:r w:rsidR="003817CF" w:rsidRPr="0000328C">
        <w:rPr>
          <w:rFonts w:ascii="Times New Roman" w:hAnsi="Times New Roman" w:cs="Times New Roman"/>
          <w:i/>
          <w:sz w:val="24"/>
          <w:szCs w:val="24"/>
        </w:rPr>
        <w:t>ab initio</w:t>
      </w:r>
      <w:r w:rsidR="003817CF" w:rsidRPr="0000328C">
        <w:rPr>
          <w:rFonts w:ascii="Times New Roman" w:hAnsi="Times New Roman" w:cs="Times New Roman"/>
          <w:sz w:val="24"/>
          <w:szCs w:val="24"/>
        </w:rPr>
        <w:t xml:space="preserve"> Møller-Plesset (MP2) method also confirmed </w:t>
      </w:r>
      <w:r w:rsidR="003817CF" w:rsidRPr="0000328C">
        <w:rPr>
          <w:rFonts w:ascii="Times New Roman" w:hAnsi="Times New Roman" w:cs="Times New Roman"/>
          <w:i/>
          <w:sz w:val="24"/>
          <w:szCs w:val="24"/>
        </w:rPr>
        <w:t>trans</w:t>
      </w:r>
      <w:r w:rsidR="003817CF" w:rsidRPr="0000328C">
        <w:rPr>
          <w:rFonts w:ascii="Times New Roman" w:hAnsi="Times New Roman" w:cs="Times New Roman"/>
          <w:sz w:val="24"/>
          <w:szCs w:val="24"/>
        </w:rPr>
        <w:t>-</w:t>
      </w:r>
      <w:r w:rsidR="003817CF" w:rsidRPr="0000328C">
        <w:rPr>
          <w:rFonts w:ascii="Times New Roman" w:hAnsi="Times New Roman" w:cs="Times New Roman"/>
          <w:b/>
          <w:sz w:val="24"/>
          <w:szCs w:val="24"/>
        </w:rPr>
        <w:t>1</w:t>
      </w:r>
      <w:r w:rsidR="003817CF" w:rsidRPr="0000328C">
        <w:rPr>
          <w:rFonts w:ascii="Times New Roman" w:hAnsi="Times New Roman" w:cs="Times New Roman"/>
          <w:sz w:val="24"/>
          <w:szCs w:val="24"/>
        </w:rPr>
        <w:t xml:space="preserve"> as the </w:t>
      </w:r>
      <w:r w:rsidR="00D613E9" w:rsidRPr="0000328C">
        <w:rPr>
          <w:rFonts w:ascii="Times New Roman" w:hAnsi="Times New Roman" w:cs="Times New Roman"/>
          <w:sz w:val="24"/>
          <w:szCs w:val="24"/>
        </w:rPr>
        <w:t>favoured</w:t>
      </w:r>
      <w:r w:rsidR="003817CF" w:rsidRPr="0000328C">
        <w:rPr>
          <w:rFonts w:ascii="Times New Roman" w:hAnsi="Times New Roman" w:cs="Times New Roman"/>
          <w:sz w:val="24"/>
          <w:szCs w:val="24"/>
        </w:rPr>
        <w:t xml:space="preserve"> species in the gas phase. Given the failure of these computations to predict the experimentally observed isomer ratio correctly, we next repeated the calculations in the presence of MeCN solvent using the available polarizable continuum model (PCM) to approximate better the actual environment experienced by each isomer. The use of the M06 as the functional afforded an isomer ratio in best agreement with the NMR data. Here the optimized structure for </w:t>
      </w:r>
      <w:r w:rsidR="003817CF" w:rsidRPr="0000328C">
        <w:rPr>
          <w:rFonts w:ascii="Times New Roman" w:hAnsi="Times New Roman" w:cs="Times New Roman"/>
          <w:i/>
          <w:sz w:val="24"/>
          <w:szCs w:val="24"/>
        </w:rPr>
        <w:t>cis</w:t>
      </w:r>
      <w:r w:rsidR="003817CF" w:rsidRPr="0000328C">
        <w:rPr>
          <w:rFonts w:ascii="Times New Roman" w:hAnsi="Times New Roman" w:cs="Times New Roman"/>
          <w:sz w:val="24"/>
          <w:szCs w:val="24"/>
        </w:rPr>
        <w:t>-</w:t>
      </w:r>
      <w:r w:rsidR="003817CF" w:rsidRPr="0000328C">
        <w:rPr>
          <w:rFonts w:ascii="Times New Roman" w:hAnsi="Times New Roman" w:cs="Times New Roman"/>
          <w:b/>
          <w:sz w:val="24"/>
          <w:szCs w:val="24"/>
        </w:rPr>
        <w:t>1</w:t>
      </w:r>
      <w:r w:rsidR="003817CF" w:rsidRPr="0000328C">
        <w:rPr>
          <w:rFonts w:ascii="Times New Roman" w:hAnsi="Times New Roman" w:cs="Times New Roman"/>
          <w:sz w:val="24"/>
          <w:szCs w:val="24"/>
        </w:rPr>
        <w:t xml:space="preserve"> (</w:t>
      </w:r>
      <w:r w:rsidR="003817CF" w:rsidRPr="0000328C">
        <w:rPr>
          <w:rFonts w:ascii="Times New Roman" w:hAnsi="Times New Roman" w:cs="Times New Roman"/>
          <w:b/>
          <w:sz w:val="24"/>
          <w:szCs w:val="24"/>
        </w:rPr>
        <w:t>A</w:t>
      </w:r>
      <w:r w:rsidR="003817CF" w:rsidRPr="0000328C">
        <w:rPr>
          <w:rFonts w:ascii="Times New Roman" w:hAnsi="Times New Roman" w:cs="Times New Roman"/>
          <w:sz w:val="24"/>
          <w:szCs w:val="24"/>
        </w:rPr>
        <w:t xml:space="preserve">) was found to be 1.0 kcal/mol more stable than that of </w:t>
      </w:r>
      <w:r w:rsidR="003817CF" w:rsidRPr="0000328C">
        <w:rPr>
          <w:rFonts w:ascii="Times New Roman" w:hAnsi="Times New Roman" w:cs="Times New Roman"/>
          <w:i/>
          <w:sz w:val="24"/>
          <w:szCs w:val="24"/>
        </w:rPr>
        <w:t>trans</w:t>
      </w:r>
      <w:r w:rsidR="003817CF" w:rsidRPr="0000328C">
        <w:rPr>
          <w:rFonts w:ascii="Times New Roman" w:hAnsi="Times New Roman" w:cs="Times New Roman"/>
          <w:sz w:val="24"/>
          <w:szCs w:val="24"/>
        </w:rPr>
        <w:t>-</w:t>
      </w:r>
      <w:r w:rsidR="003817CF" w:rsidRPr="0000328C">
        <w:rPr>
          <w:rFonts w:ascii="Times New Roman" w:hAnsi="Times New Roman" w:cs="Times New Roman"/>
          <w:b/>
          <w:sz w:val="24"/>
          <w:szCs w:val="24"/>
        </w:rPr>
        <w:t>1</w:t>
      </w:r>
      <w:r w:rsidR="003817CF" w:rsidRPr="0000328C">
        <w:rPr>
          <w:rFonts w:ascii="Times New Roman" w:hAnsi="Times New Roman" w:cs="Times New Roman"/>
          <w:sz w:val="24"/>
          <w:szCs w:val="24"/>
        </w:rPr>
        <w:t xml:space="preserve"> (</w:t>
      </w:r>
      <w:r w:rsidR="003817CF" w:rsidRPr="0000328C">
        <w:rPr>
          <w:rFonts w:ascii="Times New Roman" w:hAnsi="Times New Roman" w:cs="Times New Roman"/>
          <w:b/>
          <w:sz w:val="24"/>
          <w:szCs w:val="24"/>
        </w:rPr>
        <w:t>B</w:t>
      </w:r>
      <w:r w:rsidR="003817CF" w:rsidRPr="0000328C">
        <w:rPr>
          <w:rFonts w:ascii="Times New Roman" w:hAnsi="Times New Roman" w:cs="Times New Roman"/>
          <w:sz w:val="24"/>
          <w:szCs w:val="24"/>
        </w:rPr>
        <w:t>), leading to a K</w:t>
      </w:r>
      <w:r w:rsidR="003817CF" w:rsidRPr="0000328C">
        <w:rPr>
          <w:rFonts w:ascii="Times New Roman" w:hAnsi="Times New Roman" w:cs="Times New Roman"/>
          <w:sz w:val="24"/>
          <w:szCs w:val="24"/>
          <w:vertAlign w:val="subscript"/>
        </w:rPr>
        <w:t>eq</w:t>
      </w:r>
      <w:r w:rsidR="003817CF" w:rsidRPr="0000328C">
        <w:rPr>
          <w:rFonts w:ascii="Times New Roman" w:hAnsi="Times New Roman" w:cs="Times New Roman"/>
          <w:sz w:val="24"/>
          <w:szCs w:val="24"/>
        </w:rPr>
        <w:t xml:space="preserve"> of 5.4 for the </w:t>
      </w:r>
      <w:r w:rsidR="003817CF" w:rsidRPr="0000328C">
        <w:rPr>
          <w:rFonts w:ascii="Times New Roman" w:hAnsi="Times New Roman" w:cs="Times New Roman"/>
          <w:i/>
          <w:sz w:val="24"/>
          <w:szCs w:val="24"/>
        </w:rPr>
        <w:t>trans</w:t>
      </w:r>
      <w:r w:rsidR="00F94780" w:rsidRPr="0000328C">
        <w:rPr>
          <w:rFonts w:ascii="Times New Roman" w:hAnsi="Times New Roman" w:cs="Times New Roman"/>
          <w:sz w:val="24"/>
          <w:szCs w:val="24"/>
        </w:rPr>
        <w:t xml:space="preserve"> </w:t>
      </w:r>
      <w:r w:rsidR="003817CF" w:rsidRPr="0000328C">
        <w:rPr>
          <w:rFonts w:ascii="Cambria Math" w:hAnsi="Cambria Math" w:cs="Cambria Math"/>
          <w:sz w:val="24"/>
          <w:szCs w:val="24"/>
        </w:rPr>
        <w:t>⇌</w:t>
      </w:r>
      <w:r w:rsidR="00F94780" w:rsidRPr="0000328C">
        <w:rPr>
          <w:rFonts w:ascii="Cambria Math" w:hAnsi="Cambria Math" w:cs="Cambria Math"/>
          <w:sz w:val="24"/>
          <w:szCs w:val="24"/>
        </w:rPr>
        <w:t xml:space="preserve"> </w:t>
      </w:r>
      <w:r w:rsidR="003817CF" w:rsidRPr="0000328C">
        <w:rPr>
          <w:rFonts w:ascii="Times New Roman" w:hAnsi="Times New Roman" w:cs="Times New Roman"/>
          <w:i/>
          <w:sz w:val="24"/>
          <w:szCs w:val="24"/>
        </w:rPr>
        <w:t>cis</w:t>
      </w:r>
      <w:r w:rsidR="003817CF" w:rsidRPr="0000328C">
        <w:rPr>
          <w:rFonts w:ascii="Times New Roman" w:hAnsi="Times New Roman" w:cs="Times New Roman"/>
          <w:sz w:val="24"/>
          <w:szCs w:val="24"/>
        </w:rPr>
        <w:t xml:space="preserve"> equilibrium in close agreement with the </w:t>
      </w:r>
      <w:r w:rsidR="003817CF" w:rsidRPr="0000328C">
        <w:rPr>
          <w:rFonts w:ascii="Times New Roman" w:hAnsi="Times New Roman" w:cs="Times New Roman"/>
          <w:sz w:val="24"/>
          <w:szCs w:val="24"/>
          <w:vertAlign w:val="superscript"/>
        </w:rPr>
        <w:t>1</w:t>
      </w:r>
      <w:r w:rsidR="003817CF" w:rsidRPr="0000328C">
        <w:rPr>
          <w:rFonts w:ascii="Times New Roman" w:hAnsi="Times New Roman" w:cs="Times New Roman"/>
          <w:sz w:val="24"/>
          <w:szCs w:val="24"/>
        </w:rPr>
        <w:t>H NMR spectroscopy at room temperature.</w:t>
      </w:r>
      <w:r w:rsidR="003E3D67" w:rsidRPr="0000328C">
        <w:rPr>
          <w:rFonts w:ascii="Times New Roman" w:hAnsi="Times New Roman" w:cs="Times New Roman"/>
          <w:sz w:val="24"/>
          <w:szCs w:val="24"/>
        </w:rPr>
        <w:t xml:space="preserve"> Fig.</w:t>
      </w:r>
      <w:r w:rsidR="003817CF" w:rsidRPr="0000328C">
        <w:rPr>
          <w:rFonts w:ascii="Times New Roman" w:hAnsi="Times New Roman" w:cs="Times New Roman"/>
          <w:sz w:val="24"/>
          <w:szCs w:val="24"/>
        </w:rPr>
        <w:t xml:space="preserve"> 5 shows the optimized structures for </w:t>
      </w:r>
      <w:r w:rsidR="003817CF" w:rsidRPr="0000328C">
        <w:rPr>
          <w:rFonts w:ascii="Times New Roman" w:hAnsi="Times New Roman" w:cs="Times New Roman"/>
          <w:b/>
          <w:sz w:val="24"/>
          <w:szCs w:val="24"/>
        </w:rPr>
        <w:t>A</w:t>
      </w:r>
      <w:r w:rsidR="003817CF" w:rsidRPr="0000328C">
        <w:rPr>
          <w:rFonts w:ascii="Times New Roman" w:hAnsi="Times New Roman" w:cs="Times New Roman"/>
          <w:sz w:val="24"/>
          <w:szCs w:val="24"/>
        </w:rPr>
        <w:t xml:space="preserve"> and </w:t>
      </w:r>
      <w:r w:rsidR="003817CF" w:rsidRPr="0000328C">
        <w:rPr>
          <w:rFonts w:ascii="Times New Roman" w:hAnsi="Times New Roman" w:cs="Times New Roman"/>
          <w:b/>
          <w:sz w:val="24"/>
          <w:szCs w:val="24"/>
        </w:rPr>
        <w:t>B</w:t>
      </w:r>
      <w:r w:rsidR="003817CF" w:rsidRPr="0000328C">
        <w:rPr>
          <w:rFonts w:ascii="Times New Roman" w:hAnsi="Times New Roman" w:cs="Times New Roman"/>
          <w:sz w:val="24"/>
          <w:szCs w:val="24"/>
        </w:rPr>
        <w:t>, whose computed bond distances and angles are in keeping with the X-ray diffraction data for each compound.</w:t>
      </w:r>
    </w:p>
    <w:p w14:paraId="48D8B2A7" w14:textId="77777777" w:rsidR="00333347" w:rsidRPr="0000328C" w:rsidRDefault="0000328C" w:rsidP="00521E2F">
      <w:pPr>
        <w:spacing w:after="0" w:line="276" w:lineRule="auto"/>
        <w:jc w:val="both"/>
        <w:rPr>
          <w:rFonts w:ascii="Times New Roman" w:hAnsi="Times New Roman" w:cs="Times New Roman"/>
          <w:sz w:val="24"/>
          <w:szCs w:val="24"/>
        </w:rPr>
      </w:pPr>
      <w:r w:rsidRPr="0000328C">
        <w:rPr>
          <w:rFonts w:ascii="Times New Roman" w:hAnsi="Times New Roman" w:cs="Times New Roman"/>
          <w:sz w:val="24"/>
          <w:szCs w:val="24"/>
        </w:rPr>
      </w:r>
      <w:r w:rsidRPr="0000328C">
        <w:rPr>
          <w:rFonts w:ascii="Times New Roman" w:hAnsi="Times New Roman" w:cs="Times New Roman"/>
          <w:sz w:val="24"/>
          <w:szCs w:val="24"/>
        </w:rPr>
        <w:pict w14:anchorId="4B07A1F6">
          <v:group id="_x0000_s1026" alt="" style="width:379.2pt;height:203.85pt;mso-position-horizontal-relative:char;mso-position-vertical-relative:line" coordorigin="2160,1980" coordsize="11354,5939" wrapcoords="7720 0 7720 6734 9609 8132 10430 8132 10759 10165 10430 10673 10020 11816 10020 12325 9609 14231 -82 14612 -82 20965 7556 21473 15276 21473 21600 21473 21600 13595 12237 12198 12319 11435 11827 10673 10759 10165 11416 10165 11909 9148 11827 8132 12730 8132 14865 6734 14783 0 7720 0">
            <v:shape id="_x0000_s1027" type="#_x0000_t75" alt="" style="position:absolute;left:6120;top:4140;width:3780;height:3612" wrapcoords="8829 90 8829 986 9600 1524 10800 1524 9686 2061 9514 2241 9771 2958 10714 4392 9000 4661 8314 5019 8314 5826 4543 15864 86 16491 257 16850 18171 17298 3343 17925 1971 18105 1971 18732 1286 20166 1457 21062 1543 21062 3429 21062 6000 21062 19886 20345 20143 19090 18943 19001 19543 18463 19457 17119 4971 15864 21171 15774 21429 15505 16543 14430 13457 5826 13543 5019 12857 4661 10886 4392 12600 3047 12771 2151 12429 1882 10800 1524 12686 1524 13371 1076 13029 90 8829 90">
              <v:imagedata r:id="rId16" o:title=""/>
            </v:shape>
            <v:shape id="_x0000_s1028" type="#_x0000_t75" alt="" style="position:absolute;left:6316;top:1980;width:3571;height:1874" wrapcoords="-79 0 -79 21450 21600 21450 21600 0 -79 0">
              <v:imagedata r:id="rId17" o:title="species_TSAB_251326"/>
            </v:shape>
            <v:shape id="_x0000_s1029" type="#_x0000_t75" alt="" style="position:absolute;left:2160;top:6024;width:3744;height:1728" wrapcoords="-86 0 -86 21412 21600 21412 21600 0 -86 0">
              <v:imagedata r:id="rId18" o:title="species_A_215067"/>
            </v:shape>
            <v:shape id="_x0000_s1030" type="#_x0000_t75" alt="" style="position:absolute;left:10260;top:5760;width:3254;height:2159" wrapcoords="-124 0 -124 21412 21600 21412 21600 0 -124 0">
              <v:imagedata r:id="rId19" o:title="species_B_215068"/>
            </v:shape>
            <w10:wrap type="none"/>
            <w10:anchorlock/>
          </v:group>
          <o:OLEObject Type="Embed" ProgID="ChemDraw.Document.6.0" ShapeID="_x0000_s1027" DrawAspect="Content" ObjectID="_1650703962" r:id="rId20"/>
        </w:pict>
      </w:r>
    </w:p>
    <w:p w14:paraId="3C4A8FC1" w14:textId="77777777" w:rsidR="003817CF" w:rsidRPr="0000328C" w:rsidRDefault="003817CF" w:rsidP="00521E2F">
      <w:pPr>
        <w:spacing w:after="0" w:line="276" w:lineRule="auto"/>
        <w:jc w:val="both"/>
        <w:rPr>
          <w:rFonts w:ascii="Times New Roman" w:hAnsi="Times New Roman" w:cs="Times New Roman"/>
          <w:sz w:val="24"/>
          <w:szCs w:val="24"/>
        </w:rPr>
      </w:pPr>
    </w:p>
    <w:p w14:paraId="1379A5D9" w14:textId="77777777" w:rsidR="003817CF" w:rsidRPr="0000328C" w:rsidRDefault="003E3D67" w:rsidP="003817CF">
      <w:pPr>
        <w:spacing w:after="0" w:line="276" w:lineRule="auto"/>
        <w:jc w:val="both"/>
        <w:rPr>
          <w:rFonts w:ascii="Times New Roman" w:hAnsi="Times New Roman" w:cs="Times New Roman"/>
          <w:sz w:val="24"/>
          <w:szCs w:val="24"/>
        </w:rPr>
      </w:pPr>
      <w:r w:rsidRPr="0000328C">
        <w:rPr>
          <w:rFonts w:ascii="Times New Roman" w:hAnsi="Times New Roman" w:cs="Times New Roman"/>
          <w:b/>
          <w:sz w:val="24"/>
          <w:szCs w:val="24"/>
        </w:rPr>
        <w:t>Fig.</w:t>
      </w:r>
      <w:r w:rsidR="003817CF" w:rsidRPr="0000328C">
        <w:rPr>
          <w:rFonts w:ascii="Times New Roman" w:hAnsi="Times New Roman" w:cs="Times New Roman"/>
          <w:b/>
          <w:sz w:val="24"/>
          <w:szCs w:val="24"/>
        </w:rPr>
        <w:t xml:space="preserve"> 5. </w:t>
      </w:r>
      <w:r w:rsidR="003817CF" w:rsidRPr="0000328C">
        <w:rPr>
          <w:rFonts w:ascii="Times New Roman" w:hAnsi="Times New Roman" w:cs="Times New Roman"/>
          <w:sz w:val="24"/>
          <w:szCs w:val="24"/>
        </w:rPr>
        <w:t xml:space="preserve">M06-optimized structures and potential energy surface for the isomerization of </w:t>
      </w:r>
      <w:r w:rsidR="003817CF" w:rsidRPr="0000328C">
        <w:rPr>
          <w:rFonts w:ascii="Times New Roman" w:hAnsi="Times New Roman" w:cs="Times New Roman"/>
          <w:b/>
          <w:sz w:val="24"/>
          <w:szCs w:val="24"/>
        </w:rPr>
        <w:t>A</w:t>
      </w:r>
      <w:r w:rsidR="003817CF" w:rsidRPr="0000328C">
        <w:rPr>
          <w:rFonts w:ascii="Times New Roman" w:hAnsi="Times New Roman" w:cs="Times New Roman"/>
          <w:sz w:val="24"/>
          <w:szCs w:val="24"/>
        </w:rPr>
        <w:t xml:space="preserve"> to </w:t>
      </w:r>
      <w:r w:rsidR="003817CF" w:rsidRPr="0000328C">
        <w:rPr>
          <w:rFonts w:ascii="Times New Roman" w:hAnsi="Times New Roman" w:cs="Times New Roman"/>
          <w:b/>
          <w:sz w:val="24"/>
          <w:szCs w:val="24"/>
        </w:rPr>
        <w:t>B</w:t>
      </w:r>
      <w:r w:rsidR="003817CF" w:rsidRPr="0000328C">
        <w:rPr>
          <w:rFonts w:ascii="Times New Roman" w:hAnsi="Times New Roman" w:cs="Times New Roman"/>
          <w:sz w:val="24"/>
          <w:szCs w:val="24"/>
        </w:rPr>
        <w:t xml:space="preserve"> via the transition structure </w:t>
      </w:r>
      <w:r w:rsidR="003817CF" w:rsidRPr="0000328C">
        <w:rPr>
          <w:rFonts w:ascii="Times New Roman" w:hAnsi="Times New Roman" w:cs="Times New Roman"/>
          <w:b/>
          <w:sz w:val="24"/>
          <w:szCs w:val="24"/>
        </w:rPr>
        <w:t>TSAB</w:t>
      </w:r>
      <w:r w:rsidR="003817CF" w:rsidRPr="0000328C">
        <w:rPr>
          <w:rFonts w:ascii="Times New Roman" w:hAnsi="Times New Roman" w:cs="Times New Roman"/>
          <w:sz w:val="24"/>
          <w:szCs w:val="24"/>
        </w:rPr>
        <w:t xml:space="preserve">. Energy values are </w:t>
      </w:r>
      <w:r w:rsidR="003817CF" w:rsidRPr="0000328C">
        <w:rPr>
          <w:rFonts w:ascii="Times New Roman" w:hAnsi="Times New Roman" w:cs="Times New Roman"/>
          <w:sz w:val="24"/>
          <w:szCs w:val="24"/>
        </w:rPr>
        <w:sym w:font="Symbol" w:char="F044"/>
      </w:r>
      <w:r w:rsidR="003817CF" w:rsidRPr="0000328C">
        <w:rPr>
          <w:rFonts w:ascii="Times New Roman" w:hAnsi="Times New Roman" w:cs="Times New Roman"/>
          <w:sz w:val="24"/>
          <w:szCs w:val="24"/>
        </w:rPr>
        <w:t xml:space="preserve">G in kcal/mol relative to </w:t>
      </w:r>
      <w:r w:rsidR="003817CF" w:rsidRPr="0000328C">
        <w:rPr>
          <w:rFonts w:ascii="Times New Roman" w:hAnsi="Times New Roman" w:cs="Times New Roman"/>
          <w:b/>
          <w:sz w:val="24"/>
          <w:szCs w:val="24"/>
        </w:rPr>
        <w:t>A</w:t>
      </w:r>
      <w:r w:rsidR="003817CF" w:rsidRPr="0000328C">
        <w:rPr>
          <w:rFonts w:ascii="Times New Roman" w:hAnsi="Times New Roman" w:cs="Times New Roman"/>
          <w:sz w:val="24"/>
          <w:szCs w:val="24"/>
        </w:rPr>
        <w:t>.</w:t>
      </w:r>
    </w:p>
    <w:p w14:paraId="3CDC3B4B" w14:textId="77777777" w:rsidR="003817CF" w:rsidRPr="0000328C" w:rsidRDefault="003817CF" w:rsidP="00521E2F">
      <w:pPr>
        <w:spacing w:after="0" w:line="276" w:lineRule="auto"/>
        <w:jc w:val="both"/>
        <w:rPr>
          <w:rFonts w:ascii="Times New Roman" w:hAnsi="Times New Roman" w:cs="Times New Roman"/>
          <w:sz w:val="24"/>
          <w:szCs w:val="24"/>
        </w:rPr>
      </w:pPr>
    </w:p>
    <w:p w14:paraId="67DB6E55" w14:textId="77777777" w:rsidR="003817CF" w:rsidRPr="0000328C" w:rsidRDefault="003817CF" w:rsidP="00800513">
      <w:pPr>
        <w:spacing w:after="0" w:line="360" w:lineRule="auto"/>
        <w:jc w:val="both"/>
        <w:rPr>
          <w:rFonts w:ascii="Times New Roman" w:hAnsi="Times New Roman" w:cs="Times New Roman"/>
          <w:sz w:val="24"/>
          <w:szCs w:val="24"/>
        </w:rPr>
      </w:pPr>
      <w:r w:rsidRPr="0000328C">
        <w:rPr>
          <w:rFonts w:ascii="Times New Roman" w:hAnsi="Times New Roman" w:cs="Times New Roman"/>
          <w:sz w:val="24"/>
          <w:szCs w:val="24"/>
        </w:rPr>
        <w:tab/>
        <w:t xml:space="preserve">Given the facile equilibration that recrystallized samples of pure </w:t>
      </w:r>
      <w:r w:rsidRPr="0000328C">
        <w:rPr>
          <w:rFonts w:ascii="Times New Roman" w:hAnsi="Times New Roman" w:cs="Times New Roman"/>
          <w:i/>
          <w:sz w:val="24"/>
          <w:szCs w:val="24"/>
        </w:rPr>
        <w:t>cis</w:t>
      </w:r>
      <w:r w:rsidRPr="0000328C">
        <w:rPr>
          <w:rFonts w:ascii="Times New Roman" w:hAnsi="Times New Roman" w:cs="Times New Roman"/>
          <w:sz w:val="24"/>
          <w:szCs w:val="24"/>
        </w:rPr>
        <w:t>-</w:t>
      </w:r>
      <w:r w:rsidRPr="0000328C">
        <w:rPr>
          <w:rFonts w:ascii="Times New Roman" w:hAnsi="Times New Roman" w:cs="Times New Roman"/>
          <w:b/>
          <w:sz w:val="24"/>
          <w:szCs w:val="24"/>
        </w:rPr>
        <w:t>1</w:t>
      </w:r>
      <w:r w:rsidRPr="0000328C">
        <w:rPr>
          <w:rFonts w:ascii="Times New Roman" w:hAnsi="Times New Roman" w:cs="Times New Roman"/>
          <w:sz w:val="24"/>
          <w:szCs w:val="24"/>
        </w:rPr>
        <w:t xml:space="preserve"> and </w:t>
      </w:r>
      <w:r w:rsidRPr="0000328C">
        <w:rPr>
          <w:rFonts w:ascii="Times New Roman" w:hAnsi="Times New Roman" w:cs="Times New Roman"/>
          <w:i/>
          <w:sz w:val="24"/>
          <w:szCs w:val="24"/>
        </w:rPr>
        <w:t>trans</w:t>
      </w:r>
      <w:r w:rsidRPr="0000328C">
        <w:rPr>
          <w:rFonts w:ascii="Times New Roman" w:hAnsi="Times New Roman" w:cs="Times New Roman"/>
          <w:sz w:val="24"/>
          <w:szCs w:val="24"/>
        </w:rPr>
        <w:t>-</w:t>
      </w:r>
      <w:r w:rsidRPr="0000328C">
        <w:rPr>
          <w:rFonts w:ascii="Times New Roman" w:hAnsi="Times New Roman" w:cs="Times New Roman"/>
          <w:b/>
          <w:sz w:val="24"/>
          <w:szCs w:val="24"/>
        </w:rPr>
        <w:t>1</w:t>
      </w:r>
      <w:r w:rsidRPr="0000328C">
        <w:rPr>
          <w:rFonts w:ascii="Times New Roman" w:hAnsi="Times New Roman" w:cs="Times New Roman"/>
          <w:sz w:val="24"/>
          <w:szCs w:val="24"/>
        </w:rPr>
        <w:t xml:space="preserve"> exhibit when dissolved in solution, we next computationally explored the mechanism for this process. A low-energy process involving transition structure </w:t>
      </w:r>
      <w:r w:rsidRPr="0000328C">
        <w:rPr>
          <w:rFonts w:ascii="Times New Roman" w:hAnsi="Times New Roman" w:cs="Times New Roman"/>
          <w:b/>
          <w:sz w:val="24"/>
          <w:szCs w:val="24"/>
        </w:rPr>
        <w:t>TSAB</w:t>
      </w:r>
      <w:r w:rsidRPr="0000328C">
        <w:rPr>
          <w:rFonts w:ascii="Times New Roman" w:hAnsi="Times New Roman" w:cs="Times New Roman"/>
          <w:sz w:val="24"/>
          <w:szCs w:val="24"/>
        </w:rPr>
        <w:t xml:space="preserve"> was found, and the computed barrier of 14.5 kcal/mol is consistent with the rapid formation of the two dioxo diastereomers upon dissolution. The equilibration occurs through a Ray-Dutt twist mechanism where the polyhedral face defined by the two oxo ligands and the phenolic oxygen atom twist relative the remaining three atoms (N</w:t>
      </w:r>
      <w:r w:rsidRPr="0000328C">
        <w:rPr>
          <w:rFonts w:ascii="Times New Roman" w:hAnsi="Times New Roman" w:cs="Times New Roman"/>
          <w:sz w:val="24"/>
          <w:szCs w:val="24"/>
          <w:vertAlign w:val="subscript"/>
        </w:rPr>
        <w:t>amine</w:t>
      </w:r>
      <w:r w:rsidRPr="0000328C">
        <w:rPr>
          <w:rFonts w:ascii="Times New Roman" w:hAnsi="Times New Roman" w:cs="Times New Roman"/>
          <w:sz w:val="24"/>
          <w:szCs w:val="24"/>
        </w:rPr>
        <w:t>, N</w:t>
      </w:r>
      <w:r w:rsidRPr="0000328C">
        <w:rPr>
          <w:rFonts w:ascii="Times New Roman" w:hAnsi="Times New Roman" w:cs="Times New Roman"/>
          <w:sz w:val="24"/>
          <w:szCs w:val="24"/>
          <w:vertAlign w:val="subscript"/>
        </w:rPr>
        <w:t>pyridyl</w:t>
      </w:r>
      <w:r w:rsidRPr="0000328C">
        <w:rPr>
          <w:rFonts w:ascii="Times New Roman" w:hAnsi="Times New Roman" w:cs="Times New Roman"/>
          <w:sz w:val="24"/>
          <w:szCs w:val="24"/>
        </w:rPr>
        <w:t>, O</w:t>
      </w:r>
      <w:r w:rsidRPr="0000328C">
        <w:rPr>
          <w:rFonts w:ascii="Times New Roman" w:hAnsi="Times New Roman" w:cs="Times New Roman"/>
          <w:sz w:val="24"/>
          <w:szCs w:val="24"/>
          <w:vertAlign w:val="subscript"/>
        </w:rPr>
        <w:t>acetate</w:t>
      </w:r>
      <w:r w:rsidRPr="0000328C">
        <w:rPr>
          <w:rFonts w:ascii="Times New Roman" w:hAnsi="Times New Roman" w:cs="Times New Roman"/>
          <w:sz w:val="24"/>
          <w:szCs w:val="24"/>
        </w:rPr>
        <w:t xml:space="preserve">). The optimized structure computed for </w:t>
      </w:r>
      <w:r w:rsidRPr="0000328C">
        <w:rPr>
          <w:rFonts w:ascii="Times New Roman" w:hAnsi="Times New Roman" w:cs="Times New Roman"/>
          <w:b/>
          <w:sz w:val="24"/>
          <w:szCs w:val="24"/>
        </w:rPr>
        <w:t>TSAB</w:t>
      </w:r>
      <w:r w:rsidRPr="0000328C">
        <w:rPr>
          <w:rFonts w:ascii="Times New Roman" w:hAnsi="Times New Roman" w:cs="Times New Roman"/>
          <w:sz w:val="24"/>
          <w:szCs w:val="24"/>
        </w:rPr>
        <w:t xml:space="preserve"> displays an idealized trigonal prismatic array of the ancillary ligands about the molybdenum center, allowing for the effective oxo exchange about the different sites in the octahedral ground-state structures of </w:t>
      </w:r>
      <w:r w:rsidRPr="0000328C">
        <w:rPr>
          <w:rFonts w:ascii="Times New Roman" w:hAnsi="Times New Roman" w:cs="Times New Roman"/>
          <w:b/>
          <w:sz w:val="24"/>
          <w:szCs w:val="24"/>
        </w:rPr>
        <w:t>A</w:t>
      </w:r>
      <w:r w:rsidRPr="0000328C">
        <w:rPr>
          <w:rFonts w:ascii="Times New Roman" w:hAnsi="Times New Roman" w:cs="Times New Roman"/>
          <w:sz w:val="24"/>
          <w:szCs w:val="24"/>
        </w:rPr>
        <w:t xml:space="preserve"> and </w:t>
      </w:r>
      <w:r w:rsidRPr="0000328C">
        <w:rPr>
          <w:rFonts w:ascii="Times New Roman" w:hAnsi="Times New Roman" w:cs="Times New Roman"/>
          <w:b/>
          <w:sz w:val="24"/>
          <w:szCs w:val="24"/>
        </w:rPr>
        <w:t>B</w:t>
      </w:r>
      <w:r w:rsidR="003E3D67" w:rsidRPr="0000328C">
        <w:rPr>
          <w:rFonts w:ascii="Times New Roman" w:hAnsi="Times New Roman" w:cs="Times New Roman"/>
          <w:sz w:val="24"/>
          <w:szCs w:val="24"/>
        </w:rPr>
        <w:t>. Fig.</w:t>
      </w:r>
      <w:r w:rsidRPr="0000328C">
        <w:rPr>
          <w:rFonts w:ascii="Times New Roman" w:hAnsi="Times New Roman" w:cs="Times New Roman"/>
          <w:sz w:val="24"/>
          <w:szCs w:val="24"/>
        </w:rPr>
        <w:t xml:space="preserve"> 6 illustrates this isomerization reaction.</w:t>
      </w:r>
    </w:p>
    <w:p w14:paraId="682494A8" w14:textId="77777777" w:rsidR="00B11B3F" w:rsidRPr="0000328C" w:rsidRDefault="00B11B3F" w:rsidP="00521E2F">
      <w:pPr>
        <w:spacing w:after="0" w:line="276" w:lineRule="auto"/>
        <w:jc w:val="both"/>
        <w:rPr>
          <w:rFonts w:ascii="Times New Roman" w:hAnsi="Times New Roman" w:cs="Times New Roman"/>
          <w:sz w:val="24"/>
          <w:szCs w:val="24"/>
        </w:rPr>
      </w:pPr>
    </w:p>
    <w:p w14:paraId="5E67F2CE" w14:textId="41FC9064" w:rsidR="003817CF" w:rsidRPr="0000328C" w:rsidRDefault="003817CF" w:rsidP="00521E2F">
      <w:pPr>
        <w:spacing w:after="0" w:line="276" w:lineRule="auto"/>
        <w:jc w:val="both"/>
        <w:rPr>
          <w:rFonts w:ascii="Times New Roman" w:hAnsi="Times New Roman" w:cs="Times New Roman"/>
          <w:sz w:val="24"/>
          <w:szCs w:val="24"/>
        </w:rPr>
      </w:pPr>
    </w:p>
    <w:p w14:paraId="717D46A1" w14:textId="77777777" w:rsidR="0068591C" w:rsidRPr="0000328C" w:rsidRDefault="0068591C" w:rsidP="00521E2F">
      <w:pPr>
        <w:spacing w:after="0" w:line="276" w:lineRule="auto"/>
        <w:jc w:val="both"/>
        <w:rPr>
          <w:rFonts w:ascii="Times New Roman" w:hAnsi="Times New Roman" w:cs="Times New Roman"/>
          <w:b/>
          <w:sz w:val="24"/>
          <w:szCs w:val="24"/>
        </w:rPr>
      </w:pPr>
    </w:p>
    <w:p w14:paraId="1CE60390" w14:textId="6AC2B259" w:rsidR="0068591C" w:rsidRPr="0000328C" w:rsidRDefault="0068591C" w:rsidP="00521E2F">
      <w:pPr>
        <w:spacing w:after="0" w:line="276" w:lineRule="auto"/>
        <w:jc w:val="both"/>
        <w:rPr>
          <w:rFonts w:ascii="Times New Roman" w:hAnsi="Times New Roman" w:cs="Times New Roman"/>
          <w:b/>
          <w:sz w:val="24"/>
          <w:szCs w:val="24"/>
        </w:rPr>
      </w:pPr>
      <w:r w:rsidRPr="0000328C">
        <w:object w:dxaOrig="10536" w:dyaOrig="2729" w14:anchorId="3A8A4A9C">
          <v:shape id="_x0000_i1029" type="#_x0000_t75" style="width:374pt;height:96.5pt" o:ole="">
            <v:imagedata r:id="rId21" o:title=""/>
          </v:shape>
          <o:OLEObject Type="Embed" ProgID="ChemDraw.Document.6.0" ShapeID="_x0000_i1029" DrawAspect="Content" ObjectID="_1650703961" r:id="rId22"/>
        </w:object>
      </w:r>
    </w:p>
    <w:p w14:paraId="54DAB9C0" w14:textId="4E20AED8" w:rsidR="003817CF" w:rsidRPr="0000328C" w:rsidRDefault="003E3D67" w:rsidP="00521E2F">
      <w:pPr>
        <w:spacing w:after="0" w:line="276" w:lineRule="auto"/>
        <w:jc w:val="both"/>
        <w:rPr>
          <w:rFonts w:ascii="Times New Roman" w:hAnsi="Times New Roman" w:cs="Times New Roman"/>
          <w:color w:val="FF0000"/>
          <w:sz w:val="24"/>
          <w:szCs w:val="24"/>
        </w:rPr>
      </w:pPr>
      <w:r w:rsidRPr="0000328C">
        <w:rPr>
          <w:rFonts w:ascii="Times New Roman" w:hAnsi="Times New Roman" w:cs="Times New Roman"/>
          <w:b/>
          <w:sz w:val="24"/>
          <w:szCs w:val="24"/>
        </w:rPr>
        <w:t>Fig.</w:t>
      </w:r>
      <w:r w:rsidR="003817CF" w:rsidRPr="0000328C">
        <w:rPr>
          <w:rFonts w:ascii="Times New Roman" w:hAnsi="Times New Roman" w:cs="Times New Roman"/>
          <w:b/>
          <w:sz w:val="24"/>
          <w:szCs w:val="24"/>
        </w:rPr>
        <w:t xml:space="preserve"> 6.</w:t>
      </w:r>
      <w:r w:rsidR="003817CF" w:rsidRPr="0000328C">
        <w:rPr>
          <w:rFonts w:ascii="Times New Roman" w:hAnsi="Times New Roman" w:cs="Times New Roman"/>
          <w:sz w:val="24"/>
          <w:szCs w:val="24"/>
        </w:rPr>
        <w:t xml:space="preserve"> </w:t>
      </w:r>
      <w:r w:rsidR="00193DBE" w:rsidRPr="0000328C">
        <w:rPr>
          <w:rFonts w:ascii="Times New Roman" w:hAnsi="Times New Roman" w:cs="Times New Roman"/>
          <w:sz w:val="24"/>
          <w:szCs w:val="24"/>
        </w:rPr>
        <w:t xml:space="preserve">Ray-Dutt </w:t>
      </w:r>
      <w:r w:rsidR="003817CF" w:rsidRPr="0000328C">
        <w:rPr>
          <w:rFonts w:ascii="Times New Roman" w:hAnsi="Times New Roman" w:cs="Times New Roman"/>
          <w:sz w:val="24"/>
          <w:szCs w:val="24"/>
        </w:rPr>
        <w:t xml:space="preserve">twist mechanism involving the isomerization of compound </w:t>
      </w:r>
      <w:commentRangeStart w:id="3"/>
      <w:r w:rsidR="003817CF" w:rsidRPr="0000328C">
        <w:rPr>
          <w:rFonts w:ascii="Times New Roman" w:hAnsi="Times New Roman" w:cs="Times New Roman"/>
          <w:b/>
          <w:sz w:val="24"/>
          <w:szCs w:val="24"/>
        </w:rPr>
        <w:t>1</w:t>
      </w:r>
      <w:commentRangeEnd w:id="3"/>
      <w:r w:rsidR="002240C8" w:rsidRPr="0000328C">
        <w:rPr>
          <w:rStyle w:val="CommentReference"/>
        </w:rPr>
        <w:commentReference w:id="3"/>
      </w:r>
      <w:r w:rsidR="003817CF" w:rsidRPr="0000328C">
        <w:rPr>
          <w:rFonts w:ascii="Times New Roman" w:hAnsi="Times New Roman" w:cs="Times New Roman"/>
          <w:sz w:val="24"/>
          <w:szCs w:val="24"/>
        </w:rPr>
        <w:t xml:space="preserve">. </w:t>
      </w:r>
    </w:p>
    <w:p w14:paraId="6614F0AF" w14:textId="77777777" w:rsidR="00B47D2E" w:rsidRPr="0000328C" w:rsidRDefault="00B47D2E" w:rsidP="00521E2F">
      <w:pPr>
        <w:spacing w:after="0" w:line="276" w:lineRule="auto"/>
        <w:jc w:val="both"/>
        <w:rPr>
          <w:rFonts w:ascii="Times New Roman" w:hAnsi="Times New Roman" w:cs="Times New Roman"/>
          <w:sz w:val="24"/>
          <w:szCs w:val="24"/>
        </w:rPr>
      </w:pPr>
    </w:p>
    <w:p w14:paraId="4C626608" w14:textId="77777777" w:rsidR="003817CF" w:rsidRPr="0000328C" w:rsidRDefault="007A3DF1" w:rsidP="00800513">
      <w:pPr>
        <w:spacing w:after="0" w:line="360" w:lineRule="auto"/>
        <w:jc w:val="both"/>
        <w:rPr>
          <w:rFonts w:ascii="Times New Roman" w:hAnsi="Times New Roman" w:cs="Times New Roman"/>
          <w:b/>
          <w:sz w:val="24"/>
          <w:szCs w:val="24"/>
        </w:rPr>
      </w:pPr>
      <w:r w:rsidRPr="0000328C">
        <w:rPr>
          <w:rFonts w:ascii="Times New Roman" w:hAnsi="Times New Roman" w:cs="Times New Roman"/>
          <w:sz w:val="24"/>
          <w:szCs w:val="24"/>
        </w:rPr>
        <w:t>2.3. Solid-state structures of the c</w:t>
      </w:r>
      <w:r w:rsidR="003817CF" w:rsidRPr="0000328C">
        <w:rPr>
          <w:rFonts w:ascii="Times New Roman" w:hAnsi="Times New Roman" w:cs="Times New Roman"/>
          <w:sz w:val="24"/>
          <w:szCs w:val="24"/>
        </w:rPr>
        <w:t>omplexes</w:t>
      </w:r>
    </w:p>
    <w:p w14:paraId="75F10F6E" w14:textId="77777777" w:rsidR="003817CF" w:rsidRPr="0000328C" w:rsidRDefault="003817CF" w:rsidP="00800513">
      <w:pPr>
        <w:spacing w:after="0" w:line="360" w:lineRule="auto"/>
        <w:jc w:val="both"/>
        <w:rPr>
          <w:rFonts w:ascii="Times New Roman" w:hAnsi="Times New Roman" w:cs="Times New Roman"/>
          <w:b/>
          <w:sz w:val="24"/>
          <w:szCs w:val="24"/>
        </w:rPr>
      </w:pPr>
      <w:r w:rsidRPr="0000328C">
        <w:rPr>
          <w:rFonts w:ascii="Times New Roman" w:hAnsi="Times New Roman" w:cs="Times New Roman"/>
          <w:b/>
          <w:sz w:val="24"/>
          <w:szCs w:val="24"/>
        </w:rPr>
        <w:t xml:space="preserve"> </w:t>
      </w:r>
    </w:p>
    <w:p w14:paraId="3BE9D696" w14:textId="77777777" w:rsidR="007C7F44" w:rsidRPr="0000328C" w:rsidRDefault="003817CF" w:rsidP="00BC704F">
      <w:pPr>
        <w:spacing w:after="0" w:line="360" w:lineRule="auto"/>
        <w:jc w:val="both"/>
        <w:rPr>
          <w:rFonts w:ascii="Times New Roman" w:hAnsi="Times New Roman" w:cs="Times New Roman"/>
          <w:sz w:val="24"/>
          <w:szCs w:val="24"/>
        </w:rPr>
      </w:pPr>
      <w:r w:rsidRPr="0000328C">
        <w:rPr>
          <w:rFonts w:ascii="Times New Roman" w:hAnsi="Times New Roman" w:cs="Times New Roman"/>
          <w:sz w:val="24"/>
          <w:szCs w:val="24"/>
        </w:rPr>
        <w:tab/>
        <w:t xml:space="preserve">The X-ray quality crystals of </w:t>
      </w:r>
      <w:r w:rsidRPr="0000328C">
        <w:rPr>
          <w:rFonts w:ascii="Times New Roman" w:hAnsi="Times New Roman" w:cs="Times New Roman"/>
          <w:i/>
          <w:sz w:val="24"/>
          <w:szCs w:val="24"/>
        </w:rPr>
        <w:t>cis-</w:t>
      </w:r>
      <w:r w:rsidRPr="0000328C">
        <w:rPr>
          <w:rFonts w:ascii="Times New Roman" w:hAnsi="Times New Roman" w:cs="Times New Roman"/>
          <w:b/>
          <w:sz w:val="24"/>
          <w:szCs w:val="24"/>
        </w:rPr>
        <w:t>1</w:t>
      </w:r>
      <w:r w:rsidRPr="0000328C">
        <w:rPr>
          <w:rFonts w:ascii="Times New Roman" w:hAnsi="Times New Roman" w:cs="Times New Roman"/>
          <w:sz w:val="24"/>
          <w:szCs w:val="24"/>
        </w:rPr>
        <w:t xml:space="preserve"> were obtained from methanol whereas the crystals of </w:t>
      </w:r>
      <w:r w:rsidRPr="0000328C">
        <w:rPr>
          <w:rFonts w:ascii="Times New Roman" w:hAnsi="Times New Roman" w:cs="Times New Roman"/>
          <w:i/>
          <w:sz w:val="24"/>
          <w:szCs w:val="24"/>
        </w:rPr>
        <w:t>trans</w:t>
      </w:r>
      <w:r w:rsidRPr="0000328C">
        <w:rPr>
          <w:rFonts w:ascii="Times New Roman" w:hAnsi="Times New Roman" w:cs="Times New Roman"/>
          <w:b/>
          <w:sz w:val="24"/>
          <w:szCs w:val="24"/>
        </w:rPr>
        <w:t>-1</w:t>
      </w:r>
      <w:r w:rsidRPr="0000328C">
        <w:rPr>
          <w:rFonts w:ascii="Times New Roman" w:hAnsi="Times New Roman" w:cs="Times New Roman"/>
          <w:sz w:val="24"/>
          <w:szCs w:val="24"/>
        </w:rPr>
        <w:t xml:space="preserve"> were grown from a dichloromethane-hexane mixture. Crystals of </w:t>
      </w:r>
      <w:r w:rsidRPr="0000328C">
        <w:rPr>
          <w:rFonts w:ascii="Times New Roman" w:hAnsi="Times New Roman" w:cs="Times New Roman"/>
          <w:i/>
          <w:sz w:val="24"/>
          <w:szCs w:val="24"/>
        </w:rPr>
        <w:t>cis</w:t>
      </w:r>
      <w:r w:rsidRPr="0000328C">
        <w:rPr>
          <w:rFonts w:ascii="Times New Roman" w:hAnsi="Times New Roman" w:cs="Times New Roman"/>
          <w:sz w:val="24"/>
          <w:szCs w:val="24"/>
        </w:rPr>
        <w:t>/</w:t>
      </w:r>
      <w:r w:rsidRPr="0000328C">
        <w:rPr>
          <w:rFonts w:ascii="Times New Roman" w:hAnsi="Times New Roman" w:cs="Times New Roman"/>
          <w:i/>
          <w:sz w:val="24"/>
          <w:szCs w:val="24"/>
        </w:rPr>
        <w:t>trans</w:t>
      </w:r>
      <w:r w:rsidRPr="0000328C">
        <w:rPr>
          <w:rFonts w:ascii="Times New Roman" w:hAnsi="Times New Roman" w:cs="Times New Roman"/>
          <w:b/>
          <w:sz w:val="24"/>
          <w:szCs w:val="24"/>
        </w:rPr>
        <w:t>-1</w:t>
      </w:r>
      <w:r w:rsidRPr="0000328C">
        <w:rPr>
          <w:rFonts w:ascii="Times New Roman" w:hAnsi="Times New Roman" w:cs="Times New Roman"/>
          <w:sz w:val="24"/>
          <w:szCs w:val="24"/>
        </w:rPr>
        <w:t xml:space="preserve"> (both </w:t>
      </w:r>
      <w:r w:rsidRPr="0000328C">
        <w:rPr>
          <w:rFonts w:ascii="Times New Roman" w:hAnsi="Times New Roman" w:cs="Times New Roman"/>
          <w:i/>
          <w:sz w:val="24"/>
          <w:szCs w:val="24"/>
        </w:rPr>
        <w:t>cis</w:t>
      </w:r>
      <w:r w:rsidRPr="0000328C">
        <w:rPr>
          <w:rFonts w:ascii="Times New Roman" w:hAnsi="Times New Roman" w:cs="Times New Roman"/>
          <w:sz w:val="24"/>
          <w:szCs w:val="24"/>
        </w:rPr>
        <w:t xml:space="preserve"> and </w:t>
      </w:r>
      <w:r w:rsidRPr="0000328C">
        <w:rPr>
          <w:rFonts w:ascii="Times New Roman" w:hAnsi="Times New Roman" w:cs="Times New Roman"/>
          <w:i/>
          <w:sz w:val="24"/>
          <w:szCs w:val="24"/>
        </w:rPr>
        <w:t>trans</w:t>
      </w:r>
      <w:r w:rsidRPr="0000328C">
        <w:rPr>
          <w:rFonts w:ascii="Times New Roman" w:hAnsi="Times New Roman" w:cs="Times New Roman"/>
          <w:sz w:val="24"/>
          <w:szCs w:val="24"/>
        </w:rPr>
        <w:t xml:space="preserve"> isomers in the same asymmetric unit) were formed in a chloroform-diethyl ether mixture. The molecular structures for </w:t>
      </w:r>
      <w:r w:rsidRPr="0000328C">
        <w:rPr>
          <w:rFonts w:ascii="Times New Roman" w:hAnsi="Times New Roman" w:cs="Times New Roman"/>
          <w:i/>
          <w:sz w:val="24"/>
          <w:szCs w:val="24"/>
        </w:rPr>
        <w:t>cis-</w:t>
      </w:r>
      <w:r w:rsidRPr="0000328C">
        <w:rPr>
          <w:rFonts w:ascii="Times New Roman" w:hAnsi="Times New Roman" w:cs="Times New Roman"/>
          <w:b/>
          <w:sz w:val="24"/>
          <w:szCs w:val="24"/>
        </w:rPr>
        <w:t xml:space="preserve">1 </w:t>
      </w:r>
      <w:r w:rsidRPr="0000328C">
        <w:rPr>
          <w:rFonts w:ascii="Times New Roman" w:hAnsi="Times New Roman" w:cs="Times New Roman"/>
          <w:sz w:val="24"/>
          <w:szCs w:val="24"/>
        </w:rPr>
        <w:t xml:space="preserve">and </w:t>
      </w:r>
      <w:r w:rsidRPr="0000328C">
        <w:rPr>
          <w:rFonts w:ascii="Times New Roman" w:hAnsi="Times New Roman" w:cs="Times New Roman"/>
          <w:i/>
          <w:sz w:val="24"/>
          <w:szCs w:val="24"/>
        </w:rPr>
        <w:t>trans-</w:t>
      </w:r>
      <w:r w:rsidRPr="0000328C">
        <w:rPr>
          <w:rFonts w:ascii="Times New Roman" w:hAnsi="Times New Roman" w:cs="Times New Roman"/>
          <w:b/>
          <w:sz w:val="24"/>
          <w:szCs w:val="24"/>
        </w:rPr>
        <w:t>1</w:t>
      </w:r>
      <w:r w:rsidR="001009D6" w:rsidRPr="0000328C">
        <w:rPr>
          <w:rFonts w:ascii="Times New Roman" w:hAnsi="Times New Roman" w:cs="Times New Roman"/>
          <w:sz w:val="24"/>
          <w:szCs w:val="24"/>
        </w:rPr>
        <w:t xml:space="preserve"> are shown in Fig.</w:t>
      </w:r>
      <w:r w:rsidRPr="0000328C">
        <w:rPr>
          <w:rFonts w:ascii="Times New Roman" w:hAnsi="Times New Roman" w:cs="Times New Roman"/>
          <w:sz w:val="24"/>
          <w:szCs w:val="24"/>
        </w:rPr>
        <w:t xml:space="preserve"> 7. Relevant crystallographic data are summarized in Table 1 and selected bond lengths and angles for </w:t>
      </w:r>
      <w:r w:rsidRPr="0000328C">
        <w:rPr>
          <w:rFonts w:ascii="Times New Roman" w:hAnsi="Times New Roman" w:cs="Times New Roman"/>
          <w:i/>
          <w:sz w:val="24"/>
          <w:szCs w:val="24"/>
        </w:rPr>
        <w:t>cis</w:t>
      </w:r>
      <w:r w:rsidRPr="0000328C">
        <w:rPr>
          <w:rFonts w:ascii="Times New Roman" w:hAnsi="Times New Roman" w:cs="Times New Roman"/>
          <w:b/>
          <w:sz w:val="24"/>
          <w:szCs w:val="24"/>
        </w:rPr>
        <w:t>-1</w:t>
      </w:r>
      <w:r w:rsidRPr="0000328C">
        <w:rPr>
          <w:rFonts w:ascii="Times New Roman" w:hAnsi="Times New Roman" w:cs="Times New Roman"/>
          <w:sz w:val="24"/>
          <w:szCs w:val="24"/>
        </w:rPr>
        <w:t xml:space="preserve"> and </w:t>
      </w:r>
      <w:r w:rsidRPr="0000328C">
        <w:rPr>
          <w:rFonts w:ascii="Times New Roman" w:hAnsi="Times New Roman" w:cs="Times New Roman"/>
          <w:i/>
          <w:sz w:val="24"/>
          <w:szCs w:val="24"/>
        </w:rPr>
        <w:t>trans</w:t>
      </w:r>
      <w:r w:rsidRPr="0000328C">
        <w:rPr>
          <w:rFonts w:ascii="Times New Roman" w:hAnsi="Times New Roman" w:cs="Times New Roman"/>
          <w:b/>
          <w:sz w:val="24"/>
          <w:szCs w:val="24"/>
        </w:rPr>
        <w:t>-1</w:t>
      </w:r>
      <w:r w:rsidRPr="0000328C">
        <w:rPr>
          <w:rFonts w:ascii="Times New Roman" w:hAnsi="Times New Roman" w:cs="Times New Roman"/>
          <w:sz w:val="24"/>
          <w:szCs w:val="24"/>
        </w:rPr>
        <w:t xml:space="preserve"> are listed in Table 2.  As the complex units in </w:t>
      </w:r>
      <w:r w:rsidR="00A026A2" w:rsidRPr="0000328C">
        <w:rPr>
          <w:rFonts w:ascii="Times New Roman" w:hAnsi="Times New Roman" w:cs="Times New Roman"/>
          <w:sz w:val="24"/>
          <w:szCs w:val="24"/>
        </w:rPr>
        <w:t xml:space="preserve">the mixed </w:t>
      </w:r>
      <w:r w:rsidRPr="0000328C">
        <w:rPr>
          <w:rFonts w:ascii="Times New Roman" w:hAnsi="Times New Roman" w:cs="Times New Roman"/>
          <w:i/>
          <w:sz w:val="24"/>
          <w:szCs w:val="24"/>
        </w:rPr>
        <w:t>cis</w:t>
      </w:r>
      <w:r w:rsidRPr="0000328C">
        <w:rPr>
          <w:rFonts w:ascii="Times New Roman" w:hAnsi="Times New Roman" w:cs="Times New Roman"/>
          <w:sz w:val="24"/>
          <w:szCs w:val="24"/>
        </w:rPr>
        <w:t>/</w:t>
      </w:r>
      <w:r w:rsidRPr="0000328C">
        <w:rPr>
          <w:rFonts w:ascii="Times New Roman" w:hAnsi="Times New Roman" w:cs="Times New Roman"/>
          <w:i/>
          <w:sz w:val="24"/>
          <w:szCs w:val="24"/>
        </w:rPr>
        <w:t>trans</w:t>
      </w:r>
      <w:r w:rsidRPr="0000328C">
        <w:rPr>
          <w:rFonts w:ascii="Times New Roman" w:hAnsi="Times New Roman" w:cs="Times New Roman"/>
          <w:sz w:val="24"/>
          <w:szCs w:val="24"/>
        </w:rPr>
        <w:t>-</w:t>
      </w:r>
      <w:r w:rsidRPr="0000328C">
        <w:rPr>
          <w:rFonts w:ascii="Times New Roman" w:hAnsi="Times New Roman" w:cs="Times New Roman"/>
          <w:b/>
          <w:sz w:val="24"/>
          <w:szCs w:val="24"/>
        </w:rPr>
        <w:t>1</w:t>
      </w:r>
      <w:r w:rsidRPr="0000328C">
        <w:rPr>
          <w:rFonts w:ascii="Times New Roman" w:hAnsi="Times New Roman" w:cs="Times New Roman"/>
          <w:sz w:val="24"/>
          <w:szCs w:val="24"/>
        </w:rPr>
        <w:t xml:space="preserve"> </w:t>
      </w:r>
      <w:r w:rsidR="00A026A2" w:rsidRPr="0000328C">
        <w:rPr>
          <w:rFonts w:ascii="Times New Roman" w:hAnsi="Times New Roman" w:cs="Times New Roman"/>
          <w:sz w:val="24"/>
          <w:szCs w:val="24"/>
        </w:rPr>
        <w:t xml:space="preserve">crystal structure </w:t>
      </w:r>
      <w:r w:rsidRPr="0000328C">
        <w:rPr>
          <w:rFonts w:ascii="Times New Roman" w:hAnsi="Times New Roman" w:cs="Times New Roman"/>
          <w:sz w:val="24"/>
          <w:szCs w:val="24"/>
        </w:rPr>
        <w:t xml:space="preserve">carry the features of both separated isomers, only the solid-state structures of </w:t>
      </w:r>
      <w:r w:rsidRPr="0000328C">
        <w:rPr>
          <w:rFonts w:ascii="Times New Roman" w:hAnsi="Times New Roman" w:cs="Times New Roman"/>
          <w:i/>
          <w:sz w:val="24"/>
          <w:szCs w:val="24"/>
        </w:rPr>
        <w:t>cis</w:t>
      </w:r>
      <w:r w:rsidRPr="0000328C">
        <w:rPr>
          <w:rFonts w:ascii="Times New Roman" w:hAnsi="Times New Roman" w:cs="Times New Roman"/>
          <w:b/>
          <w:sz w:val="24"/>
          <w:szCs w:val="24"/>
        </w:rPr>
        <w:t>-1</w:t>
      </w:r>
      <w:r w:rsidRPr="0000328C">
        <w:rPr>
          <w:rFonts w:ascii="Times New Roman" w:hAnsi="Times New Roman" w:cs="Times New Roman"/>
          <w:sz w:val="24"/>
          <w:szCs w:val="24"/>
        </w:rPr>
        <w:t xml:space="preserve"> and </w:t>
      </w:r>
      <w:r w:rsidRPr="0000328C">
        <w:rPr>
          <w:rFonts w:ascii="Times New Roman" w:hAnsi="Times New Roman" w:cs="Times New Roman"/>
          <w:i/>
          <w:sz w:val="24"/>
          <w:szCs w:val="24"/>
        </w:rPr>
        <w:t>trans</w:t>
      </w:r>
      <w:r w:rsidRPr="0000328C">
        <w:rPr>
          <w:rFonts w:ascii="Times New Roman" w:hAnsi="Times New Roman" w:cs="Times New Roman"/>
          <w:sz w:val="24"/>
          <w:szCs w:val="24"/>
        </w:rPr>
        <w:t>-</w:t>
      </w:r>
      <w:r w:rsidRPr="0000328C">
        <w:rPr>
          <w:rFonts w:ascii="Times New Roman" w:hAnsi="Times New Roman" w:cs="Times New Roman"/>
          <w:b/>
          <w:sz w:val="24"/>
          <w:szCs w:val="24"/>
        </w:rPr>
        <w:t>1</w:t>
      </w:r>
      <w:r w:rsidRPr="0000328C">
        <w:rPr>
          <w:rFonts w:ascii="Times New Roman" w:hAnsi="Times New Roman" w:cs="Times New Roman"/>
          <w:sz w:val="24"/>
          <w:szCs w:val="24"/>
        </w:rPr>
        <w:t xml:space="preserve"> are discussed here. The molecular structures of both isomers of </w:t>
      </w:r>
      <w:r w:rsidRPr="0000328C">
        <w:rPr>
          <w:rFonts w:ascii="Times New Roman" w:hAnsi="Times New Roman" w:cs="Times New Roman"/>
          <w:b/>
          <w:sz w:val="24"/>
          <w:szCs w:val="24"/>
        </w:rPr>
        <w:t>1</w:t>
      </w:r>
      <w:r w:rsidRPr="0000328C">
        <w:rPr>
          <w:rFonts w:ascii="Times New Roman" w:hAnsi="Times New Roman" w:cs="Times New Roman"/>
          <w:sz w:val="24"/>
          <w:szCs w:val="24"/>
        </w:rPr>
        <w:t xml:space="preserve"> reveal a distorted octahedral coordination geometry around the metal centre with two </w:t>
      </w:r>
      <w:r w:rsidRPr="0000328C">
        <w:rPr>
          <w:rFonts w:ascii="Times New Roman" w:hAnsi="Times New Roman" w:cs="Times New Roman"/>
          <w:i/>
          <w:sz w:val="24"/>
          <w:szCs w:val="24"/>
        </w:rPr>
        <w:t>cis</w:t>
      </w:r>
      <w:r w:rsidRPr="0000328C">
        <w:rPr>
          <w:rFonts w:ascii="Times New Roman" w:hAnsi="Times New Roman" w:cs="Times New Roman"/>
          <w:sz w:val="24"/>
          <w:szCs w:val="24"/>
        </w:rPr>
        <w:t xml:space="preserve">-positioned oxo ligands bound strongly to the Mo(VI) ion. In </w:t>
      </w:r>
      <w:r w:rsidRPr="0000328C">
        <w:rPr>
          <w:rFonts w:ascii="Times New Roman" w:hAnsi="Times New Roman" w:cs="Times New Roman"/>
          <w:i/>
          <w:sz w:val="24"/>
          <w:szCs w:val="24"/>
        </w:rPr>
        <w:t>cis</w:t>
      </w:r>
      <w:r w:rsidRPr="0000328C">
        <w:rPr>
          <w:rFonts w:ascii="Times New Roman" w:hAnsi="Times New Roman" w:cs="Times New Roman"/>
          <w:sz w:val="24"/>
          <w:szCs w:val="24"/>
        </w:rPr>
        <w:t>-</w:t>
      </w:r>
      <w:r w:rsidRPr="0000328C">
        <w:rPr>
          <w:rFonts w:ascii="Times New Roman" w:hAnsi="Times New Roman" w:cs="Times New Roman"/>
          <w:b/>
          <w:sz w:val="24"/>
          <w:szCs w:val="24"/>
        </w:rPr>
        <w:t>1</w:t>
      </w:r>
      <w:r w:rsidRPr="0000328C">
        <w:rPr>
          <w:rFonts w:ascii="Times New Roman" w:hAnsi="Times New Roman" w:cs="Times New Roman"/>
          <w:sz w:val="24"/>
          <w:szCs w:val="24"/>
        </w:rPr>
        <w:t>, the</w:t>
      </w:r>
      <w:r w:rsidRPr="0000328C">
        <w:rPr>
          <w:rFonts w:ascii="Times New Roman" w:hAnsi="Times New Roman" w:cs="Times New Roman"/>
          <w:b/>
          <w:sz w:val="24"/>
          <w:szCs w:val="24"/>
        </w:rPr>
        <w:t xml:space="preserve"> </w:t>
      </w:r>
      <w:r w:rsidRPr="0000328C">
        <w:rPr>
          <w:rFonts w:ascii="Times New Roman" w:hAnsi="Times New Roman" w:cs="Times New Roman"/>
          <w:sz w:val="24"/>
          <w:szCs w:val="24"/>
        </w:rPr>
        <w:t xml:space="preserve">phenoxide and carboxylate oxygen atoms are located in </w:t>
      </w:r>
      <w:r w:rsidRPr="0000328C">
        <w:rPr>
          <w:rFonts w:ascii="Times New Roman" w:hAnsi="Times New Roman" w:cs="Times New Roman"/>
          <w:i/>
          <w:sz w:val="24"/>
          <w:szCs w:val="24"/>
        </w:rPr>
        <w:t>cis</w:t>
      </w:r>
      <w:r w:rsidRPr="0000328C">
        <w:rPr>
          <w:rFonts w:ascii="Times New Roman" w:hAnsi="Times New Roman" w:cs="Times New Roman"/>
          <w:sz w:val="24"/>
          <w:szCs w:val="24"/>
        </w:rPr>
        <w:t xml:space="preserve"> positions with the O3-Mo1-O4 bond angle being 86.62(10)°, and the pyridyl ring is situated in </w:t>
      </w:r>
      <w:r w:rsidRPr="0000328C">
        <w:rPr>
          <w:rFonts w:ascii="Times New Roman" w:hAnsi="Times New Roman" w:cs="Times New Roman"/>
          <w:i/>
          <w:sz w:val="24"/>
          <w:szCs w:val="24"/>
        </w:rPr>
        <w:t>trans</w:t>
      </w:r>
      <w:r w:rsidRPr="0000328C">
        <w:rPr>
          <w:rFonts w:ascii="Times New Roman" w:hAnsi="Times New Roman" w:cs="Times New Roman"/>
          <w:sz w:val="24"/>
          <w:szCs w:val="24"/>
        </w:rPr>
        <w:t xml:space="preserve"> position to the phenoxide ring. In </w:t>
      </w:r>
      <w:r w:rsidRPr="0000328C">
        <w:rPr>
          <w:rFonts w:ascii="Times New Roman" w:hAnsi="Times New Roman" w:cs="Times New Roman"/>
          <w:i/>
          <w:sz w:val="24"/>
          <w:szCs w:val="24"/>
        </w:rPr>
        <w:t>trans</w:t>
      </w:r>
      <w:r w:rsidRPr="0000328C">
        <w:rPr>
          <w:rFonts w:ascii="Times New Roman" w:hAnsi="Times New Roman" w:cs="Times New Roman"/>
          <w:sz w:val="24"/>
          <w:szCs w:val="24"/>
        </w:rPr>
        <w:t>-</w:t>
      </w:r>
      <w:r w:rsidRPr="0000328C">
        <w:rPr>
          <w:rFonts w:ascii="Times New Roman" w:hAnsi="Times New Roman" w:cs="Times New Roman"/>
          <w:b/>
          <w:sz w:val="24"/>
          <w:szCs w:val="24"/>
        </w:rPr>
        <w:t>1</w:t>
      </w:r>
      <w:r w:rsidRPr="0000328C">
        <w:rPr>
          <w:rFonts w:ascii="Times New Roman" w:hAnsi="Times New Roman" w:cs="Times New Roman"/>
          <w:sz w:val="24"/>
          <w:szCs w:val="24"/>
        </w:rPr>
        <w:t xml:space="preserve">, the phenoxide and carboxylate oxygen atoms are placed in </w:t>
      </w:r>
      <w:r w:rsidRPr="0000328C">
        <w:rPr>
          <w:rFonts w:ascii="Times New Roman" w:hAnsi="Times New Roman" w:cs="Times New Roman"/>
          <w:i/>
          <w:sz w:val="24"/>
          <w:szCs w:val="24"/>
        </w:rPr>
        <w:t>trans</w:t>
      </w:r>
      <w:r w:rsidRPr="0000328C">
        <w:rPr>
          <w:rFonts w:ascii="Times New Roman" w:hAnsi="Times New Roman" w:cs="Times New Roman"/>
          <w:sz w:val="24"/>
          <w:szCs w:val="24"/>
        </w:rPr>
        <w:t xml:space="preserve"> positions with the O3-Mo1-O4 angle of 152.80(8)°, with the pyridyl ring in </w:t>
      </w:r>
      <w:r w:rsidRPr="0000328C">
        <w:rPr>
          <w:rFonts w:ascii="Times New Roman" w:hAnsi="Times New Roman" w:cs="Times New Roman"/>
          <w:i/>
          <w:sz w:val="24"/>
          <w:szCs w:val="24"/>
        </w:rPr>
        <w:t>cis</w:t>
      </w:r>
      <w:r w:rsidRPr="0000328C">
        <w:rPr>
          <w:rFonts w:ascii="Times New Roman" w:hAnsi="Times New Roman" w:cs="Times New Roman"/>
          <w:sz w:val="24"/>
          <w:szCs w:val="24"/>
        </w:rPr>
        <w:t xml:space="preserve"> position relative to the phenoxide ring. In both isomers, the central amine nitrogen of the ligand backbone is coordinated </w:t>
      </w:r>
      <w:r w:rsidRPr="0000328C">
        <w:rPr>
          <w:rFonts w:ascii="Times New Roman" w:hAnsi="Times New Roman" w:cs="Times New Roman"/>
          <w:i/>
          <w:sz w:val="24"/>
          <w:szCs w:val="24"/>
        </w:rPr>
        <w:t>trans</w:t>
      </w:r>
      <w:r w:rsidRPr="0000328C">
        <w:rPr>
          <w:rFonts w:ascii="Times New Roman" w:hAnsi="Times New Roman" w:cs="Times New Roman"/>
          <w:sz w:val="24"/>
          <w:szCs w:val="24"/>
        </w:rPr>
        <w:t xml:space="preserve"> to the terminal oxo ligand O1. The O1-Mo1-O2 angles are 105.40(12)</w:t>
      </w:r>
      <w:r w:rsidR="008E0E66" w:rsidRPr="0000328C">
        <w:rPr>
          <w:rFonts w:ascii="Times New Roman" w:hAnsi="Times New Roman" w:cs="Times New Roman"/>
          <w:sz w:val="24"/>
          <w:szCs w:val="24"/>
        </w:rPr>
        <w:t>°</w:t>
      </w:r>
      <w:r w:rsidRPr="0000328C">
        <w:rPr>
          <w:rFonts w:ascii="Times New Roman" w:hAnsi="Times New Roman" w:cs="Times New Roman"/>
          <w:sz w:val="24"/>
          <w:szCs w:val="24"/>
        </w:rPr>
        <w:t xml:space="preserve"> and 108.26(10)° for </w:t>
      </w:r>
      <w:r w:rsidRPr="0000328C">
        <w:rPr>
          <w:rFonts w:ascii="Times New Roman" w:hAnsi="Times New Roman" w:cs="Times New Roman"/>
          <w:i/>
          <w:sz w:val="24"/>
          <w:szCs w:val="24"/>
        </w:rPr>
        <w:t>cis</w:t>
      </w:r>
      <w:r w:rsidRPr="0000328C">
        <w:rPr>
          <w:rFonts w:ascii="Times New Roman" w:hAnsi="Times New Roman" w:cs="Times New Roman"/>
          <w:sz w:val="24"/>
          <w:szCs w:val="24"/>
        </w:rPr>
        <w:t>-</w:t>
      </w:r>
      <w:r w:rsidRPr="0000328C">
        <w:rPr>
          <w:rFonts w:ascii="Times New Roman" w:hAnsi="Times New Roman" w:cs="Times New Roman"/>
          <w:b/>
          <w:sz w:val="24"/>
          <w:szCs w:val="24"/>
        </w:rPr>
        <w:t>1</w:t>
      </w:r>
      <w:r w:rsidRPr="0000328C">
        <w:rPr>
          <w:rFonts w:ascii="Times New Roman" w:hAnsi="Times New Roman" w:cs="Times New Roman"/>
          <w:sz w:val="24"/>
          <w:szCs w:val="24"/>
        </w:rPr>
        <w:t xml:space="preserve"> and </w:t>
      </w:r>
      <w:r w:rsidRPr="0000328C">
        <w:rPr>
          <w:rFonts w:ascii="Times New Roman" w:hAnsi="Times New Roman" w:cs="Times New Roman"/>
          <w:i/>
          <w:sz w:val="24"/>
          <w:szCs w:val="24"/>
        </w:rPr>
        <w:t>trans</w:t>
      </w:r>
      <w:r w:rsidRPr="0000328C">
        <w:rPr>
          <w:rFonts w:ascii="Times New Roman" w:hAnsi="Times New Roman" w:cs="Times New Roman"/>
          <w:sz w:val="24"/>
          <w:szCs w:val="24"/>
        </w:rPr>
        <w:t>-</w:t>
      </w:r>
      <w:r w:rsidRPr="0000328C">
        <w:rPr>
          <w:rFonts w:ascii="Times New Roman" w:hAnsi="Times New Roman" w:cs="Times New Roman"/>
          <w:b/>
          <w:sz w:val="24"/>
          <w:szCs w:val="24"/>
        </w:rPr>
        <w:t>1</w:t>
      </w:r>
      <w:r w:rsidRPr="0000328C">
        <w:rPr>
          <w:rFonts w:ascii="Times New Roman" w:hAnsi="Times New Roman" w:cs="Times New Roman"/>
          <w:sz w:val="24"/>
          <w:szCs w:val="24"/>
        </w:rPr>
        <w:t>, respectively, which are similar to those reported earlier for octahe</w:t>
      </w:r>
      <w:r w:rsidR="001009D6" w:rsidRPr="0000328C">
        <w:rPr>
          <w:rFonts w:ascii="Times New Roman" w:hAnsi="Times New Roman" w:cs="Times New Roman"/>
          <w:sz w:val="24"/>
          <w:szCs w:val="24"/>
        </w:rPr>
        <w:t xml:space="preserve">dral molybdenum dioxo complexes </w:t>
      </w:r>
      <w:r w:rsidR="00BC4699" w:rsidRPr="0000328C">
        <w:rPr>
          <w:rFonts w:ascii="Times New Roman" w:hAnsi="Times New Roman" w:cs="Times New Roman"/>
          <w:sz w:val="24"/>
          <w:szCs w:val="24"/>
        </w:rPr>
        <w:t>[23-26</w:t>
      </w:r>
      <w:r w:rsidRPr="0000328C">
        <w:rPr>
          <w:rFonts w:ascii="Times New Roman" w:hAnsi="Times New Roman" w:cs="Times New Roman"/>
          <w:sz w:val="24"/>
          <w:szCs w:val="24"/>
        </w:rPr>
        <w:t>]</w:t>
      </w:r>
      <w:r w:rsidR="001009D6" w:rsidRPr="0000328C">
        <w:rPr>
          <w:rFonts w:ascii="Times New Roman" w:hAnsi="Times New Roman" w:cs="Times New Roman"/>
          <w:sz w:val="24"/>
          <w:szCs w:val="24"/>
        </w:rPr>
        <w:t>.</w:t>
      </w:r>
      <w:r w:rsidRPr="0000328C">
        <w:rPr>
          <w:rFonts w:ascii="Times New Roman" w:hAnsi="Times New Roman" w:cs="Times New Roman"/>
          <w:sz w:val="24"/>
          <w:szCs w:val="24"/>
        </w:rPr>
        <w:t xml:space="preserve"> The short Mo1-O1 and Mo1-O2 distances (1.701(2) Å - 1.711(2) Å) indicate typical Mo=O bonds. The strong structural </w:t>
      </w:r>
      <w:r w:rsidRPr="0000328C">
        <w:rPr>
          <w:rFonts w:ascii="Times New Roman" w:hAnsi="Times New Roman" w:cs="Times New Roman"/>
          <w:i/>
          <w:sz w:val="24"/>
          <w:szCs w:val="24"/>
        </w:rPr>
        <w:t>trans</w:t>
      </w:r>
      <w:r w:rsidRPr="0000328C">
        <w:rPr>
          <w:rFonts w:ascii="Times New Roman" w:hAnsi="Times New Roman" w:cs="Times New Roman"/>
          <w:sz w:val="24"/>
          <w:szCs w:val="24"/>
        </w:rPr>
        <w:t xml:space="preserve"> effect of the terminal ligand O2 is seen in both complexes, </w:t>
      </w:r>
      <w:r w:rsidRPr="0000328C">
        <w:rPr>
          <w:rFonts w:ascii="Times New Roman" w:hAnsi="Times New Roman" w:cs="Times New Roman"/>
          <w:i/>
          <w:sz w:val="24"/>
          <w:szCs w:val="24"/>
        </w:rPr>
        <w:t>i.e.</w:t>
      </w:r>
      <w:r w:rsidRPr="0000328C">
        <w:rPr>
          <w:rFonts w:ascii="Times New Roman" w:hAnsi="Times New Roman" w:cs="Times New Roman"/>
          <w:sz w:val="24"/>
          <w:szCs w:val="24"/>
        </w:rPr>
        <w:t xml:space="preserve"> the carboxylate Mo1-O4 bond length is slightly (0.09 Å) longer for </w:t>
      </w:r>
      <w:r w:rsidRPr="0000328C">
        <w:rPr>
          <w:rFonts w:ascii="Times New Roman" w:hAnsi="Times New Roman" w:cs="Times New Roman"/>
          <w:i/>
          <w:sz w:val="24"/>
          <w:szCs w:val="24"/>
        </w:rPr>
        <w:t>cis</w:t>
      </w:r>
      <w:r w:rsidRPr="0000328C">
        <w:rPr>
          <w:rFonts w:ascii="Times New Roman" w:hAnsi="Times New Roman" w:cs="Times New Roman"/>
          <w:sz w:val="24"/>
          <w:szCs w:val="24"/>
        </w:rPr>
        <w:t>-</w:t>
      </w:r>
      <w:r w:rsidRPr="0000328C">
        <w:rPr>
          <w:rFonts w:ascii="Times New Roman" w:hAnsi="Times New Roman" w:cs="Times New Roman"/>
          <w:b/>
          <w:sz w:val="24"/>
          <w:szCs w:val="24"/>
        </w:rPr>
        <w:t>1</w:t>
      </w:r>
      <w:r w:rsidRPr="0000328C">
        <w:rPr>
          <w:rFonts w:ascii="Times New Roman" w:hAnsi="Times New Roman" w:cs="Times New Roman"/>
          <w:sz w:val="24"/>
          <w:szCs w:val="24"/>
        </w:rPr>
        <w:t xml:space="preserve"> than for the </w:t>
      </w:r>
      <w:r w:rsidRPr="0000328C">
        <w:rPr>
          <w:rFonts w:ascii="Times New Roman" w:hAnsi="Times New Roman" w:cs="Times New Roman"/>
          <w:i/>
          <w:sz w:val="24"/>
          <w:szCs w:val="24"/>
        </w:rPr>
        <w:t>trans</w:t>
      </w:r>
      <w:r w:rsidRPr="0000328C">
        <w:rPr>
          <w:rFonts w:ascii="Times New Roman" w:hAnsi="Times New Roman" w:cs="Times New Roman"/>
          <w:sz w:val="24"/>
          <w:szCs w:val="24"/>
        </w:rPr>
        <w:t>-</w:t>
      </w:r>
      <w:r w:rsidRPr="0000328C">
        <w:rPr>
          <w:rFonts w:ascii="Times New Roman" w:hAnsi="Times New Roman" w:cs="Times New Roman"/>
          <w:b/>
          <w:sz w:val="24"/>
          <w:szCs w:val="24"/>
        </w:rPr>
        <w:t>1</w:t>
      </w:r>
      <w:r w:rsidRPr="0000328C">
        <w:rPr>
          <w:rFonts w:ascii="Times New Roman" w:hAnsi="Times New Roman" w:cs="Times New Roman"/>
          <w:sz w:val="24"/>
          <w:szCs w:val="24"/>
        </w:rPr>
        <w:t xml:space="preserve"> isomer. Similarly, the pyridyl Mo1-N1 bond length is clearly longer (by 0.17 Å) in </w:t>
      </w:r>
      <w:r w:rsidRPr="0000328C">
        <w:rPr>
          <w:rFonts w:ascii="Times New Roman" w:hAnsi="Times New Roman" w:cs="Times New Roman"/>
          <w:i/>
          <w:sz w:val="24"/>
          <w:szCs w:val="24"/>
        </w:rPr>
        <w:t>trans</w:t>
      </w:r>
      <w:r w:rsidRPr="0000328C">
        <w:rPr>
          <w:rFonts w:ascii="Times New Roman" w:hAnsi="Times New Roman" w:cs="Times New Roman"/>
          <w:sz w:val="24"/>
          <w:szCs w:val="24"/>
        </w:rPr>
        <w:t>-</w:t>
      </w:r>
      <w:r w:rsidRPr="0000328C">
        <w:rPr>
          <w:rFonts w:ascii="Times New Roman" w:hAnsi="Times New Roman" w:cs="Times New Roman"/>
          <w:b/>
          <w:sz w:val="24"/>
          <w:szCs w:val="24"/>
        </w:rPr>
        <w:t>1</w:t>
      </w:r>
      <w:r w:rsidRPr="0000328C">
        <w:rPr>
          <w:rFonts w:ascii="Times New Roman" w:hAnsi="Times New Roman" w:cs="Times New Roman"/>
          <w:sz w:val="24"/>
          <w:szCs w:val="24"/>
        </w:rPr>
        <w:t xml:space="preserve"> compared to </w:t>
      </w:r>
      <w:r w:rsidRPr="0000328C">
        <w:rPr>
          <w:rFonts w:ascii="Times New Roman" w:hAnsi="Times New Roman" w:cs="Times New Roman"/>
          <w:i/>
          <w:sz w:val="24"/>
          <w:szCs w:val="24"/>
        </w:rPr>
        <w:t>cis</w:t>
      </w:r>
      <w:r w:rsidRPr="0000328C">
        <w:rPr>
          <w:rFonts w:ascii="Times New Roman" w:hAnsi="Times New Roman" w:cs="Times New Roman"/>
          <w:sz w:val="24"/>
          <w:szCs w:val="24"/>
        </w:rPr>
        <w:t>-</w:t>
      </w:r>
      <w:r w:rsidRPr="0000328C">
        <w:rPr>
          <w:rFonts w:ascii="Times New Roman" w:hAnsi="Times New Roman" w:cs="Times New Roman"/>
          <w:b/>
          <w:sz w:val="24"/>
          <w:szCs w:val="24"/>
        </w:rPr>
        <w:t>1</w:t>
      </w:r>
      <w:r w:rsidRPr="0000328C">
        <w:rPr>
          <w:rFonts w:ascii="Times New Roman" w:hAnsi="Times New Roman" w:cs="Times New Roman"/>
          <w:sz w:val="24"/>
          <w:szCs w:val="24"/>
        </w:rPr>
        <w:t xml:space="preserve">. In general, the bond angles and distances are comparable to those reported earlier for related complexes, </w:t>
      </w:r>
      <w:r w:rsidRPr="0000328C">
        <w:rPr>
          <w:rFonts w:ascii="Times New Roman" w:hAnsi="Times New Roman" w:cs="Times New Roman"/>
          <w:i/>
          <w:sz w:val="24"/>
          <w:szCs w:val="24"/>
        </w:rPr>
        <w:t>e</w:t>
      </w:r>
      <w:r w:rsidRPr="0000328C">
        <w:rPr>
          <w:rFonts w:ascii="Times New Roman" w:hAnsi="Times New Roman" w:cs="Times New Roman"/>
          <w:sz w:val="24"/>
          <w:szCs w:val="24"/>
        </w:rPr>
        <w:t>.</w:t>
      </w:r>
      <w:r w:rsidRPr="0000328C">
        <w:rPr>
          <w:rFonts w:ascii="Times New Roman" w:hAnsi="Times New Roman" w:cs="Times New Roman"/>
          <w:i/>
          <w:sz w:val="24"/>
          <w:szCs w:val="24"/>
        </w:rPr>
        <w:t>g</w:t>
      </w:r>
      <w:r w:rsidRPr="0000328C">
        <w:rPr>
          <w:rFonts w:ascii="Times New Roman" w:hAnsi="Times New Roman" w:cs="Times New Roman"/>
          <w:sz w:val="24"/>
          <w:szCs w:val="24"/>
        </w:rPr>
        <w:t xml:space="preserve">. the cationic molybdenum dioxo complex of the ligand </w:t>
      </w:r>
      <w:r w:rsidRPr="0000328C">
        <w:rPr>
          <w:rFonts w:ascii="Times New Roman" w:hAnsi="Times New Roman" w:cs="Times New Roman"/>
          <w:i/>
          <w:sz w:val="24"/>
          <w:szCs w:val="24"/>
        </w:rPr>
        <w:t>N</w:t>
      </w:r>
      <w:r w:rsidRPr="0000328C">
        <w:rPr>
          <w:rFonts w:ascii="Times New Roman" w:hAnsi="Times New Roman" w:cs="Times New Roman"/>
          <w:sz w:val="24"/>
          <w:szCs w:val="24"/>
        </w:rPr>
        <w:t>-(2 hydroxybenzyl)-</w:t>
      </w:r>
      <w:r w:rsidRPr="0000328C">
        <w:rPr>
          <w:rFonts w:ascii="Times New Roman" w:hAnsi="Times New Roman" w:cs="Times New Roman"/>
          <w:i/>
          <w:sz w:val="24"/>
          <w:szCs w:val="24"/>
        </w:rPr>
        <w:t>N</w:t>
      </w:r>
      <w:r w:rsidRPr="0000328C">
        <w:rPr>
          <w:rFonts w:ascii="Times New Roman" w:hAnsi="Times New Roman" w:cs="Times New Roman"/>
          <w:sz w:val="24"/>
          <w:szCs w:val="24"/>
        </w:rPr>
        <w:t>,</w:t>
      </w:r>
      <w:r w:rsidRPr="0000328C">
        <w:rPr>
          <w:rFonts w:ascii="Times New Roman" w:hAnsi="Times New Roman" w:cs="Times New Roman"/>
          <w:i/>
          <w:sz w:val="24"/>
          <w:szCs w:val="24"/>
        </w:rPr>
        <w:t>N</w:t>
      </w:r>
      <w:r w:rsidR="001009D6" w:rsidRPr="0000328C">
        <w:rPr>
          <w:rFonts w:ascii="Times New Roman" w:hAnsi="Times New Roman" w:cs="Times New Roman"/>
          <w:sz w:val="24"/>
          <w:szCs w:val="24"/>
        </w:rPr>
        <w:t xml:space="preserve">-bis(2-pyridylmethyl)amine </w:t>
      </w:r>
      <w:r w:rsidR="00BC4699" w:rsidRPr="0000328C">
        <w:rPr>
          <w:rFonts w:ascii="Times New Roman" w:hAnsi="Times New Roman" w:cs="Times New Roman"/>
          <w:sz w:val="24"/>
          <w:szCs w:val="24"/>
        </w:rPr>
        <w:t>[</w:t>
      </w:r>
      <w:r w:rsidRPr="0000328C">
        <w:rPr>
          <w:rFonts w:ascii="Times New Roman" w:hAnsi="Times New Roman" w:cs="Times New Roman"/>
          <w:sz w:val="24"/>
          <w:szCs w:val="24"/>
        </w:rPr>
        <w:t>2</w:t>
      </w:r>
      <w:r w:rsidR="00BC4699" w:rsidRPr="0000328C">
        <w:rPr>
          <w:rFonts w:ascii="Times New Roman" w:hAnsi="Times New Roman" w:cs="Times New Roman"/>
          <w:sz w:val="24"/>
          <w:szCs w:val="24"/>
        </w:rPr>
        <w:t>7</w:t>
      </w:r>
      <w:r w:rsidRPr="0000328C">
        <w:rPr>
          <w:rFonts w:ascii="Times New Roman" w:hAnsi="Times New Roman" w:cs="Times New Roman"/>
          <w:sz w:val="24"/>
          <w:szCs w:val="24"/>
        </w:rPr>
        <w:t>]</w:t>
      </w:r>
      <w:r w:rsidR="001009D6" w:rsidRPr="0000328C">
        <w:rPr>
          <w:rFonts w:ascii="Times New Roman" w:hAnsi="Times New Roman" w:cs="Times New Roman"/>
          <w:sz w:val="24"/>
          <w:szCs w:val="24"/>
        </w:rPr>
        <w:t>.</w:t>
      </w:r>
    </w:p>
    <w:p w14:paraId="14DA1A6D" w14:textId="77777777" w:rsidR="00333347" w:rsidRPr="0000328C" w:rsidRDefault="007C7F44" w:rsidP="00521E2F">
      <w:pPr>
        <w:spacing w:after="0" w:line="276" w:lineRule="auto"/>
        <w:jc w:val="both"/>
        <w:rPr>
          <w:rFonts w:ascii="Times New Roman" w:hAnsi="Times New Roman" w:cs="Times New Roman"/>
          <w:sz w:val="24"/>
          <w:szCs w:val="24"/>
        </w:rPr>
      </w:pPr>
      <w:r w:rsidRPr="0000328C">
        <w:rPr>
          <w:rFonts w:ascii="Times New Roman" w:hAnsi="Times New Roman" w:cs="Times New Roman"/>
          <w:noProof/>
          <w:sz w:val="24"/>
          <w:szCs w:val="24"/>
          <w:lang w:val="fi-FI" w:eastAsia="fi-FI"/>
        </w:rPr>
        <w:drawing>
          <wp:inline distT="0" distB="0" distL="0" distR="0" wp14:anchorId="2A93E261" wp14:editId="06606F72">
            <wp:extent cx="3714474" cy="2110740"/>
            <wp:effectExtent l="0" t="0" r="635" b="381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mkh8_m_cis_1_151116.pn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3734886" cy="2122339"/>
                    </a:xfrm>
                    <a:prstGeom prst="rect">
                      <a:avLst/>
                    </a:prstGeom>
                  </pic:spPr>
                </pic:pic>
              </a:graphicData>
            </a:graphic>
          </wp:inline>
        </w:drawing>
      </w:r>
    </w:p>
    <w:p w14:paraId="0E348A96" w14:textId="77777777" w:rsidR="002E0EAF" w:rsidRPr="0000328C" w:rsidRDefault="002E0EAF" w:rsidP="00521E2F">
      <w:pPr>
        <w:spacing w:after="0" w:line="276" w:lineRule="auto"/>
        <w:jc w:val="both"/>
        <w:rPr>
          <w:rFonts w:ascii="Times New Roman" w:hAnsi="Times New Roman" w:cs="Times New Roman"/>
          <w:sz w:val="24"/>
          <w:szCs w:val="24"/>
        </w:rPr>
      </w:pPr>
    </w:p>
    <w:p w14:paraId="10B55ECF" w14:textId="77777777" w:rsidR="007C7F44" w:rsidRPr="0000328C" w:rsidRDefault="007D4732" w:rsidP="00521E2F">
      <w:pPr>
        <w:spacing w:after="0" w:line="276" w:lineRule="auto"/>
        <w:jc w:val="both"/>
        <w:rPr>
          <w:rFonts w:ascii="Times New Roman" w:hAnsi="Times New Roman" w:cs="Times New Roman"/>
          <w:sz w:val="24"/>
          <w:szCs w:val="24"/>
        </w:rPr>
      </w:pPr>
      <w:r w:rsidRPr="0000328C">
        <w:rPr>
          <w:rFonts w:ascii="Times New Roman" w:hAnsi="Times New Roman" w:cs="Times New Roman"/>
          <w:b/>
          <w:sz w:val="24"/>
          <w:szCs w:val="24"/>
        </w:rPr>
        <w:t>Fig.</w:t>
      </w:r>
      <w:r w:rsidR="007C7F44" w:rsidRPr="0000328C">
        <w:rPr>
          <w:rFonts w:ascii="Times New Roman" w:hAnsi="Times New Roman" w:cs="Times New Roman"/>
          <w:b/>
          <w:sz w:val="24"/>
          <w:szCs w:val="24"/>
        </w:rPr>
        <w:t xml:space="preserve"> 7a</w:t>
      </w:r>
      <w:r w:rsidR="003639D4" w:rsidRPr="0000328C">
        <w:rPr>
          <w:rFonts w:ascii="Times New Roman" w:hAnsi="Times New Roman" w:cs="Times New Roman"/>
          <w:b/>
          <w:sz w:val="24"/>
          <w:szCs w:val="24"/>
        </w:rPr>
        <w:t>.</w:t>
      </w:r>
      <w:r w:rsidR="007C7F44" w:rsidRPr="0000328C">
        <w:rPr>
          <w:rFonts w:ascii="Times New Roman" w:hAnsi="Times New Roman" w:cs="Times New Roman"/>
          <w:sz w:val="24"/>
          <w:szCs w:val="24"/>
        </w:rPr>
        <w:t xml:space="preserve"> The solid-state structure of </w:t>
      </w:r>
      <w:r w:rsidR="007C7F44" w:rsidRPr="0000328C">
        <w:rPr>
          <w:rFonts w:ascii="Times New Roman" w:hAnsi="Times New Roman" w:cs="Times New Roman"/>
          <w:i/>
          <w:sz w:val="24"/>
          <w:szCs w:val="24"/>
        </w:rPr>
        <w:t>cis-</w:t>
      </w:r>
      <w:r w:rsidR="007C7F44" w:rsidRPr="0000328C">
        <w:rPr>
          <w:rFonts w:ascii="Times New Roman" w:hAnsi="Times New Roman" w:cs="Times New Roman"/>
          <w:b/>
          <w:sz w:val="24"/>
          <w:szCs w:val="24"/>
        </w:rPr>
        <w:t>1</w:t>
      </w:r>
      <w:r w:rsidR="007C7F44" w:rsidRPr="0000328C">
        <w:rPr>
          <w:rFonts w:ascii="Times New Roman" w:hAnsi="Times New Roman" w:cs="Times New Roman"/>
          <w:sz w:val="24"/>
          <w:szCs w:val="24"/>
        </w:rPr>
        <w:t>. Thermal ellipsoids are drawn at 50% probability level. Hydrogen atoms and solvent molecules are omitted for clarity.</w:t>
      </w:r>
    </w:p>
    <w:p w14:paraId="1902D529" w14:textId="77777777" w:rsidR="007C7F44" w:rsidRPr="0000328C" w:rsidRDefault="007C7F44" w:rsidP="00521E2F">
      <w:pPr>
        <w:spacing w:after="0" w:line="276" w:lineRule="auto"/>
        <w:jc w:val="both"/>
        <w:rPr>
          <w:rFonts w:ascii="Times New Roman" w:hAnsi="Times New Roman" w:cs="Times New Roman"/>
          <w:sz w:val="24"/>
          <w:szCs w:val="24"/>
        </w:rPr>
      </w:pPr>
    </w:p>
    <w:p w14:paraId="1CB854F2" w14:textId="77777777" w:rsidR="007C7F44" w:rsidRPr="0000328C" w:rsidRDefault="007C7F44" w:rsidP="00521E2F">
      <w:pPr>
        <w:spacing w:after="0" w:line="276" w:lineRule="auto"/>
        <w:jc w:val="both"/>
        <w:rPr>
          <w:rFonts w:ascii="Times New Roman" w:hAnsi="Times New Roman" w:cs="Times New Roman"/>
          <w:sz w:val="24"/>
          <w:szCs w:val="24"/>
        </w:rPr>
      </w:pPr>
      <w:r w:rsidRPr="0000328C">
        <w:rPr>
          <w:rFonts w:ascii="Times New Roman" w:hAnsi="Times New Roman" w:cs="Times New Roman"/>
          <w:noProof/>
          <w:sz w:val="24"/>
          <w:szCs w:val="24"/>
          <w:lang w:val="fi-FI" w:eastAsia="fi-FI"/>
        </w:rPr>
        <w:drawing>
          <wp:inline distT="0" distB="0" distL="0" distR="0" wp14:anchorId="3CA0117A" wp14:editId="63CB3D79">
            <wp:extent cx="3279610" cy="186690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trans_1_151116.pn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3295030" cy="1875678"/>
                    </a:xfrm>
                    <a:prstGeom prst="rect">
                      <a:avLst/>
                    </a:prstGeom>
                  </pic:spPr>
                </pic:pic>
              </a:graphicData>
            </a:graphic>
          </wp:inline>
        </w:drawing>
      </w:r>
    </w:p>
    <w:p w14:paraId="669F9397" w14:textId="77777777" w:rsidR="002E0EAF" w:rsidRPr="0000328C" w:rsidRDefault="002E0EAF" w:rsidP="00521E2F">
      <w:pPr>
        <w:spacing w:after="0" w:line="276" w:lineRule="auto"/>
        <w:jc w:val="both"/>
        <w:rPr>
          <w:rFonts w:ascii="Times New Roman" w:hAnsi="Times New Roman" w:cs="Times New Roman"/>
          <w:sz w:val="24"/>
          <w:szCs w:val="24"/>
        </w:rPr>
      </w:pPr>
    </w:p>
    <w:p w14:paraId="12EDF33B" w14:textId="77777777" w:rsidR="007C7F44" w:rsidRPr="0000328C" w:rsidRDefault="007D4732" w:rsidP="00521E2F">
      <w:pPr>
        <w:spacing w:after="0" w:line="276" w:lineRule="auto"/>
        <w:jc w:val="both"/>
        <w:rPr>
          <w:rFonts w:ascii="Times New Roman" w:hAnsi="Times New Roman" w:cs="Times New Roman"/>
          <w:sz w:val="24"/>
          <w:szCs w:val="24"/>
        </w:rPr>
      </w:pPr>
      <w:r w:rsidRPr="0000328C">
        <w:rPr>
          <w:rFonts w:ascii="Times New Roman" w:hAnsi="Times New Roman" w:cs="Times New Roman"/>
          <w:b/>
          <w:sz w:val="24"/>
          <w:szCs w:val="24"/>
        </w:rPr>
        <w:t>Fig.</w:t>
      </w:r>
      <w:r w:rsidR="007C7F44" w:rsidRPr="0000328C">
        <w:rPr>
          <w:rFonts w:ascii="Times New Roman" w:hAnsi="Times New Roman" w:cs="Times New Roman"/>
          <w:b/>
          <w:sz w:val="24"/>
          <w:szCs w:val="24"/>
        </w:rPr>
        <w:t xml:space="preserve"> 7b</w:t>
      </w:r>
      <w:r w:rsidR="003639D4" w:rsidRPr="0000328C">
        <w:rPr>
          <w:rFonts w:ascii="Times New Roman" w:hAnsi="Times New Roman" w:cs="Times New Roman"/>
          <w:b/>
          <w:sz w:val="24"/>
          <w:szCs w:val="24"/>
        </w:rPr>
        <w:t>.</w:t>
      </w:r>
      <w:r w:rsidR="007C7F44" w:rsidRPr="0000328C">
        <w:rPr>
          <w:rFonts w:ascii="Times New Roman" w:hAnsi="Times New Roman" w:cs="Times New Roman"/>
          <w:sz w:val="24"/>
          <w:szCs w:val="24"/>
        </w:rPr>
        <w:t xml:space="preserve"> The solid-state structure of </w:t>
      </w:r>
      <w:r w:rsidR="007C7F44" w:rsidRPr="0000328C">
        <w:rPr>
          <w:rFonts w:ascii="Times New Roman" w:hAnsi="Times New Roman" w:cs="Times New Roman"/>
          <w:i/>
          <w:sz w:val="24"/>
          <w:szCs w:val="24"/>
        </w:rPr>
        <w:t>trans-</w:t>
      </w:r>
      <w:r w:rsidR="007C7F44" w:rsidRPr="0000328C">
        <w:rPr>
          <w:rFonts w:ascii="Times New Roman" w:hAnsi="Times New Roman" w:cs="Times New Roman"/>
          <w:b/>
          <w:sz w:val="24"/>
          <w:szCs w:val="24"/>
        </w:rPr>
        <w:t>1</w:t>
      </w:r>
      <w:r w:rsidR="007C7F44" w:rsidRPr="0000328C">
        <w:rPr>
          <w:rFonts w:ascii="Times New Roman" w:hAnsi="Times New Roman" w:cs="Times New Roman"/>
          <w:sz w:val="24"/>
          <w:szCs w:val="24"/>
        </w:rPr>
        <w:t xml:space="preserve">. Thermal ellipsoids are drawn at </w:t>
      </w:r>
      <w:r w:rsidR="008E0E66" w:rsidRPr="0000328C">
        <w:rPr>
          <w:rFonts w:ascii="Times New Roman" w:hAnsi="Times New Roman" w:cs="Times New Roman"/>
          <w:sz w:val="24"/>
          <w:szCs w:val="24"/>
        </w:rPr>
        <w:t>5</w:t>
      </w:r>
      <w:r w:rsidR="007C7F44" w:rsidRPr="0000328C">
        <w:rPr>
          <w:rFonts w:ascii="Times New Roman" w:hAnsi="Times New Roman" w:cs="Times New Roman"/>
          <w:sz w:val="24"/>
          <w:szCs w:val="24"/>
        </w:rPr>
        <w:t>0% probability level. Hydrogen atoms are omitted for clarity.</w:t>
      </w:r>
    </w:p>
    <w:p w14:paraId="4D98DD13" w14:textId="77777777" w:rsidR="00025137" w:rsidRPr="0000328C" w:rsidRDefault="00025137" w:rsidP="00521E2F">
      <w:pPr>
        <w:spacing w:after="0" w:line="276" w:lineRule="auto"/>
        <w:jc w:val="both"/>
        <w:rPr>
          <w:rFonts w:ascii="Times New Roman" w:hAnsi="Times New Roman" w:cs="Times New Roman"/>
          <w:sz w:val="24"/>
          <w:szCs w:val="24"/>
        </w:rPr>
      </w:pPr>
    </w:p>
    <w:p w14:paraId="7C65F60B" w14:textId="77777777" w:rsidR="00025137" w:rsidRPr="0000328C" w:rsidRDefault="00025137" w:rsidP="00521E2F">
      <w:pPr>
        <w:spacing w:after="0" w:line="276" w:lineRule="auto"/>
        <w:jc w:val="both"/>
        <w:rPr>
          <w:rFonts w:ascii="Times New Roman" w:hAnsi="Times New Roman" w:cs="Times New Roman"/>
          <w:sz w:val="24"/>
          <w:szCs w:val="24"/>
        </w:rPr>
      </w:pPr>
    </w:p>
    <w:p w14:paraId="6E9D0386" w14:textId="77777777" w:rsidR="00025137" w:rsidRPr="0000328C" w:rsidRDefault="00025137" w:rsidP="00521E2F">
      <w:pPr>
        <w:spacing w:after="0" w:line="276" w:lineRule="auto"/>
        <w:jc w:val="both"/>
        <w:rPr>
          <w:rFonts w:ascii="Times New Roman" w:hAnsi="Times New Roman" w:cs="Times New Roman"/>
          <w:sz w:val="24"/>
          <w:szCs w:val="24"/>
        </w:rPr>
      </w:pPr>
    </w:p>
    <w:p w14:paraId="189D0B84" w14:textId="77777777" w:rsidR="00025137" w:rsidRPr="0000328C" w:rsidRDefault="00025137" w:rsidP="00521E2F">
      <w:pPr>
        <w:spacing w:after="0" w:line="276" w:lineRule="auto"/>
        <w:jc w:val="both"/>
        <w:rPr>
          <w:rFonts w:ascii="Times New Roman" w:hAnsi="Times New Roman" w:cs="Times New Roman"/>
          <w:sz w:val="24"/>
          <w:szCs w:val="24"/>
        </w:rPr>
      </w:pPr>
    </w:p>
    <w:p w14:paraId="5BCF86B7" w14:textId="77777777" w:rsidR="00025137" w:rsidRPr="0000328C" w:rsidRDefault="00025137" w:rsidP="00521E2F">
      <w:pPr>
        <w:spacing w:after="0" w:line="276" w:lineRule="auto"/>
        <w:jc w:val="both"/>
        <w:rPr>
          <w:rFonts w:ascii="Times New Roman" w:hAnsi="Times New Roman" w:cs="Times New Roman"/>
          <w:sz w:val="24"/>
          <w:szCs w:val="24"/>
        </w:rPr>
      </w:pPr>
    </w:p>
    <w:p w14:paraId="43700A6C" w14:textId="77777777" w:rsidR="00025137" w:rsidRPr="0000328C" w:rsidRDefault="00025137" w:rsidP="00521E2F">
      <w:pPr>
        <w:spacing w:after="0" w:line="276" w:lineRule="auto"/>
        <w:jc w:val="both"/>
        <w:rPr>
          <w:rFonts w:ascii="Times New Roman" w:hAnsi="Times New Roman" w:cs="Times New Roman"/>
          <w:sz w:val="24"/>
          <w:szCs w:val="24"/>
        </w:rPr>
      </w:pPr>
    </w:p>
    <w:p w14:paraId="3C4CB94F" w14:textId="77777777" w:rsidR="00025137" w:rsidRPr="0000328C" w:rsidRDefault="00025137" w:rsidP="00521E2F">
      <w:pPr>
        <w:spacing w:after="0" w:line="276" w:lineRule="auto"/>
        <w:jc w:val="both"/>
        <w:rPr>
          <w:rFonts w:ascii="Times New Roman" w:hAnsi="Times New Roman" w:cs="Times New Roman"/>
          <w:sz w:val="24"/>
          <w:szCs w:val="24"/>
        </w:rPr>
      </w:pPr>
    </w:p>
    <w:p w14:paraId="666DF100" w14:textId="77777777" w:rsidR="00025137" w:rsidRPr="0000328C" w:rsidRDefault="00025137" w:rsidP="00521E2F">
      <w:pPr>
        <w:spacing w:after="0" w:line="276" w:lineRule="auto"/>
        <w:jc w:val="both"/>
        <w:rPr>
          <w:rFonts w:ascii="Times New Roman" w:hAnsi="Times New Roman" w:cs="Times New Roman"/>
          <w:sz w:val="24"/>
          <w:szCs w:val="24"/>
        </w:rPr>
      </w:pPr>
    </w:p>
    <w:p w14:paraId="22C37D05" w14:textId="77777777" w:rsidR="00025137" w:rsidRPr="0000328C" w:rsidRDefault="00025137" w:rsidP="00521E2F">
      <w:pPr>
        <w:spacing w:after="0" w:line="276" w:lineRule="auto"/>
        <w:jc w:val="both"/>
        <w:rPr>
          <w:rFonts w:ascii="Times New Roman" w:hAnsi="Times New Roman" w:cs="Times New Roman"/>
          <w:sz w:val="24"/>
          <w:szCs w:val="24"/>
        </w:rPr>
      </w:pPr>
    </w:p>
    <w:p w14:paraId="409FF17F" w14:textId="77777777" w:rsidR="00025137" w:rsidRPr="0000328C" w:rsidRDefault="00025137" w:rsidP="00521E2F">
      <w:pPr>
        <w:spacing w:after="0" w:line="276" w:lineRule="auto"/>
        <w:jc w:val="both"/>
        <w:rPr>
          <w:rFonts w:ascii="Times New Roman" w:hAnsi="Times New Roman" w:cs="Times New Roman"/>
          <w:sz w:val="24"/>
          <w:szCs w:val="24"/>
        </w:rPr>
      </w:pPr>
    </w:p>
    <w:p w14:paraId="53007651" w14:textId="77777777" w:rsidR="00025137" w:rsidRPr="0000328C" w:rsidRDefault="00025137" w:rsidP="00521E2F">
      <w:pPr>
        <w:spacing w:after="0" w:line="276" w:lineRule="auto"/>
        <w:jc w:val="both"/>
        <w:rPr>
          <w:rFonts w:ascii="Times New Roman" w:hAnsi="Times New Roman" w:cs="Times New Roman"/>
          <w:sz w:val="24"/>
          <w:szCs w:val="24"/>
        </w:rPr>
      </w:pPr>
    </w:p>
    <w:p w14:paraId="53C7F1D1" w14:textId="77777777" w:rsidR="00025137" w:rsidRPr="0000328C" w:rsidRDefault="00025137" w:rsidP="00521E2F">
      <w:pPr>
        <w:spacing w:after="0" w:line="276" w:lineRule="auto"/>
        <w:jc w:val="both"/>
        <w:rPr>
          <w:rFonts w:ascii="Times New Roman" w:hAnsi="Times New Roman" w:cs="Times New Roman"/>
          <w:sz w:val="24"/>
          <w:szCs w:val="24"/>
        </w:rPr>
      </w:pPr>
    </w:p>
    <w:p w14:paraId="3894CA73" w14:textId="77777777" w:rsidR="00BC704F" w:rsidRPr="0000328C" w:rsidRDefault="00BC704F" w:rsidP="00521E2F">
      <w:pPr>
        <w:spacing w:after="0" w:line="276" w:lineRule="auto"/>
        <w:jc w:val="both"/>
        <w:rPr>
          <w:rFonts w:ascii="Times New Roman" w:hAnsi="Times New Roman" w:cs="Times New Roman"/>
          <w:sz w:val="24"/>
          <w:szCs w:val="24"/>
        </w:rPr>
      </w:pPr>
    </w:p>
    <w:p w14:paraId="3F276A5B" w14:textId="77777777" w:rsidR="00BC704F" w:rsidRPr="0000328C" w:rsidRDefault="00BC704F" w:rsidP="00521E2F">
      <w:pPr>
        <w:spacing w:after="0" w:line="276" w:lineRule="auto"/>
        <w:jc w:val="both"/>
        <w:rPr>
          <w:rFonts w:ascii="Times New Roman" w:hAnsi="Times New Roman" w:cs="Times New Roman"/>
          <w:sz w:val="24"/>
          <w:szCs w:val="24"/>
        </w:rPr>
      </w:pPr>
    </w:p>
    <w:p w14:paraId="6627F0F5" w14:textId="77777777" w:rsidR="00BC704F" w:rsidRPr="0000328C" w:rsidRDefault="00BC704F" w:rsidP="00521E2F">
      <w:pPr>
        <w:spacing w:after="0" w:line="276" w:lineRule="auto"/>
        <w:jc w:val="both"/>
        <w:rPr>
          <w:rFonts w:ascii="Times New Roman" w:hAnsi="Times New Roman" w:cs="Times New Roman"/>
          <w:sz w:val="24"/>
          <w:szCs w:val="24"/>
        </w:rPr>
      </w:pPr>
    </w:p>
    <w:p w14:paraId="2553E748" w14:textId="77777777" w:rsidR="00BC704F" w:rsidRPr="0000328C" w:rsidRDefault="00BC704F" w:rsidP="00521E2F">
      <w:pPr>
        <w:spacing w:after="0" w:line="276" w:lineRule="auto"/>
        <w:jc w:val="both"/>
        <w:rPr>
          <w:rFonts w:ascii="Times New Roman" w:hAnsi="Times New Roman" w:cs="Times New Roman"/>
          <w:sz w:val="24"/>
          <w:szCs w:val="24"/>
        </w:rPr>
      </w:pPr>
    </w:p>
    <w:p w14:paraId="1EDC8DCC" w14:textId="77777777" w:rsidR="00025137" w:rsidRPr="0000328C" w:rsidRDefault="00025137" w:rsidP="00521E2F">
      <w:pPr>
        <w:spacing w:after="0" w:line="276" w:lineRule="auto"/>
        <w:jc w:val="both"/>
        <w:rPr>
          <w:rFonts w:ascii="Times New Roman" w:hAnsi="Times New Roman" w:cs="Times New Roman"/>
          <w:sz w:val="24"/>
          <w:szCs w:val="24"/>
        </w:rPr>
      </w:pPr>
    </w:p>
    <w:p w14:paraId="0E38A062" w14:textId="77777777" w:rsidR="007C7F44" w:rsidRPr="0000328C" w:rsidRDefault="007C7F44" w:rsidP="007C7F44">
      <w:pPr>
        <w:spacing w:after="0" w:line="276" w:lineRule="auto"/>
        <w:jc w:val="both"/>
        <w:rPr>
          <w:rFonts w:ascii="Times New Roman" w:hAnsi="Times New Roman" w:cs="Times New Roman"/>
          <w:b/>
          <w:sz w:val="24"/>
          <w:szCs w:val="24"/>
        </w:rPr>
      </w:pPr>
      <w:r w:rsidRPr="0000328C">
        <w:rPr>
          <w:rFonts w:ascii="Times New Roman" w:hAnsi="Times New Roman" w:cs="Times New Roman"/>
          <w:b/>
          <w:sz w:val="24"/>
          <w:szCs w:val="24"/>
        </w:rPr>
        <w:t>Table 1.</w:t>
      </w:r>
      <w:r w:rsidRPr="0000328C">
        <w:rPr>
          <w:rFonts w:ascii="Times New Roman" w:hAnsi="Times New Roman" w:cs="Times New Roman"/>
          <w:sz w:val="24"/>
          <w:szCs w:val="24"/>
        </w:rPr>
        <w:t xml:space="preserve"> Summary of crystallographic data for complexes </w:t>
      </w:r>
      <w:r w:rsidRPr="0000328C">
        <w:rPr>
          <w:rFonts w:ascii="Times New Roman" w:hAnsi="Times New Roman" w:cs="Times New Roman"/>
          <w:i/>
          <w:sz w:val="24"/>
          <w:szCs w:val="24"/>
        </w:rPr>
        <w:t>cis</w:t>
      </w:r>
      <w:r w:rsidRPr="0000328C">
        <w:rPr>
          <w:rFonts w:ascii="Times New Roman" w:hAnsi="Times New Roman" w:cs="Times New Roman"/>
          <w:sz w:val="24"/>
          <w:szCs w:val="24"/>
        </w:rPr>
        <w:t>-</w:t>
      </w:r>
      <w:r w:rsidRPr="0000328C">
        <w:rPr>
          <w:rFonts w:ascii="Times New Roman" w:hAnsi="Times New Roman" w:cs="Times New Roman"/>
          <w:b/>
          <w:sz w:val="24"/>
          <w:szCs w:val="24"/>
        </w:rPr>
        <w:t>1</w:t>
      </w:r>
      <w:r w:rsidRPr="0000328C">
        <w:rPr>
          <w:rFonts w:ascii="Times New Roman" w:hAnsi="Times New Roman" w:cs="Times New Roman"/>
          <w:sz w:val="24"/>
          <w:szCs w:val="24"/>
        </w:rPr>
        <w:t xml:space="preserve">, </w:t>
      </w:r>
      <w:r w:rsidRPr="0000328C">
        <w:rPr>
          <w:rFonts w:ascii="Times New Roman" w:hAnsi="Times New Roman" w:cs="Times New Roman"/>
          <w:i/>
          <w:sz w:val="24"/>
          <w:szCs w:val="24"/>
        </w:rPr>
        <w:t>trans</w:t>
      </w:r>
      <w:r w:rsidRPr="0000328C">
        <w:rPr>
          <w:rFonts w:ascii="Times New Roman" w:hAnsi="Times New Roman" w:cs="Times New Roman"/>
          <w:sz w:val="24"/>
          <w:szCs w:val="24"/>
        </w:rPr>
        <w:t>-</w:t>
      </w:r>
      <w:r w:rsidRPr="0000328C">
        <w:rPr>
          <w:rFonts w:ascii="Times New Roman" w:hAnsi="Times New Roman" w:cs="Times New Roman"/>
          <w:b/>
          <w:sz w:val="24"/>
          <w:szCs w:val="24"/>
        </w:rPr>
        <w:t>1</w:t>
      </w:r>
      <w:r w:rsidRPr="0000328C">
        <w:rPr>
          <w:rFonts w:ascii="Times New Roman" w:hAnsi="Times New Roman" w:cs="Times New Roman"/>
          <w:sz w:val="24"/>
          <w:szCs w:val="24"/>
        </w:rPr>
        <w:t xml:space="preserve">, and </w:t>
      </w:r>
      <w:r w:rsidRPr="0000328C">
        <w:rPr>
          <w:rFonts w:ascii="Times New Roman" w:hAnsi="Times New Roman" w:cs="Times New Roman"/>
          <w:i/>
          <w:sz w:val="24"/>
          <w:szCs w:val="24"/>
        </w:rPr>
        <w:t>cis-trans</w:t>
      </w:r>
      <w:r w:rsidRPr="0000328C">
        <w:rPr>
          <w:rFonts w:ascii="Times New Roman" w:hAnsi="Times New Roman" w:cs="Times New Roman"/>
          <w:sz w:val="24"/>
          <w:szCs w:val="24"/>
        </w:rPr>
        <w:t>-</w:t>
      </w:r>
      <w:r w:rsidRPr="0000328C">
        <w:rPr>
          <w:rFonts w:ascii="Times New Roman" w:hAnsi="Times New Roman" w:cs="Times New Roman"/>
          <w:b/>
          <w:sz w:val="24"/>
          <w:szCs w:val="24"/>
        </w:rPr>
        <w:t>1</w:t>
      </w:r>
    </w:p>
    <w:tbl>
      <w:tblPr>
        <w:tblpPr w:leftFromText="180" w:rightFromText="180" w:vertAnchor="text" w:horzAnchor="margin" w:tblpY="164"/>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89"/>
        <w:gridCol w:w="2551"/>
        <w:gridCol w:w="2268"/>
        <w:gridCol w:w="2126"/>
      </w:tblGrid>
      <w:tr w:rsidR="007C7F44" w:rsidRPr="0000328C" w14:paraId="30BB2CD4" w14:textId="77777777" w:rsidTr="007C7F44">
        <w:trPr>
          <w:trHeight w:val="337"/>
        </w:trPr>
        <w:tc>
          <w:tcPr>
            <w:tcW w:w="2689" w:type="dxa"/>
          </w:tcPr>
          <w:p w14:paraId="2D6D77D7" w14:textId="77777777" w:rsidR="007C7F44" w:rsidRPr="0000328C" w:rsidRDefault="007C7F44" w:rsidP="007C7F44">
            <w:pPr>
              <w:spacing w:after="0" w:line="276" w:lineRule="auto"/>
              <w:jc w:val="both"/>
              <w:rPr>
                <w:rFonts w:ascii="Times New Roman" w:hAnsi="Times New Roman" w:cs="Times New Roman"/>
              </w:rPr>
            </w:pPr>
          </w:p>
        </w:tc>
        <w:tc>
          <w:tcPr>
            <w:tcW w:w="2551" w:type="dxa"/>
          </w:tcPr>
          <w:p w14:paraId="5B9B3B56" w14:textId="77777777" w:rsidR="007C7F44" w:rsidRPr="0000328C" w:rsidRDefault="007C7F44" w:rsidP="007C7F44">
            <w:pPr>
              <w:spacing w:after="0" w:line="276" w:lineRule="auto"/>
              <w:jc w:val="both"/>
              <w:rPr>
                <w:rFonts w:ascii="Times New Roman" w:hAnsi="Times New Roman" w:cs="Times New Roman"/>
              </w:rPr>
            </w:pPr>
            <w:r w:rsidRPr="0000328C">
              <w:rPr>
                <w:rFonts w:ascii="Times New Roman" w:hAnsi="Times New Roman" w:cs="Times New Roman"/>
                <w:i/>
              </w:rPr>
              <w:t>cis-</w:t>
            </w:r>
            <w:r w:rsidRPr="0000328C">
              <w:rPr>
                <w:rFonts w:ascii="Times New Roman" w:hAnsi="Times New Roman" w:cs="Times New Roman"/>
                <w:b/>
              </w:rPr>
              <w:t>1</w:t>
            </w:r>
          </w:p>
        </w:tc>
        <w:tc>
          <w:tcPr>
            <w:tcW w:w="2268" w:type="dxa"/>
          </w:tcPr>
          <w:p w14:paraId="6D402FFA" w14:textId="77777777" w:rsidR="007C7F44" w:rsidRPr="0000328C" w:rsidRDefault="007C7F44" w:rsidP="007C7F44">
            <w:pPr>
              <w:spacing w:after="0" w:line="276" w:lineRule="auto"/>
              <w:jc w:val="both"/>
              <w:rPr>
                <w:rFonts w:ascii="Times New Roman" w:hAnsi="Times New Roman" w:cs="Times New Roman"/>
              </w:rPr>
            </w:pPr>
            <w:r w:rsidRPr="0000328C">
              <w:rPr>
                <w:rFonts w:ascii="Times New Roman" w:hAnsi="Times New Roman" w:cs="Times New Roman"/>
                <w:i/>
              </w:rPr>
              <w:t>trans-</w:t>
            </w:r>
            <w:r w:rsidRPr="0000328C">
              <w:rPr>
                <w:rFonts w:ascii="Times New Roman" w:hAnsi="Times New Roman" w:cs="Times New Roman"/>
                <w:b/>
              </w:rPr>
              <w:t>1</w:t>
            </w:r>
          </w:p>
        </w:tc>
        <w:tc>
          <w:tcPr>
            <w:tcW w:w="2126" w:type="dxa"/>
          </w:tcPr>
          <w:p w14:paraId="527D6C93" w14:textId="77777777" w:rsidR="007C7F44" w:rsidRPr="0000328C" w:rsidRDefault="007C7F44" w:rsidP="007C7F44">
            <w:pPr>
              <w:spacing w:after="0" w:line="276" w:lineRule="auto"/>
              <w:jc w:val="both"/>
              <w:rPr>
                <w:rFonts w:ascii="Times New Roman" w:hAnsi="Times New Roman" w:cs="Times New Roman"/>
              </w:rPr>
            </w:pPr>
            <w:r w:rsidRPr="0000328C">
              <w:rPr>
                <w:rFonts w:ascii="Times New Roman" w:hAnsi="Times New Roman" w:cs="Times New Roman"/>
                <w:i/>
              </w:rPr>
              <w:t>cis-trans</w:t>
            </w:r>
            <w:r w:rsidRPr="0000328C">
              <w:rPr>
                <w:rFonts w:ascii="Times New Roman" w:hAnsi="Times New Roman" w:cs="Times New Roman"/>
              </w:rPr>
              <w:t>-</w:t>
            </w:r>
            <w:r w:rsidRPr="0000328C">
              <w:rPr>
                <w:rFonts w:ascii="Times New Roman" w:hAnsi="Times New Roman" w:cs="Times New Roman"/>
                <w:b/>
              </w:rPr>
              <w:t>1</w:t>
            </w:r>
          </w:p>
        </w:tc>
      </w:tr>
      <w:tr w:rsidR="007C7F44" w:rsidRPr="0000328C" w14:paraId="64F4C10E" w14:textId="77777777" w:rsidTr="007C7F44">
        <w:trPr>
          <w:trHeight w:val="1124"/>
        </w:trPr>
        <w:tc>
          <w:tcPr>
            <w:tcW w:w="2689" w:type="dxa"/>
          </w:tcPr>
          <w:p w14:paraId="17B38A4C" w14:textId="77777777" w:rsidR="007C7F44" w:rsidRPr="0000328C" w:rsidRDefault="007C7F44" w:rsidP="007C7F44">
            <w:pPr>
              <w:spacing w:after="0" w:line="276" w:lineRule="auto"/>
              <w:jc w:val="both"/>
              <w:rPr>
                <w:rFonts w:ascii="Times New Roman" w:hAnsi="Times New Roman" w:cs="Times New Roman"/>
              </w:rPr>
            </w:pPr>
            <w:r w:rsidRPr="0000328C">
              <w:rPr>
                <w:rFonts w:ascii="Times New Roman" w:hAnsi="Times New Roman" w:cs="Times New Roman"/>
              </w:rPr>
              <w:t>Empirical formula</w:t>
            </w:r>
          </w:p>
          <w:p w14:paraId="5DCD51CF" w14:textId="77777777" w:rsidR="007C7F44" w:rsidRPr="0000328C" w:rsidRDefault="007C7F44" w:rsidP="007C7F44">
            <w:pPr>
              <w:spacing w:after="0" w:line="276" w:lineRule="auto"/>
              <w:jc w:val="both"/>
              <w:rPr>
                <w:rFonts w:ascii="Times New Roman" w:hAnsi="Times New Roman" w:cs="Times New Roman"/>
              </w:rPr>
            </w:pPr>
            <w:r w:rsidRPr="0000328C">
              <w:rPr>
                <w:rFonts w:ascii="Times New Roman" w:hAnsi="Times New Roman" w:cs="Times New Roman"/>
              </w:rPr>
              <w:t>Formula weight</w:t>
            </w:r>
          </w:p>
          <w:p w14:paraId="28C867FD" w14:textId="77777777" w:rsidR="007C7F44" w:rsidRPr="0000328C" w:rsidRDefault="007C7F44" w:rsidP="007C7F44">
            <w:pPr>
              <w:spacing w:after="0" w:line="276" w:lineRule="auto"/>
              <w:jc w:val="both"/>
              <w:rPr>
                <w:rFonts w:ascii="Times New Roman" w:hAnsi="Times New Roman" w:cs="Times New Roman"/>
              </w:rPr>
            </w:pPr>
            <w:r w:rsidRPr="0000328C">
              <w:rPr>
                <w:rFonts w:ascii="Times New Roman" w:hAnsi="Times New Roman" w:cs="Times New Roman"/>
              </w:rPr>
              <w:t>Temperature (K)</w:t>
            </w:r>
          </w:p>
          <w:p w14:paraId="2B4A1D11" w14:textId="77777777" w:rsidR="007C7F44" w:rsidRPr="0000328C" w:rsidRDefault="007C7F44" w:rsidP="007C7F44">
            <w:pPr>
              <w:spacing w:after="0" w:line="276" w:lineRule="auto"/>
              <w:jc w:val="both"/>
              <w:rPr>
                <w:rFonts w:ascii="Times New Roman" w:hAnsi="Times New Roman" w:cs="Times New Roman"/>
              </w:rPr>
            </w:pPr>
            <w:r w:rsidRPr="0000328C">
              <w:rPr>
                <w:rFonts w:ascii="Times New Roman" w:hAnsi="Times New Roman" w:cs="Times New Roman"/>
              </w:rPr>
              <w:t>Wavelength (Å)</w:t>
            </w:r>
          </w:p>
          <w:p w14:paraId="5549EBF1" w14:textId="77777777" w:rsidR="007C7F44" w:rsidRPr="0000328C" w:rsidRDefault="007C7F44" w:rsidP="007C7F44">
            <w:pPr>
              <w:spacing w:after="0" w:line="276" w:lineRule="auto"/>
              <w:jc w:val="both"/>
              <w:rPr>
                <w:rFonts w:ascii="Times New Roman" w:hAnsi="Times New Roman" w:cs="Times New Roman"/>
              </w:rPr>
            </w:pPr>
            <w:r w:rsidRPr="0000328C">
              <w:rPr>
                <w:rFonts w:ascii="Times New Roman" w:hAnsi="Times New Roman" w:cs="Times New Roman"/>
              </w:rPr>
              <w:t xml:space="preserve">Crystal system </w:t>
            </w:r>
          </w:p>
          <w:p w14:paraId="0FED636E" w14:textId="77777777" w:rsidR="007C7F44" w:rsidRPr="0000328C" w:rsidRDefault="007C7F44" w:rsidP="007C7F44">
            <w:pPr>
              <w:spacing w:after="0" w:line="276" w:lineRule="auto"/>
              <w:jc w:val="both"/>
              <w:rPr>
                <w:rFonts w:ascii="Times New Roman" w:hAnsi="Times New Roman" w:cs="Times New Roman"/>
              </w:rPr>
            </w:pPr>
            <w:r w:rsidRPr="0000328C">
              <w:rPr>
                <w:rFonts w:ascii="Times New Roman" w:hAnsi="Times New Roman" w:cs="Times New Roman"/>
              </w:rPr>
              <w:t>Space group</w:t>
            </w:r>
          </w:p>
          <w:p w14:paraId="210C3580" w14:textId="77777777" w:rsidR="007C7F44" w:rsidRPr="0000328C" w:rsidRDefault="007C7F44" w:rsidP="007C7F44">
            <w:pPr>
              <w:spacing w:after="0" w:line="276" w:lineRule="auto"/>
              <w:jc w:val="both"/>
              <w:rPr>
                <w:rFonts w:ascii="Times New Roman" w:hAnsi="Times New Roman" w:cs="Times New Roman"/>
                <w:lang w:val="sv-SE"/>
              </w:rPr>
            </w:pPr>
            <w:r w:rsidRPr="0000328C">
              <w:rPr>
                <w:rFonts w:ascii="Times New Roman" w:hAnsi="Times New Roman" w:cs="Times New Roman"/>
                <w:i/>
              </w:rPr>
              <w:t xml:space="preserve"> </w:t>
            </w:r>
            <w:r w:rsidRPr="0000328C">
              <w:rPr>
                <w:rFonts w:ascii="Times New Roman" w:hAnsi="Times New Roman" w:cs="Times New Roman"/>
                <w:i/>
                <w:lang w:val="sv-SE"/>
              </w:rPr>
              <w:t>a</w:t>
            </w:r>
            <w:r w:rsidRPr="0000328C">
              <w:rPr>
                <w:rFonts w:ascii="Times New Roman" w:hAnsi="Times New Roman" w:cs="Times New Roman"/>
                <w:lang w:val="sv-SE"/>
              </w:rPr>
              <w:t xml:space="preserve"> (Å)</w:t>
            </w:r>
          </w:p>
          <w:p w14:paraId="6C6D2E5D" w14:textId="77777777" w:rsidR="007C7F44" w:rsidRPr="0000328C" w:rsidRDefault="007C7F44" w:rsidP="007C7F44">
            <w:pPr>
              <w:spacing w:after="0" w:line="276" w:lineRule="auto"/>
              <w:jc w:val="both"/>
              <w:rPr>
                <w:rFonts w:ascii="Times New Roman" w:hAnsi="Times New Roman" w:cs="Times New Roman"/>
                <w:lang w:val="sv-SE"/>
              </w:rPr>
            </w:pPr>
            <w:r w:rsidRPr="0000328C">
              <w:rPr>
                <w:rFonts w:ascii="Times New Roman" w:hAnsi="Times New Roman" w:cs="Times New Roman"/>
                <w:i/>
                <w:lang w:val="sv-SE"/>
              </w:rPr>
              <w:t>b</w:t>
            </w:r>
            <w:r w:rsidRPr="0000328C">
              <w:rPr>
                <w:rFonts w:ascii="Times New Roman" w:hAnsi="Times New Roman" w:cs="Times New Roman"/>
                <w:lang w:val="sv-SE"/>
              </w:rPr>
              <w:t xml:space="preserve"> (Å)</w:t>
            </w:r>
          </w:p>
          <w:p w14:paraId="33988ED6" w14:textId="77777777" w:rsidR="007C7F44" w:rsidRPr="0000328C" w:rsidRDefault="007C7F44" w:rsidP="007C7F44">
            <w:pPr>
              <w:spacing w:after="0" w:line="276" w:lineRule="auto"/>
              <w:jc w:val="both"/>
              <w:rPr>
                <w:rFonts w:ascii="Times New Roman" w:hAnsi="Times New Roman" w:cs="Times New Roman"/>
                <w:lang w:val="sv-SE"/>
              </w:rPr>
            </w:pPr>
            <w:r w:rsidRPr="0000328C">
              <w:rPr>
                <w:rFonts w:ascii="Times New Roman" w:hAnsi="Times New Roman" w:cs="Times New Roman"/>
                <w:i/>
                <w:lang w:val="sv-SE"/>
              </w:rPr>
              <w:t>c</w:t>
            </w:r>
            <w:r w:rsidRPr="0000328C">
              <w:rPr>
                <w:rFonts w:ascii="Times New Roman" w:hAnsi="Times New Roman" w:cs="Times New Roman"/>
                <w:lang w:val="sv-SE"/>
              </w:rPr>
              <w:t xml:space="preserve"> (Å)</w:t>
            </w:r>
          </w:p>
          <w:p w14:paraId="7EAC74B1" w14:textId="77777777" w:rsidR="007C7F44" w:rsidRPr="0000328C" w:rsidRDefault="007C7F44" w:rsidP="007C7F44">
            <w:pPr>
              <w:spacing w:after="0" w:line="276" w:lineRule="auto"/>
              <w:jc w:val="both"/>
              <w:rPr>
                <w:rFonts w:ascii="Times New Roman" w:hAnsi="Times New Roman" w:cs="Times New Roman"/>
                <w:lang w:val="sv-SE"/>
              </w:rPr>
            </w:pPr>
            <w:r w:rsidRPr="0000328C">
              <w:rPr>
                <w:rFonts w:ascii="Times New Roman" w:hAnsi="Times New Roman" w:cs="Times New Roman"/>
                <w:i/>
              </w:rPr>
              <w:t>α</w:t>
            </w:r>
            <w:r w:rsidRPr="0000328C">
              <w:rPr>
                <w:rFonts w:ascii="Times New Roman" w:hAnsi="Times New Roman" w:cs="Times New Roman"/>
                <w:lang w:val="sv-SE"/>
              </w:rPr>
              <w:t xml:space="preserve"> (°)</w:t>
            </w:r>
          </w:p>
          <w:p w14:paraId="3905990C" w14:textId="77777777" w:rsidR="007C7F44" w:rsidRPr="0000328C" w:rsidRDefault="007C7F44" w:rsidP="007C7F44">
            <w:pPr>
              <w:spacing w:after="0" w:line="276" w:lineRule="auto"/>
              <w:jc w:val="both"/>
              <w:rPr>
                <w:rFonts w:ascii="Times New Roman" w:hAnsi="Times New Roman" w:cs="Times New Roman"/>
                <w:i/>
                <w:lang w:val="sv-SE"/>
              </w:rPr>
            </w:pPr>
            <w:r w:rsidRPr="0000328C">
              <w:rPr>
                <w:rFonts w:ascii="Times New Roman" w:hAnsi="Times New Roman" w:cs="Times New Roman"/>
                <w:i/>
              </w:rPr>
              <w:t>β</w:t>
            </w:r>
            <w:r w:rsidRPr="0000328C">
              <w:rPr>
                <w:rFonts w:ascii="Times New Roman" w:hAnsi="Times New Roman" w:cs="Times New Roman"/>
                <w:lang w:val="sv-SE"/>
              </w:rPr>
              <w:t xml:space="preserve"> (°)</w:t>
            </w:r>
          </w:p>
          <w:p w14:paraId="26CD26D2" w14:textId="77777777" w:rsidR="007C7F44" w:rsidRPr="0000328C" w:rsidRDefault="007C7F44" w:rsidP="007C7F44">
            <w:pPr>
              <w:spacing w:after="0" w:line="276" w:lineRule="auto"/>
              <w:jc w:val="both"/>
              <w:rPr>
                <w:rFonts w:ascii="Times New Roman" w:hAnsi="Times New Roman" w:cs="Times New Roman"/>
                <w:lang w:val="sv-SE"/>
              </w:rPr>
            </w:pPr>
            <w:r w:rsidRPr="0000328C">
              <w:rPr>
                <w:rFonts w:ascii="Times New Roman" w:hAnsi="Times New Roman" w:cs="Times New Roman"/>
                <w:i/>
              </w:rPr>
              <w:t>γ</w:t>
            </w:r>
            <w:r w:rsidRPr="0000328C">
              <w:rPr>
                <w:rFonts w:ascii="Times New Roman" w:hAnsi="Times New Roman" w:cs="Times New Roman"/>
                <w:lang w:val="sv-SE"/>
              </w:rPr>
              <w:t xml:space="preserve"> (°)</w:t>
            </w:r>
          </w:p>
          <w:p w14:paraId="27570861" w14:textId="77777777" w:rsidR="007C7F44" w:rsidRPr="0000328C" w:rsidRDefault="007C7F44" w:rsidP="007C7F44">
            <w:pPr>
              <w:spacing w:after="0" w:line="276" w:lineRule="auto"/>
              <w:jc w:val="both"/>
              <w:rPr>
                <w:rFonts w:ascii="Times New Roman" w:hAnsi="Times New Roman" w:cs="Times New Roman"/>
                <w:lang w:val="sv-SE"/>
              </w:rPr>
            </w:pPr>
            <w:r w:rsidRPr="0000328C">
              <w:rPr>
                <w:rFonts w:ascii="Times New Roman" w:hAnsi="Times New Roman" w:cs="Times New Roman"/>
                <w:lang w:val="sv-SE"/>
              </w:rPr>
              <w:t>Volume (Å</w:t>
            </w:r>
            <w:r w:rsidRPr="0000328C">
              <w:rPr>
                <w:rFonts w:ascii="Times New Roman" w:hAnsi="Times New Roman" w:cs="Times New Roman"/>
                <w:vertAlign w:val="superscript"/>
                <w:lang w:val="sv-SE"/>
              </w:rPr>
              <w:t>3</w:t>
            </w:r>
            <w:r w:rsidRPr="0000328C">
              <w:rPr>
                <w:rFonts w:ascii="Times New Roman" w:hAnsi="Times New Roman" w:cs="Times New Roman"/>
                <w:lang w:val="sv-SE"/>
              </w:rPr>
              <w:t>)</w:t>
            </w:r>
          </w:p>
          <w:p w14:paraId="50E92CA8" w14:textId="77777777" w:rsidR="007C7F44" w:rsidRPr="0000328C" w:rsidRDefault="007C7F44" w:rsidP="007C7F44">
            <w:pPr>
              <w:spacing w:after="0" w:line="276" w:lineRule="auto"/>
              <w:jc w:val="both"/>
              <w:rPr>
                <w:rFonts w:ascii="Times New Roman" w:hAnsi="Times New Roman" w:cs="Times New Roman"/>
              </w:rPr>
            </w:pPr>
            <w:r w:rsidRPr="0000328C">
              <w:rPr>
                <w:rFonts w:ascii="Times New Roman" w:hAnsi="Times New Roman" w:cs="Times New Roman"/>
              </w:rPr>
              <w:t>Z</w:t>
            </w:r>
          </w:p>
          <w:p w14:paraId="1C630472" w14:textId="77777777" w:rsidR="007C7F44" w:rsidRPr="0000328C" w:rsidRDefault="007C7F44" w:rsidP="007C7F44">
            <w:pPr>
              <w:spacing w:after="0" w:line="276" w:lineRule="auto"/>
              <w:jc w:val="both"/>
              <w:rPr>
                <w:rFonts w:ascii="Times New Roman" w:hAnsi="Times New Roman" w:cs="Times New Roman"/>
              </w:rPr>
            </w:pPr>
            <w:r w:rsidRPr="0000328C">
              <w:rPr>
                <w:rFonts w:ascii="Times New Roman" w:hAnsi="Times New Roman" w:cs="Times New Roman"/>
              </w:rPr>
              <w:t>Density (calculated) (Mg m</w:t>
            </w:r>
            <w:r w:rsidRPr="0000328C">
              <w:rPr>
                <w:rFonts w:ascii="Times New Roman" w:hAnsi="Times New Roman" w:cs="Times New Roman"/>
                <w:vertAlign w:val="superscript"/>
              </w:rPr>
              <w:t>−3</w:t>
            </w:r>
            <w:r w:rsidRPr="0000328C">
              <w:rPr>
                <w:rFonts w:ascii="Times New Roman" w:hAnsi="Times New Roman" w:cs="Times New Roman"/>
              </w:rPr>
              <w:t>)</w:t>
            </w:r>
          </w:p>
          <w:p w14:paraId="1DAE53F8" w14:textId="77777777" w:rsidR="007C7F44" w:rsidRPr="0000328C" w:rsidRDefault="007C7F44" w:rsidP="007C7F44">
            <w:pPr>
              <w:spacing w:after="0" w:line="276" w:lineRule="auto"/>
              <w:jc w:val="both"/>
              <w:rPr>
                <w:rFonts w:ascii="Times New Roman" w:hAnsi="Times New Roman" w:cs="Times New Roman"/>
              </w:rPr>
            </w:pPr>
            <w:r w:rsidRPr="0000328C">
              <w:rPr>
                <w:rFonts w:ascii="Times New Roman" w:hAnsi="Times New Roman" w:cs="Times New Roman"/>
                <w:i/>
              </w:rPr>
              <w:t>μ</w:t>
            </w:r>
            <w:r w:rsidRPr="0000328C">
              <w:rPr>
                <w:rFonts w:ascii="Times New Roman" w:hAnsi="Times New Roman" w:cs="Times New Roman"/>
              </w:rPr>
              <w:t xml:space="preserve"> (Mo K</w:t>
            </w:r>
            <w:r w:rsidRPr="0000328C">
              <w:rPr>
                <w:rFonts w:ascii="Times New Roman" w:hAnsi="Times New Roman" w:cs="Times New Roman"/>
                <w:i/>
              </w:rPr>
              <w:t>α</w:t>
            </w:r>
            <w:r w:rsidRPr="0000328C">
              <w:rPr>
                <w:rFonts w:ascii="Times New Roman" w:hAnsi="Times New Roman" w:cs="Times New Roman"/>
              </w:rPr>
              <w:t>) (mm</w:t>
            </w:r>
            <w:r w:rsidRPr="0000328C">
              <w:rPr>
                <w:rFonts w:ascii="Times New Roman" w:hAnsi="Times New Roman" w:cs="Times New Roman"/>
                <w:vertAlign w:val="superscript"/>
              </w:rPr>
              <w:t>−1</w:t>
            </w:r>
            <w:r w:rsidRPr="0000328C">
              <w:rPr>
                <w:rFonts w:ascii="Times New Roman" w:hAnsi="Times New Roman" w:cs="Times New Roman"/>
              </w:rPr>
              <w:t>)</w:t>
            </w:r>
          </w:p>
          <w:p w14:paraId="43D820AB" w14:textId="77777777" w:rsidR="007C7F44" w:rsidRPr="0000328C" w:rsidRDefault="007C7F44" w:rsidP="007C7F44">
            <w:pPr>
              <w:spacing w:after="0" w:line="276" w:lineRule="auto"/>
              <w:jc w:val="both"/>
              <w:rPr>
                <w:rFonts w:ascii="Times New Roman" w:hAnsi="Times New Roman" w:cs="Times New Roman"/>
              </w:rPr>
            </w:pPr>
            <w:r w:rsidRPr="0000328C">
              <w:rPr>
                <w:rFonts w:ascii="Times New Roman" w:hAnsi="Times New Roman" w:cs="Times New Roman"/>
                <w:i/>
              </w:rPr>
              <w:t>F</w:t>
            </w:r>
            <w:r w:rsidRPr="0000328C">
              <w:rPr>
                <w:rFonts w:ascii="Times New Roman" w:hAnsi="Times New Roman" w:cs="Times New Roman"/>
              </w:rPr>
              <w:t>(000)</w:t>
            </w:r>
          </w:p>
          <w:p w14:paraId="556A1636" w14:textId="77777777" w:rsidR="007C7F44" w:rsidRPr="0000328C" w:rsidRDefault="007C7F44" w:rsidP="007C7F44">
            <w:pPr>
              <w:spacing w:after="0" w:line="276" w:lineRule="auto"/>
              <w:jc w:val="both"/>
              <w:rPr>
                <w:rFonts w:ascii="Times New Roman" w:hAnsi="Times New Roman" w:cs="Times New Roman"/>
              </w:rPr>
            </w:pPr>
            <w:r w:rsidRPr="0000328C">
              <w:rPr>
                <w:rFonts w:ascii="Times New Roman" w:hAnsi="Times New Roman" w:cs="Times New Roman"/>
              </w:rPr>
              <w:t>Crystal size (mm)</w:t>
            </w:r>
          </w:p>
          <w:p w14:paraId="61E30A81" w14:textId="77777777" w:rsidR="007C7F44" w:rsidRPr="0000328C" w:rsidRDefault="007C7F44" w:rsidP="007C7F44">
            <w:pPr>
              <w:spacing w:after="0" w:line="276" w:lineRule="auto"/>
              <w:jc w:val="both"/>
              <w:rPr>
                <w:rFonts w:ascii="Times New Roman" w:hAnsi="Times New Roman" w:cs="Times New Roman"/>
              </w:rPr>
            </w:pPr>
            <w:r w:rsidRPr="0000328C">
              <w:rPr>
                <w:rFonts w:ascii="Times New Roman" w:hAnsi="Times New Roman" w:cs="Times New Roman"/>
                <w:i/>
              </w:rPr>
              <w:t>θ</w:t>
            </w:r>
            <w:r w:rsidRPr="0000328C">
              <w:rPr>
                <w:rFonts w:ascii="Times New Roman" w:hAnsi="Times New Roman" w:cs="Times New Roman"/>
              </w:rPr>
              <w:t xml:space="preserve"> range (°)</w:t>
            </w:r>
          </w:p>
          <w:p w14:paraId="5E16DE7D" w14:textId="77777777" w:rsidR="007C7F44" w:rsidRPr="0000328C" w:rsidRDefault="007C7F44" w:rsidP="007C7F44">
            <w:pPr>
              <w:spacing w:after="0" w:line="276" w:lineRule="auto"/>
              <w:jc w:val="both"/>
              <w:rPr>
                <w:rFonts w:ascii="Times New Roman" w:hAnsi="Times New Roman" w:cs="Times New Roman"/>
              </w:rPr>
            </w:pPr>
            <w:r w:rsidRPr="0000328C">
              <w:rPr>
                <w:rFonts w:ascii="Times New Roman" w:hAnsi="Times New Roman" w:cs="Times New Roman"/>
              </w:rPr>
              <w:t>Limiting indices</w:t>
            </w:r>
          </w:p>
          <w:p w14:paraId="2E624345" w14:textId="77777777" w:rsidR="007C7F44" w:rsidRPr="0000328C" w:rsidRDefault="007C7F44" w:rsidP="007C7F44">
            <w:pPr>
              <w:spacing w:after="0" w:line="276" w:lineRule="auto"/>
              <w:jc w:val="both"/>
              <w:rPr>
                <w:rFonts w:ascii="Times New Roman" w:hAnsi="Times New Roman" w:cs="Times New Roman"/>
              </w:rPr>
            </w:pPr>
          </w:p>
          <w:p w14:paraId="0ABB6A16" w14:textId="77777777" w:rsidR="007C7F44" w:rsidRPr="0000328C" w:rsidRDefault="007C7F44" w:rsidP="007C7F44">
            <w:pPr>
              <w:spacing w:after="0" w:line="276" w:lineRule="auto"/>
              <w:jc w:val="both"/>
              <w:rPr>
                <w:rFonts w:ascii="Times New Roman" w:hAnsi="Times New Roman" w:cs="Times New Roman"/>
              </w:rPr>
            </w:pPr>
          </w:p>
          <w:p w14:paraId="52E1946D" w14:textId="77777777" w:rsidR="007C7F44" w:rsidRPr="0000328C" w:rsidRDefault="007C7F44" w:rsidP="007C7F44">
            <w:pPr>
              <w:spacing w:after="0" w:line="276" w:lineRule="auto"/>
              <w:jc w:val="both"/>
              <w:rPr>
                <w:rFonts w:ascii="Times New Roman" w:hAnsi="Times New Roman" w:cs="Times New Roman"/>
              </w:rPr>
            </w:pPr>
            <w:r w:rsidRPr="0000328C">
              <w:rPr>
                <w:rFonts w:ascii="Times New Roman" w:hAnsi="Times New Roman" w:cs="Times New Roman"/>
              </w:rPr>
              <w:t>Reflections collected</w:t>
            </w:r>
          </w:p>
          <w:p w14:paraId="3307E98C" w14:textId="77777777" w:rsidR="007C7F44" w:rsidRPr="0000328C" w:rsidRDefault="007C7F44" w:rsidP="007C7F44">
            <w:pPr>
              <w:spacing w:after="0" w:line="276" w:lineRule="auto"/>
              <w:jc w:val="both"/>
              <w:rPr>
                <w:rFonts w:ascii="Times New Roman" w:hAnsi="Times New Roman" w:cs="Times New Roman"/>
              </w:rPr>
            </w:pPr>
            <w:r w:rsidRPr="0000328C">
              <w:rPr>
                <w:rFonts w:ascii="Times New Roman" w:hAnsi="Times New Roman" w:cs="Times New Roman"/>
              </w:rPr>
              <w:t>Independent reflections (</w:t>
            </w:r>
            <w:r w:rsidRPr="0000328C">
              <w:rPr>
                <w:rFonts w:ascii="Times New Roman" w:hAnsi="Times New Roman" w:cs="Times New Roman"/>
                <w:i/>
              </w:rPr>
              <w:t>R</w:t>
            </w:r>
            <w:r w:rsidRPr="0000328C">
              <w:rPr>
                <w:rFonts w:ascii="Times New Roman" w:hAnsi="Times New Roman" w:cs="Times New Roman"/>
                <w:vertAlign w:val="subscript"/>
              </w:rPr>
              <w:t>int</w:t>
            </w:r>
            <w:r w:rsidRPr="0000328C">
              <w:rPr>
                <w:rFonts w:ascii="Times New Roman" w:hAnsi="Times New Roman" w:cs="Times New Roman"/>
              </w:rPr>
              <w:t>)</w:t>
            </w:r>
          </w:p>
          <w:p w14:paraId="5197726E" w14:textId="77777777" w:rsidR="007C7F44" w:rsidRPr="0000328C" w:rsidRDefault="007C7F44" w:rsidP="007C7F44">
            <w:pPr>
              <w:spacing w:after="0" w:line="276" w:lineRule="auto"/>
              <w:jc w:val="both"/>
              <w:rPr>
                <w:rFonts w:ascii="Times New Roman" w:hAnsi="Times New Roman" w:cs="Times New Roman"/>
              </w:rPr>
            </w:pPr>
            <w:r w:rsidRPr="0000328C">
              <w:rPr>
                <w:rFonts w:ascii="Times New Roman" w:hAnsi="Times New Roman" w:cs="Times New Roman"/>
              </w:rPr>
              <w:t>Completeness to theta = 25.242°</w:t>
            </w:r>
          </w:p>
          <w:p w14:paraId="3A0DC63F" w14:textId="77777777" w:rsidR="007C7F44" w:rsidRPr="0000328C" w:rsidRDefault="007C7F44" w:rsidP="007C7F44">
            <w:pPr>
              <w:spacing w:after="0" w:line="276" w:lineRule="auto"/>
              <w:jc w:val="both"/>
              <w:rPr>
                <w:rFonts w:ascii="Times New Roman" w:hAnsi="Times New Roman" w:cs="Times New Roman"/>
              </w:rPr>
            </w:pPr>
            <w:r w:rsidRPr="0000328C">
              <w:rPr>
                <w:rFonts w:ascii="Times New Roman" w:hAnsi="Times New Roman" w:cs="Times New Roman"/>
              </w:rPr>
              <w:t>Absorption correction</w:t>
            </w:r>
          </w:p>
          <w:p w14:paraId="3D7B2206" w14:textId="77777777" w:rsidR="007C7F44" w:rsidRPr="0000328C" w:rsidRDefault="007C7F44" w:rsidP="007C7F44">
            <w:pPr>
              <w:spacing w:after="0" w:line="276" w:lineRule="auto"/>
              <w:jc w:val="both"/>
              <w:rPr>
                <w:rFonts w:ascii="Times New Roman" w:hAnsi="Times New Roman" w:cs="Times New Roman"/>
              </w:rPr>
            </w:pPr>
          </w:p>
          <w:p w14:paraId="37D5106E" w14:textId="77777777" w:rsidR="007C7F44" w:rsidRPr="0000328C" w:rsidRDefault="007C7F44" w:rsidP="007C7F44">
            <w:pPr>
              <w:spacing w:after="0" w:line="276" w:lineRule="auto"/>
              <w:jc w:val="both"/>
              <w:rPr>
                <w:rFonts w:ascii="Times New Roman" w:hAnsi="Times New Roman" w:cs="Times New Roman"/>
              </w:rPr>
            </w:pPr>
          </w:p>
          <w:p w14:paraId="03E4140C" w14:textId="77777777" w:rsidR="007C7F44" w:rsidRPr="0000328C" w:rsidRDefault="007C7F44" w:rsidP="007C7F44">
            <w:pPr>
              <w:spacing w:after="0" w:line="276" w:lineRule="auto"/>
              <w:jc w:val="both"/>
              <w:rPr>
                <w:rFonts w:ascii="Times New Roman" w:hAnsi="Times New Roman" w:cs="Times New Roman"/>
              </w:rPr>
            </w:pPr>
            <w:r w:rsidRPr="0000328C">
              <w:rPr>
                <w:rFonts w:ascii="Times New Roman" w:hAnsi="Times New Roman" w:cs="Times New Roman"/>
              </w:rPr>
              <w:t>Max. and min. transmission</w:t>
            </w:r>
          </w:p>
          <w:p w14:paraId="5FE1B9CB" w14:textId="77777777" w:rsidR="007C7F44" w:rsidRPr="0000328C" w:rsidRDefault="007C7F44" w:rsidP="007C7F44">
            <w:pPr>
              <w:spacing w:after="0" w:line="276" w:lineRule="auto"/>
              <w:jc w:val="both"/>
              <w:rPr>
                <w:rFonts w:ascii="Times New Roman" w:hAnsi="Times New Roman" w:cs="Times New Roman"/>
              </w:rPr>
            </w:pPr>
          </w:p>
          <w:p w14:paraId="71A18BBE" w14:textId="77777777" w:rsidR="007C7F44" w:rsidRPr="0000328C" w:rsidRDefault="007C7F44" w:rsidP="007C7F44">
            <w:pPr>
              <w:spacing w:after="0" w:line="276" w:lineRule="auto"/>
              <w:jc w:val="both"/>
              <w:rPr>
                <w:rFonts w:ascii="Times New Roman" w:hAnsi="Times New Roman" w:cs="Times New Roman"/>
              </w:rPr>
            </w:pPr>
            <w:r w:rsidRPr="0000328C">
              <w:rPr>
                <w:rFonts w:ascii="Times New Roman" w:hAnsi="Times New Roman" w:cs="Times New Roman"/>
              </w:rPr>
              <w:t>Refinement method</w:t>
            </w:r>
          </w:p>
          <w:p w14:paraId="5D7AE08C" w14:textId="77777777" w:rsidR="007C7F44" w:rsidRPr="0000328C" w:rsidRDefault="007C7F44" w:rsidP="007C7F44">
            <w:pPr>
              <w:spacing w:after="0" w:line="276" w:lineRule="auto"/>
              <w:jc w:val="both"/>
              <w:rPr>
                <w:rFonts w:ascii="Times New Roman" w:hAnsi="Times New Roman" w:cs="Times New Roman"/>
              </w:rPr>
            </w:pPr>
          </w:p>
          <w:p w14:paraId="4E0543AF" w14:textId="77777777" w:rsidR="007C7F44" w:rsidRPr="0000328C" w:rsidRDefault="007C7F44" w:rsidP="007C7F44">
            <w:pPr>
              <w:spacing w:after="0" w:line="276" w:lineRule="auto"/>
              <w:jc w:val="both"/>
              <w:rPr>
                <w:rFonts w:ascii="Times New Roman" w:hAnsi="Times New Roman" w:cs="Times New Roman"/>
              </w:rPr>
            </w:pPr>
            <w:r w:rsidRPr="0000328C">
              <w:rPr>
                <w:rFonts w:ascii="Times New Roman" w:hAnsi="Times New Roman" w:cs="Times New Roman"/>
              </w:rPr>
              <w:t>Data/restraints/parameters</w:t>
            </w:r>
          </w:p>
          <w:p w14:paraId="3B026ED6" w14:textId="77777777" w:rsidR="007C7F44" w:rsidRPr="0000328C" w:rsidRDefault="007C7F44" w:rsidP="007C7F44">
            <w:pPr>
              <w:spacing w:after="0" w:line="276" w:lineRule="auto"/>
              <w:jc w:val="both"/>
              <w:rPr>
                <w:rFonts w:ascii="Times New Roman" w:hAnsi="Times New Roman" w:cs="Times New Roman"/>
              </w:rPr>
            </w:pPr>
            <w:r w:rsidRPr="0000328C">
              <w:rPr>
                <w:rFonts w:ascii="Times New Roman" w:hAnsi="Times New Roman" w:cs="Times New Roman"/>
              </w:rPr>
              <w:t xml:space="preserve">Goodness of fit on </w:t>
            </w:r>
            <w:r w:rsidRPr="0000328C">
              <w:rPr>
                <w:rFonts w:ascii="Times New Roman" w:hAnsi="Times New Roman" w:cs="Times New Roman"/>
                <w:i/>
              </w:rPr>
              <w:t>F</w:t>
            </w:r>
            <w:r w:rsidRPr="0000328C">
              <w:rPr>
                <w:rFonts w:ascii="Times New Roman" w:hAnsi="Times New Roman" w:cs="Times New Roman"/>
                <w:vertAlign w:val="superscript"/>
              </w:rPr>
              <w:t>2</w:t>
            </w:r>
          </w:p>
          <w:p w14:paraId="6762CE8C" w14:textId="77777777" w:rsidR="007C7F44" w:rsidRPr="0000328C" w:rsidRDefault="007C7F44" w:rsidP="007C7F44">
            <w:pPr>
              <w:spacing w:after="0" w:line="276" w:lineRule="auto"/>
              <w:jc w:val="both"/>
              <w:rPr>
                <w:rFonts w:ascii="Times New Roman" w:hAnsi="Times New Roman" w:cs="Times New Roman"/>
              </w:rPr>
            </w:pPr>
            <w:r w:rsidRPr="0000328C">
              <w:rPr>
                <w:rFonts w:ascii="Times New Roman" w:hAnsi="Times New Roman" w:cs="Times New Roman"/>
              </w:rPr>
              <w:t xml:space="preserve">Final </w:t>
            </w:r>
            <w:r w:rsidRPr="0000328C">
              <w:rPr>
                <w:rFonts w:ascii="Times New Roman" w:hAnsi="Times New Roman" w:cs="Times New Roman"/>
                <w:i/>
              </w:rPr>
              <w:t>R</w:t>
            </w:r>
            <w:r w:rsidRPr="0000328C">
              <w:rPr>
                <w:rFonts w:ascii="Times New Roman" w:hAnsi="Times New Roman" w:cs="Times New Roman"/>
              </w:rPr>
              <w:t xml:space="preserve"> indices [</w:t>
            </w:r>
            <w:r w:rsidRPr="0000328C">
              <w:rPr>
                <w:rFonts w:ascii="Times New Roman" w:hAnsi="Times New Roman" w:cs="Times New Roman"/>
                <w:i/>
              </w:rPr>
              <w:t>I</w:t>
            </w:r>
            <w:r w:rsidRPr="0000328C">
              <w:rPr>
                <w:rFonts w:ascii="Times New Roman" w:hAnsi="Times New Roman" w:cs="Times New Roman"/>
              </w:rPr>
              <w:t xml:space="preserve"> &gt; 2</w:t>
            </w:r>
            <w:r w:rsidRPr="0000328C">
              <w:rPr>
                <w:rFonts w:ascii="Times New Roman" w:hAnsi="Times New Roman" w:cs="Times New Roman"/>
                <w:i/>
              </w:rPr>
              <w:t>σ</w:t>
            </w:r>
            <w:r w:rsidRPr="0000328C">
              <w:rPr>
                <w:rFonts w:ascii="Times New Roman" w:hAnsi="Times New Roman" w:cs="Times New Roman"/>
              </w:rPr>
              <w:t>(</w:t>
            </w:r>
            <w:r w:rsidRPr="0000328C">
              <w:rPr>
                <w:rFonts w:ascii="Times New Roman" w:hAnsi="Times New Roman" w:cs="Times New Roman"/>
                <w:i/>
              </w:rPr>
              <w:t>I</w:t>
            </w:r>
            <w:r w:rsidRPr="0000328C">
              <w:rPr>
                <w:rFonts w:ascii="Times New Roman" w:hAnsi="Times New Roman" w:cs="Times New Roman"/>
              </w:rPr>
              <w:t>)]</w:t>
            </w:r>
          </w:p>
          <w:p w14:paraId="549AC3A6" w14:textId="77777777" w:rsidR="007C7F44" w:rsidRPr="0000328C" w:rsidRDefault="007C7F44" w:rsidP="007C7F44">
            <w:pPr>
              <w:spacing w:after="0" w:line="276" w:lineRule="auto"/>
              <w:jc w:val="both"/>
              <w:rPr>
                <w:rFonts w:ascii="Times New Roman" w:hAnsi="Times New Roman" w:cs="Times New Roman"/>
              </w:rPr>
            </w:pPr>
          </w:p>
          <w:p w14:paraId="50509BA2" w14:textId="77777777" w:rsidR="007C7F44" w:rsidRPr="0000328C" w:rsidRDefault="007C7F44" w:rsidP="007C7F44">
            <w:pPr>
              <w:spacing w:after="0" w:line="276" w:lineRule="auto"/>
              <w:jc w:val="both"/>
              <w:rPr>
                <w:rFonts w:ascii="Times New Roman" w:hAnsi="Times New Roman" w:cs="Times New Roman"/>
              </w:rPr>
            </w:pPr>
            <w:r w:rsidRPr="0000328C">
              <w:rPr>
                <w:rFonts w:ascii="Times New Roman" w:hAnsi="Times New Roman" w:cs="Times New Roman"/>
              </w:rPr>
              <w:t>R indices (all data)</w:t>
            </w:r>
          </w:p>
          <w:p w14:paraId="3F6F7802" w14:textId="77777777" w:rsidR="007C7F44" w:rsidRPr="0000328C" w:rsidRDefault="007C7F44" w:rsidP="007C7F44">
            <w:pPr>
              <w:spacing w:after="0" w:line="276" w:lineRule="auto"/>
              <w:jc w:val="both"/>
              <w:rPr>
                <w:rFonts w:ascii="Times New Roman" w:hAnsi="Times New Roman" w:cs="Times New Roman"/>
              </w:rPr>
            </w:pPr>
          </w:p>
          <w:p w14:paraId="325BBC9E" w14:textId="77777777" w:rsidR="007C7F44" w:rsidRPr="0000328C" w:rsidRDefault="007C7F44" w:rsidP="007C7F44">
            <w:pPr>
              <w:spacing w:after="0" w:line="276" w:lineRule="auto"/>
              <w:jc w:val="both"/>
              <w:rPr>
                <w:rFonts w:ascii="Times New Roman" w:hAnsi="Times New Roman" w:cs="Times New Roman"/>
              </w:rPr>
            </w:pPr>
            <w:r w:rsidRPr="0000328C">
              <w:rPr>
                <w:rFonts w:ascii="Times New Roman" w:hAnsi="Times New Roman" w:cs="Times New Roman"/>
              </w:rPr>
              <w:t>Largest difference in peak and hole (e Å</w:t>
            </w:r>
            <w:r w:rsidRPr="0000328C">
              <w:rPr>
                <w:rFonts w:ascii="Times New Roman" w:hAnsi="Times New Roman" w:cs="Times New Roman"/>
                <w:vertAlign w:val="superscript"/>
              </w:rPr>
              <w:t>−3</w:t>
            </w:r>
            <w:r w:rsidRPr="0000328C">
              <w:rPr>
                <w:rFonts w:ascii="Times New Roman" w:hAnsi="Times New Roman" w:cs="Times New Roman"/>
              </w:rPr>
              <w:t>)</w:t>
            </w:r>
          </w:p>
        </w:tc>
        <w:tc>
          <w:tcPr>
            <w:tcW w:w="2551" w:type="dxa"/>
          </w:tcPr>
          <w:p w14:paraId="045FD5B7" w14:textId="77777777" w:rsidR="007C7F44" w:rsidRPr="0000328C" w:rsidRDefault="007C7F44" w:rsidP="007C7F44">
            <w:pPr>
              <w:spacing w:after="0" w:line="276" w:lineRule="auto"/>
              <w:jc w:val="both"/>
              <w:rPr>
                <w:rFonts w:ascii="Times New Roman" w:hAnsi="Times New Roman" w:cs="Times New Roman"/>
              </w:rPr>
            </w:pPr>
            <w:r w:rsidRPr="0000328C">
              <w:rPr>
                <w:rFonts w:ascii="Times New Roman" w:hAnsi="Times New Roman" w:cs="Times New Roman"/>
              </w:rPr>
              <w:t>C</w:t>
            </w:r>
            <w:r w:rsidRPr="0000328C">
              <w:rPr>
                <w:rFonts w:ascii="Times New Roman" w:hAnsi="Times New Roman" w:cs="Times New Roman"/>
                <w:vertAlign w:val="subscript"/>
              </w:rPr>
              <w:t>15</w:t>
            </w:r>
            <w:r w:rsidRPr="0000328C">
              <w:rPr>
                <w:rFonts w:ascii="Times New Roman" w:hAnsi="Times New Roman" w:cs="Times New Roman"/>
              </w:rPr>
              <w:t>H</w:t>
            </w:r>
            <w:r w:rsidRPr="0000328C">
              <w:rPr>
                <w:rFonts w:ascii="Times New Roman" w:hAnsi="Times New Roman" w:cs="Times New Roman"/>
                <w:vertAlign w:val="subscript"/>
              </w:rPr>
              <w:t>14</w:t>
            </w:r>
            <w:r w:rsidRPr="0000328C">
              <w:rPr>
                <w:rFonts w:ascii="Times New Roman" w:hAnsi="Times New Roman" w:cs="Times New Roman"/>
              </w:rPr>
              <w:t>MoN</w:t>
            </w:r>
            <w:r w:rsidRPr="0000328C">
              <w:rPr>
                <w:rFonts w:ascii="Times New Roman" w:hAnsi="Times New Roman" w:cs="Times New Roman"/>
                <w:vertAlign w:val="subscript"/>
              </w:rPr>
              <w:t>2</w:t>
            </w:r>
            <w:r w:rsidRPr="0000328C">
              <w:rPr>
                <w:rFonts w:ascii="Times New Roman" w:hAnsi="Times New Roman" w:cs="Times New Roman"/>
              </w:rPr>
              <w:t>O</w:t>
            </w:r>
            <w:r w:rsidRPr="0000328C">
              <w:rPr>
                <w:rFonts w:ascii="Times New Roman" w:hAnsi="Times New Roman" w:cs="Times New Roman"/>
                <w:vertAlign w:val="subscript"/>
              </w:rPr>
              <w:t>5</w:t>
            </w:r>
            <w:r w:rsidRPr="0000328C">
              <w:rPr>
                <w:rFonts w:ascii="Times New Roman" w:hAnsi="Times New Roman" w:cs="Times New Roman"/>
              </w:rPr>
              <w:t>∙CH</w:t>
            </w:r>
            <w:r w:rsidRPr="0000328C">
              <w:rPr>
                <w:rFonts w:ascii="Times New Roman" w:hAnsi="Times New Roman" w:cs="Times New Roman"/>
                <w:vertAlign w:val="subscript"/>
              </w:rPr>
              <w:t>3</w:t>
            </w:r>
            <w:r w:rsidRPr="0000328C">
              <w:rPr>
                <w:rFonts w:ascii="Times New Roman" w:hAnsi="Times New Roman" w:cs="Times New Roman"/>
              </w:rPr>
              <w:t>OH</w:t>
            </w:r>
          </w:p>
          <w:p w14:paraId="6B967890" w14:textId="77777777" w:rsidR="007C7F44" w:rsidRPr="0000328C" w:rsidRDefault="007C7F44" w:rsidP="007C7F44">
            <w:pPr>
              <w:spacing w:after="0" w:line="276" w:lineRule="auto"/>
              <w:jc w:val="both"/>
              <w:rPr>
                <w:rFonts w:ascii="Times New Roman" w:hAnsi="Times New Roman" w:cs="Times New Roman"/>
              </w:rPr>
            </w:pPr>
            <w:r w:rsidRPr="0000328C">
              <w:rPr>
                <w:rFonts w:ascii="Times New Roman" w:hAnsi="Times New Roman" w:cs="Times New Roman"/>
              </w:rPr>
              <w:t>430.26</w:t>
            </w:r>
          </w:p>
          <w:p w14:paraId="069C172A" w14:textId="77777777" w:rsidR="007C7F44" w:rsidRPr="0000328C" w:rsidRDefault="007C7F44" w:rsidP="007C7F44">
            <w:pPr>
              <w:spacing w:after="0" w:line="276" w:lineRule="auto"/>
              <w:jc w:val="both"/>
              <w:rPr>
                <w:rFonts w:ascii="Times New Roman" w:hAnsi="Times New Roman" w:cs="Times New Roman"/>
              </w:rPr>
            </w:pPr>
            <w:r w:rsidRPr="0000328C">
              <w:rPr>
                <w:rFonts w:ascii="Times New Roman" w:hAnsi="Times New Roman" w:cs="Times New Roman"/>
              </w:rPr>
              <w:t>170(2) K</w:t>
            </w:r>
          </w:p>
          <w:p w14:paraId="2D315AA2" w14:textId="77777777" w:rsidR="007C7F44" w:rsidRPr="0000328C" w:rsidRDefault="007C7F44" w:rsidP="007C7F44">
            <w:pPr>
              <w:spacing w:after="0" w:line="276" w:lineRule="auto"/>
              <w:jc w:val="both"/>
              <w:rPr>
                <w:rFonts w:ascii="Times New Roman" w:hAnsi="Times New Roman" w:cs="Times New Roman"/>
              </w:rPr>
            </w:pPr>
            <w:r w:rsidRPr="0000328C">
              <w:rPr>
                <w:rFonts w:ascii="Times New Roman" w:hAnsi="Times New Roman" w:cs="Times New Roman"/>
              </w:rPr>
              <w:t xml:space="preserve">0.71073 Å </w:t>
            </w:r>
          </w:p>
          <w:p w14:paraId="596ED16A" w14:textId="77777777" w:rsidR="007C7F44" w:rsidRPr="0000328C" w:rsidRDefault="007C7F44" w:rsidP="007C7F44">
            <w:pPr>
              <w:spacing w:after="0" w:line="276" w:lineRule="auto"/>
              <w:jc w:val="both"/>
              <w:rPr>
                <w:rFonts w:ascii="Times New Roman" w:hAnsi="Times New Roman" w:cs="Times New Roman"/>
                <w:i/>
              </w:rPr>
            </w:pPr>
            <w:r w:rsidRPr="0000328C">
              <w:rPr>
                <w:rFonts w:ascii="Times New Roman" w:hAnsi="Times New Roman" w:cs="Times New Roman"/>
              </w:rPr>
              <w:t>Triclinic</w:t>
            </w:r>
            <w:r w:rsidRPr="0000328C">
              <w:rPr>
                <w:rFonts w:ascii="Times New Roman" w:hAnsi="Times New Roman" w:cs="Times New Roman"/>
                <w:i/>
              </w:rPr>
              <w:t xml:space="preserve"> </w:t>
            </w:r>
          </w:p>
          <w:p w14:paraId="0B64C42D" w14:textId="77777777" w:rsidR="007C7F44" w:rsidRPr="0000328C" w:rsidRDefault="007C7F44" w:rsidP="007C7F44">
            <w:pPr>
              <w:spacing w:after="0" w:line="276" w:lineRule="auto"/>
              <w:jc w:val="both"/>
              <w:rPr>
                <w:rFonts w:ascii="Times New Roman" w:hAnsi="Times New Roman" w:cs="Times New Roman"/>
              </w:rPr>
            </w:pPr>
            <w:r w:rsidRPr="0000328C">
              <w:rPr>
                <w:rFonts w:ascii="Times New Roman" w:hAnsi="Times New Roman" w:cs="Times New Roman"/>
                <w:i/>
              </w:rPr>
              <w:t>P</w:t>
            </w:r>
            <w:r w:rsidRPr="0000328C">
              <w:rPr>
                <w:rFonts w:ascii="Times New Roman" w:hAnsi="Times New Roman" w:cs="Times New Roman"/>
              </w:rPr>
              <w:t xml:space="preserve"> -1</w:t>
            </w:r>
          </w:p>
          <w:p w14:paraId="33C69EB5" w14:textId="77777777" w:rsidR="007C7F44" w:rsidRPr="0000328C" w:rsidRDefault="007C7F44" w:rsidP="007C7F44">
            <w:pPr>
              <w:spacing w:after="0" w:line="276" w:lineRule="auto"/>
              <w:jc w:val="both"/>
              <w:rPr>
                <w:rFonts w:ascii="Times New Roman" w:hAnsi="Times New Roman" w:cs="Times New Roman"/>
              </w:rPr>
            </w:pPr>
            <w:r w:rsidRPr="0000328C">
              <w:rPr>
                <w:rFonts w:ascii="Times New Roman" w:hAnsi="Times New Roman" w:cs="Times New Roman"/>
              </w:rPr>
              <w:t xml:space="preserve">6.9252(5) </w:t>
            </w:r>
          </w:p>
          <w:p w14:paraId="65C34D9C" w14:textId="77777777" w:rsidR="007C7F44" w:rsidRPr="0000328C" w:rsidRDefault="007C7F44" w:rsidP="007C7F44">
            <w:pPr>
              <w:spacing w:after="0" w:line="276" w:lineRule="auto"/>
              <w:jc w:val="both"/>
              <w:rPr>
                <w:rFonts w:ascii="Times New Roman" w:hAnsi="Times New Roman" w:cs="Times New Roman"/>
              </w:rPr>
            </w:pPr>
            <w:r w:rsidRPr="0000328C">
              <w:rPr>
                <w:rFonts w:ascii="Times New Roman" w:hAnsi="Times New Roman" w:cs="Times New Roman"/>
              </w:rPr>
              <w:t>9.4641(6)</w:t>
            </w:r>
          </w:p>
          <w:p w14:paraId="10853AEF" w14:textId="77777777" w:rsidR="007C7F44" w:rsidRPr="0000328C" w:rsidRDefault="007C7F44" w:rsidP="007C7F44">
            <w:pPr>
              <w:spacing w:after="0" w:line="276" w:lineRule="auto"/>
              <w:jc w:val="both"/>
              <w:rPr>
                <w:rFonts w:ascii="Times New Roman" w:hAnsi="Times New Roman" w:cs="Times New Roman"/>
              </w:rPr>
            </w:pPr>
            <w:r w:rsidRPr="0000328C">
              <w:rPr>
                <w:rFonts w:ascii="Times New Roman" w:hAnsi="Times New Roman" w:cs="Times New Roman"/>
              </w:rPr>
              <w:t xml:space="preserve">13.7217(9) </w:t>
            </w:r>
          </w:p>
          <w:p w14:paraId="62328D75" w14:textId="77777777" w:rsidR="007C7F44" w:rsidRPr="0000328C" w:rsidRDefault="007C7F44" w:rsidP="007C7F44">
            <w:pPr>
              <w:spacing w:after="0" w:line="276" w:lineRule="auto"/>
              <w:jc w:val="both"/>
              <w:rPr>
                <w:rFonts w:ascii="Times New Roman" w:hAnsi="Times New Roman" w:cs="Times New Roman"/>
              </w:rPr>
            </w:pPr>
            <w:r w:rsidRPr="0000328C">
              <w:rPr>
                <w:rFonts w:ascii="Times New Roman" w:hAnsi="Times New Roman" w:cs="Times New Roman"/>
              </w:rPr>
              <w:t>106.314(6)</w:t>
            </w:r>
          </w:p>
          <w:p w14:paraId="4869A8E8" w14:textId="77777777" w:rsidR="007C7F44" w:rsidRPr="0000328C" w:rsidRDefault="007C7F44" w:rsidP="007C7F44">
            <w:pPr>
              <w:spacing w:after="0" w:line="276" w:lineRule="auto"/>
              <w:jc w:val="both"/>
              <w:rPr>
                <w:rFonts w:ascii="Times New Roman" w:hAnsi="Times New Roman" w:cs="Times New Roman"/>
              </w:rPr>
            </w:pPr>
            <w:r w:rsidRPr="0000328C">
              <w:rPr>
                <w:rFonts w:ascii="Times New Roman" w:hAnsi="Times New Roman" w:cs="Times New Roman"/>
              </w:rPr>
              <w:t>103.006(6)</w:t>
            </w:r>
          </w:p>
          <w:p w14:paraId="1881993C" w14:textId="77777777" w:rsidR="007C7F44" w:rsidRPr="0000328C" w:rsidRDefault="007C7F44" w:rsidP="007C7F44">
            <w:pPr>
              <w:spacing w:after="0" w:line="276" w:lineRule="auto"/>
              <w:jc w:val="both"/>
              <w:rPr>
                <w:rFonts w:ascii="Times New Roman" w:hAnsi="Times New Roman" w:cs="Times New Roman"/>
              </w:rPr>
            </w:pPr>
            <w:r w:rsidRPr="0000328C">
              <w:rPr>
                <w:rFonts w:ascii="Times New Roman" w:hAnsi="Times New Roman" w:cs="Times New Roman"/>
              </w:rPr>
              <w:t xml:space="preserve">94.480(5) </w:t>
            </w:r>
          </w:p>
          <w:p w14:paraId="3EE05B2E" w14:textId="77777777" w:rsidR="007C7F44" w:rsidRPr="0000328C" w:rsidRDefault="007C7F44" w:rsidP="007C7F44">
            <w:pPr>
              <w:spacing w:after="0" w:line="276" w:lineRule="auto"/>
              <w:jc w:val="both"/>
              <w:rPr>
                <w:rFonts w:ascii="Times New Roman" w:hAnsi="Times New Roman" w:cs="Times New Roman"/>
              </w:rPr>
            </w:pPr>
            <w:r w:rsidRPr="0000328C">
              <w:rPr>
                <w:rFonts w:ascii="Times New Roman" w:hAnsi="Times New Roman" w:cs="Times New Roman"/>
              </w:rPr>
              <w:t xml:space="preserve">831.32(10) </w:t>
            </w:r>
          </w:p>
          <w:p w14:paraId="4016B905" w14:textId="77777777" w:rsidR="007C7F44" w:rsidRPr="0000328C" w:rsidRDefault="007C7F44" w:rsidP="007C7F44">
            <w:pPr>
              <w:spacing w:after="0" w:line="276" w:lineRule="auto"/>
              <w:jc w:val="both"/>
              <w:rPr>
                <w:rFonts w:ascii="Times New Roman" w:hAnsi="Times New Roman" w:cs="Times New Roman"/>
              </w:rPr>
            </w:pPr>
            <w:r w:rsidRPr="0000328C">
              <w:rPr>
                <w:rFonts w:ascii="Times New Roman" w:hAnsi="Times New Roman" w:cs="Times New Roman"/>
              </w:rPr>
              <w:t>2</w:t>
            </w:r>
          </w:p>
          <w:p w14:paraId="42C4CF54" w14:textId="77777777" w:rsidR="007C7F44" w:rsidRPr="0000328C" w:rsidRDefault="007C7F44" w:rsidP="007C7F44">
            <w:pPr>
              <w:spacing w:after="0" w:line="276" w:lineRule="auto"/>
              <w:jc w:val="both"/>
              <w:rPr>
                <w:rFonts w:ascii="Times New Roman" w:hAnsi="Times New Roman" w:cs="Times New Roman"/>
              </w:rPr>
            </w:pPr>
            <w:r w:rsidRPr="0000328C">
              <w:rPr>
                <w:rFonts w:ascii="Times New Roman" w:hAnsi="Times New Roman" w:cs="Times New Roman"/>
              </w:rPr>
              <w:t>1.719</w:t>
            </w:r>
          </w:p>
          <w:p w14:paraId="1352B38B" w14:textId="77777777" w:rsidR="007C7F44" w:rsidRPr="0000328C" w:rsidRDefault="007C7F44" w:rsidP="007C7F44">
            <w:pPr>
              <w:spacing w:after="0" w:line="276" w:lineRule="auto"/>
              <w:jc w:val="both"/>
              <w:rPr>
                <w:rFonts w:ascii="Times New Roman" w:hAnsi="Times New Roman" w:cs="Times New Roman"/>
              </w:rPr>
            </w:pPr>
          </w:p>
          <w:p w14:paraId="66BE8FCB" w14:textId="77777777" w:rsidR="007C7F44" w:rsidRPr="0000328C" w:rsidRDefault="007C7F44" w:rsidP="007C7F44">
            <w:pPr>
              <w:spacing w:after="0" w:line="276" w:lineRule="auto"/>
              <w:jc w:val="both"/>
              <w:rPr>
                <w:rFonts w:ascii="Times New Roman" w:hAnsi="Times New Roman" w:cs="Times New Roman"/>
              </w:rPr>
            </w:pPr>
            <w:r w:rsidRPr="0000328C">
              <w:rPr>
                <w:rFonts w:ascii="Times New Roman" w:hAnsi="Times New Roman" w:cs="Times New Roman"/>
              </w:rPr>
              <w:t xml:space="preserve">0.825 </w:t>
            </w:r>
          </w:p>
          <w:p w14:paraId="379F56B5" w14:textId="77777777" w:rsidR="007C7F44" w:rsidRPr="0000328C" w:rsidRDefault="007C7F44" w:rsidP="007C7F44">
            <w:pPr>
              <w:spacing w:after="0" w:line="276" w:lineRule="auto"/>
              <w:jc w:val="both"/>
              <w:rPr>
                <w:rFonts w:ascii="Times New Roman" w:hAnsi="Times New Roman" w:cs="Times New Roman"/>
              </w:rPr>
            </w:pPr>
            <w:r w:rsidRPr="0000328C">
              <w:rPr>
                <w:rFonts w:ascii="Times New Roman" w:hAnsi="Times New Roman" w:cs="Times New Roman"/>
              </w:rPr>
              <w:t>436</w:t>
            </w:r>
          </w:p>
          <w:p w14:paraId="76CE302C" w14:textId="77777777" w:rsidR="007C7F44" w:rsidRPr="0000328C" w:rsidRDefault="007C7F44" w:rsidP="007C7F44">
            <w:pPr>
              <w:spacing w:after="0" w:line="276" w:lineRule="auto"/>
              <w:jc w:val="both"/>
              <w:rPr>
                <w:rFonts w:ascii="Times New Roman" w:hAnsi="Times New Roman" w:cs="Times New Roman"/>
              </w:rPr>
            </w:pPr>
            <w:r w:rsidRPr="0000328C">
              <w:rPr>
                <w:rFonts w:ascii="Times New Roman" w:hAnsi="Times New Roman" w:cs="Times New Roman"/>
              </w:rPr>
              <w:t xml:space="preserve">0.241 x 0.204 x 0.101 </w:t>
            </w:r>
          </w:p>
          <w:p w14:paraId="5F1B00B1" w14:textId="77777777" w:rsidR="007C7F44" w:rsidRPr="0000328C" w:rsidRDefault="007C7F44" w:rsidP="007C7F44">
            <w:pPr>
              <w:spacing w:after="0" w:line="276" w:lineRule="auto"/>
              <w:jc w:val="both"/>
              <w:rPr>
                <w:rFonts w:ascii="Times New Roman" w:hAnsi="Times New Roman" w:cs="Times New Roman"/>
              </w:rPr>
            </w:pPr>
            <w:r w:rsidRPr="0000328C">
              <w:rPr>
                <w:rFonts w:ascii="Times New Roman" w:hAnsi="Times New Roman" w:cs="Times New Roman"/>
              </w:rPr>
              <w:t>2.268 to 30.502</w:t>
            </w:r>
          </w:p>
          <w:p w14:paraId="29F6781E" w14:textId="77777777" w:rsidR="007C7F44" w:rsidRPr="0000328C" w:rsidRDefault="007C7F44" w:rsidP="007C7F44">
            <w:pPr>
              <w:spacing w:after="0" w:line="276" w:lineRule="auto"/>
              <w:jc w:val="both"/>
              <w:rPr>
                <w:rFonts w:ascii="Times New Roman" w:hAnsi="Times New Roman" w:cs="Times New Roman"/>
              </w:rPr>
            </w:pPr>
            <w:r w:rsidRPr="0000328C">
              <w:rPr>
                <w:rFonts w:ascii="Times New Roman" w:hAnsi="Times New Roman" w:cs="Times New Roman"/>
              </w:rPr>
              <w:t xml:space="preserve">−9 ≤ </w:t>
            </w:r>
            <w:r w:rsidRPr="0000328C">
              <w:rPr>
                <w:rFonts w:ascii="Times New Roman" w:hAnsi="Times New Roman" w:cs="Times New Roman"/>
                <w:i/>
              </w:rPr>
              <w:t>h</w:t>
            </w:r>
            <w:r w:rsidRPr="0000328C">
              <w:rPr>
                <w:rFonts w:ascii="Times New Roman" w:hAnsi="Times New Roman" w:cs="Times New Roman"/>
              </w:rPr>
              <w:t xml:space="preserve"> ≥ 9  </w:t>
            </w:r>
          </w:p>
          <w:p w14:paraId="6F6AED5D" w14:textId="77777777" w:rsidR="007C7F44" w:rsidRPr="0000328C" w:rsidRDefault="007C7F44" w:rsidP="007C7F44">
            <w:pPr>
              <w:spacing w:after="0" w:line="276" w:lineRule="auto"/>
              <w:jc w:val="both"/>
              <w:rPr>
                <w:rFonts w:ascii="Times New Roman" w:hAnsi="Times New Roman" w:cs="Times New Roman"/>
              </w:rPr>
            </w:pPr>
            <w:r w:rsidRPr="0000328C">
              <w:rPr>
                <w:rFonts w:ascii="Times New Roman" w:hAnsi="Times New Roman" w:cs="Times New Roman"/>
              </w:rPr>
              <w:t xml:space="preserve">−11 ≤ </w:t>
            </w:r>
            <w:r w:rsidRPr="0000328C">
              <w:rPr>
                <w:rFonts w:ascii="Times New Roman" w:hAnsi="Times New Roman" w:cs="Times New Roman"/>
                <w:i/>
              </w:rPr>
              <w:t>k</w:t>
            </w:r>
            <w:r w:rsidRPr="0000328C">
              <w:rPr>
                <w:rFonts w:ascii="Times New Roman" w:hAnsi="Times New Roman" w:cs="Times New Roman"/>
              </w:rPr>
              <w:t xml:space="preserve"> ≥ 13</w:t>
            </w:r>
          </w:p>
          <w:p w14:paraId="7420FA26" w14:textId="77777777" w:rsidR="007C7F44" w:rsidRPr="0000328C" w:rsidRDefault="007C7F44" w:rsidP="007C7F44">
            <w:pPr>
              <w:spacing w:after="0" w:line="276" w:lineRule="auto"/>
              <w:jc w:val="both"/>
              <w:rPr>
                <w:rFonts w:ascii="Times New Roman" w:hAnsi="Times New Roman" w:cs="Times New Roman"/>
              </w:rPr>
            </w:pPr>
            <w:r w:rsidRPr="0000328C">
              <w:rPr>
                <w:rFonts w:ascii="Times New Roman" w:hAnsi="Times New Roman" w:cs="Times New Roman"/>
              </w:rPr>
              <w:t xml:space="preserve">−19 ≤ </w:t>
            </w:r>
            <w:r w:rsidRPr="0000328C">
              <w:rPr>
                <w:rFonts w:ascii="Times New Roman" w:hAnsi="Times New Roman" w:cs="Times New Roman"/>
                <w:i/>
              </w:rPr>
              <w:t>l</w:t>
            </w:r>
            <w:r w:rsidRPr="0000328C">
              <w:rPr>
                <w:rFonts w:ascii="Times New Roman" w:hAnsi="Times New Roman" w:cs="Times New Roman"/>
              </w:rPr>
              <w:t xml:space="preserve"> ≥ 12</w:t>
            </w:r>
          </w:p>
          <w:p w14:paraId="30297D44" w14:textId="77777777" w:rsidR="007C7F44" w:rsidRPr="0000328C" w:rsidRDefault="007C7F44" w:rsidP="007C7F44">
            <w:pPr>
              <w:spacing w:after="0" w:line="276" w:lineRule="auto"/>
              <w:jc w:val="both"/>
              <w:rPr>
                <w:rFonts w:ascii="Times New Roman" w:hAnsi="Times New Roman" w:cs="Times New Roman"/>
              </w:rPr>
            </w:pPr>
            <w:r w:rsidRPr="0000328C">
              <w:rPr>
                <w:rFonts w:ascii="Times New Roman" w:hAnsi="Times New Roman" w:cs="Times New Roman"/>
              </w:rPr>
              <w:t>7334</w:t>
            </w:r>
          </w:p>
          <w:p w14:paraId="42B75E1D" w14:textId="77777777" w:rsidR="007C7F44" w:rsidRPr="0000328C" w:rsidRDefault="007C7F44" w:rsidP="007C7F44">
            <w:pPr>
              <w:spacing w:after="0" w:line="276" w:lineRule="auto"/>
              <w:jc w:val="both"/>
              <w:rPr>
                <w:rFonts w:ascii="Times New Roman" w:hAnsi="Times New Roman" w:cs="Times New Roman"/>
              </w:rPr>
            </w:pPr>
            <w:r w:rsidRPr="0000328C">
              <w:rPr>
                <w:rFonts w:ascii="Times New Roman" w:hAnsi="Times New Roman" w:cs="Times New Roman"/>
              </w:rPr>
              <w:t>4421(0.0430)</w:t>
            </w:r>
          </w:p>
          <w:p w14:paraId="0FA25229" w14:textId="77777777" w:rsidR="007C7F44" w:rsidRPr="0000328C" w:rsidRDefault="007C7F44" w:rsidP="007C7F44">
            <w:pPr>
              <w:spacing w:after="0" w:line="276" w:lineRule="auto"/>
              <w:jc w:val="both"/>
              <w:rPr>
                <w:rFonts w:ascii="Times New Roman" w:hAnsi="Times New Roman" w:cs="Times New Roman"/>
              </w:rPr>
            </w:pPr>
          </w:p>
          <w:p w14:paraId="61369747" w14:textId="77777777" w:rsidR="007C7F44" w:rsidRPr="0000328C" w:rsidRDefault="007C7F44" w:rsidP="007C7F44">
            <w:pPr>
              <w:spacing w:after="0" w:line="276" w:lineRule="auto"/>
              <w:jc w:val="both"/>
              <w:rPr>
                <w:rFonts w:ascii="Times New Roman" w:hAnsi="Times New Roman" w:cs="Times New Roman"/>
              </w:rPr>
            </w:pPr>
            <w:r w:rsidRPr="0000328C">
              <w:rPr>
                <w:rFonts w:ascii="Times New Roman" w:hAnsi="Times New Roman" w:cs="Times New Roman"/>
              </w:rPr>
              <w:t>100.0 %</w:t>
            </w:r>
          </w:p>
          <w:p w14:paraId="06567B54" w14:textId="77777777" w:rsidR="007C7F44" w:rsidRPr="0000328C" w:rsidRDefault="007C7F44" w:rsidP="007C7F44">
            <w:pPr>
              <w:spacing w:after="0" w:line="276" w:lineRule="auto"/>
              <w:jc w:val="both"/>
              <w:rPr>
                <w:rFonts w:ascii="Times New Roman" w:hAnsi="Times New Roman" w:cs="Times New Roman"/>
              </w:rPr>
            </w:pPr>
          </w:p>
          <w:p w14:paraId="3EC5F4A5" w14:textId="77777777" w:rsidR="007C7F44" w:rsidRPr="0000328C" w:rsidRDefault="007C7F44" w:rsidP="007C7F44">
            <w:pPr>
              <w:spacing w:after="0" w:line="276" w:lineRule="auto"/>
              <w:jc w:val="both"/>
              <w:rPr>
                <w:rFonts w:ascii="Times New Roman" w:hAnsi="Times New Roman" w:cs="Times New Roman"/>
              </w:rPr>
            </w:pPr>
            <w:r w:rsidRPr="0000328C">
              <w:rPr>
                <w:rFonts w:ascii="Times New Roman" w:hAnsi="Times New Roman" w:cs="Times New Roman"/>
              </w:rPr>
              <w:t>Semi-empirical from equivalents</w:t>
            </w:r>
          </w:p>
          <w:p w14:paraId="4B474172" w14:textId="77777777" w:rsidR="007C7F44" w:rsidRPr="0000328C" w:rsidRDefault="007C7F44" w:rsidP="007C7F44">
            <w:pPr>
              <w:spacing w:after="0" w:line="276" w:lineRule="auto"/>
              <w:jc w:val="both"/>
              <w:rPr>
                <w:rFonts w:ascii="Times New Roman" w:hAnsi="Times New Roman" w:cs="Times New Roman"/>
              </w:rPr>
            </w:pPr>
          </w:p>
          <w:p w14:paraId="07A694A6" w14:textId="77777777" w:rsidR="007C7F44" w:rsidRPr="0000328C" w:rsidRDefault="007C7F44" w:rsidP="007C7F44">
            <w:pPr>
              <w:spacing w:after="0" w:line="276" w:lineRule="auto"/>
              <w:jc w:val="both"/>
              <w:rPr>
                <w:rFonts w:ascii="Times New Roman" w:hAnsi="Times New Roman" w:cs="Times New Roman"/>
              </w:rPr>
            </w:pPr>
            <w:r w:rsidRPr="0000328C">
              <w:rPr>
                <w:rFonts w:ascii="Times New Roman" w:hAnsi="Times New Roman" w:cs="Times New Roman"/>
              </w:rPr>
              <w:t>1.00000 and 0.78654</w:t>
            </w:r>
          </w:p>
          <w:p w14:paraId="1CA15CCE" w14:textId="77777777" w:rsidR="007C7F44" w:rsidRPr="0000328C" w:rsidRDefault="007C7F44" w:rsidP="007C7F44">
            <w:pPr>
              <w:spacing w:after="0" w:line="276" w:lineRule="auto"/>
              <w:jc w:val="both"/>
              <w:rPr>
                <w:rFonts w:ascii="Times New Roman" w:hAnsi="Times New Roman" w:cs="Times New Roman"/>
              </w:rPr>
            </w:pPr>
          </w:p>
          <w:p w14:paraId="7571FCA9" w14:textId="77777777" w:rsidR="007C7F44" w:rsidRPr="0000328C" w:rsidRDefault="007C7F44" w:rsidP="007C7F44">
            <w:pPr>
              <w:spacing w:after="0" w:line="276" w:lineRule="auto"/>
              <w:jc w:val="both"/>
              <w:rPr>
                <w:rFonts w:ascii="Times New Roman" w:hAnsi="Times New Roman" w:cs="Times New Roman"/>
              </w:rPr>
            </w:pPr>
            <w:r w:rsidRPr="0000328C">
              <w:rPr>
                <w:rFonts w:ascii="Times New Roman" w:hAnsi="Times New Roman" w:cs="Times New Roman"/>
              </w:rPr>
              <w:t>Full-matrix least squares on F2</w:t>
            </w:r>
          </w:p>
          <w:p w14:paraId="30F6D795" w14:textId="77777777" w:rsidR="007C7F44" w:rsidRPr="0000328C" w:rsidRDefault="007C7F44" w:rsidP="007C7F44">
            <w:pPr>
              <w:spacing w:after="0" w:line="276" w:lineRule="auto"/>
              <w:jc w:val="both"/>
              <w:rPr>
                <w:rFonts w:ascii="Times New Roman" w:hAnsi="Times New Roman" w:cs="Times New Roman"/>
              </w:rPr>
            </w:pPr>
            <w:r w:rsidRPr="0000328C">
              <w:rPr>
                <w:rFonts w:ascii="Times New Roman" w:hAnsi="Times New Roman" w:cs="Times New Roman"/>
              </w:rPr>
              <w:t>4421 / 0 / 228</w:t>
            </w:r>
          </w:p>
          <w:p w14:paraId="08B93018" w14:textId="77777777" w:rsidR="007C7F44" w:rsidRPr="0000328C" w:rsidRDefault="007C7F44" w:rsidP="007C7F44">
            <w:pPr>
              <w:spacing w:after="0" w:line="276" w:lineRule="auto"/>
              <w:jc w:val="both"/>
              <w:rPr>
                <w:rFonts w:ascii="Times New Roman" w:hAnsi="Times New Roman" w:cs="Times New Roman"/>
              </w:rPr>
            </w:pPr>
            <w:r w:rsidRPr="0000328C">
              <w:rPr>
                <w:rFonts w:ascii="Times New Roman" w:hAnsi="Times New Roman" w:cs="Times New Roman"/>
              </w:rPr>
              <w:t>1.078</w:t>
            </w:r>
          </w:p>
          <w:p w14:paraId="4376CEB4" w14:textId="77777777" w:rsidR="007C7F44" w:rsidRPr="0000328C" w:rsidRDefault="007C7F44" w:rsidP="007C7F44">
            <w:pPr>
              <w:spacing w:after="0" w:line="276" w:lineRule="auto"/>
              <w:jc w:val="both"/>
              <w:rPr>
                <w:rFonts w:ascii="Times New Roman" w:hAnsi="Times New Roman" w:cs="Times New Roman"/>
              </w:rPr>
            </w:pPr>
            <w:r w:rsidRPr="0000328C">
              <w:rPr>
                <w:rFonts w:ascii="Times New Roman" w:hAnsi="Times New Roman" w:cs="Times New Roman"/>
                <w:i/>
              </w:rPr>
              <w:t>R</w:t>
            </w:r>
            <w:r w:rsidRPr="0000328C">
              <w:rPr>
                <w:rFonts w:ascii="Times New Roman" w:hAnsi="Times New Roman" w:cs="Times New Roman"/>
                <w:i/>
                <w:vertAlign w:val="subscript"/>
              </w:rPr>
              <w:t>1</w:t>
            </w:r>
            <w:r w:rsidRPr="0000328C">
              <w:rPr>
                <w:rFonts w:ascii="Times New Roman" w:hAnsi="Times New Roman" w:cs="Times New Roman"/>
              </w:rPr>
              <w:t xml:space="preserve"> = 0.0449, </w:t>
            </w:r>
            <w:r w:rsidRPr="0000328C">
              <w:rPr>
                <w:rFonts w:ascii="Times New Roman" w:hAnsi="Times New Roman" w:cs="Times New Roman"/>
                <w:i/>
              </w:rPr>
              <w:t>wR</w:t>
            </w:r>
            <w:r w:rsidRPr="0000328C">
              <w:rPr>
                <w:rFonts w:ascii="Times New Roman" w:hAnsi="Times New Roman" w:cs="Times New Roman"/>
                <w:i/>
                <w:vertAlign w:val="subscript"/>
              </w:rPr>
              <w:t>2</w:t>
            </w:r>
            <w:r w:rsidRPr="0000328C">
              <w:rPr>
                <w:rFonts w:ascii="Times New Roman" w:hAnsi="Times New Roman" w:cs="Times New Roman"/>
              </w:rPr>
              <w:t xml:space="preserve"> = 0.0964</w:t>
            </w:r>
          </w:p>
          <w:p w14:paraId="3FE49BE5" w14:textId="77777777" w:rsidR="00A60356" w:rsidRPr="0000328C" w:rsidRDefault="00A60356" w:rsidP="007C7F44">
            <w:pPr>
              <w:spacing w:after="0" w:line="276" w:lineRule="auto"/>
              <w:jc w:val="both"/>
              <w:rPr>
                <w:rFonts w:ascii="Times New Roman" w:hAnsi="Times New Roman" w:cs="Times New Roman"/>
                <w:i/>
              </w:rPr>
            </w:pPr>
          </w:p>
          <w:p w14:paraId="403D6520" w14:textId="77777777" w:rsidR="007C7F44" w:rsidRPr="0000328C" w:rsidRDefault="007C7F44" w:rsidP="007C7F44">
            <w:pPr>
              <w:spacing w:after="0" w:line="276" w:lineRule="auto"/>
              <w:jc w:val="both"/>
              <w:rPr>
                <w:rFonts w:ascii="Times New Roman" w:hAnsi="Times New Roman" w:cs="Times New Roman"/>
              </w:rPr>
            </w:pPr>
            <w:r w:rsidRPr="0000328C">
              <w:rPr>
                <w:rFonts w:ascii="Times New Roman" w:hAnsi="Times New Roman" w:cs="Times New Roman"/>
                <w:i/>
              </w:rPr>
              <w:t>R</w:t>
            </w:r>
            <w:r w:rsidRPr="0000328C">
              <w:rPr>
                <w:rFonts w:ascii="Times New Roman" w:hAnsi="Times New Roman" w:cs="Times New Roman"/>
                <w:i/>
                <w:vertAlign w:val="subscript"/>
              </w:rPr>
              <w:t>1</w:t>
            </w:r>
            <w:r w:rsidRPr="0000328C">
              <w:rPr>
                <w:rFonts w:ascii="Times New Roman" w:hAnsi="Times New Roman" w:cs="Times New Roman"/>
              </w:rPr>
              <w:t xml:space="preserve"> = 0.0563, </w:t>
            </w:r>
          </w:p>
          <w:p w14:paraId="0E5D5AAA" w14:textId="77777777" w:rsidR="007C7F44" w:rsidRPr="0000328C" w:rsidRDefault="007C7F44" w:rsidP="007C7F44">
            <w:pPr>
              <w:spacing w:after="0" w:line="276" w:lineRule="auto"/>
              <w:jc w:val="both"/>
              <w:rPr>
                <w:rFonts w:ascii="Times New Roman" w:hAnsi="Times New Roman" w:cs="Times New Roman"/>
              </w:rPr>
            </w:pPr>
            <w:r w:rsidRPr="0000328C">
              <w:rPr>
                <w:rFonts w:ascii="Times New Roman" w:hAnsi="Times New Roman" w:cs="Times New Roman"/>
                <w:i/>
              </w:rPr>
              <w:t>wR</w:t>
            </w:r>
            <w:r w:rsidRPr="0000328C">
              <w:rPr>
                <w:rFonts w:ascii="Times New Roman" w:hAnsi="Times New Roman" w:cs="Times New Roman"/>
                <w:i/>
                <w:vertAlign w:val="subscript"/>
              </w:rPr>
              <w:t>2</w:t>
            </w:r>
            <w:r w:rsidRPr="0000328C">
              <w:rPr>
                <w:rFonts w:ascii="Times New Roman" w:hAnsi="Times New Roman" w:cs="Times New Roman"/>
                <w:i/>
              </w:rPr>
              <w:t xml:space="preserve"> </w:t>
            </w:r>
            <w:r w:rsidRPr="0000328C">
              <w:rPr>
                <w:rFonts w:ascii="Times New Roman" w:hAnsi="Times New Roman" w:cs="Times New Roman"/>
              </w:rPr>
              <w:t>= 0.1057</w:t>
            </w:r>
          </w:p>
          <w:p w14:paraId="2E6BDDA9" w14:textId="77777777" w:rsidR="007C7F44" w:rsidRPr="0000328C" w:rsidRDefault="007C7F44" w:rsidP="007C7F44">
            <w:pPr>
              <w:spacing w:after="0" w:line="276" w:lineRule="auto"/>
              <w:jc w:val="both"/>
              <w:rPr>
                <w:rFonts w:ascii="Times New Roman" w:hAnsi="Times New Roman" w:cs="Times New Roman"/>
              </w:rPr>
            </w:pPr>
            <w:r w:rsidRPr="0000328C">
              <w:rPr>
                <w:rFonts w:ascii="Times New Roman" w:hAnsi="Times New Roman" w:cs="Times New Roman"/>
              </w:rPr>
              <w:t xml:space="preserve">0.753 and -0.934 </w:t>
            </w:r>
          </w:p>
        </w:tc>
        <w:tc>
          <w:tcPr>
            <w:tcW w:w="2268" w:type="dxa"/>
          </w:tcPr>
          <w:p w14:paraId="7B23752E" w14:textId="77777777" w:rsidR="007C7F44" w:rsidRPr="0000328C" w:rsidRDefault="007C7F44" w:rsidP="007C7F44">
            <w:pPr>
              <w:spacing w:after="0" w:line="276" w:lineRule="auto"/>
              <w:jc w:val="both"/>
              <w:rPr>
                <w:rFonts w:ascii="Times New Roman" w:hAnsi="Times New Roman" w:cs="Times New Roman"/>
                <w:vertAlign w:val="subscript"/>
              </w:rPr>
            </w:pPr>
            <w:r w:rsidRPr="0000328C">
              <w:rPr>
                <w:rFonts w:ascii="Times New Roman" w:hAnsi="Times New Roman" w:cs="Times New Roman"/>
              </w:rPr>
              <w:t>C</w:t>
            </w:r>
            <w:r w:rsidRPr="0000328C">
              <w:rPr>
                <w:rFonts w:ascii="Times New Roman" w:hAnsi="Times New Roman" w:cs="Times New Roman"/>
                <w:vertAlign w:val="subscript"/>
              </w:rPr>
              <w:t>30</w:t>
            </w:r>
            <w:r w:rsidRPr="0000328C">
              <w:rPr>
                <w:rFonts w:ascii="Times New Roman" w:hAnsi="Times New Roman" w:cs="Times New Roman"/>
              </w:rPr>
              <w:t>H</w:t>
            </w:r>
            <w:r w:rsidRPr="0000328C">
              <w:rPr>
                <w:rFonts w:ascii="Times New Roman" w:hAnsi="Times New Roman" w:cs="Times New Roman"/>
                <w:vertAlign w:val="subscript"/>
              </w:rPr>
              <w:t>28</w:t>
            </w:r>
            <w:r w:rsidRPr="0000328C">
              <w:rPr>
                <w:rFonts w:ascii="Times New Roman" w:hAnsi="Times New Roman" w:cs="Times New Roman"/>
              </w:rPr>
              <w:t>Mo</w:t>
            </w:r>
            <w:r w:rsidRPr="0000328C">
              <w:rPr>
                <w:rFonts w:ascii="Times New Roman" w:hAnsi="Times New Roman" w:cs="Times New Roman"/>
                <w:vertAlign w:val="subscript"/>
              </w:rPr>
              <w:t>2</w:t>
            </w:r>
            <w:r w:rsidRPr="0000328C">
              <w:rPr>
                <w:rFonts w:ascii="Times New Roman" w:hAnsi="Times New Roman" w:cs="Times New Roman"/>
              </w:rPr>
              <w:t>N</w:t>
            </w:r>
            <w:r w:rsidRPr="0000328C">
              <w:rPr>
                <w:rFonts w:ascii="Times New Roman" w:hAnsi="Times New Roman" w:cs="Times New Roman"/>
                <w:vertAlign w:val="subscript"/>
              </w:rPr>
              <w:t>4</w:t>
            </w:r>
            <w:r w:rsidRPr="0000328C">
              <w:rPr>
                <w:rFonts w:ascii="Times New Roman" w:hAnsi="Times New Roman" w:cs="Times New Roman"/>
              </w:rPr>
              <w:t>O</w:t>
            </w:r>
            <w:r w:rsidRPr="0000328C">
              <w:rPr>
                <w:rFonts w:ascii="Times New Roman" w:hAnsi="Times New Roman" w:cs="Times New Roman"/>
                <w:vertAlign w:val="subscript"/>
              </w:rPr>
              <w:t>10</w:t>
            </w:r>
          </w:p>
          <w:p w14:paraId="1A536F48" w14:textId="77777777" w:rsidR="007C7F44" w:rsidRPr="0000328C" w:rsidRDefault="007C7F44" w:rsidP="007C7F44">
            <w:pPr>
              <w:spacing w:after="0" w:line="276" w:lineRule="auto"/>
              <w:jc w:val="both"/>
              <w:rPr>
                <w:rFonts w:ascii="Times New Roman" w:hAnsi="Times New Roman" w:cs="Times New Roman"/>
              </w:rPr>
            </w:pPr>
            <w:r w:rsidRPr="0000328C">
              <w:rPr>
                <w:rFonts w:ascii="Times New Roman" w:hAnsi="Times New Roman" w:cs="Times New Roman"/>
              </w:rPr>
              <w:t>796.44</w:t>
            </w:r>
          </w:p>
          <w:p w14:paraId="0DE0E384" w14:textId="77777777" w:rsidR="007C7F44" w:rsidRPr="0000328C" w:rsidRDefault="007C7F44" w:rsidP="007C7F44">
            <w:pPr>
              <w:spacing w:after="0" w:line="276" w:lineRule="auto"/>
              <w:jc w:val="both"/>
              <w:rPr>
                <w:rFonts w:ascii="Times New Roman" w:hAnsi="Times New Roman" w:cs="Times New Roman"/>
              </w:rPr>
            </w:pPr>
            <w:r w:rsidRPr="0000328C">
              <w:rPr>
                <w:rFonts w:ascii="Times New Roman" w:hAnsi="Times New Roman" w:cs="Times New Roman"/>
              </w:rPr>
              <w:t xml:space="preserve">170(2)  </w:t>
            </w:r>
          </w:p>
          <w:p w14:paraId="078507F0" w14:textId="77777777" w:rsidR="007C7F44" w:rsidRPr="0000328C" w:rsidRDefault="007C7F44" w:rsidP="007C7F44">
            <w:pPr>
              <w:spacing w:after="0" w:line="276" w:lineRule="auto"/>
              <w:jc w:val="both"/>
              <w:rPr>
                <w:rFonts w:ascii="Times New Roman" w:hAnsi="Times New Roman" w:cs="Times New Roman"/>
              </w:rPr>
            </w:pPr>
            <w:r w:rsidRPr="0000328C">
              <w:rPr>
                <w:rFonts w:ascii="Times New Roman" w:hAnsi="Times New Roman" w:cs="Times New Roman"/>
              </w:rPr>
              <w:t xml:space="preserve">0.71073 </w:t>
            </w:r>
          </w:p>
          <w:p w14:paraId="158E3285" w14:textId="77777777" w:rsidR="007C7F44" w:rsidRPr="0000328C" w:rsidRDefault="007C7F44" w:rsidP="007C7F44">
            <w:pPr>
              <w:spacing w:after="0" w:line="276" w:lineRule="auto"/>
              <w:jc w:val="both"/>
              <w:rPr>
                <w:rFonts w:ascii="Times New Roman" w:hAnsi="Times New Roman" w:cs="Times New Roman"/>
                <w:i/>
              </w:rPr>
            </w:pPr>
            <w:r w:rsidRPr="0000328C">
              <w:rPr>
                <w:rFonts w:ascii="Times New Roman" w:hAnsi="Times New Roman" w:cs="Times New Roman"/>
              </w:rPr>
              <w:t>Monoclinic</w:t>
            </w:r>
            <w:r w:rsidRPr="0000328C">
              <w:rPr>
                <w:rFonts w:ascii="Times New Roman" w:hAnsi="Times New Roman" w:cs="Times New Roman"/>
                <w:i/>
              </w:rPr>
              <w:t xml:space="preserve"> </w:t>
            </w:r>
          </w:p>
          <w:p w14:paraId="0B34D1DD" w14:textId="77777777" w:rsidR="007C7F44" w:rsidRPr="0000328C" w:rsidRDefault="007C7F44" w:rsidP="007C7F44">
            <w:pPr>
              <w:spacing w:after="0" w:line="276" w:lineRule="auto"/>
              <w:jc w:val="both"/>
              <w:rPr>
                <w:rFonts w:ascii="Times New Roman" w:hAnsi="Times New Roman" w:cs="Times New Roman"/>
              </w:rPr>
            </w:pPr>
            <w:r w:rsidRPr="0000328C">
              <w:rPr>
                <w:rFonts w:ascii="Times New Roman" w:hAnsi="Times New Roman" w:cs="Times New Roman"/>
              </w:rPr>
              <w:t>P2</w:t>
            </w:r>
            <w:r w:rsidRPr="0000328C">
              <w:rPr>
                <w:rFonts w:ascii="Times New Roman" w:hAnsi="Times New Roman" w:cs="Times New Roman"/>
                <w:vertAlign w:val="subscript"/>
              </w:rPr>
              <w:t>1</w:t>
            </w:r>
            <w:r w:rsidRPr="0000328C">
              <w:rPr>
                <w:rFonts w:ascii="Times New Roman" w:hAnsi="Times New Roman" w:cs="Times New Roman"/>
              </w:rPr>
              <w:t xml:space="preserve">/n </w:t>
            </w:r>
          </w:p>
          <w:p w14:paraId="0463D1F2" w14:textId="77777777" w:rsidR="007C7F44" w:rsidRPr="0000328C" w:rsidRDefault="007C7F44" w:rsidP="007C7F44">
            <w:pPr>
              <w:spacing w:after="0" w:line="276" w:lineRule="auto"/>
              <w:jc w:val="both"/>
              <w:rPr>
                <w:rFonts w:ascii="Times New Roman" w:hAnsi="Times New Roman" w:cs="Times New Roman"/>
              </w:rPr>
            </w:pPr>
            <w:r w:rsidRPr="0000328C">
              <w:rPr>
                <w:rFonts w:ascii="Times New Roman" w:hAnsi="Times New Roman" w:cs="Times New Roman"/>
              </w:rPr>
              <w:t xml:space="preserve">12.2535(4) </w:t>
            </w:r>
          </w:p>
          <w:p w14:paraId="0479EF69" w14:textId="77777777" w:rsidR="007C7F44" w:rsidRPr="0000328C" w:rsidRDefault="007C7F44" w:rsidP="007C7F44">
            <w:pPr>
              <w:spacing w:after="0" w:line="276" w:lineRule="auto"/>
              <w:jc w:val="both"/>
              <w:rPr>
                <w:rFonts w:ascii="Times New Roman" w:hAnsi="Times New Roman" w:cs="Times New Roman"/>
              </w:rPr>
            </w:pPr>
            <w:r w:rsidRPr="0000328C">
              <w:rPr>
                <w:rFonts w:ascii="Times New Roman" w:hAnsi="Times New Roman" w:cs="Times New Roman"/>
              </w:rPr>
              <w:t xml:space="preserve">16.4162(5) </w:t>
            </w:r>
          </w:p>
          <w:p w14:paraId="54E22EFD" w14:textId="77777777" w:rsidR="007C7F44" w:rsidRPr="0000328C" w:rsidRDefault="007C7F44" w:rsidP="007C7F44">
            <w:pPr>
              <w:spacing w:after="0" w:line="276" w:lineRule="auto"/>
              <w:jc w:val="both"/>
              <w:rPr>
                <w:rFonts w:ascii="Times New Roman" w:hAnsi="Times New Roman" w:cs="Times New Roman"/>
              </w:rPr>
            </w:pPr>
            <w:r w:rsidRPr="0000328C">
              <w:rPr>
                <w:rFonts w:ascii="Times New Roman" w:hAnsi="Times New Roman" w:cs="Times New Roman"/>
              </w:rPr>
              <w:t xml:space="preserve">15.0553(5)  </w:t>
            </w:r>
          </w:p>
          <w:p w14:paraId="04318152" w14:textId="77777777" w:rsidR="007C7F44" w:rsidRPr="0000328C" w:rsidRDefault="007C7F44" w:rsidP="007C7F44">
            <w:pPr>
              <w:spacing w:after="0" w:line="276" w:lineRule="auto"/>
              <w:jc w:val="both"/>
              <w:rPr>
                <w:rFonts w:ascii="Times New Roman" w:hAnsi="Times New Roman" w:cs="Times New Roman"/>
              </w:rPr>
            </w:pPr>
            <w:r w:rsidRPr="0000328C">
              <w:rPr>
                <w:rFonts w:ascii="Times New Roman" w:hAnsi="Times New Roman" w:cs="Times New Roman"/>
              </w:rPr>
              <w:t>90</w:t>
            </w:r>
          </w:p>
          <w:p w14:paraId="7A3ADF5B" w14:textId="77777777" w:rsidR="007C7F44" w:rsidRPr="0000328C" w:rsidRDefault="007C7F44" w:rsidP="007C7F44">
            <w:pPr>
              <w:spacing w:after="0" w:line="276" w:lineRule="auto"/>
              <w:jc w:val="both"/>
              <w:rPr>
                <w:rFonts w:ascii="Times New Roman" w:hAnsi="Times New Roman" w:cs="Times New Roman"/>
              </w:rPr>
            </w:pPr>
            <w:r w:rsidRPr="0000328C">
              <w:rPr>
                <w:rFonts w:ascii="Times New Roman" w:hAnsi="Times New Roman" w:cs="Times New Roman"/>
              </w:rPr>
              <w:t>98.450(3)</w:t>
            </w:r>
          </w:p>
          <w:p w14:paraId="3F97AB95" w14:textId="77777777" w:rsidR="007C7F44" w:rsidRPr="0000328C" w:rsidRDefault="007C7F44" w:rsidP="007C7F44">
            <w:pPr>
              <w:spacing w:after="0" w:line="276" w:lineRule="auto"/>
              <w:jc w:val="both"/>
              <w:rPr>
                <w:rFonts w:ascii="Times New Roman" w:hAnsi="Times New Roman" w:cs="Times New Roman"/>
              </w:rPr>
            </w:pPr>
            <w:r w:rsidRPr="0000328C">
              <w:rPr>
                <w:rFonts w:ascii="Times New Roman" w:hAnsi="Times New Roman" w:cs="Times New Roman"/>
              </w:rPr>
              <w:t>90</w:t>
            </w:r>
          </w:p>
          <w:p w14:paraId="389E40FB" w14:textId="77777777" w:rsidR="007C7F44" w:rsidRPr="0000328C" w:rsidRDefault="007C7F44" w:rsidP="007C7F44">
            <w:pPr>
              <w:spacing w:after="0" w:line="276" w:lineRule="auto"/>
              <w:jc w:val="both"/>
              <w:rPr>
                <w:rFonts w:ascii="Times New Roman" w:hAnsi="Times New Roman" w:cs="Times New Roman"/>
              </w:rPr>
            </w:pPr>
            <w:r w:rsidRPr="0000328C">
              <w:rPr>
                <w:rFonts w:ascii="Times New Roman" w:hAnsi="Times New Roman" w:cs="Times New Roman"/>
              </w:rPr>
              <w:t>2995.57(16)</w:t>
            </w:r>
          </w:p>
          <w:p w14:paraId="2A2FAC76" w14:textId="77777777" w:rsidR="007C7F44" w:rsidRPr="0000328C" w:rsidRDefault="007C7F44" w:rsidP="007C7F44">
            <w:pPr>
              <w:spacing w:after="0" w:line="276" w:lineRule="auto"/>
              <w:jc w:val="both"/>
              <w:rPr>
                <w:rFonts w:ascii="Times New Roman" w:hAnsi="Times New Roman" w:cs="Times New Roman"/>
              </w:rPr>
            </w:pPr>
            <w:r w:rsidRPr="0000328C">
              <w:rPr>
                <w:rFonts w:ascii="Times New Roman" w:hAnsi="Times New Roman" w:cs="Times New Roman"/>
              </w:rPr>
              <w:t>4</w:t>
            </w:r>
          </w:p>
          <w:p w14:paraId="01F7E517" w14:textId="77777777" w:rsidR="007C7F44" w:rsidRPr="0000328C" w:rsidRDefault="007C7F44" w:rsidP="007C7F44">
            <w:pPr>
              <w:spacing w:after="0" w:line="276" w:lineRule="auto"/>
              <w:jc w:val="both"/>
              <w:rPr>
                <w:rFonts w:ascii="Times New Roman" w:hAnsi="Times New Roman" w:cs="Times New Roman"/>
              </w:rPr>
            </w:pPr>
            <w:r w:rsidRPr="0000328C">
              <w:rPr>
                <w:rFonts w:ascii="Times New Roman" w:hAnsi="Times New Roman" w:cs="Times New Roman"/>
              </w:rPr>
              <w:t xml:space="preserve">1.766 </w:t>
            </w:r>
          </w:p>
          <w:p w14:paraId="1E1C5C01" w14:textId="77777777" w:rsidR="007C7F44" w:rsidRPr="0000328C" w:rsidRDefault="007C7F44" w:rsidP="007C7F44">
            <w:pPr>
              <w:spacing w:after="0" w:line="276" w:lineRule="auto"/>
              <w:jc w:val="both"/>
              <w:rPr>
                <w:rFonts w:ascii="Times New Roman" w:hAnsi="Times New Roman" w:cs="Times New Roman"/>
              </w:rPr>
            </w:pPr>
          </w:p>
          <w:p w14:paraId="41025221" w14:textId="77777777" w:rsidR="007C7F44" w:rsidRPr="0000328C" w:rsidRDefault="007C7F44" w:rsidP="007C7F44">
            <w:pPr>
              <w:spacing w:after="0" w:line="276" w:lineRule="auto"/>
              <w:jc w:val="both"/>
              <w:rPr>
                <w:rFonts w:ascii="Times New Roman" w:hAnsi="Times New Roman" w:cs="Times New Roman"/>
              </w:rPr>
            </w:pPr>
            <w:r w:rsidRPr="0000328C">
              <w:rPr>
                <w:rFonts w:ascii="Times New Roman" w:hAnsi="Times New Roman" w:cs="Times New Roman"/>
              </w:rPr>
              <w:t xml:space="preserve">0.903 </w:t>
            </w:r>
          </w:p>
          <w:p w14:paraId="11159C93" w14:textId="77777777" w:rsidR="007C7F44" w:rsidRPr="0000328C" w:rsidRDefault="007C7F44" w:rsidP="007C7F44">
            <w:pPr>
              <w:spacing w:after="0" w:line="276" w:lineRule="auto"/>
              <w:jc w:val="both"/>
              <w:rPr>
                <w:rFonts w:ascii="Times New Roman" w:hAnsi="Times New Roman" w:cs="Times New Roman"/>
              </w:rPr>
            </w:pPr>
            <w:r w:rsidRPr="0000328C">
              <w:rPr>
                <w:rFonts w:ascii="Times New Roman" w:hAnsi="Times New Roman" w:cs="Times New Roman"/>
              </w:rPr>
              <w:t>1600</w:t>
            </w:r>
          </w:p>
          <w:p w14:paraId="05246C0D" w14:textId="77777777" w:rsidR="007C7F44" w:rsidRPr="0000328C" w:rsidRDefault="007C7F44" w:rsidP="007C7F44">
            <w:pPr>
              <w:spacing w:after="0" w:line="276" w:lineRule="auto"/>
              <w:jc w:val="both"/>
              <w:rPr>
                <w:rFonts w:ascii="Times New Roman" w:hAnsi="Times New Roman" w:cs="Times New Roman"/>
              </w:rPr>
            </w:pPr>
            <w:r w:rsidRPr="0000328C">
              <w:rPr>
                <w:rFonts w:ascii="Times New Roman" w:hAnsi="Times New Roman" w:cs="Times New Roman"/>
              </w:rPr>
              <w:t xml:space="preserve">0.268 x 0.096 x0.037 </w:t>
            </w:r>
          </w:p>
          <w:p w14:paraId="6151EE7C" w14:textId="77777777" w:rsidR="007C7F44" w:rsidRPr="0000328C" w:rsidRDefault="007C7F44" w:rsidP="007C7F44">
            <w:pPr>
              <w:spacing w:after="0" w:line="276" w:lineRule="auto"/>
              <w:jc w:val="both"/>
              <w:rPr>
                <w:rFonts w:ascii="Times New Roman" w:hAnsi="Times New Roman" w:cs="Times New Roman"/>
              </w:rPr>
            </w:pPr>
            <w:r w:rsidRPr="0000328C">
              <w:rPr>
                <w:rFonts w:ascii="Times New Roman" w:hAnsi="Times New Roman" w:cs="Times New Roman"/>
              </w:rPr>
              <w:t>2.004 to 30.464</w:t>
            </w:r>
          </w:p>
          <w:p w14:paraId="1F36FAFE" w14:textId="77777777" w:rsidR="007C7F44" w:rsidRPr="0000328C" w:rsidRDefault="007C7F44" w:rsidP="007C7F44">
            <w:pPr>
              <w:spacing w:after="0" w:line="276" w:lineRule="auto"/>
              <w:jc w:val="both"/>
              <w:rPr>
                <w:rFonts w:ascii="Times New Roman" w:hAnsi="Times New Roman" w:cs="Times New Roman"/>
              </w:rPr>
            </w:pPr>
            <w:r w:rsidRPr="0000328C">
              <w:rPr>
                <w:rFonts w:ascii="Times New Roman" w:hAnsi="Times New Roman" w:cs="Times New Roman"/>
              </w:rPr>
              <w:t xml:space="preserve">−16 ≤ </w:t>
            </w:r>
            <w:r w:rsidRPr="0000328C">
              <w:rPr>
                <w:rFonts w:ascii="Times New Roman" w:hAnsi="Times New Roman" w:cs="Times New Roman"/>
                <w:i/>
              </w:rPr>
              <w:t>h</w:t>
            </w:r>
            <w:r w:rsidRPr="0000328C">
              <w:rPr>
                <w:rFonts w:ascii="Times New Roman" w:hAnsi="Times New Roman" w:cs="Times New Roman"/>
              </w:rPr>
              <w:t>≥ 14</w:t>
            </w:r>
          </w:p>
          <w:p w14:paraId="1B47A3FD" w14:textId="77777777" w:rsidR="007C7F44" w:rsidRPr="0000328C" w:rsidRDefault="007C7F44" w:rsidP="007C7F44">
            <w:pPr>
              <w:spacing w:after="0" w:line="276" w:lineRule="auto"/>
              <w:jc w:val="both"/>
              <w:rPr>
                <w:rFonts w:ascii="Times New Roman" w:hAnsi="Times New Roman" w:cs="Times New Roman"/>
              </w:rPr>
            </w:pPr>
            <w:r w:rsidRPr="0000328C">
              <w:rPr>
                <w:rFonts w:ascii="Times New Roman" w:hAnsi="Times New Roman" w:cs="Times New Roman"/>
              </w:rPr>
              <w:t xml:space="preserve">−23 ≤ </w:t>
            </w:r>
            <w:r w:rsidRPr="0000328C">
              <w:rPr>
                <w:rFonts w:ascii="Times New Roman" w:hAnsi="Times New Roman" w:cs="Times New Roman"/>
                <w:i/>
              </w:rPr>
              <w:t>k</w:t>
            </w:r>
            <w:r w:rsidRPr="0000328C">
              <w:rPr>
                <w:rFonts w:ascii="Times New Roman" w:hAnsi="Times New Roman" w:cs="Times New Roman"/>
              </w:rPr>
              <w:t xml:space="preserve"> ≥ 18</w:t>
            </w:r>
          </w:p>
          <w:p w14:paraId="266ADFDA" w14:textId="77777777" w:rsidR="007C7F44" w:rsidRPr="0000328C" w:rsidRDefault="007C7F44" w:rsidP="007C7F44">
            <w:pPr>
              <w:spacing w:after="0" w:line="276" w:lineRule="auto"/>
              <w:jc w:val="both"/>
              <w:rPr>
                <w:rFonts w:ascii="Times New Roman" w:hAnsi="Times New Roman" w:cs="Times New Roman"/>
              </w:rPr>
            </w:pPr>
            <w:r w:rsidRPr="0000328C">
              <w:rPr>
                <w:rFonts w:ascii="Times New Roman" w:hAnsi="Times New Roman" w:cs="Times New Roman"/>
              </w:rPr>
              <w:t xml:space="preserve">−14 ≤ </w:t>
            </w:r>
            <w:r w:rsidRPr="0000328C">
              <w:rPr>
                <w:rFonts w:ascii="Times New Roman" w:hAnsi="Times New Roman" w:cs="Times New Roman"/>
                <w:i/>
              </w:rPr>
              <w:t>l</w:t>
            </w:r>
            <w:r w:rsidRPr="0000328C">
              <w:rPr>
                <w:rFonts w:ascii="Times New Roman" w:hAnsi="Times New Roman" w:cs="Times New Roman"/>
              </w:rPr>
              <w:t xml:space="preserve"> ≥ 21</w:t>
            </w:r>
          </w:p>
          <w:p w14:paraId="6D1A77D9" w14:textId="77777777" w:rsidR="007C7F44" w:rsidRPr="0000328C" w:rsidRDefault="007C7F44" w:rsidP="007C7F44">
            <w:pPr>
              <w:spacing w:after="0" w:line="276" w:lineRule="auto"/>
              <w:jc w:val="both"/>
              <w:rPr>
                <w:rFonts w:ascii="Times New Roman" w:hAnsi="Times New Roman" w:cs="Times New Roman"/>
              </w:rPr>
            </w:pPr>
            <w:r w:rsidRPr="0000328C">
              <w:rPr>
                <w:rFonts w:ascii="Times New Roman" w:hAnsi="Times New Roman" w:cs="Times New Roman"/>
              </w:rPr>
              <w:t>15998</w:t>
            </w:r>
          </w:p>
          <w:p w14:paraId="2B74AEE1" w14:textId="77777777" w:rsidR="007C7F44" w:rsidRPr="0000328C" w:rsidRDefault="007C7F44" w:rsidP="007C7F44">
            <w:pPr>
              <w:spacing w:after="0" w:line="276" w:lineRule="auto"/>
              <w:jc w:val="both"/>
              <w:rPr>
                <w:rFonts w:ascii="Times New Roman" w:hAnsi="Times New Roman" w:cs="Times New Roman"/>
              </w:rPr>
            </w:pPr>
            <w:r w:rsidRPr="0000328C">
              <w:rPr>
                <w:rFonts w:ascii="Times New Roman" w:hAnsi="Times New Roman" w:cs="Times New Roman"/>
              </w:rPr>
              <w:t>8049 (0.0331)</w:t>
            </w:r>
          </w:p>
          <w:p w14:paraId="3665A8B5" w14:textId="77777777" w:rsidR="007C7F44" w:rsidRPr="0000328C" w:rsidRDefault="007C7F44" w:rsidP="007C7F44">
            <w:pPr>
              <w:spacing w:after="0" w:line="276" w:lineRule="auto"/>
              <w:jc w:val="both"/>
              <w:rPr>
                <w:rFonts w:ascii="Times New Roman" w:hAnsi="Times New Roman" w:cs="Times New Roman"/>
              </w:rPr>
            </w:pPr>
          </w:p>
          <w:p w14:paraId="7505FFB8" w14:textId="77777777" w:rsidR="007C7F44" w:rsidRPr="0000328C" w:rsidRDefault="007C7F44" w:rsidP="007C7F44">
            <w:pPr>
              <w:spacing w:after="0" w:line="276" w:lineRule="auto"/>
              <w:jc w:val="both"/>
              <w:rPr>
                <w:rFonts w:ascii="Times New Roman" w:hAnsi="Times New Roman" w:cs="Times New Roman"/>
              </w:rPr>
            </w:pPr>
            <w:r w:rsidRPr="0000328C">
              <w:rPr>
                <w:rFonts w:ascii="Times New Roman" w:hAnsi="Times New Roman" w:cs="Times New Roman"/>
              </w:rPr>
              <w:t>100.0 %</w:t>
            </w:r>
          </w:p>
          <w:p w14:paraId="02301921" w14:textId="77777777" w:rsidR="007C7F44" w:rsidRPr="0000328C" w:rsidRDefault="007C7F44" w:rsidP="007C7F44">
            <w:pPr>
              <w:spacing w:after="0" w:line="276" w:lineRule="auto"/>
              <w:jc w:val="both"/>
              <w:rPr>
                <w:rFonts w:ascii="Times New Roman" w:hAnsi="Times New Roman" w:cs="Times New Roman"/>
              </w:rPr>
            </w:pPr>
          </w:p>
          <w:p w14:paraId="0A40AE08" w14:textId="77777777" w:rsidR="007C7F44" w:rsidRPr="0000328C" w:rsidRDefault="007C7F44" w:rsidP="007C7F44">
            <w:pPr>
              <w:spacing w:after="0" w:line="276" w:lineRule="auto"/>
              <w:jc w:val="both"/>
              <w:rPr>
                <w:rFonts w:ascii="Times New Roman" w:hAnsi="Times New Roman" w:cs="Times New Roman"/>
              </w:rPr>
            </w:pPr>
            <w:r w:rsidRPr="0000328C">
              <w:rPr>
                <w:rFonts w:ascii="Times New Roman" w:hAnsi="Times New Roman" w:cs="Times New Roman"/>
              </w:rPr>
              <w:t>Semi-empirical from equivalents</w:t>
            </w:r>
          </w:p>
          <w:p w14:paraId="6E610E5F" w14:textId="77777777" w:rsidR="007C7F44" w:rsidRPr="0000328C" w:rsidRDefault="007C7F44" w:rsidP="007C7F44">
            <w:pPr>
              <w:spacing w:after="0" w:line="276" w:lineRule="auto"/>
              <w:jc w:val="both"/>
              <w:rPr>
                <w:rFonts w:ascii="Times New Roman" w:hAnsi="Times New Roman" w:cs="Times New Roman"/>
              </w:rPr>
            </w:pPr>
          </w:p>
          <w:p w14:paraId="1C713C74" w14:textId="77777777" w:rsidR="007C7F44" w:rsidRPr="0000328C" w:rsidRDefault="007C7F44" w:rsidP="007C7F44">
            <w:pPr>
              <w:spacing w:after="0" w:line="276" w:lineRule="auto"/>
              <w:jc w:val="both"/>
              <w:rPr>
                <w:rFonts w:ascii="Times New Roman" w:hAnsi="Times New Roman" w:cs="Times New Roman"/>
              </w:rPr>
            </w:pPr>
            <w:r w:rsidRPr="0000328C">
              <w:rPr>
                <w:rFonts w:ascii="Times New Roman" w:hAnsi="Times New Roman" w:cs="Times New Roman"/>
              </w:rPr>
              <w:t>1.00000 and 0.53884</w:t>
            </w:r>
          </w:p>
          <w:p w14:paraId="3F28F2B3" w14:textId="77777777" w:rsidR="007C7F44" w:rsidRPr="0000328C" w:rsidRDefault="007C7F44" w:rsidP="007C7F44">
            <w:pPr>
              <w:spacing w:after="0" w:line="276" w:lineRule="auto"/>
              <w:jc w:val="both"/>
              <w:rPr>
                <w:rFonts w:ascii="Times New Roman" w:hAnsi="Times New Roman" w:cs="Times New Roman"/>
              </w:rPr>
            </w:pPr>
          </w:p>
          <w:p w14:paraId="20F39E96" w14:textId="77777777" w:rsidR="007C7F44" w:rsidRPr="0000328C" w:rsidRDefault="007C7F44" w:rsidP="007C7F44">
            <w:pPr>
              <w:spacing w:after="0" w:line="276" w:lineRule="auto"/>
              <w:jc w:val="both"/>
              <w:rPr>
                <w:rFonts w:ascii="Times New Roman" w:hAnsi="Times New Roman" w:cs="Times New Roman"/>
              </w:rPr>
            </w:pPr>
            <w:r w:rsidRPr="0000328C">
              <w:rPr>
                <w:rFonts w:ascii="Times New Roman" w:hAnsi="Times New Roman" w:cs="Times New Roman"/>
              </w:rPr>
              <w:t>Full-matrix least-squares on F2</w:t>
            </w:r>
          </w:p>
          <w:p w14:paraId="3D17A700" w14:textId="77777777" w:rsidR="007C7F44" w:rsidRPr="0000328C" w:rsidRDefault="007C7F44" w:rsidP="007C7F44">
            <w:pPr>
              <w:spacing w:after="0" w:line="276" w:lineRule="auto"/>
              <w:jc w:val="both"/>
              <w:rPr>
                <w:rFonts w:ascii="Times New Roman" w:hAnsi="Times New Roman" w:cs="Times New Roman"/>
              </w:rPr>
            </w:pPr>
            <w:r w:rsidRPr="0000328C">
              <w:rPr>
                <w:rFonts w:ascii="Times New Roman" w:hAnsi="Times New Roman" w:cs="Times New Roman"/>
              </w:rPr>
              <w:t>8049 / 0 / 415</w:t>
            </w:r>
          </w:p>
          <w:p w14:paraId="4F6E81EB" w14:textId="77777777" w:rsidR="007C7F44" w:rsidRPr="0000328C" w:rsidRDefault="007C7F44" w:rsidP="007C7F44">
            <w:pPr>
              <w:spacing w:after="0" w:line="276" w:lineRule="auto"/>
              <w:jc w:val="both"/>
              <w:rPr>
                <w:rFonts w:ascii="Times New Roman" w:hAnsi="Times New Roman" w:cs="Times New Roman"/>
              </w:rPr>
            </w:pPr>
            <w:r w:rsidRPr="0000328C">
              <w:rPr>
                <w:rFonts w:ascii="Times New Roman" w:hAnsi="Times New Roman" w:cs="Times New Roman"/>
              </w:rPr>
              <w:t>1.024</w:t>
            </w:r>
          </w:p>
          <w:p w14:paraId="5D7AE2D2" w14:textId="77777777" w:rsidR="007C7F44" w:rsidRPr="0000328C" w:rsidRDefault="007C7F44" w:rsidP="007C7F44">
            <w:pPr>
              <w:spacing w:after="0" w:line="276" w:lineRule="auto"/>
              <w:jc w:val="both"/>
              <w:rPr>
                <w:rFonts w:ascii="Times New Roman" w:hAnsi="Times New Roman" w:cs="Times New Roman"/>
              </w:rPr>
            </w:pPr>
            <w:r w:rsidRPr="0000328C">
              <w:rPr>
                <w:rFonts w:ascii="Times New Roman" w:hAnsi="Times New Roman" w:cs="Times New Roman"/>
                <w:i/>
              </w:rPr>
              <w:t>R</w:t>
            </w:r>
            <w:r w:rsidRPr="0000328C">
              <w:rPr>
                <w:rFonts w:ascii="Times New Roman" w:hAnsi="Times New Roman" w:cs="Times New Roman"/>
                <w:i/>
                <w:vertAlign w:val="subscript"/>
              </w:rPr>
              <w:t>1</w:t>
            </w:r>
            <w:r w:rsidRPr="0000328C">
              <w:rPr>
                <w:rFonts w:ascii="Times New Roman" w:hAnsi="Times New Roman" w:cs="Times New Roman"/>
              </w:rPr>
              <w:t xml:space="preserve"> = 0.0394, </w:t>
            </w:r>
          </w:p>
          <w:p w14:paraId="4E5C72F2" w14:textId="77777777" w:rsidR="007C7F44" w:rsidRPr="0000328C" w:rsidRDefault="007C7F44" w:rsidP="007C7F44">
            <w:pPr>
              <w:spacing w:after="0" w:line="276" w:lineRule="auto"/>
              <w:jc w:val="both"/>
              <w:rPr>
                <w:rFonts w:ascii="Times New Roman" w:hAnsi="Times New Roman" w:cs="Times New Roman"/>
              </w:rPr>
            </w:pPr>
            <w:r w:rsidRPr="0000328C">
              <w:rPr>
                <w:rFonts w:ascii="Times New Roman" w:hAnsi="Times New Roman" w:cs="Times New Roman"/>
                <w:i/>
              </w:rPr>
              <w:t>wR</w:t>
            </w:r>
            <w:r w:rsidRPr="0000328C">
              <w:rPr>
                <w:rFonts w:ascii="Times New Roman" w:hAnsi="Times New Roman" w:cs="Times New Roman"/>
                <w:i/>
                <w:vertAlign w:val="subscript"/>
              </w:rPr>
              <w:t>2</w:t>
            </w:r>
            <w:r w:rsidRPr="0000328C">
              <w:rPr>
                <w:rFonts w:ascii="Times New Roman" w:hAnsi="Times New Roman" w:cs="Times New Roman"/>
              </w:rPr>
              <w:t xml:space="preserve"> = 0.0845</w:t>
            </w:r>
          </w:p>
          <w:p w14:paraId="4BB293E4" w14:textId="77777777" w:rsidR="007C7F44" w:rsidRPr="0000328C" w:rsidRDefault="007C7F44" w:rsidP="007C7F44">
            <w:pPr>
              <w:spacing w:after="0" w:line="276" w:lineRule="auto"/>
              <w:jc w:val="both"/>
              <w:rPr>
                <w:rFonts w:ascii="Times New Roman" w:hAnsi="Times New Roman" w:cs="Times New Roman"/>
              </w:rPr>
            </w:pPr>
            <w:r w:rsidRPr="0000328C">
              <w:rPr>
                <w:rFonts w:ascii="Times New Roman" w:hAnsi="Times New Roman" w:cs="Times New Roman"/>
                <w:i/>
              </w:rPr>
              <w:t>R</w:t>
            </w:r>
            <w:r w:rsidRPr="0000328C">
              <w:rPr>
                <w:rFonts w:ascii="Times New Roman" w:hAnsi="Times New Roman" w:cs="Times New Roman"/>
                <w:i/>
                <w:vertAlign w:val="subscript"/>
              </w:rPr>
              <w:t>1</w:t>
            </w:r>
            <w:r w:rsidRPr="0000328C">
              <w:rPr>
                <w:rFonts w:ascii="Times New Roman" w:hAnsi="Times New Roman" w:cs="Times New Roman"/>
                <w:i/>
              </w:rPr>
              <w:t xml:space="preserve"> </w:t>
            </w:r>
            <w:r w:rsidRPr="0000328C">
              <w:rPr>
                <w:rFonts w:ascii="Times New Roman" w:hAnsi="Times New Roman" w:cs="Times New Roman"/>
              </w:rPr>
              <w:t xml:space="preserve">= 0.0552, </w:t>
            </w:r>
          </w:p>
          <w:p w14:paraId="1CE073D6" w14:textId="77777777" w:rsidR="007C7F44" w:rsidRPr="0000328C" w:rsidRDefault="007C7F44" w:rsidP="007C7F44">
            <w:pPr>
              <w:spacing w:after="0" w:line="276" w:lineRule="auto"/>
              <w:jc w:val="both"/>
              <w:rPr>
                <w:rFonts w:ascii="Times New Roman" w:hAnsi="Times New Roman" w:cs="Times New Roman"/>
              </w:rPr>
            </w:pPr>
            <w:r w:rsidRPr="0000328C">
              <w:rPr>
                <w:rFonts w:ascii="Times New Roman" w:hAnsi="Times New Roman" w:cs="Times New Roman"/>
                <w:i/>
              </w:rPr>
              <w:t>wR</w:t>
            </w:r>
            <w:r w:rsidRPr="0000328C">
              <w:rPr>
                <w:rFonts w:ascii="Times New Roman" w:hAnsi="Times New Roman" w:cs="Times New Roman"/>
                <w:i/>
                <w:vertAlign w:val="subscript"/>
              </w:rPr>
              <w:t>2</w:t>
            </w:r>
            <w:r w:rsidRPr="0000328C">
              <w:rPr>
                <w:rFonts w:ascii="Times New Roman" w:hAnsi="Times New Roman" w:cs="Times New Roman"/>
                <w:i/>
              </w:rPr>
              <w:t xml:space="preserve"> </w:t>
            </w:r>
            <w:r w:rsidRPr="0000328C">
              <w:rPr>
                <w:rFonts w:ascii="Times New Roman" w:hAnsi="Times New Roman" w:cs="Times New Roman"/>
              </w:rPr>
              <w:t>= 0.0927</w:t>
            </w:r>
          </w:p>
          <w:p w14:paraId="69C8A2B2" w14:textId="77777777" w:rsidR="007C7F44" w:rsidRPr="0000328C" w:rsidRDefault="007C7F44" w:rsidP="007C7F44">
            <w:pPr>
              <w:spacing w:after="0" w:line="276" w:lineRule="auto"/>
              <w:jc w:val="both"/>
              <w:rPr>
                <w:rFonts w:ascii="Times New Roman" w:hAnsi="Times New Roman" w:cs="Times New Roman"/>
              </w:rPr>
            </w:pPr>
            <w:r w:rsidRPr="0000328C">
              <w:rPr>
                <w:rFonts w:ascii="Times New Roman" w:hAnsi="Times New Roman" w:cs="Times New Roman"/>
              </w:rPr>
              <w:t xml:space="preserve">0.477 and -0.820 </w:t>
            </w:r>
          </w:p>
        </w:tc>
        <w:tc>
          <w:tcPr>
            <w:tcW w:w="2126" w:type="dxa"/>
          </w:tcPr>
          <w:p w14:paraId="51166B38" w14:textId="77777777" w:rsidR="007C7F44" w:rsidRPr="0000328C" w:rsidRDefault="007C7F44" w:rsidP="007C7F44">
            <w:pPr>
              <w:spacing w:after="0" w:line="276" w:lineRule="auto"/>
              <w:jc w:val="both"/>
              <w:rPr>
                <w:rFonts w:ascii="Times New Roman" w:hAnsi="Times New Roman" w:cs="Times New Roman"/>
                <w:vertAlign w:val="subscript"/>
              </w:rPr>
            </w:pPr>
            <w:r w:rsidRPr="0000328C">
              <w:rPr>
                <w:rFonts w:ascii="Times New Roman" w:hAnsi="Times New Roman" w:cs="Times New Roman"/>
              </w:rPr>
              <w:t>C</w:t>
            </w:r>
            <w:r w:rsidRPr="0000328C">
              <w:rPr>
                <w:rFonts w:ascii="Times New Roman" w:hAnsi="Times New Roman" w:cs="Times New Roman"/>
                <w:vertAlign w:val="subscript"/>
              </w:rPr>
              <w:t>30</w:t>
            </w:r>
            <w:r w:rsidRPr="0000328C">
              <w:rPr>
                <w:rFonts w:ascii="Times New Roman" w:hAnsi="Times New Roman" w:cs="Times New Roman"/>
              </w:rPr>
              <w:t>H</w:t>
            </w:r>
            <w:r w:rsidRPr="0000328C">
              <w:rPr>
                <w:rFonts w:ascii="Times New Roman" w:hAnsi="Times New Roman" w:cs="Times New Roman"/>
                <w:vertAlign w:val="subscript"/>
              </w:rPr>
              <w:t>28</w:t>
            </w:r>
            <w:r w:rsidRPr="0000328C">
              <w:rPr>
                <w:rFonts w:ascii="Times New Roman" w:hAnsi="Times New Roman" w:cs="Times New Roman"/>
              </w:rPr>
              <w:t>Mo</w:t>
            </w:r>
            <w:r w:rsidRPr="0000328C">
              <w:rPr>
                <w:rFonts w:ascii="Times New Roman" w:hAnsi="Times New Roman" w:cs="Times New Roman"/>
                <w:vertAlign w:val="subscript"/>
              </w:rPr>
              <w:t>2</w:t>
            </w:r>
            <w:r w:rsidRPr="0000328C">
              <w:rPr>
                <w:rFonts w:ascii="Times New Roman" w:hAnsi="Times New Roman" w:cs="Times New Roman"/>
              </w:rPr>
              <w:t>N</w:t>
            </w:r>
            <w:r w:rsidRPr="0000328C">
              <w:rPr>
                <w:rFonts w:ascii="Times New Roman" w:hAnsi="Times New Roman" w:cs="Times New Roman"/>
                <w:vertAlign w:val="subscript"/>
              </w:rPr>
              <w:t>4</w:t>
            </w:r>
            <w:r w:rsidRPr="0000328C">
              <w:rPr>
                <w:rFonts w:ascii="Times New Roman" w:hAnsi="Times New Roman" w:cs="Times New Roman"/>
              </w:rPr>
              <w:t>O</w:t>
            </w:r>
            <w:r w:rsidRPr="0000328C">
              <w:rPr>
                <w:rFonts w:ascii="Times New Roman" w:hAnsi="Times New Roman" w:cs="Times New Roman"/>
                <w:vertAlign w:val="subscript"/>
              </w:rPr>
              <w:t>10</w:t>
            </w:r>
          </w:p>
          <w:p w14:paraId="641C140A" w14:textId="77777777" w:rsidR="007C7F44" w:rsidRPr="0000328C" w:rsidRDefault="007C7F44" w:rsidP="007C7F44">
            <w:pPr>
              <w:spacing w:after="0" w:line="276" w:lineRule="auto"/>
              <w:jc w:val="both"/>
              <w:rPr>
                <w:rFonts w:ascii="Times New Roman" w:hAnsi="Times New Roman" w:cs="Times New Roman"/>
              </w:rPr>
            </w:pPr>
            <w:r w:rsidRPr="0000328C">
              <w:rPr>
                <w:rFonts w:ascii="Times New Roman" w:hAnsi="Times New Roman" w:cs="Times New Roman"/>
              </w:rPr>
              <w:t>796.44</w:t>
            </w:r>
          </w:p>
          <w:p w14:paraId="2439B587" w14:textId="77777777" w:rsidR="007C7F44" w:rsidRPr="0000328C" w:rsidRDefault="007C7F44" w:rsidP="007C7F44">
            <w:pPr>
              <w:spacing w:after="0" w:line="276" w:lineRule="auto"/>
              <w:jc w:val="both"/>
              <w:rPr>
                <w:rFonts w:ascii="Times New Roman" w:hAnsi="Times New Roman" w:cs="Times New Roman"/>
              </w:rPr>
            </w:pPr>
            <w:r w:rsidRPr="0000328C">
              <w:rPr>
                <w:rFonts w:ascii="Times New Roman" w:hAnsi="Times New Roman" w:cs="Times New Roman"/>
              </w:rPr>
              <w:t>100(2) K</w:t>
            </w:r>
          </w:p>
          <w:p w14:paraId="54F5B31D" w14:textId="77777777" w:rsidR="007C7F44" w:rsidRPr="0000328C" w:rsidRDefault="007C7F44" w:rsidP="007C7F44">
            <w:pPr>
              <w:spacing w:after="0" w:line="276" w:lineRule="auto"/>
              <w:jc w:val="both"/>
              <w:rPr>
                <w:rFonts w:ascii="Times New Roman" w:hAnsi="Times New Roman" w:cs="Times New Roman"/>
              </w:rPr>
            </w:pPr>
            <w:r w:rsidRPr="0000328C">
              <w:rPr>
                <w:rFonts w:ascii="Times New Roman" w:hAnsi="Times New Roman" w:cs="Times New Roman"/>
              </w:rPr>
              <w:t>0.71073 Å</w:t>
            </w:r>
          </w:p>
          <w:p w14:paraId="70E54CC7" w14:textId="77777777" w:rsidR="007C7F44" w:rsidRPr="0000328C" w:rsidRDefault="007C7F44" w:rsidP="007C7F44">
            <w:pPr>
              <w:spacing w:after="0" w:line="276" w:lineRule="auto"/>
              <w:jc w:val="both"/>
              <w:rPr>
                <w:rFonts w:ascii="Times New Roman" w:hAnsi="Times New Roman" w:cs="Times New Roman"/>
              </w:rPr>
            </w:pPr>
            <w:r w:rsidRPr="0000328C">
              <w:rPr>
                <w:rFonts w:ascii="Times New Roman" w:hAnsi="Times New Roman" w:cs="Times New Roman"/>
              </w:rPr>
              <w:t>Triclinic</w:t>
            </w:r>
          </w:p>
          <w:p w14:paraId="27BF680E" w14:textId="77777777" w:rsidR="007C7F44" w:rsidRPr="0000328C" w:rsidRDefault="007C7F44" w:rsidP="007C7F44">
            <w:pPr>
              <w:spacing w:after="0" w:line="276" w:lineRule="auto"/>
              <w:jc w:val="both"/>
              <w:rPr>
                <w:rFonts w:ascii="Times New Roman" w:hAnsi="Times New Roman" w:cs="Times New Roman"/>
              </w:rPr>
            </w:pPr>
            <w:r w:rsidRPr="0000328C">
              <w:rPr>
                <w:rFonts w:ascii="Times New Roman" w:hAnsi="Times New Roman" w:cs="Times New Roman"/>
                <w:i/>
              </w:rPr>
              <w:t>P</w:t>
            </w:r>
            <w:r w:rsidRPr="0000328C">
              <w:rPr>
                <w:rFonts w:ascii="Times New Roman" w:hAnsi="Times New Roman" w:cs="Times New Roman"/>
              </w:rPr>
              <w:t xml:space="preserve"> -1</w:t>
            </w:r>
          </w:p>
          <w:p w14:paraId="75079B01" w14:textId="77777777" w:rsidR="007C7F44" w:rsidRPr="0000328C" w:rsidRDefault="007C7F44" w:rsidP="007C7F44">
            <w:pPr>
              <w:spacing w:after="0" w:line="276" w:lineRule="auto"/>
              <w:jc w:val="both"/>
              <w:rPr>
                <w:rFonts w:ascii="Times New Roman" w:hAnsi="Times New Roman" w:cs="Times New Roman"/>
              </w:rPr>
            </w:pPr>
            <w:r w:rsidRPr="0000328C">
              <w:rPr>
                <w:rFonts w:ascii="Times New Roman" w:hAnsi="Times New Roman" w:cs="Times New Roman"/>
              </w:rPr>
              <w:t>10.5783(2)</w:t>
            </w:r>
          </w:p>
          <w:p w14:paraId="3FD25EDD" w14:textId="77777777" w:rsidR="007C7F44" w:rsidRPr="0000328C" w:rsidRDefault="007C7F44" w:rsidP="007C7F44">
            <w:pPr>
              <w:spacing w:after="0" w:line="276" w:lineRule="auto"/>
              <w:jc w:val="both"/>
              <w:rPr>
                <w:rFonts w:ascii="Times New Roman" w:hAnsi="Times New Roman" w:cs="Times New Roman"/>
              </w:rPr>
            </w:pPr>
            <w:r w:rsidRPr="0000328C">
              <w:rPr>
                <w:rFonts w:ascii="Times New Roman" w:hAnsi="Times New Roman" w:cs="Times New Roman"/>
              </w:rPr>
              <w:t>12.5193(3)</w:t>
            </w:r>
          </w:p>
          <w:p w14:paraId="048E148A" w14:textId="77777777" w:rsidR="007C7F44" w:rsidRPr="0000328C" w:rsidRDefault="007C7F44" w:rsidP="007C7F44">
            <w:pPr>
              <w:spacing w:after="0" w:line="276" w:lineRule="auto"/>
              <w:jc w:val="both"/>
              <w:rPr>
                <w:rFonts w:ascii="Times New Roman" w:hAnsi="Times New Roman" w:cs="Times New Roman"/>
              </w:rPr>
            </w:pPr>
            <w:r w:rsidRPr="0000328C">
              <w:rPr>
                <w:rFonts w:ascii="Times New Roman" w:hAnsi="Times New Roman" w:cs="Times New Roman"/>
              </w:rPr>
              <w:t>12.5227(3)</w:t>
            </w:r>
          </w:p>
          <w:p w14:paraId="59B693D9" w14:textId="77777777" w:rsidR="007C7F44" w:rsidRPr="0000328C" w:rsidRDefault="007C7F44" w:rsidP="007C7F44">
            <w:pPr>
              <w:spacing w:after="0" w:line="276" w:lineRule="auto"/>
              <w:jc w:val="both"/>
              <w:rPr>
                <w:rFonts w:ascii="Times New Roman" w:hAnsi="Times New Roman" w:cs="Times New Roman"/>
              </w:rPr>
            </w:pPr>
            <w:r w:rsidRPr="0000328C">
              <w:rPr>
                <w:rFonts w:ascii="Times New Roman" w:hAnsi="Times New Roman" w:cs="Times New Roman"/>
              </w:rPr>
              <w:t>100.4077(12)</w:t>
            </w:r>
          </w:p>
          <w:p w14:paraId="4C52E1FE" w14:textId="77777777" w:rsidR="007C7F44" w:rsidRPr="0000328C" w:rsidRDefault="007C7F44" w:rsidP="007C7F44">
            <w:pPr>
              <w:spacing w:after="0" w:line="276" w:lineRule="auto"/>
              <w:jc w:val="both"/>
              <w:rPr>
                <w:rFonts w:ascii="Times New Roman" w:hAnsi="Times New Roman" w:cs="Times New Roman"/>
              </w:rPr>
            </w:pPr>
            <w:r w:rsidRPr="0000328C">
              <w:rPr>
                <w:rFonts w:ascii="Times New Roman" w:hAnsi="Times New Roman" w:cs="Times New Roman"/>
              </w:rPr>
              <w:t>100.8009(14)</w:t>
            </w:r>
          </w:p>
          <w:p w14:paraId="22B4B846" w14:textId="77777777" w:rsidR="007C7F44" w:rsidRPr="0000328C" w:rsidRDefault="007C7F44" w:rsidP="007C7F44">
            <w:pPr>
              <w:spacing w:after="0" w:line="276" w:lineRule="auto"/>
              <w:jc w:val="both"/>
              <w:rPr>
                <w:rFonts w:ascii="Times New Roman" w:hAnsi="Times New Roman" w:cs="Times New Roman"/>
              </w:rPr>
            </w:pPr>
            <w:r w:rsidRPr="0000328C">
              <w:rPr>
                <w:rFonts w:ascii="Times New Roman" w:hAnsi="Times New Roman" w:cs="Times New Roman"/>
              </w:rPr>
              <w:t>110.3751(13)</w:t>
            </w:r>
          </w:p>
          <w:p w14:paraId="0A0E1798" w14:textId="77777777" w:rsidR="007C7F44" w:rsidRPr="0000328C" w:rsidRDefault="007C7F44" w:rsidP="007C7F44">
            <w:pPr>
              <w:spacing w:after="0" w:line="276" w:lineRule="auto"/>
              <w:jc w:val="both"/>
              <w:rPr>
                <w:rFonts w:ascii="Times New Roman" w:hAnsi="Times New Roman" w:cs="Times New Roman"/>
              </w:rPr>
            </w:pPr>
            <w:r w:rsidRPr="0000328C">
              <w:rPr>
                <w:rFonts w:ascii="Times New Roman" w:hAnsi="Times New Roman" w:cs="Times New Roman"/>
              </w:rPr>
              <w:t>1471.66(6)</w:t>
            </w:r>
          </w:p>
          <w:p w14:paraId="59ABE49B" w14:textId="77777777" w:rsidR="007C7F44" w:rsidRPr="0000328C" w:rsidRDefault="007C7F44" w:rsidP="007C7F44">
            <w:pPr>
              <w:spacing w:after="0" w:line="276" w:lineRule="auto"/>
              <w:jc w:val="both"/>
              <w:rPr>
                <w:rFonts w:ascii="Times New Roman" w:hAnsi="Times New Roman" w:cs="Times New Roman"/>
              </w:rPr>
            </w:pPr>
            <w:r w:rsidRPr="0000328C">
              <w:rPr>
                <w:rFonts w:ascii="Times New Roman" w:hAnsi="Times New Roman" w:cs="Times New Roman"/>
              </w:rPr>
              <w:t>2</w:t>
            </w:r>
          </w:p>
          <w:p w14:paraId="326DE59A" w14:textId="77777777" w:rsidR="007C7F44" w:rsidRPr="0000328C" w:rsidRDefault="007C7F44" w:rsidP="007C7F44">
            <w:pPr>
              <w:spacing w:after="0" w:line="276" w:lineRule="auto"/>
              <w:jc w:val="both"/>
              <w:rPr>
                <w:rFonts w:ascii="Times New Roman" w:hAnsi="Times New Roman" w:cs="Times New Roman"/>
              </w:rPr>
            </w:pPr>
            <w:r w:rsidRPr="0000328C">
              <w:rPr>
                <w:rFonts w:ascii="Times New Roman" w:hAnsi="Times New Roman" w:cs="Times New Roman"/>
              </w:rPr>
              <w:t>1.797</w:t>
            </w:r>
          </w:p>
          <w:p w14:paraId="3D0E0FE0" w14:textId="77777777" w:rsidR="007C7F44" w:rsidRPr="0000328C" w:rsidRDefault="007C7F44" w:rsidP="007C7F44">
            <w:pPr>
              <w:spacing w:after="0" w:line="276" w:lineRule="auto"/>
              <w:jc w:val="both"/>
              <w:rPr>
                <w:rFonts w:ascii="Times New Roman" w:hAnsi="Times New Roman" w:cs="Times New Roman"/>
              </w:rPr>
            </w:pPr>
          </w:p>
          <w:p w14:paraId="5F83D06D" w14:textId="77777777" w:rsidR="007C7F44" w:rsidRPr="0000328C" w:rsidRDefault="007C7F44" w:rsidP="007C7F44">
            <w:pPr>
              <w:spacing w:after="0" w:line="276" w:lineRule="auto"/>
              <w:jc w:val="both"/>
              <w:rPr>
                <w:rFonts w:ascii="Times New Roman" w:hAnsi="Times New Roman" w:cs="Times New Roman"/>
              </w:rPr>
            </w:pPr>
            <w:r w:rsidRPr="0000328C">
              <w:rPr>
                <w:rFonts w:ascii="Times New Roman" w:hAnsi="Times New Roman" w:cs="Times New Roman"/>
              </w:rPr>
              <w:t>0.919</w:t>
            </w:r>
          </w:p>
          <w:p w14:paraId="5EDFCD72" w14:textId="77777777" w:rsidR="007C7F44" w:rsidRPr="0000328C" w:rsidRDefault="007C7F44" w:rsidP="007C7F44">
            <w:pPr>
              <w:spacing w:after="0" w:line="276" w:lineRule="auto"/>
              <w:jc w:val="both"/>
              <w:rPr>
                <w:rFonts w:ascii="Times New Roman" w:hAnsi="Times New Roman" w:cs="Times New Roman"/>
              </w:rPr>
            </w:pPr>
            <w:r w:rsidRPr="0000328C">
              <w:rPr>
                <w:rFonts w:ascii="Times New Roman" w:hAnsi="Times New Roman" w:cs="Times New Roman"/>
              </w:rPr>
              <w:t>800</w:t>
            </w:r>
          </w:p>
          <w:p w14:paraId="4AD9852D" w14:textId="77777777" w:rsidR="007C7F44" w:rsidRPr="0000328C" w:rsidRDefault="007C7F44" w:rsidP="007C7F44">
            <w:pPr>
              <w:spacing w:after="0" w:line="276" w:lineRule="auto"/>
              <w:jc w:val="both"/>
              <w:rPr>
                <w:rFonts w:ascii="Times New Roman" w:hAnsi="Times New Roman" w:cs="Times New Roman"/>
              </w:rPr>
            </w:pPr>
            <w:r w:rsidRPr="0000328C">
              <w:rPr>
                <w:rFonts w:ascii="Times New Roman" w:hAnsi="Times New Roman" w:cs="Times New Roman"/>
              </w:rPr>
              <w:t>0.203 x 0.134 x 0.129</w:t>
            </w:r>
          </w:p>
          <w:p w14:paraId="15D6E55E" w14:textId="77777777" w:rsidR="007C7F44" w:rsidRPr="0000328C" w:rsidRDefault="007C7F44" w:rsidP="007C7F44">
            <w:pPr>
              <w:spacing w:after="0" w:line="276" w:lineRule="auto"/>
              <w:jc w:val="both"/>
              <w:rPr>
                <w:rFonts w:ascii="Times New Roman" w:hAnsi="Times New Roman" w:cs="Times New Roman"/>
              </w:rPr>
            </w:pPr>
            <w:r w:rsidRPr="0000328C">
              <w:rPr>
                <w:rFonts w:ascii="Times New Roman" w:hAnsi="Times New Roman" w:cs="Times New Roman"/>
              </w:rPr>
              <w:t>1.801 to 30.032</w:t>
            </w:r>
          </w:p>
          <w:p w14:paraId="702A0EB4" w14:textId="77777777" w:rsidR="007C7F44" w:rsidRPr="0000328C" w:rsidRDefault="007C7F44" w:rsidP="007C7F44">
            <w:pPr>
              <w:spacing w:after="0" w:line="276" w:lineRule="auto"/>
              <w:jc w:val="both"/>
              <w:rPr>
                <w:rFonts w:ascii="Times New Roman" w:hAnsi="Times New Roman" w:cs="Times New Roman"/>
              </w:rPr>
            </w:pPr>
            <w:r w:rsidRPr="0000328C">
              <w:rPr>
                <w:rFonts w:ascii="Times New Roman" w:hAnsi="Times New Roman" w:cs="Times New Roman"/>
              </w:rPr>
              <w:t xml:space="preserve">−14 ≤ </w:t>
            </w:r>
            <w:r w:rsidRPr="0000328C">
              <w:rPr>
                <w:rFonts w:ascii="Times New Roman" w:hAnsi="Times New Roman" w:cs="Times New Roman"/>
                <w:i/>
              </w:rPr>
              <w:t>h</w:t>
            </w:r>
            <w:r w:rsidRPr="0000328C">
              <w:rPr>
                <w:rFonts w:ascii="Times New Roman" w:hAnsi="Times New Roman" w:cs="Times New Roman"/>
              </w:rPr>
              <w:t xml:space="preserve"> ≥ 14 </w:t>
            </w:r>
          </w:p>
          <w:p w14:paraId="1882FB24" w14:textId="77777777" w:rsidR="007C7F44" w:rsidRPr="0000328C" w:rsidRDefault="007C7F44" w:rsidP="007C7F44">
            <w:pPr>
              <w:spacing w:after="0" w:line="276" w:lineRule="auto"/>
              <w:jc w:val="both"/>
              <w:rPr>
                <w:rFonts w:ascii="Times New Roman" w:hAnsi="Times New Roman" w:cs="Times New Roman"/>
              </w:rPr>
            </w:pPr>
            <w:r w:rsidRPr="0000328C">
              <w:rPr>
                <w:rFonts w:ascii="Times New Roman" w:hAnsi="Times New Roman" w:cs="Times New Roman"/>
              </w:rPr>
              <w:t xml:space="preserve">−17 ≤ </w:t>
            </w:r>
            <w:r w:rsidRPr="0000328C">
              <w:rPr>
                <w:rFonts w:ascii="Times New Roman" w:hAnsi="Times New Roman" w:cs="Times New Roman"/>
                <w:i/>
              </w:rPr>
              <w:t>k</w:t>
            </w:r>
            <w:r w:rsidRPr="0000328C">
              <w:rPr>
                <w:rFonts w:ascii="Times New Roman" w:hAnsi="Times New Roman" w:cs="Times New Roman"/>
              </w:rPr>
              <w:t xml:space="preserve"> ≥ 17</w:t>
            </w:r>
          </w:p>
          <w:p w14:paraId="73E94F58" w14:textId="77777777" w:rsidR="007C7F44" w:rsidRPr="0000328C" w:rsidRDefault="007C7F44" w:rsidP="007C7F44">
            <w:pPr>
              <w:spacing w:after="0" w:line="276" w:lineRule="auto"/>
              <w:jc w:val="both"/>
              <w:rPr>
                <w:rFonts w:ascii="Times New Roman" w:hAnsi="Times New Roman" w:cs="Times New Roman"/>
              </w:rPr>
            </w:pPr>
            <w:r w:rsidRPr="0000328C">
              <w:rPr>
                <w:rFonts w:ascii="Times New Roman" w:hAnsi="Times New Roman" w:cs="Times New Roman"/>
              </w:rPr>
              <w:t xml:space="preserve">−17 ≤ </w:t>
            </w:r>
            <w:r w:rsidRPr="0000328C">
              <w:rPr>
                <w:rFonts w:ascii="Times New Roman" w:hAnsi="Times New Roman" w:cs="Times New Roman"/>
                <w:i/>
              </w:rPr>
              <w:t>l</w:t>
            </w:r>
            <w:r w:rsidRPr="0000328C">
              <w:rPr>
                <w:rFonts w:ascii="Times New Roman" w:hAnsi="Times New Roman" w:cs="Times New Roman"/>
              </w:rPr>
              <w:t xml:space="preserve"> ≥ 17  </w:t>
            </w:r>
          </w:p>
          <w:p w14:paraId="5895D6CF" w14:textId="77777777" w:rsidR="007C7F44" w:rsidRPr="0000328C" w:rsidRDefault="007C7F44" w:rsidP="007C7F44">
            <w:pPr>
              <w:spacing w:after="0" w:line="276" w:lineRule="auto"/>
              <w:jc w:val="both"/>
              <w:rPr>
                <w:rFonts w:ascii="Times New Roman" w:hAnsi="Times New Roman" w:cs="Times New Roman"/>
              </w:rPr>
            </w:pPr>
            <w:r w:rsidRPr="0000328C">
              <w:rPr>
                <w:rFonts w:ascii="Times New Roman" w:hAnsi="Times New Roman" w:cs="Times New Roman"/>
              </w:rPr>
              <w:t>33129</w:t>
            </w:r>
          </w:p>
          <w:p w14:paraId="075E9626" w14:textId="77777777" w:rsidR="007C7F44" w:rsidRPr="0000328C" w:rsidRDefault="007C7F44" w:rsidP="007C7F44">
            <w:pPr>
              <w:spacing w:after="0" w:line="276" w:lineRule="auto"/>
              <w:jc w:val="both"/>
              <w:rPr>
                <w:rFonts w:ascii="Times New Roman" w:hAnsi="Times New Roman" w:cs="Times New Roman"/>
              </w:rPr>
            </w:pPr>
            <w:r w:rsidRPr="0000328C">
              <w:rPr>
                <w:rFonts w:ascii="Times New Roman" w:hAnsi="Times New Roman" w:cs="Times New Roman"/>
              </w:rPr>
              <w:t>8595 (0.0597)</w:t>
            </w:r>
          </w:p>
          <w:p w14:paraId="52B2E634" w14:textId="77777777" w:rsidR="007C7F44" w:rsidRPr="0000328C" w:rsidRDefault="007C7F44" w:rsidP="007C7F44">
            <w:pPr>
              <w:spacing w:after="0" w:line="276" w:lineRule="auto"/>
              <w:jc w:val="both"/>
              <w:rPr>
                <w:rFonts w:ascii="Times New Roman" w:hAnsi="Times New Roman" w:cs="Times New Roman"/>
              </w:rPr>
            </w:pPr>
          </w:p>
          <w:p w14:paraId="34362DC9" w14:textId="77777777" w:rsidR="007C7F44" w:rsidRPr="0000328C" w:rsidRDefault="007C7F44" w:rsidP="007C7F44">
            <w:pPr>
              <w:spacing w:after="0" w:line="276" w:lineRule="auto"/>
              <w:jc w:val="both"/>
              <w:rPr>
                <w:rFonts w:ascii="Times New Roman" w:hAnsi="Times New Roman" w:cs="Times New Roman"/>
              </w:rPr>
            </w:pPr>
            <w:r w:rsidRPr="0000328C">
              <w:rPr>
                <w:rFonts w:ascii="Times New Roman" w:hAnsi="Times New Roman" w:cs="Times New Roman"/>
              </w:rPr>
              <w:t>99.8 %</w:t>
            </w:r>
          </w:p>
          <w:p w14:paraId="1D874A25" w14:textId="77777777" w:rsidR="007C7F44" w:rsidRPr="0000328C" w:rsidRDefault="007C7F44" w:rsidP="007C7F44">
            <w:pPr>
              <w:spacing w:after="0" w:line="276" w:lineRule="auto"/>
              <w:jc w:val="both"/>
              <w:rPr>
                <w:rFonts w:ascii="Times New Roman" w:hAnsi="Times New Roman" w:cs="Times New Roman"/>
              </w:rPr>
            </w:pPr>
          </w:p>
          <w:p w14:paraId="6A3423E9" w14:textId="77777777" w:rsidR="007C7F44" w:rsidRPr="0000328C" w:rsidRDefault="007C7F44" w:rsidP="007C7F44">
            <w:pPr>
              <w:spacing w:after="0" w:line="276" w:lineRule="auto"/>
              <w:jc w:val="both"/>
              <w:rPr>
                <w:rFonts w:ascii="Times New Roman" w:hAnsi="Times New Roman" w:cs="Times New Roman"/>
              </w:rPr>
            </w:pPr>
            <w:r w:rsidRPr="0000328C">
              <w:rPr>
                <w:rFonts w:ascii="Times New Roman" w:hAnsi="Times New Roman" w:cs="Times New Roman"/>
              </w:rPr>
              <w:t>Semi-empirical from equivalents</w:t>
            </w:r>
          </w:p>
          <w:p w14:paraId="6D52A3DE" w14:textId="77777777" w:rsidR="007C7F44" w:rsidRPr="0000328C" w:rsidRDefault="007C7F44" w:rsidP="007C7F44">
            <w:pPr>
              <w:spacing w:after="0" w:line="276" w:lineRule="auto"/>
              <w:jc w:val="both"/>
              <w:rPr>
                <w:rFonts w:ascii="Times New Roman" w:hAnsi="Times New Roman" w:cs="Times New Roman"/>
              </w:rPr>
            </w:pPr>
          </w:p>
          <w:p w14:paraId="16657004" w14:textId="77777777" w:rsidR="007C7F44" w:rsidRPr="0000328C" w:rsidRDefault="007C7F44" w:rsidP="007C7F44">
            <w:pPr>
              <w:spacing w:after="0" w:line="276" w:lineRule="auto"/>
              <w:jc w:val="both"/>
              <w:rPr>
                <w:rFonts w:ascii="Times New Roman" w:hAnsi="Times New Roman" w:cs="Times New Roman"/>
              </w:rPr>
            </w:pPr>
            <w:r w:rsidRPr="0000328C">
              <w:rPr>
                <w:rFonts w:ascii="Times New Roman" w:hAnsi="Times New Roman" w:cs="Times New Roman"/>
              </w:rPr>
              <w:t>0.8906 and 0.8353</w:t>
            </w:r>
          </w:p>
          <w:p w14:paraId="4C870060" w14:textId="77777777" w:rsidR="007C7F44" w:rsidRPr="0000328C" w:rsidRDefault="007C7F44" w:rsidP="007C7F44">
            <w:pPr>
              <w:spacing w:after="0" w:line="276" w:lineRule="auto"/>
              <w:jc w:val="both"/>
              <w:rPr>
                <w:rFonts w:ascii="Times New Roman" w:hAnsi="Times New Roman" w:cs="Times New Roman"/>
              </w:rPr>
            </w:pPr>
          </w:p>
          <w:p w14:paraId="7226422E" w14:textId="77777777" w:rsidR="007C7F44" w:rsidRPr="0000328C" w:rsidRDefault="007C7F44" w:rsidP="007C7F44">
            <w:pPr>
              <w:spacing w:after="0" w:line="276" w:lineRule="auto"/>
              <w:jc w:val="both"/>
              <w:rPr>
                <w:rFonts w:ascii="Times New Roman" w:hAnsi="Times New Roman" w:cs="Times New Roman"/>
              </w:rPr>
            </w:pPr>
            <w:r w:rsidRPr="0000328C">
              <w:rPr>
                <w:rFonts w:ascii="Times New Roman" w:hAnsi="Times New Roman" w:cs="Times New Roman"/>
              </w:rPr>
              <w:t>Full-matrix least-squares on F2</w:t>
            </w:r>
          </w:p>
          <w:p w14:paraId="40C5E0B6" w14:textId="77777777" w:rsidR="007C7F44" w:rsidRPr="0000328C" w:rsidRDefault="007C7F44" w:rsidP="007C7F44">
            <w:pPr>
              <w:spacing w:after="0" w:line="276" w:lineRule="auto"/>
              <w:jc w:val="both"/>
              <w:rPr>
                <w:rFonts w:ascii="Times New Roman" w:hAnsi="Times New Roman" w:cs="Times New Roman"/>
              </w:rPr>
            </w:pPr>
            <w:r w:rsidRPr="0000328C">
              <w:rPr>
                <w:rFonts w:ascii="Times New Roman" w:hAnsi="Times New Roman" w:cs="Times New Roman"/>
              </w:rPr>
              <w:t>8595 / 0 / 415</w:t>
            </w:r>
          </w:p>
          <w:p w14:paraId="024A85A8" w14:textId="77777777" w:rsidR="007C7F44" w:rsidRPr="0000328C" w:rsidRDefault="007C7F44" w:rsidP="007C7F44">
            <w:pPr>
              <w:spacing w:after="0" w:line="276" w:lineRule="auto"/>
              <w:jc w:val="both"/>
              <w:rPr>
                <w:rFonts w:ascii="Times New Roman" w:hAnsi="Times New Roman" w:cs="Times New Roman"/>
              </w:rPr>
            </w:pPr>
            <w:r w:rsidRPr="0000328C">
              <w:rPr>
                <w:rFonts w:ascii="Times New Roman" w:hAnsi="Times New Roman" w:cs="Times New Roman"/>
              </w:rPr>
              <w:t>1.037</w:t>
            </w:r>
          </w:p>
          <w:p w14:paraId="7FF621D8" w14:textId="77777777" w:rsidR="007C7F44" w:rsidRPr="0000328C" w:rsidRDefault="007C7F44" w:rsidP="007C7F44">
            <w:pPr>
              <w:spacing w:after="0" w:line="276" w:lineRule="auto"/>
              <w:jc w:val="both"/>
              <w:rPr>
                <w:rFonts w:ascii="Times New Roman" w:hAnsi="Times New Roman" w:cs="Times New Roman"/>
              </w:rPr>
            </w:pPr>
            <w:r w:rsidRPr="0000328C">
              <w:rPr>
                <w:rFonts w:ascii="Times New Roman" w:hAnsi="Times New Roman" w:cs="Times New Roman"/>
                <w:i/>
              </w:rPr>
              <w:t>R</w:t>
            </w:r>
            <w:r w:rsidRPr="0000328C">
              <w:rPr>
                <w:rFonts w:ascii="Times New Roman" w:hAnsi="Times New Roman" w:cs="Times New Roman"/>
                <w:i/>
                <w:vertAlign w:val="subscript"/>
              </w:rPr>
              <w:t>1</w:t>
            </w:r>
            <w:r w:rsidRPr="0000328C">
              <w:rPr>
                <w:rFonts w:ascii="Times New Roman" w:hAnsi="Times New Roman" w:cs="Times New Roman"/>
              </w:rPr>
              <w:t xml:space="preserve"> = 0.0349, </w:t>
            </w:r>
            <w:r w:rsidRPr="0000328C">
              <w:rPr>
                <w:rFonts w:ascii="Times New Roman" w:hAnsi="Times New Roman" w:cs="Times New Roman"/>
                <w:i/>
              </w:rPr>
              <w:t>wR</w:t>
            </w:r>
            <w:r w:rsidRPr="0000328C">
              <w:rPr>
                <w:rFonts w:ascii="Times New Roman" w:hAnsi="Times New Roman" w:cs="Times New Roman"/>
                <w:i/>
                <w:vertAlign w:val="subscript"/>
              </w:rPr>
              <w:t>2</w:t>
            </w:r>
            <w:r w:rsidRPr="0000328C">
              <w:rPr>
                <w:rFonts w:ascii="Times New Roman" w:hAnsi="Times New Roman" w:cs="Times New Roman"/>
              </w:rPr>
              <w:t xml:space="preserve"> = 0.0746</w:t>
            </w:r>
          </w:p>
          <w:p w14:paraId="207D54EF" w14:textId="77777777" w:rsidR="007C7F44" w:rsidRPr="0000328C" w:rsidRDefault="007C7F44" w:rsidP="007C7F44">
            <w:pPr>
              <w:spacing w:after="0" w:line="276" w:lineRule="auto"/>
              <w:jc w:val="both"/>
              <w:rPr>
                <w:rFonts w:ascii="Times New Roman" w:hAnsi="Times New Roman" w:cs="Times New Roman"/>
              </w:rPr>
            </w:pPr>
            <w:r w:rsidRPr="0000328C">
              <w:rPr>
                <w:rFonts w:ascii="Times New Roman" w:hAnsi="Times New Roman" w:cs="Times New Roman"/>
                <w:i/>
              </w:rPr>
              <w:t>R</w:t>
            </w:r>
            <w:r w:rsidRPr="0000328C">
              <w:rPr>
                <w:rFonts w:ascii="Times New Roman" w:hAnsi="Times New Roman" w:cs="Times New Roman"/>
                <w:i/>
                <w:vertAlign w:val="subscript"/>
              </w:rPr>
              <w:t>1</w:t>
            </w:r>
            <w:r w:rsidRPr="0000328C">
              <w:rPr>
                <w:rFonts w:ascii="Times New Roman" w:hAnsi="Times New Roman" w:cs="Times New Roman"/>
              </w:rPr>
              <w:t xml:space="preserve"> = 0.0546, </w:t>
            </w:r>
            <w:r w:rsidRPr="0000328C">
              <w:rPr>
                <w:rFonts w:ascii="Times New Roman" w:hAnsi="Times New Roman" w:cs="Times New Roman"/>
                <w:i/>
              </w:rPr>
              <w:t>wR</w:t>
            </w:r>
            <w:r w:rsidRPr="0000328C">
              <w:rPr>
                <w:rFonts w:ascii="Times New Roman" w:hAnsi="Times New Roman" w:cs="Times New Roman"/>
                <w:i/>
                <w:vertAlign w:val="subscript"/>
              </w:rPr>
              <w:t>2</w:t>
            </w:r>
            <w:r w:rsidRPr="0000328C">
              <w:rPr>
                <w:rFonts w:ascii="Times New Roman" w:hAnsi="Times New Roman" w:cs="Times New Roman"/>
              </w:rPr>
              <w:t xml:space="preserve"> = 0.0822</w:t>
            </w:r>
          </w:p>
          <w:p w14:paraId="033009CD" w14:textId="77777777" w:rsidR="007C7F44" w:rsidRPr="0000328C" w:rsidRDefault="007C7F44" w:rsidP="007C7F44">
            <w:pPr>
              <w:spacing w:after="0" w:line="276" w:lineRule="auto"/>
              <w:jc w:val="both"/>
              <w:rPr>
                <w:rFonts w:ascii="Times New Roman" w:hAnsi="Times New Roman" w:cs="Times New Roman"/>
              </w:rPr>
            </w:pPr>
            <w:r w:rsidRPr="0000328C">
              <w:rPr>
                <w:rFonts w:ascii="Times New Roman" w:hAnsi="Times New Roman" w:cs="Times New Roman"/>
              </w:rPr>
              <w:t xml:space="preserve">1.161 and -1.233 </w:t>
            </w:r>
          </w:p>
        </w:tc>
      </w:tr>
    </w:tbl>
    <w:p w14:paraId="1C9F3026" w14:textId="77777777" w:rsidR="007C7F44" w:rsidRPr="0000328C" w:rsidRDefault="007C7F44" w:rsidP="007C7F44">
      <w:pPr>
        <w:spacing w:after="0" w:line="276" w:lineRule="auto"/>
        <w:jc w:val="both"/>
        <w:rPr>
          <w:rFonts w:ascii="Times New Roman" w:hAnsi="Times New Roman" w:cs="Times New Roman"/>
          <w:sz w:val="24"/>
          <w:szCs w:val="24"/>
        </w:rPr>
      </w:pPr>
    </w:p>
    <w:p w14:paraId="2206E82A" w14:textId="77777777" w:rsidR="007C7F44" w:rsidRPr="0000328C" w:rsidRDefault="007C7F44" w:rsidP="007C7F44">
      <w:pPr>
        <w:spacing w:after="0" w:line="276" w:lineRule="auto"/>
        <w:jc w:val="both"/>
        <w:rPr>
          <w:rFonts w:ascii="Times New Roman" w:hAnsi="Times New Roman" w:cs="Times New Roman"/>
          <w:b/>
          <w:sz w:val="24"/>
          <w:szCs w:val="24"/>
        </w:rPr>
      </w:pPr>
    </w:p>
    <w:p w14:paraId="7E055C3C" w14:textId="77777777" w:rsidR="007C7F44" w:rsidRPr="0000328C" w:rsidRDefault="007C7F44" w:rsidP="007C7F44">
      <w:pPr>
        <w:spacing w:after="0" w:line="276" w:lineRule="auto"/>
        <w:jc w:val="both"/>
        <w:rPr>
          <w:rFonts w:ascii="Times New Roman" w:hAnsi="Times New Roman" w:cs="Times New Roman"/>
          <w:sz w:val="24"/>
          <w:szCs w:val="24"/>
        </w:rPr>
      </w:pPr>
      <w:r w:rsidRPr="0000328C">
        <w:rPr>
          <w:rFonts w:ascii="Times New Roman" w:hAnsi="Times New Roman" w:cs="Times New Roman"/>
          <w:b/>
          <w:sz w:val="24"/>
          <w:szCs w:val="24"/>
        </w:rPr>
        <w:t>Table 2.</w:t>
      </w:r>
      <w:r w:rsidRPr="0000328C">
        <w:rPr>
          <w:rFonts w:ascii="Times New Roman" w:hAnsi="Times New Roman" w:cs="Times New Roman"/>
          <w:sz w:val="24"/>
          <w:szCs w:val="24"/>
        </w:rPr>
        <w:t xml:space="preserve"> Selected bond distances (Å) and angles (°) of </w:t>
      </w:r>
      <w:r w:rsidRPr="0000328C">
        <w:rPr>
          <w:rFonts w:ascii="Times New Roman" w:hAnsi="Times New Roman" w:cs="Times New Roman"/>
          <w:i/>
          <w:sz w:val="24"/>
          <w:szCs w:val="24"/>
        </w:rPr>
        <w:t>cis-</w:t>
      </w:r>
      <w:r w:rsidRPr="0000328C">
        <w:rPr>
          <w:rFonts w:ascii="Times New Roman" w:hAnsi="Times New Roman" w:cs="Times New Roman"/>
          <w:b/>
          <w:sz w:val="24"/>
          <w:szCs w:val="24"/>
        </w:rPr>
        <w:t>1</w:t>
      </w:r>
      <w:r w:rsidRPr="0000328C">
        <w:rPr>
          <w:rFonts w:ascii="Times New Roman" w:hAnsi="Times New Roman" w:cs="Times New Roman"/>
          <w:sz w:val="24"/>
          <w:szCs w:val="24"/>
        </w:rPr>
        <w:t xml:space="preserve"> and </w:t>
      </w:r>
      <w:r w:rsidRPr="0000328C">
        <w:rPr>
          <w:rFonts w:ascii="Times New Roman" w:hAnsi="Times New Roman" w:cs="Times New Roman"/>
          <w:i/>
          <w:sz w:val="24"/>
          <w:szCs w:val="24"/>
        </w:rPr>
        <w:t>trans</w:t>
      </w:r>
      <w:r w:rsidRPr="0000328C">
        <w:rPr>
          <w:rFonts w:ascii="Times New Roman" w:hAnsi="Times New Roman" w:cs="Times New Roman"/>
          <w:b/>
          <w:sz w:val="24"/>
          <w:szCs w:val="24"/>
        </w:rPr>
        <w:t>-1</w:t>
      </w:r>
      <w:r w:rsidRPr="0000328C">
        <w:rPr>
          <w:rFonts w:ascii="Times New Roman" w:hAnsi="Times New Roman" w:cs="Times New Roman"/>
          <w:sz w:val="24"/>
          <w:szCs w:val="24"/>
        </w:rPr>
        <w:t>.</w:t>
      </w:r>
    </w:p>
    <w:tbl>
      <w:tblPr>
        <w:tblpPr w:leftFromText="180" w:rightFromText="180" w:vertAnchor="page" w:horzAnchor="margin" w:tblpXSpec="center" w:tblpY="1921"/>
        <w:tblW w:w="63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97"/>
        <w:gridCol w:w="1276"/>
        <w:gridCol w:w="1701"/>
      </w:tblGrid>
      <w:tr w:rsidR="007C7F44" w:rsidRPr="0000328C" w14:paraId="3A2C1EAA" w14:textId="77777777" w:rsidTr="007C7F44">
        <w:trPr>
          <w:trHeight w:val="416"/>
        </w:trPr>
        <w:tc>
          <w:tcPr>
            <w:tcW w:w="3397" w:type="dxa"/>
          </w:tcPr>
          <w:p w14:paraId="2EB066DB" w14:textId="77777777" w:rsidR="007C7F44" w:rsidRPr="0000328C" w:rsidRDefault="007C7F44" w:rsidP="007C7F44">
            <w:pPr>
              <w:pStyle w:val="TableCaption"/>
              <w:rPr>
                <w:rFonts w:ascii="Times New Roman" w:hAnsi="Times New Roman"/>
                <w:sz w:val="24"/>
                <w:szCs w:val="24"/>
              </w:rPr>
            </w:pPr>
            <w:r w:rsidRPr="0000328C">
              <w:rPr>
                <w:rFonts w:ascii="Times New Roman" w:hAnsi="Times New Roman"/>
                <w:sz w:val="24"/>
                <w:szCs w:val="24"/>
              </w:rPr>
              <w:t>Bond distances (Å) and angles (°)</w:t>
            </w:r>
          </w:p>
          <w:p w14:paraId="4066992E" w14:textId="77777777" w:rsidR="007C7F44" w:rsidRPr="0000328C" w:rsidRDefault="007C7F44" w:rsidP="007C7F44">
            <w:pPr>
              <w:pStyle w:val="TableCaption"/>
              <w:rPr>
                <w:rFonts w:ascii="Times New Roman" w:hAnsi="Times New Roman"/>
                <w:sz w:val="24"/>
                <w:szCs w:val="24"/>
              </w:rPr>
            </w:pPr>
          </w:p>
        </w:tc>
        <w:tc>
          <w:tcPr>
            <w:tcW w:w="1276" w:type="dxa"/>
          </w:tcPr>
          <w:p w14:paraId="3B0F4756" w14:textId="77777777" w:rsidR="007C7F44" w:rsidRPr="0000328C" w:rsidRDefault="007C7F44" w:rsidP="007C7F44">
            <w:pPr>
              <w:pStyle w:val="TableCaption"/>
              <w:rPr>
                <w:rFonts w:ascii="Times New Roman" w:hAnsi="Times New Roman"/>
                <w:b/>
                <w:sz w:val="24"/>
                <w:szCs w:val="24"/>
              </w:rPr>
            </w:pPr>
            <w:r w:rsidRPr="0000328C">
              <w:rPr>
                <w:rFonts w:ascii="Times New Roman" w:hAnsi="Times New Roman"/>
                <w:i/>
                <w:sz w:val="24"/>
                <w:szCs w:val="24"/>
              </w:rPr>
              <w:t>cis</w:t>
            </w:r>
            <w:r w:rsidRPr="0000328C">
              <w:rPr>
                <w:rFonts w:ascii="Times New Roman" w:hAnsi="Times New Roman"/>
                <w:b/>
                <w:sz w:val="24"/>
                <w:szCs w:val="24"/>
              </w:rPr>
              <w:t>-1</w:t>
            </w:r>
          </w:p>
          <w:p w14:paraId="54308EF9" w14:textId="77777777" w:rsidR="00705203" w:rsidRPr="0000328C" w:rsidRDefault="00705203" w:rsidP="007C7F44">
            <w:pPr>
              <w:pStyle w:val="TableCaption"/>
              <w:rPr>
                <w:rFonts w:ascii="Times New Roman" w:hAnsi="Times New Roman"/>
                <w:b/>
                <w:sz w:val="24"/>
                <w:szCs w:val="24"/>
              </w:rPr>
            </w:pPr>
          </w:p>
        </w:tc>
        <w:tc>
          <w:tcPr>
            <w:tcW w:w="1701" w:type="dxa"/>
          </w:tcPr>
          <w:p w14:paraId="65E9D367" w14:textId="77777777" w:rsidR="007C7F44" w:rsidRPr="0000328C" w:rsidRDefault="007C7F44" w:rsidP="007C7F44">
            <w:pPr>
              <w:pStyle w:val="TableCaption"/>
              <w:rPr>
                <w:rFonts w:ascii="Times New Roman" w:hAnsi="Times New Roman"/>
                <w:b/>
                <w:sz w:val="24"/>
                <w:szCs w:val="24"/>
              </w:rPr>
            </w:pPr>
            <w:r w:rsidRPr="0000328C">
              <w:rPr>
                <w:rFonts w:ascii="Times New Roman" w:hAnsi="Times New Roman"/>
                <w:i/>
                <w:sz w:val="24"/>
                <w:szCs w:val="24"/>
              </w:rPr>
              <w:t>trans</w:t>
            </w:r>
            <w:r w:rsidRPr="0000328C">
              <w:rPr>
                <w:rFonts w:ascii="Times New Roman" w:hAnsi="Times New Roman"/>
                <w:b/>
                <w:sz w:val="24"/>
                <w:szCs w:val="24"/>
              </w:rPr>
              <w:t>-1</w:t>
            </w:r>
          </w:p>
          <w:p w14:paraId="565FF44D" w14:textId="77777777" w:rsidR="00705203" w:rsidRPr="0000328C" w:rsidRDefault="00705203" w:rsidP="007C7F44">
            <w:pPr>
              <w:pStyle w:val="TableCaption"/>
              <w:rPr>
                <w:rFonts w:ascii="Times New Roman" w:hAnsi="Times New Roman"/>
                <w:b/>
                <w:sz w:val="24"/>
                <w:szCs w:val="24"/>
              </w:rPr>
            </w:pPr>
          </w:p>
        </w:tc>
      </w:tr>
      <w:tr w:rsidR="007C7F44" w:rsidRPr="0000328C" w14:paraId="1D0BF70E" w14:textId="77777777" w:rsidTr="007C7F44">
        <w:tc>
          <w:tcPr>
            <w:tcW w:w="3397" w:type="dxa"/>
          </w:tcPr>
          <w:p w14:paraId="49A140CA" w14:textId="77777777" w:rsidR="007C7F44" w:rsidRPr="0000328C" w:rsidRDefault="007C7F44" w:rsidP="007C7F44">
            <w:pPr>
              <w:pStyle w:val="TableCaption"/>
              <w:rPr>
                <w:rFonts w:ascii="Times New Roman" w:hAnsi="Times New Roman"/>
                <w:sz w:val="24"/>
                <w:szCs w:val="24"/>
              </w:rPr>
            </w:pPr>
            <w:r w:rsidRPr="0000328C">
              <w:rPr>
                <w:rFonts w:ascii="Times New Roman" w:hAnsi="Times New Roman"/>
                <w:sz w:val="24"/>
                <w:szCs w:val="24"/>
              </w:rPr>
              <w:t>Mo1-O1</w:t>
            </w:r>
          </w:p>
        </w:tc>
        <w:tc>
          <w:tcPr>
            <w:tcW w:w="1276" w:type="dxa"/>
          </w:tcPr>
          <w:p w14:paraId="4A3F67D7" w14:textId="77777777" w:rsidR="007C7F44" w:rsidRPr="0000328C" w:rsidRDefault="007C7F44" w:rsidP="007C7F44">
            <w:pPr>
              <w:pStyle w:val="TableCaption"/>
              <w:rPr>
                <w:rFonts w:ascii="Times New Roman" w:hAnsi="Times New Roman"/>
                <w:sz w:val="24"/>
                <w:szCs w:val="24"/>
              </w:rPr>
            </w:pPr>
            <w:r w:rsidRPr="0000328C">
              <w:rPr>
                <w:rFonts w:ascii="Times New Roman" w:hAnsi="Times New Roman"/>
                <w:sz w:val="24"/>
                <w:szCs w:val="24"/>
              </w:rPr>
              <w:t>1.705(2)</w:t>
            </w:r>
          </w:p>
        </w:tc>
        <w:tc>
          <w:tcPr>
            <w:tcW w:w="1701" w:type="dxa"/>
          </w:tcPr>
          <w:p w14:paraId="7D7F7081" w14:textId="77777777" w:rsidR="007C7F44" w:rsidRPr="0000328C" w:rsidRDefault="007C7F44" w:rsidP="007C7F44">
            <w:pPr>
              <w:pStyle w:val="TableCaption"/>
              <w:rPr>
                <w:rFonts w:ascii="Times New Roman" w:hAnsi="Times New Roman"/>
                <w:sz w:val="24"/>
                <w:szCs w:val="24"/>
              </w:rPr>
            </w:pPr>
            <w:r w:rsidRPr="0000328C">
              <w:rPr>
                <w:rFonts w:ascii="Times New Roman" w:hAnsi="Times New Roman"/>
                <w:sz w:val="24"/>
                <w:szCs w:val="24"/>
              </w:rPr>
              <w:t>1.7075(19)</w:t>
            </w:r>
          </w:p>
        </w:tc>
      </w:tr>
      <w:tr w:rsidR="007C7F44" w:rsidRPr="0000328C" w14:paraId="1856B652" w14:textId="77777777" w:rsidTr="007C7F44">
        <w:tc>
          <w:tcPr>
            <w:tcW w:w="3397" w:type="dxa"/>
          </w:tcPr>
          <w:p w14:paraId="6F11A707" w14:textId="77777777" w:rsidR="007C7F44" w:rsidRPr="0000328C" w:rsidRDefault="007C7F44" w:rsidP="007C7F44">
            <w:pPr>
              <w:pStyle w:val="TableCaption"/>
              <w:rPr>
                <w:rFonts w:ascii="Times New Roman" w:hAnsi="Times New Roman"/>
                <w:sz w:val="24"/>
                <w:szCs w:val="24"/>
              </w:rPr>
            </w:pPr>
            <w:r w:rsidRPr="0000328C">
              <w:rPr>
                <w:rFonts w:ascii="Times New Roman" w:hAnsi="Times New Roman"/>
                <w:sz w:val="24"/>
                <w:szCs w:val="24"/>
              </w:rPr>
              <w:t>Mo1-O2</w:t>
            </w:r>
          </w:p>
        </w:tc>
        <w:tc>
          <w:tcPr>
            <w:tcW w:w="1276" w:type="dxa"/>
          </w:tcPr>
          <w:p w14:paraId="1341BAAC" w14:textId="77777777" w:rsidR="007C7F44" w:rsidRPr="0000328C" w:rsidRDefault="007C7F44" w:rsidP="007C7F44">
            <w:pPr>
              <w:pStyle w:val="TableCaption"/>
              <w:rPr>
                <w:rFonts w:ascii="Times New Roman" w:hAnsi="Times New Roman"/>
                <w:sz w:val="24"/>
                <w:szCs w:val="24"/>
              </w:rPr>
            </w:pPr>
            <w:r w:rsidRPr="0000328C">
              <w:rPr>
                <w:rFonts w:ascii="Times New Roman" w:hAnsi="Times New Roman"/>
                <w:sz w:val="24"/>
                <w:szCs w:val="24"/>
              </w:rPr>
              <w:t>1.711(2)</w:t>
            </w:r>
          </w:p>
        </w:tc>
        <w:tc>
          <w:tcPr>
            <w:tcW w:w="1701" w:type="dxa"/>
          </w:tcPr>
          <w:p w14:paraId="5BA3072A" w14:textId="77777777" w:rsidR="007C7F44" w:rsidRPr="0000328C" w:rsidRDefault="007C7F44" w:rsidP="007C7F44">
            <w:pPr>
              <w:pStyle w:val="TableCaption"/>
              <w:rPr>
                <w:rFonts w:ascii="Times New Roman" w:hAnsi="Times New Roman"/>
                <w:sz w:val="24"/>
                <w:szCs w:val="24"/>
              </w:rPr>
            </w:pPr>
            <w:r w:rsidRPr="0000328C">
              <w:rPr>
                <w:rFonts w:ascii="Times New Roman" w:hAnsi="Times New Roman"/>
                <w:sz w:val="24"/>
                <w:szCs w:val="24"/>
              </w:rPr>
              <w:t>1.701(2)</w:t>
            </w:r>
          </w:p>
        </w:tc>
      </w:tr>
      <w:tr w:rsidR="007C7F44" w:rsidRPr="0000328C" w14:paraId="6DB9F5BB" w14:textId="77777777" w:rsidTr="007C7F44">
        <w:tc>
          <w:tcPr>
            <w:tcW w:w="3397" w:type="dxa"/>
          </w:tcPr>
          <w:p w14:paraId="519D1605" w14:textId="77777777" w:rsidR="007C7F44" w:rsidRPr="0000328C" w:rsidRDefault="007C7F44" w:rsidP="007C7F44">
            <w:pPr>
              <w:pStyle w:val="TableCaption"/>
              <w:rPr>
                <w:rFonts w:ascii="Times New Roman" w:hAnsi="Times New Roman"/>
                <w:sz w:val="24"/>
                <w:szCs w:val="24"/>
              </w:rPr>
            </w:pPr>
            <w:r w:rsidRPr="0000328C">
              <w:rPr>
                <w:rFonts w:ascii="Times New Roman" w:hAnsi="Times New Roman"/>
                <w:sz w:val="24"/>
                <w:szCs w:val="24"/>
              </w:rPr>
              <w:t>Mo1-O3</w:t>
            </w:r>
          </w:p>
        </w:tc>
        <w:tc>
          <w:tcPr>
            <w:tcW w:w="1276" w:type="dxa"/>
          </w:tcPr>
          <w:p w14:paraId="12629A6E" w14:textId="77777777" w:rsidR="007C7F44" w:rsidRPr="0000328C" w:rsidRDefault="007C7F44" w:rsidP="007C7F44">
            <w:pPr>
              <w:pStyle w:val="TableCaption"/>
              <w:rPr>
                <w:rFonts w:ascii="Times New Roman" w:hAnsi="Times New Roman"/>
                <w:sz w:val="24"/>
                <w:szCs w:val="24"/>
              </w:rPr>
            </w:pPr>
            <w:r w:rsidRPr="0000328C">
              <w:rPr>
                <w:rFonts w:ascii="Times New Roman" w:hAnsi="Times New Roman"/>
                <w:sz w:val="24"/>
                <w:szCs w:val="24"/>
              </w:rPr>
              <w:t>1.908(2)</w:t>
            </w:r>
          </w:p>
        </w:tc>
        <w:tc>
          <w:tcPr>
            <w:tcW w:w="1701" w:type="dxa"/>
          </w:tcPr>
          <w:p w14:paraId="6BCB34EA" w14:textId="77777777" w:rsidR="007C7F44" w:rsidRPr="0000328C" w:rsidRDefault="007C7F44" w:rsidP="007C7F44">
            <w:pPr>
              <w:pStyle w:val="TableCaption"/>
              <w:rPr>
                <w:rFonts w:ascii="Times New Roman" w:hAnsi="Times New Roman"/>
                <w:sz w:val="24"/>
                <w:szCs w:val="24"/>
              </w:rPr>
            </w:pPr>
            <w:r w:rsidRPr="0000328C">
              <w:rPr>
                <w:rFonts w:ascii="Times New Roman" w:hAnsi="Times New Roman"/>
                <w:sz w:val="24"/>
                <w:szCs w:val="24"/>
              </w:rPr>
              <w:t>1.914(2)</w:t>
            </w:r>
          </w:p>
        </w:tc>
      </w:tr>
      <w:tr w:rsidR="007C7F44" w:rsidRPr="0000328C" w14:paraId="7BD327A9" w14:textId="77777777" w:rsidTr="007C7F44">
        <w:tc>
          <w:tcPr>
            <w:tcW w:w="3397" w:type="dxa"/>
          </w:tcPr>
          <w:p w14:paraId="12150989" w14:textId="77777777" w:rsidR="007C7F44" w:rsidRPr="0000328C" w:rsidRDefault="007C7F44" w:rsidP="007C7F44">
            <w:pPr>
              <w:pStyle w:val="TableCaption"/>
              <w:rPr>
                <w:rFonts w:ascii="Times New Roman" w:hAnsi="Times New Roman"/>
                <w:sz w:val="24"/>
                <w:szCs w:val="24"/>
              </w:rPr>
            </w:pPr>
            <w:r w:rsidRPr="0000328C">
              <w:rPr>
                <w:rFonts w:ascii="Times New Roman" w:hAnsi="Times New Roman"/>
                <w:sz w:val="24"/>
                <w:szCs w:val="24"/>
              </w:rPr>
              <w:t>Mo1-O4</w:t>
            </w:r>
          </w:p>
        </w:tc>
        <w:tc>
          <w:tcPr>
            <w:tcW w:w="1276" w:type="dxa"/>
          </w:tcPr>
          <w:p w14:paraId="4C1B9753" w14:textId="77777777" w:rsidR="007C7F44" w:rsidRPr="0000328C" w:rsidRDefault="007C7F44" w:rsidP="007C7F44">
            <w:pPr>
              <w:pStyle w:val="TableCaption"/>
              <w:rPr>
                <w:rFonts w:ascii="Times New Roman" w:hAnsi="Times New Roman"/>
                <w:sz w:val="24"/>
                <w:szCs w:val="24"/>
              </w:rPr>
            </w:pPr>
            <w:r w:rsidRPr="0000328C">
              <w:rPr>
                <w:rFonts w:ascii="Times New Roman" w:hAnsi="Times New Roman"/>
                <w:sz w:val="24"/>
                <w:szCs w:val="24"/>
              </w:rPr>
              <w:t>2.128(2)</w:t>
            </w:r>
          </w:p>
        </w:tc>
        <w:tc>
          <w:tcPr>
            <w:tcW w:w="1701" w:type="dxa"/>
          </w:tcPr>
          <w:p w14:paraId="59891ABA" w14:textId="77777777" w:rsidR="007C7F44" w:rsidRPr="0000328C" w:rsidRDefault="007C7F44" w:rsidP="007C7F44">
            <w:pPr>
              <w:pStyle w:val="TableCaption"/>
              <w:rPr>
                <w:rFonts w:ascii="Times New Roman" w:hAnsi="Times New Roman"/>
                <w:sz w:val="24"/>
                <w:szCs w:val="24"/>
              </w:rPr>
            </w:pPr>
            <w:r w:rsidRPr="0000328C">
              <w:rPr>
                <w:rFonts w:ascii="Times New Roman" w:hAnsi="Times New Roman"/>
                <w:sz w:val="24"/>
                <w:szCs w:val="24"/>
              </w:rPr>
              <w:t>2.034(2)</w:t>
            </w:r>
          </w:p>
        </w:tc>
      </w:tr>
      <w:tr w:rsidR="007C7F44" w:rsidRPr="0000328C" w14:paraId="5C6ACDD7" w14:textId="77777777" w:rsidTr="007C7F44">
        <w:tc>
          <w:tcPr>
            <w:tcW w:w="3397" w:type="dxa"/>
          </w:tcPr>
          <w:p w14:paraId="6EA57348" w14:textId="77777777" w:rsidR="007C7F44" w:rsidRPr="0000328C" w:rsidRDefault="007C7F44" w:rsidP="007C7F44">
            <w:pPr>
              <w:pStyle w:val="TableCaption"/>
              <w:rPr>
                <w:rFonts w:ascii="Times New Roman" w:hAnsi="Times New Roman"/>
                <w:sz w:val="24"/>
                <w:szCs w:val="24"/>
              </w:rPr>
            </w:pPr>
            <w:r w:rsidRPr="0000328C">
              <w:rPr>
                <w:rFonts w:ascii="Times New Roman" w:hAnsi="Times New Roman"/>
                <w:sz w:val="24"/>
                <w:szCs w:val="24"/>
              </w:rPr>
              <w:t>Mo1-N1</w:t>
            </w:r>
          </w:p>
        </w:tc>
        <w:tc>
          <w:tcPr>
            <w:tcW w:w="1276" w:type="dxa"/>
          </w:tcPr>
          <w:p w14:paraId="5C4478C8" w14:textId="77777777" w:rsidR="007C7F44" w:rsidRPr="0000328C" w:rsidRDefault="007C7F44" w:rsidP="007C7F44">
            <w:pPr>
              <w:pStyle w:val="TableCaption"/>
              <w:rPr>
                <w:rFonts w:ascii="Times New Roman" w:hAnsi="Times New Roman"/>
                <w:sz w:val="24"/>
                <w:szCs w:val="24"/>
              </w:rPr>
            </w:pPr>
            <w:r w:rsidRPr="0000328C">
              <w:rPr>
                <w:rFonts w:ascii="Times New Roman" w:hAnsi="Times New Roman"/>
                <w:sz w:val="24"/>
                <w:szCs w:val="24"/>
              </w:rPr>
              <w:t>2.205(3)</w:t>
            </w:r>
          </w:p>
        </w:tc>
        <w:tc>
          <w:tcPr>
            <w:tcW w:w="1701" w:type="dxa"/>
          </w:tcPr>
          <w:p w14:paraId="49DA7296" w14:textId="77777777" w:rsidR="007C7F44" w:rsidRPr="0000328C" w:rsidRDefault="007C7F44" w:rsidP="007C7F44">
            <w:pPr>
              <w:pStyle w:val="TableCaption"/>
              <w:rPr>
                <w:rFonts w:ascii="Times New Roman" w:hAnsi="Times New Roman"/>
                <w:sz w:val="24"/>
                <w:szCs w:val="24"/>
              </w:rPr>
            </w:pPr>
            <w:r w:rsidRPr="0000328C">
              <w:rPr>
                <w:rFonts w:ascii="Times New Roman" w:hAnsi="Times New Roman"/>
                <w:sz w:val="24"/>
                <w:szCs w:val="24"/>
              </w:rPr>
              <w:t>2.355(2)</w:t>
            </w:r>
          </w:p>
        </w:tc>
      </w:tr>
      <w:tr w:rsidR="007C7F44" w:rsidRPr="0000328C" w14:paraId="4F3C0A79" w14:textId="77777777" w:rsidTr="007C7F44">
        <w:tc>
          <w:tcPr>
            <w:tcW w:w="3397" w:type="dxa"/>
          </w:tcPr>
          <w:p w14:paraId="086799C9" w14:textId="77777777" w:rsidR="007C7F44" w:rsidRPr="0000328C" w:rsidRDefault="007C7F44" w:rsidP="007C7F44">
            <w:pPr>
              <w:pStyle w:val="TableCaption"/>
              <w:rPr>
                <w:rFonts w:ascii="Times New Roman" w:hAnsi="Times New Roman"/>
                <w:sz w:val="24"/>
                <w:szCs w:val="24"/>
              </w:rPr>
            </w:pPr>
            <w:r w:rsidRPr="0000328C">
              <w:rPr>
                <w:rFonts w:ascii="Times New Roman" w:hAnsi="Times New Roman"/>
                <w:sz w:val="24"/>
                <w:szCs w:val="24"/>
              </w:rPr>
              <w:t>Mo1-N2</w:t>
            </w:r>
          </w:p>
        </w:tc>
        <w:tc>
          <w:tcPr>
            <w:tcW w:w="1276" w:type="dxa"/>
          </w:tcPr>
          <w:p w14:paraId="09835DFC" w14:textId="77777777" w:rsidR="007C7F44" w:rsidRPr="0000328C" w:rsidRDefault="007C7F44" w:rsidP="007C7F44">
            <w:pPr>
              <w:pStyle w:val="TableCaption"/>
              <w:rPr>
                <w:rFonts w:ascii="Times New Roman" w:hAnsi="Times New Roman"/>
                <w:sz w:val="24"/>
                <w:szCs w:val="24"/>
              </w:rPr>
            </w:pPr>
            <w:r w:rsidRPr="0000328C">
              <w:rPr>
                <w:rFonts w:ascii="Times New Roman" w:hAnsi="Times New Roman"/>
                <w:sz w:val="24"/>
                <w:szCs w:val="24"/>
              </w:rPr>
              <w:t>2.348(3)</w:t>
            </w:r>
          </w:p>
        </w:tc>
        <w:tc>
          <w:tcPr>
            <w:tcW w:w="1701" w:type="dxa"/>
          </w:tcPr>
          <w:p w14:paraId="0FB9353C" w14:textId="77777777" w:rsidR="007C7F44" w:rsidRPr="0000328C" w:rsidRDefault="007C7F44" w:rsidP="007C7F44">
            <w:pPr>
              <w:pStyle w:val="TableCaption"/>
              <w:rPr>
                <w:rFonts w:ascii="Times New Roman" w:hAnsi="Times New Roman"/>
                <w:sz w:val="24"/>
                <w:szCs w:val="24"/>
              </w:rPr>
            </w:pPr>
            <w:r w:rsidRPr="0000328C">
              <w:rPr>
                <w:rFonts w:ascii="Times New Roman" w:hAnsi="Times New Roman"/>
                <w:sz w:val="24"/>
                <w:szCs w:val="24"/>
              </w:rPr>
              <w:t>2.345(2)</w:t>
            </w:r>
          </w:p>
        </w:tc>
      </w:tr>
      <w:tr w:rsidR="007C7F44" w:rsidRPr="0000328C" w14:paraId="476F0008" w14:textId="77777777" w:rsidTr="007C7F44">
        <w:tc>
          <w:tcPr>
            <w:tcW w:w="3397" w:type="dxa"/>
          </w:tcPr>
          <w:p w14:paraId="4D6AAF54" w14:textId="77777777" w:rsidR="007C7F44" w:rsidRPr="0000328C" w:rsidRDefault="007C7F44" w:rsidP="007C7F44">
            <w:pPr>
              <w:pStyle w:val="TableCaption"/>
              <w:rPr>
                <w:rFonts w:ascii="Times New Roman" w:hAnsi="Times New Roman"/>
                <w:sz w:val="24"/>
                <w:szCs w:val="24"/>
              </w:rPr>
            </w:pPr>
            <w:r w:rsidRPr="0000328C">
              <w:rPr>
                <w:rFonts w:ascii="Times New Roman" w:hAnsi="Times New Roman"/>
                <w:sz w:val="24"/>
                <w:szCs w:val="24"/>
              </w:rPr>
              <w:t>O1-Mo1-O2</w:t>
            </w:r>
          </w:p>
        </w:tc>
        <w:tc>
          <w:tcPr>
            <w:tcW w:w="1276" w:type="dxa"/>
          </w:tcPr>
          <w:p w14:paraId="10D50E86" w14:textId="77777777" w:rsidR="007C7F44" w:rsidRPr="0000328C" w:rsidRDefault="007C7F44" w:rsidP="007C7F44">
            <w:pPr>
              <w:pStyle w:val="TableCaption"/>
              <w:rPr>
                <w:rFonts w:ascii="Times New Roman" w:hAnsi="Times New Roman"/>
                <w:sz w:val="24"/>
                <w:szCs w:val="24"/>
              </w:rPr>
            </w:pPr>
            <w:r w:rsidRPr="0000328C">
              <w:rPr>
                <w:rFonts w:ascii="Times New Roman" w:hAnsi="Times New Roman"/>
                <w:sz w:val="24"/>
                <w:szCs w:val="24"/>
              </w:rPr>
              <w:t>105.40(12)</w:t>
            </w:r>
          </w:p>
        </w:tc>
        <w:tc>
          <w:tcPr>
            <w:tcW w:w="1701" w:type="dxa"/>
          </w:tcPr>
          <w:p w14:paraId="589AD876" w14:textId="77777777" w:rsidR="007C7F44" w:rsidRPr="0000328C" w:rsidRDefault="007C7F44" w:rsidP="007C7F44">
            <w:pPr>
              <w:pStyle w:val="TableCaption"/>
              <w:rPr>
                <w:rFonts w:ascii="Times New Roman" w:hAnsi="Times New Roman"/>
                <w:sz w:val="24"/>
                <w:szCs w:val="24"/>
              </w:rPr>
            </w:pPr>
            <w:r w:rsidRPr="0000328C">
              <w:rPr>
                <w:rFonts w:ascii="Times New Roman" w:hAnsi="Times New Roman"/>
                <w:sz w:val="24"/>
                <w:szCs w:val="24"/>
              </w:rPr>
              <w:t>108.26(10)</w:t>
            </w:r>
          </w:p>
        </w:tc>
      </w:tr>
      <w:tr w:rsidR="007C7F44" w:rsidRPr="0000328C" w14:paraId="48B52325" w14:textId="77777777" w:rsidTr="007C7F44">
        <w:tc>
          <w:tcPr>
            <w:tcW w:w="3397" w:type="dxa"/>
          </w:tcPr>
          <w:p w14:paraId="08611298" w14:textId="77777777" w:rsidR="007C7F44" w:rsidRPr="0000328C" w:rsidRDefault="007C7F44" w:rsidP="007C7F44">
            <w:pPr>
              <w:pStyle w:val="TableCaption"/>
              <w:rPr>
                <w:rFonts w:ascii="Times New Roman" w:hAnsi="Times New Roman"/>
                <w:sz w:val="24"/>
                <w:szCs w:val="24"/>
              </w:rPr>
            </w:pPr>
            <w:r w:rsidRPr="0000328C">
              <w:rPr>
                <w:rFonts w:ascii="Times New Roman" w:hAnsi="Times New Roman"/>
                <w:sz w:val="24"/>
                <w:szCs w:val="24"/>
              </w:rPr>
              <w:t>O1-Mo1-O3</w:t>
            </w:r>
          </w:p>
        </w:tc>
        <w:tc>
          <w:tcPr>
            <w:tcW w:w="1276" w:type="dxa"/>
          </w:tcPr>
          <w:p w14:paraId="0F1302F9" w14:textId="77777777" w:rsidR="007C7F44" w:rsidRPr="0000328C" w:rsidRDefault="007C7F44" w:rsidP="007C7F44">
            <w:pPr>
              <w:pStyle w:val="TableCaption"/>
              <w:rPr>
                <w:rFonts w:ascii="Times New Roman" w:hAnsi="Times New Roman"/>
                <w:sz w:val="24"/>
                <w:szCs w:val="24"/>
              </w:rPr>
            </w:pPr>
            <w:r w:rsidRPr="0000328C">
              <w:rPr>
                <w:rFonts w:ascii="Times New Roman" w:hAnsi="Times New Roman"/>
                <w:sz w:val="24"/>
                <w:szCs w:val="24"/>
              </w:rPr>
              <w:t>107.12(12)</w:t>
            </w:r>
          </w:p>
        </w:tc>
        <w:tc>
          <w:tcPr>
            <w:tcW w:w="1701" w:type="dxa"/>
          </w:tcPr>
          <w:p w14:paraId="6765D54F" w14:textId="77777777" w:rsidR="007C7F44" w:rsidRPr="0000328C" w:rsidRDefault="007C7F44" w:rsidP="007C7F44">
            <w:pPr>
              <w:pStyle w:val="TableCaption"/>
              <w:rPr>
                <w:rFonts w:ascii="Times New Roman" w:hAnsi="Times New Roman"/>
                <w:sz w:val="24"/>
                <w:szCs w:val="24"/>
              </w:rPr>
            </w:pPr>
            <w:r w:rsidRPr="0000328C">
              <w:rPr>
                <w:rFonts w:ascii="Times New Roman" w:hAnsi="Times New Roman"/>
                <w:sz w:val="24"/>
                <w:szCs w:val="24"/>
              </w:rPr>
              <w:t>101.21(9)</w:t>
            </w:r>
          </w:p>
        </w:tc>
      </w:tr>
      <w:tr w:rsidR="007C7F44" w:rsidRPr="0000328C" w14:paraId="521BDA13" w14:textId="77777777" w:rsidTr="007C7F44">
        <w:tc>
          <w:tcPr>
            <w:tcW w:w="3397" w:type="dxa"/>
          </w:tcPr>
          <w:p w14:paraId="68122E69" w14:textId="77777777" w:rsidR="007C7F44" w:rsidRPr="0000328C" w:rsidRDefault="007C7F44" w:rsidP="007C7F44">
            <w:pPr>
              <w:pStyle w:val="TableCaption"/>
              <w:rPr>
                <w:rFonts w:ascii="Times New Roman" w:hAnsi="Times New Roman"/>
                <w:sz w:val="24"/>
                <w:szCs w:val="24"/>
              </w:rPr>
            </w:pPr>
            <w:r w:rsidRPr="0000328C">
              <w:rPr>
                <w:rFonts w:ascii="Times New Roman" w:hAnsi="Times New Roman"/>
                <w:sz w:val="24"/>
                <w:szCs w:val="24"/>
              </w:rPr>
              <w:t>O1-Mo1-O4</w:t>
            </w:r>
          </w:p>
        </w:tc>
        <w:tc>
          <w:tcPr>
            <w:tcW w:w="1276" w:type="dxa"/>
          </w:tcPr>
          <w:p w14:paraId="1C8B6889" w14:textId="77777777" w:rsidR="007C7F44" w:rsidRPr="0000328C" w:rsidRDefault="007C7F44" w:rsidP="007C7F44">
            <w:pPr>
              <w:pStyle w:val="TableCaption"/>
              <w:rPr>
                <w:rFonts w:ascii="Times New Roman" w:hAnsi="Times New Roman"/>
                <w:sz w:val="24"/>
                <w:szCs w:val="24"/>
              </w:rPr>
            </w:pPr>
            <w:r w:rsidRPr="0000328C">
              <w:rPr>
                <w:rFonts w:ascii="Times New Roman" w:hAnsi="Times New Roman"/>
                <w:sz w:val="24"/>
                <w:szCs w:val="24"/>
              </w:rPr>
              <w:t>90.40(10)</w:t>
            </w:r>
          </w:p>
        </w:tc>
        <w:tc>
          <w:tcPr>
            <w:tcW w:w="1701" w:type="dxa"/>
          </w:tcPr>
          <w:p w14:paraId="2B3602F2" w14:textId="77777777" w:rsidR="007C7F44" w:rsidRPr="0000328C" w:rsidRDefault="007C7F44" w:rsidP="007C7F44">
            <w:pPr>
              <w:pStyle w:val="TableCaption"/>
              <w:rPr>
                <w:rFonts w:ascii="Times New Roman" w:hAnsi="Times New Roman"/>
                <w:sz w:val="24"/>
                <w:szCs w:val="24"/>
              </w:rPr>
            </w:pPr>
            <w:r w:rsidRPr="0000328C">
              <w:rPr>
                <w:rFonts w:ascii="Times New Roman" w:hAnsi="Times New Roman"/>
                <w:sz w:val="24"/>
                <w:szCs w:val="24"/>
              </w:rPr>
              <w:t>96.68(9)</w:t>
            </w:r>
          </w:p>
        </w:tc>
      </w:tr>
      <w:tr w:rsidR="007C7F44" w:rsidRPr="0000328C" w14:paraId="1AF82EC8" w14:textId="77777777" w:rsidTr="007C7F44">
        <w:tc>
          <w:tcPr>
            <w:tcW w:w="3397" w:type="dxa"/>
          </w:tcPr>
          <w:p w14:paraId="1189F4C7" w14:textId="77777777" w:rsidR="007C7F44" w:rsidRPr="0000328C" w:rsidRDefault="007C7F44" w:rsidP="007C7F44">
            <w:pPr>
              <w:pStyle w:val="TableCaption"/>
              <w:rPr>
                <w:rFonts w:ascii="Times New Roman" w:hAnsi="Times New Roman"/>
                <w:sz w:val="24"/>
                <w:szCs w:val="24"/>
              </w:rPr>
            </w:pPr>
            <w:r w:rsidRPr="0000328C">
              <w:rPr>
                <w:rFonts w:ascii="Times New Roman" w:hAnsi="Times New Roman"/>
                <w:sz w:val="24"/>
                <w:szCs w:val="24"/>
              </w:rPr>
              <w:t>O2-Mo1-O4</w:t>
            </w:r>
          </w:p>
        </w:tc>
        <w:tc>
          <w:tcPr>
            <w:tcW w:w="1276" w:type="dxa"/>
          </w:tcPr>
          <w:p w14:paraId="74804304" w14:textId="77777777" w:rsidR="007C7F44" w:rsidRPr="0000328C" w:rsidRDefault="007C7F44" w:rsidP="007C7F44">
            <w:pPr>
              <w:pStyle w:val="TableCaption"/>
              <w:rPr>
                <w:rFonts w:ascii="Times New Roman" w:hAnsi="Times New Roman"/>
                <w:sz w:val="24"/>
                <w:szCs w:val="24"/>
              </w:rPr>
            </w:pPr>
            <w:r w:rsidRPr="0000328C">
              <w:rPr>
                <w:rFonts w:ascii="Times New Roman" w:hAnsi="Times New Roman"/>
                <w:sz w:val="24"/>
                <w:szCs w:val="24"/>
              </w:rPr>
              <w:t>159.03(11)</w:t>
            </w:r>
          </w:p>
        </w:tc>
        <w:tc>
          <w:tcPr>
            <w:tcW w:w="1701" w:type="dxa"/>
          </w:tcPr>
          <w:p w14:paraId="7797F0A7" w14:textId="77777777" w:rsidR="007C7F44" w:rsidRPr="0000328C" w:rsidRDefault="007C7F44" w:rsidP="007C7F44">
            <w:pPr>
              <w:pStyle w:val="TableCaption"/>
              <w:rPr>
                <w:rFonts w:ascii="Times New Roman" w:hAnsi="Times New Roman"/>
                <w:sz w:val="24"/>
                <w:szCs w:val="24"/>
              </w:rPr>
            </w:pPr>
            <w:r w:rsidRPr="0000328C">
              <w:rPr>
                <w:rFonts w:ascii="Times New Roman" w:hAnsi="Times New Roman"/>
                <w:sz w:val="24"/>
                <w:szCs w:val="24"/>
              </w:rPr>
              <w:t>94.08(10)</w:t>
            </w:r>
          </w:p>
        </w:tc>
      </w:tr>
      <w:tr w:rsidR="007C7F44" w:rsidRPr="0000328C" w14:paraId="6DDE481B" w14:textId="77777777" w:rsidTr="007C7F44">
        <w:tc>
          <w:tcPr>
            <w:tcW w:w="3397" w:type="dxa"/>
          </w:tcPr>
          <w:p w14:paraId="3E2768BA" w14:textId="77777777" w:rsidR="007C7F44" w:rsidRPr="0000328C" w:rsidRDefault="007C7F44" w:rsidP="007C7F44">
            <w:pPr>
              <w:pStyle w:val="TableCaption"/>
              <w:rPr>
                <w:rFonts w:ascii="Times New Roman" w:hAnsi="Times New Roman"/>
                <w:sz w:val="24"/>
                <w:szCs w:val="24"/>
              </w:rPr>
            </w:pPr>
            <w:r w:rsidRPr="0000328C">
              <w:rPr>
                <w:rFonts w:ascii="Times New Roman" w:hAnsi="Times New Roman"/>
                <w:sz w:val="24"/>
                <w:szCs w:val="24"/>
              </w:rPr>
              <w:t>O3-Mo1-O4</w:t>
            </w:r>
          </w:p>
        </w:tc>
        <w:tc>
          <w:tcPr>
            <w:tcW w:w="1276" w:type="dxa"/>
          </w:tcPr>
          <w:p w14:paraId="08E978A5" w14:textId="77777777" w:rsidR="007C7F44" w:rsidRPr="0000328C" w:rsidRDefault="007C7F44" w:rsidP="007C7F44">
            <w:pPr>
              <w:pStyle w:val="TableCaption"/>
              <w:rPr>
                <w:rFonts w:ascii="Times New Roman" w:hAnsi="Times New Roman"/>
                <w:sz w:val="24"/>
                <w:szCs w:val="24"/>
              </w:rPr>
            </w:pPr>
            <w:r w:rsidRPr="0000328C">
              <w:rPr>
                <w:rFonts w:ascii="Times New Roman" w:hAnsi="Times New Roman"/>
                <w:sz w:val="24"/>
                <w:szCs w:val="24"/>
              </w:rPr>
              <w:t xml:space="preserve">86.62(10) </w:t>
            </w:r>
          </w:p>
        </w:tc>
        <w:tc>
          <w:tcPr>
            <w:tcW w:w="1701" w:type="dxa"/>
          </w:tcPr>
          <w:p w14:paraId="7FC619F2" w14:textId="77777777" w:rsidR="007C7F44" w:rsidRPr="0000328C" w:rsidRDefault="007C7F44" w:rsidP="007C7F44">
            <w:pPr>
              <w:pStyle w:val="TableCaption"/>
              <w:rPr>
                <w:rFonts w:ascii="Times New Roman" w:hAnsi="Times New Roman"/>
                <w:sz w:val="24"/>
                <w:szCs w:val="24"/>
              </w:rPr>
            </w:pPr>
            <w:r w:rsidRPr="0000328C">
              <w:rPr>
                <w:rFonts w:ascii="Times New Roman" w:hAnsi="Times New Roman"/>
                <w:sz w:val="24"/>
                <w:szCs w:val="24"/>
              </w:rPr>
              <w:t>152.80(8)</w:t>
            </w:r>
          </w:p>
        </w:tc>
      </w:tr>
      <w:tr w:rsidR="007C7F44" w:rsidRPr="0000328C" w14:paraId="591D9351" w14:textId="77777777" w:rsidTr="007C7F44">
        <w:tc>
          <w:tcPr>
            <w:tcW w:w="3397" w:type="dxa"/>
          </w:tcPr>
          <w:p w14:paraId="038122EE" w14:textId="77777777" w:rsidR="007C7F44" w:rsidRPr="0000328C" w:rsidRDefault="007C7F44" w:rsidP="007C7F44">
            <w:pPr>
              <w:pStyle w:val="TableCaption"/>
              <w:rPr>
                <w:rFonts w:ascii="Times New Roman" w:hAnsi="Times New Roman"/>
                <w:sz w:val="24"/>
                <w:szCs w:val="24"/>
              </w:rPr>
            </w:pPr>
            <w:r w:rsidRPr="0000328C">
              <w:rPr>
                <w:rFonts w:ascii="Times New Roman" w:hAnsi="Times New Roman"/>
                <w:sz w:val="24"/>
                <w:szCs w:val="24"/>
              </w:rPr>
              <w:t>O1-Mo1-N1</w:t>
            </w:r>
          </w:p>
        </w:tc>
        <w:tc>
          <w:tcPr>
            <w:tcW w:w="1276" w:type="dxa"/>
          </w:tcPr>
          <w:p w14:paraId="0C25C654" w14:textId="77777777" w:rsidR="007C7F44" w:rsidRPr="0000328C" w:rsidRDefault="007C7F44" w:rsidP="007C7F44">
            <w:pPr>
              <w:pStyle w:val="TableCaption"/>
              <w:rPr>
                <w:rFonts w:ascii="Times New Roman" w:hAnsi="Times New Roman"/>
                <w:sz w:val="24"/>
                <w:szCs w:val="24"/>
              </w:rPr>
            </w:pPr>
            <w:r w:rsidRPr="0000328C">
              <w:rPr>
                <w:rFonts w:ascii="Times New Roman" w:hAnsi="Times New Roman"/>
                <w:sz w:val="24"/>
                <w:szCs w:val="24"/>
              </w:rPr>
              <w:t>92.21(11)</w:t>
            </w:r>
          </w:p>
        </w:tc>
        <w:tc>
          <w:tcPr>
            <w:tcW w:w="1701" w:type="dxa"/>
          </w:tcPr>
          <w:p w14:paraId="20362B08" w14:textId="77777777" w:rsidR="007C7F44" w:rsidRPr="0000328C" w:rsidRDefault="007C7F44" w:rsidP="007C7F44">
            <w:pPr>
              <w:pStyle w:val="TableCaption"/>
              <w:rPr>
                <w:rFonts w:ascii="Times New Roman" w:hAnsi="Times New Roman"/>
                <w:sz w:val="24"/>
                <w:szCs w:val="24"/>
              </w:rPr>
            </w:pPr>
            <w:r w:rsidRPr="0000328C">
              <w:rPr>
                <w:rFonts w:ascii="Times New Roman" w:hAnsi="Times New Roman"/>
                <w:sz w:val="24"/>
                <w:szCs w:val="24"/>
              </w:rPr>
              <w:t>87.06(9)</w:t>
            </w:r>
          </w:p>
        </w:tc>
      </w:tr>
      <w:tr w:rsidR="007C7F44" w:rsidRPr="0000328C" w14:paraId="20351C57" w14:textId="77777777" w:rsidTr="007C7F44">
        <w:tc>
          <w:tcPr>
            <w:tcW w:w="3397" w:type="dxa"/>
          </w:tcPr>
          <w:p w14:paraId="5EA97A38" w14:textId="77777777" w:rsidR="007C7F44" w:rsidRPr="0000328C" w:rsidRDefault="007C7F44" w:rsidP="007C7F44">
            <w:pPr>
              <w:pStyle w:val="TableCaption"/>
              <w:rPr>
                <w:rFonts w:ascii="Times New Roman" w:hAnsi="Times New Roman"/>
                <w:sz w:val="24"/>
                <w:szCs w:val="24"/>
              </w:rPr>
            </w:pPr>
            <w:r w:rsidRPr="0000328C">
              <w:rPr>
                <w:rFonts w:ascii="Times New Roman" w:hAnsi="Times New Roman"/>
                <w:sz w:val="24"/>
                <w:szCs w:val="24"/>
              </w:rPr>
              <w:t>O1-Mo1-N2</w:t>
            </w:r>
          </w:p>
        </w:tc>
        <w:tc>
          <w:tcPr>
            <w:tcW w:w="1276" w:type="dxa"/>
          </w:tcPr>
          <w:p w14:paraId="26C2907C" w14:textId="77777777" w:rsidR="007C7F44" w:rsidRPr="0000328C" w:rsidRDefault="007C7F44" w:rsidP="007C7F44">
            <w:pPr>
              <w:pStyle w:val="TableCaption"/>
              <w:rPr>
                <w:rFonts w:ascii="Times New Roman" w:hAnsi="Times New Roman"/>
                <w:sz w:val="24"/>
                <w:szCs w:val="24"/>
              </w:rPr>
            </w:pPr>
            <w:r w:rsidRPr="0000328C">
              <w:rPr>
                <w:rFonts w:ascii="Times New Roman" w:hAnsi="Times New Roman"/>
                <w:sz w:val="24"/>
                <w:szCs w:val="24"/>
              </w:rPr>
              <w:t xml:space="preserve">158.80(10) </w:t>
            </w:r>
          </w:p>
        </w:tc>
        <w:tc>
          <w:tcPr>
            <w:tcW w:w="1701" w:type="dxa"/>
          </w:tcPr>
          <w:p w14:paraId="112DAC3B" w14:textId="77777777" w:rsidR="007C7F44" w:rsidRPr="0000328C" w:rsidRDefault="007C7F44" w:rsidP="007C7F44">
            <w:pPr>
              <w:pStyle w:val="TableCaption"/>
              <w:rPr>
                <w:rFonts w:ascii="Times New Roman" w:hAnsi="Times New Roman"/>
                <w:sz w:val="24"/>
                <w:szCs w:val="24"/>
              </w:rPr>
            </w:pPr>
            <w:r w:rsidRPr="0000328C">
              <w:rPr>
                <w:rFonts w:ascii="Times New Roman" w:hAnsi="Times New Roman"/>
                <w:sz w:val="24"/>
                <w:szCs w:val="24"/>
              </w:rPr>
              <w:t xml:space="preserve">157.77(10) </w:t>
            </w:r>
          </w:p>
        </w:tc>
      </w:tr>
      <w:tr w:rsidR="007C7F44" w:rsidRPr="0000328C" w14:paraId="52B74D74" w14:textId="77777777" w:rsidTr="007C7F44">
        <w:tc>
          <w:tcPr>
            <w:tcW w:w="3397" w:type="dxa"/>
          </w:tcPr>
          <w:p w14:paraId="308D0555" w14:textId="77777777" w:rsidR="007C7F44" w:rsidRPr="0000328C" w:rsidRDefault="007C7F44" w:rsidP="007C7F44">
            <w:pPr>
              <w:pStyle w:val="TableCaption"/>
              <w:rPr>
                <w:rFonts w:ascii="Times New Roman" w:hAnsi="Times New Roman"/>
                <w:sz w:val="24"/>
                <w:szCs w:val="24"/>
              </w:rPr>
            </w:pPr>
            <w:r w:rsidRPr="0000328C">
              <w:rPr>
                <w:rFonts w:ascii="Times New Roman" w:hAnsi="Times New Roman"/>
                <w:sz w:val="24"/>
                <w:szCs w:val="24"/>
              </w:rPr>
              <w:t>O2-Mo1-N1</w:t>
            </w:r>
          </w:p>
        </w:tc>
        <w:tc>
          <w:tcPr>
            <w:tcW w:w="1276" w:type="dxa"/>
          </w:tcPr>
          <w:p w14:paraId="2D124B8C" w14:textId="77777777" w:rsidR="007C7F44" w:rsidRPr="0000328C" w:rsidRDefault="007C7F44" w:rsidP="007C7F44">
            <w:pPr>
              <w:pStyle w:val="TableCaption"/>
              <w:rPr>
                <w:rFonts w:ascii="Times New Roman" w:hAnsi="Times New Roman"/>
                <w:sz w:val="24"/>
                <w:szCs w:val="24"/>
              </w:rPr>
            </w:pPr>
            <w:r w:rsidRPr="0000328C">
              <w:rPr>
                <w:rFonts w:ascii="Times New Roman" w:hAnsi="Times New Roman"/>
                <w:sz w:val="24"/>
                <w:szCs w:val="24"/>
              </w:rPr>
              <w:t>86.34(11)</w:t>
            </w:r>
          </w:p>
        </w:tc>
        <w:tc>
          <w:tcPr>
            <w:tcW w:w="1701" w:type="dxa"/>
          </w:tcPr>
          <w:p w14:paraId="31E90025" w14:textId="77777777" w:rsidR="007C7F44" w:rsidRPr="0000328C" w:rsidRDefault="007C7F44" w:rsidP="007C7F44">
            <w:pPr>
              <w:pStyle w:val="TableCaption"/>
              <w:rPr>
                <w:rFonts w:ascii="Times New Roman" w:hAnsi="Times New Roman"/>
                <w:sz w:val="24"/>
                <w:szCs w:val="24"/>
              </w:rPr>
            </w:pPr>
            <w:r w:rsidRPr="0000328C">
              <w:rPr>
                <w:rFonts w:ascii="Times New Roman" w:hAnsi="Times New Roman"/>
                <w:sz w:val="24"/>
                <w:szCs w:val="24"/>
              </w:rPr>
              <w:t xml:space="preserve">162.87(9) </w:t>
            </w:r>
          </w:p>
        </w:tc>
      </w:tr>
      <w:tr w:rsidR="007C7F44" w:rsidRPr="0000328C" w14:paraId="43026F23" w14:textId="77777777" w:rsidTr="007C7F44">
        <w:tc>
          <w:tcPr>
            <w:tcW w:w="3397" w:type="dxa"/>
          </w:tcPr>
          <w:p w14:paraId="5D2335F4" w14:textId="77777777" w:rsidR="007C7F44" w:rsidRPr="0000328C" w:rsidRDefault="007C7F44" w:rsidP="007C7F44">
            <w:pPr>
              <w:pStyle w:val="TableCaption"/>
              <w:rPr>
                <w:rFonts w:ascii="Times New Roman" w:hAnsi="Times New Roman"/>
                <w:sz w:val="24"/>
                <w:szCs w:val="24"/>
              </w:rPr>
            </w:pPr>
            <w:r w:rsidRPr="0000328C">
              <w:rPr>
                <w:rFonts w:ascii="Times New Roman" w:hAnsi="Times New Roman"/>
                <w:sz w:val="24"/>
                <w:szCs w:val="24"/>
              </w:rPr>
              <w:t>O3-Mo1-N1</w:t>
            </w:r>
          </w:p>
        </w:tc>
        <w:tc>
          <w:tcPr>
            <w:tcW w:w="1276" w:type="dxa"/>
          </w:tcPr>
          <w:p w14:paraId="2AD9B12D" w14:textId="77777777" w:rsidR="007C7F44" w:rsidRPr="0000328C" w:rsidRDefault="007C7F44" w:rsidP="007C7F44">
            <w:pPr>
              <w:pStyle w:val="TableCaption"/>
              <w:rPr>
                <w:rFonts w:ascii="Times New Roman" w:hAnsi="Times New Roman"/>
                <w:sz w:val="24"/>
                <w:szCs w:val="24"/>
              </w:rPr>
            </w:pPr>
            <w:r w:rsidRPr="0000328C">
              <w:rPr>
                <w:rFonts w:ascii="Times New Roman" w:hAnsi="Times New Roman"/>
                <w:sz w:val="24"/>
                <w:szCs w:val="24"/>
              </w:rPr>
              <w:t>156.14(10)</w:t>
            </w:r>
          </w:p>
        </w:tc>
        <w:tc>
          <w:tcPr>
            <w:tcW w:w="1701" w:type="dxa"/>
          </w:tcPr>
          <w:p w14:paraId="7C6ED586" w14:textId="77777777" w:rsidR="007C7F44" w:rsidRPr="0000328C" w:rsidRDefault="007C7F44" w:rsidP="007C7F44">
            <w:pPr>
              <w:pStyle w:val="TableCaption"/>
              <w:rPr>
                <w:rFonts w:ascii="Times New Roman" w:hAnsi="Times New Roman"/>
                <w:sz w:val="24"/>
                <w:szCs w:val="24"/>
              </w:rPr>
            </w:pPr>
            <w:r w:rsidRPr="0000328C">
              <w:rPr>
                <w:rFonts w:ascii="Times New Roman" w:hAnsi="Times New Roman"/>
                <w:sz w:val="24"/>
                <w:szCs w:val="24"/>
              </w:rPr>
              <w:t>84.50(9)</w:t>
            </w:r>
          </w:p>
        </w:tc>
      </w:tr>
      <w:tr w:rsidR="007C7F44" w:rsidRPr="0000328C" w14:paraId="5EC51332" w14:textId="77777777" w:rsidTr="007C7F44">
        <w:tc>
          <w:tcPr>
            <w:tcW w:w="3397" w:type="dxa"/>
          </w:tcPr>
          <w:p w14:paraId="4F6E7C7D" w14:textId="77777777" w:rsidR="007C7F44" w:rsidRPr="0000328C" w:rsidRDefault="007C7F44" w:rsidP="007C7F44">
            <w:pPr>
              <w:pStyle w:val="TableCaption"/>
              <w:rPr>
                <w:rFonts w:ascii="Times New Roman" w:hAnsi="Times New Roman"/>
                <w:sz w:val="24"/>
                <w:szCs w:val="24"/>
              </w:rPr>
            </w:pPr>
            <w:r w:rsidRPr="0000328C">
              <w:rPr>
                <w:rFonts w:ascii="Times New Roman" w:hAnsi="Times New Roman"/>
                <w:sz w:val="24"/>
                <w:szCs w:val="24"/>
              </w:rPr>
              <w:t>N1-Mo1-N2</w:t>
            </w:r>
          </w:p>
        </w:tc>
        <w:tc>
          <w:tcPr>
            <w:tcW w:w="1276" w:type="dxa"/>
          </w:tcPr>
          <w:p w14:paraId="5CAA9B07" w14:textId="77777777" w:rsidR="007C7F44" w:rsidRPr="0000328C" w:rsidRDefault="007C7F44" w:rsidP="007C7F44">
            <w:pPr>
              <w:pStyle w:val="TableCaption"/>
              <w:rPr>
                <w:rFonts w:ascii="Times New Roman" w:hAnsi="Times New Roman"/>
                <w:sz w:val="24"/>
                <w:szCs w:val="24"/>
              </w:rPr>
            </w:pPr>
            <w:r w:rsidRPr="0000328C">
              <w:rPr>
                <w:rFonts w:ascii="Times New Roman" w:hAnsi="Times New Roman"/>
                <w:sz w:val="24"/>
                <w:szCs w:val="24"/>
              </w:rPr>
              <w:t xml:space="preserve">71.49(10) </w:t>
            </w:r>
          </w:p>
        </w:tc>
        <w:tc>
          <w:tcPr>
            <w:tcW w:w="1701" w:type="dxa"/>
          </w:tcPr>
          <w:p w14:paraId="180A50A9" w14:textId="77777777" w:rsidR="007C7F44" w:rsidRPr="0000328C" w:rsidRDefault="007C7F44" w:rsidP="007C7F44">
            <w:pPr>
              <w:pStyle w:val="TableCaption"/>
              <w:rPr>
                <w:rFonts w:ascii="Times New Roman" w:hAnsi="Times New Roman"/>
                <w:sz w:val="24"/>
                <w:szCs w:val="24"/>
              </w:rPr>
            </w:pPr>
            <w:r w:rsidRPr="0000328C">
              <w:rPr>
                <w:rFonts w:ascii="Times New Roman" w:hAnsi="Times New Roman"/>
                <w:sz w:val="24"/>
                <w:szCs w:val="24"/>
              </w:rPr>
              <w:t>70.85(8)</w:t>
            </w:r>
          </w:p>
        </w:tc>
      </w:tr>
      <w:tr w:rsidR="007C7F44" w:rsidRPr="0000328C" w14:paraId="3A067AAD" w14:textId="77777777" w:rsidTr="007C7F44">
        <w:tc>
          <w:tcPr>
            <w:tcW w:w="3397" w:type="dxa"/>
          </w:tcPr>
          <w:p w14:paraId="497E6105" w14:textId="77777777" w:rsidR="007C7F44" w:rsidRPr="0000328C" w:rsidRDefault="007C7F44" w:rsidP="007C7F44">
            <w:pPr>
              <w:pStyle w:val="TableCaption"/>
              <w:rPr>
                <w:rFonts w:ascii="Times New Roman" w:hAnsi="Times New Roman"/>
                <w:sz w:val="24"/>
                <w:szCs w:val="24"/>
              </w:rPr>
            </w:pPr>
            <w:r w:rsidRPr="0000328C">
              <w:rPr>
                <w:rFonts w:ascii="Times New Roman" w:hAnsi="Times New Roman"/>
                <w:sz w:val="24"/>
                <w:szCs w:val="24"/>
              </w:rPr>
              <w:t>Mo1-O3-C13</w:t>
            </w:r>
          </w:p>
        </w:tc>
        <w:tc>
          <w:tcPr>
            <w:tcW w:w="1276" w:type="dxa"/>
          </w:tcPr>
          <w:p w14:paraId="105CE053" w14:textId="77777777" w:rsidR="007C7F44" w:rsidRPr="0000328C" w:rsidRDefault="007C7F44" w:rsidP="007C7F44">
            <w:pPr>
              <w:pStyle w:val="TableCaption"/>
              <w:rPr>
                <w:rFonts w:ascii="Times New Roman" w:hAnsi="Times New Roman"/>
                <w:sz w:val="24"/>
                <w:szCs w:val="24"/>
              </w:rPr>
            </w:pPr>
            <w:r w:rsidRPr="0000328C">
              <w:rPr>
                <w:rFonts w:ascii="Times New Roman" w:hAnsi="Times New Roman"/>
                <w:sz w:val="24"/>
                <w:szCs w:val="24"/>
              </w:rPr>
              <w:t>136.8(10)</w:t>
            </w:r>
          </w:p>
        </w:tc>
        <w:tc>
          <w:tcPr>
            <w:tcW w:w="1701" w:type="dxa"/>
          </w:tcPr>
          <w:p w14:paraId="56168C05" w14:textId="77777777" w:rsidR="007C7F44" w:rsidRPr="0000328C" w:rsidRDefault="007C7F44" w:rsidP="007C7F44">
            <w:pPr>
              <w:pStyle w:val="TableCaption"/>
              <w:rPr>
                <w:rFonts w:ascii="Times New Roman" w:hAnsi="Times New Roman"/>
                <w:sz w:val="24"/>
                <w:szCs w:val="24"/>
              </w:rPr>
            </w:pPr>
            <w:r w:rsidRPr="0000328C">
              <w:rPr>
                <w:rFonts w:ascii="Times New Roman" w:hAnsi="Times New Roman"/>
                <w:sz w:val="24"/>
                <w:szCs w:val="24"/>
              </w:rPr>
              <w:t>133.17(10)</w:t>
            </w:r>
          </w:p>
        </w:tc>
      </w:tr>
      <w:tr w:rsidR="007C7F44" w:rsidRPr="0000328C" w14:paraId="1E095294" w14:textId="77777777" w:rsidTr="007C7F44">
        <w:tc>
          <w:tcPr>
            <w:tcW w:w="3397" w:type="dxa"/>
          </w:tcPr>
          <w:p w14:paraId="259D170A" w14:textId="77777777" w:rsidR="007C7F44" w:rsidRPr="0000328C" w:rsidRDefault="007C7F44" w:rsidP="007C7F44">
            <w:pPr>
              <w:pStyle w:val="TableCaption"/>
              <w:rPr>
                <w:rFonts w:ascii="Times New Roman" w:hAnsi="Times New Roman"/>
                <w:sz w:val="24"/>
                <w:szCs w:val="24"/>
              </w:rPr>
            </w:pPr>
            <w:r w:rsidRPr="0000328C">
              <w:rPr>
                <w:rFonts w:ascii="Times New Roman" w:hAnsi="Times New Roman"/>
                <w:sz w:val="24"/>
                <w:szCs w:val="24"/>
              </w:rPr>
              <w:t>Mo1-O4-C15</w:t>
            </w:r>
          </w:p>
        </w:tc>
        <w:tc>
          <w:tcPr>
            <w:tcW w:w="1276" w:type="dxa"/>
          </w:tcPr>
          <w:p w14:paraId="1689AC75" w14:textId="77777777" w:rsidR="007C7F44" w:rsidRPr="0000328C" w:rsidRDefault="007C7F44" w:rsidP="007C7F44">
            <w:pPr>
              <w:pStyle w:val="TableCaption"/>
              <w:rPr>
                <w:rFonts w:ascii="Times New Roman" w:hAnsi="Times New Roman"/>
                <w:sz w:val="24"/>
                <w:szCs w:val="24"/>
              </w:rPr>
            </w:pPr>
            <w:r w:rsidRPr="0000328C">
              <w:rPr>
                <w:rFonts w:ascii="Times New Roman" w:hAnsi="Times New Roman"/>
                <w:sz w:val="24"/>
                <w:szCs w:val="24"/>
              </w:rPr>
              <w:t>124.6(10)</w:t>
            </w:r>
          </w:p>
        </w:tc>
        <w:tc>
          <w:tcPr>
            <w:tcW w:w="1701" w:type="dxa"/>
          </w:tcPr>
          <w:p w14:paraId="3AA9C578" w14:textId="77777777" w:rsidR="007C7F44" w:rsidRPr="0000328C" w:rsidRDefault="007C7F44" w:rsidP="007C7F44">
            <w:pPr>
              <w:pStyle w:val="TableCaption"/>
              <w:rPr>
                <w:rFonts w:ascii="Times New Roman" w:hAnsi="Times New Roman"/>
                <w:sz w:val="24"/>
                <w:szCs w:val="24"/>
              </w:rPr>
            </w:pPr>
            <w:r w:rsidRPr="0000328C">
              <w:rPr>
                <w:rFonts w:ascii="Times New Roman" w:hAnsi="Times New Roman"/>
                <w:sz w:val="24"/>
                <w:szCs w:val="24"/>
              </w:rPr>
              <w:t>123.51(10)</w:t>
            </w:r>
          </w:p>
        </w:tc>
      </w:tr>
      <w:tr w:rsidR="007C7F44" w:rsidRPr="0000328C" w14:paraId="7F18A788" w14:textId="77777777" w:rsidTr="007C7F44">
        <w:tc>
          <w:tcPr>
            <w:tcW w:w="3397" w:type="dxa"/>
          </w:tcPr>
          <w:p w14:paraId="66B1C444" w14:textId="77777777" w:rsidR="007C7F44" w:rsidRPr="0000328C" w:rsidRDefault="007C7F44" w:rsidP="007C7F44">
            <w:pPr>
              <w:pStyle w:val="TableCaption"/>
              <w:rPr>
                <w:rFonts w:ascii="Times New Roman" w:hAnsi="Times New Roman"/>
                <w:sz w:val="24"/>
                <w:szCs w:val="24"/>
              </w:rPr>
            </w:pPr>
            <w:r w:rsidRPr="0000328C">
              <w:rPr>
                <w:rFonts w:ascii="Times New Roman" w:hAnsi="Times New Roman"/>
                <w:sz w:val="24"/>
                <w:szCs w:val="24"/>
              </w:rPr>
              <w:t>M1-N1-C5-C6 (torsion angle)</w:t>
            </w:r>
          </w:p>
        </w:tc>
        <w:tc>
          <w:tcPr>
            <w:tcW w:w="1276" w:type="dxa"/>
          </w:tcPr>
          <w:p w14:paraId="4CC35000" w14:textId="77777777" w:rsidR="007C7F44" w:rsidRPr="0000328C" w:rsidRDefault="007C7F44" w:rsidP="007C7F44">
            <w:pPr>
              <w:pStyle w:val="TableCaption"/>
              <w:rPr>
                <w:rFonts w:ascii="Times New Roman" w:hAnsi="Times New Roman"/>
                <w:sz w:val="24"/>
                <w:szCs w:val="24"/>
              </w:rPr>
            </w:pPr>
            <w:r w:rsidRPr="0000328C">
              <w:rPr>
                <w:rFonts w:ascii="Times New Roman" w:hAnsi="Times New Roman"/>
                <w:sz w:val="24"/>
                <w:szCs w:val="24"/>
              </w:rPr>
              <w:t>4.70</w:t>
            </w:r>
          </w:p>
        </w:tc>
        <w:tc>
          <w:tcPr>
            <w:tcW w:w="1701" w:type="dxa"/>
          </w:tcPr>
          <w:p w14:paraId="7BE0EE08" w14:textId="77777777" w:rsidR="007C7F44" w:rsidRPr="0000328C" w:rsidRDefault="007C7F44" w:rsidP="007C7F44">
            <w:pPr>
              <w:pStyle w:val="TableCaption"/>
              <w:rPr>
                <w:rFonts w:ascii="Times New Roman" w:hAnsi="Times New Roman"/>
                <w:sz w:val="24"/>
                <w:szCs w:val="24"/>
              </w:rPr>
            </w:pPr>
            <w:r w:rsidRPr="0000328C">
              <w:rPr>
                <w:rFonts w:ascii="Times New Roman" w:hAnsi="Times New Roman"/>
                <w:sz w:val="24"/>
                <w:szCs w:val="24"/>
              </w:rPr>
              <w:t>6.52</w:t>
            </w:r>
          </w:p>
        </w:tc>
      </w:tr>
    </w:tbl>
    <w:p w14:paraId="6FE00BB5" w14:textId="77777777" w:rsidR="007C7F44" w:rsidRPr="0000328C" w:rsidRDefault="007C7F44" w:rsidP="007C7F44">
      <w:pPr>
        <w:spacing w:after="0" w:line="276" w:lineRule="auto"/>
        <w:jc w:val="both"/>
        <w:rPr>
          <w:rFonts w:ascii="Times New Roman" w:hAnsi="Times New Roman" w:cs="Times New Roman"/>
          <w:sz w:val="24"/>
          <w:szCs w:val="24"/>
        </w:rPr>
      </w:pPr>
    </w:p>
    <w:p w14:paraId="012E0FFA" w14:textId="77777777" w:rsidR="007C7F44" w:rsidRPr="0000328C" w:rsidRDefault="007C7F44" w:rsidP="007C7F44">
      <w:pPr>
        <w:spacing w:after="0" w:line="276" w:lineRule="auto"/>
        <w:jc w:val="both"/>
        <w:rPr>
          <w:rFonts w:ascii="Times New Roman" w:hAnsi="Times New Roman" w:cs="Times New Roman"/>
          <w:sz w:val="24"/>
          <w:szCs w:val="24"/>
        </w:rPr>
      </w:pPr>
    </w:p>
    <w:p w14:paraId="5F27889D" w14:textId="77777777" w:rsidR="007C7F44" w:rsidRPr="0000328C" w:rsidRDefault="007C7F44" w:rsidP="007C7F44">
      <w:pPr>
        <w:spacing w:after="0" w:line="276" w:lineRule="auto"/>
        <w:jc w:val="both"/>
        <w:rPr>
          <w:rFonts w:ascii="Times New Roman" w:hAnsi="Times New Roman" w:cs="Times New Roman"/>
          <w:sz w:val="24"/>
          <w:szCs w:val="24"/>
        </w:rPr>
      </w:pPr>
    </w:p>
    <w:p w14:paraId="0AB0E1FB" w14:textId="77777777" w:rsidR="007C7F44" w:rsidRPr="0000328C" w:rsidRDefault="007C7F44" w:rsidP="007C7F44">
      <w:pPr>
        <w:spacing w:after="0" w:line="276" w:lineRule="auto"/>
        <w:jc w:val="both"/>
        <w:rPr>
          <w:rFonts w:ascii="Times New Roman" w:hAnsi="Times New Roman" w:cs="Times New Roman"/>
          <w:sz w:val="24"/>
          <w:szCs w:val="24"/>
        </w:rPr>
      </w:pPr>
    </w:p>
    <w:p w14:paraId="3EDA0B30" w14:textId="77777777" w:rsidR="007C7F44" w:rsidRPr="0000328C" w:rsidRDefault="007C7F44" w:rsidP="007C7F44">
      <w:pPr>
        <w:spacing w:after="0" w:line="276" w:lineRule="auto"/>
        <w:jc w:val="both"/>
        <w:rPr>
          <w:rFonts w:ascii="Times New Roman" w:hAnsi="Times New Roman" w:cs="Times New Roman"/>
          <w:sz w:val="24"/>
          <w:szCs w:val="24"/>
        </w:rPr>
      </w:pPr>
    </w:p>
    <w:p w14:paraId="4DEC0255" w14:textId="77777777" w:rsidR="007C7F44" w:rsidRPr="0000328C" w:rsidRDefault="007C7F44" w:rsidP="007C7F44">
      <w:pPr>
        <w:spacing w:after="0" w:line="276" w:lineRule="auto"/>
        <w:jc w:val="both"/>
        <w:rPr>
          <w:rFonts w:ascii="Times New Roman" w:hAnsi="Times New Roman" w:cs="Times New Roman"/>
          <w:sz w:val="24"/>
          <w:szCs w:val="24"/>
        </w:rPr>
      </w:pPr>
    </w:p>
    <w:p w14:paraId="7222652C" w14:textId="77777777" w:rsidR="007C7F44" w:rsidRPr="0000328C" w:rsidRDefault="007C7F44" w:rsidP="007C7F44">
      <w:pPr>
        <w:spacing w:after="0" w:line="276" w:lineRule="auto"/>
        <w:jc w:val="both"/>
        <w:rPr>
          <w:rFonts w:ascii="Times New Roman" w:hAnsi="Times New Roman" w:cs="Times New Roman"/>
          <w:sz w:val="24"/>
          <w:szCs w:val="24"/>
        </w:rPr>
      </w:pPr>
    </w:p>
    <w:p w14:paraId="2C903136" w14:textId="77777777" w:rsidR="007C7F44" w:rsidRPr="0000328C" w:rsidRDefault="007C7F44" w:rsidP="007C7F44">
      <w:pPr>
        <w:spacing w:after="0" w:line="276" w:lineRule="auto"/>
        <w:jc w:val="both"/>
        <w:rPr>
          <w:rFonts w:ascii="Times New Roman" w:hAnsi="Times New Roman" w:cs="Times New Roman"/>
          <w:sz w:val="24"/>
          <w:szCs w:val="24"/>
        </w:rPr>
      </w:pPr>
    </w:p>
    <w:p w14:paraId="32BCB192" w14:textId="77777777" w:rsidR="007C7F44" w:rsidRPr="0000328C" w:rsidRDefault="007C7F44" w:rsidP="007C7F44">
      <w:pPr>
        <w:spacing w:after="0" w:line="276" w:lineRule="auto"/>
        <w:jc w:val="both"/>
        <w:rPr>
          <w:rFonts w:ascii="Times New Roman" w:hAnsi="Times New Roman" w:cs="Times New Roman"/>
          <w:sz w:val="24"/>
          <w:szCs w:val="24"/>
        </w:rPr>
      </w:pPr>
    </w:p>
    <w:p w14:paraId="0BF4F66C" w14:textId="77777777" w:rsidR="007C7F44" w:rsidRPr="0000328C" w:rsidRDefault="007C7F44" w:rsidP="007C7F44">
      <w:pPr>
        <w:spacing w:after="0" w:line="276" w:lineRule="auto"/>
        <w:jc w:val="both"/>
        <w:rPr>
          <w:rFonts w:ascii="Times New Roman" w:hAnsi="Times New Roman" w:cs="Times New Roman"/>
          <w:sz w:val="24"/>
          <w:szCs w:val="24"/>
        </w:rPr>
      </w:pPr>
    </w:p>
    <w:p w14:paraId="4F9E528B" w14:textId="77777777" w:rsidR="007C7F44" w:rsidRPr="0000328C" w:rsidRDefault="007C7F44" w:rsidP="007C7F44">
      <w:pPr>
        <w:spacing w:after="0" w:line="276" w:lineRule="auto"/>
        <w:jc w:val="both"/>
        <w:rPr>
          <w:rFonts w:ascii="Times New Roman" w:hAnsi="Times New Roman" w:cs="Times New Roman"/>
          <w:sz w:val="24"/>
          <w:szCs w:val="24"/>
        </w:rPr>
      </w:pPr>
    </w:p>
    <w:p w14:paraId="07D17903" w14:textId="77777777" w:rsidR="007C7F44" w:rsidRPr="0000328C" w:rsidRDefault="007C7F44" w:rsidP="007C7F44">
      <w:pPr>
        <w:spacing w:after="0" w:line="276" w:lineRule="auto"/>
        <w:jc w:val="both"/>
        <w:rPr>
          <w:rFonts w:ascii="Times New Roman" w:hAnsi="Times New Roman" w:cs="Times New Roman"/>
          <w:sz w:val="24"/>
          <w:szCs w:val="24"/>
        </w:rPr>
      </w:pPr>
    </w:p>
    <w:p w14:paraId="0A1C2BC1" w14:textId="77777777" w:rsidR="007C7F44" w:rsidRPr="0000328C" w:rsidRDefault="007C7F44" w:rsidP="007C7F44">
      <w:pPr>
        <w:spacing w:after="0" w:line="276" w:lineRule="auto"/>
        <w:jc w:val="both"/>
        <w:rPr>
          <w:rFonts w:ascii="Times New Roman" w:hAnsi="Times New Roman" w:cs="Times New Roman"/>
          <w:sz w:val="24"/>
          <w:szCs w:val="24"/>
        </w:rPr>
      </w:pPr>
    </w:p>
    <w:p w14:paraId="75C73F69" w14:textId="77777777" w:rsidR="007C7F44" w:rsidRPr="0000328C" w:rsidRDefault="007C7F44" w:rsidP="007C7F44">
      <w:pPr>
        <w:spacing w:after="0" w:line="276" w:lineRule="auto"/>
        <w:jc w:val="both"/>
        <w:rPr>
          <w:rFonts w:ascii="Times New Roman" w:hAnsi="Times New Roman" w:cs="Times New Roman"/>
          <w:sz w:val="24"/>
          <w:szCs w:val="24"/>
        </w:rPr>
      </w:pPr>
    </w:p>
    <w:p w14:paraId="77D8971A" w14:textId="77777777" w:rsidR="007C7F44" w:rsidRPr="0000328C" w:rsidRDefault="007C7F44" w:rsidP="007C7F44">
      <w:pPr>
        <w:spacing w:after="0" w:line="276" w:lineRule="auto"/>
        <w:jc w:val="both"/>
        <w:rPr>
          <w:rFonts w:ascii="Times New Roman" w:hAnsi="Times New Roman" w:cs="Times New Roman"/>
          <w:sz w:val="24"/>
          <w:szCs w:val="24"/>
        </w:rPr>
      </w:pPr>
    </w:p>
    <w:p w14:paraId="4B29B94E" w14:textId="77777777" w:rsidR="007C7F44" w:rsidRPr="0000328C" w:rsidRDefault="007C7F44" w:rsidP="007C7F44">
      <w:pPr>
        <w:spacing w:after="0" w:line="276" w:lineRule="auto"/>
        <w:jc w:val="both"/>
        <w:rPr>
          <w:rFonts w:ascii="Times New Roman" w:hAnsi="Times New Roman" w:cs="Times New Roman"/>
          <w:sz w:val="24"/>
          <w:szCs w:val="24"/>
        </w:rPr>
      </w:pPr>
    </w:p>
    <w:p w14:paraId="1AB6BEBA" w14:textId="77777777" w:rsidR="007C7F44" w:rsidRPr="0000328C" w:rsidRDefault="007C7F44" w:rsidP="007C7F44">
      <w:pPr>
        <w:spacing w:after="0" w:line="276" w:lineRule="auto"/>
        <w:jc w:val="both"/>
        <w:rPr>
          <w:rFonts w:ascii="Times New Roman" w:hAnsi="Times New Roman" w:cs="Times New Roman"/>
          <w:sz w:val="24"/>
          <w:szCs w:val="24"/>
        </w:rPr>
      </w:pPr>
    </w:p>
    <w:p w14:paraId="6FBFB3CB" w14:textId="77777777" w:rsidR="007C7F44" w:rsidRPr="0000328C" w:rsidRDefault="007C7F44" w:rsidP="007C7F44">
      <w:pPr>
        <w:spacing w:after="0" w:line="276" w:lineRule="auto"/>
        <w:jc w:val="both"/>
        <w:rPr>
          <w:rFonts w:ascii="Times New Roman" w:hAnsi="Times New Roman" w:cs="Times New Roman"/>
          <w:sz w:val="24"/>
          <w:szCs w:val="24"/>
        </w:rPr>
      </w:pPr>
    </w:p>
    <w:p w14:paraId="286164DD" w14:textId="77777777" w:rsidR="007C7F44" w:rsidRPr="0000328C" w:rsidRDefault="007C7F44" w:rsidP="007C7F44">
      <w:pPr>
        <w:spacing w:after="0" w:line="276" w:lineRule="auto"/>
        <w:jc w:val="both"/>
        <w:rPr>
          <w:rFonts w:ascii="Times New Roman" w:hAnsi="Times New Roman" w:cs="Times New Roman"/>
          <w:sz w:val="24"/>
          <w:szCs w:val="24"/>
        </w:rPr>
      </w:pPr>
    </w:p>
    <w:p w14:paraId="3B673E57" w14:textId="77777777" w:rsidR="007C7F44" w:rsidRPr="0000328C" w:rsidRDefault="007C7F44" w:rsidP="007C7F44">
      <w:pPr>
        <w:spacing w:after="0" w:line="276" w:lineRule="auto"/>
        <w:jc w:val="both"/>
        <w:rPr>
          <w:rFonts w:ascii="Times New Roman" w:hAnsi="Times New Roman" w:cs="Times New Roman"/>
          <w:sz w:val="24"/>
          <w:szCs w:val="24"/>
        </w:rPr>
      </w:pPr>
    </w:p>
    <w:p w14:paraId="02CF5119" w14:textId="77777777" w:rsidR="007C7F44" w:rsidRPr="0000328C" w:rsidRDefault="007C7F44" w:rsidP="007C7F44">
      <w:pPr>
        <w:spacing w:after="0" w:line="276" w:lineRule="auto"/>
        <w:jc w:val="both"/>
        <w:rPr>
          <w:rFonts w:ascii="Times New Roman" w:hAnsi="Times New Roman" w:cs="Times New Roman"/>
          <w:sz w:val="24"/>
          <w:szCs w:val="24"/>
        </w:rPr>
      </w:pPr>
    </w:p>
    <w:p w14:paraId="6666D61D" w14:textId="77777777" w:rsidR="007C7F44" w:rsidRPr="0000328C" w:rsidRDefault="007C7F44" w:rsidP="007C7F44">
      <w:pPr>
        <w:spacing w:after="0" w:line="276" w:lineRule="auto"/>
        <w:jc w:val="both"/>
        <w:rPr>
          <w:rFonts w:ascii="Times New Roman" w:hAnsi="Times New Roman" w:cs="Times New Roman"/>
          <w:sz w:val="24"/>
          <w:szCs w:val="24"/>
        </w:rPr>
      </w:pPr>
    </w:p>
    <w:p w14:paraId="123112EC" w14:textId="77777777" w:rsidR="007C7F44" w:rsidRPr="0000328C" w:rsidRDefault="007C7F44" w:rsidP="007C7F44">
      <w:pPr>
        <w:spacing w:after="0" w:line="276" w:lineRule="auto"/>
        <w:jc w:val="both"/>
        <w:rPr>
          <w:rFonts w:ascii="Times New Roman" w:hAnsi="Times New Roman" w:cs="Times New Roman"/>
          <w:sz w:val="24"/>
          <w:szCs w:val="24"/>
        </w:rPr>
      </w:pPr>
    </w:p>
    <w:p w14:paraId="7FAF9FED" w14:textId="77777777" w:rsidR="007C7F44" w:rsidRPr="0000328C" w:rsidRDefault="007C7F44" w:rsidP="007C7F44">
      <w:pPr>
        <w:spacing w:after="0" w:line="276" w:lineRule="auto"/>
        <w:jc w:val="both"/>
        <w:rPr>
          <w:rFonts w:ascii="Times New Roman" w:hAnsi="Times New Roman" w:cs="Times New Roman"/>
          <w:sz w:val="24"/>
          <w:szCs w:val="24"/>
        </w:rPr>
      </w:pPr>
    </w:p>
    <w:p w14:paraId="0F975025" w14:textId="77777777" w:rsidR="007C7F44" w:rsidRPr="0000328C" w:rsidRDefault="007C7F44" w:rsidP="007C7F44">
      <w:pPr>
        <w:spacing w:after="0" w:line="276" w:lineRule="auto"/>
        <w:jc w:val="both"/>
        <w:rPr>
          <w:rFonts w:ascii="Times New Roman" w:hAnsi="Times New Roman" w:cs="Times New Roman"/>
          <w:sz w:val="24"/>
          <w:szCs w:val="24"/>
        </w:rPr>
      </w:pPr>
    </w:p>
    <w:p w14:paraId="3AEA5776" w14:textId="77777777" w:rsidR="0090038F" w:rsidRPr="0000328C" w:rsidRDefault="0090038F" w:rsidP="007C7F44">
      <w:pPr>
        <w:spacing w:after="0" w:line="276" w:lineRule="auto"/>
        <w:jc w:val="both"/>
        <w:rPr>
          <w:rFonts w:ascii="Times New Roman" w:hAnsi="Times New Roman" w:cs="Times New Roman"/>
          <w:sz w:val="24"/>
          <w:szCs w:val="24"/>
        </w:rPr>
      </w:pPr>
    </w:p>
    <w:p w14:paraId="4B2A104D" w14:textId="77777777" w:rsidR="007C7F44" w:rsidRPr="0000328C" w:rsidRDefault="00171790" w:rsidP="009168C3">
      <w:pPr>
        <w:spacing w:after="0" w:line="360" w:lineRule="auto"/>
        <w:jc w:val="both"/>
        <w:rPr>
          <w:rFonts w:ascii="Times New Roman" w:hAnsi="Times New Roman" w:cs="Times New Roman"/>
          <w:sz w:val="24"/>
          <w:szCs w:val="24"/>
        </w:rPr>
      </w:pPr>
      <w:r w:rsidRPr="0000328C">
        <w:rPr>
          <w:rFonts w:ascii="Times New Roman" w:hAnsi="Times New Roman" w:cs="Times New Roman"/>
          <w:sz w:val="24"/>
          <w:szCs w:val="24"/>
        </w:rPr>
        <w:t>2.4. Oxo-transfer r</w:t>
      </w:r>
      <w:r w:rsidR="007C7F44" w:rsidRPr="0000328C">
        <w:rPr>
          <w:rFonts w:ascii="Times New Roman" w:hAnsi="Times New Roman" w:cs="Times New Roman"/>
          <w:sz w:val="24"/>
          <w:szCs w:val="24"/>
        </w:rPr>
        <w:t xml:space="preserve">eactions </w:t>
      </w:r>
    </w:p>
    <w:p w14:paraId="27C029EC" w14:textId="77777777" w:rsidR="007C7F44" w:rsidRPr="0000328C" w:rsidRDefault="007C7F44" w:rsidP="009168C3">
      <w:pPr>
        <w:spacing w:after="0" w:line="360" w:lineRule="auto"/>
        <w:jc w:val="both"/>
        <w:rPr>
          <w:rFonts w:ascii="Times New Roman" w:hAnsi="Times New Roman" w:cs="Times New Roman"/>
          <w:b/>
          <w:sz w:val="24"/>
          <w:szCs w:val="24"/>
        </w:rPr>
      </w:pPr>
    </w:p>
    <w:p w14:paraId="1215154F" w14:textId="6E433588" w:rsidR="00B327C1" w:rsidRPr="0000328C" w:rsidRDefault="00B327C1" w:rsidP="004E32EA">
      <w:pPr>
        <w:spacing w:after="0" w:line="360" w:lineRule="auto"/>
        <w:jc w:val="both"/>
        <w:rPr>
          <w:rFonts w:ascii="Times New Roman" w:hAnsi="Times New Roman" w:cs="Times New Roman"/>
          <w:sz w:val="24"/>
          <w:szCs w:val="24"/>
        </w:rPr>
      </w:pPr>
      <w:r w:rsidRPr="0000328C">
        <w:rPr>
          <w:rFonts w:ascii="Times New Roman" w:hAnsi="Times New Roman" w:cs="Times New Roman"/>
          <w:sz w:val="24"/>
          <w:szCs w:val="24"/>
        </w:rPr>
        <w:tab/>
      </w:r>
      <w:r w:rsidR="00354AC0" w:rsidRPr="0000328C">
        <w:rPr>
          <w:rFonts w:ascii="Times New Roman" w:hAnsi="Times New Roman" w:cs="Times New Roman"/>
          <w:sz w:val="24"/>
          <w:szCs w:val="24"/>
        </w:rPr>
        <w:t xml:space="preserve">Stoichiometric as well as catalytic oxotransfer from suitable oxygen atom donors to phosphines of varying basicity are standard reactions for assessment of the reactivity of </w:t>
      </w:r>
      <w:r w:rsidRPr="0000328C">
        <w:rPr>
          <w:rFonts w:ascii="Times New Roman" w:hAnsi="Times New Roman" w:cs="Times New Roman"/>
          <w:sz w:val="24"/>
          <w:szCs w:val="24"/>
        </w:rPr>
        <w:t xml:space="preserve">oxomolybdenum(VI) complexes </w:t>
      </w:r>
      <w:r w:rsidR="007A4188" w:rsidRPr="0000328C">
        <w:rPr>
          <w:rFonts w:ascii="Times New Roman" w:hAnsi="Times New Roman" w:cs="Times New Roman"/>
          <w:sz w:val="24"/>
          <w:szCs w:val="24"/>
        </w:rPr>
        <w:t>[28</w:t>
      </w:r>
      <w:r w:rsidR="00354AC0" w:rsidRPr="0000328C">
        <w:rPr>
          <w:rFonts w:ascii="Times New Roman" w:hAnsi="Times New Roman" w:cs="Times New Roman"/>
          <w:sz w:val="24"/>
          <w:szCs w:val="24"/>
        </w:rPr>
        <w:t xml:space="preserve">, please cite the following reference here: C. Lorber,  R. Plutino, L.I. Elding, </w:t>
      </w:r>
      <w:r w:rsidR="00354AC0" w:rsidRPr="0000328C">
        <w:rPr>
          <w:rFonts w:ascii="Times New Roman" w:hAnsi="Times New Roman" w:cs="Times New Roman"/>
          <w:sz w:val="24"/>
          <w:szCs w:val="24"/>
          <w:u w:val="single"/>
        </w:rPr>
        <w:t xml:space="preserve">E. Nordlander, </w:t>
      </w:r>
      <w:r w:rsidR="000326E2" w:rsidRPr="0000328C">
        <w:rPr>
          <w:rFonts w:ascii="Times New Roman" w:hAnsi="Times New Roman" w:cs="Times New Roman"/>
          <w:i/>
          <w:sz w:val="24"/>
          <w:szCs w:val="24"/>
        </w:rPr>
        <w:t>J. Chem. Soc., Dalton Trans.</w:t>
      </w:r>
      <w:r w:rsidR="000326E2" w:rsidRPr="0000328C">
        <w:rPr>
          <w:rFonts w:ascii="Times New Roman" w:hAnsi="Times New Roman" w:cs="Times New Roman"/>
          <w:sz w:val="24"/>
          <w:szCs w:val="24"/>
        </w:rPr>
        <w:t>, 1997, 3997; also please look up relevant references by Richard H. Holm, some of which are cited in this Dalton paper</w:t>
      </w:r>
      <w:r w:rsidR="007A4188" w:rsidRPr="0000328C">
        <w:rPr>
          <w:rFonts w:ascii="Times New Roman" w:hAnsi="Times New Roman" w:cs="Times New Roman"/>
          <w:sz w:val="24"/>
          <w:szCs w:val="24"/>
        </w:rPr>
        <w:t>].</w:t>
      </w:r>
      <w:r w:rsidRPr="0000328C">
        <w:rPr>
          <w:rFonts w:ascii="Times New Roman" w:hAnsi="Times New Roman" w:cs="Times New Roman"/>
          <w:sz w:val="24"/>
          <w:szCs w:val="24"/>
        </w:rPr>
        <w:t xml:space="preserve"> [1</w:t>
      </w:r>
      <w:r w:rsidR="00C01F60" w:rsidRPr="0000328C">
        <w:rPr>
          <w:rFonts w:ascii="Times New Roman" w:hAnsi="Times New Roman" w:cs="Times New Roman"/>
          <w:sz w:val="24"/>
          <w:szCs w:val="24"/>
        </w:rPr>
        <w:t>4</w:t>
      </w:r>
      <w:r w:rsidRPr="0000328C">
        <w:rPr>
          <w:rFonts w:ascii="Times New Roman" w:hAnsi="Times New Roman" w:cs="Times New Roman"/>
          <w:sz w:val="24"/>
          <w:szCs w:val="24"/>
        </w:rPr>
        <w:t xml:space="preserve">]. </w:t>
      </w:r>
      <w:r w:rsidR="0009424C" w:rsidRPr="0000328C">
        <w:rPr>
          <w:rFonts w:ascii="Times New Roman" w:hAnsi="Times New Roman" w:cs="Times New Roman"/>
          <w:sz w:val="24"/>
          <w:szCs w:val="24"/>
        </w:rPr>
        <w:t xml:space="preserve">In this </w:t>
      </w:r>
      <w:r w:rsidR="00450FA0" w:rsidRPr="0000328C">
        <w:rPr>
          <w:rFonts w:ascii="Times New Roman" w:hAnsi="Times New Roman" w:cs="Times New Roman"/>
          <w:color w:val="000000"/>
          <w:sz w:val="24"/>
          <w:szCs w:val="24"/>
        </w:rPr>
        <w:t>investigation</w:t>
      </w:r>
      <w:r w:rsidR="0009424C" w:rsidRPr="0000328C">
        <w:rPr>
          <w:rFonts w:ascii="Times New Roman" w:hAnsi="Times New Roman" w:cs="Times New Roman"/>
          <w:sz w:val="24"/>
          <w:szCs w:val="24"/>
        </w:rPr>
        <w:t xml:space="preserve">, the oxidation of triphenyl phosphine by DMSO was examined </w:t>
      </w:r>
      <w:r w:rsidR="002E6EFE" w:rsidRPr="0000328C">
        <w:rPr>
          <w:rFonts w:ascii="Times New Roman" w:hAnsi="Times New Roman" w:cs="Times New Roman"/>
          <w:sz w:val="24"/>
          <w:szCs w:val="24"/>
        </w:rPr>
        <w:t>(</w:t>
      </w:r>
      <w:r w:rsidR="00676895" w:rsidRPr="0000328C">
        <w:rPr>
          <w:rFonts w:ascii="Times New Roman" w:hAnsi="Times New Roman" w:cs="Times New Roman"/>
          <w:sz w:val="24"/>
          <w:szCs w:val="24"/>
        </w:rPr>
        <w:t xml:space="preserve">Eq </w:t>
      </w:r>
      <w:r w:rsidR="002E6EFE" w:rsidRPr="0000328C">
        <w:rPr>
          <w:rFonts w:ascii="Times New Roman" w:hAnsi="Times New Roman" w:cs="Times New Roman"/>
          <w:sz w:val="24"/>
          <w:szCs w:val="24"/>
        </w:rPr>
        <w:t>1)</w:t>
      </w:r>
      <w:r w:rsidR="0009424C" w:rsidRPr="0000328C">
        <w:rPr>
          <w:rFonts w:ascii="Times New Roman" w:hAnsi="Times New Roman" w:cs="Times New Roman"/>
          <w:sz w:val="24"/>
          <w:szCs w:val="24"/>
        </w:rPr>
        <w:t>.</w:t>
      </w:r>
      <w:r w:rsidR="00263563" w:rsidRPr="0000328C">
        <w:rPr>
          <w:rFonts w:ascii="Times New Roman" w:hAnsi="Times New Roman" w:cs="Times New Roman"/>
          <w:sz w:val="24"/>
          <w:szCs w:val="24"/>
        </w:rPr>
        <w:tab/>
      </w:r>
    </w:p>
    <w:p w14:paraId="4DDF319E" w14:textId="77777777" w:rsidR="00F33D32" w:rsidRPr="0000328C" w:rsidRDefault="00F33D32" w:rsidP="004E32EA">
      <w:pPr>
        <w:spacing w:after="0" w:line="360" w:lineRule="auto"/>
        <w:jc w:val="both"/>
        <w:rPr>
          <w:rFonts w:ascii="Times New Roman" w:hAnsi="Times New Roman" w:cs="Times New Roman"/>
          <w:sz w:val="24"/>
          <w:szCs w:val="24"/>
        </w:rPr>
      </w:pPr>
    </w:p>
    <w:p w14:paraId="067F63E7" w14:textId="77777777" w:rsidR="00B327C1" w:rsidRPr="0000328C" w:rsidRDefault="000F260E" w:rsidP="000F260E">
      <w:pPr>
        <w:spacing w:after="0" w:line="360" w:lineRule="auto"/>
        <w:jc w:val="both"/>
        <w:rPr>
          <w:rFonts w:ascii="Times New Roman" w:hAnsi="Times New Roman" w:cs="Times New Roman"/>
          <w:sz w:val="24"/>
          <w:szCs w:val="24"/>
        </w:rPr>
      </w:pPr>
      <w:r w:rsidRPr="0000328C">
        <w:rPr>
          <w:rFonts w:ascii="Times New Roman" w:hAnsi="Times New Roman" w:cs="Times New Roman"/>
          <w:sz w:val="24"/>
          <w:szCs w:val="24"/>
        </w:rPr>
        <w:tab/>
      </w:r>
      <w:r w:rsidRPr="0000328C">
        <w:rPr>
          <w:rFonts w:ascii="Times New Roman" w:hAnsi="Times New Roman" w:cs="Times New Roman"/>
          <w:sz w:val="24"/>
          <w:szCs w:val="24"/>
        </w:rPr>
        <w:tab/>
      </w:r>
      <w:r w:rsidRPr="0000328C">
        <w:rPr>
          <w:rFonts w:ascii="Times New Roman" w:hAnsi="Times New Roman" w:cs="Times New Roman"/>
          <w:noProof/>
          <w:sz w:val="24"/>
          <w:szCs w:val="24"/>
          <w:lang w:val="fi-FI" w:eastAsia="fi-FI"/>
        </w:rPr>
        <w:drawing>
          <wp:inline distT="0" distB="0" distL="0" distR="0" wp14:anchorId="07024817" wp14:editId="7D945ADE">
            <wp:extent cx="4701540" cy="231140"/>
            <wp:effectExtent l="0" t="0" r="381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new catalytic studies.tif"/>
                    <pic:cNvPicPr/>
                  </pic:nvPicPr>
                  <pic:blipFill>
                    <a:blip r:embed="rId25" cstate="print">
                      <a:extLst>
                        <a:ext uri="{28A0092B-C50C-407E-A947-70E740481C1C}">
                          <a14:useLocalDpi xmlns:a14="http://schemas.microsoft.com/office/drawing/2010/main" val="0"/>
                        </a:ext>
                      </a:extLst>
                    </a:blip>
                    <a:stretch>
                      <a:fillRect/>
                    </a:stretch>
                  </pic:blipFill>
                  <pic:spPr>
                    <a:xfrm>
                      <a:off x="0" y="0"/>
                      <a:ext cx="4701540" cy="231140"/>
                    </a:xfrm>
                    <a:prstGeom prst="rect">
                      <a:avLst/>
                    </a:prstGeom>
                  </pic:spPr>
                </pic:pic>
              </a:graphicData>
            </a:graphic>
          </wp:inline>
        </w:drawing>
      </w:r>
    </w:p>
    <w:p w14:paraId="60283ECD" w14:textId="77777777" w:rsidR="007C7F44" w:rsidRPr="0000328C" w:rsidRDefault="00263563" w:rsidP="009168C3">
      <w:pPr>
        <w:spacing w:after="0" w:line="360" w:lineRule="auto"/>
        <w:jc w:val="both"/>
        <w:rPr>
          <w:rFonts w:ascii="Times New Roman" w:hAnsi="Times New Roman" w:cs="Times New Roman"/>
          <w:sz w:val="24"/>
          <w:szCs w:val="24"/>
        </w:rPr>
      </w:pPr>
      <w:r w:rsidRPr="0000328C">
        <w:rPr>
          <w:rFonts w:ascii="Times New Roman" w:hAnsi="Times New Roman" w:cs="Times New Roman"/>
          <w:sz w:val="24"/>
          <w:szCs w:val="24"/>
        </w:rPr>
        <w:tab/>
      </w:r>
      <w:r w:rsidR="007C7F44" w:rsidRPr="0000328C">
        <w:rPr>
          <w:rFonts w:ascii="Times New Roman" w:hAnsi="Times New Roman" w:cs="Times New Roman"/>
          <w:sz w:val="24"/>
          <w:szCs w:val="24"/>
        </w:rPr>
        <w:t xml:space="preserve">The ability of </w:t>
      </w:r>
      <w:r w:rsidR="007C7F44" w:rsidRPr="0000328C">
        <w:rPr>
          <w:rFonts w:ascii="Times New Roman" w:hAnsi="Times New Roman" w:cs="Times New Roman"/>
          <w:b/>
          <w:sz w:val="24"/>
          <w:szCs w:val="24"/>
        </w:rPr>
        <w:t>1</w:t>
      </w:r>
      <w:r w:rsidR="007C7F44" w:rsidRPr="0000328C">
        <w:rPr>
          <w:rFonts w:ascii="Times New Roman" w:hAnsi="Times New Roman" w:cs="Times New Roman"/>
          <w:sz w:val="24"/>
          <w:szCs w:val="24"/>
        </w:rPr>
        <w:t xml:space="preserve"> to catalyze oxygen atom transfer was investigated using PPh</w:t>
      </w:r>
      <w:r w:rsidR="007C7F44" w:rsidRPr="0000328C">
        <w:rPr>
          <w:rFonts w:ascii="Times New Roman" w:hAnsi="Times New Roman" w:cs="Times New Roman"/>
          <w:sz w:val="24"/>
          <w:szCs w:val="24"/>
          <w:vertAlign w:val="subscript"/>
        </w:rPr>
        <w:t>3</w:t>
      </w:r>
      <w:r w:rsidR="007C7F44" w:rsidRPr="0000328C">
        <w:rPr>
          <w:rFonts w:ascii="Times New Roman" w:hAnsi="Times New Roman" w:cs="Times New Roman"/>
          <w:sz w:val="24"/>
          <w:szCs w:val="24"/>
        </w:rPr>
        <w:t xml:space="preserve"> as the substrate in a DMSO-d</w:t>
      </w:r>
      <w:r w:rsidR="007C7F44" w:rsidRPr="0000328C">
        <w:rPr>
          <w:rFonts w:ascii="Times New Roman" w:hAnsi="Times New Roman" w:cs="Times New Roman"/>
          <w:sz w:val="24"/>
          <w:szCs w:val="24"/>
          <w:vertAlign w:val="subscript"/>
        </w:rPr>
        <w:t xml:space="preserve">6 </w:t>
      </w:r>
      <w:r w:rsidR="007C7F44" w:rsidRPr="0000328C">
        <w:rPr>
          <w:rFonts w:ascii="Times New Roman" w:hAnsi="Times New Roman" w:cs="Times New Roman"/>
          <w:sz w:val="24"/>
          <w:szCs w:val="24"/>
        </w:rPr>
        <w:t xml:space="preserve">solution. When </w:t>
      </w:r>
      <w:r w:rsidR="007C7F44" w:rsidRPr="0000328C">
        <w:rPr>
          <w:rFonts w:ascii="Times New Roman" w:hAnsi="Times New Roman" w:cs="Times New Roman"/>
          <w:b/>
          <w:sz w:val="24"/>
          <w:szCs w:val="24"/>
        </w:rPr>
        <w:t>1</w:t>
      </w:r>
      <w:r w:rsidR="007C7F44" w:rsidRPr="0000328C">
        <w:rPr>
          <w:rFonts w:ascii="Times New Roman" w:hAnsi="Times New Roman" w:cs="Times New Roman"/>
          <w:sz w:val="24"/>
          <w:szCs w:val="24"/>
        </w:rPr>
        <w:t xml:space="preserve"> and 8 equivalents of PPh</w:t>
      </w:r>
      <w:r w:rsidR="007C7F44" w:rsidRPr="0000328C">
        <w:rPr>
          <w:rFonts w:ascii="Times New Roman" w:hAnsi="Times New Roman" w:cs="Times New Roman"/>
          <w:sz w:val="24"/>
          <w:szCs w:val="24"/>
          <w:vertAlign w:val="subscript"/>
        </w:rPr>
        <w:t xml:space="preserve">3 </w:t>
      </w:r>
      <w:r w:rsidR="007C7F44" w:rsidRPr="0000328C">
        <w:rPr>
          <w:rFonts w:ascii="Times New Roman" w:hAnsi="Times New Roman" w:cs="Times New Roman"/>
          <w:sz w:val="24"/>
          <w:szCs w:val="24"/>
        </w:rPr>
        <w:t xml:space="preserve">were dissolved in deuterated DMSO at room temperature, an instant reaction was observed as the color of the solution changed from yellow to red or dark purple. The yellow color of </w:t>
      </w:r>
      <w:r w:rsidR="007C7F44" w:rsidRPr="0000328C">
        <w:rPr>
          <w:rFonts w:ascii="Times New Roman" w:hAnsi="Times New Roman" w:cs="Times New Roman"/>
          <w:b/>
          <w:sz w:val="24"/>
          <w:szCs w:val="24"/>
        </w:rPr>
        <w:t xml:space="preserve">1 </w:t>
      </w:r>
      <w:r w:rsidR="007C7F44" w:rsidRPr="0000328C">
        <w:rPr>
          <w:rFonts w:ascii="Times New Roman" w:hAnsi="Times New Roman" w:cs="Times New Roman"/>
          <w:sz w:val="24"/>
          <w:szCs w:val="24"/>
        </w:rPr>
        <w:t>is attributed to a liga</w:t>
      </w:r>
      <w:r w:rsidR="007D4732" w:rsidRPr="0000328C">
        <w:rPr>
          <w:rFonts w:ascii="Times New Roman" w:hAnsi="Times New Roman" w:cs="Times New Roman"/>
          <w:sz w:val="24"/>
          <w:szCs w:val="24"/>
        </w:rPr>
        <w:t>nd(pπ)-Mo(dπ) LMCT transition (λ</w:t>
      </w:r>
      <w:r w:rsidR="007C7F44" w:rsidRPr="0000328C">
        <w:rPr>
          <w:rFonts w:ascii="Times New Roman" w:hAnsi="Times New Roman" w:cs="Times New Roman"/>
          <w:sz w:val="24"/>
          <w:szCs w:val="24"/>
          <w:vertAlign w:val="subscript"/>
        </w:rPr>
        <w:t>max</w:t>
      </w:r>
      <w:r w:rsidR="007D4732" w:rsidRPr="0000328C">
        <w:rPr>
          <w:rFonts w:ascii="Times New Roman" w:hAnsi="Times New Roman" w:cs="Times New Roman"/>
          <w:sz w:val="24"/>
          <w:szCs w:val="24"/>
        </w:rPr>
        <w:t xml:space="preserve"> = 365 nm, Fig.</w:t>
      </w:r>
      <w:r w:rsidR="007C7F44" w:rsidRPr="0000328C">
        <w:rPr>
          <w:rFonts w:ascii="Times New Roman" w:hAnsi="Times New Roman" w:cs="Times New Roman"/>
          <w:sz w:val="24"/>
          <w:szCs w:val="24"/>
        </w:rPr>
        <w:t xml:space="preserve"> </w:t>
      </w:r>
      <w:r w:rsidR="007C7F44" w:rsidRPr="0000328C">
        <w:rPr>
          <w:rFonts w:ascii="Times New Roman" w:hAnsi="Times New Roman" w:cs="Times New Roman"/>
          <w:b/>
          <w:sz w:val="24"/>
          <w:szCs w:val="24"/>
        </w:rPr>
        <w:t>S1</w:t>
      </w:r>
      <w:r w:rsidR="007C7F44" w:rsidRPr="0000328C">
        <w:rPr>
          <w:rFonts w:ascii="Times New Roman" w:hAnsi="Times New Roman" w:cs="Times New Roman"/>
          <w:sz w:val="24"/>
          <w:szCs w:val="24"/>
        </w:rPr>
        <w:t>). The initial red color that is observed in the reaction with PPh</w:t>
      </w:r>
      <w:r w:rsidR="007C7F44" w:rsidRPr="0000328C">
        <w:rPr>
          <w:rFonts w:ascii="Times New Roman" w:hAnsi="Times New Roman" w:cs="Times New Roman"/>
          <w:sz w:val="24"/>
          <w:szCs w:val="24"/>
          <w:vertAlign w:val="subscript"/>
        </w:rPr>
        <w:t xml:space="preserve">3 </w:t>
      </w:r>
      <w:r w:rsidR="007C7F44" w:rsidRPr="0000328C">
        <w:rPr>
          <w:rFonts w:ascii="Times New Roman" w:hAnsi="Times New Roman" w:cs="Times New Roman"/>
          <w:sz w:val="24"/>
          <w:szCs w:val="24"/>
        </w:rPr>
        <w:t>is attributed to the formation of a Mo(IV) complex, but this complex was found to be too unstable to be isolated. This Mo(IV) oxo species may be oxidized by DMSO to the original Mo(VI) species, or it may react with the Mo(VI) species to form a (purple) Mo</w:t>
      </w:r>
      <w:r w:rsidR="007C7F44" w:rsidRPr="0000328C">
        <w:rPr>
          <w:rFonts w:ascii="Times New Roman" w:hAnsi="Times New Roman" w:cs="Times New Roman"/>
          <w:sz w:val="24"/>
          <w:szCs w:val="24"/>
          <w:vertAlign w:val="superscript"/>
        </w:rPr>
        <w:t>V</w:t>
      </w:r>
      <w:r w:rsidR="007C7F44" w:rsidRPr="0000328C">
        <w:rPr>
          <w:rFonts w:ascii="Times New Roman" w:hAnsi="Times New Roman" w:cs="Times New Roman"/>
          <w:sz w:val="24"/>
          <w:szCs w:val="24"/>
        </w:rPr>
        <w:t>-O-Mo</w:t>
      </w:r>
      <w:r w:rsidR="007C7F44" w:rsidRPr="0000328C">
        <w:rPr>
          <w:rFonts w:ascii="Times New Roman" w:hAnsi="Times New Roman" w:cs="Times New Roman"/>
          <w:sz w:val="24"/>
          <w:szCs w:val="24"/>
          <w:vertAlign w:val="superscript"/>
        </w:rPr>
        <w:t>V</w:t>
      </w:r>
      <w:r w:rsidR="007D4732" w:rsidRPr="0000328C">
        <w:rPr>
          <w:rFonts w:ascii="Times New Roman" w:hAnsi="Times New Roman" w:cs="Times New Roman"/>
          <w:sz w:val="24"/>
          <w:szCs w:val="24"/>
        </w:rPr>
        <w:t xml:space="preserve"> dimer </w:t>
      </w:r>
      <w:r w:rsidR="00276B0F" w:rsidRPr="0000328C">
        <w:rPr>
          <w:rFonts w:ascii="Times New Roman" w:hAnsi="Times New Roman" w:cs="Times New Roman"/>
          <w:sz w:val="24"/>
          <w:szCs w:val="24"/>
        </w:rPr>
        <w:t>[</w:t>
      </w:r>
      <w:r w:rsidR="007C7F44" w:rsidRPr="0000328C">
        <w:rPr>
          <w:rFonts w:ascii="Times New Roman" w:hAnsi="Times New Roman" w:cs="Times New Roman"/>
          <w:sz w:val="24"/>
          <w:szCs w:val="24"/>
        </w:rPr>
        <w:t>2</w:t>
      </w:r>
      <w:r w:rsidR="00276B0F" w:rsidRPr="0000328C">
        <w:rPr>
          <w:rFonts w:ascii="Times New Roman" w:hAnsi="Times New Roman" w:cs="Times New Roman"/>
          <w:sz w:val="24"/>
          <w:szCs w:val="24"/>
        </w:rPr>
        <w:t>7</w:t>
      </w:r>
      <w:r w:rsidR="007C7F44" w:rsidRPr="0000328C">
        <w:rPr>
          <w:rFonts w:ascii="Times New Roman" w:hAnsi="Times New Roman" w:cs="Times New Roman"/>
          <w:sz w:val="24"/>
          <w:szCs w:val="24"/>
        </w:rPr>
        <w:t>]</w:t>
      </w:r>
      <w:r w:rsidR="007D4732" w:rsidRPr="0000328C">
        <w:rPr>
          <w:rFonts w:ascii="Times New Roman" w:hAnsi="Times New Roman" w:cs="Times New Roman"/>
          <w:sz w:val="24"/>
          <w:szCs w:val="24"/>
        </w:rPr>
        <w:t>.</w:t>
      </w:r>
      <w:r w:rsidR="007C7F44" w:rsidRPr="0000328C">
        <w:rPr>
          <w:rFonts w:ascii="Times New Roman" w:hAnsi="Times New Roman" w:cs="Times New Roman"/>
          <w:sz w:val="24"/>
          <w:szCs w:val="24"/>
        </w:rPr>
        <w:t xml:space="preserve"> The purple col</w:t>
      </w:r>
      <w:r w:rsidR="003327DA" w:rsidRPr="0000328C">
        <w:rPr>
          <w:rFonts w:ascii="Times New Roman" w:hAnsi="Times New Roman" w:cs="Times New Roman"/>
          <w:sz w:val="24"/>
          <w:szCs w:val="24"/>
        </w:rPr>
        <w:t>or is due to an absorption at 52</w:t>
      </w:r>
      <w:r w:rsidR="00C353BF" w:rsidRPr="0000328C">
        <w:rPr>
          <w:rFonts w:ascii="Times New Roman" w:hAnsi="Times New Roman" w:cs="Times New Roman"/>
          <w:sz w:val="24"/>
          <w:szCs w:val="24"/>
        </w:rPr>
        <w:t>2 nm (Fig.</w:t>
      </w:r>
      <w:r w:rsidR="007C7F44" w:rsidRPr="0000328C">
        <w:rPr>
          <w:rFonts w:ascii="Times New Roman" w:hAnsi="Times New Roman" w:cs="Times New Roman"/>
          <w:b/>
          <w:sz w:val="24"/>
          <w:szCs w:val="24"/>
        </w:rPr>
        <w:t xml:space="preserve"> S2</w:t>
      </w:r>
      <w:r w:rsidR="007C7F44" w:rsidRPr="0000328C">
        <w:rPr>
          <w:rFonts w:ascii="Times New Roman" w:hAnsi="Times New Roman" w:cs="Times New Roman"/>
          <w:sz w:val="24"/>
          <w:szCs w:val="24"/>
        </w:rPr>
        <w:t>), which is the characteristic region for Mo</w:t>
      </w:r>
      <w:r w:rsidR="007C7F44" w:rsidRPr="0000328C">
        <w:rPr>
          <w:rFonts w:ascii="Times New Roman" w:hAnsi="Times New Roman" w:cs="Times New Roman"/>
          <w:sz w:val="24"/>
          <w:szCs w:val="24"/>
          <w:vertAlign w:val="superscript"/>
        </w:rPr>
        <w:t>V</w:t>
      </w:r>
      <w:r w:rsidR="007C7F44" w:rsidRPr="0000328C">
        <w:rPr>
          <w:rFonts w:ascii="Times New Roman" w:hAnsi="Times New Roman" w:cs="Times New Roman"/>
          <w:sz w:val="24"/>
          <w:szCs w:val="24"/>
        </w:rPr>
        <w:t>-O-Mo</w:t>
      </w:r>
      <w:r w:rsidR="007C7F44" w:rsidRPr="0000328C">
        <w:rPr>
          <w:rFonts w:ascii="Times New Roman" w:hAnsi="Times New Roman" w:cs="Times New Roman"/>
          <w:sz w:val="24"/>
          <w:szCs w:val="24"/>
          <w:vertAlign w:val="superscript"/>
        </w:rPr>
        <w:t>V</w:t>
      </w:r>
      <w:r w:rsidR="007D4732" w:rsidRPr="0000328C">
        <w:rPr>
          <w:rFonts w:ascii="Times New Roman" w:hAnsi="Times New Roman" w:cs="Times New Roman"/>
          <w:sz w:val="24"/>
          <w:szCs w:val="24"/>
        </w:rPr>
        <w:t xml:space="preserve"> complexes </w:t>
      </w:r>
      <w:r w:rsidR="00276B0F" w:rsidRPr="0000328C">
        <w:rPr>
          <w:rFonts w:ascii="Times New Roman" w:hAnsi="Times New Roman" w:cs="Times New Roman"/>
          <w:sz w:val="24"/>
          <w:szCs w:val="24"/>
        </w:rPr>
        <w:t>[29</w:t>
      </w:r>
      <w:r w:rsidR="007C7F44" w:rsidRPr="0000328C">
        <w:rPr>
          <w:rFonts w:ascii="Times New Roman" w:hAnsi="Times New Roman" w:cs="Times New Roman"/>
          <w:sz w:val="24"/>
          <w:szCs w:val="24"/>
        </w:rPr>
        <w:t>]</w:t>
      </w:r>
      <w:r w:rsidR="007D4732" w:rsidRPr="0000328C">
        <w:rPr>
          <w:rFonts w:ascii="Times New Roman" w:hAnsi="Times New Roman" w:cs="Times New Roman"/>
          <w:sz w:val="24"/>
          <w:szCs w:val="24"/>
        </w:rPr>
        <w:t>.</w:t>
      </w:r>
      <w:r w:rsidR="007C7F44" w:rsidRPr="0000328C">
        <w:rPr>
          <w:rFonts w:ascii="Times New Roman" w:hAnsi="Times New Roman" w:cs="Times New Roman"/>
          <w:sz w:val="24"/>
          <w:szCs w:val="24"/>
          <w:vertAlign w:val="superscript"/>
        </w:rPr>
        <w:t xml:space="preserve"> </w:t>
      </w:r>
      <w:r w:rsidR="007C7F44" w:rsidRPr="0000328C">
        <w:rPr>
          <w:rFonts w:ascii="Times New Roman" w:hAnsi="Times New Roman" w:cs="Times New Roman"/>
          <w:sz w:val="24"/>
          <w:szCs w:val="24"/>
        </w:rPr>
        <w:t xml:space="preserve">The reaction between </w:t>
      </w:r>
      <w:r w:rsidR="007C7F44" w:rsidRPr="0000328C">
        <w:rPr>
          <w:rFonts w:ascii="Times New Roman" w:hAnsi="Times New Roman" w:cs="Times New Roman"/>
          <w:b/>
          <w:sz w:val="24"/>
          <w:szCs w:val="24"/>
        </w:rPr>
        <w:t>1</w:t>
      </w:r>
      <w:r w:rsidR="007C7F44" w:rsidRPr="0000328C">
        <w:rPr>
          <w:rFonts w:ascii="Times New Roman" w:hAnsi="Times New Roman" w:cs="Times New Roman"/>
          <w:sz w:val="24"/>
          <w:szCs w:val="24"/>
        </w:rPr>
        <w:t xml:space="preserve"> and PPh</w:t>
      </w:r>
      <w:r w:rsidR="007C7F44" w:rsidRPr="0000328C">
        <w:rPr>
          <w:rFonts w:ascii="Times New Roman" w:hAnsi="Times New Roman" w:cs="Times New Roman"/>
          <w:sz w:val="24"/>
          <w:szCs w:val="24"/>
          <w:vertAlign w:val="subscript"/>
        </w:rPr>
        <w:t xml:space="preserve">3 </w:t>
      </w:r>
      <w:r w:rsidR="007C7F44" w:rsidRPr="0000328C">
        <w:rPr>
          <w:rFonts w:ascii="Times New Roman" w:hAnsi="Times New Roman" w:cs="Times New Roman"/>
          <w:sz w:val="24"/>
          <w:szCs w:val="24"/>
        </w:rPr>
        <w:t xml:space="preserve">was monitored by </w:t>
      </w:r>
      <w:r w:rsidR="007C7F44" w:rsidRPr="0000328C">
        <w:rPr>
          <w:rFonts w:ascii="Times New Roman" w:hAnsi="Times New Roman" w:cs="Times New Roman"/>
          <w:sz w:val="24"/>
          <w:szCs w:val="24"/>
          <w:vertAlign w:val="superscript"/>
        </w:rPr>
        <w:t>31</w:t>
      </w:r>
      <w:r w:rsidR="007C7F44" w:rsidRPr="0000328C">
        <w:rPr>
          <w:rFonts w:ascii="Times New Roman" w:hAnsi="Times New Roman" w:cs="Times New Roman"/>
          <w:sz w:val="24"/>
          <w:szCs w:val="24"/>
        </w:rPr>
        <w:t>P NMR. At 50</w:t>
      </w:r>
      <w:r w:rsidR="00070974" w:rsidRPr="0000328C">
        <w:rPr>
          <w:rFonts w:ascii="Times New Roman" w:hAnsi="Times New Roman" w:cs="Times New Roman"/>
          <w:sz w:val="24"/>
          <w:szCs w:val="24"/>
        </w:rPr>
        <w:t xml:space="preserve"> </w:t>
      </w:r>
      <w:r w:rsidR="007C7F44" w:rsidRPr="0000328C">
        <w:rPr>
          <w:rFonts w:ascii="Times New Roman" w:hAnsi="Times New Roman" w:cs="Times New Roman"/>
          <w:sz w:val="24"/>
          <w:szCs w:val="24"/>
        </w:rPr>
        <w:t>°C, the transition from PPh</w:t>
      </w:r>
      <w:r w:rsidR="007C7F44" w:rsidRPr="0000328C">
        <w:rPr>
          <w:rFonts w:ascii="Times New Roman" w:hAnsi="Times New Roman" w:cs="Times New Roman"/>
          <w:sz w:val="24"/>
          <w:szCs w:val="24"/>
          <w:vertAlign w:val="subscript"/>
        </w:rPr>
        <w:t>3</w:t>
      </w:r>
      <w:r w:rsidR="007C7F44" w:rsidRPr="0000328C">
        <w:rPr>
          <w:rFonts w:ascii="Times New Roman" w:hAnsi="Times New Roman" w:cs="Times New Roman"/>
          <w:sz w:val="24"/>
          <w:szCs w:val="24"/>
        </w:rPr>
        <w:t xml:space="preserve"> to OPPh</w:t>
      </w:r>
      <w:r w:rsidR="007C7F44" w:rsidRPr="0000328C">
        <w:rPr>
          <w:rFonts w:ascii="Times New Roman" w:hAnsi="Times New Roman" w:cs="Times New Roman"/>
          <w:sz w:val="24"/>
          <w:szCs w:val="24"/>
          <w:vertAlign w:val="subscript"/>
        </w:rPr>
        <w:t>3</w:t>
      </w:r>
      <w:r w:rsidR="007C7F44" w:rsidRPr="0000328C">
        <w:rPr>
          <w:rFonts w:ascii="Times New Roman" w:hAnsi="Times New Roman" w:cs="Times New Roman"/>
          <w:sz w:val="24"/>
          <w:szCs w:val="24"/>
        </w:rPr>
        <w:t xml:space="preserve"> was clearly seen by NMR. After a two-hour reaction, two equivalents of OPPh</w:t>
      </w:r>
      <w:r w:rsidR="007C7F44" w:rsidRPr="0000328C">
        <w:rPr>
          <w:rFonts w:ascii="Times New Roman" w:hAnsi="Times New Roman" w:cs="Times New Roman"/>
          <w:sz w:val="24"/>
          <w:szCs w:val="24"/>
          <w:vertAlign w:val="subscript"/>
        </w:rPr>
        <w:t>3</w:t>
      </w:r>
      <w:r w:rsidR="007C7F44" w:rsidRPr="0000328C">
        <w:rPr>
          <w:rFonts w:ascii="Times New Roman" w:hAnsi="Times New Roman" w:cs="Times New Roman"/>
          <w:sz w:val="24"/>
          <w:szCs w:val="24"/>
        </w:rPr>
        <w:t xml:space="preserve"> were formed, which indicates tha</w:t>
      </w:r>
      <w:r w:rsidR="009852D6" w:rsidRPr="0000328C">
        <w:rPr>
          <w:rFonts w:ascii="Times New Roman" w:hAnsi="Times New Roman" w:cs="Times New Roman"/>
          <w:sz w:val="24"/>
          <w:szCs w:val="24"/>
        </w:rPr>
        <w:t>t DMSO is the ultimate oxidant.</w:t>
      </w:r>
    </w:p>
    <w:p w14:paraId="02FE2CEC" w14:textId="45AC0EF7" w:rsidR="007C7F44" w:rsidRPr="0000328C" w:rsidRDefault="007C7F44" w:rsidP="00893C00">
      <w:pPr>
        <w:spacing w:after="0" w:line="360" w:lineRule="auto"/>
        <w:jc w:val="both"/>
        <w:rPr>
          <w:rFonts w:ascii="Times New Roman" w:hAnsi="Times New Roman" w:cs="Times New Roman"/>
          <w:sz w:val="24"/>
          <w:szCs w:val="24"/>
        </w:rPr>
      </w:pPr>
      <w:r w:rsidRPr="0000328C">
        <w:rPr>
          <w:rFonts w:ascii="Times New Roman" w:hAnsi="Times New Roman" w:cs="Times New Roman"/>
          <w:sz w:val="24"/>
          <w:szCs w:val="24"/>
        </w:rPr>
        <w:tab/>
        <w:t xml:space="preserve">Complex </w:t>
      </w:r>
      <w:r w:rsidRPr="0000328C">
        <w:rPr>
          <w:rFonts w:ascii="Times New Roman" w:hAnsi="Times New Roman" w:cs="Times New Roman"/>
          <w:b/>
          <w:sz w:val="24"/>
          <w:szCs w:val="24"/>
        </w:rPr>
        <w:t>1</w:t>
      </w:r>
      <w:r w:rsidRPr="0000328C">
        <w:rPr>
          <w:rFonts w:ascii="Times New Roman" w:hAnsi="Times New Roman" w:cs="Times New Roman"/>
          <w:sz w:val="24"/>
          <w:szCs w:val="24"/>
        </w:rPr>
        <w:t xml:space="preserve"> was also studied as a catalyst for the epoxidation of </w:t>
      </w:r>
      <w:r w:rsidRPr="0000328C">
        <w:rPr>
          <w:rFonts w:ascii="Times New Roman" w:hAnsi="Times New Roman" w:cs="Times New Roman"/>
          <w:i/>
          <w:sz w:val="24"/>
          <w:szCs w:val="24"/>
        </w:rPr>
        <w:t>cis</w:t>
      </w:r>
      <w:r w:rsidRPr="0000328C">
        <w:rPr>
          <w:rFonts w:ascii="Times New Roman" w:hAnsi="Times New Roman" w:cs="Times New Roman"/>
          <w:sz w:val="24"/>
          <w:szCs w:val="24"/>
        </w:rPr>
        <w:t xml:space="preserve">-cyclooctene, using </w:t>
      </w:r>
      <w:r w:rsidRPr="0000328C">
        <w:rPr>
          <w:rFonts w:ascii="Times New Roman" w:hAnsi="Times New Roman" w:cs="Times New Roman"/>
          <w:i/>
          <w:sz w:val="24"/>
          <w:szCs w:val="24"/>
        </w:rPr>
        <w:t>t</w:t>
      </w:r>
      <w:r w:rsidRPr="0000328C">
        <w:rPr>
          <w:rFonts w:ascii="Times New Roman" w:hAnsi="Times New Roman" w:cs="Times New Roman"/>
          <w:sz w:val="24"/>
          <w:szCs w:val="24"/>
        </w:rPr>
        <w:t xml:space="preserve">BuOOH as the oxidant. </w:t>
      </w:r>
      <w:r w:rsidR="002240C8" w:rsidRPr="0000328C">
        <w:rPr>
          <w:rFonts w:ascii="Times New Roman" w:hAnsi="Times New Roman" w:cs="Times New Roman"/>
          <w:sz w:val="24"/>
          <w:szCs w:val="24"/>
        </w:rPr>
        <w:t>Optimization</w:t>
      </w:r>
      <w:r w:rsidR="00D14258" w:rsidRPr="0000328C">
        <w:rPr>
          <w:rFonts w:ascii="Times New Roman" w:hAnsi="Times New Roman" w:cs="Times New Roman"/>
          <w:sz w:val="24"/>
          <w:szCs w:val="24"/>
        </w:rPr>
        <w:t xml:space="preserve"> of </w:t>
      </w:r>
      <w:r w:rsidR="002240C8" w:rsidRPr="0000328C">
        <w:rPr>
          <w:rFonts w:ascii="Times New Roman" w:hAnsi="Times New Roman" w:cs="Times New Roman"/>
          <w:sz w:val="24"/>
          <w:szCs w:val="24"/>
        </w:rPr>
        <w:t xml:space="preserve">the </w:t>
      </w:r>
      <w:r w:rsidR="00D14258" w:rsidRPr="0000328C">
        <w:rPr>
          <w:rFonts w:ascii="Times New Roman" w:hAnsi="Times New Roman" w:cs="Times New Roman"/>
          <w:sz w:val="24"/>
          <w:szCs w:val="24"/>
        </w:rPr>
        <w:t>reaction conditions led to</w:t>
      </w:r>
      <w:r w:rsidR="00487271" w:rsidRPr="0000328C">
        <w:rPr>
          <w:rFonts w:ascii="Times New Roman" w:hAnsi="Times New Roman" w:cs="Times New Roman"/>
          <w:sz w:val="24"/>
          <w:szCs w:val="24"/>
        </w:rPr>
        <w:t xml:space="preserve"> </w:t>
      </w:r>
      <w:r w:rsidR="00D14258" w:rsidRPr="0000328C">
        <w:rPr>
          <w:rFonts w:ascii="Times New Roman" w:hAnsi="Times New Roman" w:cs="Times New Roman"/>
          <w:sz w:val="24"/>
          <w:szCs w:val="24"/>
        </w:rPr>
        <w:t>t</w:t>
      </w:r>
      <w:r w:rsidRPr="0000328C">
        <w:rPr>
          <w:rFonts w:ascii="Times New Roman" w:hAnsi="Times New Roman" w:cs="Times New Roman"/>
          <w:sz w:val="24"/>
          <w:szCs w:val="24"/>
        </w:rPr>
        <w:t xml:space="preserve">he reactions </w:t>
      </w:r>
      <w:r w:rsidR="00D14258" w:rsidRPr="0000328C">
        <w:rPr>
          <w:rFonts w:ascii="Times New Roman" w:hAnsi="Times New Roman" w:cs="Times New Roman"/>
          <w:sz w:val="24"/>
          <w:szCs w:val="24"/>
        </w:rPr>
        <w:t>being</w:t>
      </w:r>
      <w:r w:rsidRPr="0000328C">
        <w:rPr>
          <w:rFonts w:ascii="Times New Roman" w:hAnsi="Times New Roman" w:cs="Times New Roman"/>
          <w:sz w:val="24"/>
          <w:szCs w:val="24"/>
        </w:rPr>
        <w:t xml:space="preserve"> run in 1,2-dichloroethane solutions using </w:t>
      </w:r>
      <w:r w:rsidRPr="0000328C">
        <w:rPr>
          <w:rFonts w:ascii="Times New Roman" w:hAnsi="Times New Roman" w:cs="Times New Roman"/>
          <w:b/>
          <w:sz w:val="24"/>
          <w:szCs w:val="24"/>
        </w:rPr>
        <w:t>1</w:t>
      </w:r>
      <w:r w:rsidRPr="0000328C">
        <w:rPr>
          <w:rFonts w:ascii="Times New Roman" w:hAnsi="Times New Roman" w:cs="Times New Roman"/>
          <w:sz w:val="24"/>
          <w:szCs w:val="24"/>
        </w:rPr>
        <w:t xml:space="preserve">, </w:t>
      </w:r>
      <w:r w:rsidRPr="0000328C">
        <w:rPr>
          <w:rFonts w:ascii="Times New Roman" w:hAnsi="Times New Roman" w:cs="Times New Roman"/>
          <w:i/>
          <w:sz w:val="24"/>
          <w:szCs w:val="24"/>
        </w:rPr>
        <w:t>t</w:t>
      </w:r>
      <w:r w:rsidRPr="0000328C">
        <w:rPr>
          <w:rFonts w:ascii="Times New Roman" w:hAnsi="Times New Roman" w:cs="Times New Roman"/>
          <w:sz w:val="24"/>
          <w:szCs w:val="24"/>
        </w:rPr>
        <w:t xml:space="preserve">BuOOH and </w:t>
      </w:r>
      <w:r w:rsidRPr="0000328C">
        <w:rPr>
          <w:rFonts w:ascii="Times New Roman" w:hAnsi="Times New Roman" w:cs="Times New Roman"/>
          <w:i/>
          <w:sz w:val="24"/>
          <w:szCs w:val="24"/>
        </w:rPr>
        <w:t>cis</w:t>
      </w:r>
      <w:r w:rsidRPr="0000328C">
        <w:rPr>
          <w:rFonts w:ascii="Times New Roman" w:hAnsi="Times New Roman" w:cs="Times New Roman"/>
          <w:sz w:val="24"/>
          <w:szCs w:val="24"/>
        </w:rPr>
        <w:t xml:space="preserve">-cyclooctene in a ratio of 1:400:320 </w:t>
      </w:r>
      <w:r w:rsidR="00D14258" w:rsidRPr="0000328C">
        <w:rPr>
          <w:rFonts w:ascii="Times New Roman" w:hAnsi="Times New Roman" w:cs="Times New Roman"/>
          <w:sz w:val="24"/>
          <w:szCs w:val="24"/>
        </w:rPr>
        <w:t>and</w:t>
      </w:r>
      <w:r w:rsidRPr="0000328C">
        <w:rPr>
          <w:rFonts w:ascii="Times New Roman" w:hAnsi="Times New Roman" w:cs="Times New Roman"/>
          <w:sz w:val="24"/>
          <w:szCs w:val="24"/>
        </w:rPr>
        <w:t xml:space="preserve"> the reaction mixtures were analyzed by </w:t>
      </w:r>
      <w:r w:rsidRPr="0000328C">
        <w:rPr>
          <w:rFonts w:ascii="Times New Roman" w:hAnsi="Times New Roman" w:cs="Times New Roman"/>
          <w:sz w:val="24"/>
          <w:szCs w:val="24"/>
          <w:vertAlign w:val="superscript"/>
        </w:rPr>
        <w:t>1</w:t>
      </w:r>
      <w:r w:rsidRPr="0000328C">
        <w:rPr>
          <w:rFonts w:ascii="Times New Roman" w:hAnsi="Times New Roman" w:cs="Times New Roman"/>
          <w:sz w:val="24"/>
          <w:szCs w:val="24"/>
        </w:rPr>
        <w:t>H NMR. At room temperature, the epoxidation reaction was selective but slow (turn-over frequency, TOF = 30 h</w:t>
      </w:r>
      <w:r w:rsidRPr="0000328C">
        <w:rPr>
          <w:rFonts w:ascii="Times New Roman" w:hAnsi="Times New Roman" w:cs="Times New Roman"/>
          <w:sz w:val="24"/>
          <w:szCs w:val="24"/>
          <w:vertAlign w:val="superscript"/>
        </w:rPr>
        <w:t>-1</w:t>
      </w:r>
      <w:r w:rsidRPr="0000328C">
        <w:rPr>
          <w:rFonts w:ascii="Times New Roman" w:hAnsi="Times New Roman" w:cs="Times New Roman"/>
          <w:sz w:val="24"/>
          <w:szCs w:val="24"/>
        </w:rPr>
        <w:t>), but at 60</w:t>
      </w:r>
      <w:r w:rsidR="00B764F2" w:rsidRPr="0000328C">
        <w:rPr>
          <w:rFonts w:ascii="Times New Roman" w:hAnsi="Times New Roman" w:cs="Times New Roman"/>
          <w:sz w:val="24"/>
          <w:szCs w:val="24"/>
        </w:rPr>
        <w:t xml:space="preserve"> </w:t>
      </w:r>
      <w:r w:rsidRPr="0000328C">
        <w:rPr>
          <w:rFonts w:ascii="Times New Roman" w:hAnsi="Times New Roman" w:cs="Times New Roman"/>
          <w:sz w:val="24"/>
          <w:szCs w:val="24"/>
        </w:rPr>
        <w:t>°C it was considerably more rapid (TOF = 134 h</w:t>
      </w:r>
      <w:r w:rsidRPr="0000328C">
        <w:rPr>
          <w:rFonts w:ascii="Times New Roman" w:hAnsi="Times New Roman" w:cs="Times New Roman"/>
          <w:sz w:val="24"/>
          <w:szCs w:val="24"/>
          <w:vertAlign w:val="superscript"/>
        </w:rPr>
        <w:t>-1</w:t>
      </w:r>
      <w:r w:rsidRPr="0000328C">
        <w:rPr>
          <w:rFonts w:ascii="Times New Roman" w:hAnsi="Times New Roman" w:cs="Times New Roman"/>
          <w:sz w:val="24"/>
          <w:szCs w:val="24"/>
        </w:rPr>
        <w:t xml:space="preserve">) showing selective oxidation of </w:t>
      </w:r>
      <w:r w:rsidRPr="0000328C">
        <w:rPr>
          <w:rFonts w:ascii="Times New Roman" w:hAnsi="Times New Roman" w:cs="Times New Roman"/>
          <w:i/>
          <w:sz w:val="24"/>
          <w:szCs w:val="24"/>
        </w:rPr>
        <w:t>cis</w:t>
      </w:r>
      <w:r w:rsidRPr="0000328C">
        <w:rPr>
          <w:rFonts w:ascii="Times New Roman" w:hAnsi="Times New Roman" w:cs="Times New Roman"/>
          <w:sz w:val="24"/>
          <w:szCs w:val="24"/>
        </w:rPr>
        <w:t xml:space="preserve">-cyclooctene to the epoxide. </w:t>
      </w:r>
      <w:r w:rsidR="002C4D48" w:rsidRPr="0000328C">
        <w:rPr>
          <w:rFonts w:ascii="Times New Roman" w:hAnsi="Times New Roman" w:cs="Times New Roman"/>
          <w:sz w:val="24"/>
          <w:szCs w:val="24"/>
        </w:rPr>
        <w:t xml:space="preserve">Control experiments </w:t>
      </w:r>
      <w:r w:rsidR="00947021" w:rsidRPr="0000328C">
        <w:rPr>
          <w:rFonts w:ascii="Times New Roman" w:hAnsi="Times New Roman" w:cs="Times New Roman"/>
          <w:sz w:val="24"/>
          <w:szCs w:val="24"/>
        </w:rPr>
        <w:t xml:space="preserve">performed </w:t>
      </w:r>
      <w:r w:rsidR="002C4D48" w:rsidRPr="0000328C">
        <w:rPr>
          <w:rFonts w:ascii="Times New Roman" w:hAnsi="Times New Roman" w:cs="Times New Roman"/>
          <w:sz w:val="24"/>
          <w:szCs w:val="24"/>
        </w:rPr>
        <w:t xml:space="preserve">in the absence of complex </w:t>
      </w:r>
      <w:r w:rsidR="002C4D48" w:rsidRPr="0000328C">
        <w:rPr>
          <w:rFonts w:ascii="Times New Roman" w:hAnsi="Times New Roman" w:cs="Times New Roman"/>
          <w:b/>
          <w:sz w:val="24"/>
          <w:szCs w:val="24"/>
        </w:rPr>
        <w:t>1</w:t>
      </w:r>
      <w:r w:rsidR="002C4D48" w:rsidRPr="0000328C">
        <w:rPr>
          <w:rFonts w:ascii="Times New Roman" w:hAnsi="Times New Roman" w:cs="Times New Roman"/>
          <w:sz w:val="24"/>
          <w:szCs w:val="24"/>
        </w:rPr>
        <w:t xml:space="preserve"> </w:t>
      </w:r>
      <w:r w:rsidR="00723C0F" w:rsidRPr="0000328C">
        <w:rPr>
          <w:rFonts w:ascii="Times New Roman" w:hAnsi="Times New Roman" w:cs="Times New Roman"/>
          <w:sz w:val="24"/>
          <w:szCs w:val="24"/>
        </w:rPr>
        <w:t>showed</w:t>
      </w:r>
      <w:r w:rsidR="002C4D48" w:rsidRPr="0000328C">
        <w:rPr>
          <w:rFonts w:ascii="Times New Roman" w:hAnsi="Times New Roman" w:cs="Times New Roman"/>
          <w:sz w:val="24"/>
          <w:szCs w:val="24"/>
        </w:rPr>
        <w:t xml:space="preserve"> no olefin conversion.</w:t>
      </w:r>
      <w:r w:rsidR="00732A63" w:rsidRPr="0000328C">
        <w:rPr>
          <w:rFonts w:ascii="Times New Roman" w:hAnsi="Times New Roman" w:cs="Times New Roman"/>
          <w:sz w:val="24"/>
          <w:szCs w:val="24"/>
        </w:rPr>
        <w:t xml:space="preserve"> </w:t>
      </w:r>
      <w:r w:rsidR="001541EE" w:rsidRPr="0000328C">
        <w:rPr>
          <w:rFonts w:ascii="Times New Roman" w:hAnsi="Times New Roman" w:cs="Times New Roman"/>
          <w:sz w:val="24"/>
          <w:szCs w:val="24"/>
        </w:rPr>
        <w:t xml:space="preserve">The catalytic reactions </w:t>
      </w:r>
      <w:r w:rsidR="002E0804" w:rsidRPr="0000328C">
        <w:rPr>
          <w:rFonts w:ascii="Times New Roman" w:hAnsi="Times New Roman" w:cs="Times New Roman"/>
          <w:sz w:val="24"/>
          <w:szCs w:val="24"/>
        </w:rPr>
        <w:t xml:space="preserve">commenced instantly </w:t>
      </w:r>
      <w:r w:rsidR="001541EE" w:rsidRPr="0000328C">
        <w:rPr>
          <w:rFonts w:ascii="Times New Roman" w:hAnsi="Times New Roman" w:cs="Times New Roman"/>
          <w:sz w:val="24"/>
          <w:szCs w:val="24"/>
        </w:rPr>
        <w:t xml:space="preserve">without any noticeable induction times. </w:t>
      </w:r>
      <w:r w:rsidRPr="0000328C">
        <w:rPr>
          <w:rFonts w:ascii="Times New Roman" w:hAnsi="Times New Roman" w:cs="Times New Roman"/>
          <w:sz w:val="24"/>
          <w:szCs w:val="24"/>
        </w:rPr>
        <w:t xml:space="preserve">This epoxidation activity is comparable to that of several other dioxomolybdenum(VI) complexes under related conditions, </w:t>
      </w:r>
      <w:r w:rsidRPr="0000328C">
        <w:rPr>
          <w:rFonts w:ascii="Times New Roman" w:hAnsi="Times New Roman" w:cs="Times New Roman"/>
          <w:i/>
          <w:sz w:val="24"/>
          <w:szCs w:val="24"/>
        </w:rPr>
        <w:t>e.g.</w:t>
      </w:r>
      <w:r w:rsidRPr="0000328C">
        <w:rPr>
          <w:rFonts w:ascii="Times New Roman" w:hAnsi="Times New Roman" w:cs="Times New Roman"/>
          <w:sz w:val="24"/>
          <w:szCs w:val="24"/>
        </w:rPr>
        <w:t xml:space="preserve"> [MoO</w:t>
      </w:r>
      <w:r w:rsidRPr="0000328C">
        <w:rPr>
          <w:rFonts w:ascii="Times New Roman" w:hAnsi="Times New Roman" w:cs="Times New Roman"/>
          <w:sz w:val="24"/>
          <w:szCs w:val="24"/>
          <w:vertAlign w:val="subscript"/>
        </w:rPr>
        <w:t>2</w:t>
      </w:r>
      <w:r w:rsidRPr="0000328C">
        <w:rPr>
          <w:rFonts w:ascii="Times New Roman" w:hAnsi="Times New Roman" w:cs="Times New Roman"/>
          <w:sz w:val="24"/>
          <w:szCs w:val="24"/>
        </w:rPr>
        <w:t>(OSiPh</w:t>
      </w:r>
      <w:r w:rsidRPr="0000328C">
        <w:rPr>
          <w:rFonts w:ascii="Times New Roman" w:hAnsi="Times New Roman" w:cs="Times New Roman"/>
          <w:sz w:val="24"/>
          <w:szCs w:val="24"/>
          <w:vertAlign w:val="subscript"/>
        </w:rPr>
        <w:t>3</w:t>
      </w:r>
      <w:r w:rsidRPr="0000328C">
        <w:rPr>
          <w:rFonts w:ascii="Times New Roman" w:hAnsi="Times New Roman" w:cs="Times New Roman"/>
          <w:sz w:val="24"/>
          <w:szCs w:val="24"/>
        </w:rPr>
        <w:t>)(2,2’-bipyridine)],</w:t>
      </w:r>
      <w:r w:rsidR="007D4732" w:rsidRPr="0000328C">
        <w:rPr>
          <w:rFonts w:ascii="Times New Roman" w:hAnsi="Times New Roman" w:cs="Times New Roman"/>
          <w:sz w:val="24"/>
          <w:szCs w:val="24"/>
        </w:rPr>
        <w:t xml:space="preserve"> </w:t>
      </w:r>
      <w:r w:rsidR="00276B0F" w:rsidRPr="0000328C">
        <w:rPr>
          <w:rFonts w:ascii="Times New Roman" w:hAnsi="Times New Roman" w:cs="Times New Roman"/>
          <w:sz w:val="24"/>
          <w:szCs w:val="24"/>
        </w:rPr>
        <w:t>[30</w:t>
      </w:r>
      <w:r w:rsidRPr="0000328C">
        <w:rPr>
          <w:rFonts w:ascii="Times New Roman" w:hAnsi="Times New Roman" w:cs="Times New Roman"/>
          <w:sz w:val="24"/>
          <w:szCs w:val="24"/>
        </w:rPr>
        <w:t>] [MoO</w:t>
      </w:r>
      <w:r w:rsidRPr="0000328C">
        <w:rPr>
          <w:rFonts w:ascii="Times New Roman" w:hAnsi="Times New Roman" w:cs="Times New Roman"/>
          <w:sz w:val="24"/>
          <w:szCs w:val="24"/>
          <w:vertAlign w:val="subscript"/>
        </w:rPr>
        <w:t>2</w:t>
      </w:r>
      <w:r w:rsidRPr="0000328C">
        <w:rPr>
          <w:rFonts w:ascii="Times New Roman" w:hAnsi="Times New Roman" w:cs="Times New Roman"/>
          <w:sz w:val="24"/>
          <w:szCs w:val="24"/>
        </w:rPr>
        <w:t>Cl(HC(bim)</w:t>
      </w:r>
      <w:r w:rsidRPr="0000328C">
        <w:rPr>
          <w:rFonts w:ascii="Times New Roman" w:hAnsi="Times New Roman" w:cs="Times New Roman"/>
          <w:sz w:val="24"/>
          <w:szCs w:val="24"/>
          <w:vertAlign w:val="subscript"/>
        </w:rPr>
        <w:t>3</w:t>
      </w:r>
      <w:r w:rsidRPr="0000328C">
        <w:rPr>
          <w:rFonts w:ascii="Times New Roman" w:hAnsi="Times New Roman" w:cs="Times New Roman"/>
          <w:sz w:val="24"/>
          <w:szCs w:val="24"/>
        </w:rPr>
        <w:t>)]Cl (HC(bim)</w:t>
      </w:r>
      <w:r w:rsidRPr="0000328C">
        <w:rPr>
          <w:rFonts w:ascii="Times New Roman" w:hAnsi="Times New Roman" w:cs="Times New Roman"/>
          <w:sz w:val="24"/>
          <w:szCs w:val="24"/>
          <w:vertAlign w:val="subscript"/>
        </w:rPr>
        <w:t>3</w:t>
      </w:r>
      <w:r w:rsidRPr="0000328C">
        <w:rPr>
          <w:rFonts w:ascii="Times New Roman" w:hAnsi="Times New Roman" w:cs="Times New Roman"/>
          <w:sz w:val="24"/>
          <w:szCs w:val="24"/>
        </w:rPr>
        <w:t xml:space="preserve"> = tris(benzimidazolyl)methane)</w:t>
      </w:r>
      <w:r w:rsidR="007D4732" w:rsidRPr="0000328C">
        <w:rPr>
          <w:rFonts w:ascii="Times New Roman" w:hAnsi="Times New Roman" w:cs="Times New Roman"/>
          <w:sz w:val="24"/>
          <w:szCs w:val="24"/>
        </w:rPr>
        <w:t xml:space="preserve"> </w:t>
      </w:r>
      <w:r w:rsidR="00276B0F" w:rsidRPr="0000328C">
        <w:rPr>
          <w:rFonts w:ascii="Times New Roman" w:hAnsi="Times New Roman" w:cs="Times New Roman"/>
          <w:sz w:val="24"/>
          <w:szCs w:val="24"/>
        </w:rPr>
        <w:t>[31</w:t>
      </w:r>
      <w:r w:rsidRPr="0000328C">
        <w:rPr>
          <w:rFonts w:ascii="Times New Roman" w:hAnsi="Times New Roman" w:cs="Times New Roman"/>
          <w:sz w:val="24"/>
          <w:szCs w:val="24"/>
        </w:rPr>
        <w:t>] and [MoO</w:t>
      </w:r>
      <w:r w:rsidRPr="0000328C">
        <w:rPr>
          <w:rFonts w:ascii="Times New Roman" w:hAnsi="Times New Roman" w:cs="Times New Roman"/>
          <w:sz w:val="24"/>
          <w:szCs w:val="24"/>
          <w:vertAlign w:val="subscript"/>
        </w:rPr>
        <w:t>2</w:t>
      </w:r>
      <w:r w:rsidRPr="0000328C">
        <w:rPr>
          <w:rFonts w:ascii="Times New Roman" w:hAnsi="Times New Roman" w:cs="Times New Roman"/>
          <w:sz w:val="24"/>
          <w:szCs w:val="24"/>
        </w:rPr>
        <w:t>(acac)(</w:t>
      </w:r>
      <w:r w:rsidRPr="0000328C">
        <w:rPr>
          <w:rFonts w:ascii="Times New Roman" w:hAnsi="Times New Roman" w:cs="Times New Roman"/>
          <w:sz w:val="24"/>
          <w:szCs w:val="24"/>
          <w:vertAlign w:val="superscript"/>
        </w:rPr>
        <w:t>R</w:t>
      </w:r>
      <w:r w:rsidRPr="0000328C">
        <w:rPr>
          <w:rFonts w:ascii="Times New Roman" w:hAnsi="Times New Roman" w:cs="Times New Roman"/>
          <w:sz w:val="24"/>
          <w:szCs w:val="24"/>
        </w:rPr>
        <w:t>N,O)] (</w:t>
      </w:r>
      <w:r w:rsidRPr="0000328C">
        <w:rPr>
          <w:rFonts w:ascii="Times New Roman" w:hAnsi="Times New Roman" w:cs="Times New Roman"/>
          <w:sz w:val="24"/>
          <w:szCs w:val="24"/>
          <w:vertAlign w:val="superscript"/>
        </w:rPr>
        <w:t>R</w:t>
      </w:r>
      <w:r w:rsidRPr="0000328C">
        <w:rPr>
          <w:rFonts w:ascii="Times New Roman" w:hAnsi="Times New Roman" w:cs="Times New Roman"/>
          <w:sz w:val="24"/>
          <w:szCs w:val="24"/>
        </w:rPr>
        <w:t>N,OH = imino-alco</w:t>
      </w:r>
      <w:r w:rsidR="007D4732" w:rsidRPr="0000328C">
        <w:rPr>
          <w:rFonts w:ascii="Times New Roman" w:hAnsi="Times New Roman" w:cs="Times New Roman"/>
          <w:sz w:val="24"/>
          <w:szCs w:val="24"/>
        </w:rPr>
        <w:t xml:space="preserve">hol derivative of α-pinene) </w:t>
      </w:r>
      <w:r w:rsidR="00276B0F" w:rsidRPr="0000328C">
        <w:rPr>
          <w:rFonts w:ascii="Times New Roman" w:hAnsi="Times New Roman" w:cs="Times New Roman"/>
          <w:sz w:val="24"/>
          <w:szCs w:val="24"/>
        </w:rPr>
        <w:t>[32</w:t>
      </w:r>
      <w:r w:rsidRPr="0000328C">
        <w:rPr>
          <w:rFonts w:ascii="Times New Roman" w:hAnsi="Times New Roman" w:cs="Times New Roman"/>
          <w:sz w:val="24"/>
          <w:szCs w:val="24"/>
        </w:rPr>
        <w:t>]</w:t>
      </w:r>
      <w:r w:rsidR="007D4732" w:rsidRPr="0000328C">
        <w:rPr>
          <w:rFonts w:ascii="Times New Roman" w:hAnsi="Times New Roman" w:cs="Times New Roman"/>
          <w:sz w:val="24"/>
          <w:szCs w:val="24"/>
        </w:rPr>
        <w:t xml:space="preserve">. </w:t>
      </w:r>
    </w:p>
    <w:p w14:paraId="6C0E032B" w14:textId="77777777" w:rsidR="007C7F44" w:rsidRPr="0000328C" w:rsidRDefault="007C7F44" w:rsidP="009168C3">
      <w:pPr>
        <w:spacing w:after="0" w:line="360" w:lineRule="auto"/>
        <w:jc w:val="both"/>
        <w:rPr>
          <w:rFonts w:ascii="Times New Roman" w:hAnsi="Times New Roman" w:cs="Times New Roman"/>
          <w:sz w:val="24"/>
          <w:szCs w:val="24"/>
        </w:rPr>
      </w:pPr>
    </w:p>
    <w:p w14:paraId="709C739E" w14:textId="77777777" w:rsidR="007C7F44" w:rsidRPr="0000328C" w:rsidRDefault="00901861" w:rsidP="009168C3">
      <w:pPr>
        <w:spacing w:after="0" w:line="360" w:lineRule="auto"/>
        <w:jc w:val="both"/>
        <w:rPr>
          <w:rFonts w:ascii="Times New Roman" w:hAnsi="Times New Roman" w:cs="Times New Roman"/>
          <w:b/>
          <w:sz w:val="24"/>
          <w:szCs w:val="24"/>
        </w:rPr>
      </w:pPr>
      <w:r w:rsidRPr="0000328C">
        <w:rPr>
          <w:rFonts w:ascii="Times New Roman" w:hAnsi="Times New Roman" w:cs="Times New Roman"/>
          <w:b/>
          <w:sz w:val="24"/>
          <w:szCs w:val="24"/>
        </w:rPr>
        <w:t xml:space="preserve">3. </w:t>
      </w:r>
      <w:r w:rsidR="007C7F44" w:rsidRPr="0000328C">
        <w:rPr>
          <w:rFonts w:ascii="Times New Roman" w:hAnsi="Times New Roman" w:cs="Times New Roman"/>
          <w:b/>
          <w:sz w:val="24"/>
          <w:szCs w:val="24"/>
        </w:rPr>
        <w:t>Conclusions</w:t>
      </w:r>
    </w:p>
    <w:p w14:paraId="3D0C7400" w14:textId="77777777" w:rsidR="007C7F44" w:rsidRPr="0000328C" w:rsidRDefault="007C7F44" w:rsidP="009168C3">
      <w:pPr>
        <w:spacing w:after="0" w:line="360" w:lineRule="auto"/>
        <w:jc w:val="both"/>
        <w:rPr>
          <w:rFonts w:ascii="Times New Roman" w:hAnsi="Times New Roman" w:cs="Times New Roman"/>
          <w:b/>
          <w:sz w:val="24"/>
          <w:szCs w:val="24"/>
        </w:rPr>
      </w:pPr>
    </w:p>
    <w:p w14:paraId="21CB0ABB" w14:textId="3B1DC8CF" w:rsidR="007C7F44" w:rsidRPr="0000328C" w:rsidRDefault="007C7F44" w:rsidP="00CD7D5E">
      <w:pPr>
        <w:spacing w:after="0" w:line="360" w:lineRule="auto"/>
        <w:jc w:val="both"/>
        <w:rPr>
          <w:rFonts w:ascii="Times New Roman" w:hAnsi="Times New Roman" w:cs="Times New Roman"/>
          <w:sz w:val="24"/>
          <w:szCs w:val="24"/>
        </w:rPr>
      </w:pPr>
      <w:r w:rsidRPr="0000328C">
        <w:rPr>
          <w:rFonts w:ascii="Times New Roman" w:hAnsi="Times New Roman" w:cs="Times New Roman"/>
          <w:sz w:val="24"/>
          <w:szCs w:val="24"/>
        </w:rPr>
        <w:tab/>
        <w:t xml:space="preserve">The tripodal </w:t>
      </w:r>
      <w:r w:rsidR="00CD75F1" w:rsidRPr="0000328C">
        <w:rPr>
          <w:rFonts w:ascii="Times New Roman" w:hAnsi="Times New Roman" w:cs="Times New Roman"/>
          <w:sz w:val="24"/>
          <w:szCs w:val="24"/>
        </w:rPr>
        <w:t xml:space="preserve">tetradentate </w:t>
      </w:r>
      <w:r w:rsidRPr="0000328C">
        <w:rPr>
          <w:rFonts w:ascii="Times New Roman" w:hAnsi="Times New Roman" w:cs="Times New Roman"/>
          <w:sz w:val="24"/>
          <w:szCs w:val="24"/>
        </w:rPr>
        <w:t xml:space="preserve">ligand precursor </w:t>
      </w:r>
      <w:r w:rsidRPr="0000328C">
        <w:rPr>
          <w:rFonts w:ascii="Times New Roman" w:hAnsi="Times New Roman" w:cs="Times New Roman"/>
          <w:i/>
          <w:sz w:val="24"/>
          <w:szCs w:val="24"/>
        </w:rPr>
        <w:t>N</w:t>
      </w:r>
      <w:r w:rsidRPr="0000328C">
        <w:rPr>
          <w:rFonts w:ascii="Times New Roman" w:hAnsi="Times New Roman" w:cs="Times New Roman"/>
          <w:sz w:val="24"/>
          <w:szCs w:val="24"/>
        </w:rPr>
        <w:t>-(2-hydroxybenzyl)-</w:t>
      </w:r>
      <w:r w:rsidRPr="0000328C">
        <w:rPr>
          <w:rFonts w:ascii="Times New Roman" w:hAnsi="Times New Roman" w:cs="Times New Roman"/>
          <w:i/>
          <w:sz w:val="24"/>
          <w:szCs w:val="24"/>
        </w:rPr>
        <w:t>N</w:t>
      </w:r>
      <w:r w:rsidRPr="0000328C">
        <w:rPr>
          <w:rFonts w:ascii="Times New Roman" w:hAnsi="Times New Roman" w:cs="Times New Roman"/>
          <w:sz w:val="24"/>
          <w:szCs w:val="24"/>
        </w:rPr>
        <w:t>-(2-picolyl)glycine (H</w:t>
      </w:r>
      <w:r w:rsidRPr="0000328C">
        <w:rPr>
          <w:rFonts w:ascii="Times New Roman" w:hAnsi="Times New Roman" w:cs="Times New Roman"/>
          <w:sz w:val="24"/>
          <w:szCs w:val="24"/>
          <w:vertAlign w:val="subscript"/>
        </w:rPr>
        <w:t>2</w:t>
      </w:r>
      <w:r w:rsidRPr="0000328C">
        <w:rPr>
          <w:rFonts w:ascii="Times New Roman" w:hAnsi="Times New Roman" w:cs="Times New Roman"/>
          <w:sz w:val="24"/>
          <w:szCs w:val="24"/>
        </w:rPr>
        <w:t>papy) reacts with different dioxomolybdenum(VI) sources to form [MoO</w:t>
      </w:r>
      <w:r w:rsidRPr="0000328C">
        <w:rPr>
          <w:rFonts w:ascii="Times New Roman" w:hAnsi="Times New Roman" w:cs="Times New Roman"/>
          <w:sz w:val="24"/>
          <w:szCs w:val="24"/>
          <w:vertAlign w:val="subscript"/>
        </w:rPr>
        <w:t>2</w:t>
      </w:r>
      <w:r w:rsidRPr="0000328C">
        <w:rPr>
          <w:rFonts w:ascii="Times New Roman" w:hAnsi="Times New Roman" w:cs="Times New Roman"/>
          <w:sz w:val="24"/>
          <w:szCs w:val="24"/>
        </w:rPr>
        <w:t xml:space="preserve">(papy)] </w:t>
      </w:r>
      <w:r w:rsidRPr="0000328C">
        <w:rPr>
          <w:rFonts w:ascii="Times New Roman" w:hAnsi="Times New Roman" w:cs="Times New Roman"/>
          <w:b/>
          <w:sz w:val="24"/>
          <w:szCs w:val="24"/>
        </w:rPr>
        <w:t>1</w:t>
      </w:r>
      <w:r w:rsidRPr="0000328C">
        <w:rPr>
          <w:rFonts w:ascii="Times New Roman" w:hAnsi="Times New Roman" w:cs="Times New Roman"/>
          <w:sz w:val="24"/>
          <w:szCs w:val="24"/>
        </w:rPr>
        <w:t xml:space="preserve"> as a mixture of two configurational isomers. These two isomers, </w:t>
      </w:r>
      <w:r w:rsidRPr="0000328C">
        <w:rPr>
          <w:rFonts w:ascii="Times New Roman" w:hAnsi="Times New Roman" w:cs="Times New Roman"/>
          <w:i/>
          <w:sz w:val="24"/>
          <w:szCs w:val="24"/>
        </w:rPr>
        <w:t>cis</w:t>
      </w:r>
      <w:r w:rsidRPr="0000328C">
        <w:rPr>
          <w:rFonts w:ascii="Times New Roman" w:hAnsi="Times New Roman" w:cs="Times New Roman"/>
          <w:sz w:val="24"/>
          <w:szCs w:val="24"/>
        </w:rPr>
        <w:t>-</w:t>
      </w:r>
      <w:r w:rsidRPr="0000328C">
        <w:rPr>
          <w:rFonts w:ascii="Times New Roman" w:hAnsi="Times New Roman" w:cs="Times New Roman"/>
          <w:b/>
          <w:sz w:val="24"/>
          <w:szCs w:val="24"/>
        </w:rPr>
        <w:t>1</w:t>
      </w:r>
      <w:r w:rsidRPr="0000328C">
        <w:rPr>
          <w:rFonts w:ascii="Times New Roman" w:hAnsi="Times New Roman" w:cs="Times New Roman"/>
          <w:sz w:val="24"/>
          <w:szCs w:val="24"/>
        </w:rPr>
        <w:t xml:space="preserve"> and </w:t>
      </w:r>
      <w:r w:rsidRPr="0000328C">
        <w:rPr>
          <w:rFonts w:ascii="Times New Roman" w:hAnsi="Times New Roman" w:cs="Times New Roman"/>
          <w:i/>
          <w:sz w:val="24"/>
          <w:szCs w:val="24"/>
        </w:rPr>
        <w:t>trans</w:t>
      </w:r>
      <w:r w:rsidRPr="0000328C">
        <w:rPr>
          <w:rFonts w:ascii="Times New Roman" w:hAnsi="Times New Roman" w:cs="Times New Roman"/>
          <w:sz w:val="24"/>
          <w:szCs w:val="24"/>
        </w:rPr>
        <w:t>-</w:t>
      </w:r>
      <w:r w:rsidRPr="0000328C">
        <w:rPr>
          <w:rFonts w:ascii="Times New Roman" w:hAnsi="Times New Roman" w:cs="Times New Roman"/>
          <w:b/>
          <w:sz w:val="24"/>
          <w:szCs w:val="24"/>
        </w:rPr>
        <w:t>1</w:t>
      </w:r>
      <w:r w:rsidRPr="0000328C">
        <w:rPr>
          <w:rFonts w:ascii="Times New Roman" w:hAnsi="Times New Roman" w:cs="Times New Roman"/>
          <w:sz w:val="24"/>
          <w:szCs w:val="24"/>
        </w:rPr>
        <w:t xml:space="preserve">, can be isolated as crystalline solids using different crystallisation solvents. Variable temperature </w:t>
      </w:r>
      <w:r w:rsidRPr="0000328C">
        <w:rPr>
          <w:rFonts w:ascii="Times New Roman" w:hAnsi="Times New Roman" w:cs="Times New Roman"/>
          <w:sz w:val="24"/>
          <w:szCs w:val="24"/>
          <w:vertAlign w:val="superscript"/>
        </w:rPr>
        <w:t>1</w:t>
      </w:r>
      <w:r w:rsidRPr="0000328C">
        <w:rPr>
          <w:rFonts w:ascii="Times New Roman" w:hAnsi="Times New Roman" w:cs="Times New Roman"/>
          <w:sz w:val="24"/>
          <w:szCs w:val="24"/>
        </w:rPr>
        <w:t xml:space="preserve">H NMR analysis indicates that while </w:t>
      </w:r>
      <w:r w:rsidRPr="0000328C">
        <w:rPr>
          <w:rFonts w:ascii="Times New Roman" w:hAnsi="Times New Roman" w:cs="Times New Roman"/>
          <w:i/>
          <w:sz w:val="24"/>
          <w:szCs w:val="24"/>
        </w:rPr>
        <w:t>cis</w:t>
      </w:r>
      <w:r w:rsidRPr="0000328C">
        <w:rPr>
          <w:rFonts w:ascii="Times New Roman" w:hAnsi="Times New Roman" w:cs="Times New Roman"/>
          <w:sz w:val="24"/>
          <w:szCs w:val="24"/>
        </w:rPr>
        <w:t>-</w:t>
      </w:r>
      <w:r w:rsidRPr="0000328C">
        <w:rPr>
          <w:rFonts w:ascii="Times New Roman" w:hAnsi="Times New Roman" w:cs="Times New Roman"/>
          <w:b/>
          <w:sz w:val="24"/>
          <w:szCs w:val="24"/>
        </w:rPr>
        <w:t>1</w:t>
      </w:r>
      <w:r w:rsidRPr="0000328C">
        <w:rPr>
          <w:rFonts w:ascii="Times New Roman" w:hAnsi="Times New Roman" w:cs="Times New Roman"/>
          <w:sz w:val="24"/>
          <w:szCs w:val="24"/>
        </w:rPr>
        <w:t xml:space="preserve"> is the dominant species in a solution, at lower temperatures the </w:t>
      </w:r>
      <w:r w:rsidRPr="0000328C">
        <w:rPr>
          <w:rFonts w:ascii="Times New Roman" w:hAnsi="Times New Roman" w:cs="Times New Roman"/>
          <w:i/>
          <w:sz w:val="24"/>
          <w:szCs w:val="24"/>
        </w:rPr>
        <w:t>cis</w:t>
      </w:r>
      <w:r w:rsidRPr="0000328C">
        <w:rPr>
          <w:rFonts w:ascii="Times New Roman" w:hAnsi="Times New Roman" w:cs="Times New Roman"/>
          <w:sz w:val="24"/>
          <w:szCs w:val="24"/>
        </w:rPr>
        <w:t>/</w:t>
      </w:r>
      <w:r w:rsidRPr="0000328C">
        <w:rPr>
          <w:rFonts w:ascii="Times New Roman" w:hAnsi="Times New Roman" w:cs="Times New Roman"/>
          <w:i/>
          <w:sz w:val="24"/>
          <w:szCs w:val="24"/>
        </w:rPr>
        <w:t>trans</w:t>
      </w:r>
      <w:r w:rsidRPr="0000328C">
        <w:rPr>
          <w:rFonts w:ascii="Times New Roman" w:hAnsi="Times New Roman" w:cs="Times New Roman"/>
          <w:sz w:val="24"/>
          <w:szCs w:val="24"/>
        </w:rPr>
        <w:t xml:space="preserve"> ratio decreases slightly; these observations are in accordance with the </w:t>
      </w:r>
      <w:r w:rsidRPr="0000328C">
        <w:rPr>
          <w:rFonts w:ascii="Times New Roman" w:hAnsi="Times New Roman" w:cs="Times New Roman"/>
          <w:i/>
          <w:sz w:val="24"/>
          <w:szCs w:val="24"/>
        </w:rPr>
        <w:t>cis</w:t>
      </w:r>
      <w:r w:rsidRPr="0000328C">
        <w:rPr>
          <w:rFonts w:ascii="Times New Roman" w:hAnsi="Times New Roman" w:cs="Times New Roman"/>
          <w:sz w:val="24"/>
          <w:szCs w:val="24"/>
        </w:rPr>
        <w:t xml:space="preserve"> isomer being the kinetically </w:t>
      </w:r>
      <w:r w:rsidR="00D613E9" w:rsidRPr="0000328C">
        <w:rPr>
          <w:rFonts w:ascii="Times New Roman" w:hAnsi="Times New Roman" w:cs="Times New Roman"/>
          <w:sz w:val="24"/>
          <w:szCs w:val="24"/>
        </w:rPr>
        <w:t>favoured</w:t>
      </w:r>
      <w:r w:rsidRPr="0000328C">
        <w:rPr>
          <w:rFonts w:ascii="Times New Roman" w:hAnsi="Times New Roman" w:cs="Times New Roman"/>
          <w:sz w:val="24"/>
          <w:szCs w:val="24"/>
        </w:rPr>
        <w:t xml:space="preserve"> (and, presumably, kinetically trapped) isomer, and the </w:t>
      </w:r>
      <w:r w:rsidRPr="0000328C">
        <w:rPr>
          <w:rFonts w:ascii="Times New Roman" w:hAnsi="Times New Roman" w:cs="Times New Roman"/>
          <w:i/>
          <w:sz w:val="24"/>
          <w:szCs w:val="24"/>
        </w:rPr>
        <w:t>trans</w:t>
      </w:r>
      <w:r w:rsidRPr="0000328C">
        <w:rPr>
          <w:rFonts w:ascii="Times New Roman" w:hAnsi="Times New Roman" w:cs="Times New Roman"/>
          <w:sz w:val="24"/>
          <w:szCs w:val="24"/>
        </w:rPr>
        <w:t xml:space="preserve"> isomer being the thermodynamically </w:t>
      </w:r>
      <w:r w:rsidR="00F94DC7" w:rsidRPr="0000328C">
        <w:rPr>
          <w:rFonts w:ascii="Times New Roman" w:hAnsi="Times New Roman" w:cs="Times New Roman"/>
          <w:sz w:val="24"/>
          <w:szCs w:val="24"/>
        </w:rPr>
        <w:t>favoured</w:t>
      </w:r>
      <w:r w:rsidRPr="0000328C">
        <w:rPr>
          <w:rFonts w:ascii="Times New Roman" w:hAnsi="Times New Roman" w:cs="Times New Roman"/>
          <w:sz w:val="24"/>
          <w:szCs w:val="24"/>
        </w:rPr>
        <w:t xml:space="preserve"> form.</w:t>
      </w:r>
      <w:r w:rsidR="00D775F1" w:rsidRPr="0000328C">
        <w:rPr>
          <w:rFonts w:ascii="Times New Roman" w:hAnsi="Times New Roman" w:cs="Times New Roman"/>
          <w:sz w:val="24"/>
          <w:szCs w:val="24"/>
        </w:rPr>
        <w:t xml:space="preserve"> </w:t>
      </w:r>
      <w:r w:rsidR="00280EC7" w:rsidRPr="0000328C">
        <w:rPr>
          <w:rFonts w:ascii="Times New Roman" w:hAnsi="Times New Roman" w:cs="Times New Roman"/>
          <w:sz w:val="24"/>
          <w:szCs w:val="24"/>
        </w:rPr>
        <w:t>DFT calculations conducted in the presence of MeCN using the continuum polarization model (PCM) afford</w:t>
      </w:r>
      <w:r w:rsidR="000326E2" w:rsidRPr="0000328C">
        <w:rPr>
          <w:rFonts w:ascii="Times New Roman" w:hAnsi="Times New Roman" w:cs="Times New Roman"/>
          <w:sz w:val="24"/>
          <w:szCs w:val="24"/>
        </w:rPr>
        <w:t>s</w:t>
      </w:r>
      <w:r w:rsidR="00280EC7" w:rsidRPr="0000328C">
        <w:rPr>
          <w:rFonts w:ascii="Times New Roman" w:hAnsi="Times New Roman" w:cs="Times New Roman"/>
          <w:sz w:val="24"/>
          <w:szCs w:val="24"/>
        </w:rPr>
        <w:t xml:space="preserve"> a reasonable value for </w:t>
      </w:r>
      <w:r w:rsidR="00280EC7" w:rsidRPr="0000328C">
        <w:rPr>
          <w:rFonts w:ascii="Times New Roman" w:hAnsi="Times New Roman" w:cs="Times New Roman"/>
          <w:i/>
          <w:sz w:val="24"/>
          <w:szCs w:val="24"/>
        </w:rPr>
        <w:t>K</w:t>
      </w:r>
      <w:r w:rsidR="00280EC7" w:rsidRPr="0000328C">
        <w:rPr>
          <w:rFonts w:ascii="Times New Roman" w:hAnsi="Times New Roman" w:cs="Times New Roman"/>
          <w:i/>
          <w:sz w:val="24"/>
          <w:szCs w:val="24"/>
          <w:vertAlign w:val="subscript"/>
        </w:rPr>
        <w:t>eq</w:t>
      </w:r>
      <w:r w:rsidR="00280EC7" w:rsidRPr="0000328C">
        <w:rPr>
          <w:rFonts w:ascii="Times New Roman" w:hAnsi="Times New Roman" w:cs="Times New Roman"/>
          <w:sz w:val="24"/>
          <w:szCs w:val="24"/>
        </w:rPr>
        <w:t xml:space="preserve"> for the </w:t>
      </w:r>
      <w:r w:rsidR="00280EC7" w:rsidRPr="0000328C">
        <w:rPr>
          <w:rFonts w:ascii="Times New Roman" w:hAnsi="Times New Roman" w:cs="Times New Roman"/>
          <w:i/>
          <w:sz w:val="24"/>
          <w:szCs w:val="24"/>
        </w:rPr>
        <w:t>trans</w:t>
      </w:r>
      <w:r w:rsidR="00280EC7" w:rsidRPr="0000328C">
        <w:rPr>
          <w:rFonts w:ascii="Times New Roman" w:hAnsi="Times New Roman" w:cs="Times New Roman"/>
          <w:sz w:val="24"/>
          <w:szCs w:val="24"/>
        </w:rPr>
        <w:t xml:space="preserve"> </w:t>
      </w:r>
      <w:r w:rsidR="00280EC7" w:rsidRPr="0000328C">
        <w:rPr>
          <w:rFonts w:ascii="Cambria Math" w:hAnsi="Cambria Math" w:cs="Cambria Math"/>
          <w:sz w:val="24"/>
          <w:szCs w:val="24"/>
        </w:rPr>
        <w:t>⇌</w:t>
      </w:r>
      <w:r w:rsidR="00280EC7" w:rsidRPr="0000328C">
        <w:rPr>
          <w:rFonts w:ascii="Times New Roman" w:hAnsi="Times New Roman" w:cs="Times New Roman"/>
          <w:sz w:val="24"/>
          <w:szCs w:val="24"/>
        </w:rPr>
        <w:t xml:space="preserve"> </w:t>
      </w:r>
      <w:r w:rsidR="00280EC7" w:rsidRPr="0000328C">
        <w:rPr>
          <w:rFonts w:ascii="Times New Roman" w:hAnsi="Times New Roman" w:cs="Times New Roman"/>
          <w:i/>
          <w:sz w:val="24"/>
          <w:szCs w:val="24"/>
        </w:rPr>
        <w:t>cis</w:t>
      </w:r>
      <w:r w:rsidR="00280EC7" w:rsidRPr="0000328C">
        <w:rPr>
          <w:rFonts w:ascii="Times New Roman" w:hAnsi="Times New Roman" w:cs="Times New Roman"/>
          <w:sz w:val="24"/>
          <w:szCs w:val="24"/>
        </w:rPr>
        <w:t xml:space="preserve"> equilibrium. The rapid equilibration between the two isomers occurs via a Ray-Dutt twist process with </w:t>
      </w:r>
      <w:r w:rsidR="000326E2" w:rsidRPr="0000328C">
        <w:rPr>
          <w:rFonts w:ascii="Times New Roman" w:hAnsi="Times New Roman" w:cs="Times New Roman"/>
          <w:sz w:val="24"/>
          <w:szCs w:val="24"/>
        </w:rPr>
        <w:t>a calculated</w:t>
      </w:r>
      <w:r w:rsidR="00280EC7" w:rsidRPr="0000328C">
        <w:rPr>
          <w:rFonts w:ascii="Times New Roman" w:hAnsi="Times New Roman" w:cs="Times New Roman"/>
          <w:sz w:val="24"/>
          <w:szCs w:val="24"/>
        </w:rPr>
        <w:t xml:space="preserve"> activation barrier of 14.5 kcal/mol. </w:t>
      </w:r>
      <w:r w:rsidRPr="0000328C">
        <w:rPr>
          <w:rFonts w:ascii="Times New Roman" w:hAnsi="Times New Roman" w:cs="Times New Roman"/>
          <w:sz w:val="24"/>
          <w:szCs w:val="24"/>
        </w:rPr>
        <w:t xml:space="preserve">Complex </w:t>
      </w:r>
      <w:r w:rsidRPr="0000328C">
        <w:rPr>
          <w:rFonts w:ascii="Times New Roman" w:hAnsi="Times New Roman" w:cs="Times New Roman"/>
          <w:b/>
          <w:sz w:val="24"/>
          <w:szCs w:val="24"/>
        </w:rPr>
        <w:t>1</w:t>
      </w:r>
      <w:r w:rsidRPr="0000328C">
        <w:rPr>
          <w:rFonts w:ascii="Times New Roman" w:hAnsi="Times New Roman" w:cs="Times New Roman"/>
          <w:sz w:val="24"/>
          <w:szCs w:val="24"/>
        </w:rPr>
        <w:t xml:space="preserve"> shows catalytic activity in oxotransfer reactions. The complex effects oxo transfer </w:t>
      </w:r>
      <w:r w:rsidR="00331B08" w:rsidRPr="0000328C">
        <w:rPr>
          <w:rFonts w:ascii="Times New Roman" w:hAnsi="Times New Roman" w:cs="Times New Roman"/>
          <w:sz w:val="24"/>
          <w:szCs w:val="24"/>
        </w:rPr>
        <w:t xml:space="preserve">reaction </w:t>
      </w:r>
      <w:r w:rsidRPr="0000328C">
        <w:rPr>
          <w:rFonts w:ascii="Times New Roman" w:hAnsi="Times New Roman" w:cs="Times New Roman"/>
          <w:sz w:val="24"/>
          <w:szCs w:val="24"/>
        </w:rPr>
        <w:t>between PPh</w:t>
      </w:r>
      <w:r w:rsidRPr="0000328C">
        <w:rPr>
          <w:rFonts w:ascii="Times New Roman" w:hAnsi="Times New Roman" w:cs="Times New Roman"/>
          <w:sz w:val="24"/>
          <w:szCs w:val="24"/>
          <w:vertAlign w:val="subscript"/>
        </w:rPr>
        <w:t>3</w:t>
      </w:r>
      <w:r w:rsidRPr="0000328C">
        <w:rPr>
          <w:rFonts w:ascii="Times New Roman" w:hAnsi="Times New Roman" w:cs="Times New Roman"/>
          <w:sz w:val="24"/>
          <w:szCs w:val="24"/>
        </w:rPr>
        <w:t xml:space="preserve"> and DMSO at 50 °C. </w:t>
      </w:r>
      <w:r w:rsidR="000326E2" w:rsidRPr="0000328C">
        <w:rPr>
          <w:rFonts w:ascii="Times New Roman" w:hAnsi="Times New Roman" w:cs="Times New Roman"/>
          <w:sz w:val="24"/>
          <w:szCs w:val="24"/>
        </w:rPr>
        <w:t xml:space="preserve">While </w:t>
      </w:r>
      <w:r w:rsidR="002240C8" w:rsidRPr="0000328C">
        <w:rPr>
          <w:rFonts w:ascii="Times New Roman" w:hAnsi="Times New Roman" w:cs="Times New Roman"/>
          <w:sz w:val="24"/>
          <w:szCs w:val="24"/>
        </w:rPr>
        <w:t xml:space="preserve">the </w:t>
      </w:r>
      <w:r w:rsidR="000326E2" w:rsidRPr="0000328C">
        <w:rPr>
          <w:rFonts w:ascii="Times New Roman" w:hAnsi="Times New Roman" w:cs="Times New Roman"/>
          <w:sz w:val="24"/>
          <w:szCs w:val="24"/>
        </w:rPr>
        <w:t>indications of the formation of an</w:t>
      </w:r>
      <w:r w:rsidR="00EB4A65" w:rsidRPr="0000328C">
        <w:rPr>
          <w:rFonts w:ascii="Times New Roman" w:hAnsi="Times New Roman" w:cs="Times New Roman"/>
          <w:sz w:val="24"/>
          <w:szCs w:val="24"/>
        </w:rPr>
        <w:t xml:space="preserve"> Mo(IV) mono-oxo species </w:t>
      </w:r>
      <w:r w:rsidR="000326E2" w:rsidRPr="0000328C">
        <w:rPr>
          <w:rFonts w:ascii="Times New Roman" w:hAnsi="Times New Roman" w:cs="Times New Roman"/>
          <w:sz w:val="24"/>
          <w:szCs w:val="24"/>
        </w:rPr>
        <w:t xml:space="preserve">were detected upon oxo transfer, it </w:t>
      </w:r>
      <w:r w:rsidR="00EB4A65" w:rsidRPr="0000328C">
        <w:rPr>
          <w:rFonts w:ascii="Times New Roman" w:hAnsi="Times New Roman" w:cs="Times New Roman"/>
          <w:sz w:val="24"/>
          <w:szCs w:val="24"/>
        </w:rPr>
        <w:t xml:space="preserve">was not possible to isolate </w:t>
      </w:r>
      <w:r w:rsidR="000326E2" w:rsidRPr="0000328C">
        <w:rPr>
          <w:rFonts w:ascii="Times New Roman" w:hAnsi="Times New Roman" w:cs="Times New Roman"/>
          <w:sz w:val="24"/>
          <w:szCs w:val="24"/>
        </w:rPr>
        <w:t xml:space="preserve">such a species </w:t>
      </w:r>
      <w:r w:rsidR="00EB4A65" w:rsidRPr="0000328C">
        <w:rPr>
          <w:rFonts w:ascii="Times New Roman" w:hAnsi="Times New Roman" w:cs="Times New Roman"/>
          <w:sz w:val="24"/>
          <w:szCs w:val="24"/>
        </w:rPr>
        <w:t xml:space="preserve">for further characterization. </w:t>
      </w:r>
      <w:r w:rsidRPr="0000328C">
        <w:rPr>
          <w:rFonts w:ascii="Times New Roman" w:hAnsi="Times New Roman" w:cs="Times New Roman"/>
          <w:sz w:val="24"/>
          <w:szCs w:val="24"/>
        </w:rPr>
        <w:t xml:space="preserve">Also, </w:t>
      </w:r>
      <w:r w:rsidRPr="0000328C">
        <w:rPr>
          <w:rFonts w:ascii="Times New Roman" w:hAnsi="Times New Roman" w:cs="Times New Roman"/>
          <w:b/>
          <w:sz w:val="24"/>
          <w:szCs w:val="24"/>
        </w:rPr>
        <w:t>1</w:t>
      </w:r>
      <w:r w:rsidRPr="0000328C">
        <w:rPr>
          <w:rFonts w:ascii="Times New Roman" w:hAnsi="Times New Roman" w:cs="Times New Roman"/>
          <w:sz w:val="24"/>
          <w:szCs w:val="24"/>
        </w:rPr>
        <w:t xml:space="preserve"> catalyses the selective epoxidation of </w:t>
      </w:r>
      <w:r w:rsidRPr="0000328C">
        <w:rPr>
          <w:rFonts w:ascii="Times New Roman" w:hAnsi="Times New Roman" w:cs="Times New Roman"/>
          <w:i/>
          <w:sz w:val="24"/>
          <w:szCs w:val="24"/>
        </w:rPr>
        <w:t>cis</w:t>
      </w:r>
      <w:r w:rsidRPr="0000328C">
        <w:rPr>
          <w:rFonts w:ascii="Times New Roman" w:hAnsi="Times New Roman" w:cs="Times New Roman"/>
          <w:sz w:val="24"/>
          <w:szCs w:val="24"/>
        </w:rPr>
        <w:t xml:space="preserve">-cyclooctene with </w:t>
      </w:r>
      <w:r w:rsidRPr="0000328C">
        <w:rPr>
          <w:rFonts w:ascii="Times New Roman" w:hAnsi="Times New Roman" w:cs="Times New Roman"/>
          <w:i/>
          <w:sz w:val="24"/>
          <w:szCs w:val="24"/>
        </w:rPr>
        <w:t>tert</w:t>
      </w:r>
      <w:r w:rsidRPr="0000328C">
        <w:rPr>
          <w:rFonts w:ascii="Times New Roman" w:hAnsi="Times New Roman" w:cs="Times New Roman"/>
          <w:sz w:val="24"/>
          <w:szCs w:val="24"/>
        </w:rPr>
        <w:t xml:space="preserve">-butyl hydroperoxide </w:t>
      </w:r>
      <w:r w:rsidR="009B2343" w:rsidRPr="0000328C">
        <w:rPr>
          <w:rFonts w:ascii="Times New Roman" w:hAnsi="Times New Roman" w:cs="Times New Roman"/>
          <w:sz w:val="24"/>
          <w:szCs w:val="24"/>
        </w:rPr>
        <w:t xml:space="preserve">as an oxidant </w:t>
      </w:r>
      <w:r w:rsidRPr="0000328C">
        <w:rPr>
          <w:rFonts w:ascii="Times New Roman" w:hAnsi="Times New Roman" w:cs="Times New Roman"/>
          <w:sz w:val="24"/>
          <w:szCs w:val="24"/>
        </w:rPr>
        <w:t>with a reasonable activity (TOF = 134 h</w:t>
      </w:r>
      <w:r w:rsidRPr="0000328C">
        <w:rPr>
          <w:rFonts w:ascii="Times New Roman" w:hAnsi="Times New Roman" w:cs="Times New Roman"/>
          <w:sz w:val="24"/>
          <w:szCs w:val="24"/>
          <w:vertAlign w:val="superscript"/>
        </w:rPr>
        <w:t>-1</w:t>
      </w:r>
      <w:r w:rsidRPr="0000328C">
        <w:rPr>
          <w:rFonts w:ascii="Times New Roman" w:hAnsi="Times New Roman" w:cs="Times New Roman"/>
          <w:sz w:val="24"/>
          <w:szCs w:val="24"/>
        </w:rPr>
        <w:t>) at 60 °C.</w:t>
      </w:r>
      <w:r w:rsidR="009B6245" w:rsidRPr="0000328C">
        <w:rPr>
          <w:rFonts w:ascii="Times New Roman" w:hAnsi="Times New Roman" w:cs="Times New Roman"/>
          <w:sz w:val="24"/>
          <w:szCs w:val="24"/>
        </w:rPr>
        <w:t xml:space="preserve"> </w:t>
      </w:r>
    </w:p>
    <w:p w14:paraId="05675C8A" w14:textId="77777777" w:rsidR="00F53198" w:rsidRPr="0000328C" w:rsidRDefault="00F53198" w:rsidP="009168C3">
      <w:pPr>
        <w:spacing w:after="0" w:line="360" w:lineRule="auto"/>
        <w:jc w:val="both"/>
        <w:rPr>
          <w:rFonts w:ascii="Times New Roman" w:hAnsi="Times New Roman" w:cs="Times New Roman"/>
          <w:sz w:val="24"/>
          <w:szCs w:val="24"/>
        </w:rPr>
      </w:pPr>
    </w:p>
    <w:p w14:paraId="6955BAE0" w14:textId="77777777" w:rsidR="00901861" w:rsidRPr="0000328C" w:rsidRDefault="00901861" w:rsidP="009168C3">
      <w:pPr>
        <w:spacing w:after="0" w:line="360" w:lineRule="auto"/>
        <w:jc w:val="both"/>
        <w:rPr>
          <w:rFonts w:ascii="Times New Roman" w:hAnsi="Times New Roman" w:cs="Times New Roman"/>
          <w:b/>
          <w:sz w:val="24"/>
          <w:szCs w:val="24"/>
        </w:rPr>
      </w:pPr>
      <w:r w:rsidRPr="0000328C">
        <w:rPr>
          <w:rFonts w:ascii="Times New Roman" w:hAnsi="Times New Roman" w:cs="Times New Roman"/>
          <w:b/>
          <w:sz w:val="24"/>
          <w:szCs w:val="24"/>
        </w:rPr>
        <w:t xml:space="preserve">4. </w:t>
      </w:r>
      <w:r w:rsidR="0090038F" w:rsidRPr="0000328C">
        <w:rPr>
          <w:rFonts w:ascii="Times New Roman" w:hAnsi="Times New Roman" w:cs="Times New Roman"/>
          <w:b/>
          <w:sz w:val="24"/>
          <w:szCs w:val="24"/>
        </w:rPr>
        <w:t xml:space="preserve">Experimental </w:t>
      </w:r>
    </w:p>
    <w:p w14:paraId="18EF0BAE" w14:textId="77777777" w:rsidR="00F53198" w:rsidRPr="0000328C" w:rsidRDefault="00F53198" w:rsidP="009168C3">
      <w:pPr>
        <w:spacing w:after="0" w:line="360" w:lineRule="auto"/>
        <w:jc w:val="both"/>
        <w:rPr>
          <w:rFonts w:ascii="Times New Roman" w:hAnsi="Times New Roman" w:cs="Times New Roman"/>
          <w:b/>
          <w:sz w:val="24"/>
          <w:szCs w:val="24"/>
        </w:rPr>
      </w:pPr>
      <w:r w:rsidRPr="0000328C">
        <w:rPr>
          <w:rFonts w:ascii="Times New Roman" w:hAnsi="Times New Roman" w:cs="Times New Roman"/>
          <w:b/>
          <w:sz w:val="24"/>
          <w:szCs w:val="24"/>
        </w:rPr>
        <w:t xml:space="preserve"> </w:t>
      </w:r>
    </w:p>
    <w:p w14:paraId="259FBFB2" w14:textId="77777777" w:rsidR="00901861" w:rsidRPr="0000328C" w:rsidRDefault="00901861" w:rsidP="009168C3">
      <w:pPr>
        <w:spacing w:after="0" w:line="360" w:lineRule="auto"/>
        <w:jc w:val="both"/>
        <w:rPr>
          <w:rFonts w:ascii="Times New Roman" w:hAnsi="Times New Roman" w:cs="Times New Roman"/>
          <w:sz w:val="24"/>
          <w:szCs w:val="24"/>
        </w:rPr>
      </w:pPr>
      <w:r w:rsidRPr="0000328C">
        <w:rPr>
          <w:rFonts w:ascii="Times New Roman" w:hAnsi="Times New Roman" w:cs="Times New Roman"/>
          <w:sz w:val="24"/>
          <w:szCs w:val="24"/>
        </w:rPr>
        <w:t xml:space="preserve">4.1. </w:t>
      </w:r>
      <w:r w:rsidR="0090038F" w:rsidRPr="0000328C">
        <w:rPr>
          <w:rFonts w:ascii="Times New Roman" w:hAnsi="Times New Roman" w:cs="Times New Roman"/>
          <w:sz w:val="24"/>
          <w:szCs w:val="24"/>
        </w:rPr>
        <w:t>Materials and m</w:t>
      </w:r>
      <w:r w:rsidR="009852D6" w:rsidRPr="0000328C">
        <w:rPr>
          <w:rFonts w:ascii="Times New Roman" w:hAnsi="Times New Roman" w:cs="Times New Roman"/>
          <w:sz w:val="24"/>
          <w:szCs w:val="24"/>
        </w:rPr>
        <w:t>ethods</w:t>
      </w:r>
    </w:p>
    <w:p w14:paraId="7C89CCF4" w14:textId="77777777" w:rsidR="009852D6" w:rsidRPr="0000328C" w:rsidRDefault="009852D6" w:rsidP="009168C3">
      <w:pPr>
        <w:spacing w:after="0" w:line="360" w:lineRule="auto"/>
        <w:jc w:val="both"/>
        <w:rPr>
          <w:rFonts w:ascii="Times New Roman" w:hAnsi="Times New Roman" w:cs="Times New Roman"/>
          <w:sz w:val="24"/>
          <w:szCs w:val="24"/>
        </w:rPr>
      </w:pPr>
    </w:p>
    <w:p w14:paraId="4D889CCF" w14:textId="77777777" w:rsidR="00901861" w:rsidRPr="0000328C" w:rsidRDefault="00901861" w:rsidP="009168C3">
      <w:pPr>
        <w:spacing w:after="0" w:line="360" w:lineRule="auto"/>
        <w:jc w:val="both"/>
        <w:rPr>
          <w:rFonts w:ascii="Times New Roman" w:hAnsi="Times New Roman" w:cs="Times New Roman"/>
          <w:sz w:val="24"/>
          <w:szCs w:val="24"/>
        </w:rPr>
      </w:pPr>
      <w:r w:rsidRPr="0000328C">
        <w:rPr>
          <w:rFonts w:ascii="Times New Roman" w:hAnsi="Times New Roman" w:cs="Times New Roman"/>
          <w:sz w:val="24"/>
          <w:szCs w:val="24"/>
        </w:rPr>
        <w:tab/>
        <w:t>The starting materials [MoO</w:t>
      </w:r>
      <w:r w:rsidRPr="0000328C">
        <w:rPr>
          <w:rFonts w:ascii="Times New Roman" w:hAnsi="Times New Roman" w:cs="Times New Roman"/>
          <w:sz w:val="24"/>
          <w:szCs w:val="24"/>
          <w:vertAlign w:val="subscript"/>
        </w:rPr>
        <w:t>2</w:t>
      </w:r>
      <w:r w:rsidRPr="0000328C">
        <w:rPr>
          <w:rFonts w:ascii="Times New Roman" w:hAnsi="Times New Roman" w:cs="Times New Roman"/>
          <w:sz w:val="24"/>
          <w:szCs w:val="24"/>
        </w:rPr>
        <w:t>(acac)</w:t>
      </w:r>
      <w:r w:rsidRPr="0000328C">
        <w:rPr>
          <w:rFonts w:ascii="Times New Roman" w:hAnsi="Times New Roman" w:cs="Times New Roman"/>
          <w:sz w:val="24"/>
          <w:szCs w:val="24"/>
          <w:vertAlign w:val="subscript"/>
        </w:rPr>
        <w:t>2</w:t>
      </w:r>
      <w:r w:rsidRPr="0000328C">
        <w:rPr>
          <w:rFonts w:ascii="Times New Roman" w:hAnsi="Times New Roman" w:cs="Times New Roman"/>
          <w:sz w:val="24"/>
          <w:szCs w:val="24"/>
        </w:rPr>
        <w:t>],</w:t>
      </w:r>
      <w:r w:rsidR="00FA1767" w:rsidRPr="0000328C">
        <w:rPr>
          <w:rFonts w:ascii="Times New Roman" w:hAnsi="Times New Roman" w:cs="Times New Roman"/>
          <w:sz w:val="24"/>
          <w:szCs w:val="24"/>
        </w:rPr>
        <w:t xml:space="preserve"> </w:t>
      </w:r>
      <w:r w:rsidR="00F22C72" w:rsidRPr="0000328C">
        <w:rPr>
          <w:rFonts w:ascii="Times New Roman" w:hAnsi="Times New Roman" w:cs="Times New Roman"/>
          <w:sz w:val="24"/>
          <w:szCs w:val="24"/>
        </w:rPr>
        <w:t>[33</w:t>
      </w:r>
      <w:r w:rsidRPr="0000328C">
        <w:rPr>
          <w:rFonts w:ascii="Times New Roman" w:hAnsi="Times New Roman" w:cs="Times New Roman"/>
          <w:sz w:val="24"/>
          <w:szCs w:val="24"/>
        </w:rPr>
        <w:t>] [MoO</w:t>
      </w:r>
      <w:r w:rsidRPr="0000328C">
        <w:rPr>
          <w:rFonts w:ascii="Times New Roman" w:hAnsi="Times New Roman" w:cs="Times New Roman"/>
          <w:sz w:val="24"/>
          <w:szCs w:val="24"/>
          <w:vertAlign w:val="subscript"/>
        </w:rPr>
        <w:t>2</w:t>
      </w:r>
      <w:r w:rsidRPr="0000328C">
        <w:rPr>
          <w:rFonts w:ascii="Times New Roman" w:hAnsi="Times New Roman" w:cs="Times New Roman"/>
          <w:sz w:val="24"/>
          <w:szCs w:val="24"/>
        </w:rPr>
        <w:t>Cl</w:t>
      </w:r>
      <w:r w:rsidRPr="0000328C">
        <w:rPr>
          <w:rFonts w:ascii="Times New Roman" w:hAnsi="Times New Roman" w:cs="Times New Roman"/>
          <w:sz w:val="24"/>
          <w:szCs w:val="24"/>
          <w:vertAlign w:val="subscript"/>
        </w:rPr>
        <w:t>2</w:t>
      </w:r>
      <w:r w:rsidRPr="0000328C">
        <w:rPr>
          <w:rFonts w:ascii="Times New Roman" w:hAnsi="Times New Roman" w:cs="Times New Roman"/>
          <w:sz w:val="24"/>
          <w:szCs w:val="24"/>
        </w:rPr>
        <w:t>(dmso)</w:t>
      </w:r>
      <w:r w:rsidRPr="0000328C">
        <w:rPr>
          <w:rFonts w:ascii="Times New Roman" w:hAnsi="Times New Roman" w:cs="Times New Roman"/>
          <w:sz w:val="24"/>
          <w:szCs w:val="24"/>
          <w:vertAlign w:val="subscript"/>
        </w:rPr>
        <w:t>2</w:t>
      </w:r>
      <w:r w:rsidRPr="0000328C">
        <w:rPr>
          <w:rFonts w:ascii="Times New Roman" w:hAnsi="Times New Roman" w:cs="Times New Roman"/>
          <w:sz w:val="24"/>
          <w:szCs w:val="24"/>
        </w:rPr>
        <w:t>],</w:t>
      </w:r>
      <w:r w:rsidR="00FA1767" w:rsidRPr="0000328C">
        <w:rPr>
          <w:rFonts w:ascii="Times New Roman" w:hAnsi="Times New Roman" w:cs="Times New Roman"/>
          <w:sz w:val="24"/>
          <w:szCs w:val="24"/>
        </w:rPr>
        <w:t xml:space="preserve"> </w:t>
      </w:r>
      <w:r w:rsidR="00F22C72" w:rsidRPr="0000328C">
        <w:rPr>
          <w:rFonts w:ascii="Times New Roman" w:hAnsi="Times New Roman" w:cs="Times New Roman"/>
          <w:sz w:val="24"/>
          <w:szCs w:val="24"/>
        </w:rPr>
        <w:t>[34</w:t>
      </w:r>
      <w:r w:rsidRPr="0000328C">
        <w:rPr>
          <w:rFonts w:ascii="Times New Roman" w:hAnsi="Times New Roman" w:cs="Times New Roman"/>
          <w:sz w:val="24"/>
          <w:szCs w:val="24"/>
        </w:rPr>
        <w:t>]</w:t>
      </w:r>
      <w:r w:rsidR="00FA1767" w:rsidRPr="0000328C">
        <w:rPr>
          <w:rFonts w:ascii="Times New Roman" w:hAnsi="Times New Roman" w:cs="Times New Roman"/>
          <w:sz w:val="24"/>
          <w:szCs w:val="24"/>
        </w:rPr>
        <w:t xml:space="preserve"> </w:t>
      </w:r>
      <w:r w:rsidRPr="0000328C">
        <w:rPr>
          <w:rFonts w:ascii="Times New Roman" w:hAnsi="Times New Roman" w:cs="Times New Roman"/>
          <w:sz w:val="24"/>
          <w:szCs w:val="24"/>
        </w:rPr>
        <w:t>[MoO</w:t>
      </w:r>
      <w:r w:rsidRPr="0000328C">
        <w:rPr>
          <w:rFonts w:ascii="Times New Roman" w:hAnsi="Times New Roman" w:cs="Times New Roman"/>
          <w:sz w:val="24"/>
          <w:szCs w:val="24"/>
          <w:vertAlign w:val="subscript"/>
        </w:rPr>
        <w:t>2</w:t>
      </w:r>
      <w:r w:rsidRPr="0000328C">
        <w:rPr>
          <w:rFonts w:ascii="Times New Roman" w:hAnsi="Times New Roman" w:cs="Times New Roman"/>
          <w:sz w:val="24"/>
          <w:szCs w:val="24"/>
        </w:rPr>
        <w:t>Cl</w:t>
      </w:r>
      <w:r w:rsidRPr="0000328C">
        <w:rPr>
          <w:rFonts w:ascii="Times New Roman" w:hAnsi="Times New Roman" w:cs="Times New Roman"/>
          <w:sz w:val="24"/>
          <w:szCs w:val="24"/>
          <w:vertAlign w:val="subscript"/>
        </w:rPr>
        <w:t>2</w:t>
      </w:r>
      <w:r w:rsidRPr="0000328C">
        <w:rPr>
          <w:rFonts w:ascii="Times New Roman" w:hAnsi="Times New Roman" w:cs="Times New Roman"/>
          <w:sz w:val="24"/>
          <w:szCs w:val="24"/>
        </w:rPr>
        <w:t>(dmf)</w:t>
      </w:r>
      <w:r w:rsidRPr="0000328C">
        <w:rPr>
          <w:rFonts w:ascii="Times New Roman" w:hAnsi="Times New Roman" w:cs="Times New Roman"/>
          <w:sz w:val="24"/>
          <w:szCs w:val="24"/>
          <w:vertAlign w:val="subscript"/>
        </w:rPr>
        <w:t>2</w:t>
      </w:r>
      <w:r w:rsidRPr="0000328C">
        <w:rPr>
          <w:rFonts w:ascii="Times New Roman" w:hAnsi="Times New Roman" w:cs="Times New Roman"/>
          <w:sz w:val="24"/>
          <w:szCs w:val="24"/>
        </w:rPr>
        <w:t>],</w:t>
      </w:r>
      <w:r w:rsidR="00FA1767" w:rsidRPr="0000328C">
        <w:rPr>
          <w:rFonts w:ascii="Times New Roman" w:hAnsi="Times New Roman" w:cs="Times New Roman"/>
          <w:sz w:val="24"/>
          <w:szCs w:val="24"/>
        </w:rPr>
        <w:t xml:space="preserve"> </w:t>
      </w:r>
      <w:r w:rsidR="00F22C72" w:rsidRPr="0000328C">
        <w:rPr>
          <w:rFonts w:ascii="Times New Roman" w:hAnsi="Times New Roman" w:cs="Times New Roman"/>
          <w:sz w:val="24"/>
          <w:szCs w:val="24"/>
        </w:rPr>
        <w:t>[35</w:t>
      </w:r>
      <w:r w:rsidRPr="0000328C">
        <w:rPr>
          <w:rFonts w:ascii="Times New Roman" w:hAnsi="Times New Roman" w:cs="Times New Roman"/>
          <w:sz w:val="24"/>
          <w:szCs w:val="24"/>
        </w:rPr>
        <w:t>] [MoO</w:t>
      </w:r>
      <w:r w:rsidRPr="0000328C">
        <w:rPr>
          <w:rFonts w:ascii="Times New Roman" w:hAnsi="Times New Roman" w:cs="Times New Roman"/>
          <w:sz w:val="24"/>
          <w:szCs w:val="24"/>
          <w:vertAlign w:val="subscript"/>
        </w:rPr>
        <w:t>2</w:t>
      </w:r>
      <w:r w:rsidRPr="0000328C">
        <w:rPr>
          <w:rFonts w:ascii="Times New Roman" w:hAnsi="Times New Roman" w:cs="Times New Roman"/>
          <w:sz w:val="24"/>
          <w:szCs w:val="24"/>
        </w:rPr>
        <w:t>(S</w:t>
      </w:r>
      <w:r w:rsidRPr="0000328C">
        <w:rPr>
          <w:rFonts w:ascii="Times New Roman" w:hAnsi="Times New Roman" w:cs="Times New Roman"/>
          <w:sz w:val="24"/>
          <w:szCs w:val="24"/>
          <w:vertAlign w:val="subscript"/>
        </w:rPr>
        <w:t>2</w:t>
      </w:r>
      <w:r w:rsidRPr="0000328C">
        <w:rPr>
          <w:rFonts w:ascii="Times New Roman" w:hAnsi="Times New Roman" w:cs="Times New Roman"/>
          <w:sz w:val="24"/>
          <w:szCs w:val="24"/>
        </w:rPr>
        <w:t>NEt</w:t>
      </w:r>
      <w:r w:rsidRPr="0000328C">
        <w:rPr>
          <w:rFonts w:ascii="Times New Roman" w:hAnsi="Times New Roman" w:cs="Times New Roman"/>
          <w:sz w:val="24"/>
          <w:szCs w:val="24"/>
          <w:vertAlign w:val="subscript"/>
        </w:rPr>
        <w:t>2</w:t>
      </w:r>
      <w:r w:rsidRPr="0000328C">
        <w:rPr>
          <w:rFonts w:ascii="Times New Roman" w:hAnsi="Times New Roman" w:cs="Times New Roman"/>
          <w:sz w:val="24"/>
          <w:szCs w:val="24"/>
        </w:rPr>
        <w:t>)</w:t>
      </w:r>
      <w:r w:rsidRPr="0000328C">
        <w:rPr>
          <w:rFonts w:ascii="Times New Roman" w:hAnsi="Times New Roman" w:cs="Times New Roman"/>
          <w:sz w:val="24"/>
          <w:szCs w:val="24"/>
          <w:vertAlign w:val="subscript"/>
        </w:rPr>
        <w:t>2</w:t>
      </w:r>
      <w:r w:rsidRPr="0000328C">
        <w:rPr>
          <w:rFonts w:ascii="Times New Roman" w:hAnsi="Times New Roman" w:cs="Times New Roman"/>
          <w:sz w:val="24"/>
          <w:szCs w:val="24"/>
        </w:rPr>
        <w:t>]</w:t>
      </w:r>
      <w:r w:rsidR="00FA1767" w:rsidRPr="0000328C">
        <w:rPr>
          <w:rFonts w:ascii="Times New Roman" w:hAnsi="Times New Roman" w:cs="Times New Roman"/>
          <w:sz w:val="24"/>
          <w:szCs w:val="24"/>
        </w:rPr>
        <w:t xml:space="preserve"> </w:t>
      </w:r>
      <w:r w:rsidR="00F22C72" w:rsidRPr="0000328C">
        <w:rPr>
          <w:rFonts w:ascii="Times New Roman" w:hAnsi="Times New Roman" w:cs="Times New Roman"/>
          <w:sz w:val="24"/>
          <w:szCs w:val="24"/>
        </w:rPr>
        <w:t>[36</w:t>
      </w:r>
      <w:r w:rsidRPr="0000328C">
        <w:rPr>
          <w:rFonts w:ascii="Times New Roman" w:hAnsi="Times New Roman" w:cs="Times New Roman"/>
          <w:sz w:val="24"/>
          <w:szCs w:val="24"/>
        </w:rPr>
        <w:t>] and H</w:t>
      </w:r>
      <w:r w:rsidRPr="0000328C">
        <w:rPr>
          <w:rFonts w:ascii="Times New Roman" w:hAnsi="Times New Roman" w:cs="Times New Roman"/>
          <w:sz w:val="24"/>
          <w:szCs w:val="24"/>
          <w:vertAlign w:val="subscript"/>
        </w:rPr>
        <w:t>2</w:t>
      </w:r>
      <w:r w:rsidRPr="0000328C">
        <w:rPr>
          <w:rFonts w:ascii="Times New Roman" w:hAnsi="Times New Roman" w:cs="Times New Roman"/>
          <w:sz w:val="24"/>
          <w:szCs w:val="24"/>
        </w:rPr>
        <w:t>papy</w:t>
      </w:r>
      <w:r w:rsidR="00FA1767" w:rsidRPr="0000328C">
        <w:rPr>
          <w:rFonts w:ascii="Times New Roman" w:hAnsi="Times New Roman" w:cs="Times New Roman"/>
          <w:sz w:val="24"/>
          <w:szCs w:val="24"/>
        </w:rPr>
        <w:t xml:space="preserve"> </w:t>
      </w:r>
      <w:r w:rsidR="00F22C72" w:rsidRPr="0000328C">
        <w:rPr>
          <w:rFonts w:ascii="Times New Roman" w:hAnsi="Times New Roman" w:cs="Times New Roman"/>
          <w:sz w:val="24"/>
          <w:szCs w:val="24"/>
        </w:rPr>
        <w:t>[37</w:t>
      </w:r>
      <w:r w:rsidRPr="0000328C">
        <w:rPr>
          <w:rFonts w:ascii="Times New Roman" w:hAnsi="Times New Roman" w:cs="Times New Roman"/>
          <w:sz w:val="24"/>
          <w:szCs w:val="24"/>
        </w:rPr>
        <w:t>] were prepared according to literature procedures. All solvents were of at least 99.5 % purity and used as received, except CH</w:t>
      </w:r>
      <w:r w:rsidRPr="0000328C">
        <w:rPr>
          <w:rFonts w:ascii="Times New Roman" w:hAnsi="Times New Roman" w:cs="Times New Roman"/>
          <w:sz w:val="24"/>
          <w:szCs w:val="24"/>
          <w:vertAlign w:val="subscript"/>
        </w:rPr>
        <w:t>2</w:t>
      </w:r>
      <w:r w:rsidRPr="0000328C">
        <w:rPr>
          <w:rFonts w:ascii="Times New Roman" w:hAnsi="Times New Roman" w:cs="Times New Roman"/>
          <w:sz w:val="24"/>
          <w:szCs w:val="24"/>
        </w:rPr>
        <w:t>Cl</w:t>
      </w:r>
      <w:r w:rsidRPr="0000328C">
        <w:rPr>
          <w:rFonts w:ascii="Times New Roman" w:hAnsi="Times New Roman" w:cs="Times New Roman"/>
          <w:sz w:val="24"/>
          <w:szCs w:val="24"/>
          <w:vertAlign w:val="subscript"/>
        </w:rPr>
        <w:t>2</w:t>
      </w:r>
      <w:r w:rsidRPr="0000328C">
        <w:rPr>
          <w:rFonts w:ascii="Times New Roman" w:hAnsi="Times New Roman" w:cs="Times New Roman"/>
          <w:sz w:val="24"/>
          <w:szCs w:val="24"/>
        </w:rPr>
        <w:t xml:space="preserve">, which was kept over 4 Å molecular sieves and methanol, which was kept over 3 Å molecular sieves. All other chemicals were used as received without any further purification. The reagents were purchased from Sigma-Aldrich. NMR spectra were recorded using a Varian Inova 500 MHz instrument, with standard settings for the </w:t>
      </w:r>
      <w:r w:rsidRPr="0000328C">
        <w:rPr>
          <w:rFonts w:ascii="Times New Roman" w:hAnsi="Times New Roman" w:cs="Times New Roman"/>
          <w:sz w:val="24"/>
          <w:szCs w:val="24"/>
          <w:vertAlign w:val="superscript"/>
        </w:rPr>
        <w:t>1</w:t>
      </w:r>
      <w:r w:rsidRPr="0000328C">
        <w:rPr>
          <w:rFonts w:ascii="Times New Roman" w:hAnsi="Times New Roman" w:cs="Times New Roman"/>
          <w:sz w:val="24"/>
          <w:szCs w:val="24"/>
        </w:rPr>
        <w:t xml:space="preserve">H nuclei, using deuterated chloroform, methanol, dimethyl sulfoxide, and acetonitrile as solvents, and referenced to the residual signal of the solvent. Infrared spectra were recorded as dry KBr pellets on a Nicolet Avatar 360 FT-IR instrument or a Bruker Vertex 70 with an ATR setup. UV-vis spectroscopy measurements were performed on a Varian 300 Bio spectrophotometer. Mass spectrometry was performed with a Waters ZQ 4000 spectrometer using calibrant as CsI. Results are denoted as cationic mass peaks; unit is the mass/charge ratio. </w:t>
      </w:r>
    </w:p>
    <w:p w14:paraId="0CF487E5" w14:textId="77777777" w:rsidR="00901861" w:rsidRPr="0000328C" w:rsidRDefault="00901861" w:rsidP="009168C3">
      <w:pPr>
        <w:spacing w:after="0" w:line="360" w:lineRule="auto"/>
        <w:jc w:val="both"/>
        <w:rPr>
          <w:rFonts w:ascii="Times New Roman" w:hAnsi="Times New Roman" w:cs="Times New Roman"/>
          <w:sz w:val="24"/>
          <w:szCs w:val="24"/>
        </w:rPr>
      </w:pPr>
      <w:r w:rsidRPr="0000328C">
        <w:rPr>
          <w:rFonts w:ascii="Times New Roman" w:hAnsi="Times New Roman" w:cs="Times New Roman"/>
          <w:sz w:val="24"/>
          <w:szCs w:val="24"/>
        </w:rPr>
        <w:t>4.2. Synthesis of [MoO</w:t>
      </w:r>
      <w:r w:rsidRPr="0000328C">
        <w:rPr>
          <w:rFonts w:ascii="Times New Roman" w:hAnsi="Times New Roman" w:cs="Times New Roman"/>
          <w:sz w:val="24"/>
          <w:szCs w:val="24"/>
          <w:vertAlign w:val="subscript"/>
        </w:rPr>
        <w:t>2</w:t>
      </w:r>
      <w:r w:rsidRPr="0000328C">
        <w:rPr>
          <w:rFonts w:ascii="Times New Roman" w:hAnsi="Times New Roman" w:cs="Times New Roman"/>
          <w:sz w:val="24"/>
          <w:szCs w:val="24"/>
        </w:rPr>
        <w:t>(papy)] (</w:t>
      </w:r>
      <w:r w:rsidRPr="0000328C">
        <w:rPr>
          <w:rFonts w:ascii="Times New Roman" w:hAnsi="Times New Roman" w:cs="Times New Roman"/>
          <w:b/>
          <w:sz w:val="24"/>
          <w:szCs w:val="24"/>
        </w:rPr>
        <w:t>1</w:t>
      </w:r>
      <w:r w:rsidRPr="0000328C">
        <w:rPr>
          <w:rFonts w:ascii="Times New Roman" w:hAnsi="Times New Roman" w:cs="Times New Roman"/>
          <w:sz w:val="24"/>
          <w:szCs w:val="24"/>
        </w:rPr>
        <w:t>)</w:t>
      </w:r>
    </w:p>
    <w:p w14:paraId="1C0E15BD" w14:textId="77777777" w:rsidR="00901861" w:rsidRPr="0000328C" w:rsidRDefault="00901861" w:rsidP="009168C3">
      <w:pPr>
        <w:spacing w:after="0" w:line="360" w:lineRule="auto"/>
        <w:jc w:val="both"/>
        <w:rPr>
          <w:rFonts w:ascii="Times New Roman" w:hAnsi="Times New Roman" w:cs="Times New Roman"/>
          <w:sz w:val="24"/>
          <w:szCs w:val="24"/>
        </w:rPr>
      </w:pPr>
    </w:p>
    <w:p w14:paraId="6364BA51" w14:textId="77777777" w:rsidR="009852D6" w:rsidRPr="0000328C" w:rsidRDefault="00901861" w:rsidP="009168C3">
      <w:pPr>
        <w:spacing w:after="0" w:line="360" w:lineRule="auto"/>
        <w:jc w:val="both"/>
        <w:rPr>
          <w:rFonts w:ascii="Times New Roman" w:hAnsi="Times New Roman" w:cs="Times New Roman"/>
          <w:sz w:val="24"/>
          <w:szCs w:val="24"/>
          <w:lang w:val="sv-SE"/>
        </w:rPr>
      </w:pPr>
      <w:r w:rsidRPr="0000328C">
        <w:rPr>
          <w:rFonts w:ascii="Times New Roman" w:hAnsi="Times New Roman" w:cs="Times New Roman"/>
          <w:sz w:val="24"/>
          <w:szCs w:val="24"/>
        </w:rPr>
        <w:tab/>
        <w:t>Finely ground [MoO</w:t>
      </w:r>
      <w:r w:rsidRPr="0000328C">
        <w:rPr>
          <w:rFonts w:ascii="Times New Roman" w:hAnsi="Times New Roman" w:cs="Times New Roman"/>
          <w:sz w:val="24"/>
          <w:szCs w:val="24"/>
          <w:vertAlign w:val="subscript"/>
        </w:rPr>
        <w:t>2</w:t>
      </w:r>
      <w:r w:rsidRPr="0000328C">
        <w:rPr>
          <w:rFonts w:ascii="Times New Roman" w:hAnsi="Times New Roman" w:cs="Times New Roman"/>
          <w:sz w:val="24"/>
          <w:szCs w:val="24"/>
        </w:rPr>
        <w:t>Cl</w:t>
      </w:r>
      <w:r w:rsidRPr="0000328C">
        <w:rPr>
          <w:rFonts w:ascii="Times New Roman" w:hAnsi="Times New Roman" w:cs="Times New Roman"/>
          <w:sz w:val="24"/>
          <w:szCs w:val="24"/>
          <w:vertAlign w:val="subscript"/>
        </w:rPr>
        <w:t>2</w:t>
      </w:r>
      <w:r w:rsidRPr="0000328C">
        <w:rPr>
          <w:rFonts w:ascii="Times New Roman" w:hAnsi="Times New Roman" w:cs="Times New Roman"/>
          <w:sz w:val="24"/>
          <w:szCs w:val="24"/>
        </w:rPr>
        <w:t>(dmso)</w:t>
      </w:r>
      <w:r w:rsidRPr="0000328C">
        <w:rPr>
          <w:rFonts w:ascii="Times New Roman" w:hAnsi="Times New Roman" w:cs="Times New Roman"/>
          <w:sz w:val="24"/>
          <w:szCs w:val="24"/>
          <w:vertAlign w:val="subscript"/>
        </w:rPr>
        <w:t>2</w:t>
      </w:r>
      <w:r w:rsidRPr="0000328C">
        <w:rPr>
          <w:rFonts w:ascii="Times New Roman" w:hAnsi="Times New Roman" w:cs="Times New Roman"/>
          <w:sz w:val="24"/>
          <w:szCs w:val="24"/>
        </w:rPr>
        <w:t>] was added to a solution of (0.200 g, 0.735 mmol) H</w:t>
      </w:r>
      <w:r w:rsidRPr="0000328C">
        <w:rPr>
          <w:rFonts w:ascii="Times New Roman" w:hAnsi="Times New Roman" w:cs="Times New Roman"/>
          <w:sz w:val="24"/>
          <w:szCs w:val="24"/>
          <w:vertAlign w:val="subscript"/>
        </w:rPr>
        <w:t>2</w:t>
      </w:r>
      <w:r w:rsidRPr="0000328C">
        <w:rPr>
          <w:rFonts w:ascii="Times New Roman" w:hAnsi="Times New Roman" w:cs="Times New Roman"/>
          <w:sz w:val="24"/>
          <w:szCs w:val="24"/>
        </w:rPr>
        <w:t xml:space="preserve">papy with two equivalents of triethylamine (1.470 mmol, 204 µL) in 10 mL of methanol. The resulting yellow reaction mixture was stirred overnight, during that time a light yellowish precipitate appeared. The precipitate was removed by a filtration through a pad of Celite, and the filtrate was evaporated in a vacuum to obtain a yellow solid. The solid was analyzed by NMR and was found to be a mixture of two isomers. Individual X-ray quality single crystals of separated isomers were grown as yellow crystals upon slow evaporation of solvent mixtures, </w:t>
      </w:r>
      <w:r w:rsidRPr="0000328C">
        <w:rPr>
          <w:rFonts w:ascii="Times New Roman" w:hAnsi="Times New Roman" w:cs="Times New Roman"/>
          <w:i/>
          <w:sz w:val="24"/>
          <w:szCs w:val="24"/>
        </w:rPr>
        <w:t>i.e.</w:t>
      </w:r>
      <w:r w:rsidRPr="0000328C">
        <w:rPr>
          <w:rFonts w:ascii="Times New Roman" w:hAnsi="Times New Roman" w:cs="Times New Roman"/>
          <w:sz w:val="24"/>
          <w:szCs w:val="24"/>
        </w:rPr>
        <w:t xml:space="preserve"> methanol (</w:t>
      </w:r>
      <w:r w:rsidRPr="0000328C">
        <w:rPr>
          <w:rFonts w:ascii="Times New Roman" w:hAnsi="Times New Roman" w:cs="Times New Roman"/>
          <w:i/>
          <w:sz w:val="24"/>
          <w:szCs w:val="24"/>
        </w:rPr>
        <w:t>cis</w:t>
      </w:r>
      <w:r w:rsidRPr="0000328C">
        <w:rPr>
          <w:rFonts w:ascii="Times New Roman" w:hAnsi="Times New Roman" w:cs="Times New Roman"/>
          <w:sz w:val="24"/>
          <w:szCs w:val="24"/>
        </w:rPr>
        <w:t>-</w:t>
      </w:r>
      <w:r w:rsidRPr="0000328C">
        <w:rPr>
          <w:rFonts w:ascii="Times New Roman" w:hAnsi="Times New Roman" w:cs="Times New Roman"/>
          <w:b/>
          <w:sz w:val="24"/>
          <w:szCs w:val="24"/>
        </w:rPr>
        <w:t>1</w:t>
      </w:r>
      <w:r w:rsidRPr="0000328C">
        <w:rPr>
          <w:rFonts w:ascii="Times New Roman" w:hAnsi="Times New Roman" w:cs="Times New Roman"/>
          <w:sz w:val="24"/>
          <w:szCs w:val="24"/>
        </w:rPr>
        <w:t>), dichloromethane-hexane (</w:t>
      </w:r>
      <w:r w:rsidRPr="0000328C">
        <w:rPr>
          <w:rFonts w:ascii="Times New Roman" w:hAnsi="Times New Roman" w:cs="Times New Roman"/>
          <w:i/>
          <w:sz w:val="24"/>
          <w:szCs w:val="24"/>
        </w:rPr>
        <w:t>trans</w:t>
      </w:r>
      <w:r w:rsidRPr="0000328C">
        <w:rPr>
          <w:rFonts w:ascii="Times New Roman" w:hAnsi="Times New Roman" w:cs="Times New Roman"/>
          <w:sz w:val="24"/>
          <w:szCs w:val="24"/>
        </w:rPr>
        <w:t>-</w:t>
      </w:r>
      <w:r w:rsidRPr="0000328C">
        <w:rPr>
          <w:rFonts w:ascii="Times New Roman" w:hAnsi="Times New Roman" w:cs="Times New Roman"/>
          <w:b/>
          <w:sz w:val="24"/>
          <w:szCs w:val="24"/>
        </w:rPr>
        <w:t>1</w:t>
      </w:r>
      <w:r w:rsidRPr="0000328C">
        <w:rPr>
          <w:rFonts w:ascii="Times New Roman" w:hAnsi="Times New Roman" w:cs="Times New Roman"/>
          <w:sz w:val="24"/>
          <w:szCs w:val="24"/>
        </w:rPr>
        <w:t>) or chloroform-diethyl ether (</w:t>
      </w:r>
      <w:r w:rsidRPr="0000328C">
        <w:rPr>
          <w:rFonts w:ascii="Times New Roman" w:hAnsi="Times New Roman" w:cs="Times New Roman"/>
          <w:i/>
          <w:sz w:val="24"/>
          <w:szCs w:val="24"/>
        </w:rPr>
        <w:t>cis</w:t>
      </w:r>
      <w:r w:rsidRPr="0000328C">
        <w:rPr>
          <w:rFonts w:ascii="Times New Roman" w:hAnsi="Times New Roman" w:cs="Times New Roman"/>
          <w:sz w:val="24"/>
          <w:szCs w:val="24"/>
        </w:rPr>
        <w:t>-</w:t>
      </w:r>
      <w:r w:rsidRPr="0000328C">
        <w:rPr>
          <w:rFonts w:ascii="Times New Roman" w:hAnsi="Times New Roman" w:cs="Times New Roman"/>
          <w:b/>
          <w:sz w:val="24"/>
          <w:szCs w:val="24"/>
        </w:rPr>
        <w:t>1</w:t>
      </w:r>
      <w:r w:rsidRPr="0000328C">
        <w:rPr>
          <w:rFonts w:ascii="Times New Roman" w:hAnsi="Times New Roman" w:cs="Times New Roman"/>
          <w:sz w:val="24"/>
          <w:szCs w:val="24"/>
        </w:rPr>
        <w:t xml:space="preserve"> and </w:t>
      </w:r>
      <w:r w:rsidRPr="0000328C">
        <w:rPr>
          <w:rFonts w:ascii="Times New Roman" w:hAnsi="Times New Roman" w:cs="Times New Roman"/>
          <w:i/>
          <w:sz w:val="24"/>
          <w:szCs w:val="24"/>
        </w:rPr>
        <w:t>trans</w:t>
      </w:r>
      <w:r w:rsidRPr="0000328C">
        <w:rPr>
          <w:rFonts w:ascii="Times New Roman" w:hAnsi="Times New Roman" w:cs="Times New Roman"/>
          <w:sz w:val="24"/>
          <w:szCs w:val="24"/>
        </w:rPr>
        <w:t>-</w:t>
      </w:r>
      <w:r w:rsidRPr="0000328C">
        <w:rPr>
          <w:rFonts w:ascii="Times New Roman" w:hAnsi="Times New Roman" w:cs="Times New Roman"/>
          <w:b/>
          <w:sz w:val="24"/>
          <w:szCs w:val="24"/>
        </w:rPr>
        <w:t>1</w:t>
      </w:r>
      <w:r w:rsidRPr="0000328C">
        <w:rPr>
          <w:rFonts w:ascii="Times New Roman" w:hAnsi="Times New Roman" w:cs="Times New Roman"/>
          <w:sz w:val="24"/>
          <w:szCs w:val="24"/>
        </w:rPr>
        <w:t xml:space="preserve"> in the same crystal structure) at room temperature. Dissolution of isomerically pure </w:t>
      </w:r>
      <w:r w:rsidRPr="0000328C">
        <w:rPr>
          <w:rFonts w:ascii="Times New Roman" w:hAnsi="Times New Roman" w:cs="Times New Roman"/>
          <w:i/>
          <w:sz w:val="24"/>
          <w:szCs w:val="24"/>
        </w:rPr>
        <w:t>cis</w:t>
      </w:r>
      <w:r w:rsidRPr="0000328C">
        <w:rPr>
          <w:rFonts w:ascii="Times New Roman" w:hAnsi="Times New Roman" w:cs="Times New Roman"/>
          <w:sz w:val="24"/>
          <w:szCs w:val="24"/>
        </w:rPr>
        <w:t>-</w:t>
      </w:r>
      <w:r w:rsidRPr="0000328C">
        <w:rPr>
          <w:rFonts w:ascii="Times New Roman" w:hAnsi="Times New Roman" w:cs="Times New Roman"/>
          <w:b/>
          <w:sz w:val="24"/>
          <w:szCs w:val="24"/>
        </w:rPr>
        <w:t>1</w:t>
      </w:r>
      <w:r w:rsidRPr="0000328C">
        <w:rPr>
          <w:rFonts w:ascii="Times New Roman" w:hAnsi="Times New Roman" w:cs="Times New Roman"/>
          <w:sz w:val="24"/>
          <w:szCs w:val="24"/>
        </w:rPr>
        <w:t xml:space="preserve"> or </w:t>
      </w:r>
      <w:r w:rsidRPr="0000328C">
        <w:rPr>
          <w:rFonts w:ascii="Times New Roman" w:hAnsi="Times New Roman" w:cs="Times New Roman"/>
          <w:i/>
          <w:sz w:val="24"/>
          <w:szCs w:val="24"/>
        </w:rPr>
        <w:t>trans</w:t>
      </w:r>
      <w:r w:rsidRPr="0000328C">
        <w:rPr>
          <w:rFonts w:ascii="Times New Roman" w:hAnsi="Times New Roman" w:cs="Times New Roman"/>
          <w:sz w:val="24"/>
          <w:szCs w:val="24"/>
        </w:rPr>
        <w:t>-</w:t>
      </w:r>
      <w:r w:rsidRPr="0000328C">
        <w:rPr>
          <w:rFonts w:ascii="Times New Roman" w:hAnsi="Times New Roman" w:cs="Times New Roman"/>
          <w:b/>
          <w:sz w:val="24"/>
          <w:szCs w:val="24"/>
        </w:rPr>
        <w:t>1</w:t>
      </w:r>
      <w:r w:rsidRPr="0000328C">
        <w:rPr>
          <w:rFonts w:ascii="Times New Roman" w:hAnsi="Times New Roman" w:cs="Times New Roman"/>
          <w:sz w:val="24"/>
          <w:szCs w:val="24"/>
        </w:rPr>
        <w:t xml:space="preserve"> led to isomeric mixtures in solution, as detected by </w:t>
      </w:r>
      <w:r w:rsidRPr="0000328C">
        <w:rPr>
          <w:rFonts w:ascii="Times New Roman" w:hAnsi="Times New Roman" w:cs="Times New Roman"/>
          <w:sz w:val="24"/>
          <w:szCs w:val="24"/>
          <w:vertAlign w:val="superscript"/>
        </w:rPr>
        <w:t>1</w:t>
      </w:r>
      <w:r w:rsidRPr="0000328C">
        <w:rPr>
          <w:rFonts w:ascii="Times New Roman" w:hAnsi="Times New Roman" w:cs="Times New Roman"/>
          <w:sz w:val="24"/>
          <w:szCs w:val="24"/>
        </w:rPr>
        <w:t xml:space="preserve">H NMR spectroscopy. All attempts to separate the isomeric mixture by column chromatography were unsuccessful. Yield: 0.085 g (35%) </w:t>
      </w:r>
      <w:r w:rsidRPr="0000328C">
        <w:rPr>
          <w:rFonts w:ascii="Times New Roman" w:hAnsi="Times New Roman" w:cs="Times New Roman"/>
          <w:sz w:val="24"/>
          <w:szCs w:val="24"/>
          <w:vertAlign w:val="superscript"/>
        </w:rPr>
        <w:t>1</w:t>
      </w:r>
      <w:r w:rsidRPr="0000328C">
        <w:rPr>
          <w:rFonts w:ascii="Times New Roman" w:hAnsi="Times New Roman" w:cs="Times New Roman"/>
          <w:sz w:val="24"/>
          <w:szCs w:val="24"/>
        </w:rPr>
        <w:t>H NMR (500 MHz, CD</w:t>
      </w:r>
      <w:r w:rsidRPr="0000328C">
        <w:rPr>
          <w:rFonts w:ascii="Times New Roman" w:hAnsi="Times New Roman" w:cs="Times New Roman"/>
          <w:sz w:val="24"/>
          <w:szCs w:val="24"/>
          <w:vertAlign w:val="subscript"/>
        </w:rPr>
        <w:t>3</w:t>
      </w:r>
      <w:r w:rsidRPr="0000328C">
        <w:rPr>
          <w:rFonts w:ascii="Times New Roman" w:hAnsi="Times New Roman" w:cs="Times New Roman"/>
          <w:sz w:val="24"/>
          <w:szCs w:val="24"/>
        </w:rPr>
        <w:t xml:space="preserve">CN, ppm) (bold letters shows shifts for </w:t>
      </w:r>
      <w:r w:rsidRPr="0000328C">
        <w:rPr>
          <w:rFonts w:ascii="Times New Roman" w:hAnsi="Times New Roman" w:cs="Times New Roman"/>
          <w:i/>
          <w:sz w:val="24"/>
          <w:szCs w:val="24"/>
        </w:rPr>
        <w:t>trans</w:t>
      </w:r>
      <w:r w:rsidRPr="0000328C">
        <w:rPr>
          <w:rFonts w:ascii="Times New Roman" w:hAnsi="Times New Roman" w:cs="Times New Roman"/>
          <w:b/>
          <w:sz w:val="24"/>
          <w:szCs w:val="24"/>
        </w:rPr>
        <w:t>-1</w:t>
      </w:r>
      <w:r w:rsidRPr="0000328C">
        <w:rPr>
          <w:rFonts w:ascii="Times New Roman" w:hAnsi="Times New Roman" w:cs="Times New Roman"/>
          <w:sz w:val="24"/>
          <w:szCs w:val="24"/>
        </w:rPr>
        <w:t xml:space="preserve">): </w:t>
      </w:r>
      <w:r w:rsidRPr="0000328C">
        <w:rPr>
          <w:rFonts w:ascii="Times New Roman" w:hAnsi="Times New Roman" w:cs="Times New Roman"/>
          <w:i/>
          <w:sz w:val="24"/>
          <w:szCs w:val="24"/>
        </w:rPr>
        <w:t>δ</w:t>
      </w:r>
      <w:r w:rsidRPr="0000328C">
        <w:rPr>
          <w:rFonts w:ascii="Times New Roman" w:hAnsi="Times New Roman" w:cs="Times New Roman"/>
          <w:sz w:val="24"/>
          <w:szCs w:val="24"/>
        </w:rPr>
        <w:t xml:space="preserve"> = 9.12  (d,  </w:t>
      </w:r>
      <w:r w:rsidRPr="0000328C">
        <w:rPr>
          <w:rFonts w:ascii="Times New Roman" w:hAnsi="Times New Roman" w:cs="Times New Roman"/>
          <w:i/>
          <w:sz w:val="24"/>
          <w:szCs w:val="24"/>
        </w:rPr>
        <w:t>J</w:t>
      </w:r>
      <w:r w:rsidRPr="0000328C">
        <w:rPr>
          <w:rFonts w:ascii="Times New Roman" w:hAnsi="Times New Roman" w:cs="Times New Roman"/>
          <w:sz w:val="24"/>
          <w:szCs w:val="24"/>
        </w:rPr>
        <w:t xml:space="preserve"> = 5.4 Hz, 1H, H-10), </w:t>
      </w:r>
      <w:r w:rsidRPr="0000328C">
        <w:rPr>
          <w:rFonts w:ascii="Times New Roman" w:hAnsi="Times New Roman" w:cs="Times New Roman"/>
          <w:b/>
          <w:sz w:val="24"/>
          <w:szCs w:val="24"/>
        </w:rPr>
        <w:t xml:space="preserve">8.67  (d, </w:t>
      </w:r>
      <w:r w:rsidRPr="0000328C">
        <w:rPr>
          <w:rFonts w:ascii="Times New Roman" w:hAnsi="Times New Roman" w:cs="Times New Roman"/>
          <w:b/>
          <w:i/>
          <w:sz w:val="24"/>
          <w:szCs w:val="24"/>
        </w:rPr>
        <w:t>J</w:t>
      </w:r>
      <w:r w:rsidRPr="0000328C">
        <w:rPr>
          <w:rFonts w:ascii="Times New Roman" w:hAnsi="Times New Roman" w:cs="Times New Roman"/>
          <w:b/>
          <w:sz w:val="24"/>
          <w:szCs w:val="24"/>
        </w:rPr>
        <w:t xml:space="preserve"> = 5.4 Hz, 1H, H-10)</w:t>
      </w:r>
      <w:r w:rsidRPr="0000328C">
        <w:rPr>
          <w:rFonts w:ascii="Times New Roman" w:hAnsi="Times New Roman" w:cs="Times New Roman"/>
          <w:sz w:val="24"/>
          <w:szCs w:val="24"/>
        </w:rPr>
        <w:t xml:space="preserve">, </w:t>
      </w:r>
      <w:r w:rsidRPr="0000328C">
        <w:rPr>
          <w:rFonts w:ascii="Times New Roman" w:hAnsi="Times New Roman" w:cs="Times New Roman"/>
          <w:b/>
          <w:sz w:val="24"/>
          <w:szCs w:val="24"/>
        </w:rPr>
        <w:t xml:space="preserve">8.22 (td, </w:t>
      </w:r>
      <w:r w:rsidRPr="0000328C">
        <w:rPr>
          <w:rFonts w:ascii="Times New Roman" w:hAnsi="Times New Roman" w:cs="Times New Roman"/>
          <w:b/>
          <w:i/>
          <w:sz w:val="24"/>
          <w:szCs w:val="24"/>
        </w:rPr>
        <w:t>J</w:t>
      </w:r>
      <w:r w:rsidRPr="0000328C">
        <w:rPr>
          <w:rFonts w:ascii="Times New Roman" w:hAnsi="Times New Roman" w:cs="Times New Roman"/>
          <w:b/>
          <w:sz w:val="24"/>
          <w:szCs w:val="24"/>
        </w:rPr>
        <w:t xml:space="preserve"> = 7.8, 1.5 Hz, 1H, H-12),</w:t>
      </w:r>
      <w:r w:rsidRPr="0000328C">
        <w:rPr>
          <w:rFonts w:ascii="Times New Roman" w:hAnsi="Times New Roman" w:cs="Times New Roman"/>
          <w:sz w:val="24"/>
          <w:szCs w:val="24"/>
        </w:rPr>
        <w:t xml:space="preserve"> 7.89 (td, </w:t>
      </w:r>
      <w:r w:rsidRPr="0000328C">
        <w:rPr>
          <w:rFonts w:ascii="Times New Roman" w:hAnsi="Times New Roman" w:cs="Times New Roman"/>
          <w:i/>
          <w:sz w:val="24"/>
          <w:szCs w:val="24"/>
        </w:rPr>
        <w:t>J</w:t>
      </w:r>
      <w:r w:rsidRPr="0000328C">
        <w:rPr>
          <w:rFonts w:ascii="Times New Roman" w:hAnsi="Times New Roman" w:cs="Times New Roman"/>
          <w:sz w:val="24"/>
          <w:szCs w:val="24"/>
        </w:rPr>
        <w:t xml:space="preserve"> = 7.8, 1.5 Hz, 1H, H-12), </w:t>
      </w:r>
      <w:r w:rsidRPr="0000328C">
        <w:rPr>
          <w:rFonts w:ascii="Times New Roman" w:hAnsi="Times New Roman" w:cs="Times New Roman"/>
          <w:b/>
          <w:sz w:val="24"/>
          <w:szCs w:val="24"/>
        </w:rPr>
        <w:t xml:space="preserve">7.77 (d, </w:t>
      </w:r>
      <w:r w:rsidRPr="0000328C">
        <w:rPr>
          <w:rFonts w:ascii="Times New Roman" w:hAnsi="Times New Roman" w:cs="Times New Roman"/>
          <w:b/>
          <w:i/>
          <w:sz w:val="24"/>
          <w:szCs w:val="24"/>
        </w:rPr>
        <w:t>J</w:t>
      </w:r>
      <w:r w:rsidRPr="0000328C">
        <w:rPr>
          <w:rFonts w:ascii="Times New Roman" w:hAnsi="Times New Roman" w:cs="Times New Roman"/>
          <w:b/>
          <w:sz w:val="24"/>
          <w:szCs w:val="24"/>
        </w:rPr>
        <w:t xml:space="preserve"> = 7.8 Hz, 1H, H-13), 7.68 (t,  </w:t>
      </w:r>
      <w:r w:rsidRPr="0000328C">
        <w:rPr>
          <w:rFonts w:ascii="Times New Roman" w:hAnsi="Times New Roman" w:cs="Times New Roman"/>
          <w:b/>
          <w:i/>
          <w:sz w:val="24"/>
          <w:szCs w:val="24"/>
        </w:rPr>
        <w:t>J</w:t>
      </w:r>
      <w:r w:rsidRPr="0000328C">
        <w:rPr>
          <w:rFonts w:ascii="Times New Roman" w:hAnsi="Times New Roman" w:cs="Times New Roman"/>
          <w:b/>
          <w:sz w:val="24"/>
          <w:szCs w:val="24"/>
        </w:rPr>
        <w:t xml:space="preserve"> = 6.65, 1H, H-11), </w:t>
      </w:r>
      <w:r w:rsidRPr="0000328C">
        <w:rPr>
          <w:rFonts w:ascii="Times New Roman" w:hAnsi="Times New Roman" w:cs="Times New Roman"/>
          <w:sz w:val="24"/>
          <w:szCs w:val="24"/>
        </w:rPr>
        <w:t xml:space="preserve">7.53 (t, </w:t>
      </w:r>
      <w:r w:rsidRPr="0000328C">
        <w:rPr>
          <w:rFonts w:ascii="Times New Roman" w:hAnsi="Times New Roman" w:cs="Times New Roman"/>
          <w:i/>
          <w:sz w:val="24"/>
          <w:szCs w:val="24"/>
        </w:rPr>
        <w:t>J</w:t>
      </w:r>
      <w:r w:rsidRPr="0000328C">
        <w:rPr>
          <w:rFonts w:ascii="Times New Roman" w:hAnsi="Times New Roman" w:cs="Times New Roman"/>
          <w:sz w:val="24"/>
          <w:szCs w:val="24"/>
        </w:rPr>
        <w:t xml:space="preserve"> = 6.65, 1H, H-11), </w:t>
      </w:r>
      <w:r w:rsidRPr="0000328C">
        <w:rPr>
          <w:rFonts w:ascii="Times New Roman" w:hAnsi="Times New Roman" w:cs="Times New Roman"/>
          <w:b/>
          <w:sz w:val="24"/>
          <w:szCs w:val="24"/>
        </w:rPr>
        <w:t>7.39-7.33 (m, 2H, H-5, H-7),</w:t>
      </w:r>
      <w:r w:rsidRPr="0000328C">
        <w:rPr>
          <w:rFonts w:ascii="Times New Roman" w:hAnsi="Times New Roman" w:cs="Times New Roman"/>
          <w:sz w:val="24"/>
          <w:szCs w:val="24"/>
        </w:rPr>
        <w:t xml:space="preserve"> 7.25 (d, </w:t>
      </w:r>
      <w:r w:rsidRPr="0000328C">
        <w:rPr>
          <w:rFonts w:ascii="Times New Roman" w:hAnsi="Times New Roman" w:cs="Times New Roman"/>
          <w:i/>
          <w:sz w:val="24"/>
          <w:szCs w:val="24"/>
        </w:rPr>
        <w:t>J</w:t>
      </w:r>
      <w:r w:rsidRPr="0000328C">
        <w:rPr>
          <w:rFonts w:ascii="Times New Roman" w:hAnsi="Times New Roman" w:cs="Times New Roman"/>
          <w:sz w:val="24"/>
          <w:szCs w:val="24"/>
        </w:rPr>
        <w:t xml:space="preserve"> = 7.8, </w:t>
      </w:r>
      <w:r w:rsidR="00B164A5" w:rsidRPr="0000328C">
        <w:rPr>
          <w:rFonts w:ascii="Times New Roman" w:hAnsi="Times New Roman" w:cs="Times New Roman"/>
          <w:sz w:val="24"/>
          <w:szCs w:val="24"/>
        </w:rPr>
        <w:t xml:space="preserve">1H, </w:t>
      </w:r>
      <w:r w:rsidRPr="0000328C">
        <w:rPr>
          <w:rFonts w:ascii="Times New Roman" w:hAnsi="Times New Roman" w:cs="Times New Roman"/>
          <w:sz w:val="24"/>
          <w:szCs w:val="24"/>
        </w:rPr>
        <w:t xml:space="preserve">H-13), 7.20 (d, </w:t>
      </w:r>
      <w:r w:rsidRPr="0000328C">
        <w:rPr>
          <w:rFonts w:ascii="Times New Roman" w:hAnsi="Times New Roman" w:cs="Times New Roman"/>
          <w:i/>
          <w:sz w:val="24"/>
          <w:szCs w:val="24"/>
        </w:rPr>
        <w:t>J</w:t>
      </w:r>
      <w:r w:rsidRPr="0000328C">
        <w:rPr>
          <w:rFonts w:ascii="Times New Roman" w:hAnsi="Times New Roman" w:cs="Times New Roman"/>
          <w:sz w:val="24"/>
          <w:szCs w:val="24"/>
        </w:rPr>
        <w:t xml:space="preserve"> = 7.8, 1H, H-7),</w:t>
      </w:r>
      <w:r w:rsidRPr="0000328C">
        <w:rPr>
          <w:rFonts w:ascii="Times New Roman" w:hAnsi="Times New Roman" w:cs="Times New Roman"/>
          <w:b/>
          <w:sz w:val="24"/>
          <w:szCs w:val="24"/>
        </w:rPr>
        <w:t xml:space="preserve"> </w:t>
      </w:r>
      <w:r w:rsidRPr="0000328C">
        <w:rPr>
          <w:rFonts w:ascii="Times New Roman" w:hAnsi="Times New Roman" w:cs="Times New Roman"/>
          <w:sz w:val="24"/>
          <w:szCs w:val="24"/>
        </w:rPr>
        <w:t xml:space="preserve">7.12 (td, </w:t>
      </w:r>
      <w:r w:rsidRPr="0000328C">
        <w:rPr>
          <w:rFonts w:ascii="Times New Roman" w:hAnsi="Times New Roman" w:cs="Times New Roman"/>
          <w:i/>
          <w:sz w:val="24"/>
          <w:szCs w:val="24"/>
        </w:rPr>
        <w:t>J</w:t>
      </w:r>
      <w:r w:rsidRPr="0000328C">
        <w:rPr>
          <w:rFonts w:ascii="Times New Roman" w:hAnsi="Times New Roman" w:cs="Times New Roman"/>
          <w:sz w:val="24"/>
          <w:szCs w:val="24"/>
        </w:rPr>
        <w:t xml:space="preserve"> = 7.8, 1.5 Hz, 1H, H-5),</w:t>
      </w:r>
      <w:r w:rsidRPr="0000328C">
        <w:rPr>
          <w:rFonts w:ascii="Times New Roman" w:hAnsi="Times New Roman" w:cs="Times New Roman"/>
          <w:b/>
          <w:sz w:val="24"/>
          <w:szCs w:val="24"/>
        </w:rPr>
        <w:t xml:space="preserve"> 7.09 (d, 1H, </w:t>
      </w:r>
      <w:r w:rsidRPr="0000328C">
        <w:rPr>
          <w:rFonts w:ascii="Times New Roman" w:hAnsi="Times New Roman" w:cs="Times New Roman"/>
          <w:b/>
          <w:i/>
          <w:sz w:val="24"/>
          <w:szCs w:val="24"/>
        </w:rPr>
        <w:t>J</w:t>
      </w:r>
      <w:r w:rsidRPr="0000328C">
        <w:rPr>
          <w:rFonts w:ascii="Times New Roman" w:hAnsi="Times New Roman" w:cs="Times New Roman"/>
          <w:b/>
          <w:sz w:val="24"/>
          <w:szCs w:val="24"/>
        </w:rPr>
        <w:t xml:space="preserve"> = 7.8 Hz, H-4),</w:t>
      </w:r>
      <w:r w:rsidRPr="0000328C">
        <w:rPr>
          <w:rFonts w:ascii="Times New Roman" w:hAnsi="Times New Roman" w:cs="Times New Roman"/>
          <w:sz w:val="24"/>
          <w:szCs w:val="24"/>
        </w:rPr>
        <w:t xml:space="preserve"> </w:t>
      </w:r>
      <w:r w:rsidRPr="0000328C">
        <w:rPr>
          <w:rFonts w:ascii="Times New Roman" w:hAnsi="Times New Roman" w:cs="Times New Roman"/>
          <w:b/>
          <w:sz w:val="24"/>
          <w:szCs w:val="24"/>
        </w:rPr>
        <w:t xml:space="preserve">7.01 (t, </w:t>
      </w:r>
      <w:r w:rsidRPr="0000328C">
        <w:rPr>
          <w:rFonts w:ascii="Times New Roman" w:hAnsi="Times New Roman" w:cs="Times New Roman"/>
          <w:b/>
          <w:i/>
          <w:sz w:val="24"/>
          <w:szCs w:val="24"/>
        </w:rPr>
        <w:t>J</w:t>
      </w:r>
      <w:r w:rsidRPr="0000328C">
        <w:rPr>
          <w:rFonts w:ascii="Times New Roman" w:hAnsi="Times New Roman" w:cs="Times New Roman"/>
          <w:b/>
          <w:sz w:val="24"/>
          <w:szCs w:val="24"/>
        </w:rPr>
        <w:t xml:space="preserve"> = 6.65,</w:t>
      </w:r>
      <w:r w:rsidRPr="0000328C">
        <w:rPr>
          <w:rFonts w:ascii="Times New Roman" w:hAnsi="Times New Roman" w:cs="Times New Roman"/>
          <w:sz w:val="24"/>
          <w:szCs w:val="24"/>
        </w:rPr>
        <w:t xml:space="preserve"> </w:t>
      </w:r>
      <w:r w:rsidRPr="0000328C">
        <w:rPr>
          <w:rFonts w:ascii="Times New Roman" w:hAnsi="Times New Roman" w:cs="Times New Roman"/>
          <w:b/>
          <w:sz w:val="24"/>
          <w:szCs w:val="24"/>
        </w:rPr>
        <w:t>1H, H-6),</w:t>
      </w:r>
      <w:r w:rsidRPr="0000328C">
        <w:rPr>
          <w:rFonts w:ascii="Times New Roman" w:hAnsi="Times New Roman" w:cs="Times New Roman"/>
          <w:sz w:val="24"/>
          <w:szCs w:val="24"/>
        </w:rPr>
        <w:t xml:space="preserve"> 6.94 (t, </w:t>
      </w:r>
      <w:r w:rsidRPr="0000328C">
        <w:rPr>
          <w:rFonts w:ascii="Times New Roman" w:hAnsi="Times New Roman" w:cs="Times New Roman"/>
          <w:i/>
          <w:sz w:val="24"/>
          <w:szCs w:val="24"/>
        </w:rPr>
        <w:t>J</w:t>
      </w:r>
      <w:r w:rsidRPr="0000328C">
        <w:rPr>
          <w:rFonts w:ascii="Times New Roman" w:hAnsi="Times New Roman" w:cs="Times New Roman"/>
          <w:sz w:val="24"/>
          <w:szCs w:val="24"/>
        </w:rPr>
        <w:t xml:space="preserve"> = 6.65, 1H, H-6), 6.54 (d, </w:t>
      </w:r>
      <w:r w:rsidRPr="0000328C">
        <w:rPr>
          <w:rFonts w:ascii="Times New Roman" w:hAnsi="Times New Roman" w:cs="Times New Roman"/>
          <w:i/>
          <w:sz w:val="24"/>
          <w:szCs w:val="24"/>
        </w:rPr>
        <w:t>J</w:t>
      </w:r>
      <w:r w:rsidRPr="0000328C">
        <w:rPr>
          <w:rFonts w:ascii="Times New Roman" w:hAnsi="Times New Roman" w:cs="Times New Roman"/>
          <w:sz w:val="24"/>
          <w:szCs w:val="24"/>
        </w:rPr>
        <w:t xml:space="preserve"> = 7.8, 1H, H-4), </w:t>
      </w:r>
      <w:r w:rsidRPr="0000328C">
        <w:rPr>
          <w:rFonts w:ascii="Times New Roman" w:hAnsi="Times New Roman" w:cs="Times New Roman"/>
          <w:b/>
          <w:sz w:val="24"/>
          <w:szCs w:val="24"/>
        </w:rPr>
        <w:t xml:space="preserve">5.15 (d, </w:t>
      </w:r>
      <w:r w:rsidRPr="0000328C">
        <w:rPr>
          <w:rFonts w:ascii="Times New Roman" w:hAnsi="Times New Roman" w:cs="Times New Roman"/>
          <w:b/>
          <w:i/>
          <w:sz w:val="24"/>
          <w:szCs w:val="24"/>
        </w:rPr>
        <w:t>J</w:t>
      </w:r>
      <w:r w:rsidRPr="0000328C">
        <w:rPr>
          <w:rFonts w:ascii="Times New Roman" w:hAnsi="Times New Roman" w:cs="Times New Roman"/>
          <w:b/>
          <w:sz w:val="24"/>
          <w:szCs w:val="24"/>
        </w:rPr>
        <w:t xml:space="preserve"> = 15.1, 1H, H-1a),</w:t>
      </w:r>
      <w:r w:rsidRPr="0000328C">
        <w:rPr>
          <w:rFonts w:ascii="Times New Roman" w:hAnsi="Times New Roman" w:cs="Times New Roman"/>
          <w:sz w:val="24"/>
          <w:szCs w:val="24"/>
        </w:rPr>
        <w:t xml:space="preserve"> 5.06 (d, </w:t>
      </w:r>
      <w:r w:rsidRPr="0000328C">
        <w:rPr>
          <w:rFonts w:ascii="Times New Roman" w:hAnsi="Times New Roman" w:cs="Times New Roman"/>
          <w:i/>
          <w:sz w:val="24"/>
          <w:szCs w:val="24"/>
        </w:rPr>
        <w:t>J</w:t>
      </w:r>
      <w:r w:rsidRPr="0000328C">
        <w:rPr>
          <w:rFonts w:ascii="Times New Roman" w:hAnsi="Times New Roman" w:cs="Times New Roman"/>
          <w:sz w:val="24"/>
          <w:szCs w:val="24"/>
        </w:rPr>
        <w:t xml:space="preserve"> = 15.1, 1H, H-1a), 4.97 (d, </w:t>
      </w:r>
      <w:r w:rsidRPr="0000328C">
        <w:rPr>
          <w:rFonts w:ascii="Times New Roman" w:hAnsi="Times New Roman" w:cs="Times New Roman"/>
          <w:i/>
          <w:sz w:val="24"/>
          <w:szCs w:val="24"/>
        </w:rPr>
        <w:t>J</w:t>
      </w:r>
      <w:r w:rsidRPr="0000328C">
        <w:rPr>
          <w:rFonts w:ascii="Times New Roman" w:hAnsi="Times New Roman" w:cs="Times New Roman"/>
          <w:sz w:val="24"/>
          <w:szCs w:val="24"/>
        </w:rPr>
        <w:t xml:space="preserve"> = 15.1, 1H, H-2a), 4.52 (d, </w:t>
      </w:r>
      <w:r w:rsidRPr="0000328C">
        <w:rPr>
          <w:rFonts w:ascii="Times New Roman" w:hAnsi="Times New Roman" w:cs="Times New Roman"/>
          <w:i/>
          <w:sz w:val="24"/>
          <w:szCs w:val="24"/>
        </w:rPr>
        <w:t>J</w:t>
      </w:r>
      <w:r w:rsidRPr="0000328C">
        <w:rPr>
          <w:rFonts w:ascii="Times New Roman" w:hAnsi="Times New Roman" w:cs="Times New Roman"/>
          <w:sz w:val="24"/>
          <w:szCs w:val="24"/>
        </w:rPr>
        <w:t xml:space="preserve"> = 15.1, 1H, H-2b), 4.46 (d, </w:t>
      </w:r>
      <w:r w:rsidRPr="0000328C">
        <w:rPr>
          <w:rFonts w:ascii="Times New Roman" w:hAnsi="Times New Roman" w:cs="Times New Roman"/>
          <w:i/>
          <w:sz w:val="24"/>
          <w:szCs w:val="24"/>
        </w:rPr>
        <w:t>J</w:t>
      </w:r>
      <w:r w:rsidRPr="0000328C">
        <w:rPr>
          <w:rFonts w:ascii="Times New Roman" w:hAnsi="Times New Roman" w:cs="Times New Roman"/>
          <w:sz w:val="24"/>
          <w:szCs w:val="24"/>
        </w:rPr>
        <w:t xml:space="preserve"> = 15.1, 1H, H-3a), </w:t>
      </w:r>
      <w:r w:rsidRPr="0000328C">
        <w:rPr>
          <w:rFonts w:ascii="Times New Roman" w:hAnsi="Times New Roman" w:cs="Times New Roman"/>
          <w:b/>
          <w:sz w:val="24"/>
          <w:szCs w:val="24"/>
        </w:rPr>
        <w:t xml:space="preserve">4.35 (d, </w:t>
      </w:r>
      <w:r w:rsidRPr="0000328C">
        <w:rPr>
          <w:rFonts w:ascii="Times New Roman" w:hAnsi="Times New Roman" w:cs="Times New Roman"/>
          <w:b/>
          <w:i/>
          <w:sz w:val="24"/>
          <w:szCs w:val="24"/>
        </w:rPr>
        <w:t>J</w:t>
      </w:r>
      <w:r w:rsidRPr="0000328C">
        <w:rPr>
          <w:rFonts w:ascii="Times New Roman" w:hAnsi="Times New Roman" w:cs="Times New Roman"/>
          <w:b/>
          <w:sz w:val="24"/>
          <w:szCs w:val="24"/>
        </w:rPr>
        <w:t xml:space="preserve"> = 15.1, 1H, H-2a)</w:t>
      </w:r>
      <w:r w:rsidRPr="0000328C">
        <w:rPr>
          <w:rFonts w:ascii="Times New Roman" w:hAnsi="Times New Roman" w:cs="Times New Roman"/>
          <w:sz w:val="24"/>
          <w:szCs w:val="24"/>
        </w:rPr>
        <w:t xml:space="preserve">, 4.31 (d, </w:t>
      </w:r>
      <w:r w:rsidRPr="0000328C">
        <w:rPr>
          <w:rFonts w:ascii="Times New Roman" w:hAnsi="Times New Roman" w:cs="Times New Roman"/>
          <w:i/>
          <w:sz w:val="24"/>
          <w:szCs w:val="24"/>
        </w:rPr>
        <w:t>J</w:t>
      </w:r>
      <w:r w:rsidRPr="0000328C">
        <w:rPr>
          <w:rFonts w:ascii="Times New Roman" w:hAnsi="Times New Roman" w:cs="Times New Roman"/>
          <w:sz w:val="24"/>
          <w:szCs w:val="24"/>
        </w:rPr>
        <w:t xml:space="preserve"> = 15.1, 1H, H-1b), </w:t>
      </w:r>
      <w:r w:rsidRPr="0000328C">
        <w:rPr>
          <w:rFonts w:ascii="Times New Roman" w:hAnsi="Times New Roman" w:cs="Times New Roman"/>
          <w:b/>
          <w:sz w:val="24"/>
          <w:szCs w:val="24"/>
        </w:rPr>
        <w:t xml:space="preserve">4.15 (d, </w:t>
      </w:r>
      <w:r w:rsidRPr="0000328C">
        <w:rPr>
          <w:rFonts w:ascii="Times New Roman" w:hAnsi="Times New Roman" w:cs="Times New Roman"/>
          <w:b/>
          <w:i/>
          <w:sz w:val="24"/>
          <w:szCs w:val="24"/>
        </w:rPr>
        <w:t>J</w:t>
      </w:r>
      <w:r w:rsidRPr="0000328C">
        <w:rPr>
          <w:rFonts w:ascii="Times New Roman" w:hAnsi="Times New Roman" w:cs="Times New Roman"/>
          <w:b/>
          <w:sz w:val="24"/>
          <w:szCs w:val="24"/>
        </w:rPr>
        <w:t xml:space="preserve"> = 15.1, 1H, H-1b)</w:t>
      </w:r>
      <w:r w:rsidRPr="0000328C">
        <w:rPr>
          <w:rFonts w:ascii="Times New Roman" w:hAnsi="Times New Roman" w:cs="Times New Roman"/>
          <w:sz w:val="24"/>
          <w:szCs w:val="24"/>
        </w:rPr>
        <w:t xml:space="preserve">, </w:t>
      </w:r>
      <w:r w:rsidRPr="0000328C">
        <w:rPr>
          <w:rFonts w:ascii="Times New Roman" w:hAnsi="Times New Roman" w:cs="Times New Roman"/>
          <w:b/>
          <w:sz w:val="24"/>
          <w:szCs w:val="24"/>
        </w:rPr>
        <w:t xml:space="preserve">4.12  (d, </w:t>
      </w:r>
      <w:r w:rsidRPr="0000328C">
        <w:rPr>
          <w:rFonts w:ascii="Times New Roman" w:hAnsi="Times New Roman" w:cs="Times New Roman"/>
          <w:b/>
          <w:i/>
          <w:sz w:val="24"/>
          <w:szCs w:val="24"/>
        </w:rPr>
        <w:t>J</w:t>
      </w:r>
      <w:r w:rsidRPr="0000328C">
        <w:rPr>
          <w:rFonts w:ascii="Times New Roman" w:hAnsi="Times New Roman" w:cs="Times New Roman"/>
          <w:b/>
          <w:sz w:val="24"/>
          <w:szCs w:val="24"/>
        </w:rPr>
        <w:t xml:space="preserve"> = 15.1, 1H, H-2b),</w:t>
      </w:r>
      <w:r w:rsidRPr="0000328C">
        <w:rPr>
          <w:rFonts w:ascii="Times New Roman" w:hAnsi="Times New Roman" w:cs="Times New Roman"/>
          <w:sz w:val="24"/>
          <w:szCs w:val="24"/>
        </w:rPr>
        <w:t xml:space="preserve"> 3.90 (d, </w:t>
      </w:r>
      <w:r w:rsidRPr="0000328C">
        <w:rPr>
          <w:rFonts w:ascii="Times New Roman" w:hAnsi="Times New Roman" w:cs="Times New Roman"/>
          <w:i/>
          <w:sz w:val="24"/>
          <w:szCs w:val="24"/>
        </w:rPr>
        <w:t>J</w:t>
      </w:r>
      <w:r w:rsidRPr="0000328C">
        <w:rPr>
          <w:rFonts w:ascii="Times New Roman" w:hAnsi="Times New Roman" w:cs="Times New Roman"/>
          <w:sz w:val="24"/>
          <w:szCs w:val="24"/>
        </w:rPr>
        <w:t xml:space="preserve"> = 15.1, 1H,  H-3b), </w:t>
      </w:r>
      <w:r w:rsidRPr="0000328C">
        <w:rPr>
          <w:rFonts w:ascii="Times New Roman" w:hAnsi="Times New Roman" w:cs="Times New Roman"/>
          <w:b/>
          <w:sz w:val="24"/>
          <w:szCs w:val="24"/>
        </w:rPr>
        <w:t xml:space="preserve">3.58 (d, </w:t>
      </w:r>
      <w:r w:rsidRPr="0000328C">
        <w:rPr>
          <w:rFonts w:ascii="Times New Roman" w:hAnsi="Times New Roman" w:cs="Times New Roman"/>
          <w:b/>
          <w:i/>
          <w:sz w:val="24"/>
          <w:szCs w:val="24"/>
        </w:rPr>
        <w:t>J</w:t>
      </w:r>
      <w:r w:rsidRPr="0000328C">
        <w:rPr>
          <w:rFonts w:ascii="Times New Roman" w:hAnsi="Times New Roman" w:cs="Times New Roman"/>
          <w:b/>
          <w:sz w:val="24"/>
          <w:szCs w:val="24"/>
        </w:rPr>
        <w:t xml:space="preserve"> = 15.1, 1H, H-3a)</w:t>
      </w:r>
      <w:r w:rsidRPr="0000328C">
        <w:rPr>
          <w:rFonts w:ascii="Times New Roman" w:hAnsi="Times New Roman" w:cs="Times New Roman"/>
          <w:sz w:val="24"/>
          <w:szCs w:val="24"/>
        </w:rPr>
        <w:t xml:space="preserve">, </w:t>
      </w:r>
      <w:r w:rsidRPr="0000328C">
        <w:rPr>
          <w:rFonts w:ascii="Times New Roman" w:hAnsi="Times New Roman" w:cs="Times New Roman"/>
          <w:b/>
          <w:sz w:val="24"/>
          <w:szCs w:val="24"/>
        </w:rPr>
        <w:t xml:space="preserve">3.22 (d,  </w:t>
      </w:r>
      <w:r w:rsidRPr="0000328C">
        <w:rPr>
          <w:rFonts w:ascii="Times New Roman" w:hAnsi="Times New Roman" w:cs="Times New Roman"/>
          <w:b/>
          <w:i/>
          <w:sz w:val="24"/>
          <w:szCs w:val="24"/>
        </w:rPr>
        <w:t>J</w:t>
      </w:r>
      <w:r w:rsidRPr="0000328C">
        <w:rPr>
          <w:rFonts w:ascii="Times New Roman" w:hAnsi="Times New Roman" w:cs="Times New Roman"/>
          <w:b/>
          <w:sz w:val="24"/>
          <w:szCs w:val="24"/>
        </w:rPr>
        <w:t xml:space="preserve"> = 15.1, 1H, H-3b)</w:t>
      </w:r>
      <w:r w:rsidRPr="0000328C">
        <w:rPr>
          <w:rFonts w:ascii="Times New Roman" w:hAnsi="Times New Roman" w:cs="Times New Roman"/>
          <w:sz w:val="24"/>
          <w:szCs w:val="24"/>
        </w:rPr>
        <w:t xml:space="preserve">. </w:t>
      </w:r>
      <w:r w:rsidRPr="0000328C">
        <w:rPr>
          <w:rFonts w:ascii="Times New Roman" w:hAnsi="Times New Roman" w:cs="Times New Roman"/>
          <w:sz w:val="24"/>
          <w:szCs w:val="24"/>
          <w:vertAlign w:val="superscript"/>
        </w:rPr>
        <w:t>13</w:t>
      </w:r>
      <w:r w:rsidRPr="0000328C">
        <w:rPr>
          <w:rFonts w:ascii="Times New Roman" w:hAnsi="Times New Roman" w:cs="Times New Roman"/>
          <w:sz w:val="24"/>
          <w:szCs w:val="24"/>
        </w:rPr>
        <w:t>C NMR (126 MHz, CD</w:t>
      </w:r>
      <w:r w:rsidRPr="0000328C">
        <w:rPr>
          <w:rFonts w:ascii="Times New Roman" w:hAnsi="Times New Roman" w:cs="Times New Roman"/>
          <w:sz w:val="24"/>
          <w:szCs w:val="24"/>
          <w:vertAlign w:val="subscript"/>
        </w:rPr>
        <w:t>3</w:t>
      </w:r>
      <w:r w:rsidRPr="0000328C">
        <w:rPr>
          <w:rFonts w:ascii="Times New Roman" w:hAnsi="Times New Roman" w:cs="Times New Roman"/>
          <w:sz w:val="24"/>
          <w:szCs w:val="24"/>
        </w:rPr>
        <w:t xml:space="preserve">CN, ppm) </w:t>
      </w:r>
      <w:r w:rsidRPr="0000328C">
        <w:rPr>
          <w:rFonts w:ascii="Times New Roman" w:hAnsi="Times New Roman" w:cs="Times New Roman"/>
          <w:i/>
          <w:sz w:val="24"/>
          <w:szCs w:val="24"/>
        </w:rPr>
        <w:t>δ</w:t>
      </w:r>
      <w:r w:rsidRPr="0000328C">
        <w:rPr>
          <w:rFonts w:ascii="Times New Roman" w:hAnsi="Times New Roman" w:cs="Times New Roman"/>
          <w:sz w:val="24"/>
          <w:szCs w:val="24"/>
        </w:rPr>
        <w:t xml:space="preserve"> = 172.46, 160.62 (-CO-), 160.34, 159.86, 155.96, 154.20, 152.62, 150.28, 142.86, 140.75, 132.09, 131.59, 130.75, 130.22, 129.68, 126.62, 125.07, 124.80, 122.93, 122.87, 122.45, 122.38, 122.11, 117.30 (Ar-C), 65.45, 64.99, 61.58, 61.48, 60.18, 58.46 (CH</w:t>
      </w:r>
      <w:r w:rsidRPr="0000328C">
        <w:rPr>
          <w:rFonts w:ascii="Times New Roman" w:hAnsi="Times New Roman" w:cs="Times New Roman"/>
          <w:sz w:val="24"/>
          <w:szCs w:val="24"/>
          <w:vertAlign w:val="subscript"/>
        </w:rPr>
        <w:t>2</w:t>
      </w:r>
      <w:r w:rsidRPr="0000328C">
        <w:rPr>
          <w:rFonts w:ascii="Times New Roman" w:hAnsi="Times New Roman" w:cs="Times New Roman"/>
          <w:sz w:val="24"/>
          <w:szCs w:val="24"/>
        </w:rPr>
        <w:t>). Selected FT-IR (cm</w:t>
      </w:r>
      <w:r w:rsidRPr="0000328C">
        <w:rPr>
          <w:rFonts w:ascii="Times New Roman" w:hAnsi="Times New Roman" w:cs="Times New Roman"/>
          <w:sz w:val="24"/>
          <w:szCs w:val="24"/>
          <w:vertAlign w:val="superscript"/>
        </w:rPr>
        <w:t>-1</w:t>
      </w:r>
      <w:r w:rsidRPr="0000328C">
        <w:rPr>
          <w:rFonts w:ascii="Times New Roman" w:hAnsi="Times New Roman" w:cs="Times New Roman"/>
          <w:sz w:val="24"/>
          <w:szCs w:val="24"/>
        </w:rPr>
        <w:t xml:space="preserve">) 929s (Mo=O), 916s (Mo=O). </w:t>
      </w:r>
      <w:r w:rsidRPr="0000328C">
        <w:rPr>
          <w:rFonts w:ascii="Times New Roman" w:hAnsi="Times New Roman" w:cs="Times New Roman"/>
          <w:sz w:val="24"/>
          <w:szCs w:val="24"/>
          <w:lang w:val="sv-SE"/>
        </w:rPr>
        <w:t>UV-vis in CH</w:t>
      </w:r>
      <w:r w:rsidRPr="0000328C">
        <w:rPr>
          <w:rFonts w:ascii="Times New Roman" w:hAnsi="Times New Roman" w:cs="Times New Roman"/>
          <w:sz w:val="24"/>
          <w:szCs w:val="24"/>
          <w:vertAlign w:val="subscript"/>
          <w:lang w:val="sv-SE"/>
        </w:rPr>
        <w:t>3</w:t>
      </w:r>
      <w:r w:rsidRPr="0000328C">
        <w:rPr>
          <w:rFonts w:ascii="Times New Roman" w:hAnsi="Times New Roman" w:cs="Times New Roman"/>
          <w:sz w:val="24"/>
          <w:szCs w:val="24"/>
          <w:lang w:val="sv-SE"/>
        </w:rPr>
        <w:t xml:space="preserve">CN: </w:t>
      </w:r>
      <w:r w:rsidRPr="0000328C">
        <w:rPr>
          <w:rFonts w:ascii="Times New Roman" w:hAnsi="Times New Roman" w:cs="Times New Roman"/>
          <w:sz w:val="24"/>
          <w:szCs w:val="24"/>
        </w:rPr>
        <w:sym w:font="Symbol" w:char="F06C"/>
      </w:r>
      <w:r w:rsidRPr="0000328C">
        <w:rPr>
          <w:rFonts w:ascii="Times New Roman" w:hAnsi="Times New Roman" w:cs="Times New Roman"/>
          <w:sz w:val="24"/>
          <w:szCs w:val="24"/>
          <w:vertAlign w:val="subscript"/>
          <w:lang w:val="sv-SE"/>
        </w:rPr>
        <w:t>max</w:t>
      </w:r>
      <w:r w:rsidRPr="0000328C">
        <w:rPr>
          <w:rFonts w:ascii="Times New Roman" w:hAnsi="Times New Roman" w:cs="Times New Roman"/>
          <w:sz w:val="24"/>
          <w:szCs w:val="24"/>
          <w:lang w:val="sv-SE"/>
        </w:rPr>
        <w:t>, nm (</w:t>
      </w:r>
      <w:r w:rsidRPr="0000328C">
        <w:rPr>
          <w:rFonts w:ascii="Times New Roman" w:hAnsi="Times New Roman" w:cs="Times New Roman"/>
          <w:sz w:val="24"/>
          <w:szCs w:val="24"/>
        </w:rPr>
        <w:sym w:font="Symbol" w:char="F065"/>
      </w:r>
      <w:r w:rsidRPr="0000328C">
        <w:rPr>
          <w:rFonts w:ascii="Times New Roman" w:hAnsi="Times New Roman" w:cs="Times New Roman"/>
          <w:sz w:val="24"/>
          <w:szCs w:val="24"/>
          <w:lang w:val="sv-SE"/>
        </w:rPr>
        <w:t>, M</w:t>
      </w:r>
      <w:r w:rsidRPr="0000328C">
        <w:rPr>
          <w:rFonts w:ascii="Times New Roman" w:hAnsi="Times New Roman" w:cs="Times New Roman"/>
          <w:sz w:val="24"/>
          <w:szCs w:val="24"/>
          <w:vertAlign w:val="superscript"/>
          <w:lang w:val="sv-SE"/>
        </w:rPr>
        <w:t>–1</w:t>
      </w:r>
      <w:r w:rsidRPr="0000328C">
        <w:rPr>
          <w:rFonts w:ascii="Times New Roman" w:hAnsi="Times New Roman" w:cs="Times New Roman"/>
          <w:sz w:val="24"/>
          <w:szCs w:val="24"/>
          <w:lang w:val="sv-SE"/>
        </w:rPr>
        <w:t>cm</w:t>
      </w:r>
      <w:r w:rsidRPr="0000328C">
        <w:rPr>
          <w:rFonts w:ascii="Times New Roman" w:hAnsi="Times New Roman" w:cs="Times New Roman"/>
          <w:sz w:val="24"/>
          <w:szCs w:val="24"/>
          <w:vertAlign w:val="superscript"/>
          <w:lang w:val="sv-SE"/>
        </w:rPr>
        <w:t>–1</w:t>
      </w:r>
      <w:r w:rsidRPr="0000328C">
        <w:rPr>
          <w:rFonts w:ascii="Times New Roman" w:hAnsi="Times New Roman" w:cs="Times New Roman"/>
          <w:sz w:val="24"/>
          <w:szCs w:val="24"/>
          <w:lang w:val="sv-SE"/>
        </w:rPr>
        <w:t xml:space="preserve">): 278 (10082), 365 (3759). ESI-MS: </w:t>
      </w:r>
      <w:r w:rsidRPr="0000328C">
        <w:rPr>
          <w:rFonts w:ascii="Times New Roman" w:hAnsi="Times New Roman" w:cs="Times New Roman"/>
          <w:i/>
          <w:sz w:val="24"/>
          <w:szCs w:val="24"/>
          <w:lang w:val="sv-SE"/>
        </w:rPr>
        <w:t>m/z</w:t>
      </w:r>
      <w:r w:rsidRPr="0000328C">
        <w:rPr>
          <w:rFonts w:ascii="Times New Roman" w:hAnsi="Times New Roman" w:cs="Times New Roman"/>
          <w:sz w:val="24"/>
          <w:szCs w:val="24"/>
          <w:lang w:val="sv-SE"/>
        </w:rPr>
        <w:t xml:space="preserve"> = 823 [2x</w:t>
      </w:r>
      <w:r w:rsidRPr="0000328C">
        <w:rPr>
          <w:rFonts w:ascii="Times New Roman" w:hAnsi="Times New Roman" w:cs="Times New Roman"/>
          <w:b/>
          <w:sz w:val="24"/>
          <w:szCs w:val="24"/>
          <w:lang w:val="sv-SE"/>
        </w:rPr>
        <w:t>1</w:t>
      </w:r>
      <w:r w:rsidRPr="0000328C">
        <w:rPr>
          <w:rFonts w:ascii="Times New Roman" w:hAnsi="Times New Roman" w:cs="Times New Roman"/>
          <w:sz w:val="24"/>
          <w:szCs w:val="24"/>
          <w:lang w:val="sv-SE"/>
        </w:rPr>
        <w:t>+Na]</w:t>
      </w:r>
      <w:r w:rsidRPr="0000328C">
        <w:rPr>
          <w:rFonts w:ascii="Times New Roman" w:hAnsi="Times New Roman" w:cs="Times New Roman"/>
          <w:sz w:val="24"/>
          <w:szCs w:val="24"/>
          <w:vertAlign w:val="superscript"/>
          <w:lang w:val="sv-SE"/>
        </w:rPr>
        <w:t>+</w:t>
      </w:r>
      <w:r w:rsidRPr="0000328C">
        <w:rPr>
          <w:rFonts w:ascii="Times New Roman" w:hAnsi="Times New Roman" w:cs="Times New Roman"/>
          <w:sz w:val="24"/>
          <w:szCs w:val="24"/>
          <w:lang w:val="sv-SE"/>
        </w:rPr>
        <w:t>, 423 [</w:t>
      </w:r>
      <w:r w:rsidRPr="0000328C">
        <w:rPr>
          <w:rFonts w:ascii="Times New Roman" w:hAnsi="Times New Roman" w:cs="Times New Roman"/>
          <w:b/>
          <w:sz w:val="24"/>
          <w:szCs w:val="24"/>
          <w:lang w:val="sv-SE"/>
        </w:rPr>
        <w:t>1</w:t>
      </w:r>
      <w:r w:rsidRPr="0000328C">
        <w:rPr>
          <w:rFonts w:ascii="Times New Roman" w:hAnsi="Times New Roman" w:cs="Times New Roman"/>
          <w:sz w:val="24"/>
          <w:szCs w:val="24"/>
          <w:lang w:val="sv-SE"/>
        </w:rPr>
        <w:t>+Na]</w:t>
      </w:r>
      <w:r w:rsidRPr="0000328C">
        <w:rPr>
          <w:rFonts w:ascii="Times New Roman" w:hAnsi="Times New Roman" w:cs="Times New Roman"/>
          <w:sz w:val="24"/>
          <w:szCs w:val="24"/>
          <w:vertAlign w:val="superscript"/>
          <w:lang w:val="sv-SE"/>
        </w:rPr>
        <w:t xml:space="preserve"> +</w:t>
      </w:r>
      <w:r w:rsidRPr="0000328C">
        <w:rPr>
          <w:rFonts w:ascii="Times New Roman" w:hAnsi="Times New Roman" w:cs="Times New Roman"/>
          <w:sz w:val="24"/>
          <w:szCs w:val="24"/>
          <w:lang w:val="sv-SE"/>
        </w:rPr>
        <w:t>, 401 [</w:t>
      </w:r>
      <w:r w:rsidRPr="0000328C">
        <w:rPr>
          <w:rFonts w:ascii="Times New Roman" w:hAnsi="Times New Roman" w:cs="Times New Roman"/>
          <w:b/>
          <w:sz w:val="24"/>
          <w:szCs w:val="24"/>
          <w:lang w:val="sv-SE"/>
        </w:rPr>
        <w:t>1</w:t>
      </w:r>
      <w:r w:rsidRPr="0000328C">
        <w:rPr>
          <w:rFonts w:ascii="Times New Roman" w:hAnsi="Times New Roman" w:cs="Times New Roman"/>
          <w:sz w:val="24"/>
          <w:szCs w:val="24"/>
          <w:lang w:val="sv-SE"/>
        </w:rPr>
        <w:t>+H]</w:t>
      </w:r>
      <w:r w:rsidRPr="0000328C">
        <w:rPr>
          <w:rFonts w:ascii="Times New Roman" w:hAnsi="Times New Roman" w:cs="Times New Roman"/>
          <w:sz w:val="24"/>
          <w:szCs w:val="24"/>
          <w:vertAlign w:val="superscript"/>
          <w:lang w:val="sv-SE"/>
        </w:rPr>
        <w:t>+</w:t>
      </w:r>
      <w:r w:rsidRPr="0000328C">
        <w:rPr>
          <w:rFonts w:ascii="Times New Roman" w:hAnsi="Times New Roman" w:cs="Times New Roman"/>
          <w:sz w:val="24"/>
          <w:szCs w:val="24"/>
          <w:lang w:val="sv-SE"/>
        </w:rPr>
        <w:t>.</w:t>
      </w:r>
    </w:p>
    <w:p w14:paraId="2A4C9A48" w14:textId="77777777" w:rsidR="00456FAE" w:rsidRPr="0000328C" w:rsidRDefault="00456FAE" w:rsidP="009168C3">
      <w:pPr>
        <w:spacing w:after="0" w:line="360" w:lineRule="auto"/>
        <w:jc w:val="both"/>
        <w:rPr>
          <w:rFonts w:ascii="Times New Roman" w:hAnsi="Times New Roman" w:cs="Times New Roman"/>
          <w:sz w:val="24"/>
          <w:szCs w:val="24"/>
          <w:lang w:val="sv-SE"/>
        </w:rPr>
      </w:pPr>
    </w:p>
    <w:p w14:paraId="57C7825D" w14:textId="77777777" w:rsidR="00313A6A" w:rsidRPr="0000328C" w:rsidRDefault="00313A6A" w:rsidP="009168C3">
      <w:pPr>
        <w:spacing w:after="0" w:line="360" w:lineRule="auto"/>
        <w:jc w:val="both"/>
        <w:rPr>
          <w:rFonts w:ascii="Times New Roman" w:hAnsi="Times New Roman" w:cs="Times New Roman"/>
          <w:sz w:val="24"/>
          <w:szCs w:val="24"/>
        </w:rPr>
      </w:pPr>
      <w:r w:rsidRPr="0000328C">
        <w:rPr>
          <w:rFonts w:ascii="Times New Roman" w:hAnsi="Times New Roman" w:cs="Times New Roman"/>
          <w:sz w:val="24"/>
          <w:szCs w:val="24"/>
        </w:rPr>
        <w:t>4.3. Oxotransfer studies</w:t>
      </w:r>
    </w:p>
    <w:p w14:paraId="1BE10B32" w14:textId="77777777" w:rsidR="00313A6A" w:rsidRPr="0000328C" w:rsidRDefault="00313A6A" w:rsidP="009168C3">
      <w:pPr>
        <w:spacing w:after="0" w:line="360" w:lineRule="auto"/>
        <w:jc w:val="both"/>
        <w:rPr>
          <w:rFonts w:ascii="Times New Roman" w:hAnsi="Times New Roman" w:cs="Times New Roman"/>
          <w:sz w:val="24"/>
          <w:szCs w:val="24"/>
        </w:rPr>
      </w:pPr>
    </w:p>
    <w:p w14:paraId="237735BD" w14:textId="77777777" w:rsidR="00313A6A" w:rsidRPr="0000328C" w:rsidRDefault="00313A6A" w:rsidP="009168C3">
      <w:pPr>
        <w:spacing w:after="0" w:line="360" w:lineRule="auto"/>
        <w:jc w:val="both"/>
        <w:rPr>
          <w:rFonts w:ascii="Times New Roman" w:hAnsi="Times New Roman" w:cs="Times New Roman"/>
          <w:sz w:val="24"/>
          <w:szCs w:val="24"/>
        </w:rPr>
      </w:pPr>
      <w:r w:rsidRPr="0000328C">
        <w:rPr>
          <w:rFonts w:ascii="Times New Roman" w:hAnsi="Times New Roman" w:cs="Times New Roman"/>
          <w:sz w:val="24"/>
          <w:szCs w:val="24"/>
        </w:rPr>
        <w:tab/>
        <w:t xml:space="preserve">Complex </w:t>
      </w:r>
      <w:r w:rsidRPr="0000328C">
        <w:rPr>
          <w:rFonts w:ascii="Times New Roman" w:hAnsi="Times New Roman" w:cs="Times New Roman"/>
          <w:b/>
          <w:sz w:val="24"/>
          <w:szCs w:val="24"/>
        </w:rPr>
        <w:t>1</w:t>
      </w:r>
      <w:r w:rsidRPr="0000328C">
        <w:rPr>
          <w:rFonts w:ascii="Times New Roman" w:hAnsi="Times New Roman" w:cs="Times New Roman"/>
          <w:sz w:val="24"/>
          <w:szCs w:val="24"/>
        </w:rPr>
        <w:t xml:space="preserve"> (3.1 mg, 0.0072 mmol) and 8 equivalents of PPh</w:t>
      </w:r>
      <w:r w:rsidRPr="0000328C">
        <w:rPr>
          <w:rFonts w:ascii="Times New Roman" w:hAnsi="Times New Roman" w:cs="Times New Roman"/>
          <w:sz w:val="24"/>
          <w:szCs w:val="24"/>
          <w:vertAlign w:val="subscript"/>
        </w:rPr>
        <w:t xml:space="preserve">3 </w:t>
      </w:r>
      <w:r w:rsidRPr="0000328C">
        <w:rPr>
          <w:rFonts w:ascii="Times New Roman" w:hAnsi="Times New Roman" w:cs="Times New Roman"/>
          <w:sz w:val="24"/>
          <w:szCs w:val="24"/>
        </w:rPr>
        <w:t>(15 mg, 0.0572 mmol) were dissolved in 0.5 mL of DMSO-d</w:t>
      </w:r>
      <w:r w:rsidRPr="0000328C">
        <w:rPr>
          <w:rFonts w:ascii="Times New Roman" w:hAnsi="Times New Roman" w:cs="Times New Roman"/>
          <w:sz w:val="24"/>
          <w:szCs w:val="24"/>
          <w:vertAlign w:val="subscript"/>
        </w:rPr>
        <w:t>6</w:t>
      </w:r>
      <w:r w:rsidRPr="0000328C">
        <w:rPr>
          <w:rFonts w:ascii="Times New Roman" w:hAnsi="Times New Roman" w:cs="Times New Roman"/>
          <w:sz w:val="24"/>
          <w:szCs w:val="24"/>
        </w:rPr>
        <w:t xml:space="preserve"> and the mixture was shaken vigorously for 1 minute to ensure complete dissolution. An instant reaction was noticeable as the color changed from yellow to red or dark purple. The reaction was carried out at 50</w:t>
      </w:r>
      <w:r w:rsidR="00F218A4" w:rsidRPr="0000328C">
        <w:rPr>
          <w:rFonts w:ascii="Times New Roman" w:hAnsi="Times New Roman" w:cs="Times New Roman"/>
          <w:sz w:val="24"/>
          <w:szCs w:val="24"/>
        </w:rPr>
        <w:t xml:space="preserve"> </w:t>
      </w:r>
      <w:r w:rsidRPr="0000328C">
        <w:rPr>
          <w:rFonts w:ascii="Times New Roman" w:hAnsi="Times New Roman" w:cs="Times New Roman"/>
          <w:sz w:val="24"/>
          <w:szCs w:val="24"/>
        </w:rPr>
        <w:t xml:space="preserve">°C while the reaction course was monitored by </w:t>
      </w:r>
      <w:r w:rsidRPr="0000328C">
        <w:rPr>
          <w:rFonts w:ascii="Times New Roman" w:hAnsi="Times New Roman" w:cs="Times New Roman"/>
          <w:sz w:val="24"/>
          <w:szCs w:val="24"/>
          <w:vertAlign w:val="superscript"/>
        </w:rPr>
        <w:t>31</w:t>
      </w:r>
      <w:r w:rsidRPr="0000328C">
        <w:rPr>
          <w:rFonts w:ascii="Times New Roman" w:hAnsi="Times New Roman" w:cs="Times New Roman"/>
          <w:sz w:val="24"/>
          <w:szCs w:val="24"/>
        </w:rPr>
        <w:t>P NMR.</w:t>
      </w:r>
    </w:p>
    <w:p w14:paraId="2F554C75" w14:textId="77777777" w:rsidR="00313A6A" w:rsidRPr="0000328C" w:rsidRDefault="00313A6A" w:rsidP="009168C3">
      <w:pPr>
        <w:spacing w:after="0" w:line="360" w:lineRule="auto"/>
        <w:jc w:val="both"/>
        <w:rPr>
          <w:rFonts w:ascii="Times New Roman" w:hAnsi="Times New Roman" w:cs="Times New Roman"/>
          <w:sz w:val="24"/>
          <w:szCs w:val="24"/>
        </w:rPr>
      </w:pPr>
    </w:p>
    <w:p w14:paraId="7662F234" w14:textId="77777777" w:rsidR="00313A6A" w:rsidRPr="0000328C" w:rsidRDefault="00313A6A" w:rsidP="009168C3">
      <w:pPr>
        <w:spacing w:after="0" w:line="360" w:lineRule="auto"/>
        <w:jc w:val="both"/>
        <w:rPr>
          <w:rFonts w:ascii="Times New Roman" w:hAnsi="Times New Roman" w:cs="Times New Roman"/>
          <w:sz w:val="24"/>
          <w:szCs w:val="24"/>
        </w:rPr>
      </w:pPr>
      <w:r w:rsidRPr="0000328C">
        <w:rPr>
          <w:rFonts w:ascii="Times New Roman" w:hAnsi="Times New Roman" w:cs="Times New Roman"/>
          <w:sz w:val="24"/>
          <w:szCs w:val="24"/>
        </w:rPr>
        <w:t>4.4. Catalytic epoxidation</w:t>
      </w:r>
    </w:p>
    <w:p w14:paraId="4CF29C97" w14:textId="77777777" w:rsidR="00313A6A" w:rsidRPr="0000328C" w:rsidRDefault="00313A6A" w:rsidP="009168C3">
      <w:pPr>
        <w:spacing w:after="0" w:line="360" w:lineRule="auto"/>
        <w:jc w:val="both"/>
        <w:rPr>
          <w:rFonts w:ascii="Times New Roman" w:hAnsi="Times New Roman" w:cs="Times New Roman"/>
          <w:b/>
          <w:sz w:val="24"/>
          <w:szCs w:val="24"/>
        </w:rPr>
      </w:pPr>
    </w:p>
    <w:p w14:paraId="126E35AF" w14:textId="77777777" w:rsidR="00313A6A" w:rsidRPr="0000328C" w:rsidRDefault="00313A6A" w:rsidP="009168C3">
      <w:pPr>
        <w:spacing w:after="0" w:line="360" w:lineRule="auto"/>
        <w:jc w:val="both"/>
        <w:rPr>
          <w:rFonts w:ascii="Times New Roman" w:hAnsi="Times New Roman" w:cs="Times New Roman"/>
          <w:sz w:val="24"/>
          <w:szCs w:val="24"/>
        </w:rPr>
      </w:pPr>
      <w:r w:rsidRPr="0000328C">
        <w:rPr>
          <w:rFonts w:ascii="Times New Roman" w:hAnsi="Times New Roman" w:cs="Times New Roman"/>
          <w:sz w:val="24"/>
          <w:szCs w:val="24"/>
        </w:rPr>
        <w:tab/>
        <w:t xml:space="preserve">Complex </w:t>
      </w:r>
      <w:r w:rsidRPr="0000328C">
        <w:rPr>
          <w:rFonts w:ascii="Times New Roman" w:hAnsi="Times New Roman" w:cs="Times New Roman"/>
          <w:b/>
          <w:sz w:val="24"/>
          <w:szCs w:val="24"/>
        </w:rPr>
        <w:t>1</w:t>
      </w:r>
      <w:r w:rsidRPr="0000328C">
        <w:rPr>
          <w:rFonts w:ascii="Times New Roman" w:hAnsi="Times New Roman" w:cs="Times New Roman"/>
          <w:sz w:val="24"/>
          <w:szCs w:val="24"/>
        </w:rPr>
        <w:t xml:space="preserve"> was studied as a catalyst for the epoxidation reaction of </w:t>
      </w:r>
      <w:r w:rsidRPr="0000328C">
        <w:rPr>
          <w:rFonts w:ascii="Times New Roman" w:hAnsi="Times New Roman" w:cs="Times New Roman"/>
          <w:i/>
          <w:sz w:val="24"/>
          <w:szCs w:val="24"/>
        </w:rPr>
        <w:t>cis</w:t>
      </w:r>
      <w:r w:rsidRPr="0000328C">
        <w:rPr>
          <w:rFonts w:ascii="Times New Roman" w:hAnsi="Times New Roman" w:cs="Times New Roman"/>
          <w:sz w:val="24"/>
          <w:szCs w:val="24"/>
        </w:rPr>
        <w:t xml:space="preserve">-cyclooctene with </w:t>
      </w:r>
      <w:r w:rsidRPr="0000328C">
        <w:rPr>
          <w:rFonts w:ascii="Times New Roman" w:hAnsi="Times New Roman" w:cs="Times New Roman"/>
          <w:i/>
          <w:sz w:val="24"/>
          <w:szCs w:val="24"/>
        </w:rPr>
        <w:t>t</w:t>
      </w:r>
      <w:r w:rsidRPr="0000328C">
        <w:rPr>
          <w:rFonts w:ascii="Times New Roman" w:hAnsi="Times New Roman" w:cs="Times New Roman"/>
          <w:sz w:val="24"/>
          <w:szCs w:val="24"/>
        </w:rPr>
        <w:t xml:space="preserve">BuOOH. The reaction was run in a 1,2-dichloroethane solution using </w:t>
      </w:r>
      <w:r w:rsidRPr="0000328C">
        <w:rPr>
          <w:rFonts w:ascii="Times New Roman" w:hAnsi="Times New Roman" w:cs="Times New Roman"/>
          <w:b/>
          <w:sz w:val="24"/>
          <w:szCs w:val="24"/>
        </w:rPr>
        <w:t>1</w:t>
      </w:r>
      <w:r w:rsidRPr="0000328C">
        <w:rPr>
          <w:rFonts w:ascii="Times New Roman" w:hAnsi="Times New Roman" w:cs="Times New Roman"/>
          <w:sz w:val="24"/>
          <w:szCs w:val="24"/>
        </w:rPr>
        <w:t xml:space="preserve">, </w:t>
      </w:r>
      <w:r w:rsidRPr="0000328C">
        <w:rPr>
          <w:rFonts w:ascii="Times New Roman" w:hAnsi="Times New Roman" w:cs="Times New Roman"/>
          <w:i/>
          <w:sz w:val="24"/>
          <w:szCs w:val="24"/>
        </w:rPr>
        <w:t>t</w:t>
      </w:r>
      <w:r w:rsidR="00FA1767" w:rsidRPr="0000328C">
        <w:rPr>
          <w:rFonts w:ascii="Times New Roman" w:hAnsi="Times New Roman" w:cs="Times New Roman"/>
          <w:i/>
          <w:sz w:val="24"/>
          <w:szCs w:val="24"/>
        </w:rPr>
        <w:t>ert</w:t>
      </w:r>
      <w:r w:rsidR="00FA1767" w:rsidRPr="0000328C">
        <w:rPr>
          <w:rFonts w:ascii="Times New Roman" w:hAnsi="Times New Roman" w:cs="Times New Roman"/>
          <w:sz w:val="24"/>
          <w:szCs w:val="24"/>
        </w:rPr>
        <w:t>-</w:t>
      </w:r>
      <w:r w:rsidRPr="0000328C">
        <w:rPr>
          <w:rFonts w:ascii="Times New Roman" w:hAnsi="Times New Roman" w:cs="Times New Roman"/>
          <w:sz w:val="24"/>
          <w:szCs w:val="24"/>
        </w:rPr>
        <w:t xml:space="preserve">BuOOH and </w:t>
      </w:r>
      <w:r w:rsidRPr="0000328C">
        <w:rPr>
          <w:rFonts w:ascii="Times New Roman" w:hAnsi="Times New Roman" w:cs="Times New Roman"/>
          <w:i/>
          <w:sz w:val="24"/>
          <w:szCs w:val="24"/>
        </w:rPr>
        <w:t>cis</w:t>
      </w:r>
      <w:r w:rsidRPr="0000328C">
        <w:rPr>
          <w:rFonts w:ascii="Times New Roman" w:hAnsi="Times New Roman" w:cs="Times New Roman"/>
          <w:sz w:val="24"/>
          <w:szCs w:val="24"/>
        </w:rPr>
        <w:t xml:space="preserve">-cyclooctene in a ratio of 1:400:320. The final concentration of the catalyst was </w:t>
      </w:r>
      <w:r w:rsidRPr="0000328C">
        <w:rPr>
          <w:rFonts w:ascii="Times New Roman" w:hAnsi="Times New Roman" w:cs="Times New Roman"/>
          <w:i/>
          <w:sz w:val="24"/>
          <w:szCs w:val="24"/>
        </w:rPr>
        <w:t>ca.</w:t>
      </w:r>
      <w:r w:rsidRPr="0000328C">
        <w:rPr>
          <w:rFonts w:ascii="Times New Roman" w:hAnsi="Times New Roman" w:cs="Times New Roman"/>
          <w:sz w:val="24"/>
          <w:szCs w:val="24"/>
        </w:rPr>
        <w:t xml:space="preserve"> 0.5 mM. The reaction mixture was analyzed by </w:t>
      </w:r>
      <w:r w:rsidRPr="0000328C">
        <w:rPr>
          <w:rFonts w:ascii="Times New Roman" w:hAnsi="Times New Roman" w:cs="Times New Roman"/>
          <w:sz w:val="24"/>
          <w:szCs w:val="24"/>
          <w:vertAlign w:val="superscript"/>
        </w:rPr>
        <w:t>1</w:t>
      </w:r>
      <w:r w:rsidRPr="0000328C">
        <w:rPr>
          <w:rFonts w:ascii="Times New Roman" w:hAnsi="Times New Roman" w:cs="Times New Roman"/>
          <w:sz w:val="24"/>
          <w:szCs w:val="24"/>
        </w:rPr>
        <w:t>H NMR after two hours.</w:t>
      </w:r>
    </w:p>
    <w:p w14:paraId="290E3279" w14:textId="77777777" w:rsidR="002E0EAF" w:rsidRPr="0000328C" w:rsidRDefault="002E0EAF" w:rsidP="009168C3">
      <w:pPr>
        <w:spacing w:after="0" w:line="360" w:lineRule="auto"/>
        <w:jc w:val="both"/>
        <w:rPr>
          <w:rFonts w:ascii="Times New Roman" w:hAnsi="Times New Roman" w:cs="Times New Roman"/>
          <w:sz w:val="24"/>
          <w:szCs w:val="24"/>
        </w:rPr>
      </w:pPr>
    </w:p>
    <w:p w14:paraId="20B312C4" w14:textId="77777777" w:rsidR="00EB0C2F" w:rsidRPr="0000328C" w:rsidRDefault="00EB0C2F" w:rsidP="009168C3">
      <w:pPr>
        <w:spacing w:after="0" w:line="360" w:lineRule="auto"/>
        <w:jc w:val="both"/>
        <w:rPr>
          <w:rFonts w:ascii="Times New Roman" w:hAnsi="Times New Roman" w:cs="Times New Roman"/>
          <w:bCs/>
          <w:sz w:val="24"/>
          <w:szCs w:val="24"/>
        </w:rPr>
      </w:pPr>
      <w:r w:rsidRPr="0000328C">
        <w:rPr>
          <w:rFonts w:ascii="Times New Roman" w:hAnsi="Times New Roman" w:cs="Times New Roman"/>
          <w:sz w:val="24"/>
          <w:szCs w:val="24"/>
        </w:rPr>
        <w:t>4.</w:t>
      </w:r>
      <w:r w:rsidR="00563B83" w:rsidRPr="0000328C">
        <w:rPr>
          <w:rFonts w:ascii="Times New Roman" w:hAnsi="Times New Roman" w:cs="Times New Roman"/>
          <w:sz w:val="24"/>
          <w:szCs w:val="24"/>
        </w:rPr>
        <w:t>5</w:t>
      </w:r>
      <w:r w:rsidRPr="0000328C">
        <w:rPr>
          <w:rFonts w:ascii="Times New Roman" w:hAnsi="Times New Roman" w:cs="Times New Roman"/>
          <w:sz w:val="24"/>
          <w:szCs w:val="24"/>
        </w:rPr>
        <w:t xml:space="preserve">. </w:t>
      </w:r>
      <w:r w:rsidRPr="0000328C">
        <w:rPr>
          <w:rFonts w:ascii="Times New Roman" w:hAnsi="Times New Roman" w:cs="Times New Roman"/>
          <w:bCs/>
          <w:sz w:val="24"/>
          <w:szCs w:val="24"/>
        </w:rPr>
        <w:t>Crystallography</w:t>
      </w:r>
    </w:p>
    <w:p w14:paraId="10E3B5A2" w14:textId="77777777" w:rsidR="00EB0C2F" w:rsidRPr="0000328C" w:rsidRDefault="00EB0C2F" w:rsidP="009168C3">
      <w:pPr>
        <w:spacing w:after="0" w:line="360" w:lineRule="auto"/>
        <w:jc w:val="both"/>
        <w:rPr>
          <w:rFonts w:ascii="Times New Roman" w:hAnsi="Times New Roman" w:cs="Times New Roman"/>
          <w:bCs/>
          <w:sz w:val="24"/>
          <w:szCs w:val="24"/>
        </w:rPr>
      </w:pPr>
    </w:p>
    <w:p w14:paraId="0ABBC5D2" w14:textId="77777777" w:rsidR="00EB0C2F" w:rsidRPr="0000328C" w:rsidRDefault="00EB0C2F" w:rsidP="009168C3">
      <w:pPr>
        <w:spacing w:after="0" w:line="360" w:lineRule="auto"/>
        <w:jc w:val="both"/>
        <w:rPr>
          <w:rFonts w:ascii="Times New Roman" w:hAnsi="Times New Roman" w:cs="Times New Roman"/>
          <w:sz w:val="24"/>
          <w:szCs w:val="24"/>
        </w:rPr>
      </w:pPr>
      <w:r w:rsidRPr="0000328C">
        <w:rPr>
          <w:rFonts w:ascii="Times New Roman" w:hAnsi="Times New Roman" w:cs="Times New Roman"/>
          <w:sz w:val="24"/>
          <w:szCs w:val="24"/>
        </w:rPr>
        <w:tab/>
        <w:t>X-ray crystallographic measurements were carried out at 170 K (</w:t>
      </w:r>
      <w:r w:rsidRPr="0000328C">
        <w:rPr>
          <w:rFonts w:ascii="Times New Roman" w:hAnsi="Times New Roman" w:cs="Times New Roman"/>
          <w:i/>
          <w:sz w:val="24"/>
          <w:szCs w:val="24"/>
        </w:rPr>
        <w:t>cis</w:t>
      </w:r>
      <w:r w:rsidRPr="0000328C">
        <w:rPr>
          <w:rFonts w:ascii="Times New Roman" w:hAnsi="Times New Roman" w:cs="Times New Roman"/>
          <w:sz w:val="24"/>
          <w:szCs w:val="24"/>
        </w:rPr>
        <w:t>-</w:t>
      </w:r>
      <w:r w:rsidRPr="0000328C">
        <w:rPr>
          <w:rFonts w:ascii="Times New Roman" w:hAnsi="Times New Roman" w:cs="Times New Roman"/>
          <w:b/>
          <w:sz w:val="24"/>
          <w:szCs w:val="24"/>
        </w:rPr>
        <w:t>1</w:t>
      </w:r>
      <w:r w:rsidRPr="0000328C">
        <w:rPr>
          <w:rFonts w:ascii="Times New Roman" w:hAnsi="Times New Roman" w:cs="Times New Roman"/>
          <w:sz w:val="24"/>
          <w:szCs w:val="24"/>
        </w:rPr>
        <w:t xml:space="preserve"> and </w:t>
      </w:r>
      <w:r w:rsidRPr="0000328C">
        <w:rPr>
          <w:rFonts w:ascii="Times New Roman" w:hAnsi="Times New Roman" w:cs="Times New Roman"/>
          <w:i/>
          <w:sz w:val="24"/>
          <w:szCs w:val="24"/>
        </w:rPr>
        <w:t>trans</w:t>
      </w:r>
      <w:r w:rsidRPr="0000328C">
        <w:rPr>
          <w:rFonts w:ascii="Times New Roman" w:hAnsi="Times New Roman" w:cs="Times New Roman"/>
          <w:sz w:val="24"/>
          <w:szCs w:val="24"/>
        </w:rPr>
        <w:t>-</w:t>
      </w:r>
      <w:r w:rsidRPr="0000328C">
        <w:rPr>
          <w:rFonts w:ascii="Times New Roman" w:hAnsi="Times New Roman" w:cs="Times New Roman"/>
          <w:b/>
          <w:sz w:val="24"/>
          <w:szCs w:val="24"/>
        </w:rPr>
        <w:t>1</w:t>
      </w:r>
      <w:r w:rsidRPr="0000328C">
        <w:rPr>
          <w:rFonts w:ascii="Times New Roman" w:hAnsi="Times New Roman" w:cs="Times New Roman"/>
          <w:sz w:val="24"/>
          <w:szCs w:val="24"/>
        </w:rPr>
        <w:t>) or at 100 K (</w:t>
      </w:r>
      <w:r w:rsidRPr="0000328C">
        <w:rPr>
          <w:rFonts w:ascii="Times New Roman" w:hAnsi="Times New Roman" w:cs="Times New Roman"/>
          <w:i/>
          <w:sz w:val="24"/>
          <w:szCs w:val="24"/>
        </w:rPr>
        <w:t>cis</w:t>
      </w:r>
      <w:r w:rsidRPr="0000328C">
        <w:rPr>
          <w:rFonts w:ascii="Times New Roman" w:hAnsi="Times New Roman" w:cs="Times New Roman"/>
          <w:sz w:val="24"/>
          <w:szCs w:val="24"/>
        </w:rPr>
        <w:t>-</w:t>
      </w:r>
      <w:r w:rsidRPr="0000328C">
        <w:rPr>
          <w:rFonts w:ascii="Times New Roman" w:hAnsi="Times New Roman" w:cs="Times New Roman"/>
          <w:i/>
          <w:sz w:val="24"/>
          <w:szCs w:val="24"/>
        </w:rPr>
        <w:t>trans</w:t>
      </w:r>
      <w:r w:rsidRPr="0000328C">
        <w:rPr>
          <w:rFonts w:ascii="Times New Roman" w:hAnsi="Times New Roman" w:cs="Times New Roman"/>
          <w:sz w:val="24"/>
          <w:szCs w:val="24"/>
        </w:rPr>
        <w:t>-</w:t>
      </w:r>
      <w:r w:rsidRPr="0000328C">
        <w:rPr>
          <w:rFonts w:ascii="Times New Roman" w:hAnsi="Times New Roman" w:cs="Times New Roman"/>
          <w:b/>
          <w:sz w:val="24"/>
          <w:szCs w:val="24"/>
        </w:rPr>
        <w:t>1</w:t>
      </w:r>
      <w:r w:rsidRPr="0000328C">
        <w:rPr>
          <w:rFonts w:ascii="Times New Roman" w:hAnsi="Times New Roman" w:cs="Times New Roman"/>
          <w:sz w:val="24"/>
          <w:szCs w:val="24"/>
        </w:rPr>
        <w:t>) according to the ω-scan method on a Nonius KappaCCD diffractometer using Mo-Kα radiation (λ= 0.71073 Å). The Denzo Scalepack or EvalCCD program packages were used for cell refinements and data reductions. The structure was solved by direct methods, using SHELXS-97</w:t>
      </w:r>
      <w:r w:rsidR="00FA1767" w:rsidRPr="0000328C">
        <w:rPr>
          <w:rFonts w:ascii="Times New Roman" w:hAnsi="Times New Roman" w:cs="Times New Roman"/>
          <w:sz w:val="24"/>
          <w:szCs w:val="24"/>
        </w:rPr>
        <w:t xml:space="preserve"> </w:t>
      </w:r>
      <w:r w:rsidR="00443BD6" w:rsidRPr="0000328C">
        <w:rPr>
          <w:rFonts w:ascii="Times New Roman" w:hAnsi="Times New Roman" w:cs="Times New Roman"/>
          <w:sz w:val="24"/>
          <w:szCs w:val="24"/>
        </w:rPr>
        <w:t>[38</w:t>
      </w:r>
      <w:r w:rsidRPr="0000328C">
        <w:rPr>
          <w:rFonts w:ascii="Times New Roman" w:hAnsi="Times New Roman" w:cs="Times New Roman"/>
          <w:sz w:val="24"/>
          <w:szCs w:val="24"/>
        </w:rPr>
        <w:t>] or SIR97</w:t>
      </w:r>
      <w:r w:rsidR="00FA1767" w:rsidRPr="0000328C">
        <w:rPr>
          <w:rFonts w:ascii="Times New Roman" w:hAnsi="Times New Roman" w:cs="Times New Roman"/>
          <w:sz w:val="24"/>
          <w:szCs w:val="24"/>
        </w:rPr>
        <w:t xml:space="preserve"> </w:t>
      </w:r>
      <w:r w:rsidR="00443BD6" w:rsidRPr="0000328C">
        <w:rPr>
          <w:rFonts w:ascii="Times New Roman" w:hAnsi="Times New Roman" w:cs="Times New Roman"/>
          <w:sz w:val="24"/>
          <w:szCs w:val="24"/>
        </w:rPr>
        <w:t>[39</w:t>
      </w:r>
      <w:r w:rsidRPr="0000328C">
        <w:rPr>
          <w:rFonts w:ascii="Times New Roman" w:hAnsi="Times New Roman" w:cs="Times New Roman"/>
          <w:sz w:val="24"/>
          <w:szCs w:val="24"/>
        </w:rPr>
        <w:t>] programs with the WinGX</w:t>
      </w:r>
      <w:r w:rsidR="00FA1767" w:rsidRPr="0000328C">
        <w:rPr>
          <w:rFonts w:ascii="Times New Roman" w:hAnsi="Times New Roman" w:cs="Times New Roman"/>
          <w:sz w:val="24"/>
          <w:szCs w:val="24"/>
        </w:rPr>
        <w:t xml:space="preserve"> </w:t>
      </w:r>
      <w:r w:rsidR="00443BD6" w:rsidRPr="0000328C">
        <w:rPr>
          <w:rFonts w:ascii="Times New Roman" w:hAnsi="Times New Roman" w:cs="Times New Roman"/>
          <w:sz w:val="24"/>
          <w:szCs w:val="24"/>
        </w:rPr>
        <w:t>[40</w:t>
      </w:r>
      <w:r w:rsidRPr="0000328C">
        <w:rPr>
          <w:rFonts w:ascii="Times New Roman" w:hAnsi="Times New Roman" w:cs="Times New Roman"/>
          <w:sz w:val="24"/>
          <w:szCs w:val="24"/>
        </w:rPr>
        <w:t>] graphical user interface. A semi-empirical absorption correction (SADABS</w:t>
      </w:r>
      <w:r w:rsidR="00FA1767" w:rsidRPr="0000328C">
        <w:rPr>
          <w:rFonts w:ascii="Times New Roman" w:hAnsi="Times New Roman" w:cs="Times New Roman"/>
          <w:sz w:val="24"/>
          <w:szCs w:val="24"/>
        </w:rPr>
        <w:t xml:space="preserve"> </w:t>
      </w:r>
      <w:r w:rsidR="00443BD6" w:rsidRPr="0000328C">
        <w:rPr>
          <w:rFonts w:ascii="Times New Roman" w:hAnsi="Times New Roman" w:cs="Times New Roman"/>
          <w:sz w:val="24"/>
          <w:szCs w:val="24"/>
        </w:rPr>
        <w:t>[41</w:t>
      </w:r>
      <w:r w:rsidRPr="0000328C">
        <w:rPr>
          <w:rFonts w:ascii="Times New Roman" w:hAnsi="Times New Roman" w:cs="Times New Roman"/>
          <w:sz w:val="24"/>
          <w:szCs w:val="24"/>
        </w:rPr>
        <w:t>] or SHELXTL</w:t>
      </w:r>
      <w:r w:rsidR="00FA1767" w:rsidRPr="0000328C">
        <w:rPr>
          <w:rFonts w:ascii="Times New Roman" w:hAnsi="Times New Roman" w:cs="Times New Roman"/>
          <w:sz w:val="24"/>
          <w:szCs w:val="24"/>
        </w:rPr>
        <w:t xml:space="preserve"> </w:t>
      </w:r>
      <w:r w:rsidR="00443BD6" w:rsidRPr="0000328C">
        <w:rPr>
          <w:rFonts w:ascii="Times New Roman" w:hAnsi="Times New Roman" w:cs="Times New Roman"/>
          <w:sz w:val="24"/>
          <w:szCs w:val="24"/>
        </w:rPr>
        <w:t>[42</w:t>
      </w:r>
      <w:r w:rsidRPr="0000328C">
        <w:rPr>
          <w:rFonts w:ascii="Times New Roman" w:hAnsi="Times New Roman" w:cs="Times New Roman"/>
          <w:sz w:val="24"/>
          <w:szCs w:val="24"/>
        </w:rPr>
        <w:t xml:space="preserve">]) was applied to all data. Structural refinements were carried out using SHELXS-97. </w:t>
      </w:r>
    </w:p>
    <w:p w14:paraId="60A0C515" w14:textId="77777777" w:rsidR="00DD3EF4" w:rsidRPr="0000328C" w:rsidRDefault="00DD3EF4" w:rsidP="009168C3">
      <w:pPr>
        <w:spacing w:after="0" w:line="360" w:lineRule="auto"/>
        <w:jc w:val="both"/>
        <w:rPr>
          <w:rFonts w:ascii="Times New Roman" w:hAnsi="Times New Roman" w:cs="Times New Roman"/>
          <w:sz w:val="24"/>
          <w:szCs w:val="24"/>
        </w:rPr>
      </w:pPr>
    </w:p>
    <w:p w14:paraId="12B58E86" w14:textId="77777777" w:rsidR="00EB0C2F" w:rsidRPr="0000328C" w:rsidRDefault="00EB0C2F" w:rsidP="009168C3">
      <w:pPr>
        <w:spacing w:after="0" w:line="360" w:lineRule="auto"/>
        <w:jc w:val="both"/>
        <w:rPr>
          <w:rFonts w:ascii="Times New Roman" w:hAnsi="Times New Roman" w:cs="Times New Roman"/>
          <w:bCs/>
          <w:sz w:val="24"/>
          <w:szCs w:val="24"/>
        </w:rPr>
      </w:pPr>
      <w:r w:rsidRPr="0000328C">
        <w:rPr>
          <w:rFonts w:ascii="Times New Roman" w:hAnsi="Times New Roman" w:cs="Times New Roman"/>
          <w:sz w:val="24"/>
          <w:szCs w:val="24"/>
        </w:rPr>
        <w:t>4.</w:t>
      </w:r>
      <w:r w:rsidR="00563B83" w:rsidRPr="0000328C">
        <w:rPr>
          <w:rFonts w:ascii="Times New Roman" w:hAnsi="Times New Roman" w:cs="Times New Roman"/>
          <w:sz w:val="24"/>
          <w:szCs w:val="24"/>
        </w:rPr>
        <w:t>6</w:t>
      </w:r>
      <w:r w:rsidRPr="0000328C">
        <w:rPr>
          <w:rFonts w:ascii="Times New Roman" w:hAnsi="Times New Roman" w:cs="Times New Roman"/>
          <w:sz w:val="24"/>
          <w:szCs w:val="24"/>
        </w:rPr>
        <w:t xml:space="preserve">. </w:t>
      </w:r>
      <w:r w:rsidRPr="0000328C">
        <w:rPr>
          <w:rFonts w:ascii="Times New Roman" w:hAnsi="Times New Roman" w:cs="Times New Roman"/>
          <w:bCs/>
          <w:sz w:val="24"/>
          <w:szCs w:val="24"/>
        </w:rPr>
        <w:t xml:space="preserve">Computational details and modelling </w:t>
      </w:r>
    </w:p>
    <w:p w14:paraId="5A2960A0" w14:textId="77777777" w:rsidR="00EB0C2F" w:rsidRPr="0000328C" w:rsidRDefault="00EB0C2F" w:rsidP="009168C3">
      <w:pPr>
        <w:spacing w:after="0" w:line="360" w:lineRule="auto"/>
        <w:jc w:val="both"/>
        <w:rPr>
          <w:rFonts w:ascii="Times New Roman" w:hAnsi="Times New Roman" w:cs="Times New Roman"/>
          <w:bCs/>
          <w:sz w:val="24"/>
          <w:szCs w:val="24"/>
        </w:rPr>
      </w:pPr>
    </w:p>
    <w:p w14:paraId="006CD1F1" w14:textId="77777777" w:rsidR="00EB0C2F" w:rsidRPr="0000328C" w:rsidRDefault="00EB0C2F" w:rsidP="009168C3">
      <w:pPr>
        <w:spacing w:after="0" w:line="360" w:lineRule="auto"/>
        <w:jc w:val="both"/>
        <w:rPr>
          <w:rFonts w:ascii="Times New Roman" w:hAnsi="Times New Roman" w:cs="Times New Roman"/>
          <w:sz w:val="24"/>
          <w:szCs w:val="24"/>
          <w:vertAlign w:val="superscript"/>
        </w:rPr>
      </w:pPr>
      <w:r w:rsidRPr="0000328C">
        <w:rPr>
          <w:rFonts w:ascii="Times New Roman" w:hAnsi="Times New Roman" w:cs="Times New Roman"/>
          <w:bCs/>
          <w:sz w:val="24"/>
          <w:szCs w:val="24"/>
        </w:rPr>
        <w:tab/>
        <w:t>All DFT calculations were carried out with the Gaussian 09 package of programs</w:t>
      </w:r>
      <w:r w:rsidR="005137CA" w:rsidRPr="0000328C">
        <w:rPr>
          <w:rFonts w:ascii="Times New Roman" w:hAnsi="Times New Roman" w:cs="Times New Roman"/>
          <w:bCs/>
          <w:sz w:val="24"/>
          <w:szCs w:val="24"/>
        </w:rPr>
        <w:t xml:space="preserve"> </w:t>
      </w:r>
      <w:r w:rsidR="00443BD6" w:rsidRPr="0000328C">
        <w:rPr>
          <w:rFonts w:ascii="Times New Roman" w:hAnsi="Times New Roman" w:cs="Times New Roman"/>
          <w:sz w:val="24"/>
          <w:szCs w:val="24"/>
        </w:rPr>
        <w:t>[43</w:t>
      </w:r>
      <w:r w:rsidRPr="0000328C">
        <w:rPr>
          <w:rFonts w:ascii="Times New Roman" w:hAnsi="Times New Roman" w:cs="Times New Roman"/>
          <w:sz w:val="24"/>
          <w:szCs w:val="24"/>
        </w:rPr>
        <w:t>]</w:t>
      </w:r>
      <w:r w:rsidRPr="0000328C">
        <w:rPr>
          <w:rFonts w:ascii="Times New Roman" w:hAnsi="Times New Roman" w:cs="Times New Roman"/>
          <w:bCs/>
          <w:sz w:val="24"/>
          <w:szCs w:val="24"/>
        </w:rPr>
        <w:t xml:space="preserve"> usi</w:t>
      </w:r>
      <w:r w:rsidR="005137CA" w:rsidRPr="0000328C">
        <w:rPr>
          <w:rFonts w:ascii="Times New Roman" w:hAnsi="Times New Roman" w:cs="Times New Roman"/>
          <w:bCs/>
          <w:sz w:val="24"/>
          <w:szCs w:val="24"/>
        </w:rPr>
        <w:t xml:space="preserve">ng M06 as the hybrid functional </w:t>
      </w:r>
      <w:r w:rsidR="00443BD6" w:rsidRPr="0000328C">
        <w:rPr>
          <w:rFonts w:ascii="Times New Roman" w:hAnsi="Times New Roman" w:cs="Times New Roman"/>
          <w:sz w:val="24"/>
          <w:szCs w:val="24"/>
        </w:rPr>
        <w:t>[44</w:t>
      </w:r>
      <w:r w:rsidRPr="0000328C">
        <w:rPr>
          <w:rFonts w:ascii="Times New Roman" w:hAnsi="Times New Roman" w:cs="Times New Roman"/>
          <w:sz w:val="24"/>
          <w:szCs w:val="24"/>
        </w:rPr>
        <w:t>]</w:t>
      </w:r>
      <w:r w:rsidR="005137CA" w:rsidRPr="0000328C">
        <w:rPr>
          <w:rFonts w:ascii="Times New Roman" w:hAnsi="Times New Roman" w:cs="Times New Roman"/>
          <w:sz w:val="24"/>
          <w:szCs w:val="24"/>
        </w:rPr>
        <w:t>.</w:t>
      </w:r>
      <w:r w:rsidRPr="0000328C">
        <w:rPr>
          <w:rFonts w:ascii="Times New Roman" w:hAnsi="Times New Roman" w:cs="Times New Roman"/>
          <w:sz w:val="24"/>
          <w:szCs w:val="24"/>
          <w:vertAlign w:val="superscript"/>
        </w:rPr>
        <w:t xml:space="preserve"> </w:t>
      </w:r>
      <w:r w:rsidRPr="0000328C">
        <w:rPr>
          <w:rFonts w:ascii="Times New Roman" w:hAnsi="Times New Roman" w:cs="Times New Roman"/>
          <w:bCs/>
          <w:sz w:val="24"/>
          <w:szCs w:val="24"/>
        </w:rPr>
        <w:t xml:space="preserve">This functional was chosen because it best reproduced the </w:t>
      </w:r>
      <w:r w:rsidRPr="0000328C">
        <w:rPr>
          <w:rFonts w:ascii="Times New Roman" w:hAnsi="Times New Roman" w:cs="Times New Roman"/>
          <w:bCs/>
          <w:i/>
          <w:sz w:val="24"/>
          <w:szCs w:val="24"/>
        </w:rPr>
        <w:t>cis</w:t>
      </w:r>
      <w:r w:rsidRPr="0000328C">
        <w:rPr>
          <w:rFonts w:ascii="Times New Roman" w:hAnsi="Times New Roman" w:cs="Times New Roman"/>
          <w:bCs/>
          <w:sz w:val="24"/>
          <w:szCs w:val="24"/>
        </w:rPr>
        <w:t>-</w:t>
      </w:r>
      <w:r w:rsidRPr="0000328C">
        <w:rPr>
          <w:rFonts w:ascii="Times New Roman" w:hAnsi="Times New Roman" w:cs="Times New Roman"/>
          <w:b/>
          <w:bCs/>
          <w:sz w:val="24"/>
          <w:szCs w:val="24"/>
        </w:rPr>
        <w:t>1</w:t>
      </w:r>
      <w:r w:rsidRPr="0000328C">
        <w:rPr>
          <w:rFonts w:ascii="Times New Roman" w:hAnsi="Times New Roman" w:cs="Times New Roman"/>
          <w:bCs/>
          <w:sz w:val="24"/>
          <w:szCs w:val="24"/>
        </w:rPr>
        <w:t xml:space="preserve"> and </w:t>
      </w:r>
      <w:r w:rsidRPr="0000328C">
        <w:rPr>
          <w:rFonts w:ascii="Times New Roman" w:hAnsi="Times New Roman" w:cs="Times New Roman"/>
          <w:bCs/>
          <w:i/>
          <w:sz w:val="24"/>
          <w:szCs w:val="24"/>
        </w:rPr>
        <w:t>trans</w:t>
      </w:r>
      <w:r w:rsidRPr="0000328C">
        <w:rPr>
          <w:rFonts w:ascii="Times New Roman" w:hAnsi="Times New Roman" w:cs="Times New Roman"/>
          <w:bCs/>
          <w:sz w:val="24"/>
          <w:szCs w:val="24"/>
        </w:rPr>
        <w:t>-</w:t>
      </w:r>
      <w:r w:rsidRPr="0000328C">
        <w:rPr>
          <w:rFonts w:ascii="Times New Roman" w:hAnsi="Times New Roman" w:cs="Times New Roman"/>
          <w:b/>
          <w:bCs/>
          <w:sz w:val="24"/>
          <w:szCs w:val="24"/>
        </w:rPr>
        <w:t>1</w:t>
      </w:r>
      <w:r w:rsidRPr="0000328C">
        <w:rPr>
          <w:rFonts w:ascii="Times New Roman" w:hAnsi="Times New Roman" w:cs="Times New Roman"/>
          <w:bCs/>
          <w:sz w:val="24"/>
          <w:szCs w:val="24"/>
        </w:rPr>
        <w:t xml:space="preserve"> equilibrium ratio recorded in the </w:t>
      </w:r>
      <w:r w:rsidRPr="0000328C">
        <w:rPr>
          <w:rFonts w:ascii="Times New Roman" w:hAnsi="Times New Roman" w:cs="Times New Roman"/>
          <w:bCs/>
          <w:sz w:val="24"/>
          <w:szCs w:val="24"/>
          <w:vertAlign w:val="superscript"/>
        </w:rPr>
        <w:t>1</w:t>
      </w:r>
      <w:r w:rsidRPr="0000328C">
        <w:rPr>
          <w:rFonts w:ascii="Times New Roman" w:hAnsi="Times New Roman" w:cs="Times New Roman"/>
          <w:bCs/>
          <w:sz w:val="24"/>
          <w:szCs w:val="24"/>
        </w:rPr>
        <w:t>H NMR spectrum at room temperature. The molybdenum atom was described with the Stuttgart−Dresden effective core potential and SDD basis set,</w:t>
      </w:r>
      <w:r w:rsidR="005137CA" w:rsidRPr="0000328C">
        <w:rPr>
          <w:rFonts w:ascii="Times New Roman" w:hAnsi="Times New Roman" w:cs="Times New Roman"/>
          <w:bCs/>
          <w:sz w:val="24"/>
          <w:szCs w:val="24"/>
        </w:rPr>
        <w:t xml:space="preserve"> </w:t>
      </w:r>
      <w:r w:rsidR="00443BD6" w:rsidRPr="0000328C">
        <w:rPr>
          <w:rFonts w:ascii="Times New Roman" w:hAnsi="Times New Roman" w:cs="Times New Roman"/>
          <w:sz w:val="24"/>
          <w:szCs w:val="24"/>
        </w:rPr>
        <w:t>[45</w:t>
      </w:r>
      <w:r w:rsidRPr="0000328C">
        <w:rPr>
          <w:rFonts w:ascii="Times New Roman" w:hAnsi="Times New Roman" w:cs="Times New Roman"/>
          <w:sz w:val="24"/>
          <w:szCs w:val="24"/>
        </w:rPr>
        <w:t>]</w:t>
      </w:r>
      <w:r w:rsidR="005137CA" w:rsidRPr="0000328C">
        <w:rPr>
          <w:rFonts w:ascii="Times New Roman" w:hAnsi="Times New Roman" w:cs="Times New Roman"/>
          <w:bCs/>
          <w:sz w:val="24"/>
          <w:szCs w:val="24"/>
        </w:rPr>
        <w:t xml:space="preserve"> and the </w:t>
      </w:r>
      <w:r w:rsidR="005137CA" w:rsidRPr="0000328C">
        <w:rPr>
          <w:rFonts w:ascii="Times New Roman" w:eastAsia="Times New Roman" w:hAnsi="Times New Roman"/>
          <w:bCs/>
          <w:sz w:val="24"/>
          <w:szCs w:val="24"/>
          <w:lang w:eastAsia="x-none"/>
        </w:rPr>
        <w:t>6-31G(d′)</w:t>
      </w:r>
      <w:r w:rsidR="005137CA" w:rsidRPr="0000328C">
        <w:rPr>
          <w:rFonts w:ascii="Times New Roman" w:hAnsi="Times New Roman" w:cs="Times New Roman"/>
          <w:bCs/>
          <w:sz w:val="24"/>
          <w:szCs w:val="24"/>
        </w:rPr>
        <w:t xml:space="preserve"> </w:t>
      </w:r>
      <w:r w:rsidRPr="0000328C">
        <w:rPr>
          <w:rFonts w:ascii="Times New Roman" w:hAnsi="Times New Roman" w:cs="Times New Roman"/>
          <w:bCs/>
          <w:sz w:val="24"/>
          <w:szCs w:val="24"/>
        </w:rPr>
        <w:t>basis set was e</w:t>
      </w:r>
      <w:r w:rsidR="005137CA" w:rsidRPr="0000328C">
        <w:rPr>
          <w:rFonts w:ascii="Times New Roman" w:hAnsi="Times New Roman" w:cs="Times New Roman"/>
          <w:bCs/>
          <w:sz w:val="24"/>
          <w:szCs w:val="24"/>
        </w:rPr>
        <w:t xml:space="preserve">mployed for all remaining atoms </w:t>
      </w:r>
      <w:r w:rsidR="00443BD6" w:rsidRPr="0000328C">
        <w:rPr>
          <w:rFonts w:ascii="Times New Roman" w:hAnsi="Times New Roman" w:cs="Times New Roman"/>
          <w:sz w:val="24"/>
          <w:szCs w:val="24"/>
        </w:rPr>
        <w:t>[46</w:t>
      </w:r>
      <w:r w:rsidRPr="0000328C">
        <w:rPr>
          <w:rFonts w:ascii="Times New Roman" w:hAnsi="Times New Roman" w:cs="Times New Roman"/>
          <w:sz w:val="24"/>
          <w:szCs w:val="24"/>
        </w:rPr>
        <w:t>]</w:t>
      </w:r>
      <w:r w:rsidR="005137CA" w:rsidRPr="0000328C">
        <w:rPr>
          <w:rFonts w:ascii="Times New Roman" w:hAnsi="Times New Roman" w:cs="Times New Roman"/>
          <w:sz w:val="24"/>
          <w:szCs w:val="24"/>
        </w:rPr>
        <w:t>.</w:t>
      </w:r>
      <w:r w:rsidRPr="0000328C">
        <w:rPr>
          <w:rFonts w:ascii="Times New Roman" w:hAnsi="Times New Roman" w:cs="Times New Roman"/>
          <w:bCs/>
          <w:sz w:val="24"/>
          <w:szCs w:val="24"/>
        </w:rPr>
        <w:t xml:space="preserve"> The reported structures were fully optimized with solvent effect corrections using the available integral equation formalism model (IEFPCM) in the Gaussian 09 suite of programs. The </w:t>
      </w:r>
      <w:r w:rsidRPr="0000328C">
        <w:rPr>
          <w:rFonts w:ascii="Times New Roman" w:hAnsi="Times New Roman" w:cs="Times New Roman"/>
          <w:bCs/>
          <w:sz w:val="24"/>
          <w:szCs w:val="24"/>
          <w:vertAlign w:val="superscript"/>
        </w:rPr>
        <w:t>1</w:t>
      </w:r>
      <w:r w:rsidRPr="0000328C">
        <w:rPr>
          <w:rFonts w:ascii="Times New Roman" w:hAnsi="Times New Roman" w:cs="Times New Roman"/>
          <w:bCs/>
          <w:sz w:val="24"/>
          <w:szCs w:val="24"/>
        </w:rPr>
        <w:t xml:space="preserve">H NMR chemical shifts of the </w:t>
      </w:r>
      <w:r w:rsidRPr="0000328C">
        <w:rPr>
          <w:rFonts w:ascii="Times New Roman" w:hAnsi="Times New Roman" w:cs="Times New Roman"/>
          <w:sz w:val="24"/>
          <w:szCs w:val="24"/>
        </w:rPr>
        <w:t xml:space="preserve">pyridyl α-hydrogen in </w:t>
      </w:r>
      <w:r w:rsidRPr="0000328C">
        <w:rPr>
          <w:rFonts w:ascii="Times New Roman" w:hAnsi="Times New Roman" w:cs="Times New Roman"/>
          <w:i/>
          <w:sz w:val="24"/>
          <w:szCs w:val="24"/>
        </w:rPr>
        <w:t>cis</w:t>
      </w:r>
      <w:r w:rsidRPr="0000328C">
        <w:rPr>
          <w:rFonts w:ascii="Times New Roman" w:hAnsi="Times New Roman" w:cs="Times New Roman"/>
          <w:sz w:val="24"/>
          <w:szCs w:val="24"/>
        </w:rPr>
        <w:t>-</w:t>
      </w:r>
      <w:r w:rsidRPr="0000328C">
        <w:rPr>
          <w:rFonts w:ascii="Times New Roman" w:hAnsi="Times New Roman" w:cs="Times New Roman"/>
          <w:b/>
          <w:sz w:val="24"/>
          <w:szCs w:val="24"/>
        </w:rPr>
        <w:t>1</w:t>
      </w:r>
      <w:r w:rsidRPr="0000328C">
        <w:rPr>
          <w:rFonts w:ascii="Times New Roman" w:hAnsi="Times New Roman" w:cs="Times New Roman"/>
          <w:sz w:val="24"/>
          <w:szCs w:val="24"/>
        </w:rPr>
        <w:t xml:space="preserve"> and </w:t>
      </w:r>
      <w:r w:rsidRPr="0000328C">
        <w:rPr>
          <w:rFonts w:ascii="Times New Roman" w:hAnsi="Times New Roman" w:cs="Times New Roman"/>
          <w:i/>
          <w:sz w:val="24"/>
          <w:szCs w:val="24"/>
        </w:rPr>
        <w:t>trans</w:t>
      </w:r>
      <w:r w:rsidRPr="0000328C">
        <w:rPr>
          <w:rFonts w:ascii="Times New Roman" w:hAnsi="Times New Roman" w:cs="Times New Roman"/>
          <w:sz w:val="24"/>
          <w:szCs w:val="24"/>
        </w:rPr>
        <w:t>-</w:t>
      </w:r>
      <w:r w:rsidRPr="0000328C">
        <w:rPr>
          <w:rFonts w:ascii="Times New Roman" w:hAnsi="Times New Roman" w:cs="Times New Roman"/>
          <w:b/>
          <w:sz w:val="24"/>
          <w:szCs w:val="24"/>
        </w:rPr>
        <w:t>1</w:t>
      </w:r>
      <w:r w:rsidRPr="0000328C">
        <w:rPr>
          <w:rFonts w:ascii="Times New Roman" w:hAnsi="Times New Roman" w:cs="Times New Roman"/>
          <w:sz w:val="24"/>
          <w:szCs w:val="24"/>
        </w:rPr>
        <w:t xml:space="preserve"> were computed at the above level of theory using the GAIO method available in the Gaussian 09 suite of programs. All reported geometries were fully optimized, and analytical second derivatives were evaluated at each stationary point to verify whether the geometry was an energy minimum (positive eigenvalues) or a transition structure (one negative eigenvalue). Unscaled vibrational frequencies were used to make zero-point and thermal corrections to the electronic energies. The resulting potential energies and enthalpies are reported in kcal/mol relative to the specified standard. Intrinsic reaction coordinate (IRC) calculations were performed </w:t>
      </w:r>
      <w:r w:rsidRPr="0000328C">
        <w:rPr>
          <w:rFonts w:ascii="Times New Roman" w:hAnsi="Times New Roman" w:cs="Times New Roman"/>
          <w:bCs/>
          <w:sz w:val="24"/>
          <w:szCs w:val="24"/>
        </w:rPr>
        <w:t xml:space="preserve">to confirm </w:t>
      </w:r>
      <w:r w:rsidRPr="0000328C">
        <w:rPr>
          <w:rFonts w:ascii="Times New Roman" w:hAnsi="Times New Roman" w:cs="Times New Roman"/>
          <w:sz w:val="24"/>
          <w:szCs w:val="24"/>
        </w:rPr>
        <w:t xml:space="preserve">the </w:t>
      </w:r>
      <w:r w:rsidRPr="0000328C">
        <w:rPr>
          <w:rFonts w:ascii="Times New Roman" w:hAnsi="Times New Roman" w:cs="Times New Roman"/>
          <w:bCs/>
          <w:sz w:val="24"/>
          <w:szCs w:val="24"/>
        </w:rPr>
        <w:t>unequivocal</w:t>
      </w:r>
      <w:r w:rsidRPr="0000328C">
        <w:rPr>
          <w:rFonts w:ascii="Times New Roman" w:hAnsi="Times New Roman" w:cs="Times New Roman"/>
          <w:sz w:val="24"/>
          <w:szCs w:val="24"/>
        </w:rPr>
        <w:t xml:space="preserve"> reactant and product species associated with the transition-state structure </w:t>
      </w:r>
      <w:r w:rsidRPr="0000328C">
        <w:rPr>
          <w:rFonts w:ascii="Times New Roman" w:hAnsi="Times New Roman" w:cs="Times New Roman"/>
          <w:b/>
          <w:sz w:val="24"/>
          <w:szCs w:val="24"/>
        </w:rPr>
        <w:t>TSAB</w:t>
      </w:r>
      <w:r w:rsidRPr="0000328C">
        <w:rPr>
          <w:rFonts w:ascii="Times New Roman" w:hAnsi="Times New Roman" w:cs="Times New Roman"/>
          <w:sz w:val="24"/>
          <w:szCs w:val="24"/>
        </w:rPr>
        <w:t xml:space="preserve">. The geometry-optimized structures have been drawn with the </w:t>
      </w:r>
      <w:r w:rsidRPr="0000328C">
        <w:rPr>
          <w:rFonts w:ascii="Times New Roman" w:hAnsi="Times New Roman" w:cs="Times New Roman"/>
          <w:i/>
          <w:iCs/>
          <w:sz w:val="24"/>
          <w:szCs w:val="24"/>
        </w:rPr>
        <w:t>JIMP</w:t>
      </w:r>
      <w:r w:rsidRPr="0000328C">
        <w:rPr>
          <w:rFonts w:ascii="Times New Roman" w:hAnsi="Times New Roman" w:cs="Times New Roman"/>
          <w:sz w:val="24"/>
          <w:szCs w:val="24"/>
        </w:rPr>
        <w:t>2 molecular visuali</w:t>
      </w:r>
      <w:r w:rsidR="005137CA" w:rsidRPr="0000328C">
        <w:rPr>
          <w:rFonts w:ascii="Times New Roman" w:hAnsi="Times New Roman" w:cs="Times New Roman"/>
          <w:sz w:val="24"/>
          <w:szCs w:val="24"/>
        </w:rPr>
        <w:t xml:space="preserve">zation and manipulation program </w:t>
      </w:r>
      <w:r w:rsidR="00443BD6" w:rsidRPr="0000328C">
        <w:rPr>
          <w:rFonts w:ascii="Times New Roman" w:hAnsi="Times New Roman" w:cs="Times New Roman"/>
          <w:sz w:val="24"/>
          <w:szCs w:val="24"/>
        </w:rPr>
        <w:t>[47</w:t>
      </w:r>
      <w:r w:rsidRPr="0000328C">
        <w:rPr>
          <w:rFonts w:ascii="Times New Roman" w:hAnsi="Times New Roman" w:cs="Times New Roman"/>
          <w:sz w:val="24"/>
          <w:szCs w:val="24"/>
        </w:rPr>
        <w:t>]</w:t>
      </w:r>
      <w:r w:rsidR="005137CA" w:rsidRPr="0000328C">
        <w:rPr>
          <w:rFonts w:ascii="Times New Roman" w:hAnsi="Times New Roman" w:cs="Times New Roman"/>
          <w:sz w:val="24"/>
          <w:szCs w:val="24"/>
        </w:rPr>
        <w:t>.</w:t>
      </w:r>
    </w:p>
    <w:p w14:paraId="69BEA8AB" w14:textId="77777777" w:rsidR="00EB0C2F" w:rsidRPr="0000328C" w:rsidRDefault="00EB0C2F" w:rsidP="009168C3">
      <w:pPr>
        <w:spacing w:after="0" w:line="360" w:lineRule="auto"/>
        <w:jc w:val="both"/>
        <w:rPr>
          <w:rFonts w:ascii="Times New Roman" w:hAnsi="Times New Roman" w:cs="Times New Roman"/>
          <w:sz w:val="24"/>
          <w:szCs w:val="24"/>
        </w:rPr>
      </w:pPr>
    </w:p>
    <w:p w14:paraId="5259A913" w14:textId="77777777" w:rsidR="00DD3EF4" w:rsidRPr="0000328C" w:rsidRDefault="00DD3EF4" w:rsidP="009168C3">
      <w:pPr>
        <w:spacing w:after="0" w:line="360" w:lineRule="auto"/>
        <w:jc w:val="both"/>
        <w:rPr>
          <w:rFonts w:ascii="Times New Roman" w:hAnsi="Times New Roman" w:cs="Times New Roman"/>
          <w:b/>
          <w:sz w:val="24"/>
          <w:szCs w:val="24"/>
        </w:rPr>
      </w:pPr>
      <w:r w:rsidRPr="0000328C">
        <w:rPr>
          <w:rFonts w:ascii="Times New Roman" w:hAnsi="Times New Roman" w:cs="Times New Roman"/>
          <w:b/>
          <w:sz w:val="24"/>
          <w:szCs w:val="24"/>
        </w:rPr>
        <w:t>Acknowledg</w:t>
      </w:r>
      <w:r w:rsidR="009168C3" w:rsidRPr="0000328C">
        <w:rPr>
          <w:rFonts w:ascii="Times New Roman" w:hAnsi="Times New Roman" w:cs="Times New Roman"/>
          <w:b/>
          <w:sz w:val="24"/>
          <w:szCs w:val="24"/>
        </w:rPr>
        <w:t>e</w:t>
      </w:r>
      <w:r w:rsidRPr="0000328C">
        <w:rPr>
          <w:rFonts w:ascii="Times New Roman" w:hAnsi="Times New Roman" w:cs="Times New Roman"/>
          <w:b/>
          <w:sz w:val="24"/>
          <w:szCs w:val="24"/>
        </w:rPr>
        <w:t>ments</w:t>
      </w:r>
    </w:p>
    <w:p w14:paraId="54B813FE" w14:textId="77777777" w:rsidR="00DD3EF4" w:rsidRPr="0000328C" w:rsidRDefault="00DD3EF4" w:rsidP="009168C3">
      <w:pPr>
        <w:spacing w:after="0" w:line="360" w:lineRule="auto"/>
        <w:jc w:val="both"/>
        <w:rPr>
          <w:rFonts w:ascii="Times New Roman" w:hAnsi="Times New Roman" w:cs="Times New Roman"/>
          <w:b/>
          <w:sz w:val="24"/>
          <w:szCs w:val="24"/>
        </w:rPr>
      </w:pPr>
    </w:p>
    <w:p w14:paraId="34E3EC2A" w14:textId="77777777" w:rsidR="004B0DB1" w:rsidRPr="0000328C" w:rsidRDefault="00DD3EF4" w:rsidP="009168C3">
      <w:pPr>
        <w:spacing w:after="0" w:line="360" w:lineRule="auto"/>
        <w:jc w:val="both"/>
        <w:rPr>
          <w:rFonts w:ascii="Times New Roman" w:hAnsi="Times New Roman" w:cs="Times New Roman"/>
          <w:sz w:val="24"/>
          <w:szCs w:val="24"/>
        </w:rPr>
      </w:pPr>
      <w:r w:rsidRPr="0000328C">
        <w:rPr>
          <w:rFonts w:ascii="Times New Roman" w:hAnsi="Times New Roman" w:cs="Times New Roman"/>
          <w:sz w:val="24"/>
          <w:szCs w:val="24"/>
        </w:rPr>
        <w:tab/>
        <w:t>This research has been carri</w:t>
      </w:r>
      <w:r w:rsidR="00CD4961" w:rsidRPr="0000328C">
        <w:rPr>
          <w:rFonts w:ascii="Times New Roman" w:hAnsi="Times New Roman" w:cs="Times New Roman"/>
          <w:sz w:val="24"/>
          <w:szCs w:val="24"/>
        </w:rPr>
        <w:t>ed out within the framework of</w:t>
      </w:r>
      <w:r w:rsidRPr="0000328C">
        <w:rPr>
          <w:rFonts w:ascii="Times New Roman" w:hAnsi="Times New Roman" w:cs="Times New Roman"/>
          <w:sz w:val="24"/>
          <w:szCs w:val="24"/>
        </w:rPr>
        <w:t xml:space="preserve"> COST Action CM1003. MKH thanks the European Commission for an Erasmus Mundus predoctoral fellowship. MGR thanks the Robert A. Welch Foundation (Grant B-1093-MGR). Computational resources through the High Performance Computing Services and CASCaM at the University of North Texas are acknowledged</w:t>
      </w:r>
      <w:r w:rsidR="00596E21" w:rsidRPr="0000328C">
        <w:rPr>
          <w:rFonts w:ascii="Times New Roman" w:hAnsi="Times New Roman" w:cs="Times New Roman"/>
          <w:sz w:val="24"/>
          <w:szCs w:val="24"/>
        </w:rPr>
        <w:t>.</w:t>
      </w:r>
      <w:r w:rsidRPr="0000328C">
        <w:rPr>
          <w:rFonts w:ascii="Times New Roman" w:hAnsi="Times New Roman" w:cs="Times New Roman"/>
          <w:sz w:val="24"/>
          <w:szCs w:val="24"/>
        </w:rPr>
        <w:t xml:space="preserve"> We also thank Dr. Göran Carlström </w:t>
      </w:r>
      <w:r w:rsidR="00CD4961" w:rsidRPr="0000328C">
        <w:rPr>
          <w:rFonts w:ascii="Times New Roman" w:hAnsi="Times New Roman" w:cs="Times New Roman"/>
          <w:sz w:val="24"/>
          <w:szCs w:val="24"/>
        </w:rPr>
        <w:t xml:space="preserve">(Lund University) </w:t>
      </w:r>
      <w:r w:rsidRPr="0000328C">
        <w:rPr>
          <w:rFonts w:ascii="Times New Roman" w:hAnsi="Times New Roman" w:cs="Times New Roman"/>
          <w:sz w:val="24"/>
          <w:szCs w:val="24"/>
        </w:rPr>
        <w:t xml:space="preserve">for assistance with NMR measurements. </w:t>
      </w:r>
    </w:p>
    <w:p w14:paraId="26E7C886" w14:textId="77777777" w:rsidR="009168C3" w:rsidRPr="0000328C" w:rsidRDefault="009168C3" w:rsidP="009168C3">
      <w:pPr>
        <w:spacing w:after="0" w:line="360" w:lineRule="auto"/>
        <w:jc w:val="both"/>
        <w:rPr>
          <w:rFonts w:ascii="Times New Roman" w:hAnsi="Times New Roman" w:cs="Times New Roman"/>
          <w:b/>
          <w:sz w:val="24"/>
          <w:szCs w:val="24"/>
        </w:rPr>
      </w:pPr>
    </w:p>
    <w:p w14:paraId="2504782D" w14:textId="77777777" w:rsidR="00DD3EF4" w:rsidRPr="0000328C" w:rsidRDefault="00DD3EF4" w:rsidP="009168C3">
      <w:pPr>
        <w:spacing w:after="0" w:line="360" w:lineRule="auto"/>
        <w:jc w:val="both"/>
        <w:rPr>
          <w:rFonts w:ascii="Times New Roman" w:hAnsi="Times New Roman" w:cs="Times New Roman"/>
          <w:b/>
          <w:sz w:val="24"/>
          <w:szCs w:val="24"/>
        </w:rPr>
      </w:pPr>
      <w:r w:rsidRPr="0000328C">
        <w:rPr>
          <w:rFonts w:ascii="Times New Roman" w:hAnsi="Times New Roman" w:cs="Times New Roman"/>
          <w:b/>
          <w:sz w:val="24"/>
          <w:szCs w:val="24"/>
        </w:rPr>
        <w:t>Appendix A. Supplementary data</w:t>
      </w:r>
    </w:p>
    <w:p w14:paraId="3783125E" w14:textId="77777777" w:rsidR="00DD3EF4" w:rsidRPr="0000328C" w:rsidRDefault="00DD3EF4" w:rsidP="009168C3">
      <w:pPr>
        <w:spacing w:after="0" w:line="360" w:lineRule="auto"/>
        <w:jc w:val="both"/>
        <w:rPr>
          <w:rFonts w:ascii="Times New Roman" w:hAnsi="Times New Roman" w:cs="Times New Roman"/>
          <w:sz w:val="24"/>
          <w:szCs w:val="24"/>
        </w:rPr>
      </w:pPr>
    </w:p>
    <w:p w14:paraId="3A646695" w14:textId="77777777" w:rsidR="00DD3EF4" w:rsidRPr="0000328C" w:rsidRDefault="00C656B2" w:rsidP="005C2115">
      <w:pPr>
        <w:spacing w:after="0" w:line="360" w:lineRule="auto"/>
        <w:jc w:val="both"/>
        <w:rPr>
          <w:rFonts w:ascii="Times New Roman" w:hAnsi="Times New Roman" w:cs="Times New Roman"/>
          <w:sz w:val="24"/>
          <w:szCs w:val="24"/>
        </w:rPr>
      </w:pPr>
      <w:r w:rsidRPr="0000328C">
        <w:rPr>
          <w:rFonts w:ascii="Times New Roman" w:hAnsi="Times New Roman" w:cs="Times New Roman"/>
          <w:sz w:val="24"/>
          <w:szCs w:val="24"/>
        </w:rPr>
        <w:tab/>
      </w:r>
      <w:r w:rsidR="00BC704F" w:rsidRPr="0000328C">
        <w:rPr>
          <w:rFonts w:ascii="Times New Roman" w:hAnsi="Times New Roman" w:cs="Times New Roman"/>
          <w:sz w:val="24"/>
          <w:szCs w:val="24"/>
        </w:rPr>
        <w:t xml:space="preserve">CCDC 1502861-1502863 contains the supplementary crystallographic data for </w:t>
      </w:r>
      <w:r w:rsidR="00015A95" w:rsidRPr="0000328C">
        <w:rPr>
          <w:rFonts w:ascii="Times New Roman" w:hAnsi="Times New Roman" w:cs="Times New Roman"/>
          <w:i/>
          <w:sz w:val="24"/>
          <w:szCs w:val="24"/>
        </w:rPr>
        <w:t>cis</w:t>
      </w:r>
      <w:r w:rsidR="00015A95" w:rsidRPr="0000328C">
        <w:rPr>
          <w:rFonts w:ascii="Times New Roman" w:hAnsi="Times New Roman" w:cs="Times New Roman"/>
          <w:sz w:val="24"/>
          <w:szCs w:val="24"/>
        </w:rPr>
        <w:t>-</w:t>
      </w:r>
      <w:r w:rsidR="00015A95" w:rsidRPr="0000328C">
        <w:rPr>
          <w:rFonts w:ascii="Times New Roman" w:hAnsi="Times New Roman" w:cs="Times New Roman"/>
          <w:b/>
          <w:sz w:val="24"/>
          <w:szCs w:val="24"/>
        </w:rPr>
        <w:t>1</w:t>
      </w:r>
      <w:r w:rsidR="00015A95" w:rsidRPr="0000328C">
        <w:rPr>
          <w:rFonts w:ascii="Times New Roman" w:hAnsi="Times New Roman" w:cs="Times New Roman"/>
          <w:sz w:val="24"/>
          <w:szCs w:val="24"/>
        </w:rPr>
        <w:t xml:space="preserve"> </w:t>
      </w:r>
      <w:r w:rsidR="00015A95" w:rsidRPr="0000328C">
        <w:rPr>
          <w:rFonts w:ascii="Times New Roman" w:hAnsi="Times New Roman" w:cs="Times New Roman"/>
          <w:i/>
          <w:sz w:val="24"/>
          <w:szCs w:val="24"/>
        </w:rPr>
        <w:t>trans</w:t>
      </w:r>
      <w:r w:rsidR="00015A95" w:rsidRPr="0000328C">
        <w:rPr>
          <w:rFonts w:ascii="Times New Roman" w:hAnsi="Times New Roman" w:cs="Times New Roman"/>
          <w:sz w:val="24"/>
          <w:szCs w:val="24"/>
        </w:rPr>
        <w:t>-</w:t>
      </w:r>
      <w:r w:rsidR="00015A95" w:rsidRPr="0000328C">
        <w:rPr>
          <w:rFonts w:ascii="Times New Roman" w:hAnsi="Times New Roman" w:cs="Times New Roman"/>
          <w:b/>
          <w:sz w:val="24"/>
          <w:szCs w:val="24"/>
        </w:rPr>
        <w:t>1</w:t>
      </w:r>
      <w:r w:rsidR="00015A95" w:rsidRPr="0000328C">
        <w:rPr>
          <w:rFonts w:ascii="Times New Roman" w:hAnsi="Times New Roman" w:cs="Times New Roman"/>
          <w:sz w:val="24"/>
          <w:szCs w:val="24"/>
        </w:rPr>
        <w:t xml:space="preserve"> and </w:t>
      </w:r>
      <w:r w:rsidR="00015A95" w:rsidRPr="0000328C">
        <w:rPr>
          <w:rFonts w:ascii="Times New Roman" w:hAnsi="Times New Roman" w:cs="Times New Roman"/>
          <w:i/>
          <w:sz w:val="24"/>
          <w:szCs w:val="24"/>
        </w:rPr>
        <w:t>cis</w:t>
      </w:r>
      <w:r w:rsidR="00015A95" w:rsidRPr="0000328C">
        <w:rPr>
          <w:rFonts w:ascii="Times New Roman" w:hAnsi="Times New Roman" w:cs="Times New Roman"/>
          <w:sz w:val="24"/>
          <w:szCs w:val="24"/>
        </w:rPr>
        <w:t>-</w:t>
      </w:r>
      <w:r w:rsidR="00015A95" w:rsidRPr="0000328C">
        <w:rPr>
          <w:rFonts w:ascii="Times New Roman" w:hAnsi="Times New Roman" w:cs="Times New Roman"/>
          <w:i/>
          <w:sz w:val="24"/>
          <w:szCs w:val="24"/>
        </w:rPr>
        <w:t>trans</w:t>
      </w:r>
      <w:r w:rsidR="00015A95" w:rsidRPr="0000328C">
        <w:rPr>
          <w:rFonts w:ascii="Times New Roman" w:hAnsi="Times New Roman" w:cs="Times New Roman"/>
          <w:sz w:val="24"/>
          <w:szCs w:val="24"/>
        </w:rPr>
        <w:t>-</w:t>
      </w:r>
      <w:r w:rsidR="00015A95" w:rsidRPr="0000328C">
        <w:rPr>
          <w:rFonts w:ascii="Times New Roman" w:hAnsi="Times New Roman" w:cs="Times New Roman"/>
          <w:b/>
          <w:sz w:val="24"/>
          <w:szCs w:val="24"/>
        </w:rPr>
        <w:t>1</w:t>
      </w:r>
      <w:r w:rsidR="00BC704F" w:rsidRPr="0000328C">
        <w:rPr>
          <w:rFonts w:ascii="Times New Roman" w:hAnsi="Times New Roman" w:cs="Times New Roman"/>
          <w:sz w:val="24"/>
          <w:szCs w:val="24"/>
        </w:rPr>
        <w:t xml:space="preserve">. These data can be obtained free of charge via http://www.ccdc.cam.ac.uk/conts/retrieving.html, or from the Cambridge Crystallographic Data Centre, 12 Union Road, Cambridge CB2 1EZ, UK; fax: (+44) 1223-336-033; or e-mail: </w:t>
      </w:r>
      <w:hyperlink r:id="rId26" w:history="1">
        <w:r w:rsidRPr="0000328C">
          <w:rPr>
            <w:rStyle w:val="Hyperlink"/>
            <w:rFonts w:ascii="Times New Roman" w:hAnsi="Times New Roman" w:cs="Times New Roman"/>
            <w:sz w:val="24"/>
            <w:szCs w:val="24"/>
          </w:rPr>
          <w:t>deposit@ccdc.cam.ac.uk</w:t>
        </w:r>
      </w:hyperlink>
      <w:r w:rsidR="00BC704F" w:rsidRPr="0000328C">
        <w:rPr>
          <w:rFonts w:ascii="Times New Roman" w:hAnsi="Times New Roman" w:cs="Times New Roman"/>
          <w:sz w:val="24"/>
          <w:szCs w:val="24"/>
        </w:rPr>
        <w:t>.</w:t>
      </w:r>
      <w:r w:rsidRPr="0000328C">
        <w:rPr>
          <w:rFonts w:ascii="Times New Roman" w:hAnsi="Times New Roman" w:cs="Times New Roman"/>
          <w:sz w:val="24"/>
          <w:szCs w:val="24"/>
        </w:rPr>
        <w:t xml:space="preserve"> Supplementary data associated with this article can be found, in the online version.</w:t>
      </w:r>
    </w:p>
    <w:p w14:paraId="38C03214" w14:textId="77777777" w:rsidR="00C656B2" w:rsidRPr="0000328C" w:rsidRDefault="00C656B2" w:rsidP="00DD3EF4">
      <w:pPr>
        <w:spacing w:after="0" w:line="276" w:lineRule="auto"/>
        <w:jc w:val="both"/>
        <w:rPr>
          <w:rFonts w:ascii="Times New Roman" w:hAnsi="Times New Roman" w:cs="Times New Roman"/>
          <w:sz w:val="24"/>
          <w:szCs w:val="24"/>
        </w:rPr>
      </w:pPr>
    </w:p>
    <w:p w14:paraId="404DFBD6" w14:textId="77777777" w:rsidR="009168C3" w:rsidRPr="0000328C" w:rsidRDefault="009168C3">
      <w:pPr>
        <w:rPr>
          <w:rFonts w:ascii="Times New Roman" w:hAnsi="Times New Roman" w:cs="Times New Roman"/>
          <w:b/>
          <w:sz w:val="24"/>
          <w:szCs w:val="24"/>
        </w:rPr>
      </w:pPr>
      <w:r w:rsidRPr="0000328C">
        <w:rPr>
          <w:rFonts w:ascii="Times New Roman" w:hAnsi="Times New Roman" w:cs="Times New Roman"/>
          <w:b/>
          <w:sz w:val="24"/>
          <w:szCs w:val="24"/>
        </w:rPr>
        <w:br w:type="page"/>
      </w:r>
    </w:p>
    <w:p w14:paraId="0AC32107" w14:textId="77777777" w:rsidR="00DD3EF4" w:rsidRPr="0000328C" w:rsidRDefault="00DD3EF4" w:rsidP="00DD3EF4">
      <w:pPr>
        <w:spacing w:after="0" w:line="276" w:lineRule="auto"/>
        <w:jc w:val="both"/>
        <w:rPr>
          <w:rFonts w:ascii="Times New Roman" w:hAnsi="Times New Roman" w:cs="Times New Roman"/>
          <w:b/>
          <w:sz w:val="24"/>
          <w:szCs w:val="24"/>
        </w:rPr>
      </w:pPr>
      <w:r w:rsidRPr="0000328C">
        <w:rPr>
          <w:rFonts w:ascii="Times New Roman" w:hAnsi="Times New Roman" w:cs="Times New Roman"/>
          <w:b/>
          <w:sz w:val="24"/>
          <w:szCs w:val="24"/>
        </w:rPr>
        <w:t>References</w:t>
      </w:r>
    </w:p>
    <w:p w14:paraId="7AD6CCAD" w14:textId="77777777" w:rsidR="00DD3EF4" w:rsidRPr="0000328C" w:rsidRDefault="00DD3EF4" w:rsidP="00DD3EF4">
      <w:pPr>
        <w:spacing w:after="0" w:line="276" w:lineRule="auto"/>
        <w:jc w:val="both"/>
        <w:rPr>
          <w:rFonts w:ascii="Times New Roman" w:hAnsi="Times New Roman" w:cs="Times New Roman"/>
          <w:sz w:val="24"/>
          <w:szCs w:val="24"/>
        </w:rPr>
      </w:pPr>
    </w:p>
    <w:p w14:paraId="1D76FF76" w14:textId="77777777" w:rsidR="00DD3EF4" w:rsidRPr="0000328C" w:rsidRDefault="00DD3EF4" w:rsidP="00E07C21">
      <w:pPr>
        <w:spacing w:after="0" w:line="360" w:lineRule="auto"/>
        <w:jc w:val="both"/>
        <w:rPr>
          <w:rFonts w:ascii="Times New Roman" w:hAnsi="Times New Roman" w:cs="Times New Roman"/>
          <w:sz w:val="24"/>
          <w:szCs w:val="24"/>
        </w:rPr>
      </w:pPr>
      <w:r w:rsidRPr="0000328C">
        <w:rPr>
          <w:rFonts w:ascii="Times New Roman" w:hAnsi="Times New Roman" w:cs="Times New Roman"/>
          <w:sz w:val="24"/>
          <w:szCs w:val="24"/>
        </w:rPr>
        <w:t>[1]</w:t>
      </w:r>
      <w:r w:rsidRPr="0000328C">
        <w:rPr>
          <w:rFonts w:ascii="Times New Roman" w:hAnsi="Times New Roman" w:cs="Times New Roman"/>
          <w:sz w:val="24"/>
          <w:szCs w:val="24"/>
        </w:rPr>
        <w:tab/>
      </w:r>
      <w:r w:rsidR="00E332D2" w:rsidRPr="0000328C">
        <w:rPr>
          <w:rFonts w:ascii="Times New Roman" w:hAnsi="Times New Roman" w:cs="Times New Roman"/>
          <w:sz w:val="24"/>
          <w:szCs w:val="24"/>
        </w:rPr>
        <w:t>R. Mayilmurugan, B.N. Harum, M. Volpe, A.F. Sax, M. Palaniandavar, N.</w:t>
      </w:r>
      <w:r w:rsidRPr="0000328C">
        <w:rPr>
          <w:rFonts w:ascii="Times New Roman" w:hAnsi="Times New Roman" w:cs="Times New Roman"/>
          <w:sz w:val="24"/>
          <w:szCs w:val="24"/>
        </w:rPr>
        <w:t>C. Mösch-</w:t>
      </w:r>
      <w:r w:rsidR="00A85ED6" w:rsidRPr="0000328C">
        <w:rPr>
          <w:rFonts w:ascii="Times New Roman" w:hAnsi="Times New Roman" w:cs="Times New Roman"/>
          <w:sz w:val="24"/>
          <w:szCs w:val="24"/>
        </w:rPr>
        <w:tab/>
      </w:r>
      <w:r w:rsidRPr="0000328C">
        <w:rPr>
          <w:rFonts w:ascii="Times New Roman" w:hAnsi="Times New Roman" w:cs="Times New Roman"/>
          <w:sz w:val="24"/>
          <w:szCs w:val="24"/>
        </w:rPr>
        <w:t xml:space="preserve">Zanetti, Chem. Eur. J. </w:t>
      </w:r>
      <w:r w:rsidR="00E332D2" w:rsidRPr="0000328C">
        <w:rPr>
          <w:rFonts w:ascii="Times New Roman" w:hAnsi="Times New Roman" w:cs="Times New Roman"/>
          <w:sz w:val="24"/>
          <w:szCs w:val="24"/>
        </w:rPr>
        <w:t>17 (</w:t>
      </w:r>
      <w:r w:rsidRPr="0000328C">
        <w:rPr>
          <w:rFonts w:ascii="Times New Roman" w:hAnsi="Times New Roman" w:cs="Times New Roman"/>
          <w:sz w:val="24"/>
          <w:szCs w:val="24"/>
        </w:rPr>
        <w:t>2011</w:t>
      </w:r>
      <w:r w:rsidR="00E332D2" w:rsidRPr="0000328C">
        <w:rPr>
          <w:rFonts w:ascii="Times New Roman" w:hAnsi="Times New Roman" w:cs="Times New Roman"/>
          <w:sz w:val="24"/>
          <w:szCs w:val="24"/>
        </w:rPr>
        <w:t>)</w:t>
      </w:r>
      <w:r w:rsidRPr="0000328C">
        <w:rPr>
          <w:rFonts w:ascii="Times New Roman" w:hAnsi="Times New Roman" w:cs="Times New Roman"/>
          <w:sz w:val="24"/>
          <w:szCs w:val="24"/>
        </w:rPr>
        <w:t xml:space="preserve"> 704.</w:t>
      </w:r>
    </w:p>
    <w:p w14:paraId="79331A05" w14:textId="77777777" w:rsidR="00DD3EF4" w:rsidRPr="0000328C" w:rsidRDefault="00E332D2" w:rsidP="00E07C21">
      <w:pPr>
        <w:spacing w:after="0" w:line="360" w:lineRule="auto"/>
        <w:jc w:val="both"/>
        <w:rPr>
          <w:rFonts w:ascii="Times New Roman" w:hAnsi="Times New Roman" w:cs="Times New Roman"/>
          <w:sz w:val="24"/>
          <w:szCs w:val="24"/>
          <w:lang w:val="sv-SE"/>
        </w:rPr>
      </w:pPr>
      <w:r w:rsidRPr="0000328C">
        <w:rPr>
          <w:rFonts w:ascii="Times New Roman" w:hAnsi="Times New Roman" w:cs="Times New Roman"/>
          <w:sz w:val="24"/>
          <w:szCs w:val="24"/>
          <w:lang w:val="sv-SE"/>
        </w:rPr>
        <w:t>[2]</w:t>
      </w:r>
      <w:r w:rsidRPr="0000328C">
        <w:rPr>
          <w:rFonts w:ascii="Times New Roman" w:hAnsi="Times New Roman" w:cs="Times New Roman"/>
          <w:sz w:val="24"/>
          <w:szCs w:val="24"/>
          <w:lang w:val="sv-SE"/>
        </w:rPr>
        <w:tab/>
        <w:t>J.E. Ziegler, G. Du, P.E. Fanwick, M.</w:t>
      </w:r>
      <w:r w:rsidR="00DD3EF4" w:rsidRPr="0000328C">
        <w:rPr>
          <w:rFonts w:ascii="Times New Roman" w:hAnsi="Times New Roman" w:cs="Times New Roman"/>
          <w:sz w:val="24"/>
          <w:szCs w:val="24"/>
          <w:lang w:val="sv-SE"/>
        </w:rPr>
        <w:t xml:space="preserve">M. Abu-Omar, Inorg. Chem. </w:t>
      </w:r>
      <w:r w:rsidRPr="0000328C">
        <w:rPr>
          <w:rFonts w:ascii="Times New Roman" w:hAnsi="Times New Roman" w:cs="Times New Roman"/>
          <w:sz w:val="24"/>
          <w:szCs w:val="24"/>
          <w:lang w:val="sv-SE"/>
        </w:rPr>
        <w:t>48 (</w:t>
      </w:r>
      <w:r w:rsidR="00DD3EF4" w:rsidRPr="0000328C">
        <w:rPr>
          <w:rFonts w:ascii="Times New Roman" w:hAnsi="Times New Roman" w:cs="Times New Roman"/>
          <w:sz w:val="24"/>
          <w:szCs w:val="24"/>
          <w:lang w:val="sv-SE"/>
        </w:rPr>
        <w:t>2009</w:t>
      </w:r>
      <w:r w:rsidRPr="0000328C">
        <w:rPr>
          <w:rFonts w:ascii="Times New Roman" w:hAnsi="Times New Roman" w:cs="Times New Roman"/>
          <w:sz w:val="24"/>
          <w:szCs w:val="24"/>
          <w:lang w:val="sv-SE"/>
        </w:rPr>
        <w:t>)</w:t>
      </w:r>
      <w:r w:rsidR="00DD3EF4" w:rsidRPr="0000328C">
        <w:rPr>
          <w:rFonts w:ascii="Times New Roman" w:hAnsi="Times New Roman" w:cs="Times New Roman"/>
          <w:sz w:val="24"/>
          <w:szCs w:val="24"/>
          <w:lang w:val="sv-SE"/>
        </w:rPr>
        <w:t xml:space="preserve"> 11290.</w:t>
      </w:r>
    </w:p>
    <w:p w14:paraId="387A2EF3" w14:textId="77777777" w:rsidR="00DD3EF4" w:rsidRPr="0000328C" w:rsidRDefault="00DD3EF4" w:rsidP="00E07C21">
      <w:pPr>
        <w:spacing w:after="0" w:line="360" w:lineRule="auto"/>
        <w:jc w:val="both"/>
        <w:rPr>
          <w:rFonts w:ascii="Times New Roman" w:hAnsi="Times New Roman" w:cs="Times New Roman"/>
          <w:sz w:val="24"/>
          <w:szCs w:val="24"/>
        </w:rPr>
      </w:pPr>
      <w:r w:rsidRPr="0000328C">
        <w:rPr>
          <w:rFonts w:ascii="Times New Roman" w:hAnsi="Times New Roman" w:cs="Times New Roman"/>
          <w:sz w:val="24"/>
          <w:szCs w:val="24"/>
          <w:lang w:val="sv-SE"/>
        </w:rPr>
        <w:t>[3]</w:t>
      </w:r>
      <w:r w:rsidRPr="0000328C">
        <w:rPr>
          <w:rFonts w:ascii="Times New Roman" w:hAnsi="Times New Roman" w:cs="Times New Roman"/>
          <w:sz w:val="24"/>
          <w:szCs w:val="24"/>
          <w:lang w:val="sv-SE"/>
        </w:rPr>
        <w:tab/>
        <w:t xml:space="preserve">J. Pisk, D. Agustin, V. Vrdoljak, R. Poli, Adv. </w:t>
      </w:r>
      <w:r w:rsidRPr="0000328C">
        <w:rPr>
          <w:rFonts w:ascii="Times New Roman" w:hAnsi="Times New Roman" w:cs="Times New Roman"/>
          <w:sz w:val="24"/>
          <w:szCs w:val="24"/>
        </w:rPr>
        <w:t xml:space="preserve">Synth. Catal. </w:t>
      </w:r>
      <w:r w:rsidR="00E332D2" w:rsidRPr="0000328C">
        <w:rPr>
          <w:rFonts w:ascii="Times New Roman" w:hAnsi="Times New Roman" w:cs="Times New Roman"/>
          <w:sz w:val="24"/>
          <w:szCs w:val="24"/>
        </w:rPr>
        <w:t>353 (</w:t>
      </w:r>
      <w:r w:rsidRPr="0000328C">
        <w:rPr>
          <w:rFonts w:ascii="Times New Roman" w:hAnsi="Times New Roman" w:cs="Times New Roman"/>
          <w:sz w:val="24"/>
          <w:szCs w:val="24"/>
        </w:rPr>
        <w:t>2011</w:t>
      </w:r>
      <w:r w:rsidR="00E332D2" w:rsidRPr="0000328C">
        <w:rPr>
          <w:rFonts w:ascii="Times New Roman" w:hAnsi="Times New Roman" w:cs="Times New Roman"/>
          <w:sz w:val="24"/>
          <w:szCs w:val="24"/>
        </w:rPr>
        <w:t>)</w:t>
      </w:r>
      <w:r w:rsidRPr="0000328C">
        <w:rPr>
          <w:rFonts w:ascii="Times New Roman" w:hAnsi="Times New Roman" w:cs="Times New Roman"/>
          <w:sz w:val="24"/>
          <w:szCs w:val="24"/>
        </w:rPr>
        <w:t xml:space="preserve"> 2910.</w:t>
      </w:r>
    </w:p>
    <w:p w14:paraId="4267E0F1" w14:textId="77777777" w:rsidR="00DD3EF4" w:rsidRPr="0000328C" w:rsidRDefault="00DD3EF4" w:rsidP="00E07C21">
      <w:pPr>
        <w:spacing w:after="0" w:line="360" w:lineRule="auto"/>
        <w:jc w:val="both"/>
        <w:rPr>
          <w:rFonts w:ascii="Times New Roman" w:hAnsi="Times New Roman" w:cs="Times New Roman"/>
          <w:sz w:val="24"/>
          <w:szCs w:val="24"/>
          <w:lang w:val="sv-SE"/>
        </w:rPr>
      </w:pPr>
      <w:r w:rsidRPr="0000328C">
        <w:rPr>
          <w:rFonts w:ascii="Times New Roman" w:hAnsi="Times New Roman" w:cs="Times New Roman"/>
          <w:sz w:val="24"/>
          <w:szCs w:val="24"/>
        </w:rPr>
        <w:t>[4]</w:t>
      </w:r>
      <w:r w:rsidR="00E57687" w:rsidRPr="0000328C">
        <w:rPr>
          <w:rFonts w:ascii="Times New Roman" w:hAnsi="Times New Roman" w:cs="Times New Roman"/>
          <w:sz w:val="24"/>
          <w:szCs w:val="24"/>
        </w:rPr>
        <w:tab/>
        <w:t>J.M. Mitchell, N.</w:t>
      </w:r>
      <w:r w:rsidRPr="0000328C">
        <w:rPr>
          <w:rFonts w:ascii="Times New Roman" w:hAnsi="Times New Roman" w:cs="Times New Roman"/>
          <w:sz w:val="24"/>
          <w:szCs w:val="24"/>
        </w:rPr>
        <w:t xml:space="preserve">S. Finney, J. Am. </w:t>
      </w:r>
      <w:r w:rsidRPr="0000328C">
        <w:rPr>
          <w:rFonts w:ascii="Times New Roman" w:hAnsi="Times New Roman" w:cs="Times New Roman"/>
          <w:sz w:val="24"/>
          <w:szCs w:val="24"/>
          <w:lang w:val="sv-SE"/>
        </w:rPr>
        <w:t xml:space="preserve">Chem. Soc. </w:t>
      </w:r>
      <w:r w:rsidR="00E57687" w:rsidRPr="0000328C">
        <w:rPr>
          <w:rFonts w:ascii="Times New Roman" w:hAnsi="Times New Roman" w:cs="Times New Roman"/>
          <w:sz w:val="24"/>
          <w:szCs w:val="24"/>
          <w:lang w:val="sv-SE"/>
        </w:rPr>
        <w:t>123 (</w:t>
      </w:r>
      <w:r w:rsidRPr="0000328C">
        <w:rPr>
          <w:rFonts w:ascii="Times New Roman" w:hAnsi="Times New Roman" w:cs="Times New Roman"/>
          <w:sz w:val="24"/>
          <w:szCs w:val="24"/>
          <w:lang w:val="sv-SE"/>
        </w:rPr>
        <w:t>2001</w:t>
      </w:r>
      <w:r w:rsidR="00E57687" w:rsidRPr="0000328C">
        <w:rPr>
          <w:rFonts w:ascii="Times New Roman" w:hAnsi="Times New Roman" w:cs="Times New Roman"/>
          <w:sz w:val="24"/>
          <w:szCs w:val="24"/>
          <w:lang w:val="sv-SE"/>
        </w:rPr>
        <w:t>)</w:t>
      </w:r>
      <w:r w:rsidRPr="0000328C">
        <w:rPr>
          <w:rFonts w:ascii="Times New Roman" w:hAnsi="Times New Roman" w:cs="Times New Roman"/>
          <w:sz w:val="24"/>
          <w:szCs w:val="24"/>
          <w:lang w:val="sv-SE"/>
        </w:rPr>
        <w:t xml:space="preserve"> 862. </w:t>
      </w:r>
    </w:p>
    <w:p w14:paraId="262D4E07" w14:textId="77777777" w:rsidR="00DD3EF4" w:rsidRPr="0000328C" w:rsidRDefault="00DD3EF4" w:rsidP="00E07C21">
      <w:pPr>
        <w:spacing w:after="0" w:line="360" w:lineRule="auto"/>
        <w:jc w:val="both"/>
        <w:rPr>
          <w:rFonts w:ascii="Times New Roman" w:hAnsi="Times New Roman" w:cs="Times New Roman"/>
          <w:sz w:val="24"/>
          <w:szCs w:val="24"/>
        </w:rPr>
      </w:pPr>
      <w:r w:rsidRPr="0000328C">
        <w:rPr>
          <w:rFonts w:ascii="Times New Roman" w:hAnsi="Times New Roman" w:cs="Times New Roman"/>
          <w:sz w:val="24"/>
          <w:szCs w:val="24"/>
          <w:lang w:val="sv-SE"/>
        </w:rPr>
        <w:t>[5]</w:t>
      </w:r>
      <w:r w:rsidRPr="0000328C">
        <w:rPr>
          <w:rFonts w:ascii="Times New Roman" w:hAnsi="Times New Roman" w:cs="Times New Roman"/>
          <w:sz w:val="24"/>
          <w:szCs w:val="24"/>
          <w:lang w:val="sv-SE"/>
        </w:rPr>
        <w:tab/>
      </w:r>
      <w:r w:rsidR="00E57687" w:rsidRPr="0000328C">
        <w:rPr>
          <w:rFonts w:ascii="Times New Roman" w:hAnsi="Times New Roman" w:cs="Times New Roman"/>
          <w:sz w:val="24"/>
          <w:szCs w:val="24"/>
          <w:lang w:val="sv-SE"/>
        </w:rPr>
        <w:t>Y.-L. Wong, D.K.P. Ng, H.</w:t>
      </w:r>
      <w:r w:rsidRPr="0000328C">
        <w:rPr>
          <w:rFonts w:ascii="Times New Roman" w:hAnsi="Times New Roman" w:cs="Times New Roman"/>
          <w:sz w:val="24"/>
          <w:szCs w:val="24"/>
          <w:lang w:val="sv-SE"/>
        </w:rPr>
        <w:t xml:space="preserve">K. Lee, Inorg. </w:t>
      </w:r>
      <w:r w:rsidRPr="0000328C">
        <w:rPr>
          <w:rFonts w:ascii="Times New Roman" w:hAnsi="Times New Roman" w:cs="Times New Roman"/>
          <w:sz w:val="24"/>
          <w:szCs w:val="24"/>
        </w:rPr>
        <w:t xml:space="preserve">Chem. </w:t>
      </w:r>
      <w:r w:rsidR="00E57687" w:rsidRPr="0000328C">
        <w:rPr>
          <w:rFonts w:ascii="Times New Roman" w:hAnsi="Times New Roman" w:cs="Times New Roman"/>
          <w:sz w:val="24"/>
          <w:szCs w:val="24"/>
        </w:rPr>
        <w:t>41 (</w:t>
      </w:r>
      <w:r w:rsidRPr="0000328C">
        <w:rPr>
          <w:rFonts w:ascii="Times New Roman" w:hAnsi="Times New Roman" w:cs="Times New Roman"/>
          <w:sz w:val="24"/>
          <w:szCs w:val="24"/>
        </w:rPr>
        <w:t>2002</w:t>
      </w:r>
      <w:r w:rsidR="00E57687" w:rsidRPr="0000328C">
        <w:rPr>
          <w:rFonts w:ascii="Times New Roman" w:hAnsi="Times New Roman" w:cs="Times New Roman"/>
          <w:sz w:val="24"/>
          <w:szCs w:val="24"/>
        </w:rPr>
        <w:t>)</w:t>
      </w:r>
      <w:r w:rsidRPr="0000328C">
        <w:rPr>
          <w:rFonts w:ascii="Times New Roman" w:hAnsi="Times New Roman" w:cs="Times New Roman"/>
          <w:sz w:val="24"/>
          <w:szCs w:val="24"/>
        </w:rPr>
        <w:t xml:space="preserve"> 5276.</w:t>
      </w:r>
    </w:p>
    <w:p w14:paraId="3317192B" w14:textId="77777777" w:rsidR="005C2115" w:rsidRPr="0000328C" w:rsidRDefault="005C2115" w:rsidP="00E07C21">
      <w:pPr>
        <w:spacing w:after="0" w:line="360" w:lineRule="auto"/>
        <w:jc w:val="both"/>
        <w:rPr>
          <w:rFonts w:ascii="Times New Roman" w:hAnsi="Times New Roman" w:cs="Times New Roman"/>
          <w:sz w:val="24"/>
          <w:szCs w:val="24"/>
        </w:rPr>
      </w:pPr>
      <w:r w:rsidRPr="0000328C">
        <w:rPr>
          <w:rFonts w:ascii="Times New Roman" w:hAnsi="Times New Roman" w:cs="Times New Roman"/>
          <w:sz w:val="24"/>
          <w:szCs w:val="24"/>
        </w:rPr>
        <w:t xml:space="preserve">[6] </w:t>
      </w:r>
      <w:r w:rsidR="00C82CD6" w:rsidRPr="0000328C">
        <w:rPr>
          <w:rFonts w:ascii="Times New Roman" w:hAnsi="Times New Roman" w:cs="Times New Roman"/>
          <w:sz w:val="24"/>
          <w:szCs w:val="24"/>
        </w:rPr>
        <w:tab/>
      </w:r>
      <w:r w:rsidRPr="0000328C">
        <w:rPr>
          <w:rFonts w:ascii="Times New Roman" w:hAnsi="Times New Roman" w:cs="Times New Roman"/>
          <w:sz w:val="24"/>
          <w:szCs w:val="24"/>
        </w:rPr>
        <w:t xml:space="preserve">(a) A.J. Burke. Coord. Chem. Rev. 252 (2008) 170; (b) K.R. Jain, W.A. Herrmann, F.E. </w:t>
      </w:r>
      <w:r w:rsidR="00C82CD6" w:rsidRPr="0000328C">
        <w:rPr>
          <w:rFonts w:ascii="Times New Roman" w:hAnsi="Times New Roman" w:cs="Times New Roman"/>
          <w:sz w:val="24"/>
          <w:szCs w:val="24"/>
        </w:rPr>
        <w:tab/>
      </w:r>
      <w:r w:rsidRPr="0000328C">
        <w:rPr>
          <w:rFonts w:ascii="Times New Roman" w:hAnsi="Times New Roman" w:cs="Times New Roman"/>
          <w:sz w:val="24"/>
          <w:szCs w:val="24"/>
        </w:rPr>
        <w:t xml:space="preserve">Kühn, Coord. Chem. Rev. 252 (2008) 556. </w:t>
      </w:r>
    </w:p>
    <w:p w14:paraId="182D4A0F" w14:textId="77777777" w:rsidR="005C2115" w:rsidRPr="0000328C" w:rsidRDefault="005C2115" w:rsidP="00E07C21">
      <w:pPr>
        <w:spacing w:after="0" w:line="360" w:lineRule="auto"/>
        <w:jc w:val="both"/>
        <w:rPr>
          <w:rFonts w:ascii="Times New Roman" w:hAnsi="Times New Roman" w:cs="Times New Roman"/>
          <w:sz w:val="24"/>
          <w:szCs w:val="24"/>
        </w:rPr>
      </w:pPr>
      <w:r w:rsidRPr="0000328C">
        <w:rPr>
          <w:rFonts w:ascii="Times New Roman" w:hAnsi="Times New Roman" w:cs="Times New Roman"/>
          <w:sz w:val="24"/>
          <w:szCs w:val="24"/>
        </w:rPr>
        <w:t xml:space="preserve">[7] </w:t>
      </w:r>
      <w:r w:rsidR="00C82CD6" w:rsidRPr="0000328C">
        <w:rPr>
          <w:rFonts w:ascii="Times New Roman" w:hAnsi="Times New Roman" w:cs="Times New Roman"/>
          <w:sz w:val="24"/>
          <w:szCs w:val="24"/>
        </w:rPr>
        <w:tab/>
      </w:r>
      <w:r w:rsidRPr="0000328C">
        <w:rPr>
          <w:rFonts w:ascii="Times New Roman" w:hAnsi="Times New Roman" w:cs="Times New Roman"/>
          <w:sz w:val="24"/>
          <w:szCs w:val="24"/>
        </w:rPr>
        <w:t xml:space="preserve">G. Chahboun, J.A. Brito, B. Royo, M.A. El Amrani, E. Gómez-Bengoa, M.E.G. </w:t>
      </w:r>
      <w:r w:rsidR="00C82CD6" w:rsidRPr="0000328C">
        <w:rPr>
          <w:rFonts w:ascii="Times New Roman" w:hAnsi="Times New Roman" w:cs="Times New Roman"/>
          <w:sz w:val="24"/>
          <w:szCs w:val="24"/>
        </w:rPr>
        <w:tab/>
      </w:r>
      <w:r w:rsidRPr="0000328C">
        <w:rPr>
          <w:rFonts w:ascii="Times New Roman" w:hAnsi="Times New Roman" w:cs="Times New Roman"/>
          <w:sz w:val="24"/>
          <w:szCs w:val="24"/>
        </w:rPr>
        <w:t>Mosquera, T. Cuenca, E. Royo, Eur. J. Inorg. Chem. (2012) 2940.</w:t>
      </w:r>
    </w:p>
    <w:p w14:paraId="1C7EE736" w14:textId="77777777" w:rsidR="004D28EF" w:rsidRPr="0000328C" w:rsidRDefault="004D28EF" w:rsidP="00E07C21">
      <w:pPr>
        <w:spacing w:after="0" w:line="360" w:lineRule="auto"/>
        <w:jc w:val="both"/>
        <w:rPr>
          <w:rFonts w:ascii="Times New Roman" w:hAnsi="Times New Roman" w:cs="Times New Roman"/>
          <w:sz w:val="24"/>
          <w:szCs w:val="24"/>
        </w:rPr>
      </w:pPr>
      <w:r w:rsidRPr="0000328C">
        <w:rPr>
          <w:rFonts w:ascii="Times New Roman" w:hAnsi="Times New Roman" w:cs="Times New Roman"/>
          <w:sz w:val="24"/>
          <w:szCs w:val="24"/>
        </w:rPr>
        <w:t xml:space="preserve">[8] </w:t>
      </w:r>
      <w:r w:rsidR="00C82CD6" w:rsidRPr="0000328C">
        <w:rPr>
          <w:rFonts w:ascii="Times New Roman" w:hAnsi="Times New Roman" w:cs="Times New Roman"/>
          <w:sz w:val="24"/>
          <w:szCs w:val="24"/>
        </w:rPr>
        <w:tab/>
      </w:r>
      <w:r w:rsidR="00395D22" w:rsidRPr="0000328C">
        <w:rPr>
          <w:rFonts w:ascii="Times New Roman" w:hAnsi="Times New Roman" w:cs="Times New Roman"/>
          <w:sz w:val="24"/>
          <w:szCs w:val="24"/>
        </w:rPr>
        <w:t xml:space="preserve">(a) S. Huber, M. Cokoja, F.E. Kühn, J. Organomet. Chem. 751 (2014) 25; </w:t>
      </w:r>
      <w:r w:rsidR="00585BC0" w:rsidRPr="0000328C">
        <w:rPr>
          <w:rFonts w:ascii="Times New Roman" w:hAnsi="Times New Roman" w:cs="Times New Roman"/>
          <w:sz w:val="24"/>
          <w:szCs w:val="24"/>
        </w:rPr>
        <w:t>(b</w:t>
      </w:r>
      <w:r w:rsidRPr="0000328C">
        <w:rPr>
          <w:rFonts w:ascii="Times New Roman" w:hAnsi="Times New Roman" w:cs="Times New Roman"/>
          <w:sz w:val="24"/>
          <w:szCs w:val="24"/>
        </w:rPr>
        <w:t xml:space="preserve">) F. Cavani, </w:t>
      </w:r>
      <w:r w:rsidR="00395D22" w:rsidRPr="0000328C">
        <w:rPr>
          <w:rFonts w:ascii="Times New Roman" w:hAnsi="Times New Roman" w:cs="Times New Roman"/>
          <w:sz w:val="24"/>
          <w:szCs w:val="24"/>
        </w:rPr>
        <w:tab/>
      </w:r>
      <w:r w:rsidRPr="0000328C">
        <w:rPr>
          <w:rFonts w:ascii="Times New Roman" w:hAnsi="Times New Roman" w:cs="Times New Roman"/>
          <w:sz w:val="24"/>
          <w:szCs w:val="24"/>
        </w:rPr>
        <w:t xml:space="preserve">J.H. Teles, ChemSusChem 2 (2009) 508; (b) P. Traar, J.A. Schachner, </w:t>
      </w:r>
      <w:r w:rsidR="00C82CD6" w:rsidRPr="0000328C">
        <w:rPr>
          <w:rFonts w:ascii="Times New Roman" w:hAnsi="Times New Roman" w:cs="Times New Roman"/>
          <w:sz w:val="24"/>
          <w:szCs w:val="24"/>
        </w:rPr>
        <w:tab/>
      </w:r>
      <w:r w:rsidRPr="0000328C">
        <w:rPr>
          <w:rFonts w:ascii="Times New Roman" w:hAnsi="Times New Roman" w:cs="Times New Roman"/>
          <w:sz w:val="24"/>
          <w:szCs w:val="24"/>
        </w:rPr>
        <w:t xml:space="preserve">B. Stanje, </w:t>
      </w:r>
      <w:r w:rsidR="00395D22" w:rsidRPr="0000328C">
        <w:rPr>
          <w:rFonts w:ascii="Times New Roman" w:hAnsi="Times New Roman" w:cs="Times New Roman"/>
          <w:sz w:val="24"/>
          <w:szCs w:val="24"/>
        </w:rPr>
        <w:tab/>
      </w:r>
      <w:r w:rsidRPr="0000328C">
        <w:rPr>
          <w:rFonts w:ascii="Times New Roman" w:hAnsi="Times New Roman" w:cs="Times New Roman"/>
          <w:sz w:val="24"/>
          <w:szCs w:val="24"/>
        </w:rPr>
        <w:t>F. Belaj, N.C. Mösch-Zanetti, J. Mol. Catal. A: Chem. 385 (2014) 54.</w:t>
      </w:r>
    </w:p>
    <w:p w14:paraId="4B78BA37" w14:textId="77777777" w:rsidR="0069794C" w:rsidRPr="0000328C" w:rsidRDefault="0069794C" w:rsidP="00E07C21">
      <w:pPr>
        <w:spacing w:after="0" w:line="360" w:lineRule="auto"/>
        <w:jc w:val="both"/>
        <w:rPr>
          <w:rFonts w:ascii="Times New Roman" w:hAnsi="Times New Roman" w:cs="Times New Roman"/>
          <w:sz w:val="24"/>
          <w:szCs w:val="24"/>
        </w:rPr>
      </w:pPr>
      <w:r w:rsidRPr="0000328C">
        <w:rPr>
          <w:rFonts w:ascii="Times New Roman" w:hAnsi="Times New Roman" w:cs="Times New Roman"/>
          <w:sz w:val="24"/>
          <w:szCs w:val="24"/>
        </w:rPr>
        <w:t xml:space="preserve">[9] </w:t>
      </w:r>
      <w:r w:rsidR="00C82CD6" w:rsidRPr="0000328C">
        <w:rPr>
          <w:rFonts w:ascii="Times New Roman" w:hAnsi="Times New Roman" w:cs="Times New Roman"/>
          <w:sz w:val="24"/>
          <w:szCs w:val="24"/>
        </w:rPr>
        <w:tab/>
      </w:r>
      <w:r w:rsidRPr="0000328C">
        <w:rPr>
          <w:rStyle w:val="fontstyle01"/>
          <w:rFonts w:ascii="Times New Roman" w:hAnsi="Times New Roman" w:cs="Times New Roman"/>
          <w:sz w:val="24"/>
          <w:szCs w:val="24"/>
        </w:rPr>
        <w:t>(a) V. Vrdoljak,</w:t>
      </w:r>
      <w:r w:rsidRPr="0000328C">
        <w:rPr>
          <w:rStyle w:val="fontstyle21"/>
          <w:rFonts w:ascii="Times New Roman" w:hAnsi="Times New Roman" w:cs="Times New Roman"/>
          <w:sz w:val="24"/>
          <w:szCs w:val="24"/>
        </w:rPr>
        <w:t xml:space="preserve"> </w:t>
      </w:r>
      <w:r w:rsidRPr="0000328C">
        <w:rPr>
          <w:rStyle w:val="fontstyle01"/>
          <w:rFonts w:ascii="Times New Roman" w:hAnsi="Times New Roman" w:cs="Times New Roman"/>
          <w:sz w:val="24"/>
          <w:szCs w:val="24"/>
        </w:rPr>
        <w:t>J. Pisk,</w:t>
      </w:r>
      <w:r w:rsidRPr="0000328C">
        <w:rPr>
          <w:rStyle w:val="fontstyle21"/>
          <w:rFonts w:ascii="Times New Roman" w:hAnsi="Times New Roman" w:cs="Times New Roman"/>
          <w:sz w:val="24"/>
          <w:szCs w:val="24"/>
        </w:rPr>
        <w:t xml:space="preserve"> </w:t>
      </w:r>
      <w:r w:rsidRPr="0000328C">
        <w:rPr>
          <w:rFonts w:ascii="Times New Roman" w:hAnsi="Times New Roman" w:cs="Times New Roman"/>
          <w:sz w:val="24"/>
          <w:szCs w:val="24"/>
        </w:rPr>
        <w:t xml:space="preserve">D. Agustin, </w:t>
      </w:r>
      <w:r w:rsidRPr="0000328C">
        <w:rPr>
          <w:rStyle w:val="fontstyle01"/>
          <w:rFonts w:ascii="Times New Roman" w:hAnsi="Times New Roman" w:cs="Times New Roman"/>
          <w:sz w:val="24"/>
          <w:szCs w:val="24"/>
        </w:rPr>
        <w:t>P. Novak,</w:t>
      </w:r>
      <w:r w:rsidRPr="0000328C">
        <w:rPr>
          <w:rFonts w:ascii="Times New Roman" w:hAnsi="Times New Roman" w:cs="Times New Roman"/>
          <w:color w:val="000000"/>
          <w:sz w:val="24"/>
          <w:szCs w:val="24"/>
        </w:rPr>
        <w:t xml:space="preserve"> </w:t>
      </w:r>
      <w:r w:rsidRPr="0000328C">
        <w:rPr>
          <w:rStyle w:val="fontstyle01"/>
          <w:rFonts w:ascii="Times New Roman" w:hAnsi="Times New Roman" w:cs="Times New Roman"/>
          <w:sz w:val="24"/>
          <w:szCs w:val="24"/>
        </w:rPr>
        <w:t>J.P. Vuković</w:t>
      </w:r>
      <w:r w:rsidRPr="0000328C">
        <w:rPr>
          <w:rStyle w:val="fontstyle21"/>
          <w:rFonts w:ascii="Times New Roman" w:hAnsi="Times New Roman" w:cs="Times New Roman"/>
          <w:sz w:val="24"/>
          <w:szCs w:val="24"/>
        </w:rPr>
        <w:t xml:space="preserve">, </w:t>
      </w:r>
      <w:r w:rsidRPr="0000328C">
        <w:rPr>
          <w:rStyle w:val="fontstyle01"/>
          <w:rFonts w:ascii="Times New Roman" w:hAnsi="Times New Roman" w:cs="Times New Roman"/>
          <w:sz w:val="24"/>
          <w:szCs w:val="24"/>
        </w:rPr>
        <w:t xml:space="preserve">D. Matkovic´-Cˇalogovic, </w:t>
      </w:r>
      <w:r w:rsidR="00C82CD6" w:rsidRPr="0000328C">
        <w:rPr>
          <w:rStyle w:val="fontstyle01"/>
          <w:rFonts w:ascii="Times New Roman" w:hAnsi="Times New Roman" w:cs="Times New Roman"/>
          <w:sz w:val="24"/>
          <w:szCs w:val="24"/>
        </w:rPr>
        <w:tab/>
      </w:r>
      <w:r w:rsidRPr="0000328C">
        <w:rPr>
          <w:rStyle w:val="fontstyle01"/>
          <w:rFonts w:ascii="Times New Roman" w:hAnsi="Times New Roman" w:cs="Times New Roman"/>
          <w:sz w:val="24"/>
          <w:szCs w:val="24"/>
        </w:rPr>
        <w:t xml:space="preserve">New J. Chem., 38 (2014) 6176; </w:t>
      </w:r>
      <w:r w:rsidRPr="0000328C">
        <w:rPr>
          <w:rFonts w:ascii="Times New Roman" w:hAnsi="Times New Roman" w:cs="Times New Roman"/>
          <w:sz w:val="24"/>
          <w:szCs w:val="24"/>
        </w:rPr>
        <w:t xml:space="preserve">(b) J. Morlot, N. Uyttebroeck, D. Agustin, R. Poli, </w:t>
      </w:r>
      <w:r w:rsidR="00C82CD6" w:rsidRPr="0000328C">
        <w:rPr>
          <w:rFonts w:ascii="Times New Roman" w:hAnsi="Times New Roman" w:cs="Times New Roman"/>
          <w:sz w:val="24"/>
          <w:szCs w:val="24"/>
        </w:rPr>
        <w:tab/>
      </w:r>
      <w:r w:rsidRPr="0000328C">
        <w:rPr>
          <w:rFonts w:ascii="Times New Roman" w:hAnsi="Times New Roman" w:cs="Times New Roman"/>
          <w:sz w:val="24"/>
          <w:szCs w:val="24"/>
        </w:rPr>
        <w:t xml:space="preserve">ChemCatChem 5 (2013) 601; (c) A. Rezaeifard, I. Sheikhshoaie, N. Monadi, M. </w:t>
      </w:r>
      <w:r w:rsidR="00C82CD6" w:rsidRPr="0000328C">
        <w:rPr>
          <w:rFonts w:ascii="Times New Roman" w:hAnsi="Times New Roman" w:cs="Times New Roman"/>
          <w:sz w:val="24"/>
          <w:szCs w:val="24"/>
        </w:rPr>
        <w:tab/>
      </w:r>
      <w:r w:rsidRPr="0000328C">
        <w:rPr>
          <w:rFonts w:ascii="Times New Roman" w:hAnsi="Times New Roman" w:cs="Times New Roman"/>
          <w:sz w:val="24"/>
          <w:szCs w:val="24"/>
        </w:rPr>
        <w:t>Alipour, Polyhedron 29 (2010) 2703</w:t>
      </w:r>
    </w:p>
    <w:p w14:paraId="718CA146" w14:textId="77777777" w:rsidR="0069794C" w:rsidRPr="0000328C" w:rsidRDefault="0069794C" w:rsidP="00E07C21">
      <w:pPr>
        <w:spacing w:after="0" w:line="360" w:lineRule="auto"/>
        <w:jc w:val="both"/>
        <w:rPr>
          <w:rFonts w:ascii="Times New Roman" w:hAnsi="Times New Roman" w:cs="Times New Roman"/>
          <w:sz w:val="24"/>
          <w:szCs w:val="24"/>
        </w:rPr>
      </w:pPr>
      <w:r w:rsidRPr="0000328C">
        <w:rPr>
          <w:rFonts w:ascii="Times New Roman" w:hAnsi="Times New Roman" w:cs="Times New Roman"/>
          <w:sz w:val="24"/>
          <w:szCs w:val="24"/>
        </w:rPr>
        <w:t xml:space="preserve">[10] </w:t>
      </w:r>
      <w:r w:rsidR="00C82CD6" w:rsidRPr="0000328C">
        <w:rPr>
          <w:rFonts w:ascii="Times New Roman" w:hAnsi="Times New Roman" w:cs="Times New Roman"/>
          <w:sz w:val="24"/>
          <w:szCs w:val="24"/>
        </w:rPr>
        <w:tab/>
      </w:r>
      <w:r w:rsidRPr="0000328C">
        <w:rPr>
          <w:rFonts w:ascii="Times New Roman" w:hAnsi="Times New Roman" w:cs="Times New Roman"/>
          <w:sz w:val="24"/>
          <w:szCs w:val="24"/>
        </w:rPr>
        <w:t>M.A. Katkar, S.N. Rao, H.D. Juneja, RSC Adv. 2 (2012) 8071.</w:t>
      </w:r>
    </w:p>
    <w:p w14:paraId="3B13FDB4" w14:textId="77777777" w:rsidR="005C2115" w:rsidRPr="0000328C" w:rsidRDefault="0069794C" w:rsidP="00E07C21">
      <w:pPr>
        <w:spacing w:after="0" w:line="360" w:lineRule="auto"/>
        <w:jc w:val="both"/>
        <w:rPr>
          <w:rFonts w:ascii="Times New Roman" w:hAnsi="Times New Roman" w:cs="Times New Roman"/>
          <w:sz w:val="24"/>
          <w:szCs w:val="24"/>
        </w:rPr>
      </w:pPr>
      <w:r w:rsidRPr="0000328C">
        <w:rPr>
          <w:rFonts w:ascii="Times New Roman" w:hAnsi="Times New Roman" w:cs="Times New Roman"/>
          <w:sz w:val="24"/>
          <w:szCs w:val="24"/>
          <w:lang w:val="sv-SE"/>
        </w:rPr>
        <w:t xml:space="preserve">[11] </w:t>
      </w:r>
      <w:r w:rsidR="00C82CD6" w:rsidRPr="0000328C">
        <w:rPr>
          <w:rFonts w:ascii="Times New Roman" w:hAnsi="Times New Roman" w:cs="Times New Roman"/>
          <w:sz w:val="24"/>
          <w:szCs w:val="24"/>
          <w:lang w:val="sv-SE"/>
        </w:rPr>
        <w:tab/>
      </w:r>
      <w:r w:rsidRPr="0000328C">
        <w:rPr>
          <w:rFonts w:ascii="Times New Roman" w:hAnsi="Times New Roman" w:cs="Times New Roman"/>
          <w:sz w:val="24"/>
          <w:szCs w:val="24"/>
          <w:lang w:val="sv-SE"/>
        </w:rPr>
        <w:t xml:space="preserve">M. Bagherzadeh, M. Amini, H. Parastar, M. Jalali-Heravi, A. Ellern, L.K. Woo, Inorg. </w:t>
      </w:r>
      <w:r w:rsidR="00C82CD6" w:rsidRPr="0000328C">
        <w:rPr>
          <w:rFonts w:ascii="Times New Roman" w:hAnsi="Times New Roman" w:cs="Times New Roman"/>
          <w:sz w:val="24"/>
          <w:szCs w:val="24"/>
          <w:lang w:val="sv-SE"/>
        </w:rPr>
        <w:tab/>
      </w:r>
      <w:r w:rsidRPr="0000328C">
        <w:rPr>
          <w:rFonts w:ascii="Times New Roman" w:hAnsi="Times New Roman" w:cs="Times New Roman"/>
          <w:sz w:val="24"/>
          <w:szCs w:val="24"/>
        </w:rPr>
        <w:t>Chem. Commun. 20 (2012) 86.</w:t>
      </w:r>
    </w:p>
    <w:p w14:paraId="08F8C53A" w14:textId="77777777" w:rsidR="005C2115" w:rsidRPr="0000328C" w:rsidRDefault="00C82CD6" w:rsidP="00E07C21">
      <w:pPr>
        <w:spacing w:after="0" w:line="360" w:lineRule="auto"/>
        <w:jc w:val="both"/>
        <w:rPr>
          <w:rFonts w:ascii="Times New Roman" w:hAnsi="Times New Roman" w:cs="Times New Roman"/>
          <w:sz w:val="24"/>
          <w:szCs w:val="24"/>
        </w:rPr>
      </w:pPr>
      <w:r w:rsidRPr="0000328C">
        <w:rPr>
          <w:rFonts w:ascii="Times New Roman" w:hAnsi="Times New Roman" w:cs="Times New Roman"/>
          <w:sz w:val="24"/>
          <w:szCs w:val="24"/>
        </w:rPr>
        <w:t xml:space="preserve">[12] </w:t>
      </w:r>
      <w:r w:rsidRPr="0000328C">
        <w:rPr>
          <w:rFonts w:ascii="Times New Roman" w:hAnsi="Times New Roman" w:cs="Times New Roman"/>
          <w:sz w:val="24"/>
          <w:szCs w:val="24"/>
        </w:rPr>
        <w:tab/>
        <w:t>S. Krackl, A. Company, S. Enthaler, M. Driess, ChemCatChem. 3 (2011) 1186.</w:t>
      </w:r>
      <w:r w:rsidRPr="0000328C">
        <w:rPr>
          <w:rFonts w:ascii="Times New Roman" w:hAnsi="Times New Roman" w:cs="Times New Roman"/>
          <w:sz w:val="24"/>
          <w:szCs w:val="24"/>
        </w:rPr>
        <w:br/>
        <w:t xml:space="preserve">[13] </w:t>
      </w:r>
      <w:r w:rsidRPr="0000328C">
        <w:rPr>
          <w:rFonts w:ascii="Times New Roman" w:hAnsi="Times New Roman" w:cs="Times New Roman"/>
          <w:sz w:val="24"/>
          <w:szCs w:val="24"/>
        </w:rPr>
        <w:tab/>
        <w:t>A. Capapé, A. Raith, F. Kühn, Adv. Synth. Catal. 351 (2009) 66.</w:t>
      </w:r>
    </w:p>
    <w:p w14:paraId="4AB2E596" w14:textId="175B42A0" w:rsidR="00DD3EF4" w:rsidRPr="0000328C" w:rsidRDefault="007B5BCF" w:rsidP="00E07C21">
      <w:pPr>
        <w:spacing w:after="0" w:line="360" w:lineRule="auto"/>
        <w:jc w:val="both"/>
        <w:rPr>
          <w:rFonts w:ascii="Times New Roman" w:hAnsi="Times New Roman" w:cs="Times New Roman"/>
          <w:sz w:val="24"/>
          <w:szCs w:val="24"/>
        </w:rPr>
      </w:pPr>
      <w:r w:rsidRPr="0000328C">
        <w:rPr>
          <w:rFonts w:ascii="Times New Roman" w:hAnsi="Times New Roman" w:cs="Times New Roman"/>
          <w:sz w:val="24"/>
          <w:szCs w:val="24"/>
        </w:rPr>
        <w:t>[14</w:t>
      </w:r>
      <w:r w:rsidR="00DD3EF4" w:rsidRPr="0000328C">
        <w:rPr>
          <w:rFonts w:ascii="Times New Roman" w:hAnsi="Times New Roman" w:cs="Times New Roman"/>
          <w:sz w:val="24"/>
          <w:szCs w:val="24"/>
        </w:rPr>
        <w:t>]</w:t>
      </w:r>
      <w:r w:rsidR="00DD3EF4" w:rsidRPr="0000328C">
        <w:rPr>
          <w:rFonts w:ascii="Times New Roman" w:hAnsi="Times New Roman" w:cs="Times New Roman"/>
          <w:sz w:val="24"/>
          <w:szCs w:val="24"/>
        </w:rPr>
        <w:tab/>
        <w:t xml:space="preserve">For recent reviews, see for example Coord. Chem. Rev. </w:t>
      </w:r>
      <w:r w:rsidR="00E57687" w:rsidRPr="0000328C">
        <w:rPr>
          <w:rFonts w:ascii="Times New Roman" w:hAnsi="Times New Roman" w:cs="Times New Roman"/>
          <w:sz w:val="24"/>
          <w:szCs w:val="24"/>
        </w:rPr>
        <w:t>255 (</w:t>
      </w:r>
      <w:r w:rsidR="00DD3EF4" w:rsidRPr="0000328C">
        <w:rPr>
          <w:rFonts w:ascii="Times New Roman" w:hAnsi="Times New Roman" w:cs="Times New Roman"/>
          <w:sz w:val="24"/>
          <w:szCs w:val="24"/>
        </w:rPr>
        <w:t>2011</w:t>
      </w:r>
      <w:r w:rsidR="00E57687" w:rsidRPr="0000328C">
        <w:rPr>
          <w:rFonts w:ascii="Times New Roman" w:hAnsi="Times New Roman" w:cs="Times New Roman"/>
          <w:sz w:val="24"/>
          <w:szCs w:val="24"/>
        </w:rPr>
        <w:t xml:space="preserve">) </w:t>
      </w:r>
      <w:r w:rsidRPr="0000328C">
        <w:rPr>
          <w:rFonts w:ascii="Times New Roman" w:hAnsi="Times New Roman" w:cs="Times New Roman"/>
          <w:sz w:val="24"/>
          <w:szCs w:val="24"/>
        </w:rPr>
        <w:tab/>
      </w:r>
      <w:r w:rsidR="00E57687" w:rsidRPr="0000328C">
        <w:rPr>
          <w:rFonts w:ascii="Times New Roman" w:hAnsi="Times New Roman" w:cs="Times New Roman"/>
          <w:sz w:val="24"/>
          <w:szCs w:val="24"/>
        </w:rPr>
        <w:t>991</w:t>
      </w:r>
      <w:r w:rsidR="00DD3EF4" w:rsidRPr="0000328C">
        <w:rPr>
          <w:rFonts w:ascii="Times New Roman" w:hAnsi="Times New Roman" w:cs="Times New Roman"/>
          <w:sz w:val="24"/>
          <w:szCs w:val="24"/>
        </w:rPr>
        <w:t xml:space="preserve">. </w:t>
      </w:r>
    </w:p>
    <w:p w14:paraId="4C1E8914" w14:textId="77777777" w:rsidR="00DD3EF4" w:rsidRPr="0000328C" w:rsidRDefault="007B5BCF" w:rsidP="00E07C21">
      <w:pPr>
        <w:spacing w:after="0" w:line="360" w:lineRule="auto"/>
        <w:jc w:val="both"/>
        <w:rPr>
          <w:rFonts w:ascii="Times New Roman" w:hAnsi="Times New Roman" w:cs="Times New Roman"/>
          <w:sz w:val="24"/>
          <w:szCs w:val="24"/>
        </w:rPr>
      </w:pPr>
      <w:r w:rsidRPr="0000328C">
        <w:rPr>
          <w:rFonts w:ascii="Times New Roman" w:hAnsi="Times New Roman" w:cs="Times New Roman"/>
          <w:sz w:val="24"/>
          <w:szCs w:val="24"/>
        </w:rPr>
        <w:t>[15]</w:t>
      </w:r>
      <w:r w:rsidRPr="0000328C">
        <w:rPr>
          <w:rFonts w:ascii="Times New Roman" w:hAnsi="Times New Roman" w:cs="Times New Roman"/>
          <w:sz w:val="24"/>
          <w:szCs w:val="24"/>
        </w:rPr>
        <w:tab/>
        <w:t>C. Schulzke,</w:t>
      </w:r>
      <w:r w:rsidR="00DD3EF4" w:rsidRPr="0000328C">
        <w:rPr>
          <w:rFonts w:ascii="Times New Roman" w:hAnsi="Times New Roman" w:cs="Times New Roman"/>
          <w:sz w:val="24"/>
          <w:szCs w:val="24"/>
        </w:rPr>
        <w:t xml:space="preserve"> Eur. J. Inorg. Chem. </w:t>
      </w:r>
      <w:r w:rsidR="00E57687" w:rsidRPr="0000328C">
        <w:rPr>
          <w:rFonts w:ascii="Times New Roman" w:hAnsi="Times New Roman" w:cs="Times New Roman"/>
          <w:sz w:val="24"/>
          <w:szCs w:val="24"/>
        </w:rPr>
        <w:t>(</w:t>
      </w:r>
      <w:r w:rsidR="00DD3EF4" w:rsidRPr="0000328C">
        <w:rPr>
          <w:rFonts w:ascii="Times New Roman" w:hAnsi="Times New Roman" w:cs="Times New Roman"/>
          <w:sz w:val="24"/>
          <w:szCs w:val="24"/>
        </w:rPr>
        <w:t>2011</w:t>
      </w:r>
      <w:r w:rsidR="00E57687" w:rsidRPr="0000328C">
        <w:rPr>
          <w:rFonts w:ascii="Times New Roman" w:hAnsi="Times New Roman" w:cs="Times New Roman"/>
          <w:sz w:val="24"/>
          <w:szCs w:val="24"/>
        </w:rPr>
        <w:t>)</w:t>
      </w:r>
      <w:r w:rsidR="00DD3EF4" w:rsidRPr="0000328C">
        <w:rPr>
          <w:rFonts w:ascii="Times New Roman" w:hAnsi="Times New Roman" w:cs="Times New Roman"/>
          <w:sz w:val="24"/>
          <w:szCs w:val="24"/>
        </w:rPr>
        <w:t xml:space="preserve"> 1189. </w:t>
      </w:r>
    </w:p>
    <w:p w14:paraId="4A7D9916" w14:textId="77777777" w:rsidR="007250AC" w:rsidRPr="0000328C" w:rsidRDefault="007250AC" w:rsidP="00E07C21">
      <w:pPr>
        <w:spacing w:after="0" w:line="360" w:lineRule="auto"/>
        <w:rPr>
          <w:rFonts w:ascii="Times New Roman" w:hAnsi="Times New Roman" w:cs="Times New Roman"/>
          <w:sz w:val="24"/>
          <w:szCs w:val="24"/>
        </w:rPr>
      </w:pPr>
      <w:r w:rsidRPr="0000328C">
        <w:rPr>
          <w:rFonts w:ascii="Times New Roman" w:hAnsi="Times New Roman" w:cs="Times New Roman"/>
          <w:sz w:val="24"/>
          <w:szCs w:val="24"/>
        </w:rPr>
        <w:t xml:space="preserve">[16] </w:t>
      </w:r>
      <w:r w:rsidRPr="0000328C">
        <w:rPr>
          <w:rFonts w:ascii="Times New Roman" w:hAnsi="Times New Roman" w:cs="Times New Roman"/>
          <w:sz w:val="24"/>
          <w:szCs w:val="24"/>
        </w:rPr>
        <w:tab/>
      </w:r>
      <w:r w:rsidR="00380F53" w:rsidRPr="0000328C">
        <w:rPr>
          <w:rFonts w:ascii="Times New Roman" w:hAnsi="Times New Roman" w:cs="Times New Roman"/>
          <w:sz w:val="24"/>
          <w:szCs w:val="24"/>
        </w:rPr>
        <w:t xml:space="preserve">(a) R. Hille, Dalton Trans. 42 (2013) 3029; (b) </w:t>
      </w:r>
      <w:r w:rsidRPr="0000328C">
        <w:rPr>
          <w:rFonts w:ascii="Times New Roman" w:hAnsi="Times New Roman" w:cs="Times New Roman"/>
          <w:sz w:val="24"/>
          <w:szCs w:val="24"/>
        </w:rPr>
        <w:t xml:space="preserve">S. Shylesh, M. Jia, W.R. Thiel, Eur. J. </w:t>
      </w:r>
      <w:r w:rsidR="00380F53" w:rsidRPr="0000328C">
        <w:rPr>
          <w:rFonts w:ascii="Times New Roman" w:hAnsi="Times New Roman" w:cs="Times New Roman"/>
          <w:sz w:val="24"/>
          <w:szCs w:val="24"/>
        </w:rPr>
        <w:tab/>
      </w:r>
      <w:r w:rsidRPr="0000328C">
        <w:rPr>
          <w:rFonts w:ascii="Times New Roman" w:hAnsi="Times New Roman" w:cs="Times New Roman"/>
          <w:sz w:val="24"/>
          <w:szCs w:val="24"/>
        </w:rPr>
        <w:t>Inorg. Chem. (2010) 4395.</w:t>
      </w:r>
    </w:p>
    <w:p w14:paraId="4F66AC25" w14:textId="77777777" w:rsidR="007250AC" w:rsidRPr="0000328C" w:rsidRDefault="007250AC" w:rsidP="00E07C21">
      <w:pPr>
        <w:spacing w:after="0" w:line="360" w:lineRule="auto"/>
        <w:rPr>
          <w:rFonts w:ascii="Times New Roman" w:hAnsi="Times New Roman" w:cs="Times New Roman"/>
          <w:sz w:val="24"/>
          <w:szCs w:val="24"/>
        </w:rPr>
      </w:pPr>
      <w:r w:rsidRPr="0000328C">
        <w:rPr>
          <w:rFonts w:ascii="Times New Roman" w:hAnsi="Times New Roman" w:cs="Times New Roman"/>
          <w:sz w:val="24"/>
          <w:szCs w:val="24"/>
        </w:rPr>
        <w:t xml:space="preserve">[17] </w:t>
      </w:r>
      <w:r w:rsidRPr="0000328C">
        <w:rPr>
          <w:rFonts w:ascii="Times New Roman" w:hAnsi="Times New Roman" w:cs="Times New Roman"/>
          <w:sz w:val="24"/>
          <w:szCs w:val="24"/>
        </w:rPr>
        <w:tab/>
        <w:t xml:space="preserve">J. Bregeault, Dalton Trans. (2003) 3289. </w:t>
      </w:r>
    </w:p>
    <w:p w14:paraId="30E6E866" w14:textId="77777777" w:rsidR="007B5BCF" w:rsidRPr="0000328C" w:rsidRDefault="007250AC" w:rsidP="00E07C21">
      <w:pPr>
        <w:spacing w:after="0" w:line="360" w:lineRule="auto"/>
        <w:jc w:val="both"/>
        <w:rPr>
          <w:rFonts w:ascii="Times New Roman" w:hAnsi="Times New Roman" w:cs="Times New Roman"/>
          <w:sz w:val="24"/>
          <w:szCs w:val="24"/>
        </w:rPr>
      </w:pPr>
      <w:r w:rsidRPr="0000328C">
        <w:rPr>
          <w:rFonts w:ascii="Times New Roman" w:hAnsi="Times New Roman" w:cs="Times New Roman"/>
          <w:sz w:val="24"/>
          <w:szCs w:val="24"/>
        </w:rPr>
        <w:t xml:space="preserve">[18] </w:t>
      </w:r>
      <w:r w:rsidRPr="0000328C">
        <w:rPr>
          <w:rFonts w:ascii="Times New Roman" w:hAnsi="Times New Roman" w:cs="Times New Roman"/>
          <w:sz w:val="24"/>
          <w:szCs w:val="24"/>
        </w:rPr>
        <w:tab/>
        <w:t xml:space="preserve">Y. Wong, Q. Yang, Z. Zhou, H.K. Lee, T.C.W. Mak, D.K.P. Ng, New J. Chem. 25 </w:t>
      </w:r>
      <w:r w:rsidRPr="0000328C">
        <w:rPr>
          <w:rFonts w:ascii="Times New Roman" w:hAnsi="Times New Roman" w:cs="Times New Roman"/>
          <w:sz w:val="24"/>
          <w:szCs w:val="24"/>
        </w:rPr>
        <w:tab/>
        <w:t xml:space="preserve">(2001) </w:t>
      </w:r>
      <w:r w:rsidRPr="0000328C">
        <w:rPr>
          <w:rFonts w:ascii="Times New Roman" w:hAnsi="Times New Roman" w:cs="Times New Roman"/>
          <w:sz w:val="24"/>
          <w:szCs w:val="24"/>
        </w:rPr>
        <w:tab/>
        <w:t>353.</w:t>
      </w:r>
    </w:p>
    <w:p w14:paraId="256E6C8B" w14:textId="77777777" w:rsidR="00C01BEC" w:rsidRPr="0000328C" w:rsidRDefault="00C01BEC" w:rsidP="00E07C21">
      <w:pPr>
        <w:spacing w:after="0" w:line="360" w:lineRule="auto"/>
        <w:jc w:val="both"/>
        <w:rPr>
          <w:rFonts w:ascii="Times New Roman" w:hAnsi="Times New Roman" w:cs="Times New Roman"/>
          <w:sz w:val="24"/>
          <w:szCs w:val="24"/>
        </w:rPr>
      </w:pPr>
      <w:r w:rsidRPr="0000328C">
        <w:rPr>
          <w:rFonts w:ascii="Times New Roman" w:hAnsi="Times New Roman" w:cs="Times New Roman"/>
          <w:sz w:val="24"/>
          <w:szCs w:val="24"/>
        </w:rPr>
        <w:t xml:space="preserve">[19] </w:t>
      </w:r>
      <w:r w:rsidRPr="0000328C">
        <w:rPr>
          <w:rFonts w:ascii="Times New Roman" w:hAnsi="Times New Roman" w:cs="Times New Roman"/>
          <w:sz w:val="24"/>
          <w:szCs w:val="24"/>
        </w:rPr>
        <w:tab/>
      </w:r>
      <w:r w:rsidR="00875A55" w:rsidRPr="0000328C">
        <w:rPr>
          <w:rFonts w:ascii="Times New Roman" w:hAnsi="Times New Roman" w:cs="Times New Roman"/>
          <w:sz w:val="24"/>
          <w:szCs w:val="24"/>
        </w:rPr>
        <w:t>(</w:t>
      </w:r>
      <w:r w:rsidR="000F5409" w:rsidRPr="0000328C">
        <w:rPr>
          <w:rFonts w:ascii="Times New Roman" w:hAnsi="Times New Roman" w:cs="Times New Roman"/>
          <w:sz w:val="24"/>
          <w:szCs w:val="24"/>
        </w:rPr>
        <w:t>a</w:t>
      </w:r>
      <w:r w:rsidR="00875A55" w:rsidRPr="0000328C">
        <w:rPr>
          <w:rFonts w:ascii="Times New Roman" w:hAnsi="Times New Roman" w:cs="Times New Roman"/>
          <w:sz w:val="24"/>
          <w:szCs w:val="24"/>
        </w:rPr>
        <w:t xml:space="preserve">) </w:t>
      </w:r>
      <w:r w:rsidR="000F5409" w:rsidRPr="0000328C">
        <w:rPr>
          <w:rFonts w:ascii="Times New Roman" w:hAnsi="Times New Roman" w:cs="Times New Roman"/>
          <w:sz w:val="24"/>
          <w:szCs w:val="24"/>
        </w:rPr>
        <w:t xml:space="preserve">A. Günyar, D. Betz, M. Drees, </w:t>
      </w:r>
      <w:r w:rsidR="00875A55" w:rsidRPr="0000328C">
        <w:rPr>
          <w:rFonts w:ascii="Times New Roman" w:hAnsi="Times New Roman" w:cs="Times New Roman"/>
          <w:sz w:val="24"/>
          <w:szCs w:val="24"/>
        </w:rPr>
        <w:t xml:space="preserve">E. Herdtweck, F.E. Kühn, </w:t>
      </w:r>
      <w:r w:rsidR="00875A55" w:rsidRPr="0000328C">
        <w:rPr>
          <w:rFonts w:ascii="Times New Roman" w:hAnsi="Times New Roman" w:cs="Times New Roman"/>
          <w:iCs/>
          <w:sz w:val="24"/>
          <w:szCs w:val="24"/>
        </w:rPr>
        <w:t xml:space="preserve">J. Mol. Catal. A: </w:t>
      </w:r>
      <w:r w:rsidR="000F5409" w:rsidRPr="0000328C">
        <w:rPr>
          <w:rFonts w:ascii="Times New Roman" w:hAnsi="Times New Roman" w:cs="Times New Roman"/>
          <w:iCs/>
          <w:sz w:val="24"/>
          <w:szCs w:val="24"/>
        </w:rPr>
        <w:tab/>
      </w:r>
      <w:r w:rsidR="00875A55" w:rsidRPr="0000328C">
        <w:rPr>
          <w:rFonts w:ascii="Times New Roman" w:hAnsi="Times New Roman" w:cs="Times New Roman"/>
          <w:iCs/>
          <w:sz w:val="24"/>
          <w:szCs w:val="24"/>
        </w:rPr>
        <w:t>Chem.</w:t>
      </w:r>
      <w:r w:rsidR="00875A55" w:rsidRPr="0000328C">
        <w:rPr>
          <w:rFonts w:ascii="Times New Roman" w:hAnsi="Times New Roman" w:cs="Times New Roman"/>
          <w:sz w:val="24"/>
          <w:szCs w:val="24"/>
        </w:rPr>
        <w:t xml:space="preserve"> </w:t>
      </w:r>
      <w:r w:rsidR="00875A55" w:rsidRPr="0000328C">
        <w:rPr>
          <w:rFonts w:ascii="Times New Roman" w:hAnsi="Times New Roman" w:cs="Times New Roman"/>
          <w:iCs/>
          <w:sz w:val="24"/>
          <w:szCs w:val="24"/>
        </w:rPr>
        <w:t>331</w:t>
      </w:r>
      <w:r w:rsidR="00875A55" w:rsidRPr="0000328C">
        <w:rPr>
          <w:rFonts w:ascii="Times New Roman" w:hAnsi="Times New Roman" w:cs="Times New Roman"/>
          <w:sz w:val="24"/>
          <w:szCs w:val="24"/>
        </w:rPr>
        <w:t xml:space="preserve"> (</w:t>
      </w:r>
      <w:r w:rsidR="00875A55" w:rsidRPr="0000328C">
        <w:rPr>
          <w:rFonts w:ascii="Times New Roman" w:hAnsi="Times New Roman" w:cs="Times New Roman"/>
          <w:bCs/>
          <w:sz w:val="24"/>
          <w:szCs w:val="24"/>
        </w:rPr>
        <w:t>2010</w:t>
      </w:r>
      <w:r w:rsidR="00875A55" w:rsidRPr="0000328C">
        <w:rPr>
          <w:rFonts w:ascii="Times New Roman" w:hAnsi="Times New Roman" w:cs="Times New Roman"/>
          <w:sz w:val="24"/>
          <w:szCs w:val="24"/>
        </w:rPr>
        <w:t>) 117; (</w:t>
      </w:r>
      <w:r w:rsidR="000F5409" w:rsidRPr="0000328C">
        <w:rPr>
          <w:rFonts w:ascii="Times New Roman" w:hAnsi="Times New Roman" w:cs="Times New Roman"/>
          <w:sz w:val="24"/>
          <w:szCs w:val="24"/>
        </w:rPr>
        <w:t>b</w:t>
      </w:r>
      <w:r w:rsidR="00875A55" w:rsidRPr="0000328C">
        <w:rPr>
          <w:rFonts w:ascii="Times New Roman" w:hAnsi="Times New Roman" w:cs="Times New Roman"/>
          <w:sz w:val="24"/>
          <w:szCs w:val="24"/>
        </w:rPr>
        <w:t xml:space="preserve">) </w:t>
      </w:r>
      <w:r w:rsidRPr="0000328C">
        <w:rPr>
          <w:rFonts w:ascii="Times New Roman" w:hAnsi="Times New Roman" w:cs="Times New Roman"/>
          <w:sz w:val="24"/>
          <w:szCs w:val="24"/>
        </w:rPr>
        <w:t xml:space="preserve">Y. Wong, L.H. </w:t>
      </w:r>
      <w:r w:rsidR="00875A55" w:rsidRPr="0000328C">
        <w:rPr>
          <w:rFonts w:ascii="Times New Roman" w:hAnsi="Times New Roman" w:cs="Times New Roman"/>
          <w:sz w:val="24"/>
          <w:szCs w:val="24"/>
        </w:rPr>
        <w:tab/>
      </w:r>
      <w:r w:rsidRPr="0000328C">
        <w:rPr>
          <w:rFonts w:ascii="Times New Roman" w:hAnsi="Times New Roman" w:cs="Times New Roman"/>
          <w:sz w:val="24"/>
          <w:szCs w:val="24"/>
        </w:rPr>
        <w:t xml:space="preserve">Tong, J.R. Dilworth, D.K.P. Ng, H.K. </w:t>
      </w:r>
      <w:r w:rsidR="000F5409" w:rsidRPr="0000328C">
        <w:rPr>
          <w:rFonts w:ascii="Times New Roman" w:hAnsi="Times New Roman" w:cs="Times New Roman"/>
          <w:sz w:val="24"/>
          <w:szCs w:val="24"/>
        </w:rPr>
        <w:tab/>
      </w:r>
      <w:r w:rsidRPr="0000328C">
        <w:rPr>
          <w:rFonts w:ascii="Times New Roman" w:hAnsi="Times New Roman" w:cs="Times New Roman"/>
          <w:sz w:val="24"/>
          <w:szCs w:val="24"/>
        </w:rPr>
        <w:t>Lee, Dalton Trans. 39 (2010) 4602.</w:t>
      </w:r>
    </w:p>
    <w:p w14:paraId="1846E205" w14:textId="77777777" w:rsidR="00C01BEC" w:rsidRPr="0000328C" w:rsidRDefault="00C01BEC" w:rsidP="00E07C21">
      <w:pPr>
        <w:spacing w:after="0" w:line="360" w:lineRule="auto"/>
        <w:jc w:val="both"/>
        <w:rPr>
          <w:rFonts w:ascii="Times New Roman" w:hAnsi="Times New Roman" w:cs="Times New Roman"/>
          <w:sz w:val="24"/>
          <w:szCs w:val="24"/>
        </w:rPr>
      </w:pPr>
      <w:r w:rsidRPr="0000328C">
        <w:rPr>
          <w:rFonts w:ascii="Times New Roman" w:hAnsi="Times New Roman" w:cs="Times New Roman"/>
          <w:sz w:val="24"/>
          <w:szCs w:val="24"/>
        </w:rPr>
        <w:t xml:space="preserve">[20] </w:t>
      </w:r>
      <w:r w:rsidRPr="0000328C">
        <w:rPr>
          <w:rFonts w:ascii="Times New Roman" w:hAnsi="Times New Roman" w:cs="Times New Roman"/>
          <w:sz w:val="24"/>
          <w:szCs w:val="24"/>
        </w:rPr>
        <w:tab/>
        <w:t xml:space="preserve">Y. Wong, J. Ma, W. Law, Y. Yan, W. Wong, Z. Zhang, T.C.W. Mak, D.K.P. Ng, Eur. </w:t>
      </w:r>
      <w:r w:rsidRPr="0000328C">
        <w:rPr>
          <w:rFonts w:ascii="Times New Roman" w:hAnsi="Times New Roman" w:cs="Times New Roman"/>
          <w:sz w:val="24"/>
          <w:szCs w:val="24"/>
        </w:rPr>
        <w:tab/>
        <w:t>J. Inorg. Chem. (1999) 313.</w:t>
      </w:r>
    </w:p>
    <w:p w14:paraId="7259A544" w14:textId="77777777" w:rsidR="00AD6F02" w:rsidRPr="0000328C" w:rsidRDefault="00C01BEC" w:rsidP="00E07C21">
      <w:pPr>
        <w:spacing w:after="0" w:line="360" w:lineRule="auto"/>
        <w:jc w:val="both"/>
        <w:rPr>
          <w:rFonts w:ascii="Times New Roman" w:hAnsi="Times New Roman" w:cs="Times New Roman"/>
          <w:sz w:val="24"/>
          <w:szCs w:val="24"/>
        </w:rPr>
      </w:pPr>
      <w:r w:rsidRPr="0000328C">
        <w:rPr>
          <w:rFonts w:ascii="Times New Roman" w:hAnsi="Times New Roman" w:cs="Times New Roman"/>
          <w:sz w:val="24"/>
          <w:szCs w:val="24"/>
        </w:rPr>
        <w:t xml:space="preserve">[21] </w:t>
      </w:r>
      <w:r w:rsidRPr="0000328C">
        <w:rPr>
          <w:rFonts w:ascii="Times New Roman" w:hAnsi="Times New Roman" w:cs="Times New Roman"/>
          <w:sz w:val="24"/>
          <w:szCs w:val="24"/>
        </w:rPr>
        <w:tab/>
        <w:t xml:space="preserve">K. Unoura, M. Kondo, A. Nagasawa, M. Kanesato, H. Sakiyama, A. Oyama, H. </w:t>
      </w:r>
      <w:r w:rsidRPr="0000328C">
        <w:rPr>
          <w:rFonts w:ascii="Times New Roman" w:hAnsi="Times New Roman" w:cs="Times New Roman"/>
          <w:sz w:val="24"/>
          <w:szCs w:val="24"/>
        </w:rPr>
        <w:tab/>
        <w:t>Horiuchi, E. Nishida, T. Kondo, Inorg. Chim. Acta 357 (2004) 1265.</w:t>
      </w:r>
    </w:p>
    <w:p w14:paraId="74261E88" w14:textId="0EA33A43" w:rsidR="007B5BCF" w:rsidRPr="0000328C" w:rsidRDefault="00461921" w:rsidP="00E07C21">
      <w:pPr>
        <w:spacing w:after="0" w:line="360" w:lineRule="auto"/>
        <w:jc w:val="both"/>
        <w:rPr>
          <w:rFonts w:ascii="Times New Roman" w:hAnsi="Times New Roman" w:cs="Times New Roman"/>
          <w:sz w:val="24"/>
          <w:szCs w:val="24"/>
          <w:lang w:val="sv-SE"/>
        </w:rPr>
      </w:pPr>
      <w:r w:rsidRPr="0000328C">
        <w:rPr>
          <w:rFonts w:ascii="Times New Roman" w:hAnsi="Times New Roman" w:cs="Times New Roman"/>
          <w:sz w:val="24"/>
          <w:szCs w:val="24"/>
          <w:lang w:val="fi-FI"/>
        </w:rPr>
        <w:t xml:space="preserve">[22] </w:t>
      </w:r>
      <w:r w:rsidRPr="0000328C">
        <w:rPr>
          <w:rFonts w:ascii="Times New Roman" w:hAnsi="Times New Roman" w:cs="Times New Roman"/>
          <w:sz w:val="24"/>
          <w:szCs w:val="24"/>
          <w:lang w:val="fi-FI"/>
        </w:rPr>
        <w:tab/>
        <w:t xml:space="preserve">(a) M.K. Hossain, M. Haukka, R. Sillanpää, D.A. Hrovat, M.G. Richmond, E. </w:t>
      </w:r>
      <w:r w:rsidRPr="0000328C">
        <w:rPr>
          <w:rFonts w:ascii="Times New Roman" w:hAnsi="Times New Roman" w:cs="Times New Roman"/>
          <w:sz w:val="24"/>
          <w:szCs w:val="24"/>
          <w:lang w:val="fi-FI"/>
        </w:rPr>
        <w:tab/>
      </w:r>
      <w:r w:rsidRPr="0000328C">
        <w:rPr>
          <w:rFonts w:ascii="Times New Roman" w:hAnsi="Times New Roman" w:cs="Times New Roman"/>
          <w:sz w:val="24"/>
          <w:szCs w:val="24"/>
          <w:lang w:val="sv-SE"/>
        </w:rPr>
        <w:t xml:space="preserve">Nordlander, A. Lehtonen, Dalton Trans. 46 (2017) 7051; (b) M.K. Hossain, J.A. </w:t>
      </w:r>
      <w:r w:rsidRPr="0000328C">
        <w:rPr>
          <w:rFonts w:ascii="Times New Roman" w:hAnsi="Times New Roman" w:cs="Times New Roman"/>
          <w:sz w:val="24"/>
          <w:szCs w:val="24"/>
          <w:lang w:val="sv-SE"/>
        </w:rPr>
        <w:tab/>
        <w:t xml:space="preserve">Schachner, M. Haukka, A. Lehtonen, N.C. Mösch-Zanetti, E. Nordlander, Polyhedron </w:t>
      </w:r>
      <w:r w:rsidRPr="0000328C">
        <w:rPr>
          <w:rFonts w:ascii="Times New Roman" w:hAnsi="Times New Roman" w:cs="Times New Roman"/>
          <w:sz w:val="24"/>
          <w:szCs w:val="24"/>
          <w:lang w:val="sv-SE"/>
        </w:rPr>
        <w:tab/>
        <w:t xml:space="preserve">134 (2017) 275; (c) M.K. Hossain, J.A. Schachner, M. Haukka, N.C. Mösch-Zanetti, </w:t>
      </w:r>
      <w:r w:rsidRPr="0000328C">
        <w:rPr>
          <w:rFonts w:ascii="Times New Roman" w:hAnsi="Times New Roman" w:cs="Times New Roman"/>
          <w:sz w:val="24"/>
          <w:szCs w:val="24"/>
          <w:lang w:val="sv-SE"/>
        </w:rPr>
        <w:tab/>
        <w:t>E. Nordlander, A. Lehtonen, Inorg. Chim. Acta 486 (2019) 17.</w:t>
      </w:r>
      <w:r w:rsidR="006D5EE7" w:rsidRPr="0000328C">
        <w:rPr>
          <w:rFonts w:ascii="Times New Roman" w:hAnsi="Times New Roman" w:cs="Times New Roman"/>
          <w:sz w:val="24"/>
          <w:szCs w:val="24"/>
          <w:lang w:val="sv-SE"/>
        </w:rPr>
        <w:t xml:space="preserve"> (d) A. Peuronen,  A. Lehtonen, Top. Catal. 59 (2016) 1132–1137. (e) J. A. Schachner, N. C. Mösch-Zanetti, A.  Peuronen, A. Lehtonen, Polyhedron, 134 (2017) 73–78.</w:t>
      </w:r>
    </w:p>
    <w:p w14:paraId="756E38EB" w14:textId="77777777" w:rsidR="00DD3EF4" w:rsidRPr="0000328C" w:rsidRDefault="000D0355" w:rsidP="00E07C21">
      <w:pPr>
        <w:spacing w:after="0" w:line="360" w:lineRule="auto"/>
        <w:jc w:val="both"/>
        <w:rPr>
          <w:rFonts w:ascii="Times New Roman" w:hAnsi="Times New Roman" w:cs="Times New Roman"/>
          <w:sz w:val="24"/>
          <w:szCs w:val="24"/>
          <w:lang w:val="sv-SE"/>
        </w:rPr>
      </w:pPr>
      <w:r w:rsidRPr="0000328C">
        <w:rPr>
          <w:rFonts w:ascii="Times New Roman" w:hAnsi="Times New Roman" w:cs="Times New Roman"/>
          <w:sz w:val="24"/>
          <w:szCs w:val="24"/>
          <w:lang w:val="sv-SE"/>
        </w:rPr>
        <w:t>[23</w:t>
      </w:r>
      <w:r w:rsidR="00DD3EF4" w:rsidRPr="0000328C">
        <w:rPr>
          <w:rFonts w:ascii="Times New Roman" w:hAnsi="Times New Roman" w:cs="Times New Roman"/>
          <w:sz w:val="24"/>
          <w:szCs w:val="24"/>
          <w:lang w:val="sv-SE"/>
        </w:rPr>
        <w:t>]</w:t>
      </w:r>
      <w:r w:rsidR="00DD3EF4" w:rsidRPr="0000328C">
        <w:rPr>
          <w:rFonts w:ascii="Times New Roman" w:hAnsi="Times New Roman" w:cs="Times New Roman"/>
          <w:sz w:val="24"/>
          <w:szCs w:val="24"/>
          <w:lang w:val="sv-SE"/>
        </w:rPr>
        <w:tab/>
        <w:t xml:space="preserve">A. Lehtonen, R. Sillanpää, Polyhedron </w:t>
      </w:r>
      <w:r w:rsidR="00E57687" w:rsidRPr="0000328C">
        <w:rPr>
          <w:rFonts w:ascii="Times New Roman" w:hAnsi="Times New Roman" w:cs="Times New Roman"/>
          <w:sz w:val="24"/>
          <w:szCs w:val="24"/>
          <w:lang w:val="sv-SE"/>
        </w:rPr>
        <w:t>24 (</w:t>
      </w:r>
      <w:r w:rsidR="00DD3EF4" w:rsidRPr="0000328C">
        <w:rPr>
          <w:rFonts w:ascii="Times New Roman" w:hAnsi="Times New Roman" w:cs="Times New Roman"/>
          <w:sz w:val="24"/>
          <w:szCs w:val="24"/>
          <w:lang w:val="sv-SE"/>
        </w:rPr>
        <w:t>2005</w:t>
      </w:r>
      <w:r w:rsidR="00E57687" w:rsidRPr="0000328C">
        <w:rPr>
          <w:rFonts w:ascii="Times New Roman" w:hAnsi="Times New Roman" w:cs="Times New Roman"/>
          <w:sz w:val="24"/>
          <w:szCs w:val="24"/>
          <w:lang w:val="sv-SE"/>
        </w:rPr>
        <w:t>)</w:t>
      </w:r>
      <w:r w:rsidR="00DD3EF4" w:rsidRPr="0000328C">
        <w:rPr>
          <w:rFonts w:ascii="Times New Roman" w:hAnsi="Times New Roman" w:cs="Times New Roman"/>
          <w:sz w:val="24"/>
          <w:szCs w:val="24"/>
          <w:lang w:val="sv-SE"/>
        </w:rPr>
        <w:t xml:space="preserve"> 257.</w:t>
      </w:r>
    </w:p>
    <w:p w14:paraId="208A96C5" w14:textId="77777777" w:rsidR="00DD3EF4" w:rsidRPr="0000328C" w:rsidRDefault="000D0355" w:rsidP="00E07C21">
      <w:pPr>
        <w:spacing w:after="0" w:line="360" w:lineRule="auto"/>
        <w:jc w:val="both"/>
        <w:rPr>
          <w:rFonts w:ascii="Times New Roman" w:hAnsi="Times New Roman" w:cs="Times New Roman"/>
          <w:sz w:val="24"/>
          <w:szCs w:val="24"/>
          <w:lang w:val="sv-SE"/>
        </w:rPr>
      </w:pPr>
      <w:r w:rsidRPr="0000328C">
        <w:rPr>
          <w:rFonts w:ascii="Times New Roman" w:hAnsi="Times New Roman" w:cs="Times New Roman"/>
          <w:sz w:val="24"/>
          <w:szCs w:val="24"/>
          <w:lang w:val="sv-SE"/>
        </w:rPr>
        <w:t>[24</w:t>
      </w:r>
      <w:r w:rsidR="00DD3EF4" w:rsidRPr="0000328C">
        <w:rPr>
          <w:rFonts w:ascii="Times New Roman" w:hAnsi="Times New Roman" w:cs="Times New Roman"/>
          <w:sz w:val="24"/>
          <w:szCs w:val="24"/>
          <w:lang w:val="sv-SE"/>
        </w:rPr>
        <w:t>]</w:t>
      </w:r>
      <w:r w:rsidR="00E57687" w:rsidRPr="0000328C">
        <w:rPr>
          <w:rFonts w:ascii="Times New Roman" w:hAnsi="Times New Roman" w:cs="Times New Roman"/>
          <w:sz w:val="24"/>
          <w:szCs w:val="24"/>
          <w:lang w:val="sv-SE"/>
        </w:rPr>
        <w:tab/>
        <w:t>B.E. Schultz, S.F. Gheller, M.</w:t>
      </w:r>
      <w:r w:rsidR="00DD3EF4" w:rsidRPr="0000328C">
        <w:rPr>
          <w:rFonts w:ascii="Times New Roman" w:hAnsi="Times New Roman" w:cs="Times New Roman"/>
          <w:sz w:val="24"/>
          <w:szCs w:val="24"/>
          <w:lang w:val="sv-SE"/>
        </w:rPr>
        <w:t xml:space="preserve">C. </w:t>
      </w:r>
      <w:r w:rsidR="00E57687" w:rsidRPr="0000328C">
        <w:rPr>
          <w:rFonts w:ascii="Times New Roman" w:hAnsi="Times New Roman" w:cs="Times New Roman"/>
          <w:sz w:val="24"/>
          <w:szCs w:val="24"/>
          <w:lang w:val="sv-SE"/>
        </w:rPr>
        <w:t>Muetterties, M.J. Scott, R.</w:t>
      </w:r>
      <w:r w:rsidR="00DD3EF4" w:rsidRPr="0000328C">
        <w:rPr>
          <w:rFonts w:ascii="Times New Roman" w:hAnsi="Times New Roman" w:cs="Times New Roman"/>
          <w:sz w:val="24"/>
          <w:szCs w:val="24"/>
          <w:lang w:val="sv-SE"/>
        </w:rPr>
        <w:t xml:space="preserve">H. Holm, J. Am. Chem. Soc. </w:t>
      </w:r>
      <w:r w:rsidR="00DE2B4A" w:rsidRPr="0000328C">
        <w:rPr>
          <w:rFonts w:ascii="Times New Roman" w:hAnsi="Times New Roman" w:cs="Times New Roman"/>
          <w:sz w:val="24"/>
          <w:szCs w:val="24"/>
          <w:lang w:val="sv-SE"/>
        </w:rPr>
        <w:tab/>
        <w:t>115 (</w:t>
      </w:r>
      <w:r w:rsidR="00DD3EF4" w:rsidRPr="0000328C">
        <w:rPr>
          <w:rFonts w:ascii="Times New Roman" w:hAnsi="Times New Roman" w:cs="Times New Roman"/>
          <w:sz w:val="24"/>
          <w:szCs w:val="24"/>
          <w:lang w:val="sv-SE"/>
        </w:rPr>
        <w:t>1993</w:t>
      </w:r>
      <w:r w:rsidR="00DE2B4A" w:rsidRPr="0000328C">
        <w:rPr>
          <w:rFonts w:ascii="Times New Roman" w:hAnsi="Times New Roman" w:cs="Times New Roman"/>
          <w:sz w:val="24"/>
          <w:szCs w:val="24"/>
          <w:lang w:val="sv-SE"/>
        </w:rPr>
        <w:t>) 2714.</w:t>
      </w:r>
    </w:p>
    <w:p w14:paraId="7FC6BFBB" w14:textId="77777777" w:rsidR="00DD3EF4" w:rsidRPr="0000328C" w:rsidRDefault="000D0355" w:rsidP="00E07C21">
      <w:pPr>
        <w:spacing w:after="0" w:line="360" w:lineRule="auto"/>
        <w:jc w:val="both"/>
        <w:rPr>
          <w:rFonts w:ascii="Times New Roman" w:hAnsi="Times New Roman" w:cs="Times New Roman"/>
          <w:sz w:val="24"/>
          <w:szCs w:val="24"/>
        </w:rPr>
      </w:pPr>
      <w:r w:rsidRPr="0000328C">
        <w:rPr>
          <w:rFonts w:ascii="Times New Roman" w:hAnsi="Times New Roman" w:cs="Times New Roman"/>
          <w:sz w:val="24"/>
          <w:szCs w:val="24"/>
          <w:lang w:val="sv-SE"/>
        </w:rPr>
        <w:t>[25</w:t>
      </w:r>
      <w:r w:rsidR="00DD3EF4" w:rsidRPr="0000328C">
        <w:rPr>
          <w:rFonts w:ascii="Times New Roman" w:hAnsi="Times New Roman" w:cs="Times New Roman"/>
          <w:sz w:val="24"/>
          <w:szCs w:val="24"/>
          <w:lang w:val="sv-SE"/>
        </w:rPr>
        <w:t>]</w:t>
      </w:r>
      <w:r w:rsidR="00DD3EF4" w:rsidRPr="0000328C">
        <w:rPr>
          <w:rFonts w:ascii="Times New Roman" w:hAnsi="Times New Roman" w:cs="Times New Roman"/>
          <w:sz w:val="24"/>
          <w:szCs w:val="24"/>
          <w:lang w:val="sv-SE"/>
        </w:rPr>
        <w:tab/>
      </w:r>
      <w:r w:rsidR="00DE2B4A" w:rsidRPr="0000328C">
        <w:rPr>
          <w:rFonts w:ascii="Times New Roman" w:hAnsi="Times New Roman" w:cs="Times New Roman"/>
          <w:sz w:val="24"/>
          <w:szCs w:val="24"/>
          <w:lang w:val="sv-SE"/>
        </w:rPr>
        <w:t>C.</w:t>
      </w:r>
      <w:r w:rsidR="00DD3EF4" w:rsidRPr="0000328C">
        <w:rPr>
          <w:rFonts w:ascii="Times New Roman" w:hAnsi="Times New Roman" w:cs="Times New Roman"/>
          <w:sz w:val="24"/>
          <w:szCs w:val="24"/>
          <w:lang w:val="sv-SE"/>
        </w:rPr>
        <w:t>J.</w:t>
      </w:r>
      <w:r w:rsidR="00DE2B4A" w:rsidRPr="0000328C">
        <w:rPr>
          <w:rFonts w:ascii="Times New Roman" w:hAnsi="Times New Roman" w:cs="Times New Roman"/>
          <w:sz w:val="24"/>
          <w:szCs w:val="24"/>
          <w:lang w:val="sv-SE"/>
        </w:rPr>
        <w:t xml:space="preserve"> Hinshaw, D. Peng, R. Singh, J.T. Spence, J.</w:t>
      </w:r>
      <w:r w:rsidR="00DD3EF4" w:rsidRPr="0000328C">
        <w:rPr>
          <w:rFonts w:ascii="Times New Roman" w:hAnsi="Times New Roman" w:cs="Times New Roman"/>
          <w:sz w:val="24"/>
          <w:szCs w:val="24"/>
          <w:lang w:val="sv-SE"/>
        </w:rPr>
        <w:t>H. Enemar</w:t>
      </w:r>
      <w:r w:rsidR="00DE2B4A" w:rsidRPr="0000328C">
        <w:rPr>
          <w:rFonts w:ascii="Times New Roman" w:hAnsi="Times New Roman" w:cs="Times New Roman"/>
          <w:sz w:val="24"/>
          <w:szCs w:val="24"/>
          <w:lang w:val="sv-SE"/>
        </w:rPr>
        <w:t xml:space="preserve">k, M. Bruck, J. Kristofzski, </w:t>
      </w:r>
      <w:r w:rsidR="00DE2B4A" w:rsidRPr="0000328C">
        <w:rPr>
          <w:rFonts w:ascii="Times New Roman" w:hAnsi="Times New Roman" w:cs="Times New Roman"/>
          <w:sz w:val="24"/>
          <w:szCs w:val="24"/>
          <w:lang w:val="sv-SE"/>
        </w:rPr>
        <w:tab/>
        <w:t>S.L. Merbs, R.B. Ortega, P.</w:t>
      </w:r>
      <w:r w:rsidR="00DD3EF4" w:rsidRPr="0000328C">
        <w:rPr>
          <w:rFonts w:ascii="Times New Roman" w:hAnsi="Times New Roman" w:cs="Times New Roman"/>
          <w:sz w:val="24"/>
          <w:szCs w:val="24"/>
          <w:lang w:val="sv-SE"/>
        </w:rPr>
        <w:t xml:space="preserve">A. Wexler, Inorg. </w:t>
      </w:r>
      <w:r w:rsidR="00DD3EF4" w:rsidRPr="0000328C">
        <w:rPr>
          <w:rFonts w:ascii="Times New Roman" w:hAnsi="Times New Roman" w:cs="Times New Roman"/>
          <w:sz w:val="24"/>
          <w:szCs w:val="24"/>
        </w:rPr>
        <w:t xml:space="preserve">Chem. </w:t>
      </w:r>
      <w:r w:rsidR="00DE2B4A" w:rsidRPr="0000328C">
        <w:rPr>
          <w:rFonts w:ascii="Times New Roman" w:hAnsi="Times New Roman" w:cs="Times New Roman"/>
          <w:sz w:val="24"/>
          <w:szCs w:val="24"/>
        </w:rPr>
        <w:t>28 (</w:t>
      </w:r>
      <w:r w:rsidR="00DD3EF4" w:rsidRPr="0000328C">
        <w:rPr>
          <w:rFonts w:ascii="Times New Roman" w:hAnsi="Times New Roman" w:cs="Times New Roman"/>
          <w:sz w:val="24"/>
          <w:szCs w:val="24"/>
        </w:rPr>
        <w:t>1989</w:t>
      </w:r>
      <w:r w:rsidR="00DE2B4A" w:rsidRPr="0000328C">
        <w:rPr>
          <w:rFonts w:ascii="Times New Roman" w:hAnsi="Times New Roman" w:cs="Times New Roman"/>
          <w:sz w:val="24"/>
          <w:szCs w:val="24"/>
        </w:rPr>
        <w:t>)</w:t>
      </w:r>
      <w:r w:rsidR="00DD3EF4" w:rsidRPr="0000328C">
        <w:rPr>
          <w:rFonts w:ascii="Times New Roman" w:hAnsi="Times New Roman" w:cs="Times New Roman"/>
          <w:sz w:val="24"/>
          <w:szCs w:val="24"/>
        </w:rPr>
        <w:t xml:space="preserve"> 4483.</w:t>
      </w:r>
    </w:p>
    <w:p w14:paraId="06B663AC" w14:textId="77777777" w:rsidR="00DD3EF4" w:rsidRPr="0000328C" w:rsidRDefault="000D0355" w:rsidP="00E07C21">
      <w:pPr>
        <w:spacing w:after="0" w:line="360" w:lineRule="auto"/>
        <w:jc w:val="both"/>
        <w:rPr>
          <w:rFonts w:ascii="Times New Roman" w:hAnsi="Times New Roman" w:cs="Times New Roman"/>
          <w:sz w:val="24"/>
          <w:szCs w:val="24"/>
        </w:rPr>
      </w:pPr>
      <w:r w:rsidRPr="0000328C">
        <w:rPr>
          <w:rFonts w:ascii="Times New Roman" w:hAnsi="Times New Roman" w:cs="Times New Roman"/>
          <w:sz w:val="24"/>
          <w:szCs w:val="24"/>
        </w:rPr>
        <w:t>[26</w:t>
      </w:r>
      <w:r w:rsidR="00DD3EF4" w:rsidRPr="0000328C">
        <w:rPr>
          <w:rFonts w:ascii="Times New Roman" w:hAnsi="Times New Roman" w:cs="Times New Roman"/>
          <w:sz w:val="24"/>
          <w:szCs w:val="24"/>
        </w:rPr>
        <w:t>]</w:t>
      </w:r>
      <w:r w:rsidR="00DD3EF4" w:rsidRPr="0000328C">
        <w:rPr>
          <w:rFonts w:ascii="Times New Roman" w:hAnsi="Times New Roman" w:cs="Times New Roman"/>
          <w:sz w:val="24"/>
          <w:szCs w:val="24"/>
        </w:rPr>
        <w:tab/>
      </w:r>
      <w:r w:rsidR="00F07098" w:rsidRPr="0000328C">
        <w:rPr>
          <w:rFonts w:ascii="Times New Roman" w:hAnsi="Times New Roman" w:cs="Times New Roman"/>
          <w:sz w:val="24"/>
          <w:szCs w:val="24"/>
        </w:rPr>
        <w:t>M.R. McDewitt, A.W. Addison, E. Sinn, L.</w:t>
      </w:r>
      <w:r w:rsidR="00DD3EF4" w:rsidRPr="0000328C">
        <w:rPr>
          <w:rFonts w:ascii="Times New Roman" w:hAnsi="Times New Roman" w:cs="Times New Roman"/>
          <w:sz w:val="24"/>
          <w:szCs w:val="24"/>
        </w:rPr>
        <w:t xml:space="preserve">K. Thompson, Inorg. Chem. </w:t>
      </w:r>
      <w:r w:rsidR="00F07098" w:rsidRPr="0000328C">
        <w:rPr>
          <w:rFonts w:ascii="Times New Roman" w:hAnsi="Times New Roman" w:cs="Times New Roman"/>
          <w:sz w:val="24"/>
          <w:szCs w:val="24"/>
        </w:rPr>
        <w:t>29 (</w:t>
      </w:r>
      <w:r w:rsidR="00DD3EF4" w:rsidRPr="0000328C">
        <w:rPr>
          <w:rFonts w:ascii="Times New Roman" w:hAnsi="Times New Roman" w:cs="Times New Roman"/>
          <w:sz w:val="24"/>
          <w:szCs w:val="24"/>
        </w:rPr>
        <w:t>1990</w:t>
      </w:r>
      <w:r w:rsidR="00F07098" w:rsidRPr="0000328C">
        <w:rPr>
          <w:rFonts w:ascii="Times New Roman" w:hAnsi="Times New Roman" w:cs="Times New Roman"/>
          <w:sz w:val="24"/>
          <w:szCs w:val="24"/>
        </w:rPr>
        <w:t xml:space="preserve">) </w:t>
      </w:r>
      <w:r w:rsidR="00F07098" w:rsidRPr="0000328C">
        <w:rPr>
          <w:rFonts w:ascii="Times New Roman" w:hAnsi="Times New Roman" w:cs="Times New Roman"/>
          <w:sz w:val="24"/>
          <w:szCs w:val="24"/>
        </w:rPr>
        <w:tab/>
      </w:r>
      <w:r w:rsidR="00DD3EF4" w:rsidRPr="0000328C">
        <w:rPr>
          <w:rFonts w:ascii="Times New Roman" w:hAnsi="Times New Roman" w:cs="Times New Roman"/>
          <w:sz w:val="24"/>
          <w:szCs w:val="24"/>
        </w:rPr>
        <w:t>3425.</w:t>
      </w:r>
    </w:p>
    <w:p w14:paraId="1E1A5EFB" w14:textId="77777777" w:rsidR="00DD3EF4" w:rsidRPr="0000328C" w:rsidRDefault="000D0355" w:rsidP="00E07C21">
      <w:pPr>
        <w:spacing w:after="0" w:line="360" w:lineRule="auto"/>
        <w:jc w:val="both"/>
        <w:rPr>
          <w:rFonts w:ascii="Times New Roman" w:hAnsi="Times New Roman" w:cs="Times New Roman"/>
          <w:sz w:val="24"/>
          <w:szCs w:val="24"/>
        </w:rPr>
      </w:pPr>
      <w:r w:rsidRPr="0000328C">
        <w:rPr>
          <w:rFonts w:ascii="Times New Roman" w:hAnsi="Times New Roman" w:cs="Times New Roman"/>
          <w:sz w:val="24"/>
          <w:szCs w:val="24"/>
          <w:lang w:val="sv-SE"/>
        </w:rPr>
        <w:t>[</w:t>
      </w:r>
      <w:r w:rsidR="00DD3EF4" w:rsidRPr="0000328C">
        <w:rPr>
          <w:rFonts w:ascii="Times New Roman" w:hAnsi="Times New Roman" w:cs="Times New Roman"/>
          <w:sz w:val="24"/>
          <w:szCs w:val="24"/>
          <w:lang w:val="sv-SE"/>
        </w:rPr>
        <w:t>2</w:t>
      </w:r>
      <w:r w:rsidRPr="0000328C">
        <w:rPr>
          <w:rFonts w:ascii="Times New Roman" w:hAnsi="Times New Roman" w:cs="Times New Roman"/>
          <w:sz w:val="24"/>
          <w:szCs w:val="24"/>
          <w:lang w:val="sv-SE"/>
        </w:rPr>
        <w:t>7</w:t>
      </w:r>
      <w:r w:rsidR="00DD3EF4" w:rsidRPr="0000328C">
        <w:rPr>
          <w:rFonts w:ascii="Times New Roman" w:hAnsi="Times New Roman" w:cs="Times New Roman"/>
          <w:sz w:val="24"/>
          <w:szCs w:val="24"/>
          <w:lang w:val="sv-SE"/>
        </w:rPr>
        <w:t>]</w:t>
      </w:r>
      <w:r w:rsidR="00DD3EF4" w:rsidRPr="0000328C">
        <w:rPr>
          <w:rFonts w:ascii="Times New Roman" w:hAnsi="Times New Roman" w:cs="Times New Roman"/>
          <w:sz w:val="24"/>
          <w:szCs w:val="24"/>
          <w:lang w:val="sv-SE"/>
        </w:rPr>
        <w:tab/>
        <w:t>A. Thappe</w:t>
      </w:r>
      <w:r w:rsidR="00F07098" w:rsidRPr="0000328C">
        <w:rPr>
          <w:rFonts w:ascii="Times New Roman" w:hAnsi="Times New Roman" w:cs="Times New Roman"/>
          <w:sz w:val="24"/>
          <w:szCs w:val="24"/>
          <w:lang w:val="sv-SE"/>
        </w:rPr>
        <w:t>r, A. Behrens, J. Fryxelius, M.</w:t>
      </w:r>
      <w:r w:rsidR="00DD3EF4" w:rsidRPr="0000328C">
        <w:rPr>
          <w:rFonts w:ascii="Times New Roman" w:hAnsi="Times New Roman" w:cs="Times New Roman"/>
          <w:sz w:val="24"/>
          <w:szCs w:val="24"/>
          <w:lang w:val="sv-SE"/>
        </w:rPr>
        <w:t xml:space="preserve">H. Johansson, F. Prestopino, M. Czaun, D. </w:t>
      </w:r>
      <w:r w:rsidR="008B35B2" w:rsidRPr="0000328C">
        <w:rPr>
          <w:rFonts w:ascii="Times New Roman" w:hAnsi="Times New Roman" w:cs="Times New Roman"/>
          <w:sz w:val="24"/>
          <w:szCs w:val="24"/>
          <w:lang w:val="sv-SE"/>
        </w:rPr>
        <w:tab/>
      </w:r>
      <w:r w:rsidR="00DD3EF4" w:rsidRPr="0000328C">
        <w:rPr>
          <w:rFonts w:ascii="Times New Roman" w:hAnsi="Times New Roman" w:cs="Times New Roman"/>
          <w:sz w:val="24"/>
          <w:szCs w:val="24"/>
          <w:lang w:val="sv-SE"/>
        </w:rPr>
        <w:t xml:space="preserve">Rehder, E. Nordlander, Dalton Trans. </w:t>
      </w:r>
      <w:r w:rsidR="00F07098" w:rsidRPr="0000328C">
        <w:rPr>
          <w:rFonts w:ascii="Times New Roman" w:hAnsi="Times New Roman" w:cs="Times New Roman"/>
          <w:sz w:val="24"/>
          <w:szCs w:val="24"/>
        </w:rPr>
        <w:t>(</w:t>
      </w:r>
      <w:r w:rsidR="00DD3EF4" w:rsidRPr="0000328C">
        <w:rPr>
          <w:rFonts w:ascii="Times New Roman" w:hAnsi="Times New Roman" w:cs="Times New Roman"/>
          <w:sz w:val="24"/>
          <w:szCs w:val="24"/>
        </w:rPr>
        <w:t>2005</w:t>
      </w:r>
      <w:r w:rsidR="00F07098" w:rsidRPr="0000328C">
        <w:rPr>
          <w:rFonts w:ascii="Times New Roman" w:hAnsi="Times New Roman" w:cs="Times New Roman"/>
          <w:sz w:val="24"/>
          <w:szCs w:val="24"/>
        </w:rPr>
        <w:t>)</w:t>
      </w:r>
      <w:r w:rsidR="00DD3EF4" w:rsidRPr="0000328C">
        <w:rPr>
          <w:rFonts w:ascii="Times New Roman" w:hAnsi="Times New Roman" w:cs="Times New Roman"/>
          <w:sz w:val="24"/>
          <w:szCs w:val="24"/>
        </w:rPr>
        <w:t xml:space="preserve"> 3566. </w:t>
      </w:r>
    </w:p>
    <w:p w14:paraId="74BA7E13" w14:textId="77777777" w:rsidR="000D0355" w:rsidRPr="0000328C" w:rsidRDefault="000D62E0" w:rsidP="00E07C21">
      <w:pPr>
        <w:spacing w:after="0" w:line="360" w:lineRule="auto"/>
        <w:jc w:val="both"/>
        <w:rPr>
          <w:rFonts w:ascii="Times New Roman" w:hAnsi="Times New Roman" w:cs="Times New Roman"/>
          <w:sz w:val="24"/>
          <w:szCs w:val="24"/>
        </w:rPr>
      </w:pPr>
      <w:r w:rsidRPr="0000328C">
        <w:rPr>
          <w:rFonts w:ascii="Times New Roman" w:hAnsi="Times New Roman" w:cs="Times New Roman"/>
          <w:sz w:val="24"/>
          <w:szCs w:val="24"/>
        </w:rPr>
        <w:t xml:space="preserve">[28] </w:t>
      </w:r>
      <w:r w:rsidRPr="0000328C">
        <w:rPr>
          <w:rFonts w:ascii="Times New Roman" w:hAnsi="Times New Roman" w:cs="Times New Roman"/>
          <w:sz w:val="24"/>
          <w:szCs w:val="24"/>
        </w:rPr>
        <w:tab/>
      </w:r>
      <w:r w:rsidR="00D30E47" w:rsidRPr="0000328C">
        <w:rPr>
          <w:rFonts w:ascii="Times New Roman" w:hAnsi="Times New Roman" w:cs="Times New Roman"/>
          <w:sz w:val="24"/>
          <w:szCs w:val="24"/>
        </w:rPr>
        <w:t xml:space="preserve">(a) A.C. Ghosh, P.P. Samuel, C. Schulzke, Dalton Trans. </w:t>
      </w:r>
      <w:r w:rsidR="00D30E47" w:rsidRPr="0000328C">
        <w:rPr>
          <w:rFonts w:ascii="Times New Roman" w:hAnsi="Times New Roman" w:cs="Times New Roman"/>
          <w:sz w:val="24"/>
          <w:szCs w:val="24"/>
          <w:lang w:val="sv-SE"/>
        </w:rPr>
        <w:t>46 (2017) 7523; (b</w:t>
      </w:r>
      <w:r w:rsidRPr="0000328C">
        <w:rPr>
          <w:rFonts w:ascii="Times New Roman" w:hAnsi="Times New Roman" w:cs="Times New Roman"/>
          <w:sz w:val="24"/>
          <w:szCs w:val="24"/>
          <w:lang w:val="sv-SE"/>
        </w:rPr>
        <w:t xml:space="preserve">) A. </w:t>
      </w:r>
      <w:r w:rsidR="00D30E47" w:rsidRPr="0000328C">
        <w:rPr>
          <w:rFonts w:ascii="Times New Roman" w:hAnsi="Times New Roman" w:cs="Times New Roman"/>
          <w:sz w:val="24"/>
          <w:szCs w:val="24"/>
          <w:lang w:val="sv-SE"/>
        </w:rPr>
        <w:tab/>
      </w:r>
      <w:r w:rsidRPr="0000328C">
        <w:rPr>
          <w:rFonts w:ascii="Times New Roman" w:hAnsi="Times New Roman" w:cs="Times New Roman"/>
          <w:sz w:val="24"/>
          <w:szCs w:val="24"/>
          <w:lang w:val="sv-SE"/>
        </w:rPr>
        <w:t>Lehtonen, M. Wasberg, R. S</w:t>
      </w:r>
      <w:r w:rsidR="00D30E47" w:rsidRPr="0000328C">
        <w:rPr>
          <w:rFonts w:ascii="Times New Roman" w:hAnsi="Times New Roman" w:cs="Times New Roman"/>
          <w:sz w:val="24"/>
          <w:szCs w:val="24"/>
          <w:lang w:val="sv-SE"/>
        </w:rPr>
        <w:t xml:space="preserve">illanpää, </w:t>
      </w:r>
      <w:r w:rsidRPr="0000328C">
        <w:rPr>
          <w:rFonts w:ascii="Times New Roman" w:hAnsi="Times New Roman" w:cs="Times New Roman"/>
          <w:sz w:val="24"/>
          <w:szCs w:val="24"/>
          <w:lang w:val="sv-SE"/>
        </w:rPr>
        <w:t xml:space="preserve">Polyhedron 25 (2006) </w:t>
      </w:r>
      <w:r w:rsidR="00140858" w:rsidRPr="0000328C">
        <w:rPr>
          <w:rFonts w:ascii="Times New Roman" w:hAnsi="Times New Roman" w:cs="Times New Roman"/>
          <w:sz w:val="24"/>
          <w:szCs w:val="24"/>
          <w:lang w:val="sv-SE"/>
        </w:rPr>
        <w:t xml:space="preserve">767; </w:t>
      </w:r>
      <w:r w:rsidR="00D30E47" w:rsidRPr="0000328C">
        <w:rPr>
          <w:rFonts w:ascii="Times New Roman" w:hAnsi="Times New Roman" w:cs="Times New Roman"/>
          <w:sz w:val="24"/>
          <w:szCs w:val="24"/>
          <w:lang w:val="sv-SE"/>
        </w:rPr>
        <w:t>(c</w:t>
      </w:r>
      <w:r w:rsidR="00035E69" w:rsidRPr="0000328C">
        <w:rPr>
          <w:rFonts w:ascii="Times New Roman" w:hAnsi="Times New Roman" w:cs="Times New Roman"/>
          <w:sz w:val="24"/>
          <w:szCs w:val="24"/>
          <w:lang w:val="sv-SE"/>
        </w:rPr>
        <w:t xml:space="preserve">) A.J. Millar, C.J. </w:t>
      </w:r>
      <w:r w:rsidR="00D30E47" w:rsidRPr="0000328C">
        <w:rPr>
          <w:rFonts w:ascii="Times New Roman" w:hAnsi="Times New Roman" w:cs="Times New Roman"/>
          <w:sz w:val="24"/>
          <w:szCs w:val="24"/>
          <w:lang w:val="sv-SE"/>
        </w:rPr>
        <w:tab/>
      </w:r>
      <w:r w:rsidR="00035E69" w:rsidRPr="0000328C">
        <w:rPr>
          <w:rFonts w:ascii="Times New Roman" w:hAnsi="Times New Roman" w:cs="Times New Roman"/>
          <w:sz w:val="24"/>
          <w:szCs w:val="24"/>
        </w:rPr>
        <w:t xml:space="preserve">Doonan, P.D. Smith, V.N. Nemykin, P. Basu, C.G. </w:t>
      </w:r>
      <w:r w:rsidR="00035E69" w:rsidRPr="0000328C">
        <w:rPr>
          <w:rFonts w:ascii="Times New Roman" w:hAnsi="Times New Roman" w:cs="Times New Roman"/>
          <w:sz w:val="24"/>
          <w:szCs w:val="24"/>
        </w:rPr>
        <w:tab/>
        <w:t xml:space="preserve">Young, </w:t>
      </w:r>
      <w:r w:rsidR="00D30E47" w:rsidRPr="0000328C">
        <w:rPr>
          <w:rFonts w:ascii="Times New Roman" w:hAnsi="Times New Roman" w:cs="Times New Roman"/>
          <w:sz w:val="24"/>
          <w:szCs w:val="24"/>
        </w:rPr>
        <w:t xml:space="preserve">Chem. Eur. J. 11 </w:t>
      </w:r>
      <w:r w:rsidRPr="0000328C">
        <w:rPr>
          <w:rFonts w:ascii="Times New Roman" w:hAnsi="Times New Roman" w:cs="Times New Roman"/>
          <w:sz w:val="24"/>
          <w:szCs w:val="24"/>
        </w:rPr>
        <w:t xml:space="preserve">(2005) </w:t>
      </w:r>
      <w:r w:rsidR="00D30E47" w:rsidRPr="0000328C">
        <w:rPr>
          <w:rFonts w:ascii="Times New Roman" w:hAnsi="Times New Roman" w:cs="Times New Roman"/>
          <w:sz w:val="24"/>
          <w:szCs w:val="24"/>
        </w:rPr>
        <w:tab/>
      </w:r>
      <w:r w:rsidRPr="0000328C">
        <w:rPr>
          <w:rFonts w:ascii="Times New Roman" w:hAnsi="Times New Roman" w:cs="Times New Roman"/>
          <w:sz w:val="24"/>
          <w:szCs w:val="24"/>
        </w:rPr>
        <w:t xml:space="preserve">3255; </w:t>
      </w:r>
      <w:r w:rsidR="00D30E47" w:rsidRPr="0000328C">
        <w:rPr>
          <w:rFonts w:ascii="Times New Roman" w:hAnsi="Times New Roman" w:cs="Times New Roman"/>
          <w:sz w:val="24"/>
          <w:szCs w:val="24"/>
        </w:rPr>
        <w:t>(d</w:t>
      </w:r>
      <w:r w:rsidRPr="0000328C">
        <w:rPr>
          <w:rFonts w:ascii="Times New Roman" w:hAnsi="Times New Roman" w:cs="Times New Roman"/>
          <w:sz w:val="24"/>
          <w:szCs w:val="24"/>
        </w:rPr>
        <w:t xml:space="preserve">) J.T. Hoffman, S. Einwaechter, B.S. Chohan, P. Basu, C.J. </w:t>
      </w:r>
      <w:r w:rsidR="00D30E47" w:rsidRPr="0000328C">
        <w:rPr>
          <w:rFonts w:ascii="Times New Roman" w:hAnsi="Times New Roman" w:cs="Times New Roman"/>
          <w:sz w:val="24"/>
          <w:szCs w:val="24"/>
        </w:rPr>
        <w:t xml:space="preserve">Carrano, </w:t>
      </w:r>
      <w:r w:rsidRPr="0000328C">
        <w:rPr>
          <w:rFonts w:ascii="Times New Roman" w:hAnsi="Times New Roman" w:cs="Times New Roman"/>
          <w:sz w:val="24"/>
          <w:szCs w:val="24"/>
        </w:rPr>
        <w:t xml:space="preserve">Inorg. </w:t>
      </w:r>
      <w:r w:rsidR="00D30E47" w:rsidRPr="0000328C">
        <w:rPr>
          <w:rFonts w:ascii="Times New Roman" w:hAnsi="Times New Roman" w:cs="Times New Roman"/>
          <w:sz w:val="24"/>
          <w:szCs w:val="24"/>
        </w:rPr>
        <w:tab/>
      </w:r>
      <w:r w:rsidRPr="0000328C">
        <w:rPr>
          <w:rFonts w:ascii="Times New Roman" w:hAnsi="Times New Roman" w:cs="Times New Roman"/>
          <w:sz w:val="24"/>
          <w:szCs w:val="24"/>
        </w:rPr>
        <w:t xml:space="preserve">Chem. 43 </w:t>
      </w:r>
      <w:r w:rsidR="009D2119" w:rsidRPr="0000328C">
        <w:rPr>
          <w:rFonts w:ascii="Times New Roman" w:hAnsi="Times New Roman" w:cs="Times New Roman"/>
          <w:sz w:val="24"/>
          <w:szCs w:val="24"/>
        </w:rPr>
        <w:t>(2004) 7573.</w:t>
      </w:r>
    </w:p>
    <w:p w14:paraId="31839644" w14:textId="77777777" w:rsidR="00DD3EF4" w:rsidRPr="0000328C" w:rsidRDefault="00BC37BD" w:rsidP="00E07C21">
      <w:pPr>
        <w:spacing w:after="0" w:line="360" w:lineRule="auto"/>
        <w:jc w:val="both"/>
        <w:rPr>
          <w:rFonts w:ascii="Times New Roman" w:hAnsi="Times New Roman" w:cs="Times New Roman"/>
          <w:sz w:val="24"/>
          <w:szCs w:val="24"/>
        </w:rPr>
      </w:pPr>
      <w:r w:rsidRPr="0000328C">
        <w:rPr>
          <w:rFonts w:ascii="Times New Roman" w:hAnsi="Times New Roman" w:cs="Times New Roman"/>
          <w:sz w:val="24"/>
          <w:szCs w:val="24"/>
        </w:rPr>
        <w:t>[29</w:t>
      </w:r>
      <w:r w:rsidR="00DD3EF4" w:rsidRPr="0000328C">
        <w:rPr>
          <w:rFonts w:ascii="Times New Roman" w:hAnsi="Times New Roman" w:cs="Times New Roman"/>
          <w:sz w:val="24"/>
          <w:szCs w:val="24"/>
        </w:rPr>
        <w:t>]</w:t>
      </w:r>
      <w:r w:rsidR="00DD3EF4" w:rsidRPr="0000328C">
        <w:rPr>
          <w:rFonts w:ascii="Times New Roman" w:hAnsi="Times New Roman" w:cs="Times New Roman"/>
          <w:sz w:val="24"/>
          <w:szCs w:val="24"/>
        </w:rPr>
        <w:tab/>
      </w:r>
      <w:r w:rsidR="008B35B2" w:rsidRPr="0000328C">
        <w:rPr>
          <w:rFonts w:ascii="Times New Roman" w:hAnsi="Times New Roman" w:cs="Times New Roman"/>
          <w:sz w:val="24"/>
          <w:szCs w:val="24"/>
        </w:rPr>
        <w:t>S. Yu, R.</w:t>
      </w:r>
      <w:r w:rsidR="00DD3EF4" w:rsidRPr="0000328C">
        <w:rPr>
          <w:rFonts w:ascii="Times New Roman" w:hAnsi="Times New Roman" w:cs="Times New Roman"/>
          <w:sz w:val="24"/>
          <w:szCs w:val="24"/>
        </w:rPr>
        <w:t xml:space="preserve">H. Holm, Inorg. Chem. </w:t>
      </w:r>
      <w:r w:rsidR="008B35B2" w:rsidRPr="0000328C">
        <w:rPr>
          <w:rFonts w:ascii="Times New Roman" w:hAnsi="Times New Roman" w:cs="Times New Roman"/>
          <w:sz w:val="24"/>
          <w:szCs w:val="24"/>
        </w:rPr>
        <w:t>28 (</w:t>
      </w:r>
      <w:r w:rsidR="00DD3EF4" w:rsidRPr="0000328C">
        <w:rPr>
          <w:rFonts w:ascii="Times New Roman" w:hAnsi="Times New Roman" w:cs="Times New Roman"/>
          <w:sz w:val="24"/>
          <w:szCs w:val="24"/>
        </w:rPr>
        <w:t>1989</w:t>
      </w:r>
      <w:r w:rsidR="008B35B2" w:rsidRPr="0000328C">
        <w:rPr>
          <w:rFonts w:ascii="Times New Roman" w:hAnsi="Times New Roman" w:cs="Times New Roman"/>
          <w:sz w:val="24"/>
          <w:szCs w:val="24"/>
        </w:rPr>
        <w:t>)</w:t>
      </w:r>
      <w:r w:rsidR="00DD3EF4" w:rsidRPr="0000328C">
        <w:rPr>
          <w:rFonts w:ascii="Times New Roman" w:hAnsi="Times New Roman" w:cs="Times New Roman"/>
          <w:sz w:val="24"/>
          <w:szCs w:val="24"/>
        </w:rPr>
        <w:t xml:space="preserve"> 4385.</w:t>
      </w:r>
    </w:p>
    <w:p w14:paraId="20286FD1" w14:textId="77777777" w:rsidR="00DD3EF4" w:rsidRPr="0000328C" w:rsidRDefault="00BC37BD" w:rsidP="00E07C21">
      <w:pPr>
        <w:spacing w:after="0" w:line="360" w:lineRule="auto"/>
        <w:jc w:val="both"/>
        <w:rPr>
          <w:rFonts w:ascii="Times New Roman" w:hAnsi="Times New Roman" w:cs="Times New Roman"/>
          <w:sz w:val="24"/>
          <w:szCs w:val="24"/>
        </w:rPr>
      </w:pPr>
      <w:r w:rsidRPr="0000328C">
        <w:rPr>
          <w:rFonts w:ascii="Times New Roman" w:hAnsi="Times New Roman" w:cs="Times New Roman"/>
          <w:sz w:val="24"/>
          <w:szCs w:val="24"/>
        </w:rPr>
        <w:t>[30</w:t>
      </w:r>
      <w:r w:rsidR="00DD3EF4" w:rsidRPr="0000328C">
        <w:rPr>
          <w:rFonts w:ascii="Times New Roman" w:hAnsi="Times New Roman" w:cs="Times New Roman"/>
          <w:sz w:val="24"/>
          <w:szCs w:val="24"/>
        </w:rPr>
        <w:t>]</w:t>
      </w:r>
      <w:r w:rsidR="00DD3EF4" w:rsidRPr="0000328C">
        <w:rPr>
          <w:rFonts w:ascii="Times New Roman" w:hAnsi="Times New Roman" w:cs="Times New Roman"/>
          <w:sz w:val="24"/>
          <w:szCs w:val="24"/>
        </w:rPr>
        <w:tab/>
        <w:t xml:space="preserve">A. Rezaeifard, M. Jafarpour, H. Raissi, M. Alipour, H. Stoeckli-Evans, Z. Anorg. Allg. </w:t>
      </w:r>
      <w:r w:rsidR="008B35B2" w:rsidRPr="0000328C">
        <w:rPr>
          <w:rFonts w:ascii="Times New Roman" w:hAnsi="Times New Roman" w:cs="Times New Roman"/>
          <w:sz w:val="24"/>
          <w:szCs w:val="24"/>
        </w:rPr>
        <w:tab/>
      </w:r>
      <w:r w:rsidR="00DD3EF4" w:rsidRPr="0000328C">
        <w:rPr>
          <w:rFonts w:ascii="Times New Roman" w:hAnsi="Times New Roman" w:cs="Times New Roman"/>
          <w:sz w:val="24"/>
          <w:szCs w:val="24"/>
        </w:rPr>
        <w:t xml:space="preserve">Chem. </w:t>
      </w:r>
      <w:r w:rsidR="008B35B2" w:rsidRPr="0000328C">
        <w:rPr>
          <w:rFonts w:ascii="Times New Roman" w:hAnsi="Times New Roman" w:cs="Times New Roman"/>
          <w:sz w:val="24"/>
          <w:szCs w:val="24"/>
        </w:rPr>
        <w:t>638 (</w:t>
      </w:r>
      <w:r w:rsidR="00DD3EF4" w:rsidRPr="0000328C">
        <w:rPr>
          <w:rFonts w:ascii="Times New Roman" w:hAnsi="Times New Roman" w:cs="Times New Roman"/>
          <w:sz w:val="24"/>
          <w:szCs w:val="24"/>
        </w:rPr>
        <w:t>2012</w:t>
      </w:r>
      <w:r w:rsidR="008B35B2" w:rsidRPr="0000328C">
        <w:rPr>
          <w:rFonts w:ascii="Times New Roman" w:hAnsi="Times New Roman" w:cs="Times New Roman"/>
          <w:sz w:val="24"/>
          <w:szCs w:val="24"/>
        </w:rPr>
        <w:t>)</w:t>
      </w:r>
      <w:r w:rsidR="00DD3EF4" w:rsidRPr="0000328C">
        <w:rPr>
          <w:rFonts w:ascii="Times New Roman" w:hAnsi="Times New Roman" w:cs="Times New Roman"/>
          <w:sz w:val="24"/>
          <w:szCs w:val="24"/>
        </w:rPr>
        <w:t xml:space="preserve"> 1023.</w:t>
      </w:r>
    </w:p>
    <w:p w14:paraId="4A5678D8" w14:textId="77777777" w:rsidR="00DD3EF4" w:rsidRPr="0000328C" w:rsidRDefault="00BC37BD" w:rsidP="00E07C21">
      <w:pPr>
        <w:spacing w:after="0" w:line="360" w:lineRule="auto"/>
        <w:jc w:val="both"/>
        <w:rPr>
          <w:rFonts w:ascii="Times New Roman" w:hAnsi="Times New Roman" w:cs="Times New Roman"/>
          <w:sz w:val="24"/>
          <w:szCs w:val="24"/>
        </w:rPr>
      </w:pPr>
      <w:r w:rsidRPr="0000328C">
        <w:rPr>
          <w:rFonts w:ascii="Times New Roman" w:hAnsi="Times New Roman" w:cs="Times New Roman"/>
          <w:sz w:val="24"/>
          <w:szCs w:val="24"/>
        </w:rPr>
        <w:t>[31</w:t>
      </w:r>
      <w:r w:rsidR="00DD3EF4" w:rsidRPr="0000328C">
        <w:rPr>
          <w:rFonts w:ascii="Times New Roman" w:hAnsi="Times New Roman" w:cs="Times New Roman"/>
          <w:sz w:val="24"/>
          <w:szCs w:val="24"/>
        </w:rPr>
        <w:t>]</w:t>
      </w:r>
      <w:r w:rsidR="008B35B2" w:rsidRPr="0000328C">
        <w:rPr>
          <w:rFonts w:ascii="Times New Roman" w:hAnsi="Times New Roman" w:cs="Times New Roman"/>
          <w:sz w:val="24"/>
          <w:szCs w:val="24"/>
        </w:rPr>
        <w:tab/>
        <w:t>S. Gago, S.S. Balula, S. Figueiredo, A.D. Lopes, A.</w:t>
      </w:r>
      <w:r w:rsidR="00DD3EF4" w:rsidRPr="0000328C">
        <w:rPr>
          <w:rFonts w:ascii="Times New Roman" w:hAnsi="Times New Roman" w:cs="Times New Roman"/>
          <w:sz w:val="24"/>
          <w:szCs w:val="24"/>
        </w:rPr>
        <w:t>A. Valente, M. Pillinger</w:t>
      </w:r>
      <w:r w:rsidR="008B35B2" w:rsidRPr="0000328C">
        <w:rPr>
          <w:rFonts w:ascii="Times New Roman" w:hAnsi="Times New Roman" w:cs="Times New Roman"/>
          <w:sz w:val="24"/>
          <w:szCs w:val="24"/>
        </w:rPr>
        <w:t xml:space="preserve">, I.S. </w:t>
      </w:r>
      <w:r w:rsidR="008B35B2" w:rsidRPr="0000328C">
        <w:rPr>
          <w:rFonts w:ascii="Times New Roman" w:hAnsi="Times New Roman" w:cs="Times New Roman"/>
          <w:sz w:val="24"/>
          <w:szCs w:val="24"/>
        </w:rPr>
        <w:tab/>
      </w:r>
      <w:r w:rsidR="00DD3EF4" w:rsidRPr="0000328C">
        <w:rPr>
          <w:rFonts w:ascii="Times New Roman" w:hAnsi="Times New Roman" w:cs="Times New Roman"/>
          <w:sz w:val="24"/>
          <w:szCs w:val="24"/>
        </w:rPr>
        <w:t xml:space="preserve">Gonҫalves, Appl. Catal. A. Gen. </w:t>
      </w:r>
      <w:r w:rsidR="008B35B2" w:rsidRPr="0000328C">
        <w:rPr>
          <w:rFonts w:ascii="Times New Roman" w:hAnsi="Times New Roman" w:cs="Times New Roman"/>
          <w:sz w:val="24"/>
          <w:szCs w:val="24"/>
        </w:rPr>
        <w:t>372 (</w:t>
      </w:r>
      <w:r w:rsidR="00DD3EF4" w:rsidRPr="0000328C">
        <w:rPr>
          <w:rFonts w:ascii="Times New Roman" w:hAnsi="Times New Roman" w:cs="Times New Roman"/>
          <w:sz w:val="24"/>
          <w:szCs w:val="24"/>
        </w:rPr>
        <w:t>2010</w:t>
      </w:r>
      <w:r w:rsidR="008B35B2" w:rsidRPr="0000328C">
        <w:rPr>
          <w:rFonts w:ascii="Times New Roman" w:hAnsi="Times New Roman" w:cs="Times New Roman"/>
          <w:sz w:val="24"/>
          <w:szCs w:val="24"/>
        </w:rPr>
        <w:t>)</w:t>
      </w:r>
      <w:r w:rsidR="00DD3EF4" w:rsidRPr="0000328C">
        <w:rPr>
          <w:rFonts w:ascii="Times New Roman" w:hAnsi="Times New Roman" w:cs="Times New Roman"/>
          <w:sz w:val="24"/>
          <w:szCs w:val="24"/>
        </w:rPr>
        <w:t xml:space="preserve"> 67.</w:t>
      </w:r>
    </w:p>
    <w:p w14:paraId="7266E117" w14:textId="77777777" w:rsidR="00BC37BD" w:rsidRPr="0000328C" w:rsidRDefault="00BC37BD" w:rsidP="00E07C21">
      <w:pPr>
        <w:spacing w:after="0" w:line="360" w:lineRule="auto"/>
        <w:jc w:val="both"/>
        <w:rPr>
          <w:rFonts w:ascii="Times New Roman" w:hAnsi="Times New Roman" w:cs="Times New Roman"/>
          <w:sz w:val="24"/>
          <w:szCs w:val="24"/>
        </w:rPr>
      </w:pPr>
      <w:r w:rsidRPr="0000328C">
        <w:rPr>
          <w:rFonts w:ascii="Times New Roman" w:hAnsi="Times New Roman" w:cs="Times New Roman"/>
          <w:sz w:val="24"/>
          <w:szCs w:val="24"/>
        </w:rPr>
        <w:t>[32</w:t>
      </w:r>
      <w:r w:rsidR="00DD3EF4" w:rsidRPr="0000328C">
        <w:rPr>
          <w:rFonts w:ascii="Times New Roman" w:hAnsi="Times New Roman" w:cs="Times New Roman"/>
          <w:sz w:val="24"/>
          <w:szCs w:val="24"/>
        </w:rPr>
        <w:t>]</w:t>
      </w:r>
      <w:r w:rsidR="008B35B2" w:rsidRPr="0000328C">
        <w:rPr>
          <w:rFonts w:ascii="Times New Roman" w:hAnsi="Times New Roman" w:cs="Times New Roman"/>
          <w:sz w:val="24"/>
          <w:szCs w:val="24"/>
        </w:rPr>
        <w:tab/>
        <w:t>G. Chahboun, J.</w:t>
      </w:r>
      <w:r w:rsidR="00DD3EF4" w:rsidRPr="0000328C">
        <w:rPr>
          <w:rFonts w:ascii="Times New Roman" w:hAnsi="Times New Roman" w:cs="Times New Roman"/>
          <w:sz w:val="24"/>
          <w:szCs w:val="24"/>
        </w:rPr>
        <w:t>A. Brito, B. Royo, M.A.</w:t>
      </w:r>
      <w:r w:rsidR="008B35B2" w:rsidRPr="0000328C">
        <w:rPr>
          <w:rFonts w:ascii="Times New Roman" w:hAnsi="Times New Roman" w:cs="Times New Roman"/>
          <w:sz w:val="24"/>
          <w:szCs w:val="24"/>
        </w:rPr>
        <w:t xml:space="preserve"> El Amrani, E. Gómez-Bengoa, M.E.G. </w:t>
      </w:r>
      <w:r w:rsidR="008B35B2" w:rsidRPr="0000328C">
        <w:rPr>
          <w:rFonts w:ascii="Times New Roman" w:hAnsi="Times New Roman" w:cs="Times New Roman"/>
          <w:sz w:val="24"/>
          <w:szCs w:val="24"/>
        </w:rPr>
        <w:tab/>
      </w:r>
      <w:r w:rsidR="00DD3EF4" w:rsidRPr="0000328C">
        <w:rPr>
          <w:rFonts w:ascii="Times New Roman" w:hAnsi="Times New Roman" w:cs="Times New Roman"/>
          <w:sz w:val="24"/>
          <w:szCs w:val="24"/>
        </w:rPr>
        <w:t xml:space="preserve">Mosquera, T. Cuenca, E. Royo, Eur. J. Inorg. Chem. </w:t>
      </w:r>
      <w:r w:rsidR="008B35B2" w:rsidRPr="0000328C">
        <w:rPr>
          <w:rFonts w:ascii="Times New Roman" w:hAnsi="Times New Roman" w:cs="Times New Roman"/>
          <w:sz w:val="24"/>
          <w:szCs w:val="24"/>
        </w:rPr>
        <w:t>(</w:t>
      </w:r>
      <w:r w:rsidR="00DD3EF4" w:rsidRPr="0000328C">
        <w:rPr>
          <w:rFonts w:ascii="Times New Roman" w:hAnsi="Times New Roman" w:cs="Times New Roman"/>
          <w:sz w:val="24"/>
          <w:szCs w:val="24"/>
        </w:rPr>
        <w:t>2012</w:t>
      </w:r>
      <w:r w:rsidR="008B35B2" w:rsidRPr="0000328C">
        <w:rPr>
          <w:rFonts w:ascii="Times New Roman" w:hAnsi="Times New Roman" w:cs="Times New Roman"/>
          <w:sz w:val="24"/>
          <w:szCs w:val="24"/>
        </w:rPr>
        <w:t>)</w:t>
      </w:r>
      <w:r w:rsidR="00DD3EF4" w:rsidRPr="0000328C">
        <w:rPr>
          <w:rFonts w:ascii="Times New Roman" w:hAnsi="Times New Roman" w:cs="Times New Roman"/>
          <w:sz w:val="24"/>
          <w:szCs w:val="24"/>
        </w:rPr>
        <w:t xml:space="preserve"> 2940.</w:t>
      </w:r>
    </w:p>
    <w:p w14:paraId="6FD61B66" w14:textId="77777777" w:rsidR="00DD3EF4" w:rsidRPr="0000328C" w:rsidRDefault="00ED20F0" w:rsidP="00E07C21">
      <w:pPr>
        <w:spacing w:after="0" w:line="360" w:lineRule="auto"/>
        <w:jc w:val="both"/>
        <w:rPr>
          <w:rFonts w:ascii="Times New Roman" w:hAnsi="Times New Roman" w:cs="Times New Roman"/>
          <w:sz w:val="24"/>
          <w:szCs w:val="24"/>
          <w:lang w:val="sv-SE"/>
        </w:rPr>
      </w:pPr>
      <w:r w:rsidRPr="0000328C">
        <w:rPr>
          <w:rFonts w:ascii="Times New Roman" w:hAnsi="Times New Roman" w:cs="Times New Roman"/>
          <w:sz w:val="24"/>
          <w:szCs w:val="24"/>
        </w:rPr>
        <w:t>[33</w:t>
      </w:r>
      <w:r w:rsidR="00DD3EF4" w:rsidRPr="0000328C">
        <w:rPr>
          <w:rFonts w:ascii="Times New Roman" w:hAnsi="Times New Roman" w:cs="Times New Roman"/>
          <w:sz w:val="24"/>
          <w:szCs w:val="24"/>
        </w:rPr>
        <w:t>]</w:t>
      </w:r>
      <w:r w:rsidR="008B35B2" w:rsidRPr="0000328C">
        <w:rPr>
          <w:rFonts w:ascii="Times New Roman" w:hAnsi="Times New Roman" w:cs="Times New Roman"/>
          <w:sz w:val="24"/>
          <w:szCs w:val="24"/>
        </w:rPr>
        <w:tab/>
        <w:t>G.J.-J. Chen, J.W. McDonald, W.</w:t>
      </w:r>
      <w:r w:rsidR="00DD3EF4" w:rsidRPr="0000328C">
        <w:rPr>
          <w:rFonts w:ascii="Times New Roman" w:hAnsi="Times New Roman" w:cs="Times New Roman"/>
          <w:sz w:val="24"/>
          <w:szCs w:val="24"/>
        </w:rPr>
        <w:t xml:space="preserve">E. Newton, Inorg. </w:t>
      </w:r>
      <w:r w:rsidR="00DD3EF4" w:rsidRPr="0000328C">
        <w:rPr>
          <w:rFonts w:ascii="Times New Roman" w:hAnsi="Times New Roman" w:cs="Times New Roman"/>
          <w:sz w:val="24"/>
          <w:szCs w:val="24"/>
          <w:lang w:val="sv-SE"/>
        </w:rPr>
        <w:t xml:space="preserve">Chem. </w:t>
      </w:r>
      <w:r w:rsidR="008B35B2" w:rsidRPr="0000328C">
        <w:rPr>
          <w:rFonts w:ascii="Times New Roman" w:hAnsi="Times New Roman" w:cs="Times New Roman"/>
          <w:sz w:val="24"/>
          <w:szCs w:val="24"/>
          <w:lang w:val="sv-SE"/>
        </w:rPr>
        <w:t>15 (</w:t>
      </w:r>
      <w:r w:rsidR="00DD3EF4" w:rsidRPr="0000328C">
        <w:rPr>
          <w:rFonts w:ascii="Times New Roman" w:hAnsi="Times New Roman" w:cs="Times New Roman"/>
          <w:sz w:val="24"/>
          <w:szCs w:val="24"/>
          <w:lang w:val="sv-SE"/>
        </w:rPr>
        <w:t>1976</w:t>
      </w:r>
      <w:r w:rsidR="008B35B2" w:rsidRPr="0000328C">
        <w:rPr>
          <w:rFonts w:ascii="Times New Roman" w:hAnsi="Times New Roman" w:cs="Times New Roman"/>
          <w:sz w:val="24"/>
          <w:szCs w:val="24"/>
          <w:lang w:val="sv-SE"/>
        </w:rPr>
        <w:t>)</w:t>
      </w:r>
      <w:r w:rsidR="00DD3EF4" w:rsidRPr="0000328C">
        <w:rPr>
          <w:rFonts w:ascii="Times New Roman" w:hAnsi="Times New Roman" w:cs="Times New Roman"/>
          <w:sz w:val="24"/>
          <w:szCs w:val="24"/>
          <w:lang w:val="sv-SE"/>
        </w:rPr>
        <w:t xml:space="preserve"> 2612.</w:t>
      </w:r>
    </w:p>
    <w:p w14:paraId="03E61590" w14:textId="77777777" w:rsidR="00DD3EF4" w:rsidRPr="0000328C" w:rsidRDefault="00ED20F0" w:rsidP="00E07C21">
      <w:pPr>
        <w:spacing w:after="0" w:line="360" w:lineRule="auto"/>
        <w:jc w:val="both"/>
        <w:rPr>
          <w:rFonts w:ascii="Times New Roman" w:hAnsi="Times New Roman" w:cs="Times New Roman"/>
          <w:sz w:val="24"/>
          <w:szCs w:val="24"/>
        </w:rPr>
      </w:pPr>
      <w:r w:rsidRPr="0000328C">
        <w:rPr>
          <w:rFonts w:ascii="Times New Roman" w:hAnsi="Times New Roman" w:cs="Times New Roman"/>
          <w:sz w:val="24"/>
          <w:szCs w:val="24"/>
          <w:lang w:val="sv-SE"/>
        </w:rPr>
        <w:t>[34</w:t>
      </w:r>
      <w:r w:rsidR="00DD3EF4" w:rsidRPr="0000328C">
        <w:rPr>
          <w:rFonts w:ascii="Times New Roman" w:hAnsi="Times New Roman" w:cs="Times New Roman"/>
          <w:sz w:val="24"/>
          <w:szCs w:val="24"/>
          <w:lang w:val="sv-SE"/>
        </w:rPr>
        <w:t>]</w:t>
      </w:r>
      <w:r w:rsidR="008B35B2" w:rsidRPr="0000328C">
        <w:rPr>
          <w:rFonts w:ascii="Times New Roman" w:hAnsi="Times New Roman" w:cs="Times New Roman"/>
          <w:sz w:val="24"/>
          <w:szCs w:val="24"/>
          <w:lang w:val="sv-SE"/>
        </w:rPr>
        <w:tab/>
        <w:t>F.J. Arnáiz, R. Aguado, M.</w:t>
      </w:r>
      <w:r w:rsidR="00DD3EF4" w:rsidRPr="0000328C">
        <w:rPr>
          <w:rFonts w:ascii="Times New Roman" w:hAnsi="Times New Roman" w:cs="Times New Roman"/>
          <w:sz w:val="24"/>
          <w:szCs w:val="24"/>
          <w:lang w:val="sv-SE"/>
        </w:rPr>
        <w:t xml:space="preserve">R. Pedrosa, A. De Cian, Inorg. </w:t>
      </w:r>
      <w:r w:rsidR="00DD3EF4" w:rsidRPr="0000328C">
        <w:rPr>
          <w:rFonts w:ascii="Times New Roman" w:hAnsi="Times New Roman" w:cs="Times New Roman"/>
          <w:sz w:val="24"/>
          <w:szCs w:val="24"/>
        </w:rPr>
        <w:t xml:space="preserve">Chim. Acta </w:t>
      </w:r>
      <w:r w:rsidR="008B35B2" w:rsidRPr="0000328C">
        <w:rPr>
          <w:rFonts w:ascii="Times New Roman" w:hAnsi="Times New Roman" w:cs="Times New Roman"/>
          <w:sz w:val="24"/>
          <w:szCs w:val="24"/>
        </w:rPr>
        <w:t>347 (</w:t>
      </w:r>
      <w:r w:rsidR="00DD3EF4" w:rsidRPr="0000328C">
        <w:rPr>
          <w:rFonts w:ascii="Times New Roman" w:hAnsi="Times New Roman" w:cs="Times New Roman"/>
          <w:sz w:val="24"/>
          <w:szCs w:val="24"/>
        </w:rPr>
        <w:t>2003</w:t>
      </w:r>
      <w:r w:rsidR="008B35B2" w:rsidRPr="0000328C">
        <w:rPr>
          <w:rFonts w:ascii="Times New Roman" w:hAnsi="Times New Roman" w:cs="Times New Roman"/>
          <w:sz w:val="24"/>
          <w:szCs w:val="24"/>
        </w:rPr>
        <w:t>)</w:t>
      </w:r>
      <w:r w:rsidR="00DD3EF4" w:rsidRPr="0000328C">
        <w:rPr>
          <w:rFonts w:ascii="Times New Roman" w:hAnsi="Times New Roman" w:cs="Times New Roman"/>
          <w:sz w:val="24"/>
          <w:szCs w:val="24"/>
        </w:rPr>
        <w:t xml:space="preserve"> 33.</w:t>
      </w:r>
    </w:p>
    <w:p w14:paraId="2CD5F261" w14:textId="77777777" w:rsidR="00DD3EF4" w:rsidRPr="0000328C" w:rsidRDefault="00ED20F0" w:rsidP="00E07C21">
      <w:pPr>
        <w:spacing w:after="0" w:line="360" w:lineRule="auto"/>
        <w:jc w:val="both"/>
        <w:rPr>
          <w:rFonts w:ascii="Times New Roman" w:hAnsi="Times New Roman" w:cs="Times New Roman"/>
          <w:sz w:val="24"/>
          <w:szCs w:val="24"/>
        </w:rPr>
      </w:pPr>
      <w:r w:rsidRPr="0000328C">
        <w:rPr>
          <w:rFonts w:ascii="Times New Roman" w:hAnsi="Times New Roman" w:cs="Times New Roman"/>
          <w:sz w:val="24"/>
          <w:szCs w:val="24"/>
        </w:rPr>
        <w:t>[35</w:t>
      </w:r>
      <w:r w:rsidR="00DD3EF4" w:rsidRPr="0000328C">
        <w:rPr>
          <w:rFonts w:ascii="Times New Roman" w:hAnsi="Times New Roman" w:cs="Times New Roman"/>
          <w:sz w:val="24"/>
          <w:szCs w:val="24"/>
        </w:rPr>
        <w:t>]</w:t>
      </w:r>
      <w:r w:rsidR="008B35B2" w:rsidRPr="0000328C">
        <w:rPr>
          <w:rFonts w:ascii="Times New Roman" w:hAnsi="Times New Roman" w:cs="Times New Roman"/>
          <w:sz w:val="24"/>
          <w:szCs w:val="24"/>
        </w:rPr>
        <w:tab/>
        <w:t>F.</w:t>
      </w:r>
      <w:r w:rsidR="00DD3EF4" w:rsidRPr="0000328C">
        <w:rPr>
          <w:rFonts w:ascii="Times New Roman" w:hAnsi="Times New Roman" w:cs="Times New Roman"/>
          <w:sz w:val="24"/>
          <w:szCs w:val="24"/>
        </w:rPr>
        <w:t xml:space="preserve">J. Arnaiz, R. Aguado, J. Sanz-Aparicio, M. Marinez-Ripoli, Polyhedron </w:t>
      </w:r>
      <w:r w:rsidR="008B35B2" w:rsidRPr="0000328C">
        <w:rPr>
          <w:rFonts w:ascii="Times New Roman" w:hAnsi="Times New Roman" w:cs="Times New Roman"/>
          <w:sz w:val="24"/>
          <w:szCs w:val="24"/>
        </w:rPr>
        <w:t>13 (</w:t>
      </w:r>
      <w:r w:rsidR="00DD3EF4" w:rsidRPr="0000328C">
        <w:rPr>
          <w:rFonts w:ascii="Times New Roman" w:hAnsi="Times New Roman" w:cs="Times New Roman"/>
          <w:sz w:val="24"/>
          <w:szCs w:val="24"/>
        </w:rPr>
        <w:t>1994</w:t>
      </w:r>
      <w:r w:rsidR="008B35B2" w:rsidRPr="0000328C">
        <w:rPr>
          <w:rFonts w:ascii="Times New Roman" w:hAnsi="Times New Roman" w:cs="Times New Roman"/>
          <w:sz w:val="24"/>
          <w:szCs w:val="24"/>
        </w:rPr>
        <w:t xml:space="preserve">) </w:t>
      </w:r>
      <w:r w:rsidR="008B35B2" w:rsidRPr="0000328C">
        <w:rPr>
          <w:rFonts w:ascii="Times New Roman" w:hAnsi="Times New Roman" w:cs="Times New Roman"/>
          <w:sz w:val="24"/>
          <w:szCs w:val="24"/>
        </w:rPr>
        <w:tab/>
      </w:r>
      <w:r w:rsidR="00DD3EF4" w:rsidRPr="0000328C">
        <w:rPr>
          <w:rFonts w:ascii="Times New Roman" w:hAnsi="Times New Roman" w:cs="Times New Roman"/>
          <w:sz w:val="24"/>
          <w:szCs w:val="24"/>
        </w:rPr>
        <w:t>2745.</w:t>
      </w:r>
    </w:p>
    <w:p w14:paraId="26C04E81" w14:textId="77777777" w:rsidR="00DD3EF4" w:rsidRPr="0000328C" w:rsidRDefault="00ED20F0" w:rsidP="00E07C21">
      <w:pPr>
        <w:spacing w:after="0" w:line="360" w:lineRule="auto"/>
        <w:jc w:val="both"/>
        <w:rPr>
          <w:rFonts w:ascii="Times New Roman" w:hAnsi="Times New Roman" w:cs="Times New Roman"/>
          <w:sz w:val="24"/>
          <w:szCs w:val="24"/>
        </w:rPr>
      </w:pPr>
      <w:r w:rsidRPr="0000328C">
        <w:rPr>
          <w:rFonts w:ascii="Times New Roman" w:hAnsi="Times New Roman" w:cs="Times New Roman"/>
          <w:sz w:val="24"/>
          <w:szCs w:val="24"/>
        </w:rPr>
        <w:t>[36</w:t>
      </w:r>
      <w:r w:rsidR="00DD3EF4" w:rsidRPr="0000328C">
        <w:rPr>
          <w:rFonts w:ascii="Times New Roman" w:hAnsi="Times New Roman" w:cs="Times New Roman"/>
          <w:sz w:val="24"/>
          <w:szCs w:val="24"/>
        </w:rPr>
        <w:t>]</w:t>
      </w:r>
      <w:r w:rsidR="008B35B2" w:rsidRPr="0000328C">
        <w:rPr>
          <w:rFonts w:ascii="Times New Roman" w:hAnsi="Times New Roman" w:cs="Times New Roman"/>
          <w:sz w:val="24"/>
          <w:szCs w:val="24"/>
        </w:rPr>
        <w:tab/>
        <w:t>W. Adam, R.</w:t>
      </w:r>
      <w:r w:rsidR="00DD3EF4" w:rsidRPr="0000328C">
        <w:rPr>
          <w:rFonts w:ascii="Times New Roman" w:hAnsi="Times New Roman" w:cs="Times New Roman"/>
          <w:sz w:val="24"/>
          <w:szCs w:val="24"/>
        </w:rPr>
        <w:t>M. Bargon</w:t>
      </w:r>
      <w:r w:rsidR="008B35B2" w:rsidRPr="0000328C">
        <w:rPr>
          <w:rFonts w:ascii="Times New Roman" w:hAnsi="Times New Roman" w:cs="Times New Roman"/>
          <w:sz w:val="24"/>
          <w:szCs w:val="24"/>
        </w:rPr>
        <w:t>, S.G. Bosio, W.</w:t>
      </w:r>
      <w:r w:rsidR="00DD3EF4" w:rsidRPr="0000328C">
        <w:rPr>
          <w:rFonts w:ascii="Times New Roman" w:hAnsi="Times New Roman" w:cs="Times New Roman"/>
          <w:sz w:val="24"/>
          <w:szCs w:val="24"/>
        </w:rPr>
        <w:t xml:space="preserve">A. Schenk, D. Stalke, J. Org. Chem. </w:t>
      </w:r>
      <w:r w:rsidR="008B35B2" w:rsidRPr="0000328C">
        <w:rPr>
          <w:rFonts w:ascii="Times New Roman" w:hAnsi="Times New Roman" w:cs="Times New Roman"/>
          <w:sz w:val="24"/>
          <w:szCs w:val="24"/>
        </w:rPr>
        <w:t>67 (</w:t>
      </w:r>
      <w:r w:rsidR="00DD3EF4" w:rsidRPr="0000328C">
        <w:rPr>
          <w:rFonts w:ascii="Times New Roman" w:hAnsi="Times New Roman" w:cs="Times New Roman"/>
          <w:sz w:val="24"/>
          <w:szCs w:val="24"/>
        </w:rPr>
        <w:t>2002</w:t>
      </w:r>
      <w:r w:rsidR="008B35B2" w:rsidRPr="0000328C">
        <w:rPr>
          <w:rFonts w:ascii="Times New Roman" w:hAnsi="Times New Roman" w:cs="Times New Roman"/>
          <w:sz w:val="24"/>
          <w:szCs w:val="24"/>
        </w:rPr>
        <w:t xml:space="preserve">) </w:t>
      </w:r>
      <w:r w:rsidR="008B35B2" w:rsidRPr="0000328C">
        <w:rPr>
          <w:rFonts w:ascii="Times New Roman" w:hAnsi="Times New Roman" w:cs="Times New Roman"/>
          <w:sz w:val="24"/>
          <w:szCs w:val="24"/>
        </w:rPr>
        <w:tab/>
      </w:r>
      <w:r w:rsidR="00DD3EF4" w:rsidRPr="0000328C">
        <w:rPr>
          <w:rFonts w:ascii="Times New Roman" w:hAnsi="Times New Roman" w:cs="Times New Roman"/>
          <w:sz w:val="24"/>
          <w:szCs w:val="24"/>
        </w:rPr>
        <w:t>7037.</w:t>
      </w:r>
    </w:p>
    <w:p w14:paraId="3A90677B" w14:textId="77777777" w:rsidR="00DD3EF4" w:rsidRPr="0000328C" w:rsidRDefault="00ED20F0" w:rsidP="00E07C21">
      <w:pPr>
        <w:spacing w:after="0" w:line="360" w:lineRule="auto"/>
        <w:jc w:val="both"/>
        <w:rPr>
          <w:rFonts w:ascii="Times New Roman" w:hAnsi="Times New Roman" w:cs="Times New Roman"/>
          <w:sz w:val="24"/>
          <w:szCs w:val="24"/>
        </w:rPr>
      </w:pPr>
      <w:r w:rsidRPr="0000328C">
        <w:rPr>
          <w:rFonts w:ascii="Times New Roman" w:hAnsi="Times New Roman" w:cs="Times New Roman"/>
          <w:sz w:val="24"/>
          <w:szCs w:val="24"/>
        </w:rPr>
        <w:t>[37</w:t>
      </w:r>
      <w:r w:rsidR="00DD3EF4" w:rsidRPr="0000328C">
        <w:rPr>
          <w:rFonts w:ascii="Times New Roman" w:hAnsi="Times New Roman" w:cs="Times New Roman"/>
          <w:sz w:val="24"/>
          <w:szCs w:val="24"/>
        </w:rPr>
        <w:t>]</w:t>
      </w:r>
      <w:r w:rsidR="008B35B2" w:rsidRPr="0000328C">
        <w:rPr>
          <w:rFonts w:ascii="Times New Roman" w:hAnsi="Times New Roman" w:cs="Times New Roman"/>
          <w:sz w:val="24"/>
          <w:szCs w:val="24"/>
        </w:rPr>
        <w:tab/>
        <w:t>R. Gorkum, J. Berding, D.M. Tooke, A.</w:t>
      </w:r>
      <w:r w:rsidR="00DD3EF4" w:rsidRPr="0000328C">
        <w:rPr>
          <w:rFonts w:ascii="Times New Roman" w:hAnsi="Times New Roman" w:cs="Times New Roman"/>
          <w:sz w:val="24"/>
          <w:szCs w:val="24"/>
        </w:rPr>
        <w:t xml:space="preserve">L. Spek, J. Reedijk, E. Bouwman, J. Catal. </w:t>
      </w:r>
      <w:r w:rsidR="008B35B2" w:rsidRPr="0000328C">
        <w:rPr>
          <w:rFonts w:ascii="Times New Roman" w:hAnsi="Times New Roman" w:cs="Times New Roman"/>
          <w:sz w:val="24"/>
          <w:szCs w:val="24"/>
        </w:rPr>
        <w:t xml:space="preserve">252 </w:t>
      </w:r>
      <w:r w:rsidR="008B35B2" w:rsidRPr="0000328C">
        <w:rPr>
          <w:rFonts w:ascii="Times New Roman" w:hAnsi="Times New Roman" w:cs="Times New Roman"/>
          <w:sz w:val="24"/>
          <w:szCs w:val="24"/>
        </w:rPr>
        <w:tab/>
        <w:t>(</w:t>
      </w:r>
      <w:r w:rsidR="00DD3EF4" w:rsidRPr="0000328C">
        <w:rPr>
          <w:rFonts w:ascii="Times New Roman" w:hAnsi="Times New Roman" w:cs="Times New Roman"/>
          <w:sz w:val="24"/>
          <w:szCs w:val="24"/>
        </w:rPr>
        <w:t>2007</w:t>
      </w:r>
      <w:r w:rsidR="008B35B2" w:rsidRPr="0000328C">
        <w:rPr>
          <w:rFonts w:ascii="Times New Roman" w:hAnsi="Times New Roman" w:cs="Times New Roman"/>
          <w:sz w:val="24"/>
          <w:szCs w:val="24"/>
        </w:rPr>
        <w:t>)</w:t>
      </w:r>
      <w:r w:rsidR="00DD3EF4" w:rsidRPr="0000328C">
        <w:rPr>
          <w:rFonts w:ascii="Times New Roman" w:hAnsi="Times New Roman" w:cs="Times New Roman"/>
          <w:sz w:val="24"/>
          <w:szCs w:val="24"/>
        </w:rPr>
        <w:t xml:space="preserve"> 110. </w:t>
      </w:r>
    </w:p>
    <w:p w14:paraId="50DEB180" w14:textId="77777777" w:rsidR="00DD3EF4" w:rsidRPr="0000328C" w:rsidRDefault="00ED20F0" w:rsidP="00E07C21">
      <w:pPr>
        <w:spacing w:after="0" w:line="360" w:lineRule="auto"/>
        <w:jc w:val="both"/>
        <w:rPr>
          <w:rFonts w:ascii="Times New Roman" w:hAnsi="Times New Roman" w:cs="Times New Roman"/>
          <w:sz w:val="24"/>
          <w:szCs w:val="24"/>
        </w:rPr>
      </w:pPr>
      <w:r w:rsidRPr="0000328C">
        <w:rPr>
          <w:rFonts w:ascii="Times New Roman" w:hAnsi="Times New Roman" w:cs="Times New Roman"/>
          <w:sz w:val="24"/>
          <w:szCs w:val="24"/>
        </w:rPr>
        <w:t>[38</w:t>
      </w:r>
      <w:r w:rsidR="00DD3EF4" w:rsidRPr="0000328C">
        <w:rPr>
          <w:rFonts w:ascii="Times New Roman" w:hAnsi="Times New Roman" w:cs="Times New Roman"/>
          <w:sz w:val="24"/>
          <w:szCs w:val="24"/>
        </w:rPr>
        <w:t>]</w:t>
      </w:r>
      <w:r w:rsidR="008B35B2" w:rsidRPr="0000328C">
        <w:rPr>
          <w:rFonts w:ascii="Times New Roman" w:hAnsi="Times New Roman" w:cs="Times New Roman"/>
          <w:sz w:val="24"/>
          <w:szCs w:val="24"/>
        </w:rPr>
        <w:tab/>
        <w:t>G.</w:t>
      </w:r>
      <w:r w:rsidR="00DD3EF4" w:rsidRPr="0000328C">
        <w:rPr>
          <w:rFonts w:ascii="Times New Roman" w:hAnsi="Times New Roman" w:cs="Times New Roman"/>
          <w:sz w:val="24"/>
          <w:szCs w:val="24"/>
        </w:rPr>
        <w:t xml:space="preserve">M. Sheldrick, Acta Cryst. </w:t>
      </w:r>
      <w:r w:rsidR="008B35B2" w:rsidRPr="0000328C">
        <w:rPr>
          <w:rFonts w:ascii="Times New Roman" w:hAnsi="Times New Roman" w:cs="Times New Roman"/>
          <w:sz w:val="24"/>
          <w:szCs w:val="24"/>
        </w:rPr>
        <w:t>A</w:t>
      </w:r>
      <w:r w:rsidR="0002322A" w:rsidRPr="0000328C">
        <w:rPr>
          <w:rFonts w:ascii="Times New Roman" w:hAnsi="Times New Roman" w:cs="Times New Roman"/>
          <w:sz w:val="24"/>
          <w:szCs w:val="24"/>
        </w:rPr>
        <w:t xml:space="preserve"> </w:t>
      </w:r>
      <w:r w:rsidR="008B35B2" w:rsidRPr="0000328C">
        <w:rPr>
          <w:rFonts w:ascii="Times New Roman" w:hAnsi="Times New Roman" w:cs="Times New Roman"/>
          <w:sz w:val="24"/>
          <w:szCs w:val="24"/>
        </w:rPr>
        <w:t>64 (</w:t>
      </w:r>
      <w:r w:rsidR="00DD3EF4" w:rsidRPr="0000328C">
        <w:rPr>
          <w:rFonts w:ascii="Times New Roman" w:hAnsi="Times New Roman" w:cs="Times New Roman"/>
          <w:sz w:val="24"/>
          <w:szCs w:val="24"/>
        </w:rPr>
        <w:t>2008</w:t>
      </w:r>
      <w:r w:rsidR="008B35B2" w:rsidRPr="0000328C">
        <w:rPr>
          <w:rFonts w:ascii="Times New Roman" w:hAnsi="Times New Roman" w:cs="Times New Roman"/>
          <w:sz w:val="24"/>
          <w:szCs w:val="24"/>
        </w:rPr>
        <w:t>)</w:t>
      </w:r>
      <w:r w:rsidR="00DD3EF4" w:rsidRPr="0000328C">
        <w:rPr>
          <w:rFonts w:ascii="Times New Roman" w:hAnsi="Times New Roman" w:cs="Times New Roman"/>
          <w:sz w:val="24"/>
          <w:szCs w:val="24"/>
        </w:rPr>
        <w:t xml:space="preserve"> 112.</w:t>
      </w:r>
    </w:p>
    <w:p w14:paraId="0A4C50D9" w14:textId="77777777" w:rsidR="00DD3EF4" w:rsidRPr="0000328C" w:rsidRDefault="00ED20F0" w:rsidP="00E07C21">
      <w:pPr>
        <w:spacing w:after="0" w:line="360" w:lineRule="auto"/>
        <w:jc w:val="both"/>
        <w:rPr>
          <w:rFonts w:ascii="Times New Roman" w:hAnsi="Times New Roman" w:cs="Times New Roman"/>
          <w:sz w:val="24"/>
          <w:szCs w:val="24"/>
        </w:rPr>
      </w:pPr>
      <w:r w:rsidRPr="0000328C">
        <w:rPr>
          <w:rFonts w:ascii="Times New Roman" w:hAnsi="Times New Roman" w:cs="Times New Roman"/>
          <w:sz w:val="24"/>
          <w:szCs w:val="24"/>
        </w:rPr>
        <w:t>[39</w:t>
      </w:r>
      <w:r w:rsidR="00DD3EF4" w:rsidRPr="0000328C">
        <w:rPr>
          <w:rFonts w:ascii="Times New Roman" w:hAnsi="Times New Roman" w:cs="Times New Roman"/>
          <w:sz w:val="24"/>
          <w:szCs w:val="24"/>
        </w:rPr>
        <w:t>]</w:t>
      </w:r>
      <w:r w:rsidR="00DD3EF4" w:rsidRPr="0000328C">
        <w:rPr>
          <w:rFonts w:ascii="Times New Roman" w:hAnsi="Times New Roman" w:cs="Times New Roman"/>
          <w:sz w:val="24"/>
          <w:szCs w:val="24"/>
        </w:rPr>
        <w:tab/>
      </w:r>
      <w:r w:rsidR="008B35B2" w:rsidRPr="0000328C">
        <w:rPr>
          <w:rFonts w:ascii="Times New Roman" w:hAnsi="Times New Roman" w:cs="Times New Roman"/>
          <w:sz w:val="24"/>
          <w:szCs w:val="24"/>
        </w:rPr>
        <w:t>A. Altomare, M.C. Burla, M.</w:t>
      </w:r>
      <w:r w:rsidR="00DD3EF4" w:rsidRPr="0000328C">
        <w:rPr>
          <w:rFonts w:ascii="Times New Roman" w:hAnsi="Times New Roman" w:cs="Times New Roman"/>
          <w:sz w:val="24"/>
          <w:szCs w:val="24"/>
        </w:rPr>
        <w:t>C. Camalli, C</w:t>
      </w:r>
      <w:r w:rsidR="008B35B2" w:rsidRPr="0000328C">
        <w:rPr>
          <w:rFonts w:ascii="Times New Roman" w:hAnsi="Times New Roman" w:cs="Times New Roman"/>
          <w:sz w:val="24"/>
          <w:szCs w:val="24"/>
        </w:rPr>
        <w:t>. Giacovazzo, A. Guagliardi, A.G.</w:t>
      </w:r>
      <w:r w:rsidR="00DD3EF4" w:rsidRPr="0000328C">
        <w:rPr>
          <w:rFonts w:ascii="Times New Roman" w:hAnsi="Times New Roman" w:cs="Times New Roman"/>
          <w:sz w:val="24"/>
          <w:szCs w:val="24"/>
        </w:rPr>
        <w:t xml:space="preserve">G. </w:t>
      </w:r>
      <w:r w:rsidR="008B35B2" w:rsidRPr="0000328C">
        <w:rPr>
          <w:rFonts w:ascii="Times New Roman" w:hAnsi="Times New Roman" w:cs="Times New Roman"/>
          <w:sz w:val="24"/>
          <w:szCs w:val="24"/>
        </w:rPr>
        <w:tab/>
      </w:r>
      <w:r w:rsidR="00DD3EF4" w:rsidRPr="0000328C">
        <w:rPr>
          <w:rFonts w:ascii="Times New Roman" w:hAnsi="Times New Roman" w:cs="Times New Roman"/>
          <w:sz w:val="24"/>
          <w:szCs w:val="24"/>
        </w:rPr>
        <w:t xml:space="preserve">Moliterni, G. Polidori, R. Spagna, </w:t>
      </w:r>
      <w:r w:rsidR="0002322A" w:rsidRPr="0000328C">
        <w:rPr>
          <w:rFonts w:ascii="Times New Roman" w:hAnsi="Times New Roman" w:cs="Times New Roman"/>
          <w:sz w:val="24"/>
          <w:szCs w:val="24"/>
        </w:rPr>
        <w:t>J. Appl. Crystallogr.</w:t>
      </w:r>
      <w:r w:rsidR="00DD3EF4" w:rsidRPr="0000328C">
        <w:rPr>
          <w:rFonts w:ascii="Times New Roman" w:hAnsi="Times New Roman" w:cs="Times New Roman"/>
          <w:sz w:val="24"/>
          <w:szCs w:val="24"/>
        </w:rPr>
        <w:t xml:space="preserve"> </w:t>
      </w:r>
      <w:r w:rsidR="008B35B2" w:rsidRPr="0000328C">
        <w:rPr>
          <w:rFonts w:ascii="Times New Roman" w:hAnsi="Times New Roman" w:cs="Times New Roman"/>
          <w:sz w:val="24"/>
          <w:szCs w:val="24"/>
        </w:rPr>
        <w:t>32 (</w:t>
      </w:r>
      <w:r w:rsidR="00DD3EF4" w:rsidRPr="0000328C">
        <w:rPr>
          <w:rFonts w:ascii="Times New Roman" w:hAnsi="Times New Roman" w:cs="Times New Roman"/>
          <w:sz w:val="24"/>
          <w:szCs w:val="24"/>
        </w:rPr>
        <w:t>1999</w:t>
      </w:r>
      <w:r w:rsidR="008B35B2" w:rsidRPr="0000328C">
        <w:rPr>
          <w:rFonts w:ascii="Times New Roman" w:hAnsi="Times New Roman" w:cs="Times New Roman"/>
          <w:sz w:val="24"/>
          <w:szCs w:val="24"/>
        </w:rPr>
        <w:t>)</w:t>
      </w:r>
      <w:r w:rsidR="00DD3EF4" w:rsidRPr="0000328C">
        <w:rPr>
          <w:rFonts w:ascii="Times New Roman" w:hAnsi="Times New Roman" w:cs="Times New Roman"/>
          <w:sz w:val="24"/>
          <w:szCs w:val="24"/>
        </w:rPr>
        <w:t xml:space="preserve"> 115.</w:t>
      </w:r>
    </w:p>
    <w:p w14:paraId="2CC6440A" w14:textId="77777777" w:rsidR="00DD3EF4" w:rsidRPr="0000328C" w:rsidRDefault="00ED20F0" w:rsidP="00E07C21">
      <w:pPr>
        <w:spacing w:after="0" w:line="360" w:lineRule="auto"/>
        <w:jc w:val="both"/>
        <w:rPr>
          <w:rFonts w:ascii="Times New Roman" w:hAnsi="Times New Roman" w:cs="Times New Roman"/>
          <w:sz w:val="24"/>
          <w:szCs w:val="24"/>
        </w:rPr>
      </w:pPr>
      <w:r w:rsidRPr="0000328C">
        <w:rPr>
          <w:rFonts w:ascii="Times New Roman" w:hAnsi="Times New Roman" w:cs="Times New Roman"/>
          <w:sz w:val="24"/>
          <w:szCs w:val="24"/>
        </w:rPr>
        <w:t>[40</w:t>
      </w:r>
      <w:r w:rsidR="00DD3EF4" w:rsidRPr="0000328C">
        <w:rPr>
          <w:rFonts w:ascii="Times New Roman" w:hAnsi="Times New Roman" w:cs="Times New Roman"/>
          <w:sz w:val="24"/>
          <w:szCs w:val="24"/>
        </w:rPr>
        <w:t>]</w:t>
      </w:r>
      <w:r w:rsidR="008B35B2" w:rsidRPr="0000328C">
        <w:rPr>
          <w:rFonts w:ascii="Times New Roman" w:hAnsi="Times New Roman" w:cs="Times New Roman"/>
          <w:sz w:val="24"/>
          <w:szCs w:val="24"/>
        </w:rPr>
        <w:tab/>
        <w:t>L.</w:t>
      </w:r>
      <w:r w:rsidR="00DD3EF4" w:rsidRPr="0000328C">
        <w:rPr>
          <w:rFonts w:ascii="Times New Roman" w:hAnsi="Times New Roman" w:cs="Times New Roman"/>
          <w:sz w:val="24"/>
          <w:szCs w:val="24"/>
        </w:rPr>
        <w:t xml:space="preserve">J. Farrugia, J. Appl. Crystallogr. </w:t>
      </w:r>
      <w:r w:rsidR="008B35B2" w:rsidRPr="0000328C">
        <w:rPr>
          <w:rFonts w:ascii="Times New Roman" w:hAnsi="Times New Roman" w:cs="Times New Roman"/>
          <w:sz w:val="24"/>
          <w:szCs w:val="24"/>
        </w:rPr>
        <w:t>32 (</w:t>
      </w:r>
      <w:r w:rsidR="00DD3EF4" w:rsidRPr="0000328C">
        <w:rPr>
          <w:rFonts w:ascii="Times New Roman" w:hAnsi="Times New Roman" w:cs="Times New Roman"/>
          <w:sz w:val="24"/>
          <w:szCs w:val="24"/>
        </w:rPr>
        <w:t>1999</w:t>
      </w:r>
      <w:r w:rsidR="008B35B2" w:rsidRPr="0000328C">
        <w:rPr>
          <w:rFonts w:ascii="Times New Roman" w:hAnsi="Times New Roman" w:cs="Times New Roman"/>
          <w:sz w:val="24"/>
          <w:szCs w:val="24"/>
        </w:rPr>
        <w:t xml:space="preserve">) </w:t>
      </w:r>
      <w:r w:rsidR="00DD3EF4" w:rsidRPr="0000328C">
        <w:rPr>
          <w:rFonts w:ascii="Times New Roman" w:hAnsi="Times New Roman" w:cs="Times New Roman"/>
          <w:sz w:val="24"/>
          <w:szCs w:val="24"/>
        </w:rPr>
        <w:t>837.</w:t>
      </w:r>
    </w:p>
    <w:p w14:paraId="4D2CF7BE" w14:textId="77777777" w:rsidR="00DD3EF4" w:rsidRPr="0000328C" w:rsidRDefault="00ED20F0" w:rsidP="00E07C21">
      <w:pPr>
        <w:spacing w:after="0" w:line="360" w:lineRule="auto"/>
        <w:jc w:val="both"/>
        <w:rPr>
          <w:rFonts w:ascii="Times New Roman" w:hAnsi="Times New Roman" w:cs="Times New Roman"/>
          <w:sz w:val="24"/>
          <w:szCs w:val="24"/>
        </w:rPr>
      </w:pPr>
      <w:r w:rsidRPr="0000328C">
        <w:rPr>
          <w:rFonts w:ascii="Times New Roman" w:hAnsi="Times New Roman" w:cs="Times New Roman"/>
          <w:sz w:val="24"/>
          <w:szCs w:val="24"/>
        </w:rPr>
        <w:t>[41</w:t>
      </w:r>
      <w:r w:rsidR="00DD3EF4" w:rsidRPr="0000328C">
        <w:rPr>
          <w:rFonts w:ascii="Times New Roman" w:hAnsi="Times New Roman" w:cs="Times New Roman"/>
          <w:sz w:val="24"/>
          <w:szCs w:val="24"/>
        </w:rPr>
        <w:t>]</w:t>
      </w:r>
      <w:r w:rsidR="0002322A" w:rsidRPr="0000328C">
        <w:rPr>
          <w:rFonts w:ascii="Times New Roman" w:hAnsi="Times New Roman" w:cs="Times New Roman"/>
          <w:sz w:val="24"/>
          <w:szCs w:val="24"/>
        </w:rPr>
        <w:tab/>
        <w:t>G.</w:t>
      </w:r>
      <w:r w:rsidR="00DD3EF4" w:rsidRPr="0000328C">
        <w:rPr>
          <w:rFonts w:ascii="Times New Roman" w:hAnsi="Times New Roman" w:cs="Times New Roman"/>
          <w:sz w:val="24"/>
          <w:szCs w:val="24"/>
        </w:rPr>
        <w:t xml:space="preserve">M. Sheldrick, SADABS, Bruker Nonius Scaling and Absorption Correction, v 2.10, </w:t>
      </w:r>
      <w:r w:rsidR="00A85ED6" w:rsidRPr="0000328C">
        <w:rPr>
          <w:rFonts w:ascii="Times New Roman" w:hAnsi="Times New Roman" w:cs="Times New Roman"/>
          <w:sz w:val="24"/>
          <w:szCs w:val="24"/>
        </w:rPr>
        <w:tab/>
      </w:r>
      <w:r w:rsidR="00DD3EF4" w:rsidRPr="0000328C">
        <w:rPr>
          <w:rFonts w:ascii="Times New Roman" w:hAnsi="Times New Roman" w:cs="Times New Roman"/>
          <w:sz w:val="24"/>
          <w:szCs w:val="24"/>
        </w:rPr>
        <w:t>Bruker AXS, Inc., Madison, WI, USA, 2003.</w:t>
      </w:r>
    </w:p>
    <w:p w14:paraId="51291222" w14:textId="77777777" w:rsidR="00DD3EF4" w:rsidRPr="0000328C" w:rsidRDefault="00ED20F0" w:rsidP="00E07C21">
      <w:pPr>
        <w:spacing w:after="0" w:line="360" w:lineRule="auto"/>
        <w:jc w:val="both"/>
        <w:rPr>
          <w:rFonts w:ascii="Times New Roman" w:hAnsi="Times New Roman" w:cs="Times New Roman"/>
          <w:sz w:val="24"/>
          <w:szCs w:val="24"/>
        </w:rPr>
      </w:pPr>
      <w:r w:rsidRPr="0000328C">
        <w:rPr>
          <w:rFonts w:ascii="Times New Roman" w:hAnsi="Times New Roman" w:cs="Times New Roman"/>
          <w:sz w:val="24"/>
          <w:szCs w:val="24"/>
        </w:rPr>
        <w:t>[42</w:t>
      </w:r>
      <w:r w:rsidR="00DD3EF4" w:rsidRPr="0000328C">
        <w:rPr>
          <w:rFonts w:ascii="Times New Roman" w:hAnsi="Times New Roman" w:cs="Times New Roman"/>
          <w:sz w:val="24"/>
          <w:szCs w:val="24"/>
        </w:rPr>
        <w:t>]</w:t>
      </w:r>
      <w:r w:rsidR="0002322A" w:rsidRPr="0000328C">
        <w:rPr>
          <w:rFonts w:ascii="Times New Roman" w:hAnsi="Times New Roman" w:cs="Times New Roman"/>
          <w:sz w:val="24"/>
          <w:szCs w:val="24"/>
        </w:rPr>
        <w:tab/>
        <w:t>G.</w:t>
      </w:r>
      <w:r w:rsidR="00DD3EF4" w:rsidRPr="0000328C">
        <w:rPr>
          <w:rFonts w:ascii="Times New Roman" w:hAnsi="Times New Roman" w:cs="Times New Roman"/>
          <w:sz w:val="24"/>
          <w:szCs w:val="24"/>
        </w:rPr>
        <w:t xml:space="preserve">M. Sheldrick, SHELXTL, Bruker Analytical X-ray Systems, Bruker AXS, Inc., </w:t>
      </w:r>
      <w:r w:rsidR="00A85ED6" w:rsidRPr="0000328C">
        <w:rPr>
          <w:rFonts w:ascii="Times New Roman" w:hAnsi="Times New Roman" w:cs="Times New Roman"/>
          <w:sz w:val="24"/>
          <w:szCs w:val="24"/>
        </w:rPr>
        <w:tab/>
      </w:r>
      <w:r w:rsidR="00DD3EF4" w:rsidRPr="0000328C">
        <w:rPr>
          <w:rFonts w:ascii="Times New Roman" w:hAnsi="Times New Roman" w:cs="Times New Roman"/>
          <w:sz w:val="24"/>
          <w:szCs w:val="24"/>
        </w:rPr>
        <w:t>Madison, WI, USA, 2005.</w:t>
      </w:r>
    </w:p>
    <w:p w14:paraId="2FA98196" w14:textId="77777777" w:rsidR="00DD3EF4" w:rsidRPr="0000328C" w:rsidRDefault="00ED20F0" w:rsidP="00E07C21">
      <w:pPr>
        <w:spacing w:after="0" w:line="360" w:lineRule="auto"/>
        <w:jc w:val="both"/>
        <w:rPr>
          <w:rFonts w:ascii="Times New Roman" w:hAnsi="Times New Roman" w:cs="Times New Roman"/>
          <w:sz w:val="24"/>
          <w:szCs w:val="24"/>
        </w:rPr>
      </w:pPr>
      <w:r w:rsidRPr="0000328C">
        <w:rPr>
          <w:rFonts w:ascii="Times New Roman" w:hAnsi="Times New Roman" w:cs="Times New Roman"/>
          <w:sz w:val="24"/>
          <w:szCs w:val="24"/>
        </w:rPr>
        <w:t>[43</w:t>
      </w:r>
      <w:r w:rsidR="00DD3EF4" w:rsidRPr="0000328C">
        <w:rPr>
          <w:rFonts w:ascii="Times New Roman" w:hAnsi="Times New Roman" w:cs="Times New Roman"/>
          <w:sz w:val="24"/>
          <w:szCs w:val="24"/>
        </w:rPr>
        <w:t>]</w:t>
      </w:r>
      <w:r w:rsidR="00DD3EF4" w:rsidRPr="0000328C">
        <w:rPr>
          <w:rFonts w:ascii="Times New Roman" w:hAnsi="Times New Roman" w:cs="Times New Roman"/>
          <w:sz w:val="24"/>
          <w:szCs w:val="24"/>
        </w:rPr>
        <w:tab/>
        <w:t xml:space="preserve">Frisch, M. J. et al., Gaussian 09, Revision E.01, Gaussian, Inc., Wallingford, CT, USA, </w:t>
      </w:r>
      <w:r w:rsidR="00E52FE7" w:rsidRPr="0000328C">
        <w:rPr>
          <w:rFonts w:ascii="Times New Roman" w:hAnsi="Times New Roman" w:cs="Times New Roman"/>
          <w:sz w:val="24"/>
          <w:szCs w:val="24"/>
        </w:rPr>
        <w:tab/>
      </w:r>
      <w:r w:rsidR="00DD3EF4" w:rsidRPr="0000328C">
        <w:rPr>
          <w:rFonts w:ascii="Times New Roman" w:hAnsi="Times New Roman" w:cs="Times New Roman"/>
          <w:sz w:val="24"/>
          <w:szCs w:val="24"/>
        </w:rPr>
        <w:t>2009.</w:t>
      </w:r>
    </w:p>
    <w:p w14:paraId="14DD2C2A" w14:textId="77777777" w:rsidR="00DD3EF4" w:rsidRPr="0000328C" w:rsidRDefault="00ED20F0" w:rsidP="00E07C21">
      <w:pPr>
        <w:spacing w:after="0" w:line="360" w:lineRule="auto"/>
        <w:jc w:val="both"/>
        <w:rPr>
          <w:rFonts w:ascii="Times New Roman" w:hAnsi="Times New Roman" w:cs="Times New Roman"/>
          <w:sz w:val="24"/>
          <w:szCs w:val="24"/>
        </w:rPr>
      </w:pPr>
      <w:r w:rsidRPr="0000328C">
        <w:rPr>
          <w:rFonts w:ascii="Times New Roman" w:hAnsi="Times New Roman" w:cs="Times New Roman"/>
          <w:sz w:val="24"/>
          <w:szCs w:val="24"/>
        </w:rPr>
        <w:t>[44</w:t>
      </w:r>
      <w:r w:rsidR="00DD3EF4" w:rsidRPr="0000328C">
        <w:rPr>
          <w:rFonts w:ascii="Times New Roman" w:hAnsi="Times New Roman" w:cs="Times New Roman"/>
          <w:sz w:val="24"/>
          <w:szCs w:val="24"/>
        </w:rPr>
        <w:t>]</w:t>
      </w:r>
      <w:r w:rsidR="004C0922" w:rsidRPr="0000328C">
        <w:rPr>
          <w:rFonts w:ascii="Times New Roman" w:hAnsi="Times New Roman" w:cs="Times New Roman"/>
          <w:sz w:val="24"/>
          <w:szCs w:val="24"/>
        </w:rPr>
        <w:tab/>
        <w:t>(a) Y. Zhao, D.</w:t>
      </w:r>
      <w:r w:rsidR="00DD3EF4" w:rsidRPr="0000328C">
        <w:rPr>
          <w:rFonts w:ascii="Times New Roman" w:hAnsi="Times New Roman" w:cs="Times New Roman"/>
          <w:sz w:val="24"/>
          <w:szCs w:val="24"/>
        </w:rPr>
        <w:t xml:space="preserve">G. Truhlar, Acc. Chem. Res. </w:t>
      </w:r>
      <w:r w:rsidR="004C0922" w:rsidRPr="0000328C">
        <w:rPr>
          <w:rFonts w:ascii="Times New Roman" w:hAnsi="Times New Roman" w:cs="Times New Roman"/>
          <w:sz w:val="24"/>
          <w:szCs w:val="24"/>
        </w:rPr>
        <w:t>41 (</w:t>
      </w:r>
      <w:r w:rsidR="00DD3EF4" w:rsidRPr="0000328C">
        <w:rPr>
          <w:rFonts w:ascii="Times New Roman" w:hAnsi="Times New Roman" w:cs="Times New Roman"/>
          <w:sz w:val="24"/>
          <w:szCs w:val="24"/>
        </w:rPr>
        <w:t>2008</w:t>
      </w:r>
      <w:r w:rsidR="004C0922" w:rsidRPr="0000328C">
        <w:rPr>
          <w:rFonts w:ascii="Times New Roman" w:hAnsi="Times New Roman" w:cs="Times New Roman"/>
          <w:sz w:val="24"/>
          <w:szCs w:val="24"/>
        </w:rPr>
        <w:t>)</w:t>
      </w:r>
      <w:r w:rsidR="00DD3EF4" w:rsidRPr="0000328C">
        <w:rPr>
          <w:rFonts w:ascii="Times New Roman" w:hAnsi="Times New Roman" w:cs="Times New Roman"/>
          <w:sz w:val="24"/>
          <w:szCs w:val="24"/>
        </w:rPr>
        <w:t xml:space="preserve"> 157</w:t>
      </w:r>
      <w:r w:rsidR="004C0922" w:rsidRPr="0000328C">
        <w:rPr>
          <w:rFonts w:ascii="Times New Roman" w:hAnsi="Times New Roman" w:cs="Times New Roman"/>
          <w:sz w:val="24"/>
          <w:szCs w:val="24"/>
        </w:rPr>
        <w:t>; (b) Y. Zhao, D.</w:t>
      </w:r>
      <w:r w:rsidR="00DD3EF4" w:rsidRPr="0000328C">
        <w:rPr>
          <w:rFonts w:ascii="Times New Roman" w:hAnsi="Times New Roman" w:cs="Times New Roman"/>
          <w:sz w:val="24"/>
          <w:szCs w:val="24"/>
        </w:rPr>
        <w:t xml:space="preserve">G. Truhlar, </w:t>
      </w:r>
      <w:r w:rsidR="00A85ED6" w:rsidRPr="0000328C">
        <w:rPr>
          <w:rFonts w:ascii="Times New Roman" w:hAnsi="Times New Roman" w:cs="Times New Roman"/>
          <w:sz w:val="24"/>
          <w:szCs w:val="24"/>
        </w:rPr>
        <w:tab/>
      </w:r>
      <w:r w:rsidR="00DD3EF4" w:rsidRPr="0000328C">
        <w:rPr>
          <w:rFonts w:ascii="Times New Roman" w:hAnsi="Times New Roman" w:cs="Times New Roman"/>
          <w:sz w:val="24"/>
          <w:szCs w:val="24"/>
        </w:rPr>
        <w:t xml:space="preserve">Theor. Chem. Acc. </w:t>
      </w:r>
      <w:r w:rsidR="004C0922" w:rsidRPr="0000328C">
        <w:rPr>
          <w:rFonts w:ascii="Times New Roman" w:hAnsi="Times New Roman" w:cs="Times New Roman"/>
          <w:sz w:val="24"/>
          <w:szCs w:val="24"/>
        </w:rPr>
        <w:t>120 (</w:t>
      </w:r>
      <w:r w:rsidR="00DD3EF4" w:rsidRPr="0000328C">
        <w:rPr>
          <w:rFonts w:ascii="Times New Roman" w:hAnsi="Times New Roman" w:cs="Times New Roman"/>
          <w:sz w:val="24"/>
          <w:szCs w:val="24"/>
        </w:rPr>
        <w:t>2008</w:t>
      </w:r>
      <w:r w:rsidR="004C0922" w:rsidRPr="0000328C">
        <w:rPr>
          <w:rFonts w:ascii="Times New Roman" w:hAnsi="Times New Roman" w:cs="Times New Roman"/>
          <w:sz w:val="24"/>
          <w:szCs w:val="24"/>
        </w:rPr>
        <w:t>)</w:t>
      </w:r>
      <w:r w:rsidR="00DD3EF4" w:rsidRPr="0000328C">
        <w:rPr>
          <w:rFonts w:ascii="Times New Roman" w:hAnsi="Times New Roman" w:cs="Times New Roman"/>
          <w:sz w:val="24"/>
          <w:szCs w:val="24"/>
        </w:rPr>
        <w:t xml:space="preserve"> 215.</w:t>
      </w:r>
    </w:p>
    <w:p w14:paraId="03F4047A" w14:textId="77777777" w:rsidR="00DD3EF4" w:rsidRPr="0000328C" w:rsidRDefault="00ED20F0" w:rsidP="00E07C21">
      <w:pPr>
        <w:spacing w:after="0" w:line="360" w:lineRule="auto"/>
        <w:jc w:val="both"/>
        <w:rPr>
          <w:rFonts w:ascii="Times New Roman" w:hAnsi="Times New Roman" w:cs="Times New Roman"/>
          <w:sz w:val="24"/>
          <w:szCs w:val="24"/>
        </w:rPr>
      </w:pPr>
      <w:r w:rsidRPr="0000328C">
        <w:rPr>
          <w:rFonts w:ascii="Times New Roman" w:hAnsi="Times New Roman" w:cs="Times New Roman"/>
          <w:sz w:val="24"/>
          <w:szCs w:val="24"/>
        </w:rPr>
        <w:t>[45</w:t>
      </w:r>
      <w:r w:rsidR="00DD3EF4" w:rsidRPr="0000328C">
        <w:rPr>
          <w:rFonts w:ascii="Times New Roman" w:hAnsi="Times New Roman" w:cs="Times New Roman"/>
          <w:sz w:val="24"/>
          <w:szCs w:val="24"/>
        </w:rPr>
        <w:t>]</w:t>
      </w:r>
      <w:r w:rsidR="00DD3EF4" w:rsidRPr="0000328C">
        <w:rPr>
          <w:rFonts w:ascii="Times New Roman" w:hAnsi="Times New Roman" w:cs="Times New Roman"/>
          <w:sz w:val="24"/>
          <w:szCs w:val="24"/>
        </w:rPr>
        <w:tab/>
      </w:r>
      <w:r w:rsidR="004C0922" w:rsidRPr="0000328C">
        <w:rPr>
          <w:rFonts w:ascii="Times New Roman" w:hAnsi="Times New Roman" w:cs="Times New Roman"/>
          <w:sz w:val="24"/>
          <w:szCs w:val="24"/>
        </w:rPr>
        <w:t xml:space="preserve">(a) </w:t>
      </w:r>
      <w:r w:rsidR="00DD3EF4" w:rsidRPr="0000328C">
        <w:rPr>
          <w:rFonts w:ascii="Times New Roman" w:hAnsi="Times New Roman" w:cs="Times New Roman"/>
          <w:sz w:val="24"/>
          <w:szCs w:val="24"/>
        </w:rPr>
        <w:t xml:space="preserve">M. Dolg, U. Wedig, H. Stoll, H. Preuss, J. Chem. Phys. </w:t>
      </w:r>
      <w:r w:rsidR="004C0922" w:rsidRPr="0000328C">
        <w:rPr>
          <w:rFonts w:ascii="Times New Roman" w:hAnsi="Times New Roman" w:cs="Times New Roman"/>
          <w:sz w:val="24"/>
          <w:szCs w:val="24"/>
        </w:rPr>
        <w:t>86 (</w:t>
      </w:r>
      <w:r w:rsidR="00DD3EF4" w:rsidRPr="0000328C">
        <w:rPr>
          <w:rFonts w:ascii="Times New Roman" w:hAnsi="Times New Roman" w:cs="Times New Roman"/>
          <w:sz w:val="24"/>
          <w:szCs w:val="24"/>
        </w:rPr>
        <w:t>1987</w:t>
      </w:r>
      <w:r w:rsidR="004C0922" w:rsidRPr="0000328C">
        <w:rPr>
          <w:rFonts w:ascii="Times New Roman" w:hAnsi="Times New Roman" w:cs="Times New Roman"/>
          <w:sz w:val="24"/>
          <w:szCs w:val="24"/>
        </w:rPr>
        <w:t>)</w:t>
      </w:r>
      <w:r w:rsidR="00DD3EF4" w:rsidRPr="0000328C">
        <w:rPr>
          <w:rFonts w:ascii="Times New Roman" w:hAnsi="Times New Roman" w:cs="Times New Roman"/>
          <w:sz w:val="24"/>
          <w:szCs w:val="24"/>
        </w:rPr>
        <w:t xml:space="preserve"> 866</w:t>
      </w:r>
      <w:r w:rsidR="004C0922" w:rsidRPr="0000328C">
        <w:rPr>
          <w:rFonts w:ascii="Times New Roman" w:hAnsi="Times New Roman" w:cs="Times New Roman"/>
          <w:sz w:val="24"/>
          <w:szCs w:val="24"/>
        </w:rPr>
        <w:t xml:space="preserve">; (b) S.P. </w:t>
      </w:r>
      <w:r w:rsidR="00A85ED6" w:rsidRPr="0000328C">
        <w:rPr>
          <w:rFonts w:ascii="Times New Roman" w:hAnsi="Times New Roman" w:cs="Times New Roman"/>
          <w:sz w:val="24"/>
          <w:szCs w:val="24"/>
        </w:rPr>
        <w:tab/>
      </w:r>
      <w:r w:rsidR="004C0922" w:rsidRPr="0000328C">
        <w:rPr>
          <w:rFonts w:ascii="Times New Roman" w:hAnsi="Times New Roman" w:cs="Times New Roman"/>
          <w:sz w:val="24"/>
          <w:szCs w:val="24"/>
        </w:rPr>
        <w:t>Walch, C.</w:t>
      </w:r>
      <w:r w:rsidR="00DD3EF4" w:rsidRPr="0000328C">
        <w:rPr>
          <w:rFonts w:ascii="Times New Roman" w:hAnsi="Times New Roman" w:cs="Times New Roman"/>
          <w:sz w:val="24"/>
          <w:szCs w:val="24"/>
        </w:rPr>
        <w:t xml:space="preserve">W. Bauschlicher, J. Chem. Phys. </w:t>
      </w:r>
      <w:r w:rsidR="004C0922" w:rsidRPr="0000328C">
        <w:rPr>
          <w:rFonts w:ascii="Times New Roman" w:hAnsi="Times New Roman" w:cs="Times New Roman"/>
          <w:sz w:val="24"/>
          <w:szCs w:val="24"/>
        </w:rPr>
        <w:t>78 (</w:t>
      </w:r>
      <w:r w:rsidR="00DD3EF4" w:rsidRPr="0000328C">
        <w:rPr>
          <w:rFonts w:ascii="Times New Roman" w:hAnsi="Times New Roman" w:cs="Times New Roman"/>
          <w:sz w:val="24"/>
          <w:szCs w:val="24"/>
        </w:rPr>
        <w:t>1983</w:t>
      </w:r>
      <w:r w:rsidR="004C0922" w:rsidRPr="0000328C">
        <w:rPr>
          <w:rFonts w:ascii="Times New Roman" w:hAnsi="Times New Roman" w:cs="Times New Roman"/>
          <w:sz w:val="24"/>
          <w:szCs w:val="24"/>
        </w:rPr>
        <w:t>)</w:t>
      </w:r>
      <w:r w:rsidR="00DD3EF4" w:rsidRPr="0000328C">
        <w:rPr>
          <w:rFonts w:ascii="Times New Roman" w:hAnsi="Times New Roman" w:cs="Times New Roman"/>
          <w:sz w:val="24"/>
          <w:szCs w:val="24"/>
        </w:rPr>
        <w:t xml:space="preserve"> 4597.</w:t>
      </w:r>
    </w:p>
    <w:p w14:paraId="435C7F28" w14:textId="77777777" w:rsidR="00DD3EF4" w:rsidRPr="0000328C" w:rsidRDefault="00ED20F0" w:rsidP="00E07C21">
      <w:pPr>
        <w:spacing w:after="0" w:line="360" w:lineRule="auto"/>
        <w:jc w:val="both"/>
        <w:rPr>
          <w:rFonts w:ascii="Times New Roman" w:hAnsi="Times New Roman" w:cs="Times New Roman"/>
          <w:sz w:val="24"/>
          <w:szCs w:val="24"/>
        </w:rPr>
      </w:pPr>
      <w:r w:rsidRPr="0000328C">
        <w:rPr>
          <w:rFonts w:ascii="Times New Roman" w:hAnsi="Times New Roman" w:cs="Times New Roman"/>
          <w:sz w:val="24"/>
          <w:szCs w:val="24"/>
        </w:rPr>
        <w:t>[46</w:t>
      </w:r>
      <w:r w:rsidR="00DD3EF4" w:rsidRPr="0000328C">
        <w:rPr>
          <w:rFonts w:ascii="Times New Roman" w:hAnsi="Times New Roman" w:cs="Times New Roman"/>
          <w:sz w:val="24"/>
          <w:szCs w:val="24"/>
        </w:rPr>
        <w:t>]</w:t>
      </w:r>
      <w:r w:rsidR="00DD3EF4" w:rsidRPr="0000328C">
        <w:rPr>
          <w:rFonts w:ascii="Times New Roman" w:hAnsi="Times New Roman" w:cs="Times New Roman"/>
          <w:sz w:val="24"/>
          <w:szCs w:val="24"/>
        </w:rPr>
        <w:tab/>
      </w:r>
      <w:r w:rsidR="004C0922" w:rsidRPr="0000328C">
        <w:rPr>
          <w:rFonts w:ascii="Times New Roman" w:hAnsi="Times New Roman" w:cs="Times New Roman"/>
          <w:sz w:val="24"/>
          <w:szCs w:val="24"/>
        </w:rPr>
        <w:t>(a) G.</w:t>
      </w:r>
      <w:r w:rsidR="00DD3EF4" w:rsidRPr="0000328C">
        <w:rPr>
          <w:rFonts w:ascii="Times New Roman" w:hAnsi="Times New Roman" w:cs="Times New Roman"/>
          <w:sz w:val="24"/>
          <w:szCs w:val="24"/>
        </w:rPr>
        <w:t>A. Peters</w:t>
      </w:r>
      <w:r w:rsidR="004C0922" w:rsidRPr="0000328C">
        <w:rPr>
          <w:rFonts w:ascii="Times New Roman" w:hAnsi="Times New Roman" w:cs="Times New Roman"/>
          <w:sz w:val="24"/>
          <w:szCs w:val="24"/>
        </w:rPr>
        <w:t>son, A. Bennett, T.G. Tensfeldt, M.A. Al-Laham, W.</w:t>
      </w:r>
      <w:r w:rsidR="00DD3EF4" w:rsidRPr="0000328C">
        <w:rPr>
          <w:rFonts w:ascii="Times New Roman" w:hAnsi="Times New Roman" w:cs="Times New Roman"/>
          <w:sz w:val="24"/>
          <w:szCs w:val="24"/>
        </w:rPr>
        <w:t xml:space="preserve">A. Shirley, J. </w:t>
      </w:r>
      <w:r w:rsidR="00A85ED6" w:rsidRPr="0000328C">
        <w:rPr>
          <w:rFonts w:ascii="Times New Roman" w:hAnsi="Times New Roman" w:cs="Times New Roman"/>
          <w:sz w:val="24"/>
          <w:szCs w:val="24"/>
        </w:rPr>
        <w:tab/>
      </w:r>
      <w:r w:rsidR="00DD3EF4" w:rsidRPr="0000328C">
        <w:rPr>
          <w:rFonts w:ascii="Times New Roman" w:hAnsi="Times New Roman" w:cs="Times New Roman"/>
          <w:sz w:val="24"/>
          <w:szCs w:val="24"/>
        </w:rPr>
        <w:t xml:space="preserve">Mantzaris, J. Chem. Phys. </w:t>
      </w:r>
      <w:r w:rsidR="004C0922" w:rsidRPr="0000328C">
        <w:rPr>
          <w:rFonts w:ascii="Times New Roman" w:hAnsi="Times New Roman" w:cs="Times New Roman"/>
          <w:sz w:val="24"/>
          <w:szCs w:val="24"/>
        </w:rPr>
        <w:t>89 (</w:t>
      </w:r>
      <w:r w:rsidR="00DD3EF4" w:rsidRPr="0000328C">
        <w:rPr>
          <w:rFonts w:ascii="Times New Roman" w:hAnsi="Times New Roman" w:cs="Times New Roman"/>
          <w:sz w:val="24"/>
          <w:szCs w:val="24"/>
        </w:rPr>
        <w:t>1988</w:t>
      </w:r>
      <w:r w:rsidR="004C0922" w:rsidRPr="0000328C">
        <w:rPr>
          <w:rFonts w:ascii="Times New Roman" w:hAnsi="Times New Roman" w:cs="Times New Roman"/>
          <w:sz w:val="24"/>
          <w:szCs w:val="24"/>
        </w:rPr>
        <w:t>)</w:t>
      </w:r>
      <w:r w:rsidR="00DD3EF4" w:rsidRPr="0000328C">
        <w:rPr>
          <w:rFonts w:ascii="Times New Roman" w:hAnsi="Times New Roman" w:cs="Times New Roman"/>
          <w:sz w:val="24"/>
          <w:szCs w:val="24"/>
        </w:rPr>
        <w:t xml:space="preserve"> 2193; </w:t>
      </w:r>
      <w:r w:rsidR="004C0922" w:rsidRPr="0000328C">
        <w:rPr>
          <w:rFonts w:ascii="Times New Roman" w:hAnsi="Times New Roman" w:cs="Times New Roman"/>
          <w:sz w:val="24"/>
          <w:szCs w:val="24"/>
        </w:rPr>
        <w:t>(b) G.A. Petersson, M.</w:t>
      </w:r>
      <w:r w:rsidR="00DD3EF4" w:rsidRPr="0000328C">
        <w:rPr>
          <w:rFonts w:ascii="Times New Roman" w:hAnsi="Times New Roman" w:cs="Times New Roman"/>
          <w:sz w:val="24"/>
          <w:szCs w:val="24"/>
        </w:rPr>
        <w:t xml:space="preserve">A. Al-Laham, J. </w:t>
      </w:r>
      <w:r w:rsidR="00A85ED6" w:rsidRPr="0000328C">
        <w:rPr>
          <w:rFonts w:ascii="Times New Roman" w:hAnsi="Times New Roman" w:cs="Times New Roman"/>
          <w:sz w:val="24"/>
          <w:szCs w:val="24"/>
        </w:rPr>
        <w:tab/>
      </w:r>
      <w:r w:rsidR="00DD3EF4" w:rsidRPr="0000328C">
        <w:rPr>
          <w:rFonts w:ascii="Times New Roman" w:hAnsi="Times New Roman" w:cs="Times New Roman"/>
          <w:sz w:val="24"/>
          <w:szCs w:val="24"/>
        </w:rPr>
        <w:t xml:space="preserve">Chem. Phys. </w:t>
      </w:r>
      <w:r w:rsidR="004C0922" w:rsidRPr="0000328C">
        <w:rPr>
          <w:rFonts w:ascii="Times New Roman" w:hAnsi="Times New Roman" w:cs="Times New Roman"/>
          <w:sz w:val="24"/>
          <w:szCs w:val="24"/>
        </w:rPr>
        <w:t>94 (</w:t>
      </w:r>
      <w:r w:rsidR="00DD3EF4" w:rsidRPr="0000328C">
        <w:rPr>
          <w:rFonts w:ascii="Times New Roman" w:hAnsi="Times New Roman" w:cs="Times New Roman"/>
          <w:sz w:val="24"/>
          <w:szCs w:val="24"/>
        </w:rPr>
        <w:t>1991</w:t>
      </w:r>
      <w:r w:rsidR="004C0922" w:rsidRPr="0000328C">
        <w:rPr>
          <w:rFonts w:ascii="Times New Roman" w:hAnsi="Times New Roman" w:cs="Times New Roman"/>
          <w:sz w:val="24"/>
          <w:szCs w:val="24"/>
        </w:rPr>
        <w:t>)</w:t>
      </w:r>
      <w:r w:rsidR="00DD3EF4" w:rsidRPr="0000328C">
        <w:rPr>
          <w:rFonts w:ascii="Times New Roman" w:hAnsi="Times New Roman" w:cs="Times New Roman"/>
          <w:sz w:val="24"/>
          <w:szCs w:val="24"/>
        </w:rPr>
        <w:t xml:space="preserve"> 6081.</w:t>
      </w:r>
    </w:p>
    <w:p w14:paraId="4E86FC45" w14:textId="77777777" w:rsidR="00DD3EF4" w:rsidRPr="00DF01B1" w:rsidRDefault="00ED20F0" w:rsidP="00E07C21">
      <w:pPr>
        <w:spacing w:after="0" w:line="360" w:lineRule="auto"/>
        <w:jc w:val="both"/>
        <w:rPr>
          <w:rFonts w:ascii="Times New Roman" w:hAnsi="Times New Roman" w:cs="Times New Roman"/>
          <w:sz w:val="24"/>
          <w:szCs w:val="24"/>
        </w:rPr>
      </w:pPr>
      <w:r w:rsidRPr="0000328C">
        <w:rPr>
          <w:rFonts w:ascii="Times New Roman" w:hAnsi="Times New Roman" w:cs="Times New Roman"/>
          <w:sz w:val="24"/>
          <w:szCs w:val="24"/>
        </w:rPr>
        <w:t>[47</w:t>
      </w:r>
      <w:r w:rsidR="00DD3EF4" w:rsidRPr="0000328C">
        <w:rPr>
          <w:rFonts w:ascii="Times New Roman" w:hAnsi="Times New Roman" w:cs="Times New Roman"/>
          <w:sz w:val="24"/>
          <w:szCs w:val="24"/>
        </w:rPr>
        <w:t>]</w:t>
      </w:r>
      <w:r w:rsidR="00DD3EF4" w:rsidRPr="0000328C">
        <w:rPr>
          <w:rFonts w:ascii="Times New Roman" w:hAnsi="Times New Roman" w:cs="Times New Roman"/>
          <w:sz w:val="24"/>
          <w:szCs w:val="24"/>
        </w:rPr>
        <w:tab/>
        <w:t>JIMP2, version 0.091, a free program for the visualization and m</w:t>
      </w:r>
      <w:r w:rsidR="004C0922" w:rsidRPr="0000328C">
        <w:rPr>
          <w:rFonts w:ascii="Times New Roman" w:hAnsi="Times New Roman" w:cs="Times New Roman"/>
          <w:sz w:val="24"/>
          <w:szCs w:val="24"/>
        </w:rPr>
        <w:t xml:space="preserve">anipulation of </w:t>
      </w:r>
      <w:r w:rsidR="00A85ED6" w:rsidRPr="0000328C">
        <w:rPr>
          <w:rFonts w:ascii="Times New Roman" w:hAnsi="Times New Roman" w:cs="Times New Roman"/>
          <w:sz w:val="24"/>
          <w:szCs w:val="24"/>
        </w:rPr>
        <w:tab/>
      </w:r>
      <w:r w:rsidR="004C0922" w:rsidRPr="0000328C">
        <w:rPr>
          <w:rFonts w:ascii="Times New Roman" w:hAnsi="Times New Roman" w:cs="Times New Roman"/>
          <w:sz w:val="24"/>
          <w:szCs w:val="24"/>
        </w:rPr>
        <w:t>molecules: (a) M.B. Hall, R.</w:t>
      </w:r>
      <w:r w:rsidR="00DD3EF4" w:rsidRPr="0000328C">
        <w:rPr>
          <w:rFonts w:ascii="Times New Roman" w:hAnsi="Times New Roman" w:cs="Times New Roman"/>
          <w:sz w:val="24"/>
          <w:szCs w:val="24"/>
        </w:rPr>
        <w:t xml:space="preserve">F. Fenske, Inorg. Chem. </w:t>
      </w:r>
      <w:r w:rsidR="004C0922" w:rsidRPr="0000328C">
        <w:rPr>
          <w:rFonts w:ascii="Times New Roman" w:hAnsi="Times New Roman" w:cs="Times New Roman"/>
          <w:sz w:val="24"/>
          <w:szCs w:val="24"/>
        </w:rPr>
        <w:t>11 (1972)</w:t>
      </w:r>
      <w:r w:rsidR="00DD3EF4" w:rsidRPr="0000328C">
        <w:rPr>
          <w:rFonts w:ascii="Times New Roman" w:hAnsi="Times New Roman" w:cs="Times New Roman"/>
          <w:sz w:val="24"/>
          <w:szCs w:val="24"/>
        </w:rPr>
        <w:t xml:space="preserve"> 768</w:t>
      </w:r>
      <w:r w:rsidR="004C0922" w:rsidRPr="0000328C">
        <w:rPr>
          <w:rFonts w:ascii="Times New Roman" w:hAnsi="Times New Roman" w:cs="Times New Roman"/>
          <w:sz w:val="24"/>
          <w:szCs w:val="24"/>
        </w:rPr>
        <w:t xml:space="preserve">; (b) J. Manson, </w:t>
      </w:r>
      <w:r w:rsidR="00A85ED6" w:rsidRPr="0000328C">
        <w:rPr>
          <w:rFonts w:ascii="Times New Roman" w:hAnsi="Times New Roman" w:cs="Times New Roman"/>
          <w:sz w:val="24"/>
          <w:szCs w:val="24"/>
        </w:rPr>
        <w:tab/>
      </w:r>
      <w:r w:rsidR="004C0922" w:rsidRPr="0000328C">
        <w:rPr>
          <w:rFonts w:ascii="Times New Roman" w:hAnsi="Times New Roman" w:cs="Times New Roman"/>
          <w:sz w:val="24"/>
          <w:szCs w:val="24"/>
        </w:rPr>
        <w:t>C.E. Webster, M.</w:t>
      </w:r>
      <w:r w:rsidR="00DD3EF4" w:rsidRPr="0000328C">
        <w:rPr>
          <w:rFonts w:ascii="Times New Roman" w:hAnsi="Times New Roman" w:cs="Times New Roman"/>
          <w:sz w:val="24"/>
          <w:szCs w:val="24"/>
        </w:rPr>
        <w:t xml:space="preserve">B. Hall, Texas A&amp;M University, College Station, TX, 2006, </w:t>
      </w:r>
      <w:r w:rsidR="00A85ED6" w:rsidRPr="0000328C">
        <w:rPr>
          <w:rFonts w:ascii="Times New Roman" w:hAnsi="Times New Roman" w:cs="Times New Roman"/>
          <w:sz w:val="24"/>
          <w:szCs w:val="24"/>
        </w:rPr>
        <w:tab/>
      </w:r>
      <w:hyperlink r:id="rId27" w:history="1">
        <w:r w:rsidR="00DD3EF4" w:rsidRPr="0000328C">
          <w:rPr>
            <w:rStyle w:val="Hyperlink"/>
            <w:rFonts w:ascii="Times New Roman" w:hAnsi="Times New Roman" w:cs="Times New Roman"/>
            <w:sz w:val="24"/>
            <w:szCs w:val="24"/>
          </w:rPr>
          <w:t>http://www.chem.tamu.edu/jimp2/index.html</w:t>
        </w:r>
      </w:hyperlink>
      <w:r w:rsidR="00DD3EF4" w:rsidRPr="0000328C">
        <w:rPr>
          <w:rFonts w:ascii="Times New Roman" w:hAnsi="Times New Roman" w:cs="Times New Roman"/>
          <w:sz w:val="24"/>
          <w:szCs w:val="24"/>
        </w:rPr>
        <w:t>.</w:t>
      </w:r>
      <w:bookmarkStart w:id="4" w:name="_GoBack"/>
      <w:bookmarkEnd w:id="4"/>
    </w:p>
    <w:p w14:paraId="2B88BBA2" w14:textId="77777777" w:rsidR="007C7F44" w:rsidRPr="00DF01B1" w:rsidRDefault="007C7F44" w:rsidP="007C7F44">
      <w:pPr>
        <w:spacing w:after="0" w:line="276" w:lineRule="auto"/>
        <w:jc w:val="both"/>
        <w:rPr>
          <w:rFonts w:ascii="Times New Roman" w:hAnsi="Times New Roman" w:cs="Times New Roman"/>
          <w:sz w:val="24"/>
          <w:szCs w:val="24"/>
        </w:rPr>
      </w:pPr>
    </w:p>
    <w:sectPr w:rsidR="007C7F44" w:rsidRPr="00DF01B1">
      <w:footerReference w:type="default" r:id="rId28"/>
      <w:pgSz w:w="11906" w:h="16838"/>
      <w:pgMar w:top="1440" w:right="1440" w:bottom="1440" w:left="1440"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0" w:author="Microsoft Office User" w:date="2019-12-02T22:25:00Z" w:initials="MOU">
    <w:p w14:paraId="3A17E8EB" w14:textId="77777777" w:rsidR="003915AC" w:rsidRDefault="003915AC">
      <w:pPr>
        <w:pStyle w:val="CommentText"/>
      </w:pPr>
      <w:r>
        <w:rPr>
          <w:rStyle w:val="CommentReference"/>
        </w:rPr>
        <w:annotationRef/>
      </w:r>
      <w:r>
        <w:t>Kamal, I am not sure what you mean here. The first sentence is not a full sentence, and the use of low-valent Mo catalysts is not relevant in the present context, I think?</w:t>
      </w:r>
    </w:p>
  </w:comment>
  <w:comment w:id="1" w:author="Ari Lehtonen" w:date="2019-12-05T11:43:00Z" w:initials="AL">
    <w:p w14:paraId="6173541B" w14:textId="058C2268" w:rsidR="00773175" w:rsidRDefault="00773175">
      <w:pPr>
        <w:pStyle w:val="CommentText"/>
      </w:pPr>
      <w:r>
        <w:rPr>
          <w:rStyle w:val="CommentReference"/>
        </w:rPr>
        <w:annotationRef/>
      </w:r>
      <w:r>
        <w:t xml:space="preserve">Some more references </w:t>
      </w:r>
      <w:r w:rsidR="00541188">
        <w:t>could</w:t>
      </w:r>
      <w:r>
        <w:t xml:space="preserve"> be cited here, but they can be picked from the </w:t>
      </w:r>
      <w:r w:rsidR="00541188">
        <w:t>list.</w:t>
      </w:r>
    </w:p>
  </w:comment>
  <w:comment w:id="2" w:author="Ari Lehtonen" w:date="2019-12-05T11:06:00Z" w:initials="AL">
    <w:p w14:paraId="03A628C3" w14:textId="3E349C23" w:rsidR="002240C8" w:rsidRDefault="002240C8">
      <w:pPr>
        <w:pStyle w:val="CommentText"/>
      </w:pPr>
      <w:r>
        <w:rPr>
          <w:rStyle w:val="CommentReference"/>
        </w:rPr>
        <w:annotationRef/>
      </w:r>
      <w:r w:rsidRPr="002240C8">
        <w:t>I added some references.</w:t>
      </w:r>
    </w:p>
  </w:comment>
  <w:comment w:id="3" w:author="Ari Lehtonen" w:date="2019-12-05T11:05:00Z" w:initials="AL">
    <w:p w14:paraId="01076F5F" w14:textId="212CFBE6" w:rsidR="002240C8" w:rsidRDefault="002240C8">
      <w:pPr>
        <w:pStyle w:val="CommentText"/>
      </w:pPr>
      <w:r>
        <w:rPr>
          <w:rStyle w:val="CommentReference"/>
        </w:rPr>
        <w:annotationRef/>
      </w:r>
      <w:r w:rsidRPr="002240C8">
        <w:rPr>
          <w:rFonts w:ascii="Times New Roman" w:hAnsi="Times New Roman" w:cs="Times New Roman"/>
          <w:sz w:val="24"/>
          <w:szCs w:val="24"/>
        </w:rPr>
        <w:t>I just slightly modified this figure. I hope it is fine for you.</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3A17E8EB" w15:done="0"/>
  <w15:commentEx w15:paraId="6173541B" w15:paraIdParent="3A17E8EB" w15:done="0"/>
  <w15:commentEx w15:paraId="03A628C3" w15:done="0"/>
  <w15:commentEx w15:paraId="01076F5F"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A17E8EB" w16cid:durableId="21900DBD"/>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A83B7A8" w14:textId="77777777" w:rsidR="00852143" w:rsidRDefault="00852143" w:rsidP="00E25F48">
      <w:pPr>
        <w:spacing w:after="0" w:line="240" w:lineRule="auto"/>
      </w:pPr>
      <w:r>
        <w:separator/>
      </w:r>
    </w:p>
  </w:endnote>
  <w:endnote w:type="continuationSeparator" w:id="0">
    <w:p w14:paraId="1DA0134F" w14:textId="77777777" w:rsidR="00852143" w:rsidRDefault="00852143" w:rsidP="00E25F4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egoe UI">
    <w:panose1 w:val="020B0502040204020203"/>
    <w:charset w:val="00"/>
    <w:family w:val="swiss"/>
    <w:pitch w:val="variable"/>
    <w:sig w:usb0="E4002EFF" w:usb1="C000E47F" w:usb2="00000009" w:usb3="00000000" w:csb0="000001FF" w:csb1="00000000"/>
  </w:font>
  <w:font w:name="GulliverRM">
    <w:altName w:val="Times New Roman"/>
    <w:panose1 w:val="00000000000000000000"/>
    <w:charset w:val="00"/>
    <w:family w:val="roman"/>
    <w:notTrueType/>
    <w:pitch w:val="default"/>
  </w:font>
  <w:font w:name="AdvOT4199d003">
    <w:altName w:val="Times New Roman"/>
    <w:panose1 w:val="00000000000000000000"/>
    <w:charset w:val="00"/>
    <w:family w:val="roman"/>
    <w:notTrueType/>
    <w:pitch w:val="default"/>
  </w:font>
  <w:font w:name="Symbol">
    <w:panose1 w:val="05050102010706020507"/>
    <w:charset w:val="02"/>
    <w:family w:val="roman"/>
    <w:pitch w:val="variable"/>
    <w:sig w:usb0="00000000" w:usb1="10000000" w:usb2="00000000" w:usb3="00000000" w:csb0="80000000"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4248518"/>
      <w:docPartObj>
        <w:docPartGallery w:val="Page Numbers (Bottom of Page)"/>
        <w:docPartUnique/>
      </w:docPartObj>
    </w:sdtPr>
    <w:sdtEndPr>
      <w:rPr>
        <w:noProof/>
      </w:rPr>
    </w:sdtEndPr>
    <w:sdtContent>
      <w:p w14:paraId="2899632E" w14:textId="2B273635" w:rsidR="003915AC" w:rsidRDefault="003915AC">
        <w:pPr>
          <w:pStyle w:val="Footer"/>
          <w:jc w:val="center"/>
        </w:pPr>
        <w:r w:rsidRPr="008C6C29">
          <w:rPr>
            <w:rFonts w:ascii="Times New Roman" w:hAnsi="Times New Roman" w:cs="Times New Roman"/>
            <w:sz w:val="24"/>
            <w:szCs w:val="24"/>
          </w:rPr>
          <w:fldChar w:fldCharType="begin"/>
        </w:r>
        <w:r w:rsidRPr="008C6C29">
          <w:rPr>
            <w:rFonts w:ascii="Times New Roman" w:hAnsi="Times New Roman" w:cs="Times New Roman"/>
            <w:sz w:val="24"/>
            <w:szCs w:val="24"/>
          </w:rPr>
          <w:instrText xml:space="preserve"> PAGE   \* MERGEFORMAT </w:instrText>
        </w:r>
        <w:r w:rsidRPr="008C6C29">
          <w:rPr>
            <w:rFonts w:ascii="Times New Roman" w:hAnsi="Times New Roman" w:cs="Times New Roman"/>
            <w:sz w:val="24"/>
            <w:szCs w:val="24"/>
          </w:rPr>
          <w:fldChar w:fldCharType="separate"/>
        </w:r>
        <w:r w:rsidR="0000328C">
          <w:rPr>
            <w:rFonts w:ascii="Times New Roman" w:hAnsi="Times New Roman" w:cs="Times New Roman"/>
            <w:noProof/>
            <w:sz w:val="24"/>
            <w:szCs w:val="24"/>
          </w:rPr>
          <w:t>1</w:t>
        </w:r>
        <w:r w:rsidRPr="008C6C29">
          <w:rPr>
            <w:rFonts w:ascii="Times New Roman" w:hAnsi="Times New Roman" w:cs="Times New Roman"/>
            <w:noProof/>
            <w:sz w:val="24"/>
            <w:szCs w:val="24"/>
          </w:rPr>
          <w:fldChar w:fldCharType="end"/>
        </w:r>
      </w:p>
    </w:sdtContent>
  </w:sdt>
  <w:p w14:paraId="1F7E9C00" w14:textId="77777777" w:rsidR="003915AC" w:rsidRDefault="003915A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4265156" w14:textId="77777777" w:rsidR="00852143" w:rsidRDefault="00852143" w:rsidP="00E25F48">
      <w:pPr>
        <w:spacing w:after="0" w:line="240" w:lineRule="auto"/>
      </w:pPr>
      <w:r>
        <w:separator/>
      </w:r>
    </w:p>
  </w:footnote>
  <w:footnote w:type="continuationSeparator" w:id="0">
    <w:p w14:paraId="71544E0C" w14:textId="77777777" w:rsidR="00852143" w:rsidRDefault="00852143" w:rsidP="00E25F48">
      <w:pPr>
        <w:spacing w:after="0" w:line="240" w:lineRule="auto"/>
      </w:pPr>
      <w:r>
        <w:continuationSeparator/>
      </w:r>
    </w:p>
  </w:footnote>
  <w:footnote w:id="1">
    <w:p w14:paraId="4C0D1A36" w14:textId="77777777" w:rsidR="003915AC" w:rsidRPr="00793A4B" w:rsidRDefault="003915AC" w:rsidP="00E25F48">
      <w:pPr>
        <w:pStyle w:val="FootnoteText"/>
        <w:rPr>
          <w:rFonts w:ascii="Times New Roman" w:hAnsi="Times New Roman" w:cs="Times New Roman"/>
          <w:sz w:val="16"/>
          <w:szCs w:val="16"/>
        </w:rPr>
      </w:pPr>
      <w:r w:rsidRPr="00E25F48">
        <w:rPr>
          <w:rStyle w:val="FootnoteReference"/>
          <w:rFonts w:ascii="Times New Roman" w:hAnsi="Times New Roman" w:cs="Times New Roman"/>
          <w:sz w:val="16"/>
          <w:szCs w:val="16"/>
        </w:rPr>
        <w:sym w:font="Symbol" w:char="F02A"/>
      </w:r>
      <w:r w:rsidRPr="00E25F48">
        <w:rPr>
          <w:rFonts w:ascii="Times New Roman" w:hAnsi="Times New Roman" w:cs="Times New Roman"/>
          <w:sz w:val="16"/>
          <w:szCs w:val="16"/>
        </w:rPr>
        <w:t xml:space="preserve"> Throughout this paper, </w:t>
      </w:r>
      <w:r w:rsidRPr="00E25F48">
        <w:rPr>
          <w:rFonts w:ascii="Times New Roman" w:hAnsi="Times New Roman" w:cs="Times New Roman"/>
          <w:b/>
          <w:sz w:val="16"/>
          <w:szCs w:val="16"/>
        </w:rPr>
        <w:t>1</w:t>
      </w:r>
      <w:r w:rsidRPr="00E25F48">
        <w:rPr>
          <w:rFonts w:ascii="Times New Roman" w:hAnsi="Times New Roman" w:cs="Times New Roman"/>
          <w:sz w:val="16"/>
          <w:szCs w:val="16"/>
        </w:rPr>
        <w:t xml:space="preserve"> will refer to the compound mixture of the two configurational isomers </w:t>
      </w:r>
      <w:r w:rsidRPr="00E25F48">
        <w:rPr>
          <w:rFonts w:ascii="Times New Roman" w:hAnsi="Times New Roman" w:cs="Times New Roman"/>
          <w:i/>
          <w:sz w:val="16"/>
          <w:szCs w:val="16"/>
        </w:rPr>
        <w:t>cis</w:t>
      </w:r>
      <w:r w:rsidRPr="00E25F48">
        <w:rPr>
          <w:rFonts w:ascii="Times New Roman" w:hAnsi="Times New Roman" w:cs="Times New Roman"/>
          <w:sz w:val="16"/>
          <w:szCs w:val="16"/>
        </w:rPr>
        <w:t>-</w:t>
      </w:r>
      <w:r w:rsidRPr="00E25F48">
        <w:rPr>
          <w:rFonts w:ascii="Times New Roman" w:hAnsi="Times New Roman" w:cs="Times New Roman"/>
          <w:b/>
          <w:sz w:val="16"/>
          <w:szCs w:val="16"/>
        </w:rPr>
        <w:t>1</w:t>
      </w:r>
      <w:r w:rsidRPr="00E25F48">
        <w:rPr>
          <w:rFonts w:ascii="Times New Roman" w:hAnsi="Times New Roman" w:cs="Times New Roman"/>
          <w:sz w:val="16"/>
          <w:szCs w:val="16"/>
        </w:rPr>
        <w:t xml:space="preserve"> and </w:t>
      </w:r>
      <w:r w:rsidRPr="00E25F48">
        <w:rPr>
          <w:rFonts w:ascii="Times New Roman" w:hAnsi="Times New Roman" w:cs="Times New Roman"/>
          <w:i/>
          <w:sz w:val="16"/>
          <w:szCs w:val="16"/>
        </w:rPr>
        <w:t>trans</w:t>
      </w:r>
      <w:r w:rsidRPr="00E25F48">
        <w:rPr>
          <w:rFonts w:ascii="Times New Roman" w:hAnsi="Times New Roman" w:cs="Times New Roman"/>
          <w:sz w:val="16"/>
          <w:szCs w:val="16"/>
        </w:rPr>
        <w:t>-</w:t>
      </w:r>
      <w:r w:rsidRPr="00E25F48">
        <w:rPr>
          <w:rFonts w:ascii="Times New Roman" w:hAnsi="Times New Roman" w:cs="Times New Roman"/>
          <w:b/>
          <w:sz w:val="16"/>
          <w:szCs w:val="16"/>
        </w:rPr>
        <w:t>1</w:t>
      </w:r>
      <w:r w:rsidRPr="00E25F48">
        <w:rPr>
          <w:rFonts w:ascii="Times New Roman" w:hAnsi="Times New Roman" w:cs="Times New Roman"/>
          <w:sz w:val="16"/>
          <w:szCs w:val="16"/>
        </w:rPr>
        <w:t>.</w:t>
      </w:r>
    </w:p>
  </w:footnote>
</w:footnotes>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Microsoft Office User">
    <w15:presenceInfo w15:providerId="None" w15:userId="Microsoft Office User"/>
  </w15:person>
  <w15:person w15:author="Ari Lehtonen">
    <w15:presenceInfo w15:providerId="AD" w15:userId="S-1-5-21-1004336348-152049171-1801674531-2749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activeWritingStyle w:appName="MSWord" w:lang="fi-FI" w:vendorID="64" w:dllVersion="131078" w:nlCheck="1" w:checkStyle="0"/>
  <w:activeWritingStyle w:appName="MSWord" w:lang="en-GB" w:vendorID="64" w:dllVersion="131078" w:nlCheck="1" w:checkStyle="1"/>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E3549"/>
    <w:rsid w:val="0000328C"/>
    <w:rsid w:val="00010A68"/>
    <w:rsid w:val="00015A95"/>
    <w:rsid w:val="00022F69"/>
    <w:rsid w:val="0002322A"/>
    <w:rsid w:val="0002491A"/>
    <w:rsid w:val="00025137"/>
    <w:rsid w:val="00026F76"/>
    <w:rsid w:val="000326E2"/>
    <w:rsid w:val="00035E69"/>
    <w:rsid w:val="0004116B"/>
    <w:rsid w:val="00070974"/>
    <w:rsid w:val="00080D44"/>
    <w:rsid w:val="0009424C"/>
    <w:rsid w:val="00097C91"/>
    <w:rsid w:val="000A26C8"/>
    <w:rsid w:val="000D0355"/>
    <w:rsid w:val="000D62E0"/>
    <w:rsid w:val="000E430B"/>
    <w:rsid w:val="000E79F3"/>
    <w:rsid w:val="000F260E"/>
    <w:rsid w:val="000F3CA6"/>
    <w:rsid w:val="000F5409"/>
    <w:rsid w:val="001009D6"/>
    <w:rsid w:val="00101F53"/>
    <w:rsid w:val="0010523F"/>
    <w:rsid w:val="001175D5"/>
    <w:rsid w:val="00123D41"/>
    <w:rsid w:val="00140858"/>
    <w:rsid w:val="001541EE"/>
    <w:rsid w:val="001562C0"/>
    <w:rsid w:val="0015735D"/>
    <w:rsid w:val="00160387"/>
    <w:rsid w:val="001612F9"/>
    <w:rsid w:val="00163FEB"/>
    <w:rsid w:val="00171790"/>
    <w:rsid w:val="0017576C"/>
    <w:rsid w:val="0018227F"/>
    <w:rsid w:val="0018345E"/>
    <w:rsid w:val="0019286F"/>
    <w:rsid w:val="00193DBE"/>
    <w:rsid w:val="001955F5"/>
    <w:rsid w:val="001B0C22"/>
    <w:rsid w:val="001B658C"/>
    <w:rsid w:val="001C50A9"/>
    <w:rsid w:val="001D0D3D"/>
    <w:rsid w:val="001D4F00"/>
    <w:rsid w:val="001D6211"/>
    <w:rsid w:val="001F0F2D"/>
    <w:rsid w:val="001F478A"/>
    <w:rsid w:val="00202320"/>
    <w:rsid w:val="002240C8"/>
    <w:rsid w:val="00234EA7"/>
    <w:rsid w:val="00260CB2"/>
    <w:rsid w:val="00263563"/>
    <w:rsid w:val="002725F3"/>
    <w:rsid w:val="00276B0F"/>
    <w:rsid w:val="00280EC7"/>
    <w:rsid w:val="002C3487"/>
    <w:rsid w:val="002C4D48"/>
    <w:rsid w:val="002C7202"/>
    <w:rsid w:val="002D0AD0"/>
    <w:rsid w:val="002E0804"/>
    <w:rsid w:val="002E0EAF"/>
    <w:rsid w:val="002E6EFE"/>
    <w:rsid w:val="002F705A"/>
    <w:rsid w:val="00301290"/>
    <w:rsid w:val="00301B26"/>
    <w:rsid w:val="00313A6A"/>
    <w:rsid w:val="00315207"/>
    <w:rsid w:val="003279D5"/>
    <w:rsid w:val="00331B08"/>
    <w:rsid w:val="003327DA"/>
    <w:rsid w:val="00333347"/>
    <w:rsid w:val="00354AC0"/>
    <w:rsid w:val="00355676"/>
    <w:rsid w:val="003639D4"/>
    <w:rsid w:val="00380F53"/>
    <w:rsid w:val="003817CF"/>
    <w:rsid w:val="003915AC"/>
    <w:rsid w:val="00395273"/>
    <w:rsid w:val="00395D22"/>
    <w:rsid w:val="003A066E"/>
    <w:rsid w:val="003B5454"/>
    <w:rsid w:val="003B5C63"/>
    <w:rsid w:val="003B7FAF"/>
    <w:rsid w:val="003C18D2"/>
    <w:rsid w:val="003E3D67"/>
    <w:rsid w:val="0040225B"/>
    <w:rsid w:val="004076F5"/>
    <w:rsid w:val="00410F33"/>
    <w:rsid w:val="004115DF"/>
    <w:rsid w:val="00420F12"/>
    <w:rsid w:val="004348BE"/>
    <w:rsid w:val="00437ABC"/>
    <w:rsid w:val="004415F9"/>
    <w:rsid w:val="004429B1"/>
    <w:rsid w:val="00443BD6"/>
    <w:rsid w:val="004442B6"/>
    <w:rsid w:val="00450FA0"/>
    <w:rsid w:val="00451126"/>
    <w:rsid w:val="00455A18"/>
    <w:rsid w:val="00456FAE"/>
    <w:rsid w:val="00461921"/>
    <w:rsid w:val="00471086"/>
    <w:rsid w:val="00474C00"/>
    <w:rsid w:val="00487271"/>
    <w:rsid w:val="004A0AAD"/>
    <w:rsid w:val="004B0DB1"/>
    <w:rsid w:val="004B1057"/>
    <w:rsid w:val="004C0922"/>
    <w:rsid w:val="004C7290"/>
    <w:rsid w:val="004D28EF"/>
    <w:rsid w:val="004D6E9C"/>
    <w:rsid w:val="004E32EA"/>
    <w:rsid w:val="00506890"/>
    <w:rsid w:val="005137CA"/>
    <w:rsid w:val="00521E2F"/>
    <w:rsid w:val="00532A24"/>
    <w:rsid w:val="00541188"/>
    <w:rsid w:val="00563B83"/>
    <w:rsid w:val="00570EC6"/>
    <w:rsid w:val="0058017B"/>
    <w:rsid w:val="0058255D"/>
    <w:rsid w:val="00585BC0"/>
    <w:rsid w:val="00593567"/>
    <w:rsid w:val="005946C2"/>
    <w:rsid w:val="00596E21"/>
    <w:rsid w:val="005A1381"/>
    <w:rsid w:val="005A5F22"/>
    <w:rsid w:val="005B46B6"/>
    <w:rsid w:val="005C2115"/>
    <w:rsid w:val="005D46B4"/>
    <w:rsid w:val="005D4F9D"/>
    <w:rsid w:val="005E1E95"/>
    <w:rsid w:val="005E242F"/>
    <w:rsid w:val="00610C99"/>
    <w:rsid w:val="00616297"/>
    <w:rsid w:val="00625E3E"/>
    <w:rsid w:val="006311D4"/>
    <w:rsid w:val="0064048B"/>
    <w:rsid w:val="006558E9"/>
    <w:rsid w:val="00660C43"/>
    <w:rsid w:val="006652AB"/>
    <w:rsid w:val="00676895"/>
    <w:rsid w:val="006830F8"/>
    <w:rsid w:val="0068591C"/>
    <w:rsid w:val="00691DEA"/>
    <w:rsid w:val="006940EA"/>
    <w:rsid w:val="0069794C"/>
    <w:rsid w:val="006A3EC5"/>
    <w:rsid w:val="006C5CE3"/>
    <w:rsid w:val="006D0D88"/>
    <w:rsid w:val="006D5EE7"/>
    <w:rsid w:val="006F4CEA"/>
    <w:rsid w:val="00704265"/>
    <w:rsid w:val="00705203"/>
    <w:rsid w:val="00722B18"/>
    <w:rsid w:val="00723C0F"/>
    <w:rsid w:val="007250AC"/>
    <w:rsid w:val="00730A0B"/>
    <w:rsid w:val="00732A63"/>
    <w:rsid w:val="00755838"/>
    <w:rsid w:val="007570D7"/>
    <w:rsid w:val="00757369"/>
    <w:rsid w:val="00773175"/>
    <w:rsid w:val="00773FC1"/>
    <w:rsid w:val="007845E0"/>
    <w:rsid w:val="00787010"/>
    <w:rsid w:val="007938E6"/>
    <w:rsid w:val="00793A4B"/>
    <w:rsid w:val="007A3DF1"/>
    <w:rsid w:val="007A4188"/>
    <w:rsid w:val="007B5BCF"/>
    <w:rsid w:val="007C399B"/>
    <w:rsid w:val="007C7F44"/>
    <w:rsid w:val="007D205E"/>
    <w:rsid w:val="007D39A2"/>
    <w:rsid w:val="007D4732"/>
    <w:rsid w:val="007F2FFC"/>
    <w:rsid w:val="00800513"/>
    <w:rsid w:val="00803F8E"/>
    <w:rsid w:val="00812B12"/>
    <w:rsid w:val="00815CB4"/>
    <w:rsid w:val="00821D36"/>
    <w:rsid w:val="00837141"/>
    <w:rsid w:val="00852143"/>
    <w:rsid w:val="008528F7"/>
    <w:rsid w:val="00861C9B"/>
    <w:rsid w:val="00870652"/>
    <w:rsid w:val="00875A55"/>
    <w:rsid w:val="0087735F"/>
    <w:rsid w:val="00881B7E"/>
    <w:rsid w:val="00882F7C"/>
    <w:rsid w:val="0089025A"/>
    <w:rsid w:val="0089117F"/>
    <w:rsid w:val="00893C00"/>
    <w:rsid w:val="008A5648"/>
    <w:rsid w:val="008B35B2"/>
    <w:rsid w:val="008B4444"/>
    <w:rsid w:val="008C3AAF"/>
    <w:rsid w:val="008C47C9"/>
    <w:rsid w:val="008C674A"/>
    <w:rsid w:val="008C6C29"/>
    <w:rsid w:val="008C7916"/>
    <w:rsid w:val="008D59AF"/>
    <w:rsid w:val="008E0E66"/>
    <w:rsid w:val="008F7781"/>
    <w:rsid w:val="0090038F"/>
    <w:rsid w:val="00901861"/>
    <w:rsid w:val="009168C3"/>
    <w:rsid w:val="00947021"/>
    <w:rsid w:val="00951D78"/>
    <w:rsid w:val="00955E0C"/>
    <w:rsid w:val="0097755F"/>
    <w:rsid w:val="0097770E"/>
    <w:rsid w:val="009852D6"/>
    <w:rsid w:val="009B2343"/>
    <w:rsid w:val="009B3431"/>
    <w:rsid w:val="009B6245"/>
    <w:rsid w:val="009C6DEC"/>
    <w:rsid w:val="009D2119"/>
    <w:rsid w:val="009F1BC6"/>
    <w:rsid w:val="00A026A2"/>
    <w:rsid w:val="00A03ED0"/>
    <w:rsid w:val="00A100B5"/>
    <w:rsid w:val="00A46ACD"/>
    <w:rsid w:val="00A60356"/>
    <w:rsid w:val="00A726F4"/>
    <w:rsid w:val="00A83B61"/>
    <w:rsid w:val="00A85ED6"/>
    <w:rsid w:val="00A87522"/>
    <w:rsid w:val="00A916ED"/>
    <w:rsid w:val="00A92240"/>
    <w:rsid w:val="00AC4CEE"/>
    <w:rsid w:val="00AC76B2"/>
    <w:rsid w:val="00AD2378"/>
    <w:rsid w:val="00AD581E"/>
    <w:rsid w:val="00AD6F02"/>
    <w:rsid w:val="00AF7D7F"/>
    <w:rsid w:val="00B0445E"/>
    <w:rsid w:val="00B053F2"/>
    <w:rsid w:val="00B10A40"/>
    <w:rsid w:val="00B11B3F"/>
    <w:rsid w:val="00B11BD7"/>
    <w:rsid w:val="00B120C6"/>
    <w:rsid w:val="00B131CB"/>
    <w:rsid w:val="00B164A5"/>
    <w:rsid w:val="00B258D0"/>
    <w:rsid w:val="00B26E0C"/>
    <w:rsid w:val="00B327C1"/>
    <w:rsid w:val="00B34652"/>
    <w:rsid w:val="00B43BBA"/>
    <w:rsid w:val="00B466CA"/>
    <w:rsid w:val="00B47D2E"/>
    <w:rsid w:val="00B52DA6"/>
    <w:rsid w:val="00B62C95"/>
    <w:rsid w:val="00B66DB3"/>
    <w:rsid w:val="00B713DA"/>
    <w:rsid w:val="00B764F2"/>
    <w:rsid w:val="00B85B8C"/>
    <w:rsid w:val="00B86C7E"/>
    <w:rsid w:val="00B927C8"/>
    <w:rsid w:val="00B973F8"/>
    <w:rsid w:val="00BA0252"/>
    <w:rsid w:val="00BB32A7"/>
    <w:rsid w:val="00BC2910"/>
    <w:rsid w:val="00BC37BD"/>
    <w:rsid w:val="00BC4699"/>
    <w:rsid w:val="00BC704F"/>
    <w:rsid w:val="00BE3549"/>
    <w:rsid w:val="00BE586A"/>
    <w:rsid w:val="00BF131A"/>
    <w:rsid w:val="00BF1B50"/>
    <w:rsid w:val="00C01BEC"/>
    <w:rsid w:val="00C01F60"/>
    <w:rsid w:val="00C06738"/>
    <w:rsid w:val="00C07B7F"/>
    <w:rsid w:val="00C07F4C"/>
    <w:rsid w:val="00C31B91"/>
    <w:rsid w:val="00C353BF"/>
    <w:rsid w:val="00C40542"/>
    <w:rsid w:val="00C6091B"/>
    <w:rsid w:val="00C656B2"/>
    <w:rsid w:val="00C82CD6"/>
    <w:rsid w:val="00C90ED3"/>
    <w:rsid w:val="00C9544A"/>
    <w:rsid w:val="00CA2CB2"/>
    <w:rsid w:val="00CA3796"/>
    <w:rsid w:val="00CA69ED"/>
    <w:rsid w:val="00CB50CC"/>
    <w:rsid w:val="00CB5717"/>
    <w:rsid w:val="00CC11D9"/>
    <w:rsid w:val="00CC1500"/>
    <w:rsid w:val="00CD4961"/>
    <w:rsid w:val="00CD75F1"/>
    <w:rsid w:val="00CD7D5E"/>
    <w:rsid w:val="00CD7E8F"/>
    <w:rsid w:val="00CE6A38"/>
    <w:rsid w:val="00CF0CE6"/>
    <w:rsid w:val="00CF21C8"/>
    <w:rsid w:val="00CF6ADC"/>
    <w:rsid w:val="00D0054A"/>
    <w:rsid w:val="00D02AA0"/>
    <w:rsid w:val="00D03DBA"/>
    <w:rsid w:val="00D05C92"/>
    <w:rsid w:val="00D14258"/>
    <w:rsid w:val="00D30E47"/>
    <w:rsid w:val="00D35B90"/>
    <w:rsid w:val="00D40022"/>
    <w:rsid w:val="00D6087B"/>
    <w:rsid w:val="00D613E9"/>
    <w:rsid w:val="00D71C0E"/>
    <w:rsid w:val="00D775F1"/>
    <w:rsid w:val="00D80CC0"/>
    <w:rsid w:val="00D92E75"/>
    <w:rsid w:val="00D937CF"/>
    <w:rsid w:val="00D93FC6"/>
    <w:rsid w:val="00D956F8"/>
    <w:rsid w:val="00DA62C2"/>
    <w:rsid w:val="00DB7677"/>
    <w:rsid w:val="00DC5C9C"/>
    <w:rsid w:val="00DC5EA6"/>
    <w:rsid w:val="00DD3EF4"/>
    <w:rsid w:val="00DE2B4A"/>
    <w:rsid w:val="00DF01B1"/>
    <w:rsid w:val="00E07C21"/>
    <w:rsid w:val="00E218F8"/>
    <w:rsid w:val="00E25F48"/>
    <w:rsid w:val="00E332D2"/>
    <w:rsid w:val="00E4204E"/>
    <w:rsid w:val="00E52FE7"/>
    <w:rsid w:val="00E5698A"/>
    <w:rsid w:val="00E57687"/>
    <w:rsid w:val="00E7443E"/>
    <w:rsid w:val="00E753EE"/>
    <w:rsid w:val="00E904B7"/>
    <w:rsid w:val="00EB0C2F"/>
    <w:rsid w:val="00EB4A65"/>
    <w:rsid w:val="00EC3546"/>
    <w:rsid w:val="00ED20F0"/>
    <w:rsid w:val="00EE3E56"/>
    <w:rsid w:val="00EF475F"/>
    <w:rsid w:val="00F07098"/>
    <w:rsid w:val="00F0765E"/>
    <w:rsid w:val="00F12649"/>
    <w:rsid w:val="00F218A4"/>
    <w:rsid w:val="00F22C72"/>
    <w:rsid w:val="00F33D32"/>
    <w:rsid w:val="00F50993"/>
    <w:rsid w:val="00F53198"/>
    <w:rsid w:val="00F75CB8"/>
    <w:rsid w:val="00F81B5E"/>
    <w:rsid w:val="00F8320A"/>
    <w:rsid w:val="00F94780"/>
    <w:rsid w:val="00F94DC7"/>
    <w:rsid w:val="00FA1767"/>
    <w:rsid w:val="00FD1725"/>
    <w:rsid w:val="00FD7E4C"/>
    <w:rsid w:val="00FE7B7E"/>
    <w:rsid w:val="00FF1F2B"/>
    <w:rsid w:val="00FF232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34"/>
    <o:shapelayout v:ext="edit">
      <o:idmap v:ext="edit" data="1"/>
    </o:shapelayout>
  </w:shapeDefaults>
  <w:decimalSymbol w:val=","/>
  <w:listSeparator w:val=";"/>
  <w14:docId w14:val="594F2869"/>
  <w15:chartTrackingRefBased/>
  <w15:docId w15:val="{019B2904-1C95-4FD6-9982-36FB5C60A1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itle1">
    <w:name w:val="Title1"/>
    <w:basedOn w:val="Normal"/>
    <w:next w:val="Normal"/>
    <w:qFormat/>
    <w:rsid w:val="00BE3549"/>
    <w:pPr>
      <w:spacing w:before="120" w:after="0" w:line="480" w:lineRule="exact"/>
    </w:pPr>
    <w:rPr>
      <w:rFonts w:ascii="Arial" w:eastAsia="MS Mincho" w:hAnsi="Arial" w:cs="Times New Roman"/>
      <w:b/>
      <w:sz w:val="32"/>
      <w:szCs w:val="28"/>
      <w:lang w:val="de-DE" w:eastAsia="ja-JP"/>
    </w:rPr>
  </w:style>
  <w:style w:type="paragraph" w:styleId="FootnoteText">
    <w:name w:val="footnote text"/>
    <w:basedOn w:val="Normal"/>
    <w:link w:val="FootnoteTextChar"/>
    <w:uiPriority w:val="99"/>
    <w:semiHidden/>
    <w:unhideWhenUsed/>
    <w:rsid w:val="00E25F48"/>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25F48"/>
    <w:rPr>
      <w:sz w:val="20"/>
      <w:szCs w:val="20"/>
    </w:rPr>
  </w:style>
  <w:style w:type="character" w:styleId="FootnoteReference">
    <w:name w:val="footnote reference"/>
    <w:uiPriority w:val="99"/>
    <w:unhideWhenUsed/>
    <w:rsid w:val="00E25F48"/>
    <w:rPr>
      <w:vertAlign w:val="superscript"/>
    </w:rPr>
  </w:style>
  <w:style w:type="paragraph" w:customStyle="1" w:styleId="TableCaption">
    <w:name w:val="TableCaption"/>
    <w:basedOn w:val="Normal"/>
    <w:qFormat/>
    <w:rsid w:val="007C7F44"/>
    <w:pPr>
      <w:pBdr>
        <w:top w:val="single" w:sz="4" w:space="4" w:color="DDDDDD"/>
        <w:left w:val="single" w:sz="4" w:space="4" w:color="DDDDDD"/>
        <w:bottom w:val="single" w:sz="4" w:space="4" w:color="DDDDDD"/>
        <w:right w:val="single" w:sz="4" w:space="4" w:color="DDDDDD"/>
      </w:pBdr>
      <w:spacing w:after="0" w:line="180" w:lineRule="exact"/>
      <w:jc w:val="both"/>
    </w:pPr>
    <w:rPr>
      <w:rFonts w:ascii="Arial" w:eastAsia="MS Mincho" w:hAnsi="Arial" w:cs="Times New Roman"/>
      <w:sz w:val="14"/>
      <w:szCs w:val="14"/>
      <w:lang w:eastAsia="ja-JP"/>
    </w:rPr>
  </w:style>
  <w:style w:type="character" w:styleId="Hyperlink">
    <w:name w:val="Hyperlink"/>
    <w:basedOn w:val="DefaultParagraphFont"/>
    <w:uiPriority w:val="99"/>
    <w:unhideWhenUsed/>
    <w:rsid w:val="00EB0C2F"/>
    <w:rPr>
      <w:color w:val="0563C1" w:themeColor="hyperlink"/>
      <w:u w:val="single"/>
    </w:rPr>
  </w:style>
  <w:style w:type="paragraph" w:styleId="Header">
    <w:name w:val="header"/>
    <w:basedOn w:val="Normal"/>
    <w:link w:val="HeaderChar"/>
    <w:uiPriority w:val="99"/>
    <w:unhideWhenUsed/>
    <w:rsid w:val="008C6C29"/>
    <w:pPr>
      <w:tabs>
        <w:tab w:val="center" w:pos="4513"/>
        <w:tab w:val="right" w:pos="9026"/>
      </w:tabs>
      <w:spacing w:after="0" w:line="240" w:lineRule="auto"/>
    </w:pPr>
  </w:style>
  <w:style w:type="character" w:customStyle="1" w:styleId="HeaderChar">
    <w:name w:val="Header Char"/>
    <w:basedOn w:val="DefaultParagraphFont"/>
    <w:link w:val="Header"/>
    <w:uiPriority w:val="99"/>
    <w:rsid w:val="008C6C29"/>
  </w:style>
  <w:style w:type="paragraph" w:styleId="Footer">
    <w:name w:val="footer"/>
    <w:basedOn w:val="Normal"/>
    <w:link w:val="FooterChar"/>
    <w:uiPriority w:val="99"/>
    <w:unhideWhenUsed/>
    <w:rsid w:val="008C6C29"/>
    <w:pPr>
      <w:tabs>
        <w:tab w:val="center" w:pos="4513"/>
        <w:tab w:val="right" w:pos="9026"/>
      </w:tabs>
      <w:spacing w:after="0" w:line="240" w:lineRule="auto"/>
    </w:pPr>
  </w:style>
  <w:style w:type="character" w:customStyle="1" w:styleId="FooterChar">
    <w:name w:val="Footer Char"/>
    <w:basedOn w:val="DefaultParagraphFont"/>
    <w:link w:val="Footer"/>
    <w:uiPriority w:val="99"/>
    <w:rsid w:val="008C6C29"/>
  </w:style>
  <w:style w:type="paragraph" w:styleId="BalloonText">
    <w:name w:val="Balloon Text"/>
    <w:basedOn w:val="Normal"/>
    <w:link w:val="BalloonTextChar"/>
    <w:uiPriority w:val="99"/>
    <w:semiHidden/>
    <w:unhideWhenUsed/>
    <w:rsid w:val="0002322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2322A"/>
    <w:rPr>
      <w:rFonts w:ascii="Segoe UI" w:hAnsi="Segoe UI" w:cs="Segoe UI"/>
      <w:sz w:val="18"/>
      <w:szCs w:val="18"/>
    </w:rPr>
  </w:style>
  <w:style w:type="character" w:customStyle="1" w:styleId="fontstyle01">
    <w:name w:val="fontstyle01"/>
    <w:basedOn w:val="DefaultParagraphFont"/>
    <w:rsid w:val="0069794C"/>
    <w:rPr>
      <w:rFonts w:ascii="GulliverRM" w:hAnsi="GulliverRM" w:hint="default"/>
      <w:b w:val="0"/>
      <w:bCs w:val="0"/>
      <w:i w:val="0"/>
      <w:iCs w:val="0"/>
      <w:color w:val="000000"/>
      <w:sz w:val="22"/>
      <w:szCs w:val="22"/>
    </w:rPr>
  </w:style>
  <w:style w:type="character" w:customStyle="1" w:styleId="fontstyle21">
    <w:name w:val="fontstyle21"/>
    <w:basedOn w:val="DefaultParagraphFont"/>
    <w:rsid w:val="0069794C"/>
    <w:rPr>
      <w:rFonts w:ascii="AdvOT4199d003" w:hAnsi="AdvOT4199d003" w:hint="default"/>
      <w:b w:val="0"/>
      <w:bCs w:val="0"/>
      <w:i w:val="0"/>
      <w:iCs w:val="0"/>
      <w:color w:val="000000"/>
      <w:sz w:val="14"/>
      <w:szCs w:val="14"/>
    </w:rPr>
  </w:style>
  <w:style w:type="character" w:styleId="CommentReference">
    <w:name w:val="annotation reference"/>
    <w:basedOn w:val="DefaultParagraphFont"/>
    <w:uiPriority w:val="99"/>
    <w:semiHidden/>
    <w:unhideWhenUsed/>
    <w:rsid w:val="00D40022"/>
    <w:rPr>
      <w:sz w:val="16"/>
      <w:szCs w:val="16"/>
    </w:rPr>
  </w:style>
  <w:style w:type="paragraph" w:styleId="CommentText">
    <w:name w:val="annotation text"/>
    <w:basedOn w:val="Normal"/>
    <w:link w:val="CommentTextChar"/>
    <w:uiPriority w:val="99"/>
    <w:semiHidden/>
    <w:unhideWhenUsed/>
    <w:rsid w:val="00D40022"/>
    <w:pPr>
      <w:spacing w:line="240" w:lineRule="auto"/>
    </w:pPr>
    <w:rPr>
      <w:sz w:val="20"/>
      <w:szCs w:val="20"/>
    </w:rPr>
  </w:style>
  <w:style w:type="character" w:customStyle="1" w:styleId="CommentTextChar">
    <w:name w:val="Comment Text Char"/>
    <w:basedOn w:val="DefaultParagraphFont"/>
    <w:link w:val="CommentText"/>
    <w:uiPriority w:val="99"/>
    <w:semiHidden/>
    <w:rsid w:val="00D40022"/>
    <w:rPr>
      <w:sz w:val="20"/>
      <w:szCs w:val="20"/>
    </w:rPr>
  </w:style>
  <w:style w:type="paragraph" w:styleId="CommentSubject">
    <w:name w:val="annotation subject"/>
    <w:basedOn w:val="CommentText"/>
    <w:next w:val="CommentText"/>
    <w:link w:val="CommentSubjectChar"/>
    <w:uiPriority w:val="99"/>
    <w:semiHidden/>
    <w:unhideWhenUsed/>
    <w:rsid w:val="00D40022"/>
    <w:rPr>
      <w:b/>
      <w:bCs/>
    </w:rPr>
  </w:style>
  <w:style w:type="character" w:customStyle="1" w:styleId="CommentSubjectChar">
    <w:name w:val="Comment Subject Char"/>
    <w:basedOn w:val="CommentTextChar"/>
    <w:link w:val="CommentSubject"/>
    <w:uiPriority w:val="99"/>
    <w:semiHidden/>
    <w:rsid w:val="00D40022"/>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36960987">
      <w:bodyDiv w:val="1"/>
      <w:marLeft w:val="0"/>
      <w:marRight w:val="0"/>
      <w:marTop w:val="0"/>
      <w:marBottom w:val="0"/>
      <w:divBdr>
        <w:top w:val="none" w:sz="0" w:space="0" w:color="auto"/>
        <w:left w:val="none" w:sz="0" w:space="0" w:color="auto"/>
        <w:bottom w:val="none" w:sz="0" w:space="0" w:color="auto"/>
        <w:right w:val="none" w:sz="0" w:space="0" w:color="auto"/>
      </w:divBdr>
    </w:div>
    <w:div w:id="900218590">
      <w:bodyDiv w:val="1"/>
      <w:marLeft w:val="0"/>
      <w:marRight w:val="0"/>
      <w:marTop w:val="0"/>
      <w:marBottom w:val="0"/>
      <w:divBdr>
        <w:top w:val="none" w:sz="0" w:space="0" w:color="auto"/>
        <w:left w:val="none" w:sz="0" w:space="0" w:color="auto"/>
        <w:bottom w:val="none" w:sz="0" w:space="0" w:color="auto"/>
        <w:right w:val="none" w:sz="0" w:space="0" w:color="auto"/>
      </w:divBdr>
    </w:div>
    <w:div w:id="907424053">
      <w:bodyDiv w:val="1"/>
      <w:marLeft w:val="0"/>
      <w:marRight w:val="0"/>
      <w:marTop w:val="0"/>
      <w:marBottom w:val="0"/>
      <w:divBdr>
        <w:top w:val="none" w:sz="0" w:space="0" w:color="auto"/>
        <w:left w:val="none" w:sz="0" w:space="0" w:color="auto"/>
        <w:bottom w:val="none" w:sz="0" w:space="0" w:color="auto"/>
        <w:right w:val="none" w:sz="0" w:space="0" w:color="auto"/>
      </w:divBdr>
      <w:divsChild>
        <w:div w:id="845100434">
          <w:marLeft w:val="0"/>
          <w:marRight w:val="0"/>
          <w:marTop w:val="0"/>
          <w:marBottom w:val="0"/>
          <w:divBdr>
            <w:top w:val="none" w:sz="0" w:space="0" w:color="auto"/>
            <w:left w:val="none" w:sz="0" w:space="0" w:color="auto"/>
            <w:bottom w:val="none" w:sz="0" w:space="0" w:color="auto"/>
            <w:right w:val="none" w:sz="0" w:space="0" w:color="auto"/>
          </w:divBdr>
          <w:divsChild>
            <w:div w:id="2086871894">
              <w:marLeft w:val="0"/>
              <w:marRight w:val="0"/>
              <w:marTop w:val="0"/>
              <w:marBottom w:val="0"/>
              <w:divBdr>
                <w:top w:val="none" w:sz="0" w:space="0" w:color="auto"/>
                <w:left w:val="none" w:sz="0" w:space="0" w:color="auto"/>
                <w:bottom w:val="none" w:sz="0" w:space="0" w:color="auto"/>
                <w:right w:val="none" w:sz="0" w:space="0" w:color="auto"/>
              </w:divBdr>
              <w:divsChild>
                <w:div w:id="2085957345">
                  <w:marLeft w:val="0"/>
                  <w:marRight w:val="0"/>
                  <w:marTop w:val="0"/>
                  <w:marBottom w:val="0"/>
                  <w:divBdr>
                    <w:top w:val="none" w:sz="0" w:space="0" w:color="auto"/>
                    <w:left w:val="none" w:sz="0" w:space="0" w:color="auto"/>
                    <w:bottom w:val="none" w:sz="0" w:space="0" w:color="auto"/>
                    <w:right w:val="none" w:sz="0" w:space="0" w:color="auto"/>
                  </w:divBdr>
                  <w:divsChild>
                    <w:div w:id="1368606938">
                      <w:marLeft w:val="0"/>
                      <w:marRight w:val="0"/>
                      <w:marTop w:val="0"/>
                      <w:marBottom w:val="0"/>
                      <w:divBdr>
                        <w:top w:val="none" w:sz="0" w:space="0" w:color="auto"/>
                        <w:left w:val="none" w:sz="0" w:space="0" w:color="auto"/>
                        <w:bottom w:val="none" w:sz="0" w:space="0" w:color="auto"/>
                        <w:right w:val="none" w:sz="0" w:space="0" w:color="auto"/>
                      </w:divBdr>
                      <w:divsChild>
                        <w:div w:id="22638131">
                          <w:marLeft w:val="0"/>
                          <w:marRight w:val="0"/>
                          <w:marTop w:val="0"/>
                          <w:marBottom w:val="0"/>
                          <w:divBdr>
                            <w:top w:val="none" w:sz="0" w:space="0" w:color="auto"/>
                            <w:left w:val="none" w:sz="0" w:space="0" w:color="auto"/>
                            <w:bottom w:val="none" w:sz="0" w:space="0" w:color="auto"/>
                            <w:right w:val="none" w:sz="0" w:space="0" w:color="auto"/>
                          </w:divBdr>
                          <w:divsChild>
                            <w:div w:id="1205486797">
                              <w:marLeft w:val="0"/>
                              <w:marRight w:val="0"/>
                              <w:marTop w:val="0"/>
                              <w:marBottom w:val="0"/>
                              <w:divBdr>
                                <w:top w:val="none" w:sz="0" w:space="0" w:color="auto"/>
                                <w:left w:val="none" w:sz="0" w:space="0" w:color="auto"/>
                                <w:bottom w:val="none" w:sz="0" w:space="0" w:color="auto"/>
                                <w:right w:val="none" w:sz="0" w:space="0" w:color="auto"/>
                              </w:divBdr>
                              <w:divsChild>
                                <w:div w:id="2048800270">
                                  <w:marLeft w:val="0"/>
                                  <w:marRight w:val="0"/>
                                  <w:marTop w:val="0"/>
                                  <w:marBottom w:val="0"/>
                                  <w:divBdr>
                                    <w:top w:val="none" w:sz="0" w:space="0" w:color="auto"/>
                                    <w:left w:val="none" w:sz="0" w:space="0" w:color="auto"/>
                                    <w:bottom w:val="none" w:sz="0" w:space="0" w:color="auto"/>
                                    <w:right w:val="none" w:sz="0" w:space="0" w:color="auto"/>
                                  </w:divBdr>
                                  <w:divsChild>
                                    <w:div w:id="1494570243">
                                      <w:marLeft w:val="0"/>
                                      <w:marRight w:val="0"/>
                                      <w:marTop w:val="0"/>
                                      <w:marBottom w:val="0"/>
                                      <w:divBdr>
                                        <w:top w:val="none" w:sz="0" w:space="0" w:color="auto"/>
                                        <w:left w:val="none" w:sz="0" w:space="0" w:color="auto"/>
                                        <w:bottom w:val="none" w:sz="0" w:space="0" w:color="auto"/>
                                        <w:right w:val="none" w:sz="0" w:space="0" w:color="auto"/>
                                      </w:divBdr>
                                      <w:divsChild>
                                        <w:div w:id="535433907">
                                          <w:marLeft w:val="0"/>
                                          <w:marRight w:val="0"/>
                                          <w:marTop w:val="0"/>
                                          <w:marBottom w:val="0"/>
                                          <w:divBdr>
                                            <w:top w:val="none" w:sz="0" w:space="0" w:color="auto"/>
                                            <w:left w:val="none" w:sz="0" w:space="0" w:color="auto"/>
                                            <w:bottom w:val="none" w:sz="0" w:space="0" w:color="auto"/>
                                            <w:right w:val="none" w:sz="0" w:space="0" w:color="auto"/>
                                          </w:divBdr>
                                          <w:divsChild>
                                            <w:div w:id="1009916827">
                                              <w:marLeft w:val="0"/>
                                              <w:marRight w:val="0"/>
                                              <w:marTop w:val="0"/>
                                              <w:marBottom w:val="0"/>
                                              <w:divBdr>
                                                <w:top w:val="none" w:sz="0" w:space="0" w:color="auto"/>
                                                <w:left w:val="none" w:sz="0" w:space="0" w:color="auto"/>
                                                <w:bottom w:val="none" w:sz="0" w:space="0" w:color="auto"/>
                                                <w:right w:val="none" w:sz="0" w:space="0" w:color="auto"/>
                                              </w:divBdr>
                                              <w:divsChild>
                                                <w:div w:id="1499423849">
                                                  <w:marLeft w:val="240"/>
                                                  <w:marRight w:val="0"/>
                                                  <w:marTop w:val="12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9611068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microsoft.com/office/2011/relationships/commentsExtended" Target="commentsExtended.xml"/><Relationship Id="rId13" Type="http://schemas.openxmlformats.org/officeDocument/2006/relationships/image" Target="media/image3.png"/><Relationship Id="rId18" Type="http://schemas.openxmlformats.org/officeDocument/2006/relationships/image" Target="media/image7.jpeg"/><Relationship Id="rId26" Type="http://schemas.openxmlformats.org/officeDocument/2006/relationships/hyperlink" Target="mailto:deposit@ccdc.cam.ac.uk" TargetMode="External"/><Relationship Id="rId3" Type="http://schemas.openxmlformats.org/officeDocument/2006/relationships/settings" Target="settings.xml"/><Relationship Id="rId21" Type="http://schemas.openxmlformats.org/officeDocument/2006/relationships/image" Target="media/image9.emf"/><Relationship Id="rId7" Type="http://schemas.openxmlformats.org/officeDocument/2006/relationships/comments" Target="comments.xml"/><Relationship Id="rId12" Type="http://schemas.openxmlformats.org/officeDocument/2006/relationships/oleObject" Target="embeddings/oleObject2.bin"/><Relationship Id="rId17" Type="http://schemas.openxmlformats.org/officeDocument/2006/relationships/image" Target="media/image6.jpeg"/><Relationship Id="rId25" Type="http://schemas.openxmlformats.org/officeDocument/2006/relationships/image" Target="media/image12.tiff"/><Relationship Id="rId2" Type="http://schemas.openxmlformats.org/officeDocument/2006/relationships/styles" Target="styles.xml"/><Relationship Id="rId16" Type="http://schemas.openxmlformats.org/officeDocument/2006/relationships/image" Target="media/image5.emf"/><Relationship Id="rId20" Type="http://schemas.openxmlformats.org/officeDocument/2006/relationships/oleObject" Target="embeddings/oleObject3.bin"/><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2.emf"/><Relationship Id="rId24" Type="http://schemas.openxmlformats.org/officeDocument/2006/relationships/image" Target="media/image11.png"/><Relationship Id="rId32" Type="http://schemas.microsoft.com/office/2016/09/relationships/commentsIds" Target="commentsIds.xml"/><Relationship Id="rId5" Type="http://schemas.openxmlformats.org/officeDocument/2006/relationships/footnotes" Target="footnotes.xml"/><Relationship Id="rId15" Type="http://schemas.openxmlformats.org/officeDocument/2006/relationships/image" Target="media/image4.png"/><Relationship Id="rId23" Type="http://schemas.openxmlformats.org/officeDocument/2006/relationships/image" Target="media/image10.png"/><Relationship Id="rId28" Type="http://schemas.openxmlformats.org/officeDocument/2006/relationships/footer" Target="footer1.xml"/><Relationship Id="rId10" Type="http://schemas.openxmlformats.org/officeDocument/2006/relationships/oleObject" Target="embeddings/oleObject1.bin"/><Relationship Id="rId19" Type="http://schemas.openxmlformats.org/officeDocument/2006/relationships/image" Target="media/image8.jpeg"/><Relationship Id="rId31"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1.emf"/><Relationship Id="rId14" Type="http://schemas.openxmlformats.org/officeDocument/2006/relationships/chart" Target="charts/chart1.xml"/><Relationship Id="rId22" Type="http://schemas.openxmlformats.org/officeDocument/2006/relationships/oleObject" Target="embeddings/oleObject4.bin"/><Relationship Id="rId27" Type="http://schemas.openxmlformats.org/officeDocument/2006/relationships/hyperlink" Target="http://www.chem.tamu.edu/jimp2/index.html" TargetMode="External"/><Relationship Id="rId30" Type="http://schemas.microsoft.com/office/2011/relationships/people" Target="people.xml"/></Relationships>
</file>

<file path=word/charts/_rels/chart1.xml.rels><?xml version="1.0" encoding="UTF-8" standalone="yes"?>
<Relationships xmlns="http://schemas.openxmlformats.org/package/2006/relationships"><Relationship Id="rId3" Type="http://schemas.openxmlformats.org/officeDocument/2006/relationships/oleObject" Target="file:///E:\All%20Manuscripts\Mo(papy)%20manuscript\Kamal_integration.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b="1">
                <a:solidFill>
                  <a:sysClr val="windowText" lastClr="000000"/>
                </a:solidFill>
              </a:rPr>
              <a:t>VT NMR</a:t>
            </a:r>
          </a:p>
        </c:rich>
      </c:tx>
      <c:layout/>
      <c:overlay val="0"/>
      <c:spPr>
        <a:solidFill>
          <a:schemeClr val="bg1"/>
        </a:solid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fi-FI"/>
        </a:p>
      </c:txPr>
    </c:title>
    <c:autoTitleDeleted val="0"/>
    <c:plotArea>
      <c:layout/>
      <c:scatterChart>
        <c:scatterStyle val="lineMarker"/>
        <c:varyColors val="0"/>
        <c:ser>
          <c:idx val="0"/>
          <c:order val="0"/>
          <c:tx>
            <c:strRef>
              <c:f>Sheet1!$C$1</c:f>
              <c:strCache>
                <c:ptCount val="1"/>
                <c:pt idx="0">
                  <c:v>Cis-1</c:v>
                </c:pt>
              </c:strCache>
            </c:strRef>
          </c:tx>
          <c:spPr>
            <a:ln w="19050" cap="rnd">
              <a:solidFill>
                <a:schemeClr val="accent1"/>
              </a:solidFill>
              <a:round/>
            </a:ln>
            <a:effectLst/>
          </c:spPr>
          <c:marker>
            <c:symbol val="circle"/>
            <c:size val="5"/>
            <c:spPr>
              <a:solidFill>
                <a:schemeClr val="accent1"/>
              </a:solidFill>
              <a:ln w="9525">
                <a:solidFill>
                  <a:schemeClr val="accent1"/>
                </a:solidFill>
              </a:ln>
              <a:effectLst/>
            </c:spPr>
          </c:marker>
          <c:xVal>
            <c:numRef>
              <c:f>Sheet1!$B$2:$B$8</c:f>
              <c:numCache>
                <c:formatCode>General</c:formatCode>
                <c:ptCount val="7"/>
                <c:pt idx="0">
                  <c:v>233</c:v>
                </c:pt>
                <c:pt idx="1">
                  <c:v>243</c:v>
                </c:pt>
                <c:pt idx="2">
                  <c:v>263</c:v>
                </c:pt>
                <c:pt idx="3">
                  <c:v>298</c:v>
                </c:pt>
                <c:pt idx="4">
                  <c:v>323</c:v>
                </c:pt>
                <c:pt idx="5">
                  <c:v>323</c:v>
                </c:pt>
                <c:pt idx="6">
                  <c:v>343</c:v>
                </c:pt>
              </c:numCache>
            </c:numRef>
          </c:xVal>
          <c:yVal>
            <c:numRef>
              <c:f>Sheet1!$C$2:$C$8</c:f>
              <c:numCache>
                <c:formatCode>General</c:formatCode>
                <c:ptCount val="7"/>
                <c:pt idx="0">
                  <c:v>73.98</c:v>
                </c:pt>
                <c:pt idx="1">
                  <c:v>74.05</c:v>
                </c:pt>
                <c:pt idx="2">
                  <c:v>75.28</c:v>
                </c:pt>
                <c:pt idx="3">
                  <c:v>75.94</c:v>
                </c:pt>
                <c:pt idx="4">
                  <c:v>77.67</c:v>
                </c:pt>
                <c:pt idx="5">
                  <c:v>77.69</c:v>
                </c:pt>
                <c:pt idx="6">
                  <c:v>78.87</c:v>
                </c:pt>
              </c:numCache>
            </c:numRef>
          </c:yVal>
          <c:smooth val="0"/>
          <c:extLst>
            <c:ext xmlns:c16="http://schemas.microsoft.com/office/drawing/2014/chart" uri="{C3380CC4-5D6E-409C-BE32-E72D297353CC}">
              <c16:uniqueId val="{00000000-BF23-4A3B-AF19-FFCCCD0E5AD9}"/>
            </c:ext>
          </c:extLst>
        </c:ser>
        <c:ser>
          <c:idx val="1"/>
          <c:order val="1"/>
          <c:tx>
            <c:strRef>
              <c:f>Sheet1!$D$1</c:f>
              <c:strCache>
                <c:ptCount val="1"/>
                <c:pt idx="0">
                  <c:v>Trans-1</c:v>
                </c:pt>
              </c:strCache>
            </c:strRef>
          </c:tx>
          <c:spPr>
            <a:ln w="19050" cap="rnd">
              <a:solidFill>
                <a:schemeClr val="accent2"/>
              </a:solidFill>
              <a:round/>
            </a:ln>
            <a:effectLst/>
          </c:spPr>
          <c:marker>
            <c:symbol val="circle"/>
            <c:size val="5"/>
            <c:spPr>
              <a:solidFill>
                <a:schemeClr val="accent2"/>
              </a:solidFill>
              <a:ln w="9525">
                <a:solidFill>
                  <a:schemeClr val="accent2"/>
                </a:solidFill>
              </a:ln>
              <a:effectLst/>
            </c:spPr>
          </c:marker>
          <c:xVal>
            <c:numRef>
              <c:f>Sheet1!$B$2:$B$8</c:f>
              <c:numCache>
                <c:formatCode>General</c:formatCode>
                <c:ptCount val="7"/>
                <c:pt idx="0">
                  <c:v>233</c:v>
                </c:pt>
                <c:pt idx="1">
                  <c:v>243</c:v>
                </c:pt>
                <c:pt idx="2">
                  <c:v>263</c:v>
                </c:pt>
                <c:pt idx="3">
                  <c:v>298</c:v>
                </c:pt>
                <c:pt idx="4">
                  <c:v>323</c:v>
                </c:pt>
                <c:pt idx="5">
                  <c:v>323</c:v>
                </c:pt>
                <c:pt idx="6">
                  <c:v>343</c:v>
                </c:pt>
              </c:numCache>
            </c:numRef>
          </c:xVal>
          <c:yVal>
            <c:numRef>
              <c:f>Sheet1!$D$2:$D$8</c:f>
              <c:numCache>
                <c:formatCode>General</c:formatCode>
                <c:ptCount val="7"/>
                <c:pt idx="0">
                  <c:v>26.02</c:v>
                </c:pt>
                <c:pt idx="1">
                  <c:v>25.95</c:v>
                </c:pt>
                <c:pt idx="2">
                  <c:v>24.72</c:v>
                </c:pt>
                <c:pt idx="3">
                  <c:v>24.06</c:v>
                </c:pt>
                <c:pt idx="4">
                  <c:v>22.33</c:v>
                </c:pt>
                <c:pt idx="5">
                  <c:v>22.31</c:v>
                </c:pt>
                <c:pt idx="6">
                  <c:v>21.13</c:v>
                </c:pt>
              </c:numCache>
            </c:numRef>
          </c:yVal>
          <c:smooth val="0"/>
          <c:extLst>
            <c:ext xmlns:c16="http://schemas.microsoft.com/office/drawing/2014/chart" uri="{C3380CC4-5D6E-409C-BE32-E72D297353CC}">
              <c16:uniqueId val="{00000001-BF23-4A3B-AF19-FFCCCD0E5AD9}"/>
            </c:ext>
          </c:extLst>
        </c:ser>
        <c:dLbls>
          <c:showLegendKey val="0"/>
          <c:showVal val="0"/>
          <c:showCatName val="0"/>
          <c:showSerName val="0"/>
          <c:showPercent val="0"/>
          <c:showBubbleSize val="0"/>
        </c:dLbls>
        <c:axId val="-1833923616"/>
        <c:axId val="-1833917088"/>
      </c:scatterChart>
      <c:valAx>
        <c:axId val="-1833923616"/>
        <c:scaling>
          <c:orientation val="minMax"/>
          <c:max val="360"/>
          <c:min val="220"/>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b="1">
                    <a:solidFill>
                      <a:sysClr val="windowText" lastClr="000000"/>
                    </a:solidFill>
                  </a:rPr>
                  <a:t>Temperature (K)</a:t>
                </a:r>
              </a:p>
            </c:rich>
          </c:tx>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fi-FI"/>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i-FI"/>
          </a:p>
        </c:txPr>
        <c:crossAx val="-1833917088"/>
        <c:crosses val="autoZero"/>
        <c:crossBetween val="midCat"/>
      </c:valAx>
      <c:valAx>
        <c:axId val="-1833917088"/>
        <c:scaling>
          <c:orientation val="minMax"/>
          <c:max val="90"/>
          <c:min val="1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1">
                    <a:solidFill>
                      <a:sysClr val="windowText" lastClr="000000"/>
                    </a:solidFill>
                  </a:rPr>
                  <a:t>Ratio of Integral</a:t>
                </a:r>
                <a:r>
                  <a:rPr lang="en-US" sz="1000" baseline="0">
                    <a:solidFill>
                      <a:sysClr val="windowText" lastClr="000000"/>
                    </a:solidFill>
                  </a:rPr>
                  <a:t> </a:t>
                </a:r>
                <a:r>
                  <a:rPr lang="en-US" b="1" baseline="0">
                    <a:solidFill>
                      <a:sysClr val="windowText" lastClr="000000"/>
                    </a:solidFill>
                  </a:rPr>
                  <a:t>Values</a:t>
                </a:r>
              </a:p>
            </c:rich>
          </c:tx>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fi-FI"/>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i-FI"/>
          </a:p>
        </c:txPr>
        <c:crossAx val="-1833923616"/>
        <c:crosses val="autoZero"/>
        <c:crossBetween val="midCat"/>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i-FI"/>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i-FI"/>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FF5DF29-B756-40DD-8713-9856488B41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19</Pages>
  <Words>3974</Words>
  <Characters>32198</Characters>
  <Application>Microsoft Office Word</Application>
  <DocSecurity>0</DocSecurity>
  <Lines>268</Lines>
  <Paragraphs>72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36100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Kamal Hossain</dc:creator>
  <cp:keywords/>
  <dc:description/>
  <cp:lastModifiedBy>Ari Lehtonen</cp:lastModifiedBy>
  <cp:revision>2</cp:revision>
  <cp:lastPrinted>2019-11-25T11:13:00Z</cp:lastPrinted>
  <dcterms:created xsi:type="dcterms:W3CDTF">2020-05-11T09:06:00Z</dcterms:created>
  <dcterms:modified xsi:type="dcterms:W3CDTF">2020-05-11T09:06:00Z</dcterms:modified>
</cp:coreProperties>
</file>