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4B74" w:rsidRDefault="00EA0AE0">
      <w:bookmarkStart w:id="0" w:name="_GoBack"/>
      <w:bookmarkEnd w:id="0"/>
      <w:r>
        <w:t>Etelän hetelmiä</w:t>
      </w:r>
    </w:p>
    <w:p w:rsidR="00EA0AE0" w:rsidRDefault="00EA0AE0">
      <w:r>
        <w:t xml:space="preserve">Kesäkuumalla tekee mieli syödä mehukkaita </w:t>
      </w:r>
      <w:r w:rsidR="007048EA">
        <w:t>hedelmiä. G</w:t>
      </w:r>
      <w:r>
        <w:t>lobaalien ma</w:t>
      </w:r>
      <w:r w:rsidR="007048EA">
        <w:t xml:space="preserve">rkkinoiden ansiosta niitä </w:t>
      </w:r>
      <w:r>
        <w:t>on nykyään tarjolla ympäri vuoden, mutta</w:t>
      </w:r>
      <w:r w:rsidR="007048EA">
        <w:t xml:space="preserve"> kesäntuoreina</w:t>
      </w:r>
      <w:r w:rsidR="00535594">
        <w:t xml:space="preserve"> ne maistuvat </w:t>
      </w:r>
      <w:r>
        <w:t xml:space="preserve">aivan erikoisen herkullisilta. </w:t>
      </w:r>
    </w:p>
    <w:p w:rsidR="00EA0AE0" w:rsidRDefault="00EA0AE0">
      <w:r>
        <w:t>Suomessa ei kasva yhtään kotoperäistä hedelmälajia</w:t>
      </w:r>
      <w:r w:rsidR="00895E5B">
        <w:t>. K</w:t>
      </w:r>
      <w:r>
        <w:t>aikki o</w:t>
      </w:r>
      <w:r w:rsidR="00895E5B">
        <w:t xml:space="preserve">vat </w:t>
      </w:r>
      <w:r w:rsidR="00EC528A">
        <w:t xml:space="preserve">alkuaan </w:t>
      </w:r>
      <w:r w:rsidR="00895E5B">
        <w:t xml:space="preserve">muualta tuotuja. </w:t>
      </w:r>
      <w:r>
        <w:t xml:space="preserve">Vanhimmasta päästä on </w:t>
      </w:r>
      <w:r w:rsidRPr="00E65DFB">
        <w:rPr>
          <w:i/>
        </w:rPr>
        <w:t>omena</w:t>
      </w:r>
      <w:r w:rsidR="00895E5B">
        <w:t xml:space="preserve">, jonka </w:t>
      </w:r>
      <w:r>
        <w:t>nimi</w:t>
      </w:r>
      <w:r w:rsidR="00895E5B">
        <w:t>tyksellä on vastine</w:t>
      </w:r>
      <w:r w:rsidR="00B33A2D">
        <w:t xml:space="preserve"> </w:t>
      </w:r>
      <w:r>
        <w:t>mu</w:t>
      </w:r>
      <w:r w:rsidR="00895E5B">
        <w:t>utamissa lähisukukielissä. Sanaa</w:t>
      </w:r>
      <w:r>
        <w:t xml:space="preserve"> on arveltu vanhaksi </w:t>
      </w:r>
      <w:r w:rsidR="00E65DFB">
        <w:t>ir</w:t>
      </w:r>
      <w:r w:rsidR="00895E5B">
        <w:t>anilaiseksi lainaksi, mutta se</w:t>
      </w:r>
      <w:r>
        <w:t xml:space="preserve">n </w:t>
      </w:r>
      <w:r w:rsidR="007C625A">
        <w:t>esihistoria</w:t>
      </w:r>
      <w:r w:rsidR="00E65DFB">
        <w:t xml:space="preserve">lliset </w:t>
      </w:r>
      <w:r>
        <w:t xml:space="preserve">kulkureitit ovat </w:t>
      </w:r>
      <w:r w:rsidR="00E65DFB">
        <w:t xml:space="preserve">hämärän peitossa. </w:t>
      </w:r>
      <w:r w:rsidR="007E515D">
        <w:t>Vanhoina aiko</w:t>
      </w:r>
      <w:r w:rsidR="00B33A2D">
        <w:t xml:space="preserve">ina kauppaa käytiin etenkin </w:t>
      </w:r>
      <w:r w:rsidR="007E515D">
        <w:t>ylellisyystuotteilla, koska jokapäiväisessä elämässä tarvittavat perus</w:t>
      </w:r>
      <w:r w:rsidR="00895E5B">
        <w:t>hyödykkeet tuotettii</w:t>
      </w:r>
      <w:r w:rsidR="007E515D">
        <w:t xml:space="preserve">n itse. </w:t>
      </w:r>
    </w:p>
    <w:p w:rsidR="00E65DFB" w:rsidRDefault="00B33A2D">
      <w:pPr>
        <w:rPr>
          <w:rFonts w:cs="Tahoma"/>
        </w:rPr>
      </w:pPr>
      <w:r>
        <w:t>Keskiaja</w:t>
      </w:r>
      <w:r w:rsidR="00E65DFB">
        <w:t xml:space="preserve">n Turun arkeologisissa kaivauksissa on löydetty viinirypäleiden ja viikunoiden jäänteitä, ja ilmeisesti myös niihin viittaavat sanat ovat olleet </w:t>
      </w:r>
      <w:r w:rsidR="007048EA">
        <w:t xml:space="preserve">kaupunkilaisille </w:t>
      </w:r>
      <w:r w:rsidR="00E65DFB">
        <w:t>tut</w:t>
      </w:r>
      <w:r w:rsidR="007048EA">
        <w:t>tuja</w:t>
      </w:r>
      <w:r w:rsidR="00E65DFB">
        <w:t xml:space="preserve">. Muualla Suomessa </w:t>
      </w:r>
      <w:r w:rsidR="00E65DFB" w:rsidRPr="00E65DFB">
        <w:rPr>
          <w:i/>
        </w:rPr>
        <w:t>fiikunat</w:t>
      </w:r>
      <w:r w:rsidR="00E65DFB">
        <w:t xml:space="preserve"> ja </w:t>
      </w:r>
      <w:r w:rsidR="00E65DFB" w:rsidRPr="00E65DFB">
        <w:rPr>
          <w:i/>
        </w:rPr>
        <w:t>viinamarjat</w:t>
      </w:r>
      <w:r w:rsidR="00E65DFB">
        <w:t xml:space="preserve"> opittiin tuntemaan viimeistään 1500-luvun puolimaissa, kun Mikael Agricola kertoi niistä suomenkielisissä</w:t>
      </w:r>
      <w:r>
        <w:t xml:space="preserve"> teoksissaan. Viini oli tärkeä</w:t>
      </w:r>
      <w:r w:rsidR="00E65DFB">
        <w:t xml:space="preserve"> tuo</w:t>
      </w:r>
      <w:r w:rsidR="007E515D">
        <w:t>ntituote jo keskiajalla</w:t>
      </w:r>
      <w:r w:rsidR="00E65DFB">
        <w:t xml:space="preserve">, ja siitä käytettiin vanhaa germaanista lainanimitystä </w:t>
      </w:r>
      <w:r w:rsidR="00E65DFB" w:rsidRPr="00E65DFB">
        <w:rPr>
          <w:i/>
        </w:rPr>
        <w:t>viina</w:t>
      </w:r>
      <w:r w:rsidR="00E65DFB">
        <w:t xml:space="preserve">. </w:t>
      </w:r>
      <w:r w:rsidR="00FE58C5" w:rsidRPr="00FE58C5">
        <w:rPr>
          <w:i/>
        </w:rPr>
        <w:t>Viikunan</w:t>
      </w:r>
      <w:r w:rsidR="00FE58C5">
        <w:t xml:space="preserve"> </w:t>
      </w:r>
      <w:r>
        <w:t>alku</w:t>
      </w:r>
      <w:r w:rsidR="00FE58C5" w:rsidRPr="00FE58C5">
        <w:rPr>
          <w:rFonts w:cs="Tahoma"/>
        </w:rPr>
        <w:t xml:space="preserve">juuret ovat latinassa, jossa </w:t>
      </w:r>
      <w:r w:rsidR="00FE58C5" w:rsidRPr="00FE58C5">
        <w:rPr>
          <w:rFonts w:cs="Tahoma"/>
          <w:i/>
          <w:iCs/>
        </w:rPr>
        <w:t>ficus</w:t>
      </w:r>
      <w:r w:rsidR="00FE58C5" w:rsidRPr="00FE58C5">
        <w:rPr>
          <w:rFonts w:cs="Tahoma"/>
        </w:rPr>
        <w:t xml:space="preserve"> tarkoittaa sekä viikunahed</w:t>
      </w:r>
      <w:r w:rsidR="00FE58C5">
        <w:rPr>
          <w:rFonts w:cs="Tahoma"/>
        </w:rPr>
        <w:t>elmää että viikuna</w:t>
      </w:r>
      <w:r w:rsidR="006068DD">
        <w:rPr>
          <w:rFonts w:cs="Tahoma"/>
        </w:rPr>
        <w:t xml:space="preserve">puuta. </w:t>
      </w:r>
    </w:p>
    <w:p w:rsidR="00FE58C5" w:rsidRDefault="00FE58C5">
      <w:pPr>
        <w:rPr>
          <w:rFonts w:cs="Tahoma"/>
        </w:rPr>
      </w:pPr>
      <w:r>
        <w:rPr>
          <w:rFonts w:cs="Tahoma"/>
        </w:rPr>
        <w:t xml:space="preserve">Agricola mainitsee myös </w:t>
      </w:r>
      <w:r w:rsidRPr="00FE58C5">
        <w:rPr>
          <w:rFonts w:cs="Tahoma"/>
          <w:i/>
        </w:rPr>
        <w:t>perunan</w:t>
      </w:r>
      <w:r>
        <w:rPr>
          <w:rFonts w:cs="Tahoma"/>
        </w:rPr>
        <w:t>, jolla hän tarkoittaa päärynää</w:t>
      </w:r>
      <w:r w:rsidR="00346690">
        <w:rPr>
          <w:rFonts w:cs="Tahoma"/>
        </w:rPr>
        <w:t xml:space="preserve">, latinaksi </w:t>
      </w:r>
      <w:r w:rsidR="00346690" w:rsidRPr="00346690">
        <w:rPr>
          <w:rFonts w:cs="Tahoma"/>
          <w:i/>
        </w:rPr>
        <w:t>pirum</w:t>
      </w:r>
      <w:r>
        <w:rPr>
          <w:rFonts w:cs="Tahoma"/>
        </w:rPr>
        <w:t xml:space="preserve">. </w:t>
      </w:r>
      <w:r w:rsidR="00B33A2D">
        <w:rPr>
          <w:rFonts w:cs="Tahoma"/>
        </w:rPr>
        <w:t xml:space="preserve">Niitä kasvatettiin hänen </w:t>
      </w:r>
      <w:r w:rsidR="00346690">
        <w:rPr>
          <w:rFonts w:cs="Tahoma"/>
        </w:rPr>
        <w:t xml:space="preserve">aikanaan jo Suomenlahden eteläpuolella. </w:t>
      </w:r>
      <w:r w:rsidR="00346690" w:rsidRPr="00346690">
        <w:rPr>
          <w:rFonts w:cs="Tahoma"/>
          <w:i/>
        </w:rPr>
        <w:t>Päärynä</w:t>
      </w:r>
      <w:r w:rsidR="00346690">
        <w:rPr>
          <w:rFonts w:cs="Tahoma"/>
        </w:rPr>
        <w:t xml:space="preserve">-sana on kuitenkin lainattu ruotsista, jossa latinan sanaa on </w:t>
      </w:r>
      <w:r w:rsidR="00B33A2D">
        <w:rPr>
          <w:rFonts w:cs="Tahoma"/>
        </w:rPr>
        <w:t xml:space="preserve">muokattu omaan kieleen </w:t>
      </w:r>
      <w:r w:rsidR="00346690">
        <w:rPr>
          <w:rFonts w:cs="Tahoma"/>
        </w:rPr>
        <w:t xml:space="preserve">sopivaksi ottamalla mallia marjaa tarkoittavasta </w:t>
      </w:r>
      <w:r w:rsidR="00346690" w:rsidRPr="00346690">
        <w:rPr>
          <w:rFonts w:cs="Tahoma"/>
          <w:i/>
        </w:rPr>
        <w:t>bär</w:t>
      </w:r>
      <w:r w:rsidR="00346690">
        <w:rPr>
          <w:rFonts w:cs="Tahoma"/>
        </w:rPr>
        <w:t xml:space="preserve">-sanasta. </w:t>
      </w:r>
    </w:p>
    <w:p w:rsidR="00FE58C5" w:rsidRDefault="00346690">
      <w:pPr>
        <w:rPr>
          <w:rFonts w:cs="Tahoma"/>
        </w:rPr>
      </w:pPr>
      <w:r w:rsidRPr="004D7E1C">
        <w:rPr>
          <w:rFonts w:cs="Tahoma"/>
        </w:rPr>
        <w:t>L</w:t>
      </w:r>
      <w:r w:rsidR="007E515D" w:rsidRPr="004D7E1C">
        <w:rPr>
          <w:rFonts w:cs="Tahoma"/>
        </w:rPr>
        <w:t>uumut</w:t>
      </w:r>
      <w:r w:rsidRPr="004D7E1C">
        <w:rPr>
          <w:rFonts w:cs="Tahoma"/>
        </w:rPr>
        <w:t>kin</w:t>
      </w:r>
      <w:r w:rsidR="006068DD">
        <w:rPr>
          <w:rFonts w:cs="Tahoma"/>
        </w:rPr>
        <w:t xml:space="preserve"> oliva</w:t>
      </w:r>
      <w:r w:rsidR="007E515D" w:rsidRPr="004D7E1C">
        <w:rPr>
          <w:rFonts w:cs="Tahoma"/>
        </w:rPr>
        <w:t xml:space="preserve">t Itämeren alueen </w:t>
      </w:r>
      <w:r w:rsidRPr="004D7E1C">
        <w:rPr>
          <w:rFonts w:cs="Tahoma"/>
        </w:rPr>
        <w:t>vanhaa kauppatavaraa, ja</w:t>
      </w:r>
      <w:r w:rsidR="00B33A2D">
        <w:rPr>
          <w:rFonts w:cs="Tahoma"/>
        </w:rPr>
        <w:t xml:space="preserve"> niitä </w:t>
      </w:r>
      <w:r w:rsidR="00723307" w:rsidRPr="004D7E1C">
        <w:rPr>
          <w:rFonts w:cs="Tahoma"/>
        </w:rPr>
        <w:t>sa</w:t>
      </w:r>
      <w:r w:rsidR="00B33A2D">
        <w:rPr>
          <w:rFonts w:cs="Tahoma"/>
        </w:rPr>
        <w:t>atettiin</w:t>
      </w:r>
      <w:r w:rsidR="00723307" w:rsidRPr="004D7E1C">
        <w:rPr>
          <w:rFonts w:cs="Tahoma"/>
        </w:rPr>
        <w:t xml:space="preserve"> jopa viljellä Naantalin luos</w:t>
      </w:r>
      <w:r w:rsidR="006068DD">
        <w:rPr>
          <w:rFonts w:cs="Tahoma"/>
        </w:rPr>
        <w:t>tarissa 1400-luvulla</w:t>
      </w:r>
      <w:r w:rsidR="00723307" w:rsidRPr="004D7E1C">
        <w:rPr>
          <w:rFonts w:cs="Tahoma"/>
        </w:rPr>
        <w:t xml:space="preserve">. </w:t>
      </w:r>
      <w:r w:rsidR="001D628D" w:rsidRPr="001D628D">
        <w:rPr>
          <w:rFonts w:cs="Tahoma"/>
          <w:i/>
        </w:rPr>
        <w:t>Luumu</w:t>
      </w:r>
      <w:r w:rsidR="001D628D">
        <w:rPr>
          <w:rFonts w:cs="Tahoma"/>
        </w:rPr>
        <w:t>-san</w:t>
      </w:r>
      <w:r w:rsidR="007048EA">
        <w:rPr>
          <w:rFonts w:cs="Tahoma"/>
        </w:rPr>
        <w:t xml:space="preserve">a on tullut </w:t>
      </w:r>
      <w:r w:rsidR="001D628D">
        <w:rPr>
          <w:rFonts w:cs="Tahoma"/>
        </w:rPr>
        <w:t xml:space="preserve">ruotsista, ensi alkuun asussa </w:t>
      </w:r>
      <w:r w:rsidR="001D628D" w:rsidRPr="001D628D">
        <w:rPr>
          <w:rFonts w:cs="Tahoma"/>
          <w:i/>
        </w:rPr>
        <w:t>plomu</w:t>
      </w:r>
      <w:r w:rsidR="001D628D">
        <w:rPr>
          <w:rFonts w:cs="Tahoma"/>
        </w:rPr>
        <w:t xml:space="preserve"> tai </w:t>
      </w:r>
      <w:r w:rsidR="001D628D" w:rsidRPr="001D628D">
        <w:rPr>
          <w:rFonts w:cs="Tahoma"/>
          <w:i/>
        </w:rPr>
        <w:t>plumo</w:t>
      </w:r>
      <w:r w:rsidR="001D628D">
        <w:rPr>
          <w:rFonts w:cs="Tahoma"/>
        </w:rPr>
        <w:t xml:space="preserve">. Murteissa ja vanhassa </w:t>
      </w:r>
      <w:r w:rsidR="0001080A">
        <w:rPr>
          <w:rFonts w:cs="Tahoma"/>
        </w:rPr>
        <w:t>kirjakielessä luumuja on nimitetty myös</w:t>
      </w:r>
      <w:r w:rsidR="00FE58C5" w:rsidRPr="004D7E1C">
        <w:rPr>
          <w:rFonts w:cs="Tahoma"/>
        </w:rPr>
        <w:t xml:space="preserve"> </w:t>
      </w:r>
      <w:r w:rsidR="00FE58C5" w:rsidRPr="004D7E1C">
        <w:rPr>
          <w:rFonts w:cs="Tahoma"/>
          <w:i/>
          <w:iCs/>
        </w:rPr>
        <w:t>väskynä</w:t>
      </w:r>
      <w:r w:rsidR="0001080A">
        <w:rPr>
          <w:rFonts w:cs="Tahoma"/>
          <w:i/>
          <w:iCs/>
        </w:rPr>
        <w:t xml:space="preserve">ksi. </w:t>
      </w:r>
      <w:r w:rsidR="0001080A">
        <w:rPr>
          <w:rFonts w:cs="Tahoma"/>
        </w:rPr>
        <w:t>Se</w:t>
      </w:r>
      <w:r w:rsidR="001D628D">
        <w:rPr>
          <w:rFonts w:cs="Tahoma"/>
        </w:rPr>
        <w:t xml:space="preserve"> </w:t>
      </w:r>
      <w:r w:rsidR="00FE58C5" w:rsidRPr="004D7E1C">
        <w:rPr>
          <w:rFonts w:cs="Tahoma"/>
        </w:rPr>
        <w:t xml:space="preserve">on lainaa varhaisuusruotsin sanasta </w:t>
      </w:r>
      <w:r w:rsidR="00FE58C5" w:rsidRPr="004D7E1C">
        <w:rPr>
          <w:rFonts w:cs="Tahoma"/>
          <w:i/>
          <w:iCs/>
        </w:rPr>
        <w:t>swetzkon</w:t>
      </w:r>
      <w:r w:rsidR="0001080A">
        <w:rPr>
          <w:rFonts w:cs="Tahoma"/>
        </w:rPr>
        <w:t>, joka</w:t>
      </w:r>
      <w:r w:rsidR="001D628D">
        <w:rPr>
          <w:rFonts w:cs="Tahoma"/>
        </w:rPr>
        <w:t xml:space="preserve"> puolestaan perustuu</w:t>
      </w:r>
      <w:r w:rsidR="00FE58C5" w:rsidRPr="004D7E1C">
        <w:rPr>
          <w:rFonts w:cs="Tahoma"/>
        </w:rPr>
        <w:t xml:space="preserve"> uusylä</w:t>
      </w:r>
      <w:r w:rsidR="001D628D">
        <w:rPr>
          <w:rFonts w:cs="Tahoma"/>
        </w:rPr>
        <w:t>saksan sanaan</w:t>
      </w:r>
      <w:r w:rsidR="00FE58C5" w:rsidRPr="004D7E1C">
        <w:rPr>
          <w:rFonts w:cs="Tahoma"/>
        </w:rPr>
        <w:t xml:space="preserve"> </w:t>
      </w:r>
      <w:r w:rsidR="00FE58C5" w:rsidRPr="004D7E1C">
        <w:rPr>
          <w:rFonts w:cs="Tahoma"/>
          <w:i/>
          <w:iCs/>
        </w:rPr>
        <w:t>Zwetschge</w:t>
      </w:r>
      <w:r w:rsidR="0001080A">
        <w:rPr>
          <w:rFonts w:cs="Tahoma"/>
        </w:rPr>
        <w:t>.  Se on alku</w:t>
      </w:r>
      <w:r w:rsidR="001D628D">
        <w:rPr>
          <w:rFonts w:cs="Tahoma"/>
        </w:rPr>
        <w:t xml:space="preserve">aan mukaeltu loppuosa </w:t>
      </w:r>
      <w:r w:rsidR="00FE58C5" w:rsidRPr="004D7E1C">
        <w:rPr>
          <w:rFonts w:cs="Tahoma"/>
        </w:rPr>
        <w:t xml:space="preserve">latinan sanasta </w:t>
      </w:r>
      <w:r w:rsidR="00FE58C5" w:rsidRPr="004D7E1C">
        <w:rPr>
          <w:rFonts w:cs="Tahoma"/>
          <w:i/>
          <w:iCs/>
        </w:rPr>
        <w:t>damascena</w:t>
      </w:r>
      <w:r w:rsidR="0001080A">
        <w:rPr>
          <w:rFonts w:cs="Tahoma"/>
        </w:rPr>
        <w:t xml:space="preserve"> ja</w:t>
      </w:r>
      <w:r w:rsidR="006068DD">
        <w:rPr>
          <w:rFonts w:cs="Tahoma"/>
        </w:rPr>
        <w:t xml:space="preserve"> </w:t>
      </w:r>
      <w:r w:rsidR="00FE58C5" w:rsidRPr="004D7E1C">
        <w:rPr>
          <w:rFonts w:cs="Tahoma"/>
        </w:rPr>
        <w:t>kertoo</w:t>
      </w:r>
      <w:r w:rsidR="001D628D">
        <w:rPr>
          <w:rFonts w:cs="Tahoma"/>
        </w:rPr>
        <w:t>, että</w:t>
      </w:r>
      <w:r w:rsidR="006068DD">
        <w:rPr>
          <w:rFonts w:cs="Tahoma"/>
        </w:rPr>
        <w:t xml:space="preserve"> luumut tuli</w:t>
      </w:r>
      <w:r w:rsidR="001D628D">
        <w:rPr>
          <w:rFonts w:cs="Tahoma"/>
        </w:rPr>
        <w:t>vat</w:t>
      </w:r>
      <w:r w:rsidR="006068DD">
        <w:rPr>
          <w:rFonts w:cs="Tahoma"/>
        </w:rPr>
        <w:t xml:space="preserve"> alun perin </w:t>
      </w:r>
      <w:r w:rsidR="00FE58C5" w:rsidRPr="004D7E1C">
        <w:rPr>
          <w:rFonts w:cs="Tahoma"/>
        </w:rPr>
        <w:t>Damaskokse</w:t>
      </w:r>
      <w:r w:rsidR="006068DD">
        <w:rPr>
          <w:rFonts w:cs="Tahoma"/>
        </w:rPr>
        <w:t>n suunna</w:t>
      </w:r>
      <w:r w:rsidR="001D628D">
        <w:rPr>
          <w:rFonts w:cs="Tahoma"/>
        </w:rPr>
        <w:t>lta</w:t>
      </w:r>
      <w:r w:rsidR="00FE58C5" w:rsidRPr="004D7E1C">
        <w:rPr>
          <w:rFonts w:cs="Tahoma"/>
        </w:rPr>
        <w:t>.</w:t>
      </w:r>
    </w:p>
    <w:p w:rsidR="007048EA" w:rsidRPr="001D628D" w:rsidRDefault="007048EA">
      <w:pPr>
        <w:rPr>
          <w:rFonts w:cs="Tahoma"/>
        </w:rPr>
      </w:pPr>
      <w:r>
        <w:rPr>
          <w:rFonts w:cs="Tahoma"/>
        </w:rPr>
        <w:t xml:space="preserve">Tavallisten suomalaisten ruokavalioon metsämarjat ovat kuuluneet esihistoriallisista ajoista lähtien, mutta tuoreiden </w:t>
      </w:r>
      <w:r w:rsidR="00895E5B">
        <w:rPr>
          <w:rFonts w:cs="Tahoma"/>
        </w:rPr>
        <w:t>tuonti</w:t>
      </w:r>
      <w:r>
        <w:rPr>
          <w:rFonts w:cs="Tahoma"/>
        </w:rPr>
        <w:t>hedelmien syöntiä on alettu opetella</w:t>
      </w:r>
      <w:r w:rsidR="00B604F3">
        <w:rPr>
          <w:rFonts w:cs="Tahoma"/>
        </w:rPr>
        <w:t xml:space="preserve"> vasta 1800-loppupuole</w:t>
      </w:r>
      <w:r w:rsidR="006068DD">
        <w:rPr>
          <w:rFonts w:cs="Tahoma"/>
        </w:rPr>
        <w:t>lla</w:t>
      </w:r>
      <w:r>
        <w:rPr>
          <w:rFonts w:cs="Tahoma"/>
        </w:rPr>
        <w:t xml:space="preserve">. </w:t>
      </w:r>
      <w:r w:rsidR="00257F45">
        <w:rPr>
          <w:rFonts w:cs="Tahoma"/>
        </w:rPr>
        <w:t>Sanomalehti Su</w:t>
      </w:r>
      <w:r w:rsidR="00895E5B">
        <w:rPr>
          <w:rFonts w:cs="Tahoma"/>
        </w:rPr>
        <w:t>ometar raportoi huhtikuussa 1856</w:t>
      </w:r>
      <w:r w:rsidR="00257F45">
        <w:rPr>
          <w:rFonts w:cs="Tahoma"/>
        </w:rPr>
        <w:t>, kuinka kauppalaiva täynnä</w:t>
      </w:r>
      <w:r w:rsidR="00895E5B">
        <w:rPr>
          <w:rFonts w:cs="Tahoma"/>
        </w:rPr>
        <w:t xml:space="preserve"> ”appelsiinia, sitr</w:t>
      </w:r>
      <w:r w:rsidR="00257F45">
        <w:rPr>
          <w:rFonts w:cs="Tahoma"/>
        </w:rPr>
        <w:t>onia ja mandelia</w:t>
      </w:r>
      <w:r w:rsidR="00895E5B">
        <w:rPr>
          <w:rFonts w:cs="Tahoma"/>
        </w:rPr>
        <w:t>”</w:t>
      </w:r>
      <w:r w:rsidR="00257F45">
        <w:rPr>
          <w:rFonts w:cs="Tahoma"/>
        </w:rPr>
        <w:t xml:space="preserve"> oli saapunut</w:t>
      </w:r>
      <w:r w:rsidR="0001080A">
        <w:rPr>
          <w:rFonts w:cs="Tahoma"/>
        </w:rPr>
        <w:t xml:space="preserve"> Tallinnan satamaan. M</w:t>
      </w:r>
      <w:r w:rsidR="00257F45">
        <w:rPr>
          <w:rFonts w:cs="Tahoma"/>
        </w:rPr>
        <w:t xml:space="preserve">uutaman vuoden kuluttua sama onni kohtasi myös helsinkiläisiä.  </w:t>
      </w:r>
    </w:p>
    <w:sectPr w:rsidR="007048EA" w:rsidRPr="001D628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AE0"/>
    <w:rsid w:val="0001080A"/>
    <w:rsid w:val="001D628D"/>
    <w:rsid w:val="00257F45"/>
    <w:rsid w:val="00346690"/>
    <w:rsid w:val="004D7E1C"/>
    <w:rsid w:val="005013E3"/>
    <w:rsid w:val="00535594"/>
    <w:rsid w:val="006068DD"/>
    <w:rsid w:val="007048EA"/>
    <w:rsid w:val="00723307"/>
    <w:rsid w:val="007C625A"/>
    <w:rsid w:val="007E515D"/>
    <w:rsid w:val="00895E5B"/>
    <w:rsid w:val="00B33A2D"/>
    <w:rsid w:val="00B604F3"/>
    <w:rsid w:val="00C24B74"/>
    <w:rsid w:val="00E65DFB"/>
    <w:rsid w:val="00EA0AE0"/>
    <w:rsid w:val="00EC528A"/>
    <w:rsid w:val="00F92304"/>
    <w:rsid w:val="00FE5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2019-01-21T12:05:00Z</dcterms:created>
  <dcterms:modified xsi:type="dcterms:W3CDTF">2019-01-21T12:05:00Z</dcterms:modified>
</cp:coreProperties>
</file>