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6061" w:rsidRDefault="00106061" w:rsidP="006F331A">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Kirsi Vainio-Korhonen</w:t>
      </w:r>
    </w:p>
    <w:p w:rsidR="006F331A" w:rsidRPr="006F331A" w:rsidRDefault="006F331A" w:rsidP="006F331A">
      <w:pPr>
        <w:spacing w:line="360" w:lineRule="auto"/>
        <w:rPr>
          <w:rFonts w:ascii="Times New Roman" w:hAnsi="Times New Roman" w:cs="Times New Roman"/>
          <w:sz w:val="24"/>
          <w:szCs w:val="24"/>
          <w:lang w:val="fi-FI"/>
        </w:rPr>
      </w:pPr>
      <w:r w:rsidRPr="006F331A">
        <w:rPr>
          <w:rFonts w:ascii="Times New Roman" w:hAnsi="Times New Roman" w:cs="Times New Roman"/>
          <w:sz w:val="24"/>
          <w:szCs w:val="24"/>
          <w:lang w:val="fi-FI"/>
        </w:rPr>
        <w:t>Gustava Blomberg</w:t>
      </w:r>
      <w:r w:rsidR="00106061">
        <w:rPr>
          <w:rFonts w:ascii="Times New Roman" w:hAnsi="Times New Roman" w:cs="Times New Roman"/>
          <w:sz w:val="24"/>
          <w:szCs w:val="24"/>
          <w:lang w:val="fi-FI"/>
        </w:rPr>
        <w:t xml:space="preserve"> – uppiniskainen leskivaimo tyrmässä ja kehruuhuoneessa 1840-luvun Turussa</w:t>
      </w:r>
    </w:p>
    <w:p w:rsidR="00021425" w:rsidRPr="000B50EF" w:rsidRDefault="006F331A" w:rsidP="000B50EF">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w:t>
      </w:r>
      <w:r w:rsidR="00D935DD" w:rsidRPr="006F331A">
        <w:rPr>
          <w:rFonts w:ascii="Times New Roman" w:hAnsi="Times New Roman" w:cs="Times New Roman"/>
          <w:sz w:val="24"/>
          <w:szCs w:val="24"/>
          <w:lang w:val="fi-FI"/>
        </w:rPr>
        <w:t xml:space="preserve">Vavisten ja murtunein sydämin koen itseni kaikkien vainoamaksi, hylkäämäksi ja hyljeksimäksi, kun tämän kaupungin ruokatavarakauppias Carl Österman kiistää lupauksensa ja tekemänsä sitoumuksen ottaa minut palvelukseensa; Oi mikä kurjuus! </w:t>
      </w:r>
      <w:r w:rsidR="0048257D" w:rsidRPr="006F331A">
        <w:rPr>
          <w:rFonts w:ascii="Times New Roman" w:hAnsi="Times New Roman" w:cs="Times New Roman"/>
          <w:sz w:val="24"/>
          <w:szCs w:val="24"/>
          <w:lang w:val="fi-FI"/>
        </w:rPr>
        <w:t>Olen tullut sen miehen hylkäämäksi,</w:t>
      </w:r>
      <w:r w:rsidR="00D935DD" w:rsidRPr="006F331A">
        <w:rPr>
          <w:rFonts w:ascii="Times New Roman" w:hAnsi="Times New Roman" w:cs="Times New Roman"/>
          <w:sz w:val="24"/>
          <w:szCs w:val="24"/>
          <w:lang w:val="fi-FI"/>
        </w:rPr>
        <w:t xml:space="preserve"> jonka sanaan ja vakuutukseen asetin kaiken luottamukseni ja toivoni onnellisemmasta tulevaisuudesta</w:t>
      </w:r>
      <w:r w:rsidR="0048257D" w:rsidRPr="006F331A">
        <w:rPr>
          <w:rFonts w:ascii="Times New Roman" w:hAnsi="Times New Roman" w:cs="Times New Roman"/>
          <w:sz w:val="24"/>
          <w:szCs w:val="24"/>
          <w:lang w:val="fi-FI"/>
        </w:rPr>
        <w:t xml:space="preserve">. </w:t>
      </w:r>
      <w:r w:rsidR="00783974" w:rsidRPr="006F331A">
        <w:rPr>
          <w:rFonts w:ascii="Times New Roman" w:hAnsi="Times New Roman" w:cs="Times New Roman"/>
          <w:sz w:val="24"/>
          <w:szCs w:val="24"/>
          <w:lang w:val="fi-FI"/>
        </w:rPr>
        <w:t>Rohkenen</w:t>
      </w:r>
      <w:r w:rsidR="0048257D" w:rsidRPr="006F331A">
        <w:rPr>
          <w:rFonts w:ascii="Times New Roman" w:hAnsi="Times New Roman" w:cs="Times New Roman"/>
          <w:sz w:val="24"/>
          <w:szCs w:val="24"/>
          <w:lang w:val="fi-FI"/>
        </w:rPr>
        <w:t xml:space="preserve"> tässä kurjassa tilanteessani mutta kuitenkin synnittömänä leskenä </w:t>
      </w:r>
      <w:r w:rsidR="00783974" w:rsidRPr="006F331A">
        <w:rPr>
          <w:rFonts w:ascii="Times New Roman" w:hAnsi="Times New Roman" w:cs="Times New Roman"/>
          <w:sz w:val="24"/>
          <w:szCs w:val="24"/>
          <w:lang w:val="fi-FI"/>
        </w:rPr>
        <w:t>katuvaisin sydämin kaikkein syvimmässä alamaisuudessa lähestyä Teidän Keisarillisen Majesteettiinne Valtaistuinta tietäen, että Teidän Keisarillisen Majesteettinne yleisesti [ja] korkeasti ylistetty</w:t>
      </w:r>
      <w:r w:rsidR="0048257D" w:rsidRPr="006F331A">
        <w:rPr>
          <w:rFonts w:ascii="Times New Roman" w:hAnsi="Times New Roman" w:cs="Times New Roman"/>
          <w:sz w:val="24"/>
          <w:szCs w:val="24"/>
          <w:lang w:val="fi-FI"/>
        </w:rPr>
        <w:t xml:space="preserve"> </w:t>
      </w:r>
      <w:r w:rsidR="00783974" w:rsidRPr="006F331A">
        <w:rPr>
          <w:rFonts w:ascii="Times New Roman" w:hAnsi="Times New Roman" w:cs="Times New Roman"/>
          <w:sz w:val="24"/>
          <w:szCs w:val="24"/>
          <w:lang w:val="fi-FI"/>
        </w:rPr>
        <w:t xml:space="preserve">Lempeys ja Armo ulottuu jopa rääkättyyn ja vankilan muurien sisällä huokaavaan </w:t>
      </w:r>
      <w:r w:rsidR="00783974" w:rsidRPr="000B50EF">
        <w:rPr>
          <w:rFonts w:ascii="Times New Roman" w:hAnsi="Times New Roman" w:cs="Times New Roman"/>
          <w:sz w:val="24"/>
          <w:szCs w:val="24"/>
          <w:lang w:val="fi-FI"/>
        </w:rPr>
        <w:t>alamaiseen.</w:t>
      </w:r>
      <w:r w:rsidRPr="000B50EF">
        <w:rPr>
          <w:rFonts w:ascii="Times New Roman" w:hAnsi="Times New Roman" w:cs="Times New Roman"/>
          <w:sz w:val="24"/>
          <w:szCs w:val="24"/>
          <w:lang w:val="fi-FI"/>
        </w:rPr>
        <w:t>”</w:t>
      </w:r>
      <w:r w:rsidR="00021425" w:rsidRPr="000B50EF">
        <w:rPr>
          <w:rStyle w:val="EndnoteReference"/>
          <w:rFonts w:ascii="Times New Roman" w:hAnsi="Times New Roman" w:cs="Times New Roman"/>
          <w:sz w:val="24"/>
          <w:szCs w:val="24"/>
          <w:lang w:val="fi-FI"/>
        </w:rPr>
        <w:endnoteReference w:id="1"/>
      </w:r>
      <w:r w:rsidR="00021425" w:rsidRPr="000B50EF">
        <w:rPr>
          <w:rFonts w:ascii="Times New Roman" w:hAnsi="Times New Roman" w:cs="Times New Roman"/>
          <w:sz w:val="24"/>
          <w:szCs w:val="24"/>
          <w:lang w:val="fi-FI"/>
        </w:rPr>
        <w:t xml:space="preserve"> </w:t>
      </w:r>
    </w:p>
    <w:p w:rsidR="00021425" w:rsidRDefault="00021425" w:rsidP="00E817AB">
      <w:pPr>
        <w:spacing w:line="360" w:lineRule="auto"/>
        <w:rPr>
          <w:rFonts w:ascii="Times New Roman" w:hAnsi="Times New Roman" w:cs="Times New Roman"/>
          <w:iCs/>
          <w:sz w:val="24"/>
          <w:szCs w:val="24"/>
          <w:lang w:val="fi-FI"/>
        </w:rPr>
      </w:pPr>
      <w:r>
        <w:rPr>
          <w:rFonts w:ascii="Times New Roman" w:hAnsi="Times New Roman" w:cs="Times New Roman"/>
          <w:iCs/>
          <w:sz w:val="24"/>
          <w:szCs w:val="24"/>
          <w:lang w:val="fi-FI"/>
        </w:rPr>
        <w:t xml:space="preserve">Irtolaisuudesta epäilty ja Turun linnan tyrmässä tutkintavankeudessa istuva leskivaimo Gustava Blomberg lähestyi elokuussa 1842 nöyränä alamaisena Venäjän valtakunnan kaikkivaltiasta keisaria, jolta hän saattoi viimeisimpänä oljenkortenaan anoa armoa. Hän oli käynyt läpi kaikki valitusmahdollisuudet, sillä epäilty </w:t>
      </w:r>
      <w:r w:rsidRPr="000B50EF">
        <w:rPr>
          <w:rFonts w:ascii="Times New Roman" w:hAnsi="Times New Roman" w:cs="Times New Roman"/>
          <w:iCs/>
          <w:sz w:val="24"/>
          <w:szCs w:val="24"/>
          <w:lang w:val="fi-FI"/>
        </w:rPr>
        <w:t xml:space="preserve">saattoi ilmoittaa tyytymättömyytensä itseään koskevaan hallintomenettelyyn kolmessa vaiheessa. </w:t>
      </w:r>
      <w:r>
        <w:rPr>
          <w:rFonts w:ascii="Times New Roman" w:hAnsi="Times New Roman" w:cs="Times New Roman"/>
          <w:iCs/>
          <w:sz w:val="24"/>
          <w:szCs w:val="24"/>
          <w:lang w:val="fi-FI"/>
        </w:rPr>
        <w:t xml:space="preserve">Hän oli anonut muutosta </w:t>
      </w:r>
      <w:r w:rsidRPr="00B86792">
        <w:rPr>
          <w:rFonts w:ascii="Times New Roman" w:hAnsi="Times New Roman" w:cs="Times New Roman"/>
          <w:iCs/>
          <w:sz w:val="24"/>
          <w:szCs w:val="24"/>
          <w:lang w:val="fi-FI"/>
        </w:rPr>
        <w:t xml:space="preserve">irtolaistuomioonsa </w:t>
      </w:r>
      <w:r>
        <w:rPr>
          <w:rFonts w:ascii="Times New Roman" w:hAnsi="Times New Roman" w:cs="Times New Roman"/>
          <w:iCs/>
          <w:sz w:val="24"/>
          <w:szCs w:val="24"/>
          <w:lang w:val="fi-FI"/>
        </w:rPr>
        <w:t xml:space="preserve">ensimmäisen kerran </w:t>
      </w:r>
      <w:r w:rsidRPr="00B86792">
        <w:rPr>
          <w:rFonts w:ascii="Times New Roman" w:hAnsi="Times New Roman" w:cs="Times New Roman"/>
          <w:iCs/>
          <w:sz w:val="24"/>
          <w:szCs w:val="24"/>
          <w:lang w:val="fi-FI"/>
        </w:rPr>
        <w:t xml:space="preserve">silloin, kun hänen asiansa siirtyi </w:t>
      </w:r>
      <w:r>
        <w:rPr>
          <w:rFonts w:ascii="Times New Roman" w:hAnsi="Times New Roman" w:cs="Times New Roman"/>
          <w:iCs/>
          <w:sz w:val="24"/>
          <w:szCs w:val="24"/>
          <w:lang w:val="fi-FI"/>
        </w:rPr>
        <w:t xml:space="preserve">Turun </w:t>
      </w:r>
      <w:r w:rsidRPr="00B86792">
        <w:rPr>
          <w:rFonts w:ascii="Times New Roman" w:hAnsi="Times New Roman" w:cs="Times New Roman"/>
          <w:iCs/>
          <w:sz w:val="24"/>
          <w:szCs w:val="24"/>
          <w:lang w:val="fi-FI"/>
        </w:rPr>
        <w:t xml:space="preserve">poliisikamarilta </w:t>
      </w:r>
      <w:r>
        <w:rPr>
          <w:rFonts w:ascii="Times New Roman" w:hAnsi="Times New Roman" w:cs="Times New Roman"/>
          <w:iCs/>
          <w:sz w:val="24"/>
          <w:szCs w:val="24"/>
          <w:lang w:val="fi-FI"/>
        </w:rPr>
        <w:t xml:space="preserve">Turun ja Porin </w:t>
      </w:r>
      <w:r w:rsidRPr="00B86792">
        <w:rPr>
          <w:rFonts w:ascii="Times New Roman" w:hAnsi="Times New Roman" w:cs="Times New Roman"/>
          <w:iCs/>
          <w:sz w:val="24"/>
          <w:szCs w:val="24"/>
          <w:lang w:val="fi-FI"/>
        </w:rPr>
        <w:t>läänin kuvernöörin käsiteltäväksi. Toisessa vaiheessa hän oli valittanut kuvernöörin päätöksestä maan korkeimpaan tuomioistuimeen eli senaatin oikeusosastoon. Lopulta hän j</w:t>
      </w:r>
      <w:r>
        <w:rPr>
          <w:rFonts w:ascii="Times New Roman" w:hAnsi="Times New Roman" w:cs="Times New Roman"/>
          <w:iCs/>
          <w:sz w:val="24"/>
          <w:szCs w:val="24"/>
          <w:lang w:val="fi-FI"/>
        </w:rPr>
        <w:t xml:space="preserve">ätti </w:t>
      </w:r>
      <w:r w:rsidRPr="00B86792">
        <w:rPr>
          <w:rFonts w:ascii="Times New Roman" w:hAnsi="Times New Roman" w:cs="Times New Roman"/>
          <w:iCs/>
          <w:sz w:val="24"/>
          <w:szCs w:val="24"/>
          <w:lang w:val="fi-FI"/>
        </w:rPr>
        <w:t>vielä armonanomuksen keisarille, m</w:t>
      </w:r>
      <w:r>
        <w:rPr>
          <w:rFonts w:ascii="Times New Roman" w:hAnsi="Times New Roman" w:cs="Times New Roman"/>
          <w:iCs/>
          <w:sz w:val="24"/>
          <w:szCs w:val="24"/>
          <w:lang w:val="fi-FI"/>
        </w:rPr>
        <w:t>ikä oli mahdollista tehdä</w:t>
      </w:r>
      <w:r w:rsidRPr="00B86792">
        <w:rPr>
          <w:rFonts w:ascii="Times New Roman" w:hAnsi="Times New Roman" w:cs="Times New Roman"/>
          <w:iCs/>
          <w:sz w:val="24"/>
          <w:szCs w:val="24"/>
          <w:lang w:val="fi-FI"/>
        </w:rPr>
        <w:t xml:space="preserve"> samas</w:t>
      </w:r>
      <w:r>
        <w:rPr>
          <w:rFonts w:ascii="Times New Roman" w:hAnsi="Times New Roman" w:cs="Times New Roman"/>
          <w:iCs/>
          <w:sz w:val="24"/>
          <w:szCs w:val="24"/>
          <w:lang w:val="fi-FI"/>
        </w:rPr>
        <w:t>s</w:t>
      </w:r>
      <w:r w:rsidRPr="00B86792">
        <w:rPr>
          <w:rFonts w:ascii="Times New Roman" w:hAnsi="Times New Roman" w:cs="Times New Roman"/>
          <w:iCs/>
          <w:sz w:val="24"/>
          <w:szCs w:val="24"/>
          <w:lang w:val="fi-FI"/>
        </w:rPr>
        <w:t>a asias</w:t>
      </w:r>
      <w:r>
        <w:rPr>
          <w:rFonts w:ascii="Times New Roman" w:hAnsi="Times New Roman" w:cs="Times New Roman"/>
          <w:iCs/>
          <w:sz w:val="24"/>
          <w:szCs w:val="24"/>
          <w:lang w:val="fi-FI"/>
        </w:rPr>
        <w:t>s</w:t>
      </w:r>
      <w:r w:rsidRPr="00B86792">
        <w:rPr>
          <w:rFonts w:ascii="Times New Roman" w:hAnsi="Times New Roman" w:cs="Times New Roman"/>
          <w:iCs/>
          <w:sz w:val="24"/>
          <w:szCs w:val="24"/>
          <w:lang w:val="fi-FI"/>
        </w:rPr>
        <w:t>a vain kerran.</w:t>
      </w:r>
      <w:r>
        <w:rPr>
          <w:rFonts w:ascii="Times New Roman" w:hAnsi="Times New Roman" w:cs="Times New Roman"/>
          <w:iCs/>
          <w:sz w:val="24"/>
          <w:szCs w:val="24"/>
          <w:lang w:val="fi-FI"/>
        </w:rPr>
        <w:t xml:space="preserve"> Käytännössä myös anomus käsiteltiin senaatin oikeusosastossa, joka toimi asiassa keisarin nimessä ja tämän valtuuttamana.</w:t>
      </w:r>
      <w:r w:rsidRPr="000B50EF">
        <w:rPr>
          <w:rStyle w:val="EndnoteReference"/>
          <w:rFonts w:ascii="Times New Roman" w:hAnsi="Times New Roman" w:cs="Times New Roman"/>
          <w:iCs/>
          <w:sz w:val="24"/>
          <w:szCs w:val="24"/>
        </w:rPr>
        <w:endnoteReference w:id="2"/>
      </w:r>
      <w:r w:rsidRPr="00B86792">
        <w:rPr>
          <w:rFonts w:ascii="Times New Roman" w:hAnsi="Times New Roman" w:cs="Times New Roman"/>
          <w:iCs/>
          <w:sz w:val="24"/>
          <w:szCs w:val="24"/>
          <w:lang w:val="fi-FI"/>
        </w:rPr>
        <w:t xml:space="preserve"> </w:t>
      </w:r>
    </w:p>
    <w:p w:rsidR="00021425" w:rsidRDefault="00021425" w:rsidP="00C60604">
      <w:pPr>
        <w:spacing w:line="360" w:lineRule="auto"/>
        <w:rPr>
          <w:rFonts w:ascii="Times New Roman" w:hAnsi="Times New Roman" w:cs="Times New Roman"/>
          <w:sz w:val="24"/>
          <w:szCs w:val="24"/>
          <w:lang w:val="fi-FI"/>
        </w:rPr>
      </w:pPr>
      <w:r w:rsidRPr="00CB457F">
        <w:rPr>
          <w:rFonts w:ascii="Times New Roman" w:hAnsi="Times New Roman" w:cs="Times New Roman"/>
          <w:sz w:val="24"/>
          <w:szCs w:val="24"/>
          <w:lang w:val="fi-FI"/>
        </w:rPr>
        <w:t>Gustava Blomberg oli irtolaisuudesta epäilty mutta samalla yksi Suomen varhaisimmista tarkastusnaisista. Venäläisten joukkojen komentajan vaatimuksesta Turussa oli aloitettu lokakuussa 1838 ”kaupungin irstaitten naisten” pakolliset sukupuolitautitarka</w:t>
      </w:r>
      <w:r>
        <w:rPr>
          <w:rFonts w:ascii="Times New Roman" w:hAnsi="Times New Roman" w:cs="Times New Roman"/>
          <w:sz w:val="24"/>
          <w:szCs w:val="24"/>
          <w:lang w:val="fi-FI"/>
        </w:rPr>
        <w:t>s</w:t>
      </w:r>
      <w:r w:rsidRPr="00CB457F">
        <w:rPr>
          <w:rFonts w:ascii="Times New Roman" w:hAnsi="Times New Roman" w:cs="Times New Roman"/>
          <w:sz w:val="24"/>
          <w:szCs w:val="24"/>
          <w:lang w:val="fi-FI"/>
        </w:rPr>
        <w:t xml:space="preserve">tukset. Valtakunnallisesti keskustelun taustalla oli lääkintöhallituksen huhtikuussa 1838 antama määräys, jonka mukaan venäläisiä joukkoja majoittavilla paikkakunnilla tulisi tarkastaa ”moraalittomaksi </w:t>
      </w:r>
      <w:r w:rsidRPr="008C4E95">
        <w:rPr>
          <w:rFonts w:ascii="Times New Roman" w:hAnsi="Times New Roman" w:cs="Times New Roman"/>
          <w:sz w:val="24"/>
          <w:szCs w:val="24"/>
          <w:lang w:val="fi-FI"/>
        </w:rPr>
        <w:t>tunnettu naisväki” kuppatartuntojen estämiseksi.</w:t>
      </w:r>
      <w:r w:rsidRPr="008C4E95">
        <w:rPr>
          <w:rStyle w:val="EndnoteReference"/>
          <w:rFonts w:ascii="Times New Roman" w:hAnsi="Times New Roman" w:cs="Times New Roman"/>
          <w:sz w:val="24"/>
          <w:szCs w:val="24"/>
        </w:rPr>
        <w:endnoteReference w:id="3"/>
      </w:r>
      <w:r w:rsidRPr="008C4E95">
        <w:rPr>
          <w:rFonts w:ascii="Times New Roman" w:hAnsi="Times New Roman" w:cs="Times New Roman"/>
          <w:sz w:val="24"/>
          <w:szCs w:val="24"/>
          <w:lang w:val="fi-FI"/>
        </w:rPr>
        <w:t xml:space="preserve"> Mallia oli otettu Napoleonin ajan Ranskasta, jossa seksityöläisten tarkastettiin säännöllisesti sukupuolitautien leviämisen estämiseksi. Tästä he saivat kutsumanimen tarkastusnainen. Järjestelmä otettiin myöhemmin laajasti käyttöön kuppataudin piinaamassa Euroopassa. Suomessa ensimmäiset säännölliset tarkastukset pantiin toimeen Turussa vuosina 1838−1848. Tarkastusten alkaessa </w:t>
      </w:r>
      <w:r>
        <w:rPr>
          <w:rFonts w:ascii="Times New Roman" w:hAnsi="Times New Roman" w:cs="Times New Roman"/>
          <w:sz w:val="24"/>
          <w:szCs w:val="24"/>
          <w:lang w:val="fi-FI"/>
        </w:rPr>
        <w:t xml:space="preserve">13 000 asukkaan </w:t>
      </w:r>
      <w:r w:rsidRPr="008C4E95">
        <w:rPr>
          <w:rFonts w:ascii="Times New Roman" w:hAnsi="Times New Roman" w:cs="Times New Roman"/>
          <w:sz w:val="24"/>
          <w:szCs w:val="24"/>
          <w:lang w:val="fi-FI"/>
        </w:rPr>
        <w:t xml:space="preserve">Turku oli väkiluvultaan Suomen suurin kaupunki, jossa asui </w:t>
      </w:r>
      <w:r>
        <w:rPr>
          <w:rFonts w:ascii="Times New Roman" w:hAnsi="Times New Roman" w:cs="Times New Roman"/>
          <w:sz w:val="24"/>
          <w:szCs w:val="24"/>
          <w:lang w:val="fi-FI"/>
        </w:rPr>
        <w:t xml:space="preserve">lisäksi </w:t>
      </w:r>
      <w:r w:rsidRPr="008C4E95">
        <w:rPr>
          <w:rFonts w:ascii="Times New Roman" w:hAnsi="Times New Roman" w:cs="Times New Roman"/>
          <w:sz w:val="24"/>
          <w:szCs w:val="24"/>
          <w:lang w:val="fi-FI"/>
        </w:rPr>
        <w:t>kolmessa eri kasarmissa tuhatkunta venäläistä sotilasta.</w:t>
      </w:r>
      <w:r w:rsidRPr="008C4E95">
        <w:rPr>
          <w:rStyle w:val="EndnoteReference"/>
          <w:rFonts w:ascii="Times New Roman" w:hAnsi="Times New Roman" w:cs="Times New Roman"/>
          <w:sz w:val="24"/>
          <w:szCs w:val="24"/>
          <w:lang w:val="fi-FI"/>
        </w:rPr>
        <w:endnoteReference w:id="4"/>
      </w:r>
    </w:p>
    <w:p w:rsidR="00BB6B69" w:rsidRDefault="00021425" w:rsidP="001539DB">
      <w:pPr>
        <w:spacing w:line="360" w:lineRule="auto"/>
        <w:rPr>
          <w:rFonts w:ascii="Times New Roman" w:hAnsi="Times New Roman" w:cs="Times New Roman"/>
          <w:sz w:val="24"/>
          <w:szCs w:val="24"/>
          <w:lang w:val="fi-FI"/>
        </w:rPr>
      </w:pPr>
      <w:r w:rsidRPr="00E3533B">
        <w:rPr>
          <w:rFonts w:ascii="Times New Roman" w:hAnsi="Times New Roman" w:cs="Times New Roman"/>
          <w:sz w:val="24"/>
          <w:szCs w:val="24"/>
          <w:lang w:val="fi-FI"/>
        </w:rPr>
        <w:lastRenderedPageBreak/>
        <w:t>Useat tutkijat ovat pitäneet poliisien tarkastuspäiväkirjoihin merkittyjä naisia prostituution ammattilaisina</w:t>
      </w:r>
      <w:r w:rsidRPr="00E3533B">
        <w:rPr>
          <w:rStyle w:val="EndnoteReference"/>
          <w:rFonts w:ascii="Times New Roman" w:hAnsi="Times New Roman" w:cs="Times New Roman"/>
          <w:sz w:val="24"/>
          <w:szCs w:val="24"/>
        </w:rPr>
        <w:endnoteReference w:id="5"/>
      </w:r>
      <w:r w:rsidRPr="00E3533B">
        <w:rPr>
          <w:rFonts w:ascii="Times New Roman" w:hAnsi="Times New Roman" w:cs="Times New Roman"/>
          <w:sz w:val="24"/>
          <w:szCs w:val="24"/>
          <w:lang w:val="fi-FI"/>
        </w:rPr>
        <w:t xml:space="preserve">, mutta asia ei vielä 1800-luvun </w:t>
      </w:r>
      <w:r>
        <w:rPr>
          <w:rFonts w:ascii="Times New Roman" w:hAnsi="Times New Roman" w:cs="Times New Roman"/>
          <w:sz w:val="24"/>
          <w:szCs w:val="24"/>
          <w:lang w:val="fi-FI"/>
        </w:rPr>
        <w:t>alku</w:t>
      </w:r>
      <w:r w:rsidRPr="00E3533B">
        <w:rPr>
          <w:rFonts w:ascii="Times New Roman" w:hAnsi="Times New Roman" w:cs="Times New Roman"/>
          <w:sz w:val="24"/>
          <w:szCs w:val="24"/>
          <w:lang w:val="fi-FI"/>
        </w:rPr>
        <w:t xml:space="preserve">puolella ollut näin yksiselitteinen. On selvää, että viranomaiset </w:t>
      </w:r>
      <w:r>
        <w:rPr>
          <w:rFonts w:ascii="Times New Roman" w:hAnsi="Times New Roman" w:cs="Times New Roman"/>
          <w:sz w:val="24"/>
          <w:szCs w:val="24"/>
          <w:lang w:val="fi-FI"/>
        </w:rPr>
        <w:t>epäilivät</w:t>
      </w:r>
      <w:r w:rsidRPr="00E3533B">
        <w:rPr>
          <w:rFonts w:ascii="Times New Roman" w:hAnsi="Times New Roman" w:cs="Times New Roman"/>
          <w:sz w:val="24"/>
          <w:szCs w:val="24"/>
          <w:lang w:val="fi-FI"/>
        </w:rPr>
        <w:t xml:space="preserve"> Gustava Blombergia ja muita veneeristen tautien tarkastuskirjaan merkittyjä naisia sukupuolitautitartuntojen levit</w:t>
      </w:r>
      <w:r>
        <w:rPr>
          <w:rFonts w:ascii="Times New Roman" w:hAnsi="Times New Roman" w:cs="Times New Roman"/>
          <w:sz w:val="24"/>
          <w:szCs w:val="24"/>
          <w:lang w:val="fi-FI"/>
        </w:rPr>
        <w:t>yksestä</w:t>
      </w:r>
      <w:r w:rsidRPr="00E3533B">
        <w:rPr>
          <w:rFonts w:ascii="Times New Roman" w:hAnsi="Times New Roman" w:cs="Times New Roman"/>
          <w:sz w:val="24"/>
          <w:szCs w:val="24"/>
          <w:lang w:val="fi-FI"/>
        </w:rPr>
        <w:t xml:space="preserve">. </w:t>
      </w:r>
      <w:r>
        <w:rPr>
          <w:rFonts w:ascii="Times New Roman" w:hAnsi="Times New Roman" w:cs="Times New Roman"/>
          <w:sz w:val="24"/>
          <w:szCs w:val="24"/>
          <w:lang w:val="fi-FI"/>
        </w:rPr>
        <w:t>Heitä ei kuitenkaan</w:t>
      </w:r>
      <w:r w:rsidRPr="00E3533B">
        <w:rPr>
          <w:rFonts w:ascii="Times New Roman" w:hAnsi="Times New Roman" w:cs="Times New Roman"/>
          <w:sz w:val="24"/>
          <w:szCs w:val="24"/>
          <w:lang w:val="fi-FI"/>
        </w:rPr>
        <w:t xml:space="preserve"> merkinnän takia </w:t>
      </w:r>
      <w:r>
        <w:rPr>
          <w:rFonts w:ascii="Times New Roman" w:hAnsi="Times New Roman" w:cs="Times New Roman"/>
          <w:sz w:val="24"/>
          <w:szCs w:val="24"/>
          <w:lang w:val="fi-FI"/>
        </w:rPr>
        <w:t xml:space="preserve">voi </w:t>
      </w:r>
      <w:r w:rsidRPr="00E3533B">
        <w:rPr>
          <w:rFonts w:ascii="Times New Roman" w:hAnsi="Times New Roman" w:cs="Times New Roman"/>
          <w:sz w:val="24"/>
          <w:szCs w:val="24"/>
          <w:lang w:val="fi-FI"/>
        </w:rPr>
        <w:t>suoralta kädeltä määritellä ammattimaisiksi seksityöläisiksi</w:t>
      </w:r>
      <w:r>
        <w:rPr>
          <w:rFonts w:ascii="Times New Roman" w:hAnsi="Times New Roman" w:cs="Times New Roman"/>
          <w:sz w:val="24"/>
          <w:szCs w:val="24"/>
          <w:lang w:val="fi-FI"/>
        </w:rPr>
        <w:t>.</w:t>
      </w:r>
      <w:r w:rsidRPr="00E3533B">
        <w:rPr>
          <w:rFonts w:ascii="Times New Roman" w:hAnsi="Times New Roman" w:cs="Times New Roman"/>
          <w:sz w:val="24"/>
          <w:szCs w:val="24"/>
          <w:lang w:val="fi-FI"/>
        </w:rPr>
        <w:t xml:space="preserve"> </w:t>
      </w:r>
      <w:r>
        <w:rPr>
          <w:rFonts w:ascii="Times New Roman" w:hAnsi="Times New Roman" w:cs="Times New Roman"/>
          <w:sz w:val="24"/>
          <w:szCs w:val="24"/>
          <w:lang w:val="fi-FI"/>
        </w:rPr>
        <w:t>Vaikka kaikki</w:t>
      </w:r>
      <w:r w:rsidRPr="00E3533B">
        <w:rPr>
          <w:rFonts w:ascii="Times New Roman" w:hAnsi="Times New Roman" w:cs="Times New Roman"/>
          <w:sz w:val="24"/>
          <w:szCs w:val="24"/>
          <w:lang w:val="fi-FI"/>
        </w:rPr>
        <w:t xml:space="preserve"> avioliiton ulkopuoliset sukupuolisuhteet olivat </w:t>
      </w:r>
      <w:r>
        <w:rPr>
          <w:rFonts w:ascii="Times New Roman" w:hAnsi="Times New Roman" w:cs="Times New Roman"/>
          <w:sz w:val="24"/>
          <w:szCs w:val="24"/>
          <w:lang w:val="fi-FI"/>
        </w:rPr>
        <w:t xml:space="preserve">kirkon silmissä syntiä ja </w:t>
      </w:r>
      <w:r w:rsidRPr="00E3533B">
        <w:rPr>
          <w:rFonts w:ascii="Times New Roman" w:hAnsi="Times New Roman" w:cs="Times New Roman"/>
          <w:sz w:val="24"/>
          <w:szCs w:val="24"/>
          <w:lang w:val="fi-FI"/>
        </w:rPr>
        <w:t>l</w:t>
      </w:r>
      <w:r>
        <w:rPr>
          <w:rFonts w:ascii="Times New Roman" w:hAnsi="Times New Roman" w:cs="Times New Roman"/>
          <w:sz w:val="24"/>
          <w:szCs w:val="24"/>
          <w:lang w:val="fi-FI"/>
        </w:rPr>
        <w:t>ain mukaan rikollista toimintaa,</w:t>
      </w:r>
      <w:r w:rsidRPr="00E3533B">
        <w:rPr>
          <w:rFonts w:ascii="Times New Roman" w:hAnsi="Times New Roman" w:cs="Times New Roman"/>
          <w:sz w:val="24"/>
          <w:szCs w:val="24"/>
          <w:lang w:val="fi-FI"/>
        </w:rPr>
        <w:t xml:space="preserve"> </w:t>
      </w:r>
      <w:r>
        <w:rPr>
          <w:rFonts w:ascii="Times New Roman" w:hAnsi="Times New Roman" w:cs="Times New Roman"/>
          <w:sz w:val="24"/>
          <w:szCs w:val="24"/>
          <w:lang w:val="fi-FI"/>
        </w:rPr>
        <w:t>m</w:t>
      </w:r>
      <w:r w:rsidRPr="00E3533B">
        <w:rPr>
          <w:rFonts w:ascii="Times New Roman" w:hAnsi="Times New Roman" w:cs="Times New Roman"/>
          <w:sz w:val="24"/>
          <w:szCs w:val="24"/>
          <w:lang w:val="fi-FI"/>
        </w:rPr>
        <w:t>aksun ottaminen seksistä kriminalisoitiin erikseen vasta 1889. Ainoastaan parittaminen ja bordellien pito olivat rikoksia 1734 säädetyssä rikos</w:t>
      </w:r>
      <w:r>
        <w:rPr>
          <w:rFonts w:ascii="Times New Roman" w:hAnsi="Times New Roman" w:cs="Times New Roman"/>
          <w:sz w:val="24"/>
          <w:szCs w:val="24"/>
          <w:lang w:val="fi-FI"/>
        </w:rPr>
        <w:t>kaaressa</w:t>
      </w:r>
      <w:r w:rsidRPr="00E3533B">
        <w:rPr>
          <w:rFonts w:ascii="Times New Roman" w:hAnsi="Times New Roman" w:cs="Times New Roman"/>
          <w:color w:val="000000"/>
          <w:sz w:val="24"/>
          <w:szCs w:val="24"/>
          <w:lang w:val="fi-FI"/>
        </w:rPr>
        <w:t>.</w:t>
      </w:r>
      <w:r w:rsidRPr="00E3533B">
        <w:rPr>
          <w:rStyle w:val="EndnoteReference"/>
          <w:rFonts w:ascii="Times New Roman" w:hAnsi="Times New Roman" w:cs="Times New Roman"/>
          <w:color w:val="000000"/>
          <w:sz w:val="24"/>
          <w:szCs w:val="24"/>
        </w:rPr>
        <w:endnoteReference w:id="6"/>
      </w:r>
      <w:r w:rsidRPr="00E3533B">
        <w:rPr>
          <w:rFonts w:ascii="Times New Roman" w:hAnsi="Times New Roman" w:cs="Times New Roman"/>
          <w:sz w:val="24"/>
          <w:szCs w:val="24"/>
          <w:lang w:val="fi-FI"/>
        </w:rPr>
        <w:t xml:space="preserve"> Turun poliisikamarille toimitettiin silloin tällöin haureutta harjoittaneita ja itse teosta tavattuja naisia, mutta heidät päästettiin nuhtelujen ja kuppatarkastuksen jälkeen menemään, jos heillä oli työpaikka tai muutoin oikeus asua kaupungin alueella. Mahdollisista naisten keräämistä maksuista poliisit tai tuomarit eivät olleet kiinnostuneita, eikä niistä siksi ole ainoatakaan mainintaa </w:t>
      </w:r>
      <w:r>
        <w:rPr>
          <w:rFonts w:ascii="Times New Roman" w:hAnsi="Times New Roman" w:cs="Times New Roman"/>
          <w:sz w:val="24"/>
          <w:szCs w:val="24"/>
          <w:lang w:val="fi-FI"/>
        </w:rPr>
        <w:t xml:space="preserve">Turun </w:t>
      </w:r>
      <w:r w:rsidRPr="00E3533B">
        <w:rPr>
          <w:rFonts w:ascii="Times New Roman" w:hAnsi="Times New Roman" w:cs="Times New Roman"/>
          <w:sz w:val="24"/>
          <w:szCs w:val="24"/>
          <w:lang w:val="fi-FI"/>
        </w:rPr>
        <w:t xml:space="preserve">poliisikamarin tai </w:t>
      </w:r>
      <w:r>
        <w:rPr>
          <w:rFonts w:ascii="Times New Roman" w:hAnsi="Times New Roman" w:cs="Times New Roman"/>
          <w:sz w:val="24"/>
          <w:szCs w:val="24"/>
          <w:lang w:val="fi-FI"/>
        </w:rPr>
        <w:t xml:space="preserve">kaupungin </w:t>
      </w:r>
      <w:r w:rsidRPr="00E3533B">
        <w:rPr>
          <w:rFonts w:ascii="Times New Roman" w:hAnsi="Times New Roman" w:cs="Times New Roman"/>
          <w:sz w:val="24"/>
          <w:szCs w:val="24"/>
          <w:lang w:val="fi-FI"/>
        </w:rPr>
        <w:t>tuomioistuinten arkistoissa.</w:t>
      </w:r>
      <w:r>
        <w:rPr>
          <w:rStyle w:val="EndnoteReference"/>
          <w:rFonts w:ascii="Times New Roman" w:hAnsi="Times New Roman" w:cs="Times New Roman"/>
          <w:sz w:val="24"/>
          <w:szCs w:val="24"/>
          <w:lang w:val="fi-FI"/>
        </w:rPr>
        <w:endnoteReference w:id="7"/>
      </w:r>
    </w:p>
    <w:p w:rsidR="001539DB" w:rsidRDefault="00021425" w:rsidP="001539DB">
      <w:pPr>
        <w:spacing w:line="360" w:lineRule="auto"/>
        <w:rPr>
          <w:rFonts w:ascii="Times New Roman" w:hAnsi="Times New Roman" w:cs="Times New Roman"/>
          <w:sz w:val="24"/>
          <w:szCs w:val="24"/>
          <w:lang w:val="fi-FI"/>
        </w:rPr>
      </w:pPr>
      <w:r w:rsidRPr="00E3533B">
        <w:rPr>
          <w:rFonts w:ascii="Times New Roman" w:hAnsi="Times New Roman" w:cs="Times New Roman"/>
          <w:sz w:val="24"/>
          <w:szCs w:val="24"/>
          <w:lang w:val="fi-FI"/>
        </w:rPr>
        <w:t>Turussa tarkastusten kohteina oli 164 naista.</w:t>
      </w:r>
      <w:r w:rsidRPr="00E3533B">
        <w:rPr>
          <w:rStyle w:val="EndnoteReference"/>
          <w:rFonts w:ascii="Times New Roman" w:hAnsi="Times New Roman" w:cs="Times New Roman"/>
          <w:sz w:val="24"/>
          <w:szCs w:val="24"/>
          <w:lang w:val="fi-FI"/>
        </w:rPr>
        <w:endnoteReference w:id="8"/>
      </w:r>
      <w:r w:rsidRPr="00E3533B">
        <w:rPr>
          <w:rFonts w:ascii="Times New Roman" w:hAnsi="Times New Roman" w:cs="Times New Roman"/>
          <w:sz w:val="24"/>
          <w:szCs w:val="24"/>
          <w:lang w:val="fi-FI"/>
        </w:rPr>
        <w:t xml:space="preserve"> Heistä kuitenkin vain vähemmistö oli irtolaisuudesta epäiltyinä kuulusteltavina tai tutkintavankeudessa. Tämä kertoo siitä, ettei sukupuolitautitarkastuksia ja niihin mahdollisesti liittynyttä seksin myyntiä pidetty yksinään rangaistavana asiana. Kaiken kaikkiaan vajaa puolet tai 69 naista oli kerran tai useammin irtolaiskuulusteluissa.</w:t>
      </w:r>
      <w:r w:rsidRPr="00E3533B">
        <w:rPr>
          <w:rFonts w:ascii="Times New Roman" w:eastAsiaTheme="minorEastAsia" w:hAnsi="Times New Roman" w:cs="Times New Roman"/>
          <w:color w:val="000000" w:themeColor="text1"/>
          <w:kern w:val="24"/>
          <w:sz w:val="24"/>
          <w:szCs w:val="24"/>
          <w:lang w:val="fi-FI"/>
        </w:rPr>
        <w:t xml:space="preserve"> Heistä lopulta vain 31 sai yhden tai useampia kehruuhuonetuomioita irtolaisuudesta vuosina 1838−1848.</w:t>
      </w:r>
      <w:r w:rsidRPr="00E3533B">
        <w:rPr>
          <w:rStyle w:val="EndnoteReference"/>
          <w:rFonts w:ascii="Times New Roman" w:eastAsiaTheme="minorEastAsia" w:hAnsi="Times New Roman" w:cs="Times New Roman"/>
          <w:color w:val="000000" w:themeColor="text1"/>
          <w:kern w:val="24"/>
          <w:sz w:val="24"/>
          <w:szCs w:val="24"/>
        </w:rPr>
        <w:endnoteReference w:id="9"/>
      </w:r>
      <w:r w:rsidRPr="00E3533B">
        <w:rPr>
          <w:rFonts w:ascii="Times New Roman" w:eastAsiaTheme="minorEastAsia" w:hAnsi="Times New Roman" w:cs="Times New Roman"/>
          <w:color w:val="000000" w:themeColor="text1"/>
          <w:kern w:val="24"/>
          <w:sz w:val="24"/>
          <w:szCs w:val="24"/>
          <w:lang w:val="fi-FI"/>
        </w:rPr>
        <w:t xml:space="preserve"> </w:t>
      </w:r>
      <w:r w:rsidRPr="00E3533B">
        <w:rPr>
          <w:rFonts w:ascii="Times New Roman" w:hAnsi="Times New Roman" w:cs="Times New Roman"/>
          <w:sz w:val="24"/>
          <w:szCs w:val="24"/>
          <w:lang w:val="fi-FI"/>
        </w:rPr>
        <w:t xml:space="preserve"> </w:t>
      </w:r>
      <w:r w:rsidRPr="00E3533B">
        <w:rPr>
          <w:rFonts w:ascii="Times New Roman" w:eastAsia="+mn-ea" w:hAnsi="Times New Roman" w:cs="Times New Roman"/>
          <w:color w:val="000000"/>
          <w:kern w:val="24"/>
          <w:sz w:val="24"/>
          <w:szCs w:val="24"/>
          <w:lang w:val="fi-FI"/>
        </w:rPr>
        <w:t xml:space="preserve">Irstas elämä ei oikeuttanut viranomaisten hallintovallan käyttöä tai työlaitostuomiota, ellei siihen liittynyt irtolaisuutta, suojeluksettomuutta tai suoranaista rikollisuutta. Vaikka naisella oli aviottomia lapsia ja sukupuolitautitartuntoja, hän ei ollut suojelukseton tai irtolainen, jos hän oli jonkun palveluksessa tai jos lapset olivat pieniä ja tarvitsivat äidin hoitoa. </w:t>
      </w:r>
      <w:r w:rsidRPr="00E3533B">
        <w:rPr>
          <w:rFonts w:ascii="Times New Roman" w:hAnsi="Times New Roman" w:cs="Times New Roman"/>
          <w:sz w:val="24"/>
          <w:szCs w:val="24"/>
          <w:lang w:val="fi-FI"/>
        </w:rPr>
        <w:t>Prostituutiosta itsessään tuli yksi irtolaisuuden ja suojeluksettomuuden ilmenemismuoto vasta 1800-luvun jälkipuolella.</w:t>
      </w:r>
      <w:r w:rsidRPr="00E3533B">
        <w:rPr>
          <w:rStyle w:val="EndnoteReference"/>
          <w:rFonts w:ascii="Times New Roman" w:eastAsia="+mn-ea" w:hAnsi="Times New Roman" w:cs="Times New Roman"/>
          <w:color w:val="000000"/>
          <w:kern w:val="24"/>
          <w:sz w:val="24"/>
          <w:szCs w:val="24"/>
        </w:rPr>
        <w:endnoteReference w:id="10"/>
      </w:r>
    </w:p>
    <w:p w:rsidR="00BB6B69" w:rsidRPr="00BB6B69" w:rsidRDefault="001539DB" w:rsidP="001539DB">
      <w:pPr>
        <w:spacing w:line="360" w:lineRule="auto"/>
        <w:rPr>
          <w:rFonts w:ascii="Times New Roman" w:eastAsiaTheme="minorEastAsia" w:hAnsi="Times New Roman" w:cs="Times New Roman"/>
          <w:color w:val="000000" w:themeColor="text1"/>
          <w:kern w:val="24"/>
          <w:sz w:val="24"/>
          <w:szCs w:val="24"/>
          <w:lang w:val="fi-FI"/>
        </w:rPr>
      </w:pPr>
      <w:r w:rsidRPr="001539DB">
        <w:rPr>
          <w:rFonts w:ascii="Times New Roman" w:hAnsi="Times New Roman" w:cs="Times New Roman"/>
          <w:sz w:val="24"/>
          <w:szCs w:val="24"/>
          <w:lang w:val="fi-FI"/>
        </w:rPr>
        <w:t>Viranomaiset</w:t>
      </w:r>
      <w:r w:rsidRPr="001539DB">
        <w:rPr>
          <w:rFonts w:ascii="Times New Roman" w:hAnsi="Times New Roman" w:cs="Times New Roman"/>
          <w:sz w:val="24"/>
          <w:szCs w:val="24"/>
          <w:lang w:val="fi-FI"/>
        </w:rPr>
        <w:t xml:space="preserve"> näkivät yllättäväkin paljon vaivaa yrittäessään selvittää tutkittav</w:t>
      </w:r>
      <w:r w:rsidRPr="001539DB">
        <w:rPr>
          <w:rFonts w:ascii="Times New Roman" w:hAnsi="Times New Roman" w:cs="Times New Roman"/>
          <w:sz w:val="24"/>
          <w:szCs w:val="24"/>
          <w:lang w:val="fi-FI"/>
        </w:rPr>
        <w:t>ie</w:t>
      </w:r>
      <w:r w:rsidRPr="001539DB">
        <w:rPr>
          <w:rFonts w:ascii="Times New Roman" w:hAnsi="Times New Roman" w:cs="Times New Roman"/>
          <w:sz w:val="24"/>
          <w:szCs w:val="24"/>
          <w:lang w:val="fi-FI"/>
        </w:rPr>
        <w:t>n väitteitä ja vaatimuksia.</w:t>
      </w:r>
      <w:r w:rsidRPr="001539DB">
        <w:rPr>
          <w:rFonts w:ascii="Times New Roman" w:hAnsi="Times New Roman" w:cs="Times New Roman"/>
          <w:sz w:val="24"/>
          <w:szCs w:val="24"/>
          <w:lang w:val="fi-FI"/>
        </w:rPr>
        <w:t xml:space="preserve"> </w:t>
      </w:r>
      <w:r w:rsidRPr="001539DB">
        <w:rPr>
          <w:rFonts w:ascii="Times New Roman" w:hAnsi="Times New Roman" w:cs="Times New Roman"/>
          <w:sz w:val="24"/>
          <w:szCs w:val="24"/>
        </w:rPr>
        <w:t xml:space="preserve">Tarkastusnaisiin kohdistuneita </w:t>
      </w:r>
      <w:r w:rsidRPr="001539DB">
        <w:rPr>
          <w:rFonts w:ascii="Times New Roman" w:hAnsi="Times New Roman" w:cs="Times New Roman"/>
          <w:sz w:val="24"/>
          <w:szCs w:val="24"/>
        </w:rPr>
        <w:t>irtolaisuus</w:t>
      </w:r>
      <w:r w:rsidRPr="001539DB">
        <w:rPr>
          <w:rFonts w:ascii="Times New Roman" w:hAnsi="Times New Roman" w:cs="Times New Roman"/>
          <w:sz w:val="24"/>
          <w:szCs w:val="24"/>
        </w:rPr>
        <w:t>syytteitä tutkittiin mahdollisuuksien mukaan todistajien avulla ja epäiltyjen väitteitä tarkastettiin kärsivällisesti pitkin maakuntaa. Naiset osasivat selvästi käyttää tätä myös hyväksi, kun monet heistä väittivät saaneensa työtarjouksia aina Ahvenanmaata myöten</w:t>
      </w:r>
      <w:r w:rsidRPr="001539DB">
        <w:rPr>
          <w:rFonts w:ascii="Times New Roman" w:hAnsi="Times New Roman" w:cs="Times New Roman"/>
          <w:sz w:val="24"/>
          <w:szCs w:val="24"/>
        </w:rPr>
        <w:t xml:space="preserve"> tai</w:t>
      </w:r>
      <w:r w:rsidRPr="001539DB">
        <w:rPr>
          <w:rFonts w:ascii="Times New Roman" w:hAnsi="Times New Roman" w:cs="Times New Roman"/>
          <w:sz w:val="24"/>
          <w:szCs w:val="24"/>
        </w:rPr>
        <w:t xml:space="preserve"> kun he valittivat erilaisten tekaistuiksi osoittautuneiden tautien estävän työntekonsa.</w:t>
      </w:r>
      <w:r w:rsidRPr="001539DB">
        <w:rPr>
          <w:rFonts w:ascii="Times New Roman" w:hAnsi="Times New Roman" w:cs="Times New Roman"/>
          <w:sz w:val="24"/>
          <w:szCs w:val="24"/>
        </w:rPr>
        <w:t xml:space="preserve"> </w:t>
      </w:r>
      <w:r w:rsidRPr="00BB6B69">
        <w:rPr>
          <w:rFonts w:ascii="Times New Roman" w:hAnsi="Times New Roman" w:cs="Times New Roman"/>
          <w:sz w:val="24"/>
          <w:szCs w:val="24"/>
          <w:lang w:val="fi-FI"/>
        </w:rPr>
        <w:t xml:space="preserve">Edellisessä tapauksessa kirjeet kulkivat pitkään mantereen ja Ahvenanmaan väliä ja jälkimmäinen edellytti aina lääkärintarkastusta ja </w:t>
      </w:r>
      <w:r w:rsidR="00BB6B69" w:rsidRPr="00BB6B69">
        <w:rPr>
          <w:rFonts w:ascii="Times New Roman" w:hAnsi="Times New Roman" w:cs="Times New Roman"/>
          <w:sz w:val="24"/>
          <w:szCs w:val="24"/>
          <w:lang w:val="fi-FI"/>
        </w:rPr>
        <w:t>-</w:t>
      </w:r>
      <w:r w:rsidRPr="00BB6B69">
        <w:rPr>
          <w:rFonts w:ascii="Times New Roman" w:hAnsi="Times New Roman" w:cs="Times New Roman"/>
          <w:sz w:val="24"/>
          <w:szCs w:val="24"/>
          <w:lang w:val="fi-FI"/>
        </w:rPr>
        <w:t>todistusta.</w:t>
      </w:r>
      <w:r w:rsidRPr="00BB6B69">
        <w:rPr>
          <w:rFonts w:ascii="Times New Roman" w:eastAsiaTheme="minorEastAsia" w:hAnsi="Times New Roman" w:cs="Times New Roman"/>
          <w:color w:val="000000" w:themeColor="text1"/>
          <w:kern w:val="24"/>
          <w:sz w:val="24"/>
          <w:szCs w:val="24"/>
          <w:lang w:val="fi-FI"/>
        </w:rPr>
        <w:t xml:space="preserve"> </w:t>
      </w:r>
      <w:r w:rsidRPr="001539DB">
        <w:rPr>
          <w:rFonts w:ascii="Times New Roman" w:eastAsiaTheme="minorEastAsia" w:hAnsi="Times New Roman" w:cs="Times New Roman"/>
          <w:color w:val="000000" w:themeColor="text1"/>
          <w:kern w:val="24"/>
          <w:sz w:val="24"/>
          <w:szCs w:val="24"/>
          <w:lang w:val="fi-FI"/>
        </w:rPr>
        <w:t>Irtolaisten</w:t>
      </w:r>
      <w:r w:rsidRPr="001539DB">
        <w:rPr>
          <w:rFonts w:ascii="Times New Roman" w:eastAsiaTheme="minorEastAsia" w:hAnsi="Times New Roman" w:cs="Times New Roman"/>
          <w:color w:val="000000" w:themeColor="text1"/>
          <w:kern w:val="24"/>
          <w:sz w:val="24"/>
          <w:szCs w:val="24"/>
          <w:lang w:val="fi-FI"/>
        </w:rPr>
        <w:t xml:space="preserve"> kontrollia tutkinut Toivo Nygård toteaa</w:t>
      </w:r>
      <w:r>
        <w:rPr>
          <w:rFonts w:ascii="Times New Roman" w:eastAsiaTheme="minorEastAsia" w:hAnsi="Times New Roman" w:cs="Times New Roman"/>
          <w:color w:val="000000" w:themeColor="text1"/>
          <w:kern w:val="24"/>
          <w:sz w:val="24"/>
          <w:szCs w:val="24"/>
          <w:lang w:val="fi-FI"/>
        </w:rPr>
        <w:t>kin</w:t>
      </w:r>
      <w:r w:rsidRPr="001539DB">
        <w:rPr>
          <w:rFonts w:ascii="Times New Roman" w:eastAsiaTheme="minorEastAsia" w:hAnsi="Times New Roman" w:cs="Times New Roman"/>
          <w:color w:val="000000" w:themeColor="text1"/>
          <w:kern w:val="24"/>
          <w:sz w:val="24"/>
          <w:szCs w:val="24"/>
          <w:lang w:val="fi-FI"/>
        </w:rPr>
        <w:t xml:space="preserve">, ettei irtolaisten oikeusturvan alhaisuutta ole syytä liioitella. </w:t>
      </w:r>
      <w:r w:rsidRPr="00BB6B69">
        <w:rPr>
          <w:rFonts w:ascii="Times New Roman" w:eastAsiaTheme="minorEastAsia" w:hAnsi="Times New Roman" w:cs="Times New Roman"/>
          <w:color w:val="000000" w:themeColor="text1"/>
          <w:kern w:val="24"/>
          <w:sz w:val="24"/>
          <w:szCs w:val="24"/>
          <w:lang w:val="fi-FI"/>
        </w:rPr>
        <w:t xml:space="preserve">Pikemminkin ojennuslaitokseen lähettäminen oli viimeinen vaihtoehto, johon ei etenkään ensikertalaisen kohdalla </w:t>
      </w:r>
      <w:r w:rsidR="00BB6B69">
        <w:rPr>
          <w:rFonts w:ascii="Times New Roman" w:eastAsiaTheme="minorEastAsia" w:hAnsi="Times New Roman" w:cs="Times New Roman"/>
          <w:color w:val="000000" w:themeColor="text1"/>
          <w:kern w:val="24"/>
          <w:sz w:val="24"/>
          <w:szCs w:val="24"/>
          <w:lang w:val="fi-FI"/>
        </w:rPr>
        <w:lastRenderedPageBreak/>
        <w:t xml:space="preserve">helposti </w:t>
      </w:r>
      <w:r w:rsidRPr="00BB6B69">
        <w:rPr>
          <w:rFonts w:ascii="Times New Roman" w:eastAsiaTheme="minorEastAsia" w:hAnsi="Times New Roman" w:cs="Times New Roman"/>
          <w:color w:val="000000" w:themeColor="text1"/>
          <w:kern w:val="24"/>
          <w:sz w:val="24"/>
          <w:szCs w:val="24"/>
          <w:lang w:val="fi-FI"/>
        </w:rPr>
        <w:t>turvauduttu. Lisäksi kaikki epäilyt tutkittiin, vaikka pidätetyillä olisi ollut aiempia rikoksia tilillään.</w:t>
      </w:r>
      <w:r w:rsidR="00BB6B69">
        <w:rPr>
          <w:rStyle w:val="EndnoteReference"/>
          <w:rFonts w:ascii="Times New Roman" w:eastAsiaTheme="minorEastAsia" w:hAnsi="Times New Roman" w:cs="Times New Roman"/>
          <w:color w:val="000000" w:themeColor="text1"/>
          <w:kern w:val="24"/>
          <w:sz w:val="24"/>
          <w:szCs w:val="24"/>
          <w:lang w:val="fi-FI"/>
        </w:rPr>
        <w:endnoteReference w:id="11"/>
      </w:r>
    </w:p>
    <w:p w:rsidR="00021425" w:rsidRPr="001539DB" w:rsidRDefault="00021425" w:rsidP="002D4C22">
      <w:pPr>
        <w:spacing w:line="360" w:lineRule="auto"/>
        <w:rPr>
          <w:rFonts w:ascii="Times New Roman" w:hAnsi="Times New Roman" w:cs="Times New Roman"/>
          <w:sz w:val="24"/>
          <w:szCs w:val="24"/>
          <w:lang w:val="fi-FI"/>
        </w:rPr>
      </w:pPr>
      <w:r w:rsidRPr="001539DB">
        <w:rPr>
          <w:rFonts w:ascii="Times New Roman" w:hAnsi="Times New Roman" w:cs="Times New Roman"/>
          <w:sz w:val="24"/>
          <w:szCs w:val="24"/>
          <w:lang w:val="fi-FI"/>
        </w:rPr>
        <w:t xml:space="preserve">Pohdin tässä artikkelissa Gustava Blombergin esimerkin kautta sitä, miten useimmat </w:t>
      </w:r>
      <w:r w:rsidRPr="001539DB">
        <w:rPr>
          <w:rFonts w:ascii="Times New Roman" w:hAnsi="Times New Roman" w:cs="Times New Roman"/>
          <w:iCs/>
          <w:sz w:val="24"/>
          <w:szCs w:val="24"/>
          <w:lang w:val="fi-FI"/>
        </w:rPr>
        <w:t>tarkastusnaiset taistelivat oikeuksistaan loppuun saakka eivätkä arastelleet edes tutkintavankeudessa haastaa tai jopa kiistää lainsäädännön ja viranomaisten asettamia rajoja. Kolmestakymmenestä yhdestä tuomitusta vain kuusi jätti muistutukset ja valitukset kokonaan tekemättä.</w:t>
      </w:r>
      <w:r w:rsidRPr="001539DB">
        <w:rPr>
          <w:rStyle w:val="EndnoteReference"/>
          <w:rFonts w:ascii="Times New Roman" w:hAnsi="Times New Roman" w:cs="Times New Roman"/>
          <w:iCs/>
          <w:sz w:val="24"/>
          <w:szCs w:val="24"/>
        </w:rPr>
        <w:endnoteReference w:id="12"/>
      </w:r>
      <w:r w:rsidRPr="001539DB">
        <w:rPr>
          <w:rFonts w:ascii="Times New Roman" w:hAnsi="Times New Roman" w:cs="Times New Roman"/>
          <w:iCs/>
          <w:sz w:val="24"/>
          <w:szCs w:val="24"/>
          <w:lang w:val="fi-FI"/>
        </w:rPr>
        <w:t xml:space="preserve"> Tässä alhaisessa yhteiskunnallisessa asemassa olevien naisten uppiniskaisuudessa on jotain samaa kuin</w:t>
      </w:r>
      <w:r w:rsidRPr="001539DB">
        <w:rPr>
          <w:rFonts w:ascii="Times New Roman" w:hAnsi="Times New Roman" w:cs="Times New Roman"/>
          <w:sz w:val="24"/>
          <w:szCs w:val="24"/>
          <w:lang w:val="fi-FI"/>
        </w:rPr>
        <w:t xml:space="preserve"> Kimmo Katajalan tutkimissa suomalaisissa kapinallisissa tai saksalainen historiantutkijan Alf Lüdtken kehittämässä omapäisyyden (der Eigensinn) käsitteessä. Lüdtke kiinnittää huomiota siihen, miten myös vähäosaiset ihmiset yrittävät tai jopa pystyvät määrittelemään, muokkaamaan, väistämään, tulkitsemaan ja kiistämään valtasuhteita arkisessa työssä.</w:t>
      </w:r>
      <w:r w:rsidRPr="001539DB">
        <w:rPr>
          <w:rStyle w:val="EndnoteReference"/>
          <w:rFonts w:ascii="Times New Roman" w:hAnsi="Times New Roman" w:cs="Times New Roman"/>
          <w:sz w:val="24"/>
          <w:szCs w:val="24"/>
        </w:rPr>
        <w:endnoteReference w:id="13"/>
      </w:r>
      <w:r w:rsidRPr="001539DB">
        <w:rPr>
          <w:rFonts w:ascii="Times New Roman" w:hAnsi="Times New Roman" w:cs="Times New Roman"/>
          <w:sz w:val="24"/>
          <w:szCs w:val="24"/>
          <w:lang w:val="fi-FI"/>
        </w:rPr>
        <w:t xml:space="preserve"> Tässä artikkelissa tutkimuksen kohteena on varhaismodernissa Turussa eläneiden tarkastusnaisten toimijuus ja pyrkimys oman elämän hallintaan.</w:t>
      </w:r>
    </w:p>
    <w:p w:rsidR="00021425" w:rsidRDefault="00021425" w:rsidP="002D4C22">
      <w:pPr>
        <w:spacing w:line="360" w:lineRule="auto"/>
        <w:rPr>
          <w:rFonts w:ascii="Times New Roman" w:hAnsi="Times New Roman" w:cs="Times New Roman"/>
          <w:iCs/>
          <w:sz w:val="24"/>
          <w:szCs w:val="24"/>
          <w:lang w:val="fi-FI"/>
        </w:rPr>
      </w:pPr>
      <w:r w:rsidRPr="002D4C22">
        <w:rPr>
          <w:rFonts w:ascii="Times New Roman" w:hAnsi="Times New Roman" w:cs="Times New Roman"/>
          <w:iCs/>
          <w:sz w:val="24"/>
          <w:szCs w:val="24"/>
          <w:lang w:val="fi-FI"/>
        </w:rPr>
        <w:t>Asioitaan ajaessaan kirjoitustaidottomat tarkastusnaiset joutuivat turvautumaan ruotsin kieltä osaavien, kirjoitustaitoisten miesten apuun. Käytännössä nämä kirjurit olivat samaan aikaan tyrmässä istuvia kanssavankeja, joita epäiltiin väärennetyn rahan levittämisestä, varkauksista</w:t>
      </w:r>
      <w:r>
        <w:rPr>
          <w:rFonts w:ascii="Times New Roman" w:hAnsi="Times New Roman" w:cs="Times New Roman"/>
          <w:iCs/>
          <w:sz w:val="24"/>
          <w:szCs w:val="24"/>
          <w:lang w:val="fi-FI"/>
        </w:rPr>
        <w:t>, ryöstöistä</w:t>
      </w:r>
      <w:r w:rsidRPr="002D4C22">
        <w:rPr>
          <w:rFonts w:ascii="Times New Roman" w:hAnsi="Times New Roman" w:cs="Times New Roman"/>
          <w:iCs/>
          <w:sz w:val="24"/>
          <w:szCs w:val="24"/>
          <w:lang w:val="fi-FI"/>
        </w:rPr>
        <w:t xml:space="preserve"> tai petoksista. Maksuna käytettiin ehkä tutkintavangin päivärahasta säästettyjä varoja tai niiden puutteessa muita palveluksia. Taloudellisesti prosessia helpotti se, että irtolaissyyte ei ollut oikeusjuttu vaan </w:t>
      </w:r>
      <w:r w:rsidRPr="00FD63BE">
        <w:rPr>
          <w:rFonts w:ascii="Times New Roman" w:hAnsi="Times New Roman" w:cs="Times New Roman"/>
          <w:iCs/>
          <w:sz w:val="24"/>
          <w:szCs w:val="24"/>
          <w:lang w:val="fi-FI"/>
        </w:rPr>
        <w:t>hallinnollinen viranomaisasia, jota saattoi ajaa viranomaisteitse ilman tuomioistuinmaksuja. Blombergin kirjureina toimivat eri vaiheissa varkaudesta epäilty turkulainen kauppakirjanpitäjä Alexander Jaatinen</w:t>
      </w:r>
      <w:r>
        <w:rPr>
          <w:rFonts w:ascii="Times New Roman" w:hAnsi="Times New Roman" w:cs="Times New Roman"/>
          <w:iCs/>
          <w:sz w:val="24"/>
          <w:szCs w:val="24"/>
          <w:lang w:val="fi-FI"/>
        </w:rPr>
        <w:t xml:space="preserve"> sekä</w:t>
      </w:r>
      <w:r w:rsidRPr="00FD63BE">
        <w:rPr>
          <w:rFonts w:ascii="Times New Roman" w:hAnsi="Times New Roman" w:cs="Times New Roman"/>
          <w:iCs/>
          <w:sz w:val="24"/>
          <w:szCs w:val="24"/>
          <w:lang w:val="fi-FI"/>
        </w:rPr>
        <w:t xml:space="preserve"> opintonsa kesk</w:t>
      </w:r>
      <w:r>
        <w:rPr>
          <w:rFonts w:ascii="Times New Roman" w:hAnsi="Times New Roman" w:cs="Times New Roman"/>
          <w:iCs/>
          <w:sz w:val="24"/>
          <w:szCs w:val="24"/>
          <w:lang w:val="fi-FI"/>
        </w:rPr>
        <w:t>e</w:t>
      </w:r>
      <w:r w:rsidRPr="00FD63BE">
        <w:rPr>
          <w:rFonts w:ascii="Times New Roman" w:hAnsi="Times New Roman" w:cs="Times New Roman"/>
          <w:iCs/>
          <w:sz w:val="24"/>
          <w:szCs w:val="24"/>
          <w:lang w:val="fi-FI"/>
        </w:rPr>
        <w:t xml:space="preserve">yttänyt </w:t>
      </w:r>
      <w:r>
        <w:rPr>
          <w:rFonts w:ascii="Times New Roman" w:hAnsi="Times New Roman" w:cs="Times New Roman"/>
          <w:iCs/>
          <w:sz w:val="24"/>
          <w:szCs w:val="24"/>
          <w:lang w:val="fi-FI"/>
        </w:rPr>
        <w:t xml:space="preserve">ja Hämeenlinnassa vangittu </w:t>
      </w:r>
      <w:r w:rsidRPr="00FD63BE">
        <w:rPr>
          <w:rFonts w:ascii="Times New Roman" w:hAnsi="Times New Roman" w:cs="Times New Roman"/>
          <w:iCs/>
          <w:sz w:val="24"/>
          <w:szCs w:val="24"/>
          <w:lang w:val="fi-FI"/>
        </w:rPr>
        <w:t>Emanuel Plathan.</w:t>
      </w:r>
      <w:r>
        <w:rPr>
          <w:rFonts w:ascii="Times New Roman" w:hAnsi="Times New Roman" w:cs="Times New Roman"/>
          <w:iCs/>
          <w:sz w:val="24"/>
          <w:szCs w:val="24"/>
          <w:lang w:val="fi-FI"/>
        </w:rPr>
        <w:t xml:space="preserve"> Hekin ovat tässä tutkimuksessa kiinnostavia toimijoita.</w:t>
      </w:r>
    </w:p>
    <w:p w:rsidR="00021425" w:rsidRDefault="00021425" w:rsidP="002D4C22">
      <w:pPr>
        <w:spacing w:line="360" w:lineRule="auto"/>
        <w:rPr>
          <w:rFonts w:ascii="Times New Roman" w:hAnsi="Times New Roman" w:cs="Times New Roman"/>
          <w:iCs/>
          <w:sz w:val="24"/>
          <w:szCs w:val="24"/>
          <w:lang w:val="fi-FI"/>
        </w:rPr>
      </w:pPr>
      <w:r>
        <w:rPr>
          <w:rFonts w:ascii="Times New Roman" w:hAnsi="Times New Roman" w:cs="Times New Roman"/>
          <w:iCs/>
          <w:sz w:val="24"/>
          <w:szCs w:val="24"/>
          <w:lang w:val="fi-FI"/>
        </w:rPr>
        <w:t>Kuka oli Gustava Blomberg?</w:t>
      </w:r>
    </w:p>
    <w:p w:rsidR="00021425" w:rsidRDefault="00021425" w:rsidP="002D4C22">
      <w:pPr>
        <w:spacing w:line="360" w:lineRule="auto"/>
        <w:rPr>
          <w:rFonts w:ascii="Times New Roman" w:hAnsi="Times New Roman" w:cs="Times New Roman"/>
          <w:iCs/>
          <w:sz w:val="24"/>
          <w:szCs w:val="24"/>
          <w:lang w:val="fi-FI"/>
        </w:rPr>
      </w:pPr>
      <w:r>
        <w:rPr>
          <w:rFonts w:ascii="Times New Roman" w:hAnsi="Times New Roman" w:cs="Times New Roman"/>
          <w:iCs/>
          <w:sz w:val="24"/>
          <w:szCs w:val="24"/>
          <w:lang w:val="fi-FI"/>
        </w:rPr>
        <w:t>Gustava Magdalena Grönberg syntyi ja kastettiin Turun linnan seurakunnassa marraskuussa 1799. Hänen vanhempansa olivat matruusi Benjamin Grönberg ja tämän vaimo Maria Matintytär. Perheeseen kuului myös pari vuotta vanhempi Ulrika-sisar. Gustavan varhaislapsuutta varjostivat kuitenkin isän karkaaminen ja katoaminen ulkomaille suuntautuneella merimatkalla kesäkaudella 1800.</w:t>
      </w:r>
      <w:r>
        <w:rPr>
          <w:rStyle w:val="EndnoteReference"/>
          <w:rFonts w:ascii="Times New Roman" w:hAnsi="Times New Roman" w:cs="Times New Roman"/>
          <w:iCs/>
          <w:sz w:val="24"/>
          <w:szCs w:val="24"/>
          <w:lang w:val="fi-FI"/>
        </w:rPr>
        <w:endnoteReference w:id="14"/>
      </w:r>
      <w:r>
        <w:rPr>
          <w:rFonts w:ascii="Times New Roman" w:hAnsi="Times New Roman" w:cs="Times New Roman"/>
          <w:iCs/>
          <w:sz w:val="24"/>
          <w:szCs w:val="24"/>
          <w:lang w:val="fi-FI"/>
        </w:rPr>
        <w:t xml:space="preserve"> Nähtävästi äiti ja sisarkin menehtyivät vuoden 1803 tienoilla. Vuodesta 1815 Gustava Grönberg merkittiin iäkkään merimiehenleski Eva Fransmanin luona Turun kaupungin Luostarikorttelin tontilla 62 asuvaksi kasvattityttäreksi. Tässä osoitteessa Grönberg synnytti 23-vuotiaana aviottoman esikoistyttärensä, joka kuitenkin menehtyi alle vuoden ikäisenä nähtävästi hinkuyskään. Elokuussa 1825 Grönberg solmi avioliiton samassa kaupunginosassa asuvan </w:t>
      </w:r>
      <w:r>
        <w:rPr>
          <w:rFonts w:ascii="Times New Roman" w:hAnsi="Times New Roman" w:cs="Times New Roman"/>
          <w:iCs/>
          <w:sz w:val="24"/>
          <w:szCs w:val="24"/>
          <w:lang w:val="fi-FI"/>
        </w:rPr>
        <w:lastRenderedPageBreak/>
        <w:t>ikätoverinsa, vaskenvalajankisälli Anders Blombergin kanssa ja muutti asumaan Luostarikorttelin tontille 60. Avioliitto jäi kuitenkin lapsettomaksi ja mies kuoli kahdeksan vuotta myöhemmin melko nuorella iällä hermokuumeen riuduttamana. Kasvattiäiti Eva Fransman oli menehtynyt kolme vuotta aikaisemmin keuhkotautiin.</w:t>
      </w:r>
      <w:r>
        <w:rPr>
          <w:rStyle w:val="EndnoteReference"/>
          <w:rFonts w:ascii="Times New Roman" w:hAnsi="Times New Roman" w:cs="Times New Roman"/>
          <w:iCs/>
          <w:sz w:val="24"/>
          <w:szCs w:val="24"/>
          <w:lang w:val="fi-FI"/>
        </w:rPr>
        <w:endnoteReference w:id="15"/>
      </w:r>
      <w:r>
        <w:rPr>
          <w:rFonts w:ascii="Times New Roman" w:hAnsi="Times New Roman" w:cs="Times New Roman"/>
          <w:iCs/>
          <w:sz w:val="24"/>
          <w:szCs w:val="24"/>
          <w:lang w:val="fi-FI"/>
        </w:rPr>
        <w:t xml:space="preserve"> Gustava Blomberg oli siten menettänyt tässä vaiheessa kaikki läheisensä, vanhemmat, sisaren, kasvattiäidin, lapsensa ja aviomiehen. </w:t>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iCs/>
          <w:sz w:val="24"/>
          <w:szCs w:val="24"/>
          <w:lang w:val="fi-FI"/>
        </w:rPr>
        <w:t>Gustava Blombergin</w:t>
      </w:r>
      <w:r w:rsidRPr="002656D8">
        <w:rPr>
          <w:rFonts w:ascii="Times New Roman" w:hAnsi="Times New Roman" w:cs="Times New Roman"/>
          <w:iCs/>
          <w:sz w:val="24"/>
          <w:szCs w:val="24"/>
          <w:lang w:val="fi-FI"/>
        </w:rPr>
        <w:t xml:space="preserve"> elämänkohtalo oli monilta osin yhteneväinen muiden turkulaisten tarkastusnaisten kanssa.</w:t>
      </w:r>
      <w:r w:rsidRPr="002656D8">
        <w:rPr>
          <w:rFonts w:ascii="Times New Roman" w:hAnsi="Times New Roman" w:cs="Times New Roman"/>
          <w:sz w:val="24"/>
          <w:szCs w:val="24"/>
          <w:lang w:val="fi-FI"/>
        </w:rPr>
        <w:t xml:space="preserve"> </w:t>
      </w:r>
      <w:r>
        <w:rPr>
          <w:rFonts w:ascii="Times New Roman" w:hAnsi="Times New Roman" w:cs="Times New Roman"/>
          <w:sz w:val="24"/>
          <w:szCs w:val="24"/>
          <w:lang w:val="fi-FI"/>
        </w:rPr>
        <w:t>Suuri o</w:t>
      </w:r>
      <w:r w:rsidRPr="002656D8">
        <w:rPr>
          <w:rFonts w:ascii="Times New Roman" w:hAnsi="Times New Roman" w:cs="Times New Roman"/>
          <w:sz w:val="24"/>
          <w:szCs w:val="24"/>
          <w:lang w:val="fi-FI"/>
        </w:rPr>
        <w:t xml:space="preserve">sa </w:t>
      </w:r>
      <w:r>
        <w:rPr>
          <w:rFonts w:ascii="Times New Roman" w:hAnsi="Times New Roman" w:cs="Times New Roman"/>
          <w:sz w:val="24"/>
          <w:szCs w:val="24"/>
          <w:lang w:val="fi-FI"/>
        </w:rPr>
        <w:t>oli kokenut</w:t>
      </w:r>
      <w:r w:rsidRPr="002656D8">
        <w:rPr>
          <w:rFonts w:ascii="Times New Roman" w:hAnsi="Times New Roman" w:cs="Times New Roman"/>
          <w:sz w:val="24"/>
          <w:szCs w:val="24"/>
          <w:lang w:val="fi-FI"/>
        </w:rPr>
        <w:t xml:space="preserve"> lapsuudessaan </w:t>
      </w:r>
      <w:r>
        <w:rPr>
          <w:rFonts w:ascii="Times New Roman" w:hAnsi="Times New Roman" w:cs="Times New Roman"/>
          <w:sz w:val="24"/>
          <w:szCs w:val="24"/>
          <w:lang w:val="fi-FI"/>
        </w:rPr>
        <w:t>samanlaista</w:t>
      </w:r>
      <w:r w:rsidRPr="002656D8">
        <w:rPr>
          <w:rFonts w:ascii="Times New Roman" w:hAnsi="Times New Roman" w:cs="Times New Roman"/>
          <w:sz w:val="24"/>
          <w:szCs w:val="24"/>
          <w:lang w:val="fi-FI"/>
        </w:rPr>
        <w:t xml:space="preserve"> hätää ja puutetta. Ainakin 46 naisen isä oli kuollut tai hylännyt perheensä, kun </w:t>
      </w:r>
      <w:r>
        <w:rPr>
          <w:rFonts w:ascii="Times New Roman" w:hAnsi="Times New Roman" w:cs="Times New Roman"/>
          <w:sz w:val="24"/>
          <w:szCs w:val="24"/>
          <w:lang w:val="fi-FI"/>
        </w:rPr>
        <w:t>tarkastus</w:t>
      </w:r>
      <w:r w:rsidRPr="002656D8">
        <w:rPr>
          <w:rFonts w:ascii="Times New Roman" w:hAnsi="Times New Roman" w:cs="Times New Roman"/>
          <w:sz w:val="24"/>
          <w:szCs w:val="24"/>
          <w:lang w:val="fi-FI"/>
        </w:rPr>
        <w:t xml:space="preserve">nainen oli ollut vielä lapsi. </w:t>
      </w:r>
      <w:r>
        <w:rPr>
          <w:rFonts w:ascii="Times New Roman" w:hAnsi="Times New Roman" w:cs="Times New Roman"/>
          <w:sz w:val="24"/>
          <w:szCs w:val="24"/>
          <w:lang w:val="fi-FI"/>
        </w:rPr>
        <w:t xml:space="preserve">Tähän joukkoon lukeutui myös Gustava Blomberg. </w:t>
      </w:r>
      <w:r w:rsidRPr="002656D8">
        <w:rPr>
          <w:rFonts w:ascii="Times New Roman" w:hAnsi="Times New Roman" w:cs="Times New Roman"/>
          <w:sz w:val="24"/>
          <w:szCs w:val="24"/>
          <w:lang w:val="fi-FI"/>
        </w:rPr>
        <w:t xml:space="preserve">Kahdeksassa perheessä äiti oli kuollut varhain ja isä </w:t>
      </w:r>
      <w:r>
        <w:rPr>
          <w:rFonts w:ascii="Times New Roman" w:hAnsi="Times New Roman" w:cs="Times New Roman"/>
          <w:sz w:val="24"/>
          <w:szCs w:val="24"/>
          <w:lang w:val="fi-FI"/>
        </w:rPr>
        <w:t>mennyt</w:t>
      </w:r>
      <w:r w:rsidRPr="002656D8">
        <w:rPr>
          <w:rFonts w:ascii="Times New Roman" w:hAnsi="Times New Roman" w:cs="Times New Roman"/>
          <w:sz w:val="24"/>
          <w:szCs w:val="24"/>
          <w:lang w:val="fi-FI"/>
        </w:rPr>
        <w:t xml:space="preserve"> yleensä uu</w:t>
      </w:r>
      <w:r>
        <w:rPr>
          <w:rFonts w:ascii="Times New Roman" w:hAnsi="Times New Roman" w:cs="Times New Roman"/>
          <w:sz w:val="24"/>
          <w:szCs w:val="24"/>
          <w:lang w:val="fi-FI"/>
        </w:rPr>
        <w:t>siin naimisiin</w:t>
      </w:r>
      <w:r w:rsidRPr="002656D8">
        <w:rPr>
          <w:rFonts w:ascii="Times New Roman" w:hAnsi="Times New Roman" w:cs="Times New Roman"/>
          <w:sz w:val="24"/>
          <w:szCs w:val="24"/>
          <w:lang w:val="fi-FI"/>
        </w:rPr>
        <w:t xml:space="preserve">. Tämän lisäksi ainakin </w:t>
      </w:r>
      <w:r>
        <w:rPr>
          <w:rFonts w:ascii="Times New Roman" w:hAnsi="Times New Roman" w:cs="Times New Roman"/>
          <w:sz w:val="24"/>
          <w:szCs w:val="24"/>
          <w:lang w:val="fi-FI"/>
        </w:rPr>
        <w:t>yhdeksän</w:t>
      </w:r>
      <w:r w:rsidRPr="002656D8">
        <w:rPr>
          <w:rFonts w:ascii="Times New Roman" w:hAnsi="Times New Roman" w:cs="Times New Roman"/>
          <w:sz w:val="24"/>
          <w:szCs w:val="24"/>
          <w:lang w:val="fi-FI"/>
        </w:rPr>
        <w:t xml:space="preserve"> tarkastusnaista oli </w:t>
      </w:r>
      <w:r>
        <w:rPr>
          <w:rFonts w:ascii="Times New Roman" w:hAnsi="Times New Roman" w:cs="Times New Roman"/>
          <w:sz w:val="24"/>
          <w:szCs w:val="24"/>
          <w:lang w:val="fi-FI"/>
        </w:rPr>
        <w:t xml:space="preserve">ollut </w:t>
      </w:r>
      <w:r w:rsidRPr="002656D8">
        <w:rPr>
          <w:rFonts w:ascii="Times New Roman" w:hAnsi="Times New Roman" w:cs="Times New Roman"/>
          <w:sz w:val="24"/>
          <w:szCs w:val="24"/>
          <w:lang w:val="fi-FI"/>
        </w:rPr>
        <w:t>jo lapsena täysorpoja</w:t>
      </w:r>
      <w:r>
        <w:rPr>
          <w:rFonts w:ascii="Times New Roman" w:hAnsi="Times New Roman" w:cs="Times New Roman"/>
          <w:sz w:val="24"/>
          <w:szCs w:val="24"/>
          <w:lang w:val="fi-FI"/>
        </w:rPr>
        <w:t>, nähtävästi myös Gustava Blomberg</w:t>
      </w:r>
      <w:r w:rsidRPr="002656D8">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Parissa kymmenessä kodissa vanhemmat tai sisarukset olivat saaneet tuomioita julkijuoppoudesta, varkauksista ja näpistelystä. </w:t>
      </w:r>
      <w:r w:rsidRPr="002656D8">
        <w:rPr>
          <w:rFonts w:ascii="Times New Roman" w:hAnsi="Times New Roman" w:cs="Times New Roman"/>
          <w:sz w:val="24"/>
          <w:szCs w:val="24"/>
          <w:lang w:val="fi-FI"/>
        </w:rPr>
        <w:t xml:space="preserve">Kaikilla </w:t>
      </w:r>
      <w:r>
        <w:rPr>
          <w:rFonts w:ascii="Times New Roman" w:hAnsi="Times New Roman" w:cs="Times New Roman"/>
          <w:sz w:val="24"/>
          <w:szCs w:val="24"/>
          <w:lang w:val="fi-FI"/>
        </w:rPr>
        <w:t xml:space="preserve">tarkastetuilla naisilla </w:t>
      </w:r>
      <w:r w:rsidRPr="002656D8">
        <w:rPr>
          <w:rFonts w:ascii="Times New Roman" w:hAnsi="Times New Roman" w:cs="Times New Roman"/>
          <w:sz w:val="24"/>
          <w:szCs w:val="24"/>
          <w:lang w:val="fi-FI"/>
        </w:rPr>
        <w:t>oli kuitenkin ollut lapsuudessaan jonkinlainen koti ja joku tai joitakin aikuisia ympärillään, omien vanhempien kuoltua iso- tai kasvattivanhempia.</w:t>
      </w:r>
      <w:r>
        <w:rPr>
          <w:rStyle w:val="EndnoteReference"/>
          <w:rFonts w:ascii="Times New Roman" w:hAnsi="Times New Roman" w:cs="Times New Roman"/>
          <w:sz w:val="24"/>
          <w:szCs w:val="24"/>
          <w:lang w:val="fi-FI"/>
        </w:rPr>
        <w:endnoteReference w:id="16"/>
      </w:r>
    </w:p>
    <w:p w:rsidR="00021425" w:rsidRDefault="00021425" w:rsidP="00240EEC">
      <w:pPr>
        <w:spacing w:line="360" w:lineRule="auto"/>
        <w:rPr>
          <w:rFonts w:ascii="Times New Roman" w:hAnsi="Times New Roman" w:cs="Times New Roman"/>
          <w:sz w:val="24"/>
          <w:szCs w:val="24"/>
          <w:lang w:val="fi-FI"/>
        </w:rPr>
      </w:pPr>
      <w:r w:rsidRPr="001513B9">
        <w:rPr>
          <w:rFonts w:ascii="Times New Roman" w:hAnsi="Times New Roman" w:cs="Times New Roman"/>
          <w:sz w:val="24"/>
          <w:szCs w:val="24"/>
          <w:lang w:val="fi-FI"/>
        </w:rPr>
        <w:t>Ensimmäisinä lesk</w:t>
      </w:r>
      <w:r>
        <w:rPr>
          <w:rFonts w:ascii="Times New Roman" w:hAnsi="Times New Roman" w:cs="Times New Roman"/>
          <w:sz w:val="24"/>
          <w:szCs w:val="24"/>
          <w:lang w:val="fi-FI"/>
        </w:rPr>
        <w:t>i</w:t>
      </w:r>
      <w:r w:rsidRPr="001513B9">
        <w:rPr>
          <w:rFonts w:ascii="Times New Roman" w:hAnsi="Times New Roman" w:cs="Times New Roman"/>
          <w:sz w:val="24"/>
          <w:szCs w:val="24"/>
          <w:lang w:val="fi-FI"/>
        </w:rPr>
        <w:t xml:space="preserve">vuosinaan Gustava Blomberg asui </w:t>
      </w:r>
      <w:r>
        <w:rPr>
          <w:rFonts w:ascii="Times New Roman" w:hAnsi="Times New Roman" w:cs="Times New Roman"/>
          <w:sz w:val="24"/>
          <w:szCs w:val="24"/>
          <w:lang w:val="fi-FI"/>
        </w:rPr>
        <w:t>k</w:t>
      </w:r>
      <w:r w:rsidRPr="001513B9">
        <w:rPr>
          <w:rFonts w:ascii="Times New Roman" w:hAnsi="Times New Roman" w:cs="Times New Roman"/>
          <w:sz w:val="24"/>
          <w:szCs w:val="24"/>
          <w:lang w:val="fi-FI"/>
        </w:rPr>
        <w:t>auppias Johan Maskulinin Kupittaanmäellä sijai</w:t>
      </w:r>
      <w:r>
        <w:rPr>
          <w:rFonts w:ascii="Times New Roman" w:hAnsi="Times New Roman" w:cs="Times New Roman"/>
          <w:sz w:val="24"/>
          <w:szCs w:val="24"/>
          <w:lang w:val="fi-FI"/>
        </w:rPr>
        <w:t>tsevalla</w:t>
      </w:r>
      <w:r w:rsidRPr="001513B9">
        <w:rPr>
          <w:rFonts w:ascii="Times New Roman" w:hAnsi="Times New Roman" w:cs="Times New Roman"/>
          <w:sz w:val="24"/>
          <w:szCs w:val="24"/>
          <w:lang w:val="fi-FI"/>
        </w:rPr>
        <w:t xml:space="preserve"> huvilatilalla</w:t>
      </w:r>
      <w:r>
        <w:rPr>
          <w:rFonts w:ascii="Times New Roman" w:hAnsi="Times New Roman" w:cs="Times New Roman"/>
          <w:sz w:val="24"/>
          <w:szCs w:val="24"/>
          <w:lang w:val="fi-FI"/>
        </w:rPr>
        <w:t xml:space="preserve"> Turun esikaupunkialueella. </w:t>
      </w:r>
      <w:r w:rsidRPr="001513B9">
        <w:rPr>
          <w:rFonts w:ascii="Times New Roman" w:hAnsi="Times New Roman" w:cs="Times New Roman"/>
          <w:sz w:val="24"/>
          <w:szCs w:val="24"/>
          <w:lang w:val="fi-FI"/>
        </w:rPr>
        <w:t xml:space="preserve">Muut vuokralaiset olivat vaatimatonta väkeä, käsityöläisperheitä, työmiehiä ja seurakunnan papereihin ”naisihmisiksi” kirjattuja aviottomien lasten yksinäisiä äitejä. </w:t>
      </w:r>
      <w:r>
        <w:rPr>
          <w:rFonts w:ascii="Times New Roman" w:hAnsi="Times New Roman" w:cs="Times New Roman"/>
          <w:sz w:val="24"/>
          <w:szCs w:val="24"/>
          <w:lang w:val="fi-FI"/>
        </w:rPr>
        <w:t>Kupittaanmäen kaltaiset, m</w:t>
      </w:r>
      <w:r w:rsidRPr="001513B9">
        <w:rPr>
          <w:rFonts w:ascii="Times New Roman" w:hAnsi="Times New Roman" w:cs="Times New Roman"/>
          <w:sz w:val="24"/>
          <w:szCs w:val="24"/>
          <w:lang w:val="fi-FI"/>
        </w:rPr>
        <w:t>aase</w:t>
      </w:r>
      <w:r>
        <w:rPr>
          <w:rFonts w:ascii="Times New Roman" w:hAnsi="Times New Roman" w:cs="Times New Roman"/>
          <w:sz w:val="24"/>
          <w:szCs w:val="24"/>
          <w:lang w:val="fi-FI"/>
        </w:rPr>
        <w:t>utupitäjien puolella sijaitsevat t</w:t>
      </w:r>
      <w:r w:rsidRPr="001513B9">
        <w:rPr>
          <w:rFonts w:ascii="Times New Roman" w:hAnsi="Times New Roman" w:cs="Times New Roman"/>
          <w:sz w:val="24"/>
          <w:szCs w:val="24"/>
          <w:lang w:val="fi-FI"/>
        </w:rPr>
        <w:t>akama</w:t>
      </w:r>
      <w:r>
        <w:rPr>
          <w:rFonts w:ascii="Times New Roman" w:hAnsi="Times New Roman" w:cs="Times New Roman"/>
          <w:sz w:val="24"/>
          <w:szCs w:val="24"/>
          <w:lang w:val="fi-FI"/>
        </w:rPr>
        <w:t>at</w:t>
      </w:r>
      <w:r w:rsidRPr="001513B9">
        <w:rPr>
          <w:rFonts w:ascii="Times New Roman" w:hAnsi="Times New Roman" w:cs="Times New Roman"/>
          <w:sz w:val="24"/>
          <w:szCs w:val="24"/>
          <w:lang w:val="fi-FI"/>
        </w:rPr>
        <w:t xml:space="preserve"> olivat</w:t>
      </w:r>
      <w:r>
        <w:rPr>
          <w:rFonts w:ascii="Times New Roman" w:hAnsi="Times New Roman" w:cs="Times New Roman"/>
          <w:sz w:val="24"/>
          <w:szCs w:val="24"/>
          <w:lang w:val="fi-FI"/>
        </w:rPr>
        <w:t xml:space="preserve"> edullisia asuinpaikkoja, joissa</w:t>
      </w:r>
      <w:r w:rsidRPr="001513B9">
        <w:rPr>
          <w:rFonts w:ascii="Times New Roman" w:hAnsi="Times New Roman" w:cs="Times New Roman"/>
          <w:sz w:val="24"/>
          <w:szCs w:val="24"/>
          <w:lang w:val="fi-FI"/>
        </w:rPr>
        <w:t xml:space="preserve"> </w:t>
      </w:r>
      <w:r>
        <w:rPr>
          <w:rFonts w:ascii="Times New Roman" w:hAnsi="Times New Roman" w:cs="Times New Roman"/>
          <w:sz w:val="24"/>
          <w:szCs w:val="24"/>
          <w:lang w:val="fi-FI"/>
        </w:rPr>
        <w:t>pystyi asumaan</w:t>
      </w:r>
      <w:r w:rsidRPr="001513B9">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osittain </w:t>
      </w:r>
      <w:r w:rsidRPr="001513B9">
        <w:rPr>
          <w:rFonts w:ascii="Times New Roman" w:hAnsi="Times New Roman" w:cs="Times New Roman"/>
          <w:sz w:val="24"/>
          <w:szCs w:val="24"/>
          <w:lang w:val="fi-FI"/>
        </w:rPr>
        <w:t xml:space="preserve">turkulaisten viranomaisten </w:t>
      </w:r>
      <w:r>
        <w:rPr>
          <w:rFonts w:ascii="Times New Roman" w:hAnsi="Times New Roman" w:cs="Times New Roman"/>
          <w:sz w:val="24"/>
          <w:szCs w:val="24"/>
          <w:lang w:val="fi-FI"/>
        </w:rPr>
        <w:t xml:space="preserve">ulottumattomissa. </w:t>
      </w:r>
      <w:r w:rsidRPr="001513B9">
        <w:rPr>
          <w:rFonts w:ascii="Times New Roman" w:hAnsi="Times New Roman" w:cs="Times New Roman"/>
          <w:sz w:val="24"/>
          <w:szCs w:val="24"/>
          <w:lang w:val="fi-FI"/>
        </w:rPr>
        <w:t>Vuonna 1833 parisataa kaupunkilaista asui vakituisesti takamailla</w:t>
      </w:r>
      <w:r>
        <w:rPr>
          <w:rFonts w:ascii="Times New Roman" w:hAnsi="Times New Roman" w:cs="Times New Roman"/>
          <w:sz w:val="24"/>
          <w:szCs w:val="24"/>
          <w:lang w:val="fi-FI"/>
        </w:rPr>
        <w:t>,</w:t>
      </w:r>
      <w:r w:rsidRPr="001513B9">
        <w:rPr>
          <w:rFonts w:ascii="Times New Roman" w:hAnsi="Times New Roman" w:cs="Times New Roman"/>
          <w:sz w:val="24"/>
          <w:szCs w:val="24"/>
          <w:lang w:val="fi-FI"/>
        </w:rPr>
        <w:t xml:space="preserve"> </w:t>
      </w:r>
      <w:r>
        <w:rPr>
          <w:rFonts w:ascii="Times New Roman" w:hAnsi="Times New Roman" w:cs="Times New Roman"/>
          <w:sz w:val="24"/>
          <w:szCs w:val="24"/>
          <w:lang w:val="fi-FI"/>
        </w:rPr>
        <w:t>ja l</w:t>
      </w:r>
      <w:r w:rsidRPr="001513B9">
        <w:rPr>
          <w:rFonts w:ascii="Times New Roman" w:hAnsi="Times New Roman" w:cs="Times New Roman"/>
          <w:sz w:val="24"/>
          <w:szCs w:val="24"/>
          <w:lang w:val="fi-FI"/>
        </w:rPr>
        <w:t>ähes kaikki olivat kaupungin köyhintä väkeä ja etenkin vähävaraisia naisia.</w:t>
      </w:r>
      <w:r w:rsidRPr="001513B9">
        <w:rPr>
          <w:rStyle w:val="EndnoteReference"/>
          <w:rFonts w:ascii="Times New Roman" w:hAnsi="Times New Roman" w:cs="Times New Roman"/>
          <w:sz w:val="24"/>
          <w:szCs w:val="24"/>
        </w:rPr>
        <w:endnoteReference w:id="17"/>
      </w:r>
    </w:p>
    <w:p w:rsidR="00021425" w:rsidRDefault="00021425" w:rsidP="00240EEC">
      <w:pPr>
        <w:spacing w:line="360" w:lineRule="auto"/>
        <w:rPr>
          <w:rFonts w:ascii="Times New Roman" w:hAnsi="Times New Roman" w:cs="Times New Roman"/>
          <w:sz w:val="24"/>
          <w:szCs w:val="24"/>
          <w:lang w:val="fi-FI"/>
        </w:rPr>
      </w:pPr>
      <w:r w:rsidRPr="00240EEC">
        <w:rPr>
          <w:rFonts w:ascii="Times New Roman" w:hAnsi="Times New Roman" w:cs="Times New Roman"/>
          <w:sz w:val="24"/>
          <w:szCs w:val="24"/>
          <w:lang w:val="fi-FI"/>
        </w:rPr>
        <w:t>Marraskuussa 1838 juuri 39 vuotta täyttänyt Gustava Blomberg merkittiin Turun poliisikamarin tarkastusnaisten luetteloon. Hän oli muuttanut kaupungin rajan sisäpuolelle ensimmäiseen kaupunginosaan vahtimies Lindgrenin vuokralaiseksi. Samassa pihapiirissä asui iso määrä vähävaraista vuokralaisväkeä, Blombergin kaltaisia leskivaimoja, työmiesperheitä ja ”naisihmisiä” lapsineen.</w:t>
      </w:r>
      <w:r>
        <w:rPr>
          <w:rStyle w:val="EndnoteReference"/>
          <w:rFonts w:ascii="Times New Roman" w:hAnsi="Times New Roman" w:cs="Times New Roman"/>
          <w:sz w:val="24"/>
          <w:szCs w:val="24"/>
          <w:lang w:val="fi-FI"/>
        </w:rPr>
        <w:endnoteReference w:id="18"/>
      </w:r>
      <w:r w:rsidRPr="00240EEC">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Palon jälkeinen </w:t>
      </w:r>
      <w:r w:rsidRPr="00240EEC">
        <w:rPr>
          <w:rFonts w:ascii="Times New Roman" w:hAnsi="Times New Roman" w:cs="Times New Roman"/>
          <w:sz w:val="24"/>
          <w:szCs w:val="24"/>
          <w:lang w:val="fi-FI"/>
        </w:rPr>
        <w:t xml:space="preserve">Turku oli ennen kaikkea työläisten ja vähäosaisten kaupunki. Neljännes </w:t>
      </w:r>
      <w:r>
        <w:rPr>
          <w:rFonts w:ascii="Times New Roman" w:hAnsi="Times New Roman" w:cs="Times New Roman"/>
          <w:sz w:val="24"/>
          <w:szCs w:val="24"/>
          <w:lang w:val="fi-FI"/>
        </w:rPr>
        <w:t xml:space="preserve">asukkaista </w:t>
      </w:r>
      <w:r w:rsidRPr="00240EEC">
        <w:rPr>
          <w:rFonts w:ascii="Times New Roman" w:hAnsi="Times New Roman" w:cs="Times New Roman"/>
          <w:sz w:val="24"/>
          <w:szCs w:val="24"/>
          <w:lang w:val="fi-FI"/>
        </w:rPr>
        <w:t xml:space="preserve">oli köyhiä naisia, piikoja, </w:t>
      </w:r>
      <w:r>
        <w:rPr>
          <w:rFonts w:ascii="Times New Roman" w:hAnsi="Times New Roman" w:cs="Times New Roman"/>
          <w:sz w:val="24"/>
          <w:szCs w:val="24"/>
          <w:lang w:val="fi-FI"/>
        </w:rPr>
        <w:t xml:space="preserve">itsellisnaisia ja leskiä. </w:t>
      </w:r>
      <w:r w:rsidRPr="00240EEC">
        <w:rPr>
          <w:rFonts w:ascii="Times New Roman" w:hAnsi="Times New Roman" w:cs="Times New Roman"/>
          <w:sz w:val="24"/>
          <w:szCs w:val="24"/>
          <w:lang w:val="fi-FI"/>
        </w:rPr>
        <w:t xml:space="preserve">Kokonaan tai osittain köyhäinhoidon varassa eli lähes tuhat turkulaista. </w:t>
      </w:r>
      <w:r>
        <w:rPr>
          <w:rFonts w:ascii="Times New Roman" w:hAnsi="Times New Roman" w:cs="Times New Roman"/>
          <w:sz w:val="24"/>
          <w:szCs w:val="24"/>
          <w:lang w:val="fi-FI"/>
        </w:rPr>
        <w:t>A</w:t>
      </w:r>
      <w:r w:rsidRPr="00240EEC">
        <w:rPr>
          <w:rFonts w:ascii="Times New Roman" w:hAnsi="Times New Roman" w:cs="Times New Roman"/>
          <w:sz w:val="24"/>
          <w:szCs w:val="24"/>
          <w:lang w:val="fi-FI"/>
        </w:rPr>
        <w:t>viottomia jälkeläisiä</w:t>
      </w:r>
      <w:r>
        <w:rPr>
          <w:rFonts w:ascii="Times New Roman" w:hAnsi="Times New Roman" w:cs="Times New Roman"/>
          <w:sz w:val="24"/>
          <w:szCs w:val="24"/>
          <w:lang w:val="fi-FI"/>
        </w:rPr>
        <w:t xml:space="preserve"> synnyttäneitä naisia</w:t>
      </w:r>
      <w:r w:rsidRPr="00240EEC">
        <w:rPr>
          <w:rFonts w:ascii="Times New Roman" w:hAnsi="Times New Roman" w:cs="Times New Roman"/>
          <w:sz w:val="24"/>
          <w:szCs w:val="24"/>
          <w:lang w:val="fi-FI"/>
        </w:rPr>
        <w:t xml:space="preserve"> tilastoitiin viitisen sataa. Hyväosaiset </w:t>
      </w:r>
      <w:r>
        <w:rPr>
          <w:rFonts w:ascii="Times New Roman" w:hAnsi="Times New Roman" w:cs="Times New Roman"/>
          <w:sz w:val="24"/>
          <w:szCs w:val="24"/>
          <w:lang w:val="fi-FI"/>
        </w:rPr>
        <w:t>perheet</w:t>
      </w:r>
      <w:r w:rsidRPr="00240EEC">
        <w:rPr>
          <w:rFonts w:ascii="Times New Roman" w:hAnsi="Times New Roman" w:cs="Times New Roman"/>
          <w:sz w:val="24"/>
          <w:szCs w:val="24"/>
          <w:lang w:val="fi-FI"/>
        </w:rPr>
        <w:t xml:space="preserve"> olivat kaupungissa selvänä vähemmistönä.</w:t>
      </w:r>
      <w:r w:rsidRPr="00240EEC">
        <w:rPr>
          <w:rStyle w:val="EndnoteReference"/>
          <w:rFonts w:ascii="Times New Roman" w:hAnsi="Times New Roman" w:cs="Times New Roman"/>
          <w:sz w:val="24"/>
          <w:szCs w:val="24"/>
        </w:rPr>
        <w:endnoteReference w:id="19"/>
      </w:r>
    </w:p>
    <w:p w:rsidR="00021425" w:rsidRDefault="00021425" w:rsidP="00240EEC">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Henkikirjoituksen laiminlyönti</w:t>
      </w:r>
    </w:p>
    <w:p w:rsidR="00021425" w:rsidRPr="0090471A" w:rsidRDefault="00021425" w:rsidP="00240EEC">
      <w:pPr>
        <w:spacing w:line="360" w:lineRule="auto"/>
        <w:rPr>
          <w:rFonts w:ascii="Times New Roman" w:hAnsi="Times New Roman" w:cs="Times New Roman"/>
          <w:sz w:val="24"/>
          <w:szCs w:val="24"/>
          <w:lang w:val="fi-FI"/>
        </w:rPr>
      </w:pPr>
      <w:r w:rsidRPr="0090471A">
        <w:rPr>
          <w:rFonts w:ascii="Times New Roman" w:hAnsi="Times New Roman" w:cs="Times New Roman"/>
          <w:sz w:val="24"/>
          <w:szCs w:val="24"/>
          <w:lang w:val="fi-FI"/>
        </w:rPr>
        <w:lastRenderedPageBreak/>
        <w:t xml:space="preserve">Turkulaisen käsityöläiskisällin leskenä Gustava Blomberg nautti </w:t>
      </w:r>
      <w:r>
        <w:rPr>
          <w:rFonts w:ascii="Times New Roman" w:hAnsi="Times New Roman" w:cs="Times New Roman"/>
          <w:sz w:val="24"/>
          <w:szCs w:val="24"/>
          <w:lang w:val="fi-FI"/>
        </w:rPr>
        <w:t xml:space="preserve">kaupungissa </w:t>
      </w:r>
      <w:r w:rsidRPr="0090471A">
        <w:rPr>
          <w:rFonts w:ascii="Times New Roman" w:hAnsi="Times New Roman" w:cs="Times New Roman"/>
          <w:sz w:val="24"/>
          <w:szCs w:val="24"/>
          <w:lang w:val="fi-FI"/>
        </w:rPr>
        <w:t>laillista suojelua</w:t>
      </w:r>
      <w:r>
        <w:rPr>
          <w:rFonts w:ascii="Times New Roman" w:hAnsi="Times New Roman" w:cs="Times New Roman"/>
          <w:sz w:val="24"/>
          <w:szCs w:val="24"/>
          <w:lang w:val="fi-FI"/>
        </w:rPr>
        <w:t>.</w:t>
      </w:r>
      <w:r w:rsidRPr="0090471A">
        <w:rPr>
          <w:rFonts w:ascii="Times New Roman" w:hAnsi="Times New Roman" w:cs="Times New Roman"/>
          <w:sz w:val="24"/>
          <w:szCs w:val="24"/>
          <w:lang w:val="fi-FI"/>
        </w:rPr>
        <w:t xml:space="preserve"> </w:t>
      </w:r>
      <w:r>
        <w:rPr>
          <w:rFonts w:ascii="Times New Roman" w:hAnsi="Times New Roman" w:cs="Times New Roman"/>
          <w:sz w:val="24"/>
          <w:szCs w:val="24"/>
          <w:lang w:val="fi-FI"/>
        </w:rPr>
        <w:t>Hänellä</w:t>
      </w:r>
      <w:r w:rsidRPr="0090471A">
        <w:rPr>
          <w:rFonts w:ascii="Times New Roman" w:hAnsi="Times New Roman" w:cs="Times New Roman"/>
          <w:sz w:val="24"/>
          <w:szCs w:val="24"/>
          <w:lang w:val="fi-FI"/>
        </w:rPr>
        <w:t xml:space="preserve"> oli </w:t>
      </w:r>
      <w:r>
        <w:rPr>
          <w:rFonts w:ascii="Times New Roman" w:hAnsi="Times New Roman" w:cs="Times New Roman"/>
          <w:sz w:val="24"/>
          <w:szCs w:val="24"/>
          <w:lang w:val="fi-FI"/>
        </w:rPr>
        <w:t xml:space="preserve">siten </w:t>
      </w:r>
      <w:r w:rsidRPr="0090471A">
        <w:rPr>
          <w:rFonts w:ascii="Times New Roman" w:hAnsi="Times New Roman" w:cs="Times New Roman"/>
          <w:sz w:val="24"/>
          <w:szCs w:val="24"/>
          <w:lang w:val="fi-FI"/>
        </w:rPr>
        <w:t>asumisoikeus</w:t>
      </w:r>
      <w:r>
        <w:rPr>
          <w:rFonts w:ascii="Times New Roman" w:hAnsi="Times New Roman" w:cs="Times New Roman"/>
          <w:sz w:val="24"/>
          <w:szCs w:val="24"/>
          <w:lang w:val="fi-FI"/>
        </w:rPr>
        <w:t xml:space="preserve"> Turussa</w:t>
      </w:r>
      <w:r w:rsidRPr="0090471A">
        <w:rPr>
          <w:rFonts w:ascii="Times New Roman" w:hAnsi="Times New Roman" w:cs="Times New Roman"/>
          <w:sz w:val="24"/>
          <w:szCs w:val="24"/>
          <w:lang w:val="fi-FI"/>
        </w:rPr>
        <w:t xml:space="preserve">, vaikka </w:t>
      </w:r>
      <w:r>
        <w:rPr>
          <w:rFonts w:ascii="Times New Roman" w:hAnsi="Times New Roman" w:cs="Times New Roman"/>
          <w:sz w:val="24"/>
          <w:szCs w:val="24"/>
          <w:lang w:val="fi-FI"/>
        </w:rPr>
        <w:t>hänellä</w:t>
      </w:r>
      <w:r w:rsidRPr="0090471A">
        <w:rPr>
          <w:rFonts w:ascii="Times New Roman" w:hAnsi="Times New Roman" w:cs="Times New Roman"/>
          <w:sz w:val="24"/>
          <w:szCs w:val="24"/>
          <w:lang w:val="fi-FI"/>
        </w:rPr>
        <w:t xml:space="preserve"> ei ollut vakinaista työsuhdetta. </w:t>
      </w:r>
      <w:r>
        <w:rPr>
          <w:rFonts w:ascii="Times New Roman" w:hAnsi="Times New Roman" w:cs="Times New Roman"/>
          <w:sz w:val="24"/>
          <w:szCs w:val="24"/>
          <w:lang w:val="fi-FI"/>
        </w:rPr>
        <w:t>Porvarissäätyä tavoitelleen miehen leskenä Blomberg saattoi käydä kaikessa rauhassa kuukausittain poliisikamarin sukupuolitautitarkastuksissa ja samalla pysyä kirjoilla kaupungissa. Tilanne kuitenkin muuttui tammikuussa 1841, kun Gustava Blomberg oli laiminlyönyt henkikirjoituksen ja siihen liittyvän henkirahan maksun. Hänet passitettiin tästä rikkeestä kahdeksan päivän vesileipävankeuteen, minkä jälkeen häntä moitittiin ”kuljeskelevasta ja haureellisesta elämästä” ja velvoitettiin hankkimaan kuukauden kuluessa laillinen suojelu jonkin turkulaisperheen palvelijana tai muun elinkeinon harjoittajana.</w:t>
      </w:r>
      <w:r>
        <w:rPr>
          <w:rStyle w:val="EndnoteReference"/>
          <w:rFonts w:ascii="Times New Roman" w:hAnsi="Times New Roman" w:cs="Times New Roman"/>
          <w:sz w:val="24"/>
          <w:szCs w:val="24"/>
          <w:lang w:val="fi-FI"/>
        </w:rPr>
        <w:endnoteReference w:id="20"/>
      </w:r>
    </w:p>
    <w:p w:rsidR="00021425" w:rsidRDefault="00021425" w:rsidP="0000544E">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Maaliskuussa poliisikamari otti asian uudelleen käsittelyyn ja totesi Blombergin olevan edelleen vailla työpaikkaa ja toimeentuloa ja sitä kautta suojelukseton. Blomberg väitti luulleensa, että hän nauttisi laillista suojelua leskensäätynsä kautta. Poliisikamari vetosi henkikirjoituksen laiminlyöntiin ja tuomitsi Blombergin suojeluksettomuudesta puoleksi vuodeksi kaupungin kehruuhuoneeseen. Blomberg ilmaisi kuitenkin heti tyytymättömyytensä päätökseen ja sai lain edellyttämät ohjeet kirjalliseen muutoksenhakuprosessiin.</w:t>
      </w:r>
      <w:r>
        <w:rPr>
          <w:rStyle w:val="EndnoteReference"/>
          <w:rFonts w:ascii="Times New Roman" w:hAnsi="Times New Roman" w:cs="Times New Roman"/>
          <w:sz w:val="24"/>
          <w:szCs w:val="24"/>
          <w:lang w:val="fi-FI"/>
        </w:rPr>
        <w:endnoteReference w:id="21"/>
      </w:r>
      <w:r>
        <w:rPr>
          <w:rFonts w:ascii="Times New Roman" w:hAnsi="Times New Roman" w:cs="Times New Roman"/>
          <w:sz w:val="24"/>
          <w:szCs w:val="24"/>
          <w:lang w:val="fi-FI"/>
        </w:rPr>
        <w:t xml:space="preserve"> Tästä alkoi hänen elämässään monien vuosien mittainen valitusten ja tuomioiden sarja.</w:t>
      </w:r>
    </w:p>
    <w:p w:rsidR="00021425" w:rsidRPr="00425B93" w:rsidRDefault="00021425" w:rsidP="00425B93">
      <w:pPr>
        <w:spacing w:line="360" w:lineRule="auto"/>
        <w:rPr>
          <w:rFonts w:ascii="Times New Roman" w:hAnsi="Times New Roman" w:cs="Times New Roman"/>
          <w:iCs/>
          <w:sz w:val="24"/>
          <w:szCs w:val="24"/>
          <w:lang w:val="fi-FI"/>
        </w:rPr>
      </w:pPr>
      <w:r w:rsidRPr="00425B93">
        <w:rPr>
          <w:rFonts w:ascii="Times New Roman" w:hAnsi="Times New Roman" w:cs="Times New Roman"/>
          <w:sz w:val="24"/>
          <w:szCs w:val="24"/>
          <w:lang w:val="fi-FI"/>
        </w:rPr>
        <w:t xml:space="preserve">Gustava Blomberg passitettiin valitusprosessin ajaksi tutkintavankeuteen Turun linnan tyrmään. </w:t>
      </w:r>
      <w:r>
        <w:rPr>
          <w:rFonts w:ascii="Times New Roman" w:hAnsi="Times New Roman" w:cs="Times New Roman"/>
          <w:sz w:val="24"/>
          <w:szCs w:val="24"/>
          <w:lang w:val="fi-FI"/>
        </w:rPr>
        <w:t>P</w:t>
      </w:r>
      <w:r w:rsidRPr="00425B93">
        <w:rPr>
          <w:rFonts w:ascii="Times New Roman" w:hAnsi="Times New Roman" w:cs="Times New Roman"/>
          <w:sz w:val="24"/>
          <w:szCs w:val="24"/>
          <w:lang w:val="fi-FI"/>
        </w:rPr>
        <w:t xml:space="preserve">arissa kymmenessä vankihuoneessa asui vuosittain tuhatkunta </w:t>
      </w:r>
      <w:r>
        <w:rPr>
          <w:rFonts w:ascii="Times New Roman" w:hAnsi="Times New Roman" w:cs="Times New Roman"/>
          <w:sz w:val="24"/>
          <w:szCs w:val="24"/>
          <w:lang w:val="fi-FI"/>
        </w:rPr>
        <w:t>vankia</w:t>
      </w:r>
      <w:r w:rsidRPr="00425B93">
        <w:rPr>
          <w:rFonts w:ascii="Times New Roman" w:hAnsi="Times New Roman" w:cs="Times New Roman"/>
          <w:sz w:val="24"/>
          <w:szCs w:val="24"/>
          <w:lang w:val="fi-FI"/>
        </w:rPr>
        <w:t xml:space="preserve">. Tutkintavankien ohella siellä istui vesileipävankeja ja lyhyitä vankeusrangaistuksia suorittavia </w:t>
      </w:r>
      <w:r>
        <w:rPr>
          <w:rFonts w:ascii="Times New Roman" w:hAnsi="Times New Roman" w:cs="Times New Roman"/>
          <w:sz w:val="24"/>
          <w:szCs w:val="24"/>
          <w:lang w:val="fi-FI"/>
        </w:rPr>
        <w:t>tuomittuja</w:t>
      </w:r>
      <w:r w:rsidRPr="00425B93">
        <w:rPr>
          <w:rFonts w:ascii="Times New Roman" w:hAnsi="Times New Roman" w:cs="Times New Roman"/>
          <w:sz w:val="24"/>
          <w:szCs w:val="24"/>
          <w:lang w:val="fi-FI"/>
        </w:rPr>
        <w:t>. Rikkomusten kirjo ulottui irtolaisuudesta, näpistelystä ja talousrikoksista aina varkau</w:t>
      </w:r>
      <w:r>
        <w:rPr>
          <w:rFonts w:ascii="Times New Roman" w:hAnsi="Times New Roman" w:cs="Times New Roman"/>
          <w:sz w:val="24"/>
          <w:szCs w:val="24"/>
          <w:lang w:val="fi-FI"/>
        </w:rPr>
        <w:t>k</w:t>
      </w:r>
      <w:r w:rsidRPr="00425B93">
        <w:rPr>
          <w:rFonts w:ascii="Times New Roman" w:hAnsi="Times New Roman" w:cs="Times New Roman"/>
          <w:sz w:val="24"/>
          <w:szCs w:val="24"/>
          <w:lang w:val="fi-FI"/>
        </w:rPr>
        <w:t>siin, ryöstöihin, tappoihin ja murhiin.</w:t>
      </w:r>
      <w:r w:rsidRPr="00425B93">
        <w:rPr>
          <w:rStyle w:val="EndnoteReference"/>
          <w:rFonts w:ascii="Times New Roman" w:hAnsi="Times New Roman" w:cs="Times New Roman"/>
          <w:iCs/>
          <w:sz w:val="24"/>
          <w:szCs w:val="24"/>
        </w:rPr>
        <w:endnoteReference w:id="22"/>
      </w:r>
      <w:r w:rsidRPr="00425B93">
        <w:rPr>
          <w:rFonts w:ascii="Times New Roman" w:hAnsi="Times New Roman" w:cs="Times New Roman"/>
          <w:sz w:val="24"/>
          <w:szCs w:val="24"/>
          <w:lang w:val="fi-FI"/>
        </w:rPr>
        <w:t xml:space="preserve"> </w:t>
      </w:r>
      <w:r w:rsidRPr="00425B93">
        <w:rPr>
          <w:rFonts w:ascii="Times New Roman" w:hAnsi="Times New Roman" w:cs="Times New Roman"/>
          <w:iCs/>
          <w:sz w:val="24"/>
          <w:szCs w:val="24"/>
          <w:lang w:val="fi-FI"/>
        </w:rPr>
        <w:t>Muurien sisällä oli niin säätyläisiä että rahvasta ja sekä miehiä että naisia, joilla oli toisinaan myös lapset mukanaan. Yöaikaan miehillä ja naisilla oli omat koppinsa, joissa nukuttiin yhteislavereilla, mutta päivisin sukupuolet sekoittuivat. Kruunun maksamilla päivärahoilla vangit ostivat itselleen ruoan vankilan muonittajalta. Päivät kuluivat vaatteita pesten, halkoja hakaten, siivoten ja vettä kantaen. Ohjelmaan kuuluivat myös uskonnolliset hartaudet ja saunominen.</w:t>
      </w:r>
      <w:r w:rsidRPr="00425B93">
        <w:rPr>
          <w:rStyle w:val="EndnoteReference"/>
          <w:rFonts w:ascii="Times New Roman" w:hAnsi="Times New Roman" w:cs="Times New Roman"/>
          <w:iCs/>
          <w:sz w:val="24"/>
          <w:szCs w:val="24"/>
        </w:rPr>
        <w:endnoteReference w:id="23"/>
      </w:r>
      <w:r w:rsidRPr="00425B93">
        <w:rPr>
          <w:rFonts w:ascii="Times New Roman" w:hAnsi="Times New Roman" w:cs="Times New Roman"/>
          <w:iCs/>
          <w:sz w:val="24"/>
          <w:szCs w:val="24"/>
          <w:lang w:val="fi-FI"/>
        </w:rPr>
        <w:t xml:space="preserve"> </w:t>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Ensimmäisessä Turun ja Porin läänin kuvernöörille osoitetussa valituskirjelmässään Gustava Blomberg kiisti päättäväisesti kaikilta osin poliisikamarin tekemän päätöksen perusteet ja vetosi edelleen lesken oikeuteen nauttia siviilisäätynsä kautta suojelua. Hän alleviivaa myös tahratonta ja hyvää mainettaan vastineena poliisikamarin arviolle ”haureellisesta elämästä”: </w:t>
      </w:r>
    </w:p>
    <w:p w:rsidR="00021425" w:rsidRDefault="00021425" w:rsidP="002343DE">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 […] nojaten leskien oikeuteen [nauttia laillista suojelua], ja koska Kunnioitettavan Poliisikamarin, loukaten tähän asti tahratonta hyvää nimeäni ja mainettani, esille ottamat asianhaarat ovat kaikki perusteettomia, eikä minua koskaan ole epäilty ja vielä vähemmän laillisesti puhuteltu mistään </w:t>
      </w:r>
      <w:r>
        <w:rPr>
          <w:rFonts w:ascii="Times New Roman" w:hAnsi="Times New Roman" w:cs="Times New Roman"/>
          <w:sz w:val="24"/>
          <w:szCs w:val="24"/>
          <w:lang w:val="fi-FI"/>
        </w:rPr>
        <w:lastRenderedPageBreak/>
        <w:t>rikoksesta, muusta kuin siitä, etten antanut merkitä itseäni henkikirjaan, mistä syystä pyydän Teidän Korkea-arvoisuutenne kiinnittämään suosiollisesti katseensa syyttömään kärsimykseeni ja vapauttamaan minut kyseisestä yleisestä työstä.”</w:t>
      </w:r>
      <w:r>
        <w:rPr>
          <w:rStyle w:val="EndnoteReference"/>
          <w:rFonts w:ascii="Times New Roman" w:hAnsi="Times New Roman" w:cs="Times New Roman"/>
          <w:sz w:val="24"/>
          <w:szCs w:val="24"/>
          <w:lang w:val="fi-FI"/>
        </w:rPr>
        <w:endnoteReference w:id="24"/>
      </w:r>
    </w:p>
    <w:p w:rsidR="00021425" w:rsidRPr="002343DE" w:rsidRDefault="00021425" w:rsidP="002343DE">
      <w:pPr>
        <w:spacing w:line="360" w:lineRule="auto"/>
        <w:rPr>
          <w:rFonts w:ascii="Times New Roman" w:hAnsi="Times New Roman" w:cs="Times New Roman"/>
          <w:sz w:val="24"/>
          <w:szCs w:val="24"/>
          <w:lang w:val="fi-FI"/>
        </w:rPr>
      </w:pPr>
      <w:r w:rsidRPr="002343DE">
        <w:rPr>
          <w:rFonts w:ascii="Times New Roman" w:hAnsi="Times New Roman" w:cs="Times New Roman"/>
          <w:sz w:val="24"/>
          <w:szCs w:val="24"/>
          <w:lang w:val="fi-FI"/>
        </w:rPr>
        <w:t>Taidokkaasti muotoillut lauseet olivat 35-vuotiaan tutkintavangin Emanuel</w:t>
      </w:r>
      <w:r w:rsidRPr="002343DE">
        <w:rPr>
          <w:rFonts w:ascii="Times New Roman" w:hAnsi="Times New Roman" w:cs="Times New Roman"/>
          <w:iCs/>
          <w:sz w:val="24"/>
          <w:szCs w:val="24"/>
          <w:lang w:val="fi-FI"/>
        </w:rPr>
        <w:t xml:space="preserve"> Plathanin käsialaa. Plathan oli Saarijärven lukkarin poika ja opiskellut </w:t>
      </w:r>
      <w:r>
        <w:rPr>
          <w:rFonts w:ascii="Times New Roman" w:hAnsi="Times New Roman" w:cs="Times New Roman"/>
          <w:iCs/>
          <w:sz w:val="24"/>
          <w:szCs w:val="24"/>
          <w:lang w:val="fi-FI"/>
        </w:rPr>
        <w:t xml:space="preserve">nuorena </w:t>
      </w:r>
      <w:r w:rsidRPr="002343DE">
        <w:rPr>
          <w:rFonts w:ascii="Times New Roman" w:hAnsi="Times New Roman" w:cs="Times New Roman"/>
          <w:iCs/>
          <w:sz w:val="24"/>
          <w:szCs w:val="24"/>
          <w:lang w:val="fi-FI"/>
        </w:rPr>
        <w:t xml:space="preserve">pari vuotta lukio-opintoihin valmistavassa Vaasan triviaalikoulussa, josta hänet oli erotettu pahantapaisuuden tähden. </w:t>
      </w:r>
      <w:r>
        <w:rPr>
          <w:rFonts w:ascii="Times New Roman" w:hAnsi="Times New Roman" w:cs="Times New Roman"/>
          <w:iCs/>
          <w:sz w:val="24"/>
          <w:szCs w:val="24"/>
          <w:lang w:val="fi-FI"/>
        </w:rPr>
        <w:t xml:space="preserve">Kouluja käyneenä Plathan </w:t>
      </w:r>
      <w:r w:rsidRPr="00623FB6">
        <w:rPr>
          <w:rFonts w:ascii="Times New Roman" w:hAnsi="Times New Roman" w:cs="Times New Roman"/>
          <w:iCs/>
          <w:sz w:val="24"/>
          <w:szCs w:val="24"/>
          <w:lang w:val="fi-FI"/>
        </w:rPr>
        <w:t>osasi sekä lukea että kirjoittaa ruotsiksi, jot</w:t>
      </w:r>
      <w:r>
        <w:rPr>
          <w:rFonts w:ascii="Times New Roman" w:hAnsi="Times New Roman" w:cs="Times New Roman"/>
          <w:iCs/>
          <w:sz w:val="24"/>
          <w:szCs w:val="24"/>
          <w:lang w:val="fi-FI"/>
        </w:rPr>
        <w:t>en</w:t>
      </w:r>
      <w:r w:rsidRPr="00623FB6">
        <w:rPr>
          <w:rFonts w:ascii="Times New Roman" w:hAnsi="Times New Roman" w:cs="Times New Roman"/>
          <w:iCs/>
          <w:sz w:val="24"/>
          <w:szCs w:val="24"/>
          <w:lang w:val="fi-FI"/>
        </w:rPr>
        <w:t xml:space="preserve"> hän kykeni </w:t>
      </w:r>
      <w:r>
        <w:rPr>
          <w:rFonts w:ascii="Times New Roman" w:hAnsi="Times New Roman" w:cs="Times New Roman"/>
          <w:iCs/>
          <w:sz w:val="24"/>
          <w:szCs w:val="24"/>
          <w:lang w:val="fi-FI"/>
        </w:rPr>
        <w:t xml:space="preserve">toimimaan </w:t>
      </w:r>
      <w:r w:rsidRPr="00623FB6">
        <w:rPr>
          <w:rFonts w:ascii="Times New Roman" w:hAnsi="Times New Roman" w:cs="Times New Roman"/>
          <w:iCs/>
          <w:sz w:val="24"/>
          <w:szCs w:val="24"/>
          <w:lang w:val="fi-FI"/>
        </w:rPr>
        <w:t xml:space="preserve">kanssavankiensa kirjurina. </w:t>
      </w:r>
      <w:r>
        <w:rPr>
          <w:rFonts w:ascii="Times New Roman" w:hAnsi="Times New Roman" w:cs="Times New Roman"/>
          <w:iCs/>
          <w:sz w:val="24"/>
          <w:szCs w:val="24"/>
          <w:lang w:val="fi-FI"/>
        </w:rPr>
        <w:t xml:space="preserve">Selvästi hän myös tunnisti kaikki ne lainkohdat, joihin valituksessa oli syytä reagoida. </w:t>
      </w:r>
      <w:r w:rsidRPr="00623FB6">
        <w:rPr>
          <w:rFonts w:ascii="Times New Roman" w:hAnsi="Times New Roman" w:cs="Times New Roman"/>
          <w:iCs/>
          <w:sz w:val="24"/>
          <w:szCs w:val="24"/>
          <w:lang w:val="fi-FI"/>
        </w:rPr>
        <w:t>Vankiluettelon mukaan hän oli syytteessä ”useista rikoksista”.</w:t>
      </w:r>
      <w:r w:rsidRPr="002343DE">
        <w:rPr>
          <w:rStyle w:val="EndnoteReference"/>
          <w:rFonts w:ascii="Times New Roman" w:hAnsi="Times New Roman" w:cs="Times New Roman"/>
          <w:iCs/>
          <w:sz w:val="24"/>
          <w:szCs w:val="24"/>
        </w:rPr>
        <w:endnoteReference w:id="25"/>
      </w:r>
    </w:p>
    <w:p w:rsidR="00021425" w:rsidRDefault="00021425" w:rsidP="006D03D4">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Poliisikamarin vastineen asiassa antoi poliisitarkastaja Carl Gustaf Hallman, jonka käsiala ja kirjoitustaidot eivät olleet lainkaan Turun linnan tyrmässä istuvan Plathanin luokkaa. Tässä vaiheessa hänkin pohti asiaa ensi sijassa laiminlyödyn henkikirjoituksen näkökulmasta:</w:t>
      </w:r>
    </w:p>
    <w:p w:rsidR="00021425" w:rsidRPr="0090471A" w:rsidRDefault="00021425" w:rsidP="006D03D4">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leskenä Gustava Blombergin pitäisi ainakin olla tarkkana siitä että hänet on merkitty henkikirjaan, mutta on tämän laiskuudesta laiminlyönyt sekä harjoittanut haureellisuutta.”</w:t>
      </w:r>
      <w:r>
        <w:rPr>
          <w:rStyle w:val="EndnoteReference"/>
          <w:rFonts w:ascii="Times New Roman" w:hAnsi="Times New Roman" w:cs="Times New Roman"/>
          <w:sz w:val="24"/>
          <w:szCs w:val="24"/>
          <w:lang w:val="fi-FI"/>
        </w:rPr>
        <w:endnoteReference w:id="26"/>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Sekä kuvernööri että keisarin nimissä toiminut oikeusosasto kallistuivat asiassa poliisikamarin kannalle ja vahvisti kehruuhuonetuomion, koska Blomberg ei ollut noudattanut saamaansa kehotusta työpaikan hankinnasta vaan jatkanut ”kiertelevää” elämäänsä. Henkikirjoituksen laiminlyöntiin, josta koko prosessi oli lähtenyt liikkeelle, ei päätöksessä otettu enää mitään kantaa. Oikeusosaston kesäkuussa päivätyssä päätöksessä todettiin vain, ettei Blomberg ollut esittänyt mitään syitä, joiden perusteella poliisikamarin arvio hänen suojeluksettomuudestaan tulisi kumota.</w:t>
      </w:r>
      <w:r>
        <w:rPr>
          <w:rStyle w:val="EndnoteReference"/>
          <w:rFonts w:ascii="Times New Roman" w:hAnsi="Times New Roman" w:cs="Times New Roman"/>
          <w:sz w:val="24"/>
          <w:szCs w:val="24"/>
          <w:lang w:val="fi-FI"/>
        </w:rPr>
        <w:endnoteReference w:id="27"/>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Lahjuksia ja kamalia syytöksiä?</w:t>
      </w:r>
    </w:p>
    <w:p w:rsidR="00021425" w:rsidRDefault="00021425" w:rsidP="002D4C22">
      <w:pPr>
        <w:spacing w:line="360" w:lineRule="auto"/>
        <w:rPr>
          <w:rFonts w:ascii="Times New Roman" w:hAnsi="Times New Roman" w:cs="Times New Roman"/>
          <w:sz w:val="24"/>
          <w:szCs w:val="24"/>
          <w:lang w:val="fi-FI"/>
        </w:rPr>
      </w:pPr>
      <w:r w:rsidRPr="00515C96">
        <w:rPr>
          <w:rFonts w:ascii="Times New Roman" w:hAnsi="Times New Roman" w:cs="Times New Roman"/>
          <w:sz w:val="24"/>
          <w:szCs w:val="24"/>
          <w:lang w:val="fi-FI"/>
        </w:rPr>
        <w:t xml:space="preserve">Gustava Blomberg ei tyytynyt </w:t>
      </w:r>
      <w:r>
        <w:rPr>
          <w:rFonts w:ascii="Times New Roman" w:hAnsi="Times New Roman" w:cs="Times New Roman"/>
          <w:sz w:val="24"/>
          <w:szCs w:val="24"/>
          <w:lang w:val="fi-FI"/>
        </w:rPr>
        <w:t xml:space="preserve">tässäkään vaiheessa tuomioonsa </w:t>
      </w:r>
      <w:r w:rsidRPr="00515C96">
        <w:rPr>
          <w:rFonts w:ascii="Times New Roman" w:hAnsi="Times New Roman" w:cs="Times New Roman"/>
          <w:sz w:val="24"/>
          <w:szCs w:val="24"/>
          <w:lang w:val="fi-FI"/>
        </w:rPr>
        <w:t xml:space="preserve">vaan </w:t>
      </w:r>
      <w:r>
        <w:rPr>
          <w:rFonts w:ascii="Times New Roman" w:hAnsi="Times New Roman" w:cs="Times New Roman"/>
          <w:sz w:val="24"/>
          <w:szCs w:val="24"/>
          <w:lang w:val="fi-FI"/>
        </w:rPr>
        <w:t>anoi</w:t>
      </w:r>
      <w:r w:rsidRPr="00515C96">
        <w:rPr>
          <w:rFonts w:ascii="Times New Roman" w:hAnsi="Times New Roman" w:cs="Times New Roman"/>
          <w:sz w:val="24"/>
          <w:szCs w:val="24"/>
          <w:lang w:val="fi-FI"/>
        </w:rPr>
        <w:t xml:space="preserve"> monien muiden tarkastusnaisten tapaan asiassaan </w:t>
      </w:r>
      <w:r>
        <w:rPr>
          <w:rFonts w:ascii="Times New Roman" w:hAnsi="Times New Roman" w:cs="Times New Roman"/>
          <w:sz w:val="24"/>
          <w:szCs w:val="24"/>
          <w:lang w:val="fi-FI"/>
        </w:rPr>
        <w:t xml:space="preserve">vielä viimeisenä toivona </w:t>
      </w:r>
      <w:r w:rsidRPr="00515C96">
        <w:rPr>
          <w:rFonts w:ascii="Times New Roman" w:hAnsi="Times New Roman" w:cs="Times New Roman"/>
          <w:sz w:val="24"/>
          <w:szCs w:val="24"/>
          <w:lang w:val="fi-FI"/>
        </w:rPr>
        <w:t>keisari</w:t>
      </w:r>
      <w:r>
        <w:rPr>
          <w:rFonts w:ascii="Times New Roman" w:hAnsi="Times New Roman" w:cs="Times New Roman"/>
          <w:sz w:val="24"/>
          <w:szCs w:val="24"/>
          <w:lang w:val="fi-FI"/>
        </w:rPr>
        <w:t>lta armoa.</w:t>
      </w:r>
      <w:r w:rsidRPr="00515C96">
        <w:rPr>
          <w:rFonts w:ascii="Times New Roman" w:hAnsi="Times New Roman" w:cs="Times New Roman"/>
          <w:sz w:val="24"/>
          <w:szCs w:val="24"/>
          <w:lang w:val="fi-FI"/>
        </w:rPr>
        <w:t xml:space="preserve"> Tässä vaiheessa </w:t>
      </w:r>
      <w:r w:rsidRPr="00515C96">
        <w:rPr>
          <w:rFonts w:ascii="Times New Roman" w:hAnsi="Times New Roman" w:cs="Times New Roman"/>
          <w:iCs/>
          <w:sz w:val="24"/>
          <w:szCs w:val="24"/>
          <w:lang w:val="fi-FI"/>
        </w:rPr>
        <w:t xml:space="preserve">Blomberg jyrkensi linjaansa ja syytti poliiseja lahjonnasta ja laittomista uhkauksista ja väitti olevansa edellä mainittujen </w:t>
      </w:r>
      <w:r>
        <w:rPr>
          <w:rFonts w:ascii="Times New Roman" w:hAnsi="Times New Roman" w:cs="Times New Roman"/>
          <w:iCs/>
          <w:sz w:val="24"/>
          <w:szCs w:val="24"/>
          <w:lang w:val="fi-FI"/>
        </w:rPr>
        <w:t xml:space="preserve">miesten </w:t>
      </w:r>
      <w:r w:rsidRPr="00515C96">
        <w:rPr>
          <w:rFonts w:ascii="Times New Roman" w:hAnsi="Times New Roman" w:cs="Times New Roman"/>
          <w:iCs/>
          <w:sz w:val="24"/>
          <w:szCs w:val="24"/>
          <w:lang w:val="fi-FI"/>
        </w:rPr>
        <w:t xml:space="preserve">rinnalla </w:t>
      </w:r>
      <w:r>
        <w:rPr>
          <w:rFonts w:ascii="Times New Roman" w:hAnsi="Times New Roman" w:cs="Times New Roman"/>
          <w:iCs/>
          <w:sz w:val="24"/>
          <w:szCs w:val="24"/>
          <w:lang w:val="fi-FI"/>
        </w:rPr>
        <w:t xml:space="preserve">suorastaan </w:t>
      </w:r>
      <w:r w:rsidRPr="00515C96">
        <w:rPr>
          <w:rFonts w:ascii="Times New Roman" w:hAnsi="Times New Roman" w:cs="Times New Roman"/>
          <w:iCs/>
          <w:sz w:val="24"/>
          <w:szCs w:val="24"/>
          <w:lang w:val="fi-FI"/>
        </w:rPr>
        <w:t>”erinomainen ihminen”</w:t>
      </w:r>
      <w:r>
        <w:rPr>
          <w:rFonts w:ascii="Times New Roman" w:hAnsi="Times New Roman" w:cs="Times New Roman"/>
          <w:iCs/>
          <w:sz w:val="24"/>
          <w:szCs w:val="24"/>
          <w:lang w:val="fi-FI"/>
        </w:rPr>
        <w:t>. Poliisitarkastaja Hellman kirjoitti keisarille suorastaan kauhistuneen vastineen:</w:t>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 Gustava Blomberg syyttää poliisitarkastajia, joilla hän varmasti tarkoittaa minua ja tovereitani, lahjusten vaatimisesta ja muista kamalista hullutuksista, saan nöyrimmästi jättää Teidän Keisarillisen Majesteettinne tutkittavaksi, aikaisemman väittämäni, semminkin kun hän on kutsunut itseään erinomaiseksi ihmiseksi, mutta niin ei asia ole. Turun poliisitarkastajat eivät ole halua olla </w:t>
      </w:r>
      <w:r>
        <w:rPr>
          <w:rFonts w:ascii="Times New Roman" w:hAnsi="Times New Roman" w:cs="Times New Roman"/>
          <w:sz w:val="24"/>
          <w:szCs w:val="24"/>
          <w:lang w:val="fi-FI"/>
        </w:rPr>
        <w:lastRenderedPageBreak/>
        <w:t xml:space="preserve">tekemisissä sellaisten haureellisten olentojen kanssa, kuin mitä viranhoito vaatii, varmasti Gustava Blomberg on uskonut välttyvänsä [rangaistukselta] kun hän on keksinyt sellaisia herjauksia ja </w:t>
      </w:r>
      <w:r w:rsidRPr="00515C96">
        <w:rPr>
          <w:rFonts w:ascii="Times New Roman" w:hAnsi="Times New Roman" w:cs="Times New Roman"/>
          <w:sz w:val="24"/>
          <w:szCs w:val="24"/>
          <w:lang w:val="fi-FI"/>
        </w:rPr>
        <w:t>kunniaa koskettavia kirjoituksia minua ja tovereitani vastaan, joten toivon, ettei Teidän Keisarillinen Majesteettinne kiinnittäisi huomiota hänen perusteettomiin väitteisiinsä.</w:t>
      </w:r>
      <w:r w:rsidRPr="00515C96">
        <w:rPr>
          <w:rStyle w:val="EndnoteReference"/>
          <w:rFonts w:ascii="Times New Roman" w:hAnsi="Times New Roman" w:cs="Times New Roman"/>
          <w:sz w:val="24"/>
          <w:szCs w:val="24"/>
          <w:lang w:val="fi-FI"/>
        </w:rPr>
        <w:endnoteReference w:id="28"/>
      </w:r>
    </w:p>
    <w:p w:rsidR="00021425" w:rsidRPr="00515C96"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Päätökseen ei tullut muutosta, mutta sanataitelijana Blombergin tällä kertaa nimettömäksi jäävä kirjuri voitti selvästi vastustajansa, kun hän loihti leskivaimon kovasanaisen armonanomuksen loppuun nöyrällä mielellä annetun lupauksen vihanpidon lopettamisesta, jos keisari antaisi armon käydä oikeudesta: </w:t>
      </w:r>
    </w:p>
    <w:p w:rsidR="00021425" w:rsidRPr="00803AD2" w:rsidRDefault="00021425" w:rsidP="002D4C22">
      <w:pPr>
        <w:spacing w:line="360" w:lineRule="auto"/>
        <w:rPr>
          <w:rFonts w:ascii="Times New Roman" w:hAnsi="Times New Roman" w:cs="Times New Roman"/>
          <w:sz w:val="24"/>
          <w:szCs w:val="24"/>
          <w:lang w:val="fi-FI"/>
        </w:rPr>
      </w:pPr>
      <w:r w:rsidRPr="00515C96">
        <w:rPr>
          <w:rFonts w:ascii="Times New Roman" w:hAnsi="Times New Roman" w:cs="Times New Roman"/>
          <w:sz w:val="24"/>
          <w:szCs w:val="24"/>
          <w:lang w:val="fi-FI"/>
        </w:rPr>
        <w:t xml:space="preserve">”[…] jos vielä lahjoitatte katuvaiselle alamaisellenne vapauden, koen ettei kateudella ja vihalla tule olemaan mitään ravintoa vaatimattoman kattoni alla, mitkä syyt ovat nyt syösseet minut tähän pitkäaikaiseen kärsimykseen. Armollista vastausta odotellessani [korostan] ettei minua ole koskaan </w:t>
      </w:r>
      <w:r w:rsidRPr="00803AD2">
        <w:rPr>
          <w:rFonts w:ascii="Times New Roman" w:hAnsi="Times New Roman" w:cs="Times New Roman"/>
          <w:sz w:val="24"/>
          <w:szCs w:val="24"/>
          <w:lang w:val="fi-FI"/>
        </w:rPr>
        <w:t>epäilty tai laillisesti puhuteltu mistään rikollisesta”.</w:t>
      </w:r>
      <w:r w:rsidRPr="00803AD2">
        <w:rPr>
          <w:rStyle w:val="EndnoteReference"/>
          <w:rFonts w:ascii="Times New Roman" w:hAnsi="Times New Roman" w:cs="Times New Roman"/>
          <w:sz w:val="24"/>
          <w:szCs w:val="24"/>
          <w:lang w:val="fi-FI"/>
        </w:rPr>
        <w:endnoteReference w:id="29"/>
      </w:r>
    </w:p>
    <w:p w:rsidR="00021425" w:rsidRDefault="00021425" w:rsidP="002D4C22">
      <w:pPr>
        <w:spacing w:line="360" w:lineRule="auto"/>
        <w:rPr>
          <w:rFonts w:ascii="Times New Roman" w:hAnsi="Times New Roman" w:cs="Times New Roman"/>
          <w:iCs/>
          <w:sz w:val="24"/>
          <w:szCs w:val="24"/>
          <w:lang w:val="fi-FI"/>
        </w:rPr>
      </w:pPr>
      <w:r w:rsidRPr="00803AD2">
        <w:rPr>
          <w:rFonts w:ascii="Times New Roman" w:hAnsi="Times New Roman" w:cs="Times New Roman"/>
          <w:iCs/>
          <w:sz w:val="24"/>
          <w:szCs w:val="24"/>
          <w:lang w:val="fi-FI"/>
        </w:rPr>
        <w:t>Gustava Blomberg siirrettiin elokuun alussa 1841 Turun linnan tyrmästä saman kaupungin kehruuhuonee</w:t>
      </w:r>
      <w:r>
        <w:rPr>
          <w:rFonts w:ascii="Times New Roman" w:hAnsi="Times New Roman" w:cs="Times New Roman"/>
          <w:iCs/>
          <w:sz w:val="24"/>
          <w:szCs w:val="24"/>
          <w:lang w:val="fi-FI"/>
        </w:rPr>
        <w:t>seen</w:t>
      </w:r>
      <w:r w:rsidRPr="00803AD2">
        <w:rPr>
          <w:rFonts w:ascii="Times New Roman" w:hAnsi="Times New Roman" w:cs="Times New Roman"/>
          <w:iCs/>
          <w:sz w:val="24"/>
          <w:szCs w:val="24"/>
          <w:lang w:val="fi-FI"/>
        </w:rPr>
        <w:t>, josta hänet vapautettiin puolen vuoden jälkeen helmikuun alussa 1842. Vaikka hän oli ollut tutkintavankeudessa jo maaliskuusta 1841, tätä aikaa ei hyvitetty hänelle mitenkään rangaistuksen pituutta laskettaessa. Turun kehruuhuone oli tupaten täynnä oleva naisvankila, jonka ahtautta lisäsivät makuusaleihin tungetut rukit ja kangaspuut. Vankila oli työlaitos, jossa naiset häkilöivät ja harjasivat pellavaa, karstasivat villaa, kehräsivät, kutoivat kankaita ja neuloivat sukkia. Työ oli kovatahtista ja nähtävästi siksi pelättyä ja kammoksuttua.</w:t>
      </w:r>
      <w:r w:rsidRPr="00803AD2">
        <w:rPr>
          <w:rStyle w:val="EndnoteReference"/>
          <w:rFonts w:ascii="Times New Roman" w:hAnsi="Times New Roman" w:cs="Times New Roman"/>
          <w:iCs/>
          <w:sz w:val="24"/>
          <w:szCs w:val="24"/>
          <w:lang w:val="fi-FI"/>
        </w:rPr>
        <w:endnoteReference w:id="30"/>
      </w:r>
    </w:p>
    <w:p w:rsidR="00021425" w:rsidRDefault="00021425" w:rsidP="002D4C22">
      <w:pPr>
        <w:spacing w:line="360" w:lineRule="auto"/>
        <w:rPr>
          <w:rFonts w:ascii="Times New Roman" w:hAnsi="Times New Roman" w:cs="Times New Roman"/>
          <w:iCs/>
          <w:sz w:val="24"/>
          <w:szCs w:val="24"/>
          <w:lang w:val="fi-FI"/>
        </w:rPr>
      </w:pPr>
      <w:r>
        <w:rPr>
          <w:rFonts w:ascii="Times New Roman" w:hAnsi="Times New Roman" w:cs="Times New Roman"/>
          <w:iCs/>
          <w:sz w:val="24"/>
          <w:szCs w:val="24"/>
          <w:lang w:val="fi-FI"/>
        </w:rPr>
        <w:t>Uudelleen kuultavana ja tuomittavana</w:t>
      </w:r>
    </w:p>
    <w:p w:rsidR="00021425" w:rsidRDefault="00021425" w:rsidP="002D4C22">
      <w:pPr>
        <w:spacing w:line="360" w:lineRule="auto"/>
        <w:rPr>
          <w:rFonts w:ascii="Times New Roman" w:hAnsi="Times New Roman" w:cs="Times New Roman"/>
          <w:sz w:val="24"/>
          <w:szCs w:val="24"/>
          <w:lang w:val="fi-FI"/>
        </w:rPr>
      </w:pPr>
      <w:r w:rsidRPr="005B0198">
        <w:rPr>
          <w:rFonts w:ascii="Times New Roman" w:hAnsi="Times New Roman" w:cs="Times New Roman"/>
          <w:sz w:val="24"/>
          <w:szCs w:val="24"/>
          <w:lang w:val="fi-FI"/>
        </w:rPr>
        <w:t>Gustava Blomberg vapautui Turun kehruuhuoneesta 1. helmikuuta 1842. Vapaalle jalalle hän ei kuitenkaan heti päässyt, sillä poliisiviranomaiset pitivät vapautuvia irtolaisia silmällä ja vahtivat heidän työllistymistään. Blomberg kuljetettiin kehruuhuoneesta suoraan Brinkkalan talon poliisityrmään, josta hänet päästettiin menemään vasta, kun poliisikamari oli velvoittanut hänet hakemaan kuukauden sisällä, täsmällisemmin 2. maaliskuuta mennessä, vakinaista työtä.</w:t>
      </w:r>
      <w:r>
        <w:rPr>
          <w:rStyle w:val="EndnoteReference"/>
          <w:rFonts w:ascii="Times New Roman" w:hAnsi="Times New Roman" w:cs="Times New Roman"/>
          <w:sz w:val="24"/>
          <w:szCs w:val="24"/>
          <w:lang w:val="fi-FI"/>
        </w:rPr>
        <w:endnoteReference w:id="31"/>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Huhtikuun lopulla Blomberg oli uudelleen kuulusteltavana, jolloin hän ilmoitti saaneensa työpaikan ruokatavarakauppias Carl Östermanilta toukokuun alusta. Hänellä ei kuitenkaan ollut asiasta mitään todisteita esitettävänä, joten viranomaiset päättivät kutsua kauppiaan paikalle tekemään selkoa pestuusta.</w:t>
      </w:r>
      <w:r>
        <w:rPr>
          <w:rStyle w:val="EndnoteReference"/>
          <w:rFonts w:ascii="Times New Roman" w:hAnsi="Times New Roman" w:cs="Times New Roman"/>
          <w:sz w:val="24"/>
          <w:szCs w:val="24"/>
          <w:lang w:val="fi-FI"/>
        </w:rPr>
        <w:endnoteReference w:id="32"/>
      </w:r>
      <w:r>
        <w:rPr>
          <w:rFonts w:ascii="Times New Roman" w:hAnsi="Times New Roman" w:cs="Times New Roman"/>
          <w:sz w:val="24"/>
          <w:szCs w:val="24"/>
          <w:lang w:val="fi-FI"/>
        </w:rPr>
        <w:t xml:space="preserve"> Muutamaa päivää myöhemmin Österman totesi, ettei hän ollut pestannut eikä myöskään halunnut ottaa Blombergia palvelukseensa. Poliisikamari tuomitsi Blombergin saman tien uudelleen vuodeksi työlaitokseen. Blomberg puolestaan ilmoitti välittömästi </w:t>
      </w:r>
      <w:r>
        <w:rPr>
          <w:rFonts w:ascii="Times New Roman" w:hAnsi="Times New Roman" w:cs="Times New Roman"/>
          <w:sz w:val="24"/>
          <w:szCs w:val="24"/>
          <w:lang w:val="fi-FI"/>
        </w:rPr>
        <w:lastRenderedPageBreak/>
        <w:t>tyytymättömyytensä tuomioon.</w:t>
      </w:r>
      <w:r>
        <w:rPr>
          <w:rStyle w:val="EndnoteReference"/>
          <w:rFonts w:ascii="Times New Roman" w:hAnsi="Times New Roman" w:cs="Times New Roman"/>
          <w:sz w:val="24"/>
          <w:szCs w:val="24"/>
          <w:lang w:val="fi-FI"/>
        </w:rPr>
        <w:endnoteReference w:id="33"/>
      </w:r>
      <w:r>
        <w:rPr>
          <w:rFonts w:ascii="Times New Roman" w:hAnsi="Times New Roman" w:cs="Times New Roman"/>
          <w:sz w:val="24"/>
          <w:szCs w:val="24"/>
          <w:lang w:val="fi-FI"/>
        </w:rPr>
        <w:t xml:space="preserve"> Tällä kertaa hän kohdisti syytöksensä sekä Östermaniin että vanhaan vastustajaansa Hallmaniin:</w:t>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”Se että ruokatavarakauppias tässä Turun kaupungissa Carl Österman on halunnut ottaa minut palvelukseensa on totuus, mistä minulla on todistajat, jotka olisivat voineet vahvistaa sen oikeellisuuden, ellei poliisikamari olisi sitä [todistajien kuulemista] kieltänyt; ja koska Österman poliisitarkastaja Hallmanin neuvomana on myös kiistänyt totuuden, jouduin tapahtuneen vääryyden takia, kun en saanut todistuksin vahvistaa puolustustani ja syyttömyyttäni, suojeluksettomaksi ja tuomituksi kehruuhuonetyöhön.”</w:t>
      </w:r>
      <w:r>
        <w:rPr>
          <w:rStyle w:val="EndnoteReference"/>
          <w:rFonts w:ascii="Times New Roman" w:hAnsi="Times New Roman" w:cs="Times New Roman"/>
          <w:sz w:val="24"/>
          <w:szCs w:val="24"/>
          <w:lang w:val="fi-FI"/>
        </w:rPr>
        <w:endnoteReference w:id="34"/>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Carl Gustaf Hallman ei tällä kertaa provosoitunut, vaan totesi ykskantaan Blombergin väitteet valheiksi. Myös Österman ei paljoa tuhlannut sanoja vaan kuvasi häneen kohdistettuja vaatimuksia ”sepitteiksi”.</w:t>
      </w:r>
      <w:r>
        <w:rPr>
          <w:rStyle w:val="EndnoteReference"/>
          <w:rFonts w:ascii="Times New Roman" w:hAnsi="Times New Roman" w:cs="Times New Roman"/>
          <w:sz w:val="24"/>
          <w:szCs w:val="24"/>
          <w:lang w:val="fi-FI"/>
        </w:rPr>
        <w:endnoteReference w:id="35"/>
      </w:r>
      <w:r>
        <w:rPr>
          <w:rFonts w:ascii="Times New Roman" w:hAnsi="Times New Roman" w:cs="Times New Roman"/>
          <w:sz w:val="24"/>
          <w:szCs w:val="24"/>
          <w:lang w:val="fi-FI"/>
        </w:rPr>
        <w:t xml:space="preserve"> Seuraavassa vaiheessa, keisarille tai käytännössä senaatin oikeusosastolle osoitetussa valituksessaan Blomberg kuitenkin lisäsi uusia kiviä Hallmanin ja Östermanin kuormaan ja väitti, että Hallman oli pakottanut ja uhannut Östermania sakoilla, jos tämä olisi ottanut Blombergin palvelukseensa eikä olisi hyvällä luopunut pestuuaikeestaan. Blomberg vakuutti tulleensa kohdelluksi epäoikeudenmukaisesti varsinkin, kun hän oli ”todistettavasti käyttäytynyt ”kunniallisesti rehellisenä leskenä”. Lisäksi hänet oli syyttömänä toimitettu vankilaan ja kohdeltu irtolaisena.</w:t>
      </w:r>
      <w:r>
        <w:rPr>
          <w:rStyle w:val="EndnoteReference"/>
          <w:rFonts w:ascii="Times New Roman" w:hAnsi="Times New Roman" w:cs="Times New Roman"/>
          <w:sz w:val="24"/>
          <w:szCs w:val="24"/>
          <w:lang w:val="fi-FI"/>
        </w:rPr>
        <w:endnoteReference w:id="36"/>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Tällä kertaa Gustava Blombergin kirjurina toimi Turussa varkaudesta kiinni otettu 22-vuotias kirjanpitäjä Alexander Jaatinen. Hän oli Plathanin tavoin sekä kirjallisilta kyvyiltään että käsialaltaan ylivertainen Östermaniin tai Hallmanin verrattuna. Mahdollisesti Viipurin seudulta kotoisin ollut Jaatinen odotti Turun linnan tyrmässä oman valitusprosessinsa valmistumista. Turun kämnerinoikeuden hänelle langettama tuomio oli kovin lain sallima ruumiinrangaistus 120 ruoskaniskua.</w:t>
      </w:r>
      <w:r>
        <w:rPr>
          <w:rStyle w:val="EndnoteReference"/>
          <w:rFonts w:ascii="Times New Roman" w:hAnsi="Times New Roman" w:cs="Times New Roman"/>
          <w:sz w:val="24"/>
          <w:szCs w:val="24"/>
          <w:lang w:val="fi-FI"/>
        </w:rPr>
        <w:endnoteReference w:id="37"/>
      </w:r>
    </w:p>
    <w:p w:rsidR="00021425" w:rsidRDefault="00021425" w:rsidP="002D4C22">
      <w:pPr>
        <w:spacing w:line="360" w:lineRule="auto"/>
        <w:rPr>
          <w:rFonts w:ascii="Times New Roman" w:hAnsi="Times New Roman" w:cs="Times New Roman"/>
          <w:sz w:val="24"/>
          <w:szCs w:val="24"/>
          <w:lang w:val="fi-FI"/>
        </w:rPr>
      </w:pPr>
      <w:r>
        <w:rPr>
          <w:rFonts w:ascii="Times New Roman" w:hAnsi="Times New Roman" w:cs="Times New Roman"/>
          <w:sz w:val="24"/>
          <w:szCs w:val="24"/>
          <w:lang w:val="fi-FI"/>
        </w:rPr>
        <w:t>Gustava Blombergin irtolaisuustuomio vahvistettiin tälläkin kertaa keisarin nimissä senaatin oikeusosastossa. Samalla hän katoaa Turun poliisilaitoksen tarkastusnaisten veneeristen tautien tarkastuskirjasta. Irtolaisuustuomiot alkoivat seurata toistaan kahden vuoden jaksoissa aina vuoteen 1854.</w:t>
      </w:r>
      <w:r>
        <w:rPr>
          <w:rStyle w:val="EndnoteReference"/>
          <w:rFonts w:ascii="Times New Roman" w:hAnsi="Times New Roman" w:cs="Times New Roman"/>
          <w:sz w:val="24"/>
          <w:szCs w:val="24"/>
          <w:lang w:val="fi-FI"/>
        </w:rPr>
        <w:endnoteReference w:id="38"/>
      </w:r>
      <w:r>
        <w:rPr>
          <w:rFonts w:ascii="Times New Roman" w:hAnsi="Times New Roman" w:cs="Times New Roman"/>
          <w:sz w:val="24"/>
          <w:szCs w:val="24"/>
          <w:lang w:val="fi-FI"/>
        </w:rPr>
        <w:t xml:space="preserve"> Tämän jälkeen 55-vuotiaan Gustava Blombergin jäljet häviävät.</w:t>
      </w:r>
    </w:p>
    <w:p w:rsidR="00021425" w:rsidRPr="002E1C99" w:rsidRDefault="00021425" w:rsidP="002D4C22">
      <w:pPr>
        <w:spacing w:line="360" w:lineRule="auto"/>
        <w:rPr>
          <w:rFonts w:ascii="Times New Roman" w:hAnsi="Times New Roman" w:cs="Times New Roman"/>
          <w:sz w:val="24"/>
          <w:szCs w:val="24"/>
          <w:lang w:val="fi-FI"/>
        </w:rPr>
      </w:pPr>
      <w:r w:rsidRPr="002E1C99">
        <w:rPr>
          <w:rFonts w:ascii="Times New Roman" w:hAnsi="Times New Roman" w:cs="Times New Roman"/>
          <w:sz w:val="24"/>
          <w:szCs w:val="24"/>
          <w:lang w:val="fi-FI"/>
        </w:rPr>
        <w:t>Omapäisiä naisia</w:t>
      </w:r>
    </w:p>
    <w:p w:rsidR="00021425" w:rsidRPr="002E1C99" w:rsidRDefault="00021425" w:rsidP="00F969DA">
      <w:pPr>
        <w:spacing w:line="360" w:lineRule="auto"/>
        <w:rPr>
          <w:rFonts w:ascii="Times New Roman" w:hAnsi="Times New Roman" w:cs="Times New Roman"/>
          <w:iCs/>
          <w:sz w:val="24"/>
          <w:szCs w:val="24"/>
          <w:lang w:val="fi-FI"/>
        </w:rPr>
      </w:pPr>
      <w:r w:rsidRPr="002E1C99">
        <w:rPr>
          <w:rFonts w:ascii="Times New Roman" w:hAnsi="Times New Roman" w:cs="Times New Roman"/>
          <w:iCs/>
          <w:sz w:val="24"/>
          <w:szCs w:val="24"/>
          <w:lang w:val="fi-FI"/>
        </w:rPr>
        <w:t>Gustava</w:t>
      </w:r>
      <w:r>
        <w:rPr>
          <w:rFonts w:ascii="Times New Roman" w:hAnsi="Times New Roman" w:cs="Times New Roman"/>
          <w:iCs/>
          <w:sz w:val="24"/>
          <w:szCs w:val="24"/>
          <w:lang w:val="fi-FI"/>
        </w:rPr>
        <w:t xml:space="preserve"> Blomberg oli leskenä t</w:t>
      </w:r>
      <w:r w:rsidRPr="002E1C99">
        <w:rPr>
          <w:rFonts w:ascii="Times New Roman" w:hAnsi="Times New Roman" w:cs="Times New Roman"/>
          <w:iCs/>
          <w:sz w:val="24"/>
          <w:szCs w:val="24"/>
          <w:lang w:val="fi-FI"/>
        </w:rPr>
        <w:t xml:space="preserve">äysivaltainen ja oikeustoimikelpoinen, mutta valtaosa Turun polisiikamarin tarkastamista naisista oli naimattomia ja siten isänsä tai muun miespuolisen sukulaisensa holhouksen alaisia. Naisina heillä ei ollut myöskään mahdollisuutta toimia </w:t>
      </w:r>
      <w:r w:rsidRPr="002E1C99">
        <w:rPr>
          <w:rFonts w:ascii="Times New Roman" w:hAnsi="Times New Roman" w:cs="Times New Roman"/>
          <w:iCs/>
          <w:sz w:val="24"/>
          <w:szCs w:val="24"/>
          <w:lang w:val="fi-FI"/>
        </w:rPr>
        <w:lastRenderedPageBreak/>
        <w:t xml:space="preserve">yhteiskunnassa kuin miehet. Tästä huolimatta irtolaisina oikeusjärjestelmän rattaisiin päätyneet tarkastusnaiset eivät yleensä tyytyneet missään vaiheessa passiivisina kohtaloonsa. Lähes poikkeuksetta he käyttivät kaikki mahdolliset keinot asiansa ajamiseen ja valitusten tekoon. Alhainen tai suorastaan haavoittuvan oloinen yhteiskunnallinen asema ei mitenkään näytä estäneen heidän juridista aktiivisuuttaan. </w:t>
      </w:r>
      <w:r>
        <w:rPr>
          <w:rFonts w:ascii="Times New Roman" w:hAnsi="Times New Roman" w:cs="Times New Roman"/>
          <w:iCs/>
          <w:sz w:val="24"/>
          <w:szCs w:val="24"/>
          <w:lang w:val="fi-FI"/>
        </w:rPr>
        <w:t>Päätökset olivat harvoin valittajille tai anojille myönteisiä, mutta et</w:t>
      </w:r>
      <w:r w:rsidRPr="002E1C99">
        <w:rPr>
          <w:rFonts w:ascii="Times New Roman" w:hAnsi="Times New Roman" w:cs="Times New Roman"/>
          <w:iCs/>
          <w:sz w:val="24"/>
          <w:szCs w:val="24"/>
          <w:lang w:val="fi-FI"/>
        </w:rPr>
        <w:t>enkin Gustava Blombergin kaltaiset usein tuomiolla olleet naiset valittivat sitkeästi jokaisessa oikeusasteessa ja käyttivät vielä lopuksi mahdollisuuden anoa keisarilta armoa.</w:t>
      </w:r>
      <w:r>
        <w:rPr>
          <w:rFonts w:ascii="Times New Roman" w:hAnsi="Times New Roman" w:cs="Times New Roman"/>
          <w:iCs/>
          <w:sz w:val="24"/>
          <w:szCs w:val="24"/>
          <w:lang w:val="fi-FI"/>
        </w:rPr>
        <w:t xml:space="preserve"> </w:t>
      </w:r>
    </w:p>
    <w:p w:rsidR="00F969DA" w:rsidRPr="002E1C99" w:rsidRDefault="00021425" w:rsidP="00F969DA">
      <w:pPr>
        <w:spacing w:line="360" w:lineRule="auto"/>
        <w:rPr>
          <w:rFonts w:ascii="Times New Roman" w:hAnsi="Times New Roman" w:cs="Times New Roman"/>
          <w:sz w:val="24"/>
          <w:szCs w:val="24"/>
          <w:lang w:val="fi-FI"/>
        </w:rPr>
      </w:pPr>
      <w:r w:rsidRPr="002E1C99">
        <w:rPr>
          <w:rFonts w:ascii="Times New Roman" w:hAnsi="Times New Roman" w:cs="Times New Roman"/>
          <w:iCs/>
          <w:sz w:val="24"/>
          <w:szCs w:val="24"/>
          <w:lang w:val="fi-FI"/>
        </w:rPr>
        <w:t>Valitusten ja anomusten kieli o</w:t>
      </w:r>
      <w:r>
        <w:rPr>
          <w:rFonts w:ascii="Times New Roman" w:hAnsi="Times New Roman" w:cs="Times New Roman"/>
          <w:iCs/>
          <w:sz w:val="24"/>
          <w:szCs w:val="24"/>
          <w:lang w:val="fi-FI"/>
        </w:rPr>
        <w:t>li</w:t>
      </w:r>
      <w:r w:rsidRPr="002E1C99">
        <w:rPr>
          <w:rFonts w:ascii="Times New Roman" w:hAnsi="Times New Roman" w:cs="Times New Roman"/>
          <w:iCs/>
          <w:sz w:val="24"/>
          <w:szCs w:val="24"/>
          <w:lang w:val="fi-FI"/>
        </w:rPr>
        <w:t xml:space="preserve"> niin ikään ujostelematonta. Vastapuoli kuvattiin epäoikeudenmukaiseksi, epärehelliseksi ja suora</w:t>
      </w:r>
      <w:r>
        <w:rPr>
          <w:rFonts w:ascii="Times New Roman" w:hAnsi="Times New Roman" w:cs="Times New Roman"/>
          <w:iCs/>
          <w:sz w:val="24"/>
          <w:szCs w:val="24"/>
          <w:lang w:val="fi-FI"/>
        </w:rPr>
        <w:t>staan</w:t>
      </w:r>
      <w:r w:rsidRPr="002E1C99">
        <w:rPr>
          <w:rFonts w:ascii="Times New Roman" w:hAnsi="Times New Roman" w:cs="Times New Roman"/>
          <w:iCs/>
          <w:sz w:val="24"/>
          <w:szCs w:val="24"/>
          <w:lang w:val="fi-FI"/>
        </w:rPr>
        <w:t xml:space="preserve"> vääryyteen turvautuneeksi. Suoranaisia valheitakaan ei omaa asiaa ajettaessa kaihdettu. Suomalaisia seksityöläisiä tutkinut sosiologi</w:t>
      </w:r>
      <w:r w:rsidRPr="002E1C99">
        <w:rPr>
          <w:rFonts w:ascii="Times New Roman" w:hAnsi="Times New Roman" w:cs="Times New Roman"/>
          <w:sz w:val="24"/>
          <w:szCs w:val="24"/>
          <w:lang w:val="fi-FI"/>
        </w:rPr>
        <w:t xml:space="preserve"> Anna Kontula on todennut, että seksityöntekijä voi olla ja on aktiivinen, henkilökohtaisiin valintoihin kykenevä toimija ja oman elämänsä subjekti. Hän kuvaa seksityön yhtenä ansiotyön muotona ja vaihtoehtona etenkin yksitoikkoisille ja raskaille matalapalkkatöille. Molempiin töihin voi sisältyä vaihteleva määrä hyväksikäyttöä, vapautta tai riippuvaisuutta.</w:t>
      </w:r>
      <w:r w:rsidRPr="002E1C99">
        <w:rPr>
          <w:rStyle w:val="EndnoteReference"/>
          <w:rFonts w:ascii="Times New Roman" w:hAnsi="Times New Roman" w:cs="Times New Roman"/>
          <w:sz w:val="24"/>
          <w:szCs w:val="24"/>
        </w:rPr>
        <w:endnoteReference w:id="39"/>
      </w:r>
      <w:r w:rsidRPr="002E1C99">
        <w:rPr>
          <w:rFonts w:ascii="Times New Roman" w:hAnsi="Times New Roman" w:cs="Times New Roman"/>
          <w:sz w:val="24"/>
          <w:szCs w:val="24"/>
          <w:lang w:val="fi-FI"/>
        </w:rPr>
        <w:t xml:space="preserve"> </w:t>
      </w:r>
    </w:p>
    <w:p w:rsidR="00F969DA" w:rsidRPr="002E1C99" w:rsidRDefault="00F969DA" w:rsidP="00F969DA">
      <w:pPr>
        <w:spacing w:line="360" w:lineRule="auto"/>
        <w:rPr>
          <w:rFonts w:ascii="Times New Roman" w:hAnsi="Times New Roman" w:cs="Times New Roman"/>
          <w:sz w:val="24"/>
          <w:szCs w:val="24"/>
          <w:lang w:val="fi-FI"/>
        </w:rPr>
      </w:pPr>
      <w:r w:rsidRPr="002E1C99">
        <w:rPr>
          <w:rFonts w:ascii="Times New Roman" w:hAnsi="Times New Roman" w:cs="Times New Roman"/>
          <w:sz w:val="24"/>
          <w:szCs w:val="24"/>
          <w:lang w:val="fi-FI"/>
        </w:rPr>
        <w:t xml:space="preserve">Tilanteissa, joissa Gustava Blombergin kaltaisten naisten edellytettiin pestautuvan tiukasti säädeltyyn ja valvottuun vuosipalkollisen työhön, suojeluksettomuus ja siihen </w:t>
      </w:r>
      <w:r w:rsidR="002E1C99" w:rsidRPr="002E1C99">
        <w:rPr>
          <w:rFonts w:ascii="Times New Roman" w:hAnsi="Times New Roman" w:cs="Times New Roman"/>
          <w:sz w:val="24"/>
          <w:szCs w:val="24"/>
          <w:lang w:val="fi-FI"/>
        </w:rPr>
        <w:t xml:space="preserve">mahdollisesti </w:t>
      </w:r>
      <w:r w:rsidRPr="002E1C99">
        <w:rPr>
          <w:rFonts w:ascii="Times New Roman" w:hAnsi="Times New Roman" w:cs="Times New Roman"/>
          <w:sz w:val="24"/>
          <w:szCs w:val="24"/>
          <w:lang w:val="fi-FI"/>
        </w:rPr>
        <w:t>liittynyt seksityö</w:t>
      </w:r>
      <w:r w:rsidR="002E1C99" w:rsidRPr="002E1C99">
        <w:rPr>
          <w:rFonts w:ascii="Times New Roman" w:hAnsi="Times New Roman" w:cs="Times New Roman"/>
          <w:sz w:val="24"/>
          <w:szCs w:val="24"/>
          <w:lang w:val="fi-FI"/>
        </w:rPr>
        <w:t xml:space="preserve"> saattoivat mahdollistaa</w:t>
      </w:r>
      <w:r w:rsidRPr="002E1C99">
        <w:rPr>
          <w:rFonts w:ascii="Times New Roman" w:hAnsi="Times New Roman" w:cs="Times New Roman"/>
          <w:sz w:val="24"/>
          <w:szCs w:val="24"/>
          <w:lang w:val="fi-FI"/>
        </w:rPr>
        <w:t xml:space="preserve"> sellaisen hetkellisen itsenäisyyden, jota myös Kontulan haastattele</w:t>
      </w:r>
      <w:r w:rsidR="002E1C99">
        <w:rPr>
          <w:rFonts w:ascii="Times New Roman" w:hAnsi="Times New Roman" w:cs="Times New Roman"/>
          <w:sz w:val="24"/>
          <w:szCs w:val="24"/>
          <w:lang w:val="fi-FI"/>
        </w:rPr>
        <w:t>m</w:t>
      </w:r>
      <w:r w:rsidRPr="002E1C99">
        <w:rPr>
          <w:rFonts w:ascii="Times New Roman" w:hAnsi="Times New Roman" w:cs="Times New Roman"/>
          <w:sz w:val="24"/>
          <w:szCs w:val="24"/>
          <w:lang w:val="fi-FI"/>
        </w:rPr>
        <w:t>at seksityöläiset arvostivat ja jolla he perustelivat valintojaan. T</w:t>
      </w:r>
      <w:r w:rsidR="002E1C99">
        <w:rPr>
          <w:rFonts w:ascii="Times New Roman" w:hAnsi="Times New Roman" w:cs="Times New Roman"/>
          <w:sz w:val="24"/>
          <w:szCs w:val="24"/>
          <w:lang w:val="fi-FI"/>
        </w:rPr>
        <w:t>urkulaisten t</w:t>
      </w:r>
      <w:r w:rsidRPr="002E1C99">
        <w:rPr>
          <w:rFonts w:ascii="Times New Roman" w:hAnsi="Times New Roman" w:cs="Times New Roman"/>
          <w:sz w:val="24"/>
          <w:szCs w:val="24"/>
          <w:lang w:val="fi-FI"/>
        </w:rPr>
        <w:t>arkastusnaisten omapäisyys nouse</w:t>
      </w:r>
      <w:r w:rsidR="002E1C99" w:rsidRPr="002E1C99">
        <w:rPr>
          <w:rFonts w:ascii="Times New Roman" w:hAnsi="Times New Roman" w:cs="Times New Roman"/>
          <w:sz w:val="24"/>
          <w:szCs w:val="24"/>
          <w:lang w:val="fi-FI"/>
        </w:rPr>
        <w:t>e</w:t>
      </w:r>
      <w:r w:rsidRPr="002E1C99">
        <w:rPr>
          <w:rFonts w:ascii="Times New Roman" w:hAnsi="Times New Roman" w:cs="Times New Roman"/>
          <w:sz w:val="24"/>
          <w:szCs w:val="24"/>
          <w:lang w:val="fi-FI"/>
        </w:rPr>
        <w:t xml:space="preserve"> erityisesti näkyville tilanteissa, joissa he hakivat omaa etua valehtelemalla </w:t>
      </w:r>
      <w:r w:rsidR="002E1C99" w:rsidRPr="002E1C99">
        <w:rPr>
          <w:rFonts w:ascii="Times New Roman" w:hAnsi="Times New Roman" w:cs="Times New Roman"/>
          <w:sz w:val="24"/>
          <w:szCs w:val="24"/>
          <w:lang w:val="fi-FI"/>
        </w:rPr>
        <w:t>viranomais</w:t>
      </w:r>
      <w:r w:rsidRPr="002E1C99">
        <w:rPr>
          <w:rFonts w:ascii="Times New Roman" w:hAnsi="Times New Roman" w:cs="Times New Roman"/>
          <w:sz w:val="24"/>
          <w:szCs w:val="24"/>
          <w:lang w:val="fi-FI"/>
        </w:rPr>
        <w:t>kuulusteluissa, valittivat tuomioistaan ja lopulta anoivat armoa maan hallitsijalta. Kaikki nämä toimet olivat alhaisessa yhteiskunnallisessa asemassa olevilta, kirjoitustaidottomilta naisilta voimannäyttöjä.</w:t>
      </w:r>
    </w:p>
    <w:p w:rsidR="009F56F4" w:rsidRDefault="009F56F4" w:rsidP="00692D37">
      <w:pPr>
        <w:spacing w:line="240" w:lineRule="auto"/>
        <w:rPr>
          <w:rFonts w:ascii="Times New Roman" w:hAnsi="Times New Roman" w:cs="Times New Roman"/>
          <w:iCs/>
          <w:sz w:val="24"/>
          <w:szCs w:val="24"/>
          <w:lang w:val="fi-FI"/>
        </w:rPr>
        <w:sectPr w:rsidR="009F56F4" w:rsidSect="00021425">
          <w:endnotePr>
            <w:numFmt w:val="decimal"/>
          </w:endnotePr>
          <w:type w:val="continuous"/>
          <w:pgSz w:w="11907" w:h="16840" w:code="9"/>
          <w:pgMar w:top="1417" w:right="1134" w:bottom="1417" w:left="1134" w:header="709" w:footer="709" w:gutter="0"/>
          <w:cols w:space="708"/>
          <w:docGrid w:linePitch="360"/>
        </w:sectPr>
      </w:pPr>
    </w:p>
    <w:p w:rsidR="002E1C99" w:rsidRDefault="002E1C99" w:rsidP="00692D37">
      <w:pPr>
        <w:spacing w:line="240" w:lineRule="auto"/>
        <w:rPr>
          <w:rFonts w:ascii="Times New Roman" w:hAnsi="Times New Roman" w:cs="Times New Roman"/>
          <w:iCs/>
          <w:sz w:val="24"/>
          <w:szCs w:val="24"/>
          <w:lang w:val="fi-FI"/>
        </w:rPr>
      </w:pPr>
    </w:p>
    <w:p w:rsidR="003302E7" w:rsidRPr="0090471A" w:rsidRDefault="003302E7" w:rsidP="00692D37">
      <w:pPr>
        <w:spacing w:line="240" w:lineRule="auto"/>
        <w:rPr>
          <w:rFonts w:ascii="Times New Roman" w:hAnsi="Times New Roman" w:cs="Times New Roman"/>
          <w:iCs/>
          <w:sz w:val="24"/>
          <w:szCs w:val="24"/>
          <w:lang w:val="fi-FI"/>
        </w:rPr>
      </w:pPr>
      <w:r w:rsidRPr="0090471A">
        <w:rPr>
          <w:rFonts w:ascii="Times New Roman" w:hAnsi="Times New Roman" w:cs="Times New Roman"/>
          <w:iCs/>
          <w:sz w:val="24"/>
          <w:szCs w:val="24"/>
          <w:lang w:val="fi-FI"/>
        </w:rPr>
        <w:t>Lähde- ja kirjallisuusluettelo</w:t>
      </w:r>
    </w:p>
    <w:p w:rsidR="003302E7" w:rsidRPr="0090471A" w:rsidRDefault="003302E7" w:rsidP="00692D37">
      <w:pPr>
        <w:spacing w:line="240" w:lineRule="auto"/>
        <w:rPr>
          <w:rFonts w:ascii="Times New Roman" w:hAnsi="Times New Roman" w:cs="Times New Roman"/>
          <w:i/>
          <w:iCs/>
          <w:sz w:val="24"/>
          <w:szCs w:val="24"/>
          <w:lang w:val="fi-FI"/>
        </w:rPr>
      </w:pPr>
      <w:r w:rsidRPr="0090471A">
        <w:rPr>
          <w:rFonts w:ascii="Times New Roman" w:hAnsi="Times New Roman" w:cs="Times New Roman"/>
          <w:i/>
          <w:iCs/>
          <w:sz w:val="24"/>
          <w:szCs w:val="24"/>
          <w:lang w:val="fi-FI"/>
        </w:rPr>
        <w:t>Painamattomat lähteet</w:t>
      </w:r>
    </w:p>
    <w:p w:rsidR="003302E7" w:rsidRPr="003302E7" w:rsidRDefault="003302E7" w:rsidP="00692D37">
      <w:pPr>
        <w:spacing w:line="240" w:lineRule="auto"/>
        <w:rPr>
          <w:rFonts w:ascii="Times New Roman" w:eastAsia="Times New Roman" w:hAnsi="Times New Roman" w:cs="Times New Roman"/>
          <w:sz w:val="24"/>
          <w:szCs w:val="24"/>
          <w:lang w:val="fi-FI" w:eastAsia="fi-FI"/>
        </w:rPr>
      </w:pPr>
      <w:r w:rsidRPr="003302E7">
        <w:rPr>
          <w:rFonts w:ascii="Times New Roman" w:eastAsia="Times New Roman" w:hAnsi="Times New Roman" w:cs="Times New Roman"/>
          <w:sz w:val="24"/>
          <w:szCs w:val="24"/>
          <w:lang w:val="fi-FI" w:eastAsia="fi-FI"/>
        </w:rPr>
        <w:t>Kansallisarkisto (KA), Helsinki</w:t>
      </w:r>
    </w:p>
    <w:p w:rsidR="00692D37" w:rsidRDefault="00692D37" w:rsidP="00692D37">
      <w:pPr>
        <w:spacing w:line="240" w:lineRule="auto"/>
        <w:rPr>
          <w:rFonts w:asciiTheme="majorHAnsi" w:hAnsiTheme="majorHAnsi" w:cstheme="majorHAnsi"/>
          <w:sz w:val="24"/>
          <w:szCs w:val="24"/>
          <w:lang w:val="fi-FI"/>
        </w:rPr>
      </w:pPr>
      <w:r w:rsidRPr="00692D37">
        <w:rPr>
          <w:rFonts w:asciiTheme="majorHAnsi" w:hAnsiTheme="majorHAnsi" w:cstheme="majorHAnsi"/>
          <w:sz w:val="24"/>
          <w:szCs w:val="24"/>
          <w:lang w:val="fi-FI"/>
        </w:rPr>
        <w:t>Senaatin oikeusosaston arkisto</w:t>
      </w:r>
    </w:p>
    <w:p w:rsidR="00692D37" w:rsidRPr="00692D37" w:rsidRDefault="00692D37" w:rsidP="00692D37">
      <w:pPr>
        <w:pStyle w:val="ListParagraph"/>
        <w:numPr>
          <w:ilvl w:val="0"/>
          <w:numId w:val="2"/>
        </w:numPr>
        <w:rPr>
          <w:rFonts w:asciiTheme="majorHAnsi" w:hAnsiTheme="majorHAnsi" w:cstheme="majorHAnsi"/>
        </w:rPr>
      </w:pPr>
      <w:r w:rsidRPr="00692D37">
        <w:rPr>
          <w:rFonts w:asciiTheme="majorHAnsi" w:hAnsiTheme="majorHAnsi" w:cstheme="majorHAnsi"/>
        </w:rPr>
        <w:t>Anomus- ja valitusaktit</w:t>
      </w:r>
    </w:p>
    <w:p w:rsidR="00692D37" w:rsidRDefault="00692D37" w:rsidP="00692D37">
      <w:pPr>
        <w:spacing w:line="240" w:lineRule="auto"/>
        <w:rPr>
          <w:rFonts w:ascii="Times New Roman" w:hAnsi="Times New Roman" w:cs="Times New Roman"/>
          <w:sz w:val="24"/>
          <w:szCs w:val="24"/>
          <w:lang w:val="fi-FI"/>
        </w:rPr>
      </w:pPr>
    </w:p>
    <w:p w:rsidR="003302E7" w:rsidRPr="00692D37" w:rsidRDefault="003302E7" w:rsidP="00692D37">
      <w:pPr>
        <w:spacing w:line="240" w:lineRule="auto"/>
        <w:rPr>
          <w:rFonts w:ascii="Times New Roman" w:hAnsi="Times New Roman" w:cs="Times New Roman"/>
          <w:sz w:val="24"/>
          <w:szCs w:val="24"/>
          <w:lang w:val="fi-FI"/>
        </w:rPr>
      </w:pPr>
      <w:r w:rsidRPr="00692D37">
        <w:rPr>
          <w:rFonts w:ascii="Times New Roman" w:hAnsi="Times New Roman" w:cs="Times New Roman"/>
          <w:sz w:val="24"/>
          <w:szCs w:val="24"/>
          <w:lang w:val="fi-FI"/>
        </w:rPr>
        <w:t>Kansallisarkisto Turun toimipiste (KA Turku), Turku</w:t>
      </w:r>
    </w:p>
    <w:p w:rsidR="00692D37" w:rsidRDefault="00692D37" w:rsidP="00692D37">
      <w:pPr>
        <w:spacing w:line="240" w:lineRule="auto"/>
        <w:rPr>
          <w:rFonts w:ascii="Times New Roman" w:hAnsi="Times New Roman" w:cs="Times New Roman"/>
          <w:sz w:val="24"/>
          <w:szCs w:val="24"/>
          <w:lang w:val="fi-FI"/>
        </w:rPr>
      </w:pPr>
      <w:r w:rsidRPr="00692D37">
        <w:rPr>
          <w:rFonts w:ascii="Times New Roman" w:hAnsi="Times New Roman" w:cs="Times New Roman"/>
          <w:sz w:val="24"/>
          <w:szCs w:val="24"/>
          <w:lang w:val="fi-FI"/>
        </w:rPr>
        <w:t>Turun arkkihiippakunnan tuomiokapitulin arkisto</w:t>
      </w:r>
    </w:p>
    <w:p w:rsidR="00692D37" w:rsidRPr="00692D37" w:rsidRDefault="00692D37" w:rsidP="00692D37">
      <w:pPr>
        <w:pStyle w:val="ListParagraph"/>
        <w:numPr>
          <w:ilvl w:val="0"/>
          <w:numId w:val="2"/>
        </w:numPr>
      </w:pPr>
      <w:r w:rsidRPr="00692D37">
        <w:lastRenderedPageBreak/>
        <w:t>Väkilukutaulu Turku 1845</w:t>
      </w:r>
    </w:p>
    <w:p w:rsidR="00692D37" w:rsidRPr="00692D37" w:rsidRDefault="00692D37" w:rsidP="00692D37">
      <w:pPr>
        <w:pStyle w:val="ListParagraph"/>
      </w:pPr>
    </w:p>
    <w:p w:rsidR="00692D37" w:rsidRPr="00692D37" w:rsidRDefault="00692D37" w:rsidP="00692D37">
      <w:pPr>
        <w:spacing w:line="240" w:lineRule="auto"/>
        <w:rPr>
          <w:rFonts w:ascii="Times New Roman" w:hAnsi="Times New Roman" w:cs="Times New Roman"/>
          <w:sz w:val="24"/>
          <w:szCs w:val="24"/>
          <w:lang w:val="fi-FI"/>
        </w:rPr>
      </w:pPr>
      <w:r w:rsidRPr="00692D37">
        <w:rPr>
          <w:rFonts w:ascii="Times New Roman" w:hAnsi="Times New Roman" w:cs="Times New Roman"/>
          <w:sz w:val="24"/>
          <w:szCs w:val="24"/>
          <w:lang w:val="fi-FI"/>
        </w:rPr>
        <w:t>Turun lääninvankilan arkisto</w:t>
      </w:r>
    </w:p>
    <w:p w:rsidR="00692D37" w:rsidRPr="00692D37" w:rsidRDefault="003302E7" w:rsidP="00692D37">
      <w:pPr>
        <w:pStyle w:val="ListParagraph"/>
        <w:numPr>
          <w:ilvl w:val="0"/>
          <w:numId w:val="2"/>
        </w:numPr>
      </w:pPr>
      <w:r w:rsidRPr="00692D37">
        <w:t>Vankiluettelot</w:t>
      </w:r>
    </w:p>
    <w:p w:rsidR="00692D37" w:rsidRDefault="00692D37" w:rsidP="00692D37">
      <w:pPr>
        <w:spacing w:line="240" w:lineRule="auto"/>
        <w:rPr>
          <w:rFonts w:ascii="Times New Roman" w:hAnsi="Times New Roman" w:cs="Times New Roman"/>
          <w:sz w:val="24"/>
          <w:szCs w:val="24"/>
        </w:rPr>
      </w:pPr>
    </w:p>
    <w:p w:rsidR="003302E7" w:rsidRPr="00692D37" w:rsidRDefault="003302E7" w:rsidP="00692D37">
      <w:pPr>
        <w:spacing w:line="240" w:lineRule="auto"/>
        <w:rPr>
          <w:rFonts w:ascii="Times New Roman" w:hAnsi="Times New Roman" w:cs="Times New Roman"/>
          <w:sz w:val="24"/>
          <w:szCs w:val="24"/>
        </w:rPr>
      </w:pPr>
      <w:r w:rsidRPr="00692D37">
        <w:rPr>
          <w:rFonts w:ascii="Times New Roman" w:hAnsi="Times New Roman" w:cs="Times New Roman"/>
          <w:sz w:val="24"/>
          <w:szCs w:val="24"/>
        </w:rPr>
        <w:t xml:space="preserve">Turun poliisilaitoksen vanha yhteisarkisto </w:t>
      </w:r>
    </w:p>
    <w:p w:rsidR="003302E7" w:rsidRPr="00692D37" w:rsidRDefault="003302E7" w:rsidP="00692D37">
      <w:pPr>
        <w:numPr>
          <w:ilvl w:val="0"/>
          <w:numId w:val="1"/>
        </w:numPr>
        <w:spacing w:after="0" w:line="240" w:lineRule="auto"/>
        <w:rPr>
          <w:rFonts w:ascii="Times New Roman" w:hAnsi="Times New Roman" w:cs="Times New Roman"/>
          <w:sz w:val="24"/>
          <w:szCs w:val="24"/>
          <w:lang w:val="sv-SE"/>
        </w:rPr>
      </w:pPr>
      <w:r w:rsidRPr="00692D37">
        <w:rPr>
          <w:rFonts w:ascii="Times New Roman" w:hAnsi="Times New Roman" w:cs="Times New Roman"/>
          <w:sz w:val="24"/>
          <w:szCs w:val="24"/>
          <w:lang w:val="sv-SE"/>
        </w:rPr>
        <w:t>Bref concept bok (Kirjekonseptikirja)</w:t>
      </w:r>
    </w:p>
    <w:p w:rsidR="003302E7" w:rsidRPr="00692D37" w:rsidRDefault="003302E7" w:rsidP="00692D37">
      <w:pPr>
        <w:numPr>
          <w:ilvl w:val="0"/>
          <w:numId w:val="1"/>
        </w:numPr>
        <w:spacing w:after="0" w:line="240" w:lineRule="auto"/>
        <w:rPr>
          <w:rFonts w:ascii="Times New Roman" w:hAnsi="Times New Roman" w:cs="Times New Roman"/>
          <w:sz w:val="24"/>
          <w:szCs w:val="24"/>
          <w:lang w:val="sv-SE"/>
        </w:rPr>
      </w:pPr>
      <w:r w:rsidRPr="00692D37">
        <w:rPr>
          <w:rFonts w:ascii="Times New Roman" w:hAnsi="Times New Roman" w:cs="Times New Roman"/>
          <w:sz w:val="24"/>
          <w:szCs w:val="24"/>
          <w:lang w:val="sv-SE"/>
        </w:rPr>
        <w:t>Diarium öfver vid Poliskammaren i Åbo Anmälde försvarslöse Personer</w:t>
      </w:r>
    </w:p>
    <w:p w:rsidR="003302E7" w:rsidRPr="00692D37" w:rsidRDefault="003302E7" w:rsidP="00692D37">
      <w:pPr>
        <w:numPr>
          <w:ilvl w:val="0"/>
          <w:numId w:val="1"/>
        </w:numPr>
        <w:spacing w:after="0" w:line="240" w:lineRule="auto"/>
        <w:rPr>
          <w:rFonts w:ascii="Times New Roman" w:hAnsi="Times New Roman" w:cs="Times New Roman"/>
          <w:sz w:val="24"/>
          <w:szCs w:val="24"/>
          <w:lang w:val="sv-SE"/>
        </w:rPr>
      </w:pPr>
      <w:r w:rsidRPr="00692D37">
        <w:rPr>
          <w:rFonts w:ascii="Times New Roman" w:hAnsi="Times New Roman" w:cs="Times New Roman"/>
          <w:sz w:val="24"/>
          <w:szCs w:val="24"/>
          <w:lang w:val="sv-SE"/>
        </w:rPr>
        <w:t>Ilmoitusasiain päiväkirjat</w:t>
      </w:r>
    </w:p>
    <w:p w:rsidR="003302E7" w:rsidRPr="00692D37" w:rsidRDefault="003302E7" w:rsidP="00692D37">
      <w:pPr>
        <w:numPr>
          <w:ilvl w:val="0"/>
          <w:numId w:val="1"/>
        </w:numPr>
        <w:spacing w:after="0" w:line="240" w:lineRule="auto"/>
        <w:rPr>
          <w:rFonts w:ascii="Times New Roman" w:hAnsi="Times New Roman" w:cs="Times New Roman"/>
          <w:sz w:val="24"/>
          <w:szCs w:val="24"/>
          <w:lang w:val="sv-SE"/>
        </w:rPr>
      </w:pPr>
      <w:r w:rsidRPr="00692D37">
        <w:rPr>
          <w:rFonts w:ascii="Times New Roman" w:hAnsi="Times New Roman" w:cs="Times New Roman"/>
          <w:sz w:val="24"/>
          <w:szCs w:val="24"/>
          <w:lang w:val="sv-SE"/>
        </w:rPr>
        <w:t>Policekammarens i Åbo protokoll och utslag (Pöytäkirjat ja päätökset)</w:t>
      </w:r>
    </w:p>
    <w:p w:rsidR="003302E7" w:rsidRPr="00692D37" w:rsidRDefault="003302E7" w:rsidP="00692D37">
      <w:pPr>
        <w:numPr>
          <w:ilvl w:val="0"/>
          <w:numId w:val="1"/>
        </w:numPr>
        <w:spacing w:after="0" w:line="240" w:lineRule="auto"/>
        <w:rPr>
          <w:rFonts w:ascii="Times New Roman" w:hAnsi="Times New Roman" w:cs="Times New Roman"/>
          <w:sz w:val="24"/>
          <w:szCs w:val="24"/>
        </w:rPr>
      </w:pPr>
      <w:r w:rsidRPr="00692D37">
        <w:rPr>
          <w:rFonts w:ascii="Times New Roman" w:hAnsi="Times New Roman" w:cs="Times New Roman"/>
          <w:sz w:val="24"/>
          <w:szCs w:val="24"/>
        </w:rPr>
        <w:t>Saapuneet kirjeet</w:t>
      </w:r>
    </w:p>
    <w:p w:rsidR="003302E7" w:rsidRPr="00692D37" w:rsidRDefault="003302E7" w:rsidP="00692D37">
      <w:pPr>
        <w:numPr>
          <w:ilvl w:val="0"/>
          <w:numId w:val="1"/>
        </w:numPr>
        <w:spacing w:after="0" w:line="240" w:lineRule="auto"/>
        <w:rPr>
          <w:rFonts w:ascii="Times New Roman" w:eastAsia="Times New Roman" w:hAnsi="Times New Roman" w:cs="Times New Roman"/>
          <w:sz w:val="24"/>
          <w:szCs w:val="24"/>
          <w:lang w:val="fi-FI" w:eastAsia="fi-FI"/>
        </w:rPr>
      </w:pPr>
      <w:r w:rsidRPr="00692D37">
        <w:rPr>
          <w:rFonts w:ascii="Times New Roman" w:hAnsi="Times New Roman" w:cs="Times New Roman"/>
          <w:sz w:val="24"/>
          <w:szCs w:val="24"/>
          <w:lang w:val="sv-SE"/>
        </w:rPr>
        <w:t>Terveyspäiväkirja</w:t>
      </w:r>
    </w:p>
    <w:p w:rsidR="00692D37" w:rsidRDefault="00692D37" w:rsidP="00692D37">
      <w:pPr>
        <w:spacing w:line="240" w:lineRule="auto"/>
        <w:rPr>
          <w:rFonts w:ascii="Times New Roman" w:eastAsia="Times New Roman" w:hAnsi="Times New Roman" w:cs="Times New Roman"/>
          <w:sz w:val="24"/>
          <w:szCs w:val="24"/>
          <w:lang w:val="fi-FI" w:eastAsia="fi-FI"/>
        </w:rPr>
      </w:pPr>
    </w:p>
    <w:p w:rsidR="002656D8" w:rsidRPr="00692D37" w:rsidRDefault="00CD6845" w:rsidP="00692D37">
      <w:pPr>
        <w:spacing w:line="240" w:lineRule="auto"/>
        <w:rPr>
          <w:rFonts w:ascii="Times New Roman" w:eastAsia="Times New Roman" w:hAnsi="Times New Roman" w:cs="Times New Roman"/>
          <w:sz w:val="24"/>
          <w:szCs w:val="24"/>
          <w:lang w:val="fi-FI" w:eastAsia="fi-FI"/>
        </w:rPr>
      </w:pPr>
      <w:r w:rsidRPr="00692D37">
        <w:rPr>
          <w:rFonts w:ascii="Times New Roman" w:eastAsia="Times New Roman" w:hAnsi="Times New Roman" w:cs="Times New Roman"/>
          <w:sz w:val="24"/>
          <w:szCs w:val="24"/>
          <w:lang w:val="fi-FI" w:eastAsia="fi-FI"/>
        </w:rPr>
        <w:t>Kansallisarkiston Digitaaliarkisto (KA Digitaaliarkisto)</w:t>
      </w:r>
    </w:p>
    <w:p w:rsidR="00692D37" w:rsidRDefault="00CD6845" w:rsidP="00692D37">
      <w:pPr>
        <w:spacing w:line="240" w:lineRule="auto"/>
        <w:rPr>
          <w:rFonts w:ascii="Times New Roman" w:hAnsi="Times New Roman" w:cs="Times New Roman"/>
          <w:sz w:val="24"/>
          <w:szCs w:val="24"/>
          <w:lang w:val="fi-FI"/>
        </w:rPr>
      </w:pPr>
      <w:r w:rsidRPr="00692D37">
        <w:rPr>
          <w:rFonts w:ascii="Times New Roman" w:hAnsi="Times New Roman" w:cs="Times New Roman"/>
          <w:sz w:val="24"/>
          <w:szCs w:val="24"/>
          <w:lang w:val="fi-FI"/>
        </w:rPr>
        <w:t>Turun</w:t>
      </w:r>
      <w:r w:rsidRPr="002656D8">
        <w:rPr>
          <w:rFonts w:ascii="Times New Roman" w:hAnsi="Times New Roman" w:cs="Times New Roman"/>
          <w:sz w:val="24"/>
          <w:szCs w:val="24"/>
          <w:lang w:val="fi-FI"/>
        </w:rPr>
        <w:t xml:space="preserve"> linnan seurakunnan arkisto</w:t>
      </w:r>
    </w:p>
    <w:p w:rsidR="00692D37" w:rsidRDefault="00CD6845" w:rsidP="00692D37">
      <w:pPr>
        <w:pStyle w:val="ListParagraph"/>
        <w:numPr>
          <w:ilvl w:val="0"/>
          <w:numId w:val="1"/>
        </w:numPr>
      </w:pPr>
      <w:r w:rsidRPr="00692D37">
        <w:t>R</w:t>
      </w:r>
      <w:r w:rsidR="00E72347" w:rsidRPr="00692D37">
        <w:t>ippikirjat</w:t>
      </w:r>
    </w:p>
    <w:p w:rsidR="00692D37" w:rsidRDefault="00CD6845" w:rsidP="00692D37">
      <w:pPr>
        <w:spacing w:line="240" w:lineRule="auto"/>
        <w:rPr>
          <w:rFonts w:ascii="Times New Roman" w:hAnsi="Times New Roman" w:cs="Times New Roman"/>
          <w:sz w:val="24"/>
          <w:szCs w:val="24"/>
          <w:lang w:val="fi-FI"/>
        </w:rPr>
      </w:pPr>
      <w:r w:rsidRPr="002656D8">
        <w:rPr>
          <w:rFonts w:ascii="Times New Roman" w:hAnsi="Times New Roman" w:cs="Times New Roman"/>
          <w:sz w:val="24"/>
          <w:szCs w:val="24"/>
          <w:lang w:val="fi-FI"/>
        </w:rPr>
        <w:t>Turun suomalaisen seurakunnan arkisto</w:t>
      </w:r>
    </w:p>
    <w:p w:rsidR="00692D37" w:rsidRPr="00692D37" w:rsidRDefault="00CD6845" w:rsidP="00692D37">
      <w:pPr>
        <w:pStyle w:val="ListParagraph"/>
        <w:numPr>
          <w:ilvl w:val="0"/>
          <w:numId w:val="1"/>
        </w:numPr>
      </w:pPr>
      <w:r w:rsidRPr="00692D37">
        <w:t>Rippikirja</w:t>
      </w:r>
      <w:r w:rsidR="002304B5" w:rsidRPr="00692D37">
        <w:t>t</w:t>
      </w:r>
    </w:p>
    <w:p w:rsidR="005431F5" w:rsidRPr="005431F5" w:rsidRDefault="00CD6845" w:rsidP="005431F5">
      <w:pPr>
        <w:pStyle w:val="ListParagraph"/>
        <w:numPr>
          <w:ilvl w:val="0"/>
          <w:numId w:val="1"/>
        </w:numPr>
        <w:rPr>
          <w:rFonts w:eastAsiaTheme="minorHAnsi"/>
          <w:lang w:eastAsia="en-US"/>
        </w:rPr>
      </w:pPr>
      <w:r w:rsidRPr="00692D37">
        <w:t>Kuolleiden ja haudattujen luettelo</w:t>
      </w:r>
      <w:r w:rsidR="00E72347" w:rsidRPr="00692D37">
        <w:t>t</w:t>
      </w:r>
    </w:p>
    <w:p w:rsidR="005431F5" w:rsidRPr="005431F5" w:rsidRDefault="005431F5" w:rsidP="005431F5">
      <w:pPr>
        <w:pStyle w:val="ListParagraph"/>
        <w:rPr>
          <w:rFonts w:eastAsiaTheme="minorHAnsi"/>
          <w:lang w:eastAsia="en-US"/>
        </w:rPr>
      </w:pPr>
    </w:p>
    <w:p w:rsidR="00835A35" w:rsidRPr="005431F5" w:rsidRDefault="005431F5" w:rsidP="002656D8">
      <w:pPr>
        <w:spacing w:line="360" w:lineRule="auto"/>
        <w:rPr>
          <w:rFonts w:ascii="Times New Roman" w:eastAsia="Times New Roman" w:hAnsi="Times New Roman" w:cs="Times New Roman"/>
          <w:iCs/>
          <w:sz w:val="24"/>
          <w:szCs w:val="24"/>
          <w:lang w:val="fi-FI" w:eastAsia="fi-FI"/>
        </w:rPr>
      </w:pPr>
      <w:r w:rsidRPr="005431F5">
        <w:rPr>
          <w:rFonts w:ascii="Times New Roman" w:eastAsia="Times New Roman" w:hAnsi="Times New Roman" w:cs="Times New Roman"/>
          <w:iCs/>
          <w:sz w:val="24"/>
          <w:szCs w:val="24"/>
          <w:lang w:val="fi-FI" w:eastAsia="fi-FI"/>
        </w:rPr>
        <w:t>Turun tuomiokirkkoseurakunnan arkisto</w:t>
      </w:r>
    </w:p>
    <w:p w:rsidR="005431F5" w:rsidRPr="005431F5" w:rsidRDefault="005431F5" w:rsidP="005431F5">
      <w:pPr>
        <w:pStyle w:val="ListParagraph"/>
        <w:numPr>
          <w:ilvl w:val="0"/>
          <w:numId w:val="1"/>
        </w:numPr>
        <w:spacing w:line="360" w:lineRule="auto"/>
        <w:rPr>
          <w:i/>
          <w:iCs/>
        </w:rPr>
      </w:pPr>
      <w:r w:rsidRPr="005431F5">
        <w:t>Turun kehruuhuoneen rippikirja</w:t>
      </w:r>
    </w:p>
    <w:p w:rsidR="003302E7" w:rsidRPr="002656D8" w:rsidRDefault="003302E7" w:rsidP="002656D8">
      <w:pPr>
        <w:spacing w:line="360" w:lineRule="auto"/>
        <w:rPr>
          <w:rFonts w:ascii="Times New Roman" w:eastAsia="Times New Roman" w:hAnsi="Times New Roman" w:cs="Times New Roman"/>
          <w:i/>
          <w:iCs/>
          <w:sz w:val="24"/>
          <w:szCs w:val="24"/>
          <w:lang w:val="fi-FI" w:eastAsia="fi-FI"/>
        </w:rPr>
      </w:pPr>
      <w:r w:rsidRPr="002656D8">
        <w:rPr>
          <w:rFonts w:ascii="Times New Roman" w:eastAsia="Times New Roman" w:hAnsi="Times New Roman" w:cs="Times New Roman"/>
          <w:i/>
          <w:iCs/>
          <w:sz w:val="24"/>
          <w:szCs w:val="24"/>
          <w:lang w:val="fi-FI" w:eastAsia="fi-FI"/>
        </w:rPr>
        <w:t xml:space="preserve">Painetut </w:t>
      </w:r>
      <w:r w:rsidR="002656D8">
        <w:rPr>
          <w:rFonts w:ascii="Times New Roman" w:eastAsia="Times New Roman" w:hAnsi="Times New Roman" w:cs="Times New Roman"/>
          <w:i/>
          <w:iCs/>
          <w:sz w:val="24"/>
          <w:szCs w:val="24"/>
          <w:lang w:val="fi-FI" w:eastAsia="fi-FI"/>
        </w:rPr>
        <w:t>lähteet</w:t>
      </w:r>
    </w:p>
    <w:p w:rsidR="004D6BB9" w:rsidRPr="002F4871" w:rsidRDefault="004D6BB9" w:rsidP="002656D8">
      <w:pPr>
        <w:spacing w:line="360" w:lineRule="auto"/>
        <w:rPr>
          <w:rFonts w:ascii="Times New Roman" w:hAnsi="Times New Roman" w:cs="Times New Roman"/>
          <w:sz w:val="24"/>
          <w:szCs w:val="24"/>
          <w:lang w:val="fi-FI"/>
        </w:rPr>
      </w:pPr>
      <w:r w:rsidRPr="002F4871">
        <w:rPr>
          <w:rFonts w:ascii="Times New Roman" w:hAnsi="Times New Roman" w:cs="Times New Roman"/>
          <w:sz w:val="24"/>
          <w:szCs w:val="24"/>
          <w:lang w:val="sv-SE"/>
        </w:rPr>
        <w:t xml:space="preserve">Finlands medicinal-författningar. Tredje delen 1836−1845. </w:t>
      </w:r>
      <w:r w:rsidRPr="002F4871">
        <w:rPr>
          <w:rFonts w:ascii="Times New Roman" w:hAnsi="Times New Roman" w:cs="Times New Roman"/>
          <w:sz w:val="24"/>
          <w:szCs w:val="24"/>
          <w:lang w:val="fi-FI"/>
        </w:rPr>
        <w:t>J. Simelii Arfvingar, Helsingfors 1846.</w:t>
      </w:r>
    </w:p>
    <w:p w:rsidR="002F4871" w:rsidRPr="002F4871" w:rsidRDefault="002F4871" w:rsidP="002656D8">
      <w:pPr>
        <w:spacing w:line="360" w:lineRule="auto"/>
        <w:rPr>
          <w:rFonts w:ascii="Times New Roman" w:hAnsi="Times New Roman" w:cs="Times New Roman"/>
          <w:sz w:val="24"/>
          <w:szCs w:val="24"/>
          <w:lang w:val="fi-FI"/>
        </w:rPr>
      </w:pPr>
      <w:r w:rsidRPr="002F4871">
        <w:rPr>
          <w:rFonts w:ascii="Times New Roman" w:hAnsi="Times New Roman" w:cs="Times New Roman"/>
          <w:sz w:val="24"/>
          <w:szCs w:val="24"/>
          <w:shd w:val="clear" w:color="auto" w:fill="FFFFFF"/>
          <w:lang w:val="fi-FI"/>
        </w:rPr>
        <w:t>Ruotsin valtakunnan vuoden 1734 laki</w:t>
      </w:r>
      <w:r>
        <w:rPr>
          <w:rFonts w:ascii="Times New Roman" w:hAnsi="Times New Roman" w:cs="Times New Roman"/>
          <w:sz w:val="24"/>
          <w:szCs w:val="24"/>
          <w:shd w:val="clear" w:color="auto" w:fill="FFFFFF"/>
          <w:lang w:val="fi-FI"/>
        </w:rPr>
        <w:t>.</w:t>
      </w:r>
    </w:p>
    <w:p w:rsidR="003302E7" w:rsidRDefault="003302E7" w:rsidP="002656D8">
      <w:pPr>
        <w:spacing w:line="360" w:lineRule="auto"/>
        <w:rPr>
          <w:rFonts w:ascii="Times New Roman" w:hAnsi="Times New Roman" w:cs="Times New Roman"/>
          <w:i/>
          <w:iCs/>
          <w:sz w:val="24"/>
          <w:szCs w:val="24"/>
          <w:lang w:val="fi-FI"/>
        </w:rPr>
      </w:pPr>
      <w:r w:rsidRPr="00835A35">
        <w:rPr>
          <w:rFonts w:ascii="Times New Roman" w:hAnsi="Times New Roman" w:cs="Times New Roman"/>
          <w:i/>
          <w:iCs/>
          <w:sz w:val="24"/>
          <w:szCs w:val="24"/>
          <w:lang w:val="fi-FI"/>
        </w:rPr>
        <w:t>Digitaaliset lähteet</w:t>
      </w:r>
    </w:p>
    <w:p w:rsidR="00835A35" w:rsidRPr="00835A35" w:rsidRDefault="00835A35" w:rsidP="002656D8">
      <w:pPr>
        <w:spacing w:line="360" w:lineRule="auto"/>
        <w:rPr>
          <w:rFonts w:ascii="Times New Roman" w:hAnsi="Times New Roman" w:cs="Times New Roman"/>
          <w:i/>
          <w:iCs/>
          <w:sz w:val="24"/>
          <w:szCs w:val="24"/>
          <w:lang w:val="fi-FI"/>
        </w:rPr>
      </w:pPr>
      <w:r w:rsidRPr="00835A35">
        <w:rPr>
          <w:rFonts w:ascii="Times New Roman" w:hAnsi="Times New Roman" w:cs="Times New Roman"/>
          <w:sz w:val="24"/>
          <w:szCs w:val="24"/>
          <w:lang w:val="fi-FI"/>
        </w:rPr>
        <w:t xml:space="preserve">Yrjö Kotivuori, </w:t>
      </w:r>
      <w:r w:rsidRPr="00835A35">
        <w:rPr>
          <w:rStyle w:val="Emphasis"/>
          <w:rFonts w:ascii="Times New Roman" w:hAnsi="Times New Roman" w:cs="Times New Roman"/>
          <w:sz w:val="24"/>
          <w:szCs w:val="24"/>
          <w:lang w:val="fi-FI"/>
        </w:rPr>
        <w:t>Ylioppilasmatrikkeli 1640–1852: Emanuel Plathan</w:t>
      </w:r>
      <w:r w:rsidRPr="00835A35">
        <w:rPr>
          <w:rFonts w:ascii="Times New Roman" w:hAnsi="Times New Roman" w:cs="Times New Roman"/>
          <w:sz w:val="24"/>
          <w:szCs w:val="24"/>
          <w:lang w:val="fi-FI"/>
        </w:rPr>
        <w:t>. Verkkojulkaisu 2005 &lt;https://ylioppilasmatrikkeli.helsinki.fi/henkilo.php?id=U1332&gt;. Luettu 10.1.2018.</w:t>
      </w:r>
    </w:p>
    <w:p w:rsidR="003302E7" w:rsidRPr="0094088A" w:rsidRDefault="003302E7" w:rsidP="003302E7">
      <w:pPr>
        <w:spacing w:line="240" w:lineRule="auto"/>
        <w:rPr>
          <w:rFonts w:ascii="Times New Roman" w:eastAsia="Times New Roman" w:hAnsi="Times New Roman" w:cs="Times New Roman"/>
          <w:i/>
          <w:iCs/>
          <w:sz w:val="24"/>
          <w:szCs w:val="24"/>
          <w:lang w:val="sv-SE" w:eastAsia="fi-FI"/>
        </w:rPr>
      </w:pPr>
      <w:r w:rsidRPr="0094088A">
        <w:rPr>
          <w:rFonts w:ascii="Times New Roman" w:eastAsia="Times New Roman" w:hAnsi="Times New Roman" w:cs="Times New Roman"/>
          <w:i/>
          <w:iCs/>
          <w:sz w:val="24"/>
          <w:szCs w:val="24"/>
          <w:lang w:val="sv-SE" w:eastAsia="fi-FI"/>
        </w:rPr>
        <w:t>Kirjallisuus ja artikkelit</w:t>
      </w:r>
    </w:p>
    <w:p w:rsidR="003302E7" w:rsidRDefault="003302E7" w:rsidP="00891003">
      <w:pPr>
        <w:spacing w:line="360" w:lineRule="auto"/>
        <w:rPr>
          <w:rFonts w:ascii="Times New Roman" w:hAnsi="Times New Roman" w:cs="Times New Roman"/>
          <w:sz w:val="24"/>
          <w:szCs w:val="24"/>
          <w:lang w:val="sv-SE"/>
        </w:rPr>
      </w:pPr>
      <w:r w:rsidRPr="00DC0EA4">
        <w:rPr>
          <w:rFonts w:ascii="Times New Roman" w:hAnsi="Times New Roman" w:cs="Times New Roman"/>
          <w:sz w:val="24"/>
          <w:szCs w:val="24"/>
          <w:lang w:val="sv-SE"/>
        </w:rPr>
        <w:t>Grönqvist, Marianne</w:t>
      </w:r>
      <w:r w:rsidR="00DC0EA4">
        <w:rPr>
          <w:rFonts w:ascii="Times New Roman" w:hAnsi="Times New Roman" w:cs="Times New Roman"/>
          <w:sz w:val="24"/>
          <w:szCs w:val="24"/>
          <w:lang w:val="sv-SE"/>
        </w:rPr>
        <w:t xml:space="preserve"> 2000</w:t>
      </w:r>
      <w:r w:rsidRPr="00DC0EA4">
        <w:rPr>
          <w:rFonts w:ascii="Times New Roman" w:hAnsi="Times New Roman" w:cs="Times New Roman"/>
          <w:sz w:val="24"/>
          <w:szCs w:val="24"/>
          <w:lang w:val="sv-SE"/>
        </w:rPr>
        <w:t>, ”Glädjeflikcor och bordeller. Den reglementerade prostitutionen i Åbo kring sekelskiftet 1900” Teoksessa Pia Forssell och John Strömberg (red.), Historiska och litteraturhistoriska studier 75. Svenska litteratursällska</w:t>
      </w:r>
      <w:r w:rsidR="00DC0EA4">
        <w:rPr>
          <w:rFonts w:ascii="Times New Roman" w:hAnsi="Times New Roman" w:cs="Times New Roman"/>
          <w:sz w:val="24"/>
          <w:szCs w:val="24"/>
          <w:lang w:val="sv-SE"/>
        </w:rPr>
        <w:t>pet i Finland, Helsingfors</w:t>
      </w:r>
      <w:r w:rsidRPr="00DC0EA4">
        <w:rPr>
          <w:rFonts w:ascii="Times New Roman" w:hAnsi="Times New Roman" w:cs="Times New Roman"/>
          <w:sz w:val="24"/>
          <w:szCs w:val="24"/>
          <w:lang w:val="sv-SE"/>
        </w:rPr>
        <w:t>.</w:t>
      </w:r>
    </w:p>
    <w:p w:rsidR="0032787F" w:rsidRPr="0032787F" w:rsidRDefault="0032787F" w:rsidP="00891003">
      <w:pPr>
        <w:spacing w:line="360" w:lineRule="auto"/>
        <w:rPr>
          <w:rFonts w:ascii="Times New Roman" w:hAnsi="Times New Roman" w:cs="Times New Roman"/>
          <w:sz w:val="24"/>
          <w:szCs w:val="24"/>
          <w:lang w:val="fi-FI"/>
        </w:rPr>
      </w:pPr>
      <w:r w:rsidRPr="001539DB">
        <w:rPr>
          <w:rFonts w:ascii="Times New Roman" w:hAnsi="Times New Roman" w:cs="Times New Roman"/>
          <w:sz w:val="24"/>
          <w:szCs w:val="24"/>
          <w:lang w:val="sv-SE"/>
        </w:rPr>
        <w:lastRenderedPageBreak/>
        <w:t xml:space="preserve">Hakanen, Tiia 2015, Se tavallinen tarina? </w:t>
      </w:r>
      <w:r w:rsidRPr="0032787F">
        <w:rPr>
          <w:rFonts w:ascii="Times New Roman" w:hAnsi="Times New Roman" w:cs="Times New Roman"/>
          <w:sz w:val="24"/>
          <w:szCs w:val="24"/>
          <w:lang w:val="fi-FI"/>
        </w:rPr>
        <w:t xml:space="preserve">Ohjesääntöinen prostituutio Tampereella tarkastusnaisten elämäkertojen kautta tarkasteltuna. Pro gradu -tutkielma, Tampereen yliopiston yhteiskunta- ja kulttuuritieteiden yksikkö Historia, Tampere. </w:t>
      </w:r>
    </w:p>
    <w:p w:rsidR="0032787F" w:rsidRPr="0032787F" w:rsidRDefault="0032787F" w:rsidP="00891003">
      <w:pPr>
        <w:spacing w:line="360" w:lineRule="auto"/>
        <w:rPr>
          <w:rFonts w:ascii="Times New Roman" w:hAnsi="Times New Roman" w:cs="Times New Roman"/>
          <w:sz w:val="24"/>
          <w:szCs w:val="24"/>
          <w:lang w:val="fi-FI"/>
        </w:rPr>
      </w:pPr>
      <w:r w:rsidRPr="0032787F">
        <w:rPr>
          <w:rFonts w:ascii="Times New Roman" w:hAnsi="Times New Roman" w:cs="Times New Roman"/>
          <w:sz w:val="24"/>
          <w:szCs w:val="24"/>
          <w:lang w:val="fi-FI"/>
        </w:rPr>
        <w:t>Häkkinen, Antti</w:t>
      </w:r>
      <w:r>
        <w:rPr>
          <w:rFonts w:ascii="Times New Roman" w:hAnsi="Times New Roman" w:cs="Times New Roman"/>
          <w:sz w:val="24"/>
          <w:szCs w:val="24"/>
          <w:lang w:val="fi-FI"/>
        </w:rPr>
        <w:t xml:space="preserve"> 1995</w:t>
      </w:r>
      <w:r w:rsidRPr="0032787F">
        <w:rPr>
          <w:rFonts w:ascii="Times New Roman" w:hAnsi="Times New Roman" w:cs="Times New Roman"/>
          <w:sz w:val="24"/>
          <w:szCs w:val="24"/>
          <w:lang w:val="fi-FI"/>
        </w:rPr>
        <w:t xml:space="preserve">, Rahasta – vaan ei rakkaudesta: Prostituutio Helsingissä 1867–1939. Otava, Helsinki. </w:t>
      </w:r>
    </w:p>
    <w:p w:rsidR="003302E7" w:rsidRDefault="003302E7" w:rsidP="00891003">
      <w:pPr>
        <w:spacing w:line="360" w:lineRule="auto"/>
        <w:rPr>
          <w:rStyle w:val="kirjaviite"/>
          <w:rFonts w:ascii="Times New Roman" w:hAnsi="Times New Roman" w:cs="Times New Roman"/>
          <w:sz w:val="24"/>
          <w:szCs w:val="24"/>
          <w:lang w:val="fi-FI"/>
        </w:rPr>
      </w:pPr>
      <w:r w:rsidRPr="00DC0EA4">
        <w:rPr>
          <w:rFonts w:ascii="Times New Roman" w:hAnsi="Times New Roman" w:cs="Times New Roman"/>
          <w:sz w:val="24"/>
          <w:szCs w:val="24"/>
          <w:lang w:val="fi-FI"/>
        </w:rPr>
        <w:t>Katajala, Kimmo 2002</w:t>
      </w:r>
      <w:r w:rsidR="00DC0EA4" w:rsidRPr="00DC0EA4">
        <w:rPr>
          <w:rFonts w:ascii="Times New Roman" w:hAnsi="Times New Roman" w:cs="Times New Roman"/>
          <w:sz w:val="24"/>
          <w:szCs w:val="24"/>
          <w:lang w:val="fi-FI"/>
        </w:rPr>
        <w:t xml:space="preserve">. </w:t>
      </w:r>
      <w:r w:rsidR="00DC0EA4" w:rsidRPr="00DC0EA4">
        <w:rPr>
          <w:rStyle w:val="kirjaviite"/>
          <w:rFonts w:ascii="Times New Roman" w:hAnsi="Times New Roman" w:cs="Times New Roman"/>
          <w:iCs/>
          <w:sz w:val="24"/>
          <w:szCs w:val="24"/>
          <w:lang w:val="fi-FI"/>
        </w:rPr>
        <w:t>Suomalainen kapina: Talonpoikaislevottomuudet ja poliittisen kulttuurin muutos Ruotsin ajalla (n. 1150–1800)</w:t>
      </w:r>
      <w:r w:rsidR="00DC0EA4" w:rsidRPr="00DC0EA4">
        <w:rPr>
          <w:rStyle w:val="kirjaviite"/>
          <w:rFonts w:ascii="Times New Roman" w:hAnsi="Times New Roman" w:cs="Times New Roman"/>
          <w:sz w:val="24"/>
          <w:szCs w:val="24"/>
          <w:lang w:val="fi-FI"/>
        </w:rPr>
        <w:t xml:space="preserve">. Suomalaisen Kirjallisuuden Seura, </w:t>
      </w:r>
      <w:r w:rsidR="00425B93">
        <w:rPr>
          <w:rStyle w:val="kirjaviite"/>
          <w:rFonts w:ascii="Times New Roman" w:hAnsi="Times New Roman" w:cs="Times New Roman"/>
          <w:sz w:val="24"/>
          <w:szCs w:val="24"/>
          <w:lang w:val="fi-FI"/>
        </w:rPr>
        <w:t>Helsinki.</w:t>
      </w:r>
    </w:p>
    <w:p w:rsidR="00811496" w:rsidRDefault="00811496" w:rsidP="00891003">
      <w:pPr>
        <w:spacing w:line="360" w:lineRule="auto"/>
        <w:rPr>
          <w:rStyle w:val="kirjaviite"/>
          <w:rFonts w:ascii="Times New Roman" w:hAnsi="Times New Roman" w:cs="Times New Roman"/>
          <w:sz w:val="24"/>
          <w:szCs w:val="24"/>
          <w:lang w:val="fi-FI"/>
        </w:rPr>
      </w:pPr>
      <w:r>
        <w:rPr>
          <w:rStyle w:val="kirjaviite"/>
          <w:rFonts w:ascii="Times New Roman" w:hAnsi="Times New Roman" w:cs="Times New Roman"/>
          <w:sz w:val="24"/>
          <w:szCs w:val="24"/>
          <w:lang w:val="fi-FI"/>
        </w:rPr>
        <w:t xml:space="preserve">Kontula, Anna </w:t>
      </w:r>
      <w:r w:rsidRPr="00811496">
        <w:rPr>
          <w:rStyle w:val="kirjaviite"/>
          <w:rFonts w:ascii="Times New Roman" w:hAnsi="Times New Roman" w:cs="Times New Roman"/>
          <w:sz w:val="24"/>
          <w:szCs w:val="24"/>
          <w:lang w:val="fi-FI"/>
        </w:rPr>
        <w:t xml:space="preserve">2008, </w:t>
      </w:r>
      <w:r w:rsidRPr="00811496">
        <w:rPr>
          <w:rFonts w:asciiTheme="majorHAnsi" w:hAnsiTheme="majorHAnsi" w:cstheme="majorHAnsi"/>
          <w:color w:val="464646"/>
          <w:sz w:val="24"/>
          <w:szCs w:val="24"/>
          <w:shd w:val="clear" w:color="auto" w:fill="FFFFFF"/>
          <w:lang w:val="fi-FI"/>
        </w:rPr>
        <w:t>Punainen eksodus: Tutkimus seksityöstä Suomessa. Like, H</w:t>
      </w:r>
      <w:r>
        <w:rPr>
          <w:rFonts w:asciiTheme="majorHAnsi" w:hAnsiTheme="majorHAnsi" w:cstheme="majorHAnsi"/>
          <w:color w:val="464646"/>
          <w:sz w:val="24"/>
          <w:szCs w:val="24"/>
          <w:shd w:val="clear" w:color="auto" w:fill="FFFFFF"/>
          <w:lang w:val="fi-FI"/>
        </w:rPr>
        <w:t>elsinki</w:t>
      </w:r>
      <w:r w:rsidRPr="00811496">
        <w:rPr>
          <w:rFonts w:asciiTheme="majorHAnsi" w:hAnsiTheme="majorHAnsi" w:cstheme="majorHAnsi"/>
          <w:color w:val="464646"/>
          <w:sz w:val="24"/>
          <w:szCs w:val="24"/>
          <w:shd w:val="clear" w:color="auto" w:fill="FFFFFF"/>
          <w:lang w:val="fi-FI"/>
        </w:rPr>
        <w:t>.</w:t>
      </w:r>
    </w:p>
    <w:p w:rsidR="00425B93" w:rsidRPr="00425B93" w:rsidRDefault="00425B93" w:rsidP="00425B93">
      <w:pPr>
        <w:spacing w:line="240" w:lineRule="auto"/>
        <w:rPr>
          <w:rFonts w:ascii="Times New Roman" w:hAnsi="Times New Roman" w:cs="Times New Roman"/>
          <w:sz w:val="24"/>
          <w:szCs w:val="24"/>
          <w:shd w:val="clear" w:color="auto" w:fill="FFFFFF"/>
          <w:lang w:val="fi-FI"/>
        </w:rPr>
      </w:pPr>
      <w:r w:rsidRPr="0031024F">
        <w:rPr>
          <w:rFonts w:ascii="Times New Roman" w:hAnsi="Times New Roman" w:cs="Times New Roman"/>
          <w:sz w:val="24"/>
          <w:szCs w:val="24"/>
          <w:shd w:val="clear" w:color="auto" w:fill="FFFFFF"/>
          <w:lang w:val="fi-FI"/>
        </w:rPr>
        <w:t xml:space="preserve">Lilius, Henrik 2004, Fängelsearkitektur i Finland ca 1635−1845. </w:t>
      </w:r>
      <w:r w:rsidRPr="00425B93">
        <w:rPr>
          <w:rFonts w:ascii="Times New Roman" w:hAnsi="Times New Roman" w:cs="Times New Roman"/>
          <w:sz w:val="24"/>
          <w:szCs w:val="24"/>
          <w:shd w:val="clear" w:color="auto" w:fill="FFFFFF"/>
          <w:lang w:val="fi-FI"/>
        </w:rPr>
        <w:t>Vankeinhoidon koulutuskeskus</w:t>
      </w:r>
      <w:r>
        <w:rPr>
          <w:rFonts w:ascii="Times New Roman" w:hAnsi="Times New Roman" w:cs="Times New Roman"/>
          <w:sz w:val="24"/>
          <w:szCs w:val="24"/>
          <w:shd w:val="clear" w:color="auto" w:fill="FFFFFF"/>
          <w:lang w:val="fi-FI"/>
        </w:rPr>
        <w:t>,</w:t>
      </w:r>
      <w:r w:rsidRPr="00425B93">
        <w:rPr>
          <w:rFonts w:ascii="Times New Roman" w:hAnsi="Times New Roman" w:cs="Times New Roman"/>
          <w:sz w:val="24"/>
          <w:szCs w:val="24"/>
          <w:shd w:val="clear" w:color="auto" w:fill="FFFFFF"/>
          <w:lang w:val="fi-FI"/>
        </w:rPr>
        <w:t xml:space="preserve"> Helsinki.</w:t>
      </w:r>
    </w:p>
    <w:p w:rsidR="003302E7" w:rsidRPr="00DC0EA4" w:rsidRDefault="00425B93" w:rsidP="00DC0EA4">
      <w:pPr>
        <w:spacing w:line="360" w:lineRule="auto"/>
        <w:rPr>
          <w:rFonts w:ascii="Times New Roman" w:hAnsi="Times New Roman" w:cs="Times New Roman"/>
          <w:sz w:val="24"/>
          <w:szCs w:val="24"/>
          <w:lang w:val="fi-FI"/>
        </w:rPr>
      </w:pPr>
      <w:r w:rsidRPr="001539DB">
        <w:rPr>
          <w:rFonts w:ascii="Times New Roman" w:hAnsi="Times New Roman" w:cs="Times New Roman"/>
          <w:sz w:val="24"/>
          <w:szCs w:val="24"/>
          <w:lang w:val="fi-FI"/>
        </w:rPr>
        <w:t>L</w:t>
      </w:r>
      <w:r w:rsidR="003302E7" w:rsidRPr="001539DB">
        <w:rPr>
          <w:rFonts w:ascii="Times New Roman" w:hAnsi="Times New Roman" w:cs="Times New Roman"/>
          <w:sz w:val="24"/>
          <w:szCs w:val="24"/>
          <w:lang w:val="fi-FI"/>
        </w:rPr>
        <w:t>üdtke, Alf</w:t>
      </w:r>
      <w:r w:rsidR="00DC0EA4" w:rsidRPr="001539DB">
        <w:rPr>
          <w:rFonts w:ascii="Times New Roman" w:hAnsi="Times New Roman" w:cs="Times New Roman"/>
          <w:sz w:val="24"/>
          <w:szCs w:val="24"/>
          <w:lang w:val="fi-FI"/>
        </w:rPr>
        <w:t xml:space="preserve"> 1995</w:t>
      </w:r>
      <w:r w:rsidR="003302E7" w:rsidRPr="001539DB">
        <w:rPr>
          <w:rFonts w:ascii="Times New Roman" w:hAnsi="Times New Roman" w:cs="Times New Roman"/>
          <w:sz w:val="24"/>
          <w:szCs w:val="24"/>
          <w:lang w:val="fi-FI"/>
        </w:rPr>
        <w:t xml:space="preserve">, The History of Everyday Life. </w:t>
      </w:r>
      <w:r w:rsidR="003302E7" w:rsidRPr="00DC0EA4">
        <w:rPr>
          <w:rFonts w:ascii="Times New Roman" w:hAnsi="Times New Roman" w:cs="Times New Roman"/>
          <w:sz w:val="24"/>
          <w:szCs w:val="24"/>
        </w:rPr>
        <w:t xml:space="preserve">Reconstructing Historical Experience and Ways of Life. </w:t>
      </w:r>
      <w:r w:rsidR="003302E7" w:rsidRPr="00DC0EA4">
        <w:rPr>
          <w:rFonts w:ascii="Times New Roman" w:hAnsi="Times New Roman" w:cs="Times New Roman"/>
          <w:sz w:val="24"/>
          <w:szCs w:val="24"/>
          <w:lang w:val="fi-FI"/>
        </w:rPr>
        <w:t>Princeton University Press</w:t>
      </w:r>
      <w:r w:rsidR="00DC0EA4" w:rsidRPr="00DC0EA4">
        <w:rPr>
          <w:rFonts w:ascii="Times New Roman" w:hAnsi="Times New Roman" w:cs="Times New Roman"/>
          <w:sz w:val="24"/>
          <w:szCs w:val="24"/>
          <w:lang w:val="fi-FI"/>
        </w:rPr>
        <w:t>,</w:t>
      </w:r>
      <w:r w:rsidR="003302E7" w:rsidRPr="00DC0EA4">
        <w:rPr>
          <w:rFonts w:ascii="Times New Roman" w:hAnsi="Times New Roman" w:cs="Times New Roman"/>
          <w:sz w:val="24"/>
          <w:szCs w:val="24"/>
          <w:lang w:val="fi-FI"/>
        </w:rPr>
        <w:t xml:space="preserve"> Princeton.</w:t>
      </w:r>
    </w:p>
    <w:p w:rsidR="003302E7" w:rsidRPr="00DC0EA4" w:rsidRDefault="003302E7" w:rsidP="00DC0EA4">
      <w:pPr>
        <w:spacing w:line="360" w:lineRule="auto"/>
        <w:rPr>
          <w:rFonts w:ascii="Times New Roman" w:hAnsi="Times New Roman" w:cs="Times New Roman"/>
          <w:sz w:val="24"/>
          <w:szCs w:val="24"/>
          <w:lang w:val="fi-FI"/>
        </w:rPr>
      </w:pPr>
      <w:r w:rsidRPr="00DC0EA4">
        <w:rPr>
          <w:rFonts w:ascii="Times New Roman" w:hAnsi="Times New Roman" w:cs="Times New Roman"/>
          <w:sz w:val="24"/>
          <w:szCs w:val="24"/>
          <w:lang w:val="fi-FI"/>
        </w:rPr>
        <w:t>Nikula, Oscar</w:t>
      </w:r>
      <w:r w:rsidR="00DC0EA4" w:rsidRPr="00DC0EA4">
        <w:rPr>
          <w:rFonts w:ascii="Times New Roman" w:hAnsi="Times New Roman" w:cs="Times New Roman"/>
          <w:sz w:val="24"/>
          <w:szCs w:val="24"/>
          <w:lang w:val="fi-FI"/>
        </w:rPr>
        <w:t xml:space="preserve"> 1973</w:t>
      </w:r>
      <w:r w:rsidRPr="00DC0EA4">
        <w:rPr>
          <w:rFonts w:ascii="Times New Roman" w:hAnsi="Times New Roman" w:cs="Times New Roman"/>
          <w:sz w:val="24"/>
          <w:szCs w:val="24"/>
          <w:lang w:val="fi-FI"/>
        </w:rPr>
        <w:t>, Åbo stads historia 1809−1856. Åbo stad</w:t>
      </w:r>
      <w:r w:rsidR="00DC0EA4">
        <w:rPr>
          <w:rFonts w:ascii="Times New Roman" w:hAnsi="Times New Roman" w:cs="Times New Roman"/>
          <w:sz w:val="24"/>
          <w:szCs w:val="24"/>
          <w:lang w:val="fi-FI"/>
        </w:rPr>
        <w:t>,</w:t>
      </w:r>
      <w:r w:rsidRPr="00DC0EA4">
        <w:rPr>
          <w:rFonts w:ascii="Times New Roman" w:hAnsi="Times New Roman" w:cs="Times New Roman"/>
          <w:sz w:val="24"/>
          <w:szCs w:val="24"/>
          <w:lang w:val="fi-FI"/>
        </w:rPr>
        <w:t xml:space="preserve"> Åbo.</w:t>
      </w:r>
    </w:p>
    <w:p w:rsidR="003302E7" w:rsidRDefault="003302E7" w:rsidP="00DC0EA4">
      <w:pPr>
        <w:spacing w:line="360" w:lineRule="auto"/>
        <w:rPr>
          <w:rFonts w:ascii="Times New Roman" w:hAnsi="Times New Roman" w:cs="Times New Roman"/>
          <w:sz w:val="24"/>
          <w:szCs w:val="24"/>
          <w:lang w:val="fi-FI"/>
        </w:rPr>
      </w:pPr>
      <w:r w:rsidRPr="00DC0EA4">
        <w:rPr>
          <w:rFonts w:ascii="Times New Roman" w:hAnsi="Times New Roman" w:cs="Times New Roman"/>
          <w:sz w:val="24"/>
          <w:szCs w:val="24"/>
          <w:lang w:val="fi-FI"/>
        </w:rPr>
        <w:t>Nygård, Toivo</w:t>
      </w:r>
      <w:r w:rsidR="00DC0EA4">
        <w:rPr>
          <w:rFonts w:ascii="Times New Roman" w:hAnsi="Times New Roman" w:cs="Times New Roman"/>
          <w:sz w:val="24"/>
          <w:szCs w:val="24"/>
          <w:lang w:val="fi-FI"/>
        </w:rPr>
        <w:t xml:space="preserve"> 1985</w:t>
      </w:r>
      <w:r w:rsidRPr="00DC0EA4">
        <w:rPr>
          <w:rFonts w:ascii="Times New Roman" w:hAnsi="Times New Roman" w:cs="Times New Roman"/>
          <w:sz w:val="24"/>
          <w:szCs w:val="24"/>
          <w:lang w:val="fi-FI"/>
        </w:rPr>
        <w:t>, Irtolaisuus ja sen kontrolli 1800-luvun alun Suomessa. Jyväskylän yliopisto</w:t>
      </w:r>
      <w:r w:rsidR="00DC0EA4">
        <w:rPr>
          <w:rFonts w:ascii="Times New Roman" w:hAnsi="Times New Roman" w:cs="Times New Roman"/>
          <w:sz w:val="24"/>
          <w:szCs w:val="24"/>
          <w:lang w:val="fi-FI"/>
        </w:rPr>
        <w:t>,</w:t>
      </w:r>
      <w:r w:rsidRPr="00DC0EA4">
        <w:rPr>
          <w:rFonts w:ascii="Times New Roman" w:hAnsi="Times New Roman" w:cs="Times New Roman"/>
          <w:sz w:val="24"/>
          <w:szCs w:val="24"/>
          <w:lang w:val="fi-FI"/>
        </w:rPr>
        <w:t xml:space="preserve"> Jyväskylä.</w:t>
      </w:r>
    </w:p>
    <w:p w:rsidR="00A3652D" w:rsidRPr="00A3652D" w:rsidRDefault="00A3652D" w:rsidP="00A3652D">
      <w:pPr>
        <w:spacing w:line="360" w:lineRule="auto"/>
        <w:rPr>
          <w:rFonts w:ascii="Times New Roman" w:hAnsi="Times New Roman" w:cs="Times New Roman"/>
          <w:sz w:val="24"/>
          <w:szCs w:val="24"/>
          <w:lang w:val="fi-FI"/>
        </w:rPr>
      </w:pPr>
      <w:r w:rsidRPr="00A3652D">
        <w:rPr>
          <w:rFonts w:ascii="Times New Roman" w:hAnsi="Times New Roman" w:cs="Times New Roman"/>
          <w:sz w:val="24"/>
          <w:szCs w:val="24"/>
          <w:lang w:val="fi-FI"/>
        </w:rPr>
        <w:t>Perälä, Tauno</w:t>
      </w:r>
      <w:r>
        <w:rPr>
          <w:rFonts w:ascii="Times New Roman" w:hAnsi="Times New Roman" w:cs="Times New Roman"/>
          <w:sz w:val="24"/>
          <w:szCs w:val="24"/>
          <w:lang w:val="fi-FI"/>
        </w:rPr>
        <w:t xml:space="preserve"> 1951</w:t>
      </w:r>
      <w:r w:rsidRPr="00A3652D">
        <w:rPr>
          <w:rFonts w:ascii="Times New Roman" w:hAnsi="Times New Roman" w:cs="Times New Roman"/>
          <w:sz w:val="24"/>
          <w:szCs w:val="24"/>
          <w:lang w:val="fi-FI"/>
        </w:rPr>
        <w:t xml:space="preserve">, </w:t>
      </w:r>
      <w:r>
        <w:rPr>
          <w:rFonts w:ascii="Times New Roman" w:hAnsi="Times New Roman" w:cs="Times New Roman"/>
          <w:sz w:val="24"/>
          <w:szCs w:val="24"/>
          <w:lang w:val="fi-FI"/>
        </w:rPr>
        <w:t>Turun esikaupunkien historia:</w:t>
      </w:r>
      <w:r w:rsidRPr="00A3652D">
        <w:rPr>
          <w:rFonts w:ascii="Times New Roman" w:hAnsi="Times New Roman" w:cs="Times New Roman"/>
          <w:sz w:val="24"/>
          <w:szCs w:val="24"/>
          <w:lang w:val="fi-FI"/>
        </w:rPr>
        <w:t xml:space="preserve"> Turun esikaupungit ja niiden aiheuttamat probleemat ensimmäiseen maailmansotaan mennessä. Uuden Auran Os</w:t>
      </w:r>
      <w:r>
        <w:rPr>
          <w:rFonts w:ascii="Times New Roman" w:hAnsi="Times New Roman" w:cs="Times New Roman"/>
          <w:sz w:val="24"/>
          <w:szCs w:val="24"/>
          <w:lang w:val="fi-FI"/>
        </w:rPr>
        <w:t>akeyhtiön kirjapaino, Turku</w:t>
      </w:r>
      <w:r w:rsidRPr="00A3652D">
        <w:rPr>
          <w:rFonts w:ascii="Times New Roman" w:hAnsi="Times New Roman" w:cs="Times New Roman"/>
          <w:sz w:val="24"/>
          <w:szCs w:val="24"/>
          <w:lang w:val="fi-FI"/>
        </w:rPr>
        <w:t>.</w:t>
      </w:r>
    </w:p>
    <w:p w:rsidR="003302E7" w:rsidRPr="00D02187" w:rsidRDefault="003302E7" w:rsidP="00DC0EA4">
      <w:pPr>
        <w:spacing w:line="360" w:lineRule="auto"/>
        <w:rPr>
          <w:rFonts w:ascii="Times New Roman" w:hAnsi="Times New Roman" w:cs="Times New Roman"/>
          <w:sz w:val="24"/>
          <w:szCs w:val="24"/>
          <w:lang w:val="fi-FI"/>
        </w:rPr>
      </w:pPr>
      <w:r w:rsidRPr="00DC0EA4">
        <w:rPr>
          <w:rFonts w:ascii="Times New Roman" w:hAnsi="Times New Roman" w:cs="Times New Roman"/>
          <w:sz w:val="24"/>
          <w:szCs w:val="24"/>
          <w:lang w:val="fi-FI"/>
        </w:rPr>
        <w:t>Soikkanen, Timo</w:t>
      </w:r>
      <w:r w:rsidR="00DC0EA4">
        <w:rPr>
          <w:rFonts w:ascii="Times New Roman" w:hAnsi="Times New Roman" w:cs="Times New Roman"/>
          <w:sz w:val="24"/>
          <w:szCs w:val="24"/>
          <w:lang w:val="fi-FI"/>
        </w:rPr>
        <w:t xml:space="preserve"> 2016</w:t>
      </w:r>
      <w:r w:rsidRPr="00DC0EA4">
        <w:rPr>
          <w:rFonts w:ascii="Times New Roman" w:hAnsi="Times New Roman" w:cs="Times New Roman"/>
          <w:sz w:val="24"/>
          <w:szCs w:val="24"/>
          <w:lang w:val="fi-FI"/>
        </w:rPr>
        <w:t>, Suomalaisen poliisin synty ja Turun poliisilaitos 1816−1918. Turun poliisi 200 vuotta osa I. Turku.</w:t>
      </w:r>
    </w:p>
    <w:p w:rsidR="00D02187" w:rsidRPr="00D02187" w:rsidRDefault="00D02187" w:rsidP="00DC0EA4">
      <w:pPr>
        <w:spacing w:line="360" w:lineRule="auto"/>
        <w:rPr>
          <w:rFonts w:ascii="Times New Roman" w:hAnsi="Times New Roman" w:cs="Times New Roman"/>
          <w:sz w:val="24"/>
          <w:szCs w:val="24"/>
          <w:lang w:val="fi-FI"/>
        </w:rPr>
      </w:pPr>
      <w:r w:rsidRPr="00D02187">
        <w:rPr>
          <w:rFonts w:ascii="Times New Roman" w:hAnsi="Times New Roman" w:cs="Times New Roman"/>
          <w:sz w:val="24"/>
          <w:szCs w:val="24"/>
          <w:lang w:val="fi-FI"/>
        </w:rPr>
        <w:t>Vainio-Korhonen, Kirsi 2018, Musta-Maija ja Kirppu-Kaisa. Seksityöläiset 1800-luvun alkupuolen Suomessa</w:t>
      </w:r>
      <w:r>
        <w:rPr>
          <w:rFonts w:ascii="Times New Roman" w:hAnsi="Times New Roman" w:cs="Times New Roman"/>
          <w:sz w:val="24"/>
          <w:szCs w:val="24"/>
          <w:lang w:val="fi-FI"/>
        </w:rPr>
        <w:t>. Suomalaisen Kirjallisuuden Seura, Helsinki. (Julkaistaan syyskuussa 2018).</w:t>
      </w:r>
    </w:p>
    <w:p w:rsidR="00E817AB" w:rsidRPr="00C60604" w:rsidRDefault="003302E7" w:rsidP="000B50EF">
      <w:pPr>
        <w:spacing w:line="360" w:lineRule="auto"/>
        <w:rPr>
          <w:rFonts w:ascii="Times New Roman" w:hAnsi="Times New Roman" w:cs="Times New Roman"/>
          <w:sz w:val="24"/>
          <w:szCs w:val="24"/>
          <w:lang w:val="fi-FI"/>
        </w:rPr>
      </w:pPr>
      <w:r w:rsidRPr="00D02187">
        <w:rPr>
          <w:rFonts w:ascii="Times New Roman" w:hAnsi="Times New Roman" w:cs="Times New Roman"/>
          <w:color w:val="464646"/>
          <w:sz w:val="24"/>
          <w:szCs w:val="24"/>
          <w:shd w:val="clear" w:color="auto" w:fill="FFFFFF"/>
          <w:lang w:val="fi-FI"/>
        </w:rPr>
        <w:t>Virtanen, Veikko</w:t>
      </w:r>
      <w:r w:rsidR="00DC0EA4" w:rsidRPr="00D02187">
        <w:rPr>
          <w:rFonts w:ascii="Times New Roman" w:hAnsi="Times New Roman" w:cs="Times New Roman"/>
          <w:color w:val="464646"/>
          <w:sz w:val="24"/>
          <w:szCs w:val="24"/>
          <w:shd w:val="clear" w:color="auto" w:fill="FFFFFF"/>
          <w:lang w:val="fi-FI"/>
        </w:rPr>
        <w:t xml:space="preserve"> 1944</w:t>
      </w:r>
      <w:r w:rsidRPr="00D02187">
        <w:rPr>
          <w:rFonts w:ascii="Times New Roman" w:hAnsi="Times New Roman" w:cs="Times New Roman"/>
          <w:color w:val="464646"/>
          <w:sz w:val="24"/>
          <w:szCs w:val="24"/>
          <w:shd w:val="clear" w:color="auto" w:fill="FFFFFF"/>
          <w:lang w:val="fi-FI"/>
        </w:rPr>
        <w:t>, Suomen</w:t>
      </w:r>
      <w:r w:rsidRPr="00DC0EA4">
        <w:rPr>
          <w:rFonts w:ascii="Times New Roman" w:hAnsi="Times New Roman" w:cs="Times New Roman"/>
          <w:color w:val="464646"/>
          <w:sz w:val="24"/>
          <w:szCs w:val="24"/>
          <w:shd w:val="clear" w:color="auto" w:fill="FFFFFF"/>
          <w:lang w:val="fi-FI"/>
        </w:rPr>
        <w:t xml:space="preserve"> vankeinhoito I 1808−1831. Suomen Historiallinen Seura</w:t>
      </w:r>
      <w:r w:rsidR="00DC0EA4" w:rsidRPr="00DC0EA4">
        <w:rPr>
          <w:rFonts w:ascii="Times New Roman" w:hAnsi="Times New Roman" w:cs="Times New Roman"/>
          <w:color w:val="464646"/>
          <w:sz w:val="24"/>
          <w:szCs w:val="24"/>
          <w:shd w:val="clear" w:color="auto" w:fill="FFFFFF"/>
          <w:lang w:val="fi-FI"/>
        </w:rPr>
        <w:t>,</w:t>
      </w:r>
      <w:r w:rsidRPr="00DC0EA4">
        <w:rPr>
          <w:rFonts w:ascii="Times New Roman" w:hAnsi="Times New Roman" w:cs="Times New Roman"/>
          <w:color w:val="464646"/>
          <w:sz w:val="24"/>
          <w:szCs w:val="24"/>
          <w:shd w:val="clear" w:color="auto" w:fill="FFFFFF"/>
          <w:lang w:val="fi-FI"/>
        </w:rPr>
        <w:t xml:space="preserve"> Helsinki </w:t>
      </w:r>
    </w:p>
    <w:sectPr w:rsidR="00E817AB" w:rsidRPr="00C60604" w:rsidSect="00021425">
      <w:type w:val="continuous"/>
      <w:pgSz w:w="11907" w:h="16840" w:code="9"/>
      <w:pgMar w:top="1417" w:right="1134" w:bottom="141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167E" w:rsidRDefault="0085167E" w:rsidP="006F331A">
      <w:pPr>
        <w:spacing w:after="0" w:line="240" w:lineRule="auto"/>
      </w:pPr>
      <w:r>
        <w:separator/>
      </w:r>
    </w:p>
  </w:endnote>
  <w:endnote w:type="continuationSeparator" w:id="0">
    <w:p w:rsidR="0085167E" w:rsidRDefault="0085167E" w:rsidP="006F331A">
      <w:pPr>
        <w:spacing w:after="0" w:line="240" w:lineRule="auto"/>
      </w:pPr>
      <w:r>
        <w:continuationSeparator/>
      </w:r>
    </w:p>
  </w:endnote>
  <w:endnote w:id="1">
    <w:p w:rsidR="00021425" w:rsidRPr="004F3828" w:rsidRDefault="00021425">
      <w:pPr>
        <w:pStyle w:val="EndnoteText"/>
        <w:rPr>
          <w:rFonts w:ascii="Times New Roman" w:hAnsi="Times New Roman" w:cs="Times New Roman"/>
          <w:lang w:val="fi-FI"/>
        </w:rPr>
      </w:pPr>
      <w:r>
        <w:rPr>
          <w:rStyle w:val="EndnoteReference"/>
        </w:rPr>
        <w:endnoteRef/>
      </w:r>
      <w:r w:rsidRPr="006F331A">
        <w:rPr>
          <w:lang w:val="fi-FI"/>
        </w:rPr>
        <w:t xml:space="preserve"> </w:t>
      </w:r>
      <w:r w:rsidRPr="004F3828">
        <w:rPr>
          <w:rFonts w:ascii="Times New Roman" w:hAnsi="Times New Roman" w:cs="Times New Roman"/>
          <w:lang w:val="fi-FI"/>
        </w:rPr>
        <w:t>G. Blombergin anomus, saapunut senaatin oikeusosastoon 12.8.1842, Gustafva Blombergin valitusakti 1842/ pag 399 n:o 152, Oikeusosaston arkisto Anomus- ja valitusaktit Ea:819a, KA Helsinki.</w:t>
      </w:r>
    </w:p>
  </w:endnote>
  <w:endnote w:id="2">
    <w:p w:rsidR="00021425" w:rsidRPr="004F3828" w:rsidRDefault="00021425" w:rsidP="000B50EF">
      <w:pPr>
        <w:pStyle w:val="EndnoteText"/>
        <w:rPr>
          <w:rFonts w:ascii="Times New Roman" w:hAnsi="Times New Roman" w:cs="Times New Roman"/>
          <w:lang w:val="sv-SE"/>
        </w:rPr>
      </w:pPr>
      <w:r w:rsidRPr="004F3828">
        <w:rPr>
          <w:rStyle w:val="EndnoteReference"/>
          <w:rFonts w:ascii="Times New Roman" w:hAnsi="Times New Roman" w:cs="Times New Roman"/>
        </w:rPr>
        <w:endnoteRef/>
      </w:r>
      <w:r w:rsidRPr="004F3828">
        <w:rPr>
          <w:rFonts w:ascii="Times New Roman" w:hAnsi="Times New Roman" w:cs="Times New Roman"/>
          <w:lang w:val="sv-SE"/>
        </w:rPr>
        <w:t xml:space="preserve"> Virtanen 1944, 397.</w:t>
      </w:r>
    </w:p>
  </w:endnote>
  <w:endnote w:id="3">
    <w:p w:rsidR="00021425" w:rsidRPr="00CB457F" w:rsidRDefault="00021425" w:rsidP="00E817AB">
      <w:pPr>
        <w:pStyle w:val="EndnoteText"/>
        <w:rPr>
          <w:rFonts w:ascii="Times New Roman" w:hAnsi="Times New Roman" w:cs="Times New Roman"/>
          <w:lang w:val="sv-SE"/>
        </w:rPr>
      </w:pPr>
      <w:r w:rsidRPr="004F3828">
        <w:rPr>
          <w:rStyle w:val="EndnoteReference"/>
          <w:rFonts w:ascii="Times New Roman" w:hAnsi="Times New Roman" w:cs="Times New Roman"/>
        </w:rPr>
        <w:endnoteRef/>
      </w:r>
      <w:r w:rsidRPr="004F3828">
        <w:rPr>
          <w:rFonts w:ascii="Times New Roman" w:hAnsi="Times New Roman" w:cs="Times New Roman"/>
          <w:lang w:val="sv-SE"/>
        </w:rPr>
        <w:t xml:space="preserve"> General-Directeurens för</w:t>
      </w:r>
      <w:r w:rsidRPr="00CB457F">
        <w:rPr>
          <w:rFonts w:ascii="Times New Roman" w:hAnsi="Times New Roman" w:cs="Times New Roman"/>
          <w:lang w:val="sv-SE"/>
        </w:rPr>
        <w:t xml:space="preserve"> Medicinal-Verket Embetsskrifvelse till Divisions-Generalen för Ryska Militairen i landet, ang. besigtningar vid inqvartering till hämmande af Venerisk smitta, af den 26 April 1838. Teoksessa Finlands medicinal-författningar 1846; Grönqvist 2000, 293; Soikkanen 2016, 141.</w:t>
      </w:r>
    </w:p>
  </w:endnote>
  <w:endnote w:id="4">
    <w:p w:rsidR="00021425" w:rsidRPr="002F4871" w:rsidRDefault="00021425" w:rsidP="0037740F">
      <w:pPr>
        <w:pStyle w:val="EndnoteText"/>
        <w:ind w:right="397"/>
        <w:rPr>
          <w:rFonts w:ascii="Times New Roman" w:hAnsi="Times New Roman" w:cs="Times New Roman"/>
          <w:lang w:val="sv-SE"/>
        </w:rPr>
      </w:pPr>
      <w:r w:rsidRPr="00D02187">
        <w:rPr>
          <w:rStyle w:val="EndnoteReference"/>
          <w:rFonts w:ascii="Times New Roman" w:hAnsi="Times New Roman" w:cs="Times New Roman"/>
        </w:rPr>
        <w:endnoteRef/>
      </w:r>
      <w:r w:rsidRPr="00E3533B">
        <w:rPr>
          <w:rFonts w:ascii="Times New Roman" w:hAnsi="Times New Roman" w:cs="Times New Roman"/>
          <w:lang w:val="sv-SE"/>
        </w:rPr>
        <w:t xml:space="preserve"> </w:t>
      </w:r>
      <w:r w:rsidRPr="002F4871">
        <w:rPr>
          <w:rFonts w:ascii="Times New Roman" w:hAnsi="Times New Roman" w:cs="Times New Roman"/>
          <w:lang w:val="sv-SE"/>
        </w:rPr>
        <w:t>Grönqvist 2000, 286; Nikula 1973, 122, 217.</w:t>
      </w:r>
    </w:p>
  </w:endnote>
  <w:endnote w:id="5">
    <w:p w:rsidR="00021425" w:rsidRPr="002F4871" w:rsidRDefault="00021425" w:rsidP="00E3533B">
      <w:pPr>
        <w:pStyle w:val="EndnoteText"/>
        <w:rPr>
          <w:rFonts w:ascii="Times New Roman" w:hAnsi="Times New Roman" w:cs="Times New Roman"/>
          <w:lang w:val="sv-SE"/>
        </w:rPr>
      </w:pPr>
      <w:r w:rsidRPr="002F4871">
        <w:rPr>
          <w:rStyle w:val="EndnoteReference"/>
          <w:rFonts w:ascii="Times New Roman" w:hAnsi="Times New Roman" w:cs="Times New Roman"/>
        </w:rPr>
        <w:endnoteRef/>
      </w:r>
      <w:r w:rsidRPr="002F4871">
        <w:rPr>
          <w:rFonts w:ascii="Times New Roman" w:hAnsi="Times New Roman" w:cs="Times New Roman"/>
          <w:lang w:val="sv-SE"/>
        </w:rPr>
        <w:t xml:space="preserve"> Grönqvist 2000, 290; Hakanen 2015, 1; Häkkinen 1995, 21−22, 216.</w:t>
      </w:r>
    </w:p>
  </w:endnote>
  <w:endnote w:id="6">
    <w:p w:rsidR="00021425" w:rsidRPr="002F4871" w:rsidRDefault="00021425" w:rsidP="00E3533B">
      <w:pPr>
        <w:pStyle w:val="Heading3"/>
        <w:shd w:val="clear" w:color="auto" w:fill="FFFFFF"/>
        <w:rPr>
          <w:b w:val="0"/>
          <w:sz w:val="20"/>
          <w:szCs w:val="20"/>
        </w:rPr>
      </w:pPr>
      <w:r w:rsidRPr="002F4871">
        <w:rPr>
          <w:rStyle w:val="EndnoteReference"/>
          <w:b w:val="0"/>
          <w:sz w:val="20"/>
          <w:szCs w:val="20"/>
        </w:rPr>
        <w:endnoteRef/>
      </w:r>
      <w:r w:rsidRPr="002F4871">
        <w:rPr>
          <w:b w:val="0"/>
          <w:sz w:val="20"/>
          <w:szCs w:val="20"/>
        </w:rPr>
        <w:t xml:space="preserve"> </w:t>
      </w:r>
      <w:r w:rsidRPr="002F4871">
        <w:rPr>
          <w:b w:val="0"/>
          <w:sz w:val="20"/>
          <w:szCs w:val="20"/>
          <w:shd w:val="clear" w:color="auto" w:fill="FFFFFF"/>
        </w:rPr>
        <w:t xml:space="preserve">Ruotsin valtakunnan vuoden 1734 laki: Pahanteon Kaari </w:t>
      </w:r>
      <w:bookmarkStart w:id="0" w:name="LVII."/>
      <w:r w:rsidRPr="002F4871">
        <w:rPr>
          <w:b w:val="0"/>
          <w:sz w:val="20"/>
          <w:szCs w:val="20"/>
        </w:rPr>
        <w:t>LVII</w:t>
      </w:r>
      <w:bookmarkEnd w:id="0"/>
      <w:r w:rsidRPr="002F4871">
        <w:rPr>
          <w:b w:val="0"/>
          <w:sz w:val="20"/>
          <w:szCs w:val="20"/>
        </w:rPr>
        <w:t> Luku. Haureuden edesauttamisesta ja haureudesta §§ 1-2.</w:t>
      </w:r>
    </w:p>
  </w:endnote>
  <w:endnote w:id="7">
    <w:p w:rsidR="00021425" w:rsidRPr="002F4871" w:rsidRDefault="00021425">
      <w:pPr>
        <w:pStyle w:val="EndnoteText"/>
        <w:rPr>
          <w:rFonts w:ascii="Times New Roman" w:hAnsi="Times New Roman" w:cs="Times New Roman"/>
          <w:lang w:val="fi-FI"/>
        </w:rPr>
      </w:pPr>
      <w:r w:rsidRPr="002F4871">
        <w:rPr>
          <w:rStyle w:val="EndnoteReference"/>
          <w:rFonts w:ascii="Times New Roman" w:hAnsi="Times New Roman" w:cs="Times New Roman"/>
        </w:rPr>
        <w:endnoteRef/>
      </w:r>
      <w:r w:rsidRPr="002F4871">
        <w:rPr>
          <w:rFonts w:ascii="Times New Roman" w:hAnsi="Times New Roman" w:cs="Times New Roman"/>
          <w:lang w:val="fi-FI"/>
        </w:rPr>
        <w:t xml:space="preserve"> </w:t>
      </w:r>
      <w:r w:rsidRPr="00D02187">
        <w:rPr>
          <w:rFonts w:ascii="Times New Roman" w:hAnsi="Times New Roman" w:cs="Times New Roman"/>
          <w:lang w:val="fi-FI"/>
        </w:rPr>
        <w:t xml:space="preserve">Kirsi Vainio-Korhonen julkaisee </w:t>
      </w:r>
      <w:r>
        <w:rPr>
          <w:rFonts w:ascii="Times New Roman" w:hAnsi="Times New Roman" w:cs="Times New Roman"/>
          <w:lang w:val="fi-FI"/>
        </w:rPr>
        <w:t>turkulaisten tarkastusnaisten vaiheista monografian</w:t>
      </w:r>
      <w:r w:rsidRPr="00D02187">
        <w:rPr>
          <w:rFonts w:ascii="Times New Roman" w:hAnsi="Times New Roman" w:cs="Times New Roman"/>
          <w:lang w:val="fi-FI"/>
        </w:rPr>
        <w:t xml:space="preserve"> ”Musta-Maija ja Kirppu-Kaisa. Seksityöläiset 1800-luvun alkupuolen Suomessa” syyskuussa 2018 Suomalaisen Kirjallisuuden Seuran kustantamana.</w:t>
      </w:r>
    </w:p>
  </w:endnote>
  <w:endnote w:id="8">
    <w:p w:rsidR="00021425" w:rsidRPr="00D02187" w:rsidRDefault="00021425">
      <w:pPr>
        <w:pStyle w:val="EndnoteText"/>
        <w:rPr>
          <w:rFonts w:ascii="Times New Roman" w:hAnsi="Times New Roman" w:cs="Times New Roman"/>
          <w:lang w:val="fi-FI"/>
        </w:rPr>
      </w:pPr>
      <w:r w:rsidRPr="00D02187">
        <w:rPr>
          <w:rStyle w:val="EndnoteReference"/>
          <w:rFonts w:ascii="Times New Roman" w:hAnsi="Times New Roman" w:cs="Times New Roman"/>
        </w:rPr>
        <w:endnoteRef/>
      </w:r>
      <w:r w:rsidRPr="00D02187">
        <w:rPr>
          <w:rFonts w:ascii="Times New Roman" w:hAnsi="Times New Roman" w:cs="Times New Roman"/>
          <w:lang w:val="fi-FI"/>
        </w:rPr>
        <w:t xml:space="preserve"> </w:t>
      </w:r>
      <w:r>
        <w:rPr>
          <w:rFonts w:ascii="Times New Roman" w:hAnsi="Times New Roman" w:cs="Times New Roman"/>
          <w:lang w:val="fi-FI"/>
        </w:rPr>
        <w:t xml:space="preserve">Katso </w:t>
      </w:r>
      <w:r w:rsidRPr="00D02187">
        <w:rPr>
          <w:rFonts w:ascii="Times New Roman" w:hAnsi="Times New Roman" w:cs="Times New Roman"/>
          <w:lang w:val="fi-FI"/>
        </w:rPr>
        <w:t>Kirsi Vaini</w:t>
      </w:r>
      <w:r>
        <w:rPr>
          <w:rFonts w:ascii="Times New Roman" w:hAnsi="Times New Roman" w:cs="Times New Roman"/>
          <w:lang w:val="fi-FI"/>
        </w:rPr>
        <w:t>o-Korhosen viitteessä 7 mainittu teos.</w:t>
      </w:r>
    </w:p>
  </w:endnote>
  <w:endnote w:id="9">
    <w:p w:rsidR="00021425" w:rsidRPr="00BB6B69" w:rsidRDefault="00021425" w:rsidP="0037740F">
      <w:pPr>
        <w:spacing w:line="240" w:lineRule="auto"/>
        <w:ind w:right="397"/>
        <w:rPr>
          <w:rFonts w:ascii="Times New Roman" w:hAnsi="Times New Roman" w:cs="Times New Roman"/>
          <w:sz w:val="20"/>
          <w:szCs w:val="20"/>
          <w:lang w:val="fi-FI"/>
        </w:rPr>
      </w:pPr>
      <w:r w:rsidRPr="00D02187">
        <w:rPr>
          <w:rStyle w:val="EndnoteReference"/>
          <w:rFonts w:ascii="Times New Roman" w:hAnsi="Times New Roman" w:cs="Times New Roman"/>
          <w:sz w:val="20"/>
          <w:szCs w:val="20"/>
        </w:rPr>
        <w:endnoteRef/>
      </w:r>
      <w:r w:rsidRPr="00D02187">
        <w:rPr>
          <w:rFonts w:ascii="Times New Roman" w:hAnsi="Times New Roman" w:cs="Times New Roman"/>
          <w:sz w:val="20"/>
          <w:szCs w:val="20"/>
          <w:lang w:val="fi-FI"/>
        </w:rPr>
        <w:t xml:space="preserve"> Terveyspäiväkirja 1838−1848 tarkastusnaiset n:o 19, 27, 34, 37, 38, 41, 56, 57, 91, 92, 94, 97, 99, 102, 112, 120, 123, 124, 129, 131, 137, 141, 142, 146, 149, 152, 155, 157, 162, 160 ja 167, Turun poliisikamarin vanha yhteisarkisto, KA Turku. Terveyspäiväkirjan alussa on nimen mukainen aakkosellinen hakemisto. Kunkin naisen kohdalle on merkitty omalle sivulleen juokseva numero, nimi, ammatti tai syntyperä, asuinpaikka ja mahdolliset muutot, tietoja lääkärintarkastuksista sekä lääkärin diagnoosi. Kirjassa on mainintoja myös hoitojaksoista kuurihuoneeksi nimitetyssä sukupuolitautisairaalassa, muista sairauksista, kehruuhuonetuomioista, lasten </w:t>
      </w:r>
      <w:r w:rsidRPr="00BB6B69">
        <w:rPr>
          <w:rFonts w:ascii="Times New Roman" w:hAnsi="Times New Roman" w:cs="Times New Roman"/>
          <w:sz w:val="20"/>
          <w:szCs w:val="20"/>
          <w:lang w:val="fi-FI"/>
        </w:rPr>
        <w:t>odotuksesta, synnytyksistä, kihlauksista, avioliitoista ja kuolemantapauksista.</w:t>
      </w:r>
    </w:p>
  </w:endnote>
  <w:endnote w:id="10">
    <w:p w:rsidR="00021425" w:rsidRPr="00BB6B69" w:rsidRDefault="00021425" w:rsidP="0037740F">
      <w:pPr>
        <w:pStyle w:val="EndnoteText"/>
        <w:ind w:right="397"/>
        <w:rPr>
          <w:rFonts w:ascii="Times New Roman" w:hAnsi="Times New Roman" w:cs="Times New Roman"/>
          <w:lang w:val="fi-FI"/>
        </w:rPr>
      </w:pPr>
      <w:r w:rsidRPr="00BB6B69">
        <w:rPr>
          <w:rStyle w:val="EndnoteReference"/>
          <w:rFonts w:ascii="Times New Roman" w:hAnsi="Times New Roman" w:cs="Times New Roman"/>
        </w:rPr>
        <w:endnoteRef/>
      </w:r>
      <w:r w:rsidRPr="00BB6B69">
        <w:rPr>
          <w:rFonts w:ascii="Times New Roman" w:hAnsi="Times New Roman" w:cs="Times New Roman"/>
          <w:lang w:val="fi-FI"/>
        </w:rPr>
        <w:t xml:space="preserve"> Nygård 1985, 143.</w:t>
      </w:r>
    </w:p>
  </w:endnote>
  <w:endnote w:id="11">
    <w:p w:rsidR="00BB6B69" w:rsidRPr="00BB6B69" w:rsidRDefault="00BB6B69" w:rsidP="00BB6B69">
      <w:pPr>
        <w:pStyle w:val="FootnoteText"/>
        <w:rPr>
          <w:lang w:val="fi-FI"/>
        </w:rPr>
      </w:pPr>
      <w:r w:rsidRPr="00BB6B69">
        <w:rPr>
          <w:rStyle w:val="EndnoteReference"/>
          <w:rFonts w:ascii="Times New Roman" w:hAnsi="Times New Roman" w:cs="Times New Roman"/>
        </w:rPr>
        <w:endnoteRef/>
      </w:r>
      <w:r w:rsidRPr="000B22F7">
        <w:rPr>
          <w:rFonts w:ascii="Times New Roman" w:hAnsi="Times New Roman" w:cs="Times New Roman"/>
          <w:lang w:val="fi-FI"/>
        </w:rPr>
        <w:t xml:space="preserve"> </w:t>
      </w:r>
      <w:r w:rsidRPr="00BB6B69">
        <w:rPr>
          <w:rFonts w:ascii="Times New Roman" w:hAnsi="Times New Roman" w:cs="Times New Roman"/>
          <w:lang w:val="fi-FI"/>
        </w:rPr>
        <w:t xml:space="preserve">Nygård 1985, </w:t>
      </w:r>
      <w:r w:rsidRPr="000B22F7">
        <w:rPr>
          <w:rFonts w:ascii="Times New Roman" w:hAnsi="Times New Roman" w:cs="Times New Roman"/>
          <w:lang w:val="fi-FI"/>
        </w:rPr>
        <w:t>13−15, 87−97</w:t>
      </w:r>
      <w:r w:rsidR="000B22F7">
        <w:rPr>
          <w:rFonts w:ascii="Times New Roman" w:hAnsi="Times New Roman" w:cs="Times New Roman"/>
          <w:lang w:val="fi-FI"/>
        </w:rPr>
        <w:t xml:space="preserve">; </w:t>
      </w:r>
      <w:r w:rsidR="000B22F7" w:rsidRPr="000B22F7">
        <w:rPr>
          <w:rFonts w:ascii="Times New Roman" w:hAnsi="Times New Roman" w:cs="Times New Roman"/>
          <w:lang w:val="fi-FI"/>
        </w:rPr>
        <w:t xml:space="preserve"> </w:t>
      </w:r>
      <w:r w:rsidR="000B22F7">
        <w:rPr>
          <w:rFonts w:ascii="Times New Roman" w:hAnsi="Times New Roman" w:cs="Times New Roman"/>
          <w:lang w:val="fi-FI"/>
        </w:rPr>
        <w:t>Katso</w:t>
      </w:r>
      <w:r w:rsidR="000B22F7">
        <w:rPr>
          <w:rFonts w:ascii="Times New Roman" w:hAnsi="Times New Roman" w:cs="Times New Roman"/>
          <w:lang w:val="fi-FI"/>
        </w:rPr>
        <w:t xml:space="preserve"> myös</w:t>
      </w:r>
      <w:bookmarkStart w:id="1" w:name="_GoBack"/>
      <w:bookmarkEnd w:id="1"/>
      <w:r w:rsidR="000B22F7">
        <w:rPr>
          <w:rFonts w:ascii="Times New Roman" w:hAnsi="Times New Roman" w:cs="Times New Roman"/>
          <w:lang w:val="fi-FI"/>
        </w:rPr>
        <w:t xml:space="preserve"> </w:t>
      </w:r>
      <w:r w:rsidR="000B22F7" w:rsidRPr="00D02187">
        <w:rPr>
          <w:rFonts w:ascii="Times New Roman" w:hAnsi="Times New Roman" w:cs="Times New Roman"/>
          <w:lang w:val="fi-FI"/>
        </w:rPr>
        <w:t>Kirsi Vaini</w:t>
      </w:r>
      <w:r w:rsidR="000B22F7">
        <w:rPr>
          <w:rFonts w:ascii="Times New Roman" w:hAnsi="Times New Roman" w:cs="Times New Roman"/>
          <w:lang w:val="fi-FI"/>
        </w:rPr>
        <w:t>o-Korhosen viitteessä 7 mainittu teos.</w:t>
      </w:r>
    </w:p>
  </w:endnote>
  <w:endnote w:id="12">
    <w:p w:rsidR="00021425" w:rsidRPr="00D02187" w:rsidRDefault="00021425" w:rsidP="0037740F">
      <w:pPr>
        <w:pStyle w:val="EndnoteText"/>
        <w:ind w:right="397"/>
        <w:rPr>
          <w:rFonts w:ascii="Times New Roman" w:hAnsi="Times New Roman" w:cs="Times New Roman"/>
          <w:lang w:val="fi-FI"/>
        </w:rPr>
      </w:pPr>
      <w:r w:rsidRPr="00D02187">
        <w:rPr>
          <w:rStyle w:val="EndnoteReference"/>
          <w:rFonts w:ascii="Times New Roman" w:hAnsi="Times New Roman" w:cs="Times New Roman"/>
        </w:rPr>
        <w:endnoteRef/>
      </w:r>
      <w:r w:rsidRPr="00D02187">
        <w:rPr>
          <w:rFonts w:ascii="Times New Roman" w:hAnsi="Times New Roman" w:cs="Times New Roman"/>
          <w:lang w:val="fi-FI"/>
        </w:rPr>
        <w:t xml:space="preserve"> Tarkastusnaiset n:o 34, 37, 57, 91, 123 ja 141.</w:t>
      </w:r>
    </w:p>
  </w:endnote>
  <w:endnote w:id="13">
    <w:p w:rsidR="00021425" w:rsidRPr="00932934" w:rsidRDefault="00021425" w:rsidP="0037740F">
      <w:pPr>
        <w:pStyle w:val="EndnoteText"/>
        <w:ind w:right="397"/>
        <w:rPr>
          <w:lang w:val="fi-FI"/>
        </w:rPr>
      </w:pPr>
      <w:r w:rsidRPr="00D02187">
        <w:rPr>
          <w:rStyle w:val="EndnoteReference"/>
          <w:rFonts w:ascii="Times New Roman" w:hAnsi="Times New Roman" w:cs="Times New Roman"/>
        </w:rPr>
        <w:endnoteRef/>
      </w:r>
      <w:r w:rsidRPr="00D02187">
        <w:rPr>
          <w:rFonts w:ascii="Times New Roman" w:hAnsi="Times New Roman" w:cs="Times New Roman"/>
          <w:lang w:val="fi-FI"/>
        </w:rPr>
        <w:t xml:space="preserve"> Katajala</w:t>
      </w:r>
      <w:r>
        <w:rPr>
          <w:rFonts w:ascii="Times New Roman" w:hAnsi="Times New Roman" w:cs="Times New Roman"/>
          <w:lang w:val="fi-FI"/>
        </w:rPr>
        <w:t xml:space="preserve"> 2002; </w:t>
      </w:r>
      <w:r w:rsidRPr="00932934">
        <w:rPr>
          <w:rFonts w:ascii="Times New Roman" w:hAnsi="Times New Roman" w:cs="Times New Roman"/>
          <w:lang w:val="fi-FI"/>
        </w:rPr>
        <w:t>Lüdtke 1995</w:t>
      </w:r>
      <w:r w:rsidRPr="00932934">
        <w:rPr>
          <w:lang w:val="fi-FI"/>
        </w:rPr>
        <w:t>.</w:t>
      </w:r>
    </w:p>
  </w:endnote>
  <w:endnote w:id="14">
    <w:p w:rsidR="00021425" w:rsidRPr="002656D8" w:rsidRDefault="00021425">
      <w:pPr>
        <w:pStyle w:val="EndnoteText"/>
        <w:rPr>
          <w:rFonts w:ascii="Times New Roman" w:hAnsi="Times New Roman" w:cs="Times New Roman"/>
          <w:lang w:val="fi-FI"/>
        </w:rPr>
      </w:pPr>
      <w:r w:rsidRPr="002656D8">
        <w:rPr>
          <w:rStyle w:val="EndnoteReference"/>
          <w:rFonts w:ascii="Times New Roman" w:hAnsi="Times New Roman" w:cs="Times New Roman"/>
        </w:rPr>
        <w:endnoteRef/>
      </w:r>
      <w:r w:rsidRPr="002656D8">
        <w:rPr>
          <w:rFonts w:ascii="Times New Roman" w:hAnsi="Times New Roman" w:cs="Times New Roman"/>
          <w:lang w:val="fi-FI"/>
        </w:rPr>
        <w:t xml:space="preserve"> Turun linnan seurakunnan rippikirja 1797−1802, s. 25.</w:t>
      </w:r>
      <w:r>
        <w:rPr>
          <w:rFonts w:ascii="Times New Roman" w:hAnsi="Times New Roman" w:cs="Times New Roman"/>
          <w:lang w:val="fi-FI"/>
        </w:rPr>
        <w:t>,</w:t>
      </w:r>
      <w:r w:rsidRPr="002656D8">
        <w:rPr>
          <w:rFonts w:ascii="Times New Roman" w:hAnsi="Times New Roman" w:cs="Times New Roman"/>
          <w:lang w:val="fi-FI"/>
        </w:rPr>
        <w:t>KA Digitaaliarkisto.</w:t>
      </w:r>
    </w:p>
  </w:endnote>
  <w:endnote w:id="15">
    <w:p w:rsidR="00021425" w:rsidRPr="002656D8" w:rsidRDefault="00021425">
      <w:pPr>
        <w:pStyle w:val="EndnoteText"/>
        <w:rPr>
          <w:rFonts w:ascii="Times New Roman" w:hAnsi="Times New Roman" w:cs="Times New Roman"/>
          <w:lang w:val="fi-FI"/>
        </w:rPr>
      </w:pPr>
      <w:r w:rsidRPr="002656D8">
        <w:rPr>
          <w:rStyle w:val="EndnoteReference"/>
          <w:rFonts w:ascii="Times New Roman" w:hAnsi="Times New Roman" w:cs="Times New Roman"/>
        </w:rPr>
        <w:endnoteRef/>
      </w:r>
      <w:r w:rsidRPr="002656D8">
        <w:rPr>
          <w:rFonts w:ascii="Times New Roman" w:hAnsi="Times New Roman" w:cs="Times New Roman"/>
          <w:lang w:val="fi-FI"/>
        </w:rPr>
        <w:t xml:space="preserve"> Turun suomalaisen seurakunnan rippikirja 1815−1831, Kloster 60 ja 62 ja kuolleiden ja haudattujen luettelo 26.12.1824, 28.5.1830 ja 9.8.1833</w:t>
      </w:r>
      <w:r>
        <w:rPr>
          <w:rFonts w:ascii="Times New Roman" w:hAnsi="Times New Roman" w:cs="Times New Roman"/>
          <w:lang w:val="fi-FI"/>
        </w:rPr>
        <w:t>,</w:t>
      </w:r>
      <w:r w:rsidRPr="002656D8">
        <w:rPr>
          <w:rFonts w:ascii="Times New Roman" w:hAnsi="Times New Roman" w:cs="Times New Roman"/>
          <w:lang w:val="fi-FI"/>
        </w:rPr>
        <w:t xml:space="preserve"> KA Digitaaliarkisto.</w:t>
      </w:r>
    </w:p>
  </w:endnote>
  <w:endnote w:id="16">
    <w:p w:rsidR="00021425" w:rsidRPr="00240EEC" w:rsidRDefault="00021425">
      <w:pPr>
        <w:pStyle w:val="EndnoteText"/>
        <w:rPr>
          <w:rFonts w:ascii="Times New Roman" w:hAnsi="Times New Roman" w:cs="Times New Roman"/>
          <w:lang w:val="fi-FI"/>
        </w:rPr>
      </w:pPr>
      <w:r>
        <w:rPr>
          <w:rStyle w:val="EndnoteReference"/>
        </w:rPr>
        <w:endnoteRef/>
      </w:r>
      <w:r w:rsidRPr="00D02187">
        <w:rPr>
          <w:lang w:val="fi-FI"/>
        </w:rPr>
        <w:t xml:space="preserve"> </w:t>
      </w:r>
      <w:r w:rsidRPr="00D02187">
        <w:rPr>
          <w:rFonts w:ascii="Times New Roman" w:hAnsi="Times New Roman" w:cs="Times New Roman"/>
          <w:lang w:val="fi-FI"/>
        </w:rPr>
        <w:t xml:space="preserve">Lisätietoja turkulaisen tarkastusnaisten vaiheista löytyy Kirsi Vainio-Korhonen viitteessä </w:t>
      </w:r>
      <w:r>
        <w:rPr>
          <w:rFonts w:ascii="Times New Roman" w:hAnsi="Times New Roman" w:cs="Times New Roman"/>
          <w:lang w:val="fi-FI"/>
        </w:rPr>
        <w:t>7</w:t>
      </w:r>
      <w:r w:rsidRPr="00D02187">
        <w:rPr>
          <w:rFonts w:ascii="Times New Roman" w:hAnsi="Times New Roman" w:cs="Times New Roman"/>
          <w:lang w:val="fi-FI"/>
        </w:rPr>
        <w:t xml:space="preserve"> mainitusta monografiasta ”</w:t>
      </w:r>
      <w:r w:rsidRPr="00240EEC">
        <w:rPr>
          <w:rFonts w:ascii="Times New Roman" w:hAnsi="Times New Roman" w:cs="Times New Roman"/>
          <w:lang w:val="fi-FI"/>
        </w:rPr>
        <w:t>Musta-Maija ja Kirppu-Kaisa. Seksityöläiset 1800-luvun alkupuolen Suomessa”.</w:t>
      </w:r>
    </w:p>
  </w:endnote>
  <w:endnote w:id="17">
    <w:p w:rsidR="00021425" w:rsidRPr="0090471A" w:rsidRDefault="00021425" w:rsidP="001513B9">
      <w:pPr>
        <w:pStyle w:val="EndnoteText"/>
        <w:rPr>
          <w:rFonts w:ascii="Times New Roman" w:hAnsi="Times New Roman" w:cs="Times New Roman"/>
          <w:lang w:val="fi-FI"/>
        </w:rPr>
      </w:pPr>
      <w:r w:rsidRPr="00240EEC">
        <w:rPr>
          <w:rStyle w:val="EndnoteReference"/>
          <w:rFonts w:ascii="Times New Roman" w:hAnsi="Times New Roman" w:cs="Times New Roman"/>
        </w:rPr>
        <w:endnoteRef/>
      </w:r>
      <w:r w:rsidRPr="00240EEC">
        <w:rPr>
          <w:rFonts w:ascii="Times New Roman" w:hAnsi="Times New Roman" w:cs="Times New Roman"/>
          <w:lang w:val="fi-FI"/>
        </w:rPr>
        <w:t xml:space="preserve"> </w:t>
      </w:r>
      <w:r w:rsidRPr="0090471A">
        <w:rPr>
          <w:rFonts w:ascii="Times New Roman" w:hAnsi="Times New Roman" w:cs="Times New Roman"/>
          <w:lang w:val="fi-FI"/>
        </w:rPr>
        <w:t>Turun suomalaisen seurakunnan rippikirja 1831−1837, Kuppis 16, KA Digitaaliarkisto; Perälä 41−44.</w:t>
      </w:r>
    </w:p>
  </w:endnote>
  <w:endnote w:id="18">
    <w:p w:rsidR="00021425" w:rsidRPr="0090471A" w:rsidRDefault="00021425">
      <w:pPr>
        <w:pStyle w:val="EndnoteText"/>
        <w:rPr>
          <w:rFonts w:ascii="Times New Roman" w:hAnsi="Times New Roman" w:cs="Times New Roman"/>
          <w:lang w:val="fi-FI"/>
        </w:rPr>
      </w:pPr>
      <w:r w:rsidRPr="0090471A">
        <w:rPr>
          <w:rStyle w:val="EndnoteReference"/>
          <w:rFonts w:ascii="Times New Roman" w:hAnsi="Times New Roman" w:cs="Times New Roman"/>
        </w:rPr>
        <w:endnoteRef/>
      </w:r>
      <w:r w:rsidRPr="0090471A">
        <w:rPr>
          <w:rFonts w:ascii="Times New Roman" w:hAnsi="Times New Roman" w:cs="Times New Roman"/>
          <w:lang w:val="fi-FI"/>
        </w:rPr>
        <w:t xml:space="preserve"> Terveyspäiväkirja tarkastusnainen n:o 97, Turun poliisikamarin vanha yhteisarkisto, KA Turku; Turun suomalaisen seurakunnan rippikirja 1832−1841, tontti 1:20:1, KA Digitaaliarkisto.</w:t>
      </w:r>
    </w:p>
  </w:endnote>
  <w:endnote w:id="19">
    <w:p w:rsidR="00021425" w:rsidRPr="00240EEC" w:rsidRDefault="00021425" w:rsidP="00240EEC">
      <w:pPr>
        <w:pStyle w:val="EndnoteText"/>
        <w:rPr>
          <w:rFonts w:ascii="Times New Roman" w:hAnsi="Times New Roman" w:cs="Times New Roman"/>
          <w:lang w:val="fi-FI"/>
        </w:rPr>
      </w:pPr>
      <w:r w:rsidRPr="0090471A">
        <w:rPr>
          <w:rStyle w:val="EndnoteReference"/>
          <w:rFonts w:ascii="Times New Roman" w:hAnsi="Times New Roman" w:cs="Times New Roman"/>
        </w:rPr>
        <w:endnoteRef/>
      </w:r>
      <w:r w:rsidRPr="0090471A">
        <w:rPr>
          <w:rFonts w:ascii="Times New Roman" w:hAnsi="Times New Roman" w:cs="Times New Roman"/>
          <w:lang w:val="fi-FI"/>
        </w:rPr>
        <w:t xml:space="preserve"> KA Turku Turun arkkihiippakunnan tuomiokapitulin arkisto Väkilukutaulu</w:t>
      </w:r>
      <w:r w:rsidRPr="00240EEC">
        <w:rPr>
          <w:rFonts w:ascii="Times New Roman" w:hAnsi="Times New Roman" w:cs="Times New Roman"/>
          <w:lang w:val="fi-FI"/>
        </w:rPr>
        <w:t xml:space="preserve"> Turku 1845</w:t>
      </w:r>
      <w:r>
        <w:rPr>
          <w:rFonts w:ascii="Times New Roman" w:hAnsi="Times New Roman" w:cs="Times New Roman"/>
          <w:lang w:val="fi-FI"/>
        </w:rPr>
        <w:t>, KA Turku</w:t>
      </w:r>
      <w:r w:rsidRPr="00240EEC">
        <w:rPr>
          <w:rFonts w:ascii="Times New Roman" w:hAnsi="Times New Roman" w:cs="Times New Roman"/>
          <w:lang w:val="fi-FI"/>
        </w:rPr>
        <w:t>; Nikula 1973, 122, 217.</w:t>
      </w:r>
    </w:p>
  </w:endnote>
  <w:endnote w:id="20">
    <w:p w:rsidR="00021425" w:rsidRPr="005B0198" w:rsidRDefault="00021425" w:rsidP="008B03DB">
      <w:pPr>
        <w:spacing w:line="240" w:lineRule="auto"/>
        <w:rPr>
          <w:rFonts w:ascii="Times New Roman" w:hAnsi="Times New Roman" w:cs="Times New Roman"/>
          <w:sz w:val="20"/>
          <w:szCs w:val="20"/>
          <w:lang w:val="fi-FI"/>
        </w:rPr>
      </w:pPr>
      <w:r w:rsidRPr="005B0198">
        <w:rPr>
          <w:rStyle w:val="EndnoteReference"/>
          <w:rFonts w:ascii="Times New Roman" w:hAnsi="Times New Roman" w:cs="Times New Roman"/>
          <w:sz w:val="20"/>
          <w:szCs w:val="20"/>
        </w:rPr>
        <w:endnoteRef/>
      </w:r>
      <w:r w:rsidRPr="005B0198">
        <w:rPr>
          <w:rFonts w:ascii="Times New Roman" w:hAnsi="Times New Roman" w:cs="Times New Roman"/>
          <w:sz w:val="20"/>
          <w:szCs w:val="20"/>
          <w:lang w:val="fi-FI"/>
        </w:rPr>
        <w:t xml:space="preserve"> Policekammarens i Åbo protokoll och utslag (Pöytäkirjat ja päätökset) 26.1.1841 § 3, Turun poliisilaitoksen vanha yhteisarkisto, KA Turku.</w:t>
      </w:r>
    </w:p>
  </w:endnote>
  <w:endnote w:id="21">
    <w:p w:rsidR="00021425" w:rsidRPr="005B0198" w:rsidRDefault="00021425">
      <w:pPr>
        <w:pStyle w:val="EndnoteText"/>
        <w:rPr>
          <w:rFonts w:ascii="Times New Roman" w:hAnsi="Times New Roman" w:cs="Times New Roman"/>
          <w:lang w:val="fi-FI"/>
        </w:rPr>
      </w:pPr>
      <w:r w:rsidRPr="005B0198">
        <w:rPr>
          <w:rStyle w:val="EndnoteReference"/>
          <w:rFonts w:ascii="Times New Roman" w:hAnsi="Times New Roman" w:cs="Times New Roman"/>
        </w:rPr>
        <w:endnoteRef/>
      </w:r>
      <w:r w:rsidRPr="005B0198">
        <w:rPr>
          <w:rFonts w:ascii="Times New Roman" w:hAnsi="Times New Roman" w:cs="Times New Roman"/>
          <w:lang w:val="fi-FI"/>
        </w:rPr>
        <w:t xml:space="preserve"> Policekammarens i Åbo protokoll och utslag (Pöytäkirjat ja päätökset) 23.2.1841 § 1, Turun poliisilaitoksen vanha yhteisarkisto, KA Turku.</w:t>
      </w:r>
    </w:p>
  </w:endnote>
  <w:endnote w:id="22">
    <w:p w:rsidR="00021425" w:rsidRPr="005B0198" w:rsidRDefault="00021425" w:rsidP="0000544E">
      <w:pPr>
        <w:pStyle w:val="EndnoteText"/>
        <w:rPr>
          <w:rFonts w:ascii="Times New Roman" w:hAnsi="Times New Roman" w:cs="Times New Roman"/>
          <w:lang w:val="fi-FI"/>
        </w:rPr>
      </w:pPr>
      <w:r w:rsidRPr="005B0198">
        <w:rPr>
          <w:rStyle w:val="EndnoteReference"/>
          <w:rFonts w:ascii="Times New Roman" w:hAnsi="Times New Roman" w:cs="Times New Roman"/>
        </w:rPr>
        <w:endnoteRef/>
      </w:r>
      <w:r w:rsidRPr="005B0198">
        <w:rPr>
          <w:rFonts w:ascii="Times New Roman" w:hAnsi="Times New Roman" w:cs="Times New Roman"/>
          <w:lang w:val="fi-FI"/>
        </w:rPr>
        <w:t xml:space="preserve"> Lilius 2004, 75−76, 132, 141, 146−153, 283−288</w:t>
      </w:r>
    </w:p>
  </w:endnote>
  <w:endnote w:id="23">
    <w:p w:rsidR="00021425" w:rsidRPr="00425B93" w:rsidRDefault="00021425" w:rsidP="0000544E">
      <w:pPr>
        <w:pStyle w:val="EndnoteText"/>
        <w:rPr>
          <w:rFonts w:ascii="Times New Roman" w:hAnsi="Times New Roman" w:cs="Times New Roman"/>
          <w:lang w:val="fi-FI"/>
        </w:rPr>
      </w:pPr>
      <w:r w:rsidRPr="005B0198">
        <w:rPr>
          <w:rStyle w:val="EndnoteReference"/>
          <w:rFonts w:ascii="Times New Roman" w:hAnsi="Times New Roman" w:cs="Times New Roman"/>
        </w:rPr>
        <w:endnoteRef/>
      </w:r>
      <w:r w:rsidRPr="005B0198">
        <w:rPr>
          <w:rFonts w:ascii="Times New Roman" w:hAnsi="Times New Roman" w:cs="Times New Roman"/>
          <w:lang w:val="fi-FI"/>
        </w:rPr>
        <w:t xml:space="preserve"> Lilius 2004, 75−76, 132, 141, 146−153, 283−288; Virtanen 1944, 143−146, 441</w:t>
      </w:r>
      <w:r w:rsidRPr="00425B93">
        <w:rPr>
          <w:rFonts w:ascii="Times New Roman" w:hAnsi="Times New Roman" w:cs="Times New Roman"/>
          <w:lang w:val="fi-FI"/>
        </w:rPr>
        <w:t>.</w:t>
      </w:r>
    </w:p>
  </w:endnote>
  <w:endnote w:id="24">
    <w:p w:rsidR="00021425" w:rsidRPr="006D03D4" w:rsidRDefault="00021425">
      <w:pPr>
        <w:pStyle w:val="EndnoteText"/>
        <w:rPr>
          <w:lang w:val="fi-FI"/>
        </w:rPr>
      </w:pPr>
      <w:r>
        <w:rPr>
          <w:rStyle w:val="EndnoteReference"/>
        </w:rPr>
        <w:endnoteRef/>
      </w:r>
      <w:r w:rsidRPr="006D03D4">
        <w:rPr>
          <w:lang w:val="fi-FI"/>
        </w:rPr>
        <w:t xml:space="preserve"> </w:t>
      </w:r>
      <w:r w:rsidRPr="00992898">
        <w:rPr>
          <w:rFonts w:ascii="Times New Roman" w:hAnsi="Times New Roman" w:cs="Times New Roman"/>
          <w:lang w:val="fi-FI"/>
        </w:rPr>
        <w:t>Gustava Blombergin valitus.</w:t>
      </w:r>
      <w:r>
        <w:rPr>
          <w:lang w:val="fi-FI"/>
        </w:rPr>
        <w:t xml:space="preserve"> </w:t>
      </w:r>
      <w:r w:rsidRPr="00CB457F">
        <w:rPr>
          <w:rFonts w:ascii="Times New Roman" w:hAnsi="Times New Roman" w:cs="Times New Roman"/>
          <w:lang w:val="fi-FI"/>
        </w:rPr>
        <w:t>Gustafva Blombergin valitusakti 184</w:t>
      </w:r>
      <w:r>
        <w:rPr>
          <w:rFonts w:ascii="Times New Roman" w:hAnsi="Times New Roman" w:cs="Times New Roman"/>
          <w:lang w:val="fi-FI"/>
        </w:rPr>
        <w:t>1</w:t>
      </w:r>
      <w:r w:rsidRPr="00CB457F">
        <w:rPr>
          <w:rFonts w:ascii="Times New Roman" w:hAnsi="Times New Roman" w:cs="Times New Roman"/>
          <w:lang w:val="fi-FI"/>
        </w:rPr>
        <w:t xml:space="preserve">/ pag </w:t>
      </w:r>
      <w:r>
        <w:rPr>
          <w:rFonts w:ascii="Times New Roman" w:hAnsi="Times New Roman" w:cs="Times New Roman"/>
          <w:lang w:val="fi-FI"/>
        </w:rPr>
        <w:t>323</w:t>
      </w:r>
      <w:r w:rsidRPr="00CB457F">
        <w:rPr>
          <w:rFonts w:ascii="Times New Roman" w:hAnsi="Times New Roman" w:cs="Times New Roman"/>
          <w:lang w:val="fi-FI"/>
        </w:rPr>
        <w:t xml:space="preserve"> n:o 1</w:t>
      </w:r>
      <w:r>
        <w:rPr>
          <w:rFonts w:ascii="Times New Roman" w:hAnsi="Times New Roman" w:cs="Times New Roman"/>
          <w:lang w:val="fi-FI"/>
        </w:rPr>
        <w:t>140</w:t>
      </w:r>
      <w:r w:rsidRPr="00CB457F">
        <w:rPr>
          <w:rFonts w:ascii="Times New Roman" w:hAnsi="Times New Roman" w:cs="Times New Roman"/>
          <w:lang w:val="fi-FI"/>
        </w:rPr>
        <w:t>, Oikeusosaston arkisto Anomus- ja valitusaktit Ea:</w:t>
      </w:r>
      <w:r>
        <w:rPr>
          <w:rFonts w:ascii="Times New Roman" w:hAnsi="Times New Roman" w:cs="Times New Roman"/>
          <w:lang w:val="fi-FI"/>
        </w:rPr>
        <w:t>781</w:t>
      </w:r>
      <w:r w:rsidRPr="00CB457F">
        <w:rPr>
          <w:rFonts w:ascii="Times New Roman" w:hAnsi="Times New Roman" w:cs="Times New Roman"/>
          <w:lang w:val="fi-FI"/>
        </w:rPr>
        <w:t>, KA Helsinki.</w:t>
      </w:r>
    </w:p>
  </w:endnote>
  <w:endnote w:id="25">
    <w:p w:rsidR="00021425" w:rsidRPr="002343DE" w:rsidRDefault="00021425" w:rsidP="002343DE">
      <w:pPr>
        <w:pStyle w:val="EndnoteText"/>
        <w:rPr>
          <w:lang w:val="fi-FI"/>
        </w:rPr>
      </w:pPr>
      <w:r>
        <w:rPr>
          <w:rStyle w:val="EndnoteReference"/>
        </w:rPr>
        <w:endnoteRef/>
      </w:r>
      <w:r w:rsidRPr="002343DE">
        <w:rPr>
          <w:lang w:val="fi-FI"/>
        </w:rPr>
        <w:t xml:space="preserve"> Yrjö Kotivuori, </w:t>
      </w:r>
      <w:r w:rsidRPr="002343DE">
        <w:rPr>
          <w:rStyle w:val="Emphasis"/>
          <w:lang w:val="fi-FI"/>
        </w:rPr>
        <w:t>Ylioppilasmatrikkeli 1640–1852: Emanuel Plathan</w:t>
      </w:r>
      <w:r w:rsidRPr="002343DE">
        <w:rPr>
          <w:lang w:val="fi-FI"/>
        </w:rPr>
        <w:t>; Vankiluettelot 1838/75 Emanuel Plathan</w:t>
      </w:r>
      <w:r>
        <w:rPr>
          <w:lang w:val="fi-FI"/>
        </w:rPr>
        <w:t>,</w:t>
      </w:r>
      <w:r w:rsidRPr="002343DE">
        <w:rPr>
          <w:lang w:val="fi-FI"/>
        </w:rPr>
        <w:t xml:space="preserve"> </w:t>
      </w:r>
      <w:r>
        <w:rPr>
          <w:lang w:val="fi-FI"/>
        </w:rPr>
        <w:t xml:space="preserve">Turun lääninvankilan arkisto, </w:t>
      </w:r>
      <w:r w:rsidRPr="002343DE">
        <w:rPr>
          <w:lang w:val="fi-FI"/>
        </w:rPr>
        <w:t>KA Turku.</w:t>
      </w:r>
    </w:p>
  </w:endnote>
  <w:endnote w:id="26">
    <w:p w:rsidR="00021425" w:rsidRPr="00835A35" w:rsidRDefault="00021425">
      <w:pPr>
        <w:pStyle w:val="EndnoteText"/>
        <w:rPr>
          <w:lang w:val="fi-FI"/>
        </w:rPr>
      </w:pPr>
      <w:r>
        <w:rPr>
          <w:rStyle w:val="EndnoteReference"/>
        </w:rPr>
        <w:endnoteRef/>
      </w:r>
      <w:r w:rsidRPr="00835A35">
        <w:rPr>
          <w:lang w:val="fi-FI"/>
        </w:rPr>
        <w:t xml:space="preserve"> </w:t>
      </w:r>
      <w:r w:rsidRPr="00992898">
        <w:rPr>
          <w:rFonts w:ascii="Times New Roman" w:hAnsi="Times New Roman" w:cs="Times New Roman"/>
          <w:lang w:val="fi-FI"/>
        </w:rPr>
        <w:t>C. G. Hallmanin vastine, Gustafva</w:t>
      </w:r>
      <w:r w:rsidRPr="00CB457F">
        <w:rPr>
          <w:rFonts w:ascii="Times New Roman" w:hAnsi="Times New Roman" w:cs="Times New Roman"/>
          <w:lang w:val="fi-FI"/>
        </w:rPr>
        <w:t xml:space="preserve"> Blombergin valitusakti 184</w:t>
      </w:r>
      <w:r>
        <w:rPr>
          <w:rFonts w:ascii="Times New Roman" w:hAnsi="Times New Roman" w:cs="Times New Roman"/>
          <w:lang w:val="fi-FI"/>
        </w:rPr>
        <w:t>1</w:t>
      </w:r>
      <w:r w:rsidRPr="00CB457F">
        <w:rPr>
          <w:rFonts w:ascii="Times New Roman" w:hAnsi="Times New Roman" w:cs="Times New Roman"/>
          <w:lang w:val="fi-FI"/>
        </w:rPr>
        <w:t xml:space="preserve">/ pag </w:t>
      </w:r>
      <w:r>
        <w:rPr>
          <w:rFonts w:ascii="Times New Roman" w:hAnsi="Times New Roman" w:cs="Times New Roman"/>
          <w:lang w:val="fi-FI"/>
        </w:rPr>
        <w:t>323</w:t>
      </w:r>
      <w:r w:rsidRPr="00CB457F">
        <w:rPr>
          <w:rFonts w:ascii="Times New Roman" w:hAnsi="Times New Roman" w:cs="Times New Roman"/>
          <w:lang w:val="fi-FI"/>
        </w:rPr>
        <w:t xml:space="preserve"> n:o 1</w:t>
      </w:r>
      <w:r>
        <w:rPr>
          <w:rFonts w:ascii="Times New Roman" w:hAnsi="Times New Roman" w:cs="Times New Roman"/>
          <w:lang w:val="fi-FI"/>
        </w:rPr>
        <w:t>140</w:t>
      </w:r>
      <w:r w:rsidRPr="00CB457F">
        <w:rPr>
          <w:rFonts w:ascii="Times New Roman" w:hAnsi="Times New Roman" w:cs="Times New Roman"/>
          <w:lang w:val="fi-FI"/>
        </w:rPr>
        <w:t>, Oikeusosaston arkisto Anomus- ja valitusaktit Ea:</w:t>
      </w:r>
      <w:r>
        <w:rPr>
          <w:rFonts w:ascii="Times New Roman" w:hAnsi="Times New Roman" w:cs="Times New Roman"/>
          <w:lang w:val="fi-FI"/>
        </w:rPr>
        <w:t>781</w:t>
      </w:r>
      <w:r w:rsidRPr="00CB457F">
        <w:rPr>
          <w:rFonts w:ascii="Times New Roman" w:hAnsi="Times New Roman" w:cs="Times New Roman"/>
          <w:lang w:val="fi-FI"/>
        </w:rPr>
        <w:t>, KA Helsinki.</w:t>
      </w:r>
    </w:p>
  </w:endnote>
  <w:endnote w:id="27">
    <w:p w:rsidR="00021425" w:rsidRPr="00185852" w:rsidRDefault="00021425">
      <w:pPr>
        <w:pStyle w:val="EndnoteText"/>
        <w:rPr>
          <w:lang w:val="fi-FI"/>
        </w:rPr>
      </w:pPr>
      <w:r>
        <w:rPr>
          <w:rStyle w:val="EndnoteReference"/>
        </w:rPr>
        <w:endnoteRef/>
      </w:r>
      <w:r w:rsidRPr="00185852">
        <w:rPr>
          <w:lang w:val="fi-FI"/>
        </w:rPr>
        <w:t xml:space="preserve"> </w:t>
      </w:r>
      <w:r>
        <w:rPr>
          <w:lang w:val="fi-FI"/>
        </w:rPr>
        <w:t xml:space="preserve">Oikeusosaston päätös 17.6.1841. </w:t>
      </w:r>
      <w:r w:rsidRPr="00CB457F">
        <w:rPr>
          <w:rFonts w:ascii="Times New Roman" w:hAnsi="Times New Roman" w:cs="Times New Roman"/>
          <w:lang w:val="fi-FI"/>
        </w:rPr>
        <w:t>Gustafva Blombergin valitusakti 184</w:t>
      </w:r>
      <w:r>
        <w:rPr>
          <w:rFonts w:ascii="Times New Roman" w:hAnsi="Times New Roman" w:cs="Times New Roman"/>
          <w:lang w:val="fi-FI"/>
        </w:rPr>
        <w:t>1</w:t>
      </w:r>
      <w:r w:rsidRPr="00CB457F">
        <w:rPr>
          <w:rFonts w:ascii="Times New Roman" w:hAnsi="Times New Roman" w:cs="Times New Roman"/>
          <w:lang w:val="fi-FI"/>
        </w:rPr>
        <w:t xml:space="preserve">/ pag </w:t>
      </w:r>
      <w:r>
        <w:rPr>
          <w:rFonts w:ascii="Times New Roman" w:hAnsi="Times New Roman" w:cs="Times New Roman"/>
          <w:lang w:val="fi-FI"/>
        </w:rPr>
        <w:t>323</w:t>
      </w:r>
      <w:r w:rsidRPr="00CB457F">
        <w:rPr>
          <w:rFonts w:ascii="Times New Roman" w:hAnsi="Times New Roman" w:cs="Times New Roman"/>
          <w:lang w:val="fi-FI"/>
        </w:rPr>
        <w:t xml:space="preserve"> n:o 1</w:t>
      </w:r>
      <w:r>
        <w:rPr>
          <w:rFonts w:ascii="Times New Roman" w:hAnsi="Times New Roman" w:cs="Times New Roman"/>
          <w:lang w:val="fi-FI"/>
        </w:rPr>
        <w:t>140</w:t>
      </w:r>
      <w:r w:rsidRPr="00CB457F">
        <w:rPr>
          <w:rFonts w:ascii="Times New Roman" w:hAnsi="Times New Roman" w:cs="Times New Roman"/>
          <w:lang w:val="fi-FI"/>
        </w:rPr>
        <w:t>, Oikeusosaston arkisto Anomus- ja valitusaktit Ea:</w:t>
      </w:r>
      <w:r>
        <w:rPr>
          <w:rFonts w:ascii="Times New Roman" w:hAnsi="Times New Roman" w:cs="Times New Roman"/>
          <w:lang w:val="fi-FI"/>
        </w:rPr>
        <w:t>781</w:t>
      </w:r>
      <w:r w:rsidRPr="00CB457F">
        <w:rPr>
          <w:rFonts w:ascii="Times New Roman" w:hAnsi="Times New Roman" w:cs="Times New Roman"/>
          <w:lang w:val="fi-FI"/>
        </w:rPr>
        <w:t>, KA Helsinki.</w:t>
      </w:r>
    </w:p>
  </w:endnote>
  <w:endnote w:id="28">
    <w:p w:rsidR="00021425" w:rsidRPr="00992898" w:rsidRDefault="00021425">
      <w:pPr>
        <w:pStyle w:val="EndnoteText"/>
        <w:rPr>
          <w:lang w:val="fi-FI"/>
        </w:rPr>
      </w:pPr>
      <w:r>
        <w:rPr>
          <w:rStyle w:val="EndnoteReference"/>
        </w:rPr>
        <w:endnoteRef/>
      </w:r>
      <w:r w:rsidRPr="00992898">
        <w:rPr>
          <w:lang w:val="fi-FI"/>
        </w:rPr>
        <w:t xml:space="preserve"> </w:t>
      </w:r>
      <w:r w:rsidRPr="00992898">
        <w:rPr>
          <w:rFonts w:ascii="Times New Roman" w:hAnsi="Times New Roman" w:cs="Times New Roman"/>
          <w:lang w:val="fi-FI"/>
        </w:rPr>
        <w:t xml:space="preserve">C.G. Hallamannin vastine, </w:t>
      </w:r>
      <w:r>
        <w:rPr>
          <w:rFonts w:ascii="Times New Roman" w:hAnsi="Times New Roman" w:cs="Times New Roman"/>
          <w:lang w:val="fi-FI"/>
        </w:rPr>
        <w:t xml:space="preserve">saapunut 10.7.1841, </w:t>
      </w:r>
      <w:r w:rsidRPr="00992898">
        <w:rPr>
          <w:rFonts w:ascii="Times New Roman" w:hAnsi="Times New Roman" w:cs="Times New Roman"/>
          <w:lang w:val="fi-FI"/>
        </w:rPr>
        <w:t>Gustafva</w:t>
      </w:r>
      <w:r w:rsidRPr="00CB457F">
        <w:rPr>
          <w:rFonts w:ascii="Times New Roman" w:hAnsi="Times New Roman" w:cs="Times New Roman"/>
          <w:lang w:val="fi-FI"/>
        </w:rPr>
        <w:t xml:space="preserve"> Blombergin valitusakti 184</w:t>
      </w:r>
      <w:r>
        <w:rPr>
          <w:rFonts w:ascii="Times New Roman" w:hAnsi="Times New Roman" w:cs="Times New Roman"/>
          <w:lang w:val="fi-FI"/>
        </w:rPr>
        <w:t>1</w:t>
      </w:r>
      <w:r w:rsidRPr="00CB457F">
        <w:rPr>
          <w:rFonts w:ascii="Times New Roman" w:hAnsi="Times New Roman" w:cs="Times New Roman"/>
          <w:lang w:val="fi-FI"/>
        </w:rPr>
        <w:t xml:space="preserve">/ pag </w:t>
      </w:r>
      <w:r>
        <w:rPr>
          <w:rFonts w:ascii="Times New Roman" w:hAnsi="Times New Roman" w:cs="Times New Roman"/>
          <w:lang w:val="fi-FI"/>
        </w:rPr>
        <w:t>323</w:t>
      </w:r>
      <w:r w:rsidRPr="00CB457F">
        <w:rPr>
          <w:rFonts w:ascii="Times New Roman" w:hAnsi="Times New Roman" w:cs="Times New Roman"/>
          <w:lang w:val="fi-FI"/>
        </w:rPr>
        <w:t xml:space="preserve"> n:o 1</w:t>
      </w:r>
      <w:r>
        <w:rPr>
          <w:rFonts w:ascii="Times New Roman" w:hAnsi="Times New Roman" w:cs="Times New Roman"/>
          <w:lang w:val="fi-FI"/>
        </w:rPr>
        <w:t>140</w:t>
      </w:r>
      <w:r w:rsidRPr="00CB457F">
        <w:rPr>
          <w:rFonts w:ascii="Times New Roman" w:hAnsi="Times New Roman" w:cs="Times New Roman"/>
          <w:lang w:val="fi-FI"/>
        </w:rPr>
        <w:t>, Oikeusosaston arkisto Anomus- ja valitusaktit Ea:</w:t>
      </w:r>
      <w:r>
        <w:rPr>
          <w:rFonts w:ascii="Times New Roman" w:hAnsi="Times New Roman" w:cs="Times New Roman"/>
          <w:lang w:val="fi-FI"/>
        </w:rPr>
        <w:t>781</w:t>
      </w:r>
      <w:r w:rsidRPr="00CB457F">
        <w:rPr>
          <w:rFonts w:ascii="Times New Roman" w:hAnsi="Times New Roman" w:cs="Times New Roman"/>
          <w:lang w:val="fi-FI"/>
        </w:rPr>
        <w:t>, KA Helsinki</w:t>
      </w:r>
    </w:p>
  </w:endnote>
  <w:endnote w:id="29">
    <w:p w:rsidR="00021425" w:rsidRPr="00803AD2" w:rsidRDefault="00021425">
      <w:pPr>
        <w:pStyle w:val="EndnoteText"/>
        <w:rPr>
          <w:rFonts w:ascii="Times New Roman" w:hAnsi="Times New Roman" w:cs="Times New Roman"/>
          <w:lang w:val="fi-FI"/>
        </w:rPr>
      </w:pPr>
      <w:r>
        <w:rPr>
          <w:rStyle w:val="EndnoteReference"/>
        </w:rPr>
        <w:endnoteRef/>
      </w:r>
      <w:r w:rsidRPr="00EA3B0C">
        <w:rPr>
          <w:lang w:val="fi-FI"/>
        </w:rPr>
        <w:t xml:space="preserve"> </w:t>
      </w:r>
      <w:r w:rsidRPr="00EA3B0C">
        <w:rPr>
          <w:rFonts w:ascii="Times New Roman" w:hAnsi="Times New Roman" w:cs="Times New Roman"/>
          <w:lang w:val="fi-FI"/>
        </w:rPr>
        <w:t>G. Blombergin anomus, päiväämätön, Gustafva Blombergin valitusakti 1841/ pag 323 n:o 1140, Oikeusosaston arkisto Anomus- ja valitusaktit Ea:781, KA Helsinki</w:t>
      </w:r>
      <w:r>
        <w:rPr>
          <w:rFonts w:ascii="Times New Roman" w:hAnsi="Times New Roman" w:cs="Times New Roman"/>
          <w:lang w:val="fi-FI"/>
        </w:rPr>
        <w:t>.</w:t>
      </w:r>
    </w:p>
  </w:endnote>
  <w:endnote w:id="30">
    <w:p w:rsidR="00021425" w:rsidRPr="00803AD2" w:rsidRDefault="00021425">
      <w:pPr>
        <w:pStyle w:val="EndnoteText"/>
        <w:rPr>
          <w:rFonts w:ascii="Times New Roman" w:hAnsi="Times New Roman" w:cs="Times New Roman"/>
          <w:lang w:val="fi-FI"/>
        </w:rPr>
      </w:pPr>
      <w:r w:rsidRPr="00803AD2">
        <w:rPr>
          <w:rStyle w:val="EndnoteReference"/>
          <w:rFonts w:ascii="Times New Roman" w:hAnsi="Times New Roman" w:cs="Times New Roman"/>
        </w:rPr>
        <w:endnoteRef/>
      </w:r>
      <w:r w:rsidRPr="009B1F5F">
        <w:rPr>
          <w:rFonts w:ascii="Times New Roman" w:hAnsi="Times New Roman" w:cs="Times New Roman"/>
          <w:lang w:val="fi-FI"/>
        </w:rPr>
        <w:t xml:space="preserve"> Virtanen 1944, 380−381.</w:t>
      </w:r>
    </w:p>
  </w:endnote>
  <w:endnote w:id="31">
    <w:p w:rsidR="00021425" w:rsidRPr="005B0198" w:rsidRDefault="00021425">
      <w:pPr>
        <w:pStyle w:val="EndnoteText"/>
        <w:rPr>
          <w:lang w:val="fi-FI"/>
        </w:rPr>
      </w:pPr>
      <w:r>
        <w:rPr>
          <w:rStyle w:val="EndnoteReference"/>
        </w:rPr>
        <w:endnoteRef/>
      </w:r>
      <w:r w:rsidRPr="005B0198">
        <w:rPr>
          <w:lang w:val="fi-FI"/>
        </w:rPr>
        <w:t xml:space="preserve"> </w:t>
      </w:r>
      <w:r w:rsidRPr="005B0198">
        <w:rPr>
          <w:rFonts w:ascii="Times New Roman" w:hAnsi="Times New Roman" w:cs="Times New Roman"/>
          <w:lang w:val="fi-FI"/>
        </w:rPr>
        <w:t xml:space="preserve">Policekammarens i Åbo protokoll och utslag (Pöytäkirjat ja päätökset) 1.2.1842 § </w:t>
      </w:r>
      <w:r>
        <w:rPr>
          <w:rFonts w:ascii="Times New Roman" w:hAnsi="Times New Roman" w:cs="Times New Roman"/>
          <w:lang w:val="fi-FI"/>
        </w:rPr>
        <w:t>4</w:t>
      </w:r>
      <w:r w:rsidRPr="005B0198">
        <w:rPr>
          <w:rFonts w:ascii="Times New Roman" w:hAnsi="Times New Roman" w:cs="Times New Roman"/>
          <w:lang w:val="fi-FI"/>
        </w:rPr>
        <w:t>, Turun poliisilaitoksen vanha yhteisarkisto, KA Turku.</w:t>
      </w:r>
    </w:p>
  </w:endnote>
  <w:endnote w:id="32">
    <w:p w:rsidR="00021425" w:rsidRPr="005B0198" w:rsidRDefault="00021425">
      <w:pPr>
        <w:pStyle w:val="EndnoteText"/>
        <w:rPr>
          <w:lang w:val="fi-FI"/>
        </w:rPr>
      </w:pPr>
      <w:r>
        <w:rPr>
          <w:rStyle w:val="EndnoteReference"/>
        </w:rPr>
        <w:endnoteRef/>
      </w:r>
      <w:r w:rsidRPr="005B0198">
        <w:rPr>
          <w:lang w:val="fi-FI"/>
        </w:rPr>
        <w:t xml:space="preserve"> </w:t>
      </w:r>
      <w:r w:rsidRPr="005B0198">
        <w:rPr>
          <w:rFonts w:ascii="Times New Roman" w:hAnsi="Times New Roman" w:cs="Times New Roman"/>
          <w:lang w:val="fi-FI"/>
        </w:rPr>
        <w:t xml:space="preserve">Policekammarens i Åbo protokoll och utslag (Pöytäkirjat ja päätökset) </w:t>
      </w:r>
      <w:r>
        <w:rPr>
          <w:rFonts w:ascii="Times New Roman" w:hAnsi="Times New Roman" w:cs="Times New Roman"/>
          <w:lang w:val="fi-FI"/>
        </w:rPr>
        <w:t>22.4.1842</w:t>
      </w:r>
      <w:r w:rsidRPr="005B0198">
        <w:rPr>
          <w:rFonts w:ascii="Times New Roman" w:hAnsi="Times New Roman" w:cs="Times New Roman"/>
          <w:lang w:val="fi-FI"/>
        </w:rPr>
        <w:t xml:space="preserve"> § 1, Turun poliisilaitoksen vanha yhteisarkisto, KA Turku.</w:t>
      </w:r>
    </w:p>
  </w:endnote>
  <w:endnote w:id="33">
    <w:p w:rsidR="00021425" w:rsidRPr="002273C1" w:rsidRDefault="00021425">
      <w:pPr>
        <w:pStyle w:val="EndnoteText"/>
        <w:rPr>
          <w:lang w:val="fi-FI"/>
        </w:rPr>
      </w:pPr>
      <w:r>
        <w:rPr>
          <w:rStyle w:val="EndnoteReference"/>
        </w:rPr>
        <w:endnoteRef/>
      </w:r>
      <w:r w:rsidRPr="002273C1">
        <w:rPr>
          <w:lang w:val="fi-FI"/>
        </w:rPr>
        <w:t xml:space="preserve"> </w:t>
      </w:r>
      <w:r w:rsidRPr="005B0198">
        <w:rPr>
          <w:rFonts w:ascii="Times New Roman" w:hAnsi="Times New Roman" w:cs="Times New Roman"/>
          <w:lang w:val="fi-FI"/>
        </w:rPr>
        <w:t xml:space="preserve">Policekammarens i Åbo protokoll och utslag (Pöytäkirjat ja päätökset) </w:t>
      </w:r>
      <w:r>
        <w:rPr>
          <w:rFonts w:ascii="Times New Roman" w:hAnsi="Times New Roman" w:cs="Times New Roman"/>
          <w:lang w:val="fi-FI"/>
        </w:rPr>
        <w:t>26.4.1842</w:t>
      </w:r>
      <w:r w:rsidRPr="005B0198">
        <w:rPr>
          <w:rFonts w:ascii="Times New Roman" w:hAnsi="Times New Roman" w:cs="Times New Roman"/>
          <w:lang w:val="fi-FI"/>
        </w:rPr>
        <w:t xml:space="preserve"> § 1, Turun poliisilaitoksen vanha yhteisarkisto, KA Turku.</w:t>
      </w:r>
    </w:p>
  </w:endnote>
  <w:endnote w:id="34">
    <w:p w:rsidR="00021425" w:rsidRPr="001458D1" w:rsidRDefault="00021425">
      <w:pPr>
        <w:pStyle w:val="EndnoteText"/>
        <w:rPr>
          <w:rFonts w:ascii="Times New Roman" w:hAnsi="Times New Roman" w:cs="Times New Roman"/>
          <w:lang w:val="fi-FI"/>
        </w:rPr>
      </w:pPr>
      <w:r w:rsidRPr="001458D1">
        <w:rPr>
          <w:rStyle w:val="EndnoteReference"/>
          <w:rFonts w:ascii="Times New Roman" w:hAnsi="Times New Roman" w:cs="Times New Roman"/>
        </w:rPr>
        <w:endnoteRef/>
      </w:r>
      <w:r w:rsidRPr="001458D1">
        <w:rPr>
          <w:rFonts w:ascii="Times New Roman" w:hAnsi="Times New Roman" w:cs="Times New Roman"/>
          <w:lang w:val="fi-FI"/>
        </w:rPr>
        <w:t xml:space="preserve"> G. Blombergin valitus, saapunut kuvernöörille 11.5.1842, Gustafva Blombergin valitusakti 1842/ pag 399 n:o 152, Oikeusosaston arkisto Anomus- ja valitusaktit Ea:819a, KA Helsinki.</w:t>
      </w:r>
    </w:p>
  </w:endnote>
  <w:endnote w:id="35">
    <w:p w:rsidR="00021425" w:rsidRPr="001458D1" w:rsidRDefault="00021425">
      <w:pPr>
        <w:pStyle w:val="EndnoteText"/>
        <w:rPr>
          <w:rFonts w:ascii="Times New Roman" w:hAnsi="Times New Roman" w:cs="Times New Roman"/>
          <w:lang w:val="fi-FI"/>
        </w:rPr>
      </w:pPr>
      <w:r>
        <w:rPr>
          <w:rStyle w:val="EndnoteReference"/>
        </w:rPr>
        <w:endnoteRef/>
      </w:r>
      <w:r w:rsidRPr="001458D1">
        <w:rPr>
          <w:lang w:val="fi-FI"/>
        </w:rPr>
        <w:t xml:space="preserve"> </w:t>
      </w:r>
      <w:r w:rsidRPr="001458D1">
        <w:rPr>
          <w:rFonts w:ascii="Times New Roman" w:hAnsi="Times New Roman" w:cs="Times New Roman"/>
          <w:lang w:val="fi-FI"/>
        </w:rPr>
        <w:t>C. G. Hallmanin ja C. Östermanin päiväämättämät vastineet kuvernöörille, Gustafva Blombergin valitusakti 1842/ pag 399 n:o 152, Oikeusosaston arkisto Anomus- ja valitusaktit Ea:819a, KA Helsinki.</w:t>
      </w:r>
    </w:p>
  </w:endnote>
  <w:endnote w:id="36">
    <w:p w:rsidR="00021425" w:rsidRPr="0000729F" w:rsidRDefault="00021425">
      <w:pPr>
        <w:pStyle w:val="EndnoteText"/>
        <w:rPr>
          <w:rFonts w:ascii="Times New Roman" w:hAnsi="Times New Roman" w:cs="Times New Roman"/>
          <w:lang w:val="fi-FI"/>
        </w:rPr>
      </w:pPr>
      <w:r>
        <w:rPr>
          <w:rStyle w:val="EndnoteReference"/>
        </w:rPr>
        <w:endnoteRef/>
      </w:r>
      <w:r w:rsidRPr="004F3828">
        <w:rPr>
          <w:lang w:val="fi-FI"/>
        </w:rPr>
        <w:t xml:space="preserve"> </w:t>
      </w:r>
      <w:r w:rsidRPr="001458D1">
        <w:rPr>
          <w:rFonts w:ascii="Times New Roman" w:hAnsi="Times New Roman" w:cs="Times New Roman"/>
          <w:lang w:val="fi-FI"/>
        </w:rPr>
        <w:t xml:space="preserve">G. Blombergin valitus, saapunut </w:t>
      </w:r>
      <w:r>
        <w:rPr>
          <w:rFonts w:ascii="Times New Roman" w:hAnsi="Times New Roman" w:cs="Times New Roman"/>
          <w:lang w:val="fi-FI"/>
        </w:rPr>
        <w:t>senaatin oikeusosastoon 20.6.1842</w:t>
      </w:r>
      <w:r w:rsidRPr="001458D1">
        <w:rPr>
          <w:rFonts w:ascii="Times New Roman" w:hAnsi="Times New Roman" w:cs="Times New Roman"/>
          <w:lang w:val="fi-FI"/>
        </w:rPr>
        <w:t>, Gustafva Blombergin valitusakti 1842/ pag 399 n:o 152, Oikeusosaston arkisto Anomus- ja valitusaktit Ea:819a, KA Helsinki.</w:t>
      </w:r>
    </w:p>
  </w:endnote>
  <w:endnote w:id="37">
    <w:p w:rsidR="00021425" w:rsidRPr="0000729F" w:rsidRDefault="00021425">
      <w:pPr>
        <w:pStyle w:val="EndnoteText"/>
        <w:rPr>
          <w:lang w:val="fi-FI"/>
        </w:rPr>
      </w:pPr>
      <w:r w:rsidRPr="0000729F">
        <w:rPr>
          <w:rStyle w:val="EndnoteReference"/>
          <w:rFonts w:ascii="Times New Roman" w:hAnsi="Times New Roman" w:cs="Times New Roman"/>
        </w:rPr>
        <w:endnoteRef/>
      </w:r>
      <w:r w:rsidRPr="0000729F">
        <w:rPr>
          <w:rFonts w:ascii="Times New Roman" w:hAnsi="Times New Roman" w:cs="Times New Roman"/>
          <w:lang w:val="fi-FI"/>
        </w:rPr>
        <w:t xml:space="preserve"> Vankiluettelot 1842/199 Alexander Jaatinen, Turun lääninvankilan arkisto, KA Turku.</w:t>
      </w:r>
    </w:p>
  </w:endnote>
  <w:endnote w:id="38">
    <w:p w:rsidR="00021425" w:rsidRPr="005431F5" w:rsidRDefault="00021425">
      <w:pPr>
        <w:pStyle w:val="EndnoteText"/>
        <w:rPr>
          <w:lang w:val="fi-FI"/>
        </w:rPr>
      </w:pPr>
      <w:r>
        <w:rPr>
          <w:rStyle w:val="EndnoteReference"/>
        </w:rPr>
        <w:endnoteRef/>
      </w:r>
      <w:r w:rsidRPr="005431F5">
        <w:rPr>
          <w:lang w:val="fi-FI"/>
        </w:rPr>
        <w:t xml:space="preserve"> </w:t>
      </w:r>
      <w:r w:rsidRPr="0090471A">
        <w:rPr>
          <w:rFonts w:ascii="Times New Roman" w:hAnsi="Times New Roman" w:cs="Times New Roman"/>
          <w:lang w:val="fi-FI"/>
        </w:rPr>
        <w:t xml:space="preserve">Turun </w:t>
      </w:r>
      <w:r>
        <w:rPr>
          <w:rFonts w:ascii="Times New Roman" w:hAnsi="Times New Roman" w:cs="Times New Roman"/>
          <w:lang w:val="fi-FI"/>
        </w:rPr>
        <w:t xml:space="preserve">kehruuhuoneen </w:t>
      </w:r>
      <w:r w:rsidRPr="0090471A">
        <w:rPr>
          <w:rFonts w:ascii="Times New Roman" w:hAnsi="Times New Roman" w:cs="Times New Roman"/>
          <w:lang w:val="fi-FI"/>
        </w:rPr>
        <w:t>rippikirja 18</w:t>
      </w:r>
      <w:r>
        <w:rPr>
          <w:rFonts w:ascii="Times New Roman" w:hAnsi="Times New Roman" w:cs="Times New Roman"/>
          <w:lang w:val="fi-FI"/>
        </w:rPr>
        <w:t>40−1859</w:t>
      </w:r>
      <w:r w:rsidRPr="0090471A">
        <w:rPr>
          <w:rFonts w:ascii="Times New Roman" w:hAnsi="Times New Roman" w:cs="Times New Roman"/>
          <w:lang w:val="fi-FI"/>
        </w:rPr>
        <w:t>, KA Digitaaliarkisto</w:t>
      </w:r>
    </w:p>
  </w:endnote>
  <w:endnote w:id="39">
    <w:p w:rsidR="00021425" w:rsidRPr="001539DB" w:rsidRDefault="00021425" w:rsidP="00F969DA">
      <w:pPr>
        <w:pStyle w:val="EndnoteText"/>
        <w:rPr>
          <w:rFonts w:ascii="Times New Roman" w:hAnsi="Times New Roman" w:cs="Times New Roman"/>
          <w:lang w:val="fi-FI"/>
        </w:rPr>
      </w:pPr>
      <w:r w:rsidRPr="002E1C99">
        <w:rPr>
          <w:rStyle w:val="EndnoteReference"/>
          <w:rFonts w:ascii="Times New Roman" w:hAnsi="Times New Roman" w:cs="Times New Roman"/>
        </w:rPr>
        <w:endnoteRef/>
      </w:r>
      <w:r w:rsidRPr="001539DB">
        <w:rPr>
          <w:rFonts w:ascii="Times New Roman" w:hAnsi="Times New Roman" w:cs="Times New Roman"/>
          <w:lang w:val="fi-FI"/>
        </w:rPr>
        <w:t xml:space="preserve"> Kontula 2008, 17−21, 31−32, 202.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n-ea">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167E" w:rsidRDefault="0085167E" w:rsidP="006F331A">
      <w:pPr>
        <w:spacing w:after="0" w:line="240" w:lineRule="auto"/>
      </w:pPr>
      <w:r>
        <w:separator/>
      </w:r>
    </w:p>
  </w:footnote>
  <w:footnote w:type="continuationSeparator" w:id="0">
    <w:p w:rsidR="0085167E" w:rsidRDefault="0085167E" w:rsidP="006F33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1B727A"/>
    <w:multiLevelType w:val="hybridMultilevel"/>
    <w:tmpl w:val="A01E2F7C"/>
    <w:lvl w:ilvl="0" w:tplc="C8089258">
      <w:numFmt w:val="bullet"/>
      <w:lvlText w:val="-"/>
      <w:lvlJc w:val="left"/>
      <w:pPr>
        <w:ind w:left="720" w:hanging="360"/>
      </w:pPr>
      <w:rPr>
        <w:rFonts w:ascii="Cambria" w:eastAsiaTheme="minorHAnsi" w:hAnsi="Cambria" w:cstheme="majorHAns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75952215"/>
    <w:multiLevelType w:val="hybridMultilevel"/>
    <w:tmpl w:val="41DE51C6"/>
    <w:lvl w:ilvl="0" w:tplc="9C1EA414">
      <w:numFmt w:val="bullet"/>
      <w:lvlText w:val="-"/>
      <w:lvlJc w:val="left"/>
      <w:pPr>
        <w:ind w:left="720" w:hanging="360"/>
      </w:pPr>
      <w:rPr>
        <w:rFonts w:ascii="Arial" w:eastAsiaTheme="minorHAnsi"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5DD"/>
    <w:rsid w:val="0000544E"/>
    <w:rsid w:val="0000729F"/>
    <w:rsid w:val="00021425"/>
    <w:rsid w:val="00043E5F"/>
    <w:rsid w:val="000B22F7"/>
    <w:rsid w:val="000B50EF"/>
    <w:rsid w:val="00106061"/>
    <w:rsid w:val="00121481"/>
    <w:rsid w:val="00136F8D"/>
    <w:rsid w:val="001458D1"/>
    <w:rsid w:val="00145E90"/>
    <w:rsid w:val="001506A7"/>
    <w:rsid w:val="001513B9"/>
    <w:rsid w:val="001539DB"/>
    <w:rsid w:val="00184A6D"/>
    <w:rsid w:val="00185852"/>
    <w:rsid w:val="002273C1"/>
    <w:rsid w:val="002304B5"/>
    <w:rsid w:val="002343DE"/>
    <w:rsid w:val="00240EEC"/>
    <w:rsid w:val="00246DBE"/>
    <w:rsid w:val="002656D8"/>
    <w:rsid w:val="002774CB"/>
    <w:rsid w:val="002B3FF3"/>
    <w:rsid w:val="002D4C22"/>
    <w:rsid w:val="002E1C99"/>
    <w:rsid w:val="002F4871"/>
    <w:rsid w:val="0031024F"/>
    <w:rsid w:val="0032787F"/>
    <w:rsid w:val="003302E7"/>
    <w:rsid w:val="00332CEE"/>
    <w:rsid w:val="00354469"/>
    <w:rsid w:val="0036698F"/>
    <w:rsid w:val="0037740F"/>
    <w:rsid w:val="003E53FE"/>
    <w:rsid w:val="00425B93"/>
    <w:rsid w:val="004605D0"/>
    <w:rsid w:val="00463320"/>
    <w:rsid w:val="00472733"/>
    <w:rsid w:val="0048257D"/>
    <w:rsid w:val="00486F78"/>
    <w:rsid w:val="004D6BB9"/>
    <w:rsid w:val="004F3828"/>
    <w:rsid w:val="00515C96"/>
    <w:rsid w:val="005431F5"/>
    <w:rsid w:val="00565773"/>
    <w:rsid w:val="005B0198"/>
    <w:rsid w:val="006140AA"/>
    <w:rsid w:val="00622892"/>
    <w:rsid w:val="00623FB6"/>
    <w:rsid w:val="00631473"/>
    <w:rsid w:val="006536C2"/>
    <w:rsid w:val="00656926"/>
    <w:rsid w:val="00692D37"/>
    <w:rsid w:val="006D03D4"/>
    <w:rsid w:val="006F331A"/>
    <w:rsid w:val="00725518"/>
    <w:rsid w:val="00755D31"/>
    <w:rsid w:val="00783974"/>
    <w:rsid w:val="00803AD2"/>
    <w:rsid w:val="00811496"/>
    <w:rsid w:val="00835A35"/>
    <w:rsid w:val="0085167E"/>
    <w:rsid w:val="008650A2"/>
    <w:rsid w:val="00872207"/>
    <w:rsid w:val="00891003"/>
    <w:rsid w:val="00893A23"/>
    <w:rsid w:val="0089585A"/>
    <w:rsid w:val="008B03DB"/>
    <w:rsid w:val="008C4E95"/>
    <w:rsid w:val="008C6495"/>
    <w:rsid w:val="008D33EE"/>
    <w:rsid w:val="0090471A"/>
    <w:rsid w:val="00924F78"/>
    <w:rsid w:val="00932934"/>
    <w:rsid w:val="0094088A"/>
    <w:rsid w:val="00951083"/>
    <w:rsid w:val="00982329"/>
    <w:rsid w:val="00992898"/>
    <w:rsid w:val="009B1F5F"/>
    <w:rsid w:val="009B6E38"/>
    <w:rsid w:val="009E6A72"/>
    <w:rsid w:val="009F56F4"/>
    <w:rsid w:val="00A3652D"/>
    <w:rsid w:val="00A54D91"/>
    <w:rsid w:val="00AD1DF9"/>
    <w:rsid w:val="00AD26EE"/>
    <w:rsid w:val="00B7100D"/>
    <w:rsid w:val="00B86792"/>
    <w:rsid w:val="00BB6B69"/>
    <w:rsid w:val="00C12CFD"/>
    <w:rsid w:val="00C60604"/>
    <w:rsid w:val="00C81FEE"/>
    <w:rsid w:val="00C86B65"/>
    <w:rsid w:val="00CB457F"/>
    <w:rsid w:val="00CD6845"/>
    <w:rsid w:val="00D02187"/>
    <w:rsid w:val="00D04EF0"/>
    <w:rsid w:val="00D46DB0"/>
    <w:rsid w:val="00D70AA9"/>
    <w:rsid w:val="00D935DD"/>
    <w:rsid w:val="00DA4C3F"/>
    <w:rsid w:val="00DB4C50"/>
    <w:rsid w:val="00DB7BE3"/>
    <w:rsid w:val="00DC0EA4"/>
    <w:rsid w:val="00DE57A9"/>
    <w:rsid w:val="00E23FCC"/>
    <w:rsid w:val="00E3533B"/>
    <w:rsid w:val="00E72347"/>
    <w:rsid w:val="00E817AB"/>
    <w:rsid w:val="00EA3B0C"/>
    <w:rsid w:val="00EC4555"/>
    <w:rsid w:val="00F81CFD"/>
    <w:rsid w:val="00F969DA"/>
    <w:rsid w:val="00FD63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8349B8-AA63-433C-B12B-031A5E2593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E3533B"/>
    <w:pPr>
      <w:spacing w:before="100" w:beforeAutospacing="1" w:after="100" w:afterAutospacing="1" w:line="240" w:lineRule="auto"/>
      <w:outlineLvl w:val="2"/>
    </w:pPr>
    <w:rPr>
      <w:rFonts w:ascii="Times New Roman" w:eastAsia="Times New Roman" w:hAnsi="Times New Roman" w:cs="Times New Roman"/>
      <w:b/>
      <w:bCs/>
      <w:sz w:val="27"/>
      <w:szCs w:val="27"/>
      <w:lang w:val="fi-FI"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F331A"/>
    <w:pPr>
      <w:spacing w:after="0" w:line="240" w:lineRule="auto"/>
    </w:pPr>
    <w:rPr>
      <w:sz w:val="20"/>
      <w:szCs w:val="20"/>
    </w:rPr>
  </w:style>
  <w:style w:type="character" w:customStyle="1" w:styleId="FootnoteTextChar">
    <w:name w:val="Footnote Text Char"/>
    <w:basedOn w:val="DefaultParagraphFont"/>
    <w:link w:val="FootnoteText"/>
    <w:uiPriority w:val="99"/>
    <w:rsid w:val="006F331A"/>
    <w:rPr>
      <w:sz w:val="20"/>
      <w:szCs w:val="20"/>
    </w:rPr>
  </w:style>
  <w:style w:type="character" w:styleId="FootnoteReference">
    <w:name w:val="footnote reference"/>
    <w:basedOn w:val="DefaultParagraphFont"/>
    <w:uiPriority w:val="99"/>
    <w:semiHidden/>
    <w:unhideWhenUsed/>
    <w:rsid w:val="006F331A"/>
    <w:rPr>
      <w:vertAlign w:val="superscript"/>
    </w:rPr>
  </w:style>
  <w:style w:type="paragraph" w:styleId="ListParagraph">
    <w:name w:val="List Paragraph"/>
    <w:basedOn w:val="Normal"/>
    <w:uiPriority w:val="34"/>
    <w:qFormat/>
    <w:rsid w:val="000B50EF"/>
    <w:pPr>
      <w:spacing w:after="0" w:line="240" w:lineRule="auto"/>
      <w:ind w:left="720"/>
      <w:contextualSpacing/>
    </w:pPr>
    <w:rPr>
      <w:rFonts w:ascii="Times New Roman" w:eastAsia="Times New Roman" w:hAnsi="Times New Roman" w:cs="Times New Roman"/>
      <w:sz w:val="24"/>
      <w:szCs w:val="24"/>
      <w:lang w:val="fi-FI" w:eastAsia="fi-FI"/>
    </w:rPr>
  </w:style>
  <w:style w:type="character" w:styleId="Hyperlink">
    <w:name w:val="Hyperlink"/>
    <w:basedOn w:val="DefaultParagraphFont"/>
    <w:uiPriority w:val="99"/>
    <w:unhideWhenUsed/>
    <w:rsid w:val="003302E7"/>
    <w:rPr>
      <w:color w:val="0000FF" w:themeColor="hyperlink"/>
      <w:u w:val="single"/>
    </w:rPr>
  </w:style>
  <w:style w:type="character" w:customStyle="1" w:styleId="kirjaviite">
    <w:name w:val="kirjaviite"/>
    <w:basedOn w:val="DefaultParagraphFont"/>
    <w:rsid w:val="00DC0EA4"/>
  </w:style>
  <w:style w:type="character" w:styleId="Emphasis">
    <w:name w:val="Emphasis"/>
    <w:basedOn w:val="DefaultParagraphFont"/>
    <w:uiPriority w:val="20"/>
    <w:qFormat/>
    <w:rsid w:val="002343DE"/>
    <w:rPr>
      <w:i/>
      <w:iCs/>
    </w:rPr>
  </w:style>
  <w:style w:type="character" w:customStyle="1" w:styleId="Heading3Char">
    <w:name w:val="Heading 3 Char"/>
    <w:basedOn w:val="DefaultParagraphFont"/>
    <w:link w:val="Heading3"/>
    <w:uiPriority w:val="9"/>
    <w:rsid w:val="00E3533B"/>
    <w:rPr>
      <w:rFonts w:ascii="Times New Roman" w:eastAsia="Times New Roman" w:hAnsi="Times New Roman" w:cs="Times New Roman"/>
      <w:b/>
      <w:bCs/>
      <w:sz w:val="27"/>
      <w:szCs w:val="27"/>
      <w:lang w:val="fi-FI" w:eastAsia="fi-FI"/>
    </w:rPr>
  </w:style>
  <w:style w:type="paragraph" w:styleId="EndnoteText">
    <w:name w:val="endnote text"/>
    <w:basedOn w:val="Normal"/>
    <w:link w:val="EndnoteTextChar"/>
    <w:uiPriority w:val="99"/>
    <w:semiHidden/>
    <w:unhideWhenUsed/>
    <w:rsid w:val="0002142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21425"/>
    <w:rPr>
      <w:sz w:val="20"/>
      <w:szCs w:val="20"/>
    </w:rPr>
  </w:style>
  <w:style w:type="character" w:styleId="EndnoteReference">
    <w:name w:val="endnote reference"/>
    <w:basedOn w:val="DefaultParagraphFont"/>
    <w:uiPriority w:val="99"/>
    <w:semiHidden/>
    <w:unhideWhenUsed/>
    <w:rsid w:val="0002142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27E7ED-6114-44DA-8603-3E06A3E87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2989</Words>
  <Characters>24364</Characters>
  <Application>Microsoft Office Word</Application>
  <DocSecurity>0</DocSecurity>
  <Lines>338</Lines>
  <Paragraphs>96</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27257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 Vainio-Korhonen</dc:creator>
  <cp:keywords/>
  <dc:description/>
  <cp:lastModifiedBy>Kirsi Vainio-Korhonen</cp:lastModifiedBy>
  <cp:revision>3</cp:revision>
  <dcterms:created xsi:type="dcterms:W3CDTF">2018-03-30T06:34:00Z</dcterms:created>
  <dcterms:modified xsi:type="dcterms:W3CDTF">2018-03-30T06:36:00Z</dcterms:modified>
</cp:coreProperties>
</file>