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E4525" w:rsidRPr="000E04F2" w:rsidRDefault="000E04F2" w:rsidP="003E4525">
      <w:pPr>
        <w:spacing w:after="0" w:line="240" w:lineRule="auto"/>
        <w:jc w:val="center"/>
        <w:rPr>
          <w:rFonts w:ascii="Times New Roman" w:hAnsi="Times New Roman"/>
          <w:b/>
          <w:sz w:val="24"/>
          <w:szCs w:val="24"/>
        </w:rPr>
      </w:pPr>
      <w:r w:rsidRPr="000E04F2">
        <w:rPr>
          <w:rFonts w:ascii="Times New Roman" w:hAnsi="Times New Roman"/>
          <w:b/>
          <w:sz w:val="24"/>
          <w:szCs w:val="24"/>
        </w:rPr>
        <w:t>DISCLAIMER: This is the accepted version (aka preprint) of the following article.</w:t>
      </w:r>
    </w:p>
    <w:p w:rsidR="003E4525" w:rsidRDefault="003E4525" w:rsidP="003E4525">
      <w:pPr>
        <w:spacing w:after="0" w:line="240" w:lineRule="auto"/>
        <w:jc w:val="center"/>
        <w:rPr>
          <w:rFonts w:ascii="Times New Roman" w:hAnsi="Times New Roman"/>
          <w:sz w:val="24"/>
          <w:szCs w:val="24"/>
        </w:rPr>
      </w:pPr>
    </w:p>
    <w:p w:rsidR="003E4525" w:rsidRDefault="003E4525" w:rsidP="003E4525">
      <w:pPr>
        <w:spacing w:after="0" w:line="240" w:lineRule="auto"/>
        <w:jc w:val="center"/>
        <w:rPr>
          <w:rFonts w:ascii="Times New Roman" w:hAnsi="Times New Roman"/>
          <w:sz w:val="24"/>
          <w:szCs w:val="24"/>
        </w:rPr>
      </w:pPr>
    </w:p>
    <w:p w:rsidR="003E4525" w:rsidRDefault="003E4525" w:rsidP="003E4525">
      <w:pPr>
        <w:spacing w:after="0" w:line="240" w:lineRule="auto"/>
        <w:jc w:val="center"/>
        <w:rPr>
          <w:rFonts w:ascii="Times New Roman" w:hAnsi="Times New Roman"/>
          <w:sz w:val="24"/>
          <w:szCs w:val="24"/>
        </w:rPr>
      </w:pPr>
    </w:p>
    <w:p w:rsidR="003E4525" w:rsidRDefault="003E4525" w:rsidP="003E4525">
      <w:pPr>
        <w:spacing w:after="0" w:line="240" w:lineRule="auto"/>
        <w:jc w:val="center"/>
        <w:rPr>
          <w:rFonts w:ascii="Times New Roman" w:hAnsi="Times New Roman"/>
          <w:sz w:val="24"/>
          <w:szCs w:val="24"/>
        </w:rPr>
      </w:pPr>
    </w:p>
    <w:p w:rsidR="003E4525" w:rsidRDefault="003E4525" w:rsidP="003E4525">
      <w:pPr>
        <w:spacing w:after="0" w:line="240" w:lineRule="auto"/>
        <w:jc w:val="center"/>
        <w:rPr>
          <w:rFonts w:ascii="Times New Roman" w:hAnsi="Times New Roman"/>
          <w:sz w:val="24"/>
          <w:szCs w:val="24"/>
        </w:rPr>
      </w:pPr>
    </w:p>
    <w:p w:rsidR="003E4525" w:rsidRDefault="003E4525" w:rsidP="003E4525">
      <w:pPr>
        <w:spacing w:after="0" w:line="240" w:lineRule="auto"/>
        <w:jc w:val="center"/>
        <w:rPr>
          <w:rFonts w:ascii="Times New Roman" w:hAnsi="Times New Roman"/>
          <w:sz w:val="24"/>
          <w:szCs w:val="24"/>
        </w:rPr>
      </w:pPr>
    </w:p>
    <w:p w:rsidR="003E4525" w:rsidRDefault="003E4525" w:rsidP="003E4525">
      <w:pPr>
        <w:spacing w:after="0" w:line="240" w:lineRule="auto"/>
        <w:jc w:val="center"/>
        <w:rPr>
          <w:rFonts w:ascii="Times New Roman" w:hAnsi="Times New Roman"/>
          <w:sz w:val="24"/>
          <w:szCs w:val="24"/>
        </w:rPr>
      </w:pPr>
    </w:p>
    <w:p w:rsidR="003E4525" w:rsidRPr="00877B48" w:rsidRDefault="003E4525" w:rsidP="003E4525">
      <w:pPr>
        <w:spacing w:after="0" w:line="240" w:lineRule="auto"/>
        <w:jc w:val="center"/>
        <w:rPr>
          <w:rFonts w:ascii="Times New Roman" w:hAnsi="Times New Roman"/>
          <w:sz w:val="24"/>
          <w:szCs w:val="24"/>
        </w:rPr>
      </w:pPr>
      <w:r w:rsidRPr="00877B48">
        <w:rPr>
          <w:rFonts w:ascii="Times New Roman" w:hAnsi="Times New Roman"/>
          <w:sz w:val="24"/>
          <w:szCs w:val="24"/>
        </w:rPr>
        <w:t>Acquisition of Finnish derivational morphology: school-age children and young adults</w:t>
      </w:r>
    </w:p>
    <w:p w:rsidR="003E4525" w:rsidRPr="00877B48" w:rsidRDefault="003E4525" w:rsidP="003E4525">
      <w:pPr>
        <w:spacing w:after="0" w:line="240" w:lineRule="auto"/>
        <w:jc w:val="center"/>
        <w:rPr>
          <w:rFonts w:ascii="Times New Roman" w:hAnsi="Times New Roman"/>
          <w:b/>
          <w:sz w:val="24"/>
          <w:szCs w:val="24"/>
        </w:rPr>
      </w:pPr>
    </w:p>
    <w:p w:rsidR="003E4525" w:rsidRPr="00877B48" w:rsidRDefault="003E4525" w:rsidP="003E4525">
      <w:pPr>
        <w:spacing w:after="0" w:line="240" w:lineRule="auto"/>
        <w:jc w:val="center"/>
        <w:rPr>
          <w:rFonts w:ascii="Times New Roman" w:hAnsi="Times New Roman"/>
          <w:sz w:val="24"/>
          <w:szCs w:val="24"/>
        </w:rPr>
      </w:pPr>
    </w:p>
    <w:p w:rsidR="003E4525" w:rsidRPr="00877B48" w:rsidRDefault="003E4525" w:rsidP="003E4525">
      <w:pPr>
        <w:spacing w:after="0" w:line="240" w:lineRule="auto"/>
        <w:jc w:val="center"/>
        <w:rPr>
          <w:rFonts w:ascii="Times New Roman" w:hAnsi="Times New Roman"/>
          <w:sz w:val="24"/>
          <w:szCs w:val="24"/>
        </w:rPr>
      </w:pPr>
    </w:p>
    <w:p w:rsidR="003E4525" w:rsidRPr="00877B48" w:rsidRDefault="003E4525" w:rsidP="003E4525">
      <w:pPr>
        <w:spacing w:after="0" w:line="240" w:lineRule="auto"/>
        <w:jc w:val="center"/>
        <w:rPr>
          <w:rFonts w:ascii="Times New Roman" w:hAnsi="Times New Roman"/>
          <w:sz w:val="24"/>
          <w:szCs w:val="24"/>
        </w:rPr>
      </w:pPr>
    </w:p>
    <w:p w:rsidR="003E4525" w:rsidRPr="007E6F8C" w:rsidRDefault="003E4525" w:rsidP="003E4525">
      <w:pPr>
        <w:spacing w:after="0" w:line="240" w:lineRule="auto"/>
        <w:jc w:val="center"/>
        <w:rPr>
          <w:rFonts w:ascii="Times New Roman" w:hAnsi="Times New Roman"/>
          <w:sz w:val="24"/>
          <w:szCs w:val="24"/>
          <w:lang w:val="fi-FI"/>
        </w:rPr>
      </w:pPr>
      <w:r w:rsidRPr="007E6F8C">
        <w:rPr>
          <w:rFonts w:ascii="Times New Roman" w:hAnsi="Times New Roman"/>
          <w:sz w:val="24"/>
          <w:szCs w:val="24"/>
          <w:lang w:val="fi-FI"/>
        </w:rPr>
        <w:t>Seppo Vainio</w:t>
      </w:r>
      <w:r w:rsidRPr="007E6F8C">
        <w:rPr>
          <w:rFonts w:ascii="Times New Roman" w:hAnsi="Times New Roman"/>
          <w:sz w:val="24"/>
          <w:szCs w:val="24"/>
          <w:vertAlign w:val="superscript"/>
          <w:lang w:val="fi-FI"/>
        </w:rPr>
        <w:t>1</w:t>
      </w:r>
      <w:r w:rsidRPr="007E6F8C">
        <w:rPr>
          <w:rFonts w:ascii="Times New Roman" w:hAnsi="Times New Roman"/>
          <w:sz w:val="24"/>
          <w:szCs w:val="24"/>
          <w:lang w:val="fi-FI"/>
        </w:rPr>
        <w:t>, Anneli Pajunen</w:t>
      </w:r>
      <w:r w:rsidRPr="007E6F8C">
        <w:rPr>
          <w:rFonts w:ascii="Times New Roman" w:hAnsi="Times New Roman"/>
          <w:sz w:val="24"/>
          <w:szCs w:val="24"/>
          <w:vertAlign w:val="superscript"/>
          <w:lang w:val="fi-FI"/>
        </w:rPr>
        <w:t>2</w:t>
      </w:r>
      <w:r w:rsidRPr="007E6F8C">
        <w:rPr>
          <w:rFonts w:ascii="Times New Roman" w:hAnsi="Times New Roman"/>
          <w:sz w:val="24"/>
          <w:szCs w:val="24"/>
          <w:lang w:val="fi-FI"/>
        </w:rPr>
        <w:t xml:space="preserve"> &amp; Tuomo Häikiö</w:t>
      </w:r>
      <w:r w:rsidRPr="007E6F8C">
        <w:rPr>
          <w:rFonts w:ascii="Times New Roman" w:hAnsi="Times New Roman"/>
          <w:sz w:val="24"/>
          <w:szCs w:val="24"/>
          <w:vertAlign w:val="superscript"/>
          <w:lang w:val="fi-FI"/>
        </w:rPr>
        <w:t>1</w:t>
      </w:r>
    </w:p>
    <w:p w:rsidR="003E4525" w:rsidRPr="007E6F8C" w:rsidRDefault="003E4525" w:rsidP="003E4525">
      <w:pPr>
        <w:spacing w:after="0" w:line="240" w:lineRule="auto"/>
        <w:jc w:val="center"/>
        <w:rPr>
          <w:rFonts w:ascii="Times New Roman" w:hAnsi="Times New Roman"/>
          <w:sz w:val="24"/>
          <w:szCs w:val="24"/>
          <w:lang w:val="fi-FI"/>
        </w:rPr>
      </w:pPr>
    </w:p>
    <w:p w:rsidR="003E4525" w:rsidRPr="00EC1448" w:rsidRDefault="003E4525" w:rsidP="003E4525">
      <w:pPr>
        <w:spacing w:after="0" w:line="240" w:lineRule="auto"/>
        <w:jc w:val="center"/>
        <w:rPr>
          <w:rFonts w:ascii="Times New Roman" w:hAnsi="Times New Roman"/>
          <w:sz w:val="24"/>
          <w:szCs w:val="24"/>
        </w:rPr>
      </w:pPr>
      <w:r w:rsidRPr="00877B48">
        <w:rPr>
          <w:rFonts w:ascii="Times New Roman" w:hAnsi="Times New Roman"/>
          <w:sz w:val="24"/>
          <w:szCs w:val="24"/>
          <w:vertAlign w:val="superscript"/>
        </w:rPr>
        <w:t>1</w:t>
      </w:r>
      <w:r w:rsidRPr="00EC1448">
        <w:rPr>
          <w:rFonts w:ascii="Times New Roman" w:hAnsi="Times New Roman"/>
          <w:sz w:val="24"/>
          <w:szCs w:val="24"/>
        </w:rPr>
        <w:t xml:space="preserve">University of Turku; </w:t>
      </w:r>
      <w:r w:rsidRPr="00EC1448">
        <w:rPr>
          <w:rFonts w:ascii="Times New Roman" w:hAnsi="Times New Roman"/>
          <w:sz w:val="24"/>
          <w:szCs w:val="24"/>
          <w:vertAlign w:val="superscript"/>
        </w:rPr>
        <w:t>2</w:t>
      </w:r>
      <w:r w:rsidRPr="00EC1448">
        <w:rPr>
          <w:rFonts w:ascii="Times New Roman" w:hAnsi="Times New Roman"/>
          <w:sz w:val="24"/>
          <w:szCs w:val="24"/>
        </w:rPr>
        <w:t>University of Tampere</w:t>
      </w:r>
      <w:r>
        <w:rPr>
          <w:rFonts w:ascii="Times New Roman" w:hAnsi="Times New Roman"/>
          <w:sz w:val="24"/>
          <w:szCs w:val="24"/>
        </w:rPr>
        <w:t>,</w:t>
      </w:r>
    </w:p>
    <w:p w:rsidR="003E4525" w:rsidRPr="00EC1448" w:rsidRDefault="003E4525" w:rsidP="003E4525">
      <w:pPr>
        <w:spacing w:after="0" w:line="240" w:lineRule="auto"/>
        <w:jc w:val="center"/>
        <w:rPr>
          <w:rFonts w:ascii="Times New Roman" w:hAnsi="Times New Roman"/>
          <w:sz w:val="24"/>
          <w:szCs w:val="24"/>
        </w:rPr>
      </w:pPr>
      <w:r w:rsidRPr="00EC1448">
        <w:rPr>
          <w:rFonts w:ascii="Times New Roman" w:hAnsi="Times New Roman"/>
          <w:sz w:val="24"/>
          <w:szCs w:val="24"/>
        </w:rPr>
        <w:t>Finland</w:t>
      </w:r>
    </w:p>
    <w:p w:rsidR="003E4525" w:rsidRPr="00EC1448" w:rsidRDefault="003E4525" w:rsidP="003E4525">
      <w:pPr>
        <w:spacing w:after="0" w:line="240" w:lineRule="auto"/>
        <w:jc w:val="center"/>
        <w:rPr>
          <w:rFonts w:ascii="Times New Roman" w:hAnsi="Times New Roman"/>
          <w:sz w:val="24"/>
          <w:szCs w:val="24"/>
        </w:rPr>
      </w:pPr>
      <w:r w:rsidRPr="00EC1448">
        <w:rPr>
          <w:rFonts w:ascii="Times New Roman" w:hAnsi="Times New Roman"/>
          <w:sz w:val="24"/>
          <w:szCs w:val="24"/>
        </w:rPr>
        <w:tab/>
      </w:r>
    </w:p>
    <w:p w:rsidR="003E4525" w:rsidRDefault="003E4525" w:rsidP="003E4525">
      <w:pPr>
        <w:spacing w:after="0" w:line="240" w:lineRule="auto"/>
        <w:rPr>
          <w:rFonts w:ascii="Times New Roman" w:hAnsi="Times New Roman"/>
          <w:sz w:val="24"/>
          <w:szCs w:val="24"/>
        </w:rPr>
      </w:pPr>
    </w:p>
    <w:p w:rsidR="000E04F2" w:rsidRDefault="000E04F2" w:rsidP="003E4525">
      <w:pPr>
        <w:spacing w:after="0" w:line="240" w:lineRule="auto"/>
        <w:rPr>
          <w:rFonts w:ascii="Times New Roman" w:hAnsi="Times New Roman"/>
          <w:sz w:val="24"/>
          <w:szCs w:val="24"/>
        </w:rPr>
      </w:pPr>
      <w:bookmarkStart w:id="0" w:name="_GoBack"/>
      <w:bookmarkEnd w:id="0"/>
    </w:p>
    <w:p w:rsidR="000E04F2" w:rsidRPr="00EC1448" w:rsidRDefault="000E04F2" w:rsidP="003E4525">
      <w:pPr>
        <w:spacing w:after="0" w:line="240" w:lineRule="auto"/>
        <w:rPr>
          <w:rFonts w:ascii="Times New Roman" w:hAnsi="Times New Roman"/>
          <w:sz w:val="24"/>
          <w:szCs w:val="24"/>
        </w:rPr>
      </w:pPr>
    </w:p>
    <w:p w:rsidR="003E4525" w:rsidRDefault="000E04F2" w:rsidP="000E04F2">
      <w:pPr>
        <w:spacing w:after="0" w:line="240" w:lineRule="auto"/>
        <w:jc w:val="center"/>
        <w:rPr>
          <w:rFonts w:ascii="Times New Roman" w:hAnsi="Times New Roman"/>
          <w:b/>
          <w:sz w:val="24"/>
          <w:szCs w:val="24"/>
        </w:rPr>
      </w:pPr>
      <w:r w:rsidRPr="000E04F2">
        <w:rPr>
          <w:rFonts w:ascii="Times New Roman" w:hAnsi="Times New Roman"/>
          <w:b/>
          <w:sz w:val="24"/>
          <w:szCs w:val="24"/>
        </w:rPr>
        <w:t xml:space="preserve">Published in </w:t>
      </w:r>
      <w:r w:rsidRPr="000E04F2">
        <w:rPr>
          <w:rFonts w:ascii="Times New Roman" w:hAnsi="Times New Roman"/>
          <w:b/>
          <w:i/>
          <w:sz w:val="24"/>
          <w:szCs w:val="24"/>
        </w:rPr>
        <w:t>First Language</w:t>
      </w:r>
      <w:r w:rsidRPr="000E04F2">
        <w:rPr>
          <w:rFonts w:ascii="Times New Roman" w:hAnsi="Times New Roman"/>
          <w:b/>
          <w:sz w:val="24"/>
          <w:szCs w:val="24"/>
        </w:rPr>
        <w:t xml:space="preserve"> (2018), pp. 1-19 (online version). Copyright © 2018 The authors. DOI</w:t>
      </w:r>
      <w:proofErr w:type="gramStart"/>
      <w:r w:rsidRPr="000E04F2">
        <w:rPr>
          <w:rFonts w:ascii="Times New Roman" w:hAnsi="Times New Roman"/>
          <w:b/>
          <w:sz w:val="24"/>
          <w:szCs w:val="24"/>
        </w:rPr>
        <w:t>:10.1177</w:t>
      </w:r>
      <w:proofErr w:type="gramEnd"/>
      <w:r w:rsidRPr="000E04F2">
        <w:rPr>
          <w:rFonts w:ascii="Times New Roman" w:hAnsi="Times New Roman"/>
          <w:b/>
          <w:sz w:val="24"/>
          <w:szCs w:val="24"/>
        </w:rPr>
        <w:t>/0142723718805185.</w:t>
      </w:r>
    </w:p>
    <w:p w:rsidR="000E04F2" w:rsidRDefault="000E04F2">
      <w:pPr>
        <w:rPr>
          <w:rFonts w:ascii="Times New Roman" w:hAnsi="Times New Roman"/>
          <w:b/>
          <w:sz w:val="24"/>
          <w:szCs w:val="24"/>
        </w:rPr>
      </w:pPr>
      <w:r>
        <w:rPr>
          <w:rFonts w:ascii="Times New Roman" w:hAnsi="Times New Roman"/>
          <w:b/>
          <w:sz w:val="24"/>
          <w:szCs w:val="24"/>
        </w:rPr>
        <w:br w:type="page"/>
      </w:r>
    </w:p>
    <w:p w:rsidR="000E04F2" w:rsidRPr="00EC1448" w:rsidRDefault="000E04F2" w:rsidP="000E04F2">
      <w:pPr>
        <w:rPr>
          <w:rFonts w:ascii="Times New Roman" w:hAnsi="Times New Roman"/>
          <w:b/>
          <w:sz w:val="24"/>
          <w:szCs w:val="24"/>
        </w:rPr>
      </w:pPr>
      <w:r w:rsidRPr="00EC1448">
        <w:rPr>
          <w:rFonts w:ascii="Times New Roman" w:hAnsi="Times New Roman"/>
          <w:b/>
          <w:sz w:val="24"/>
          <w:szCs w:val="24"/>
        </w:rPr>
        <w:lastRenderedPageBreak/>
        <w:t>Abstract</w:t>
      </w:r>
    </w:p>
    <w:p w:rsidR="000E04F2" w:rsidRPr="001F34BF" w:rsidRDefault="000E04F2" w:rsidP="000E04F2">
      <w:pPr>
        <w:spacing w:line="480" w:lineRule="auto"/>
        <w:jc w:val="both"/>
        <w:rPr>
          <w:rFonts w:ascii="Times New Roman" w:hAnsi="Times New Roman"/>
          <w:sz w:val="24"/>
          <w:szCs w:val="24"/>
        </w:rPr>
      </w:pPr>
      <w:r w:rsidRPr="00EC1448">
        <w:rPr>
          <w:rFonts w:ascii="Times New Roman" w:hAnsi="Times New Roman"/>
          <w:sz w:val="24"/>
          <w:szCs w:val="24"/>
        </w:rPr>
        <w:t xml:space="preserve">The current study examined how </w:t>
      </w:r>
      <w:proofErr w:type="spellStart"/>
      <w:r w:rsidRPr="00EC1448">
        <w:rPr>
          <w:rFonts w:ascii="Times New Roman" w:hAnsi="Times New Roman"/>
          <w:sz w:val="24"/>
          <w:szCs w:val="24"/>
        </w:rPr>
        <w:t>morpho</w:t>
      </w:r>
      <w:proofErr w:type="spellEnd"/>
      <w:r w:rsidRPr="00EC1448">
        <w:rPr>
          <w:rFonts w:ascii="Times New Roman" w:hAnsi="Times New Roman"/>
          <w:sz w:val="24"/>
          <w:szCs w:val="24"/>
        </w:rPr>
        <w:t xml:space="preserve">-semantic processing of derivational morphology develops from later childhood through adolescence to adulthood in Finnish. Finnish is a synthetic language rich both in derivation and inflection. Carlisle (2000) suggests that children gradually acquire the ability to process morphologically complex word structures. However, this development could be delayed because of the complex derivational morphology in Finnish. To assess this, three age groups of Finnish native speakers participated in a priming study, in which they made a visual lexical decision for the target words. There were three types of primes; morphologically related words, </w:t>
      </w:r>
      <w:proofErr w:type="spellStart"/>
      <w:r w:rsidRPr="00EC1448">
        <w:rPr>
          <w:rFonts w:ascii="Times New Roman" w:hAnsi="Times New Roman"/>
          <w:sz w:val="24"/>
          <w:szCs w:val="24"/>
        </w:rPr>
        <w:t>pseudowords</w:t>
      </w:r>
      <w:proofErr w:type="spellEnd"/>
      <w:r w:rsidRPr="00EC1448">
        <w:rPr>
          <w:rFonts w:ascii="Times New Roman" w:hAnsi="Times New Roman"/>
          <w:sz w:val="24"/>
          <w:szCs w:val="24"/>
        </w:rPr>
        <w:t xml:space="preserve">, and unrelated words. The </w:t>
      </w:r>
      <w:r>
        <w:rPr>
          <w:rFonts w:ascii="Times New Roman" w:hAnsi="Times New Roman"/>
          <w:sz w:val="24"/>
          <w:szCs w:val="24"/>
        </w:rPr>
        <w:t>reaction times</w:t>
      </w:r>
      <w:r w:rsidRPr="00EC1448">
        <w:rPr>
          <w:rFonts w:ascii="Times New Roman" w:hAnsi="Times New Roman"/>
          <w:sz w:val="24"/>
          <w:szCs w:val="24"/>
        </w:rPr>
        <w:t xml:space="preserve"> results showed a significant difference between all the groups, which implies that the </w:t>
      </w:r>
      <w:r w:rsidRPr="000E04F2">
        <w:rPr>
          <w:rFonts w:ascii="Times New Roman" w:hAnsi="Times New Roman"/>
          <w:sz w:val="24"/>
          <w:szCs w:val="24"/>
        </w:rPr>
        <w:t>word</w:t>
      </w:r>
      <w:r w:rsidRPr="009E4BF3">
        <w:rPr>
          <w:rFonts w:ascii="Times New Roman" w:hAnsi="Times New Roman"/>
          <w:b/>
          <w:sz w:val="24"/>
          <w:szCs w:val="24"/>
        </w:rPr>
        <w:t xml:space="preserve"> </w:t>
      </w:r>
      <w:r w:rsidRPr="00EC1448">
        <w:rPr>
          <w:rFonts w:ascii="Times New Roman" w:hAnsi="Times New Roman"/>
          <w:sz w:val="24"/>
          <w:szCs w:val="24"/>
        </w:rPr>
        <w:t xml:space="preserve">processing is still developing in adolescence. </w:t>
      </w:r>
      <w:r>
        <w:rPr>
          <w:rFonts w:ascii="Times New Roman" w:hAnsi="Times New Roman"/>
          <w:sz w:val="24"/>
          <w:szCs w:val="24"/>
        </w:rPr>
        <w:t>The error rates unveiled a similar pattern to reaction times. The prime type affected the recognition; w</w:t>
      </w:r>
      <w:r w:rsidRPr="002B4661">
        <w:rPr>
          <w:rFonts w:ascii="Times New Roman" w:hAnsi="Times New Roman"/>
          <w:sz w:val="24"/>
          <w:szCs w:val="24"/>
        </w:rPr>
        <w:t xml:space="preserve">ords with morphological primes were processed </w:t>
      </w:r>
      <w:r>
        <w:rPr>
          <w:rFonts w:ascii="Times New Roman" w:hAnsi="Times New Roman"/>
          <w:sz w:val="24"/>
          <w:szCs w:val="24"/>
        </w:rPr>
        <w:t xml:space="preserve">faster </w:t>
      </w:r>
      <w:r w:rsidRPr="002B4661">
        <w:rPr>
          <w:rFonts w:ascii="Times New Roman" w:hAnsi="Times New Roman"/>
          <w:sz w:val="24"/>
          <w:szCs w:val="24"/>
        </w:rPr>
        <w:t xml:space="preserve">than </w:t>
      </w:r>
      <w:r>
        <w:rPr>
          <w:rFonts w:ascii="Times New Roman" w:hAnsi="Times New Roman"/>
          <w:sz w:val="24"/>
          <w:szCs w:val="24"/>
        </w:rPr>
        <w:t>words with</w:t>
      </w:r>
      <w:r w:rsidRPr="002B4661">
        <w:rPr>
          <w:rFonts w:ascii="Times New Roman" w:hAnsi="Times New Roman"/>
          <w:sz w:val="24"/>
          <w:szCs w:val="24"/>
        </w:rPr>
        <w:t xml:space="preserve"> </w:t>
      </w:r>
      <w:proofErr w:type="spellStart"/>
      <w:r w:rsidRPr="002B4661">
        <w:rPr>
          <w:rFonts w:ascii="Times New Roman" w:hAnsi="Times New Roman"/>
          <w:sz w:val="24"/>
          <w:szCs w:val="24"/>
        </w:rPr>
        <w:t>pseudoword</w:t>
      </w:r>
      <w:proofErr w:type="spellEnd"/>
      <w:r>
        <w:rPr>
          <w:rFonts w:ascii="Times New Roman" w:hAnsi="Times New Roman"/>
          <w:sz w:val="24"/>
          <w:szCs w:val="24"/>
        </w:rPr>
        <w:t xml:space="preserve"> primes</w:t>
      </w:r>
      <w:r w:rsidRPr="002B4661">
        <w:rPr>
          <w:rFonts w:ascii="Times New Roman" w:hAnsi="Times New Roman"/>
          <w:sz w:val="24"/>
          <w:szCs w:val="24"/>
        </w:rPr>
        <w:t xml:space="preserve">, which in turn were processed </w:t>
      </w:r>
      <w:r>
        <w:rPr>
          <w:rFonts w:ascii="Times New Roman" w:hAnsi="Times New Roman"/>
          <w:sz w:val="24"/>
          <w:szCs w:val="24"/>
        </w:rPr>
        <w:t xml:space="preserve">faster </w:t>
      </w:r>
      <w:r w:rsidRPr="002B4661">
        <w:rPr>
          <w:rFonts w:ascii="Times New Roman" w:hAnsi="Times New Roman"/>
          <w:sz w:val="24"/>
          <w:szCs w:val="24"/>
        </w:rPr>
        <w:t>than words with</w:t>
      </w:r>
      <w:r>
        <w:rPr>
          <w:rFonts w:ascii="Times New Roman" w:hAnsi="Times New Roman"/>
          <w:sz w:val="24"/>
          <w:szCs w:val="24"/>
        </w:rPr>
        <w:t xml:space="preserve"> </w:t>
      </w:r>
      <w:r w:rsidRPr="002B4661">
        <w:rPr>
          <w:rFonts w:ascii="Times New Roman" w:hAnsi="Times New Roman"/>
          <w:sz w:val="24"/>
          <w:szCs w:val="24"/>
        </w:rPr>
        <w:t>unrelated primes</w:t>
      </w:r>
      <w:r>
        <w:rPr>
          <w:rFonts w:ascii="Times New Roman" w:hAnsi="Times New Roman"/>
          <w:sz w:val="24"/>
          <w:szCs w:val="24"/>
        </w:rPr>
        <w:t xml:space="preserve">. Moreover, males made significantly more errors than females with </w:t>
      </w:r>
      <w:r w:rsidRPr="00E25ED2">
        <w:rPr>
          <w:rFonts w:ascii="Times New Roman" w:hAnsi="Times New Roman"/>
          <w:sz w:val="24"/>
          <w:szCs w:val="24"/>
        </w:rPr>
        <w:t xml:space="preserve">morphological or </w:t>
      </w:r>
      <w:proofErr w:type="spellStart"/>
      <w:r w:rsidRPr="00E25ED2">
        <w:rPr>
          <w:rFonts w:ascii="Times New Roman" w:hAnsi="Times New Roman"/>
          <w:sz w:val="24"/>
          <w:szCs w:val="24"/>
        </w:rPr>
        <w:t>pseudoword</w:t>
      </w:r>
      <w:proofErr w:type="spellEnd"/>
      <w:r w:rsidRPr="00E25ED2">
        <w:rPr>
          <w:rFonts w:ascii="Times New Roman" w:hAnsi="Times New Roman"/>
          <w:sz w:val="24"/>
          <w:szCs w:val="24"/>
        </w:rPr>
        <w:t xml:space="preserve"> prime</w:t>
      </w:r>
      <w:r>
        <w:rPr>
          <w:rFonts w:ascii="Times New Roman" w:hAnsi="Times New Roman"/>
          <w:sz w:val="24"/>
          <w:szCs w:val="24"/>
        </w:rPr>
        <w:t xml:space="preserve"> conditions.</w:t>
      </w:r>
    </w:p>
    <w:p w:rsidR="000E04F2" w:rsidRDefault="000E04F2">
      <w:pPr>
        <w:rPr>
          <w:rFonts w:ascii="Times New Roman" w:hAnsi="Times New Roman"/>
          <w:b/>
          <w:sz w:val="24"/>
          <w:szCs w:val="24"/>
        </w:rPr>
      </w:pPr>
      <w:r>
        <w:rPr>
          <w:rFonts w:ascii="Times New Roman" w:hAnsi="Times New Roman"/>
          <w:b/>
          <w:sz w:val="24"/>
          <w:szCs w:val="24"/>
        </w:rPr>
        <w:br w:type="page"/>
      </w:r>
    </w:p>
    <w:p w:rsidR="000E04F2" w:rsidRPr="00FB44C4" w:rsidRDefault="000E04F2" w:rsidP="000E04F2">
      <w:pPr>
        <w:spacing w:line="480" w:lineRule="auto"/>
        <w:jc w:val="both"/>
        <w:rPr>
          <w:rFonts w:ascii="Times New Roman" w:hAnsi="Times New Roman"/>
          <w:b/>
          <w:sz w:val="24"/>
          <w:szCs w:val="24"/>
        </w:rPr>
      </w:pPr>
      <w:r w:rsidRPr="00FB44C4">
        <w:rPr>
          <w:rFonts w:ascii="Times New Roman" w:hAnsi="Times New Roman"/>
          <w:b/>
          <w:sz w:val="24"/>
          <w:szCs w:val="24"/>
        </w:rPr>
        <w:lastRenderedPageBreak/>
        <w:t>Introduction</w:t>
      </w:r>
    </w:p>
    <w:p w:rsidR="000E04F2" w:rsidRPr="00CD451D" w:rsidRDefault="000E04F2" w:rsidP="000E04F2">
      <w:pPr>
        <w:spacing w:line="480" w:lineRule="auto"/>
        <w:jc w:val="both"/>
        <w:rPr>
          <w:rFonts w:ascii="Times New Roman" w:hAnsi="Times New Roman"/>
          <w:sz w:val="24"/>
          <w:szCs w:val="24"/>
        </w:rPr>
      </w:pPr>
      <w:r w:rsidRPr="00CD451D">
        <w:rPr>
          <w:rFonts w:ascii="Times New Roman" w:hAnsi="Times New Roman"/>
          <w:sz w:val="24"/>
          <w:szCs w:val="24"/>
        </w:rPr>
        <w:t xml:space="preserve">The current study explores how </w:t>
      </w:r>
      <w:proofErr w:type="spellStart"/>
      <w:r w:rsidRPr="00CD451D">
        <w:rPr>
          <w:rFonts w:ascii="Times New Roman" w:hAnsi="Times New Roman"/>
          <w:sz w:val="24"/>
          <w:szCs w:val="24"/>
        </w:rPr>
        <w:t>morpho</w:t>
      </w:r>
      <w:proofErr w:type="spellEnd"/>
      <w:r w:rsidRPr="00CD451D">
        <w:rPr>
          <w:rFonts w:ascii="Times New Roman" w:hAnsi="Times New Roman"/>
          <w:sz w:val="24"/>
          <w:szCs w:val="24"/>
        </w:rPr>
        <w:t>-semantic processing of derivational morphology develops from later childhood (6</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through adolescence (9</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to adulthood in a derivationally very rich non-Indo-European language, Finnish. Languages differ in the word-formation options available to them, as well as in their productivity. Finnish is a synthetic language rich both in inflection and derivation that relies on only two means to construct new words, derivation, and compounding (</w:t>
      </w:r>
      <w:proofErr w:type="spellStart"/>
      <w:r w:rsidRPr="00CD451D">
        <w:rPr>
          <w:rFonts w:ascii="Times New Roman" w:hAnsi="Times New Roman"/>
          <w:sz w:val="24"/>
          <w:szCs w:val="24"/>
        </w:rPr>
        <w:t>Koivisto</w:t>
      </w:r>
      <w:proofErr w:type="spellEnd"/>
      <w:r w:rsidRPr="00CD451D">
        <w:rPr>
          <w:rFonts w:ascii="Times New Roman" w:hAnsi="Times New Roman"/>
          <w:sz w:val="24"/>
          <w:szCs w:val="24"/>
        </w:rPr>
        <w:t xml:space="preserve">, 2013; Kiefer &amp; </w:t>
      </w:r>
      <w:proofErr w:type="spellStart"/>
      <w:r w:rsidRPr="00CD451D">
        <w:rPr>
          <w:rFonts w:ascii="Times New Roman" w:hAnsi="Times New Roman"/>
          <w:sz w:val="24"/>
          <w:szCs w:val="24"/>
        </w:rPr>
        <w:t>Laakso</w:t>
      </w:r>
      <w:proofErr w:type="spellEnd"/>
      <w:r w:rsidRPr="00CD451D">
        <w:rPr>
          <w:rFonts w:ascii="Times New Roman" w:hAnsi="Times New Roman"/>
          <w:sz w:val="24"/>
          <w:szCs w:val="24"/>
        </w:rPr>
        <w:t>, 2014). Derivation is possible with all major word classes, but compounding only with nominal stems; compound verbs are typically new coinages or borrowed from Indo-European languages. This type of synthetic language differs from more analytic languages such as English which uses many means to construct new words: compounding, affixation, conversion, and reduplication. For example, compounding is more important than derivation in English and noun derivatives are more frequent than verbal ones (</w:t>
      </w:r>
      <w:proofErr w:type="spellStart"/>
      <w:r w:rsidRPr="00CD451D">
        <w:rPr>
          <w:rFonts w:ascii="Times New Roman" w:hAnsi="Times New Roman"/>
          <w:sz w:val="24"/>
          <w:szCs w:val="24"/>
        </w:rPr>
        <w:t>Štekauer</w:t>
      </w:r>
      <w:proofErr w:type="spellEnd"/>
      <w:r w:rsidRPr="00CD451D">
        <w:rPr>
          <w:rFonts w:ascii="Times New Roman" w:hAnsi="Times New Roman"/>
          <w:sz w:val="24"/>
          <w:szCs w:val="24"/>
        </w:rPr>
        <w:t xml:space="preserve">, Valera, &amp; </w:t>
      </w:r>
      <w:proofErr w:type="spellStart"/>
      <w:r w:rsidRPr="00CD451D">
        <w:rPr>
          <w:rFonts w:ascii="Times New Roman" w:hAnsi="Times New Roman"/>
          <w:sz w:val="24"/>
          <w:szCs w:val="24"/>
        </w:rPr>
        <w:t>Körtvélyessy</w:t>
      </w:r>
      <w:proofErr w:type="spellEnd"/>
      <w:r w:rsidRPr="00CD451D">
        <w:rPr>
          <w:rFonts w:ascii="Times New Roman" w:hAnsi="Times New Roman"/>
          <w:sz w:val="24"/>
          <w:szCs w:val="24"/>
        </w:rPr>
        <w:t xml:space="preserve">, 2012; </w:t>
      </w:r>
      <w:proofErr w:type="spellStart"/>
      <w:r w:rsidRPr="00CD451D">
        <w:rPr>
          <w:rFonts w:ascii="Times New Roman" w:hAnsi="Times New Roman"/>
          <w:sz w:val="24"/>
          <w:szCs w:val="24"/>
        </w:rPr>
        <w:t>Sailaja</w:t>
      </w:r>
      <w:proofErr w:type="spellEnd"/>
      <w:r w:rsidRPr="00CD451D">
        <w:rPr>
          <w:rFonts w:ascii="Times New Roman" w:hAnsi="Times New Roman"/>
          <w:sz w:val="24"/>
          <w:szCs w:val="24"/>
        </w:rPr>
        <w:t>, 2014).</w:t>
      </w:r>
    </w:p>
    <w:p w:rsidR="000E04F2" w:rsidRPr="00CD451D" w:rsidRDefault="000E04F2" w:rsidP="000E04F2">
      <w:pPr>
        <w:spacing w:line="480" w:lineRule="auto"/>
        <w:ind w:firstLine="720"/>
        <w:jc w:val="both"/>
        <w:rPr>
          <w:rFonts w:ascii="Times New Roman" w:hAnsi="Times New Roman"/>
          <w:sz w:val="24"/>
          <w:szCs w:val="24"/>
        </w:rPr>
      </w:pPr>
      <w:r w:rsidRPr="00CD451D">
        <w:rPr>
          <w:rFonts w:ascii="Times New Roman" w:hAnsi="Times New Roman"/>
          <w:sz w:val="24"/>
          <w:szCs w:val="24"/>
        </w:rPr>
        <w:t>English and Finnish derivation differ also in terms of complexity. In Finnish, there is a large number of derivational suffixes (approximately 140), which are used recursively. Typically, there are one or two derivative suffixes in a word, but there can be several with the practical limit being five (</w:t>
      </w:r>
      <w:proofErr w:type="spellStart"/>
      <w:r w:rsidRPr="00CD451D">
        <w:rPr>
          <w:rFonts w:ascii="Times New Roman" w:hAnsi="Times New Roman"/>
          <w:sz w:val="24"/>
          <w:szCs w:val="24"/>
        </w:rPr>
        <w:t>Koivisto</w:t>
      </w:r>
      <w:proofErr w:type="spellEnd"/>
      <w:r w:rsidRPr="00CD451D">
        <w:rPr>
          <w:rFonts w:ascii="Times New Roman" w:hAnsi="Times New Roman"/>
          <w:sz w:val="24"/>
          <w:szCs w:val="24"/>
        </w:rPr>
        <w:t>, 2013). Furthermore, their order varies to a degree. This productivity makes it understandable that less than 10 percent of all lexemes in the largest Finnish dictionary are non-derived, albeit the most productive derivative words are omitted from dictionaries, because they are transparent and their meaning is predictable. The number of Finnish non-derived stems is as low as 6000, with loan words excluded (</w:t>
      </w:r>
      <w:proofErr w:type="spellStart"/>
      <w:r w:rsidRPr="00CD451D">
        <w:rPr>
          <w:rFonts w:ascii="Times New Roman" w:hAnsi="Times New Roman"/>
          <w:sz w:val="24"/>
          <w:szCs w:val="24"/>
        </w:rPr>
        <w:t>Koivisto</w:t>
      </w:r>
      <w:proofErr w:type="spellEnd"/>
      <w:r w:rsidRPr="00CD451D">
        <w:rPr>
          <w:rFonts w:ascii="Times New Roman" w:hAnsi="Times New Roman"/>
          <w:sz w:val="24"/>
          <w:szCs w:val="24"/>
        </w:rPr>
        <w:t xml:space="preserve">, 2013). </w:t>
      </w:r>
    </w:p>
    <w:p w:rsidR="000E04F2" w:rsidRPr="00CD451D" w:rsidRDefault="000E04F2" w:rsidP="000E04F2">
      <w:pPr>
        <w:spacing w:line="480" w:lineRule="auto"/>
        <w:jc w:val="both"/>
        <w:rPr>
          <w:rFonts w:ascii="Times New Roman" w:hAnsi="Times New Roman"/>
          <w:sz w:val="24"/>
          <w:szCs w:val="24"/>
        </w:rPr>
      </w:pPr>
      <w:r w:rsidRPr="00FB44C4">
        <w:rPr>
          <w:rFonts w:ascii="Times New Roman" w:hAnsi="Times New Roman"/>
          <w:bCs/>
          <w:sz w:val="24"/>
          <w:szCs w:val="24"/>
        </w:rPr>
        <w:tab/>
      </w:r>
      <w:r w:rsidRPr="00CD451D">
        <w:rPr>
          <w:rFonts w:ascii="Times New Roman" w:hAnsi="Times New Roman"/>
          <w:bCs/>
          <w:sz w:val="24"/>
          <w:szCs w:val="24"/>
        </w:rPr>
        <w:t xml:space="preserve">Finnish and English also differ in terms of grapheme-phoneme correspondence. Finnish has a </w:t>
      </w:r>
      <w:r w:rsidRPr="00CD451D">
        <w:rPr>
          <w:rFonts w:ascii="Times New Roman" w:hAnsi="Times New Roman"/>
          <w:sz w:val="24"/>
          <w:szCs w:val="24"/>
        </w:rPr>
        <w:t xml:space="preserve">nearly perfect grapheme–phoneme correspondence which, next to the relatively </w:t>
      </w:r>
      <w:r w:rsidRPr="00CD451D">
        <w:rPr>
          <w:rFonts w:ascii="Times New Roman" w:hAnsi="Times New Roman"/>
          <w:sz w:val="24"/>
          <w:szCs w:val="24"/>
        </w:rPr>
        <w:lastRenderedPageBreak/>
        <w:t xml:space="preserve">simple syllabic structure, offers beginning readers an advantage compared to beginning readers in English and other languages with deep orthography and syllabic complexity (Seymour, </w:t>
      </w:r>
      <w:proofErr w:type="spellStart"/>
      <w:r w:rsidRPr="00CD451D">
        <w:rPr>
          <w:rFonts w:ascii="Times New Roman" w:hAnsi="Times New Roman"/>
          <w:sz w:val="24"/>
          <w:szCs w:val="24"/>
        </w:rPr>
        <w:t>Aro</w:t>
      </w:r>
      <w:proofErr w:type="spellEnd"/>
      <w:r w:rsidRPr="00CD451D">
        <w:rPr>
          <w:rFonts w:ascii="Times New Roman" w:hAnsi="Times New Roman"/>
          <w:sz w:val="24"/>
          <w:szCs w:val="24"/>
        </w:rPr>
        <w:t xml:space="preserve">, &amp; Erskine, 2003). In addition, as the </w:t>
      </w:r>
      <w:proofErr w:type="spellStart"/>
      <w:r w:rsidRPr="00CD451D">
        <w:rPr>
          <w:rFonts w:ascii="Times New Roman" w:hAnsi="Times New Roman"/>
          <w:sz w:val="24"/>
          <w:szCs w:val="24"/>
        </w:rPr>
        <w:t>morpho</w:t>
      </w:r>
      <w:proofErr w:type="spellEnd"/>
      <w:r w:rsidRPr="00CD451D">
        <w:rPr>
          <w:rFonts w:ascii="Times New Roman" w:hAnsi="Times New Roman"/>
          <w:sz w:val="24"/>
          <w:szCs w:val="24"/>
        </w:rPr>
        <w:t xml:space="preserve">-phonological transparency is high in Finnish, the morpheme boundaries are also quite clear as regards derivations: prototypical lexical stems consist of two-syllable words ending with </w:t>
      </w:r>
      <w:r w:rsidRPr="00CD451D">
        <w:rPr>
          <w:rFonts w:ascii="Times New Roman" w:hAnsi="Times New Roman"/>
          <w:i/>
          <w:sz w:val="24"/>
          <w:szCs w:val="24"/>
        </w:rPr>
        <w:t>a</w:t>
      </w:r>
      <w:r w:rsidRPr="00CD451D">
        <w:rPr>
          <w:rFonts w:ascii="Times New Roman" w:hAnsi="Times New Roman"/>
          <w:sz w:val="24"/>
          <w:szCs w:val="24"/>
        </w:rPr>
        <w:t xml:space="preserve">, </w:t>
      </w:r>
      <w:r w:rsidRPr="00CD451D">
        <w:rPr>
          <w:rFonts w:ascii="Times New Roman" w:hAnsi="Times New Roman"/>
          <w:i/>
          <w:sz w:val="24"/>
          <w:szCs w:val="24"/>
        </w:rPr>
        <w:t>ä</w:t>
      </w:r>
      <w:r w:rsidRPr="00CD451D">
        <w:rPr>
          <w:rFonts w:ascii="Times New Roman" w:hAnsi="Times New Roman"/>
          <w:sz w:val="24"/>
          <w:szCs w:val="24"/>
        </w:rPr>
        <w:t xml:space="preserve">, </w:t>
      </w:r>
      <w:r w:rsidRPr="00CD451D">
        <w:rPr>
          <w:rFonts w:ascii="Times New Roman" w:hAnsi="Times New Roman"/>
          <w:i/>
          <w:sz w:val="24"/>
          <w:szCs w:val="24"/>
        </w:rPr>
        <w:t>e</w:t>
      </w:r>
      <w:r w:rsidRPr="00CD451D">
        <w:rPr>
          <w:rFonts w:ascii="Times New Roman" w:hAnsi="Times New Roman"/>
          <w:sz w:val="24"/>
          <w:szCs w:val="24"/>
        </w:rPr>
        <w:t>, while three-syllable or longer words are derivatives with suffixes typically consisting of one to three phonemes (</w:t>
      </w:r>
      <w:proofErr w:type="spellStart"/>
      <w:r w:rsidRPr="00CD451D">
        <w:rPr>
          <w:rFonts w:ascii="Times New Roman" w:hAnsi="Times New Roman"/>
          <w:sz w:val="24"/>
          <w:szCs w:val="24"/>
        </w:rPr>
        <w:t>Koivisto</w:t>
      </w:r>
      <w:proofErr w:type="spellEnd"/>
      <w:r w:rsidRPr="00CD451D">
        <w:rPr>
          <w:rFonts w:ascii="Times New Roman" w:hAnsi="Times New Roman"/>
          <w:sz w:val="24"/>
          <w:szCs w:val="24"/>
        </w:rPr>
        <w:t xml:space="preserve"> 2013). This transparency may facilitate reading development.</w:t>
      </w:r>
    </w:p>
    <w:p w:rsidR="000E04F2" w:rsidRPr="00CD451D" w:rsidRDefault="000E04F2" w:rsidP="000E04F2">
      <w:pPr>
        <w:spacing w:line="480" w:lineRule="auto"/>
        <w:ind w:firstLine="720"/>
        <w:jc w:val="both"/>
        <w:rPr>
          <w:rFonts w:ascii="Times New Roman" w:hAnsi="Times New Roman"/>
          <w:sz w:val="24"/>
          <w:szCs w:val="24"/>
        </w:rPr>
      </w:pPr>
      <w:r w:rsidRPr="00CD451D">
        <w:rPr>
          <w:rFonts w:ascii="Times New Roman" w:hAnsi="Times New Roman"/>
          <w:sz w:val="24"/>
          <w:szCs w:val="24"/>
        </w:rPr>
        <w:t>It has been suggested (e.g., Carlisle, 2000; Seymour, 1997), that children acquire the ability to process morphologically complex word structures during childhood, and that this ability develops gradually. This development is most rapid during the 4</w:t>
      </w:r>
      <w:r w:rsidRPr="00CD451D">
        <w:rPr>
          <w:rFonts w:ascii="Times New Roman" w:hAnsi="Times New Roman"/>
          <w:sz w:val="24"/>
          <w:szCs w:val="24"/>
          <w:vertAlign w:val="superscript"/>
        </w:rPr>
        <w:t>th</w:t>
      </w:r>
      <w:r w:rsidRPr="00CD451D">
        <w:rPr>
          <w:rFonts w:ascii="Times New Roman" w:hAnsi="Times New Roman"/>
          <w:sz w:val="24"/>
          <w:szCs w:val="24"/>
        </w:rPr>
        <w:t>–8</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 (Larsen &amp; </w:t>
      </w:r>
      <w:proofErr w:type="spellStart"/>
      <w:r w:rsidRPr="00CD451D">
        <w:rPr>
          <w:rFonts w:ascii="Times New Roman" w:hAnsi="Times New Roman"/>
          <w:sz w:val="24"/>
          <w:szCs w:val="24"/>
        </w:rPr>
        <w:t>Nippold</w:t>
      </w:r>
      <w:proofErr w:type="spellEnd"/>
      <w:r w:rsidRPr="00CD451D">
        <w:rPr>
          <w:rFonts w:ascii="Times New Roman" w:hAnsi="Times New Roman"/>
          <w:sz w:val="24"/>
          <w:szCs w:val="24"/>
        </w:rPr>
        <w:t xml:space="preserve">, 2007: 65; </w:t>
      </w:r>
      <w:proofErr w:type="spellStart"/>
      <w:r w:rsidRPr="00CD451D">
        <w:rPr>
          <w:rFonts w:ascii="Times New Roman" w:hAnsi="Times New Roman"/>
          <w:sz w:val="24"/>
          <w:szCs w:val="24"/>
        </w:rPr>
        <w:t>Marinellie</w:t>
      </w:r>
      <w:proofErr w:type="spellEnd"/>
      <w:r w:rsidRPr="00CD451D">
        <w:rPr>
          <w:rFonts w:ascii="Times New Roman" w:hAnsi="Times New Roman"/>
          <w:sz w:val="24"/>
          <w:szCs w:val="24"/>
        </w:rPr>
        <w:t xml:space="preserve"> &amp; </w:t>
      </w:r>
      <w:proofErr w:type="spellStart"/>
      <w:r w:rsidRPr="00CD451D">
        <w:rPr>
          <w:rFonts w:ascii="Times New Roman" w:hAnsi="Times New Roman"/>
          <w:sz w:val="24"/>
          <w:szCs w:val="24"/>
        </w:rPr>
        <w:t>Kneile</w:t>
      </w:r>
      <w:proofErr w:type="spellEnd"/>
      <w:r w:rsidRPr="00CD451D">
        <w:rPr>
          <w:rFonts w:ascii="Times New Roman" w:hAnsi="Times New Roman"/>
          <w:sz w:val="24"/>
          <w:szCs w:val="24"/>
        </w:rPr>
        <w:t xml:space="preserve">, 2012; </w:t>
      </w:r>
      <w:proofErr w:type="spellStart"/>
      <w:r w:rsidRPr="00CD451D">
        <w:rPr>
          <w:rFonts w:ascii="Times New Roman" w:hAnsi="Times New Roman"/>
          <w:sz w:val="24"/>
          <w:szCs w:val="24"/>
        </w:rPr>
        <w:t>Nippold</w:t>
      </w:r>
      <w:proofErr w:type="spellEnd"/>
      <w:r w:rsidRPr="00CD451D">
        <w:rPr>
          <w:rFonts w:ascii="Times New Roman" w:hAnsi="Times New Roman"/>
          <w:sz w:val="24"/>
          <w:szCs w:val="24"/>
        </w:rPr>
        <w:t xml:space="preserve"> &amp; Sun, 2008). Both Carlisle (2000) and Seymour (1997) seem to indicate that morphological skills start to develop, to a large extent, as a result of reading instruction, and that the skills are fully acquired when children become fluent readers. However, in a language with very complex derivational morphology (e.g., Finnish) it is possible that this development continues to an older age. In fact, a prior study (</w:t>
      </w:r>
      <w:proofErr w:type="spellStart"/>
      <w:r w:rsidRPr="00CD451D">
        <w:rPr>
          <w:rFonts w:ascii="Times New Roman" w:hAnsi="Times New Roman"/>
          <w:sz w:val="24"/>
          <w:szCs w:val="24"/>
        </w:rPr>
        <w:t>Ravid</w:t>
      </w:r>
      <w:proofErr w:type="spellEnd"/>
      <w:r w:rsidRPr="00CD451D">
        <w:rPr>
          <w:rFonts w:ascii="Times New Roman" w:hAnsi="Times New Roman"/>
          <w:sz w:val="24"/>
          <w:szCs w:val="24"/>
        </w:rPr>
        <w:t xml:space="preserve">, &amp; </w:t>
      </w:r>
      <w:proofErr w:type="spellStart"/>
      <w:r w:rsidRPr="00CD451D">
        <w:rPr>
          <w:rFonts w:ascii="Times New Roman" w:hAnsi="Times New Roman"/>
          <w:sz w:val="24"/>
          <w:szCs w:val="24"/>
        </w:rPr>
        <w:t>Avidor</w:t>
      </w:r>
      <w:proofErr w:type="spellEnd"/>
      <w:r w:rsidRPr="00CD451D">
        <w:rPr>
          <w:rFonts w:ascii="Times New Roman" w:hAnsi="Times New Roman"/>
          <w:sz w:val="24"/>
          <w:szCs w:val="24"/>
        </w:rPr>
        <w:t xml:space="preserve">, 1998) implies a later derivational development in another derivationally complex language, Hebrew. This production study argues that the acquisition of derived nominals (e.g., </w:t>
      </w:r>
      <w:r w:rsidRPr="00CD451D">
        <w:rPr>
          <w:rFonts w:ascii="Times New Roman" w:hAnsi="Times New Roman"/>
          <w:i/>
          <w:sz w:val="24"/>
          <w:szCs w:val="24"/>
        </w:rPr>
        <w:t>writing</w:t>
      </w:r>
      <w:r w:rsidRPr="00CD451D">
        <w:rPr>
          <w:rFonts w:ascii="Times New Roman" w:hAnsi="Times New Roman"/>
          <w:sz w:val="24"/>
          <w:szCs w:val="24"/>
        </w:rPr>
        <w:t>) starts at the age of eight but is not complete until the age of 15.</w:t>
      </w:r>
    </w:p>
    <w:p w:rsidR="000E04F2" w:rsidRPr="00CD451D" w:rsidRDefault="000E04F2" w:rsidP="000E04F2">
      <w:pPr>
        <w:spacing w:line="480" w:lineRule="auto"/>
        <w:ind w:firstLine="720"/>
        <w:jc w:val="both"/>
        <w:rPr>
          <w:rFonts w:ascii="Times New Roman" w:hAnsi="Times New Roman"/>
          <w:sz w:val="24"/>
          <w:szCs w:val="24"/>
        </w:rPr>
      </w:pPr>
      <w:r w:rsidRPr="00CD451D">
        <w:rPr>
          <w:rFonts w:ascii="Times New Roman" w:hAnsi="Times New Roman"/>
          <w:sz w:val="24"/>
          <w:szCs w:val="24"/>
        </w:rPr>
        <w:t xml:space="preserve">Since the development of derivational morphology might still be underway for Finnish school-aged children, it comes as no surprise that long words, i.e. derivatives and compounds, are often difficult for them (see e.g. </w:t>
      </w:r>
      <w:proofErr w:type="spellStart"/>
      <w:r w:rsidRPr="00CD451D">
        <w:rPr>
          <w:rFonts w:ascii="Times New Roman" w:hAnsi="Times New Roman"/>
          <w:sz w:val="24"/>
          <w:szCs w:val="24"/>
        </w:rPr>
        <w:t>Ahvenainen</w:t>
      </w:r>
      <w:proofErr w:type="spellEnd"/>
      <w:r w:rsidRPr="00CD451D">
        <w:rPr>
          <w:rFonts w:ascii="Times New Roman" w:hAnsi="Times New Roman"/>
          <w:sz w:val="24"/>
          <w:szCs w:val="24"/>
        </w:rPr>
        <w:t xml:space="preserve">, &amp; </w:t>
      </w:r>
      <w:proofErr w:type="spellStart"/>
      <w:r w:rsidRPr="00CD451D">
        <w:rPr>
          <w:rFonts w:ascii="Times New Roman" w:hAnsi="Times New Roman"/>
          <w:sz w:val="24"/>
          <w:szCs w:val="24"/>
        </w:rPr>
        <w:t>Holopainen</w:t>
      </w:r>
      <w:proofErr w:type="spellEnd"/>
      <w:r w:rsidRPr="00CD451D">
        <w:rPr>
          <w:rFonts w:ascii="Times New Roman" w:hAnsi="Times New Roman"/>
          <w:sz w:val="24"/>
          <w:szCs w:val="24"/>
        </w:rPr>
        <w:t>, 2000). This is not due to visual-cognitive constraints; it has been shown that sixth-grade readers already resemble adults regarding the size of their perceptual span when reading in Finnish (</w:t>
      </w:r>
      <w:proofErr w:type="spellStart"/>
      <w:r w:rsidRPr="00CD451D">
        <w:rPr>
          <w:rFonts w:ascii="Times New Roman" w:hAnsi="Times New Roman"/>
          <w:sz w:val="24"/>
          <w:szCs w:val="24"/>
        </w:rPr>
        <w:t>Häikiö</w:t>
      </w:r>
      <w:proofErr w:type="spellEnd"/>
      <w:r w:rsidRPr="00CD451D">
        <w:rPr>
          <w:rFonts w:ascii="Times New Roman" w:hAnsi="Times New Roman"/>
          <w:sz w:val="24"/>
          <w:szCs w:val="24"/>
        </w:rPr>
        <w:t xml:space="preserve">, Bertram, </w:t>
      </w:r>
      <w:proofErr w:type="spellStart"/>
      <w:r w:rsidRPr="00CD451D">
        <w:rPr>
          <w:rFonts w:ascii="Times New Roman" w:hAnsi="Times New Roman"/>
          <w:sz w:val="24"/>
          <w:szCs w:val="24"/>
        </w:rPr>
        <w:t>Hyönä</w:t>
      </w:r>
      <w:proofErr w:type="spellEnd"/>
      <w:r w:rsidRPr="00CD451D">
        <w:rPr>
          <w:rFonts w:ascii="Times New Roman" w:hAnsi="Times New Roman"/>
          <w:sz w:val="24"/>
          <w:szCs w:val="24"/>
        </w:rPr>
        <w:t xml:space="preserve">, &amp; </w:t>
      </w:r>
      <w:proofErr w:type="spellStart"/>
      <w:r w:rsidRPr="00CD451D">
        <w:rPr>
          <w:rFonts w:ascii="Times New Roman" w:hAnsi="Times New Roman"/>
          <w:sz w:val="24"/>
          <w:szCs w:val="24"/>
        </w:rPr>
        <w:t>Niemi</w:t>
      </w:r>
      <w:proofErr w:type="spellEnd"/>
      <w:r w:rsidRPr="00CD451D">
        <w:rPr>
          <w:rFonts w:ascii="Times New Roman" w:hAnsi="Times New Roman"/>
          <w:sz w:val="24"/>
          <w:szCs w:val="24"/>
        </w:rPr>
        <w:t xml:space="preserve">, 2009) and in English (Rayner, 1986). In other words, they are able </w:t>
      </w:r>
      <w:r w:rsidRPr="00CD451D">
        <w:rPr>
          <w:rFonts w:ascii="Times New Roman" w:hAnsi="Times New Roman"/>
          <w:sz w:val="24"/>
          <w:szCs w:val="24"/>
        </w:rPr>
        <w:lastRenderedPageBreak/>
        <w:t xml:space="preserve">to read long words. Interestingly, even if long words are known to be a challenge for readers, there is almost no research on the topic (see, however, Bertram, Laine, &amp; </w:t>
      </w:r>
      <w:proofErr w:type="spellStart"/>
      <w:r w:rsidRPr="00CD451D">
        <w:rPr>
          <w:rFonts w:ascii="Times New Roman" w:hAnsi="Times New Roman"/>
          <w:sz w:val="24"/>
          <w:szCs w:val="24"/>
        </w:rPr>
        <w:t>Virkkala</w:t>
      </w:r>
      <w:proofErr w:type="spellEnd"/>
      <w:r w:rsidRPr="00CD451D">
        <w:rPr>
          <w:rFonts w:ascii="Times New Roman" w:hAnsi="Times New Roman"/>
          <w:sz w:val="24"/>
          <w:szCs w:val="24"/>
        </w:rPr>
        <w:t xml:space="preserve">, 2000). One reason for this difficulty might be that derivation is not taught in Finnish schools although it is known that morphological instruction improves literacy outcomes in English (e.g., Bowers &amp; Bowers, 2017; Goodwin &amp; </w:t>
      </w:r>
      <w:proofErr w:type="spellStart"/>
      <w:r w:rsidRPr="00CD451D">
        <w:rPr>
          <w:rFonts w:ascii="Times New Roman" w:hAnsi="Times New Roman"/>
          <w:sz w:val="24"/>
          <w:szCs w:val="24"/>
        </w:rPr>
        <w:t>Ahn</w:t>
      </w:r>
      <w:proofErr w:type="spellEnd"/>
      <w:r w:rsidRPr="00CD451D">
        <w:rPr>
          <w:rFonts w:ascii="Times New Roman" w:hAnsi="Times New Roman"/>
          <w:sz w:val="24"/>
          <w:szCs w:val="24"/>
        </w:rPr>
        <w:t xml:space="preserve">, 2010, 2013), and in French (e.g. </w:t>
      </w:r>
      <w:proofErr w:type="spellStart"/>
      <w:r w:rsidRPr="00CD451D">
        <w:rPr>
          <w:rFonts w:ascii="Times New Roman" w:hAnsi="Times New Roman"/>
          <w:sz w:val="24"/>
          <w:szCs w:val="24"/>
        </w:rPr>
        <w:t>Casalis</w:t>
      </w:r>
      <w:proofErr w:type="spellEnd"/>
      <w:r w:rsidRPr="00CD451D">
        <w:rPr>
          <w:rFonts w:ascii="Times New Roman" w:hAnsi="Times New Roman"/>
          <w:sz w:val="24"/>
          <w:szCs w:val="24"/>
        </w:rPr>
        <w:t xml:space="preserve"> &amp; Louis-Alexandre, 2000). </w:t>
      </w:r>
    </w:p>
    <w:p w:rsidR="000E04F2" w:rsidRPr="00CD451D" w:rsidRDefault="000E04F2" w:rsidP="000E04F2">
      <w:pPr>
        <w:spacing w:line="480" w:lineRule="auto"/>
        <w:jc w:val="both"/>
        <w:rPr>
          <w:rFonts w:ascii="Calibri-Italic" w:hAnsi="Calibri-Italic" w:cs="Calibri-Italic"/>
          <w:iCs/>
          <w:color w:val="000000"/>
          <w:sz w:val="24"/>
          <w:szCs w:val="24"/>
        </w:rPr>
      </w:pPr>
      <w:r w:rsidRPr="00CD451D">
        <w:rPr>
          <w:rFonts w:ascii="Times New Roman" w:hAnsi="Times New Roman"/>
          <w:sz w:val="24"/>
          <w:szCs w:val="24"/>
        </w:rPr>
        <w:tab/>
        <w:t xml:space="preserve">In addition to language itself, there are other factors that may influence language development. For instance, word learning is affected by parts of speech (e.g. </w:t>
      </w:r>
      <w:proofErr w:type="spellStart"/>
      <w:r w:rsidRPr="00CD451D">
        <w:rPr>
          <w:rFonts w:ascii="Times New Roman" w:hAnsi="Times New Roman"/>
          <w:sz w:val="24"/>
          <w:szCs w:val="24"/>
        </w:rPr>
        <w:t>Gentner</w:t>
      </w:r>
      <w:proofErr w:type="spellEnd"/>
      <w:r w:rsidRPr="00CD451D">
        <w:rPr>
          <w:rFonts w:ascii="Times New Roman" w:hAnsi="Times New Roman"/>
          <w:sz w:val="24"/>
          <w:szCs w:val="24"/>
        </w:rPr>
        <w:t xml:space="preserve">, 1978; </w:t>
      </w:r>
      <w:proofErr w:type="spellStart"/>
      <w:r w:rsidRPr="00CD451D">
        <w:rPr>
          <w:rFonts w:ascii="Times New Roman" w:hAnsi="Times New Roman"/>
          <w:sz w:val="24"/>
          <w:szCs w:val="24"/>
        </w:rPr>
        <w:t>Gentner</w:t>
      </w:r>
      <w:proofErr w:type="spellEnd"/>
      <w:r w:rsidRPr="00CD451D">
        <w:rPr>
          <w:rFonts w:ascii="Times New Roman" w:hAnsi="Times New Roman"/>
          <w:sz w:val="24"/>
          <w:szCs w:val="24"/>
        </w:rPr>
        <w:t xml:space="preserve">, 1982): non-derived verbs and adjectives are more difficult to learn than nouns, partly because nouns refer to concrete and </w:t>
      </w:r>
      <w:proofErr w:type="spellStart"/>
      <w:r w:rsidRPr="00CD451D">
        <w:rPr>
          <w:rFonts w:ascii="Times New Roman" w:hAnsi="Times New Roman"/>
          <w:sz w:val="24"/>
          <w:szCs w:val="24"/>
        </w:rPr>
        <w:t>imageable</w:t>
      </w:r>
      <w:proofErr w:type="spellEnd"/>
      <w:r w:rsidRPr="00CD451D">
        <w:rPr>
          <w:rFonts w:ascii="Times New Roman" w:hAnsi="Times New Roman"/>
          <w:sz w:val="24"/>
          <w:szCs w:val="24"/>
        </w:rPr>
        <w:t xml:space="preserve"> things. With regard to morphologically complex verbs, adjectives, and nouns, the results appear to be inconclusive. For example, Nagy, Anderson, and Herman (1987), as well as Steele and Watkins (2010), found no relation between complex word learning and parts of speech. On the other hand, according to </w:t>
      </w:r>
      <w:proofErr w:type="spellStart"/>
      <w:r w:rsidRPr="00CD451D">
        <w:rPr>
          <w:rFonts w:ascii="Times New Roman" w:hAnsi="Times New Roman"/>
          <w:sz w:val="24"/>
          <w:szCs w:val="24"/>
        </w:rPr>
        <w:t>Schwanenflugel</w:t>
      </w:r>
      <w:proofErr w:type="spellEnd"/>
      <w:r w:rsidRPr="00CD451D">
        <w:rPr>
          <w:rFonts w:ascii="Times New Roman" w:hAnsi="Times New Roman"/>
          <w:sz w:val="24"/>
          <w:szCs w:val="24"/>
        </w:rPr>
        <w:t xml:space="preserve"> and </w:t>
      </w:r>
      <w:proofErr w:type="spellStart"/>
      <w:r w:rsidRPr="00CD451D">
        <w:rPr>
          <w:rFonts w:ascii="Times New Roman" w:hAnsi="Times New Roman"/>
          <w:sz w:val="24"/>
          <w:szCs w:val="24"/>
        </w:rPr>
        <w:t>McFalls</w:t>
      </w:r>
      <w:proofErr w:type="spellEnd"/>
      <w:r w:rsidRPr="00CD451D">
        <w:rPr>
          <w:rFonts w:ascii="Times New Roman" w:hAnsi="Times New Roman"/>
          <w:sz w:val="24"/>
          <w:szCs w:val="24"/>
        </w:rPr>
        <w:t xml:space="preserve"> (1997), and </w:t>
      </w:r>
      <w:proofErr w:type="spellStart"/>
      <w:r w:rsidRPr="00CD451D">
        <w:rPr>
          <w:rFonts w:ascii="Times New Roman" w:hAnsi="Times New Roman"/>
          <w:sz w:val="24"/>
          <w:szCs w:val="24"/>
        </w:rPr>
        <w:t>Wagovich</w:t>
      </w:r>
      <w:proofErr w:type="spellEnd"/>
      <w:r w:rsidRPr="00CD451D">
        <w:rPr>
          <w:rFonts w:ascii="Times New Roman" w:hAnsi="Times New Roman"/>
          <w:sz w:val="24"/>
          <w:szCs w:val="24"/>
        </w:rPr>
        <w:t xml:space="preserve"> and </w:t>
      </w:r>
      <w:proofErr w:type="spellStart"/>
      <w:r w:rsidRPr="00CD451D">
        <w:rPr>
          <w:rFonts w:ascii="Times New Roman" w:hAnsi="Times New Roman"/>
          <w:sz w:val="24"/>
          <w:szCs w:val="24"/>
        </w:rPr>
        <w:t>Newhoff</w:t>
      </w:r>
      <w:proofErr w:type="spellEnd"/>
      <w:r w:rsidRPr="00CD451D">
        <w:rPr>
          <w:rFonts w:ascii="Times New Roman" w:hAnsi="Times New Roman"/>
          <w:sz w:val="24"/>
          <w:szCs w:val="24"/>
        </w:rPr>
        <w:t xml:space="preserve"> (2004), children learn complex non-nouns better than nouns. Thus, it i</w:t>
      </w:r>
      <w:r w:rsidRPr="00CD451D">
        <w:rPr>
          <w:rFonts w:ascii="Calibri-Italic" w:hAnsi="Calibri-Italic" w:cs="Calibri-Italic"/>
          <w:iCs/>
          <w:color w:val="000000"/>
          <w:sz w:val="24"/>
          <w:szCs w:val="24"/>
        </w:rPr>
        <w:t>s unclear whether children's ability to acquire knowledge of morphologically complex words differs by part of speech (</w:t>
      </w:r>
      <w:proofErr w:type="spellStart"/>
      <w:r w:rsidRPr="00CD451D">
        <w:rPr>
          <w:rFonts w:ascii="Calibri-Italic" w:hAnsi="Calibri-Italic" w:cs="Calibri-Italic"/>
          <w:iCs/>
          <w:color w:val="000000"/>
          <w:sz w:val="24"/>
          <w:szCs w:val="24"/>
        </w:rPr>
        <w:t>Marinellie</w:t>
      </w:r>
      <w:proofErr w:type="spellEnd"/>
      <w:r w:rsidRPr="00CD451D">
        <w:rPr>
          <w:rFonts w:ascii="Calibri-Italic" w:hAnsi="Calibri-Italic" w:cs="Calibri-Italic"/>
          <w:iCs/>
          <w:color w:val="000000"/>
          <w:sz w:val="24"/>
          <w:szCs w:val="24"/>
        </w:rPr>
        <w:t xml:space="preserve"> &amp; </w:t>
      </w:r>
      <w:proofErr w:type="spellStart"/>
      <w:r w:rsidRPr="00CD451D">
        <w:rPr>
          <w:rFonts w:ascii="Calibri-Italic" w:hAnsi="Calibri-Italic" w:cs="Calibri-Italic"/>
          <w:iCs/>
          <w:color w:val="000000"/>
          <w:sz w:val="24"/>
          <w:szCs w:val="24"/>
        </w:rPr>
        <w:t>Kneile</w:t>
      </w:r>
      <w:proofErr w:type="spellEnd"/>
      <w:r w:rsidRPr="00CD451D">
        <w:rPr>
          <w:rFonts w:ascii="Calibri-Italic" w:hAnsi="Calibri-Italic" w:cs="Calibri-Italic"/>
          <w:iCs/>
          <w:color w:val="000000"/>
          <w:sz w:val="24"/>
          <w:szCs w:val="24"/>
        </w:rPr>
        <w:t xml:space="preserve">, 2012). One reason for the inconclusive results might be that all of these studies were conducted in English. Verb derivation is comparatively simple and less transparent (cf. conversion) in English compared to Finnish. There are only a few verbal derivational affixes in English while Finnish has verbal derivative suffixes that change the word class, alternate the </w:t>
      </w:r>
      <w:proofErr w:type="spellStart"/>
      <w:r w:rsidRPr="00CD451D">
        <w:rPr>
          <w:rFonts w:ascii="Calibri-Italic" w:hAnsi="Calibri-Italic" w:cs="Calibri-Italic"/>
          <w:iCs/>
          <w:color w:val="000000"/>
          <w:sz w:val="24"/>
          <w:szCs w:val="24"/>
        </w:rPr>
        <w:t>valency</w:t>
      </w:r>
      <w:proofErr w:type="spellEnd"/>
      <w:r w:rsidRPr="00CD451D">
        <w:rPr>
          <w:rFonts w:ascii="Calibri-Italic" w:hAnsi="Calibri-Italic" w:cs="Calibri-Italic"/>
          <w:iCs/>
          <w:color w:val="000000"/>
          <w:sz w:val="24"/>
          <w:szCs w:val="24"/>
        </w:rPr>
        <w:t xml:space="preserve">, and modify the </w:t>
      </w:r>
      <w:proofErr w:type="spellStart"/>
      <w:r w:rsidRPr="00CD451D">
        <w:rPr>
          <w:rFonts w:ascii="Calibri-Italic" w:hAnsi="Calibri-Italic" w:cs="Calibri-Italic"/>
          <w:iCs/>
          <w:color w:val="000000"/>
          <w:sz w:val="24"/>
          <w:szCs w:val="24"/>
        </w:rPr>
        <w:t>Aktionsart</w:t>
      </w:r>
      <w:proofErr w:type="spellEnd"/>
      <w:r w:rsidRPr="00CD451D">
        <w:rPr>
          <w:rFonts w:ascii="Calibri-Italic" w:hAnsi="Calibri-Italic" w:cs="Calibri-Italic"/>
          <w:iCs/>
          <w:color w:val="000000"/>
          <w:sz w:val="24"/>
          <w:szCs w:val="24"/>
        </w:rPr>
        <w:t>. Both nominal and verbal derivations are equally frequent in Finnish, and derived words belong to everyday usage. Probably both the language</w:t>
      </w:r>
      <w:r w:rsidRPr="00CD451D">
        <w:t>—</w:t>
      </w:r>
      <w:r w:rsidRPr="00CD451D">
        <w:rPr>
          <w:rFonts w:ascii="Calibri-Italic" w:hAnsi="Calibri-Italic" w:cs="Calibri-Italic"/>
          <w:iCs/>
          <w:color w:val="000000"/>
          <w:sz w:val="24"/>
          <w:szCs w:val="24"/>
        </w:rPr>
        <w:t xml:space="preserve">specific properties (the small number of non-derived words, and clear word structure) and the richness of the derivational system (a considerable number of suffixes and </w:t>
      </w:r>
      <w:proofErr w:type="spellStart"/>
      <w:r w:rsidRPr="00CD451D">
        <w:rPr>
          <w:rFonts w:ascii="Calibri-Italic" w:hAnsi="Calibri-Italic" w:cs="Calibri-Italic"/>
          <w:iCs/>
          <w:color w:val="000000"/>
          <w:sz w:val="24"/>
          <w:szCs w:val="24"/>
        </w:rPr>
        <w:t>recursivity</w:t>
      </w:r>
      <w:proofErr w:type="spellEnd"/>
      <w:r w:rsidRPr="00CD451D">
        <w:rPr>
          <w:rFonts w:ascii="Calibri-Italic" w:hAnsi="Calibri-Italic" w:cs="Calibri-Italic"/>
          <w:iCs/>
          <w:color w:val="000000"/>
          <w:sz w:val="24"/>
          <w:szCs w:val="24"/>
        </w:rPr>
        <w:t xml:space="preserve">) have an impact on morphological knowledge (for verbal derivations in English </w:t>
      </w:r>
      <w:r w:rsidRPr="00CD451D">
        <w:rPr>
          <w:rFonts w:ascii="Calibri-Italic" w:hAnsi="Calibri-Italic" w:cs="Calibri-Italic"/>
          <w:iCs/>
          <w:color w:val="000000"/>
          <w:sz w:val="24"/>
          <w:szCs w:val="24"/>
        </w:rPr>
        <w:lastRenderedPageBreak/>
        <w:t xml:space="preserve">see Bauer, 1983, and for Finnish, see </w:t>
      </w:r>
      <w:proofErr w:type="spellStart"/>
      <w:r w:rsidRPr="00CD451D">
        <w:rPr>
          <w:rFonts w:ascii="Calibri-Italic" w:hAnsi="Calibri-Italic" w:cs="Calibri-Italic"/>
          <w:iCs/>
          <w:color w:val="000000"/>
          <w:sz w:val="24"/>
          <w:szCs w:val="24"/>
        </w:rPr>
        <w:t>Koivisto</w:t>
      </w:r>
      <w:proofErr w:type="spellEnd"/>
      <w:r w:rsidRPr="00CD451D">
        <w:rPr>
          <w:rFonts w:ascii="Calibri-Italic" w:hAnsi="Calibri-Italic" w:cs="Calibri-Italic"/>
          <w:iCs/>
          <w:color w:val="000000"/>
          <w:sz w:val="24"/>
          <w:szCs w:val="24"/>
        </w:rPr>
        <w:t xml:space="preserve">, 2013). Based on the derivational complexity of Finnish, we predict that the adolescent readers in the study will not yet have reached adult-like processing, albeit they are more developed than children. </w:t>
      </w:r>
    </w:p>
    <w:p w:rsidR="000E04F2" w:rsidRPr="00CD451D" w:rsidRDefault="000E04F2" w:rsidP="000E04F2">
      <w:pPr>
        <w:spacing w:line="480" w:lineRule="auto"/>
        <w:ind w:firstLine="720"/>
        <w:jc w:val="both"/>
        <w:rPr>
          <w:rFonts w:ascii="Times New Roman" w:hAnsi="Times New Roman"/>
          <w:sz w:val="24"/>
          <w:szCs w:val="24"/>
        </w:rPr>
      </w:pPr>
      <w:r w:rsidRPr="00CD451D">
        <w:rPr>
          <w:rFonts w:ascii="Times New Roman" w:hAnsi="Times New Roman"/>
          <w:sz w:val="24"/>
          <w:szCs w:val="24"/>
        </w:rPr>
        <w:t>Finally, it is also well-known that there are gender differences in favor of girls in terms of both reading and writing Finnish (</w:t>
      </w:r>
      <w:proofErr w:type="spellStart"/>
      <w:r w:rsidRPr="00CD451D">
        <w:rPr>
          <w:rFonts w:ascii="Times New Roman" w:hAnsi="Times New Roman"/>
          <w:sz w:val="24"/>
          <w:szCs w:val="24"/>
        </w:rPr>
        <w:t>Sulkunen</w:t>
      </w:r>
      <w:proofErr w:type="spellEnd"/>
      <w:r w:rsidRPr="00CD451D">
        <w:rPr>
          <w:rFonts w:ascii="Times New Roman" w:hAnsi="Times New Roman"/>
          <w:sz w:val="24"/>
          <w:szCs w:val="24"/>
        </w:rPr>
        <w:t xml:space="preserve">, 2007; </w:t>
      </w:r>
      <w:proofErr w:type="spellStart"/>
      <w:r w:rsidRPr="00CD451D">
        <w:rPr>
          <w:rFonts w:ascii="Times New Roman" w:hAnsi="Times New Roman"/>
          <w:sz w:val="24"/>
          <w:szCs w:val="24"/>
        </w:rPr>
        <w:t>Pajunen</w:t>
      </w:r>
      <w:proofErr w:type="spellEnd"/>
      <w:r w:rsidRPr="00CD451D">
        <w:rPr>
          <w:rFonts w:ascii="Times New Roman" w:hAnsi="Times New Roman"/>
          <w:sz w:val="24"/>
          <w:szCs w:val="24"/>
        </w:rPr>
        <w:t xml:space="preserve">, 2012). One explanation for these disparities is the differences in maturation rates between boys and girls. Typically, however, motivational and socio-cultural differences are evaluated as being more important than linguistic and cognitive differences (see Hyde, 2005; Hyde &amp; Linn, 1988; </w:t>
      </w:r>
      <w:proofErr w:type="spellStart"/>
      <w:r w:rsidRPr="00CD451D">
        <w:rPr>
          <w:rFonts w:ascii="Times New Roman" w:hAnsi="Times New Roman"/>
          <w:sz w:val="24"/>
          <w:szCs w:val="24"/>
        </w:rPr>
        <w:t>Linnakylä</w:t>
      </w:r>
      <w:proofErr w:type="spellEnd"/>
      <w:r w:rsidRPr="00CD451D">
        <w:rPr>
          <w:rFonts w:ascii="Times New Roman" w:hAnsi="Times New Roman"/>
          <w:sz w:val="24"/>
          <w:szCs w:val="24"/>
        </w:rPr>
        <w:t xml:space="preserve">, 2007; Van de </w:t>
      </w:r>
      <w:proofErr w:type="spellStart"/>
      <w:r w:rsidRPr="00CD451D">
        <w:rPr>
          <w:rFonts w:ascii="Times New Roman" w:hAnsi="Times New Roman"/>
          <w:sz w:val="24"/>
          <w:szCs w:val="24"/>
        </w:rPr>
        <w:t>gaer</w:t>
      </w:r>
      <w:proofErr w:type="spellEnd"/>
      <w:r w:rsidRPr="00CD451D">
        <w:rPr>
          <w:rFonts w:ascii="Times New Roman" w:hAnsi="Times New Roman"/>
          <w:sz w:val="24"/>
          <w:szCs w:val="24"/>
        </w:rPr>
        <w:t xml:space="preserve">, </w:t>
      </w:r>
      <w:proofErr w:type="spellStart"/>
      <w:r w:rsidRPr="00CD451D">
        <w:rPr>
          <w:rFonts w:ascii="Times New Roman" w:hAnsi="Times New Roman"/>
          <w:sz w:val="24"/>
          <w:szCs w:val="24"/>
        </w:rPr>
        <w:t>Pustjens</w:t>
      </w:r>
      <w:proofErr w:type="spellEnd"/>
      <w:r w:rsidRPr="00CD451D">
        <w:rPr>
          <w:rFonts w:ascii="Times New Roman" w:hAnsi="Times New Roman"/>
          <w:sz w:val="24"/>
          <w:szCs w:val="24"/>
        </w:rPr>
        <w:t xml:space="preserve">, Van </w:t>
      </w:r>
      <w:proofErr w:type="spellStart"/>
      <w:r w:rsidRPr="00CD451D">
        <w:rPr>
          <w:rFonts w:ascii="Times New Roman" w:hAnsi="Times New Roman"/>
          <w:sz w:val="24"/>
          <w:szCs w:val="24"/>
        </w:rPr>
        <w:t>Damme</w:t>
      </w:r>
      <w:proofErr w:type="spellEnd"/>
      <w:r w:rsidRPr="00CD451D">
        <w:rPr>
          <w:rFonts w:ascii="Times New Roman" w:hAnsi="Times New Roman"/>
          <w:sz w:val="24"/>
          <w:szCs w:val="24"/>
        </w:rPr>
        <w:t xml:space="preserve">, &amp; De </w:t>
      </w:r>
      <w:proofErr w:type="spellStart"/>
      <w:r w:rsidRPr="00CD451D">
        <w:rPr>
          <w:rFonts w:ascii="Times New Roman" w:hAnsi="Times New Roman"/>
          <w:sz w:val="24"/>
          <w:szCs w:val="24"/>
        </w:rPr>
        <w:t>Munter</w:t>
      </w:r>
      <w:proofErr w:type="spellEnd"/>
      <w:r w:rsidRPr="00CD451D">
        <w:rPr>
          <w:rFonts w:ascii="Times New Roman" w:hAnsi="Times New Roman"/>
          <w:sz w:val="24"/>
          <w:szCs w:val="24"/>
        </w:rPr>
        <w:t xml:space="preserve">, 2009). As regards Finnish, there is almost no research on gender differences in language achievements (see, however, </w:t>
      </w:r>
      <w:proofErr w:type="spellStart"/>
      <w:r w:rsidRPr="00CD451D">
        <w:rPr>
          <w:rFonts w:ascii="Times New Roman" w:hAnsi="Times New Roman"/>
          <w:sz w:val="24"/>
          <w:szCs w:val="24"/>
        </w:rPr>
        <w:t>Pajunen</w:t>
      </w:r>
      <w:proofErr w:type="spellEnd"/>
      <w:r w:rsidRPr="00CD451D">
        <w:rPr>
          <w:rFonts w:ascii="Times New Roman" w:hAnsi="Times New Roman"/>
          <w:sz w:val="24"/>
          <w:szCs w:val="24"/>
        </w:rPr>
        <w:t xml:space="preserve">, </w:t>
      </w:r>
      <w:proofErr w:type="spellStart"/>
      <w:r w:rsidRPr="00CD451D">
        <w:rPr>
          <w:rFonts w:ascii="Times New Roman" w:hAnsi="Times New Roman"/>
          <w:sz w:val="24"/>
          <w:szCs w:val="24"/>
        </w:rPr>
        <w:t>Itkonen</w:t>
      </w:r>
      <w:proofErr w:type="spellEnd"/>
      <w:r w:rsidRPr="00CD451D">
        <w:rPr>
          <w:rFonts w:ascii="Times New Roman" w:hAnsi="Times New Roman"/>
          <w:sz w:val="24"/>
          <w:szCs w:val="24"/>
        </w:rPr>
        <w:t xml:space="preserve">, &amp; </w:t>
      </w:r>
      <w:proofErr w:type="spellStart"/>
      <w:r w:rsidRPr="00CD451D">
        <w:rPr>
          <w:rFonts w:ascii="Times New Roman" w:hAnsi="Times New Roman"/>
          <w:sz w:val="24"/>
          <w:szCs w:val="24"/>
        </w:rPr>
        <w:t>Vainio</w:t>
      </w:r>
      <w:proofErr w:type="spellEnd"/>
      <w:r w:rsidRPr="00CD451D">
        <w:rPr>
          <w:rFonts w:ascii="Times New Roman" w:hAnsi="Times New Roman"/>
          <w:sz w:val="24"/>
          <w:szCs w:val="24"/>
        </w:rPr>
        <w:t>, 2015) and even less on knowledge of morphologically complex words (</w:t>
      </w:r>
      <w:proofErr w:type="spellStart"/>
      <w:r w:rsidRPr="00CD451D">
        <w:rPr>
          <w:rFonts w:ascii="Times New Roman" w:hAnsi="Times New Roman"/>
          <w:sz w:val="24"/>
          <w:szCs w:val="24"/>
        </w:rPr>
        <w:t>Kusnetsoff</w:t>
      </w:r>
      <w:proofErr w:type="spellEnd"/>
      <w:r w:rsidRPr="00CD451D">
        <w:rPr>
          <w:rFonts w:ascii="Times New Roman" w:hAnsi="Times New Roman"/>
          <w:sz w:val="24"/>
          <w:szCs w:val="24"/>
        </w:rPr>
        <w:t xml:space="preserve">, 2017). </w:t>
      </w:r>
    </w:p>
    <w:p w:rsidR="000E04F2" w:rsidRPr="00CD451D" w:rsidRDefault="000E04F2" w:rsidP="000E04F2">
      <w:pPr>
        <w:spacing w:line="480" w:lineRule="auto"/>
        <w:jc w:val="both"/>
        <w:rPr>
          <w:rFonts w:ascii="Times New Roman" w:hAnsi="Times New Roman"/>
          <w:bCs/>
          <w:sz w:val="24"/>
          <w:szCs w:val="24"/>
        </w:rPr>
      </w:pPr>
    </w:p>
    <w:p w:rsidR="000E04F2" w:rsidRDefault="000E04F2" w:rsidP="000E04F2">
      <w:pPr>
        <w:spacing w:line="480" w:lineRule="auto"/>
        <w:jc w:val="both"/>
        <w:rPr>
          <w:rFonts w:ascii="Times New Roman" w:hAnsi="Times New Roman"/>
          <w:b/>
          <w:bCs/>
          <w:sz w:val="24"/>
          <w:szCs w:val="24"/>
        </w:rPr>
      </w:pPr>
      <w:r w:rsidRPr="00FB44C4">
        <w:rPr>
          <w:rFonts w:ascii="Times New Roman" w:hAnsi="Times New Roman"/>
          <w:b/>
          <w:bCs/>
          <w:sz w:val="24"/>
          <w:szCs w:val="24"/>
        </w:rPr>
        <w:t xml:space="preserve">Prior studies on </w:t>
      </w:r>
      <w:r>
        <w:rPr>
          <w:rFonts w:ascii="Times New Roman" w:hAnsi="Times New Roman"/>
          <w:b/>
          <w:bCs/>
          <w:sz w:val="24"/>
          <w:szCs w:val="24"/>
        </w:rPr>
        <w:t xml:space="preserve">children’s </w:t>
      </w:r>
      <w:r w:rsidRPr="00FB44C4">
        <w:rPr>
          <w:rFonts w:ascii="Times New Roman" w:hAnsi="Times New Roman"/>
          <w:b/>
          <w:bCs/>
          <w:sz w:val="24"/>
          <w:szCs w:val="24"/>
        </w:rPr>
        <w:t xml:space="preserve">processing </w:t>
      </w:r>
      <w:r>
        <w:rPr>
          <w:rFonts w:ascii="Times New Roman" w:hAnsi="Times New Roman"/>
          <w:b/>
          <w:bCs/>
          <w:sz w:val="24"/>
          <w:szCs w:val="24"/>
        </w:rPr>
        <w:t xml:space="preserve">of </w:t>
      </w:r>
      <w:r w:rsidRPr="00FB44C4">
        <w:rPr>
          <w:rFonts w:ascii="Times New Roman" w:hAnsi="Times New Roman"/>
          <w:b/>
          <w:bCs/>
          <w:sz w:val="24"/>
          <w:szCs w:val="24"/>
        </w:rPr>
        <w:t xml:space="preserve">derivational morphology </w:t>
      </w:r>
      <w:r w:rsidRPr="00FB44C4">
        <w:rPr>
          <w:rFonts w:ascii="Times New Roman" w:hAnsi="Times New Roman"/>
          <w:b/>
          <w:bCs/>
          <w:sz w:val="24"/>
          <w:szCs w:val="24"/>
        </w:rPr>
        <w:tab/>
      </w:r>
    </w:p>
    <w:p w:rsidR="000E04F2" w:rsidRPr="00CD451D" w:rsidRDefault="000E04F2" w:rsidP="000E04F2">
      <w:pPr>
        <w:spacing w:line="480" w:lineRule="auto"/>
        <w:jc w:val="both"/>
        <w:rPr>
          <w:rFonts w:ascii="Times New Roman" w:hAnsi="Times New Roman"/>
          <w:bCs/>
          <w:sz w:val="24"/>
          <w:szCs w:val="24"/>
        </w:rPr>
      </w:pPr>
      <w:r w:rsidRPr="00CD451D">
        <w:rPr>
          <w:rFonts w:ascii="Times New Roman" w:hAnsi="Times New Roman"/>
          <w:bCs/>
          <w:sz w:val="24"/>
          <w:szCs w:val="24"/>
        </w:rPr>
        <w:t xml:space="preserve">Previous studies have used a variety of methods, namely priming, visual lexical decision, naming and definition tasks, in order to investigate children’s processing of derivational morphology. </w:t>
      </w:r>
    </w:p>
    <w:p w:rsidR="000E04F2" w:rsidRPr="00CE32A3" w:rsidRDefault="000E04F2" w:rsidP="000E04F2">
      <w:pPr>
        <w:spacing w:line="480" w:lineRule="auto"/>
        <w:jc w:val="both"/>
        <w:rPr>
          <w:rFonts w:ascii="Times New Roman" w:eastAsia="AdvTT5843c571+25" w:hAnsi="Times New Roman"/>
          <w:i/>
          <w:sz w:val="24"/>
          <w:szCs w:val="24"/>
        </w:rPr>
      </w:pPr>
      <w:r w:rsidRPr="00CE32A3">
        <w:rPr>
          <w:rFonts w:ascii="Times New Roman" w:eastAsia="AdvTT5843c571+25" w:hAnsi="Times New Roman"/>
          <w:i/>
          <w:sz w:val="24"/>
          <w:szCs w:val="24"/>
        </w:rPr>
        <w:t>Priming</w:t>
      </w:r>
    </w:p>
    <w:p w:rsidR="000E04F2" w:rsidRPr="00CD451D" w:rsidRDefault="000E04F2" w:rsidP="000E04F2">
      <w:pPr>
        <w:spacing w:line="480" w:lineRule="auto"/>
        <w:jc w:val="both"/>
        <w:rPr>
          <w:rFonts w:ascii="Times New Roman" w:hAnsi="Times New Roman"/>
          <w:sz w:val="24"/>
          <w:szCs w:val="24"/>
        </w:rPr>
      </w:pPr>
      <w:r w:rsidRPr="00CD451D">
        <w:rPr>
          <w:rFonts w:ascii="Times New Roman" w:hAnsi="Times New Roman"/>
          <w:sz w:val="24"/>
          <w:szCs w:val="24"/>
        </w:rPr>
        <w:t xml:space="preserve">In the only prior study in which </w:t>
      </w:r>
      <w:proofErr w:type="spellStart"/>
      <w:r w:rsidRPr="00CD451D">
        <w:rPr>
          <w:rFonts w:ascii="Times New Roman" w:hAnsi="Times New Roman"/>
          <w:sz w:val="24"/>
          <w:szCs w:val="24"/>
        </w:rPr>
        <w:t>pseudoword</w:t>
      </w:r>
      <w:proofErr w:type="spellEnd"/>
      <w:r w:rsidRPr="00CD451D">
        <w:rPr>
          <w:rFonts w:ascii="Times New Roman" w:hAnsi="Times New Roman"/>
          <w:sz w:val="24"/>
          <w:szCs w:val="24"/>
        </w:rPr>
        <w:t xml:space="preserve"> (a combination of a real word root and suffix which does not form a real word) primes were used with children, </w:t>
      </w:r>
      <w:proofErr w:type="spellStart"/>
      <w:r w:rsidRPr="00CD451D">
        <w:rPr>
          <w:rFonts w:ascii="Times New Roman" w:hAnsi="Times New Roman"/>
          <w:sz w:val="24"/>
          <w:szCs w:val="24"/>
        </w:rPr>
        <w:t>Beyersmann</w:t>
      </w:r>
      <w:proofErr w:type="spellEnd"/>
      <w:r w:rsidRPr="00CD451D">
        <w:rPr>
          <w:rFonts w:ascii="Times New Roman" w:hAnsi="Times New Roman"/>
          <w:sz w:val="24"/>
          <w:szCs w:val="24"/>
        </w:rPr>
        <w:t xml:space="preserve">, Grainger, </w:t>
      </w:r>
      <w:proofErr w:type="spellStart"/>
      <w:r w:rsidRPr="00CD451D">
        <w:rPr>
          <w:rFonts w:ascii="Times New Roman" w:hAnsi="Times New Roman"/>
          <w:sz w:val="24"/>
          <w:szCs w:val="24"/>
        </w:rPr>
        <w:t>Casalis</w:t>
      </w:r>
      <w:proofErr w:type="spellEnd"/>
      <w:r w:rsidRPr="00CD451D">
        <w:rPr>
          <w:rFonts w:ascii="Times New Roman" w:hAnsi="Times New Roman"/>
          <w:sz w:val="24"/>
          <w:szCs w:val="24"/>
        </w:rPr>
        <w:t>, and Ziegler (2015) investigated whether developing French 2</w:t>
      </w:r>
      <w:r w:rsidRPr="00CD451D">
        <w:rPr>
          <w:rFonts w:ascii="Times New Roman" w:hAnsi="Times New Roman"/>
          <w:sz w:val="24"/>
          <w:szCs w:val="24"/>
          <w:vertAlign w:val="superscript"/>
        </w:rPr>
        <w:t>nd</w:t>
      </w:r>
      <w:r w:rsidRPr="00CD451D">
        <w:rPr>
          <w:rFonts w:ascii="Times New Roman" w:hAnsi="Times New Roman"/>
          <w:sz w:val="24"/>
          <w:szCs w:val="24"/>
        </w:rPr>
        <w:t>-5</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 readers show a grade and reading proficiency effect in masked morphological priming. The target word (e.g. </w:t>
      </w:r>
      <w:r w:rsidRPr="00CD451D">
        <w:rPr>
          <w:rFonts w:ascii="Times New Roman" w:hAnsi="Times New Roman"/>
          <w:i/>
          <w:sz w:val="24"/>
          <w:szCs w:val="24"/>
        </w:rPr>
        <w:t>TRISTE</w:t>
      </w:r>
      <w:r w:rsidRPr="00CD451D">
        <w:rPr>
          <w:rFonts w:ascii="Times New Roman" w:hAnsi="Times New Roman"/>
          <w:sz w:val="24"/>
          <w:szCs w:val="24"/>
        </w:rPr>
        <w:t>) was preceded by either a suffixed word (</w:t>
      </w:r>
      <w:proofErr w:type="spellStart"/>
      <w:r w:rsidRPr="00CD451D">
        <w:rPr>
          <w:rFonts w:ascii="Times New Roman" w:hAnsi="Times New Roman"/>
          <w:i/>
          <w:sz w:val="24"/>
          <w:szCs w:val="24"/>
        </w:rPr>
        <w:t>tristesse</w:t>
      </w:r>
      <w:proofErr w:type="spellEnd"/>
      <w:r w:rsidRPr="00CD451D">
        <w:rPr>
          <w:rFonts w:ascii="Times New Roman" w:hAnsi="Times New Roman"/>
          <w:sz w:val="24"/>
          <w:szCs w:val="24"/>
        </w:rPr>
        <w:t xml:space="preserve">), a suffixed </w:t>
      </w:r>
      <w:proofErr w:type="spellStart"/>
      <w:r w:rsidRPr="00CD451D">
        <w:rPr>
          <w:rFonts w:ascii="Times New Roman" w:hAnsi="Times New Roman"/>
          <w:sz w:val="24"/>
          <w:szCs w:val="24"/>
        </w:rPr>
        <w:t>nonword</w:t>
      </w:r>
      <w:proofErr w:type="spellEnd"/>
      <w:r w:rsidRPr="00CD451D">
        <w:rPr>
          <w:rFonts w:ascii="Times New Roman" w:hAnsi="Times New Roman"/>
          <w:sz w:val="24"/>
          <w:szCs w:val="24"/>
        </w:rPr>
        <w:t xml:space="preserve"> </w:t>
      </w:r>
      <w:r w:rsidRPr="00CD451D">
        <w:rPr>
          <w:rFonts w:ascii="Times New Roman" w:hAnsi="Times New Roman"/>
          <w:sz w:val="24"/>
          <w:szCs w:val="24"/>
        </w:rPr>
        <w:lastRenderedPageBreak/>
        <w:t>(</w:t>
      </w:r>
      <w:proofErr w:type="spellStart"/>
      <w:r w:rsidRPr="00CD451D">
        <w:rPr>
          <w:rFonts w:ascii="Times New Roman" w:hAnsi="Times New Roman"/>
          <w:i/>
          <w:sz w:val="24"/>
          <w:szCs w:val="24"/>
        </w:rPr>
        <w:t>tristerie</w:t>
      </w:r>
      <w:proofErr w:type="spellEnd"/>
      <w:r w:rsidRPr="00CD451D">
        <w:rPr>
          <w:rFonts w:ascii="Times New Roman" w:hAnsi="Times New Roman"/>
          <w:sz w:val="24"/>
          <w:szCs w:val="24"/>
        </w:rPr>
        <w:t xml:space="preserve">; </w:t>
      </w:r>
      <w:proofErr w:type="spellStart"/>
      <w:r w:rsidRPr="00CD451D">
        <w:rPr>
          <w:rFonts w:ascii="Times New Roman" w:hAnsi="Times New Roman"/>
          <w:sz w:val="24"/>
          <w:szCs w:val="24"/>
        </w:rPr>
        <w:t>pseudoword</w:t>
      </w:r>
      <w:proofErr w:type="spellEnd"/>
      <w:r w:rsidRPr="00CD451D">
        <w:rPr>
          <w:rFonts w:ascii="Times New Roman" w:hAnsi="Times New Roman"/>
          <w:sz w:val="24"/>
          <w:szCs w:val="24"/>
        </w:rPr>
        <w:t xml:space="preserve"> in current discussion), a non-suffixed </w:t>
      </w:r>
      <w:proofErr w:type="spellStart"/>
      <w:r w:rsidRPr="00CD451D">
        <w:rPr>
          <w:rFonts w:ascii="Times New Roman" w:hAnsi="Times New Roman"/>
          <w:sz w:val="24"/>
          <w:szCs w:val="24"/>
        </w:rPr>
        <w:t>nonword</w:t>
      </w:r>
      <w:proofErr w:type="spellEnd"/>
      <w:r w:rsidRPr="00CD451D">
        <w:rPr>
          <w:rFonts w:ascii="Times New Roman" w:hAnsi="Times New Roman"/>
          <w:sz w:val="24"/>
          <w:szCs w:val="24"/>
        </w:rPr>
        <w:t xml:space="preserve"> (</w:t>
      </w:r>
      <w:proofErr w:type="spellStart"/>
      <w:r w:rsidRPr="00CD451D">
        <w:rPr>
          <w:rFonts w:ascii="Times New Roman" w:hAnsi="Times New Roman"/>
          <w:i/>
          <w:sz w:val="24"/>
          <w:szCs w:val="24"/>
        </w:rPr>
        <w:t>tristald</w:t>
      </w:r>
      <w:proofErr w:type="spellEnd"/>
      <w:r w:rsidRPr="00CD451D">
        <w:rPr>
          <w:rFonts w:ascii="Times New Roman" w:hAnsi="Times New Roman"/>
          <w:sz w:val="24"/>
          <w:szCs w:val="24"/>
        </w:rPr>
        <w:t>), or an unrelated prime (</w:t>
      </w:r>
      <w:r w:rsidRPr="00CD451D">
        <w:rPr>
          <w:rFonts w:ascii="Times New Roman" w:hAnsi="Times New Roman"/>
          <w:i/>
          <w:sz w:val="24"/>
          <w:szCs w:val="24"/>
        </w:rPr>
        <w:t>direction</w:t>
      </w:r>
      <w:r w:rsidRPr="00CD451D">
        <w:rPr>
          <w:rFonts w:ascii="Times New Roman" w:hAnsi="Times New Roman"/>
          <w:sz w:val="24"/>
          <w:szCs w:val="24"/>
        </w:rPr>
        <w:t xml:space="preserve">). Suffix frequency was also manipulated. The results showed </w:t>
      </w:r>
      <w:r w:rsidRPr="000E04F2">
        <w:rPr>
          <w:rFonts w:ascii="Times New Roman" w:hAnsi="Times New Roman"/>
          <w:sz w:val="24"/>
          <w:szCs w:val="24"/>
        </w:rPr>
        <w:t>a</w:t>
      </w:r>
      <w:r>
        <w:rPr>
          <w:rFonts w:ascii="Times New Roman" w:hAnsi="Times New Roman"/>
          <w:sz w:val="24"/>
          <w:szCs w:val="24"/>
        </w:rPr>
        <w:t xml:space="preserve"> </w:t>
      </w:r>
      <w:r w:rsidRPr="00CD451D">
        <w:rPr>
          <w:rFonts w:ascii="Times New Roman" w:hAnsi="Times New Roman"/>
          <w:sz w:val="24"/>
          <w:szCs w:val="24"/>
        </w:rPr>
        <w:t xml:space="preserve">suffixed word priming effect independent of grade and reading proficiency. In contrast, reading proficiency modulated </w:t>
      </w:r>
      <w:proofErr w:type="spellStart"/>
      <w:r w:rsidRPr="00CD451D">
        <w:rPr>
          <w:rFonts w:ascii="Times New Roman" w:hAnsi="Times New Roman"/>
          <w:sz w:val="24"/>
          <w:szCs w:val="24"/>
        </w:rPr>
        <w:t>pseudoword</w:t>
      </w:r>
      <w:proofErr w:type="spellEnd"/>
      <w:r w:rsidRPr="00CD451D">
        <w:rPr>
          <w:rFonts w:ascii="Times New Roman" w:hAnsi="Times New Roman"/>
          <w:sz w:val="24"/>
          <w:szCs w:val="24"/>
        </w:rPr>
        <w:t xml:space="preserve"> priming and non-suffixed </w:t>
      </w:r>
      <w:proofErr w:type="spellStart"/>
      <w:r w:rsidRPr="00CD451D">
        <w:rPr>
          <w:rFonts w:ascii="Times New Roman" w:hAnsi="Times New Roman"/>
          <w:sz w:val="24"/>
          <w:szCs w:val="24"/>
        </w:rPr>
        <w:t>nonword</w:t>
      </w:r>
      <w:proofErr w:type="spellEnd"/>
      <w:r w:rsidRPr="00CD451D">
        <w:rPr>
          <w:rFonts w:ascii="Times New Roman" w:hAnsi="Times New Roman"/>
          <w:sz w:val="24"/>
          <w:szCs w:val="24"/>
        </w:rPr>
        <w:t xml:space="preserve"> priming, so that they facilitated high-proficiency children and inhibited low-proficiency children. Both word and morpheme frequency affected the participants, but the effect decreased as the age increased. The authors concluded that reading proficiency is an important predictor for embedded stem activation mechanisms in primary school children.</w:t>
      </w:r>
      <w:r w:rsidRPr="00CD451D">
        <w:rPr>
          <w:rFonts w:ascii="Times New Roman" w:hAnsi="Times New Roman"/>
          <w:sz w:val="24"/>
          <w:szCs w:val="24"/>
        </w:rPr>
        <w:tab/>
      </w:r>
    </w:p>
    <w:p w:rsidR="000E04F2" w:rsidRPr="00CD451D" w:rsidRDefault="000E04F2" w:rsidP="000E04F2">
      <w:pPr>
        <w:spacing w:line="480" w:lineRule="auto"/>
        <w:jc w:val="both"/>
        <w:rPr>
          <w:rFonts w:ascii="Times New Roman" w:hAnsi="Times New Roman"/>
          <w:sz w:val="24"/>
          <w:szCs w:val="24"/>
        </w:rPr>
      </w:pPr>
      <w:r w:rsidRPr="00CD451D">
        <w:rPr>
          <w:rFonts w:ascii="Times New Roman" w:hAnsi="Times New Roman"/>
          <w:sz w:val="24"/>
          <w:szCs w:val="24"/>
        </w:rPr>
        <w:tab/>
      </w:r>
      <w:proofErr w:type="spellStart"/>
      <w:r w:rsidRPr="00CD451D">
        <w:rPr>
          <w:rFonts w:ascii="Times New Roman" w:hAnsi="Times New Roman"/>
          <w:sz w:val="24"/>
          <w:szCs w:val="24"/>
        </w:rPr>
        <w:t>Quémart</w:t>
      </w:r>
      <w:proofErr w:type="spellEnd"/>
      <w:r w:rsidRPr="00CD451D">
        <w:rPr>
          <w:rFonts w:ascii="Times New Roman" w:hAnsi="Times New Roman"/>
          <w:sz w:val="24"/>
          <w:szCs w:val="24"/>
        </w:rPr>
        <w:t xml:space="preserve">, </w:t>
      </w:r>
      <w:proofErr w:type="spellStart"/>
      <w:r w:rsidRPr="00CD451D">
        <w:rPr>
          <w:rFonts w:ascii="Times New Roman" w:hAnsi="Times New Roman"/>
          <w:sz w:val="24"/>
          <w:szCs w:val="24"/>
        </w:rPr>
        <w:t>Casalis</w:t>
      </w:r>
      <w:proofErr w:type="spellEnd"/>
      <w:r w:rsidRPr="00CD451D">
        <w:rPr>
          <w:rFonts w:ascii="Times New Roman" w:hAnsi="Times New Roman"/>
          <w:sz w:val="24"/>
          <w:szCs w:val="24"/>
        </w:rPr>
        <w:t xml:space="preserve">, and </w:t>
      </w:r>
      <w:proofErr w:type="spellStart"/>
      <w:r w:rsidRPr="00CD451D">
        <w:rPr>
          <w:rFonts w:ascii="Times New Roman" w:hAnsi="Times New Roman"/>
          <w:sz w:val="24"/>
          <w:szCs w:val="24"/>
        </w:rPr>
        <w:t>Colé</w:t>
      </w:r>
      <w:proofErr w:type="spellEnd"/>
      <w:r w:rsidRPr="00CD451D">
        <w:rPr>
          <w:rFonts w:ascii="Times New Roman" w:eastAsia="AdvTT5843c571+25" w:hAnsi="Times New Roman"/>
          <w:sz w:val="24"/>
          <w:szCs w:val="24"/>
        </w:rPr>
        <w:t xml:space="preserve"> (2011) conducted a masked priming study in French with 3</w:t>
      </w:r>
      <w:r w:rsidRPr="00CD451D">
        <w:rPr>
          <w:rFonts w:ascii="Times New Roman" w:eastAsia="AdvTT5843c571+25" w:hAnsi="Times New Roman"/>
          <w:sz w:val="24"/>
          <w:szCs w:val="24"/>
          <w:vertAlign w:val="superscript"/>
        </w:rPr>
        <w:t>rd</w:t>
      </w:r>
      <w:r w:rsidRPr="00CD451D">
        <w:rPr>
          <w:rFonts w:ascii="Times New Roman" w:eastAsia="AdvTT5843c571+25" w:hAnsi="Times New Roman"/>
          <w:sz w:val="24"/>
          <w:szCs w:val="24"/>
        </w:rPr>
        <w:t xml:space="preserve"> graders, 5</w:t>
      </w:r>
      <w:r w:rsidRPr="00CD451D">
        <w:rPr>
          <w:rFonts w:ascii="Times New Roman" w:eastAsia="AdvTT5843c571+25" w:hAnsi="Times New Roman"/>
          <w:sz w:val="24"/>
          <w:szCs w:val="24"/>
          <w:vertAlign w:val="superscript"/>
        </w:rPr>
        <w:t>th</w:t>
      </w:r>
      <w:r w:rsidRPr="00CD451D">
        <w:rPr>
          <w:rFonts w:ascii="Times New Roman" w:eastAsia="AdvTT5843c571+25" w:hAnsi="Times New Roman"/>
          <w:sz w:val="24"/>
          <w:szCs w:val="24"/>
        </w:rPr>
        <w:t xml:space="preserve"> graders, 7</w:t>
      </w:r>
      <w:r w:rsidRPr="00CD451D">
        <w:rPr>
          <w:rFonts w:ascii="Times New Roman" w:eastAsia="AdvTT5843c571+25" w:hAnsi="Times New Roman"/>
          <w:sz w:val="24"/>
          <w:szCs w:val="24"/>
          <w:vertAlign w:val="superscript"/>
        </w:rPr>
        <w:t>th</w:t>
      </w:r>
      <w:r w:rsidRPr="00CD451D">
        <w:rPr>
          <w:rFonts w:ascii="Times New Roman" w:eastAsia="AdvTT5843c571+25" w:hAnsi="Times New Roman"/>
          <w:sz w:val="24"/>
          <w:szCs w:val="24"/>
        </w:rPr>
        <w:t xml:space="preserve"> graders, and adults. Participants made lexical decisions for the targets that were preceded by morphologically derived, </w:t>
      </w:r>
      <w:proofErr w:type="spellStart"/>
      <w:r w:rsidRPr="00CD451D">
        <w:rPr>
          <w:rFonts w:ascii="Times New Roman" w:eastAsia="AdvTT5843c571+25" w:hAnsi="Times New Roman"/>
          <w:sz w:val="24"/>
          <w:szCs w:val="24"/>
        </w:rPr>
        <w:t>pseudoderived</w:t>
      </w:r>
      <w:proofErr w:type="spellEnd"/>
      <w:r w:rsidRPr="00CD451D">
        <w:rPr>
          <w:rFonts w:ascii="Times New Roman" w:eastAsia="AdvTT5843c571+25" w:hAnsi="Times New Roman"/>
          <w:sz w:val="24"/>
          <w:szCs w:val="24"/>
        </w:rPr>
        <w:t xml:space="preserve"> (i.e., real words with a suffix-like word ending), orthographic, and semantic primes. The most interesting results were related to the age group effect with different prime times; children showed a priming effect with the morphological (derived) and </w:t>
      </w:r>
      <w:proofErr w:type="spellStart"/>
      <w:r w:rsidRPr="00CD451D">
        <w:rPr>
          <w:rFonts w:ascii="Times New Roman" w:eastAsia="AdvTT5843c571+25" w:hAnsi="Times New Roman"/>
          <w:sz w:val="24"/>
          <w:szCs w:val="24"/>
        </w:rPr>
        <w:t>pseudoderived</w:t>
      </w:r>
      <w:proofErr w:type="spellEnd"/>
      <w:r w:rsidRPr="00CD451D">
        <w:rPr>
          <w:rFonts w:ascii="Times New Roman" w:eastAsia="AdvTT5843c571+25" w:hAnsi="Times New Roman"/>
          <w:sz w:val="24"/>
          <w:szCs w:val="24"/>
        </w:rPr>
        <w:t xml:space="preserve"> primes in both 60ms and 250ms prime times, whereas the adults showed this pattern only in a 60ms prime time. Instead, adults showed a significant priming effect with the morphological prime and a marginal effect with the semantic prime in 250ms prime time. It was concluded</w:t>
      </w:r>
      <w:r w:rsidRPr="00CD451D">
        <w:rPr>
          <w:rFonts w:ascii="Times New Roman" w:hAnsi="Times New Roman"/>
          <w:sz w:val="24"/>
          <w:szCs w:val="24"/>
        </w:rPr>
        <w:t xml:space="preserve"> that developing readers of French process both the form and meaning properties of morphemes as early as the third grade.</w:t>
      </w:r>
    </w:p>
    <w:p w:rsidR="000E04F2" w:rsidRPr="00CD451D" w:rsidRDefault="000E04F2" w:rsidP="000E04F2">
      <w:pPr>
        <w:spacing w:line="480" w:lineRule="auto"/>
        <w:jc w:val="both"/>
        <w:rPr>
          <w:rFonts w:ascii="Times New Roman" w:hAnsi="Times New Roman"/>
          <w:sz w:val="24"/>
          <w:szCs w:val="24"/>
        </w:rPr>
      </w:pPr>
      <w:r w:rsidRPr="00CD451D">
        <w:rPr>
          <w:rFonts w:ascii="Times New Roman" w:hAnsi="Times New Roman"/>
          <w:sz w:val="24"/>
          <w:szCs w:val="24"/>
        </w:rPr>
        <w:tab/>
      </w:r>
      <w:proofErr w:type="spellStart"/>
      <w:r w:rsidRPr="00CD451D">
        <w:rPr>
          <w:rFonts w:ascii="Times New Roman" w:hAnsi="Times New Roman"/>
          <w:sz w:val="24"/>
          <w:szCs w:val="24"/>
        </w:rPr>
        <w:t>Beyersmann</w:t>
      </w:r>
      <w:proofErr w:type="spellEnd"/>
      <w:r w:rsidRPr="00CD451D">
        <w:rPr>
          <w:rFonts w:ascii="Times New Roman" w:hAnsi="Times New Roman"/>
          <w:sz w:val="24"/>
          <w:szCs w:val="24"/>
        </w:rPr>
        <w:t xml:space="preserve">, Castles, and Coltheart (2012) studied whether developing readers show structural morphological decomposition in masked morphological priming in English. They used derivational and inflectional suffixes with real (prime: </w:t>
      </w:r>
      <w:r w:rsidRPr="00CD451D">
        <w:rPr>
          <w:rFonts w:ascii="Times New Roman" w:hAnsi="Times New Roman"/>
          <w:i/>
          <w:sz w:val="24"/>
          <w:szCs w:val="24"/>
        </w:rPr>
        <w:t>golden</w:t>
      </w:r>
      <w:r w:rsidRPr="00CD451D">
        <w:rPr>
          <w:rFonts w:ascii="Times New Roman" w:hAnsi="Times New Roman"/>
          <w:sz w:val="24"/>
          <w:szCs w:val="24"/>
        </w:rPr>
        <w:t xml:space="preserve">–target: </w:t>
      </w:r>
      <w:r w:rsidRPr="00CD451D">
        <w:rPr>
          <w:rFonts w:ascii="Times New Roman" w:hAnsi="Times New Roman"/>
          <w:i/>
          <w:sz w:val="24"/>
          <w:szCs w:val="24"/>
        </w:rPr>
        <w:t>GOLD</w:t>
      </w:r>
      <w:r w:rsidRPr="00CD451D">
        <w:rPr>
          <w:rFonts w:ascii="Times New Roman" w:hAnsi="Times New Roman"/>
          <w:sz w:val="24"/>
          <w:szCs w:val="24"/>
        </w:rPr>
        <w:t xml:space="preserve">) and </w:t>
      </w:r>
      <w:proofErr w:type="spellStart"/>
      <w:r w:rsidRPr="00CD451D">
        <w:rPr>
          <w:rFonts w:ascii="Times New Roman" w:hAnsi="Times New Roman"/>
          <w:sz w:val="24"/>
          <w:szCs w:val="24"/>
        </w:rPr>
        <w:t>pseudosuffixed</w:t>
      </w:r>
      <w:proofErr w:type="spellEnd"/>
      <w:r w:rsidRPr="00CD451D">
        <w:rPr>
          <w:rFonts w:ascii="Times New Roman" w:hAnsi="Times New Roman"/>
          <w:sz w:val="24"/>
          <w:szCs w:val="24"/>
        </w:rPr>
        <w:t xml:space="preserve"> words (</w:t>
      </w:r>
      <w:r w:rsidRPr="00CD451D">
        <w:rPr>
          <w:rFonts w:ascii="Times New Roman" w:hAnsi="Times New Roman"/>
          <w:i/>
          <w:sz w:val="24"/>
          <w:szCs w:val="24"/>
        </w:rPr>
        <w:t>mother</w:t>
      </w:r>
      <w:r w:rsidRPr="00CD451D">
        <w:rPr>
          <w:rFonts w:ascii="Times New Roman" w:hAnsi="Times New Roman"/>
          <w:sz w:val="24"/>
          <w:szCs w:val="24"/>
        </w:rPr>
        <w:t>–</w:t>
      </w:r>
      <w:r w:rsidRPr="00CD451D">
        <w:rPr>
          <w:rFonts w:ascii="Times New Roman" w:hAnsi="Times New Roman"/>
          <w:i/>
          <w:sz w:val="24"/>
          <w:szCs w:val="24"/>
        </w:rPr>
        <w:t>MOTH</w:t>
      </w:r>
      <w:r w:rsidRPr="00CD451D">
        <w:rPr>
          <w:rFonts w:ascii="Times New Roman" w:hAnsi="Times New Roman"/>
          <w:sz w:val="24"/>
          <w:szCs w:val="24"/>
        </w:rPr>
        <w:t xml:space="preserve">), and </w:t>
      </w:r>
      <w:proofErr w:type="spellStart"/>
      <w:r w:rsidRPr="00CD451D">
        <w:rPr>
          <w:rFonts w:ascii="Times New Roman" w:hAnsi="Times New Roman"/>
          <w:sz w:val="24"/>
          <w:szCs w:val="24"/>
        </w:rPr>
        <w:t>monomorphemic</w:t>
      </w:r>
      <w:proofErr w:type="spellEnd"/>
      <w:r w:rsidRPr="00CD451D">
        <w:rPr>
          <w:rFonts w:ascii="Times New Roman" w:hAnsi="Times New Roman"/>
          <w:sz w:val="24"/>
          <w:szCs w:val="24"/>
        </w:rPr>
        <w:t xml:space="preserve"> controls (</w:t>
      </w:r>
      <w:r w:rsidRPr="00CD451D">
        <w:rPr>
          <w:rFonts w:ascii="Times New Roman" w:hAnsi="Times New Roman"/>
          <w:i/>
          <w:sz w:val="24"/>
          <w:szCs w:val="24"/>
        </w:rPr>
        <w:t>spinach</w:t>
      </w:r>
      <w:r w:rsidRPr="00CD451D">
        <w:rPr>
          <w:rFonts w:ascii="Times New Roman" w:hAnsi="Times New Roman"/>
          <w:sz w:val="24"/>
          <w:szCs w:val="24"/>
        </w:rPr>
        <w:t>–</w:t>
      </w:r>
      <w:r w:rsidRPr="00CD451D">
        <w:rPr>
          <w:rFonts w:ascii="Times New Roman" w:hAnsi="Times New Roman"/>
          <w:i/>
          <w:sz w:val="24"/>
          <w:szCs w:val="24"/>
        </w:rPr>
        <w:t>SPIN</w:t>
      </w:r>
      <w:r w:rsidRPr="00CD451D">
        <w:rPr>
          <w:rFonts w:ascii="Times New Roman" w:hAnsi="Times New Roman"/>
          <w:sz w:val="24"/>
          <w:szCs w:val="24"/>
        </w:rPr>
        <w:t xml:space="preserve">).  The results showed that for adults both suffixed and pseudo-suffixed primes caused facilitation, whereas only suffixed words facilitated 8-9 and 10-11 year-old children. The authors </w:t>
      </w:r>
      <w:r w:rsidRPr="00CD451D">
        <w:rPr>
          <w:rFonts w:ascii="Times New Roman" w:hAnsi="Times New Roman"/>
          <w:sz w:val="24"/>
          <w:szCs w:val="24"/>
        </w:rPr>
        <w:lastRenderedPageBreak/>
        <w:t xml:space="preserve">concluded that unlike adults’, children’s </w:t>
      </w:r>
      <w:proofErr w:type="spellStart"/>
      <w:r w:rsidRPr="00CD451D">
        <w:rPr>
          <w:rFonts w:ascii="Times New Roman" w:hAnsi="Times New Roman"/>
          <w:sz w:val="24"/>
          <w:szCs w:val="24"/>
        </w:rPr>
        <w:t>morpho</w:t>
      </w:r>
      <w:proofErr w:type="spellEnd"/>
      <w:r w:rsidRPr="00CD451D">
        <w:rPr>
          <w:rFonts w:ascii="Times New Roman" w:hAnsi="Times New Roman"/>
          <w:sz w:val="24"/>
          <w:szCs w:val="24"/>
        </w:rPr>
        <w:t>-orthographic decomposition mechanisms are not yet automatized.</w:t>
      </w:r>
    </w:p>
    <w:p w:rsidR="000E04F2" w:rsidRPr="00CD451D" w:rsidRDefault="000E04F2" w:rsidP="000E04F2">
      <w:pPr>
        <w:spacing w:line="480" w:lineRule="auto"/>
        <w:jc w:val="both"/>
        <w:rPr>
          <w:rFonts w:ascii="Times New Roman" w:hAnsi="Times New Roman"/>
          <w:sz w:val="24"/>
          <w:szCs w:val="24"/>
        </w:rPr>
      </w:pPr>
      <w:r w:rsidRPr="00CD451D">
        <w:rPr>
          <w:rFonts w:ascii="Times New Roman" w:hAnsi="Times New Roman"/>
          <w:sz w:val="24"/>
          <w:szCs w:val="24"/>
        </w:rPr>
        <w:tab/>
        <w:t xml:space="preserve">Schiff, </w:t>
      </w:r>
      <w:proofErr w:type="spellStart"/>
      <w:r w:rsidRPr="00CD451D">
        <w:rPr>
          <w:rFonts w:ascii="Times New Roman" w:hAnsi="Times New Roman"/>
          <w:sz w:val="24"/>
          <w:szCs w:val="24"/>
        </w:rPr>
        <w:t>Raveh</w:t>
      </w:r>
      <w:proofErr w:type="spellEnd"/>
      <w:r w:rsidRPr="00CD451D">
        <w:rPr>
          <w:rFonts w:ascii="Times New Roman" w:hAnsi="Times New Roman"/>
          <w:sz w:val="24"/>
          <w:szCs w:val="24"/>
        </w:rPr>
        <w:t xml:space="preserve"> and </w:t>
      </w:r>
      <w:proofErr w:type="spellStart"/>
      <w:r w:rsidRPr="00CD451D">
        <w:rPr>
          <w:rFonts w:ascii="Times New Roman" w:hAnsi="Times New Roman"/>
          <w:sz w:val="24"/>
          <w:szCs w:val="24"/>
        </w:rPr>
        <w:t>Fighel</w:t>
      </w:r>
      <w:proofErr w:type="spellEnd"/>
      <w:r w:rsidRPr="00CD451D">
        <w:rPr>
          <w:rFonts w:ascii="Times New Roman" w:hAnsi="Times New Roman"/>
          <w:sz w:val="24"/>
          <w:szCs w:val="24"/>
        </w:rPr>
        <w:t xml:space="preserve"> (2012) used masked priming of Hebrew words with varied semantic transparency for 4</w:t>
      </w:r>
      <w:r w:rsidRPr="00CD451D">
        <w:rPr>
          <w:rFonts w:ascii="Times New Roman" w:hAnsi="Times New Roman"/>
          <w:sz w:val="24"/>
          <w:szCs w:val="24"/>
          <w:vertAlign w:val="superscript"/>
        </w:rPr>
        <w:t>th</w:t>
      </w:r>
      <w:r w:rsidRPr="00CD451D">
        <w:rPr>
          <w:rFonts w:ascii="Times New Roman" w:hAnsi="Times New Roman"/>
          <w:sz w:val="24"/>
          <w:szCs w:val="24"/>
        </w:rPr>
        <w:t xml:space="preserve"> and 7</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The results indicated that 7</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depended more on the formal morphological structure of the root rather than its semantic properties, suggesting more abstract mental lexicons compared to 4</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w:t>
      </w:r>
    </w:p>
    <w:p w:rsidR="000E04F2" w:rsidRPr="00CD451D" w:rsidRDefault="000E04F2" w:rsidP="000E04F2">
      <w:pPr>
        <w:spacing w:line="480" w:lineRule="auto"/>
        <w:jc w:val="both"/>
        <w:rPr>
          <w:rFonts w:ascii="Times New Roman" w:eastAsia="AdvTT5843c571+25" w:hAnsi="Times New Roman"/>
          <w:sz w:val="24"/>
          <w:szCs w:val="24"/>
        </w:rPr>
      </w:pPr>
      <w:r w:rsidRPr="00CD451D">
        <w:rPr>
          <w:rFonts w:ascii="Times New Roman" w:hAnsi="Times New Roman"/>
          <w:sz w:val="24"/>
          <w:szCs w:val="24"/>
        </w:rPr>
        <w:tab/>
      </w:r>
      <w:proofErr w:type="spellStart"/>
      <w:r w:rsidRPr="00CD451D">
        <w:rPr>
          <w:rFonts w:ascii="Times New Roman" w:eastAsia="AdvTT5843c571+25" w:hAnsi="Times New Roman"/>
          <w:sz w:val="24"/>
          <w:szCs w:val="24"/>
        </w:rPr>
        <w:t>Clahsen</w:t>
      </w:r>
      <w:proofErr w:type="spellEnd"/>
      <w:r w:rsidRPr="00CD451D">
        <w:rPr>
          <w:rFonts w:ascii="Times New Roman" w:eastAsia="AdvTT5843c571+25" w:hAnsi="Times New Roman"/>
          <w:sz w:val="24"/>
          <w:szCs w:val="24"/>
        </w:rPr>
        <w:t xml:space="preserve"> and </w:t>
      </w:r>
      <w:proofErr w:type="spellStart"/>
      <w:r w:rsidRPr="00CD451D">
        <w:rPr>
          <w:rFonts w:ascii="Times New Roman" w:eastAsia="AdvTT5843c571+25" w:hAnsi="Times New Roman"/>
          <w:sz w:val="24"/>
          <w:szCs w:val="24"/>
        </w:rPr>
        <w:t>Fleischhauer</w:t>
      </w:r>
      <w:proofErr w:type="spellEnd"/>
      <w:r w:rsidRPr="00CD451D">
        <w:rPr>
          <w:rFonts w:ascii="Times New Roman" w:eastAsia="AdvTT5843c571+25" w:hAnsi="Times New Roman"/>
          <w:sz w:val="24"/>
          <w:szCs w:val="24"/>
        </w:rPr>
        <w:t xml:space="preserve"> (2014) conducted a cross-modal priming study with naming the target. The participants were 8 and 10 year-old German children and adults. They found that for regular derivations the priming effects with children and adults were parallel, but for irregular derivations there was a significant age difference; only the older children showed a similar priming effect to adults. This result indicates that regularity is an important variable in acquiring derivational morphology. A study in Hebrew (Schiff, </w:t>
      </w:r>
      <w:proofErr w:type="spellStart"/>
      <w:r w:rsidRPr="00CD451D">
        <w:rPr>
          <w:rFonts w:ascii="Times New Roman" w:eastAsia="AdvTT5843c571+25" w:hAnsi="Times New Roman"/>
          <w:sz w:val="24"/>
          <w:szCs w:val="24"/>
        </w:rPr>
        <w:t>Raveh</w:t>
      </w:r>
      <w:proofErr w:type="spellEnd"/>
      <w:r w:rsidRPr="00CD451D">
        <w:rPr>
          <w:rFonts w:ascii="Times New Roman" w:eastAsia="AdvTT5843c571+25" w:hAnsi="Times New Roman"/>
          <w:sz w:val="24"/>
          <w:szCs w:val="24"/>
        </w:rPr>
        <w:t xml:space="preserve"> &amp; </w:t>
      </w:r>
      <w:proofErr w:type="spellStart"/>
      <w:r w:rsidRPr="00CD451D">
        <w:rPr>
          <w:rFonts w:ascii="Times New Roman" w:eastAsia="AdvTT5843c571+25" w:hAnsi="Times New Roman"/>
          <w:sz w:val="24"/>
          <w:szCs w:val="24"/>
        </w:rPr>
        <w:t>Kahta</w:t>
      </w:r>
      <w:proofErr w:type="spellEnd"/>
      <w:r w:rsidRPr="00CD451D">
        <w:rPr>
          <w:rFonts w:ascii="Times New Roman" w:eastAsia="AdvTT5843c571+25" w:hAnsi="Times New Roman"/>
          <w:sz w:val="24"/>
          <w:szCs w:val="24"/>
        </w:rPr>
        <w:t xml:space="preserve">, 2008) suggests the same. </w:t>
      </w:r>
    </w:p>
    <w:p w:rsidR="000E04F2" w:rsidRPr="00FB44C4" w:rsidRDefault="000E04F2" w:rsidP="000E04F2">
      <w:pPr>
        <w:spacing w:line="480" w:lineRule="auto"/>
        <w:jc w:val="both"/>
        <w:rPr>
          <w:rFonts w:ascii="Times New Roman" w:eastAsia="AdvTT5843c571+25" w:hAnsi="Times New Roman"/>
          <w:i/>
          <w:sz w:val="24"/>
          <w:szCs w:val="24"/>
        </w:rPr>
      </w:pPr>
      <w:r w:rsidRPr="00FB44C4">
        <w:rPr>
          <w:rFonts w:ascii="Times New Roman" w:eastAsia="AdvTT5843c571+25" w:hAnsi="Times New Roman"/>
          <w:i/>
          <w:sz w:val="24"/>
          <w:szCs w:val="24"/>
        </w:rPr>
        <w:t>Visual lexical decision</w:t>
      </w:r>
      <w:r w:rsidRPr="00FB44C4">
        <w:rPr>
          <w:rFonts w:ascii="Times New Roman" w:eastAsia="AdvTT5843c571+25" w:hAnsi="Times New Roman"/>
          <w:i/>
          <w:sz w:val="24"/>
          <w:szCs w:val="24"/>
        </w:rPr>
        <w:tab/>
      </w:r>
    </w:p>
    <w:p w:rsidR="000E04F2" w:rsidRPr="00FB44C4" w:rsidRDefault="000E04F2" w:rsidP="000E04F2">
      <w:pPr>
        <w:spacing w:line="480" w:lineRule="auto"/>
        <w:jc w:val="both"/>
        <w:rPr>
          <w:rFonts w:ascii="Times New Roman" w:eastAsia="AdvTT5843c571+25" w:hAnsi="Times New Roman"/>
          <w:sz w:val="24"/>
          <w:szCs w:val="24"/>
        </w:rPr>
      </w:pPr>
      <w:proofErr w:type="spellStart"/>
      <w:r w:rsidRPr="00FB44C4">
        <w:rPr>
          <w:rFonts w:ascii="Times New Roman" w:hAnsi="Times New Roman"/>
          <w:sz w:val="24"/>
          <w:szCs w:val="24"/>
        </w:rPr>
        <w:t>Quémart</w:t>
      </w:r>
      <w:proofErr w:type="spellEnd"/>
      <w:r w:rsidRPr="00FB44C4">
        <w:rPr>
          <w:rFonts w:ascii="Times New Roman" w:hAnsi="Times New Roman"/>
          <w:sz w:val="24"/>
          <w:szCs w:val="24"/>
        </w:rPr>
        <w:t xml:space="preserve">, </w:t>
      </w:r>
      <w:proofErr w:type="spellStart"/>
      <w:r w:rsidRPr="00FB44C4">
        <w:rPr>
          <w:rFonts w:ascii="Times New Roman" w:hAnsi="Times New Roman"/>
          <w:sz w:val="24"/>
          <w:szCs w:val="24"/>
        </w:rPr>
        <w:t>Casalis</w:t>
      </w:r>
      <w:proofErr w:type="spellEnd"/>
      <w:r w:rsidRPr="00FB44C4">
        <w:rPr>
          <w:rFonts w:ascii="Times New Roman" w:hAnsi="Times New Roman"/>
          <w:sz w:val="24"/>
          <w:szCs w:val="24"/>
        </w:rPr>
        <w:t>, and Duncan</w:t>
      </w:r>
      <w:r w:rsidRPr="00FB44C4" w:rsidDel="007F02FE">
        <w:rPr>
          <w:rFonts w:ascii="Times New Roman" w:eastAsia="AdvTT5843c571+25" w:hAnsi="Times New Roman"/>
          <w:sz w:val="24"/>
          <w:szCs w:val="24"/>
        </w:rPr>
        <w:t xml:space="preserve"> </w:t>
      </w:r>
      <w:r w:rsidRPr="00FB44C4">
        <w:rPr>
          <w:rFonts w:ascii="Times New Roman" w:eastAsia="AdvTT5843c571+25" w:hAnsi="Times New Roman"/>
          <w:sz w:val="24"/>
          <w:szCs w:val="24"/>
        </w:rPr>
        <w:t>(2012) studied French 3</w:t>
      </w:r>
      <w:r w:rsidRPr="00FB44C4">
        <w:rPr>
          <w:rFonts w:ascii="Times New Roman" w:eastAsia="AdvTT5843c571+25" w:hAnsi="Times New Roman"/>
          <w:sz w:val="24"/>
          <w:szCs w:val="24"/>
          <w:vertAlign w:val="superscript"/>
        </w:rPr>
        <w:t>rd</w:t>
      </w:r>
      <w:r w:rsidRPr="00FB44C4">
        <w:rPr>
          <w:rFonts w:ascii="Times New Roman" w:eastAsia="AdvTT5843c571+25" w:hAnsi="Times New Roman"/>
          <w:sz w:val="24"/>
          <w:szCs w:val="24"/>
        </w:rPr>
        <w:t xml:space="preserve"> and 5</w:t>
      </w:r>
      <w:r w:rsidRPr="00FB44C4">
        <w:rPr>
          <w:rFonts w:ascii="Times New Roman" w:eastAsia="AdvTT5843c571+25" w:hAnsi="Times New Roman"/>
          <w:sz w:val="24"/>
          <w:szCs w:val="24"/>
          <w:vertAlign w:val="superscript"/>
        </w:rPr>
        <w:t>th</w:t>
      </w:r>
      <w:r w:rsidRPr="00FB44C4">
        <w:rPr>
          <w:rFonts w:ascii="Times New Roman" w:eastAsia="AdvTT5843c571+25" w:hAnsi="Times New Roman"/>
          <w:sz w:val="24"/>
          <w:szCs w:val="24"/>
        </w:rPr>
        <w:t xml:space="preserve"> graders in a lexical decision study, of which the critical point for the present discussion is how the real suffixed words and </w:t>
      </w:r>
      <w:proofErr w:type="spellStart"/>
      <w:r w:rsidRPr="00FB44C4">
        <w:rPr>
          <w:rFonts w:ascii="Times New Roman" w:eastAsia="AdvTT5843c571+25" w:hAnsi="Times New Roman"/>
          <w:sz w:val="24"/>
          <w:szCs w:val="24"/>
        </w:rPr>
        <w:t>pseudowords</w:t>
      </w:r>
      <w:proofErr w:type="spellEnd"/>
      <w:r w:rsidRPr="00FB44C4">
        <w:rPr>
          <w:rFonts w:ascii="Times New Roman" w:eastAsia="AdvTT5843c571+25" w:hAnsi="Times New Roman"/>
          <w:sz w:val="24"/>
          <w:szCs w:val="24"/>
        </w:rPr>
        <w:t xml:space="preserve"> were processed compared to non-suffixed words and </w:t>
      </w:r>
      <w:proofErr w:type="spellStart"/>
      <w:r w:rsidRPr="00FB44C4">
        <w:rPr>
          <w:rFonts w:ascii="Times New Roman" w:eastAsia="AdvTT5843c571+25" w:hAnsi="Times New Roman"/>
          <w:sz w:val="24"/>
          <w:szCs w:val="24"/>
        </w:rPr>
        <w:t>nonwords</w:t>
      </w:r>
      <w:proofErr w:type="spellEnd"/>
      <w:r w:rsidRPr="00FB44C4">
        <w:rPr>
          <w:rFonts w:ascii="Times New Roman" w:eastAsia="AdvTT5843c571+25" w:hAnsi="Times New Roman"/>
          <w:sz w:val="24"/>
          <w:szCs w:val="24"/>
        </w:rPr>
        <w:t>. The results indicated that 3</w:t>
      </w:r>
      <w:r w:rsidRPr="00FB44C4">
        <w:rPr>
          <w:rFonts w:ascii="Times New Roman" w:eastAsia="AdvTT5843c571+25" w:hAnsi="Times New Roman"/>
          <w:sz w:val="24"/>
          <w:szCs w:val="24"/>
          <w:vertAlign w:val="superscript"/>
        </w:rPr>
        <w:t>rd</w:t>
      </w:r>
      <w:r w:rsidRPr="00FB44C4">
        <w:rPr>
          <w:rFonts w:ascii="Times New Roman" w:eastAsia="AdvTT5843c571+25" w:hAnsi="Times New Roman"/>
          <w:sz w:val="24"/>
          <w:szCs w:val="24"/>
        </w:rPr>
        <w:t xml:space="preserve"> graders had longer RT’s and higher error rates than 5</w:t>
      </w:r>
      <w:r w:rsidRPr="00FB44C4">
        <w:rPr>
          <w:rFonts w:ascii="Times New Roman" w:eastAsia="AdvTT5843c571+25" w:hAnsi="Times New Roman"/>
          <w:sz w:val="24"/>
          <w:szCs w:val="24"/>
          <w:vertAlign w:val="superscript"/>
        </w:rPr>
        <w:t>th</w:t>
      </w:r>
      <w:r w:rsidRPr="00FB44C4">
        <w:rPr>
          <w:rFonts w:ascii="Times New Roman" w:eastAsia="AdvTT5843c571+25" w:hAnsi="Times New Roman"/>
          <w:sz w:val="24"/>
          <w:szCs w:val="24"/>
        </w:rPr>
        <w:t xml:space="preserve"> graders for real words. In addition, </w:t>
      </w:r>
      <w:r>
        <w:rPr>
          <w:rFonts w:ascii="Times New Roman" w:eastAsia="AdvTT5843c571+25" w:hAnsi="Times New Roman"/>
          <w:sz w:val="24"/>
          <w:szCs w:val="24"/>
        </w:rPr>
        <w:t xml:space="preserve">for </w:t>
      </w:r>
      <w:r w:rsidRPr="00FB44C4">
        <w:rPr>
          <w:rFonts w:ascii="Times New Roman" w:eastAsia="AdvTT5843c571+25" w:hAnsi="Times New Roman"/>
          <w:sz w:val="24"/>
          <w:szCs w:val="24"/>
        </w:rPr>
        <w:t>3</w:t>
      </w:r>
      <w:r w:rsidRPr="00FB44C4">
        <w:rPr>
          <w:rFonts w:ascii="Times New Roman" w:eastAsia="AdvTT5843c571+25" w:hAnsi="Times New Roman"/>
          <w:sz w:val="24"/>
          <w:szCs w:val="24"/>
          <w:vertAlign w:val="superscript"/>
        </w:rPr>
        <w:t>rd</w:t>
      </w:r>
      <w:r w:rsidRPr="00FB44C4">
        <w:rPr>
          <w:rFonts w:ascii="Times New Roman" w:eastAsia="AdvTT5843c571+25" w:hAnsi="Times New Roman"/>
          <w:sz w:val="24"/>
          <w:szCs w:val="24"/>
        </w:rPr>
        <w:t xml:space="preserve"> graders </w:t>
      </w:r>
      <w:r>
        <w:rPr>
          <w:rFonts w:ascii="Times New Roman" w:eastAsia="AdvTT5843c571+25" w:hAnsi="Times New Roman"/>
          <w:sz w:val="24"/>
          <w:szCs w:val="24"/>
        </w:rPr>
        <w:t>the</w:t>
      </w:r>
      <w:r w:rsidRPr="00FB44C4">
        <w:rPr>
          <w:rFonts w:ascii="Times New Roman" w:eastAsia="AdvTT5843c571+25" w:hAnsi="Times New Roman"/>
          <w:sz w:val="24"/>
          <w:szCs w:val="24"/>
        </w:rPr>
        <w:t xml:space="preserve"> stem facilitated RT’s </w:t>
      </w:r>
      <w:r>
        <w:rPr>
          <w:rFonts w:ascii="Times New Roman" w:eastAsia="AdvTT5843c571+25" w:hAnsi="Times New Roman"/>
          <w:sz w:val="24"/>
          <w:szCs w:val="24"/>
        </w:rPr>
        <w:t xml:space="preserve">in real words </w:t>
      </w:r>
      <w:r w:rsidRPr="00FB44C4">
        <w:rPr>
          <w:rFonts w:ascii="Times New Roman" w:eastAsia="AdvTT5843c571+25" w:hAnsi="Times New Roman"/>
          <w:sz w:val="24"/>
          <w:szCs w:val="24"/>
        </w:rPr>
        <w:t>only when there was no suffix. In contrast, for 5</w:t>
      </w:r>
      <w:r w:rsidRPr="00FB44C4">
        <w:rPr>
          <w:rFonts w:ascii="Times New Roman" w:eastAsia="AdvTT5843c571+25" w:hAnsi="Times New Roman"/>
          <w:sz w:val="24"/>
          <w:szCs w:val="24"/>
          <w:vertAlign w:val="superscript"/>
        </w:rPr>
        <w:t>th</w:t>
      </w:r>
      <w:r w:rsidRPr="00FB44C4">
        <w:rPr>
          <w:rFonts w:ascii="Times New Roman" w:eastAsia="AdvTT5843c571+25" w:hAnsi="Times New Roman"/>
          <w:sz w:val="24"/>
          <w:szCs w:val="24"/>
        </w:rPr>
        <w:t xml:space="preserve"> graders the stem and suffix facilitation was constant. Overall, the results showed that the stem, the suffix, and the whole word have an influence on the development of readers of French.</w:t>
      </w:r>
    </w:p>
    <w:p w:rsidR="000E04F2" w:rsidRPr="00CD451D" w:rsidRDefault="000E04F2" w:rsidP="000E04F2">
      <w:pPr>
        <w:spacing w:line="480" w:lineRule="auto"/>
        <w:jc w:val="both"/>
        <w:rPr>
          <w:rFonts w:ascii="Times New Roman" w:eastAsia="AdvTT5843c571+25" w:hAnsi="Times New Roman"/>
          <w:sz w:val="24"/>
          <w:szCs w:val="24"/>
        </w:rPr>
      </w:pPr>
      <w:r w:rsidRPr="00FB44C4">
        <w:rPr>
          <w:rFonts w:ascii="Times New Roman" w:eastAsia="AdvTT5843c571+25" w:hAnsi="Times New Roman"/>
          <w:sz w:val="24"/>
          <w:szCs w:val="24"/>
        </w:rPr>
        <w:lastRenderedPageBreak/>
        <w:tab/>
      </w:r>
      <w:proofErr w:type="spellStart"/>
      <w:r w:rsidRPr="00CD451D">
        <w:rPr>
          <w:rFonts w:ascii="Times New Roman" w:eastAsia="AdvTT5843c571+25" w:hAnsi="Times New Roman"/>
          <w:sz w:val="24"/>
          <w:szCs w:val="24"/>
        </w:rPr>
        <w:t>Burani</w:t>
      </w:r>
      <w:proofErr w:type="spellEnd"/>
      <w:r w:rsidRPr="00CD451D">
        <w:rPr>
          <w:rFonts w:ascii="Times New Roman" w:eastAsia="AdvTT5843c571+25" w:hAnsi="Times New Roman"/>
          <w:sz w:val="24"/>
          <w:szCs w:val="24"/>
        </w:rPr>
        <w:t xml:space="preserve">, </w:t>
      </w:r>
      <w:proofErr w:type="spellStart"/>
      <w:r w:rsidRPr="00CD451D">
        <w:rPr>
          <w:rFonts w:ascii="Times New Roman" w:eastAsia="AdvTT5843c571+25" w:hAnsi="Times New Roman"/>
          <w:sz w:val="24"/>
          <w:szCs w:val="24"/>
        </w:rPr>
        <w:t>Marcolini</w:t>
      </w:r>
      <w:proofErr w:type="spellEnd"/>
      <w:r w:rsidRPr="00CD451D">
        <w:rPr>
          <w:rFonts w:ascii="Times New Roman" w:eastAsia="AdvTT5843c571+25" w:hAnsi="Times New Roman"/>
          <w:sz w:val="24"/>
          <w:szCs w:val="24"/>
        </w:rPr>
        <w:t xml:space="preserve">, and Stella (2002) used </w:t>
      </w:r>
      <w:proofErr w:type="spellStart"/>
      <w:r w:rsidRPr="00CD451D">
        <w:rPr>
          <w:rFonts w:ascii="Times New Roman" w:eastAsia="AdvTT5843c571+25" w:hAnsi="Times New Roman"/>
          <w:sz w:val="24"/>
          <w:szCs w:val="24"/>
        </w:rPr>
        <w:t>pseudowords</w:t>
      </w:r>
      <w:proofErr w:type="spellEnd"/>
      <w:r w:rsidRPr="00CD451D">
        <w:rPr>
          <w:rFonts w:ascii="Times New Roman" w:eastAsia="AdvTT5843c571+25" w:hAnsi="Times New Roman"/>
          <w:sz w:val="24"/>
          <w:szCs w:val="24"/>
        </w:rPr>
        <w:t xml:space="preserve"> as stimuli in their naming and visual word recognition study in Italian. The participants were 8-10 year-old children with an adult control group. High root frequency facilitated the processing time and </w:t>
      </w:r>
      <w:proofErr w:type="spellStart"/>
      <w:r w:rsidRPr="00CD451D">
        <w:rPr>
          <w:rFonts w:ascii="Times New Roman" w:eastAsia="AdvTT5843c571+25" w:hAnsi="Times New Roman"/>
          <w:sz w:val="24"/>
          <w:szCs w:val="24"/>
        </w:rPr>
        <w:t>pseudowords</w:t>
      </w:r>
      <w:proofErr w:type="spellEnd"/>
      <w:r w:rsidRPr="00CD451D">
        <w:rPr>
          <w:rFonts w:ascii="Times New Roman" w:eastAsia="AdvTT5843c571+25" w:hAnsi="Times New Roman"/>
          <w:sz w:val="24"/>
          <w:szCs w:val="24"/>
        </w:rPr>
        <w:t xml:space="preserve"> made of a real root and a suffix were the most demanding to be rejected in lexical decision for all age groups. The participants named </w:t>
      </w:r>
      <w:proofErr w:type="spellStart"/>
      <w:r w:rsidRPr="00CD451D">
        <w:rPr>
          <w:rFonts w:ascii="Times New Roman" w:eastAsia="AdvTT5843c571+25" w:hAnsi="Times New Roman"/>
          <w:sz w:val="24"/>
          <w:szCs w:val="24"/>
        </w:rPr>
        <w:t>pseudowords</w:t>
      </w:r>
      <w:proofErr w:type="spellEnd"/>
      <w:r w:rsidRPr="00CD451D">
        <w:rPr>
          <w:rFonts w:ascii="Times New Roman" w:eastAsia="AdvTT5843c571+25" w:hAnsi="Times New Roman"/>
          <w:sz w:val="24"/>
          <w:szCs w:val="24"/>
        </w:rPr>
        <w:t xml:space="preserve"> slower than </w:t>
      </w:r>
      <w:proofErr w:type="spellStart"/>
      <w:r w:rsidRPr="00CD451D">
        <w:rPr>
          <w:rFonts w:ascii="Times New Roman" w:eastAsia="AdvTT5843c571+25" w:hAnsi="Times New Roman"/>
          <w:sz w:val="24"/>
          <w:szCs w:val="24"/>
        </w:rPr>
        <w:t>nonwords</w:t>
      </w:r>
      <w:proofErr w:type="spellEnd"/>
      <w:r w:rsidRPr="00CD451D">
        <w:rPr>
          <w:rFonts w:ascii="Times New Roman" w:eastAsia="AdvTT5843c571+25" w:hAnsi="Times New Roman"/>
          <w:sz w:val="24"/>
          <w:szCs w:val="24"/>
        </w:rPr>
        <w:t xml:space="preserve"> without morphological structure, and were more likely to choose </w:t>
      </w:r>
      <w:proofErr w:type="spellStart"/>
      <w:r w:rsidRPr="00CD451D">
        <w:rPr>
          <w:rFonts w:ascii="Times New Roman" w:eastAsia="AdvTT5843c571+25" w:hAnsi="Times New Roman"/>
          <w:sz w:val="24"/>
          <w:szCs w:val="24"/>
        </w:rPr>
        <w:t>pseudowords</w:t>
      </w:r>
      <w:proofErr w:type="spellEnd"/>
      <w:r w:rsidRPr="00CD451D">
        <w:rPr>
          <w:rFonts w:ascii="Times New Roman" w:eastAsia="AdvTT5843c571+25" w:hAnsi="Times New Roman"/>
          <w:sz w:val="24"/>
          <w:szCs w:val="24"/>
        </w:rPr>
        <w:t xml:space="preserve"> as real words in the visual word recognition task. </w:t>
      </w:r>
      <w:proofErr w:type="spellStart"/>
      <w:r w:rsidRPr="00CD451D">
        <w:rPr>
          <w:rFonts w:ascii="Times New Roman" w:eastAsia="AdvTT5843c571+25" w:hAnsi="Times New Roman"/>
          <w:sz w:val="24"/>
          <w:szCs w:val="24"/>
        </w:rPr>
        <w:t>Burani</w:t>
      </w:r>
      <w:proofErr w:type="spellEnd"/>
      <w:r w:rsidRPr="00CD451D">
        <w:rPr>
          <w:rFonts w:ascii="Times New Roman" w:eastAsia="AdvTT5843c571+25" w:hAnsi="Times New Roman"/>
          <w:sz w:val="24"/>
          <w:szCs w:val="24"/>
        </w:rPr>
        <w:t xml:space="preserve"> et al. concluded that young readers of a language with a shallow orthography are already capable of efficient </w:t>
      </w:r>
      <w:proofErr w:type="spellStart"/>
      <w:r w:rsidRPr="00CD451D">
        <w:rPr>
          <w:rFonts w:ascii="Times New Roman" w:eastAsia="AdvTT5843c571+25" w:hAnsi="Times New Roman"/>
          <w:sz w:val="24"/>
          <w:szCs w:val="24"/>
        </w:rPr>
        <w:t>morpho</w:t>
      </w:r>
      <w:proofErr w:type="spellEnd"/>
      <w:r w:rsidRPr="00CD451D">
        <w:rPr>
          <w:rFonts w:ascii="Times New Roman" w:eastAsia="AdvTT5843c571+25" w:hAnsi="Times New Roman"/>
          <w:sz w:val="24"/>
          <w:szCs w:val="24"/>
        </w:rPr>
        <w:t>-lexical reading.</w:t>
      </w:r>
    </w:p>
    <w:p w:rsidR="000E04F2" w:rsidRPr="00CD451D" w:rsidRDefault="000E04F2" w:rsidP="000E04F2">
      <w:pPr>
        <w:spacing w:line="480" w:lineRule="auto"/>
        <w:jc w:val="both"/>
        <w:rPr>
          <w:rFonts w:ascii="Times New Roman" w:eastAsia="AdvTT5843c571+25" w:hAnsi="Times New Roman"/>
          <w:sz w:val="24"/>
          <w:szCs w:val="24"/>
        </w:rPr>
      </w:pPr>
      <w:r w:rsidRPr="00CD451D">
        <w:rPr>
          <w:rFonts w:ascii="Times New Roman" w:hAnsi="Times New Roman"/>
          <w:bCs/>
          <w:sz w:val="24"/>
          <w:szCs w:val="24"/>
        </w:rPr>
        <w:tab/>
      </w:r>
      <w:r w:rsidRPr="00CD451D">
        <w:rPr>
          <w:rFonts w:ascii="Times New Roman" w:hAnsi="Times New Roman"/>
          <w:sz w:val="24"/>
          <w:szCs w:val="24"/>
        </w:rPr>
        <w:t xml:space="preserve">Both </w:t>
      </w:r>
      <w:proofErr w:type="spellStart"/>
      <w:r w:rsidRPr="00CD451D">
        <w:rPr>
          <w:rFonts w:ascii="Times New Roman" w:hAnsi="Times New Roman"/>
          <w:sz w:val="24"/>
          <w:szCs w:val="24"/>
        </w:rPr>
        <w:t>Lázaro</w:t>
      </w:r>
      <w:proofErr w:type="spellEnd"/>
      <w:r w:rsidRPr="00CD451D">
        <w:rPr>
          <w:rFonts w:ascii="Times New Roman" w:hAnsi="Times New Roman"/>
          <w:sz w:val="24"/>
          <w:szCs w:val="24"/>
        </w:rPr>
        <w:t xml:space="preserve">, Camacho, and </w:t>
      </w:r>
      <w:proofErr w:type="spellStart"/>
      <w:r w:rsidRPr="00CD451D">
        <w:rPr>
          <w:rFonts w:ascii="Times New Roman" w:hAnsi="Times New Roman"/>
          <w:sz w:val="24"/>
          <w:szCs w:val="24"/>
        </w:rPr>
        <w:t>Burani</w:t>
      </w:r>
      <w:proofErr w:type="spellEnd"/>
      <w:r w:rsidRPr="00CD451D">
        <w:rPr>
          <w:rFonts w:ascii="Times New Roman" w:eastAsia="AdvTT5843c571+25" w:hAnsi="Times New Roman"/>
          <w:sz w:val="24"/>
          <w:szCs w:val="24"/>
        </w:rPr>
        <w:t xml:space="preserve"> (2013)</w:t>
      </w:r>
      <w:r w:rsidRPr="00CD451D">
        <w:rPr>
          <w:rFonts w:ascii="Times New Roman" w:hAnsi="Times New Roman"/>
          <w:bCs/>
          <w:sz w:val="24"/>
          <w:szCs w:val="24"/>
        </w:rPr>
        <w:t xml:space="preserve"> and </w:t>
      </w:r>
      <w:proofErr w:type="spellStart"/>
      <w:r w:rsidRPr="00CD451D">
        <w:rPr>
          <w:rFonts w:ascii="Times New Roman" w:eastAsia="AdvTT5843c571+25" w:hAnsi="Times New Roman"/>
          <w:sz w:val="24"/>
          <w:szCs w:val="24"/>
        </w:rPr>
        <w:t>L</w:t>
      </w:r>
      <w:r w:rsidRPr="00CD451D">
        <w:rPr>
          <w:rFonts w:ascii="Times New Roman" w:hAnsi="Times New Roman"/>
          <w:bCs/>
          <w:sz w:val="24"/>
          <w:szCs w:val="24"/>
        </w:rPr>
        <w:t>á</w:t>
      </w:r>
      <w:r w:rsidRPr="00CD451D">
        <w:rPr>
          <w:rFonts w:ascii="Times New Roman" w:eastAsia="AdvTT5843c571+25" w:hAnsi="Times New Roman"/>
          <w:sz w:val="24"/>
          <w:szCs w:val="24"/>
        </w:rPr>
        <w:t>zaro</w:t>
      </w:r>
      <w:proofErr w:type="spellEnd"/>
      <w:r w:rsidRPr="00CD451D">
        <w:rPr>
          <w:rFonts w:ascii="Times New Roman" w:eastAsia="AdvTT5843c571+25" w:hAnsi="Times New Roman"/>
          <w:sz w:val="24"/>
          <w:szCs w:val="24"/>
        </w:rPr>
        <w:t xml:space="preserve">, </w:t>
      </w:r>
      <w:proofErr w:type="spellStart"/>
      <w:r w:rsidRPr="00CD451D">
        <w:rPr>
          <w:rFonts w:ascii="Times New Roman" w:eastAsia="AdvTT5843c571+25" w:hAnsi="Times New Roman"/>
          <w:sz w:val="24"/>
          <w:szCs w:val="24"/>
        </w:rPr>
        <w:t>Acha</w:t>
      </w:r>
      <w:proofErr w:type="spellEnd"/>
      <w:r w:rsidRPr="00CD451D">
        <w:rPr>
          <w:rFonts w:ascii="Times New Roman" w:eastAsia="AdvTT5843c571+25" w:hAnsi="Times New Roman"/>
          <w:sz w:val="24"/>
          <w:szCs w:val="24"/>
        </w:rPr>
        <w:t xml:space="preserve">, de la Rosa, </w:t>
      </w:r>
      <w:proofErr w:type="spellStart"/>
      <w:r w:rsidRPr="00CD451D">
        <w:rPr>
          <w:rFonts w:ascii="Times New Roman" w:eastAsia="AdvTT5843c571+25" w:hAnsi="Times New Roman"/>
          <w:sz w:val="24"/>
          <w:szCs w:val="24"/>
        </w:rPr>
        <w:t>García</w:t>
      </w:r>
      <w:proofErr w:type="spellEnd"/>
      <w:r w:rsidRPr="00CD451D">
        <w:rPr>
          <w:rFonts w:ascii="Times New Roman" w:eastAsia="AdvTT5843c571+25" w:hAnsi="Times New Roman"/>
          <w:sz w:val="24"/>
          <w:szCs w:val="24"/>
        </w:rPr>
        <w:t xml:space="preserve">, and </w:t>
      </w:r>
      <w:proofErr w:type="spellStart"/>
      <w:r w:rsidRPr="00CD451D">
        <w:rPr>
          <w:rFonts w:ascii="Times New Roman" w:eastAsia="AdvTT5843c571+25" w:hAnsi="Times New Roman"/>
          <w:sz w:val="24"/>
          <w:szCs w:val="24"/>
        </w:rPr>
        <w:t>Sainz</w:t>
      </w:r>
      <w:proofErr w:type="spellEnd"/>
      <w:r w:rsidRPr="00CD451D">
        <w:rPr>
          <w:rFonts w:ascii="Times New Roman" w:eastAsia="AdvTT5843c571+25" w:hAnsi="Times New Roman"/>
          <w:sz w:val="24"/>
          <w:szCs w:val="24"/>
        </w:rPr>
        <w:t xml:space="preserve"> (2017) used a lexical decision task to </w:t>
      </w:r>
      <w:r w:rsidRPr="000E04F2">
        <w:rPr>
          <w:rFonts w:ascii="Times New Roman" w:eastAsia="AdvTT5843c571+25" w:hAnsi="Times New Roman"/>
          <w:sz w:val="24"/>
          <w:szCs w:val="24"/>
        </w:rPr>
        <w:t>investigate</w:t>
      </w:r>
      <w:r w:rsidRPr="00CD451D">
        <w:rPr>
          <w:rFonts w:ascii="Times New Roman" w:eastAsia="AdvTT5843c571+25" w:hAnsi="Times New Roman"/>
          <w:sz w:val="24"/>
          <w:szCs w:val="24"/>
        </w:rPr>
        <w:t xml:space="preserve"> how children process derived words in Spanish. The results showed that both the base frequency of the word (</w:t>
      </w:r>
      <w:proofErr w:type="spellStart"/>
      <w:r w:rsidRPr="00CD451D">
        <w:rPr>
          <w:rFonts w:ascii="Times New Roman" w:hAnsi="Times New Roman"/>
          <w:sz w:val="24"/>
          <w:szCs w:val="24"/>
        </w:rPr>
        <w:t>Lázaro</w:t>
      </w:r>
      <w:proofErr w:type="spellEnd"/>
      <w:r w:rsidRPr="00CD451D">
        <w:rPr>
          <w:rFonts w:ascii="Times New Roman" w:eastAsia="AdvTT5843c571+25" w:hAnsi="Times New Roman"/>
          <w:sz w:val="24"/>
          <w:szCs w:val="24"/>
        </w:rPr>
        <w:t>, et al, 2013) and suffix frequency (</w:t>
      </w:r>
      <w:proofErr w:type="spellStart"/>
      <w:r w:rsidRPr="00CD451D">
        <w:rPr>
          <w:rFonts w:ascii="Times New Roman" w:hAnsi="Times New Roman"/>
          <w:sz w:val="24"/>
          <w:szCs w:val="24"/>
        </w:rPr>
        <w:t>Lázaro</w:t>
      </w:r>
      <w:proofErr w:type="spellEnd"/>
      <w:r w:rsidRPr="00CD451D">
        <w:rPr>
          <w:rFonts w:ascii="Times New Roman" w:hAnsi="Times New Roman"/>
          <w:sz w:val="24"/>
          <w:szCs w:val="24"/>
        </w:rPr>
        <w:t xml:space="preserve"> et al., 2017) affect 2</w:t>
      </w:r>
      <w:r w:rsidRPr="00CD451D">
        <w:rPr>
          <w:rFonts w:ascii="Times New Roman" w:hAnsi="Times New Roman"/>
          <w:sz w:val="24"/>
          <w:szCs w:val="24"/>
          <w:vertAlign w:val="superscript"/>
        </w:rPr>
        <w:t>nd</w:t>
      </w:r>
      <w:r w:rsidRPr="00CD451D">
        <w:rPr>
          <w:rFonts w:ascii="Times New Roman" w:hAnsi="Times New Roman"/>
          <w:sz w:val="24"/>
          <w:szCs w:val="24"/>
        </w:rPr>
        <w:t xml:space="preserve"> graders’ processing.</w:t>
      </w:r>
    </w:p>
    <w:p w:rsidR="000E04F2" w:rsidRPr="00CD451D" w:rsidRDefault="000E04F2" w:rsidP="000E04F2">
      <w:pPr>
        <w:spacing w:line="480" w:lineRule="auto"/>
        <w:jc w:val="both"/>
        <w:rPr>
          <w:rFonts w:ascii="Times New Roman" w:hAnsi="Times New Roman"/>
          <w:sz w:val="24"/>
          <w:szCs w:val="24"/>
        </w:rPr>
      </w:pPr>
      <w:r w:rsidRPr="00CD451D">
        <w:rPr>
          <w:rFonts w:ascii="Times New Roman" w:eastAsia="AdvTT5843c571+25" w:hAnsi="Times New Roman"/>
          <w:sz w:val="24"/>
          <w:szCs w:val="24"/>
        </w:rPr>
        <w:tab/>
      </w:r>
      <w:r w:rsidRPr="00CD451D">
        <w:rPr>
          <w:rFonts w:ascii="Times New Roman" w:hAnsi="Times New Roman"/>
          <w:sz w:val="24"/>
          <w:szCs w:val="24"/>
        </w:rPr>
        <w:t xml:space="preserve">Dawson, </w:t>
      </w:r>
      <w:proofErr w:type="spellStart"/>
      <w:r w:rsidRPr="00CD451D">
        <w:rPr>
          <w:rFonts w:ascii="Times New Roman" w:hAnsi="Times New Roman"/>
          <w:sz w:val="24"/>
          <w:szCs w:val="24"/>
        </w:rPr>
        <w:t>Rastle</w:t>
      </w:r>
      <w:proofErr w:type="spellEnd"/>
      <w:r w:rsidRPr="00CD451D">
        <w:rPr>
          <w:rFonts w:ascii="Times New Roman" w:hAnsi="Times New Roman"/>
          <w:sz w:val="24"/>
          <w:szCs w:val="24"/>
        </w:rPr>
        <w:t xml:space="preserve">, and Ricketts (2017) tested whether children, adolescents, and adults automatically decompose complex words during visual word recognition in English. The critical targets were </w:t>
      </w:r>
      <w:proofErr w:type="spellStart"/>
      <w:r w:rsidRPr="00CD451D">
        <w:rPr>
          <w:rFonts w:ascii="Times New Roman" w:hAnsi="Times New Roman"/>
          <w:sz w:val="24"/>
          <w:szCs w:val="24"/>
        </w:rPr>
        <w:t>nonwords</w:t>
      </w:r>
      <w:proofErr w:type="spellEnd"/>
      <w:r w:rsidRPr="00CD451D">
        <w:rPr>
          <w:rFonts w:ascii="Times New Roman" w:hAnsi="Times New Roman"/>
          <w:sz w:val="24"/>
          <w:szCs w:val="24"/>
        </w:rPr>
        <w:t xml:space="preserve"> with a real suffix (</w:t>
      </w:r>
      <w:proofErr w:type="spellStart"/>
      <w:r w:rsidRPr="00CD451D">
        <w:rPr>
          <w:rFonts w:ascii="Times New Roman" w:hAnsi="Times New Roman"/>
          <w:i/>
          <w:sz w:val="24"/>
          <w:szCs w:val="24"/>
        </w:rPr>
        <w:t>earist</w:t>
      </w:r>
      <w:proofErr w:type="spellEnd"/>
      <w:r w:rsidRPr="00CD451D">
        <w:rPr>
          <w:rFonts w:ascii="Times New Roman" w:hAnsi="Times New Roman"/>
          <w:sz w:val="24"/>
          <w:szCs w:val="24"/>
        </w:rPr>
        <w:t>) and without a suffix (</w:t>
      </w:r>
      <w:proofErr w:type="spellStart"/>
      <w:r w:rsidRPr="00CD451D">
        <w:rPr>
          <w:rFonts w:ascii="Times New Roman" w:hAnsi="Times New Roman"/>
          <w:i/>
          <w:sz w:val="24"/>
          <w:szCs w:val="24"/>
        </w:rPr>
        <w:t>earilt</w:t>
      </w:r>
      <w:proofErr w:type="spellEnd"/>
      <w:r w:rsidRPr="00CD451D">
        <w:rPr>
          <w:rFonts w:ascii="Times New Roman" w:hAnsi="Times New Roman"/>
          <w:sz w:val="24"/>
          <w:szCs w:val="24"/>
        </w:rPr>
        <w:t xml:space="preserve">). The results showed that adults and older adolescents were slower in rejecting suffixed </w:t>
      </w:r>
      <w:proofErr w:type="spellStart"/>
      <w:r w:rsidRPr="00CD451D">
        <w:rPr>
          <w:rFonts w:ascii="Times New Roman" w:hAnsi="Times New Roman"/>
          <w:sz w:val="24"/>
          <w:szCs w:val="24"/>
        </w:rPr>
        <w:t>nonwords</w:t>
      </w:r>
      <w:proofErr w:type="spellEnd"/>
      <w:r w:rsidRPr="00CD451D">
        <w:rPr>
          <w:rFonts w:ascii="Times New Roman" w:hAnsi="Times New Roman"/>
          <w:sz w:val="24"/>
          <w:szCs w:val="24"/>
        </w:rPr>
        <w:t xml:space="preserve">, whereas children were equally slow with all </w:t>
      </w:r>
      <w:proofErr w:type="spellStart"/>
      <w:r w:rsidRPr="00CD451D">
        <w:rPr>
          <w:rFonts w:ascii="Times New Roman" w:hAnsi="Times New Roman"/>
          <w:sz w:val="24"/>
          <w:szCs w:val="24"/>
        </w:rPr>
        <w:t>nonwords</w:t>
      </w:r>
      <w:proofErr w:type="spellEnd"/>
      <w:r w:rsidRPr="00CD451D">
        <w:rPr>
          <w:rFonts w:ascii="Times New Roman" w:hAnsi="Times New Roman"/>
          <w:sz w:val="24"/>
          <w:szCs w:val="24"/>
        </w:rPr>
        <w:t>. The authors conclude that even though all age groups are sensitive to morphological structure, some important changes still occur over the course of adolescence.</w:t>
      </w:r>
    </w:p>
    <w:p w:rsidR="000E04F2" w:rsidRPr="00CD451D" w:rsidRDefault="000E04F2" w:rsidP="000E04F2">
      <w:pPr>
        <w:spacing w:line="480" w:lineRule="auto"/>
        <w:jc w:val="both"/>
        <w:rPr>
          <w:rFonts w:ascii="Times New Roman" w:hAnsi="Times New Roman"/>
          <w:bCs/>
          <w:i/>
          <w:sz w:val="24"/>
          <w:szCs w:val="24"/>
        </w:rPr>
      </w:pPr>
      <w:r w:rsidRPr="00CD451D">
        <w:rPr>
          <w:rFonts w:ascii="Times New Roman" w:hAnsi="Times New Roman"/>
          <w:bCs/>
          <w:i/>
          <w:sz w:val="24"/>
          <w:szCs w:val="24"/>
        </w:rPr>
        <w:t>Naming</w:t>
      </w:r>
    </w:p>
    <w:p w:rsidR="000E04F2" w:rsidRPr="00CD451D" w:rsidRDefault="000E04F2" w:rsidP="000E04F2">
      <w:pPr>
        <w:spacing w:line="480" w:lineRule="auto"/>
        <w:jc w:val="both"/>
        <w:rPr>
          <w:rFonts w:ascii="Times New Roman" w:hAnsi="Times New Roman"/>
          <w:sz w:val="24"/>
          <w:szCs w:val="24"/>
        </w:rPr>
      </w:pPr>
      <w:proofErr w:type="spellStart"/>
      <w:r w:rsidRPr="00CD451D">
        <w:rPr>
          <w:rFonts w:ascii="Times New Roman" w:hAnsi="Times New Roman"/>
          <w:sz w:val="24"/>
          <w:szCs w:val="24"/>
        </w:rPr>
        <w:t>Burani</w:t>
      </w:r>
      <w:proofErr w:type="spellEnd"/>
      <w:r w:rsidRPr="00CD451D">
        <w:rPr>
          <w:rFonts w:ascii="Times New Roman" w:hAnsi="Times New Roman"/>
          <w:sz w:val="24"/>
          <w:szCs w:val="24"/>
        </w:rPr>
        <w:t xml:space="preserve">, </w:t>
      </w:r>
      <w:proofErr w:type="spellStart"/>
      <w:r w:rsidRPr="00CD451D">
        <w:rPr>
          <w:rFonts w:ascii="Times New Roman" w:hAnsi="Times New Roman"/>
          <w:sz w:val="24"/>
          <w:szCs w:val="24"/>
        </w:rPr>
        <w:t>Marcolini</w:t>
      </w:r>
      <w:proofErr w:type="spellEnd"/>
      <w:r w:rsidRPr="00CD451D">
        <w:rPr>
          <w:rFonts w:ascii="Times New Roman" w:hAnsi="Times New Roman"/>
          <w:sz w:val="24"/>
          <w:szCs w:val="24"/>
        </w:rPr>
        <w:t xml:space="preserve">, De Luca, and </w:t>
      </w:r>
      <w:proofErr w:type="spellStart"/>
      <w:r w:rsidRPr="00CD451D">
        <w:rPr>
          <w:rFonts w:ascii="Times New Roman" w:hAnsi="Times New Roman"/>
          <w:sz w:val="24"/>
          <w:szCs w:val="24"/>
        </w:rPr>
        <w:t>Zoccolotti</w:t>
      </w:r>
      <w:proofErr w:type="spellEnd"/>
      <w:r w:rsidRPr="00CD451D">
        <w:rPr>
          <w:rFonts w:ascii="Times New Roman" w:hAnsi="Times New Roman"/>
          <w:sz w:val="24"/>
          <w:szCs w:val="24"/>
        </w:rPr>
        <w:t xml:space="preserve"> (2008) investigated the role of morphology in naming latencies to words and </w:t>
      </w:r>
      <w:proofErr w:type="spellStart"/>
      <w:r w:rsidRPr="00CD451D">
        <w:rPr>
          <w:rFonts w:ascii="Times New Roman" w:hAnsi="Times New Roman"/>
          <w:sz w:val="24"/>
          <w:szCs w:val="24"/>
        </w:rPr>
        <w:t>pseudowords</w:t>
      </w:r>
      <w:proofErr w:type="spellEnd"/>
      <w:r w:rsidRPr="00CD451D">
        <w:rPr>
          <w:rFonts w:ascii="Times New Roman" w:hAnsi="Times New Roman"/>
          <w:sz w:val="24"/>
          <w:szCs w:val="24"/>
        </w:rPr>
        <w:t xml:space="preserve"> composed of morphemes (roots and derivational suffixes) and corresponding simple words and </w:t>
      </w:r>
      <w:proofErr w:type="spellStart"/>
      <w:r w:rsidRPr="00CD451D">
        <w:rPr>
          <w:rFonts w:ascii="Times New Roman" w:hAnsi="Times New Roman"/>
          <w:sz w:val="24"/>
          <w:szCs w:val="24"/>
        </w:rPr>
        <w:t>pseudowords</w:t>
      </w:r>
      <w:proofErr w:type="spellEnd"/>
      <w:r w:rsidRPr="00CD451D">
        <w:rPr>
          <w:rFonts w:ascii="Times New Roman" w:hAnsi="Times New Roman"/>
          <w:sz w:val="24"/>
          <w:szCs w:val="24"/>
        </w:rPr>
        <w:t xml:space="preserve">. They used three age groups, 8 year-olds, 11 year-olds (normal and </w:t>
      </w:r>
      <w:r w:rsidRPr="000E04F2">
        <w:rPr>
          <w:rFonts w:ascii="Times New Roman" w:hAnsi="Times New Roman"/>
          <w:sz w:val="24"/>
          <w:szCs w:val="24"/>
        </w:rPr>
        <w:t>dyslexic</w:t>
      </w:r>
      <w:r w:rsidRPr="00CD451D">
        <w:rPr>
          <w:rFonts w:ascii="Times New Roman" w:hAnsi="Times New Roman"/>
          <w:sz w:val="24"/>
          <w:szCs w:val="24"/>
        </w:rPr>
        <w:t xml:space="preserve">), and adults. Both dyslexics and younger </w:t>
      </w:r>
      <w:r w:rsidRPr="00CD451D">
        <w:rPr>
          <w:rFonts w:ascii="Times New Roman" w:hAnsi="Times New Roman"/>
          <w:sz w:val="24"/>
          <w:szCs w:val="24"/>
        </w:rPr>
        <w:lastRenderedPageBreak/>
        <w:t xml:space="preserve">children benefited from morphological structure in naming words, whereas older children and adults did not show such an effect. Moreover, all groups read </w:t>
      </w:r>
      <w:proofErr w:type="spellStart"/>
      <w:r w:rsidRPr="00CD451D">
        <w:rPr>
          <w:rFonts w:ascii="Times New Roman" w:hAnsi="Times New Roman"/>
          <w:sz w:val="24"/>
          <w:szCs w:val="24"/>
        </w:rPr>
        <w:t>pseudowords</w:t>
      </w:r>
      <w:proofErr w:type="spellEnd"/>
      <w:r w:rsidRPr="00CD451D">
        <w:rPr>
          <w:rFonts w:ascii="Times New Roman" w:hAnsi="Times New Roman"/>
          <w:sz w:val="24"/>
          <w:szCs w:val="24"/>
        </w:rPr>
        <w:t xml:space="preserve"> composed of root and suffix faster and more accurately than simple </w:t>
      </w:r>
      <w:proofErr w:type="spellStart"/>
      <w:r w:rsidRPr="00CD451D">
        <w:rPr>
          <w:rFonts w:ascii="Times New Roman" w:hAnsi="Times New Roman"/>
          <w:sz w:val="24"/>
          <w:szCs w:val="24"/>
        </w:rPr>
        <w:t>pseudowords</w:t>
      </w:r>
      <w:proofErr w:type="spellEnd"/>
      <w:r w:rsidRPr="00CD451D">
        <w:rPr>
          <w:rFonts w:ascii="Times New Roman" w:hAnsi="Times New Roman"/>
          <w:sz w:val="24"/>
          <w:szCs w:val="24"/>
        </w:rPr>
        <w:t>.</w:t>
      </w:r>
    </w:p>
    <w:p w:rsidR="000E04F2" w:rsidRPr="00CD451D" w:rsidRDefault="000E04F2" w:rsidP="000E04F2">
      <w:pPr>
        <w:spacing w:line="480" w:lineRule="auto"/>
        <w:jc w:val="both"/>
        <w:rPr>
          <w:rFonts w:ascii="Times New Roman" w:hAnsi="Times New Roman"/>
          <w:sz w:val="24"/>
          <w:szCs w:val="24"/>
        </w:rPr>
      </w:pPr>
      <w:r w:rsidRPr="00CD451D">
        <w:rPr>
          <w:rFonts w:ascii="Times New Roman" w:hAnsi="Times New Roman"/>
          <w:sz w:val="24"/>
          <w:szCs w:val="24"/>
        </w:rPr>
        <w:tab/>
      </w:r>
      <w:proofErr w:type="spellStart"/>
      <w:r w:rsidRPr="00CD451D">
        <w:rPr>
          <w:rFonts w:ascii="Times New Roman" w:hAnsi="Times New Roman"/>
          <w:sz w:val="24"/>
          <w:szCs w:val="24"/>
        </w:rPr>
        <w:t>Marcolini</w:t>
      </w:r>
      <w:proofErr w:type="spellEnd"/>
      <w:r w:rsidRPr="00CD451D">
        <w:rPr>
          <w:rFonts w:ascii="Times New Roman" w:hAnsi="Times New Roman"/>
          <w:sz w:val="24"/>
          <w:szCs w:val="24"/>
        </w:rPr>
        <w:t xml:space="preserve">, </w:t>
      </w:r>
      <w:proofErr w:type="spellStart"/>
      <w:r w:rsidRPr="00CD451D">
        <w:rPr>
          <w:rFonts w:ascii="Times New Roman" w:hAnsi="Times New Roman"/>
          <w:sz w:val="24"/>
          <w:szCs w:val="24"/>
        </w:rPr>
        <w:t>Traficante</w:t>
      </w:r>
      <w:proofErr w:type="spellEnd"/>
      <w:r w:rsidRPr="00CD451D">
        <w:rPr>
          <w:rFonts w:ascii="Times New Roman" w:hAnsi="Times New Roman"/>
          <w:sz w:val="24"/>
          <w:szCs w:val="24"/>
        </w:rPr>
        <w:t xml:space="preserve">, </w:t>
      </w:r>
      <w:proofErr w:type="spellStart"/>
      <w:r w:rsidRPr="00CD451D">
        <w:rPr>
          <w:rFonts w:ascii="Times New Roman" w:hAnsi="Times New Roman"/>
          <w:sz w:val="24"/>
          <w:szCs w:val="24"/>
        </w:rPr>
        <w:t>Zoccolotti</w:t>
      </w:r>
      <w:proofErr w:type="spellEnd"/>
      <w:r w:rsidRPr="00CD451D">
        <w:rPr>
          <w:rFonts w:ascii="Times New Roman" w:hAnsi="Times New Roman"/>
          <w:sz w:val="24"/>
          <w:szCs w:val="24"/>
        </w:rPr>
        <w:t xml:space="preserve">, and </w:t>
      </w:r>
      <w:proofErr w:type="spellStart"/>
      <w:r w:rsidRPr="00CD451D">
        <w:rPr>
          <w:rFonts w:ascii="Times New Roman" w:hAnsi="Times New Roman"/>
          <w:sz w:val="24"/>
          <w:szCs w:val="24"/>
        </w:rPr>
        <w:t>Burani</w:t>
      </w:r>
      <w:proofErr w:type="spellEnd"/>
      <w:r w:rsidRPr="00CD451D">
        <w:rPr>
          <w:rFonts w:ascii="Times New Roman" w:hAnsi="Times New Roman"/>
          <w:sz w:val="24"/>
          <w:szCs w:val="24"/>
        </w:rPr>
        <w:t xml:space="preserve"> (2011) have studied whether word frequency affects word naming in Italian 11 year-old children and adults. Word frequency affected all the groups, with the more frequent words being named faster than less frequent words; this was the only result for adult readers. In addition, skilled young readers named low-frequency morphologically complex words significantly faster than simple words, but there was no significant difference in the high-frequency condition. However, the age-matched poor readers displayed an advantage with morphologically complex words irrespective of word frequency.</w:t>
      </w:r>
    </w:p>
    <w:p w:rsidR="000E04F2" w:rsidRPr="00CD451D" w:rsidRDefault="000E04F2" w:rsidP="000E04F2">
      <w:pPr>
        <w:spacing w:line="480" w:lineRule="auto"/>
        <w:jc w:val="both"/>
        <w:rPr>
          <w:rFonts w:ascii="Times New Roman" w:eastAsia="AdvTT5843c571+25" w:hAnsi="Times New Roman"/>
          <w:sz w:val="24"/>
          <w:szCs w:val="24"/>
        </w:rPr>
      </w:pPr>
      <w:r w:rsidRPr="00CD451D">
        <w:rPr>
          <w:rFonts w:ascii="Times New Roman" w:hAnsi="Times New Roman"/>
          <w:sz w:val="24"/>
          <w:szCs w:val="24"/>
        </w:rPr>
        <w:tab/>
      </w:r>
      <w:proofErr w:type="spellStart"/>
      <w:r w:rsidRPr="00CD451D">
        <w:rPr>
          <w:rFonts w:ascii="Times New Roman" w:hAnsi="Times New Roman"/>
          <w:sz w:val="24"/>
          <w:szCs w:val="24"/>
        </w:rPr>
        <w:t>Traficante</w:t>
      </w:r>
      <w:proofErr w:type="spellEnd"/>
      <w:r w:rsidRPr="00CD451D">
        <w:rPr>
          <w:rFonts w:ascii="Times New Roman" w:hAnsi="Times New Roman"/>
          <w:sz w:val="24"/>
          <w:szCs w:val="24"/>
        </w:rPr>
        <w:t xml:space="preserve">, </w:t>
      </w:r>
      <w:proofErr w:type="spellStart"/>
      <w:r w:rsidRPr="00CD451D">
        <w:rPr>
          <w:rFonts w:ascii="Times New Roman" w:hAnsi="Times New Roman"/>
          <w:sz w:val="24"/>
          <w:szCs w:val="24"/>
        </w:rPr>
        <w:t>Marcolini</w:t>
      </w:r>
      <w:proofErr w:type="spellEnd"/>
      <w:r w:rsidRPr="00CD451D">
        <w:rPr>
          <w:rFonts w:ascii="Times New Roman" w:hAnsi="Times New Roman"/>
          <w:sz w:val="24"/>
          <w:szCs w:val="24"/>
        </w:rPr>
        <w:t xml:space="preserve">, Luci, </w:t>
      </w:r>
      <w:proofErr w:type="spellStart"/>
      <w:r w:rsidRPr="00CD451D">
        <w:rPr>
          <w:rFonts w:ascii="Times New Roman" w:hAnsi="Times New Roman"/>
          <w:sz w:val="24"/>
          <w:szCs w:val="24"/>
        </w:rPr>
        <w:t>Zoccolotti</w:t>
      </w:r>
      <w:proofErr w:type="spellEnd"/>
      <w:r w:rsidRPr="00CD451D">
        <w:rPr>
          <w:rFonts w:ascii="Times New Roman" w:hAnsi="Times New Roman"/>
          <w:sz w:val="24"/>
          <w:szCs w:val="24"/>
        </w:rPr>
        <w:t xml:space="preserve">, and </w:t>
      </w:r>
      <w:proofErr w:type="spellStart"/>
      <w:r w:rsidRPr="00CD451D">
        <w:rPr>
          <w:rFonts w:ascii="Times New Roman" w:hAnsi="Times New Roman"/>
          <w:sz w:val="24"/>
          <w:szCs w:val="24"/>
        </w:rPr>
        <w:t>Burani</w:t>
      </w:r>
      <w:proofErr w:type="spellEnd"/>
      <w:r w:rsidRPr="00CD451D">
        <w:rPr>
          <w:rFonts w:ascii="Times New Roman" w:eastAsia="AdvTT5843c571+25" w:hAnsi="Times New Roman"/>
          <w:sz w:val="24"/>
          <w:szCs w:val="24"/>
        </w:rPr>
        <w:t xml:space="preserve"> (2011) used </w:t>
      </w:r>
      <w:proofErr w:type="spellStart"/>
      <w:r w:rsidRPr="00CD451D">
        <w:rPr>
          <w:rFonts w:ascii="Times New Roman" w:eastAsia="AdvTT5843c571+25" w:hAnsi="Times New Roman"/>
          <w:sz w:val="24"/>
          <w:szCs w:val="24"/>
        </w:rPr>
        <w:t>pseudowords</w:t>
      </w:r>
      <w:proofErr w:type="spellEnd"/>
      <w:r w:rsidRPr="00CD451D">
        <w:rPr>
          <w:rFonts w:ascii="Times New Roman" w:eastAsia="AdvTT5843c571+25" w:hAnsi="Times New Roman"/>
          <w:sz w:val="24"/>
          <w:szCs w:val="24"/>
        </w:rPr>
        <w:t xml:space="preserve"> in an Italian 6</w:t>
      </w:r>
      <w:r w:rsidRPr="00CD451D">
        <w:rPr>
          <w:rFonts w:ascii="Times New Roman" w:eastAsia="AdvTT5843c571+25" w:hAnsi="Times New Roman"/>
          <w:sz w:val="24"/>
          <w:szCs w:val="24"/>
          <w:vertAlign w:val="superscript"/>
        </w:rPr>
        <w:t>th</w:t>
      </w:r>
      <w:r w:rsidRPr="00CD451D">
        <w:rPr>
          <w:rFonts w:ascii="Times New Roman" w:eastAsia="AdvTT5843c571+25" w:hAnsi="Times New Roman"/>
          <w:sz w:val="24"/>
          <w:szCs w:val="24"/>
        </w:rPr>
        <w:t xml:space="preserve"> graders’ naming study, and </w:t>
      </w:r>
      <w:proofErr w:type="spellStart"/>
      <w:r w:rsidRPr="00CD451D">
        <w:rPr>
          <w:rFonts w:ascii="Times New Roman" w:hAnsi="Times New Roman"/>
          <w:sz w:val="24"/>
          <w:szCs w:val="24"/>
        </w:rPr>
        <w:t>Burani</w:t>
      </w:r>
      <w:proofErr w:type="spellEnd"/>
      <w:r w:rsidRPr="00CD451D">
        <w:rPr>
          <w:rFonts w:ascii="Times New Roman" w:hAnsi="Times New Roman"/>
          <w:sz w:val="24"/>
          <w:szCs w:val="24"/>
        </w:rPr>
        <w:t xml:space="preserve">, Arduino, and </w:t>
      </w:r>
      <w:proofErr w:type="spellStart"/>
      <w:r w:rsidRPr="00CD451D">
        <w:rPr>
          <w:rFonts w:ascii="Times New Roman" w:hAnsi="Times New Roman"/>
          <w:sz w:val="24"/>
          <w:szCs w:val="24"/>
        </w:rPr>
        <w:t>Marcolini</w:t>
      </w:r>
      <w:proofErr w:type="spellEnd"/>
      <w:r w:rsidRPr="00CD451D">
        <w:rPr>
          <w:rFonts w:ascii="Times New Roman" w:eastAsia="AdvTT5843c571+25" w:hAnsi="Times New Roman"/>
          <w:sz w:val="24"/>
          <w:szCs w:val="24"/>
        </w:rPr>
        <w:t xml:space="preserve"> (2006) in a naming study of adult speakers of Italian. Both studies implied that the root and the suffix facilitate naming times, but that the effect of the root is stronger. Moreover, for 6</w:t>
      </w:r>
      <w:r w:rsidRPr="00CD451D">
        <w:rPr>
          <w:rFonts w:ascii="Times New Roman" w:eastAsia="AdvTT5843c571+25" w:hAnsi="Times New Roman"/>
          <w:sz w:val="24"/>
          <w:szCs w:val="24"/>
          <w:vertAlign w:val="superscript"/>
        </w:rPr>
        <w:t>th</w:t>
      </w:r>
      <w:r w:rsidRPr="00CD451D">
        <w:rPr>
          <w:rFonts w:ascii="Times New Roman" w:eastAsia="AdvTT5843c571+25" w:hAnsi="Times New Roman"/>
          <w:sz w:val="24"/>
          <w:szCs w:val="24"/>
        </w:rPr>
        <w:t xml:space="preserve"> graders the suffix facilitates naming accuracy, but not naming speed.</w:t>
      </w:r>
    </w:p>
    <w:p w:rsidR="000E04F2" w:rsidRPr="00CD451D" w:rsidRDefault="000E04F2" w:rsidP="000E04F2">
      <w:pPr>
        <w:spacing w:line="480" w:lineRule="auto"/>
        <w:jc w:val="both"/>
        <w:rPr>
          <w:rFonts w:ascii="Times New Roman" w:hAnsi="Times New Roman"/>
          <w:bCs/>
          <w:sz w:val="24"/>
          <w:szCs w:val="24"/>
        </w:rPr>
      </w:pPr>
      <w:r w:rsidRPr="00CD451D">
        <w:rPr>
          <w:rFonts w:ascii="Times New Roman" w:hAnsi="Times New Roman"/>
          <w:sz w:val="24"/>
          <w:szCs w:val="24"/>
        </w:rPr>
        <w:tab/>
      </w:r>
    </w:p>
    <w:p w:rsidR="000E04F2" w:rsidRPr="00CD451D" w:rsidRDefault="000E04F2" w:rsidP="000E04F2">
      <w:pPr>
        <w:spacing w:line="480" w:lineRule="auto"/>
        <w:jc w:val="both"/>
        <w:rPr>
          <w:rFonts w:ascii="Times New Roman" w:hAnsi="Times New Roman"/>
          <w:bCs/>
          <w:i/>
          <w:sz w:val="24"/>
          <w:szCs w:val="24"/>
        </w:rPr>
      </w:pPr>
      <w:r w:rsidRPr="00CD451D">
        <w:rPr>
          <w:rFonts w:ascii="Times New Roman" w:hAnsi="Times New Roman"/>
          <w:bCs/>
          <w:i/>
          <w:sz w:val="24"/>
          <w:szCs w:val="24"/>
        </w:rPr>
        <w:t>Definition tasks</w:t>
      </w:r>
    </w:p>
    <w:p w:rsidR="000E04F2" w:rsidRPr="00CD451D" w:rsidRDefault="000E04F2" w:rsidP="000E04F2">
      <w:pPr>
        <w:spacing w:line="480" w:lineRule="auto"/>
        <w:jc w:val="both"/>
        <w:rPr>
          <w:rFonts w:ascii="Times New Roman" w:hAnsi="Times New Roman"/>
          <w:bCs/>
          <w:sz w:val="24"/>
          <w:szCs w:val="24"/>
        </w:rPr>
      </w:pPr>
      <w:r w:rsidRPr="00CD451D">
        <w:rPr>
          <w:rFonts w:ascii="Times New Roman" w:hAnsi="Times New Roman"/>
          <w:bCs/>
          <w:sz w:val="24"/>
          <w:szCs w:val="24"/>
        </w:rPr>
        <w:t>There are some prior studies concerning children’s processing of derivational morphology that have used definition tasks. For example, Bertram et al. (2000) used a word complexity definition test with Finnish 3</w:t>
      </w:r>
      <w:r w:rsidRPr="00CD451D">
        <w:rPr>
          <w:rFonts w:ascii="Times New Roman" w:hAnsi="Times New Roman"/>
          <w:bCs/>
          <w:sz w:val="24"/>
          <w:szCs w:val="24"/>
          <w:vertAlign w:val="superscript"/>
        </w:rPr>
        <w:t>rd</w:t>
      </w:r>
      <w:r w:rsidRPr="00CD451D">
        <w:rPr>
          <w:rFonts w:ascii="Times New Roman" w:hAnsi="Times New Roman"/>
          <w:bCs/>
          <w:sz w:val="24"/>
          <w:szCs w:val="24"/>
        </w:rPr>
        <w:t xml:space="preserve"> and 6</w:t>
      </w:r>
      <w:r w:rsidRPr="00CD451D">
        <w:rPr>
          <w:rFonts w:ascii="Times New Roman" w:hAnsi="Times New Roman"/>
          <w:bCs/>
          <w:sz w:val="24"/>
          <w:szCs w:val="24"/>
          <w:vertAlign w:val="superscript"/>
        </w:rPr>
        <w:t>th</w:t>
      </w:r>
      <w:r w:rsidRPr="00CD451D">
        <w:rPr>
          <w:rFonts w:ascii="Times New Roman" w:hAnsi="Times New Roman"/>
          <w:bCs/>
          <w:sz w:val="24"/>
          <w:szCs w:val="24"/>
        </w:rPr>
        <w:t xml:space="preserve"> graders. It was concluded that older children were more effective at morphological processing than younger children, as the differences between </w:t>
      </w:r>
      <w:r w:rsidRPr="00CD451D">
        <w:rPr>
          <w:rFonts w:ascii="Times New Roman" w:hAnsi="Times New Roman"/>
          <w:bCs/>
          <w:sz w:val="24"/>
          <w:szCs w:val="24"/>
        </w:rPr>
        <w:lastRenderedPageBreak/>
        <w:t xml:space="preserve">simple and complex words composed of infrequent constituents only appeared among the oldest children. </w:t>
      </w:r>
    </w:p>
    <w:p w:rsidR="000E04F2" w:rsidRPr="00CD451D" w:rsidRDefault="000E04F2" w:rsidP="000E04F2">
      <w:pPr>
        <w:spacing w:line="480" w:lineRule="auto"/>
        <w:ind w:firstLine="720"/>
        <w:jc w:val="both"/>
        <w:rPr>
          <w:rFonts w:ascii="Times New Roman" w:hAnsi="Times New Roman"/>
          <w:bCs/>
          <w:sz w:val="24"/>
          <w:szCs w:val="24"/>
        </w:rPr>
      </w:pPr>
      <w:proofErr w:type="spellStart"/>
      <w:r w:rsidRPr="00CD451D">
        <w:rPr>
          <w:rFonts w:ascii="Times New Roman" w:hAnsi="Times New Roman"/>
          <w:bCs/>
          <w:sz w:val="24"/>
          <w:szCs w:val="24"/>
        </w:rPr>
        <w:t>Lázaro</w:t>
      </w:r>
      <w:proofErr w:type="spellEnd"/>
      <w:r w:rsidRPr="00CD451D">
        <w:rPr>
          <w:rFonts w:ascii="Times New Roman" w:hAnsi="Times New Roman"/>
          <w:bCs/>
          <w:sz w:val="24"/>
          <w:szCs w:val="24"/>
        </w:rPr>
        <w:t xml:space="preserve"> (2012) used a </w:t>
      </w:r>
      <w:proofErr w:type="spellStart"/>
      <w:r w:rsidRPr="00CD451D">
        <w:rPr>
          <w:rFonts w:ascii="Times New Roman" w:hAnsi="Times New Roman"/>
          <w:bCs/>
          <w:sz w:val="24"/>
          <w:szCs w:val="24"/>
        </w:rPr>
        <w:t>pseudoword</w:t>
      </w:r>
      <w:proofErr w:type="spellEnd"/>
      <w:r w:rsidRPr="00CD451D">
        <w:rPr>
          <w:rFonts w:ascii="Times New Roman" w:hAnsi="Times New Roman"/>
          <w:bCs/>
          <w:sz w:val="24"/>
          <w:szCs w:val="24"/>
        </w:rPr>
        <w:t xml:space="preserve"> definition task for 7–9 year-old Spanish children. He concluded that children were able to take advantage of the stem frequency in defining the meaning of the </w:t>
      </w:r>
      <w:proofErr w:type="spellStart"/>
      <w:r w:rsidRPr="00CD451D">
        <w:rPr>
          <w:rFonts w:ascii="Times New Roman" w:hAnsi="Times New Roman"/>
          <w:bCs/>
          <w:sz w:val="24"/>
          <w:szCs w:val="24"/>
        </w:rPr>
        <w:t>pseudowords</w:t>
      </w:r>
      <w:proofErr w:type="spellEnd"/>
      <w:r w:rsidRPr="00CD451D">
        <w:rPr>
          <w:rFonts w:ascii="Times New Roman" w:hAnsi="Times New Roman"/>
          <w:bCs/>
          <w:sz w:val="24"/>
          <w:szCs w:val="24"/>
        </w:rPr>
        <w:t xml:space="preserve">. </w:t>
      </w:r>
    </w:p>
    <w:p w:rsidR="000E04F2" w:rsidRPr="00CD451D" w:rsidRDefault="000E04F2" w:rsidP="000E04F2">
      <w:pPr>
        <w:spacing w:line="480" w:lineRule="auto"/>
        <w:jc w:val="both"/>
        <w:rPr>
          <w:rFonts w:ascii="Times New Roman" w:eastAsia="AdvTT5843c571+25" w:hAnsi="Times New Roman"/>
          <w:sz w:val="24"/>
          <w:szCs w:val="24"/>
        </w:rPr>
      </w:pPr>
      <w:r w:rsidRPr="00CD451D">
        <w:rPr>
          <w:rFonts w:ascii="Times New Roman" w:eastAsia="AdvTT5843c571+25" w:hAnsi="Times New Roman"/>
          <w:sz w:val="24"/>
          <w:szCs w:val="24"/>
        </w:rPr>
        <w:tab/>
        <w:t>To summarize, the above studies suggest several important issues</w:t>
      </w:r>
      <w:r w:rsidRPr="00CD451D" w:rsidDel="000C1791">
        <w:rPr>
          <w:rFonts w:ascii="Times New Roman" w:eastAsia="AdvTT5843c571+25" w:hAnsi="Times New Roman"/>
          <w:sz w:val="24"/>
          <w:szCs w:val="24"/>
        </w:rPr>
        <w:t xml:space="preserve"> </w:t>
      </w:r>
      <w:r w:rsidRPr="00CD451D">
        <w:rPr>
          <w:rFonts w:ascii="Times New Roman" w:eastAsia="AdvTT5843c571+25" w:hAnsi="Times New Roman"/>
          <w:sz w:val="24"/>
          <w:szCs w:val="24"/>
        </w:rPr>
        <w:t>concerning the development of derivational morphology. First, young children are already sensitive to the word stem frequency (Lazaro, 2012; Lazaro et al., 2013). Second, older children are better at recognizing word boundaries of infrequent constituents than younger children (Bertram et al., 2000). Third, regular derivations are acquired earlier than irregular derivations (</w:t>
      </w:r>
      <w:proofErr w:type="spellStart"/>
      <w:r w:rsidRPr="00CD451D">
        <w:rPr>
          <w:rFonts w:ascii="Times New Roman" w:eastAsia="AdvTT5843c571+25" w:hAnsi="Times New Roman"/>
          <w:sz w:val="24"/>
          <w:szCs w:val="24"/>
        </w:rPr>
        <w:t>Clahsen</w:t>
      </w:r>
      <w:proofErr w:type="spellEnd"/>
      <w:r w:rsidRPr="00CD451D">
        <w:rPr>
          <w:rFonts w:ascii="Times New Roman" w:eastAsia="AdvTT5843c571+25" w:hAnsi="Times New Roman"/>
          <w:sz w:val="24"/>
          <w:szCs w:val="24"/>
        </w:rPr>
        <w:t xml:space="preserve"> &amp; </w:t>
      </w:r>
      <w:proofErr w:type="spellStart"/>
      <w:r w:rsidRPr="00CD451D">
        <w:rPr>
          <w:rFonts w:ascii="Times New Roman" w:eastAsia="AdvTT5843c571+25" w:hAnsi="Times New Roman"/>
          <w:sz w:val="24"/>
          <w:szCs w:val="24"/>
        </w:rPr>
        <w:t>Fleischhauer</w:t>
      </w:r>
      <w:proofErr w:type="spellEnd"/>
      <w:r w:rsidRPr="00CD451D">
        <w:rPr>
          <w:rFonts w:ascii="Times New Roman" w:eastAsia="AdvTT5843c571+25" w:hAnsi="Times New Roman"/>
          <w:sz w:val="24"/>
          <w:szCs w:val="24"/>
        </w:rPr>
        <w:t>, 2014; Schiff et al., 2008). In addition, both root and affix affect reaction times for both children (</w:t>
      </w:r>
      <w:proofErr w:type="spellStart"/>
      <w:r w:rsidRPr="00CD451D">
        <w:rPr>
          <w:rFonts w:ascii="Times New Roman" w:eastAsia="AdvTT5843c571+25" w:hAnsi="Times New Roman"/>
          <w:sz w:val="24"/>
          <w:szCs w:val="24"/>
        </w:rPr>
        <w:t>Traficante</w:t>
      </w:r>
      <w:proofErr w:type="spellEnd"/>
      <w:r w:rsidRPr="00CD451D">
        <w:rPr>
          <w:rFonts w:ascii="Times New Roman" w:eastAsia="AdvTT5843c571+25" w:hAnsi="Times New Roman"/>
          <w:sz w:val="24"/>
          <w:szCs w:val="24"/>
        </w:rPr>
        <w:t xml:space="preserve"> et al., 2011) and adults (</w:t>
      </w:r>
      <w:proofErr w:type="spellStart"/>
      <w:r w:rsidRPr="00CD451D">
        <w:rPr>
          <w:rFonts w:ascii="Times New Roman" w:eastAsia="AdvTT5843c571+25" w:hAnsi="Times New Roman"/>
          <w:sz w:val="24"/>
          <w:szCs w:val="24"/>
        </w:rPr>
        <w:t>Burani</w:t>
      </w:r>
      <w:proofErr w:type="spellEnd"/>
      <w:r w:rsidRPr="00CD451D">
        <w:rPr>
          <w:rFonts w:ascii="Times New Roman" w:eastAsia="AdvTT5843c571+25" w:hAnsi="Times New Roman"/>
          <w:sz w:val="24"/>
          <w:szCs w:val="24"/>
        </w:rPr>
        <w:t xml:space="preserve"> et al., 2006) but the whole word also has an influence on developing readers (</w:t>
      </w:r>
      <w:proofErr w:type="spellStart"/>
      <w:r w:rsidRPr="00CD451D">
        <w:rPr>
          <w:rFonts w:ascii="Times New Roman" w:eastAsia="AdvTT5843c571+25" w:hAnsi="Times New Roman"/>
          <w:sz w:val="24"/>
          <w:szCs w:val="24"/>
        </w:rPr>
        <w:t>Quémart</w:t>
      </w:r>
      <w:proofErr w:type="spellEnd"/>
      <w:r w:rsidRPr="00CD451D">
        <w:rPr>
          <w:rFonts w:ascii="Times New Roman" w:eastAsia="AdvTT5843c571+25" w:hAnsi="Times New Roman"/>
          <w:sz w:val="24"/>
          <w:szCs w:val="24"/>
        </w:rPr>
        <w:t xml:space="preserve"> et al., 2012). Furthermore, even in the early school years readers process both the meaning and form (</w:t>
      </w:r>
      <w:proofErr w:type="spellStart"/>
      <w:r w:rsidRPr="00CD451D">
        <w:rPr>
          <w:rFonts w:ascii="Times New Roman" w:eastAsia="AdvTT5843c571+25" w:hAnsi="Times New Roman"/>
          <w:sz w:val="24"/>
          <w:szCs w:val="24"/>
        </w:rPr>
        <w:t>Quémart</w:t>
      </w:r>
      <w:proofErr w:type="spellEnd"/>
      <w:r w:rsidRPr="00CD451D">
        <w:rPr>
          <w:rFonts w:ascii="Times New Roman" w:eastAsia="AdvTT5843c571+25" w:hAnsi="Times New Roman"/>
          <w:sz w:val="24"/>
          <w:szCs w:val="24"/>
        </w:rPr>
        <w:t xml:space="preserve"> et al., 2012) and are capable of </w:t>
      </w:r>
      <w:proofErr w:type="spellStart"/>
      <w:r w:rsidRPr="00CD451D">
        <w:rPr>
          <w:rFonts w:ascii="Times New Roman" w:eastAsia="AdvTT5843c571+25" w:hAnsi="Times New Roman"/>
          <w:sz w:val="24"/>
          <w:szCs w:val="24"/>
        </w:rPr>
        <w:t>morpho</w:t>
      </w:r>
      <w:proofErr w:type="spellEnd"/>
      <w:r w:rsidRPr="00CD451D">
        <w:rPr>
          <w:rFonts w:ascii="Times New Roman" w:eastAsia="AdvTT5843c571+25" w:hAnsi="Times New Roman"/>
          <w:sz w:val="24"/>
          <w:szCs w:val="24"/>
        </w:rPr>
        <w:t>-lexical reading (</w:t>
      </w:r>
      <w:proofErr w:type="spellStart"/>
      <w:r w:rsidRPr="00CD451D">
        <w:rPr>
          <w:rFonts w:ascii="Times New Roman" w:eastAsia="AdvTT5843c571+25" w:hAnsi="Times New Roman"/>
          <w:sz w:val="24"/>
          <w:szCs w:val="24"/>
        </w:rPr>
        <w:t>Burani</w:t>
      </w:r>
      <w:proofErr w:type="spellEnd"/>
      <w:r w:rsidRPr="00CD451D">
        <w:rPr>
          <w:rFonts w:ascii="Times New Roman" w:eastAsia="AdvTT5843c571+25" w:hAnsi="Times New Roman"/>
          <w:sz w:val="24"/>
          <w:szCs w:val="24"/>
        </w:rPr>
        <w:t xml:space="preserve"> et al., 2002). </w:t>
      </w:r>
    </w:p>
    <w:p w:rsidR="000E04F2" w:rsidRPr="00CD451D" w:rsidRDefault="000E04F2" w:rsidP="000E04F2">
      <w:pPr>
        <w:spacing w:line="480" w:lineRule="auto"/>
        <w:ind w:firstLine="720"/>
        <w:jc w:val="both"/>
        <w:rPr>
          <w:rFonts w:ascii="Times New Roman" w:eastAsia="AdvTT5843c571+25" w:hAnsi="Times New Roman"/>
          <w:sz w:val="24"/>
          <w:szCs w:val="24"/>
        </w:rPr>
      </w:pPr>
      <w:r w:rsidRPr="00CD451D">
        <w:rPr>
          <w:rFonts w:ascii="Times New Roman" w:eastAsia="AdvTT5843c571+25" w:hAnsi="Times New Roman"/>
          <w:sz w:val="24"/>
          <w:szCs w:val="24"/>
        </w:rPr>
        <w:t xml:space="preserve">Typically, experimental stimuli consist of real words and </w:t>
      </w:r>
      <w:proofErr w:type="spellStart"/>
      <w:r w:rsidRPr="00CD451D">
        <w:rPr>
          <w:rFonts w:ascii="Times New Roman" w:eastAsia="AdvTT5843c571+25" w:hAnsi="Times New Roman"/>
          <w:sz w:val="24"/>
          <w:szCs w:val="24"/>
        </w:rPr>
        <w:t>nonwords</w:t>
      </w:r>
      <w:proofErr w:type="spellEnd"/>
      <w:r w:rsidRPr="00CD451D">
        <w:rPr>
          <w:rFonts w:ascii="Times New Roman" w:eastAsia="AdvTT5843c571+25" w:hAnsi="Times New Roman"/>
          <w:sz w:val="24"/>
          <w:szCs w:val="24"/>
        </w:rPr>
        <w:t xml:space="preserve">, i.e., words that have no existing stem in a language. An interesting additional stimulus type in the current theme is </w:t>
      </w:r>
      <w:proofErr w:type="spellStart"/>
      <w:r w:rsidRPr="00CD451D">
        <w:rPr>
          <w:rFonts w:ascii="Times New Roman" w:eastAsia="AdvTT5843c571+25" w:hAnsi="Times New Roman"/>
          <w:sz w:val="24"/>
          <w:szCs w:val="24"/>
        </w:rPr>
        <w:t>pseudowords</w:t>
      </w:r>
      <w:proofErr w:type="spellEnd"/>
      <w:r w:rsidRPr="00CD451D">
        <w:rPr>
          <w:rFonts w:ascii="Times New Roman" w:eastAsia="AdvTT5843c571+25" w:hAnsi="Times New Roman"/>
          <w:sz w:val="24"/>
          <w:szCs w:val="24"/>
        </w:rPr>
        <w:t xml:space="preserve"> that have a real stem and a real affix, but whose combination does not exist in the language (</w:t>
      </w:r>
      <w:proofErr w:type="spellStart"/>
      <w:r w:rsidRPr="00CD451D">
        <w:rPr>
          <w:rFonts w:ascii="Times New Roman" w:eastAsia="AdvTT5843c571+25" w:hAnsi="Times New Roman"/>
          <w:sz w:val="24"/>
          <w:szCs w:val="24"/>
        </w:rPr>
        <w:t>Burani</w:t>
      </w:r>
      <w:proofErr w:type="spellEnd"/>
      <w:r w:rsidRPr="00CD451D">
        <w:rPr>
          <w:rFonts w:ascii="Times New Roman" w:eastAsia="AdvTT5843c571+25" w:hAnsi="Times New Roman"/>
          <w:sz w:val="24"/>
          <w:szCs w:val="24"/>
        </w:rPr>
        <w:t xml:space="preserve"> et al., 2002; </w:t>
      </w:r>
      <w:proofErr w:type="spellStart"/>
      <w:r w:rsidRPr="00CD451D">
        <w:rPr>
          <w:rFonts w:ascii="Times New Roman" w:eastAsia="AdvTT5843c571+25" w:hAnsi="Times New Roman"/>
          <w:sz w:val="24"/>
          <w:szCs w:val="24"/>
        </w:rPr>
        <w:t>Burani</w:t>
      </w:r>
      <w:proofErr w:type="spellEnd"/>
      <w:r w:rsidRPr="00CD451D">
        <w:rPr>
          <w:rFonts w:ascii="Times New Roman" w:eastAsia="AdvTT5843c571+25" w:hAnsi="Times New Roman"/>
          <w:sz w:val="24"/>
          <w:szCs w:val="24"/>
        </w:rPr>
        <w:t xml:space="preserve"> et al., 2006; </w:t>
      </w:r>
      <w:proofErr w:type="spellStart"/>
      <w:r w:rsidRPr="00CD451D">
        <w:rPr>
          <w:rFonts w:ascii="Times New Roman" w:eastAsia="AdvTT5843c571+25" w:hAnsi="Times New Roman"/>
          <w:sz w:val="24"/>
          <w:szCs w:val="24"/>
        </w:rPr>
        <w:t>Traficante</w:t>
      </w:r>
      <w:proofErr w:type="spellEnd"/>
      <w:r w:rsidRPr="00CD451D">
        <w:rPr>
          <w:rFonts w:ascii="Times New Roman" w:eastAsia="AdvTT5843c571+25" w:hAnsi="Times New Roman"/>
          <w:sz w:val="24"/>
          <w:szCs w:val="24"/>
        </w:rPr>
        <w:t xml:space="preserve"> et al., 2011; </w:t>
      </w:r>
      <w:proofErr w:type="spellStart"/>
      <w:r w:rsidRPr="00CD451D">
        <w:rPr>
          <w:rFonts w:ascii="Times New Roman" w:eastAsia="AdvTT5843c571+25" w:hAnsi="Times New Roman"/>
          <w:sz w:val="24"/>
          <w:szCs w:val="24"/>
        </w:rPr>
        <w:t>Quémart</w:t>
      </w:r>
      <w:proofErr w:type="spellEnd"/>
      <w:r w:rsidRPr="00CD451D">
        <w:rPr>
          <w:rFonts w:ascii="Times New Roman" w:eastAsia="AdvTT5843c571+25" w:hAnsi="Times New Roman"/>
          <w:sz w:val="24"/>
          <w:szCs w:val="24"/>
        </w:rPr>
        <w:t xml:space="preserve"> et al., 2012). It seems that </w:t>
      </w:r>
      <w:proofErr w:type="spellStart"/>
      <w:r w:rsidRPr="00CD451D">
        <w:rPr>
          <w:rFonts w:ascii="Times New Roman" w:eastAsia="AdvTT5843c571+25" w:hAnsi="Times New Roman"/>
          <w:sz w:val="24"/>
          <w:szCs w:val="24"/>
        </w:rPr>
        <w:t>pseudowords</w:t>
      </w:r>
      <w:proofErr w:type="spellEnd"/>
      <w:r w:rsidRPr="00CD451D">
        <w:rPr>
          <w:rFonts w:ascii="Times New Roman" w:eastAsia="AdvTT5843c571+25" w:hAnsi="Times New Roman"/>
          <w:sz w:val="24"/>
          <w:szCs w:val="24"/>
        </w:rPr>
        <w:t xml:space="preserve"> are difficult to process in lexical decision tasks, presumably because they are reminiscent of</w:t>
      </w:r>
      <w:r w:rsidRPr="00CD451D" w:rsidDel="00D83325">
        <w:rPr>
          <w:rFonts w:ascii="Times New Roman" w:eastAsia="AdvTT5843c571+25" w:hAnsi="Times New Roman"/>
          <w:sz w:val="24"/>
          <w:szCs w:val="24"/>
        </w:rPr>
        <w:t xml:space="preserve"> </w:t>
      </w:r>
      <w:r w:rsidRPr="00CD451D">
        <w:rPr>
          <w:rFonts w:ascii="Times New Roman" w:eastAsia="AdvTT5843c571+25" w:hAnsi="Times New Roman"/>
          <w:sz w:val="24"/>
          <w:szCs w:val="24"/>
        </w:rPr>
        <w:t xml:space="preserve">real words, albeit they do not exist in the language. However, thus far, </w:t>
      </w:r>
      <w:proofErr w:type="spellStart"/>
      <w:r w:rsidRPr="00CD451D">
        <w:rPr>
          <w:rFonts w:ascii="Times New Roman" w:eastAsia="AdvTT5843c571+25" w:hAnsi="Times New Roman"/>
          <w:sz w:val="24"/>
          <w:szCs w:val="24"/>
        </w:rPr>
        <w:t>pseudoword</w:t>
      </w:r>
      <w:proofErr w:type="spellEnd"/>
      <w:r w:rsidRPr="00CD451D">
        <w:rPr>
          <w:rFonts w:ascii="Times New Roman" w:eastAsia="AdvTT5843c571+25" w:hAnsi="Times New Roman"/>
          <w:sz w:val="24"/>
          <w:szCs w:val="24"/>
        </w:rPr>
        <w:t xml:space="preserve"> processing has been mainly tested by unprimed naming and lexical decision tasks. There is only one study by </w:t>
      </w:r>
      <w:proofErr w:type="spellStart"/>
      <w:r w:rsidRPr="00CD451D">
        <w:rPr>
          <w:rFonts w:ascii="Times New Roman" w:eastAsia="AdvTT5843c571+25" w:hAnsi="Times New Roman"/>
          <w:sz w:val="24"/>
          <w:szCs w:val="24"/>
        </w:rPr>
        <w:t>Beyersmann</w:t>
      </w:r>
      <w:proofErr w:type="spellEnd"/>
      <w:r w:rsidRPr="00CD451D">
        <w:rPr>
          <w:rFonts w:ascii="Times New Roman" w:eastAsia="AdvTT5843c571+25" w:hAnsi="Times New Roman"/>
          <w:sz w:val="24"/>
          <w:szCs w:val="24"/>
        </w:rPr>
        <w:t xml:space="preserve"> et al. (2015) that studied the influence of derived </w:t>
      </w:r>
      <w:proofErr w:type="spellStart"/>
      <w:r w:rsidRPr="00CD451D">
        <w:rPr>
          <w:rFonts w:ascii="Times New Roman" w:eastAsia="AdvTT5843c571+25" w:hAnsi="Times New Roman"/>
          <w:sz w:val="24"/>
          <w:szCs w:val="24"/>
        </w:rPr>
        <w:t>pseudowords</w:t>
      </w:r>
      <w:proofErr w:type="spellEnd"/>
      <w:r w:rsidRPr="00CD451D">
        <w:rPr>
          <w:rFonts w:ascii="Times New Roman" w:eastAsia="AdvTT5843c571+25" w:hAnsi="Times New Roman"/>
          <w:sz w:val="24"/>
          <w:szCs w:val="24"/>
        </w:rPr>
        <w:t xml:space="preserve"> as primes in a lexical decision study that </w:t>
      </w:r>
      <w:r w:rsidRPr="00CD451D">
        <w:rPr>
          <w:rFonts w:ascii="Times New Roman" w:eastAsia="AdvTT5843c571+25" w:hAnsi="Times New Roman"/>
          <w:sz w:val="24"/>
          <w:szCs w:val="24"/>
        </w:rPr>
        <w:lastRenderedPageBreak/>
        <w:t xml:space="preserve">adopted the priming technique. Based on the prior studies it seems likely that derived </w:t>
      </w:r>
      <w:proofErr w:type="spellStart"/>
      <w:r w:rsidRPr="00CD451D">
        <w:rPr>
          <w:rFonts w:ascii="Times New Roman" w:eastAsia="AdvTT5843c571+25" w:hAnsi="Times New Roman"/>
          <w:sz w:val="24"/>
          <w:szCs w:val="24"/>
        </w:rPr>
        <w:t>pseudowords</w:t>
      </w:r>
      <w:proofErr w:type="spellEnd"/>
      <w:r w:rsidRPr="00CD451D">
        <w:rPr>
          <w:rFonts w:ascii="Times New Roman" w:eastAsia="AdvTT5843c571+25" w:hAnsi="Times New Roman"/>
          <w:sz w:val="24"/>
          <w:szCs w:val="24"/>
        </w:rPr>
        <w:t xml:space="preserve"> could provide an insight into derivational processing and its development. </w:t>
      </w:r>
    </w:p>
    <w:p w:rsidR="000E04F2" w:rsidRPr="00CD451D" w:rsidRDefault="000E04F2" w:rsidP="000E04F2">
      <w:pPr>
        <w:spacing w:line="480" w:lineRule="auto"/>
        <w:jc w:val="both"/>
        <w:rPr>
          <w:rFonts w:ascii="Times New Roman" w:eastAsia="AdvTT5843c571+25" w:hAnsi="Times New Roman"/>
          <w:sz w:val="24"/>
          <w:szCs w:val="24"/>
        </w:rPr>
      </w:pPr>
    </w:p>
    <w:p w:rsidR="000E04F2" w:rsidRPr="00FB44C4" w:rsidRDefault="000E04F2" w:rsidP="000E04F2">
      <w:pPr>
        <w:spacing w:line="480" w:lineRule="auto"/>
        <w:jc w:val="both"/>
        <w:rPr>
          <w:rFonts w:ascii="Times New Roman" w:hAnsi="Times New Roman"/>
          <w:b/>
          <w:sz w:val="24"/>
          <w:szCs w:val="24"/>
        </w:rPr>
      </w:pPr>
      <w:r w:rsidRPr="00FB44C4">
        <w:rPr>
          <w:rFonts w:ascii="Times New Roman" w:hAnsi="Times New Roman"/>
          <w:b/>
          <w:sz w:val="24"/>
          <w:szCs w:val="24"/>
        </w:rPr>
        <w:t>The current study</w:t>
      </w:r>
      <w:r w:rsidRPr="00FB44C4">
        <w:rPr>
          <w:rFonts w:ascii="Times New Roman" w:hAnsi="Times New Roman"/>
          <w:b/>
          <w:sz w:val="24"/>
          <w:szCs w:val="24"/>
        </w:rPr>
        <w:tab/>
      </w:r>
    </w:p>
    <w:p w:rsidR="000E04F2" w:rsidRPr="00CD451D" w:rsidRDefault="000E04F2" w:rsidP="000E04F2">
      <w:pPr>
        <w:spacing w:line="480" w:lineRule="auto"/>
        <w:jc w:val="both"/>
        <w:rPr>
          <w:rFonts w:ascii="Times New Roman" w:hAnsi="Times New Roman"/>
          <w:bCs/>
          <w:sz w:val="24"/>
          <w:szCs w:val="24"/>
        </w:rPr>
      </w:pPr>
      <w:r w:rsidRPr="00CD451D">
        <w:rPr>
          <w:rFonts w:ascii="Times New Roman" w:hAnsi="Times New Roman"/>
          <w:sz w:val="24"/>
          <w:szCs w:val="24"/>
        </w:rPr>
        <w:t xml:space="preserve">The current study tests whether there are differences in morphological knowledge between the age groups of fluent readers of a morphologically complex language. Recent results for English indicate that adults and adolescence process </w:t>
      </w:r>
      <w:proofErr w:type="spellStart"/>
      <w:r w:rsidRPr="00CD451D">
        <w:rPr>
          <w:rFonts w:ascii="Times New Roman" w:hAnsi="Times New Roman"/>
          <w:sz w:val="24"/>
          <w:szCs w:val="24"/>
        </w:rPr>
        <w:t>pseudowords</w:t>
      </w:r>
      <w:proofErr w:type="spellEnd"/>
      <w:r w:rsidRPr="00CD451D">
        <w:rPr>
          <w:rFonts w:ascii="Times New Roman" w:hAnsi="Times New Roman"/>
          <w:sz w:val="24"/>
          <w:szCs w:val="24"/>
        </w:rPr>
        <w:t xml:space="preserve"> differently from children (Dawson et al., 2017). The current study explores how </w:t>
      </w:r>
      <w:proofErr w:type="spellStart"/>
      <w:r w:rsidRPr="00CD451D">
        <w:rPr>
          <w:rFonts w:ascii="Times New Roman" w:hAnsi="Times New Roman"/>
          <w:sz w:val="24"/>
          <w:szCs w:val="24"/>
        </w:rPr>
        <w:t>morpho</w:t>
      </w:r>
      <w:proofErr w:type="spellEnd"/>
      <w:r w:rsidRPr="00CD451D">
        <w:rPr>
          <w:rFonts w:ascii="Times New Roman" w:hAnsi="Times New Roman"/>
          <w:sz w:val="24"/>
          <w:szCs w:val="24"/>
        </w:rPr>
        <w:t xml:space="preserve">-semantic processing of derivational morphology develops from late childhood through adolescence to adulthood in a derivationally very rich language, Finnish. Arguably, this study is also the first to test participant gender and parts of speech differences in morphological processing in Finnish. Furthermore, most of the relevant literature concerning derivational knowledge is written in English and other Indo-European languages (Clark, 2014). It has been assessed that over 60 percent </w:t>
      </w:r>
      <w:r w:rsidRPr="00CD451D">
        <w:rPr>
          <w:rFonts w:ascii="Times New Roman" w:hAnsi="Times New Roman"/>
          <w:bCs/>
          <w:sz w:val="24"/>
          <w:szCs w:val="24"/>
        </w:rPr>
        <w:t>of the new words that English</w:t>
      </w:r>
      <w:r w:rsidRPr="00CD451D">
        <w:t>—</w:t>
      </w:r>
      <w:r w:rsidRPr="00CD451D">
        <w:rPr>
          <w:rFonts w:ascii="Times New Roman" w:hAnsi="Times New Roman"/>
          <w:bCs/>
          <w:sz w:val="24"/>
          <w:szCs w:val="24"/>
        </w:rPr>
        <w:t>speaking upper-level comprehensive school readers encounter have relatively transparent morphological structures, and, therefore, the morphemes can help to infer the meaning of the whole word (</w:t>
      </w:r>
      <w:r w:rsidRPr="00CD451D">
        <w:rPr>
          <w:rFonts w:ascii="Times New Roman" w:hAnsi="Times New Roman"/>
          <w:sz w:val="24"/>
          <w:szCs w:val="24"/>
        </w:rPr>
        <w:t xml:space="preserve">Nagy, Anderson, </w:t>
      </w:r>
      <w:proofErr w:type="spellStart"/>
      <w:r w:rsidRPr="00CD451D">
        <w:rPr>
          <w:rFonts w:ascii="Times New Roman" w:hAnsi="Times New Roman"/>
          <w:sz w:val="24"/>
          <w:szCs w:val="24"/>
        </w:rPr>
        <w:t>Schommer</w:t>
      </w:r>
      <w:proofErr w:type="spellEnd"/>
      <w:r w:rsidRPr="00CD451D">
        <w:rPr>
          <w:rFonts w:ascii="Times New Roman" w:hAnsi="Times New Roman"/>
          <w:sz w:val="24"/>
          <w:szCs w:val="24"/>
        </w:rPr>
        <w:t>, Scott, &amp; Stallman, 1989)</w:t>
      </w:r>
      <w:r w:rsidRPr="00CD451D">
        <w:rPr>
          <w:rFonts w:ascii="Times New Roman" w:hAnsi="Times New Roman"/>
          <w:bCs/>
          <w:sz w:val="24"/>
          <w:szCs w:val="24"/>
        </w:rPr>
        <w:t>. Apparently, there are no relevant statistics available in Finnish, but because derivation is the essential way to construct new words in Finnish (</w:t>
      </w:r>
      <w:proofErr w:type="spellStart"/>
      <w:r w:rsidRPr="00CD451D">
        <w:rPr>
          <w:rFonts w:ascii="Times New Roman" w:hAnsi="Times New Roman"/>
          <w:bCs/>
          <w:sz w:val="24"/>
          <w:szCs w:val="24"/>
        </w:rPr>
        <w:t>Koivisto</w:t>
      </w:r>
      <w:proofErr w:type="spellEnd"/>
      <w:r w:rsidRPr="00CD451D">
        <w:rPr>
          <w:rFonts w:ascii="Times New Roman" w:hAnsi="Times New Roman"/>
          <w:bCs/>
          <w:sz w:val="24"/>
          <w:szCs w:val="24"/>
        </w:rPr>
        <w:t xml:space="preserve">, 2013), the percentage is likely to be substantially higher. Thus, the importance of knowledge concerning derivational morphology cannot be overestimated as regards word processing in Finnish. </w:t>
      </w:r>
    </w:p>
    <w:p w:rsidR="000E04F2" w:rsidRPr="00CD451D" w:rsidRDefault="000E04F2" w:rsidP="000E04F2">
      <w:pPr>
        <w:spacing w:line="480" w:lineRule="auto"/>
        <w:ind w:firstLine="720"/>
        <w:jc w:val="both"/>
        <w:rPr>
          <w:rFonts w:ascii="Times New Roman" w:hAnsi="Times New Roman"/>
          <w:sz w:val="24"/>
          <w:szCs w:val="24"/>
        </w:rPr>
      </w:pPr>
      <w:r w:rsidRPr="00CD451D">
        <w:rPr>
          <w:rFonts w:ascii="Times New Roman" w:hAnsi="Times New Roman"/>
          <w:bCs/>
          <w:sz w:val="24"/>
          <w:szCs w:val="24"/>
        </w:rPr>
        <w:t xml:space="preserve">Consequently, </w:t>
      </w:r>
      <w:r w:rsidRPr="00CD451D">
        <w:rPr>
          <w:rFonts w:ascii="Times New Roman" w:hAnsi="Times New Roman"/>
          <w:sz w:val="24"/>
          <w:szCs w:val="24"/>
        </w:rPr>
        <w:t>three age groups – 6</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9</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and adults – of native Finnish speakers took part in a priming study, in which they made a visual lexical decision about the target word. Both nouns and verbs were used as targets. In addition, there were </w:t>
      </w:r>
      <w:r w:rsidRPr="00CD451D">
        <w:rPr>
          <w:rFonts w:ascii="Times New Roman" w:hAnsi="Times New Roman"/>
          <w:sz w:val="24"/>
          <w:szCs w:val="24"/>
        </w:rPr>
        <w:lastRenderedPageBreak/>
        <w:t xml:space="preserve">three types of primes: morphologically related, </w:t>
      </w:r>
      <w:proofErr w:type="spellStart"/>
      <w:r w:rsidRPr="00CD451D">
        <w:rPr>
          <w:rFonts w:ascii="Times New Roman" w:hAnsi="Times New Roman"/>
          <w:sz w:val="24"/>
          <w:szCs w:val="24"/>
        </w:rPr>
        <w:t>pseudowords</w:t>
      </w:r>
      <w:proofErr w:type="spellEnd"/>
      <w:r w:rsidRPr="00CD451D">
        <w:rPr>
          <w:rFonts w:ascii="Times New Roman" w:hAnsi="Times New Roman"/>
          <w:sz w:val="24"/>
          <w:szCs w:val="24"/>
        </w:rPr>
        <w:t xml:space="preserve">, and unrelated. The primes in the morphological condition were real derivations of the target, whereas the primes in the unrelated condition had no semantic or morphological connection to the target. However, at least two initial letters were identical. The primes in the </w:t>
      </w:r>
      <w:proofErr w:type="spellStart"/>
      <w:r w:rsidRPr="00CD451D">
        <w:rPr>
          <w:rFonts w:ascii="Times New Roman" w:hAnsi="Times New Roman"/>
          <w:sz w:val="24"/>
          <w:szCs w:val="24"/>
        </w:rPr>
        <w:t>pseudoword</w:t>
      </w:r>
      <w:proofErr w:type="spellEnd"/>
      <w:r w:rsidRPr="00CD451D">
        <w:rPr>
          <w:rFonts w:ascii="Times New Roman" w:hAnsi="Times New Roman"/>
          <w:sz w:val="24"/>
          <w:szCs w:val="24"/>
        </w:rPr>
        <w:t xml:space="preserve"> condition were formed by combining the target word as a stem with a real derivational suffix. However, the combination was non-existing. </w:t>
      </w:r>
    </w:p>
    <w:p w:rsidR="000E04F2" w:rsidRPr="00CD451D" w:rsidRDefault="000E04F2" w:rsidP="000E04F2">
      <w:pPr>
        <w:spacing w:line="480" w:lineRule="auto"/>
        <w:jc w:val="both"/>
        <w:rPr>
          <w:rFonts w:ascii="Times New Roman" w:hAnsi="Times New Roman"/>
          <w:sz w:val="24"/>
          <w:szCs w:val="24"/>
        </w:rPr>
      </w:pPr>
      <w:r w:rsidRPr="00CD451D">
        <w:rPr>
          <w:rFonts w:ascii="Times New Roman" w:hAnsi="Times New Roman"/>
          <w:sz w:val="24"/>
          <w:szCs w:val="24"/>
        </w:rPr>
        <w:tab/>
        <w:t xml:space="preserve">As </w:t>
      </w:r>
      <w:r w:rsidRPr="00CD451D">
        <w:rPr>
          <w:rFonts w:ascii="Times New Roman" w:eastAsia="AdvTT5843c571+25" w:hAnsi="Times New Roman"/>
          <w:sz w:val="24"/>
          <w:szCs w:val="24"/>
        </w:rPr>
        <w:t xml:space="preserve">the study by </w:t>
      </w:r>
      <w:proofErr w:type="spellStart"/>
      <w:r w:rsidRPr="00CD451D">
        <w:rPr>
          <w:rFonts w:ascii="Times New Roman" w:eastAsia="AdvTT5843c571+25" w:hAnsi="Times New Roman"/>
          <w:sz w:val="24"/>
          <w:szCs w:val="24"/>
        </w:rPr>
        <w:t>Quémart</w:t>
      </w:r>
      <w:proofErr w:type="spellEnd"/>
      <w:r w:rsidRPr="00CD451D">
        <w:rPr>
          <w:rFonts w:ascii="Times New Roman" w:eastAsia="AdvTT5843c571+25" w:hAnsi="Times New Roman"/>
          <w:sz w:val="24"/>
          <w:szCs w:val="24"/>
        </w:rPr>
        <w:t xml:space="preserve"> et al. (2011) implies, the priming time has to be relatively long to achieve results with young children,</w:t>
      </w:r>
      <w:r w:rsidRPr="00CD451D">
        <w:rPr>
          <w:rFonts w:ascii="Times New Roman" w:hAnsi="Times New Roman"/>
          <w:sz w:val="24"/>
          <w:szCs w:val="24"/>
        </w:rPr>
        <w:t xml:space="preserve"> so we chose a long prime time in the current study.</w:t>
      </w:r>
      <w:r w:rsidRPr="00CD451D">
        <w:rPr>
          <w:rFonts w:ascii="Times New Roman" w:eastAsia="AdvTT5843c571+25" w:hAnsi="Times New Roman"/>
          <w:sz w:val="24"/>
          <w:szCs w:val="24"/>
        </w:rPr>
        <w:t xml:space="preserve"> It is also of note that </w:t>
      </w:r>
      <w:r w:rsidRPr="00CD451D">
        <w:rPr>
          <w:rFonts w:ascii="Times New Roman" w:hAnsi="Times New Roman"/>
          <w:sz w:val="24"/>
          <w:szCs w:val="24"/>
        </w:rPr>
        <w:t>there is prior evidence suggesting that a longer stimulus onset asynchrony (SOA; the amount of time between the start of prime and the start of target) increases both semantic and morphological priming and decreases orthographic priming, at least in English (e.g., Feldman, 2000) and Greek (</w:t>
      </w:r>
      <w:proofErr w:type="spellStart"/>
      <w:r w:rsidRPr="00CD451D">
        <w:rPr>
          <w:rFonts w:ascii="Times New Roman" w:hAnsi="Times New Roman"/>
          <w:sz w:val="24"/>
          <w:szCs w:val="24"/>
        </w:rPr>
        <w:t>Orfanidou</w:t>
      </w:r>
      <w:proofErr w:type="spellEnd"/>
      <w:r w:rsidRPr="00CD451D">
        <w:rPr>
          <w:rFonts w:ascii="Times New Roman" w:hAnsi="Times New Roman"/>
          <w:sz w:val="24"/>
          <w:szCs w:val="24"/>
        </w:rPr>
        <w:t xml:space="preserve">, Davis, &amp; </w:t>
      </w:r>
      <w:proofErr w:type="spellStart"/>
      <w:r w:rsidRPr="00CD451D">
        <w:rPr>
          <w:rFonts w:ascii="Times New Roman" w:hAnsi="Times New Roman"/>
          <w:sz w:val="24"/>
          <w:szCs w:val="24"/>
        </w:rPr>
        <w:t>Marslen</w:t>
      </w:r>
      <w:proofErr w:type="spellEnd"/>
      <w:r w:rsidRPr="00CD451D">
        <w:rPr>
          <w:rFonts w:ascii="Times New Roman" w:hAnsi="Times New Roman"/>
          <w:sz w:val="24"/>
          <w:szCs w:val="24"/>
        </w:rPr>
        <w:t xml:space="preserve">-Wilson, 2011). However, it has also been suggested that priming effects with a long SOA with adults might depend on the representation of the prime in participants’ episodic memory (e.g., </w:t>
      </w:r>
      <w:proofErr w:type="spellStart"/>
      <w:r w:rsidRPr="00CD451D">
        <w:rPr>
          <w:rFonts w:ascii="Times New Roman" w:hAnsi="Times New Roman"/>
          <w:sz w:val="24"/>
          <w:szCs w:val="24"/>
        </w:rPr>
        <w:t>Diependaele</w:t>
      </w:r>
      <w:proofErr w:type="spellEnd"/>
      <w:r w:rsidRPr="00CD451D">
        <w:rPr>
          <w:rFonts w:ascii="Times New Roman" w:hAnsi="Times New Roman"/>
          <w:sz w:val="24"/>
          <w:szCs w:val="24"/>
        </w:rPr>
        <w:t xml:space="preserve">, Grainger, &amp; Sandra, 2012). Perhaps the clearest evidence of semantic influence in morphological priming with a long SOA has been found in the studies concerned with the semantic transparency in derivations; the meaning of the whole word has to be semantically related to the meaning of the stem and affix in order to have a significant morphological priming effect (e.g., Feldman, </w:t>
      </w:r>
      <w:proofErr w:type="spellStart"/>
      <w:r w:rsidRPr="00CD451D">
        <w:rPr>
          <w:rFonts w:ascii="Times New Roman" w:hAnsi="Times New Roman"/>
          <w:sz w:val="24"/>
          <w:szCs w:val="24"/>
        </w:rPr>
        <w:t>Barac-Cikoja</w:t>
      </w:r>
      <w:proofErr w:type="spellEnd"/>
      <w:r w:rsidRPr="00CD451D">
        <w:rPr>
          <w:rFonts w:ascii="Times New Roman" w:hAnsi="Times New Roman"/>
          <w:sz w:val="24"/>
          <w:szCs w:val="24"/>
        </w:rPr>
        <w:t xml:space="preserve">, &amp; </w:t>
      </w:r>
      <w:proofErr w:type="spellStart"/>
      <w:r w:rsidRPr="00CD451D">
        <w:rPr>
          <w:rFonts w:ascii="Times New Roman" w:hAnsi="Times New Roman"/>
          <w:sz w:val="24"/>
          <w:szCs w:val="24"/>
        </w:rPr>
        <w:t>Kostić</w:t>
      </w:r>
      <w:proofErr w:type="spellEnd"/>
      <w:r w:rsidRPr="00CD451D">
        <w:rPr>
          <w:rFonts w:ascii="Times New Roman" w:hAnsi="Times New Roman"/>
          <w:sz w:val="24"/>
          <w:szCs w:val="24"/>
        </w:rPr>
        <w:t xml:space="preserve">, 2002). However, the focus is on the </w:t>
      </w:r>
      <w:proofErr w:type="spellStart"/>
      <w:r w:rsidRPr="00CD451D">
        <w:rPr>
          <w:rFonts w:ascii="Times New Roman" w:hAnsi="Times New Roman"/>
          <w:sz w:val="24"/>
          <w:szCs w:val="24"/>
        </w:rPr>
        <w:t>morpho</w:t>
      </w:r>
      <w:proofErr w:type="spellEnd"/>
      <w:r w:rsidRPr="00CD451D">
        <w:rPr>
          <w:rFonts w:ascii="Times New Roman" w:hAnsi="Times New Roman"/>
          <w:sz w:val="24"/>
          <w:szCs w:val="24"/>
        </w:rPr>
        <w:t xml:space="preserve">-semantic influence in the present context. Therefore, the relative portion of semantic and morphological influence is not crucial. </w:t>
      </w:r>
    </w:p>
    <w:p w:rsidR="000E04F2" w:rsidRPr="00CD451D" w:rsidRDefault="000E04F2" w:rsidP="000E04F2">
      <w:pPr>
        <w:spacing w:line="480" w:lineRule="auto"/>
        <w:jc w:val="both"/>
        <w:rPr>
          <w:rFonts w:ascii="Times New Roman" w:hAnsi="Times New Roman"/>
          <w:sz w:val="24"/>
          <w:szCs w:val="24"/>
        </w:rPr>
      </w:pPr>
      <w:r w:rsidRPr="00CD451D">
        <w:rPr>
          <w:rFonts w:ascii="Times New Roman" w:hAnsi="Times New Roman"/>
          <w:sz w:val="24"/>
          <w:szCs w:val="24"/>
        </w:rPr>
        <w:tab/>
        <w:t xml:space="preserve">There are different ways in which the age group differences might be seen in the current study. First, there might only be a general age group difference showing that the youngest participants are the slowest in visual word recognition and/or their error rates are the highest. Second, it might be that there is an interaction between morphological knowledge </w:t>
      </w:r>
      <w:r w:rsidRPr="00CD451D">
        <w:rPr>
          <w:rFonts w:ascii="Times New Roman" w:hAnsi="Times New Roman"/>
          <w:sz w:val="24"/>
          <w:szCs w:val="24"/>
        </w:rPr>
        <w:lastRenderedPageBreak/>
        <w:t xml:space="preserve">and age group, which would indicate that morphological knowledge in an age group would be faster or slower than the general word processing development. Third, target word frequency may influence its processing (cf. </w:t>
      </w:r>
      <w:proofErr w:type="spellStart"/>
      <w:r w:rsidRPr="00CD451D">
        <w:rPr>
          <w:rFonts w:ascii="Times New Roman" w:hAnsi="Times New Roman"/>
          <w:sz w:val="24"/>
          <w:szCs w:val="24"/>
        </w:rPr>
        <w:t>Marcolini</w:t>
      </w:r>
      <w:proofErr w:type="spellEnd"/>
      <w:r w:rsidRPr="00CD451D">
        <w:rPr>
          <w:rFonts w:ascii="Times New Roman" w:hAnsi="Times New Roman"/>
          <w:sz w:val="24"/>
          <w:szCs w:val="24"/>
        </w:rPr>
        <w:t xml:space="preserve"> et al. 2011), i.e., participants are expected to have shorter reaction times and a smaller error rate with more frequent words. Moreover, the priming difference between related and unrelated primes should be smaller with more frequent words.</w:t>
      </w:r>
    </w:p>
    <w:p w:rsidR="000E04F2" w:rsidRPr="00FB44C4" w:rsidRDefault="000E04F2" w:rsidP="000E04F2">
      <w:pPr>
        <w:spacing w:line="480" w:lineRule="auto"/>
        <w:jc w:val="both"/>
        <w:rPr>
          <w:rFonts w:ascii="Times New Roman" w:hAnsi="Times New Roman"/>
          <w:b/>
          <w:sz w:val="24"/>
          <w:szCs w:val="24"/>
        </w:rPr>
      </w:pPr>
      <w:r w:rsidRPr="00FB44C4">
        <w:rPr>
          <w:rFonts w:ascii="Times New Roman" w:hAnsi="Times New Roman"/>
          <w:b/>
          <w:sz w:val="24"/>
          <w:szCs w:val="24"/>
        </w:rPr>
        <w:t>Method</w:t>
      </w:r>
    </w:p>
    <w:p w:rsidR="000E04F2" w:rsidRPr="00FB44C4" w:rsidRDefault="000E04F2" w:rsidP="000E04F2">
      <w:pPr>
        <w:spacing w:line="480" w:lineRule="auto"/>
        <w:jc w:val="both"/>
        <w:rPr>
          <w:rFonts w:ascii="Times New Roman" w:hAnsi="Times New Roman"/>
          <w:i/>
          <w:sz w:val="24"/>
          <w:szCs w:val="24"/>
        </w:rPr>
      </w:pPr>
      <w:r w:rsidRPr="00FB44C4">
        <w:rPr>
          <w:rFonts w:ascii="Times New Roman" w:hAnsi="Times New Roman"/>
          <w:i/>
          <w:sz w:val="24"/>
          <w:szCs w:val="24"/>
        </w:rPr>
        <w:t>Participants</w:t>
      </w:r>
    </w:p>
    <w:p w:rsidR="000E04F2" w:rsidRPr="00CD451D" w:rsidRDefault="000E04F2" w:rsidP="000E04F2">
      <w:pPr>
        <w:spacing w:line="480" w:lineRule="auto"/>
        <w:jc w:val="both"/>
        <w:rPr>
          <w:rFonts w:ascii="Times New Roman" w:hAnsi="Times New Roman"/>
          <w:sz w:val="24"/>
          <w:szCs w:val="24"/>
        </w:rPr>
      </w:pPr>
      <w:r w:rsidRPr="00CD451D">
        <w:rPr>
          <w:rFonts w:ascii="Times New Roman" w:hAnsi="Times New Roman"/>
          <w:sz w:val="24"/>
          <w:szCs w:val="24"/>
        </w:rPr>
        <w:t>One hundred-and-four 6</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(age 11–13, median 12, males 46, females 58), 107 9</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(age 14–16, median 15, males 52, females 55), and 97 adult poly–technic students (age 18–41, median 23, males 52, females 45) participated in the experiment. All the participants were native speakers of Finnish and had normal or corrected-to-normal vision. None of them had any diagnosed language disorder. Four 6</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and two 9</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were excluded from the analyses because their performance was too close to</w:t>
      </w:r>
      <w:r w:rsidRPr="00CD451D" w:rsidDel="002C6E0A">
        <w:rPr>
          <w:rFonts w:ascii="Times New Roman" w:hAnsi="Times New Roman"/>
          <w:sz w:val="24"/>
          <w:szCs w:val="24"/>
        </w:rPr>
        <w:t xml:space="preserve"> </w:t>
      </w:r>
      <w:r w:rsidRPr="00CD451D">
        <w:rPr>
          <w:rFonts w:ascii="Times New Roman" w:hAnsi="Times New Roman"/>
          <w:sz w:val="24"/>
          <w:szCs w:val="24"/>
        </w:rPr>
        <w:t xml:space="preserve">chance level. </w:t>
      </w:r>
    </w:p>
    <w:p w:rsidR="000E04F2" w:rsidRPr="00CD451D" w:rsidRDefault="000E04F2" w:rsidP="000E04F2">
      <w:pPr>
        <w:spacing w:line="480" w:lineRule="auto"/>
        <w:jc w:val="both"/>
        <w:rPr>
          <w:rFonts w:ascii="Times New Roman" w:hAnsi="Times New Roman"/>
          <w:sz w:val="24"/>
          <w:szCs w:val="24"/>
        </w:rPr>
      </w:pPr>
    </w:p>
    <w:p w:rsidR="000E04F2" w:rsidRPr="00CD451D" w:rsidRDefault="000E04F2" w:rsidP="000E04F2">
      <w:pPr>
        <w:spacing w:line="480" w:lineRule="auto"/>
        <w:jc w:val="both"/>
        <w:rPr>
          <w:rFonts w:ascii="Times New Roman" w:hAnsi="Times New Roman"/>
          <w:i/>
          <w:iCs/>
          <w:sz w:val="24"/>
          <w:szCs w:val="24"/>
        </w:rPr>
      </w:pPr>
      <w:r w:rsidRPr="00CD451D">
        <w:rPr>
          <w:rFonts w:ascii="Times New Roman" w:hAnsi="Times New Roman"/>
          <w:i/>
          <w:iCs/>
          <w:sz w:val="24"/>
          <w:szCs w:val="24"/>
        </w:rPr>
        <w:t>Materials</w:t>
      </w:r>
    </w:p>
    <w:p w:rsidR="000E04F2" w:rsidRPr="00CD451D" w:rsidRDefault="000E04F2" w:rsidP="000E04F2">
      <w:pPr>
        <w:spacing w:line="480" w:lineRule="auto"/>
        <w:jc w:val="both"/>
        <w:rPr>
          <w:rFonts w:ascii="Times New Roman" w:hAnsi="Times New Roman"/>
          <w:sz w:val="24"/>
          <w:szCs w:val="24"/>
        </w:rPr>
      </w:pPr>
      <w:r w:rsidRPr="00CD451D">
        <w:rPr>
          <w:rFonts w:ascii="Times New Roman" w:hAnsi="Times New Roman"/>
          <w:sz w:val="24"/>
          <w:szCs w:val="24"/>
        </w:rPr>
        <w:t>The materials consisted of three types of primes and the target word; the target word was always in a dictionary form. There were both nouns (e.g.,</w:t>
      </w:r>
      <w:r w:rsidRPr="00CD451D">
        <w:rPr>
          <w:rFonts w:ascii="Times New Roman" w:hAnsi="Times New Roman"/>
          <w:i/>
          <w:sz w:val="24"/>
          <w:szCs w:val="24"/>
        </w:rPr>
        <w:t xml:space="preserve"> koura = </w:t>
      </w:r>
      <w:r w:rsidRPr="00CD451D">
        <w:rPr>
          <w:rFonts w:ascii="Times New Roman" w:hAnsi="Times New Roman"/>
          <w:sz w:val="24"/>
          <w:szCs w:val="24"/>
        </w:rPr>
        <w:t xml:space="preserve">‘fist’) and verbs (e.g., </w:t>
      </w:r>
      <w:proofErr w:type="spellStart"/>
      <w:r w:rsidRPr="00CD451D">
        <w:rPr>
          <w:rFonts w:ascii="Times New Roman" w:hAnsi="Times New Roman"/>
          <w:i/>
          <w:sz w:val="24"/>
          <w:szCs w:val="24"/>
        </w:rPr>
        <w:t>hypätä</w:t>
      </w:r>
      <w:proofErr w:type="spellEnd"/>
      <w:r w:rsidRPr="00CD451D">
        <w:rPr>
          <w:rFonts w:ascii="Times New Roman" w:hAnsi="Times New Roman"/>
          <w:sz w:val="24"/>
          <w:szCs w:val="24"/>
        </w:rPr>
        <w:t xml:space="preserve"> = ‘to jump’) as target words. The target was preceded by either: </w:t>
      </w:r>
    </w:p>
    <w:p w:rsidR="000E04F2" w:rsidRPr="00CD451D" w:rsidRDefault="000E04F2" w:rsidP="000E04F2">
      <w:pPr>
        <w:pStyle w:val="ListParagraph"/>
        <w:numPr>
          <w:ilvl w:val="0"/>
          <w:numId w:val="1"/>
        </w:numPr>
        <w:spacing w:line="480" w:lineRule="auto"/>
        <w:jc w:val="both"/>
        <w:rPr>
          <w:rFonts w:ascii="Times New Roman" w:hAnsi="Times New Roman"/>
          <w:sz w:val="24"/>
          <w:szCs w:val="24"/>
        </w:rPr>
      </w:pPr>
      <w:r w:rsidRPr="00CD451D">
        <w:rPr>
          <w:rFonts w:ascii="Times New Roman" w:hAnsi="Times New Roman"/>
          <w:sz w:val="24"/>
          <w:szCs w:val="24"/>
        </w:rPr>
        <w:t xml:space="preserve">Morphological prime (a word that is morphologically derived from the target word); </w:t>
      </w:r>
    </w:p>
    <w:p w:rsidR="000E04F2" w:rsidRPr="00CD451D" w:rsidRDefault="000E04F2" w:rsidP="000E04F2">
      <w:pPr>
        <w:pStyle w:val="ListParagraph"/>
        <w:spacing w:line="480" w:lineRule="auto"/>
        <w:jc w:val="both"/>
        <w:rPr>
          <w:rFonts w:ascii="Times New Roman" w:hAnsi="Times New Roman"/>
          <w:sz w:val="24"/>
          <w:szCs w:val="24"/>
        </w:rPr>
      </w:pPr>
      <w:r w:rsidRPr="00CD451D">
        <w:rPr>
          <w:rFonts w:ascii="Times New Roman" w:hAnsi="Times New Roman"/>
          <w:sz w:val="24"/>
          <w:szCs w:val="24"/>
        </w:rPr>
        <w:t xml:space="preserve">e.g., </w:t>
      </w:r>
      <w:proofErr w:type="spellStart"/>
      <w:r w:rsidRPr="00CD451D">
        <w:rPr>
          <w:rFonts w:ascii="Times New Roman" w:hAnsi="Times New Roman"/>
          <w:i/>
          <w:sz w:val="24"/>
          <w:szCs w:val="24"/>
        </w:rPr>
        <w:t>kouraista</w:t>
      </w:r>
      <w:proofErr w:type="spellEnd"/>
      <w:r w:rsidRPr="00CD451D">
        <w:rPr>
          <w:rFonts w:ascii="Times New Roman" w:hAnsi="Times New Roman"/>
          <w:i/>
          <w:sz w:val="24"/>
          <w:szCs w:val="24"/>
        </w:rPr>
        <w:t xml:space="preserve"> </w:t>
      </w:r>
      <w:r w:rsidRPr="00CD451D">
        <w:rPr>
          <w:rFonts w:ascii="Times New Roman" w:hAnsi="Times New Roman"/>
          <w:i/>
          <w:sz w:val="24"/>
          <w:szCs w:val="24"/>
        </w:rPr>
        <w:sym w:font="Symbol" w:char="F0AE"/>
      </w:r>
      <w:r w:rsidRPr="00CD451D">
        <w:rPr>
          <w:rFonts w:ascii="Times New Roman" w:hAnsi="Times New Roman"/>
          <w:i/>
          <w:sz w:val="24"/>
          <w:szCs w:val="24"/>
        </w:rPr>
        <w:t xml:space="preserve"> koura = </w:t>
      </w:r>
      <w:r w:rsidRPr="00CD451D">
        <w:rPr>
          <w:rFonts w:ascii="Times New Roman" w:hAnsi="Times New Roman"/>
          <w:sz w:val="24"/>
          <w:szCs w:val="24"/>
        </w:rPr>
        <w:t xml:space="preserve">‘to grab’ </w:t>
      </w:r>
      <w:r w:rsidRPr="00CD451D">
        <w:rPr>
          <w:rFonts w:ascii="Times New Roman" w:hAnsi="Times New Roman"/>
          <w:sz w:val="24"/>
          <w:szCs w:val="24"/>
        </w:rPr>
        <w:sym w:font="Symbol" w:char="F0AE"/>
      </w:r>
      <w:r w:rsidRPr="00CD451D">
        <w:rPr>
          <w:rFonts w:ascii="Times New Roman" w:hAnsi="Times New Roman"/>
          <w:sz w:val="24"/>
          <w:szCs w:val="24"/>
        </w:rPr>
        <w:t xml:space="preserve"> ’fist’¸ </w:t>
      </w:r>
    </w:p>
    <w:p w:rsidR="000E04F2" w:rsidRPr="00CD451D" w:rsidRDefault="000E04F2" w:rsidP="000E04F2">
      <w:pPr>
        <w:pStyle w:val="ListParagraph"/>
        <w:spacing w:line="480" w:lineRule="auto"/>
        <w:jc w:val="both"/>
        <w:rPr>
          <w:rFonts w:ascii="Times New Roman" w:hAnsi="Times New Roman"/>
          <w:sz w:val="24"/>
          <w:szCs w:val="24"/>
        </w:rPr>
      </w:pPr>
      <w:r w:rsidRPr="00CD451D">
        <w:rPr>
          <w:rFonts w:ascii="Times New Roman" w:hAnsi="Times New Roman"/>
          <w:sz w:val="24"/>
          <w:szCs w:val="24"/>
        </w:rPr>
        <w:t xml:space="preserve">e.g., </w:t>
      </w:r>
      <w:proofErr w:type="spellStart"/>
      <w:r w:rsidRPr="00CD451D">
        <w:rPr>
          <w:rFonts w:ascii="Times New Roman" w:hAnsi="Times New Roman"/>
          <w:i/>
          <w:sz w:val="24"/>
          <w:szCs w:val="24"/>
        </w:rPr>
        <w:t>hypähtää</w:t>
      </w:r>
      <w:proofErr w:type="spellEnd"/>
      <w:r w:rsidRPr="00CD451D">
        <w:rPr>
          <w:rFonts w:ascii="Times New Roman" w:hAnsi="Times New Roman"/>
          <w:i/>
          <w:sz w:val="24"/>
          <w:szCs w:val="24"/>
        </w:rPr>
        <w:t xml:space="preserve"> </w:t>
      </w:r>
      <w:r w:rsidRPr="00CD451D">
        <w:rPr>
          <w:rFonts w:ascii="Times New Roman" w:hAnsi="Times New Roman"/>
          <w:sz w:val="24"/>
          <w:szCs w:val="24"/>
        </w:rPr>
        <w:sym w:font="Symbol" w:char="F0AE"/>
      </w:r>
      <w:r w:rsidRPr="00CD451D">
        <w:rPr>
          <w:rFonts w:ascii="Times New Roman" w:hAnsi="Times New Roman"/>
          <w:sz w:val="24"/>
          <w:szCs w:val="24"/>
        </w:rPr>
        <w:t xml:space="preserve"> </w:t>
      </w:r>
      <w:proofErr w:type="spellStart"/>
      <w:r w:rsidRPr="00CD451D">
        <w:rPr>
          <w:rFonts w:ascii="Times New Roman" w:hAnsi="Times New Roman"/>
          <w:i/>
          <w:sz w:val="24"/>
          <w:szCs w:val="24"/>
        </w:rPr>
        <w:t>hypätä</w:t>
      </w:r>
      <w:proofErr w:type="spellEnd"/>
      <w:r w:rsidRPr="00CD451D">
        <w:rPr>
          <w:rFonts w:ascii="Times New Roman" w:hAnsi="Times New Roman"/>
          <w:i/>
          <w:sz w:val="24"/>
          <w:szCs w:val="24"/>
        </w:rPr>
        <w:t xml:space="preserve"> = </w:t>
      </w:r>
      <w:r w:rsidRPr="00CD451D">
        <w:rPr>
          <w:rFonts w:ascii="Times New Roman" w:hAnsi="Times New Roman"/>
          <w:sz w:val="24"/>
          <w:szCs w:val="24"/>
        </w:rPr>
        <w:t xml:space="preserve">‘to jump once quickly’ </w:t>
      </w:r>
      <w:r w:rsidRPr="00CD451D">
        <w:rPr>
          <w:rFonts w:ascii="Times New Roman" w:hAnsi="Times New Roman"/>
          <w:sz w:val="24"/>
          <w:szCs w:val="24"/>
        </w:rPr>
        <w:sym w:font="Symbol" w:char="F0AE"/>
      </w:r>
      <w:r w:rsidRPr="00CD451D">
        <w:rPr>
          <w:rFonts w:ascii="Times New Roman" w:hAnsi="Times New Roman"/>
          <w:sz w:val="24"/>
          <w:szCs w:val="24"/>
        </w:rPr>
        <w:t xml:space="preserve"> ‘jump’</w:t>
      </w:r>
    </w:p>
    <w:p w:rsidR="000E04F2" w:rsidRPr="00CD451D" w:rsidRDefault="000E04F2" w:rsidP="000E04F2">
      <w:pPr>
        <w:pStyle w:val="ListParagraph"/>
        <w:spacing w:line="480" w:lineRule="auto"/>
        <w:jc w:val="both"/>
        <w:rPr>
          <w:rFonts w:ascii="Times New Roman" w:hAnsi="Times New Roman"/>
          <w:i/>
          <w:sz w:val="24"/>
          <w:szCs w:val="24"/>
        </w:rPr>
      </w:pPr>
    </w:p>
    <w:p w:rsidR="000E04F2" w:rsidRPr="00CD451D" w:rsidRDefault="000E04F2" w:rsidP="000E04F2">
      <w:pPr>
        <w:pStyle w:val="ListParagraph"/>
        <w:numPr>
          <w:ilvl w:val="0"/>
          <w:numId w:val="1"/>
        </w:numPr>
        <w:spacing w:line="480" w:lineRule="auto"/>
        <w:jc w:val="both"/>
        <w:rPr>
          <w:rFonts w:ascii="Times New Roman" w:hAnsi="Times New Roman"/>
          <w:sz w:val="24"/>
          <w:szCs w:val="24"/>
        </w:rPr>
      </w:pPr>
      <w:r w:rsidRPr="00CD451D">
        <w:rPr>
          <w:rFonts w:ascii="Times New Roman" w:hAnsi="Times New Roman"/>
          <w:sz w:val="24"/>
          <w:szCs w:val="24"/>
        </w:rPr>
        <w:lastRenderedPageBreak/>
        <w:t xml:space="preserve">Unrelated prime (a derived word that is unrelated to the target word); </w:t>
      </w:r>
    </w:p>
    <w:p w:rsidR="000E04F2" w:rsidRPr="00CD451D" w:rsidRDefault="000E04F2" w:rsidP="000E04F2">
      <w:pPr>
        <w:pStyle w:val="ListParagraph"/>
        <w:spacing w:line="480" w:lineRule="auto"/>
        <w:jc w:val="both"/>
        <w:rPr>
          <w:rFonts w:ascii="Times New Roman" w:hAnsi="Times New Roman"/>
          <w:sz w:val="24"/>
          <w:szCs w:val="24"/>
          <w:lang w:val="fi-FI"/>
        </w:rPr>
      </w:pPr>
      <w:proofErr w:type="gramStart"/>
      <w:r w:rsidRPr="00CD451D">
        <w:rPr>
          <w:rFonts w:ascii="Times New Roman" w:hAnsi="Times New Roman"/>
          <w:sz w:val="24"/>
          <w:szCs w:val="24"/>
          <w:lang w:val="fi-FI"/>
        </w:rPr>
        <w:t xml:space="preserve">e.g., </w:t>
      </w:r>
      <w:r w:rsidRPr="00CD451D">
        <w:rPr>
          <w:rFonts w:ascii="Times New Roman" w:hAnsi="Times New Roman"/>
          <w:i/>
          <w:sz w:val="24"/>
          <w:szCs w:val="24"/>
          <w:lang w:val="fi-FI"/>
        </w:rPr>
        <w:t xml:space="preserve">kohdattu </w:t>
      </w:r>
      <w:r w:rsidRPr="00CD451D">
        <w:rPr>
          <w:rFonts w:ascii="Times New Roman" w:hAnsi="Times New Roman"/>
          <w:sz w:val="24"/>
          <w:szCs w:val="24"/>
        </w:rPr>
        <w:sym w:font="Symbol" w:char="F0AE"/>
      </w:r>
      <w:r w:rsidRPr="00CD451D">
        <w:rPr>
          <w:rFonts w:ascii="Times New Roman" w:hAnsi="Times New Roman"/>
          <w:sz w:val="24"/>
          <w:szCs w:val="24"/>
          <w:lang w:val="fi-FI"/>
        </w:rPr>
        <w:t xml:space="preserve"> </w:t>
      </w:r>
      <w:r w:rsidRPr="00CD451D">
        <w:rPr>
          <w:rFonts w:ascii="Times New Roman" w:hAnsi="Times New Roman"/>
          <w:i/>
          <w:sz w:val="24"/>
          <w:szCs w:val="24"/>
          <w:lang w:val="fi-FI"/>
        </w:rPr>
        <w:t xml:space="preserve">koura = </w:t>
      </w:r>
      <w:r w:rsidRPr="00CD451D">
        <w:rPr>
          <w:rFonts w:ascii="Times New Roman" w:hAnsi="Times New Roman"/>
          <w:sz w:val="24"/>
          <w:szCs w:val="24"/>
          <w:lang w:val="fi-FI"/>
        </w:rPr>
        <w:t>‘</w:t>
      </w:r>
      <w:proofErr w:type="spellStart"/>
      <w:r w:rsidRPr="00CD451D">
        <w:rPr>
          <w:rFonts w:ascii="Times New Roman" w:hAnsi="Times New Roman"/>
          <w:sz w:val="24"/>
          <w:szCs w:val="24"/>
          <w:lang w:val="fi-FI"/>
        </w:rPr>
        <w:t>met</w:t>
      </w:r>
      <w:proofErr w:type="spellEnd"/>
      <w:r w:rsidRPr="00CD451D">
        <w:rPr>
          <w:rFonts w:ascii="Times New Roman" w:hAnsi="Times New Roman"/>
          <w:sz w:val="24"/>
          <w:szCs w:val="24"/>
          <w:lang w:val="fi-FI"/>
        </w:rPr>
        <w:t>’</w:t>
      </w:r>
      <w:proofErr w:type="gramEnd"/>
      <w:r w:rsidRPr="00CD451D">
        <w:rPr>
          <w:rFonts w:ascii="Times New Roman" w:hAnsi="Times New Roman"/>
          <w:sz w:val="24"/>
          <w:szCs w:val="24"/>
          <w:lang w:val="fi-FI"/>
        </w:rPr>
        <w:t xml:space="preserve"> </w:t>
      </w:r>
      <w:r w:rsidRPr="00CD451D">
        <w:rPr>
          <w:rFonts w:ascii="Times New Roman" w:hAnsi="Times New Roman"/>
          <w:sz w:val="24"/>
          <w:szCs w:val="24"/>
        </w:rPr>
        <w:sym w:font="Symbol" w:char="F0AE"/>
      </w:r>
      <w:r w:rsidRPr="00CD451D">
        <w:rPr>
          <w:rFonts w:ascii="Times New Roman" w:hAnsi="Times New Roman"/>
          <w:sz w:val="24"/>
          <w:szCs w:val="24"/>
          <w:lang w:val="fi-FI"/>
        </w:rPr>
        <w:t xml:space="preserve"> ’</w:t>
      </w:r>
      <w:proofErr w:type="spellStart"/>
      <w:r w:rsidRPr="00CD451D">
        <w:rPr>
          <w:rFonts w:ascii="Times New Roman" w:hAnsi="Times New Roman"/>
          <w:sz w:val="24"/>
          <w:szCs w:val="24"/>
          <w:lang w:val="fi-FI"/>
        </w:rPr>
        <w:t>fist</w:t>
      </w:r>
      <w:proofErr w:type="spellEnd"/>
      <w:r w:rsidRPr="00CD451D">
        <w:rPr>
          <w:rFonts w:ascii="Times New Roman" w:hAnsi="Times New Roman"/>
          <w:sz w:val="24"/>
          <w:szCs w:val="24"/>
          <w:lang w:val="fi-FI"/>
        </w:rPr>
        <w:t xml:space="preserve">’¸ </w:t>
      </w:r>
    </w:p>
    <w:p w:rsidR="000E04F2" w:rsidRPr="00CD451D" w:rsidRDefault="000E04F2" w:rsidP="000E04F2">
      <w:pPr>
        <w:pStyle w:val="ListParagraph"/>
        <w:spacing w:line="480" w:lineRule="auto"/>
        <w:jc w:val="both"/>
        <w:rPr>
          <w:rFonts w:ascii="Times New Roman" w:hAnsi="Times New Roman"/>
          <w:sz w:val="24"/>
          <w:szCs w:val="24"/>
        </w:rPr>
      </w:pPr>
      <w:r w:rsidRPr="00CD451D">
        <w:rPr>
          <w:rFonts w:ascii="Times New Roman" w:hAnsi="Times New Roman"/>
          <w:sz w:val="24"/>
          <w:szCs w:val="24"/>
        </w:rPr>
        <w:t xml:space="preserve">e.g., </w:t>
      </w:r>
      <w:proofErr w:type="spellStart"/>
      <w:r w:rsidRPr="00CD451D">
        <w:rPr>
          <w:rFonts w:ascii="Times New Roman" w:hAnsi="Times New Roman"/>
          <w:i/>
          <w:sz w:val="24"/>
          <w:szCs w:val="24"/>
        </w:rPr>
        <w:t>hyödyntää</w:t>
      </w:r>
      <w:proofErr w:type="spellEnd"/>
      <w:r w:rsidRPr="00CD451D">
        <w:rPr>
          <w:rFonts w:ascii="Times New Roman" w:hAnsi="Times New Roman"/>
          <w:i/>
          <w:sz w:val="24"/>
          <w:szCs w:val="24"/>
        </w:rPr>
        <w:t xml:space="preserve"> </w:t>
      </w:r>
      <w:r w:rsidRPr="00CD451D">
        <w:rPr>
          <w:rFonts w:ascii="Times New Roman" w:hAnsi="Times New Roman"/>
          <w:i/>
          <w:sz w:val="24"/>
          <w:szCs w:val="24"/>
        </w:rPr>
        <w:sym w:font="Symbol" w:char="F0AE"/>
      </w:r>
      <w:r w:rsidRPr="00CD451D">
        <w:rPr>
          <w:rFonts w:ascii="Times New Roman" w:hAnsi="Times New Roman"/>
          <w:i/>
          <w:sz w:val="24"/>
          <w:szCs w:val="24"/>
        </w:rPr>
        <w:t xml:space="preserve"> </w:t>
      </w:r>
      <w:proofErr w:type="spellStart"/>
      <w:r w:rsidRPr="00CD451D">
        <w:rPr>
          <w:rFonts w:ascii="Times New Roman" w:hAnsi="Times New Roman"/>
          <w:i/>
          <w:sz w:val="24"/>
          <w:szCs w:val="24"/>
        </w:rPr>
        <w:t>hypätä</w:t>
      </w:r>
      <w:proofErr w:type="spellEnd"/>
      <w:r w:rsidRPr="00CD451D">
        <w:rPr>
          <w:rFonts w:ascii="Times New Roman" w:hAnsi="Times New Roman"/>
          <w:sz w:val="24"/>
          <w:szCs w:val="24"/>
        </w:rPr>
        <w:t xml:space="preserve"> = ‘to utilize’ </w:t>
      </w:r>
      <w:r w:rsidRPr="00CD451D">
        <w:rPr>
          <w:rFonts w:ascii="Times New Roman" w:hAnsi="Times New Roman"/>
          <w:sz w:val="24"/>
          <w:szCs w:val="24"/>
        </w:rPr>
        <w:sym w:font="Symbol" w:char="F0AE"/>
      </w:r>
      <w:r w:rsidRPr="00CD451D">
        <w:rPr>
          <w:rFonts w:ascii="Times New Roman" w:hAnsi="Times New Roman"/>
          <w:sz w:val="24"/>
          <w:szCs w:val="24"/>
        </w:rPr>
        <w:t xml:space="preserve"> ‘to jump’</w:t>
      </w:r>
    </w:p>
    <w:p w:rsidR="000E04F2" w:rsidRPr="00CD451D" w:rsidRDefault="000E04F2" w:rsidP="000E04F2">
      <w:pPr>
        <w:pStyle w:val="ListParagraph"/>
        <w:spacing w:line="480" w:lineRule="auto"/>
        <w:jc w:val="both"/>
        <w:rPr>
          <w:rFonts w:ascii="Times New Roman" w:hAnsi="Times New Roman"/>
          <w:sz w:val="24"/>
          <w:szCs w:val="24"/>
        </w:rPr>
      </w:pPr>
    </w:p>
    <w:p w:rsidR="000E04F2" w:rsidRPr="00CD451D" w:rsidRDefault="000E04F2" w:rsidP="000E04F2">
      <w:pPr>
        <w:pStyle w:val="ListParagraph"/>
        <w:numPr>
          <w:ilvl w:val="0"/>
          <w:numId w:val="1"/>
        </w:numPr>
        <w:spacing w:line="480" w:lineRule="auto"/>
        <w:jc w:val="both"/>
        <w:rPr>
          <w:rFonts w:ascii="Times New Roman" w:hAnsi="Times New Roman"/>
          <w:sz w:val="24"/>
          <w:szCs w:val="24"/>
        </w:rPr>
      </w:pPr>
      <w:proofErr w:type="spellStart"/>
      <w:r w:rsidRPr="00CD451D">
        <w:rPr>
          <w:rFonts w:ascii="Times New Roman" w:hAnsi="Times New Roman"/>
          <w:sz w:val="24"/>
          <w:szCs w:val="24"/>
        </w:rPr>
        <w:t>Pseudoword</w:t>
      </w:r>
      <w:proofErr w:type="spellEnd"/>
      <w:r w:rsidRPr="00CD451D">
        <w:rPr>
          <w:rFonts w:ascii="Times New Roman" w:hAnsi="Times New Roman"/>
          <w:sz w:val="24"/>
          <w:szCs w:val="24"/>
        </w:rPr>
        <w:t xml:space="preserve"> prime (a derived word form that has the same stem as the target word, but the combination of the stem and real derivational suffix does not exist);</w:t>
      </w:r>
    </w:p>
    <w:p w:rsidR="000E04F2" w:rsidRPr="00CD451D" w:rsidRDefault="000E04F2" w:rsidP="000E04F2">
      <w:pPr>
        <w:pStyle w:val="ListParagraph"/>
        <w:spacing w:line="480" w:lineRule="auto"/>
        <w:jc w:val="both"/>
        <w:rPr>
          <w:rFonts w:ascii="Times New Roman" w:hAnsi="Times New Roman"/>
          <w:i/>
          <w:sz w:val="24"/>
          <w:szCs w:val="24"/>
          <w:lang w:val="fi-FI"/>
        </w:rPr>
      </w:pPr>
      <w:r w:rsidRPr="00CD451D">
        <w:rPr>
          <w:rFonts w:ascii="Times New Roman" w:hAnsi="Times New Roman"/>
          <w:sz w:val="24"/>
          <w:szCs w:val="24"/>
          <w:lang w:val="fi-FI"/>
        </w:rPr>
        <w:t xml:space="preserve">e.g., </w:t>
      </w:r>
      <w:proofErr w:type="spellStart"/>
      <w:r w:rsidRPr="00CD451D">
        <w:rPr>
          <w:rFonts w:ascii="Times New Roman" w:hAnsi="Times New Roman"/>
          <w:i/>
          <w:sz w:val="24"/>
          <w:szCs w:val="24"/>
          <w:lang w:val="fi-FI"/>
        </w:rPr>
        <w:t>kourahtaa</w:t>
      </w:r>
      <w:proofErr w:type="spellEnd"/>
      <w:r w:rsidRPr="00CD451D">
        <w:rPr>
          <w:rFonts w:ascii="Times New Roman" w:hAnsi="Times New Roman"/>
          <w:i/>
          <w:sz w:val="24"/>
          <w:szCs w:val="24"/>
          <w:lang w:val="fi-FI"/>
        </w:rPr>
        <w:t xml:space="preserve"> </w:t>
      </w:r>
      <w:r w:rsidRPr="00CD451D">
        <w:rPr>
          <w:rFonts w:ascii="Times New Roman" w:hAnsi="Times New Roman"/>
          <w:sz w:val="24"/>
          <w:szCs w:val="24"/>
        </w:rPr>
        <w:sym w:font="Symbol" w:char="F0AE"/>
      </w:r>
      <w:r w:rsidRPr="00CD451D">
        <w:rPr>
          <w:rFonts w:ascii="Times New Roman" w:hAnsi="Times New Roman"/>
          <w:sz w:val="24"/>
          <w:szCs w:val="24"/>
          <w:lang w:val="fi-FI"/>
        </w:rPr>
        <w:t xml:space="preserve"> </w:t>
      </w:r>
      <w:r w:rsidRPr="00CD451D">
        <w:rPr>
          <w:rFonts w:ascii="Times New Roman" w:hAnsi="Times New Roman"/>
          <w:i/>
          <w:sz w:val="24"/>
          <w:szCs w:val="24"/>
          <w:lang w:val="fi-FI"/>
        </w:rPr>
        <w:t>koura</w:t>
      </w:r>
    </w:p>
    <w:p w:rsidR="000E04F2" w:rsidRPr="00CD451D" w:rsidRDefault="000E04F2" w:rsidP="000E04F2">
      <w:pPr>
        <w:pStyle w:val="ListParagraph"/>
        <w:spacing w:line="480" w:lineRule="auto"/>
        <w:jc w:val="both"/>
        <w:rPr>
          <w:rFonts w:ascii="Times New Roman" w:hAnsi="Times New Roman"/>
          <w:sz w:val="24"/>
          <w:szCs w:val="24"/>
          <w:lang w:val="fi-FI"/>
        </w:rPr>
      </w:pPr>
      <w:proofErr w:type="spellStart"/>
      <w:r w:rsidRPr="00CD451D">
        <w:rPr>
          <w:rFonts w:ascii="Times New Roman" w:hAnsi="Times New Roman"/>
          <w:i/>
          <w:sz w:val="24"/>
          <w:szCs w:val="24"/>
          <w:lang w:val="fi-FI"/>
        </w:rPr>
        <w:t>e.g</w:t>
      </w:r>
      <w:proofErr w:type="spellEnd"/>
      <w:r w:rsidRPr="00CD451D">
        <w:rPr>
          <w:rFonts w:ascii="Times New Roman" w:hAnsi="Times New Roman"/>
          <w:i/>
          <w:sz w:val="24"/>
          <w:szCs w:val="24"/>
          <w:lang w:val="fi-FI"/>
        </w:rPr>
        <w:t xml:space="preserve">., </w:t>
      </w:r>
      <w:proofErr w:type="spellStart"/>
      <w:r w:rsidRPr="00CD451D">
        <w:rPr>
          <w:rFonts w:ascii="Times New Roman" w:hAnsi="Times New Roman"/>
          <w:i/>
          <w:sz w:val="24"/>
          <w:szCs w:val="24"/>
          <w:lang w:val="fi-FI"/>
        </w:rPr>
        <w:t>hypästyä</w:t>
      </w:r>
      <w:proofErr w:type="spellEnd"/>
      <w:r w:rsidRPr="00CD451D">
        <w:rPr>
          <w:rFonts w:ascii="Times New Roman" w:hAnsi="Times New Roman"/>
          <w:i/>
          <w:sz w:val="24"/>
          <w:szCs w:val="24"/>
          <w:lang w:val="fi-FI"/>
        </w:rPr>
        <w:t xml:space="preserve"> </w:t>
      </w:r>
      <w:r w:rsidRPr="00CD451D">
        <w:rPr>
          <w:rFonts w:ascii="Times New Roman" w:hAnsi="Times New Roman"/>
          <w:sz w:val="24"/>
          <w:szCs w:val="24"/>
        </w:rPr>
        <w:sym w:font="Symbol" w:char="F0AE"/>
      </w:r>
      <w:r w:rsidRPr="00CD451D">
        <w:rPr>
          <w:rFonts w:ascii="Times New Roman" w:hAnsi="Times New Roman"/>
          <w:sz w:val="24"/>
          <w:szCs w:val="24"/>
          <w:lang w:val="fi-FI"/>
        </w:rPr>
        <w:t xml:space="preserve"> </w:t>
      </w:r>
      <w:r w:rsidRPr="00CD451D">
        <w:rPr>
          <w:rFonts w:ascii="Times New Roman" w:hAnsi="Times New Roman"/>
          <w:i/>
          <w:sz w:val="24"/>
          <w:szCs w:val="24"/>
          <w:lang w:val="fi-FI"/>
        </w:rPr>
        <w:t>hypätä</w:t>
      </w:r>
    </w:p>
    <w:p w:rsidR="000E04F2" w:rsidRPr="00CD451D" w:rsidRDefault="000E04F2" w:rsidP="000E04F2">
      <w:pPr>
        <w:spacing w:line="480" w:lineRule="auto"/>
        <w:jc w:val="both"/>
        <w:rPr>
          <w:rFonts w:ascii="Times New Roman" w:hAnsi="Times New Roman"/>
          <w:sz w:val="24"/>
          <w:szCs w:val="24"/>
        </w:rPr>
      </w:pPr>
      <w:r w:rsidRPr="00CD451D">
        <w:rPr>
          <w:rFonts w:ascii="Times New Roman" w:hAnsi="Times New Roman"/>
          <w:sz w:val="24"/>
          <w:szCs w:val="24"/>
        </w:rPr>
        <w:t xml:space="preserve">According to </w:t>
      </w:r>
      <w:proofErr w:type="spellStart"/>
      <w:r w:rsidRPr="00CD451D">
        <w:rPr>
          <w:rFonts w:ascii="Times New Roman" w:hAnsi="Times New Roman"/>
          <w:sz w:val="24"/>
          <w:szCs w:val="24"/>
        </w:rPr>
        <w:t>Koivisto</w:t>
      </w:r>
      <w:proofErr w:type="spellEnd"/>
      <w:r w:rsidRPr="00CD451D">
        <w:rPr>
          <w:rFonts w:ascii="Times New Roman" w:hAnsi="Times New Roman"/>
          <w:sz w:val="24"/>
          <w:szCs w:val="24"/>
        </w:rPr>
        <w:t xml:space="preserve"> (2013), a word is a </w:t>
      </w:r>
      <w:proofErr w:type="spellStart"/>
      <w:r w:rsidRPr="00CD451D">
        <w:rPr>
          <w:rFonts w:ascii="Times New Roman" w:hAnsi="Times New Roman"/>
          <w:sz w:val="24"/>
          <w:szCs w:val="24"/>
        </w:rPr>
        <w:t>pseudoword</w:t>
      </w:r>
      <w:proofErr w:type="spellEnd"/>
      <w:r w:rsidRPr="00CD451D">
        <w:rPr>
          <w:rFonts w:ascii="Times New Roman" w:hAnsi="Times New Roman"/>
          <w:sz w:val="24"/>
          <w:szCs w:val="24"/>
        </w:rPr>
        <w:t xml:space="preserve"> if at least one of the following formal constraints is fulfilled: it does not follow the possible structure of Finnish </w:t>
      </w:r>
      <w:proofErr w:type="spellStart"/>
      <w:r w:rsidRPr="00CD451D">
        <w:rPr>
          <w:rFonts w:ascii="Times New Roman" w:hAnsi="Times New Roman"/>
          <w:sz w:val="24"/>
          <w:szCs w:val="24"/>
        </w:rPr>
        <w:t>morpho</w:t>
      </w:r>
      <w:proofErr w:type="spellEnd"/>
      <w:r w:rsidRPr="00CD451D">
        <w:rPr>
          <w:rFonts w:ascii="Times New Roman" w:hAnsi="Times New Roman"/>
          <w:sz w:val="24"/>
          <w:szCs w:val="24"/>
        </w:rPr>
        <w:t>-phonological words; the stem has a wrong word class for the suffix; the word form has the wrong type or form for the suffix; or the suffix has semantic constraints for the stem.</w:t>
      </w:r>
    </w:p>
    <w:p w:rsidR="000E04F2" w:rsidRPr="00CD451D" w:rsidRDefault="000E04F2" w:rsidP="000E04F2">
      <w:pPr>
        <w:spacing w:line="480" w:lineRule="auto"/>
        <w:jc w:val="both"/>
        <w:rPr>
          <w:rFonts w:ascii="Times New Roman" w:hAnsi="Times New Roman"/>
          <w:sz w:val="24"/>
          <w:szCs w:val="24"/>
        </w:rPr>
      </w:pPr>
    </w:p>
    <w:p w:rsidR="000E04F2" w:rsidRPr="00CD451D" w:rsidRDefault="000E04F2" w:rsidP="000E04F2">
      <w:pPr>
        <w:spacing w:line="480" w:lineRule="auto"/>
        <w:jc w:val="both"/>
        <w:rPr>
          <w:rFonts w:ascii="Times New Roman" w:hAnsi="Times New Roman"/>
          <w:i/>
          <w:sz w:val="24"/>
          <w:szCs w:val="24"/>
        </w:rPr>
      </w:pPr>
      <w:r w:rsidRPr="00CD451D">
        <w:rPr>
          <w:rFonts w:ascii="Times New Roman" w:hAnsi="Times New Roman"/>
          <w:i/>
          <w:sz w:val="24"/>
          <w:szCs w:val="24"/>
        </w:rPr>
        <w:t>Complex, productive, and transparent derivation</w:t>
      </w:r>
    </w:p>
    <w:p w:rsidR="000E04F2" w:rsidRPr="00CD451D" w:rsidRDefault="000E04F2" w:rsidP="000E04F2">
      <w:pPr>
        <w:spacing w:line="480" w:lineRule="auto"/>
        <w:jc w:val="both"/>
        <w:rPr>
          <w:rFonts w:ascii="Times New Roman" w:hAnsi="Times New Roman"/>
          <w:sz w:val="24"/>
          <w:szCs w:val="24"/>
        </w:rPr>
      </w:pPr>
      <w:r w:rsidRPr="00CD451D">
        <w:rPr>
          <w:rFonts w:ascii="Times New Roman" w:hAnsi="Times New Roman"/>
          <w:sz w:val="24"/>
          <w:szCs w:val="24"/>
        </w:rPr>
        <w:t>We gathered our stimuli to reflect the derivational complexity of Finnish word formation, and we also made use of its productive and transparent nature. There were 504 derivative words in three sets in our stimuli representing both one-suffix derivatives and derivational chains (see examples 1a – 1d). The stem of the word was either nominal or verbal; both can function as stems for nominal and verbal derivatives, but conversion is impossible in Finnish. The nominal words derived were adjectives (20 % of all stimuli), adverbs (3 %), or nouns (29 %). In other words, half of the derivatives were nominal (= participate in case and number inflection), the other half verbal (= participate in tempus and modus inflection). Some suffixes functioned as nominalizers (</w:t>
      </w:r>
      <w:proofErr w:type="spellStart"/>
      <w:r w:rsidRPr="00CD451D">
        <w:rPr>
          <w:rFonts w:ascii="Times New Roman" w:hAnsi="Times New Roman"/>
          <w:sz w:val="24"/>
          <w:szCs w:val="24"/>
        </w:rPr>
        <w:t>eg</w:t>
      </w:r>
      <w:proofErr w:type="spellEnd"/>
      <w:r w:rsidRPr="00CD451D">
        <w:rPr>
          <w:rFonts w:ascii="Times New Roman" w:hAnsi="Times New Roman"/>
          <w:sz w:val="24"/>
          <w:szCs w:val="24"/>
        </w:rPr>
        <w:t xml:space="preserve">. action suffixes like </w:t>
      </w:r>
      <w:proofErr w:type="spellStart"/>
      <w:r w:rsidRPr="00CD451D">
        <w:rPr>
          <w:rFonts w:ascii="Times New Roman" w:hAnsi="Times New Roman"/>
          <w:i/>
          <w:sz w:val="24"/>
          <w:szCs w:val="24"/>
        </w:rPr>
        <w:t>minen</w:t>
      </w:r>
      <w:proofErr w:type="spellEnd"/>
      <w:r w:rsidRPr="00CD451D">
        <w:rPr>
          <w:rFonts w:ascii="Times New Roman" w:hAnsi="Times New Roman"/>
          <w:sz w:val="24"/>
          <w:szCs w:val="24"/>
        </w:rPr>
        <w:t xml:space="preserve">, see 1a), others as verbalizers (e.g. short causative suffix </w:t>
      </w:r>
      <w:r w:rsidRPr="00CD451D">
        <w:rPr>
          <w:rFonts w:ascii="Times New Roman" w:hAnsi="Times New Roman"/>
          <w:i/>
          <w:sz w:val="24"/>
          <w:szCs w:val="24"/>
        </w:rPr>
        <w:t>a/ta</w:t>
      </w:r>
      <w:r w:rsidRPr="00CD451D">
        <w:rPr>
          <w:rFonts w:ascii="Times New Roman" w:hAnsi="Times New Roman"/>
          <w:sz w:val="24"/>
          <w:szCs w:val="24"/>
        </w:rPr>
        <w:t xml:space="preserve">, see 1b). Nominal derivatives in the stimuli </w:t>
      </w:r>
      <w:r w:rsidRPr="00CD451D">
        <w:rPr>
          <w:rFonts w:ascii="Times New Roman" w:hAnsi="Times New Roman"/>
          <w:sz w:val="24"/>
          <w:szCs w:val="24"/>
        </w:rPr>
        <w:lastRenderedPageBreak/>
        <w:t xml:space="preserve">expressed eight different functions (e.g. action, agent, collective, possessive, </w:t>
      </w:r>
      <w:proofErr w:type="spellStart"/>
      <w:r w:rsidRPr="00CD451D">
        <w:rPr>
          <w:rFonts w:ascii="Times New Roman" w:hAnsi="Times New Roman"/>
          <w:sz w:val="24"/>
          <w:szCs w:val="24"/>
        </w:rPr>
        <w:t>caritative</w:t>
      </w:r>
      <w:proofErr w:type="spellEnd"/>
      <w:r w:rsidRPr="00CD451D">
        <w:rPr>
          <w:rFonts w:ascii="Times New Roman" w:hAnsi="Times New Roman"/>
          <w:sz w:val="24"/>
          <w:szCs w:val="24"/>
        </w:rPr>
        <w:t xml:space="preserve">, property, </w:t>
      </w:r>
      <w:proofErr w:type="spellStart"/>
      <w:r w:rsidRPr="00CD451D">
        <w:rPr>
          <w:rFonts w:ascii="Times New Roman" w:hAnsi="Times New Roman"/>
          <w:sz w:val="24"/>
          <w:szCs w:val="24"/>
        </w:rPr>
        <w:t>moderative</w:t>
      </w:r>
      <w:proofErr w:type="spellEnd"/>
      <w:r w:rsidRPr="00CD451D">
        <w:rPr>
          <w:rFonts w:ascii="Times New Roman" w:hAnsi="Times New Roman"/>
          <w:sz w:val="24"/>
          <w:szCs w:val="24"/>
        </w:rPr>
        <w:t xml:space="preserve">, and manner) (see 1c). Verbal derivatives expressed six functions: four of them alternated verb </w:t>
      </w:r>
      <w:proofErr w:type="spellStart"/>
      <w:r w:rsidRPr="00CD451D">
        <w:rPr>
          <w:rFonts w:ascii="Times New Roman" w:hAnsi="Times New Roman"/>
          <w:sz w:val="24"/>
          <w:szCs w:val="24"/>
        </w:rPr>
        <w:t>valency</w:t>
      </w:r>
      <w:proofErr w:type="spellEnd"/>
      <w:r w:rsidRPr="00CD451D">
        <w:rPr>
          <w:rFonts w:ascii="Times New Roman" w:hAnsi="Times New Roman"/>
          <w:sz w:val="24"/>
          <w:szCs w:val="24"/>
        </w:rPr>
        <w:t xml:space="preserve"> (causative, second causative, in other words curative, passive, </w:t>
      </w:r>
      <w:proofErr w:type="gramStart"/>
      <w:r w:rsidRPr="00CD451D">
        <w:rPr>
          <w:rFonts w:ascii="Times New Roman" w:hAnsi="Times New Roman"/>
          <w:sz w:val="24"/>
          <w:szCs w:val="24"/>
        </w:rPr>
        <w:t>reflexive</w:t>
      </w:r>
      <w:proofErr w:type="gramEnd"/>
      <w:r w:rsidRPr="00CD451D">
        <w:rPr>
          <w:rFonts w:ascii="Times New Roman" w:hAnsi="Times New Roman"/>
          <w:sz w:val="24"/>
          <w:szCs w:val="24"/>
        </w:rPr>
        <w:t xml:space="preserve">) and two </w:t>
      </w:r>
      <w:proofErr w:type="spellStart"/>
      <w:r w:rsidRPr="00CD451D">
        <w:rPr>
          <w:rFonts w:ascii="Times New Roman" w:hAnsi="Times New Roman"/>
          <w:sz w:val="24"/>
          <w:szCs w:val="24"/>
        </w:rPr>
        <w:t>aktionsart</w:t>
      </w:r>
      <w:proofErr w:type="spellEnd"/>
      <w:r w:rsidRPr="00CD451D">
        <w:rPr>
          <w:rFonts w:ascii="Times New Roman" w:hAnsi="Times New Roman"/>
          <w:sz w:val="24"/>
          <w:szCs w:val="24"/>
        </w:rPr>
        <w:t xml:space="preserve"> (frequentative and </w:t>
      </w:r>
      <w:proofErr w:type="spellStart"/>
      <w:r w:rsidRPr="00CD451D">
        <w:rPr>
          <w:rFonts w:ascii="Times New Roman" w:hAnsi="Times New Roman"/>
          <w:sz w:val="24"/>
          <w:szCs w:val="24"/>
        </w:rPr>
        <w:t>momentative</w:t>
      </w:r>
      <w:proofErr w:type="spellEnd"/>
      <w:r w:rsidRPr="00CD451D">
        <w:rPr>
          <w:rFonts w:ascii="Times New Roman" w:hAnsi="Times New Roman"/>
          <w:sz w:val="24"/>
          <w:szCs w:val="24"/>
        </w:rPr>
        <w:t>) (see 1d). There were approximately 40 different suffixes (and their combinations) in total.</w:t>
      </w:r>
    </w:p>
    <w:p w:rsidR="000E04F2" w:rsidRPr="00CD451D" w:rsidRDefault="000E04F2" w:rsidP="000E04F2">
      <w:pPr>
        <w:spacing w:line="480" w:lineRule="auto"/>
        <w:jc w:val="both"/>
        <w:rPr>
          <w:rFonts w:ascii="Times New Roman" w:hAnsi="Times New Roman"/>
          <w:sz w:val="24"/>
          <w:szCs w:val="24"/>
        </w:rPr>
      </w:pPr>
    </w:p>
    <w:p w:rsidR="000E04F2" w:rsidRPr="00CD451D" w:rsidRDefault="000E04F2" w:rsidP="000E04F2">
      <w:pPr>
        <w:spacing w:line="480" w:lineRule="auto"/>
        <w:jc w:val="both"/>
        <w:rPr>
          <w:rFonts w:ascii="Times New Roman" w:hAnsi="Times New Roman"/>
          <w:i/>
          <w:sz w:val="24"/>
          <w:szCs w:val="24"/>
        </w:rPr>
      </w:pPr>
      <w:r w:rsidRPr="00CD451D">
        <w:rPr>
          <w:rFonts w:ascii="Times New Roman" w:hAnsi="Times New Roman"/>
          <w:i/>
          <w:sz w:val="24"/>
          <w:szCs w:val="24"/>
        </w:rPr>
        <w:t>Types of derivative suffixes</w:t>
      </w:r>
    </w:p>
    <w:p w:rsidR="000E04F2" w:rsidRPr="00CD451D" w:rsidRDefault="000E04F2" w:rsidP="000E04F2">
      <w:pPr>
        <w:spacing w:line="480" w:lineRule="auto"/>
        <w:jc w:val="both"/>
        <w:rPr>
          <w:rFonts w:ascii="Times New Roman" w:hAnsi="Times New Roman"/>
          <w:sz w:val="24"/>
          <w:szCs w:val="24"/>
        </w:rPr>
      </w:pPr>
      <w:r w:rsidRPr="00CD451D">
        <w:rPr>
          <w:rFonts w:ascii="Times New Roman" w:hAnsi="Times New Roman"/>
          <w:sz w:val="24"/>
          <w:szCs w:val="24"/>
        </w:rPr>
        <w:t xml:space="preserve">1a) action nominalizer: verbal </w:t>
      </w:r>
      <w:proofErr w:type="spellStart"/>
      <w:r w:rsidRPr="00CD451D">
        <w:rPr>
          <w:rFonts w:ascii="Times New Roman" w:hAnsi="Times New Roman"/>
          <w:sz w:val="24"/>
          <w:szCs w:val="24"/>
        </w:rPr>
        <w:t>stem+</w:t>
      </w:r>
      <w:r w:rsidRPr="00CD451D">
        <w:rPr>
          <w:rFonts w:ascii="Times New Roman" w:hAnsi="Times New Roman"/>
          <w:i/>
          <w:sz w:val="24"/>
          <w:szCs w:val="24"/>
        </w:rPr>
        <w:t>minen</w:t>
      </w:r>
      <w:proofErr w:type="spellEnd"/>
      <w:r w:rsidRPr="00CD451D">
        <w:rPr>
          <w:rFonts w:ascii="Times New Roman" w:hAnsi="Times New Roman"/>
          <w:sz w:val="24"/>
          <w:szCs w:val="24"/>
        </w:rPr>
        <w:t xml:space="preserve"> (e.g. </w:t>
      </w:r>
      <w:proofErr w:type="spellStart"/>
      <w:r w:rsidRPr="00CD451D">
        <w:rPr>
          <w:rFonts w:ascii="Times New Roman" w:hAnsi="Times New Roman"/>
          <w:i/>
          <w:sz w:val="24"/>
          <w:szCs w:val="24"/>
        </w:rPr>
        <w:t>puhu</w:t>
      </w:r>
      <w:proofErr w:type="spellEnd"/>
      <w:r w:rsidRPr="00CD451D">
        <w:rPr>
          <w:rFonts w:ascii="Times New Roman" w:hAnsi="Times New Roman"/>
          <w:i/>
          <w:sz w:val="24"/>
          <w:szCs w:val="24"/>
        </w:rPr>
        <w:t>-a</w:t>
      </w:r>
      <w:r w:rsidRPr="00CD451D">
        <w:rPr>
          <w:rFonts w:ascii="Times New Roman" w:hAnsi="Times New Roman"/>
          <w:sz w:val="24"/>
          <w:szCs w:val="24"/>
        </w:rPr>
        <w:t xml:space="preserve"> 'to talk' &gt; </w:t>
      </w:r>
      <w:proofErr w:type="spellStart"/>
      <w:r w:rsidRPr="00CD451D">
        <w:rPr>
          <w:rFonts w:ascii="Times New Roman" w:hAnsi="Times New Roman"/>
          <w:i/>
          <w:sz w:val="24"/>
          <w:szCs w:val="24"/>
        </w:rPr>
        <w:t>puhu-minen</w:t>
      </w:r>
      <w:proofErr w:type="spellEnd"/>
      <w:r w:rsidRPr="00CD451D">
        <w:rPr>
          <w:rFonts w:ascii="Times New Roman" w:hAnsi="Times New Roman"/>
          <w:sz w:val="24"/>
          <w:szCs w:val="24"/>
        </w:rPr>
        <w:t xml:space="preserve"> 'talking')</w:t>
      </w:r>
    </w:p>
    <w:p w:rsidR="000E04F2" w:rsidRPr="00CD451D" w:rsidRDefault="000E04F2" w:rsidP="000E04F2">
      <w:pPr>
        <w:spacing w:line="480" w:lineRule="auto"/>
        <w:jc w:val="both"/>
        <w:rPr>
          <w:rFonts w:ascii="Times New Roman" w:hAnsi="Times New Roman"/>
          <w:sz w:val="24"/>
          <w:szCs w:val="24"/>
          <w:lang w:val="sv-SE"/>
        </w:rPr>
      </w:pPr>
      <w:proofErr w:type="gramStart"/>
      <w:r w:rsidRPr="00CD451D">
        <w:rPr>
          <w:rFonts w:ascii="Times New Roman" w:hAnsi="Times New Roman"/>
          <w:sz w:val="24"/>
          <w:szCs w:val="24"/>
          <w:lang w:val="sv-SE"/>
        </w:rPr>
        <w:t xml:space="preserve">1b) </w:t>
      </w:r>
      <w:proofErr w:type="spellStart"/>
      <w:r w:rsidRPr="00CD451D">
        <w:rPr>
          <w:rFonts w:ascii="Times New Roman" w:hAnsi="Times New Roman"/>
          <w:sz w:val="24"/>
          <w:szCs w:val="24"/>
          <w:lang w:val="sv-SE"/>
        </w:rPr>
        <w:t>causative</w:t>
      </w:r>
      <w:proofErr w:type="spellEnd"/>
      <w:r w:rsidRPr="00CD451D">
        <w:rPr>
          <w:rFonts w:ascii="Times New Roman" w:hAnsi="Times New Roman"/>
          <w:sz w:val="24"/>
          <w:szCs w:val="24"/>
          <w:lang w:val="sv-SE"/>
        </w:rPr>
        <w:t xml:space="preserve"> </w:t>
      </w:r>
      <w:proofErr w:type="spellStart"/>
      <w:r w:rsidRPr="00CD451D">
        <w:rPr>
          <w:rFonts w:ascii="Times New Roman" w:hAnsi="Times New Roman"/>
          <w:sz w:val="24"/>
          <w:szCs w:val="24"/>
          <w:lang w:val="sv-SE"/>
        </w:rPr>
        <w:t>verbalizer</w:t>
      </w:r>
      <w:proofErr w:type="spellEnd"/>
      <w:r w:rsidRPr="00CD451D">
        <w:rPr>
          <w:rFonts w:ascii="Times New Roman" w:hAnsi="Times New Roman"/>
          <w:sz w:val="24"/>
          <w:szCs w:val="24"/>
          <w:lang w:val="sv-SE"/>
        </w:rPr>
        <w:t xml:space="preserve">: nominal </w:t>
      </w:r>
      <w:proofErr w:type="spellStart"/>
      <w:r w:rsidRPr="00CD451D">
        <w:rPr>
          <w:rFonts w:ascii="Times New Roman" w:hAnsi="Times New Roman"/>
          <w:sz w:val="24"/>
          <w:szCs w:val="24"/>
          <w:lang w:val="sv-SE"/>
        </w:rPr>
        <w:t>stem+</w:t>
      </w:r>
      <w:r w:rsidRPr="00CD451D">
        <w:rPr>
          <w:rFonts w:ascii="Times New Roman" w:hAnsi="Times New Roman"/>
          <w:i/>
          <w:sz w:val="24"/>
          <w:szCs w:val="24"/>
          <w:lang w:val="sv-SE"/>
        </w:rPr>
        <w:t>ta</w:t>
      </w:r>
      <w:proofErr w:type="spellEnd"/>
      <w:r w:rsidRPr="00CD451D">
        <w:rPr>
          <w:rFonts w:ascii="Times New Roman" w:hAnsi="Times New Roman"/>
          <w:sz w:val="24"/>
          <w:szCs w:val="24"/>
          <w:lang w:val="sv-SE"/>
        </w:rPr>
        <w:t xml:space="preserve"> (</w:t>
      </w:r>
      <w:proofErr w:type="spellStart"/>
      <w:r w:rsidRPr="00CD451D">
        <w:rPr>
          <w:rFonts w:ascii="Times New Roman" w:hAnsi="Times New Roman"/>
          <w:sz w:val="24"/>
          <w:szCs w:val="24"/>
          <w:lang w:val="sv-SE"/>
        </w:rPr>
        <w:t>e.g</w:t>
      </w:r>
      <w:proofErr w:type="spellEnd"/>
      <w:r w:rsidRPr="00CD451D">
        <w:rPr>
          <w:rFonts w:ascii="Times New Roman" w:hAnsi="Times New Roman"/>
          <w:sz w:val="24"/>
          <w:szCs w:val="24"/>
          <w:lang w:val="sv-SE"/>
        </w:rPr>
        <w:t xml:space="preserve">. </w:t>
      </w:r>
      <w:proofErr w:type="spellStart"/>
      <w:r w:rsidRPr="00CD451D">
        <w:rPr>
          <w:rFonts w:ascii="Times New Roman" w:hAnsi="Times New Roman"/>
          <w:i/>
          <w:sz w:val="24"/>
          <w:szCs w:val="24"/>
          <w:lang w:val="sv-SE"/>
        </w:rPr>
        <w:t>kohu</w:t>
      </w:r>
      <w:proofErr w:type="spellEnd"/>
      <w:r w:rsidRPr="00CD451D">
        <w:rPr>
          <w:rFonts w:ascii="Times New Roman" w:hAnsi="Times New Roman"/>
          <w:sz w:val="24"/>
          <w:szCs w:val="24"/>
          <w:lang w:val="sv-SE"/>
        </w:rPr>
        <w:t xml:space="preserve"> '</w:t>
      </w:r>
      <w:proofErr w:type="spellStart"/>
      <w:r w:rsidRPr="00CD451D">
        <w:rPr>
          <w:rFonts w:ascii="Times New Roman" w:hAnsi="Times New Roman"/>
          <w:sz w:val="24"/>
          <w:szCs w:val="24"/>
          <w:lang w:val="sv-SE"/>
        </w:rPr>
        <w:t>stir</w:t>
      </w:r>
      <w:proofErr w:type="spellEnd"/>
      <w:r w:rsidRPr="00CD451D">
        <w:rPr>
          <w:rFonts w:ascii="Times New Roman" w:hAnsi="Times New Roman"/>
          <w:sz w:val="24"/>
          <w:szCs w:val="24"/>
          <w:lang w:val="sv-SE"/>
        </w:rPr>
        <w:t>'</w:t>
      </w:r>
      <w:proofErr w:type="gramEnd"/>
      <w:r w:rsidRPr="00CD451D">
        <w:rPr>
          <w:rFonts w:ascii="Times New Roman" w:hAnsi="Times New Roman"/>
          <w:sz w:val="24"/>
          <w:szCs w:val="24"/>
          <w:lang w:val="sv-SE"/>
        </w:rPr>
        <w:t xml:space="preserve"> &gt; </w:t>
      </w:r>
      <w:proofErr w:type="spellStart"/>
      <w:r w:rsidRPr="00CD451D">
        <w:rPr>
          <w:rFonts w:ascii="Times New Roman" w:hAnsi="Times New Roman"/>
          <w:i/>
          <w:sz w:val="24"/>
          <w:szCs w:val="24"/>
          <w:lang w:val="sv-SE"/>
        </w:rPr>
        <w:t>kohu</w:t>
      </w:r>
      <w:proofErr w:type="spellEnd"/>
      <w:r w:rsidRPr="00CD451D">
        <w:rPr>
          <w:rFonts w:ascii="Times New Roman" w:hAnsi="Times New Roman"/>
          <w:i/>
          <w:sz w:val="24"/>
          <w:szCs w:val="24"/>
          <w:lang w:val="sv-SE"/>
        </w:rPr>
        <w:t>-ta</w:t>
      </w:r>
      <w:r w:rsidRPr="00CD451D">
        <w:rPr>
          <w:rFonts w:ascii="Times New Roman" w:hAnsi="Times New Roman"/>
          <w:sz w:val="24"/>
          <w:szCs w:val="24"/>
          <w:lang w:val="sv-SE"/>
        </w:rPr>
        <w:t xml:space="preserve"> 'to </w:t>
      </w:r>
      <w:proofErr w:type="spellStart"/>
      <w:r w:rsidRPr="00CD451D">
        <w:rPr>
          <w:rFonts w:ascii="Times New Roman" w:hAnsi="Times New Roman"/>
          <w:sz w:val="24"/>
          <w:szCs w:val="24"/>
          <w:lang w:val="sv-SE"/>
        </w:rPr>
        <w:t>stir</w:t>
      </w:r>
      <w:proofErr w:type="spellEnd"/>
      <w:r w:rsidRPr="00CD451D">
        <w:rPr>
          <w:rFonts w:ascii="Times New Roman" w:hAnsi="Times New Roman"/>
          <w:sz w:val="24"/>
          <w:szCs w:val="24"/>
          <w:lang w:val="sv-SE"/>
        </w:rPr>
        <w:t>')</w:t>
      </w:r>
    </w:p>
    <w:p w:rsidR="000E04F2" w:rsidRPr="00CD451D" w:rsidRDefault="000E04F2" w:rsidP="000E04F2">
      <w:pPr>
        <w:spacing w:line="480" w:lineRule="auto"/>
        <w:jc w:val="both"/>
        <w:rPr>
          <w:rFonts w:ascii="Times New Roman" w:hAnsi="Times New Roman"/>
          <w:sz w:val="24"/>
          <w:szCs w:val="24"/>
        </w:rPr>
      </w:pPr>
      <w:r w:rsidRPr="00CD451D">
        <w:rPr>
          <w:rFonts w:ascii="Times New Roman" w:hAnsi="Times New Roman"/>
          <w:sz w:val="24"/>
          <w:szCs w:val="24"/>
        </w:rPr>
        <w:t xml:space="preserve">1c) collective: e.g., nominal </w:t>
      </w:r>
      <w:proofErr w:type="spellStart"/>
      <w:r w:rsidRPr="00CD451D">
        <w:rPr>
          <w:rFonts w:ascii="Times New Roman" w:hAnsi="Times New Roman"/>
          <w:sz w:val="24"/>
          <w:szCs w:val="24"/>
        </w:rPr>
        <w:t>stem+</w:t>
      </w:r>
      <w:r w:rsidRPr="00CD451D">
        <w:rPr>
          <w:rFonts w:ascii="Times New Roman" w:hAnsi="Times New Roman"/>
          <w:i/>
          <w:sz w:val="24"/>
          <w:szCs w:val="24"/>
        </w:rPr>
        <w:t>kko</w:t>
      </w:r>
      <w:proofErr w:type="spellEnd"/>
      <w:r w:rsidRPr="00CD451D">
        <w:rPr>
          <w:rFonts w:ascii="Times New Roman" w:hAnsi="Times New Roman"/>
          <w:i/>
          <w:sz w:val="24"/>
          <w:szCs w:val="24"/>
        </w:rPr>
        <w:t>/</w:t>
      </w:r>
      <w:proofErr w:type="spellStart"/>
      <w:r w:rsidRPr="00CD451D">
        <w:rPr>
          <w:rFonts w:ascii="Times New Roman" w:hAnsi="Times New Roman"/>
          <w:i/>
          <w:sz w:val="24"/>
          <w:szCs w:val="24"/>
        </w:rPr>
        <w:t>sto</w:t>
      </w:r>
      <w:proofErr w:type="spellEnd"/>
      <w:r w:rsidRPr="00CD451D">
        <w:rPr>
          <w:rFonts w:ascii="Times New Roman" w:hAnsi="Times New Roman"/>
          <w:sz w:val="24"/>
          <w:szCs w:val="24"/>
        </w:rPr>
        <w:t xml:space="preserve">; (e.g. </w:t>
      </w:r>
      <w:proofErr w:type="spellStart"/>
      <w:r w:rsidRPr="00CD451D">
        <w:rPr>
          <w:rFonts w:ascii="Times New Roman" w:hAnsi="Times New Roman"/>
          <w:i/>
          <w:sz w:val="24"/>
          <w:szCs w:val="24"/>
        </w:rPr>
        <w:t>kivi</w:t>
      </w:r>
      <w:proofErr w:type="spellEnd"/>
      <w:r w:rsidRPr="00CD451D">
        <w:rPr>
          <w:rFonts w:ascii="Times New Roman" w:hAnsi="Times New Roman"/>
          <w:sz w:val="24"/>
          <w:szCs w:val="24"/>
        </w:rPr>
        <w:t xml:space="preserve"> 'stone' &gt; </w:t>
      </w:r>
      <w:proofErr w:type="spellStart"/>
      <w:r w:rsidRPr="00CD451D">
        <w:rPr>
          <w:rFonts w:ascii="Times New Roman" w:hAnsi="Times New Roman"/>
          <w:i/>
          <w:sz w:val="24"/>
          <w:szCs w:val="24"/>
        </w:rPr>
        <w:t>kivikko</w:t>
      </w:r>
      <w:proofErr w:type="spellEnd"/>
      <w:r w:rsidRPr="00CD451D">
        <w:rPr>
          <w:rFonts w:ascii="Times New Roman" w:hAnsi="Times New Roman"/>
          <w:sz w:val="24"/>
          <w:szCs w:val="24"/>
        </w:rPr>
        <w:t xml:space="preserve"> 'stony ground'; </w:t>
      </w:r>
      <w:proofErr w:type="spellStart"/>
      <w:r w:rsidRPr="00CD451D">
        <w:rPr>
          <w:rFonts w:ascii="Times New Roman" w:hAnsi="Times New Roman"/>
          <w:i/>
          <w:sz w:val="24"/>
          <w:szCs w:val="24"/>
        </w:rPr>
        <w:t>luola</w:t>
      </w:r>
      <w:proofErr w:type="spellEnd"/>
      <w:r w:rsidRPr="00CD451D">
        <w:rPr>
          <w:rFonts w:ascii="Times New Roman" w:hAnsi="Times New Roman"/>
          <w:sz w:val="24"/>
          <w:szCs w:val="24"/>
        </w:rPr>
        <w:t xml:space="preserve"> 'cave' &gt; </w:t>
      </w:r>
      <w:proofErr w:type="spellStart"/>
      <w:r w:rsidRPr="00CD451D">
        <w:rPr>
          <w:rFonts w:ascii="Times New Roman" w:hAnsi="Times New Roman"/>
          <w:i/>
          <w:sz w:val="24"/>
          <w:szCs w:val="24"/>
        </w:rPr>
        <w:t>luola-sto</w:t>
      </w:r>
      <w:proofErr w:type="spellEnd"/>
      <w:r w:rsidRPr="00CD451D">
        <w:rPr>
          <w:rFonts w:ascii="Times New Roman" w:hAnsi="Times New Roman"/>
          <w:sz w:val="24"/>
          <w:szCs w:val="24"/>
        </w:rPr>
        <w:t xml:space="preserve"> 'many caves, a set of caves').</w:t>
      </w:r>
    </w:p>
    <w:p w:rsidR="000E04F2" w:rsidRPr="00CD451D" w:rsidRDefault="000E04F2" w:rsidP="000E04F2">
      <w:pPr>
        <w:spacing w:line="480" w:lineRule="auto"/>
        <w:jc w:val="both"/>
        <w:rPr>
          <w:rFonts w:ascii="Times New Roman" w:hAnsi="Times New Roman"/>
          <w:sz w:val="24"/>
          <w:szCs w:val="24"/>
        </w:rPr>
      </w:pPr>
      <w:r w:rsidRPr="00CD451D">
        <w:rPr>
          <w:rFonts w:ascii="Times New Roman" w:hAnsi="Times New Roman"/>
          <w:sz w:val="24"/>
          <w:szCs w:val="24"/>
        </w:rPr>
        <w:t xml:space="preserve">1d) causative: e.g., verbal </w:t>
      </w:r>
      <w:proofErr w:type="spellStart"/>
      <w:r w:rsidRPr="00CD451D">
        <w:rPr>
          <w:rFonts w:ascii="Times New Roman" w:hAnsi="Times New Roman"/>
          <w:sz w:val="24"/>
          <w:szCs w:val="24"/>
        </w:rPr>
        <w:t>stem+</w:t>
      </w:r>
      <w:r w:rsidRPr="00CD451D">
        <w:rPr>
          <w:rFonts w:ascii="Times New Roman" w:hAnsi="Times New Roman"/>
          <w:i/>
          <w:sz w:val="24"/>
          <w:szCs w:val="24"/>
        </w:rPr>
        <w:t>tta</w:t>
      </w:r>
      <w:proofErr w:type="spellEnd"/>
      <w:r w:rsidRPr="00CD451D">
        <w:rPr>
          <w:rFonts w:ascii="Times New Roman" w:hAnsi="Times New Roman"/>
          <w:i/>
          <w:sz w:val="24"/>
          <w:szCs w:val="24"/>
        </w:rPr>
        <w:t>/</w:t>
      </w:r>
      <w:proofErr w:type="spellStart"/>
      <w:r w:rsidRPr="00CD451D">
        <w:rPr>
          <w:rFonts w:ascii="Times New Roman" w:hAnsi="Times New Roman"/>
          <w:i/>
          <w:sz w:val="24"/>
          <w:szCs w:val="24"/>
        </w:rPr>
        <w:t>nta</w:t>
      </w:r>
      <w:proofErr w:type="spellEnd"/>
      <w:r w:rsidRPr="00CD451D">
        <w:rPr>
          <w:rFonts w:ascii="Times New Roman" w:hAnsi="Times New Roman"/>
          <w:i/>
          <w:sz w:val="24"/>
          <w:szCs w:val="24"/>
        </w:rPr>
        <w:t>/</w:t>
      </w:r>
      <w:proofErr w:type="spellStart"/>
      <w:r w:rsidRPr="00CD451D">
        <w:rPr>
          <w:rFonts w:ascii="Times New Roman" w:hAnsi="Times New Roman"/>
          <w:i/>
          <w:sz w:val="24"/>
          <w:szCs w:val="24"/>
        </w:rPr>
        <w:t>oitta</w:t>
      </w:r>
      <w:proofErr w:type="spellEnd"/>
      <w:r w:rsidRPr="00CD451D">
        <w:rPr>
          <w:rFonts w:ascii="Times New Roman" w:hAnsi="Times New Roman"/>
          <w:sz w:val="24"/>
          <w:szCs w:val="24"/>
        </w:rPr>
        <w:t xml:space="preserve">; passive/reflexive: verbal </w:t>
      </w:r>
      <w:proofErr w:type="spellStart"/>
      <w:r w:rsidRPr="00CD451D">
        <w:rPr>
          <w:rFonts w:ascii="Times New Roman" w:hAnsi="Times New Roman"/>
          <w:sz w:val="24"/>
          <w:szCs w:val="24"/>
        </w:rPr>
        <w:t>stem+</w:t>
      </w:r>
      <w:r w:rsidRPr="00CD451D">
        <w:rPr>
          <w:rFonts w:ascii="Times New Roman" w:hAnsi="Times New Roman"/>
          <w:i/>
          <w:sz w:val="24"/>
          <w:szCs w:val="24"/>
        </w:rPr>
        <w:t>utu</w:t>
      </w:r>
      <w:proofErr w:type="spellEnd"/>
      <w:r w:rsidRPr="00CD451D">
        <w:rPr>
          <w:rFonts w:ascii="Times New Roman" w:hAnsi="Times New Roman"/>
          <w:i/>
          <w:sz w:val="24"/>
          <w:szCs w:val="24"/>
        </w:rPr>
        <w:t>/</w:t>
      </w:r>
      <w:proofErr w:type="spellStart"/>
      <w:r w:rsidRPr="00CD451D">
        <w:rPr>
          <w:rFonts w:ascii="Times New Roman" w:hAnsi="Times New Roman"/>
          <w:i/>
          <w:sz w:val="24"/>
          <w:szCs w:val="24"/>
        </w:rPr>
        <w:t>antu</w:t>
      </w:r>
      <w:proofErr w:type="spellEnd"/>
      <w:r w:rsidRPr="00CD451D">
        <w:rPr>
          <w:rFonts w:ascii="Times New Roman" w:hAnsi="Times New Roman"/>
          <w:sz w:val="24"/>
          <w:szCs w:val="24"/>
        </w:rPr>
        <w:t xml:space="preserve">; frequentative: verbal </w:t>
      </w:r>
      <w:proofErr w:type="spellStart"/>
      <w:r w:rsidRPr="00CD451D">
        <w:rPr>
          <w:rFonts w:ascii="Times New Roman" w:hAnsi="Times New Roman"/>
          <w:sz w:val="24"/>
          <w:szCs w:val="24"/>
        </w:rPr>
        <w:t>stem+</w:t>
      </w:r>
      <w:r w:rsidRPr="00CD451D">
        <w:rPr>
          <w:rFonts w:ascii="Times New Roman" w:hAnsi="Times New Roman"/>
          <w:i/>
          <w:sz w:val="24"/>
          <w:szCs w:val="24"/>
        </w:rPr>
        <w:t>ile</w:t>
      </w:r>
      <w:proofErr w:type="spellEnd"/>
      <w:r w:rsidRPr="00CD451D">
        <w:rPr>
          <w:rFonts w:ascii="Times New Roman" w:hAnsi="Times New Roman"/>
          <w:i/>
          <w:sz w:val="24"/>
          <w:szCs w:val="24"/>
        </w:rPr>
        <w:t>/</w:t>
      </w:r>
      <w:proofErr w:type="spellStart"/>
      <w:r w:rsidRPr="00CD451D">
        <w:rPr>
          <w:rFonts w:ascii="Times New Roman" w:hAnsi="Times New Roman"/>
          <w:i/>
          <w:sz w:val="24"/>
          <w:szCs w:val="24"/>
        </w:rPr>
        <w:t>ele</w:t>
      </w:r>
      <w:proofErr w:type="spellEnd"/>
      <w:r w:rsidRPr="00CD451D">
        <w:rPr>
          <w:rFonts w:ascii="Times New Roman" w:hAnsi="Times New Roman"/>
          <w:sz w:val="24"/>
          <w:szCs w:val="24"/>
        </w:rPr>
        <w:t xml:space="preserve">; (e.g., </w:t>
      </w:r>
      <w:proofErr w:type="spellStart"/>
      <w:r w:rsidRPr="00CD451D">
        <w:rPr>
          <w:rFonts w:ascii="Times New Roman" w:hAnsi="Times New Roman"/>
          <w:i/>
          <w:sz w:val="24"/>
          <w:szCs w:val="24"/>
        </w:rPr>
        <w:t>kantaa</w:t>
      </w:r>
      <w:proofErr w:type="spellEnd"/>
      <w:r w:rsidRPr="00CD451D">
        <w:rPr>
          <w:rFonts w:ascii="Times New Roman" w:hAnsi="Times New Roman"/>
          <w:sz w:val="24"/>
          <w:szCs w:val="24"/>
        </w:rPr>
        <w:t xml:space="preserve"> 'carry' &gt; </w:t>
      </w:r>
      <w:proofErr w:type="spellStart"/>
      <w:r w:rsidRPr="00CD451D">
        <w:rPr>
          <w:rFonts w:ascii="Times New Roman" w:hAnsi="Times New Roman"/>
          <w:i/>
          <w:sz w:val="24"/>
          <w:szCs w:val="24"/>
        </w:rPr>
        <w:t>kanta</w:t>
      </w:r>
      <w:proofErr w:type="spellEnd"/>
      <w:r w:rsidRPr="00CD451D">
        <w:rPr>
          <w:rFonts w:ascii="Times New Roman" w:hAnsi="Times New Roman"/>
          <w:i/>
          <w:sz w:val="24"/>
          <w:szCs w:val="24"/>
        </w:rPr>
        <w:t>-utu-a</w:t>
      </w:r>
      <w:r w:rsidRPr="00CD451D">
        <w:rPr>
          <w:rFonts w:ascii="Times New Roman" w:hAnsi="Times New Roman"/>
          <w:sz w:val="24"/>
          <w:szCs w:val="24"/>
        </w:rPr>
        <w:t xml:space="preserve"> 'carry far'; </w:t>
      </w:r>
      <w:proofErr w:type="spellStart"/>
      <w:r w:rsidRPr="00CD451D">
        <w:rPr>
          <w:rFonts w:ascii="Times New Roman" w:hAnsi="Times New Roman"/>
          <w:i/>
          <w:sz w:val="24"/>
          <w:szCs w:val="24"/>
        </w:rPr>
        <w:t>elää</w:t>
      </w:r>
      <w:proofErr w:type="spellEnd"/>
      <w:r w:rsidRPr="00CD451D">
        <w:rPr>
          <w:rFonts w:ascii="Times New Roman" w:hAnsi="Times New Roman"/>
          <w:sz w:val="24"/>
          <w:szCs w:val="24"/>
        </w:rPr>
        <w:t xml:space="preserve"> 'live' &gt; </w:t>
      </w:r>
      <w:proofErr w:type="spellStart"/>
      <w:r w:rsidRPr="00CD451D">
        <w:rPr>
          <w:rFonts w:ascii="Times New Roman" w:hAnsi="Times New Roman"/>
          <w:i/>
          <w:sz w:val="24"/>
          <w:szCs w:val="24"/>
        </w:rPr>
        <w:t>elä-ttää</w:t>
      </w:r>
      <w:proofErr w:type="spellEnd"/>
      <w:r w:rsidRPr="00CD451D">
        <w:rPr>
          <w:rFonts w:ascii="Times New Roman" w:hAnsi="Times New Roman"/>
          <w:sz w:val="24"/>
          <w:szCs w:val="24"/>
        </w:rPr>
        <w:t xml:space="preserve"> 'support'; </w:t>
      </w:r>
      <w:proofErr w:type="spellStart"/>
      <w:r w:rsidRPr="00CD451D">
        <w:rPr>
          <w:rFonts w:ascii="Times New Roman" w:hAnsi="Times New Roman"/>
          <w:i/>
          <w:sz w:val="24"/>
          <w:szCs w:val="24"/>
        </w:rPr>
        <w:t>kiehu</w:t>
      </w:r>
      <w:proofErr w:type="spellEnd"/>
      <w:r w:rsidRPr="00CD451D">
        <w:rPr>
          <w:rFonts w:ascii="Times New Roman" w:hAnsi="Times New Roman"/>
          <w:i/>
          <w:sz w:val="24"/>
          <w:szCs w:val="24"/>
        </w:rPr>
        <w:t>-a</w:t>
      </w:r>
      <w:r w:rsidRPr="00CD451D">
        <w:rPr>
          <w:rFonts w:ascii="Times New Roman" w:hAnsi="Times New Roman"/>
          <w:sz w:val="24"/>
          <w:szCs w:val="24"/>
        </w:rPr>
        <w:t xml:space="preserve"> 'to boil' &gt; </w:t>
      </w:r>
      <w:proofErr w:type="spellStart"/>
      <w:r w:rsidRPr="00CD451D">
        <w:rPr>
          <w:rFonts w:ascii="Times New Roman" w:hAnsi="Times New Roman"/>
          <w:i/>
          <w:sz w:val="24"/>
          <w:szCs w:val="24"/>
        </w:rPr>
        <w:t>kiehu-ttaa</w:t>
      </w:r>
      <w:proofErr w:type="spellEnd"/>
      <w:r w:rsidRPr="00CD451D">
        <w:rPr>
          <w:rFonts w:ascii="Times New Roman" w:hAnsi="Times New Roman"/>
          <w:sz w:val="24"/>
          <w:szCs w:val="24"/>
        </w:rPr>
        <w:t xml:space="preserve"> 'to make something boil'; </w:t>
      </w:r>
      <w:proofErr w:type="spellStart"/>
      <w:r w:rsidRPr="00CD451D">
        <w:rPr>
          <w:rFonts w:ascii="Times New Roman" w:hAnsi="Times New Roman"/>
          <w:i/>
          <w:sz w:val="24"/>
          <w:szCs w:val="24"/>
        </w:rPr>
        <w:t>kaivaa</w:t>
      </w:r>
      <w:proofErr w:type="spellEnd"/>
      <w:r w:rsidRPr="00CD451D">
        <w:rPr>
          <w:rFonts w:ascii="Times New Roman" w:hAnsi="Times New Roman"/>
          <w:sz w:val="24"/>
          <w:szCs w:val="24"/>
        </w:rPr>
        <w:t xml:space="preserve"> 'to dig' &gt; </w:t>
      </w:r>
      <w:proofErr w:type="spellStart"/>
      <w:r w:rsidRPr="00CD451D">
        <w:rPr>
          <w:rFonts w:ascii="Times New Roman" w:hAnsi="Times New Roman"/>
          <w:i/>
          <w:sz w:val="24"/>
          <w:szCs w:val="24"/>
        </w:rPr>
        <w:t>kaiva-utua</w:t>
      </w:r>
      <w:proofErr w:type="spellEnd"/>
      <w:r w:rsidRPr="00CD451D">
        <w:rPr>
          <w:rFonts w:ascii="Times New Roman" w:hAnsi="Times New Roman"/>
          <w:sz w:val="24"/>
          <w:szCs w:val="24"/>
        </w:rPr>
        <w:t xml:space="preserve"> 'to dig into something').</w:t>
      </w:r>
    </w:p>
    <w:p w:rsidR="000E04F2" w:rsidRPr="00CD451D" w:rsidRDefault="000E04F2" w:rsidP="000E04F2">
      <w:pPr>
        <w:spacing w:line="480" w:lineRule="auto"/>
        <w:jc w:val="both"/>
        <w:rPr>
          <w:rFonts w:ascii="Times New Roman" w:hAnsi="Times New Roman"/>
          <w:sz w:val="24"/>
          <w:szCs w:val="24"/>
        </w:rPr>
      </w:pPr>
      <w:r w:rsidRPr="00CD451D">
        <w:rPr>
          <w:rFonts w:ascii="Times New Roman" w:hAnsi="Times New Roman"/>
          <w:sz w:val="24"/>
          <w:szCs w:val="24"/>
        </w:rPr>
        <w:tab/>
        <w:t xml:space="preserve">There were also both nominal and verbal chains of suffixes in the stimuli (cf., </w:t>
      </w:r>
      <w:proofErr w:type="spellStart"/>
      <w:r w:rsidRPr="00CD451D">
        <w:rPr>
          <w:rFonts w:ascii="Times New Roman" w:hAnsi="Times New Roman"/>
          <w:sz w:val="24"/>
          <w:szCs w:val="24"/>
        </w:rPr>
        <w:t>Pajunen</w:t>
      </w:r>
      <w:proofErr w:type="spellEnd"/>
      <w:r w:rsidRPr="00CD451D">
        <w:rPr>
          <w:rFonts w:ascii="Times New Roman" w:hAnsi="Times New Roman"/>
          <w:sz w:val="24"/>
          <w:szCs w:val="24"/>
        </w:rPr>
        <w:t>, 2015). The most frequent ones were nominal, causative–action noun chains, and verbal causative–(second) causative and causative–passive chains (90 % of the chains). Each participant received the same number of verbal and nominal chain of suffixes.</w:t>
      </w:r>
    </w:p>
    <w:p w:rsidR="000E04F2" w:rsidRPr="00CD451D" w:rsidRDefault="000E04F2" w:rsidP="000E04F2">
      <w:pPr>
        <w:spacing w:line="480" w:lineRule="auto"/>
        <w:jc w:val="both"/>
        <w:rPr>
          <w:rFonts w:ascii="Times New Roman" w:hAnsi="Times New Roman"/>
          <w:sz w:val="24"/>
          <w:szCs w:val="24"/>
        </w:rPr>
      </w:pPr>
      <w:r w:rsidRPr="00CD451D">
        <w:rPr>
          <w:rFonts w:ascii="Times New Roman" w:hAnsi="Times New Roman"/>
          <w:sz w:val="24"/>
          <w:szCs w:val="24"/>
        </w:rPr>
        <w:tab/>
        <w:t xml:space="preserve">There were also non-word fillers to make the participants’ task meaningful. The non-words were words that do not have a real stem. There was a word class (noun/verb) and frequency (high/low) manipulation in 252 target words. There were also 252 fillers as </w:t>
      </w:r>
      <w:r w:rsidRPr="00CD451D">
        <w:rPr>
          <w:rFonts w:ascii="Times New Roman" w:hAnsi="Times New Roman"/>
          <w:sz w:val="24"/>
          <w:szCs w:val="24"/>
        </w:rPr>
        <w:lastRenderedPageBreak/>
        <w:t xml:space="preserve">phonologically possible non-word targets. There were morphological, unrelated and </w:t>
      </w:r>
      <w:proofErr w:type="spellStart"/>
      <w:r w:rsidRPr="00CD451D">
        <w:rPr>
          <w:rFonts w:ascii="Times New Roman" w:hAnsi="Times New Roman"/>
          <w:sz w:val="24"/>
          <w:szCs w:val="24"/>
        </w:rPr>
        <w:t>pseudoword</w:t>
      </w:r>
      <w:proofErr w:type="spellEnd"/>
      <w:r w:rsidRPr="00CD451D">
        <w:rPr>
          <w:rFonts w:ascii="Times New Roman" w:hAnsi="Times New Roman"/>
          <w:sz w:val="24"/>
          <w:szCs w:val="24"/>
        </w:rPr>
        <w:t xml:space="preserve"> primes for both the nouns and verbs. Thus, there were 504 prime-target pairs altogether. Each participant received 252 prime-target pairs of which 126 were real experimental pairs. There were 63 pairs with nominal and verbal derivational prime and a base form target for each participant. The prime type (morphological, </w:t>
      </w:r>
      <w:proofErr w:type="spellStart"/>
      <w:r w:rsidRPr="00CD451D">
        <w:rPr>
          <w:rFonts w:ascii="Times New Roman" w:hAnsi="Times New Roman"/>
          <w:sz w:val="24"/>
          <w:szCs w:val="24"/>
        </w:rPr>
        <w:t>pseudoword</w:t>
      </w:r>
      <w:proofErr w:type="spellEnd"/>
      <w:r w:rsidRPr="00CD451D">
        <w:rPr>
          <w:rFonts w:ascii="Times New Roman" w:hAnsi="Times New Roman"/>
          <w:sz w:val="24"/>
          <w:szCs w:val="24"/>
        </w:rPr>
        <w:t>, unrelated, as well as nominal, verbal) was counterbalanced between the participants.</w:t>
      </w:r>
    </w:p>
    <w:p w:rsidR="000E04F2" w:rsidRPr="00CD451D" w:rsidRDefault="000E04F2" w:rsidP="000E04F2">
      <w:pPr>
        <w:spacing w:line="480" w:lineRule="auto"/>
        <w:jc w:val="both"/>
        <w:rPr>
          <w:rFonts w:ascii="Times New Roman" w:hAnsi="Times New Roman"/>
          <w:sz w:val="24"/>
          <w:szCs w:val="24"/>
        </w:rPr>
      </w:pPr>
    </w:p>
    <w:p w:rsidR="000E04F2" w:rsidRPr="00CD451D" w:rsidRDefault="000E04F2" w:rsidP="000E04F2">
      <w:pPr>
        <w:spacing w:line="480" w:lineRule="auto"/>
        <w:jc w:val="both"/>
        <w:rPr>
          <w:rFonts w:ascii="Times New Roman" w:hAnsi="Times New Roman"/>
          <w:i/>
          <w:sz w:val="24"/>
          <w:szCs w:val="24"/>
        </w:rPr>
      </w:pPr>
      <w:r w:rsidRPr="00CD451D">
        <w:rPr>
          <w:rFonts w:ascii="Times New Roman" w:hAnsi="Times New Roman"/>
          <w:i/>
          <w:sz w:val="24"/>
          <w:szCs w:val="24"/>
        </w:rPr>
        <w:t>Apparatus and procedure</w:t>
      </w:r>
    </w:p>
    <w:p w:rsidR="000E04F2" w:rsidRPr="00CD451D" w:rsidRDefault="000E04F2" w:rsidP="000E04F2">
      <w:pPr>
        <w:spacing w:line="480" w:lineRule="auto"/>
        <w:jc w:val="both"/>
        <w:rPr>
          <w:rFonts w:ascii="Times New Roman" w:hAnsi="Times New Roman"/>
          <w:sz w:val="24"/>
          <w:szCs w:val="24"/>
        </w:rPr>
      </w:pPr>
      <w:r w:rsidRPr="00CD451D">
        <w:rPr>
          <w:rFonts w:ascii="Times New Roman" w:hAnsi="Times New Roman"/>
          <w:sz w:val="24"/>
          <w:szCs w:val="24"/>
        </w:rPr>
        <w:t>Reaction times were collected by an internet based reaction time program (</w:t>
      </w:r>
      <w:proofErr w:type="spellStart"/>
      <w:r w:rsidRPr="00CD451D">
        <w:rPr>
          <w:rFonts w:ascii="Times New Roman" w:hAnsi="Times New Roman"/>
          <w:sz w:val="24"/>
          <w:szCs w:val="24"/>
        </w:rPr>
        <w:t>Pohjankukka</w:t>
      </w:r>
      <w:proofErr w:type="spellEnd"/>
      <w:r w:rsidRPr="00CD451D">
        <w:rPr>
          <w:rFonts w:ascii="Times New Roman" w:hAnsi="Times New Roman"/>
          <w:sz w:val="24"/>
          <w:szCs w:val="24"/>
        </w:rPr>
        <w:t xml:space="preserve"> &amp; </w:t>
      </w:r>
      <w:proofErr w:type="spellStart"/>
      <w:r w:rsidRPr="00CD451D">
        <w:rPr>
          <w:rFonts w:ascii="Times New Roman" w:hAnsi="Times New Roman"/>
          <w:sz w:val="24"/>
          <w:szCs w:val="24"/>
        </w:rPr>
        <w:t>Vainio</w:t>
      </w:r>
      <w:proofErr w:type="spellEnd"/>
      <w:r w:rsidRPr="00CD451D">
        <w:rPr>
          <w:rFonts w:ascii="Times New Roman" w:hAnsi="Times New Roman"/>
          <w:sz w:val="24"/>
          <w:szCs w:val="24"/>
        </w:rPr>
        <w:t xml:space="preserve">, 2013); the participants worked independently with the program on their computer in the computer class of their school or college. Lexical-morphological knowledge was tested with a priming test in an electronic form: participants were first shown a prime (800ms), then the target word (maximum of 3000ms) and so on in an individually random order. The task for the participants was to make a lexical decision for the target word. They pressed a button to answer whether the target word was a real Finnish word (button ‘F’) or not (button ‘J’). The experiment started with a background information questionnaire. Next there was a short practice session, and the participants could repeat the practice session if they felt they needed more practice. Each participant received 1/3 of critical stimuli; i.e. one version of the prime-target pairs on a given target word. The material was divided into three counterbalanced blocks. Block 1 was composed of the following: the morphological prime of the first prime-target triplet, the </w:t>
      </w:r>
      <w:proofErr w:type="spellStart"/>
      <w:r w:rsidRPr="00CD451D">
        <w:rPr>
          <w:rFonts w:ascii="Times New Roman" w:hAnsi="Times New Roman"/>
          <w:sz w:val="24"/>
          <w:szCs w:val="24"/>
        </w:rPr>
        <w:t>pseudoword</w:t>
      </w:r>
      <w:proofErr w:type="spellEnd"/>
      <w:r w:rsidRPr="00CD451D">
        <w:rPr>
          <w:rFonts w:ascii="Times New Roman" w:hAnsi="Times New Roman"/>
          <w:sz w:val="24"/>
          <w:szCs w:val="24"/>
        </w:rPr>
        <w:t xml:space="preserve"> of the second prime-target triplet, and the unrelated prime of the third prime-target triplet, and then again the morphological prime, etc. Block 2 was composed of the following: the </w:t>
      </w:r>
      <w:proofErr w:type="spellStart"/>
      <w:r w:rsidRPr="00CD451D">
        <w:rPr>
          <w:rFonts w:ascii="Times New Roman" w:hAnsi="Times New Roman"/>
          <w:sz w:val="24"/>
          <w:szCs w:val="24"/>
        </w:rPr>
        <w:t>pseudoword</w:t>
      </w:r>
      <w:proofErr w:type="spellEnd"/>
      <w:r w:rsidRPr="00CD451D">
        <w:rPr>
          <w:rFonts w:ascii="Times New Roman" w:hAnsi="Times New Roman"/>
          <w:sz w:val="24"/>
          <w:szCs w:val="24"/>
        </w:rPr>
        <w:t xml:space="preserve"> of the first, the unrelated prime of the second, and the morphological prime of the third prime-target triplet. The third block started with an </w:t>
      </w:r>
      <w:r w:rsidRPr="00CD451D">
        <w:rPr>
          <w:rFonts w:ascii="Times New Roman" w:hAnsi="Times New Roman"/>
          <w:sz w:val="24"/>
          <w:szCs w:val="24"/>
        </w:rPr>
        <w:lastRenderedPageBreak/>
        <w:t xml:space="preserve">unrelated prime, the morphological prime of the second, and the </w:t>
      </w:r>
      <w:proofErr w:type="spellStart"/>
      <w:r w:rsidRPr="00CD451D">
        <w:rPr>
          <w:rFonts w:ascii="Times New Roman" w:hAnsi="Times New Roman"/>
          <w:sz w:val="24"/>
          <w:szCs w:val="24"/>
        </w:rPr>
        <w:t>pseudoword</w:t>
      </w:r>
      <w:proofErr w:type="spellEnd"/>
      <w:r w:rsidRPr="00CD451D">
        <w:rPr>
          <w:rFonts w:ascii="Times New Roman" w:hAnsi="Times New Roman"/>
          <w:sz w:val="24"/>
          <w:szCs w:val="24"/>
        </w:rPr>
        <w:t xml:space="preserve"> of the third prime-target triplet. Each participant completed one block, which had one of the three prime conditions for each target word. </w:t>
      </w:r>
    </w:p>
    <w:p w:rsidR="000E04F2" w:rsidRPr="00CD451D" w:rsidRDefault="000E04F2" w:rsidP="000E04F2">
      <w:pPr>
        <w:spacing w:line="480" w:lineRule="auto"/>
        <w:jc w:val="both"/>
        <w:rPr>
          <w:rFonts w:ascii="Times New Roman" w:hAnsi="Times New Roman"/>
          <w:i/>
          <w:sz w:val="24"/>
          <w:szCs w:val="24"/>
        </w:rPr>
      </w:pPr>
    </w:p>
    <w:p w:rsidR="000E04F2" w:rsidRPr="00CD451D" w:rsidRDefault="000E04F2" w:rsidP="000E04F2">
      <w:pPr>
        <w:spacing w:line="480" w:lineRule="auto"/>
        <w:jc w:val="both"/>
        <w:rPr>
          <w:rFonts w:ascii="Times New Roman" w:hAnsi="Times New Roman"/>
          <w:i/>
          <w:sz w:val="24"/>
          <w:szCs w:val="24"/>
        </w:rPr>
      </w:pPr>
      <w:r w:rsidRPr="00CD451D">
        <w:rPr>
          <w:rFonts w:ascii="Times New Roman" w:hAnsi="Times New Roman"/>
          <w:i/>
          <w:sz w:val="24"/>
          <w:szCs w:val="24"/>
        </w:rPr>
        <w:t>Dependent variables and predictors</w:t>
      </w:r>
    </w:p>
    <w:p w:rsidR="000E04F2" w:rsidRPr="00CD451D" w:rsidRDefault="000E04F2" w:rsidP="000E04F2">
      <w:pPr>
        <w:spacing w:line="480" w:lineRule="auto"/>
        <w:jc w:val="both"/>
        <w:rPr>
          <w:rFonts w:ascii="Times New Roman" w:hAnsi="Times New Roman"/>
          <w:sz w:val="24"/>
          <w:szCs w:val="24"/>
        </w:rPr>
      </w:pPr>
      <w:r w:rsidRPr="00CD451D">
        <w:rPr>
          <w:rFonts w:ascii="Times New Roman" w:hAnsi="Times New Roman"/>
          <w:sz w:val="24"/>
          <w:szCs w:val="24"/>
        </w:rPr>
        <w:t xml:space="preserve">We used two standard, word-based measures for the dependent variables, the reaction times (RT) and the error rates. The critical predictors were the prime type (morphological, </w:t>
      </w:r>
      <w:proofErr w:type="spellStart"/>
      <w:r w:rsidRPr="00CD451D">
        <w:rPr>
          <w:rFonts w:ascii="Times New Roman" w:hAnsi="Times New Roman"/>
          <w:sz w:val="24"/>
          <w:szCs w:val="24"/>
        </w:rPr>
        <w:t>pseudoword</w:t>
      </w:r>
      <w:proofErr w:type="spellEnd"/>
      <w:r w:rsidRPr="00CD451D">
        <w:rPr>
          <w:rFonts w:ascii="Times New Roman" w:hAnsi="Times New Roman"/>
          <w:sz w:val="24"/>
          <w:szCs w:val="24"/>
        </w:rPr>
        <w:t>, or unrelated), the word class (noun or verb), the lexical family size (continuous variable; defined as a set of all words sharing the same stem word as a constituent), the lemma frequency (continuous variable), the word length in characters (continuous variable), the suffix frequency (continuous variable), the age (6</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9</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or adults), and the gender (male or female). </w:t>
      </w:r>
    </w:p>
    <w:p w:rsidR="000E04F2" w:rsidRPr="00CD451D" w:rsidRDefault="000E04F2" w:rsidP="000E04F2">
      <w:pPr>
        <w:spacing w:line="480" w:lineRule="auto"/>
        <w:jc w:val="both"/>
        <w:rPr>
          <w:rFonts w:ascii="Times New Roman" w:hAnsi="Times New Roman"/>
          <w:i/>
          <w:sz w:val="24"/>
          <w:szCs w:val="24"/>
        </w:rPr>
      </w:pPr>
    </w:p>
    <w:p w:rsidR="000E04F2" w:rsidRPr="00CD451D" w:rsidRDefault="000E04F2" w:rsidP="000E04F2">
      <w:pPr>
        <w:spacing w:line="480" w:lineRule="auto"/>
        <w:jc w:val="both"/>
        <w:rPr>
          <w:rFonts w:ascii="Times New Roman" w:hAnsi="Times New Roman"/>
          <w:i/>
          <w:sz w:val="24"/>
          <w:szCs w:val="24"/>
        </w:rPr>
      </w:pPr>
      <w:r w:rsidRPr="00CD451D">
        <w:rPr>
          <w:rFonts w:ascii="Times New Roman" w:hAnsi="Times New Roman"/>
          <w:i/>
          <w:sz w:val="24"/>
          <w:szCs w:val="24"/>
        </w:rPr>
        <w:t>Statistical considerations</w:t>
      </w:r>
    </w:p>
    <w:p w:rsidR="000E04F2" w:rsidRPr="00CD451D" w:rsidRDefault="000E04F2" w:rsidP="000E04F2">
      <w:pPr>
        <w:spacing w:line="480" w:lineRule="auto"/>
        <w:jc w:val="both"/>
        <w:rPr>
          <w:rFonts w:ascii="Times New Roman" w:hAnsi="Times New Roman"/>
          <w:sz w:val="24"/>
          <w:szCs w:val="24"/>
        </w:rPr>
      </w:pPr>
      <w:r w:rsidRPr="00CD451D">
        <w:rPr>
          <w:rFonts w:ascii="Times New Roman" w:hAnsi="Times New Roman"/>
          <w:sz w:val="24"/>
          <w:szCs w:val="24"/>
        </w:rPr>
        <w:t xml:space="preserve">The analyses were conducted using the lme4 package (version lme4_1.1.14; Bates, </w:t>
      </w:r>
      <w:proofErr w:type="spellStart"/>
      <w:r w:rsidRPr="00CD451D">
        <w:rPr>
          <w:rFonts w:ascii="Times New Roman" w:hAnsi="Times New Roman"/>
          <w:sz w:val="24"/>
          <w:szCs w:val="24"/>
        </w:rPr>
        <w:t>Maechler</w:t>
      </w:r>
      <w:proofErr w:type="spellEnd"/>
      <w:r w:rsidRPr="00CD451D">
        <w:rPr>
          <w:rFonts w:ascii="Times New Roman" w:hAnsi="Times New Roman"/>
          <w:sz w:val="24"/>
          <w:szCs w:val="24"/>
        </w:rPr>
        <w:t xml:space="preserve">, </w:t>
      </w:r>
      <w:proofErr w:type="spellStart"/>
      <w:r w:rsidRPr="00CD451D">
        <w:rPr>
          <w:rFonts w:ascii="Times New Roman" w:hAnsi="Times New Roman"/>
          <w:sz w:val="24"/>
          <w:szCs w:val="24"/>
        </w:rPr>
        <w:t>Bolker</w:t>
      </w:r>
      <w:proofErr w:type="spellEnd"/>
      <w:r w:rsidRPr="00CD451D">
        <w:rPr>
          <w:rFonts w:ascii="Times New Roman" w:hAnsi="Times New Roman"/>
          <w:sz w:val="24"/>
          <w:szCs w:val="24"/>
        </w:rPr>
        <w:t xml:space="preserve">, &amp; Walker, 2015) for R statistical software (version 3.4.2; R Core Team, 2017). The RT measurements were log-transformed to normalize the data. Finally, all the continuous predictor variables were transformed to a z scale. For the RT, we used linear mixed-effects modeling, and for the error rate, we used the binomial variant of generalized linear mixed-effects modeling. We have only reported models where the effects retain statistical significance in the stepwise backward elimination procedure. In this procedure, we first included all the predictors (including all relevant interactions) in the model. We then removed the least predictive predictor in each round using the drop1 command of the lme4 package </w:t>
      </w:r>
      <w:r w:rsidRPr="00CD451D">
        <w:rPr>
          <w:rFonts w:ascii="Times New Roman" w:hAnsi="Times New Roman"/>
          <w:sz w:val="24"/>
          <w:szCs w:val="24"/>
        </w:rPr>
        <w:lastRenderedPageBreak/>
        <w:t xml:space="preserve">(Bates et al., 2015), comparing the new model with the full model until we attained a model in which all the predictors and interactions were significant as indicated by a likelihood ratio test. Furthermore, we followed the guidelines of Barr, Levy, </w:t>
      </w:r>
      <w:proofErr w:type="spellStart"/>
      <w:r w:rsidRPr="00CD451D">
        <w:rPr>
          <w:rFonts w:ascii="Times New Roman" w:hAnsi="Times New Roman"/>
          <w:sz w:val="24"/>
          <w:szCs w:val="24"/>
        </w:rPr>
        <w:t>Scheepers</w:t>
      </w:r>
      <w:proofErr w:type="spellEnd"/>
      <w:r w:rsidRPr="00CD451D">
        <w:rPr>
          <w:rFonts w:ascii="Times New Roman" w:hAnsi="Times New Roman"/>
          <w:sz w:val="24"/>
          <w:szCs w:val="24"/>
        </w:rPr>
        <w:t xml:space="preserve">, and </w:t>
      </w:r>
      <w:proofErr w:type="spellStart"/>
      <w:r w:rsidRPr="00CD451D">
        <w:rPr>
          <w:rFonts w:ascii="Times New Roman" w:hAnsi="Times New Roman"/>
          <w:sz w:val="24"/>
          <w:szCs w:val="24"/>
        </w:rPr>
        <w:t>Tily</w:t>
      </w:r>
      <w:proofErr w:type="spellEnd"/>
      <w:r w:rsidRPr="00CD451D">
        <w:rPr>
          <w:rFonts w:ascii="Times New Roman" w:hAnsi="Times New Roman"/>
          <w:sz w:val="24"/>
          <w:szCs w:val="24"/>
        </w:rPr>
        <w:t xml:space="preserve"> (2013) in fitting the maximal random structure. The final models are reported in Appendix 1. When there was a significant interaction between two categorical variables or a main effect with three levels, all contrasts have been presented.</w:t>
      </w:r>
    </w:p>
    <w:p w:rsidR="000E04F2" w:rsidRPr="00CD451D" w:rsidRDefault="000E04F2" w:rsidP="000E04F2">
      <w:pPr>
        <w:spacing w:line="480" w:lineRule="auto"/>
        <w:jc w:val="both"/>
        <w:rPr>
          <w:rFonts w:ascii="Times New Roman" w:hAnsi="Times New Roman"/>
          <w:sz w:val="24"/>
          <w:szCs w:val="24"/>
        </w:rPr>
      </w:pPr>
    </w:p>
    <w:p w:rsidR="000E04F2" w:rsidRPr="00683F5E" w:rsidRDefault="000E04F2" w:rsidP="000E04F2">
      <w:pPr>
        <w:spacing w:line="480" w:lineRule="auto"/>
        <w:jc w:val="both"/>
        <w:rPr>
          <w:rFonts w:ascii="Times New Roman" w:hAnsi="Times New Roman"/>
          <w:b/>
          <w:sz w:val="24"/>
          <w:szCs w:val="24"/>
        </w:rPr>
      </w:pPr>
      <w:r w:rsidRPr="00683F5E">
        <w:rPr>
          <w:rFonts w:ascii="Times New Roman" w:hAnsi="Times New Roman"/>
          <w:b/>
          <w:sz w:val="24"/>
          <w:szCs w:val="24"/>
        </w:rPr>
        <w:t>Results</w:t>
      </w:r>
    </w:p>
    <w:p w:rsidR="000E04F2" w:rsidRPr="00CD451D" w:rsidRDefault="000E04F2" w:rsidP="000E04F2">
      <w:pPr>
        <w:spacing w:line="480" w:lineRule="auto"/>
        <w:jc w:val="both"/>
        <w:rPr>
          <w:rFonts w:ascii="Times New Roman" w:hAnsi="Times New Roman"/>
          <w:sz w:val="24"/>
          <w:szCs w:val="24"/>
        </w:rPr>
      </w:pPr>
      <w:r w:rsidRPr="00CD451D">
        <w:rPr>
          <w:rFonts w:ascii="Times New Roman" w:hAnsi="Times New Roman"/>
          <w:sz w:val="24"/>
          <w:szCs w:val="24"/>
          <w:u w:val="single"/>
        </w:rPr>
        <w:t>Reaction times (RT)</w:t>
      </w:r>
      <w:r w:rsidRPr="00CD451D">
        <w:rPr>
          <w:rFonts w:ascii="Times New Roman" w:hAnsi="Times New Roman"/>
          <w:sz w:val="24"/>
          <w:szCs w:val="24"/>
        </w:rPr>
        <w:t xml:space="preserve"> </w:t>
      </w:r>
    </w:p>
    <w:p w:rsidR="000E04F2" w:rsidRPr="00CD451D" w:rsidRDefault="000E04F2" w:rsidP="000E04F2">
      <w:pPr>
        <w:spacing w:line="480" w:lineRule="auto"/>
        <w:jc w:val="both"/>
        <w:rPr>
          <w:rFonts w:ascii="Times New Roman" w:hAnsi="Times New Roman"/>
          <w:sz w:val="24"/>
          <w:szCs w:val="24"/>
        </w:rPr>
      </w:pPr>
      <w:r w:rsidRPr="00CD451D">
        <w:rPr>
          <w:rFonts w:ascii="Times New Roman" w:hAnsi="Times New Roman"/>
          <w:sz w:val="24"/>
          <w:szCs w:val="24"/>
        </w:rPr>
        <w:t xml:space="preserve">The trials with incorrect answers as well as RT’s shorter than 500ms were removed from the RT analysis (cf., </w:t>
      </w:r>
      <w:proofErr w:type="spellStart"/>
      <w:r w:rsidRPr="00CD451D">
        <w:rPr>
          <w:rFonts w:ascii="Times New Roman" w:hAnsi="Times New Roman"/>
          <w:sz w:val="24"/>
          <w:szCs w:val="24"/>
        </w:rPr>
        <w:t>Quémart</w:t>
      </w:r>
      <w:proofErr w:type="spellEnd"/>
      <w:r w:rsidRPr="00CD451D">
        <w:rPr>
          <w:rFonts w:ascii="Times New Roman" w:hAnsi="Times New Roman"/>
          <w:sz w:val="24"/>
          <w:szCs w:val="24"/>
        </w:rPr>
        <w:t xml:space="preserve"> et al. 2011; </w:t>
      </w:r>
      <w:proofErr w:type="spellStart"/>
      <w:r w:rsidRPr="00CD451D">
        <w:rPr>
          <w:rFonts w:ascii="Times New Roman" w:hAnsi="Times New Roman"/>
          <w:sz w:val="24"/>
          <w:szCs w:val="24"/>
        </w:rPr>
        <w:t>Quémart</w:t>
      </w:r>
      <w:proofErr w:type="spellEnd"/>
      <w:r w:rsidRPr="00CD451D">
        <w:rPr>
          <w:rFonts w:ascii="Times New Roman" w:hAnsi="Times New Roman"/>
          <w:sz w:val="24"/>
          <w:szCs w:val="24"/>
        </w:rPr>
        <w:t xml:space="preserve"> et al. 2012). Furthermore, RT’s longer than 2.5 SD above the age group average were removed. The error rate for 6</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9</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and adults was on average 11.1%, 9.4%, and 5.8%, respectively. The 500ms cut-off removed 2.3% of the data for 6</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3.4% for 9</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and 2.5% for adults. The 2.5SD cut-off removed 1.9%, 2.3%, and 2.1% of the remaining data, respectively. The means for the RT’s are presented in Figure 1, and the means for the error rates in Figure 2. </w:t>
      </w:r>
    </w:p>
    <w:p w:rsidR="000E04F2" w:rsidRPr="00CD451D" w:rsidRDefault="000E04F2" w:rsidP="000E04F2">
      <w:pPr>
        <w:spacing w:line="480" w:lineRule="auto"/>
        <w:jc w:val="both"/>
        <w:rPr>
          <w:rFonts w:ascii="Times New Roman" w:hAnsi="Times New Roman"/>
          <w:sz w:val="24"/>
          <w:szCs w:val="24"/>
        </w:rPr>
      </w:pPr>
    </w:p>
    <w:p w:rsidR="000E04F2" w:rsidRPr="00CD451D" w:rsidRDefault="000E04F2" w:rsidP="000E04F2">
      <w:pPr>
        <w:spacing w:line="480" w:lineRule="auto"/>
        <w:jc w:val="both"/>
        <w:rPr>
          <w:rFonts w:ascii="Times New Roman" w:hAnsi="Times New Roman"/>
          <w:sz w:val="24"/>
          <w:szCs w:val="24"/>
          <w:u w:val="single"/>
        </w:rPr>
      </w:pPr>
      <w:r w:rsidRPr="00CD451D">
        <w:rPr>
          <w:rFonts w:ascii="Times New Roman" w:hAnsi="Times New Roman"/>
          <w:sz w:val="24"/>
          <w:szCs w:val="24"/>
          <w:u w:val="single"/>
        </w:rPr>
        <w:t>INSERT FIGURES 1, 2, AND 3 ABOUT HERE</w:t>
      </w:r>
    </w:p>
    <w:p w:rsidR="000E04F2" w:rsidRPr="00CD451D" w:rsidRDefault="000E04F2" w:rsidP="000E04F2">
      <w:pPr>
        <w:spacing w:line="480" w:lineRule="auto"/>
        <w:jc w:val="both"/>
        <w:rPr>
          <w:rFonts w:ascii="Times New Roman" w:hAnsi="Times New Roman"/>
          <w:sz w:val="24"/>
          <w:szCs w:val="24"/>
        </w:rPr>
      </w:pPr>
    </w:p>
    <w:p w:rsidR="000E04F2" w:rsidRPr="00CD451D" w:rsidRDefault="000E04F2" w:rsidP="000E04F2">
      <w:pPr>
        <w:spacing w:line="480" w:lineRule="auto"/>
        <w:jc w:val="both"/>
        <w:rPr>
          <w:rFonts w:ascii="Times New Roman" w:hAnsi="Times New Roman"/>
          <w:sz w:val="24"/>
          <w:szCs w:val="24"/>
        </w:rPr>
      </w:pPr>
      <w:r w:rsidRPr="00CD451D">
        <w:rPr>
          <w:rFonts w:ascii="Times New Roman" w:hAnsi="Times New Roman"/>
          <w:sz w:val="24"/>
          <w:szCs w:val="24"/>
        </w:rPr>
        <w:t xml:space="preserve">There was a significant Lemma frequency x Prime type interaction, </w:t>
      </w:r>
      <w:proofErr w:type="gramStart"/>
      <w:r w:rsidRPr="00CD451D">
        <w:rPr>
          <w:rStyle w:val="st"/>
          <w:rFonts w:ascii="Times New Roman" w:hAnsi="Times New Roman"/>
          <w:sz w:val="24"/>
          <w:szCs w:val="24"/>
        </w:rPr>
        <w:t>χ</w:t>
      </w:r>
      <w:r w:rsidRPr="00CD451D">
        <w:rPr>
          <w:rStyle w:val="st"/>
          <w:rFonts w:ascii="Times New Roman" w:hAnsi="Times New Roman"/>
          <w:sz w:val="24"/>
          <w:szCs w:val="24"/>
          <w:vertAlign w:val="superscript"/>
        </w:rPr>
        <w:t>2</w:t>
      </w:r>
      <w:r w:rsidRPr="00CD451D">
        <w:rPr>
          <w:rFonts w:ascii="Times New Roman" w:hAnsi="Times New Roman"/>
          <w:sz w:val="24"/>
          <w:szCs w:val="24"/>
        </w:rPr>
        <w:t>(</w:t>
      </w:r>
      <w:proofErr w:type="gramEnd"/>
      <w:r w:rsidRPr="00CD451D">
        <w:rPr>
          <w:rFonts w:ascii="Times New Roman" w:hAnsi="Times New Roman"/>
          <w:sz w:val="24"/>
          <w:szCs w:val="24"/>
        </w:rPr>
        <w:t xml:space="preserve">2) = 8.07, </w:t>
      </w:r>
      <w:r w:rsidRPr="00CD451D">
        <w:rPr>
          <w:rFonts w:ascii="Times New Roman" w:hAnsi="Times New Roman"/>
          <w:i/>
          <w:sz w:val="24"/>
          <w:szCs w:val="24"/>
        </w:rPr>
        <w:t>p</w:t>
      </w:r>
      <w:r w:rsidRPr="00CD451D">
        <w:rPr>
          <w:rFonts w:ascii="Times New Roman" w:hAnsi="Times New Roman"/>
          <w:sz w:val="24"/>
          <w:szCs w:val="24"/>
        </w:rPr>
        <w:t xml:space="preserve"> = .018. The nature of the interaction is depicted in Figure 3. The interaction reflects the fact that while the words following unrelated primes were processed considerably more slowly than </w:t>
      </w:r>
      <w:r w:rsidRPr="00CD451D">
        <w:rPr>
          <w:rFonts w:ascii="Times New Roman" w:hAnsi="Times New Roman"/>
          <w:sz w:val="24"/>
          <w:szCs w:val="24"/>
        </w:rPr>
        <w:lastRenderedPageBreak/>
        <w:t xml:space="preserve">the words following other prime types, the effect was smaller for the more frequent target words. As shown in Figure 3, target words were processed faster as the Lemma frequency increased. With regard to Prime type, words following unrelated primes were processed more slowly than words following </w:t>
      </w:r>
      <w:proofErr w:type="spellStart"/>
      <w:r w:rsidRPr="00CD451D">
        <w:rPr>
          <w:rFonts w:ascii="Times New Roman" w:hAnsi="Times New Roman"/>
          <w:sz w:val="24"/>
          <w:szCs w:val="24"/>
        </w:rPr>
        <w:t>pseudoword</w:t>
      </w:r>
      <w:proofErr w:type="spellEnd"/>
      <w:r w:rsidRPr="00CD451D">
        <w:rPr>
          <w:rFonts w:ascii="Times New Roman" w:hAnsi="Times New Roman"/>
          <w:sz w:val="24"/>
          <w:szCs w:val="24"/>
        </w:rPr>
        <w:t xml:space="preserve"> primes, </w:t>
      </w:r>
      <w:proofErr w:type="gramStart"/>
      <w:r w:rsidRPr="00CD451D">
        <w:rPr>
          <w:rStyle w:val="st"/>
          <w:rFonts w:ascii="Times New Roman" w:hAnsi="Times New Roman"/>
          <w:sz w:val="24"/>
          <w:szCs w:val="24"/>
        </w:rPr>
        <w:t>χ</w:t>
      </w:r>
      <w:r w:rsidRPr="00CD451D">
        <w:rPr>
          <w:rStyle w:val="st"/>
          <w:rFonts w:ascii="Times New Roman" w:hAnsi="Times New Roman"/>
          <w:sz w:val="24"/>
          <w:szCs w:val="24"/>
          <w:vertAlign w:val="superscript"/>
        </w:rPr>
        <w:t>2</w:t>
      </w:r>
      <w:r w:rsidRPr="00CD451D">
        <w:rPr>
          <w:rFonts w:ascii="Times New Roman" w:hAnsi="Times New Roman"/>
          <w:sz w:val="24"/>
          <w:szCs w:val="24"/>
        </w:rPr>
        <w:t>(</w:t>
      </w:r>
      <w:proofErr w:type="gramEnd"/>
      <w:r w:rsidRPr="00CD451D">
        <w:rPr>
          <w:rFonts w:ascii="Times New Roman" w:hAnsi="Times New Roman"/>
          <w:sz w:val="24"/>
          <w:szCs w:val="24"/>
        </w:rPr>
        <w:t xml:space="preserve">1) = 339.23, </w:t>
      </w:r>
      <w:r w:rsidRPr="00CD451D">
        <w:rPr>
          <w:rFonts w:ascii="Times New Roman" w:hAnsi="Times New Roman"/>
          <w:i/>
          <w:sz w:val="24"/>
          <w:szCs w:val="24"/>
        </w:rPr>
        <w:t>p</w:t>
      </w:r>
      <w:r w:rsidRPr="00CD451D">
        <w:rPr>
          <w:rFonts w:ascii="Times New Roman" w:hAnsi="Times New Roman"/>
          <w:sz w:val="24"/>
          <w:szCs w:val="24"/>
        </w:rPr>
        <w:t xml:space="preserve"> &lt; .001, Δ = 46ms, which in turn were processed slower than words following morphological primes, </w:t>
      </w:r>
      <w:r w:rsidRPr="00CD451D">
        <w:rPr>
          <w:rStyle w:val="st"/>
          <w:rFonts w:ascii="Times New Roman" w:hAnsi="Times New Roman"/>
          <w:sz w:val="24"/>
          <w:szCs w:val="24"/>
        </w:rPr>
        <w:t>χ</w:t>
      </w:r>
      <w:r w:rsidRPr="00CD451D">
        <w:rPr>
          <w:rStyle w:val="st"/>
          <w:rFonts w:ascii="Times New Roman" w:hAnsi="Times New Roman"/>
          <w:sz w:val="24"/>
          <w:szCs w:val="24"/>
          <w:vertAlign w:val="superscript"/>
        </w:rPr>
        <w:t>2</w:t>
      </w:r>
      <w:r w:rsidRPr="00CD451D">
        <w:rPr>
          <w:rFonts w:ascii="Times New Roman" w:hAnsi="Times New Roman"/>
          <w:sz w:val="24"/>
          <w:szCs w:val="24"/>
        </w:rPr>
        <w:t xml:space="preserve">(1) = 11.66, </w:t>
      </w:r>
      <w:r w:rsidRPr="00CD451D">
        <w:rPr>
          <w:rFonts w:ascii="Times New Roman" w:hAnsi="Times New Roman"/>
          <w:i/>
          <w:sz w:val="24"/>
          <w:szCs w:val="24"/>
        </w:rPr>
        <w:t>p</w:t>
      </w:r>
      <w:r w:rsidRPr="00CD451D">
        <w:rPr>
          <w:rFonts w:ascii="Times New Roman" w:hAnsi="Times New Roman"/>
          <w:sz w:val="24"/>
          <w:szCs w:val="24"/>
        </w:rPr>
        <w:t xml:space="preserve"> = .001, Δ = 9ms.</w:t>
      </w:r>
    </w:p>
    <w:p w:rsidR="000E04F2" w:rsidRPr="00CD451D" w:rsidRDefault="000E04F2" w:rsidP="000E04F2">
      <w:pPr>
        <w:spacing w:line="480" w:lineRule="auto"/>
        <w:jc w:val="both"/>
        <w:rPr>
          <w:rFonts w:ascii="Times New Roman" w:hAnsi="Times New Roman"/>
          <w:sz w:val="24"/>
          <w:szCs w:val="24"/>
        </w:rPr>
      </w:pPr>
      <w:r w:rsidRPr="00CD451D">
        <w:rPr>
          <w:rFonts w:ascii="Times New Roman" w:hAnsi="Times New Roman"/>
          <w:sz w:val="24"/>
          <w:szCs w:val="24"/>
        </w:rPr>
        <w:tab/>
        <w:t xml:space="preserve">There was also a significant main effect of Age, </w:t>
      </w:r>
      <w:proofErr w:type="gramStart"/>
      <w:r w:rsidRPr="00CD451D">
        <w:rPr>
          <w:rStyle w:val="st"/>
          <w:rFonts w:ascii="Times New Roman" w:hAnsi="Times New Roman"/>
          <w:sz w:val="24"/>
          <w:szCs w:val="24"/>
        </w:rPr>
        <w:t>χ</w:t>
      </w:r>
      <w:r w:rsidRPr="00CD451D">
        <w:rPr>
          <w:rStyle w:val="st"/>
          <w:rFonts w:ascii="Times New Roman" w:hAnsi="Times New Roman"/>
          <w:sz w:val="24"/>
          <w:szCs w:val="24"/>
          <w:vertAlign w:val="superscript"/>
        </w:rPr>
        <w:t>2</w:t>
      </w:r>
      <w:r w:rsidRPr="00CD451D">
        <w:rPr>
          <w:rFonts w:ascii="Times New Roman" w:hAnsi="Times New Roman"/>
          <w:sz w:val="24"/>
          <w:szCs w:val="24"/>
        </w:rPr>
        <w:t>(</w:t>
      </w:r>
      <w:proofErr w:type="gramEnd"/>
      <w:r w:rsidRPr="00CD451D">
        <w:rPr>
          <w:rFonts w:ascii="Times New Roman" w:hAnsi="Times New Roman"/>
          <w:sz w:val="24"/>
          <w:szCs w:val="24"/>
        </w:rPr>
        <w:t xml:space="preserve">2) = 94.28, </w:t>
      </w:r>
      <w:r w:rsidRPr="00CD451D">
        <w:rPr>
          <w:rFonts w:ascii="Times New Roman" w:hAnsi="Times New Roman"/>
          <w:i/>
          <w:sz w:val="24"/>
          <w:szCs w:val="24"/>
        </w:rPr>
        <w:t xml:space="preserve">p </w:t>
      </w:r>
      <w:r w:rsidRPr="00CD451D">
        <w:rPr>
          <w:rFonts w:ascii="Times New Roman" w:hAnsi="Times New Roman"/>
          <w:sz w:val="24"/>
          <w:szCs w:val="24"/>
        </w:rPr>
        <w:t>&lt; .001. The differences between all age groups were significant; between 6</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and 9</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w:t>
      </w:r>
      <w:proofErr w:type="gramStart"/>
      <w:r w:rsidRPr="00CD451D">
        <w:rPr>
          <w:rStyle w:val="st"/>
          <w:rFonts w:ascii="Times New Roman" w:hAnsi="Times New Roman"/>
          <w:sz w:val="24"/>
          <w:szCs w:val="24"/>
        </w:rPr>
        <w:t>χ</w:t>
      </w:r>
      <w:r w:rsidRPr="00CD451D">
        <w:rPr>
          <w:rStyle w:val="st"/>
          <w:rFonts w:ascii="Times New Roman" w:hAnsi="Times New Roman"/>
          <w:sz w:val="24"/>
          <w:szCs w:val="24"/>
          <w:vertAlign w:val="superscript"/>
        </w:rPr>
        <w:t>2</w:t>
      </w:r>
      <w:r w:rsidRPr="00CD451D">
        <w:rPr>
          <w:rFonts w:ascii="Times New Roman" w:hAnsi="Times New Roman"/>
          <w:sz w:val="24"/>
          <w:szCs w:val="24"/>
        </w:rPr>
        <w:t>(</w:t>
      </w:r>
      <w:proofErr w:type="gramEnd"/>
      <w:r w:rsidRPr="00CD451D">
        <w:rPr>
          <w:rFonts w:ascii="Times New Roman" w:hAnsi="Times New Roman"/>
          <w:sz w:val="24"/>
          <w:szCs w:val="24"/>
        </w:rPr>
        <w:t xml:space="preserve">1) = 40.74, </w:t>
      </w:r>
      <w:r w:rsidRPr="00CD451D">
        <w:rPr>
          <w:rFonts w:ascii="Times New Roman" w:hAnsi="Times New Roman"/>
          <w:i/>
          <w:sz w:val="24"/>
          <w:szCs w:val="24"/>
        </w:rPr>
        <w:t xml:space="preserve">p </w:t>
      </w:r>
      <w:r w:rsidRPr="00CD451D">
        <w:rPr>
          <w:rFonts w:ascii="Times New Roman" w:hAnsi="Times New Roman"/>
          <w:sz w:val="24"/>
          <w:szCs w:val="24"/>
        </w:rPr>
        <w:t>&lt; .001, Δ = 141ms; between 6</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and adults, </w:t>
      </w:r>
      <w:r w:rsidRPr="00CD451D">
        <w:rPr>
          <w:rStyle w:val="st"/>
          <w:rFonts w:ascii="Times New Roman" w:hAnsi="Times New Roman"/>
          <w:sz w:val="24"/>
          <w:szCs w:val="24"/>
        </w:rPr>
        <w:t>χ</w:t>
      </w:r>
      <w:r w:rsidRPr="00CD451D">
        <w:rPr>
          <w:rStyle w:val="st"/>
          <w:rFonts w:ascii="Times New Roman" w:hAnsi="Times New Roman"/>
          <w:sz w:val="24"/>
          <w:szCs w:val="24"/>
          <w:vertAlign w:val="superscript"/>
        </w:rPr>
        <w:t>2</w:t>
      </w:r>
      <w:r w:rsidRPr="00CD451D">
        <w:rPr>
          <w:rFonts w:ascii="Times New Roman" w:hAnsi="Times New Roman"/>
          <w:sz w:val="24"/>
          <w:szCs w:val="24"/>
        </w:rPr>
        <w:t xml:space="preserve">(1) = 86.44, </w:t>
      </w:r>
      <w:r w:rsidRPr="00CD451D">
        <w:rPr>
          <w:rFonts w:ascii="Times New Roman" w:hAnsi="Times New Roman"/>
          <w:i/>
          <w:sz w:val="24"/>
          <w:szCs w:val="24"/>
        </w:rPr>
        <w:t xml:space="preserve">p </w:t>
      </w:r>
      <w:r w:rsidRPr="00CD451D">
        <w:rPr>
          <w:rFonts w:ascii="Times New Roman" w:hAnsi="Times New Roman"/>
          <w:sz w:val="24"/>
          <w:szCs w:val="24"/>
        </w:rPr>
        <w:t>&lt; .001, Δ = 195ms; and between 9</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and adults, </w:t>
      </w:r>
      <w:r w:rsidRPr="00CD451D">
        <w:rPr>
          <w:rStyle w:val="st"/>
          <w:rFonts w:ascii="Times New Roman" w:hAnsi="Times New Roman"/>
          <w:sz w:val="24"/>
          <w:szCs w:val="24"/>
        </w:rPr>
        <w:t>χ</w:t>
      </w:r>
      <w:r w:rsidRPr="00CD451D">
        <w:rPr>
          <w:rStyle w:val="st"/>
          <w:rFonts w:ascii="Times New Roman" w:hAnsi="Times New Roman"/>
          <w:sz w:val="24"/>
          <w:szCs w:val="24"/>
          <w:vertAlign w:val="superscript"/>
        </w:rPr>
        <w:t>2</w:t>
      </w:r>
      <w:r w:rsidRPr="00CD451D">
        <w:rPr>
          <w:rFonts w:ascii="Times New Roman" w:hAnsi="Times New Roman"/>
          <w:sz w:val="24"/>
          <w:szCs w:val="24"/>
        </w:rPr>
        <w:t xml:space="preserve">(1) = 12.65, </w:t>
      </w:r>
      <w:r w:rsidRPr="00CD451D">
        <w:rPr>
          <w:rFonts w:ascii="Times New Roman" w:hAnsi="Times New Roman"/>
          <w:i/>
          <w:sz w:val="24"/>
          <w:szCs w:val="24"/>
        </w:rPr>
        <w:t xml:space="preserve">p </w:t>
      </w:r>
      <w:r w:rsidRPr="00CD451D">
        <w:rPr>
          <w:rFonts w:ascii="Times New Roman" w:hAnsi="Times New Roman"/>
          <w:sz w:val="24"/>
          <w:szCs w:val="24"/>
        </w:rPr>
        <w:t>&lt; .001, Δ = 53ms. As expected, 6</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were much slower than the older groups. However, a more interesting aspect was that 9</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were significantly slower than adults, which indicates that 9</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are still developing their word processing compared to adults. With regard to Word class, nouns were processed faster than verbs, </w:t>
      </w:r>
      <w:proofErr w:type="gramStart"/>
      <w:r w:rsidRPr="00CD451D">
        <w:rPr>
          <w:rStyle w:val="st"/>
          <w:rFonts w:ascii="Times New Roman" w:hAnsi="Times New Roman"/>
          <w:sz w:val="24"/>
          <w:szCs w:val="24"/>
        </w:rPr>
        <w:t>χ</w:t>
      </w:r>
      <w:r w:rsidRPr="00CD451D">
        <w:rPr>
          <w:rStyle w:val="st"/>
          <w:rFonts w:ascii="Times New Roman" w:hAnsi="Times New Roman"/>
          <w:sz w:val="24"/>
          <w:szCs w:val="24"/>
          <w:vertAlign w:val="superscript"/>
        </w:rPr>
        <w:t>2</w:t>
      </w:r>
      <w:r w:rsidRPr="00CD451D">
        <w:rPr>
          <w:rFonts w:ascii="Times New Roman" w:hAnsi="Times New Roman"/>
          <w:sz w:val="24"/>
          <w:szCs w:val="24"/>
        </w:rPr>
        <w:t>(</w:t>
      </w:r>
      <w:proofErr w:type="gramEnd"/>
      <w:r w:rsidRPr="00CD451D">
        <w:rPr>
          <w:rFonts w:ascii="Times New Roman" w:hAnsi="Times New Roman"/>
          <w:sz w:val="24"/>
          <w:szCs w:val="24"/>
        </w:rPr>
        <w:t xml:space="preserve">1) = 11.53, p &lt; .001, Δ = 39ms. Finally, there was a significant main effect of Lexical family size, </w:t>
      </w:r>
      <w:proofErr w:type="gramStart"/>
      <w:r w:rsidRPr="00CD451D">
        <w:rPr>
          <w:rStyle w:val="st"/>
          <w:rFonts w:ascii="Times New Roman" w:hAnsi="Times New Roman"/>
          <w:sz w:val="24"/>
          <w:szCs w:val="24"/>
        </w:rPr>
        <w:t>χ</w:t>
      </w:r>
      <w:r w:rsidRPr="00CD451D">
        <w:rPr>
          <w:rStyle w:val="st"/>
          <w:rFonts w:ascii="Times New Roman" w:hAnsi="Times New Roman"/>
          <w:sz w:val="24"/>
          <w:szCs w:val="24"/>
          <w:vertAlign w:val="superscript"/>
        </w:rPr>
        <w:t>2</w:t>
      </w:r>
      <w:r w:rsidRPr="00CD451D">
        <w:rPr>
          <w:rFonts w:ascii="Times New Roman" w:hAnsi="Times New Roman"/>
          <w:sz w:val="24"/>
          <w:szCs w:val="24"/>
        </w:rPr>
        <w:t>(</w:t>
      </w:r>
      <w:proofErr w:type="gramEnd"/>
      <w:r w:rsidRPr="00CD451D">
        <w:rPr>
          <w:rFonts w:ascii="Times New Roman" w:hAnsi="Times New Roman"/>
          <w:sz w:val="24"/>
          <w:szCs w:val="24"/>
        </w:rPr>
        <w:t xml:space="preserve">1) = 6.33, </w:t>
      </w:r>
      <w:r w:rsidRPr="00CD451D">
        <w:rPr>
          <w:rFonts w:ascii="Times New Roman" w:hAnsi="Times New Roman"/>
          <w:i/>
          <w:sz w:val="24"/>
          <w:szCs w:val="24"/>
        </w:rPr>
        <w:t>p</w:t>
      </w:r>
      <w:r w:rsidRPr="00CD451D">
        <w:rPr>
          <w:rFonts w:ascii="Times New Roman" w:hAnsi="Times New Roman"/>
          <w:sz w:val="24"/>
          <w:szCs w:val="24"/>
        </w:rPr>
        <w:t xml:space="preserve"> = .012. Words with larger families were processed faster than those with smaller families.</w:t>
      </w:r>
    </w:p>
    <w:p w:rsidR="000E04F2" w:rsidRPr="00CD451D" w:rsidRDefault="000E04F2" w:rsidP="000E04F2">
      <w:pPr>
        <w:spacing w:line="480" w:lineRule="auto"/>
        <w:jc w:val="both"/>
        <w:rPr>
          <w:rFonts w:ascii="Times New Roman" w:hAnsi="Times New Roman"/>
          <w:sz w:val="24"/>
          <w:szCs w:val="24"/>
          <w:u w:val="single"/>
        </w:rPr>
      </w:pPr>
    </w:p>
    <w:p w:rsidR="000E04F2" w:rsidRPr="00CD451D" w:rsidRDefault="000E04F2" w:rsidP="000E04F2">
      <w:pPr>
        <w:spacing w:line="480" w:lineRule="auto"/>
        <w:jc w:val="both"/>
        <w:rPr>
          <w:rFonts w:ascii="Times New Roman" w:hAnsi="Times New Roman"/>
          <w:sz w:val="24"/>
          <w:szCs w:val="24"/>
          <w:u w:val="single"/>
        </w:rPr>
      </w:pPr>
      <w:r w:rsidRPr="00CD451D">
        <w:rPr>
          <w:rFonts w:ascii="Times New Roman" w:hAnsi="Times New Roman"/>
          <w:sz w:val="24"/>
          <w:szCs w:val="24"/>
          <w:u w:val="single"/>
        </w:rPr>
        <w:t>Error rates</w:t>
      </w:r>
    </w:p>
    <w:p w:rsidR="000E04F2" w:rsidRPr="00CD451D" w:rsidRDefault="000E04F2" w:rsidP="000E04F2">
      <w:pPr>
        <w:spacing w:line="480" w:lineRule="auto"/>
        <w:jc w:val="both"/>
        <w:rPr>
          <w:rFonts w:ascii="Times New Roman" w:hAnsi="Times New Roman"/>
          <w:sz w:val="24"/>
          <w:szCs w:val="24"/>
        </w:rPr>
      </w:pPr>
      <w:r w:rsidRPr="00CD451D">
        <w:rPr>
          <w:rFonts w:ascii="Times New Roman" w:hAnsi="Times New Roman"/>
          <w:sz w:val="24"/>
          <w:szCs w:val="24"/>
        </w:rPr>
        <w:t xml:space="preserve">There was a Gender x Prime type interaction, </w:t>
      </w:r>
      <w:proofErr w:type="gramStart"/>
      <w:r w:rsidRPr="00CD451D">
        <w:rPr>
          <w:rStyle w:val="st"/>
          <w:rFonts w:ascii="Times New Roman" w:hAnsi="Times New Roman"/>
          <w:sz w:val="24"/>
          <w:szCs w:val="24"/>
        </w:rPr>
        <w:t>χ</w:t>
      </w:r>
      <w:r w:rsidRPr="00CD451D">
        <w:rPr>
          <w:rStyle w:val="st"/>
          <w:rFonts w:ascii="Times New Roman" w:hAnsi="Times New Roman"/>
          <w:sz w:val="24"/>
          <w:szCs w:val="24"/>
          <w:vertAlign w:val="superscript"/>
        </w:rPr>
        <w:t>2</w:t>
      </w:r>
      <w:r w:rsidRPr="00CD451D">
        <w:rPr>
          <w:rFonts w:ascii="Times New Roman" w:hAnsi="Times New Roman"/>
          <w:sz w:val="24"/>
          <w:szCs w:val="24"/>
        </w:rPr>
        <w:t>(</w:t>
      </w:r>
      <w:proofErr w:type="gramEnd"/>
      <w:r w:rsidRPr="00CD451D">
        <w:rPr>
          <w:rFonts w:ascii="Times New Roman" w:hAnsi="Times New Roman"/>
          <w:sz w:val="24"/>
          <w:szCs w:val="24"/>
        </w:rPr>
        <w:t xml:space="preserve">2) = 9.46, p = .009. While the error rates were on average 2.5% higher for males than for females, this pattern of results was restricted to words following morphological or </w:t>
      </w:r>
      <w:proofErr w:type="spellStart"/>
      <w:r w:rsidRPr="00CD451D">
        <w:rPr>
          <w:rFonts w:ascii="Times New Roman" w:hAnsi="Times New Roman"/>
          <w:sz w:val="24"/>
          <w:szCs w:val="24"/>
        </w:rPr>
        <w:t>pseudoword</w:t>
      </w:r>
      <w:proofErr w:type="spellEnd"/>
      <w:r w:rsidRPr="00CD451D">
        <w:rPr>
          <w:rFonts w:ascii="Times New Roman" w:hAnsi="Times New Roman"/>
          <w:sz w:val="24"/>
          <w:szCs w:val="24"/>
        </w:rPr>
        <w:t xml:space="preserve"> primes, </w:t>
      </w:r>
      <w:r w:rsidRPr="00CD451D">
        <w:rPr>
          <w:rStyle w:val="st"/>
          <w:rFonts w:ascii="Times New Roman" w:hAnsi="Times New Roman"/>
          <w:sz w:val="24"/>
          <w:szCs w:val="24"/>
        </w:rPr>
        <w:t>χ</w:t>
      </w:r>
      <w:r w:rsidRPr="00CD451D">
        <w:rPr>
          <w:rStyle w:val="st"/>
          <w:rFonts w:ascii="Times New Roman" w:hAnsi="Times New Roman"/>
          <w:sz w:val="24"/>
          <w:szCs w:val="24"/>
          <w:vertAlign w:val="superscript"/>
        </w:rPr>
        <w:t>2</w:t>
      </w:r>
      <w:r w:rsidRPr="00CD451D">
        <w:rPr>
          <w:rFonts w:ascii="Times New Roman" w:hAnsi="Times New Roman"/>
          <w:sz w:val="24"/>
          <w:szCs w:val="24"/>
        </w:rPr>
        <w:t xml:space="preserve">(1) = 8.17, p = .004, Δ = 2.5%, and </w:t>
      </w:r>
      <w:r w:rsidRPr="00CD451D">
        <w:rPr>
          <w:rStyle w:val="st"/>
          <w:rFonts w:ascii="Times New Roman" w:hAnsi="Times New Roman"/>
          <w:sz w:val="24"/>
          <w:szCs w:val="24"/>
        </w:rPr>
        <w:t>χ</w:t>
      </w:r>
      <w:r w:rsidRPr="00CD451D">
        <w:rPr>
          <w:rStyle w:val="st"/>
          <w:rFonts w:ascii="Times New Roman" w:hAnsi="Times New Roman"/>
          <w:sz w:val="24"/>
          <w:szCs w:val="24"/>
          <w:vertAlign w:val="superscript"/>
        </w:rPr>
        <w:t>2</w:t>
      </w:r>
      <w:r w:rsidRPr="00CD451D">
        <w:rPr>
          <w:rFonts w:ascii="Times New Roman" w:hAnsi="Times New Roman"/>
          <w:sz w:val="24"/>
          <w:szCs w:val="24"/>
        </w:rPr>
        <w:t xml:space="preserve">(1) = 12.00, p &lt; .001, Δ = 3.3%, respectively. The difference was not significant for words following unrelated primes, </w:t>
      </w:r>
      <w:proofErr w:type="gramStart"/>
      <w:r w:rsidRPr="00CD451D">
        <w:rPr>
          <w:rStyle w:val="st"/>
          <w:rFonts w:ascii="Times New Roman" w:hAnsi="Times New Roman"/>
          <w:sz w:val="24"/>
          <w:szCs w:val="24"/>
        </w:rPr>
        <w:t>χ</w:t>
      </w:r>
      <w:r w:rsidRPr="00CD451D">
        <w:rPr>
          <w:rStyle w:val="st"/>
          <w:rFonts w:ascii="Times New Roman" w:hAnsi="Times New Roman"/>
          <w:sz w:val="24"/>
          <w:szCs w:val="24"/>
          <w:vertAlign w:val="superscript"/>
        </w:rPr>
        <w:t>2</w:t>
      </w:r>
      <w:r w:rsidRPr="00CD451D">
        <w:rPr>
          <w:rFonts w:ascii="Times New Roman" w:hAnsi="Times New Roman"/>
          <w:sz w:val="24"/>
          <w:szCs w:val="24"/>
        </w:rPr>
        <w:t>(</w:t>
      </w:r>
      <w:proofErr w:type="gramEnd"/>
      <w:r w:rsidRPr="00CD451D">
        <w:rPr>
          <w:rFonts w:ascii="Times New Roman" w:hAnsi="Times New Roman"/>
          <w:sz w:val="24"/>
          <w:szCs w:val="24"/>
        </w:rPr>
        <w:t xml:space="preserve">1) = 1.65, p = .199, Δ = 1.8%. Words following unrelated primes (error rate 12.5%) elicited more errors than words following </w:t>
      </w:r>
      <w:proofErr w:type="spellStart"/>
      <w:r w:rsidRPr="00CD451D">
        <w:rPr>
          <w:rFonts w:ascii="Times New Roman" w:hAnsi="Times New Roman"/>
          <w:sz w:val="24"/>
          <w:szCs w:val="24"/>
        </w:rPr>
        <w:t>pseudowords</w:t>
      </w:r>
      <w:proofErr w:type="spellEnd"/>
      <w:r w:rsidRPr="00CD451D">
        <w:rPr>
          <w:rFonts w:ascii="Times New Roman" w:hAnsi="Times New Roman"/>
          <w:sz w:val="24"/>
          <w:szCs w:val="24"/>
        </w:rPr>
        <w:t xml:space="preserve"> </w:t>
      </w:r>
      <w:r w:rsidRPr="00CD451D">
        <w:rPr>
          <w:rFonts w:ascii="Times New Roman" w:hAnsi="Times New Roman"/>
          <w:sz w:val="24"/>
          <w:szCs w:val="24"/>
        </w:rPr>
        <w:lastRenderedPageBreak/>
        <w:t xml:space="preserve">(7.1%) or morphological primes (6.9%) , </w:t>
      </w:r>
      <w:r w:rsidRPr="00CD451D">
        <w:rPr>
          <w:rStyle w:val="st"/>
          <w:rFonts w:ascii="Times New Roman" w:hAnsi="Times New Roman"/>
          <w:sz w:val="24"/>
          <w:szCs w:val="24"/>
        </w:rPr>
        <w:t>χ</w:t>
      </w:r>
      <w:r w:rsidRPr="00CD451D">
        <w:rPr>
          <w:rStyle w:val="st"/>
          <w:rFonts w:ascii="Times New Roman" w:hAnsi="Times New Roman"/>
          <w:sz w:val="24"/>
          <w:szCs w:val="24"/>
          <w:vertAlign w:val="superscript"/>
        </w:rPr>
        <w:t>2</w:t>
      </w:r>
      <w:r w:rsidRPr="00CD451D">
        <w:rPr>
          <w:rFonts w:ascii="Times New Roman" w:hAnsi="Times New Roman"/>
          <w:sz w:val="24"/>
          <w:szCs w:val="24"/>
        </w:rPr>
        <w:t xml:space="preserve">(1) = 177.52, p &lt; .001, and </w:t>
      </w:r>
      <w:r w:rsidRPr="00CD451D">
        <w:rPr>
          <w:rStyle w:val="st"/>
          <w:rFonts w:ascii="Times New Roman" w:hAnsi="Times New Roman"/>
          <w:sz w:val="24"/>
          <w:szCs w:val="24"/>
        </w:rPr>
        <w:t>χ</w:t>
      </w:r>
      <w:r w:rsidRPr="00CD451D">
        <w:rPr>
          <w:rStyle w:val="st"/>
          <w:rFonts w:ascii="Times New Roman" w:hAnsi="Times New Roman"/>
          <w:sz w:val="24"/>
          <w:szCs w:val="24"/>
          <w:vertAlign w:val="superscript"/>
        </w:rPr>
        <w:t>2</w:t>
      </w:r>
      <w:r w:rsidRPr="00CD451D">
        <w:rPr>
          <w:rFonts w:ascii="Times New Roman" w:hAnsi="Times New Roman"/>
          <w:sz w:val="24"/>
          <w:szCs w:val="24"/>
        </w:rPr>
        <w:t xml:space="preserve">(1) = 171.06, p &lt; .001, respectively. However, words following </w:t>
      </w:r>
      <w:proofErr w:type="spellStart"/>
      <w:r w:rsidRPr="00CD451D">
        <w:rPr>
          <w:rFonts w:ascii="Times New Roman" w:hAnsi="Times New Roman"/>
          <w:sz w:val="24"/>
          <w:szCs w:val="24"/>
        </w:rPr>
        <w:t>pseudowords</w:t>
      </w:r>
      <w:proofErr w:type="spellEnd"/>
      <w:r w:rsidRPr="00CD451D">
        <w:rPr>
          <w:rFonts w:ascii="Times New Roman" w:hAnsi="Times New Roman"/>
          <w:sz w:val="24"/>
          <w:szCs w:val="24"/>
        </w:rPr>
        <w:t xml:space="preserve"> did not differ from words following morphological primes in this respect, </w:t>
      </w:r>
      <w:proofErr w:type="gramStart"/>
      <w:r w:rsidRPr="00CD451D">
        <w:rPr>
          <w:rStyle w:val="st"/>
          <w:rFonts w:ascii="Times New Roman" w:hAnsi="Times New Roman"/>
          <w:sz w:val="24"/>
          <w:szCs w:val="24"/>
        </w:rPr>
        <w:t>χ</w:t>
      </w:r>
      <w:r w:rsidRPr="00CD451D">
        <w:rPr>
          <w:rStyle w:val="st"/>
          <w:rFonts w:ascii="Times New Roman" w:hAnsi="Times New Roman"/>
          <w:sz w:val="24"/>
          <w:szCs w:val="24"/>
          <w:vertAlign w:val="superscript"/>
        </w:rPr>
        <w:t>2</w:t>
      </w:r>
      <w:r w:rsidRPr="00CD451D">
        <w:rPr>
          <w:rFonts w:ascii="Times New Roman" w:hAnsi="Times New Roman"/>
          <w:sz w:val="24"/>
          <w:szCs w:val="24"/>
        </w:rPr>
        <w:t>(</w:t>
      </w:r>
      <w:proofErr w:type="gramEnd"/>
      <w:r w:rsidRPr="00CD451D">
        <w:rPr>
          <w:rFonts w:ascii="Times New Roman" w:hAnsi="Times New Roman"/>
          <w:sz w:val="24"/>
          <w:szCs w:val="24"/>
        </w:rPr>
        <w:t>1) = 0.26, p = .613.</w:t>
      </w:r>
    </w:p>
    <w:p w:rsidR="000E04F2" w:rsidRPr="00CD451D" w:rsidRDefault="000E04F2" w:rsidP="000E04F2">
      <w:pPr>
        <w:spacing w:line="480" w:lineRule="auto"/>
        <w:jc w:val="both"/>
        <w:rPr>
          <w:rFonts w:ascii="Times New Roman" w:hAnsi="Times New Roman"/>
          <w:sz w:val="24"/>
          <w:szCs w:val="24"/>
        </w:rPr>
      </w:pPr>
      <w:r w:rsidRPr="00CD451D">
        <w:rPr>
          <w:rFonts w:ascii="Times New Roman" w:hAnsi="Times New Roman"/>
          <w:sz w:val="24"/>
          <w:szCs w:val="24"/>
        </w:rPr>
        <w:tab/>
        <w:t xml:space="preserve">There was also a significant main effect of Age, </w:t>
      </w:r>
      <w:proofErr w:type="gramStart"/>
      <w:r w:rsidRPr="00CD451D">
        <w:rPr>
          <w:rStyle w:val="st"/>
          <w:rFonts w:ascii="Times New Roman" w:hAnsi="Times New Roman"/>
          <w:sz w:val="24"/>
          <w:szCs w:val="24"/>
        </w:rPr>
        <w:t>χ</w:t>
      </w:r>
      <w:r w:rsidRPr="00CD451D">
        <w:rPr>
          <w:rStyle w:val="st"/>
          <w:rFonts w:ascii="Times New Roman" w:hAnsi="Times New Roman"/>
          <w:sz w:val="24"/>
          <w:szCs w:val="24"/>
          <w:vertAlign w:val="superscript"/>
        </w:rPr>
        <w:t>2</w:t>
      </w:r>
      <w:r w:rsidRPr="00CD451D">
        <w:rPr>
          <w:rFonts w:ascii="Times New Roman" w:hAnsi="Times New Roman"/>
          <w:sz w:val="24"/>
          <w:szCs w:val="24"/>
        </w:rPr>
        <w:t>(</w:t>
      </w:r>
      <w:proofErr w:type="gramEnd"/>
      <w:r w:rsidRPr="00CD451D">
        <w:rPr>
          <w:rFonts w:ascii="Times New Roman" w:hAnsi="Times New Roman"/>
          <w:sz w:val="24"/>
          <w:szCs w:val="24"/>
        </w:rPr>
        <w:t xml:space="preserve">2) = 25.62, </w:t>
      </w:r>
      <w:r w:rsidRPr="00CD451D">
        <w:rPr>
          <w:rFonts w:ascii="Times New Roman" w:hAnsi="Times New Roman"/>
          <w:i/>
          <w:sz w:val="24"/>
          <w:szCs w:val="24"/>
        </w:rPr>
        <w:t xml:space="preserve">p </w:t>
      </w:r>
      <w:r w:rsidRPr="00CD451D">
        <w:rPr>
          <w:rFonts w:ascii="Times New Roman" w:hAnsi="Times New Roman"/>
          <w:sz w:val="24"/>
          <w:szCs w:val="24"/>
        </w:rPr>
        <w:t>&lt; .001. Older participants made fewer errors than younger participants, and the differences between all age groups were significant; between 6</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and 9</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w:t>
      </w:r>
      <w:r w:rsidRPr="00CD451D">
        <w:rPr>
          <w:rStyle w:val="st"/>
          <w:rFonts w:ascii="Times New Roman" w:hAnsi="Times New Roman"/>
          <w:sz w:val="24"/>
          <w:szCs w:val="24"/>
        </w:rPr>
        <w:t>χ</w:t>
      </w:r>
      <w:r w:rsidRPr="00CD451D">
        <w:rPr>
          <w:rStyle w:val="st"/>
          <w:rFonts w:ascii="Times New Roman" w:hAnsi="Times New Roman"/>
          <w:sz w:val="24"/>
          <w:szCs w:val="24"/>
          <w:vertAlign w:val="superscript"/>
        </w:rPr>
        <w:t>2</w:t>
      </w:r>
      <w:r w:rsidRPr="00CD451D">
        <w:rPr>
          <w:rFonts w:ascii="Times New Roman" w:hAnsi="Times New Roman"/>
          <w:sz w:val="24"/>
          <w:szCs w:val="24"/>
        </w:rPr>
        <w:t xml:space="preserve">(1) = 40.74, </w:t>
      </w:r>
      <w:r w:rsidRPr="00CD451D">
        <w:rPr>
          <w:rFonts w:ascii="Times New Roman" w:hAnsi="Times New Roman"/>
          <w:i/>
          <w:sz w:val="24"/>
          <w:szCs w:val="24"/>
        </w:rPr>
        <w:t xml:space="preserve">p </w:t>
      </w:r>
      <w:r w:rsidRPr="00CD451D">
        <w:rPr>
          <w:rFonts w:ascii="Times New Roman" w:hAnsi="Times New Roman"/>
          <w:sz w:val="24"/>
          <w:szCs w:val="24"/>
        </w:rPr>
        <w:t>&lt; .001, Δ = 1.7%; between 6</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and adults, </w:t>
      </w:r>
      <w:r w:rsidRPr="00CD451D">
        <w:rPr>
          <w:rStyle w:val="st"/>
          <w:rFonts w:ascii="Times New Roman" w:hAnsi="Times New Roman"/>
          <w:sz w:val="24"/>
          <w:szCs w:val="24"/>
        </w:rPr>
        <w:t>χ</w:t>
      </w:r>
      <w:r w:rsidRPr="00CD451D">
        <w:rPr>
          <w:rStyle w:val="st"/>
          <w:rFonts w:ascii="Times New Roman" w:hAnsi="Times New Roman"/>
          <w:sz w:val="24"/>
          <w:szCs w:val="24"/>
          <w:vertAlign w:val="superscript"/>
        </w:rPr>
        <w:t>2</w:t>
      </w:r>
      <w:r w:rsidRPr="00CD451D">
        <w:rPr>
          <w:rFonts w:ascii="Times New Roman" w:hAnsi="Times New Roman"/>
          <w:sz w:val="24"/>
          <w:szCs w:val="24"/>
        </w:rPr>
        <w:t xml:space="preserve">(1) = 26.53, </w:t>
      </w:r>
      <w:r w:rsidRPr="00CD451D">
        <w:rPr>
          <w:rFonts w:ascii="Times New Roman" w:hAnsi="Times New Roman"/>
          <w:i/>
          <w:sz w:val="24"/>
          <w:szCs w:val="24"/>
        </w:rPr>
        <w:t xml:space="preserve">p </w:t>
      </w:r>
      <w:r w:rsidRPr="00CD451D">
        <w:rPr>
          <w:rFonts w:ascii="Times New Roman" w:hAnsi="Times New Roman"/>
          <w:sz w:val="24"/>
          <w:szCs w:val="24"/>
        </w:rPr>
        <w:t>&lt; .001, Δ = 5.3%; and between 9</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and adults, </w:t>
      </w:r>
      <w:r w:rsidRPr="00CD451D">
        <w:rPr>
          <w:rStyle w:val="st"/>
          <w:rFonts w:ascii="Times New Roman" w:hAnsi="Times New Roman"/>
          <w:sz w:val="24"/>
          <w:szCs w:val="24"/>
        </w:rPr>
        <w:t>χ</w:t>
      </w:r>
      <w:r w:rsidRPr="00CD451D">
        <w:rPr>
          <w:rStyle w:val="st"/>
          <w:rFonts w:ascii="Times New Roman" w:hAnsi="Times New Roman"/>
          <w:sz w:val="24"/>
          <w:szCs w:val="24"/>
          <w:vertAlign w:val="superscript"/>
        </w:rPr>
        <w:t>2</w:t>
      </w:r>
      <w:r w:rsidRPr="00CD451D">
        <w:rPr>
          <w:rFonts w:ascii="Times New Roman" w:hAnsi="Times New Roman"/>
          <w:sz w:val="24"/>
          <w:szCs w:val="24"/>
        </w:rPr>
        <w:t xml:space="preserve">(1) = 7.10, </w:t>
      </w:r>
      <w:r w:rsidRPr="00CD451D">
        <w:rPr>
          <w:rFonts w:ascii="Times New Roman" w:hAnsi="Times New Roman"/>
          <w:i/>
          <w:sz w:val="24"/>
          <w:szCs w:val="24"/>
        </w:rPr>
        <w:t xml:space="preserve">p </w:t>
      </w:r>
      <w:r w:rsidRPr="00CD451D">
        <w:rPr>
          <w:rFonts w:ascii="Times New Roman" w:hAnsi="Times New Roman"/>
          <w:sz w:val="24"/>
          <w:szCs w:val="24"/>
        </w:rPr>
        <w:t>= .008, Δ = 3.6%.</w:t>
      </w:r>
    </w:p>
    <w:p w:rsidR="000E04F2" w:rsidRPr="00CD451D" w:rsidRDefault="000E04F2" w:rsidP="000E04F2">
      <w:pPr>
        <w:spacing w:line="480" w:lineRule="auto"/>
        <w:jc w:val="both"/>
        <w:rPr>
          <w:rFonts w:ascii="Times New Roman" w:hAnsi="Times New Roman"/>
          <w:sz w:val="24"/>
          <w:szCs w:val="24"/>
        </w:rPr>
      </w:pPr>
      <w:r w:rsidRPr="00CD451D">
        <w:rPr>
          <w:rFonts w:ascii="Times New Roman" w:hAnsi="Times New Roman"/>
          <w:sz w:val="24"/>
          <w:szCs w:val="24"/>
        </w:rPr>
        <w:tab/>
        <w:t xml:space="preserve">Finally, there was a significant main effect of Lemma frequency, </w:t>
      </w:r>
      <w:proofErr w:type="gramStart"/>
      <w:r w:rsidRPr="00CD451D">
        <w:rPr>
          <w:rStyle w:val="st"/>
          <w:rFonts w:ascii="Times New Roman" w:hAnsi="Times New Roman"/>
          <w:sz w:val="24"/>
          <w:szCs w:val="24"/>
        </w:rPr>
        <w:t>χ</w:t>
      </w:r>
      <w:r w:rsidRPr="00CD451D">
        <w:rPr>
          <w:rStyle w:val="st"/>
          <w:rFonts w:ascii="Times New Roman" w:hAnsi="Times New Roman"/>
          <w:sz w:val="24"/>
          <w:szCs w:val="24"/>
          <w:vertAlign w:val="superscript"/>
        </w:rPr>
        <w:t>2</w:t>
      </w:r>
      <w:r w:rsidRPr="00CD451D">
        <w:rPr>
          <w:rFonts w:ascii="Times New Roman" w:hAnsi="Times New Roman"/>
          <w:sz w:val="24"/>
          <w:szCs w:val="24"/>
        </w:rPr>
        <w:t>(</w:t>
      </w:r>
      <w:proofErr w:type="gramEnd"/>
      <w:r w:rsidRPr="00CD451D">
        <w:rPr>
          <w:rFonts w:ascii="Times New Roman" w:hAnsi="Times New Roman"/>
          <w:sz w:val="24"/>
          <w:szCs w:val="24"/>
        </w:rPr>
        <w:t xml:space="preserve">1) = 20.90, </w:t>
      </w:r>
      <w:r w:rsidRPr="00CD451D">
        <w:rPr>
          <w:rFonts w:ascii="Times New Roman" w:hAnsi="Times New Roman"/>
          <w:i/>
          <w:sz w:val="24"/>
          <w:szCs w:val="24"/>
        </w:rPr>
        <w:t xml:space="preserve">p </w:t>
      </w:r>
      <w:r w:rsidRPr="00CD451D">
        <w:rPr>
          <w:rFonts w:ascii="Times New Roman" w:hAnsi="Times New Roman"/>
          <w:sz w:val="24"/>
          <w:szCs w:val="24"/>
        </w:rPr>
        <w:t xml:space="preserve">&lt; .001. Participants made more errors with less frequent words. </w:t>
      </w:r>
    </w:p>
    <w:p w:rsidR="000E04F2" w:rsidRDefault="000E04F2" w:rsidP="000E04F2">
      <w:pPr>
        <w:spacing w:line="480" w:lineRule="auto"/>
        <w:jc w:val="both"/>
        <w:rPr>
          <w:rFonts w:ascii="Times New Roman" w:hAnsi="Times New Roman"/>
          <w:b/>
          <w:sz w:val="24"/>
          <w:szCs w:val="24"/>
        </w:rPr>
      </w:pPr>
    </w:p>
    <w:p w:rsidR="000E04F2" w:rsidRPr="00FB44C4" w:rsidRDefault="000E04F2" w:rsidP="000E04F2">
      <w:pPr>
        <w:spacing w:line="480" w:lineRule="auto"/>
        <w:jc w:val="both"/>
        <w:rPr>
          <w:rFonts w:ascii="Times New Roman" w:hAnsi="Times New Roman"/>
          <w:b/>
          <w:sz w:val="24"/>
          <w:szCs w:val="24"/>
        </w:rPr>
      </w:pPr>
      <w:r w:rsidRPr="00FB44C4">
        <w:rPr>
          <w:rFonts w:ascii="Times New Roman" w:hAnsi="Times New Roman"/>
          <w:b/>
          <w:sz w:val="24"/>
          <w:szCs w:val="24"/>
        </w:rPr>
        <w:t>Discussion</w:t>
      </w:r>
    </w:p>
    <w:p w:rsidR="000E04F2" w:rsidRPr="00CD451D" w:rsidRDefault="000E04F2" w:rsidP="000E04F2">
      <w:pPr>
        <w:spacing w:line="480" w:lineRule="auto"/>
        <w:jc w:val="both"/>
        <w:rPr>
          <w:rFonts w:ascii="Times New Roman" w:hAnsi="Times New Roman"/>
          <w:sz w:val="24"/>
          <w:szCs w:val="24"/>
        </w:rPr>
      </w:pPr>
      <w:r w:rsidRPr="00CD451D">
        <w:rPr>
          <w:rFonts w:ascii="Times New Roman" w:hAnsi="Times New Roman"/>
          <w:sz w:val="24"/>
          <w:szCs w:val="24"/>
        </w:rPr>
        <w:t xml:space="preserve">The current study examined how </w:t>
      </w:r>
      <w:proofErr w:type="spellStart"/>
      <w:r w:rsidRPr="00CD451D">
        <w:rPr>
          <w:rFonts w:ascii="Times New Roman" w:hAnsi="Times New Roman"/>
          <w:sz w:val="24"/>
          <w:szCs w:val="24"/>
        </w:rPr>
        <w:t>morpho</w:t>
      </w:r>
      <w:proofErr w:type="spellEnd"/>
      <w:r w:rsidRPr="00CD451D">
        <w:rPr>
          <w:rFonts w:ascii="Times New Roman" w:hAnsi="Times New Roman"/>
          <w:sz w:val="24"/>
          <w:szCs w:val="24"/>
        </w:rPr>
        <w:t xml:space="preserve">-semantic processing of derivational morphology develops in Finnish from later childhood through adolescence to adulthood. The results imply that overall word processing is still developing in later childhood and adolescence compared to the processing of adults. One factor that might influence this relative late acquisition </w:t>
      </w:r>
      <w:r w:rsidRPr="006C5D93">
        <w:rPr>
          <w:rFonts w:ascii="Times New Roman" w:hAnsi="Times New Roman"/>
          <w:b/>
          <w:sz w:val="24"/>
          <w:szCs w:val="24"/>
        </w:rPr>
        <w:t xml:space="preserve">is </w:t>
      </w:r>
      <w:r w:rsidRPr="00CD451D">
        <w:rPr>
          <w:rFonts w:ascii="Times New Roman" w:hAnsi="Times New Roman"/>
          <w:sz w:val="24"/>
          <w:szCs w:val="24"/>
        </w:rPr>
        <w:t xml:space="preserve">that in basic education the curriculum concentrates on reading and writing instruction; derivation is not mentioned at all and vocabulary is studied only in passing (see </w:t>
      </w:r>
      <w:hyperlink r:id="rId5" w:history="1">
        <w:r w:rsidRPr="00CD451D">
          <w:rPr>
            <w:rStyle w:val="Hyperlink"/>
            <w:rFonts w:ascii="Times New Roman" w:hAnsi="Times New Roman"/>
            <w:sz w:val="24"/>
            <w:szCs w:val="24"/>
          </w:rPr>
          <w:t>www.oph.fi</w:t>
        </w:r>
      </w:hyperlink>
      <w:r w:rsidRPr="00CD451D">
        <w:rPr>
          <w:rStyle w:val="Hyperlink"/>
          <w:rFonts w:ascii="Times New Roman" w:hAnsi="Times New Roman"/>
          <w:sz w:val="24"/>
          <w:szCs w:val="24"/>
        </w:rPr>
        <w:t>)</w:t>
      </w:r>
      <w:r w:rsidRPr="00CD451D">
        <w:rPr>
          <w:rFonts w:ascii="Times New Roman" w:hAnsi="Times New Roman"/>
          <w:sz w:val="24"/>
          <w:szCs w:val="24"/>
        </w:rPr>
        <w:t>. Even if well-planned instruction might shorten the time to master the derivational system, it is still comparatively complex and seems to require a level of cognitive maturity that 12-year-olds do not yet have (</w:t>
      </w:r>
      <w:proofErr w:type="spellStart"/>
      <w:r w:rsidRPr="00CD451D">
        <w:rPr>
          <w:rFonts w:ascii="Times New Roman" w:hAnsi="Times New Roman"/>
          <w:sz w:val="24"/>
          <w:szCs w:val="24"/>
        </w:rPr>
        <w:t>Kusnetsoff</w:t>
      </w:r>
      <w:proofErr w:type="spellEnd"/>
      <w:r w:rsidRPr="00CD451D">
        <w:rPr>
          <w:rFonts w:ascii="Times New Roman" w:hAnsi="Times New Roman"/>
          <w:sz w:val="24"/>
          <w:szCs w:val="24"/>
        </w:rPr>
        <w:t xml:space="preserve">, 2017). Note, however, that Dawson et al. (2017) showed that some changes occur over the course of adolescence even in English which is morphologically simpler. </w:t>
      </w:r>
    </w:p>
    <w:p w:rsidR="000E04F2" w:rsidRPr="00CD451D" w:rsidRDefault="000E04F2" w:rsidP="000E04F2">
      <w:pPr>
        <w:spacing w:line="480" w:lineRule="auto"/>
        <w:jc w:val="both"/>
        <w:rPr>
          <w:rFonts w:ascii="Times New Roman" w:hAnsi="Times New Roman"/>
          <w:sz w:val="24"/>
          <w:szCs w:val="24"/>
        </w:rPr>
      </w:pPr>
      <w:r w:rsidRPr="00CD451D">
        <w:rPr>
          <w:rFonts w:ascii="Times New Roman" w:hAnsi="Times New Roman"/>
          <w:sz w:val="24"/>
          <w:szCs w:val="24"/>
        </w:rPr>
        <w:lastRenderedPageBreak/>
        <w:tab/>
        <w:t xml:space="preserve">The reaction time (RT) results showed an expected Lemma frequency x Prime type interaction. The target words in unrelated prime condition were processed more slowly than the targets of other prime types, but the effect was smaller for the more frequent words. In addition, target words with morphological prime were processed faster than targets with </w:t>
      </w:r>
      <w:proofErr w:type="spellStart"/>
      <w:r w:rsidRPr="00CD451D">
        <w:rPr>
          <w:rFonts w:ascii="Times New Roman" w:hAnsi="Times New Roman"/>
          <w:sz w:val="24"/>
          <w:szCs w:val="24"/>
        </w:rPr>
        <w:t>pseudoword</w:t>
      </w:r>
      <w:proofErr w:type="spellEnd"/>
      <w:r w:rsidRPr="00CD451D">
        <w:rPr>
          <w:rFonts w:ascii="Times New Roman" w:hAnsi="Times New Roman"/>
          <w:sz w:val="24"/>
          <w:szCs w:val="24"/>
        </w:rPr>
        <w:t xml:space="preserve"> prime, which in turn were processed faster than targets with unrelated prime. Moreover, the RT results showed expected age group differences; the youngest group (6</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had the longest RT, and the adults had the fastest RT. The adolescents (9</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were between these extremes. Numerically, the 9</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were closer to the adults than the 6</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but nevertheless, all the group differences were clearly significant. Moreover, nouns were processed faster than verbs, and words with large families were processed faster than those of smaller families. </w:t>
      </w:r>
    </w:p>
    <w:p w:rsidR="000E04F2" w:rsidRPr="00CD451D" w:rsidRDefault="000E04F2" w:rsidP="000E04F2">
      <w:pPr>
        <w:spacing w:line="480" w:lineRule="auto"/>
        <w:jc w:val="both"/>
        <w:rPr>
          <w:rFonts w:ascii="Times New Roman" w:hAnsi="Times New Roman"/>
          <w:sz w:val="24"/>
          <w:szCs w:val="24"/>
        </w:rPr>
      </w:pPr>
      <w:r w:rsidRPr="00CD451D">
        <w:rPr>
          <w:rFonts w:ascii="Times New Roman" w:hAnsi="Times New Roman"/>
          <w:sz w:val="24"/>
          <w:szCs w:val="24"/>
        </w:rPr>
        <w:tab/>
        <w:t xml:space="preserve">Error rates showed a participant Gender x Prime type interaction. This reflects the fact that while the error rates were higher for males than for females, this was restricted to morphological and </w:t>
      </w:r>
      <w:proofErr w:type="spellStart"/>
      <w:r w:rsidRPr="00CD451D">
        <w:rPr>
          <w:rFonts w:ascii="Times New Roman" w:hAnsi="Times New Roman"/>
          <w:sz w:val="24"/>
          <w:szCs w:val="24"/>
        </w:rPr>
        <w:t>pseudoword</w:t>
      </w:r>
      <w:proofErr w:type="spellEnd"/>
      <w:r w:rsidRPr="00CD451D">
        <w:rPr>
          <w:rFonts w:ascii="Times New Roman" w:hAnsi="Times New Roman"/>
          <w:sz w:val="24"/>
          <w:szCs w:val="24"/>
        </w:rPr>
        <w:t xml:space="preserve"> primes. There was also an effect of prime type; unrelated primes elicited more errors than </w:t>
      </w:r>
      <w:proofErr w:type="spellStart"/>
      <w:r w:rsidRPr="00CD451D">
        <w:rPr>
          <w:rFonts w:ascii="Times New Roman" w:hAnsi="Times New Roman"/>
          <w:sz w:val="24"/>
          <w:szCs w:val="24"/>
        </w:rPr>
        <w:t>pseudoword</w:t>
      </w:r>
      <w:proofErr w:type="spellEnd"/>
      <w:r w:rsidRPr="00CD451D">
        <w:rPr>
          <w:rFonts w:ascii="Times New Roman" w:hAnsi="Times New Roman"/>
          <w:sz w:val="24"/>
          <w:szCs w:val="24"/>
        </w:rPr>
        <w:t xml:space="preserve"> or morphological primes. The latter two did not differ from each other. There was also a main effect of age. Adults made fewer errors than 9</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who in turn made fewer errors than 6</w:t>
      </w:r>
      <w:r w:rsidRPr="00CD451D">
        <w:rPr>
          <w:rFonts w:ascii="Times New Roman" w:hAnsi="Times New Roman"/>
          <w:sz w:val="24"/>
          <w:szCs w:val="24"/>
          <w:vertAlign w:val="superscript"/>
        </w:rPr>
        <w:t>th</w:t>
      </w:r>
      <w:r w:rsidRPr="00CD451D">
        <w:rPr>
          <w:rFonts w:ascii="Times New Roman" w:hAnsi="Times New Roman"/>
          <w:sz w:val="24"/>
          <w:szCs w:val="24"/>
        </w:rPr>
        <w:t xml:space="preserve"> graders. Finally, there was a main effect of Lemma frequency; participants made more errors with less frequent words. </w:t>
      </w:r>
    </w:p>
    <w:p w:rsidR="000E04F2" w:rsidRPr="00CD451D" w:rsidRDefault="000E04F2" w:rsidP="000E04F2">
      <w:pPr>
        <w:spacing w:line="480" w:lineRule="auto"/>
        <w:jc w:val="both"/>
        <w:rPr>
          <w:rFonts w:ascii="Times New Roman" w:hAnsi="Times New Roman"/>
          <w:sz w:val="24"/>
          <w:szCs w:val="24"/>
        </w:rPr>
      </w:pPr>
      <w:r w:rsidRPr="00CD451D">
        <w:rPr>
          <w:rFonts w:ascii="Times New Roman" w:hAnsi="Times New Roman"/>
          <w:sz w:val="24"/>
          <w:szCs w:val="24"/>
        </w:rPr>
        <w:tab/>
        <w:t xml:space="preserve">The results on gender differences tend to vary according to language use vs. linguistic knowledge (see e.g. </w:t>
      </w:r>
      <w:proofErr w:type="spellStart"/>
      <w:r w:rsidRPr="00CD451D">
        <w:rPr>
          <w:rFonts w:ascii="Times New Roman" w:hAnsi="Times New Roman"/>
          <w:sz w:val="24"/>
          <w:szCs w:val="24"/>
        </w:rPr>
        <w:t>Hartig</w:t>
      </w:r>
      <w:proofErr w:type="spellEnd"/>
      <w:r w:rsidRPr="00CD451D">
        <w:rPr>
          <w:rFonts w:ascii="Times New Roman" w:hAnsi="Times New Roman"/>
          <w:sz w:val="24"/>
          <w:szCs w:val="24"/>
        </w:rPr>
        <w:t xml:space="preserve">, &amp; Jude 2008); gender differences tend to be indecisive. Related to this, the current results that morphological and </w:t>
      </w:r>
      <w:proofErr w:type="spellStart"/>
      <w:r w:rsidRPr="00CD451D">
        <w:rPr>
          <w:rFonts w:ascii="Times New Roman" w:hAnsi="Times New Roman"/>
          <w:sz w:val="24"/>
          <w:szCs w:val="24"/>
        </w:rPr>
        <w:t>pseudoword</w:t>
      </w:r>
      <w:proofErr w:type="spellEnd"/>
      <w:r w:rsidRPr="00CD451D">
        <w:rPr>
          <w:rFonts w:ascii="Times New Roman" w:hAnsi="Times New Roman"/>
          <w:sz w:val="24"/>
          <w:szCs w:val="24"/>
        </w:rPr>
        <w:t xml:space="preserve"> prime caused slightly higher error rates for males than for females indicate that females were better at recognizing the word stem in a prime.</w:t>
      </w:r>
      <w:r w:rsidRPr="00CD451D" w:rsidDel="00C25DA3">
        <w:rPr>
          <w:rFonts w:ascii="Times New Roman" w:hAnsi="Times New Roman"/>
          <w:sz w:val="24"/>
          <w:szCs w:val="24"/>
        </w:rPr>
        <w:t xml:space="preserve"> </w:t>
      </w:r>
    </w:p>
    <w:p w:rsidR="000E04F2" w:rsidRDefault="000E04F2" w:rsidP="000E04F2">
      <w:pPr>
        <w:spacing w:line="480" w:lineRule="auto"/>
        <w:jc w:val="both"/>
        <w:rPr>
          <w:rFonts w:ascii="Times New Roman" w:hAnsi="Times New Roman"/>
          <w:sz w:val="24"/>
          <w:szCs w:val="24"/>
        </w:rPr>
      </w:pPr>
      <w:r w:rsidRPr="00CD451D">
        <w:rPr>
          <w:rFonts w:ascii="Times New Roman" w:hAnsi="Times New Roman"/>
          <w:sz w:val="24"/>
          <w:szCs w:val="24"/>
        </w:rPr>
        <w:lastRenderedPageBreak/>
        <w:tab/>
        <w:t xml:space="preserve">As regards the </w:t>
      </w:r>
      <w:proofErr w:type="spellStart"/>
      <w:r w:rsidRPr="00CD451D">
        <w:rPr>
          <w:rFonts w:ascii="Times New Roman" w:hAnsi="Times New Roman"/>
          <w:sz w:val="24"/>
          <w:szCs w:val="24"/>
        </w:rPr>
        <w:t>morphosyntactic</w:t>
      </w:r>
      <w:proofErr w:type="spellEnd"/>
      <w:r w:rsidRPr="00CD451D">
        <w:rPr>
          <w:rFonts w:ascii="Times New Roman" w:hAnsi="Times New Roman"/>
          <w:sz w:val="24"/>
          <w:szCs w:val="24"/>
        </w:rPr>
        <w:t xml:space="preserve"> typology, Finnish represents a synthetic language with a complex system of inflectional and derivational suffixes. As such, Finnish resembles Semitic languages like Hebrew that use complex derivations, and therefore differs from analytic English with an impoverished morphology. The further differences between Finnish and English are that in Finnish verbal derivation is as frequent as nominal, whereas in English noun derivatives are more frequent. Moreover, in English, verbal derivation is simpler than noun derivation. Furthermore, Finnish verbal derivation is used for word class change, </w:t>
      </w:r>
      <w:proofErr w:type="spellStart"/>
      <w:r w:rsidRPr="00CD451D">
        <w:rPr>
          <w:rFonts w:ascii="Times New Roman" w:hAnsi="Times New Roman"/>
          <w:sz w:val="24"/>
          <w:szCs w:val="24"/>
        </w:rPr>
        <w:t>valency</w:t>
      </w:r>
      <w:proofErr w:type="spellEnd"/>
      <w:r w:rsidRPr="00CD451D">
        <w:rPr>
          <w:rFonts w:ascii="Times New Roman" w:hAnsi="Times New Roman"/>
          <w:sz w:val="24"/>
          <w:szCs w:val="24"/>
        </w:rPr>
        <w:t xml:space="preserve"> alternation, and for evaluative functions (</w:t>
      </w:r>
      <w:proofErr w:type="spellStart"/>
      <w:r w:rsidRPr="00CD451D">
        <w:rPr>
          <w:rFonts w:ascii="Times New Roman" w:hAnsi="Times New Roman"/>
          <w:sz w:val="24"/>
          <w:szCs w:val="24"/>
        </w:rPr>
        <w:t>Aktionsart</w:t>
      </w:r>
      <w:proofErr w:type="spellEnd"/>
      <w:r w:rsidRPr="00CD451D">
        <w:rPr>
          <w:rFonts w:ascii="Times New Roman" w:hAnsi="Times New Roman"/>
          <w:sz w:val="24"/>
          <w:szCs w:val="24"/>
        </w:rPr>
        <w:t xml:space="preserve">). In English, it is used primarily for a word class change. As a result, we found a word class difference in morphological processing in Finnish; nouns were processed faster than verbs. In English, the results have been inconsistent (e.g., </w:t>
      </w:r>
      <w:proofErr w:type="spellStart"/>
      <w:r w:rsidRPr="00CD451D">
        <w:rPr>
          <w:rFonts w:ascii="Times New Roman" w:hAnsi="Times New Roman"/>
          <w:sz w:val="24"/>
          <w:szCs w:val="24"/>
        </w:rPr>
        <w:t>Marinellie</w:t>
      </w:r>
      <w:proofErr w:type="spellEnd"/>
      <w:r w:rsidRPr="00CD451D">
        <w:rPr>
          <w:rFonts w:ascii="Times New Roman" w:hAnsi="Times New Roman"/>
          <w:sz w:val="24"/>
          <w:szCs w:val="24"/>
        </w:rPr>
        <w:t xml:space="preserve">, &amp; </w:t>
      </w:r>
      <w:proofErr w:type="spellStart"/>
      <w:r w:rsidRPr="00CD451D">
        <w:rPr>
          <w:rFonts w:ascii="Times New Roman" w:hAnsi="Times New Roman"/>
          <w:sz w:val="24"/>
          <w:szCs w:val="24"/>
        </w:rPr>
        <w:t>Kneile</w:t>
      </w:r>
      <w:proofErr w:type="spellEnd"/>
      <w:r w:rsidRPr="00CD451D">
        <w:rPr>
          <w:rFonts w:ascii="Times New Roman" w:hAnsi="Times New Roman"/>
          <w:sz w:val="24"/>
          <w:szCs w:val="24"/>
        </w:rPr>
        <w:t>, 2012).</w:t>
      </w:r>
    </w:p>
    <w:p w:rsidR="000E04F2" w:rsidRPr="000E04F2" w:rsidRDefault="000E04F2" w:rsidP="000E04F2">
      <w:pPr>
        <w:spacing w:line="480" w:lineRule="auto"/>
        <w:jc w:val="both"/>
        <w:rPr>
          <w:rFonts w:ascii="Times New Roman" w:hAnsi="Times New Roman"/>
          <w:sz w:val="24"/>
          <w:szCs w:val="24"/>
        </w:rPr>
      </w:pPr>
      <w:r>
        <w:rPr>
          <w:rFonts w:ascii="Times New Roman" w:hAnsi="Times New Roman"/>
          <w:sz w:val="24"/>
          <w:szCs w:val="24"/>
        </w:rPr>
        <w:tab/>
      </w:r>
      <w:r w:rsidRPr="008D7402">
        <w:rPr>
          <w:rFonts w:ascii="Times New Roman" w:hAnsi="Times New Roman"/>
          <w:sz w:val="24"/>
          <w:szCs w:val="24"/>
        </w:rPr>
        <w:t xml:space="preserve">Generally speaking, the current results and those of </w:t>
      </w:r>
      <w:proofErr w:type="spellStart"/>
      <w:r w:rsidRPr="008D7402">
        <w:rPr>
          <w:rFonts w:ascii="Times New Roman" w:eastAsia="AdvTT5843c571+25" w:hAnsi="Times New Roman"/>
          <w:sz w:val="24"/>
          <w:szCs w:val="24"/>
        </w:rPr>
        <w:t>Beyersmann</w:t>
      </w:r>
      <w:proofErr w:type="spellEnd"/>
      <w:r w:rsidRPr="008D7402">
        <w:rPr>
          <w:rFonts w:ascii="Times New Roman" w:eastAsia="AdvTT5843c571+25" w:hAnsi="Times New Roman"/>
          <w:sz w:val="24"/>
          <w:szCs w:val="24"/>
        </w:rPr>
        <w:t xml:space="preserve"> et al. (2015) </w:t>
      </w:r>
      <w:r w:rsidRPr="008D7402">
        <w:rPr>
          <w:rFonts w:ascii="Times New Roman" w:hAnsi="Times New Roman"/>
          <w:sz w:val="24"/>
          <w:szCs w:val="24"/>
        </w:rPr>
        <w:t xml:space="preserve">imply that the </w:t>
      </w:r>
      <w:proofErr w:type="spellStart"/>
      <w:r w:rsidRPr="008D7402">
        <w:rPr>
          <w:rFonts w:ascii="Times New Roman" w:hAnsi="Times New Roman"/>
          <w:sz w:val="24"/>
          <w:szCs w:val="24"/>
        </w:rPr>
        <w:t>pseudoword</w:t>
      </w:r>
      <w:proofErr w:type="spellEnd"/>
      <w:r w:rsidRPr="008D7402">
        <w:rPr>
          <w:rFonts w:ascii="Times New Roman" w:hAnsi="Times New Roman"/>
          <w:sz w:val="24"/>
          <w:szCs w:val="24"/>
        </w:rPr>
        <w:t xml:space="preserve"> condition that has successfully been used in naming and lexical decision tasks (e.g., </w:t>
      </w:r>
      <w:proofErr w:type="spellStart"/>
      <w:r w:rsidRPr="008D7402">
        <w:rPr>
          <w:rFonts w:ascii="Times New Roman" w:hAnsi="Times New Roman"/>
          <w:sz w:val="24"/>
          <w:szCs w:val="24"/>
        </w:rPr>
        <w:t>Burani</w:t>
      </w:r>
      <w:proofErr w:type="spellEnd"/>
      <w:r w:rsidRPr="008D7402">
        <w:rPr>
          <w:rFonts w:ascii="Times New Roman" w:hAnsi="Times New Roman"/>
          <w:sz w:val="24"/>
          <w:szCs w:val="24"/>
        </w:rPr>
        <w:t xml:space="preserve"> et al., 2006; </w:t>
      </w:r>
      <w:proofErr w:type="spellStart"/>
      <w:r w:rsidRPr="008D7402">
        <w:rPr>
          <w:rFonts w:ascii="Times New Roman" w:hAnsi="Times New Roman"/>
          <w:sz w:val="24"/>
          <w:szCs w:val="24"/>
        </w:rPr>
        <w:t>Burani</w:t>
      </w:r>
      <w:proofErr w:type="spellEnd"/>
      <w:r w:rsidRPr="008D7402">
        <w:rPr>
          <w:rFonts w:ascii="Times New Roman" w:hAnsi="Times New Roman"/>
          <w:sz w:val="24"/>
          <w:szCs w:val="24"/>
        </w:rPr>
        <w:t xml:space="preserve"> et al., 2008; </w:t>
      </w:r>
      <w:proofErr w:type="spellStart"/>
      <w:r w:rsidRPr="008D7402">
        <w:rPr>
          <w:rFonts w:ascii="Times New Roman" w:hAnsi="Times New Roman"/>
          <w:sz w:val="24"/>
          <w:szCs w:val="24"/>
        </w:rPr>
        <w:t>Burani</w:t>
      </w:r>
      <w:proofErr w:type="spellEnd"/>
      <w:r w:rsidRPr="008D7402">
        <w:rPr>
          <w:rFonts w:ascii="Times New Roman" w:hAnsi="Times New Roman"/>
          <w:sz w:val="24"/>
          <w:szCs w:val="24"/>
        </w:rPr>
        <w:t xml:space="preserve"> et al., 2002; </w:t>
      </w:r>
      <w:proofErr w:type="spellStart"/>
      <w:r w:rsidRPr="008D7402">
        <w:rPr>
          <w:rFonts w:ascii="Times New Roman" w:hAnsi="Times New Roman"/>
          <w:sz w:val="24"/>
          <w:szCs w:val="24"/>
        </w:rPr>
        <w:t>Lázaro</w:t>
      </w:r>
      <w:proofErr w:type="spellEnd"/>
      <w:r w:rsidRPr="008D7402">
        <w:rPr>
          <w:rFonts w:ascii="Times New Roman" w:hAnsi="Times New Roman"/>
          <w:sz w:val="24"/>
          <w:szCs w:val="24"/>
        </w:rPr>
        <w:t xml:space="preserve"> et al., 2013; </w:t>
      </w:r>
      <w:proofErr w:type="spellStart"/>
      <w:r w:rsidRPr="008D7402">
        <w:rPr>
          <w:rFonts w:ascii="Times New Roman" w:hAnsi="Times New Roman"/>
          <w:sz w:val="24"/>
          <w:szCs w:val="24"/>
        </w:rPr>
        <w:t>Traficante</w:t>
      </w:r>
      <w:proofErr w:type="spellEnd"/>
      <w:r w:rsidRPr="008D7402">
        <w:rPr>
          <w:rFonts w:ascii="Times New Roman" w:hAnsi="Times New Roman"/>
          <w:sz w:val="24"/>
          <w:szCs w:val="24"/>
        </w:rPr>
        <w:t xml:space="preserve"> et al., 2011; </w:t>
      </w:r>
      <w:proofErr w:type="spellStart"/>
      <w:r w:rsidRPr="008D7402">
        <w:rPr>
          <w:rFonts w:ascii="Times New Roman" w:hAnsi="Times New Roman"/>
          <w:sz w:val="24"/>
          <w:szCs w:val="24"/>
        </w:rPr>
        <w:t>Quémart</w:t>
      </w:r>
      <w:proofErr w:type="spellEnd"/>
      <w:r w:rsidRPr="008D7402">
        <w:rPr>
          <w:rFonts w:ascii="Times New Roman" w:hAnsi="Times New Roman"/>
          <w:sz w:val="24"/>
          <w:szCs w:val="24"/>
        </w:rPr>
        <w:t xml:space="preserve"> et al., 2012) can also be used as a prime in priming studies. In other words, when these critical words are used as primes in a priming experiment and their stems are the targets, the effect between the morphologically derived and derived </w:t>
      </w:r>
      <w:proofErr w:type="spellStart"/>
      <w:r w:rsidRPr="008D7402">
        <w:rPr>
          <w:rFonts w:ascii="Times New Roman" w:hAnsi="Times New Roman"/>
          <w:sz w:val="24"/>
          <w:szCs w:val="24"/>
        </w:rPr>
        <w:t>pseudowords</w:t>
      </w:r>
      <w:proofErr w:type="spellEnd"/>
      <w:r w:rsidRPr="008D7402">
        <w:rPr>
          <w:rFonts w:ascii="Times New Roman" w:hAnsi="Times New Roman"/>
          <w:sz w:val="24"/>
          <w:szCs w:val="24"/>
        </w:rPr>
        <w:t xml:space="preserve"> follows the same direction as in simple lexical decision tasks, even though</w:t>
      </w:r>
      <w:r w:rsidRPr="008D7402" w:rsidDel="00041569">
        <w:rPr>
          <w:rFonts w:ascii="Times New Roman" w:hAnsi="Times New Roman"/>
          <w:sz w:val="24"/>
          <w:szCs w:val="24"/>
        </w:rPr>
        <w:t xml:space="preserve"> </w:t>
      </w:r>
      <w:r w:rsidRPr="008D7402">
        <w:rPr>
          <w:rFonts w:ascii="Times New Roman" w:hAnsi="Times New Roman"/>
          <w:sz w:val="24"/>
          <w:szCs w:val="24"/>
        </w:rPr>
        <w:t>the effect is numerically smaller.</w:t>
      </w:r>
      <w:r>
        <w:rPr>
          <w:rFonts w:ascii="Times New Roman" w:hAnsi="Times New Roman"/>
          <w:sz w:val="24"/>
          <w:szCs w:val="24"/>
        </w:rPr>
        <w:t xml:space="preserve"> </w:t>
      </w:r>
      <w:r w:rsidRPr="000E04F2">
        <w:rPr>
          <w:rFonts w:ascii="Times New Roman" w:hAnsi="Times New Roman"/>
          <w:sz w:val="24"/>
          <w:szCs w:val="24"/>
        </w:rPr>
        <w:t xml:space="preserve">It seems that using </w:t>
      </w:r>
      <w:proofErr w:type="spellStart"/>
      <w:r w:rsidRPr="000E04F2">
        <w:rPr>
          <w:rFonts w:ascii="Times New Roman" w:hAnsi="Times New Roman"/>
          <w:sz w:val="24"/>
          <w:szCs w:val="24"/>
        </w:rPr>
        <w:t>pseudowords</w:t>
      </w:r>
      <w:proofErr w:type="spellEnd"/>
      <w:r w:rsidRPr="000E04F2">
        <w:rPr>
          <w:rFonts w:ascii="Times New Roman" w:hAnsi="Times New Roman"/>
          <w:sz w:val="24"/>
          <w:szCs w:val="24"/>
        </w:rPr>
        <w:t xml:space="preserve"> as primes has one natural disadvantage; the effects in a primed lexical decision task may be less robust that in an unprimed lexical decision task. However, we think that the strengths overcome this potential weakness. </w:t>
      </w:r>
    </w:p>
    <w:p w:rsidR="000E04F2" w:rsidRPr="000E04F2" w:rsidRDefault="000E04F2" w:rsidP="000E04F2">
      <w:pPr>
        <w:spacing w:line="480" w:lineRule="auto"/>
        <w:jc w:val="both"/>
        <w:rPr>
          <w:rFonts w:ascii="Times New Roman" w:hAnsi="Times New Roman"/>
          <w:sz w:val="24"/>
          <w:szCs w:val="24"/>
        </w:rPr>
      </w:pPr>
      <w:r w:rsidRPr="000E04F2">
        <w:rPr>
          <w:rFonts w:ascii="Times New Roman" w:hAnsi="Times New Roman"/>
          <w:sz w:val="24"/>
          <w:szCs w:val="24"/>
        </w:rPr>
        <w:tab/>
        <w:t xml:space="preserve">The most important strength of using </w:t>
      </w:r>
      <w:proofErr w:type="spellStart"/>
      <w:r w:rsidRPr="000E04F2">
        <w:rPr>
          <w:rFonts w:ascii="Times New Roman" w:hAnsi="Times New Roman"/>
          <w:sz w:val="24"/>
          <w:szCs w:val="24"/>
        </w:rPr>
        <w:t>pseudowords</w:t>
      </w:r>
      <w:proofErr w:type="spellEnd"/>
      <w:r w:rsidRPr="000E04F2">
        <w:rPr>
          <w:rFonts w:ascii="Times New Roman" w:hAnsi="Times New Roman"/>
          <w:sz w:val="24"/>
          <w:szCs w:val="24"/>
        </w:rPr>
        <w:t xml:space="preserve"> as primes is naturally the fact that the aim is not to compare the processing of existing and non-existing words in a language. A </w:t>
      </w:r>
      <w:proofErr w:type="spellStart"/>
      <w:r w:rsidRPr="000E04F2">
        <w:rPr>
          <w:rFonts w:ascii="Times New Roman" w:hAnsi="Times New Roman"/>
          <w:sz w:val="24"/>
          <w:szCs w:val="24"/>
        </w:rPr>
        <w:t>pseudoword</w:t>
      </w:r>
      <w:proofErr w:type="spellEnd"/>
      <w:r w:rsidRPr="000E04F2">
        <w:rPr>
          <w:rFonts w:ascii="Times New Roman" w:hAnsi="Times New Roman"/>
          <w:sz w:val="24"/>
          <w:szCs w:val="24"/>
        </w:rPr>
        <w:t xml:space="preserve"> as prime apparently influences the processing of the real word target, but one </w:t>
      </w:r>
      <w:r w:rsidRPr="000E04F2">
        <w:rPr>
          <w:rFonts w:ascii="Times New Roman" w:hAnsi="Times New Roman"/>
          <w:sz w:val="24"/>
          <w:szCs w:val="24"/>
        </w:rPr>
        <w:lastRenderedPageBreak/>
        <w:t xml:space="preserve">can compare the processing of the same real word target in different conditions. Another advantage is that it is easier to match the material, especially as for word length. Naturally, both pseudo derived words and real derived words are usually longer than </w:t>
      </w:r>
      <w:proofErr w:type="spellStart"/>
      <w:r w:rsidRPr="000E04F2">
        <w:rPr>
          <w:rFonts w:ascii="Times New Roman" w:hAnsi="Times New Roman"/>
          <w:sz w:val="24"/>
          <w:szCs w:val="24"/>
        </w:rPr>
        <w:t>monomorphemic</w:t>
      </w:r>
      <w:proofErr w:type="spellEnd"/>
      <w:r w:rsidRPr="000E04F2">
        <w:rPr>
          <w:rFonts w:ascii="Times New Roman" w:hAnsi="Times New Roman"/>
          <w:sz w:val="24"/>
          <w:szCs w:val="24"/>
        </w:rPr>
        <w:t xml:space="preserve"> words and many affixes are relatively long at least in languages like Finnish; this means that it is only possible to use a small proportion of derivational affixes in an experiment if the pseudo-derived words are used as targets. By using pseudo derived words as primes one can counterbalance and match word length and keep the same word as the target in different conditions, therefore there are no challenges concerning the potential differences between the targets.</w:t>
      </w:r>
    </w:p>
    <w:p w:rsidR="000E04F2" w:rsidRDefault="000E04F2" w:rsidP="000E04F2">
      <w:pPr>
        <w:rPr>
          <w:rFonts w:ascii="Times New Roman" w:hAnsi="Times New Roman"/>
          <w:b/>
          <w:sz w:val="24"/>
          <w:szCs w:val="24"/>
        </w:rPr>
      </w:pPr>
      <w:r>
        <w:rPr>
          <w:rFonts w:ascii="Times New Roman" w:hAnsi="Times New Roman"/>
          <w:b/>
          <w:sz w:val="24"/>
          <w:szCs w:val="24"/>
        </w:rPr>
        <w:br w:type="page"/>
      </w:r>
    </w:p>
    <w:p w:rsidR="000E04F2" w:rsidRPr="00FB44C4" w:rsidRDefault="000E04F2" w:rsidP="000E04F2">
      <w:pPr>
        <w:spacing w:line="480" w:lineRule="auto"/>
        <w:jc w:val="both"/>
        <w:rPr>
          <w:rFonts w:ascii="Times New Roman" w:hAnsi="Times New Roman"/>
          <w:b/>
          <w:sz w:val="24"/>
          <w:szCs w:val="24"/>
          <w:lang w:val="fi-FI"/>
        </w:rPr>
      </w:pPr>
      <w:r>
        <w:rPr>
          <w:rFonts w:ascii="Times New Roman" w:hAnsi="Times New Roman"/>
          <w:sz w:val="24"/>
          <w:szCs w:val="24"/>
        </w:rPr>
        <w:lastRenderedPageBreak/>
        <w:tab/>
      </w:r>
      <w:r w:rsidRPr="00FB44C4">
        <w:rPr>
          <w:rFonts w:ascii="Times New Roman" w:hAnsi="Times New Roman"/>
          <w:b/>
          <w:sz w:val="24"/>
          <w:szCs w:val="24"/>
          <w:lang w:val="fi-FI"/>
        </w:rPr>
        <w:t>References</w:t>
      </w:r>
    </w:p>
    <w:p w:rsidR="000E04F2" w:rsidRPr="00FB44C4" w:rsidRDefault="000E04F2" w:rsidP="000E04F2">
      <w:pPr>
        <w:spacing w:line="480" w:lineRule="auto"/>
        <w:ind w:left="720" w:hanging="720"/>
        <w:rPr>
          <w:rFonts w:ascii="Times New Roman" w:hAnsi="Times New Roman"/>
          <w:sz w:val="24"/>
          <w:szCs w:val="24"/>
        </w:rPr>
      </w:pPr>
      <w:r w:rsidRPr="00FB44C4">
        <w:rPr>
          <w:rFonts w:ascii="Times New Roman" w:hAnsi="Times New Roman"/>
          <w:sz w:val="24"/>
          <w:szCs w:val="24"/>
          <w:lang w:val="fi-FI"/>
        </w:rPr>
        <w:t xml:space="preserve">Ahvenainen, O., &amp; Holopainen, E. (2000). </w:t>
      </w:r>
      <w:proofErr w:type="spellStart"/>
      <w:r w:rsidRPr="00FB44C4">
        <w:rPr>
          <w:rFonts w:ascii="Times New Roman" w:hAnsi="Times New Roman"/>
          <w:i/>
          <w:sz w:val="24"/>
          <w:szCs w:val="24"/>
          <w:lang w:val="fi-FI"/>
        </w:rPr>
        <w:t>Lukemis</w:t>
      </w:r>
      <w:proofErr w:type="spellEnd"/>
      <w:r w:rsidRPr="00FB44C4">
        <w:rPr>
          <w:rFonts w:ascii="Times New Roman" w:hAnsi="Times New Roman"/>
          <w:i/>
          <w:sz w:val="24"/>
          <w:szCs w:val="24"/>
          <w:lang w:val="fi-FI"/>
        </w:rPr>
        <w:t>- ja kirjoittamisvaikeudet</w:t>
      </w:r>
      <w:r w:rsidRPr="00FB44C4">
        <w:rPr>
          <w:rFonts w:ascii="Times New Roman" w:hAnsi="Times New Roman"/>
          <w:sz w:val="24"/>
          <w:szCs w:val="24"/>
          <w:lang w:val="fi-FI"/>
        </w:rPr>
        <w:t xml:space="preserve"> [Reading and </w:t>
      </w:r>
      <w:proofErr w:type="spellStart"/>
      <w:r w:rsidRPr="00FB44C4">
        <w:rPr>
          <w:rFonts w:ascii="Times New Roman" w:hAnsi="Times New Roman"/>
          <w:sz w:val="24"/>
          <w:szCs w:val="24"/>
          <w:lang w:val="fi-FI"/>
        </w:rPr>
        <w:t>writing</w:t>
      </w:r>
      <w:proofErr w:type="spellEnd"/>
      <w:r w:rsidRPr="00FB44C4">
        <w:rPr>
          <w:rFonts w:ascii="Times New Roman" w:hAnsi="Times New Roman"/>
          <w:sz w:val="24"/>
          <w:szCs w:val="24"/>
          <w:lang w:val="fi-FI"/>
        </w:rPr>
        <w:t xml:space="preserve"> </w:t>
      </w:r>
      <w:proofErr w:type="spellStart"/>
      <w:r w:rsidRPr="00FB44C4">
        <w:rPr>
          <w:rFonts w:ascii="Times New Roman" w:hAnsi="Times New Roman"/>
          <w:sz w:val="24"/>
          <w:szCs w:val="24"/>
          <w:lang w:val="fi-FI"/>
        </w:rPr>
        <w:t>difficulties</w:t>
      </w:r>
      <w:proofErr w:type="spellEnd"/>
      <w:r w:rsidRPr="00FB44C4">
        <w:rPr>
          <w:rFonts w:ascii="Times New Roman" w:hAnsi="Times New Roman"/>
          <w:sz w:val="24"/>
          <w:szCs w:val="24"/>
          <w:lang w:val="fi-FI"/>
        </w:rPr>
        <w:t xml:space="preserve">]. </w:t>
      </w:r>
      <w:r w:rsidRPr="00FB44C4">
        <w:rPr>
          <w:rFonts w:ascii="Times New Roman" w:hAnsi="Times New Roman"/>
          <w:sz w:val="24"/>
          <w:szCs w:val="24"/>
        </w:rPr>
        <w:t>Jyväskylä: Special Data.</w:t>
      </w:r>
    </w:p>
    <w:p w:rsidR="000E04F2" w:rsidRPr="00B60909" w:rsidRDefault="000E04F2" w:rsidP="000E04F2">
      <w:pPr>
        <w:spacing w:line="480" w:lineRule="auto"/>
        <w:ind w:left="720" w:hanging="720"/>
        <w:rPr>
          <w:rFonts w:ascii="Times New Roman" w:hAnsi="Times New Roman"/>
          <w:sz w:val="24"/>
          <w:szCs w:val="24"/>
        </w:rPr>
      </w:pPr>
      <w:r w:rsidRPr="00AB5FB3">
        <w:rPr>
          <w:rFonts w:ascii="Times New Roman" w:hAnsi="Times New Roman"/>
          <w:sz w:val="24"/>
          <w:szCs w:val="24"/>
        </w:rPr>
        <w:t xml:space="preserve">Barr, D. J., Levy, R., </w:t>
      </w:r>
      <w:proofErr w:type="spellStart"/>
      <w:r w:rsidRPr="00AB5FB3">
        <w:rPr>
          <w:rFonts w:ascii="Times New Roman" w:hAnsi="Times New Roman"/>
          <w:sz w:val="24"/>
          <w:szCs w:val="24"/>
        </w:rPr>
        <w:t>Scheepers</w:t>
      </w:r>
      <w:proofErr w:type="spellEnd"/>
      <w:r w:rsidRPr="00AB5FB3">
        <w:rPr>
          <w:rFonts w:ascii="Times New Roman" w:hAnsi="Times New Roman"/>
          <w:sz w:val="24"/>
          <w:szCs w:val="24"/>
        </w:rPr>
        <w:t xml:space="preserve">, C., &amp; </w:t>
      </w:r>
      <w:proofErr w:type="spellStart"/>
      <w:r w:rsidRPr="00AB5FB3">
        <w:rPr>
          <w:rFonts w:ascii="Times New Roman" w:hAnsi="Times New Roman"/>
          <w:sz w:val="24"/>
          <w:szCs w:val="24"/>
        </w:rPr>
        <w:t>Tily</w:t>
      </w:r>
      <w:proofErr w:type="spellEnd"/>
      <w:r w:rsidRPr="00AB5FB3">
        <w:rPr>
          <w:rFonts w:ascii="Times New Roman" w:hAnsi="Times New Roman"/>
          <w:sz w:val="24"/>
          <w:szCs w:val="24"/>
        </w:rPr>
        <w:t>, H. J. (2013). Random effects structure for confirmatory hypothesis testing: Keep it maximal.</w:t>
      </w:r>
      <w:r w:rsidRPr="00B60909">
        <w:rPr>
          <w:rFonts w:ascii="Times New Roman" w:hAnsi="Times New Roman"/>
          <w:sz w:val="24"/>
          <w:szCs w:val="24"/>
        </w:rPr>
        <w:t xml:space="preserve"> </w:t>
      </w:r>
      <w:r w:rsidRPr="00B60909">
        <w:rPr>
          <w:rFonts w:ascii="Times New Roman" w:hAnsi="Times New Roman"/>
          <w:i/>
          <w:sz w:val="24"/>
          <w:szCs w:val="24"/>
        </w:rPr>
        <w:t>Journal of Memory &amp; Language</w:t>
      </w:r>
      <w:r w:rsidRPr="00B60909">
        <w:rPr>
          <w:rFonts w:ascii="Times New Roman" w:hAnsi="Times New Roman"/>
          <w:sz w:val="24"/>
          <w:szCs w:val="24"/>
        </w:rPr>
        <w:t xml:space="preserve">, </w:t>
      </w:r>
      <w:r w:rsidRPr="00B60909">
        <w:rPr>
          <w:rFonts w:ascii="Times New Roman" w:hAnsi="Times New Roman"/>
          <w:b/>
          <w:sz w:val="24"/>
          <w:szCs w:val="24"/>
        </w:rPr>
        <w:t>68</w:t>
      </w:r>
      <w:r w:rsidRPr="00B60909">
        <w:rPr>
          <w:rFonts w:ascii="Times New Roman" w:hAnsi="Times New Roman"/>
          <w:sz w:val="24"/>
          <w:szCs w:val="24"/>
        </w:rPr>
        <w:t>, 255-278.</w:t>
      </w:r>
    </w:p>
    <w:p w:rsidR="000E04F2" w:rsidRPr="000B5BF8" w:rsidRDefault="000E04F2" w:rsidP="000E04F2">
      <w:pPr>
        <w:spacing w:line="480" w:lineRule="auto"/>
        <w:ind w:left="720" w:hanging="720"/>
        <w:rPr>
          <w:rFonts w:ascii="Times New Roman" w:hAnsi="Times New Roman"/>
          <w:b/>
          <w:sz w:val="24"/>
          <w:szCs w:val="24"/>
        </w:rPr>
      </w:pPr>
      <w:r w:rsidRPr="00B60909">
        <w:rPr>
          <w:rFonts w:ascii="Times New Roman" w:hAnsi="Times New Roman"/>
          <w:sz w:val="24"/>
          <w:szCs w:val="24"/>
        </w:rPr>
        <w:t xml:space="preserve">Bates, D., </w:t>
      </w:r>
      <w:proofErr w:type="spellStart"/>
      <w:r w:rsidRPr="00B60909">
        <w:rPr>
          <w:rFonts w:ascii="Times New Roman" w:hAnsi="Times New Roman"/>
          <w:sz w:val="24"/>
          <w:szCs w:val="24"/>
        </w:rPr>
        <w:t>Maechler</w:t>
      </w:r>
      <w:proofErr w:type="spellEnd"/>
      <w:r w:rsidRPr="00B60909">
        <w:rPr>
          <w:rFonts w:ascii="Times New Roman" w:hAnsi="Times New Roman"/>
          <w:sz w:val="24"/>
          <w:szCs w:val="24"/>
        </w:rPr>
        <w:t xml:space="preserve">, M., </w:t>
      </w:r>
      <w:proofErr w:type="spellStart"/>
      <w:r w:rsidRPr="00B60909">
        <w:rPr>
          <w:rFonts w:ascii="Times New Roman" w:hAnsi="Times New Roman"/>
          <w:sz w:val="24"/>
          <w:szCs w:val="24"/>
        </w:rPr>
        <w:t>Bolker</w:t>
      </w:r>
      <w:proofErr w:type="spellEnd"/>
      <w:r w:rsidRPr="00B60909">
        <w:rPr>
          <w:rFonts w:ascii="Times New Roman" w:hAnsi="Times New Roman"/>
          <w:sz w:val="24"/>
          <w:szCs w:val="24"/>
        </w:rPr>
        <w:t>, B., &amp; Walker, S. (2015</w:t>
      </w:r>
      <w:r w:rsidRPr="00AB5FB3">
        <w:rPr>
          <w:rFonts w:ascii="Times New Roman" w:hAnsi="Times New Roman"/>
          <w:sz w:val="24"/>
          <w:szCs w:val="24"/>
        </w:rPr>
        <w:t>). Fitting linear mixed-effects models using lme4.</w:t>
      </w:r>
      <w:r w:rsidRPr="000B5BF8">
        <w:rPr>
          <w:rFonts w:ascii="Times New Roman" w:hAnsi="Times New Roman"/>
          <w:b/>
          <w:sz w:val="24"/>
          <w:szCs w:val="24"/>
        </w:rPr>
        <w:t xml:space="preserve"> </w:t>
      </w:r>
      <w:r w:rsidRPr="00B60909">
        <w:rPr>
          <w:rFonts w:ascii="Times New Roman" w:hAnsi="Times New Roman"/>
          <w:i/>
          <w:sz w:val="24"/>
          <w:szCs w:val="24"/>
        </w:rPr>
        <w:t>Journal of Statistical Software</w:t>
      </w:r>
      <w:r w:rsidRPr="00B60909">
        <w:rPr>
          <w:rFonts w:ascii="Times New Roman" w:hAnsi="Times New Roman"/>
          <w:sz w:val="24"/>
          <w:szCs w:val="24"/>
        </w:rPr>
        <w:t>,</w:t>
      </w:r>
      <w:r w:rsidRPr="000B5BF8">
        <w:rPr>
          <w:rFonts w:ascii="Times New Roman" w:hAnsi="Times New Roman"/>
          <w:b/>
          <w:sz w:val="24"/>
          <w:szCs w:val="24"/>
        </w:rPr>
        <w:t xml:space="preserve"> 67</w:t>
      </w:r>
      <w:r w:rsidRPr="00B60909">
        <w:rPr>
          <w:rFonts w:ascii="Times New Roman" w:hAnsi="Times New Roman"/>
          <w:sz w:val="24"/>
          <w:szCs w:val="24"/>
        </w:rPr>
        <w:t>, 1-48.</w:t>
      </w:r>
      <w:r w:rsidRPr="000B5BF8">
        <w:rPr>
          <w:rFonts w:ascii="Times New Roman" w:hAnsi="Times New Roman"/>
          <w:b/>
          <w:sz w:val="24"/>
          <w:szCs w:val="24"/>
        </w:rPr>
        <w:t xml:space="preserve"> </w:t>
      </w:r>
    </w:p>
    <w:p w:rsidR="000E04F2" w:rsidRPr="00BC0DED" w:rsidRDefault="000E04F2" w:rsidP="000E04F2">
      <w:pPr>
        <w:spacing w:line="480" w:lineRule="auto"/>
        <w:ind w:left="720" w:hanging="720"/>
        <w:rPr>
          <w:rFonts w:ascii="Times New Roman" w:hAnsi="Times New Roman"/>
          <w:sz w:val="24"/>
          <w:szCs w:val="24"/>
        </w:rPr>
      </w:pPr>
      <w:r w:rsidRPr="00BC0DED">
        <w:rPr>
          <w:rFonts w:ascii="Times New Roman" w:hAnsi="Times New Roman"/>
          <w:sz w:val="24"/>
          <w:szCs w:val="24"/>
        </w:rPr>
        <w:t xml:space="preserve">Bauer, L. (1983). </w:t>
      </w:r>
      <w:r w:rsidRPr="00BC0DED">
        <w:rPr>
          <w:rFonts w:ascii="Times New Roman" w:hAnsi="Times New Roman"/>
          <w:i/>
          <w:sz w:val="24"/>
          <w:szCs w:val="24"/>
        </w:rPr>
        <w:t>English word-formation</w:t>
      </w:r>
      <w:r w:rsidRPr="00BC0DED">
        <w:rPr>
          <w:rFonts w:ascii="Times New Roman" w:hAnsi="Times New Roman"/>
          <w:sz w:val="24"/>
          <w:szCs w:val="24"/>
        </w:rPr>
        <w:t>. Cambridge: Cambridge University Press.</w:t>
      </w:r>
    </w:p>
    <w:p w:rsidR="000E04F2" w:rsidRPr="00FB44C4" w:rsidRDefault="000E04F2" w:rsidP="000E04F2">
      <w:pPr>
        <w:spacing w:line="480" w:lineRule="auto"/>
        <w:ind w:left="720" w:hanging="720"/>
        <w:rPr>
          <w:rFonts w:ascii="Times New Roman" w:hAnsi="Times New Roman"/>
          <w:sz w:val="24"/>
          <w:szCs w:val="24"/>
        </w:rPr>
      </w:pPr>
      <w:r w:rsidRPr="00FB44C4">
        <w:rPr>
          <w:rFonts w:ascii="Times New Roman" w:hAnsi="Times New Roman"/>
          <w:sz w:val="24"/>
          <w:szCs w:val="24"/>
        </w:rPr>
        <w:t xml:space="preserve">Bauer, L. (2001). </w:t>
      </w:r>
      <w:r w:rsidRPr="00FB44C4">
        <w:rPr>
          <w:rFonts w:ascii="Times New Roman" w:hAnsi="Times New Roman"/>
          <w:i/>
          <w:sz w:val="24"/>
          <w:szCs w:val="24"/>
        </w:rPr>
        <w:t>Morphological productivity.</w:t>
      </w:r>
      <w:r w:rsidRPr="00FB44C4">
        <w:rPr>
          <w:rFonts w:ascii="Times New Roman" w:hAnsi="Times New Roman"/>
          <w:sz w:val="24"/>
          <w:szCs w:val="24"/>
        </w:rPr>
        <w:t xml:space="preserve"> Cambridge University Press.</w:t>
      </w:r>
    </w:p>
    <w:p w:rsidR="000E04F2" w:rsidRDefault="000E04F2" w:rsidP="000E04F2">
      <w:pPr>
        <w:spacing w:line="480" w:lineRule="auto"/>
        <w:ind w:left="720" w:hanging="720"/>
        <w:rPr>
          <w:rFonts w:ascii="Times New Roman" w:hAnsi="Times New Roman"/>
          <w:sz w:val="24"/>
          <w:szCs w:val="24"/>
        </w:rPr>
      </w:pPr>
      <w:r w:rsidRPr="00FB44C4">
        <w:rPr>
          <w:rFonts w:ascii="Times New Roman" w:hAnsi="Times New Roman"/>
          <w:sz w:val="24"/>
          <w:szCs w:val="24"/>
          <w:lang w:val="fi-FI"/>
        </w:rPr>
        <w:t xml:space="preserve">Bertram, R., Laine, M., &amp; Virkkala, M. (2000). </w:t>
      </w:r>
      <w:r w:rsidRPr="00FB44C4">
        <w:rPr>
          <w:rFonts w:ascii="Times New Roman" w:hAnsi="Times New Roman"/>
          <w:sz w:val="24"/>
          <w:szCs w:val="24"/>
        </w:rPr>
        <w:t xml:space="preserve">The role of derivational morphology in vocabulary acquisition: Get by with a little help from my morpheme friends. </w:t>
      </w:r>
      <w:r w:rsidRPr="00FB44C4">
        <w:rPr>
          <w:rFonts w:ascii="Times New Roman" w:hAnsi="Times New Roman"/>
          <w:i/>
          <w:sz w:val="24"/>
          <w:szCs w:val="24"/>
        </w:rPr>
        <w:t>Scandinavian Journal of Psychology</w:t>
      </w:r>
      <w:r w:rsidRPr="00FB44C4">
        <w:rPr>
          <w:rFonts w:ascii="Times New Roman" w:hAnsi="Times New Roman"/>
          <w:sz w:val="24"/>
          <w:szCs w:val="24"/>
        </w:rPr>
        <w:t xml:space="preserve">, </w:t>
      </w:r>
      <w:r w:rsidRPr="00FB44C4">
        <w:rPr>
          <w:rFonts w:ascii="Times New Roman" w:hAnsi="Times New Roman"/>
          <w:b/>
          <w:sz w:val="24"/>
          <w:szCs w:val="24"/>
        </w:rPr>
        <w:t>41</w:t>
      </w:r>
      <w:r w:rsidRPr="00FB44C4">
        <w:rPr>
          <w:rFonts w:ascii="Times New Roman" w:hAnsi="Times New Roman"/>
          <w:sz w:val="24"/>
          <w:szCs w:val="24"/>
        </w:rPr>
        <w:t>, 287-296.</w:t>
      </w:r>
    </w:p>
    <w:p w:rsidR="000E04F2" w:rsidRPr="00AB5FB3" w:rsidRDefault="000E04F2" w:rsidP="000E04F2">
      <w:pPr>
        <w:spacing w:line="480" w:lineRule="auto"/>
        <w:jc w:val="both"/>
        <w:rPr>
          <w:rFonts w:ascii="Times New Roman" w:hAnsi="Times New Roman"/>
          <w:sz w:val="24"/>
          <w:szCs w:val="24"/>
        </w:rPr>
      </w:pPr>
      <w:proofErr w:type="spellStart"/>
      <w:r w:rsidRPr="00AB5FB3">
        <w:rPr>
          <w:rFonts w:ascii="Times New Roman" w:hAnsi="Times New Roman"/>
          <w:sz w:val="24"/>
          <w:szCs w:val="24"/>
        </w:rPr>
        <w:t>Beyersmann</w:t>
      </w:r>
      <w:proofErr w:type="spellEnd"/>
      <w:r w:rsidRPr="00AB5FB3">
        <w:rPr>
          <w:rFonts w:ascii="Times New Roman" w:hAnsi="Times New Roman"/>
          <w:sz w:val="24"/>
          <w:szCs w:val="24"/>
        </w:rPr>
        <w:t xml:space="preserve">, E., Castles, A. &amp; Coltheart, M. (2012). Morphological processing during </w:t>
      </w:r>
      <w:r w:rsidRPr="00AB5FB3">
        <w:rPr>
          <w:rFonts w:ascii="Times New Roman" w:hAnsi="Times New Roman"/>
          <w:sz w:val="24"/>
          <w:szCs w:val="24"/>
        </w:rPr>
        <w:tab/>
        <w:t xml:space="preserve">visual </w:t>
      </w:r>
      <w:r w:rsidRPr="00AB5FB3">
        <w:rPr>
          <w:rFonts w:ascii="Times New Roman" w:hAnsi="Times New Roman"/>
          <w:sz w:val="24"/>
          <w:szCs w:val="24"/>
        </w:rPr>
        <w:tab/>
        <w:t xml:space="preserve">word recognition in developing readers: Evidence from masked priming. </w:t>
      </w:r>
      <w:r w:rsidRPr="00AB5FB3">
        <w:rPr>
          <w:rFonts w:ascii="Times New Roman" w:hAnsi="Times New Roman"/>
          <w:sz w:val="24"/>
          <w:szCs w:val="24"/>
        </w:rPr>
        <w:tab/>
        <w:t xml:space="preserve">The </w:t>
      </w:r>
      <w:r>
        <w:rPr>
          <w:rFonts w:ascii="Times New Roman" w:hAnsi="Times New Roman"/>
          <w:sz w:val="24"/>
          <w:szCs w:val="24"/>
        </w:rPr>
        <w:tab/>
      </w:r>
      <w:r w:rsidRPr="00AB5FB3">
        <w:rPr>
          <w:rFonts w:ascii="Times New Roman" w:hAnsi="Times New Roman"/>
          <w:i/>
          <w:sz w:val="24"/>
          <w:szCs w:val="24"/>
        </w:rPr>
        <w:t>Quarterly Journal of Experimental Psychology</w:t>
      </w:r>
      <w:r w:rsidRPr="00AB5FB3">
        <w:rPr>
          <w:rFonts w:ascii="Times New Roman" w:hAnsi="Times New Roman"/>
          <w:sz w:val="24"/>
          <w:szCs w:val="24"/>
        </w:rPr>
        <w:t xml:space="preserve">, </w:t>
      </w:r>
      <w:r w:rsidRPr="00AB5FB3">
        <w:rPr>
          <w:rFonts w:ascii="Times New Roman" w:hAnsi="Times New Roman"/>
          <w:b/>
          <w:sz w:val="24"/>
          <w:szCs w:val="24"/>
        </w:rPr>
        <w:t>65</w:t>
      </w:r>
      <w:r w:rsidRPr="00AB5FB3">
        <w:rPr>
          <w:rFonts w:ascii="Times New Roman" w:hAnsi="Times New Roman"/>
          <w:sz w:val="24"/>
          <w:szCs w:val="24"/>
        </w:rPr>
        <w:t>, 1306-1326.</w:t>
      </w:r>
    </w:p>
    <w:p w:rsidR="000E04F2" w:rsidRPr="00AB5FB3" w:rsidRDefault="000E04F2" w:rsidP="000E04F2">
      <w:pPr>
        <w:spacing w:line="480" w:lineRule="auto"/>
        <w:jc w:val="both"/>
        <w:rPr>
          <w:rFonts w:ascii="Times New Roman" w:hAnsi="Times New Roman"/>
          <w:sz w:val="24"/>
          <w:szCs w:val="24"/>
        </w:rPr>
      </w:pPr>
      <w:proofErr w:type="spellStart"/>
      <w:r w:rsidRPr="00650BD4">
        <w:rPr>
          <w:rFonts w:ascii="Times New Roman" w:hAnsi="Times New Roman"/>
          <w:sz w:val="24"/>
          <w:szCs w:val="24"/>
        </w:rPr>
        <w:t>Beyersmann</w:t>
      </w:r>
      <w:proofErr w:type="spellEnd"/>
      <w:r w:rsidRPr="00650BD4">
        <w:rPr>
          <w:rFonts w:ascii="Times New Roman" w:hAnsi="Times New Roman"/>
          <w:sz w:val="24"/>
          <w:szCs w:val="24"/>
        </w:rPr>
        <w:t xml:space="preserve">, E., Grainger, J., </w:t>
      </w:r>
      <w:proofErr w:type="spellStart"/>
      <w:r w:rsidRPr="00650BD4">
        <w:rPr>
          <w:rFonts w:ascii="Times New Roman" w:hAnsi="Times New Roman"/>
          <w:sz w:val="24"/>
          <w:szCs w:val="24"/>
        </w:rPr>
        <w:t>Casalis</w:t>
      </w:r>
      <w:proofErr w:type="spellEnd"/>
      <w:r w:rsidRPr="00650BD4">
        <w:rPr>
          <w:rFonts w:ascii="Times New Roman" w:hAnsi="Times New Roman"/>
          <w:sz w:val="24"/>
          <w:szCs w:val="24"/>
        </w:rPr>
        <w:t>, S</w:t>
      </w:r>
      <w:r w:rsidRPr="00650BD4">
        <w:rPr>
          <w:rFonts w:ascii="Times New Roman" w:hAnsi="Times New Roman" w:cs="Calibri"/>
          <w:sz w:val="24"/>
          <w:szCs w:val="24"/>
        </w:rPr>
        <w:t xml:space="preserve">. &amp; </w:t>
      </w:r>
      <w:r w:rsidRPr="00650BD4">
        <w:rPr>
          <w:rFonts w:ascii="Times New Roman" w:hAnsi="Times New Roman"/>
          <w:sz w:val="24"/>
          <w:szCs w:val="24"/>
        </w:rPr>
        <w:t xml:space="preserve">Ziegler, J. (2015). </w:t>
      </w:r>
      <w:r w:rsidRPr="00AB5FB3">
        <w:rPr>
          <w:rFonts w:ascii="Times New Roman" w:hAnsi="Times New Roman"/>
          <w:sz w:val="24"/>
          <w:szCs w:val="24"/>
        </w:rPr>
        <w:t xml:space="preserve">Effects of reading </w:t>
      </w:r>
      <w:r w:rsidRPr="00AB5FB3">
        <w:rPr>
          <w:rFonts w:ascii="Times New Roman" w:hAnsi="Times New Roman"/>
          <w:sz w:val="24"/>
          <w:szCs w:val="24"/>
        </w:rPr>
        <w:tab/>
        <w:t xml:space="preserve">proficiency </w:t>
      </w:r>
      <w:r>
        <w:rPr>
          <w:rFonts w:ascii="Times New Roman" w:hAnsi="Times New Roman"/>
          <w:sz w:val="24"/>
          <w:szCs w:val="24"/>
        </w:rPr>
        <w:tab/>
      </w:r>
      <w:r w:rsidRPr="00AB5FB3">
        <w:rPr>
          <w:rFonts w:ascii="Times New Roman" w:hAnsi="Times New Roman"/>
          <w:sz w:val="24"/>
          <w:szCs w:val="24"/>
        </w:rPr>
        <w:t xml:space="preserve">on embedded stem priming in primary school children. </w:t>
      </w:r>
      <w:r w:rsidRPr="00AB5FB3">
        <w:rPr>
          <w:rFonts w:ascii="Times New Roman" w:hAnsi="Times New Roman"/>
          <w:i/>
          <w:sz w:val="24"/>
          <w:szCs w:val="24"/>
        </w:rPr>
        <w:t xml:space="preserve">Journal of </w:t>
      </w:r>
      <w:r w:rsidRPr="00AB5FB3">
        <w:rPr>
          <w:rFonts w:ascii="Times New Roman" w:hAnsi="Times New Roman"/>
          <w:i/>
          <w:sz w:val="24"/>
          <w:szCs w:val="24"/>
        </w:rPr>
        <w:tab/>
        <w:t>Experimental</w:t>
      </w:r>
      <w:r>
        <w:rPr>
          <w:rFonts w:ascii="Times New Roman" w:hAnsi="Times New Roman"/>
          <w:i/>
          <w:sz w:val="24"/>
          <w:szCs w:val="24"/>
        </w:rPr>
        <w:t xml:space="preserve"> </w:t>
      </w:r>
      <w:r>
        <w:rPr>
          <w:rFonts w:ascii="Times New Roman" w:hAnsi="Times New Roman"/>
          <w:i/>
          <w:sz w:val="24"/>
          <w:szCs w:val="24"/>
        </w:rPr>
        <w:tab/>
      </w:r>
      <w:r w:rsidRPr="00AB5FB3">
        <w:rPr>
          <w:rFonts w:ascii="Times New Roman" w:hAnsi="Times New Roman"/>
          <w:i/>
          <w:sz w:val="24"/>
          <w:szCs w:val="24"/>
        </w:rPr>
        <w:t xml:space="preserve">Child </w:t>
      </w:r>
      <w:r w:rsidRPr="00AB5FB3">
        <w:rPr>
          <w:rFonts w:ascii="Times New Roman" w:hAnsi="Times New Roman"/>
          <w:i/>
          <w:sz w:val="24"/>
          <w:szCs w:val="24"/>
        </w:rPr>
        <w:tab/>
        <w:t>Psychology</w:t>
      </w:r>
      <w:r w:rsidRPr="00AB5FB3">
        <w:rPr>
          <w:rFonts w:ascii="Times New Roman" w:hAnsi="Times New Roman"/>
          <w:sz w:val="24"/>
          <w:szCs w:val="24"/>
        </w:rPr>
        <w:t xml:space="preserve">, </w:t>
      </w:r>
      <w:r w:rsidRPr="00AB5FB3">
        <w:rPr>
          <w:rFonts w:ascii="Times New Roman" w:hAnsi="Times New Roman"/>
          <w:b/>
          <w:sz w:val="24"/>
          <w:szCs w:val="24"/>
        </w:rPr>
        <w:t>139</w:t>
      </w:r>
      <w:r w:rsidRPr="00AB5FB3">
        <w:rPr>
          <w:rFonts w:ascii="Times New Roman" w:hAnsi="Times New Roman"/>
          <w:sz w:val="24"/>
          <w:szCs w:val="24"/>
        </w:rPr>
        <w:t>, 115-126.</w:t>
      </w:r>
    </w:p>
    <w:p w:rsidR="000E04F2" w:rsidRPr="00BC0DED" w:rsidRDefault="000E04F2" w:rsidP="000E04F2">
      <w:pPr>
        <w:spacing w:line="480" w:lineRule="auto"/>
        <w:jc w:val="both"/>
        <w:rPr>
          <w:rFonts w:ascii="Times New Roman" w:hAnsi="Times New Roman"/>
          <w:sz w:val="24"/>
          <w:szCs w:val="24"/>
        </w:rPr>
      </w:pPr>
      <w:r w:rsidRPr="00BC0DED">
        <w:rPr>
          <w:rFonts w:ascii="Times New Roman" w:hAnsi="Times New Roman"/>
          <w:sz w:val="24"/>
          <w:szCs w:val="24"/>
        </w:rPr>
        <w:t>Bowers, J., &amp; Bowers, P. (2017). Beyond phonics: The case for teaching children</w:t>
      </w:r>
    </w:p>
    <w:p w:rsidR="000E04F2" w:rsidRPr="00BC0DED" w:rsidRDefault="000E04F2" w:rsidP="000E04F2">
      <w:pPr>
        <w:spacing w:line="480" w:lineRule="auto"/>
        <w:jc w:val="both"/>
        <w:rPr>
          <w:rFonts w:ascii="Times New Roman" w:hAnsi="Times New Roman"/>
          <w:sz w:val="24"/>
          <w:szCs w:val="24"/>
        </w:rPr>
      </w:pPr>
      <w:r w:rsidRPr="00BC0DED">
        <w:rPr>
          <w:rFonts w:ascii="Times New Roman" w:hAnsi="Times New Roman"/>
          <w:sz w:val="24"/>
          <w:szCs w:val="24"/>
        </w:rPr>
        <w:tab/>
      </w:r>
      <w:proofErr w:type="gramStart"/>
      <w:r w:rsidRPr="00BC0DED">
        <w:rPr>
          <w:rFonts w:ascii="Times New Roman" w:hAnsi="Times New Roman"/>
          <w:sz w:val="24"/>
          <w:szCs w:val="24"/>
        </w:rPr>
        <w:t>the</w:t>
      </w:r>
      <w:proofErr w:type="gramEnd"/>
      <w:r w:rsidRPr="00BC0DED">
        <w:rPr>
          <w:rFonts w:ascii="Times New Roman" w:hAnsi="Times New Roman"/>
          <w:sz w:val="24"/>
          <w:szCs w:val="24"/>
        </w:rPr>
        <w:t xml:space="preserve"> logic of the English spelling system. </w:t>
      </w:r>
      <w:r w:rsidRPr="00BC0DED">
        <w:rPr>
          <w:rFonts w:ascii="Times New Roman" w:hAnsi="Times New Roman"/>
          <w:i/>
          <w:sz w:val="24"/>
          <w:szCs w:val="24"/>
        </w:rPr>
        <w:t>Educational Psychologist</w:t>
      </w:r>
      <w:r w:rsidRPr="00BC0DED">
        <w:rPr>
          <w:rFonts w:ascii="Times New Roman" w:hAnsi="Times New Roman"/>
          <w:sz w:val="24"/>
          <w:szCs w:val="24"/>
        </w:rPr>
        <w:t xml:space="preserve">, </w:t>
      </w:r>
      <w:r w:rsidRPr="00AB5FB3">
        <w:rPr>
          <w:rFonts w:ascii="Times New Roman" w:hAnsi="Times New Roman"/>
          <w:b/>
          <w:sz w:val="24"/>
          <w:szCs w:val="24"/>
        </w:rPr>
        <w:t>52</w:t>
      </w:r>
      <w:r w:rsidRPr="00BC0DED">
        <w:rPr>
          <w:rFonts w:ascii="Times New Roman" w:hAnsi="Times New Roman"/>
          <w:sz w:val="24"/>
          <w:szCs w:val="24"/>
        </w:rPr>
        <w:t>, 124-141.</w:t>
      </w:r>
    </w:p>
    <w:p w:rsidR="000E04F2" w:rsidRPr="00FB44C4" w:rsidRDefault="000E04F2" w:rsidP="000E04F2">
      <w:pPr>
        <w:spacing w:line="480" w:lineRule="auto"/>
        <w:ind w:left="720" w:hanging="720"/>
        <w:rPr>
          <w:rFonts w:ascii="Times New Roman" w:hAnsi="Times New Roman"/>
          <w:sz w:val="24"/>
          <w:szCs w:val="24"/>
        </w:rPr>
      </w:pPr>
    </w:p>
    <w:p w:rsidR="000E04F2" w:rsidRDefault="000E04F2" w:rsidP="000E04F2">
      <w:pPr>
        <w:spacing w:line="480" w:lineRule="auto"/>
        <w:ind w:left="720" w:hanging="720"/>
        <w:rPr>
          <w:rFonts w:ascii="Times New Roman" w:hAnsi="Times New Roman"/>
          <w:sz w:val="24"/>
          <w:szCs w:val="24"/>
        </w:rPr>
      </w:pPr>
      <w:proofErr w:type="spellStart"/>
      <w:r w:rsidRPr="00771D73">
        <w:rPr>
          <w:rFonts w:ascii="Times New Roman" w:hAnsi="Times New Roman"/>
          <w:sz w:val="24"/>
          <w:szCs w:val="24"/>
        </w:rPr>
        <w:t>Burani</w:t>
      </w:r>
      <w:proofErr w:type="spellEnd"/>
      <w:r w:rsidRPr="00771D73">
        <w:rPr>
          <w:rFonts w:ascii="Times New Roman" w:hAnsi="Times New Roman"/>
          <w:sz w:val="24"/>
          <w:szCs w:val="24"/>
        </w:rPr>
        <w:t xml:space="preserve">, C., Arduino, L., &amp; </w:t>
      </w:r>
      <w:proofErr w:type="spellStart"/>
      <w:r w:rsidRPr="00771D73">
        <w:rPr>
          <w:rFonts w:ascii="Times New Roman" w:hAnsi="Times New Roman"/>
          <w:sz w:val="24"/>
          <w:szCs w:val="24"/>
        </w:rPr>
        <w:t>Marcolini</w:t>
      </w:r>
      <w:proofErr w:type="spellEnd"/>
      <w:r w:rsidRPr="00771D73">
        <w:rPr>
          <w:rFonts w:ascii="Times New Roman" w:hAnsi="Times New Roman"/>
          <w:sz w:val="24"/>
          <w:szCs w:val="24"/>
        </w:rPr>
        <w:t xml:space="preserve">, S. (2006). </w:t>
      </w:r>
      <w:r w:rsidRPr="00FB44C4">
        <w:rPr>
          <w:rFonts w:ascii="Times New Roman" w:hAnsi="Times New Roman"/>
          <w:sz w:val="24"/>
          <w:szCs w:val="24"/>
        </w:rPr>
        <w:t xml:space="preserve">Naming morphologically complex </w:t>
      </w:r>
      <w:proofErr w:type="spellStart"/>
      <w:r w:rsidRPr="00FB44C4">
        <w:rPr>
          <w:rFonts w:ascii="Times New Roman" w:hAnsi="Times New Roman"/>
          <w:sz w:val="24"/>
          <w:szCs w:val="24"/>
        </w:rPr>
        <w:t>pseudowords</w:t>
      </w:r>
      <w:proofErr w:type="spellEnd"/>
      <w:r w:rsidRPr="00FB44C4">
        <w:rPr>
          <w:rFonts w:ascii="Times New Roman" w:hAnsi="Times New Roman"/>
          <w:sz w:val="24"/>
          <w:szCs w:val="24"/>
        </w:rPr>
        <w:t xml:space="preserve">: A </w:t>
      </w:r>
      <w:proofErr w:type="spellStart"/>
      <w:r w:rsidRPr="00FB44C4">
        <w:rPr>
          <w:rFonts w:ascii="Times New Roman" w:hAnsi="Times New Roman"/>
          <w:sz w:val="24"/>
          <w:szCs w:val="24"/>
        </w:rPr>
        <w:t>headstart</w:t>
      </w:r>
      <w:proofErr w:type="spellEnd"/>
      <w:r w:rsidRPr="00FB44C4">
        <w:rPr>
          <w:rFonts w:ascii="Times New Roman" w:hAnsi="Times New Roman"/>
          <w:sz w:val="24"/>
          <w:szCs w:val="24"/>
        </w:rPr>
        <w:t xml:space="preserve"> for the root? </w:t>
      </w:r>
      <w:r w:rsidRPr="00FB44C4">
        <w:rPr>
          <w:rFonts w:ascii="Times New Roman" w:hAnsi="Times New Roman"/>
          <w:i/>
          <w:sz w:val="24"/>
          <w:szCs w:val="24"/>
        </w:rPr>
        <w:t>The Mental Lexicon</w:t>
      </w:r>
      <w:r w:rsidRPr="00FB44C4">
        <w:rPr>
          <w:rFonts w:ascii="Times New Roman" w:hAnsi="Times New Roman"/>
          <w:sz w:val="24"/>
          <w:szCs w:val="24"/>
        </w:rPr>
        <w:t xml:space="preserve">, </w:t>
      </w:r>
      <w:r w:rsidRPr="00FB44C4">
        <w:rPr>
          <w:rFonts w:ascii="Times New Roman" w:hAnsi="Times New Roman"/>
          <w:b/>
          <w:sz w:val="24"/>
          <w:szCs w:val="24"/>
        </w:rPr>
        <w:t>1</w:t>
      </w:r>
      <w:r w:rsidRPr="00FB44C4">
        <w:rPr>
          <w:rFonts w:ascii="Times New Roman" w:hAnsi="Times New Roman"/>
          <w:sz w:val="24"/>
          <w:szCs w:val="24"/>
        </w:rPr>
        <w:t>, 299-327.</w:t>
      </w:r>
    </w:p>
    <w:p w:rsidR="000E04F2" w:rsidRPr="00AB5FB3" w:rsidRDefault="000E04F2" w:rsidP="000E04F2">
      <w:pPr>
        <w:spacing w:line="480" w:lineRule="auto"/>
        <w:ind w:left="720" w:hanging="720"/>
        <w:rPr>
          <w:rFonts w:ascii="Times New Roman" w:hAnsi="Times New Roman"/>
          <w:sz w:val="24"/>
          <w:szCs w:val="24"/>
        </w:rPr>
      </w:pPr>
      <w:proofErr w:type="spellStart"/>
      <w:r w:rsidRPr="00650BD4">
        <w:rPr>
          <w:rFonts w:ascii="Times New Roman" w:hAnsi="Times New Roman"/>
          <w:sz w:val="24"/>
          <w:szCs w:val="24"/>
        </w:rPr>
        <w:t>Burani</w:t>
      </w:r>
      <w:proofErr w:type="spellEnd"/>
      <w:r w:rsidRPr="00650BD4">
        <w:rPr>
          <w:rFonts w:ascii="Times New Roman" w:hAnsi="Times New Roman"/>
          <w:sz w:val="24"/>
          <w:szCs w:val="24"/>
        </w:rPr>
        <w:t xml:space="preserve">, C., </w:t>
      </w:r>
      <w:proofErr w:type="spellStart"/>
      <w:r w:rsidRPr="00650BD4">
        <w:rPr>
          <w:rFonts w:ascii="Times New Roman" w:hAnsi="Times New Roman"/>
          <w:sz w:val="24"/>
          <w:szCs w:val="24"/>
        </w:rPr>
        <w:t>Marcolini</w:t>
      </w:r>
      <w:proofErr w:type="spellEnd"/>
      <w:r w:rsidRPr="00650BD4">
        <w:rPr>
          <w:rFonts w:ascii="Times New Roman" w:hAnsi="Times New Roman"/>
          <w:sz w:val="24"/>
          <w:szCs w:val="24"/>
        </w:rPr>
        <w:t xml:space="preserve">, S., De Luca, M., &amp; </w:t>
      </w:r>
      <w:proofErr w:type="spellStart"/>
      <w:r w:rsidRPr="00650BD4">
        <w:rPr>
          <w:rFonts w:ascii="Times New Roman" w:hAnsi="Times New Roman"/>
          <w:sz w:val="24"/>
          <w:szCs w:val="24"/>
        </w:rPr>
        <w:t>Zoccolotti</w:t>
      </w:r>
      <w:proofErr w:type="spellEnd"/>
      <w:r w:rsidRPr="00650BD4">
        <w:rPr>
          <w:rFonts w:ascii="Times New Roman" w:hAnsi="Times New Roman"/>
          <w:sz w:val="24"/>
          <w:szCs w:val="24"/>
        </w:rPr>
        <w:t xml:space="preserve">, P (2008). </w:t>
      </w:r>
      <w:r w:rsidRPr="00AB5FB3">
        <w:rPr>
          <w:rFonts w:ascii="Times New Roman" w:hAnsi="Times New Roman"/>
          <w:sz w:val="24"/>
          <w:szCs w:val="24"/>
        </w:rPr>
        <w:t xml:space="preserve">Morpheme-based reading aloud: Evidence from dyslexic and skilled Italian readers. </w:t>
      </w:r>
      <w:r w:rsidRPr="00AB5FB3">
        <w:rPr>
          <w:rFonts w:ascii="Times New Roman" w:hAnsi="Times New Roman"/>
          <w:i/>
          <w:sz w:val="24"/>
          <w:szCs w:val="24"/>
        </w:rPr>
        <w:t>Cognition,</w:t>
      </w:r>
      <w:r w:rsidRPr="00AB5FB3">
        <w:rPr>
          <w:rFonts w:ascii="Times New Roman" w:hAnsi="Times New Roman"/>
          <w:sz w:val="24"/>
          <w:szCs w:val="24"/>
        </w:rPr>
        <w:t xml:space="preserve"> </w:t>
      </w:r>
      <w:r w:rsidRPr="00AB5FB3">
        <w:rPr>
          <w:rFonts w:ascii="Times New Roman" w:hAnsi="Times New Roman"/>
          <w:b/>
          <w:sz w:val="24"/>
          <w:szCs w:val="24"/>
        </w:rPr>
        <w:t>108</w:t>
      </w:r>
      <w:r w:rsidRPr="00AB5FB3">
        <w:rPr>
          <w:rFonts w:ascii="Times New Roman" w:hAnsi="Times New Roman"/>
          <w:sz w:val="24"/>
          <w:szCs w:val="24"/>
        </w:rPr>
        <w:t>, 243-262.</w:t>
      </w:r>
    </w:p>
    <w:p w:rsidR="000E04F2" w:rsidRPr="00FB44C4" w:rsidRDefault="000E04F2" w:rsidP="000E04F2">
      <w:pPr>
        <w:spacing w:line="480" w:lineRule="auto"/>
        <w:ind w:left="720" w:hanging="720"/>
        <w:rPr>
          <w:rFonts w:ascii="Times New Roman" w:hAnsi="Times New Roman"/>
          <w:sz w:val="24"/>
          <w:szCs w:val="24"/>
        </w:rPr>
      </w:pPr>
      <w:proofErr w:type="spellStart"/>
      <w:r w:rsidRPr="00650BD4">
        <w:rPr>
          <w:rFonts w:ascii="Times New Roman" w:hAnsi="Times New Roman"/>
          <w:sz w:val="24"/>
          <w:szCs w:val="24"/>
        </w:rPr>
        <w:t>Burani</w:t>
      </w:r>
      <w:proofErr w:type="spellEnd"/>
      <w:r w:rsidRPr="00650BD4">
        <w:rPr>
          <w:rFonts w:ascii="Times New Roman" w:hAnsi="Times New Roman"/>
          <w:sz w:val="24"/>
          <w:szCs w:val="24"/>
        </w:rPr>
        <w:t xml:space="preserve">, C., </w:t>
      </w:r>
      <w:proofErr w:type="spellStart"/>
      <w:r w:rsidRPr="00650BD4">
        <w:rPr>
          <w:rFonts w:ascii="Times New Roman" w:hAnsi="Times New Roman"/>
          <w:sz w:val="24"/>
          <w:szCs w:val="24"/>
        </w:rPr>
        <w:t>Marcolini</w:t>
      </w:r>
      <w:proofErr w:type="spellEnd"/>
      <w:r w:rsidRPr="00650BD4">
        <w:rPr>
          <w:rFonts w:ascii="Times New Roman" w:hAnsi="Times New Roman"/>
          <w:sz w:val="24"/>
          <w:szCs w:val="24"/>
        </w:rPr>
        <w:t xml:space="preserve">, S., &amp; Stella, G. (2002). </w:t>
      </w:r>
      <w:r w:rsidRPr="00FB44C4">
        <w:rPr>
          <w:rFonts w:ascii="Times New Roman" w:hAnsi="Times New Roman"/>
          <w:sz w:val="24"/>
          <w:szCs w:val="24"/>
        </w:rPr>
        <w:t xml:space="preserve">How early does </w:t>
      </w:r>
      <w:proofErr w:type="spellStart"/>
      <w:r w:rsidRPr="00FB44C4">
        <w:rPr>
          <w:rFonts w:ascii="Times New Roman" w:hAnsi="Times New Roman"/>
          <w:sz w:val="24"/>
          <w:szCs w:val="24"/>
        </w:rPr>
        <w:t>morpholexical</w:t>
      </w:r>
      <w:proofErr w:type="spellEnd"/>
      <w:r w:rsidRPr="00FB44C4">
        <w:rPr>
          <w:rFonts w:ascii="Times New Roman" w:hAnsi="Times New Roman"/>
          <w:sz w:val="24"/>
          <w:szCs w:val="24"/>
        </w:rPr>
        <w:t xml:space="preserve"> reading develop in readers of a shallow orthography? </w:t>
      </w:r>
      <w:r w:rsidRPr="00FB44C4">
        <w:rPr>
          <w:rFonts w:ascii="Times New Roman" w:hAnsi="Times New Roman"/>
          <w:i/>
          <w:sz w:val="24"/>
          <w:szCs w:val="24"/>
        </w:rPr>
        <w:t>Brain &amp; Language</w:t>
      </w:r>
      <w:r w:rsidRPr="00FB44C4">
        <w:rPr>
          <w:rFonts w:ascii="Times New Roman" w:hAnsi="Times New Roman"/>
          <w:sz w:val="24"/>
          <w:szCs w:val="24"/>
        </w:rPr>
        <w:t xml:space="preserve">, </w:t>
      </w:r>
      <w:r w:rsidRPr="00FB44C4">
        <w:rPr>
          <w:rFonts w:ascii="Times New Roman" w:hAnsi="Times New Roman"/>
          <w:b/>
          <w:sz w:val="24"/>
          <w:szCs w:val="24"/>
        </w:rPr>
        <w:t>81</w:t>
      </w:r>
      <w:r w:rsidRPr="00FB44C4">
        <w:rPr>
          <w:rFonts w:ascii="Times New Roman" w:hAnsi="Times New Roman"/>
          <w:sz w:val="24"/>
          <w:szCs w:val="24"/>
        </w:rPr>
        <w:t>, 568</w:t>
      </w:r>
      <w:r>
        <w:rPr>
          <w:rFonts w:ascii="Times New Roman" w:hAnsi="Times New Roman"/>
          <w:sz w:val="24"/>
          <w:szCs w:val="24"/>
        </w:rPr>
        <w:t>-</w:t>
      </w:r>
      <w:r w:rsidRPr="00FB44C4">
        <w:rPr>
          <w:rFonts w:ascii="Times New Roman" w:hAnsi="Times New Roman"/>
          <w:sz w:val="24"/>
          <w:szCs w:val="24"/>
        </w:rPr>
        <w:t>586.</w:t>
      </w:r>
    </w:p>
    <w:p w:rsidR="000E04F2" w:rsidRPr="00FB44C4" w:rsidRDefault="000E04F2" w:rsidP="000E04F2">
      <w:pPr>
        <w:spacing w:line="480" w:lineRule="auto"/>
        <w:ind w:left="720" w:hanging="720"/>
        <w:rPr>
          <w:rFonts w:ascii="Times New Roman" w:hAnsi="Times New Roman"/>
          <w:sz w:val="24"/>
          <w:szCs w:val="24"/>
        </w:rPr>
      </w:pPr>
      <w:r w:rsidRPr="00FB44C4">
        <w:rPr>
          <w:rFonts w:ascii="Times New Roman" w:hAnsi="Times New Roman"/>
          <w:sz w:val="24"/>
          <w:szCs w:val="24"/>
        </w:rPr>
        <w:t xml:space="preserve">Carlisle, J. F. (2000). Awareness of the structure and meaning of morphologically complex words: Impact on reading. </w:t>
      </w:r>
      <w:r w:rsidRPr="00FB44C4">
        <w:rPr>
          <w:rFonts w:ascii="Times New Roman" w:hAnsi="Times New Roman"/>
          <w:i/>
          <w:sz w:val="24"/>
          <w:szCs w:val="24"/>
        </w:rPr>
        <w:t>Reading and Writing</w:t>
      </w:r>
      <w:r w:rsidRPr="00FB44C4">
        <w:rPr>
          <w:rFonts w:ascii="Times New Roman" w:hAnsi="Times New Roman"/>
          <w:sz w:val="24"/>
          <w:szCs w:val="24"/>
        </w:rPr>
        <w:t xml:space="preserve">, </w:t>
      </w:r>
      <w:r w:rsidRPr="00FB44C4">
        <w:rPr>
          <w:rFonts w:ascii="Times New Roman" w:hAnsi="Times New Roman"/>
          <w:b/>
          <w:sz w:val="24"/>
          <w:szCs w:val="24"/>
        </w:rPr>
        <w:t>12</w:t>
      </w:r>
      <w:r w:rsidRPr="00FB44C4">
        <w:rPr>
          <w:rFonts w:ascii="Times New Roman" w:hAnsi="Times New Roman"/>
          <w:sz w:val="24"/>
          <w:szCs w:val="24"/>
        </w:rPr>
        <w:t>, 169</w:t>
      </w:r>
      <w:r>
        <w:rPr>
          <w:rFonts w:ascii="Times New Roman" w:hAnsi="Times New Roman"/>
          <w:sz w:val="24"/>
          <w:szCs w:val="24"/>
        </w:rPr>
        <w:t>-</w:t>
      </w:r>
      <w:r w:rsidRPr="00FB44C4">
        <w:rPr>
          <w:rFonts w:ascii="Times New Roman" w:hAnsi="Times New Roman"/>
          <w:sz w:val="24"/>
          <w:szCs w:val="24"/>
        </w:rPr>
        <w:t>190.</w:t>
      </w:r>
    </w:p>
    <w:p w:rsidR="000E04F2" w:rsidRPr="00FB44C4" w:rsidRDefault="000E04F2" w:rsidP="000E04F2">
      <w:pPr>
        <w:spacing w:line="480" w:lineRule="auto"/>
        <w:ind w:left="720" w:hanging="720"/>
        <w:rPr>
          <w:rFonts w:ascii="Times New Roman" w:hAnsi="Times New Roman"/>
          <w:sz w:val="24"/>
          <w:szCs w:val="24"/>
        </w:rPr>
      </w:pPr>
      <w:proofErr w:type="spellStart"/>
      <w:r w:rsidRPr="00FB44C4">
        <w:rPr>
          <w:rFonts w:ascii="Times New Roman" w:hAnsi="Times New Roman"/>
          <w:sz w:val="24"/>
          <w:szCs w:val="24"/>
        </w:rPr>
        <w:t>Casalis</w:t>
      </w:r>
      <w:proofErr w:type="spellEnd"/>
      <w:r w:rsidRPr="00FB44C4">
        <w:rPr>
          <w:rFonts w:ascii="Times New Roman" w:hAnsi="Times New Roman"/>
          <w:sz w:val="24"/>
          <w:szCs w:val="24"/>
        </w:rPr>
        <w:t xml:space="preserve">, S., &amp; Louis-Alexandre, M.-F. (2000). Morphological analysis, phonological analysis and learning to read French: A longitudinal study. </w:t>
      </w:r>
      <w:r w:rsidRPr="00FB44C4">
        <w:rPr>
          <w:rFonts w:ascii="Times New Roman" w:hAnsi="Times New Roman"/>
          <w:i/>
          <w:sz w:val="24"/>
          <w:szCs w:val="24"/>
        </w:rPr>
        <w:t>Reading and Writing</w:t>
      </w:r>
      <w:r w:rsidRPr="00FB44C4">
        <w:rPr>
          <w:rFonts w:ascii="Times New Roman" w:hAnsi="Times New Roman"/>
          <w:sz w:val="24"/>
          <w:szCs w:val="24"/>
        </w:rPr>
        <w:t>, 12, 303</w:t>
      </w:r>
      <w:r>
        <w:rPr>
          <w:rFonts w:ascii="Times New Roman" w:hAnsi="Times New Roman"/>
          <w:sz w:val="24"/>
          <w:szCs w:val="24"/>
        </w:rPr>
        <w:t>-</w:t>
      </w:r>
      <w:r w:rsidRPr="00FB44C4">
        <w:rPr>
          <w:rFonts w:ascii="Times New Roman" w:hAnsi="Times New Roman"/>
          <w:sz w:val="24"/>
          <w:szCs w:val="24"/>
        </w:rPr>
        <w:t>335.</w:t>
      </w:r>
    </w:p>
    <w:p w:rsidR="000E04F2" w:rsidRPr="00FB44C4" w:rsidRDefault="000E04F2" w:rsidP="000E04F2">
      <w:pPr>
        <w:spacing w:line="480" w:lineRule="auto"/>
        <w:ind w:left="720" w:hanging="720"/>
        <w:rPr>
          <w:rFonts w:ascii="Times New Roman" w:hAnsi="Times New Roman"/>
          <w:sz w:val="24"/>
          <w:szCs w:val="24"/>
        </w:rPr>
      </w:pPr>
      <w:proofErr w:type="spellStart"/>
      <w:r w:rsidRPr="00FB44C4">
        <w:rPr>
          <w:rFonts w:ascii="Times New Roman" w:eastAsia="AdvTT5843c571+25" w:hAnsi="Times New Roman"/>
          <w:sz w:val="24"/>
          <w:szCs w:val="24"/>
        </w:rPr>
        <w:t>Clahsen</w:t>
      </w:r>
      <w:proofErr w:type="spellEnd"/>
      <w:r w:rsidRPr="00FB44C4">
        <w:rPr>
          <w:rFonts w:ascii="Times New Roman" w:eastAsia="AdvTT5843c571+25" w:hAnsi="Times New Roman"/>
          <w:sz w:val="24"/>
          <w:szCs w:val="24"/>
        </w:rPr>
        <w:t xml:space="preserve">, H., &amp; </w:t>
      </w:r>
      <w:proofErr w:type="spellStart"/>
      <w:r w:rsidRPr="00FB44C4">
        <w:rPr>
          <w:rFonts w:ascii="Times New Roman" w:eastAsia="AdvTT5843c571+25" w:hAnsi="Times New Roman"/>
          <w:sz w:val="24"/>
          <w:szCs w:val="24"/>
        </w:rPr>
        <w:t>Fleischhauer</w:t>
      </w:r>
      <w:proofErr w:type="spellEnd"/>
      <w:r w:rsidRPr="00FB44C4">
        <w:rPr>
          <w:rFonts w:ascii="Times New Roman" w:eastAsia="AdvTT5843c571+25" w:hAnsi="Times New Roman"/>
          <w:sz w:val="24"/>
          <w:szCs w:val="24"/>
        </w:rPr>
        <w:t xml:space="preserve">, E. (2014). Morphological priming in child German. </w:t>
      </w:r>
      <w:r w:rsidRPr="00FB44C4">
        <w:rPr>
          <w:rFonts w:ascii="Times New Roman" w:hAnsi="Times New Roman"/>
          <w:i/>
          <w:sz w:val="24"/>
          <w:szCs w:val="24"/>
        </w:rPr>
        <w:t>Journal of Child Language</w:t>
      </w:r>
      <w:r w:rsidRPr="00FB44C4">
        <w:rPr>
          <w:rFonts w:ascii="Times New Roman" w:hAnsi="Times New Roman"/>
          <w:sz w:val="24"/>
          <w:szCs w:val="24"/>
        </w:rPr>
        <w:t xml:space="preserve">, </w:t>
      </w:r>
      <w:r w:rsidRPr="00FB44C4">
        <w:rPr>
          <w:rFonts w:ascii="Times New Roman" w:hAnsi="Times New Roman"/>
          <w:b/>
          <w:sz w:val="24"/>
          <w:szCs w:val="24"/>
        </w:rPr>
        <w:t>41</w:t>
      </w:r>
      <w:r w:rsidRPr="00FB44C4">
        <w:rPr>
          <w:rFonts w:ascii="Times New Roman" w:hAnsi="Times New Roman"/>
          <w:sz w:val="24"/>
          <w:szCs w:val="24"/>
        </w:rPr>
        <w:t>, 1305-1333.</w:t>
      </w:r>
    </w:p>
    <w:p w:rsidR="000E04F2" w:rsidRDefault="000E04F2" w:rsidP="000E04F2">
      <w:pPr>
        <w:spacing w:line="480" w:lineRule="auto"/>
        <w:ind w:left="720" w:hanging="720"/>
        <w:rPr>
          <w:rFonts w:ascii="Times New Roman" w:hAnsi="Times New Roman"/>
          <w:sz w:val="24"/>
          <w:szCs w:val="24"/>
        </w:rPr>
      </w:pPr>
      <w:r w:rsidRPr="00FB44C4">
        <w:rPr>
          <w:rFonts w:ascii="Times New Roman" w:hAnsi="Times New Roman"/>
          <w:sz w:val="24"/>
          <w:szCs w:val="24"/>
        </w:rPr>
        <w:t xml:space="preserve"> Clark, E. (2014). Acquisition of derivational morphology. </w:t>
      </w:r>
      <w:r w:rsidRPr="00FB44C4">
        <w:rPr>
          <w:rFonts w:ascii="Times New Roman" w:hAnsi="Times New Roman"/>
          <w:sz w:val="24"/>
          <w:szCs w:val="24"/>
          <w:lang w:val="de-DE"/>
        </w:rPr>
        <w:t xml:space="preserve">In R. Lieber &amp; P. </w:t>
      </w:r>
      <w:proofErr w:type="spellStart"/>
      <w:r w:rsidRPr="00FB44C4">
        <w:rPr>
          <w:rFonts w:ascii="Times New Roman" w:hAnsi="Times New Roman"/>
          <w:sz w:val="24"/>
          <w:szCs w:val="24"/>
          <w:lang w:val="de-DE"/>
        </w:rPr>
        <w:t>Štekauer</w:t>
      </w:r>
      <w:proofErr w:type="spellEnd"/>
      <w:r w:rsidRPr="00FB44C4">
        <w:rPr>
          <w:rFonts w:ascii="Times New Roman" w:hAnsi="Times New Roman"/>
          <w:sz w:val="24"/>
          <w:szCs w:val="24"/>
          <w:lang w:val="de-DE"/>
        </w:rPr>
        <w:t xml:space="preserve">. </w:t>
      </w:r>
      <w:r w:rsidRPr="00FB44C4">
        <w:rPr>
          <w:rFonts w:ascii="Times New Roman" w:hAnsi="Times New Roman"/>
          <w:i/>
          <w:sz w:val="24"/>
          <w:szCs w:val="24"/>
        </w:rPr>
        <w:t>The Oxford Handbook of Derivational Morphology</w:t>
      </w:r>
      <w:r w:rsidRPr="00FB44C4">
        <w:rPr>
          <w:rFonts w:ascii="Times New Roman" w:hAnsi="Times New Roman"/>
          <w:sz w:val="24"/>
          <w:szCs w:val="24"/>
        </w:rPr>
        <w:t>, 424</w:t>
      </w:r>
      <w:r>
        <w:rPr>
          <w:rFonts w:ascii="Times New Roman" w:hAnsi="Times New Roman"/>
          <w:sz w:val="24"/>
          <w:szCs w:val="24"/>
        </w:rPr>
        <w:t>-</w:t>
      </w:r>
      <w:r w:rsidRPr="00FB44C4">
        <w:rPr>
          <w:rFonts w:ascii="Times New Roman" w:hAnsi="Times New Roman"/>
          <w:sz w:val="24"/>
          <w:szCs w:val="24"/>
        </w:rPr>
        <w:t>439. Oxford: Oxford University Press.</w:t>
      </w:r>
    </w:p>
    <w:p w:rsidR="000E04F2" w:rsidRPr="00AB5FB3" w:rsidRDefault="000E04F2" w:rsidP="000E04F2">
      <w:pPr>
        <w:spacing w:line="480" w:lineRule="auto"/>
        <w:jc w:val="both"/>
        <w:rPr>
          <w:rFonts w:ascii="Times New Roman" w:hAnsi="Times New Roman"/>
          <w:sz w:val="24"/>
          <w:szCs w:val="24"/>
          <w:lang w:val="sv-SE"/>
        </w:rPr>
      </w:pPr>
      <w:r w:rsidRPr="00AB5FB3">
        <w:rPr>
          <w:rFonts w:ascii="Times New Roman" w:hAnsi="Times New Roman"/>
          <w:sz w:val="24"/>
          <w:szCs w:val="24"/>
        </w:rPr>
        <w:t xml:space="preserve">Dawson, N., </w:t>
      </w:r>
      <w:proofErr w:type="spellStart"/>
      <w:r w:rsidRPr="00AB5FB3">
        <w:rPr>
          <w:rFonts w:ascii="Times New Roman" w:hAnsi="Times New Roman"/>
          <w:sz w:val="24"/>
          <w:szCs w:val="24"/>
        </w:rPr>
        <w:t>Rastle</w:t>
      </w:r>
      <w:proofErr w:type="spellEnd"/>
      <w:r w:rsidRPr="00AB5FB3">
        <w:rPr>
          <w:rFonts w:ascii="Times New Roman" w:hAnsi="Times New Roman"/>
          <w:sz w:val="24"/>
          <w:szCs w:val="24"/>
        </w:rPr>
        <w:t xml:space="preserve">, K., &amp; Ricketts, J. (2017). Morphological effects in visual word </w:t>
      </w:r>
      <w:r w:rsidRPr="00AB5FB3">
        <w:rPr>
          <w:rFonts w:ascii="Times New Roman" w:hAnsi="Times New Roman"/>
          <w:sz w:val="24"/>
          <w:szCs w:val="24"/>
        </w:rPr>
        <w:tab/>
        <w:t xml:space="preserve">recognition: Children, adolescents, and adults. </w:t>
      </w:r>
      <w:r w:rsidRPr="00AB5FB3">
        <w:rPr>
          <w:rFonts w:ascii="Times New Roman" w:hAnsi="Times New Roman"/>
          <w:i/>
          <w:sz w:val="24"/>
          <w:szCs w:val="24"/>
        </w:rPr>
        <w:t xml:space="preserve">Journal of Experimental </w:t>
      </w:r>
      <w:r w:rsidRPr="00AB5FB3">
        <w:rPr>
          <w:rFonts w:ascii="Times New Roman" w:hAnsi="Times New Roman"/>
          <w:i/>
          <w:sz w:val="24"/>
          <w:szCs w:val="24"/>
        </w:rPr>
        <w:tab/>
        <w:t xml:space="preserve">Psychology: </w:t>
      </w:r>
      <w:r w:rsidRPr="00AB5FB3">
        <w:rPr>
          <w:rFonts w:ascii="Times New Roman" w:hAnsi="Times New Roman"/>
          <w:i/>
          <w:sz w:val="24"/>
          <w:szCs w:val="24"/>
        </w:rPr>
        <w:tab/>
        <w:t>Learning, Memory, and Cognition</w:t>
      </w:r>
      <w:r w:rsidRPr="00AB5FB3">
        <w:rPr>
          <w:rFonts w:ascii="Times New Roman" w:hAnsi="Times New Roman"/>
          <w:sz w:val="24"/>
          <w:szCs w:val="24"/>
        </w:rPr>
        <w:t xml:space="preserve">. Advance online publication. </w:t>
      </w:r>
      <w:r w:rsidRPr="00AB5FB3">
        <w:rPr>
          <w:rFonts w:ascii="Times New Roman" w:hAnsi="Times New Roman"/>
          <w:sz w:val="24"/>
          <w:szCs w:val="24"/>
        </w:rPr>
        <w:tab/>
      </w:r>
      <w:hyperlink r:id="rId6" w:history="1">
        <w:r w:rsidRPr="00AB5FB3">
          <w:rPr>
            <w:rStyle w:val="Hyperlink"/>
            <w:rFonts w:ascii="Times New Roman" w:hAnsi="Times New Roman"/>
            <w:sz w:val="24"/>
            <w:szCs w:val="24"/>
            <w:lang w:val="sv-SE"/>
          </w:rPr>
          <w:t>http://dx.doi.org/10.1037/xlm0000485</w:t>
        </w:r>
      </w:hyperlink>
      <w:r w:rsidRPr="00AB5FB3">
        <w:rPr>
          <w:rFonts w:ascii="Times New Roman" w:hAnsi="Times New Roman"/>
          <w:sz w:val="24"/>
          <w:szCs w:val="24"/>
          <w:lang w:val="sv-SE"/>
        </w:rPr>
        <w:t>.</w:t>
      </w:r>
    </w:p>
    <w:p w:rsidR="000E04F2" w:rsidRPr="00FB44C4" w:rsidRDefault="000E04F2" w:rsidP="000E04F2">
      <w:pPr>
        <w:spacing w:line="480" w:lineRule="auto"/>
        <w:ind w:left="720" w:hanging="720"/>
        <w:rPr>
          <w:rFonts w:ascii="Times New Roman" w:hAnsi="Times New Roman"/>
          <w:sz w:val="24"/>
          <w:szCs w:val="24"/>
        </w:rPr>
      </w:pPr>
      <w:proofErr w:type="spellStart"/>
      <w:r w:rsidRPr="005C1281">
        <w:rPr>
          <w:rFonts w:ascii="Times New Roman" w:hAnsi="Times New Roman"/>
          <w:sz w:val="24"/>
          <w:szCs w:val="24"/>
          <w:lang w:val="sv-SE"/>
        </w:rPr>
        <w:lastRenderedPageBreak/>
        <w:t>Diependaele</w:t>
      </w:r>
      <w:proofErr w:type="spellEnd"/>
      <w:r w:rsidRPr="005C1281">
        <w:rPr>
          <w:rFonts w:ascii="Times New Roman" w:hAnsi="Times New Roman"/>
          <w:sz w:val="24"/>
          <w:szCs w:val="24"/>
          <w:lang w:val="sv-SE"/>
        </w:rPr>
        <w:t xml:space="preserve">, K., Grainger, J., &amp; Sandra, D. (2012). </w:t>
      </w:r>
      <w:r w:rsidRPr="00FB44C4">
        <w:rPr>
          <w:rFonts w:ascii="Times New Roman" w:hAnsi="Times New Roman"/>
          <w:sz w:val="24"/>
          <w:szCs w:val="24"/>
        </w:rPr>
        <w:t xml:space="preserve">Derivational morphology and skilled reading: An empirical overview. In M. Spivey, K. McRae, &amp; M. </w:t>
      </w:r>
      <w:proofErr w:type="spellStart"/>
      <w:r w:rsidRPr="00FB44C4">
        <w:rPr>
          <w:rFonts w:ascii="Times New Roman" w:hAnsi="Times New Roman"/>
          <w:sz w:val="24"/>
          <w:szCs w:val="24"/>
        </w:rPr>
        <w:t>Joanisse</w:t>
      </w:r>
      <w:proofErr w:type="spellEnd"/>
      <w:r w:rsidRPr="00FB44C4">
        <w:rPr>
          <w:rFonts w:ascii="Times New Roman" w:hAnsi="Times New Roman"/>
          <w:sz w:val="24"/>
          <w:szCs w:val="24"/>
        </w:rPr>
        <w:t xml:space="preserve"> (Eds.), </w:t>
      </w:r>
      <w:proofErr w:type="gramStart"/>
      <w:r w:rsidRPr="00FB44C4">
        <w:rPr>
          <w:rFonts w:ascii="Times New Roman" w:hAnsi="Times New Roman"/>
          <w:i/>
          <w:sz w:val="24"/>
          <w:szCs w:val="24"/>
        </w:rPr>
        <w:t>The</w:t>
      </w:r>
      <w:proofErr w:type="gramEnd"/>
      <w:r w:rsidRPr="00FB44C4">
        <w:rPr>
          <w:rFonts w:ascii="Times New Roman" w:hAnsi="Times New Roman"/>
          <w:i/>
          <w:sz w:val="24"/>
          <w:szCs w:val="24"/>
        </w:rPr>
        <w:t xml:space="preserve"> Cambridge Handbook of Psycholinguistics</w:t>
      </w:r>
      <w:r w:rsidRPr="00FB44C4">
        <w:rPr>
          <w:rFonts w:ascii="Times New Roman" w:hAnsi="Times New Roman"/>
          <w:sz w:val="24"/>
          <w:szCs w:val="24"/>
        </w:rPr>
        <w:t>, 311-405. Cambridge University Press.</w:t>
      </w:r>
    </w:p>
    <w:p w:rsidR="000E04F2" w:rsidRPr="00FB44C4" w:rsidRDefault="000E04F2" w:rsidP="000E04F2">
      <w:pPr>
        <w:spacing w:line="480" w:lineRule="auto"/>
        <w:ind w:left="720" w:hanging="720"/>
        <w:rPr>
          <w:rFonts w:ascii="Times New Roman" w:hAnsi="Times New Roman"/>
          <w:sz w:val="24"/>
          <w:szCs w:val="24"/>
        </w:rPr>
      </w:pPr>
      <w:r w:rsidRPr="00FB44C4">
        <w:rPr>
          <w:rFonts w:ascii="Times New Roman" w:hAnsi="Times New Roman"/>
          <w:sz w:val="24"/>
          <w:szCs w:val="24"/>
        </w:rPr>
        <w:t xml:space="preserve">Feldman, L.B. (2000). Are morphological effects distinguishable from the effects of shared meaning and shared form? </w:t>
      </w:r>
      <w:r w:rsidRPr="00FB44C4">
        <w:rPr>
          <w:rFonts w:ascii="Times New Roman" w:hAnsi="Times New Roman"/>
          <w:i/>
          <w:sz w:val="24"/>
          <w:szCs w:val="24"/>
        </w:rPr>
        <w:t>Journal of Experimental Psychology: Learning, Memory, and Cognition</w:t>
      </w:r>
      <w:r w:rsidRPr="00FB44C4">
        <w:rPr>
          <w:rFonts w:ascii="Times New Roman" w:hAnsi="Times New Roman"/>
          <w:sz w:val="24"/>
          <w:szCs w:val="24"/>
        </w:rPr>
        <w:t xml:space="preserve">, </w:t>
      </w:r>
      <w:r w:rsidRPr="00FB44C4">
        <w:rPr>
          <w:rFonts w:ascii="Times New Roman" w:hAnsi="Times New Roman"/>
          <w:b/>
          <w:sz w:val="24"/>
          <w:szCs w:val="24"/>
        </w:rPr>
        <w:t>26</w:t>
      </w:r>
      <w:r w:rsidRPr="00FB44C4">
        <w:rPr>
          <w:rFonts w:ascii="Times New Roman" w:hAnsi="Times New Roman"/>
          <w:sz w:val="24"/>
          <w:szCs w:val="24"/>
        </w:rPr>
        <w:t>, 1431-1444.</w:t>
      </w:r>
    </w:p>
    <w:p w:rsidR="000E04F2" w:rsidRPr="00FB44C4" w:rsidRDefault="000E04F2" w:rsidP="000E04F2">
      <w:pPr>
        <w:spacing w:line="480" w:lineRule="auto"/>
        <w:ind w:left="720" w:hanging="720"/>
        <w:rPr>
          <w:rFonts w:ascii="Times New Roman" w:hAnsi="Times New Roman"/>
          <w:sz w:val="24"/>
          <w:szCs w:val="24"/>
        </w:rPr>
      </w:pPr>
      <w:r w:rsidRPr="00650BD4">
        <w:rPr>
          <w:rFonts w:ascii="Times New Roman" w:hAnsi="Times New Roman"/>
          <w:sz w:val="24"/>
          <w:szCs w:val="24"/>
        </w:rPr>
        <w:t xml:space="preserve">Feldman, L.B., </w:t>
      </w:r>
      <w:proofErr w:type="spellStart"/>
      <w:r w:rsidRPr="00650BD4">
        <w:rPr>
          <w:rFonts w:ascii="Times New Roman" w:hAnsi="Times New Roman"/>
          <w:sz w:val="24"/>
          <w:szCs w:val="24"/>
        </w:rPr>
        <w:t>Barac-Cikoja</w:t>
      </w:r>
      <w:proofErr w:type="spellEnd"/>
      <w:r w:rsidRPr="00650BD4">
        <w:rPr>
          <w:rFonts w:ascii="Times New Roman" w:hAnsi="Times New Roman"/>
          <w:sz w:val="24"/>
          <w:szCs w:val="24"/>
        </w:rPr>
        <w:t xml:space="preserve">, D., &amp; </w:t>
      </w:r>
      <w:proofErr w:type="spellStart"/>
      <w:r w:rsidRPr="00650BD4">
        <w:rPr>
          <w:rFonts w:ascii="Times New Roman" w:hAnsi="Times New Roman"/>
          <w:sz w:val="24"/>
          <w:szCs w:val="24"/>
        </w:rPr>
        <w:t>Kostić</w:t>
      </w:r>
      <w:proofErr w:type="spellEnd"/>
      <w:r w:rsidRPr="00650BD4">
        <w:rPr>
          <w:rFonts w:ascii="Times New Roman" w:hAnsi="Times New Roman"/>
          <w:sz w:val="24"/>
          <w:szCs w:val="24"/>
        </w:rPr>
        <w:t xml:space="preserve">, A. (2002). </w:t>
      </w:r>
      <w:r w:rsidRPr="00FB44C4">
        <w:rPr>
          <w:rFonts w:ascii="Times New Roman" w:hAnsi="Times New Roman"/>
          <w:sz w:val="24"/>
          <w:szCs w:val="24"/>
        </w:rPr>
        <w:t xml:space="preserve">Semantic aspects of morphological processing: Transparency effects in Serbian. </w:t>
      </w:r>
      <w:r w:rsidRPr="00FB44C4">
        <w:rPr>
          <w:rFonts w:ascii="Times New Roman" w:hAnsi="Times New Roman"/>
          <w:i/>
          <w:sz w:val="24"/>
          <w:szCs w:val="24"/>
        </w:rPr>
        <w:t>Memory &amp; Cognition</w:t>
      </w:r>
      <w:r w:rsidRPr="00FB44C4">
        <w:rPr>
          <w:rFonts w:ascii="Times New Roman" w:hAnsi="Times New Roman"/>
          <w:sz w:val="24"/>
          <w:szCs w:val="24"/>
        </w:rPr>
        <w:t xml:space="preserve">, </w:t>
      </w:r>
      <w:r w:rsidRPr="00FB44C4">
        <w:rPr>
          <w:rFonts w:ascii="Times New Roman" w:hAnsi="Times New Roman"/>
          <w:b/>
          <w:sz w:val="24"/>
          <w:szCs w:val="24"/>
        </w:rPr>
        <w:t>30</w:t>
      </w:r>
      <w:r w:rsidRPr="00FB44C4">
        <w:rPr>
          <w:rFonts w:ascii="Times New Roman" w:hAnsi="Times New Roman"/>
          <w:sz w:val="24"/>
          <w:szCs w:val="24"/>
        </w:rPr>
        <w:t xml:space="preserve">, 629-636. </w:t>
      </w:r>
    </w:p>
    <w:p w:rsidR="000E04F2" w:rsidRPr="00FB44C4" w:rsidRDefault="000E04F2" w:rsidP="000E04F2">
      <w:pPr>
        <w:spacing w:line="480" w:lineRule="auto"/>
        <w:ind w:left="720" w:hanging="720"/>
        <w:rPr>
          <w:rFonts w:ascii="Times New Roman" w:hAnsi="Times New Roman"/>
          <w:sz w:val="24"/>
          <w:szCs w:val="24"/>
        </w:rPr>
      </w:pPr>
      <w:proofErr w:type="spellStart"/>
      <w:r w:rsidRPr="00FB44C4">
        <w:rPr>
          <w:rFonts w:ascii="Times New Roman" w:hAnsi="Times New Roman"/>
          <w:sz w:val="24"/>
          <w:szCs w:val="24"/>
        </w:rPr>
        <w:t>Gentner</w:t>
      </w:r>
      <w:proofErr w:type="spellEnd"/>
      <w:r w:rsidRPr="00FB44C4">
        <w:rPr>
          <w:rFonts w:ascii="Times New Roman" w:hAnsi="Times New Roman"/>
          <w:sz w:val="24"/>
          <w:szCs w:val="24"/>
        </w:rPr>
        <w:t xml:space="preserve">, D. (1978). On relational meaning: The acquisition of verb meaning. </w:t>
      </w:r>
      <w:r w:rsidRPr="00FB44C4">
        <w:rPr>
          <w:rFonts w:ascii="Times New Roman" w:hAnsi="Times New Roman"/>
          <w:i/>
          <w:sz w:val="24"/>
          <w:szCs w:val="24"/>
        </w:rPr>
        <w:t>Child Development</w:t>
      </w:r>
      <w:r w:rsidRPr="00FB44C4">
        <w:rPr>
          <w:rFonts w:ascii="Times New Roman" w:hAnsi="Times New Roman"/>
          <w:sz w:val="24"/>
          <w:szCs w:val="24"/>
        </w:rPr>
        <w:t xml:space="preserve">, </w:t>
      </w:r>
      <w:r w:rsidRPr="00FB44C4">
        <w:rPr>
          <w:rFonts w:ascii="Times New Roman" w:hAnsi="Times New Roman"/>
          <w:b/>
          <w:sz w:val="24"/>
          <w:szCs w:val="24"/>
        </w:rPr>
        <w:t>48</w:t>
      </w:r>
      <w:r w:rsidRPr="00FB44C4">
        <w:rPr>
          <w:rFonts w:ascii="Times New Roman" w:hAnsi="Times New Roman"/>
          <w:sz w:val="24"/>
          <w:szCs w:val="24"/>
        </w:rPr>
        <w:t>, 988</w:t>
      </w:r>
      <w:r>
        <w:rPr>
          <w:rFonts w:ascii="Times New Roman" w:hAnsi="Times New Roman"/>
          <w:sz w:val="24"/>
          <w:szCs w:val="24"/>
        </w:rPr>
        <w:t>-</w:t>
      </w:r>
      <w:r w:rsidRPr="00FB44C4">
        <w:rPr>
          <w:rFonts w:ascii="Times New Roman" w:hAnsi="Times New Roman"/>
          <w:sz w:val="24"/>
          <w:szCs w:val="24"/>
        </w:rPr>
        <w:t xml:space="preserve">998. </w:t>
      </w:r>
    </w:p>
    <w:p w:rsidR="000E04F2" w:rsidRPr="00FB44C4" w:rsidRDefault="000E04F2" w:rsidP="000E04F2">
      <w:pPr>
        <w:spacing w:line="480" w:lineRule="auto"/>
        <w:ind w:left="720" w:hanging="720"/>
        <w:rPr>
          <w:rFonts w:ascii="Times New Roman" w:hAnsi="Times New Roman"/>
          <w:sz w:val="24"/>
          <w:szCs w:val="24"/>
          <w:lang w:val="de-DE"/>
        </w:rPr>
      </w:pPr>
      <w:proofErr w:type="spellStart"/>
      <w:r w:rsidRPr="00FB44C4">
        <w:rPr>
          <w:rFonts w:ascii="Times New Roman" w:hAnsi="Times New Roman"/>
          <w:sz w:val="24"/>
          <w:szCs w:val="24"/>
        </w:rPr>
        <w:t>Gentner</w:t>
      </w:r>
      <w:proofErr w:type="spellEnd"/>
      <w:r w:rsidRPr="00FB44C4">
        <w:rPr>
          <w:rFonts w:ascii="Times New Roman" w:hAnsi="Times New Roman"/>
          <w:sz w:val="24"/>
          <w:szCs w:val="24"/>
        </w:rPr>
        <w:t xml:space="preserve">, D. (1982). Why nouns are learned before verbs: Linguistic relativity versus natural partitioning. In S. </w:t>
      </w:r>
      <w:proofErr w:type="spellStart"/>
      <w:r w:rsidRPr="00FB44C4">
        <w:rPr>
          <w:rFonts w:ascii="Times New Roman" w:hAnsi="Times New Roman"/>
          <w:sz w:val="24"/>
          <w:szCs w:val="24"/>
        </w:rPr>
        <w:t>Kuczaj</w:t>
      </w:r>
      <w:proofErr w:type="spellEnd"/>
      <w:r w:rsidRPr="00FB44C4">
        <w:rPr>
          <w:rFonts w:ascii="Times New Roman" w:hAnsi="Times New Roman"/>
          <w:sz w:val="24"/>
          <w:szCs w:val="24"/>
        </w:rPr>
        <w:t xml:space="preserve"> (Ed.), </w:t>
      </w:r>
      <w:r w:rsidRPr="00FB44C4">
        <w:rPr>
          <w:rFonts w:ascii="Times New Roman" w:hAnsi="Times New Roman"/>
          <w:i/>
          <w:sz w:val="24"/>
          <w:szCs w:val="24"/>
        </w:rPr>
        <w:t>Language development, language, thought, and culture</w:t>
      </w:r>
      <w:r w:rsidRPr="00FB44C4">
        <w:rPr>
          <w:rFonts w:ascii="Times New Roman" w:hAnsi="Times New Roman"/>
          <w:sz w:val="24"/>
          <w:szCs w:val="24"/>
        </w:rPr>
        <w:t xml:space="preserve">, 301-334. </w:t>
      </w:r>
      <w:r w:rsidRPr="00FB44C4">
        <w:rPr>
          <w:rFonts w:ascii="Times New Roman" w:hAnsi="Times New Roman"/>
          <w:sz w:val="24"/>
          <w:szCs w:val="24"/>
          <w:lang w:val="de-DE"/>
        </w:rPr>
        <w:t xml:space="preserve">Hillsdale, NJ: </w:t>
      </w:r>
      <w:proofErr w:type="spellStart"/>
      <w:r w:rsidRPr="00FB44C4">
        <w:rPr>
          <w:rFonts w:ascii="Times New Roman" w:hAnsi="Times New Roman"/>
          <w:sz w:val="24"/>
          <w:szCs w:val="24"/>
          <w:lang w:val="de-DE"/>
        </w:rPr>
        <w:t>Erlbaum</w:t>
      </w:r>
      <w:proofErr w:type="spellEnd"/>
      <w:r w:rsidRPr="00FB44C4">
        <w:rPr>
          <w:rFonts w:ascii="Times New Roman" w:hAnsi="Times New Roman"/>
          <w:sz w:val="24"/>
          <w:szCs w:val="24"/>
          <w:lang w:val="de-DE"/>
        </w:rPr>
        <w:t>.</w:t>
      </w:r>
    </w:p>
    <w:p w:rsidR="000E04F2" w:rsidRPr="00AB5FB3" w:rsidRDefault="000E04F2" w:rsidP="000E04F2">
      <w:pPr>
        <w:spacing w:line="480" w:lineRule="auto"/>
        <w:jc w:val="both"/>
        <w:rPr>
          <w:rFonts w:ascii="Times New Roman" w:hAnsi="Times New Roman"/>
          <w:sz w:val="24"/>
          <w:szCs w:val="24"/>
        </w:rPr>
      </w:pPr>
      <w:r w:rsidRPr="00AB5FB3">
        <w:rPr>
          <w:rFonts w:ascii="Times New Roman" w:hAnsi="Times New Roman"/>
          <w:sz w:val="24"/>
          <w:szCs w:val="24"/>
        </w:rPr>
        <w:t xml:space="preserve">Goodwin, A., &amp; </w:t>
      </w:r>
      <w:proofErr w:type="spellStart"/>
      <w:r w:rsidRPr="00AB5FB3">
        <w:rPr>
          <w:rFonts w:ascii="Times New Roman" w:hAnsi="Times New Roman"/>
          <w:sz w:val="24"/>
          <w:szCs w:val="24"/>
        </w:rPr>
        <w:t>Ahn</w:t>
      </w:r>
      <w:proofErr w:type="spellEnd"/>
      <w:r w:rsidRPr="00AB5FB3">
        <w:rPr>
          <w:rFonts w:ascii="Times New Roman" w:hAnsi="Times New Roman"/>
          <w:sz w:val="24"/>
          <w:szCs w:val="24"/>
        </w:rPr>
        <w:t xml:space="preserve">, S. (2010). A meta-analysis of morphological interventions: </w:t>
      </w:r>
      <w:r w:rsidRPr="00AB5FB3">
        <w:rPr>
          <w:rFonts w:ascii="Times New Roman" w:hAnsi="Times New Roman"/>
          <w:sz w:val="24"/>
          <w:szCs w:val="24"/>
        </w:rPr>
        <w:tab/>
        <w:t xml:space="preserve">effects on </w:t>
      </w:r>
      <w:r>
        <w:rPr>
          <w:rFonts w:ascii="Times New Roman" w:hAnsi="Times New Roman"/>
          <w:sz w:val="24"/>
          <w:szCs w:val="24"/>
        </w:rPr>
        <w:tab/>
      </w:r>
      <w:r w:rsidRPr="00AB5FB3">
        <w:rPr>
          <w:rFonts w:ascii="Times New Roman" w:hAnsi="Times New Roman"/>
          <w:sz w:val="24"/>
          <w:szCs w:val="24"/>
        </w:rPr>
        <w:t xml:space="preserve">literacy achievement of children with literacy difficulties. </w:t>
      </w:r>
      <w:r w:rsidRPr="00AB5FB3">
        <w:rPr>
          <w:rFonts w:ascii="Times New Roman" w:hAnsi="Times New Roman"/>
          <w:i/>
          <w:sz w:val="24"/>
          <w:szCs w:val="24"/>
        </w:rPr>
        <w:t>Annals of Dyslexia</w:t>
      </w:r>
      <w:r w:rsidRPr="00AB5FB3">
        <w:rPr>
          <w:rFonts w:ascii="Times New Roman" w:hAnsi="Times New Roman"/>
          <w:sz w:val="24"/>
          <w:szCs w:val="24"/>
        </w:rPr>
        <w:t xml:space="preserve">, </w:t>
      </w:r>
      <w:r w:rsidRPr="00AB5FB3">
        <w:rPr>
          <w:rFonts w:ascii="Times New Roman" w:hAnsi="Times New Roman"/>
          <w:b/>
          <w:sz w:val="24"/>
          <w:szCs w:val="24"/>
        </w:rPr>
        <w:t>60</w:t>
      </w:r>
      <w:r w:rsidRPr="00AB5FB3">
        <w:rPr>
          <w:rFonts w:ascii="Times New Roman" w:hAnsi="Times New Roman"/>
          <w:sz w:val="24"/>
          <w:szCs w:val="24"/>
        </w:rPr>
        <w:t xml:space="preserve">, </w:t>
      </w:r>
      <w:r w:rsidRPr="00AB5FB3">
        <w:rPr>
          <w:rFonts w:ascii="Times New Roman" w:hAnsi="Times New Roman"/>
          <w:sz w:val="24"/>
          <w:szCs w:val="24"/>
        </w:rPr>
        <w:tab/>
        <w:t>183-208.</w:t>
      </w:r>
    </w:p>
    <w:p w:rsidR="000E04F2" w:rsidRPr="00AB5FB3" w:rsidRDefault="000E04F2" w:rsidP="000E04F2">
      <w:pPr>
        <w:spacing w:line="480" w:lineRule="auto"/>
        <w:ind w:left="720" w:hanging="720"/>
        <w:rPr>
          <w:rFonts w:ascii="Times New Roman" w:hAnsi="Times New Roman"/>
          <w:sz w:val="24"/>
          <w:szCs w:val="24"/>
        </w:rPr>
      </w:pPr>
      <w:r w:rsidRPr="00AB5FB3">
        <w:rPr>
          <w:rFonts w:ascii="Times New Roman" w:hAnsi="Times New Roman"/>
          <w:sz w:val="24"/>
          <w:szCs w:val="24"/>
        </w:rPr>
        <w:t xml:space="preserve">Goodwin, A. P., &amp; </w:t>
      </w:r>
      <w:proofErr w:type="spellStart"/>
      <w:r w:rsidRPr="00AB5FB3">
        <w:rPr>
          <w:rFonts w:ascii="Times New Roman" w:hAnsi="Times New Roman"/>
          <w:sz w:val="24"/>
          <w:szCs w:val="24"/>
        </w:rPr>
        <w:t>Ahn</w:t>
      </w:r>
      <w:proofErr w:type="spellEnd"/>
      <w:r w:rsidRPr="00AB5FB3">
        <w:rPr>
          <w:rFonts w:ascii="Times New Roman" w:hAnsi="Times New Roman"/>
          <w:sz w:val="24"/>
          <w:szCs w:val="24"/>
        </w:rPr>
        <w:t xml:space="preserve">, S. (2013). A meta-analysis of morphological interventions in English: Effects on literacy outcomes for school-age children. </w:t>
      </w:r>
      <w:r w:rsidRPr="00AB5FB3">
        <w:rPr>
          <w:rFonts w:ascii="Times New Roman" w:hAnsi="Times New Roman"/>
          <w:i/>
          <w:sz w:val="24"/>
          <w:szCs w:val="24"/>
        </w:rPr>
        <w:t>Scientific Studies of Reading</w:t>
      </w:r>
      <w:r w:rsidRPr="00AB5FB3">
        <w:rPr>
          <w:rFonts w:ascii="Times New Roman" w:hAnsi="Times New Roman"/>
          <w:sz w:val="24"/>
          <w:szCs w:val="24"/>
        </w:rPr>
        <w:t xml:space="preserve">, </w:t>
      </w:r>
      <w:r w:rsidRPr="00AB5FB3">
        <w:rPr>
          <w:rFonts w:ascii="Times New Roman" w:hAnsi="Times New Roman"/>
          <w:b/>
          <w:sz w:val="24"/>
          <w:szCs w:val="24"/>
        </w:rPr>
        <w:t>17</w:t>
      </w:r>
      <w:r w:rsidRPr="00AB5FB3">
        <w:rPr>
          <w:rFonts w:ascii="Times New Roman" w:hAnsi="Times New Roman"/>
          <w:sz w:val="24"/>
          <w:szCs w:val="24"/>
        </w:rPr>
        <w:t>, 257-285.</w:t>
      </w:r>
    </w:p>
    <w:p w:rsidR="000E04F2" w:rsidRPr="00FB44C4" w:rsidRDefault="000E04F2" w:rsidP="000E04F2">
      <w:pPr>
        <w:spacing w:line="480" w:lineRule="auto"/>
        <w:ind w:left="720" w:hanging="720"/>
        <w:rPr>
          <w:rFonts w:ascii="Times New Roman" w:hAnsi="Times New Roman"/>
          <w:sz w:val="24"/>
          <w:szCs w:val="24"/>
          <w:lang w:val="sv-SE"/>
        </w:rPr>
      </w:pPr>
      <w:r w:rsidRPr="00FB44C4">
        <w:rPr>
          <w:rFonts w:ascii="Times New Roman" w:hAnsi="Times New Roman"/>
          <w:sz w:val="24"/>
          <w:szCs w:val="24"/>
          <w:lang w:val="de-DE"/>
        </w:rPr>
        <w:t xml:space="preserve">Hartig, J., &amp; Jude, N. (2008). Sprachkompetenzen von Mädchen und Jungen. In </w:t>
      </w:r>
      <w:r w:rsidRPr="00FB44C4">
        <w:rPr>
          <w:rFonts w:ascii="Times New Roman" w:hAnsi="Times New Roman"/>
          <w:i/>
          <w:sz w:val="24"/>
          <w:szCs w:val="24"/>
          <w:lang w:val="de-DE"/>
        </w:rPr>
        <w:t xml:space="preserve">Unterricht und Kompetenzerwerb in Deutsch und English. Ergebnisse der DESI-Studie, </w:t>
      </w:r>
      <w:r w:rsidRPr="00FB44C4">
        <w:rPr>
          <w:rFonts w:ascii="Times New Roman" w:hAnsi="Times New Roman"/>
          <w:sz w:val="24"/>
          <w:szCs w:val="24"/>
          <w:lang w:val="de-DE"/>
        </w:rPr>
        <w:t>202</w:t>
      </w:r>
      <w:r>
        <w:rPr>
          <w:rFonts w:ascii="Times New Roman" w:hAnsi="Times New Roman"/>
          <w:sz w:val="24"/>
          <w:szCs w:val="24"/>
          <w:lang w:val="de-DE"/>
        </w:rPr>
        <w:t>-</w:t>
      </w:r>
      <w:r w:rsidRPr="00FB44C4">
        <w:rPr>
          <w:rFonts w:ascii="Times New Roman" w:hAnsi="Times New Roman"/>
          <w:sz w:val="24"/>
          <w:szCs w:val="24"/>
          <w:lang w:val="de-DE"/>
        </w:rPr>
        <w:t>207</w:t>
      </w:r>
      <w:r w:rsidRPr="00FB44C4">
        <w:rPr>
          <w:rFonts w:ascii="Times New Roman" w:hAnsi="Times New Roman"/>
          <w:i/>
          <w:sz w:val="24"/>
          <w:szCs w:val="24"/>
          <w:lang w:val="de-DE"/>
        </w:rPr>
        <w:t>.</w:t>
      </w:r>
      <w:r w:rsidRPr="00FB44C4">
        <w:rPr>
          <w:rFonts w:ascii="Times New Roman" w:hAnsi="Times New Roman"/>
          <w:sz w:val="24"/>
          <w:szCs w:val="24"/>
          <w:lang w:val="de-DE"/>
        </w:rPr>
        <w:t xml:space="preserve"> </w:t>
      </w:r>
      <w:r w:rsidRPr="00FB44C4">
        <w:rPr>
          <w:rFonts w:ascii="Times New Roman" w:hAnsi="Times New Roman"/>
          <w:sz w:val="24"/>
          <w:szCs w:val="24"/>
          <w:lang w:val="sv-SE"/>
        </w:rPr>
        <w:t xml:space="preserve">Weinheim &amp; Basel: </w:t>
      </w:r>
      <w:proofErr w:type="spellStart"/>
      <w:r w:rsidRPr="00FB44C4">
        <w:rPr>
          <w:rFonts w:ascii="Times New Roman" w:hAnsi="Times New Roman"/>
          <w:sz w:val="24"/>
          <w:szCs w:val="24"/>
          <w:lang w:val="sv-SE"/>
        </w:rPr>
        <w:t>Beltz</w:t>
      </w:r>
      <w:proofErr w:type="spellEnd"/>
      <w:r w:rsidRPr="00FB44C4">
        <w:rPr>
          <w:rFonts w:ascii="Times New Roman" w:hAnsi="Times New Roman"/>
          <w:sz w:val="24"/>
          <w:szCs w:val="24"/>
          <w:lang w:val="sv-SE"/>
        </w:rPr>
        <w:t xml:space="preserve"> </w:t>
      </w:r>
      <w:proofErr w:type="spellStart"/>
      <w:r w:rsidRPr="00FB44C4">
        <w:rPr>
          <w:rFonts w:ascii="Times New Roman" w:hAnsi="Times New Roman"/>
          <w:sz w:val="24"/>
          <w:szCs w:val="24"/>
          <w:lang w:val="sv-SE"/>
        </w:rPr>
        <w:t>Verlag</w:t>
      </w:r>
      <w:proofErr w:type="spellEnd"/>
      <w:r w:rsidRPr="00FB44C4">
        <w:rPr>
          <w:rFonts w:ascii="Times New Roman" w:hAnsi="Times New Roman"/>
          <w:sz w:val="24"/>
          <w:szCs w:val="24"/>
          <w:lang w:val="sv-SE"/>
        </w:rPr>
        <w:t>.</w:t>
      </w:r>
    </w:p>
    <w:p w:rsidR="000E04F2" w:rsidRPr="00FB44C4" w:rsidRDefault="000E04F2" w:rsidP="000E04F2">
      <w:pPr>
        <w:spacing w:line="480" w:lineRule="auto"/>
        <w:ind w:left="720" w:hanging="720"/>
        <w:rPr>
          <w:rFonts w:ascii="Times New Roman" w:hAnsi="Times New Roman"/>
          <w:sz w:val="24"/>
          <w:szCs w:val="24"/>
          <w:lang w:val="de-DE"/>
        </w:rPr>
      </w:pPr>
      <w:r w:rsidRPr="00FB44C4">
        <w:rPr>
          <w:rFonts w:ascii="Times New Roman" w:hAnsi="Times New Roman"/>
          <w:sz w:val="24"/>
          <w:szCs w:val="24"/>
        </w:rPr>
        <w:lastRenderedPageBreak/>
        <w:t xml:space="preserve">Hyde, J. (2005). The Gender Similarities Hypothesis. </w:t>
      </w:r>
      <w:r w:rsidRPr="00FB44C4">
        <w:rPr>
          <w:rFonts w:ascii="Times New Roman" w:hAnsi="Times New Roman"/>
          <w:i/>
          <w:sz w:val="24"/>
          <w:szCs w:val="24"/>
          <w:lang w:val="de-DE"/>
        </w:rPr>
        <w:t xml:space="preserve">American </w:t>
      </w:r>
      <w:proofErr w:type="spellStart"/>
      <w:r w:rsidRPr="00FB44C4">
        <w:rPr>
          <w:rFonts w:ascii="Times New Roman" w:hAnsi="Times New Roman"/>
          <w:i/>
          <w:sz w:val="24"/>
          <w:szCs w:val="24"/>
          <w:lang w:val="de-DE"/>
        </w:rPr>
        <w:t>Psychologist</w:t>
      </w:r>
      <w:proofErr w:type="spellEnd"/>
      <w:r w:rsidRPr="00FB44C4">
        <w:rPr>
          <w:rFonts w:ascii="Times New Roman" w:hAnsi="Times New Roman"/>
          <w:sz w:val="24"/>
          <w:szCs w:val="24"/>
          <w:lang w:val="de-DE"/>
        </w:rPr>
        <w:t xml:space="preserve">, </w:t>
      </w:r>
      <w:r w:rsidRPr="00FB44C4">
        <w:rPr>
          <w:rFonts w:ascii="Times New Roman" w:hAnsi="Times New Roman"/>
          <w:b/>
          <w:sz w:val="24"/>
          <w:szCs w:val="24"/>
          <w:lang w:val="de-DE"/>
        </w:rPr>
        <w:t>60</w:t>
      </w:r>
      <w:r w:rsidRPr="00FB44C4">
        <w:rPr>
          <w:rFonts w:ascii="Times New Roman" w:hAnsi="Times New Roman"/>
          <w:sz w:val="24"/>
          <w:szCs w:val="24"/>
          <w:lang w:val="de-DE"/>
        </w:rPr>
        <w:t>, 581-592.</w:t>
      </w:r>
    </w:p>
    <w:p w:rsidR="000E04F2" w:rsidRPr="00FB44C4" w:rsidRDefault="000E04F2" w:rsidP="000E04F2">
      <w:pPr>
        <w:spacing w:line="480" w:lineRule="auto"/>
        <w:ind w:left="720" w:hanging="720"/>
        <w:rPr>
          <w:rFonts w:ascii="Times New Roman" w:hAnsi="Times New Roman"/>
          <w:sz w:val="24"/>
          <w:szCs w:val="24"/>
        </w:rPr>
      </w:pPr>
      <w:r w:rsidRPr="00FB44C4">
        <w:rPr>
          <w:rFonts w:ascii="Times New Roman" w:hAnsi="Times New Roman"/>
          <w:sz w:val="24"/>
          <w:szCs w:val="24"/>
          <w:lang w:val="de-DE"/>
        </w:rPr>
        <w:t>Hyde, J., &amp; Linn, M.</w:t>
      </w:r>
      <w:r w:rsidRPr="00FB44C4" w:rsidDel="000B3C2F">
        <w:rPr>
          <w:rFonts w:ascii="Times New Roman" w:hAnsi="Times New Roman"/>
          <w:sz w:val="24"/>
          <w:szCs w:val="24"/>
          <w:lang w:val="de-DE"/>
        </w:rPr>
        <w:t xml:space="preserve"> </w:t>
      </w:r>
      <w:r w:rsidRPr="00FB44C4">
        <w:rPr>
          <w:rFonts w:ascii="Times New Roman" w:hAnsi="Times New Roman"/>
          <w:sz w:val="24"/>
          <w:szCs w:val="24"/>
          <w:lang w:val="de-DE"/>
        </w:rPr>
        <w:t xml:space="preserve">(1988). </w:t>
      </w:r>
      <w:r w:rsidRPr="00FB44C4">
        <w:rPr>
          <w:rFonts w:ascii="Times New Roman" w:hAnsi="Times New Roman"/>
          <w:sz w:val="24"/>
          <w:szCs w:val="24"/>
        </w:rPr>
        <w:t xml:space="preserve">Gender differences in verbal ability: A meta-analysis. </w:t>
      </w:r>
      <w:r w:rsidRPr="00FB44C4">
        <w:rPr>
          <w:rFonts w:ascii="Times New Roman" w:hAnsi="Times New Roman"/>
          <w:i/>
          <w:sz w:val="24"/>
          <w:szCs w:val="24"/>
        </w:rPr>
        <w:t>Psychological Bulletin</w:t>
      </w:r>
      <w:r w:rsidRPr="00FB44C4">
        <w:rPr>
          <w:rFonts w:ascii="Times New Roman" w:hAnsi="Times New Roman"/>
          <w:sz w:val="24"/>
          <w:szCs w:val="24"/>
        </w:rPr>
        <w:t xml:space="preserve">, </w:t>
      </w:r>
      <w:r w:rsidRPr="00FB44C4">
        <w:rPr>
          <w:rFonts w:ascii="Times New Roman" w:hAnsi="Times New Roman"/>
          <w:b/>
          <w:sz w:val="24"/>
          <w:szCs w:val="24"/>
        </w:rPr>
        <w:t>104</w:t>
      </w:r>
      <w:r w:rsidRPr="00FB44C4">
        <w:rPr>
          <w:rFonts w:ascii="Times New Roman" w:hAnsi="Times New Roman"/>
          <w:sz w:val="24"/>
          <w:szCs w:val="24"/>
        </w:rPr>
        <w:t>, 53-69.</w:t>
      </w:r>
    </w:p>
    <w:p w:rsidR="000E04F2" w:rsidRPr="00FB44C4" w:rsidRDefault="000E04F2" w:rsidP="000E04F2">
      <w:pPr>
        <w:spacing w:line="480" w:lineRule="auto"/>
        <w:ind w:left="720" w:hanging="720"/>
        <w:rPr>
          <w:rFonts w:ascii="Times New Roman" w:hAnsi="Times New Roman"/>
          <w:sz w:val="24"/>
          <w:szCs w:val="24"/>
        </w:rPr>
      </w:pPr>
      <w:proofErr w:type="spellStart"/>
      <w:r w:rsidRPr="00650BD4">
        <w:rPr>
          <w:rFonts w:ascii="Times New Roman" w:hAnsi="Times New Roman"/>
          <w:sz w:val="24"/>
          <w:szCs w:val="24"/>
        </w:rPr>
        <w:t>Häikiö</w:t>
      </w:r>
      <w:proofErr w:type="spellEnd"/>
      <w:r w:rsidRPr="00650BD4">
        <w:rPr>
          <w:rFonts w:ascii="Times New Roman" w:hAnsi="Times New Roman"/>
          <w:sz w:val="24"/>
          <w:szCs w:val="24"/>
        </w:rPr>
        <w:t xml:space="preserve">, T., Bertram, R., </w:t>
      </w:r>
      <w:proofErr w:type="spellStart"/>
      <w:r w:rsidRPr="00650BD4">
        <w:rPr>
          <w:rFonts w:ascii="Times New Roman" w:hAnsi="Times New Roman"/>
          <w:sz w:val="24"/>
          <w:szCs w:val="24"/>
        </w:rPr>
        <w:t>Hyönä</w:t>
      </w:r>
      <w:proofErr w:type="spellEnd"/>
      <w:r w:rsidRPr="00650BD4">
        <w:rPr>
          <w:rFonts w:ascii="Times New Roman" w:hAnsi="Times New Roman"/>
          <w:sz w:val="24"/>
          <w:szCs w:val="24"/>
        </w:rPr>
        <w:t xml:space="preserve">, J., &amp; </w:t>
      </w:r>
      <w:proofErr w:type="spellStart"/>
      <w:r w:rsidRPr="00650BD4">
        <w:rPr>
          <w:rFonts w:ascii="Times New Roman" w:hAnsi="Times New Roman"/>
          <w:sz w:val="24"/>
          <w:szCs w:val="24"/>
        </w:rPr>
        <w:t>Niemi</w:t>
      </w:r>
      <w:proofErr w:type="spellEnd"/>
      <w:r w:rsidRPr="00650BD4">
        <w:rPr>
          <w:rFonts w:ascii="Times New Roman" w:hAnsi="Times New Roman"/>
          <w:sz w:val="24"/>
          <w:szCs w:val="24"/>
        </w:rPr>
        <w:t xml:space="preserve">, P. (2009). </w:t>
      </w:r>
      <w:r w:rsidRPr="00FB44C4">
        <w:rPr>
          <w:rFonts w:ascii="Times New Roman" w:hAnsi="Times New Roman"/>
          <w:sz w:val="24"/>
          <w:szCs w:val="24"/>
        </w:rPr>
        <w:t xml:space="preserve">Development of the letter identity span in reading: Evidence from the eye movement moving window paradigm. </w:t>
      </w:r>
      <w:r w:rsidRPr="00FB44C4">
        <w:rPr>
          <w:rFonts w:ascii="Times New Roman" w:hAnsi="Times New Roman"/>
          <w:i/>
          <w:sz w:val="24"/>
          <w:szCs w:val="24"/>
        </w:rPr>
        <w:t>Journal of Experimental Child Psychology</w:t>
      </w:r>
      <w:r w:rsidRPr="00FB44C4">
        <w:rPr>
          <w:rFonts w:ascii="Times New Roman" w:hAnsi="Times New Roman"/>
          <w:sz w:val="24"/>
          <w:szCs w:val="24"/>
        </w:rPr>
        <w:t xml:space="preserve">, </w:t>
      </w:r>
      <w:r w:rsidRPr="00FB44C4">
        <w:rPr>
          <w:rFonts w:ascii="Times New Roman" w:hAnsi="Times New Roman"/>
          <w:b/>
          <w:sz w:val="24"/>
          <w:szCs w:val="24"/>
        </w:rPr>
        <w:t>102</w:t>
      </w:r>
      <w:r w:rsidRPr="00FB44C4">
        <w:rPr>
          <w:rFonts w:ascii="Times New Roman" w:hAnsi="Times New Roman"/>
          <w:sz w:val="24"/>
          <w:szCs w:val="24"/>
        </w:rPr>
        <w:t>, 167</w:t>
      </w:r>
      <w:r>
        <w:rPr>
          <w:rFonts w:ascii="Times New Roman" w:hAnsi="Times New Roman"/>
          <w:sz w:val="24"/>
          <w:szCs w:val="24"/>
        </w:rPr>
        <w:t>-</w:t>
      </w:r>
      <w:r w:rsidRPr="00FB44C4">
        <w:rPr>
          <w:rFonts w:ascii="Times New Roman" w:hAnsi="Times New Roman"/>
          <w:sz w:val="24"/>
          <w:szCs w:val="24"/>
        </w:rPr>
        <w:t>181.</w:t>
      </w:r>
    </w:p>
    <w:p w:rsidR="000E04F2" w:rsidRPr="00FB44C4" w:rsidRDefault="000E04F2" w:rsidP="000E04F2">
      <w:pPr>
        <w:spacing w:line="480" w:lineRule="auto"/>
        <w:ind w:left="720" w:hanging="720"/>
        <w:rPr>
          <w:rFonts w:ascii="Times New Roman" w:hAnsi="Times New Roman"/>
          <w:sz w:val="24"/>
          <w:szCs w:val="24"/>
        </w:rPr>
      </w:pPr>
      <w:r w:rsidRPr="00FB44C4">
        <w:rPr>
          <w:rFonts w:ascii="Times New Roman" w:hAnsi="Times New Roman"/>
          <w:sz w:val="24"/>
          <w:szCs w:val="24"/>
        </w:rPr>
        <w:t xml:space="preserve">Kiefer, F., &amp; </w:t>
      </w:r>
      <w:proofErr w:type="spellStart"/>
      <w:r w:rsidRPr="00FB44C4">
        <w:rPr>
          <w:rFonts w:ascii="Times New Roman" w:hAnsi="Times New Roman"/>
          <w:sz w:val="24"/>
          <w:szCs w:val="24"/>
        </w:rPr>
        <w:t>Laakso</w:t>
      </w:r>
      <w:proofErr w:type="spellEnd"/>
      <w:r w:rsidRPr="00FB44C4">
        <w:rPr>
          <w:rFonts w:ascii="Times New Roman" w:hAnsi="Times New Roman"/>
          <w:sz w:val="24"/>
          <w:szCs w:val="24"/>
        </w:rPr>
        <w:t xml:space="preserve">, J. (2014). Uralic. </w:t>
      </w:r>
      <w:r w:rsidRPr="00FB44C4">
        <w:rPr>
          <w:rFonts w:ascii="Times New Roman" w:hAnsi="Times New Roman"/>
          <w:sz w:val="24"/>
          <w:szCs w:val="24"/>
          <w:lang w:val="de-DE"/>
        </w:rPr>
        <w:t xml:space="preserve">In R. Lieber &amp; P. </w:t>
      </w:r>
      <w:proofErr w:type="spellStart"/>
      <w:r w:rsidRPr="00FB44C4">
        <w:rPr>
          <w:rFonts w:ascii="Times New Roman" w:hAnsi="Times New Roman"/>
          <w:sz w:val="24"/>
          <w:szCs w:val="24"/>
          <w:lang w:val="de-DE"/>
        </w:rPr>
        <w:t>Štekauer</w:t>
      </w:r>
      <w:proofErr w:type="spellEnd"/>
      <w:r w:rsidRPr="00FB44C4">
        <w:rPr>
          <w:rFonts w:ascii="Times New Roman" w:hAnsi="Times New Roman"/>
          <w:sz w:val="24"/>
          <w:szCs w:val="24"/>
          <w:lang w:val="de-DE"/>
        </w:rPr>
        <w:t xml:space="preserve">. </w:t>
      </w:r>
      <w:r w:rsidRPr="00FB44C4">
        <w:rPr>
          <w:rFonts w:ascii="Times New Roman" w:hAnsi="Times New Roman"/>
          <w:i/>
          <w:sz w:val="24"/>
          <w:szCs w:val="24"/>
        </w:rPr>
        <w:t>The Oxford Handbook of Derivational Morphology</w:t>
      </w:r>
      <w:r w:rsidRPr="00FB44C4">
        <w:rPr>
          <w:rFonts w:ascii="Times New Roman" w:hAnsi="Times New Roman"/>
          <w:sz w:val="24"/>
          <w:szCs w:val="24"/>
        </w:rPr>
        <w:t>, 473</w:t>
      </w:r>
      <w:r>
        <w:rPr>
          <w:rFonts w:ascii="Times New Roman" w:hAnsi="Times New Roman"/>
          <w:sz w:val="24"/>
          <w:szCs w:val="24"/>
        </w:rPr>
        <w:t>-</w:t>
      </w:r>
      <w:r w:rsidRPr="00FB44C4">
        <w:rPr>
          <w:rFonts w:ascii="Times New Roman" w:hAnsi="Times New Roman"/>
          <w:sz w:val="24"/>
          <w:szCs w:val="24"/>
        </w:rPr>
        <w:t>492. Oxford: Oxford University Press.</w:t>
      </w:r>
    </w:p>
    <w:p w:rsidR="000E04F2" w:rsidRPr="00E23F30" w:rsidRDefault="000E04F2" w:rsidP="000E04F2">
      <w:pPr>
        <w:spacing w:line="480" w:lineRule="auto"/>
        <w:ind w:left="720" w:hanging="720"/>
        <w:rPr>
          <w:rFonts w:ascii="Times New Roman" w:hAnsi="Times New Roman"/>
          <w:sz w:val="24"/>
          <w:szCs w:val="24"/>
          <w:lang w:val="fi-FI"/>
        </w:rPr>
      </w:pPr>
      <w:r w:rsidRPr="000E04F2">
        <w:rPr>
          <w:rFonts w:ascii="Times New Roman" w:hAnsi="Times New Roman"/>
          <w:sz w:val="24"/>
          <w:szCs w:val="24"/>
        </w:rPr>
        <w:t xml:space="preserve">Koivisto, V. (2013). </w:t>
      </w:r>
      <w:proofErr w:type="spellStart"/>
      <w:r w:rsidRPr="000E04F2">
        <w:rPr>
          <w:rFonts w:ascii="Times New Roman" w:hAnsi="Times New Roman"/>
          <w:i/>
          <w:sz w:val="24"/>
          <w:szCs w:val="24"/>
        </w:rPr>
        <w:t>Suomen</w:t>
      </w:r>
      <w:proofErr w:type="spellEnd"/>
      <w:r w:rsidRPr="000E04F2">
        <w:rPr>
          <w:rFonts w:ascii="Times New Roman" w:hAnsi="Times New Roman"/>
          <w:i/>
          <w:sz w:val="24"/>
          <w:szCs w:val="24"/>
        </w:rPr>
        <w:t xml:space="preserve"> </w:t>
      </w:r>
      <w:proofErr w:type="spellStart"/>
      <w:r w:rsidRPr="000E04F2">
        <w:rPr>
          <w:rFonts w:ascii="Times New Roman" w:hAnsi="Times New Roman"/>
          <w:i/>
          <w:sz w:val="24"/>
          <w:szCs w:val="24"/>
        </w:rPr>
        <w:t>sanojen</w:t>
      </w:r>
      <w:proofErr w:type="spellEnd"/>
      <w:r w:rsidRPr="000E04F2">
        <w:rPr>
          <w:rFonts w:ascii="Times New Roman" w:hAnsi="Times New Roman"/>
          <w:i/>
          <w:sz w:val="24"/>
          <w:szCs w:val="24"/>
        </w:rPr>
        <w:t xml:space="preserve"> </w:t>
      </w:r>
      <w:proofErr w:type="spellStart"/>
      <w:r w:rsidRPr="000E04F2">
        <w:rPr>
          <w:rFonts w:ascii="Times New Roman" w:hAnsi="Times New Roman"/>
          <w:i/>
          <w:sz w:val="24"/>
          <w:szCs w:val="24"/>
        </w:rPr>
        <w:t>rakenne</w:t>
      </w:r>
      <w:proofErr w:type="spellEnd"/>
      <w:r w:rsidRPr="000E04F2">
        <w:rPr>
          <w:rFonts w:ascii="Times New Roman" w:hAnsi="Times New Roman"/>
          <w:i/>
          <w:sz w:val="24"/>
          <w:szCs w:val="24"/>
        </w:rPr>
        <w:t>.</w:t>
      </w:r>
      <w:r w:rsidRPr="000E04F2">
        <w:rPr>
          <w:rFonts w:ascii="Times New Roman" w:hAnsi="Times New Roman"/>
          <w:sz w:val="24"/>
          <w:szCs w:val="24"/>
        </w:rPr>
        <w:t xml:space="preserve">  </w:t>
      </w:r>
      <w:r w:rsidRPr="00E34AE0">
        <w:rPr>
          <w:rFonts w:ascii="Times New Roman" w:hAnsi="Times New Roman"/>
          <w:sz w:val="24"/>
          <w:szCs w:val="24"/>
        </w:rPr>
        <w:t xml:space="preserve">[The structure of Finnish words.] </w:t>
      </w:r>
      <w:proofErr w:type="gramStart"/>
      <w:r w:rsidRPr="00E23F30">
        <w:rPr>
          <w:rFonts w:ascii="Times New Roman" w:hAnsi="Times New Roman"/>
          <w:sz w:val="24"/>
          <w:szCs w:val="24"/>
          <w:lang w:val="fi-FI"/>
        </w:rPr>
        <w:t>Helsinki: Suomalaisen Kirjallisuuden Seura.</w:t>
      </w:r>
      <w:proofErr w:type="gramEnd"/>
      <w:r w:rsidRPr="00E23F30">
        <w:rPr>
          <w:rFonts w:ascii="Times New Roman" w:hAnsi="Times New Roman"/>
          <w:sz w:val="24"/>
          <w:szCs w:val="24"/>
          <w:lang w:val="fi-FI"/>
        </w:rPr>
        <w:t xml:space="preserve"> </w:t>
      </w:r>
    </w:p>
    <w:p w:rsidR="000E04F2" w:rsidRPr="00FB44C4" w:rsidRDefault="000E04F2" w:rsidP="000E04F2">
      <w:pPr>
        <w:spacing w:line="480" w:lineRule="auto"/>
        <w:ind w:left="720" w:hanging="720"/>
        <w:rPr>
          <w:rFonts w:ascii="Times New Roman" w:hAnsi="Times New Roman"/>
          <w:sz w:val="24"/>
          <w:szCs w:val="24"/>
        </w:rPr>
      </w:pPr>
      <w:proofErr w:type="spellStart"/>
      <w:r w:rsidRPr="00E23F30">
        <w:rPr>
          <w:rFonts w:ascii="Times New Roman" w:hAnsi="Times New Roman"/>
          <w:sz w:val="24"/>
          <w:szCs w:val="24"/>
          <w:lang w:val="fi-FI"/>
        </w:rPr>
        <w:t>Kusnetsoff</w:t>
      </w:r>
      <w:proofErr w:type="spellEnd"/>
      <w:r w:rsidRPr="00E23F30">
        <w:rPr>
          <w:rFonts w:ascii="Times New Roman" w:hAnsi="Times New Roman"/>
          <w:sz w:val="24"/>
          <w:szCs w:val="24"/>
          <w:lang w:val="fi-FI"/>
        </w:rPr>
        <w:t xml:space="preserve">, T. (2017). </w:t>
      </w:r>
      <w:r w:rsidRPr="00E23F30">
        <w:rPr>
          <w:rFonts w:ascii="Times New Roman" w:hAnsi="Times New Roman"/>
          <w:i/>
          <w:sz w:val="24"/>
          <w:szCs w:val="24"/>
          <w:lang w:val="fi-FI"/>
        </w:rPr>
        <w:t>Suomenkielisten nuorten morfologinen tietoisuus ja sen yhteys luetun ymmärtämiseen</w:t>
      </w:r>
      <w:r w:rsidRPr="00E23F30">
        <w:rPr>
          <w:rFonts w:ascii="Times New Roman" w:hAnsi="Times New Roman"/>
          <w:sz w:val="24"/>
          <w:szCs w:val="24"/>
          <w:lang w:val="fi-FI"/>
        </w:rPr>
        <w:t>.’</w:t>
      </w:r>
      <w:proofErr w:type="spellStart"/>
      <w:r w:rsidRPr="00E23F30">
        <w:rPr>
          <w:rFonts w:ascii="Times New Roman" w:hAnsi="Times New Roman"/>
          <w:sz w:val="24"/>
          <w:szCs w:val="24"/>
          <w:lang w:val="fi-FI"/>
        </w:rPr>
        <w:t>The</w:t>
      </w:r>
      <w:proofErr w:type="spellEnd"/>
      <w:r w:rsidRPr="00E23F30">
        <w:rPr>
          <w:rFonts w:ascii="Times New Roman" w:hAnsi="Times New Roman"/>
          <w:sz w:val="24"/>
          <w:szCs w:val="24"/>
          <w:lang w:val="fi-FI"/>
        </w:rPr>
        <w:t xml:space="preserve"> </w:t>
      </w:r>
      <w:proofErr w:type="spellStart"/>
      <w:r w:rsidRPr="00E23F30">
        <w:rPr>
          <w:rFonts w:ascii="Times New Roman" w:hAnsi="Times New Roman"/>
          <w:sz w:val="24"/>
          <w:szCs w:val="24"/>
          <w:lang w:val="fi-FI"/>
        </w:rPr>
        <w:t>morphological</w:t>
      </w:r>
      <w:proofErr w:type="spellEnd"/>
      <w:r w:rsidRPr="00E23F30">
        <w:rPr>
          <w:rFonts w:ascii="Times New Roman" w:hAnsi="Times New Roman"/>
          <w:sz w:val="24"/>
          <w:szCs w:val="24"/>
          <w:lang w:val="fi-FI"/>
        </w:rPr>
        <w:t xml:space="preserve"> </w:t>
      </w:r>
      <w:proofErr w:type="spellStart"/>
      <w:r w:rsidRPr="00E23F30">
        <w:rPr>
          <w:rFonts w:ascii="Times New Roman" w:hAnsi="Times New Roman"/>
          <w:sz w:val="24"/>
          <w:szCs w:val="24"/>
          <w:lang w:val="fi-FI"/>
        </w:rPr>
        <w:t>awareness</w:t>
      </w:r>
      <w:proofErr w:type="spellEnd"/>
      <w:r w:rsidRPr="00E23F30">
        <w:rPr>
          <w:rFonts w:ascii="Times New Roman" w:hAnsi="Times New Roman"/>
          <w:sz w:val="24"/>
          <w:szCs w:val="24"/>
          <w:lang w:val="fi-FI"/>
        </w:rPr>
        <w:t xml:space="preserve"> and </w:t>
      </w:r>
      <w:proofErr w:type="spellStart"/>
      <w:r w:rsidRPr="00E23F30">
        <w:rPr>
          <w:rFonts w:ascii="Times New Roman" w:hAnsi="Times New Roman"/>
          <w:sz w:val="24"/>
          <w:szCs w:val="24"/>
          <w:lang w:val="fi-FI"/>
        </w:rPr>
        <w:t>its</w:t>
      </w:r>
      <w:proofErr w:type="spellEnd"/>
      <w:r w:rsidRPr="00E23F30">
        <w:rPr>
          <w:rFonts w:ascii="Times New Roman" w:hAnsi="Times New Roman"/>
          <w:sz w:val="24"/>
          <w:szCs w:val="24"/>
          <w:lang w:val="fi-FI"/>
        </w:rPr>
        <w:t xml:space="preserve"> </w:t>
      </w:r>
      <w:proofErr w:type="spellStart"/>
      <w:r w:rsidRPr="00E23F30">
        <w:rPr>
          <w:rFonts w:ascii="Times New Roman" w:hAnsi="Times New Roman"/>
          <w:sz w:val="24"/>
          <w:szCs w:val="24"/>
          <w:lang w:val="fi-FI"/>
        </w:rPr>
        <w:t>connexion</w:t>
      </w:r>
      <w:proofErr w:type="spellEnd"/>
      <w:r w:rsidRPr="00E23F30">
        <w:rPr>
          <w:rFonts w:ascii="Times New Roman" w:hAnsi="Times New Roman"/>
          <w:sz w:val="24"/>
          <w:szCs w:val="24"/>
          <w:lang w:val="fi-FI"/>
        </w:rPr>
        <w:t xml:space="preserve"> to </w:t>
      </w:r>
      <w:proofErr w:type="spellStart"/>
      <w:r w:rsidRPr="00E23F30">
        <w:rPr>
          <w:rFonts w:ascii="Times New Roman" w:hAnsi="Times New Roman"/>
          <w:sz w:val="24"/>
          <w:szCs w:val="24"/>
          <w:lang w:val="fi-FI"/>
        </w:rPr>
        <w:t>reading</w:t>
      </w:r>
      <w:proofErr w:type="spellEnd"/>
      <w:r w:rsidRPr="00E23F30">
        <w:rPr>
          <w:rFonts w:ascii="Times New Roman" w:hAnsi="Times New Roman"/>
          <w:sz w:val="24"/>
          <w:szCs w:val="24"/>
          <w:lang w:val="fi-FI"/>
        </w:rPr>
        <w:t xml:space="preserve"> </w:t>
      </w:r>
      <w:proofErr w:type="spellStart"/>
      <w:r w:rsidRPr="00E23F30">
        <w:rPr>
          <w:rFonts w:ascii="Times New Roman" w:hAnsi="Times New Roman"/>
          <w:sz w:val="24"/>
          <w:szCs w:val="24"/>
          <w:lang w:val="fi-FI"/>
        </w:rPr>
        <w:t>comprehension</w:t>
      </w:r>
      <w:proofErr w:type="spellEnd"/>
      <w:r w:rsidRPr="00E23F30">
        <w:rPr>
          <w:rFonts w:ascii="Times New Roman" w:hAnsi="Times New Roman"/>
          <w:sz w:val="24"/>
          <w:szCs w:val="24"/>
          <w:lang w:val="fi-FI"/>
        </w:rPr>
        <w:t xml:space="preserve"> for </w:t>
      </w:r>
      <w:proofErr w:type="spellStart"/>
      <w:r w:rsidRPr="00E23F30">
        <w:rPr>
          <w:rFonts w:ascii="Times New Roman" w:hAnsi="Times New Roman"/>
          <w:sz w:val="24"/>
          <w:szCs w:val="24"/>
          <w:lang w:val="fi-FI"/>
        </w:rPr>
        <w:t>Finnish</w:t>
      </w:r>
      <w:proofErr w:type="spellEnd"/>
      <w:r w:rsidRPr="00E23F30">
        <w:rPr>
          <w:rFonts w:ascii="Times New Roman" w:hAnsi="Times New Roman"/>
          <w:sz w:val="24"/>
          <w:szCs w:val="24"/>
          <w:lang w:val="fi-FI"/>
        </w:rPr>
        <w:t xml:space="preserve"> </w:t>
      </w:r>
      <w:proofErr w:type="spellStart"/>
      <w:r w:rsidRPr="00E23F30">
        <w:rPr>
          <w:rFonts w:ascii="Times New Roman" w:hAnsi="Times New Roman"/>
          <w:sz w:val="24"/>
          <w:szCs w:val="24"/>
          <w:lang w:val="fi-FI"/>
        </w:rPr>
        <w:t>speaking</w:t>
      </w:r>
      <w:proofErr w:type="spellEnd"/>
      <w:r w:rsidRPr="00E23F30">
        <w:rPr>
          <w:rFonts w:ascii="Times New Roman" w:hAnsi="Times New Roman"/>
          <w:sz w:val="24"/>
          <w:szCs w:val="24"/>
          <w:lang w:val="fi-FI"/>
        </w:rPr>
        <w:t xml:space="preserve"> </w:t>
      </w:r>
      <w:proofErr w:type="spellStart"/>
      <w:r w:rsidRPr="00E23F30">
        <w:rPr>
          <w:rFonts w:ascii="Times New Roman" w:hAnsi="Times New Roman"/>
          <w:sz w:val="24"/>
          <w:szCs w:val="24"/>
          <w:lang w:val="fi-FI"/>
        </w:rPr>
        <w:t>youth</w:t>
      </w:r>
      <w:proofErr w:type="spellEnd"/>
      <w:r w:rsidRPr="00E23F30">
        <w:rPr>
          <w:rFonts w:ascii="Times New Roman" w:hAnsi="Times New Roman"/>
          <w:sz w:val="24"/>
          <w:szCs w:val="24"/>
          <w:lang w:val="fi-FI"/>
        </w:rPr>
        <w:t xml:space="preserve">.’ </w:t>
      </w:r>
      <w:r w:rsidRPr="00FB44C4">
        <w:rPr>
          <w:rFonts w:ascii="Times New Roman" w:hAnsi="Times New Roman"/>
          <w:sz w:val="24"/>
          <w:szCs w:val="24"/>
        </w:rPr>
        <w:t>Master’s thesis, University of Tampere.</w:t>
      </w:r>
    </w:p>
    <w:p w:rsidR="000E04F2" w:rsidRPr="00FB44C4" w:rsidRDefault="000E04F2" w:rsidP="000E04F2">
      <w:pPr>
        <w:spacing w:line="480" w:lineRule="auto"/>
        <w:ind w:left="720" w:hanging="720"/>
        <w:rPr>
          <w:rFonts w:ascii="Times New Roman" w:hAnsi="Times New Roman"/>
          <w:sz w:val="24"/>
          <w:szCs w:val="24"/>
        </w:rPr>
      </w:pPr>
      <w:r w:rsidRPr="00FB44C4">
        <w:rPr>
          <w:rFonts w:ascii="Times New Roman" w:hAnsi="Times New Roman"/>
          <w:sz w:val="24"/>
          <w:szCs w:val="24"/>
        </w:rPr>
        <w:t xml:space="preserve">Larsen, J., &amp; </w:t>
      </w:r>
      <w:proofErr w:type="spellStart"/>
      <w:r w:rsidRPr="00FB44C4">
        <w:rPr>
          <w:rFonts w:ascii="Times New Roman" w:hAnsi="Times New Roman"/>
          <w:sz w:val="24"/>
          <w:szCs w:val="24"/>
        </w:rPr>
        <w:t>Nippold</w:t>
      </w:r>
      <w:proofErr w:type="spellEnd"/>
      <w:r w:rsidRPr="00FB44C4">
        <w:rPr>
          <w:rFonts w:ascii="Times New Roman" w:hAnsi="Times New Roman"/>
          <w:sz w:val="24"/>
          <w:szCs w:val="24"/>
        </w:rPr>
        <w:t xml:space="preserve">, M. (2007). Morphological analysis in school-age children: Dynamic assessment of a word learning strategy. </w:t>
      </w:r>
      <w:r w:rsidRPr="00FB44C4">
        <w:rPr>
          <w:rFonts w:ascii="Times New Roman" w:hAnsi="Times New Roman"/>
          <w:i/>
          <w:sz w:val="24"/>
          <w:szCs w:val="24"/>
        </w:rPr>
        <w:t>Language, Speech, and Hearing Services in Schools</w:t>
      </w:r>
      <w:r w:rsidRPr="00FB44C4">
        <w:rPr>
          <w:rFonts w:ascii="Times New Roman" w:hAnsi="Times New Roman"/>
          <w:sz w:val="24"/>
          <w:szCs w:val="24"/>
        </w:rPr>
        <w:t xml:space="preserve">, </w:t>
      </w:r>
      <w:r w:rsidRPr="00FB44C4">
        <w:rPr>
          <w:rFonts w:ascii="Times New Roman" w:hAnsi="Times New Roman"/>
          <w:b/>
          <w:sz w:val="24"/>
          <w:szCs w:val="24"/>
        </w:rPr>
        <w:t>38</w:t>
      </w:r>
      <w:r w:rsidRPr="00FB44C4">
        <w:rPr>
          <w:rFonts w:ascii="Times New Roman" w:hAnsi="Times New Roman"/>
          <w:sz w:val="24"/>
          <w:szCs w:val="24"/>
        </w:rPr>
        <w:t>, 201-212.</w:t>
      </w:r>
    </w:p>
    <w:p w:rsidR="000E04F2" w:rsidRPr="00771D73" w:rsidRDefault="000E04F2" w:rsidP="000E04F2">
      <w:pPr>
        <w:spacing w:line="480" w:lineRule="auto"/>
        <w:ind w:left="720" w:hanging="720"/>
        <w:rPr>
          <w:rFonts w:ascii="Times New Roman" w:hAnsi="Times New Roman"/>
          <w:sz w:val="24"/>
          <w:szCs w:val="24"/>
          <w:lang w:val="sv-SE"/>
        </w:rPr>
      </w:pPr>
      <w:proofErr w:type="spellStart"/>
      <w:r w:rsidRPr="00FB44C4">
        <w:rPr>
          <w:rFonts w:ascii="Times New Roman" w:hAnsi="Times New Roman"/>
          <w:sz w:val="24"/>
          <w:szCs w:val="24"/>
        </w:rPr>
        <w:t>Lázaro</w:t>
      </w:r>
      <w:proofErr w:type="spellEnd"/>
      <w:r w:rsidRPr="00FB44C4">
        <w:rPr>
          <w:rFonts w:ascii="Times New Roman" w:hAnsi="Times New Roman"/>
          <w:sz w:val="24"/>
          <w:szCs w:val="24"/>
        </w:rPr>
        <w:t xml:space="preserve">, M. (2012). A study of base frequency in Spanish skilled and reading disabled children: all children benefit from morphological processing in defining complex </w:t>
      </w:r>
      <w:proofErr w:type="spellStart"/>
      <w:r w:rsidRPr="00FB44C4">
        <w:rPr>
          <w:rFonts w:ascii="Times New Roman" w:hAnsi="Times New Roman"/>
          <w:sz w:val="24"/>
          <w:szCs w:val="24"/>
        </w:rPr>
        <w:t>pseudowords</w:t>
      </w:r>
      <w:proofErr w:type="spellEnd"/>
      <w:r w:rsidRPr="00FB44C4">
        <w:rPr>
          <w:rFonts w:ascii="Times New Roman" w:hAnsi="Times New Roman"/>
          <w:sz w:val="24"/>
          <w:szCs w:val="24"/>
        </w:rPr>
        <w:t xml:space="preserve">. </w:t>
      </w:r>
      <w:r w:rsidRPr="00771D73">
        <w:rPr>
          <w:rFonts w:ascii="Times New Roman" w:hAnsi="Times New Roman"/>
          <w:i/>
          <w:sz w:val="24"/>
          <w:szCs w:val="24"/>
          <w:lang w:val="sv-SE"/>
        </w:rPr>
        <w:t>Dyslexia</w:t>
      </w:r>
      <w:r w:rsidRPr="00771D73">
        <w:rPr>
          <w:rFonts w:ascii="Times New Roman" w:hAnsi="Times New Roman"/>
          <w:sz w:val="24"/>
          <w:szCs w:val="24"/>
          <w:lang w:val="sv-SE"/>
        </w:rPr>
        <w:t xml:space="preserve">, </w:t>
      </w:r>
      <w:r w:rsidRPr="00771D73">
        <w:rPr>
          <w:rFonts w:ascii="Times New Roman" w:hAnsi="Times New Roman"/>
          <w:b/>
          <w:sz w:val="24"/>
          <w:szCs w:val="24"/>
          <w:lang w:val="sv-SE"/>
        </w:rPr>
        <w:t>18</w:t>
      </w:r>
      <w:r w:rsidRPr="00771D73">
        <w:rPr>
          <w:rFonts w:ascii="Times New Roman" w:hAnsi="Times New Roman"/>
          <w:sz w:val="24"/>
          <w:szCs w:val="24"/>
          <w:lang w:val="sv-SE"/>
        </w:rPr>
        <w:t>,130-138.</w:t>
      </w:r>
    </w:p>
    <w:p w:rsidR="000E04F2" w:rsidRPr="008F0160" w:rsidRDefault="000E04F2" w:rsidP="000E04F2">
      <w:pPr>
        <w:spacing w:line="480" w:lineRule="auto"/>
        <w:jc w:val="both"/>
        <w:rPr>
          <w:rFonts w:ascii="Times New Roman" w:hAnsi="Times New Roman"/>
          <w:sz w:val="24"/>
          <w:szCs w:val="24"/>
        </w:rPr>
      </w:pPr>
      <w:proofErr w:type="spellStart"/>
      <w:r w:rsidRPr="008F0160">
        <w:rPr>
          <w:rFonts w:ascii="Times New Roman" w:hAnsi="Times New Roman"/>
          <w:sz w:val="24"/>
          <w:szCs w:val="24"/>
          <w:lang w:val="sv-SE"/>
        </w:rPr>
        <w:t>Lázaro</w:t>
      </w:r>
      <w:proofErr w:type="spellEnd"/>
      <w:r w:rsidRPr="008F0160">
        <w:rPr>
          <w:rFonts w:ascii="Times New Roman" w:hAnsi="Times New Roman"/>
          <w:sz w:val="24"/>
          <w:szCs w:val="24"/>
          <w:lang w:val="sv-SE"/>
        </w:rPr>
        <w:t xml:space="preserve">, M., </w:t>
      </w:r>
      <w:proofErr w:type="spellStart"/>
      <w:r w:rsidRPr="008F0160">
        <w:rPr>
          <w:rFonts w:ascii="Times New Roman" w:hAnsi="Times New Roman"/>
          <w:sz w:val="24"/>
          <w:szCs w:val="24"/>
          <w:lang w:val="sv-SE"/>
        </w:rPr>
        <w:t>Acha</w:t>
      </w:r>
      <w:proofErr w:type="spellEnd"/>
      <w:r w:rsidRPr="008F0160">
        <w:rPr>
          <w:rFonts w:ascii="Times New Roman" w:hAnsi="Times New Roman"/>
          <w:sz w:val="24"/>
          <w:szCs w:val="24"/>
          <w:lang w:val="sv-SE"/>
        </w:rPr>
        <w:t xml:space="preserve">, J., de la Rosa, S., García, S., and Sainz, J. (2017). </w:t>
      </w:r>
      <w:r w:rsidRPr="008F0160">
        <w:rPr>
          <w:rFonts w:ascii="Times New Roman" w:hAnsi="Times New Roman"/>
          <w:sz w:val="24"/>
          <w:szCs w:val="24"/>
        </w:rPr>
        <w:t xml:space="preserve">Exploring the </w:t>
      </w:r>
      <w:r w:rsidRPr="008F0160">
        <w:rPr>
          <w:rFonts w:ascii="Times New Roman" w:hAnsi="Times New Roman"/>
          <w:sz w:val="24"/>
          <w:szCs w:val="24"/>
        </w:rPr>
        <w:tab/>
        <w:t xml:space="preserve">derivative suffix frequency effect in Spanish speaking children. </w:t>
      </w:r>
      <w:r w:rsidRPr="008F0160">
        <w:rPr>
          <w:rFonts w:ascii="Times New Roman" w:hAnsi="Times New Roman"/>
          <w:i/>
          <w:sz w:val="24"/>
          <w:szCs w:val="24"/>
        </w:rPr>
        <w:t xml:space="preserve">Reading and </w:t>
      </w:r>
      <w:r w:rsidRPr="008F0160">
        <w:rPr>
          <w:rFonts w:ascii="Times New Roman" w:hAnsi="Times New Roman"/>
          <w:i/>
          <w:sz w:val="24"/>
          <w:szCs w:val="24"/>
        </w:rPr>
        <w:tab/>
        <w:t>Writing</w:t>
      </w:r>
      <w:r w:rsidRPr="008F0160">
        <w:rPr>
          <w:rFonts w:ascii="Times New Roman" w:hAnsi="Times New Roman"/>
          <w:sz w:val="24"/>
          <w:szCs w:val="24"/>
        </w:rPr>
        <w:t xml:space="preserve">, </w:t>
      </w:r>
      <w:r w:rsidRPr="008F0160">
        <w:rPr>
          <w:rFonts w:ascii="Times New Roman" w:hAnsi="Times New Roman"/>
          <w:b/>
          <w:sz w:val="24"/>
          <w:szCs w:val="24"/>
        </w:rPr>
        <w:t>30</w:t>
      </w:r>
      <w:r w:rsidRPr="008F0160">
        <w:rPr>
          <w:rFonts w:ascii="Times New Roman" w:hAnsi="Times New Roman"/>
          <w:sz w:val="24"/>
          <w:szCs w:val="24"/>
        </w:rPr>
        <w:t xml:space="preserve">, 163-185. </w:t>
      </w:r>
    </w:p>
    <w:p w:rsidR="000E04F2" w:rsidRPr="007312C0" w:rsidRDefault="000E04F2" w:rsidP="000E04F2">
      <w:pPr>
        <w:spacing w:line="480" w:lineRule="auto"/>
        <w:ind w:left="720" w:hanging="720"/>
        <w:rPr>
          <w:rFonts w:ascii="Times New Roman" w:hAnsi="Times New Roman"/>
          <w:sz w:val="24"/>
          <w:szCs w:val="24"/>
        </w:rPr>
      </w:pPr>
      <w:proofErr w:type="spellStart"/>
      <w:r w:rsidRPr="007312C0">
        <w:rPr>
          <w:rFonts w:ascii="Times New Roman" w:hAnsi="Times New Roman"/>
          <w:sz w:val="24"/>
          <w:szCs w:val="24"/>
        </w:rPr>
        <w:lastRenderedPageBreak/>
        <w:t>Lázaro</w:t>
      </w:r>
      <w:proofErr w:type="spellEnd"/>
      <w:r w:rsidRPr="007312C0">
        <w:rPr>
          <w:rFonts w:ascii="Times New Roman" w:hAnsi="Times New Roman"/>
          <w:sz w:val="24"/>
          <w:szCs w:val="24"/>
        </w:rPr>
        <w:t xml:space="preserve">, M., Camacho, L., &amp; </w:t>
      </w:r>
      <w:proofErr w:type="spellStart"/>
      <w:r w:rsidRPr="007312C0">
        <w:rPr>
          <w:rFonts w:ascii="Times New Roman" w:hAnsi="Times New Roman"/>
          <w:sz w:val="24"/>
          <w:szCs w:val="24"/>
        </w:rPr>
        <w:t>Burani</w:t>
      </w:r>
      <w:proofErr w:type="spellEnd"/>
      <w:r w:rsidRPr="007312C0">
        <w:rPr>
          <w:rFonts w:ascii="Times New Roman" w:hAnsi="Times New Roman"/>
          <w:sz w:val="24"/>
          <w:szCs w:val="24"/>
        </w:rPr>
        <w:t xml:space="preserve">, C. (2013). Morphological processing in reading disabled and skilled Spanish children. </w:t>
      </w:r>
      <w:r w:rsidRPr="007312C0">
        <w:rPr>
          <w:rFonts w:ascii="Times New Roman" w:hAnsi="Times New Roman"/>
          <w:i/>
          <w:sz w:val="24"/>
          <w:szCs w:val="24"/>
        </w:rPr>
        <w:t>Dyslexia</w:t>
      </w:r>
      <w:r w:rsidRPr="007312C0">
        <w:rPr>
          <w:rFonts w:ascii="Times New Roman" w:hAnsi="Times New Roman"/>
          <w:sz w:val="24"/>
          <w:szCs w:val="24"/>
        </w:rPr>
        <w:t xml:space="preserve">, </w:t>
      </w:r>
      <w:r w:rsidRPr="007312C0">
        <w:rPr>
          <w:rFonts w:ascii="Times New Roman" w:hAnsi="Times New Roman"/>
          <w:b/>
          <w:sz w:val="24"/>
          <w:szCs w:val="24"/>
        </w:rPr>
        <w:t>19</w:t>
      </w:r>
      <w:r w:rsidRPr="007312C0">
        <w:rPr>
          <w:rFonts w:ascii="Times New Roman" w:hAnsi="Times New Roman"/>
          <w:sz w:val="24"/>
          <w:szCs w:val="24"/>
        </w:rPr>
        <w:t>, 178-88.</w:t>
      </w:r>
    </w:p>
    <w:p w:rsidR="000E04F2" w:rsidRPr="00FB44C4" w:rsidRDefault="000E04F2" w:rsidP="000E04F2">
      <w:pPr>
        <w:spacing w:line="480" w:lineRule="auto"/>
        <w:ind w:left="720" w:hanging="720"/>
        <w:rPr>
          <w:rFonts w:ascii="Times New Roman" w:hAnsi="Times New Roman"/>
          <w:sz w:val="24"/>
          <w:szCs w:val="24"/>
        </w:rPr>
      </w:pPr>
      <w:proofErr w:type="spellStart"/>
      <w:r w:rsidRPr="00FB44C4">
        <w:rPr>
          <w:rFonts w:ascii="Times New Roman" w:hAnsi="Times New Roman"/>
          <w:sz w:val="24"/>
          <w:szCs w:val="24"/>
        </w:rPr>
        <w:t>Linnakylä</w:t>
      </w:r>
      <w:proofErr w:type="spellEnd"/>
      <w:r w:rsidRPr="00FB44C4">
        <w:rPr>
          <w:rFonts w:ascii="Times New Roman" w:hAnsi="Times New Roman"/>
          <w:sz w:val="24"/>
          <w:szCs w:val="24"/>
        </w:rPr>
        <w:t xml:space="preserve">, P. (2007). From struggling to striving adolescent readers. In P. </w:t>
      </w:r>
      <w:proofErr w:type="spellStart"/>
      <w:r w:rsidRPr="00FB44C4">
        <w:rPr>
          <w:rFonts w:ascii="Times New Roman" w:hAnsi="Times New Roman"/>
          <w:sz w:val="24"/>
          <w:szCs w:val="24"/>
        </w:rPr>
        <w:t>Linnakylä</w:t>
      </w:r>
      <w:proofErr w:type="spellEnd"/>
      <w:r w:rsidRPr="00FB44C4">
        <w:rPr>
          <w:rFonts w:ascii="Times New Roman" w:hAnsi="Times New Roman"/>
          <w:sz w:val="24"/>
          <w:szCs w:val="24"/>
        </w:rPr>
        <w:t xml:space="preserve">, &amp; I. </w:t>
      </w:r>
      <w:proofErr w:type="spellStart"/>
      <w:r w:rsidRPr="00FB44C4">
        <w:rPr>
          <w:rFonts w:ascii="Times New Roman" w:hAnsi="Times New Roman"/>
          <w:sz w:val="24"/>
          <w:szCs w:val="24"/>
        </w:rPr>
        <w:t>Arffman</w:t>
      </w:r>
      <w:proofErr w:type="spellEnd"/>
      <w:r w:rsidRPr="00FB44C4">
        <w:rPr>
          <w:rFonts w:ascii="Times New Roman" w:hAnsi="Times New Roman"/>
          <w:sz w:val="24"/>
          <w:szCs w:val="24"/>
        </w:rPr>
        <w:t xml:space="preserve"> (Eds.), </w:t>
      </w:r>
      <w:r w:rsidRPr="00FB44C4">
        <w:rPr>
          <w:rFonts w:ascii="Times New Roman" w:hAnsi="Times New Roman"/>
          <w:i/>
          <w:sz w:val="24"/>
          <w:szCs w:val="24"/>
        </w:rPr>
        <w:t>Finnish Reading Literacy</w:t>
      </w:r>
      <w:r w:rsidRPr="00FB44C4">
        <w:rPr>
          <w:rFonts w:ascii="Times New Roman" w:hAnsi="Times New Roman"/>
          <w:sz w:val="24"/>
          <w:szCs w:val="24"/>
        </w:rPr>
        <w:t xml:space="preserve">, 199-213. </w:t>
      </w:r>
      <w:proofErr w:type="spellStart"/>
      <w:r w:rsidRPr="00FB44C4">
        <w:rPr>
          <w:rFonts w:ascii="Times New Roman" w:hAnsi="Times New Roman"/>
          <w:sz w:val="24"/>
          <w:szCs w:val="24"/>
        </w:rPr>
        <w:t>Jyväskylä</w:t>
      </w:r>
      <w:proofErr w:type="spellEnd"/>
      <w:r w:rsidRPr="00FB44C4">
        <w:rPr>
          <w:rFonts w:ascii="Times New Roman" w:hAnsi="Times New Roman"/>
          <w:sz w:val="24"/>
          <w:szCs w:val="24"/>
        </w:rPr>
        <w:t xml:space="preserve">: </w:t>
      </w:r>
      <w:proofErr w:type="spellStart"/>
      <w:r w:rsidRPr="00FB44C4">
        <w:rPr>
          <w:rFonts w:ascii="Times New Roman" w:hAnsi="Times New Roman"/>
          <w:sz w:val="24"/>
          <w:szCs w:val="24"/>
        </w:rPr>
        <w:t>Jyväskylä</w:t>
      </w:r>
      <w:proofErr w:type="spellEnd"/>
      <w:r w:rsidRPr="00FB44C4">
        <w:rPr>
          <w:rFonts w:ascii="Times New Roman" w:hAnsi="Times New Roman"/>
          <w:sz w:val="24"/>
          <w:szCs w:val="24"/>
        </w:rPr>
        <w:t xml:space="preserve"> University Press.</w:t>
      </w:r>
    </w:p>
    <w:p w:rsidR="000E04F2" w:rsidRDefault="000E04F2" w:rsidP="000E04F2">
      <w:pPr>
        <w:spacing w:line="480" w:lineRule="auto"/>
        <w:ind w:left="720" w:hanging="720"/>
        <w:rPr>
          <w:rFonts w:ascii="Times New Roman" w:hAnsi="Times New Roman"/>
          <w:sz w:val="24"/>
          <w:szCs w:val="24"/>
        </w:rPr>
      </w:pPr>
      <w:proofErr w:type="spellStart"/>
      <w:r w:rsidRPr="00FB44C4">
        <w:rPr>
          <w:rFonts w:ascii="Times New Roman" w:hAnsi="Times New Roman"/>
          <w:sz w:val="24"/>
          <w:szCs w:val="24"/>
        </w:rPr>
        <w:t>Mahony</w:t>
      </w:r>
      <w:proofErr w:type="spellEnd"/>
      <w:r w:rsidRPr="00FB44C4">
        <w:rPr>
          <w:rFonts w:ascii="Times New Roman" w:hAnsi="Times New Roman"/>
          <w:sz w:val="24"/>
          <w:szCs w:val="24"/>
        </w:rPr>
        <w:t xml:space="preserve">, D., </w:t>
      </w:r>
      <w:proofErr w:type="spellStart"/>
      <w:r w:rsidRPr="00FB44C4">
        <w:rPr>
          <w:rFonts w:ascii="Times New Roman" w:hAnsi="Times New Roman"/>
          <w:sz w:val="24"/>
          <w:szCs w:val="24"/>
        </w:rPr>
        <w:t>Singson</w:t>
      </w:r>
      <w:proofErr w:type="spellEnd"/>
      <w:r w:rsidRPr="00FB44C4">
        <w:rPr>
          <w:rFonts w:ascii="Times New Roman" w:hAnsi="Times New Roman"/>
          <w:sz w:val="24"/>
          <w:szCs w:val="24"/>
        </w:rPr>
        <w:t xml:space="preserve">, M., &amp; Mann, V. (2000). Reading ability and sensitivity to morphological relations. </w:t>
      </w:r>
      <w:r w:rsidRPr="00FB44C4">
        <w:rPr>
          <w:rFonts w:ascii="Times New Roman" w:hAnsi="Times New Roman"/>
          <w:i/>
          <w:sz w:val="24"/>
          <w:szCs w:val="24"/>
        </w:rPr>
        <w:t>Reading and Writing</w:t>
      </w:r>
      <w:r w:rsidRPr="00FB44C4">
        <w:rPr>
          <w:rFonts w:ascii="Times New Roman" w:hAnsi="Times New Roman"/>
          <w:sz w:val="24"/>
          <w:szCs w:val="24"/>
        </w:rPr>
        <w:t xml:space="preserve">, </w:t>
      </w:r>
      <w:r w:rsidRPr="00FB44C4">
        <w:rPr>
          <w:rFonts w:ascii="Times New Roman" w:hAnsi="Times New Roman"/>
          <w:b/>
          <w:sz w:val="24"/>
          <w:szCs w:val="24"/>
        </w:rPr>
        <w:t>12</w:t>
      </w:r>
      <w:r w:rsidRPr="00FB44C4">
        <w:rPr>
          <w:rFonts w:ascii="Times New Roman" w:hAnsi="Times New Roman"/>
          <w:sz w:val="24"/>
          <w:szCs w:val="24"/>
        </w:rPr>
        <w:t>, 191</w:t>
      </w:r>
      <w:r>
        <w:rPr>
          <w:rFonts w:ascii="Times New Roman" w:hAnsi="Times New Roman"/>
          <w:sz w:val="24"/>
          <w:szCs w:val="24"/>
        </w:rPr>
        <w:t>-</w:t>
      </w:r>
      <w:r w:rsidRPr="00FB44C4">
        <w:rPr>
          <w:rFonts w:ascii="Times New Roman" w:hAnsi="Times New Roman"/>
          <w:sz w:val="24"/>
          <w:szCs w:val="24"/>
        </w:rPr>
        <w:t>218.</w:t>
      </w:r>
    </w:p>
    <w:p w:rsidR="000E04F2" w:rsidRPr="008F0160" w:rsidRDefault="000E04F2" w:rsidP="000E04F2">
      <w:pPr>
        <w:spacing w:line="480" w:lineRule="auto"/>
        <w:ind w:left="720" w:hanging="720"/>
        <w:rPr>
          <w:rFonts w:ascii="Times New Roman" w:hAnsi="Times New Roman"/>
          <w:sz w:val="24"/>
          <w:szCs w:val="24"/>
        </w:rPr>
      </w:pPr>
      <w:proofErr w:type="spellStart"/>
      <w:r w:rsidRPr="008F0160">
        <w:rPr>
          <w:rFonts w:ascii="Times New Roman" w:hAnsi="Times New Roman"/>
          <w:sz w:val="24"/>
          <w:szCs w:val="24"/>
        </w:rPr>
        <w:t>Marcolini</w:t>
      </w:r>
      <w:proofErr w:type="spellEnd"/>
      <w:r w:rsidRPr="008F0160">
        <w:rPr>
          <w:rFonts w:ascii="Times New Roman" w:hAnsi="Times New Roman"/>
          <w:sz w:val="24"/>
          <w:szCs w:val="24"/>
        </w:rPr>
        <w:t xml:space="preserve">, S, </w:t>
      </w:r>
      <w:proofErr w:type="spellStart"/>
      <w:r w:rsidRPr="008F0160">
        <w:rPr>
          <w:rFonts w:ascii="Times New Roman" w:hAnsi="Times New Roman"/>
          <w:sz w:val="24"/>
          <w:szCs w:val="24"/>
        </w:rPr>
        <w:t>Traficante</w:t>
      </w:r>
      <w:proofErr w:type="spellEnd"/>
      <w:r w:rsidRPr="008F0160">
        <w:rPr>
          <w:rFonts w:ascii="Times New Roman" w:hAnsi="Times New Roman"/>
          <w:sz w:val="24"/>
          <w:szCs w:val="24"/>
        </w:rPr>
        <w:t xml:space="preserve">, D., </w:t>
      </w:r>
      <w:proofErr w:type="spellStart"/>
      <w:r w:rsidRPr="008F0160">
        <w:rPr>
          <w:rFonts w:ascii="Times New Roman" w:hAnsi="Times New Roman"/>
          <w:sz w:val="24"/>
          <w:szCs w:val="24"/>
        </w:rPr>
        <w:t>Zoccolotti</w:t>
      </w:r>
      <w:proofErr w:type="spellEnd"/>
      <w:r w:rsidRPr="008F0160">
        <w:rPr>
          <w:rFonts w:ascii="Times New Roman" w:hAnsi="Times New Roman"/>
          <w:sz w:val="24"/>
          <w:szCs w:val="24"/>
        </w:rPr>
        <w:t xml:space="preserve">, P, &amp; </w:t>
      </w:r>
      <w:proofErr w:type="spellStart"/>
      <w:r w:rsidRPr="008F0160">
        <w:rPr>
          <w:rFonts w:ascii="Times New Roman" w:hAnsi="Times New Roman"/>
          <w:sz w:val="24"/>
          <w:szCs w:val="24"/>
        </w:rPr>
        <w:t>Burani</w:t>
      </w:r>
      <w:proofErr w:type="spellEnd"/>
      <w:r w:rsidRPr="008F0160">
        <w:rPr>
          <w:rFonts w:ascii="Times New Roman" w:hAnsi="Times New Roman"/>
          <w:sz w:val="24"/>
          <w:szCs w:val="24"/>
        </w:rPr>
        <w:t xml:space="preserve">, C. (2011). Word frequency modulates morpheme-based reading in poor and skilled Italian readers. </w:t>
      </w:r>
      <w:r w:rsidRPr="008F0160">
        <w:rPr>
          <w:rFonts w:ascii="Times New Roman" w:hAnsi="Times New Roman"/>
          <w:i/>
          <w:sz w:val="24"/>
          <w:szCs w:val="24"/>
        </w:rPr>
        <w:t>Applied Psycholinguistics</w:t>
      </w:r>
      <w:r w:rsidRPr="008F0160">
        <w:rPr>
          <w:rFonts w:ascii="Times New Roman" w:hAnsi="Times New Roman"/>
          <w:sz w:val="24"/>
          <w:szCs w:val="24"/>
        </w:rPr>
        <w:t xml:space="preserve">, </w:t>
      </w:r>
      <w:r w:rsidRPr="008F0160">
        <w:rPr>
          <w:rFonts w:ascii="Times New Roman" w:hAnsi="Times New Roman"/>
          <w:b/>
          <w:sz w:val="24"/>
          <w:szCs w:val="24"/>
        </w:rPr>
        <w:t>32</w:t>
      </w:r>
      <w:r w:rsidRPr="008F0160">
        <w:rPr>
          <w:rFonts w:ascii="Times New Roman" w:hAnsi="Times New Roman"/>
          <w:sz w:val="24"/>
          <w:szCs w:val="24"/>
        </w:rPr>
        <w:t>, 513-532.</w:t>
      </w:r>
    </w:p>
    <w:p w:rsidR="000E04F2" w:rsidRPr="00FB44C4" w:rsidRDefault="000E04F2" w:rsidP="000E04F2">
      <w:pPr>
        <w:spacing w:line="480" w:lineRule="auto"/>
        <w:ind w:left="720" w:hanging="720"/>
        <w:rPr>
          <w:rFonts w:ascii="Times New Roman" w:hAnsi="Times New Roman"/>
          <w:sz w:val="24"/>
          <w:szCs w:val="24"/>
        </w:rPr>
      </w:pPr>
      <w:proofErr w:type="spellStart"/>
      <w:r w:rsidRPr="00FB44C4">
        <w:rPr>
          <w:rFonts w:ascii="Times New Roman" w:hAnsi="Times New Roman"/>
          <w:sz w:val="24"/>
          <w:szCs w:val="24"/>
        </w:rPr>
        <w:t>Marinellie</w:t>
      </w:r>
      <w:proofErr w:type="spellEnd"/>
      <w:r w:rsidRPr="00FB44C4">
        <w:rPr>
          <w:rFonts w:ascii="Times New Roman" w:hAnsi="Times New Roman"/>
          <w:sz w:val="24"/>
          <w:szCs w:val="24"/>
        </w:rPr>
        <w:t xml:space="preserve">, S., &amp; </w:t>
      </w:r>
      <w:proofErr w:type="spellStart"/>
      <w:r w:rsidRPr="00FB44C4">
        <w:rPr>
          <w:rFonts w:ascii="Times New Roman" w:hAnsi="Times New Roman"/>
          <w:sz w:val="24"/>
          <w:szCs w:val="24"/>
        </w:rPr>
        <w:t>Kneile</w:t>
      </w:r>
      <w:proofErr w:type="spellEnd"/>
      <w:r w:rsidRPr="00FB44C4">
        <w:rPr>
          <w:rFonts w:ascii="Times New Roman" w:hAnsi="Times New Roman"/>
          <w:sz w:val="24"/>
          <w:szCs w:val="24"/>
        </w:rPr>
        <w:t xml:space="preserve">, L. (2012). Acquiring knowledge of derived nominals and derived adjectives in context. </w:t>
      </w:r>
      <w:r w:rsidRPr="00FB44C4">
        <w:rPr>
          <w:rFonts w:ascii="Times New Roman" w:hAnsi="Times New Roman"/>
          <w:i/>
          <w:sz w:val="24"/>
          <w:szCs w:val="24"/>
        </w:rPr>
        <w:t>Language, Speech, and Hearing Services in Schools</w:t>
      </w:r>
      <w:r w:rsidRPr="00FB44C4">
        <w:rPr>
          <w:rFonts w:ascii="Times New Roman" w:hAnsi="Times New Roman"/>
          <w:sz w:val="24"/>
          <w:szCs w:val="24"/>
        </w:rPr>
        <w:t xml:space="preserve">, </w:t>
      </w:r>
      <w:r w:rsidRPr="00FB44C4">
        <w:rPr>
          <w:rFonts w:ascii="Times New Roman" w:hAnsi="Times New Roman"/>
          <w:b/>
          <w:sz w:val="24"/>
          <w:szCs w:val="24"/>
        </w:rPr>
        <w:t>43</w:t>
      </w:r>
      <w:r w:rsidRPr="00FB44C4">
        <w:rPr>
          <w:rFonts w:ascii="Times New Roman" w:hAnsi="Times New Roman"/>
          <w:sz w:val="24"/>
          <w:szCs w:val="24"/>
        </w:rPr>
        <w:t>, 53-65.</w:t>
      </w:r>
    </w:p>
    <w:p w:rsidR="000E04F2" w:rsidRPr="00FB44C4" w:rsidRDefault="000E04F2" w:rsidP="000E04F2">
      <w:pPr>
        <w:spacing w:line="480" w:lineRule="auto"/>
        <w:ind w:left="720" w:hanging="720"/>
        <w:rPr>
          <w:rFonts w:ascii="Times New Roman" w:hAnsi="Times New Roman"/>
          <w:sz w:val="24"/>
          <w:szCs w:val="24"/>
        </w:rPr>
      </w:pPr>
      <w:proofErr w:type="spellStart"/>
      <w:r w:rsidRPr="00FB44C4">
        <w:rPr>
          <w:rFonts w:ascii="Times New Roman" w:hAnsi="Times New Roman"/>
          <w:sz w:val="24"/>
          <w:szCs w:val="24"/>
        </w:rPr>
        <w:t>McCutchen</w:t>
      </w:r>
      <w:proofErr w:type="spellEnd"/>
      <w:r w:rsidRPr="00FB44C4">
        <w:rPr>
          <w:rFonts w:ascii="Times New Roman" w:hAnsi="Times New Roman"/>
          <w:sz w:val="24"/>
          <w:szCs w:val="24"/>
        </w:rPr>
        <w:t xml:space="preserve">, D., &amp; Stull, S. (2015). Morphological awareness and children's writing: </w:t>
      </w:r>
      <w:proofErr w:type="spellStart"/>
      <w:r w:rsidRPr="00FB44C4">
        <w:rPr>
          <w:rFonts w:ascii="Times New Roman" w:hAnsi="Times New Roman"/>
          <w:sz w:val="24"/>
          <w:szCs w:val="24"/>
        </w:rPr>
        <w:t>accurary</w:t>
      </w:r>
      <w:proofErr w:type="spellEnd"/>
      <w:r w:rsidRPr="00FB44C4">
        <w:rPr>
          <w:rFonts w:ascii="Times New Roman" w:hAnsi="Times New Roman"/>
          <w:sz w:val="24"/>
          <w:szCs w:val="24"/>
        </w:rPr>
        <w:t xml:space="preserve">, error, and invention. </w:t>
      </w:r>
      <w:r w:rsidRPr="00FB44C4">
        <w:rPr>
          <w:rFonts w:ascii="Times New Roman" w:hAnsi="Times New Roman"/>
          <w:i/>
          <w:sz w:val="24"/>
          <w:szCs w:val="24"/>
        </w:rPr>
        <w:t>Reading and Writing</w:t>
      </w:r>
      <w:r w:rsidRPr="00FB44C4">
        <w:rPr>
          <w:rFonts w:ascii="Times New Roman" w:hAnsi="Times New Roman"/>
          <w:sz w:val="24"/>
          <w:szCs w:val="24"/>
        </w:rPr>
        <w:t xml:space="preserve">, </w:t>
      </w:r>
      <w:r w:rsidRPr="00FB44C4">
        <w:rPr>
          <w:rFonts w:ascii="Times New Roman" w:hAnsi="Times New Roman"/>
          <w:b/>
          <w:sz w:val="24"/>
          <w:szCs w:val="24"/>
        </w:rPr>
        <w:t>28</w:t>
      </w:r>
      <w:r w:rsidRPr="00FB44C4">
        <w:rPr>
          <w:rFonts w:ascii="Times New Roman" w:hAnsi="Times New Roman"/>
          <w:sz w:val="24"/>
          <w:szCs w:val="24"/>
        </w:rPr>
        <w:t>, 271</w:t>
      </w:r>
      <w:r>
        <w:rPr>
          <w:rFonts w:ascii="Times New Roman" w:hAnsi="Times New Roman"/>
          <w:sz w:val="24"/>
          <w:szCs w:val="24"/>
        </w:rPr>
        <w:t>-</w:t>
      </w:r>
      <w:r w:rsidRPr="00FB44C4">
        <w:rPr>
          <w:rFonts w:ascii="Times New Roman" w:hAnsi="Times New Roman"/>
          <w:sz w:val="24"/>
          <w:szCs w:val="24"/>
        </w:rPr>
        <w:t>289.</w:t>
      </w:r>
    </w:p>
    <w:p w:rsidR="000E04F2" w:rsidRPr="00FB44C4" w:rsidRDefault="000E04F2" w:rsidP="000E04F2">
      <w:pPr>
        <w:spacing w:line="480" w:lineRule="auto"/>
        <w:ind w:left="720" w:hanging="720"/>
        <w:rPr>
          <w:rFonts w:ascii="Times New Roman" w:hAnsi="Times New Roman"/>
          <w:sz w:val="24"/>
          <w:szCs w:val="24"/>
        </w:rPr>
      </w:pPr>
      <w:r w:rsidRPr="00FB44C4">
        <w:rPr>
          <w:rFonts w:ascii="Times New Roman" w:hAnsi="Times New Roman"/>
          <w:sz w:val="24"/>
          <w:szCs w:val="24"/>
        </w:rPr>
        <w:t xml:space="preserve">Nagy, W., Anderson, R., &amp; Herman, P. (1987). Learning word meanings from context during normal reading. </w:t>
      </w:r>
      <w:r w:rsidRPr="00FB44C4">
        <w:rPr>
          <w:rFonts w:ascii="Times New Roman" w:hAnsi="Times New Roman"/>
          <w:i/>
          <w:sz w:val="24"/>
          <w:szCs w:val="24"/>
        </w:rPr>
        <w:t>American Educational Research Journal</w:t>
      </w:r>
      <w:r w:rsidRPr="00FB44C4">
        <w:rPr>
          <w:rFonts w:ascii="Times New Roman" w:hAnsi="Times New Roman"/>
          <w:sz w:val="24"/>
          <w:szCs w:val="24"/>
        </w:rPr>
        <w:t xml:space="preserve">, </w:t>
      </w:r>
      <w:r w:rsidRPr="00FB44C4">
        <w:rPr>
          <w:rFonts w:ascii="Times New Roman" w:hAnsi="Times New Roman"/>
          <w:b/>
          <w:sz w:val="24"/>
          <w:szCs w:val="24"/>
        </w:rPr>
        <w:t>24</w:t>
      </w:r>
      <w:r w:rsidRPr="00FB44C4">
        <w:rPr>
          <w:rFonts w:ascii="Times New Roman" w:hAnsi="Times New Roman"/>
          <w:sz w:val="24"/>
          <w:szCs w:val="24"/>
        </w:rPr>
        <w:t>, 237-270.</w:t>
      </w:r>
    </w:p>
    <w:p w:rsidR="000E04F2" w:rsidRPr="00FB44C4" w:rsidRDefault="000E04F2" w:rsidP="000E04F2">
      <w:pPr>
        <w:spacing w:line="480" w:lineRule="auto"/>
        <w:ind w:left="720" w:hanging="720"/>
        <w:rPr>
          <w:rFonts w:ascii="Times New Roman" w:hAnsi="Times New Roman"/>
          <w:sz w:val="24"/>
          <w:szCs w:val="24"/>
        </w:rPr>
      </w:pPr>
      <w:r w:rsidRPr="00FB44C4">
        <w:rPr>
          <w:rFonts w:ascii="Times New Roman" w:hAnsi="Times New Roman"/>
          <w:sz w:val="24"/>
          <w:szCs w:val="24"/>
        </w:rPr>
        <w:t xml:space="preserve">Nagy, W., Anderson, R., </w:t>
      </w:r>
      <w:proofErr w:type="spellStart"/>
      <w:r w:rsidRPr="00FB44C4">
        <w:rPr>
          <w:rFonts w:ascii="Times New Roman" w:hAnsi="Times New Roman"/>
          <w:sz w:val="24"/>
          <w:szCs w:val="24"/>
        </w:rPr>
        <w:t>Schommer</w:t>
      </w:r>
      <w:proofErr w:type="spellEnd"/>
      <w:r w:rsidRPr="00FB44C4">
        <w:rPr>
          <w:rFonts w:ascii="Times New Roman" w:hAnsi="Times New Roman"/>
          <w:sz w:val="24"/>
          <w:szCs w:val="24"/>
        </w:rPr>
        <w:t xml:space="preserve">, M., Scott, J., &amp; Stallman, A. (1989). Morphological Families in the Internal Lexicon. </w:t>
      </w:r>
      <w:r w:rsidRPr="00FB44C4">
        <w:rPr>
          <w:rFonts w:ascii="Times New Roman" w:hAnsi="Times New Roman"/>
          <w:i/>
          <w:sz w:val="24"/>
          <w:szCs w:val="24"/>
        </w:rPr>
        <w:t>Reading Research Quarterly</w:t>
      </w:r>
      <w:r w:rsidRPr="00FB44C4">
        <w:rPr>
          <w:rFonts w:ascii="Times New Roman" w:hAnsi="Times New Roman"/>
          <w:sz w:val="24"/>
          <w:szCs w:val="24"/>
        </w:rPr>
        <w:t xml:space="preserve">, </w:t>
      </w:r>
      <w:r w:rsidRPr="00FB44C4">
        <w:rPr>
          <w:rFonts w:ascii="Times New Roman" w:hAnsi="Times New Roman"/>
          <w:b/>
          <w:sz w:val="24"/>
          <w:szCs w:val="24"/>
        </w:rPr>
        <w:t>24</w:t>
      </w:r>
      <w:r w:rsidRPr="00FB44C4">
        <w:rPr>
          <w:rFonts w:ascii="Times New Roman" w:hAnsi="Times New Roman"/>
          <w:sz w:val="24"/>
          <w:szCs w:val="24"/>
        </w:rPr>
        <w:t>, 262-282.</w:t>
      </w:r>
    </w:p>
    <w:p w:rsidR="000E04F2" w:rsidRPr="00FB44C4" w:rsidRDefault="000E04F2" w:rsidP="000E04F2">
      <w:pPr>
        <w:spacing w:line="480" w:lineRule="auto"/>
        <w:ind w:left="720" w:hanging="720"/>
        <w:rPr>
          <w:rFonts w:ascii="Times New Roman" w:hAnsi="Times New Roman"/>
          <w:sz w:val="24"/>
          <w:szCs w:val="24"/>
        </w:rPr>
      </w:pPr>
      <w:proofErr w:type="spellStart"/>
      <w:r w:rsidRPr="00FB44C4">
        <w:rPr>
          <w:rFonts w:ascii="Times New Roman" w:hAnsi="Times New Roman"/>
          <w:sz w:val="24"/>
          <w:szCs w:val="24"/>
        </w:rPr>
        <w:t>Nippold</w:t>
      </w:r>
      <w:proofErr w:type="spellEnd"/>
      <w:r w:rsidRPr="00FB44C4">
        <w:rPr>
          <w:rFonts w:ascii="Times New Roman" w:hAnsi="Times New Roman"/>
          <w:sz w:val="24"/>
          <w:szCs w:val="24"/>
        </w:rPr>
        <w:t xml:space="preserve">, M., &amp; Sun, L. (2008). Knowledge of morphologically complex words: A developmental study of older children and young adolescents. </w:t>
      </w:r>
      <w:r w:rsidRPr="00FB44C4">
        <w:rPr>
          <w:rFonts w:ascii="Times New Roman" w:hAnsi="Times New Roman"/>
          <w:i/>
          <w:sz w:val="24"/>
          <w:szCs w:val="24"/>
        </w:rPr>
        <w:t>Language, Speech, and Hearing Services in Schools</w:t>
      </w:r>
      <w:r w:rsidRPr="00FB44C4">
        <w:rPr>
          <w:rFonts w:ascii="Times New Roman" w:hAnsi="Times New Roman"/>
          <w:sz w:val="24"/>
          <w:szCs w:val="24"/>
        </w:rPr>
        <w:t xml:space="preserve">, </w:t>
      </w:r>
      <w:r w:rsidRPr="00FB44C4">
        <w:rPr>
          <w:rFonts w:ascii="Times New Roman" w:hAnsi="Times New Roman"/>
          <w:b/>
          <w:sz w:val="24"/>
          <w:szCs w:val="24"/>
        </w:rPr>
        <w:t>39</w:t>
      </w:r>
      <w:r w:rsidRPr="00FB44C4">
        <w:rPr>
          <w:rFonts w:ascii="Times New Roman" w:hAnsi="Times New Roman"/>
          <w:sz w:val="24"/>
          <w:szCs w:val="24"/>
        </w:rPr>
        <w:t>, 365-373.</w:t>
      </w:r>
    </w:p>
    <w:p w:rsidR="000E04F2" w:rsidRPr="00FB44C4" w:rsidRDefault="000E04F2" w:rsidP="000E04F2">
      <w:pPr>
        <w:spacing w:line="480" w:lineRule="auto"/>
        <w:ind w:left="720" w:hanging="720"/>
        <w:rPr>
          <w:rFonts w:ascii="Times New Roman" w:hAnsi="Times New Roman"/>
          <w:sz w:val="24"/>
          <w:szCs w:val="24"/>
          <w:lang w:val="fi-FI"/>
        </w:rPr>
      </w:pPr>
      <w:proofErr w:type="spellStart"/>
      <w:r w:rsidRPr="00FB44C4">
        <w:rPr>
          <w:rFonts w:ascii="Times New Roman" w:hAnsi="Times New Roman"/>
          <w:sz w:val="24"/>
          <w:szCs w:val="24"/>
        </w:rPr>
        <w:lastRenderedPageBreak/>
        <w:t>Orfanidou</w:t>
      </w:r>
      <w:proofErr w:type="spellEnd"/>
      <w:r w:rsidRPr="00FB44C4">
        <w:rPr>
          <w:rFonts w:ascii="Times New Roman" w:hAnsi="Times New Roman"/>
          <w:sz w:val="24"/>
          <w:szCs w:val="24"/>
        </w:rPr>
        <w:t xml:space="preserve">, E., Davis, M., &amp; </w:t>
      </w:r>
      <w:proofErr w:type="spellStart"/>
      <w:r w:rsidRPr="00FB44C4">
        <w:rPr>
          <w:rFonts w:ascii="Times New Roman" w:hAnsi="Times New Roman"/>
          <w:sz w:val="24"/>
          <w:szCs w:val="24"/>
        </w:rPr>
        <w:t>Marslen</w:t>
      </w:r>
      <w:proofErr w:type="spellEnd"/>
      <w:r w:rsidRPr="00FB44C4">
        <w:rPr>
          <w:rFonts w:ascii="Times New Roman" w:hAnsi="Times New Roman"/>
          <w:sz w:val="24"/>
          <w:szCs w:val="24"/>
        </w:rPr>
        <w:t>-Wilson, W. (2011). Orthographic and semantic opacity in masked and delayed priming: Evidence from Greek</w:t>
      </w:r>
      <w:r w:rsidRPr="00FB44C4">
        <w:rPr>
          <w:rFonts w:ascii="Times New Roman" w:hAnsi="Times New Roman"/>
          <w:i/>
          <w:sz w:val="24"/>
          <w:szCs w:val="24"/>
        </w:rPr>
        <w:t xml:space="preserve">. </w:t>
      </w:r>
      <w:r w:rsidRPr="00FB44C4">
        <w:rPr>
          <w:rFonts w:ascii="Times New Roman" w:hAnsi="Times New Roman"/>
          <w:i/>
          <w:sz w:val="24"/>
          <w:szCs w:val="24"/>
          <w:lang w:val="fi-FI"/>
        </w:rPr>
        <w:t xml:space="preserve">Language &amp; </w:t>
      </w:r>
      <w:proofErr w:type="spellStart"/>
      <w:r w:rsidRPr="00FB44C4">
        <w:rPr>
          <w:rFonts w:ascii="Times New Roman" w:hAnsi="Times New Roman"/>
          <w:i/>
          <w:sz w:val="24"/>
          <w:szCs w:val="24"/>
          <w:lang w:val="fi-FI"/>
        </w:rPr>
        <w:t>Cognitive</w:t>
      </w:r>
      <w:proofErr w:type="spellEnd"/>
      <w:r w:rsidRPr="00FB44C4">
        <w:rPr>
          <w:rFonts w:ascii="Times New Roman" w:hAnsi="Times New Roman"/>
          <w:i/>
          <w:sz w:val="24"/>
          <w:szCs w:val="24"/>
          <w:lang w:val="fi-FI"/>
        </w:rPr>
        <w:t xml:space="preserve"> </w:t>
      </w:r>
      <w:proofErr w:type="spellStart"/>
      <w:r w:rsidRPr="00FB44C4">
        <w:rPr>
          <w:rFonts w:ascii="Times New Roman" w:hAnsi="Times New Roman"/>
          <w:i/>
          <w:sz w:val="24"/>
          <w:szCs w:val="24"/>
          <w:lang w:val="fi-FI"/>
        </w:rPr>
        <w:t>Processes</w:t>
      </w:r>
      <w:proofErr w:type="spellEnd"/>
      <w:r w:rsidRPr="00FB44C4">
        <w:rPr>
          <w:rFonts w:ascii="Times New Roman" w:hAnsi="Times New Roman"/>
          <w:sz w:val="24"/>
          <w:szCs w:val="24"/>
          <w:lang w:val="fi-FI"/>
        </w:rPr>
        <w:t xml:space="preserve">, </w:t>
      </w:r>
      <w:r w:rsidRPr="00FB44C4">
        <w:rPr>
          <w:rFonts w:ascii="Times New Roman" w:hAnsi="Times New Roman"/>
          <w:b/>
          <w:sz w:val="24"/>
          <w:szCs w:val="24"/>
          <w:lang w:val="fi-FI"/>
        </w:rPr>
        <w:t>26</w:t>
      </w:r>
      <w:r w:rsidRPr="00FB44C4">
        <w:rPr>
          <w:rFonts w:ascii="Times New Roman" w:hAnsi="Times New Roman"/>
          <w:sz w:val="24"/>
          <w:szCs w:val="24"/>
          <w:lang w:val="fi-FI"/>
        </w:rPr>
        <w:t xml:space="preserve">, </w:t>
      </w:r>
      <w:proofErr w:type="gramStart"/>
      <w:r w:rsidRPr="00FB44C4">
        <w:rPr>
          <w:rFonts w:ascii="Times New Roman" w:hAnsi="Times New Roman"/>
          <w:sz w:val="24"/>
          <w:szCs w:val="24"/>
          <w:lang w:val="fi-FI"/>
        </w:rPr>
        <w:t>530-557</w:t>
      </w:r>
      <w:proofErr w:type="gramEnd"/>
      <w:r w:rsidRPr="00FB44C4">
        <w:rPr>
          <w:rFonts w:ascii="Times New Roman" w:hAnsi="Times New Roman"/>
          <w:sz w:val="24"/>
          <w:szCs w:val="24"/>
          <w:lang w:val="fi-FI"/>
        </w:rPr>
        <w:t>.</w:t>
      </w:r>
    </w:p>
    <w:p w:rsidR="000E04F2" w:rsidRPr="00FB44C4" w:rsidRDefault="000E04F2" w:rsidP="000E04F2">
      <w:pPr>
        <w:spacing w:line="480" w:lineRule="auto"/>
        <w:ind w:left="720" w:hanging="720"/>
        <w:rPr>
          <w:rFonts w:ascii="Times New Roman" w:hAnsi="Times New Roman"/>
          <w:sz w:val="24"/>
          <w:szCs w:val="24"/>
        </w:rPr>
      </w:pPr>
      <w:r w:rsidRPr="00FB44C4">
        <w:rPr>
          <w:rFonts w:ascii="Times New Roman" w:hAnsi="Times New Roman"/>
          <w:sz w:val="24"/>
          <w:szCs w:val="24"/>
          <w:lang w:val="fi-FI"/>
        </w:rPr>
        <w:t xml:space="preserve">Pajunen, A. (2012). </w:t>
      </w:r>
      <w:proofErr w:type="gramStart"/>
      <w:r w:rsidRPr="00FB44C4">
        <w:rPr>
          <w:rFonts w:ascii="Times New Roman" w:hAnsi="Times New Roman"/>
          <w:sz w:val="24"/>
          <w:szCs w:val="24"/>
          <w:lang w:val="fi-FI"/>
        </w:rPr>
        <w:t>Kirjoittamistaitojen kehitys 8–12-vuotiailla: alakoululaisten unelmakirjoitelmat.</w:t>
      </w:r>
      <w:proofErr w:type="gramEnd"/>
      <w:r w:rsidRPr="00FB44C4">
        <w:rPr>
          <w:rFonts w:ascii="Times New Roman" w:hAnsi="Times New Roman"/>
          <w:sz w:val="24"/>
          <w:szCs w:val="24"/>
          <w:lang w:val="fi-FI"/>
        </w:rPr>
        <w:t xml:space="preserve"> </w:t>
      </w:r>
      <w:r w:rsidRPr="00FB44C4">
        <w:rPr>
          <w:rFonts w:ascii="Times New Roman" w:hAnsi="Times New Roman"/>
          <w:sz w:val="24"/>
          <w:szCs w:val="24"/>
        </w:rPr>
        <w:t>[The development of writing skills in 8–12-year-olds</w:t>
      </w:r>
      <w:r>
        <w:rPr>
          <w:rFonts w:ascii="Times New Roman" w:hAnsi="Times New Roman"/>
          <w:sz w:val="24"/>
          <w:szCs w:val="24"/>
        </w:rPr>
        <w:t>:</w:t>
      </w:r>
      <w:r w:rsidRPr="00FB44C4">
        <w:rPr>
          <w:rFonts w:ascii="Times New Roman" w:hAnsi="Times New Roman"/>
          <w:sz w:val="24"/>
          <w:szCs w:val="24"/>
        </w:rPr>
        <w:t xml:space="preserve"> Primary-school children writing about their dreams.] </w:t>
      </w:r>
      <w:proofErr w:type="spellStart"/>
      <w:r w:rsidRPr="00FB44C4">
        <w:rPr>
          <w:rFonts w:ascii="Times New Roman" w:hAnsi="Times New Roman"/>
          <w:i/>
          <w:sz w:val="24"/>
          <w:szCs w:val="24"/>
        </w:rPr>
        <w:t>Virittäjä</w:t>
      </w:r>
      <w:proofErr w:type="spellEnd"/>
      <w:r w:rsidRPr="00FB44C4">
        <w:rPr>
          <w:rFonts w:ascii="Times New Roman" w:hAnsi="Times New Roman"/>
          <w:sz w:val="24"/>
          <w:szCs w:val="24"/>
        </w:rPr>
        <w:t xml:space="preserve">, </w:t>
      </w:r>
      <w:r w:rsidRPr="00FB44C4">
        <w:rPr>
          <w:rFonts w:ascii="Times New Roman" w:hAnsi="Times New Roman"/>
          <w:b/>
          <w:sz w:val="24"/>
          <w:szCs w:val="24"/>
        </w:rPr>
        <w:t>116</w:t>
      </w:r>
      <w:r w:rsidRPr="00FB44C4">
        <w:rPr>
          <w:rFonts w:ascii="Times New Roman" w:hAnsi="Times New Roman"/>
          <w:sz w:val="24"/>
          <w:szCs w:val="24"/>
        </w:rPr>
        <w:t>, 3-34.</w:t>
      </w:r>
    </w:p>
    <w:p w:rsidR="000E04F2" w:rsidRPr="00FB44C4" w:rsidRDefault="000E04F2" w:rsidP="000E04F2">
      <w:pPr>
        <w:spacing w:line="480" w:lineRule="auto"/>
        <w:ind w:left="720" w:hanging="720"/>
        <w:rPr>
          <w:rFonts w:ascii="Times New Roman" w:hAnsi="Times New Roman"/>
          <w:sz w:val="24"/>
          <w:szCs w:val="24"/>
        </w:rPr>
      </w:pPr>
      <w:proofErr w:type="spellStart"/>
      <w:r w:rsidRPr="00FB44C4">
        <w:rPr>
          <w:rFonts w:ascii="Times New Roman" w:hAnsi="Times New Roman"/>
          <w:sz w:val="24"/>
          <w:szCs w:val="24"/>
        </w:rPr>
        <w:t>Pajunen</w:t>
      </w:r>
      <w:proofErr w:type="spellEnd"/>
      <w:r w:rsidRPr="00FB44C4">
        <w:rPr>
          <w:rFonts w:ascii="Times New Roman" w:hAnsi="Times New Roman"/>
          <w:sz w:val="24"/>
          <w:szCs w:val="24"/>
        </w:rPr>
        <w:t>, A. (2015). A data-base of Finnish verbs. 20 000 verb lexemes analyzed according to lexical-semantic and lexical-morphological properties and there use in newspaper corpora (41 million word tokens).</w:t>
      </w:r>
    </w:p>
    <w:p w:rsidR="000E04F2" w:rsidRPr="00FB44C4" w:rsidRDefault="000E04F2" w:rsidP="000E04F2">
      <w:pPr>
        <w:spacing w:line="480" w:lineRule="auto"/>
        <w:ind w:left="720" w:hanging="720"/>
        <w:rPr>
          <w:rFonts w:ascii="Times New Roman" w:hAnsi="Times New Roman"/>
          <w:sz w:val="24"/>
          <w:szCs w:val="24"/>
        </w:rPr>
      </w:pPr>
      <w:r w:rsidRPr="00FB44C4">
        <w:rPr>
          <w:rFonts w:ascii="Times New Roman" w:hAnsi="Times New Roman"/>
          <w:sz w:val="24"/>
          <w:szCs w:val="24"/>
          <w:lang w:val="fi-FI"/>
        </w:rPr>
        <w:t>Pajunen, A., Itkonen, E., &amp; Vainio, S. (2015). Sanamerkityksen hallinta nuorilla aikuisilla [</w:t>
      </w:r>
      <w:proofErr w:type="spellStart"/>
      <w:r w:rsidRPr="00FB44C4">
        <w:rPr>
          <w:rFonts w:ascii="Times New Roman" w:hAnsi="Times New Roman"/>
          <w:sz w:val="24"/>
          <w:szCs w:val="24"/>
          <w:lang w:val="fi-FI"/>
        </w:rPr>
        <w:t>Variation</w:t>
      </w:r>
      <w:proofErr w:type="spellEnd"/>
      <w:r w:rsidRPr="00FB44C4">
        <w:rPr>
          <w:rFonts w:ascii="Times New Roman" w:hAnsi="Times New Roman"/>
          <w:sz w:val="24"/>
          <w:szCs w:val="24"/>
          <w:lang w:val="fi-FI"/>
        </w:rPr>
        <w:t xml:space="preserve"> in </w:t>
      </w:r>
      <w:proofErr w:type="spellStart"/>
      <w:r w:rsidRPr="00FB44C4">
        <w:rPr>
          <w:rFonts w:ascii="Times New Roman" w:hAnsi="Times New Roman"/>
          <w:sz w:val="24"/>
          <w:szCs w:val="24"/>
          <w:lang w:val="fi-FI"/>
        </w:rPr>
        <w:t>lexical</w:t>
      </w:r>
      <w:proofErr w:type="spellEnd"/>
      <w:r w:rsidRPr="00FB44C4">
        <w:rPr>
          <w:rFonts w:ascii="Times New Roman" w:hAnsi="Times New Roman"/>
          <w:sz w:val="24"/>
          <w:szCs w:val="24"/>
          <w:lang w:val="fi-FI"/>
        </w:rPr>
        <w:t xml:space="preserve"> </w:t>
      </w:r>
      <w:proofErr w:type="spellStart"/>
      <w:r w:rsidRPr="00FB44C4">
        <w:rPr>
          <w:rFonts w:ascii="Times New Roman" w:hAnsi="Times New Roman"/>
          <w:sz w:val="24"/>
          <w:szCs w:val="24"/>
          <w:lang w:val="fi-FI"/>
        </w:rPr>
        <w:t>knowledge</w:t>
      </w:r>
      <w:proofErr w:type="spellEnd"/>
      <w:r w:rsidRPr="00FB44C4">
        <w:rPr>
          <w:rFonts w:ascii="Times New Roman" w:hAnsi="Times New Roman"/>
          <w:sz w:val="24"/>
          <w:szCs w:val="24"/>
          <w:lang w:val="fi-FI"/>
        </w:rPr>
        <w:t xml:space="preserve">: Young </w:t>
      </w:r>
      <w:proofErr w:type="spellStart"/>
      <w:r w:rsidRPr="00FB44C4">
        <w:rPr>
          <w:rFonts w:ascii="Times New Roman" w:hAnsi="Times New Roman"/>
          <w:sz w:val="24"/>
          <w:szCs w:val="24"/>
          <w:lang w:val="fi-FI"/>
        </w:rPr>
        <w:t>Finnish</w:t>
      </w:r>
      <w:proofErr w:type="spellEnd"/>
      <w:r w:rsidRPr="00FB44C4">
        <w:rPr>
          <w:rFonts w:ascii="Times New Roman" w:hAnsi="Times New Roman"/>
          <w:sz w:val="24"/>
          <w:szCs w:val="24"/>
          <w:lang w:val="fi-FI"/>
        </w:rPr>
        <w:t xml:space="preserve"> </w:t>
      </w:r>
      <w:proofErr w:type="spellStart"/>
      <w:r w:rsidRPr="00FB44C4">
        <w:rPr>
          <w:rFonts w:ascii="Times New Roman" w:hAnsi="Times New Roman"/>
          <w:sz w:val="24"/>
          <w:szCs w:val="24"/>
          <w:lang w:val="fi-FI"/>
        </w:rPr>
        <w:t>Adults</w:t>
      </w:r>
      <w:proofErr w:type="spellEnd"/>
      <w:r w:rsidRPr="00FB44C4">
        <w:rPr>
          <w:rFonts w:ascii="Times New Roman" w:hAnsi="Times New Roman"/>
          <w:sz w:val="24"/>
          <w:szCs w:val="24"/>
          <w:lang w:val="fi-FI"/>
        </w:rPr>
        <w:t xml:space="preserve">]. </w:t>
      </w:r>
      <w:r w:rsidRPr="00FB44C4">
        <w:rPr>
          <w:rFonts w:ascii="Times New Roman" w:hAnsi="Times New Roman"/>
          <w:i/>
          <w:sz w:val="24"/>
          <w:szCs w:val="24"/>
        </w:rPr>
        <w:t>Virittäjä</w:t>
      </w:r>
      <w:r w:rsidRPr="00FB44C4">
        <w:rPr>
          <w:rFonts w:ascii="Times New Roman" w:hAnsi="Times New Roman"/>
          <w:sz w:val="24"/>
          <w:szCs w:val="24"/>
        </w:rPr>
        <w:t xml:space="preserve">, </w:t>
      </w:r>
      <w:r w:rsidRPr="00FB44C4">
        <w:rPr>
          <w:rFonts w:ascii="Times New Roman" w:hAnsi="Times New Roman"/>
          <w:b/>
          <w:sz w:val="24"/>
          <w:szCs w:val="24"/>
        </w:rPr>
        <w:t>119</w:t>
      </w:r>
      <w:r w:rsidRPr="00FB44C4">
        <w:rPr>
          <w:rFonts w:ascii="Times New Roman" w:hAnsi="Times New Roman"/>
          <w:sz w:val="24"/>
          <w:szCs w:val="24"/>
        </w:rPr>
        <w:t>, 160</w:t>
      </w:r>
      <w:r>
        <w:rPr>
          <w:rFonts w:ascii="Times New Roman" w:hAnsi="Times New Roman"/>
          <w:sz w:val="24"/>
          <w:szCs w:val="24"/>
        </w:rPr>
        <w:t>-</w:t>
      </w:r>
      <w:r w:rsidRPr="00FB44C4">
        <w:rPr>
          <w:rFonts w:ascii="Times New Roman" w:hAnsi="Times New Roman"/>
          <w:sz w:val="24"/>
          <w:szCs w:val="24"/>
        </w:rPr>
        <w:t>187.</w:t>
      </w:r>
    </w:p>
    <w:p w:rsidR="000E04F2" w:rsidRPr="00FB44C4" w:rsidRDefault="000E04F2" w:rsidP="000E04F2">
      <w:pPr>
        <w:spacing w:line="480" w:lineRule="auto"/>
        <w:ind w:left="720" w:hanging="720"/>
        <w:rPr>
          <w:rFonts w:ascii="Times New Roman" w:hAnsi="Times New Roman"/>
          <w:sz w:val="24"/>
          <w:szCs w:val="24"/>
        </w:rPr>
      </w:pPr>
      <w:proofErr w:type="spellStart"/>
      <w:r w:rsidRPr="000E04F2">
        <w:rPr>
          <w:rFonts w:ascii="Times New Roman" w:hAnsi="Times New Roman"/>
          <w:sz w:val="24"/>
          <w:szCs w:val="24"/>
        </w:rPr>
        <w:t>Pohjankukka</w:t>
      </w:r>
      <w:proofErr w:type="spellEnd"/>
      <w:r w:rsidRPr="000E04F2">
        <w:rPr>
          <w:rFonts w:ascii="Times New Roman" w:hAnsi="Times New Roman"/>
          <w:sz w:val="24"/>
          <w:szCs w:val="24"/>
        </w:rPr>
        <w:t xml:space="preserve">, J., &amp; </w:t>
      </w:r>
      <w:proofErr w:type="spellStart"/>
      <w:r w:rsidRPr="000E04F2">
        <w:rPr>
          <w:rFonts w:ascii="Times New Roman" w:hAnsi="Times New Roman"/>
          <w:sz w:val="24"/>
          <w:szCs w:val="24"/>
        </w:rPr>
        <w:t>Vainio</w:t>
      </w:r>
      <w:proofErr w:type="spellEnd"/>
      <w:r w:rsidRPr="000E04F2">
        <w:rPr>
          <w:rFonts w:ascii="Times New Roman" w:hAnsi="Times New Roman"/>
          <w:sz w:val="24"/>
          <w:szCs w:val="24"/>
        </w:rPr>
        <w:t xml:space="preserve">, S. (2013). </w:t>
      </w:r>
      <w:hyperlink r:id="rId7" w:history="1">
        <w:r w:rsidRPr="000E04F2">
          <w:rPr>
            <w:rStyle w:val="Hyperlink"/>
            <w:rFonts w:ascii="Times New Roman" w:hAnsi="Times New Roman"/>
            <w:sz w:val="24"/>
            <w:szCs w:val="24"/>
          </w:rPr>
          <w:t>http://kielitestit.utu.fi/</w:t>
        </w:r>
      </w:hyperlink>
      <w:r w:rsidRPr="000E04F2">
        <w:rPr>
          <w:rFonts w:ascii="Times New Roman" w:hAnsi="Times New Roman"/>
          <w:sz w:val="24"/>
          <w:szCs w:val="24"/>
        </w:rPr>
        <w:t xml:space="preserve">. </w:t>
      </w:r>
      <w:r w:rsidRPr="00FB44C4">
        <w:rPr>
          <w:rFonts w:ascii="Times New Roman" w:hAnsi="Times New Roman"/>
          <w:sz w:val="24"/>
          <w:szCs w:val="24"/>
        </w:rPr>
        <w:t xml:space="preserve">The internet based language testing program. Department of Psychology, University of Turku, Finland. </w:t>
      </w:r>
    </w:p>
    <w:p w:rsidR="000E04F2" w:rsidRPr="00FB44C4" w:rsidRDefault="000E04F2" w:rsidP="000E04F2">
      <w:pPr>
        <w:spacing w:line="480" w:lineRule="auto"/>
        <w:ind w:left="720" w:hanging="720"/>
        <w:rPr>
          <w:rFonts w:ascii="Times New Roman" w:hAnsi="Times New Roman"/>
          <w:sz w:val="24"/>
          <w:szCs w:val="24"/>
        </w:rPr>
      </w:pPr>
      <w:proofErr w:type="spellStart"/>
      <w:r w:rsidRPr="00FB44C4">
        <w:rPr>
          <w:rFonts w:ascii="Times New Roman" w:hAnsi="Times New Roman"/>
          <w:sz w:val="24"/>
          <w:szCs w:val="24"/>
        </w:rPr>
        <w:t>Quémart</w:t>
      </w:r>
      <w:proofErr w:type="spellEnd"/>
      <w:r w:rsidRPr="00FB44C4">
        <w:rPr>
          <w:rFonts w:ascii="Times New Roman" w:hAnsi="Times New Roman"/>
          <w:sz w:val="24"/>
          <w:szCs w:val="24"/>
        </w:rPr>
        <w:t xml:space="preserve">, P., </w:t>
      </w:r>
      <w:proofErr w:type="spellStart"/>
      <w:r w:rsidRPr="00FB44C4">
        <w:rPr>
          <w:rFonts w:ascii="Times New Roman" w:hAnsi="Times New Roman"/>
          <w:sz w:val="24"/>
          <w:szCs w:val="24"/>
        </w:rPr>
        <w:t>Casalis</w:t>
      </w:r>
      <w:proofErr w:type="spellEnd"/>
      <w:r w:rsidRPr="00FB44C4">
        <w:rPr>
          <w:rFonts w:ascii="Times New Roman" w:hAnsi="Times New Roman"/>
          <w:sz w:val="24"/>
          <w:szCs w:val="24"/>
        </w:rPr>
        <w:t xml:space="preserve">, S., &amp; </w:t>
      </w:r>
      <w:proofErr w:type="spellStart"/>
      <w:r w:rsidRPr="00FB44C4">
        <w:rPr>
          <w:rFonts w:ascii="Times New Roman" w:hAnsi="Times New Roman"/>
          <w:sz w:val="24"/>
          <w:szCs w:val="24"/>
        </w:rPr>
        <w:t>Colé</w:t>
      </w:r>
      <w:proofErr w:type="spellEnd"/>
      <w:r w:rsidRPr="00FB44C4">
        <w:rPr>
          <w:rFonts w:ascii="Times New Roman" w:hAnsi="Times New Roman"/>
          <w:sz w:val="24"/>
          <w:szCs w:val="24"/>
        </w:rPr>
        <w:t xml:space="preserve">, P. (2011). The role of form and meaning in the processing of written morphology: A priming study in French developing readers. </w:t>
      </w:r>
      <w:r w:rsidRPr="00FB44C4">
        <w:rPr>
          <w:rFonts w:ascii="Times New Roman" w:hAnsi="Times New Roman"/>
          <w:i/>
          <w:sz w:val="24"/>
          <w:szCs w:val="24"/>
        </w:rPr>
        <w:t>Journal of Experimental Child Psychology</w:t>
      </w:r>
      <w:r w:rsidRPr="00FB44C4">
        <w:rPr>
          <w:rFonts w:ascii="Times New Roman" w:hAnsi="Times New Roman"/>
          <w:sz w:val="24"/>
          <w:szCs w:val="24"/>
        </w:rPr>
        <w:t xml:space="preserve">, </w:t>
      </w:r>
      <w:r w:rsidRPr="00FB44C4">
        <w:rPr>
          <w:rFonts w:ascii="Times New Roman" w:hAnsi="Times New Roman"/>
          <w:b/>
          <w:sz w:val="24"/>
          <w:szCs w:val="24"/>
        </w:rPr>
        <w:t>109</w:t>
      </w:r>
      <w:r w:rsidRPr="00FB44C4">
        <w:rPr>
          <w:rFonts w:ascii="Times New Roman" w:hAnsi="Times New Roman"/>
          <w:sz w:val="24"/>
          <w:szCs w:val="24"/>
        </w:rPr>
        <w:t>, 478-496.</w:t>
      </w:r>
    </w:p>
    <w:p w:rsidR="000E04F2" w:rsidRPr="00FB44C4" w:rsidRDefault="000E04F2" w:rsidP="000E04F2">
      <w:pPr>
        <w:spacing w:line="480" w:lineRule="auto"/>
        <w:ind w:left="720" w:hanging="720"/>
        <w:rPr>
          <w:rFonts w:ascii="Times New Roman" w:hAnsi="Times New Roman"/>
          <w:sz w:val="24"/>
          <w:szCs w:val="24"/>
        </w:rPr>
      </w:pPr>
      <w:proofErr w:type="spellStart"/>
      <w:r w:rsidRPr="00FB44C4">
        <w:rPr>
          <w:rFonts w:ascii="Times New Roman" w:hAnsi="Times New Roman"/>
          <w:sz w:val="24"/>
          <w:szCs w:val="24"/>
        </w:rPr>
        <w:t>Quémart</w:t>
      </w:r>
      <w:proofErr w:type="spellEnd"/>
      <w:r w:rsidRPr="00FB44C4">
        <w:rPr>
          <w:rFonts w:ascii="Times New Roman" w:hAnsi="Times New Roman"/>
          <w:sz w:val="24"/>
          <w:szCs w:val="24"/>
        </w:rPr>
        <w:t xml:space="preserve">, P., </w:t>
      </w:r>
      <w:proofErr w:type="spellStart"/>
      <w:r w:rsidRPr="00FB44C4">
        <w:rPr>
          <w:rFonts w:ascii="Times New Roman" w:hAnsi="Times New Roman"/>
          <w:sz w:val="24"/>
          <w:szCs w:val="24"/>
        </w:rPr>
        <w:t>Casalis</w:t>
      </w:r>
      <w:proofErr w:type="spellEnd"/>
      <w:r w:rsidRPr="00FB44C4">
        <w:rPr>
          <w:rFonts w:ascii="Times New Roman" w:hAnsi="Times New Roman"/>
          <w:sz w:val="24"/>
          <w:szCs w:val="24"/>
        </w:rPr>
        <w:t xml:space="preserve">, S., &amp; Duncan, L. (2012). Exploring the role of bases and suffixes when reading familiar and unfamiliar words: Evidence from French young readers. </w:t>
      </w:r>
      <w:r w:rsidRPr="00FB44C4">
        <w:rPr>
          <w:rFonts w:ascii="Times New Roman" w:hAnsi="Times New Roman"/>
          <w:i/>
          <w:sz w:val="24"/>
          <w:szCs w:val="24"/>
        </w:rPr>
        <w:t>Scientific Studies of Reading</w:t>
      </w:r>
      <w:r w:rsidRPr="00FB44C4">
        <w:rPr>
          <w:rFonts w:ascii="Times New Roman" w:hAnsi="Times New Roman"/>
          <w:sz w:val="24"/>
          <w:szCs w:val="24"/>
        </w:rPr>
        <w:t xml:space="preserve">, </w:t>
      </w:r>
      <w:r w:rsidRPr="00FB44C4">
        <w:rPr>
          <w:rFonts w:ascii="Times New Roman" w:hAnsi="Times New Roman"/>
          <w:b/>
          <w:sz w:val="24"/>
          <w:szCs w:val="24"/>
        </w:rPr>
        <w:t>16</w:t>
      </w:r>
      <w:r w:rsidRPr="00FB44C4">
        <w:rPr>
          <w:rFonts w:ascii="Times New Roman" w:hAnsi="Times New Roman"/>
          <w:sz w:val="24"/>
          <w:szCs w:val="24"/>
        </w:rPr>
        <w:t>, 424-442.</w:t>
      </w:r>
    </w:p>
    <w:p w:rsidR="000E04F2" w:rsidRPr="007312C0" w:rsidRDefault="000E04F2" w:rsidP="000E04F2">
      <w:pPr>
        <w:spacing w:line="480" w:lineRule="auto"/>
        <w:ind w:left="720" w:hanging="720"/>
        <w:rPr>
          <w:rFonts w:ascii="Times New Roman" w:hAnsi="Times New Roman"/>
          <w:sz w:val="24"/>
          <w:szCs w:val="24"/>
        </w:rPr>
      </w:pPr>
      <w:r w:rsidRPr="007312C0">
        <w:rPr>
          <w:rFonts w:ascii="Times New Roman" w:hAnsi="Times New Roman"/>
          <w:sz w:val="24"/>
          <w:szCs w:val="24"/>
        </w:rPr>
        <w:t xml:space="preserve">R Core Team (2017). </w:t>
      </w:r>
      <w:r w:rsidRPr="007312C0">
        <w:rPr>
          <w:rFonts w:ascii="Times New Roman" w:hAnsi="Times New Roman"/>
          <w:i/>
          <w:sz w:val="24"/>
          <w:szCs w:val="24"/>
        </w:rPr>
        <w:t>R: A language and environment for statistical computing.</w:t>
      </w:r>
      <w:r w:rsidRPr="007312C0">
        <w:rPr>
          <w:rFonts w:ascii="Times New Roman" w:hAnsi="Times New Roman"/>
          <w:sz w:val="24"/>
          <w:szCs w:val="24"/>
        </w:rPr>
        <w:t xml:space="preserve"> R Foundation for Statistical Computing, Vienna, Austria. URL https://www.R-project.org/. </w:t>
      </w:r>
    </w:p>
    <w:p w:rsidR="000E04F2" w:rsidRPr="00FB44C4" w:rsidRDefault="000E04F2" w:rsidP="000E04F2">
      <w:pPr>
        <w:spacing w:line="480" w:lineRule="auto"/>
        <w:ind w:left="720" w:hanging="720"/>
        <w:rPr>
          <w:rFonts w:ascii="Times New Roman" w:hAnsi="Times New Roman"/>
          <w:sz w:val="24"/>
          <w:szCs w:val="24"/>
        </w:rPr>
      </w:pPr>
      <w:proofErr w:type="spellStart"/>
      <w:r w:rsidRPr="00FB44C4">
        <w:rPr>
          <w:rFonts w:ascii="Times New Roman" w:hAnsi="Times New Roman"/>
          <w:sz w:val="24"/>
          <w:szCs w:val="24"/>
        </w:rPr>
        <w:lastRenderedPageBreak/>
        <w:t>Ravid</w:t>
      </w:r>
      <w:proofErr w:type="spellEnd"/>
      <w:r w:rsidRPr="00FB44C4">
        <w:rPr>
          <w:rFonts w:ascii="Times New Roman" w:hAnsi="Times New Roman"/>
          <w:sz w:val="24"/>
          <w:szCs w:val="24"/>
        </w:rPr>
        <w:t xml:space="preserve">, D., &amp; </w:t>
      </w:r>
      <w:proofErr w:type="spellStart"/>
      <w:r w:rsidRPr="00FB44C4">
        <w:rPr>
          <w:rFonts w:ascii="Times New Roman" w:hAnsi="Times New Roman"/>
          <w:sz w:val="24"/>
          <w:szCs w:val="24"/>
        </w:rPr>
        <w:t>Avidor</w:t>
      </w:r>
      <w:proofErr w:type="spellEnd"/>
      <w:r w:rsidRPr="00FB44C4">
        <w:rPr>
          <w:rFonts w:ascii="Times New Roman" w:hAnsi="Times New Roman"/>
          <w:sz w:val="24"/>
          <w:szCs w:val="24"/>
        </w:rPr>
        <w:t xml:space="preserve">, A. (1998). Acquisition of derived nominals in Hebrew: developmental and linguistic principles. </w:t>
      </w:r>
      <w:r w:rsidRPr="00FB44C4">
        <w:rPr>
          <w:rFonts w:ascii="Times New Roman" w:hAnsi="Times New Roman"/>
          <w:i/>
          <w:sz w:val="24"/>
          <w:szCs w:val="24"/>
        </w:rPr>
        <w:t>Journal of Child Language</w:t>
      </w:r>
      <w:r w:rsidRPr="00FB44C4">
        <w:rPr>
          <w:rFonts w:ascii="Times New Roman" w:hAnsi="Times New Roman"/>
          <w:sz w:val="24"/>
          <w:szCs w:val="24"/>
        </w:rPr>
        <w:t xml:space="preserve">, </w:t>
      </w:r>
      <w:r w:rsidRPr="00FB44C4">
        <w:rPr>
          <w:rFonts w:ascii="Times New Roman" w:hAnsi="Times New Roman"/>
          <w:b/>
          <w:sz w:val="24"/>
          <w:szCs w:val="24"/>
        </w:rPr>
        <w:t>25</w:t>
      </w:r>
      <w:r w:rsidRPr="00FB44C4">
        <w:rPr>
          <w:rFonts w:ascii="Times New Roman" w:hAnsi="Times New Roman"/>
          <w:sz w:val="24"/>
          <w:szCs w:val="24"/>
        </w:rPr>
        <w:t>, 229-266.</w:t>
      </w:r>
    </w:p>
    <w:p w:rsidR="000E04F2" w:rsidRPr="00FB44C4" w:rsidRDefault="000E04F2" w:rsidP="000E04F2">
      <w:pPr>
        <w:spacing w:line="480" w:lineRule="auto"/>
        <w:ind w:left="720" w:hanging="720"/>
        <w:rPr>
          <w:rFonts w:ascii="Times New Roman" w:hAnsi="Times New Roman"/>
          <w:sz w:val="24"/>
          <w:szCs w:val="24"/>
        </w:rPr>
      </w:pPr>
      <w:r w:rsidRPr="00FB44C4">
        <w:rPr>
          <w:rFonts w:ascii="Times New Roman" w:hAnsi="Times New Roman"/>
          <w:sz w:val="24"/>
          <w:szCs w:val="24"/>
        </w:rPr>
        <w:t xml:space="preserve">Rayner, K. (1986). Eye movements and the perceptual span in beginning and skilled readers. </w:t>
      </w:r>
      <w:r w:rsidRPr="00FB44C4">
        <w:rPr>
          <w:rFonts w:ascii="Times New Roman" w:hAnsi="Times New Roman"/>
          <w:i/>
          <w:sz w:val="24"/>
          <w:szCs w:val="24"/>
        </w:rPr>
        <w:t>Journal of Experimental Child Psychology</w:t>
      </w:r>
      <w:r w:rsidRPr="00FB44C4">
        <w:rPr>
          <w:rFonts w:ascii="Times New Roman" w:hAnsi="Times New Roman"/>
          <w:sz w:val="24"/>
          <w:szCs w:val="24"/>
        </w:rPr>
        <w:t xml:space="preserve">, </w:t>
      </w:r>
      <w:r w:rsidRPr="00FB44C4">
        <w:rPr>
          <w:rFonts w:ascii="Times New Roman" w:hAnsi="Times New Roman"/>
          <w:b/>
          <w:sz w:val="24"/>
          <w:szCs w:val="24"/>
        </w:rPr>
        <w:t>41</w:t>
      </w:r>
      <w:r w:rsidRPr="00FB44C4">
        <w:rPr>
          <w:rFonts w:ascii="Times New Roman" w:hAnsi="Times New Roman"/>
          <w:sz w:val="24"/>
          <w:szCs w:val="24"/>
        </w:rPr>
        <w:t>, 211</w:t>
      </w:r>
      <w:r>
        <w:rPr>
          <w:rFonts w:ascii="Times New Roman" w:hAnsi="Times New Roman"/>
          <w:sz w:val="24"/>
          <w:szCs w:val="24"/>
        </w:rPr>
        <w:t>-</w:t>
      </w:r>
      <w:r w:rsidRPr="00FB44C4">
        <w:rPr>
          <w:rFonts w:ascii="Times New Roman" w:hAnsi="Times New Roman"/>
          <w:sz w:val="24"/>
          <w:szCs w:val="24"/>
        </w:rPr>
        <w:t>236.</w:t>
      </w:r>
    </w:p>
    <w:p w:rsidR="000E04F2" w:rsidRPr="00FB44C4" w:rsidRDefault="000E04F2" w:rsidP="000E04F2">
      <w:pPr>
        <w:spacing w:line="480" w:lineRule="auto"/>
        <w:ind w:left="720" w:hanging="720"/>
        <w:rPr>
          <w:rFonts w:ascii="Times New Roman" w:hAnsi="Times New Roman"/>
          <w:sz w:val="24"/>
          <w:szCs w:val="24"/>
        </w:rPr>
      </w:pPr>
      <w:proofErr w:type="spellStart"/>
      <w:r w:rsidRPr="00FB44C4">
        <w:rPr>
          <w:rFonts w:ascii="Times New Roman" w:hAnsi="Times New Roman"/>
          <w:sz w:val="24"/>
          <w:szCs w:val="24"/>
        </w:rPr>
        <w:t>Sailaja</w:t>
      </w:r>
      <w:proofErr w:type="spellEnd"/>
      <w:r w:rsidRPr="00FB44C4">
        <w:rPr>
          <w:rFonts w:ascii="Times New Roman" w:hAnsi="Times New Roman"/>
          <w:sz w:val="24"/>
          <w:szCs w:val="24"/>
        </w:rPr>
        <w:t xml:space="preserve">, P. (2014). Indo-European. In R. </w:t>
      </w:r>
      <w:proofErr w:type="spellStart"/>
      <w:r w:rsidRPr="00FB44C4">
        <w:rPr>
          <w:rFonts w:ascii="Times New Roman" w:hAnsi="Times New Roman"/>
          <w:sz w:val="24"/>
          <w:szCs w:val="24"/>
        </w:rPr>
        <w:t>Lieber</w:t>
      </w:r>
      <w:proofErr w:type="spellEnd"/>
      <w:r w:rsidRPr="00FB44C4">
        <w:rPr>
          <w:rFonts w:ascii="Times New Roman" w:hAnsi="Times New Roman"/>
          <w:sz w:val="24"/>
          <w:szCs w:val="24"/>
        </w:rPr>
        <w:t xml:space="preserve"> &amp; P. </w:t>
      </w:r>
      <w:proofErr w:type="spellStart"/>
      <w:r w:rsidRPr="00FB44C4">
        <w:rPr>
          <w:rFonts w:ascii="Times New Roman" w:hAnsi="Times New Roman"/>
          <w:sz w:val="24"/>
          <w:szCs w:val="24"/>
        </w:rPr>
        <w:t>Štekauer</w:t>
      </w:r>
      <w:proofErr w:type="spellEnd"/>
      <w:r w:rsidRPr="00FB44C4">
        <w:rPr>
          <w:rFonts w:ascii="Times New Roman" w:hAnsi="Times New Roman"/>
          <w:sz w:val="24"/>
          <w:szCs w:val="24"/>
        </w:rPr>
        <w:t xml:space="preserve"> (Eds.). </w:t>
      </w:r>
      <w:r w:rsidRPr="00FB44C4">
        <w:rPr>
          <w:rFonts w:ascii="Times New Roman" w:hAnsi="Times New Roman"/>
          <w:i/>
          <w:sz w:val="24"/>
          <w:szCs w:val="24"/>
        </w:rPr>
        <w:t>The Oxford Handbook of Derivational Morphology</w:t>
      </w:r>
      <w:r w:rsidRPr="00FB44C4">
        <w:rPr>
          <w:rFonts w:ascii="Times New Roman" w:hAnsi="Times New Roman"/>
          <w:sz w:val="24"/>
          <w:szCs w:val="24"/>
        </w:rPr>
        <w:t>, 443-472. Oxford: Oxford University Press.</w:t>
      </w:r>
    </w:p>
    <w:p w:rsidR="000E04F2" w:rsidRPr="00FB44C4" w:rsidRDefault="000E04F2" w:rsidP="000E04F2">
      <w:pPr>
        <w:spacing w:line="480" w:lineRule="auto"/>
        <w:ind w:left="720" w:hanging="720"/>
        <w:rPr>
          <w:rFonts w:ascii="Times New Roman" w:hAnsi="Times New Roman"/>
          <w:sz w:val="24"/>
          <w:szCs w:val="24"/>
        </w:rPr>
      </w:pPr>
      <w:proofErr w:type="spellStart"/>
      <w:r w:rsidRPr="00FB44C4">
        <w:rPr>
          <w:rFonts w:ascii="Times New Roman" w:hAnsi="Times New Roman"/>
          <w:sz w:val="24"/>
          <w:szCs w:val="24"/>
        </w:rPr>
        <w:t>Schwanenflugel</w:t>
      </w:r>
      <w:proofErr w:type="spellEnd"/>
      <w:r w:rsidRPr="00FB44C4">
        <w:rPr>
          <w:rFonts w:ascii="Times New Roman" w:hAnsi="Times New Roman"/>
          <w:sz w:val="24"/>
          <w:szCs w:val="24"/>
        </w:rPr>
        <w:t xml:space="preserve">, P., &amp; </w:t>
      </w:r>
      <w:proofErr w:type="spellStart"/>
      <w:r w:rsidRPr="00FB44C4">
        <w:rPr>
          <w:rFonts w:ascii="Times New Roman" w:hAnsi="Times New Roman"/>
          <w:sz w:val="24"/>
          <w:szCs w:val="24"/>
        </w:rPr>
        <w:t>McFalls</w:t>
      </w:r>
      <w:proofErr w:type="spellEnd"/>
      <w:r w:rsidRPr="00FB44C4">
        <w:rPr>
          <w:rFonts w:ascii="Times New Roman" w:hAnsi="Times New Roman"/>
          <w:sz w:val="24"/>
          <w:szCs w:val="24"/>
        </w:rPr>
        <w:t xml:space="preserve">, E. (1997). Partial word knowledge and vocabulary growth during reading comprehension. </w:t>
      </w:r>
      <w:r w:rsidRPr="00FB44C4">
        <w:rPr>
          <w:rFonts w:ascii="Times New Roman" w:hAnsi="Times New Roman"/>
          <w:i/>
          <w:sz w:val="24"/>
          <w:szCs w:val="24"/>
        </w:rPr>
        <w:t>Journal of Literacy Research</w:t>
      </w:r>
      <w:r w:rsidRPr="00FB44C4">
        <w:rPr>
          <w:rFonts w:ascii="Times New Roman" w:hAnsi="Times New Roman"/>
          <w:sz w:val="24"/>
          <w:szCs w:val="24"/>
        </w:rPr>
        <w:t xml:space="preserve">, </w:t>
      </w:r>
      <w:r w:rsidRPr="00FB44C4">
        <w:rPr>
          <w:rFonts w:ascii="Times New Roman" w:hAnsi="Times New Roman"/>
          <w:b/>
          <w:sz w:val="24"/>
          <w:szCs w:val="24"/>
        </w:rPr>
        <w:t>29</w:t>
      </w:r>
      <w:r w:rsidRPr="00FB44C4">
        <w:rPr>
          <w:rFonts w:ascii="Times New Roman" w:hAnsi="Times New Roman"/>
          <w:sz w:val="24"/>
          <w:szCs w:val="24"/>
        </w:rPr>
        <w:t>, 531-553.</w:t>
      </w:r>
    </w:p>
    <w:p w:rsidR="000E04F2" w:rsidRPr="00FB44C4" w:rsidRDefault="000E04F2" w:rsidP="000E04F2">
      <w:pPr>
        <w:spacing w:line="480" w:lineRule="auto"/>
        <w:ind w:left="720" w:hanging="720"/>
        <w:rPr>
          <w:rFonts w:ascii="Times New Roman" w:hAnsi="Times New Roman"/>
          <w:sz w:val="24"/>
          <w:szCs w:val="24"/>
        </w:rPr>
      </w:pPr>
      <w:r w:rsidRPr="00FB44C4">
        <w:rPr>
          <w:rFonts w:ascii="Times New Roman" w:hAnsi="Times New Roman"/>
          <w:sz w:val="24"/>
          <w:szCs w:val="24"/>
        </w:rPr>
        <w:t xml:space="preserve">Seymour, P.H. (1997). Foundations of orthographic development. </w:t>
      </w:r>
      <w:r w:rsidRPr="00FB44C4">
        <w:rPr>
          <w:rFonts w:ascii="Times New Roman" w:hAnsi="Times New Roman"/>
          <w:sz w:val="24"/>
          <w:szCs w:val="24"/>
          <w:lang w:val="de-DE"/>
        </w:rPr>
        <w:t xml:space="preserve">C. </w:t>
      </w:r>
      <w:r w:rsidRPr="00E23F30">
        <w:rPr>
          <w:rFonts w:ascii="Times New Roman" w:hAnsi="Times New Roman"/>
          <w:b/>
          <w:sz w:val="24"/>
          <w:szCs w:val="24"/>
          <w:lang w:val="de-DE"/>
        </w:rPr>
        <w:t xml:space="preserve">In </w:t>
      </w:r>
      <w:proofErr w:type="spellStart"/>
      <w:r w:rsidRPr="00FB44C4">
        <w:rPr>
          <w:rFonts w:ascii="Times New Roman" w:hAnsi="Times New Roman"/>
          <w:sz w:val="24"/>
          <w:szCs w:val="24"/>
          <w:lang w:val="de-DE"/>
        </w:rPr>
        <w:t>Perfetti</w:t>
      </w:r>
      <w:proofErr w:type="spellEnd"/>
      <w:r w:rsidRPr="00FB44C4">
        <w:rPr>
          <w:rFonts w:ascii="Times New Roman" w:hAnsi="Times New Roman"/>
          <w:sz w:val="24"/>
          <w:szCs w:val="24"/>
          <w:lang w:val="de-DE"/>
        </w:rPr>
        <w:t xml:space="preserve">, L. Rieben &amp; M. </w:t>
      </w:r>
      <w:proofErr w:type="spellStart"/>
      <w:r w:rsidRPr="00FB44C4">
        <w:rPr>
          <w:rFonts w:ascii="Times New Roman" w:hAnsi="Times New Roman"/>
          <w:sz w:val="24"/>
          <w:szCs w:val="24"/>
          <w:lang w:val="de-DE"/>
        </w:rPr>
        <w:t>Fayol</w:t>
      </w:r>
      <w:proofErr w:type="spellEnd"/>
      <w:r w:rsidRPr="00FB44C4">
        <w:rPr>
          <w:rFonts w:ascii="Times New Roman" w:hAnsi="Times New Roman"/>
          <w:sz w:val="24"/>
          <w:szCs w:val="24"/>
          <w:lang w:val="de-DE"/>
        </w:rPr>
        <w:t xml:space="preserve"> (Eds.). </w:t>
      </w:r>
      <w:r w:rsidRPr="00FB44C4">
        <w:rPr>
          <w:rFonts w:ascii="Times New Roman" w:hAnsi="Times New Roman"/>
          <w:i/>
          <w:sz w:val="24"/>
          <w:szCs w:val="24"/>
        </w:rPr>
        <w:t>Learning to spell: Research, theory, and practice across languages</w:t>
      </w:r>
      <w:r w:rsidRPr="00FB44C4">
        <w:rPr>
          <w:rFonts w:ascii="Times New Roman" w:hAnsi="Times New Roman"/>
          <w:sz w:val="24"/>
          <w:szCs w:val="24"/>
        </w:rPr>
        <w:t>, 319-337.</w:t>
      </w:r>
    </w:p>
    <w:p w:rsidR="000E04F2" w:rsidRDefault="000E04F2" w:rsidP="000E04F2">
      <w:pPr>
        <w:spacing w:line="480" w:lineRule="auto"/>
        <w:ind w:left="720" w:hanging="720"/>
        <w:rPr>
          <w:rFonts w:ascii="Times New Roman" w:hAnsi="Times New Roman"/>
          <w:sz w:val="24"/>
          <w:szCs w:val="24"/>
        </w:rPr>
      </w:pPr>
      <w:r w:rsidRPr="00FB44C4">
        <w:rPr>
          <w:rFonts w:ascii="Times New Roman" w:hAnsi="Times New Roman"/>
          <w:sz w:val="24"/>
          <w:szCs w:val="24"/>
        </w:rPr>
        <w:t xml:space="preserve">Seymour, P.H., </w:t>
      </w:r>
      <w:proofErr w:type="spellStart"/>
      <w:r w:rsidRPr="00FB44C4">
        <w:rPr>
          <w:rFonts w:ascii="Times New Roman" w:hAnsi="Times New Roman"/>
          <w:sz w:val="24"/>
          <w:szCs w:val="24"/>
        </w:rPr>
        <w:t>Aro</w:t>
      </w:r>
      <w:proofErr w:type="spellEnd"/>
      <w:r w:rsidRPr="00FB44C4">
        <w:rPr>
          <w:rFonts w:ascii="Times New Roman" w:hAnsi="Times New Roman"/>
          <w:sz w:val="24"/>
          <w:szCs w:val="24"/>
        </w:rPr>
        <w:t xml:space="preserve">, M., &amp; Erskine, J. (2003). Foundation literacy acquisition in European orthographies. </w:t>
      </w:r>
      <w:r w:rsidRPr="00FB44C4">
        <w:rPr>
          <w:rFonts w:ascii="Times New Roman" w:hAnsi="Times New Roman"/>
          <w:i/>
          <w:sz w:val="24"/>
          <w:szCs w:val="24"/>
        </w:rPr>
        <w:t>British Journal of Psychology</w:t>
      </w:r>
      <w:r w:rsidRPr="00FB44C4">
        <w:rPr>
          <w:rFonts w:ascii="Times New Roman" w:hAnsi="Times New Roman"/>
          <w:sz w:val="24"/>
          <w:szCs w:val="24"/>
        </w:rPr>
        <w:t xml:space="preserve">, </w:t>
      </w:r>
      <w:r w:rsidRPr="00FB44C4">
        <w:rPr>
          <w:rFonts w:ascii="Times New Roman" w:hAnsi="Times New Roman"/>
          <w:b/>
          <w:sz w:val="24"/>
          <w:szCs w:val="24"/>
        </w:rPr>
        <w:t>94</w:t>
      </w:r>
      <w:r w:rsidRPr="00FB44C4">
        <w:rPr>
          <w:rFonts w:ascii="Times New Roman" w:hAnsi="Times New Roman"/>
          <w:sz w:val="24"/>
          <w:szCs w:val="24"/>
        </w:rPr>
        <w:t>, 143-174.</w:t>
      </w:r>
    </w:p>
    <w:p w:rsidR="000E04F2" w:rsidRPr="007312C0" w:rsidRDefault="000E04F2" w:rsidP="000E04F2">
      <w:pPr>
        <w:spacing w:line="480" w:lineRule="auto"/>
        <w:ind w:left="720" w:hanging="720"/>
        <w:rPr>
          <w:rFonts w:ascii="Times New Roman" w:hAnsi="Times New Roman"/>
          <w:sz w:val="24"/>
          <w:szCs w:val="24"/>
        </w:rPr>
      </w:pPr>
      <w:r w:rsidRPr="007312C0">
        <w:rPr>
          <w:rFonts w:ascii="Times New Roman" w:hAnsi="Times New Roman"/>
          <w:sz w:val="24"/>
          <w:szCs w:val="24"/>
        </w:rPr>
        <w:t xml:space="preserve">Schiff, R., </w:t>
      </w:r>
      <w:proofErr w:type="spellStart"/>
      <w:r w:rsidRPr="007312C0">
        <w:rPr>
          <w:rFonts w:ascii="Times New Roman" w:hAnsi="Times New Roman"/>
          <w:sz w:val="24"/>
          <w:szCs w:val="24"/>
        </w:rPr>
        <w:t>Raveh</w:t>
      </w:r>
      <w:proofErr w:type="spellEnd"/>
      <w:r w:rsidRPr="007312C0">
        <w:rPr>
          <w:rFonts w:ascii="Times New Roman" w:hAnsi="Times New Roman"/>
          <w:sz w:val="24"/>
          <w:szCs w:val="24"/>
        </w:rPr>
        <w:t xml:space="preserve">, M., &amp; </w:t>
      </w:r>
      <w:proofErr w:type="spellStart"/>
      <w:r w:rsidRPr="007312C0">
        <w:rPr>
          <w:rFonts w:ascii="Times New Roman" w:hAnsi="Times New Roman"/>
          <w:sz w:val="24"/>
          <w:szCs w:val="24"/>
        </w:rPr>
        <w:t>Fighel</w:t>
      </w:r>
      <w:proofErr w:type="spellEnd"/>
      <w:r w:rsidRPr="007312C0">
        <w:rPr>
          <w:rFonts w:ascii="Times New Roman" w:hAnsi="Times New Roman"/>
          <w:sz w:val="24"/>
          <w:szCs w:val="24"/>
        </w:rPr>
        <w:t xml:space="preserve">, A. (2012). The development of the Hebrew mental lexicon: When morphological representations become devoid of their meaning. </w:t>
      </w:r>
      <w:r w:rsidRPr="007312C0">
        <w:rPr>
          <w:rFonts w:ascii="Times New Roman" w:hAnsi="Times New Roman"/>
          <w:i/>
          <w:sz w:val="24"/>
          <w:szCs w:val="24"/>
        </w:rPr>
        <w:t>Scientific Studies of Reading</w:t>
      </w:r>
      <w:r w:rsidRPr="007312C0">
        <w:rPr>
          <w:rFonts w:ascii="Times New Roman" w:hAnsi="Times New Roman"/>
          <w:sz w:val="24"/>
          <w:szCs w:val="24"/>
        </w:rPr>
        <w:t xml:space="preserve">, </w:t>
      </w:r>
      <w:r w:rsidRPr="007312C0">
        <w:rPr>
          <w:rFonts w:ascii="Times New Roman" w:hAnsi="Times New Roman"/>
          <w:b/>
          <w:sz w:val="24"/>
          <w:szCs w:val="24"/>
        </w:rPr>
        <w:t>16</w:t>
      </w:r>
      <w:r w:rsidRPr="007312C0">
        <w:rPr>
          <w:rFonts w:ascii="Times New Roman" w:hAnsi="Times New Roman"/>
          <w:sz w:val="24"/>
          <w:szCs w:val="24"/>
        </w:rPr>
        <w:t xml:space="preserve">, 383-403. </w:t>
      </w:r>
    </w:p>
    <w:p w:rsidR="000E04F2" w:rsidRPr="007312C0" w:rsidRDefault="000E04F2" w:rsidP="000E04F2">
      <w:pPr>
        <w:spacing w:line="480" w:lineRule="auto"/>
        <w:ind w:left="720" w:hanging="720"/>
        <w:rPr>
          <w:rFonts w:ascii="Times New Roman" w:hAnsi="Times New Roman"/>
          <w:sz w:val="24"/>
          <w:szCs w:val="24"/>
        </w:rPr>
      </w:pPr>
      <w:r w:rsidRPr="007312C0">
        <w:rPr>
          <w:rFonts w:ascii="Times New Roman" w:hAnsi="Times New Roman"/>
          <w:sz w:val="24"/>
          <w:szCs w:val="24"/>
        </w:rPr>
        <w:t xml:space="preserve">Schiff, R., </w:t>
      </w:r>
      <w:proofErr w:type="spellStart"/>
      <w:r w:rsidRPr="007312C0">
        <w:rPr>
          <w:rFonts w:ascii="Times New Roman" w:hAnsi="Times New Roman"/>
          <w:sz w:val="24"/>
          <w:szCs w:val="24"/>
        </w:rPr>
        <w:t>Raveh</w:t>
      </w:r>
      <w:proofErr w:type="spellEnd"/>
      <w:r w:rsidRPr="007312C0">
        <w:rPr>
          <w:rFonts w:ascii="Times New Roman" w:hAnsi="Times New Roman"/>
          <w:sz w:val="24"/>
          <w:szCs w:val="24"/>
        </w:rPr>
        <w:t xml:space="preserve">, M., &amp; </w:t>
      </w:r>
      <w:proofErr w:type="spellStart"/>
      <w:r w:rsidRPr="007312C0">
        <w:rPr>
          <w:rFonts w:ascii="Times New Roman" w:hAnsi="Times New Roman"/>
          <w:sz w:val="24"/>
          <w:szCs w:val="24"/>
        </w:rPr>
        <w:t>Kahta</w:t>
      </w:r>
      <w:proofErr w:type="spellEnd"/>
      <w:r w:rsidRPr="007312C0">
        <w:rPr>
          <w:rFonts w:ascii="Times New Roman" w:hAnsi="Times New Roman"/>
          <w:sz w:val="24"/>
          <w:szCs w:val="24"/>
        </w:rPr>
        <w:t xml:space="preserve">, S. (2008). The developing mental lexicon: Evidence from morphological priming of irregular Hebrew forms. </w:t>
      </w:r>
      <w:r w:rsidRPr="007312C0">
        <w:rPr>
          <w:rFonts w:ascii="Times New Roman" w:hAnsi="Times New Roman"/>
          <w:i/>
          <w:sz w:val="24"/>
          <w:szCs w:val="24"/>
        </w:rPr>
        <w:t>Reading and Writing</w:t>
      </w:r>
      <w:r w:rsidRPr="007312C0">
        <w:rPr>
          <w:rFonts w:ascii="Times New Roman" w:hAnsi="Times New Roman"/>
          <w:sz w:val="24"/>
          <w:szCs w:val="24"/>
        </w:rPr>
        <w:t xml:space="preserve">, </w:t>
      </w:r>
      <w:r w:rsidRPr="007312C0">
        <w:rPr>
          <w:rFonts w:ascii="Times New Roman" w:hAnsi="Times New Roman"/>
          <w:b/>
          <w:sz w:val="24"/>
          <w:szCs w:val="24"/>
        </w:rPr>
        <w:t>21</w:t>
      </w:r>
      <w:r w:rsidRPr="007312C0">
        <w:rPr>
          <w:rFonts w:ascii="Times New Roman" w:hAnsi="Times New Roman"/>
          <w:sz w:val="24"/>
          <w:szCs w:val="24"/>
        </w:rPr>
        <w:t>, 719-743.</w:t>
      </w:r>
    </w:p>
    <w:p w:rsidR="000E04F2" w:rsidRPr="00FB44C4" w:rsidRDefault="000E04F2" w:rsidP="000E04F2">
      <w:pPr>
        <w:spacing w:line="480" w:lineRule="auto"/>
        <w:ind w:left="720" w:hanging="720"/>
        <w:rPr>
          <w:rFonts w:ascii="Times New Roman" w:hAnsi="Times New Roman"/>
          <w:sz w:val="24"/>
          <w:szCs w:val="24"/>
        </w:rPr>
      </w:pPr>
      <w:r w:rsidRPr="00FB44C4">
        <w:rPr>
          <w:rFonts w:ascii="Times New Roman" w:hAnsi="Times New Roman"/>
          <w:sz w:val="24"/>
          <w:szCs w:val="24"/>
        </w:rPr>
        <w:t xml:space="preserve">Steele, S., &amp; Watkins, R. (2010). Learning word meanings during reading by children with language learning disability and typically developing peers. </w:t>
      </w:r>
      <w:r w:rsidRPr="00FB44C4">
        <w:rPr>
          <w:rFonts w:ascii="Times New Roman" w:hAnsi="Times New Roman"/>
          <w:i/>
          <w:sz w:val="24"/>
          <w:szCs w:val="24"/>
        </w:rPr>
        <w:t>Clinical Linguistics &amp; Phonetics</w:t>
      </w:r>
      <w:r w:rsidRPr="00FB44C4">
        <w:rPr>
          <w:rFonts w:ascii="Times New Roman" w:hAnsi="Times New Roman"/>
          <w:sz w:val="24"/>
          <w:szCs w:val="24"/>
        </w:rPr>
        <w:t xml:space="preserve">, </w:t>
      </w:r>
      <w:r w:rsidRPr="00FB44C4">
        <w:rPr>
          <w:rFonts w:ascii="Times New Roman" w:hAnsi="Times New Roman"/>
          <w:b/>
          <w:sz w:val="24"/>
          <w:szCs w:val="24"/>
        </w:rPr>
        <w:t>24</w:t>
      </w:r>
      <w:r w:rsidRPr="00FB44C4">
        <w:rPr>
          <w:rFonts w:ascii="Times New Roman" w:hAnsi="Times New Roman"/>
          <w:sz w:val="24"/>
          <w:szCs w:val="24"/>
        </w:rPr>
        <w:t xml:space="preserve">, 520-539. </w:t>
      </w:r>
    </w:p>
    <w:p w:rsidR="000E04F2" w:rsidRPr="00FB44C4" w:rsidRDefault="000E04F2" w:rsidP="000E04F2">
      <w:pPr>
        <w:spacing w:line="480" w:lineRule="auto"/>
        <w:ind w:left="720" w:hanging="720"/>
        <w:rPr>
          <w:rFonts w:ascii="Times New Roman" w:hAnsi="Times New Roman"/>
          <w:sz w:val="24"/>
          <w:szCs w:val="24"/>
        </w:rPr>
      </w:pPr>
      <w:proofErr w:type="spellStart"/>
      <w:r w:rsidRPr="000E04F2">
        <w:rPr>
          <w:rFonts w:ascii="Times New Roman" w:hAnsi="Times New Roman"/>
          <w:sz w:val="24"/>
          <w:szCs w:val="24"/>
        </w:rPr>
        <w:lastRenderedPageBreak/>
        <w:t>Štekauer</w:t>
      </w:r>
      <w:proofErr w:type="spellEnd"/>
      <w:r w:rsidRPr="000E04F2">
        <w:rPr>
          <w:rFonts w:ascii="Times New Roman" w:hAnsi="Times New Roman"/>
          <w:sz w:val="24"/>
          <w:szCs w:val="24"/>
        </w:rPr>
        <w:t xml:space="preserve">, P., Valera, S., &amp; </w:t>
      </w:r>
      <w:proofErr w:type="spellStart"/>
      <w:r w:rsidRPr="000E04F2">
        <w:rPr>
          <w:rFonts w:ascii="Times New Roman" w:hAnsi="Times New Roman"/>
          <w:sz w:val="24"/>
          <w:szCs w:val="24"/>
        </w:rPr>
        <w:t>Körtvélyessy</w:t>
      </w:r>
      <w:proofErr w:type="spellEnd"/>
      <w:r w:rsidRPr="000E04F2">
        <w:rPr>
          <w:rFonts w:ascii="Times New Roman" w:hAnsi="Times New Roman"/>
          <w:sz w:val="24"/>
          <w:szCs w:val="24"/>
        </w:rPr>
        <w:t xml:space="preserve">, L. (2012). </w:t>
      </w:r>
      <w:r w:rsidRPr="00FB44C4">
        <w:rPr>
          <w:rFonts w:ascii="Times New Roman" w:hAnsi="Times New Roman"/>
          <w:i/>
          <w:sz w:val="24"/>
          <w:szCs w:val="24"/>
        </w:rPr>
        <w:t>Word-Formation in the World's Languages. A Typological Survey</w:t>
      </w:r>
      <w:r w:rsidRPr="00FB44C4">
        <w:rPr>
          <w:rFonts w:ascii="Times New Roman" w:hAnsi="Times New Roman"/>
          <w:sz w:val="24"/>
          <w:szCs w:val="24"/>
        </w:rPr>
        <w:t xml:space="preserve">. Cambridge: Cambridge University Press. </w:t>
      </w:r>
    </w:p>
    <w:p w:rsidR="000E04F2" w:rsidRPr="00FB44C4" w:rsidRDefault="000E04F2" w:rsidP="000E04F2">
      <w:pPr>
        <w:spacing w:line="480" w:lineRule="auto"/>
        <w:ind w:left="720" w:hanging="720"/>
        <w:rPr>
          <w:rFonts w:ascii="Times New Roman" w:hAnsi="Times New Roman"/>
          <w:sz w:val="24"/>
          <w:szCs w:val="24"/>
        </w:rPr>
      </w:pPr>
      <w:proofErr w:type="spellStart"/>
      <w:r w:rsidRPr="00FB44C4">
        <w:rPr>
          <w:rFonts w:ascii="Times New Roman" w:hAnsi="Times New Roman"/>
          <w:sz w:val="24"/>
          <w:szCs w:val="24"/>
        </w:rPr>
        <w:t>Sulkunen</w:t>
      </w:r>
      <w:proofErr w:type="spellEnd"/>
      <w:r w:rsidRPr="00FB44C4">
        <w:rPr>
          <w:rFonts w:ascii="Times New Roman" w:hAnsi="Times New Roman"/>
          <w:sz w:val="24"/>
          <w:szCs w:val="24"/>
        </w:rPr>
        <w:t xml:space="preserve">, S. (2007). Authentic texts and Finnish youngsters: A focus on gender. In P. </w:t>
      </w:r>
      <w:proofErr w:type="spellStart"/>
      <w:r w:rsidRPr="00FB44C4">
        <w:rPr>
          <w:rFonts w:ascii="Times New Roman" w:hAnsi="Times New Roman"/>
          <w:sz w:val="24"/>
          <w:szCs w:val="24"/>
        </w:rPr>
        <w:t>Linnakylä</w:t>
      </w:r>
      <w:proofErr w:type="spellEnd"/>
      <w:r w:rsidRPr="00FB44C4">
        <w:rPr>
          <w:rFonts w:ascii="Times New Roman" w:hAnsi="Times New Roman"/>
          <w:sz w:val="24"/>
          <w:szCs w:val="24"/>
        </w:rPr>
        <w:t xml:space="preserve">, &amp; I. </w:t>
      </w:r>
      <w:proofErr w:type="spellStart"/>
      <w:r w:rsidRPr="00FB44C4">
        <w:rPr>
          <w:rFonts w:ascii="Times New Roman" w:hAnsi="Times New Roman"/>
          <w:sz w:val="24"/>
          <w:szCs w:val="24"/>
        </w:rPr>
        <w:t>Arffman</w:t>
      </w:r>
      <w:proofErr w:type="spellEnd"/>
      <w:r w:rsidRPr="00FB44C4">
        <w:rPr>
          <w:rFonts w:ascii="Times New Roman" w:hAnsi="Times New Roman"/>
          <w:sz w:val="24"/>
          <w:szCs w:val="24"/>
        </w:rPr>
        <w:t xml:space="preserve"> (Eds.). </w:t>
      </w:r>
      <w:r w:rsidRPr="00FB44C4">
        <w:rPr>
          <w:rFonts w:ascii="Times New Roman" w:hAnsi="Times New Roman"/>
          <w:i/>
          <w:sz w:val="24"/>
          <w:szCs w:val="24"/>
        </w:rPr>
        <w:t>Finnish Reading Literacy</w:t>
      </w:r>
      <w:r w:rsidRPr="00FB44C4">
        <w:rPr>
          <w:rFonts w:ascii="Times New Roman" w:hAnsi="Times New Roman"/>
          <w:sz w:val="24"/>
          <w:szCs w:val="24"/>
        </w:rPr>
        <w:t xml:space="preserve">, 174-198. </w:t>
      </w:r>
      <w:proofErr w:type="spellStart"/>
      <w:r w:rsidRPr="00FB44C4">
        <w:rPr>
          <w:rFonts w:ascii="Times New Roman" w:hAnsi="Times New Roman"/>
          <w:sz w:val="24"/>
          <w:szCs w:val="24"/>
        </w:rPr>
        <w:t>Jyväskylä</w:t>
      </w:r>
      <w:proofErr w:type="spellEnd"/>
      <w:r w:rsidRPr="00FB44C4">
        <w:rPr>
          <w:rFonts w:ascii="Times New Roman" w:hAnsi="Times New Roman"/>
          <w:sz w:val="24"/>
          <w:szCs w:val="24"/>
        </w:rPr>
        <w:t xml:space="preserve">: </w:t>
      </w:r>
      <w:proofErr w:type="spellStart"/>
      <w:r w:rsidRPr="00FB44C4">
        <w:rPr>
          <w:rFonts w:ascii="Times New Roman" w:hAnsi="Times New Roman"/>
          <w:sz w:val="24"/>
          <w:szCs w:val="24"/>
        </w:rPr>
        <w:t>Jyväskylä</w:t>
      </w:r>
      <w:proofErr w:type="spellEnd"/>
      <w:r w:rsidRPr="00FB44C4">
        <w:rPr>
          <w:rFonts w:ascii="Times New Roman" w:hAnsi="Times New Roman"/>
          <w:sz w:val="24"/>
          <w:szCs w:val="24"/>
        </w:rPr>
        <w:t xml:space="preserve"> University Press.</w:t>
      </w:r>
    </w:p>
    <w:p w:rsidR="000E04F2" w:rsidRPr="00FB44C4" w:rsidRDefault="000E04F2" w:rsidP="000E04F2">
      <w:pPr>
        <w:spacing w:line="480" w:lineRule="auto"/>
        <w:ind w:left="720" w:hanging="720"/>
        <w:rPr>
          <w:rFonts w:ascii="Times New Roman" w:hAnsi="Times New Roman"/>
          <w:sz w:val="24"/>
          <w:szCs w:val="24"/>
          <w:lang w:val="sv-SE"/>
        </w:rPr>
      </w:pPr>
      <w:proofErr w:type="gramStart"/>
      <w:r w:rsidRPr="00FB44C4">
        <w:rPr>
          <w:rFonts w:ascii="Times New Roman" w:hAnsi="Times New Roman"/>
          <w:sz w:val="24"/>
          <w:szCs w:val="24"/>
          <w:lang w:val="fr-FR"/>
        </w:rPr>
        <w:t>Traficante ,</w:t>
      </w:r>
      <w:proofErr w:type="gramEnd"/>
      <w:r w:rsidRPr="00FB44C4">
        <w:rPr>
          <w:rFonts w:ascii="Times New Roman" w:hAnsi="Times New Roman"/>
          <w:sz w:val="24"/>
          <w:szCs w:val="24"/>
          <w:lang w:val="fr-FR"/>
        </w:rPr>
        <w:t xml:space="preserve"> D., </w:t>
      </w:r>
      <w:proofErr w:type="spellStart"/>
      <w:r w:rsidRPr="00FB44C4">
        <w:rPr>
          <w:rFonts w:ascii="Times New Roman" w:hAnsi="Times New Roman"/>
          <w:sz w:val="24"/>
          <w:szCs w:val="24"/>
          <w:lang w:val="fr-FR"/>
        </w:rPr>
        <w:t>Marcolini</w:t>
      </w:r>
      <w:proofErr w:type="spellEnd"/>
      <w:r w:rsidRPr="00FB44C4">
        <w:rPr>
          <w:rFonts w:ascii="Times New Roman" w:hAnsi="Times New Roman"/>
          <w:sz w:val="24"/>
          <w:szCs w:val="24"/>
          <w:lang w:val="fr-FR"/>
        </w:rPr>
        <w:t xml:space="preserve">, S., </w:t>
      </w:r>
      <w:proofErr w:type="spellStart"/>
      <w:r w:rsidRPr="00FB44C4">
        <w:rPr>
          <w:rFonts w:ascii="Times New Roman" w:hAnsi="Times New Roman"/>
          <w:sz w:val="24"/>
          <w:szCs w:val="24"/>
          <w:lang w:val="fr-FR"/>
        </w:rPr>
        <w:t>Luci</w:t>
      </w:r>
      <w:proofErr w:type="spellEnd"/>
      <w:r w:rsidRPr="00FB44C4">
        <w:rPr>
          <w:rFonts w:ascii="Times New Roman" w:hAnsi="Times New Roman"/>
          <w:sz w:val="24"/>
          <w:szCs w:val="24"/>
          <w:lang w:val="fr-FR"/>
        </w:rPr>
        <w:t xml:space="preserve">, A., </w:t>
      </w:r>
      <w:proofErr w:type="spellStart"/>
      <w:r w:rsidRPr="00FB44C4">
        <w:rPr>
          <w:rFonts w:ascii="Times New Roman" w:hAnsi="Times New Roman"/>
          <w:sz w:val="24"/>
          <w:szCs w:val="24"/>
          <w:lang w:val="fr-FR"/>
        </w:rPr>
        <w:t>Zoccolotti</w:t>
      </w:r>
      <w:proofErr w:type="spellEnd"/>
      <w:r w:rsidRPr="00FB44C4">
        <w:rPr>
          <w:rFonts w:ascii="Times New Roman" w:hAnsi="Times New Roman"/>
          <w:sz w:val="24"/>
          <w:szCs w:val="24"/>
          <w:lang w:val="fr-FR"/>
        </w:rPr>
        <w:t xml:space="preserve">, P., &amp; </w:t>
      </w:r>
      <w:proofErr w:type="spellStart"/>
      <w:r w:rsidRPr="00FB44C4">
        <w:rPr>
          <w:rFonts w:ascii="Times New Roman" w:hAnsi="Times New Roman"/>
          <w:sz w:val="24"/>
          <w:szCs w:val="24"/>
          <w:lang w:val="fr-FR"/>
        </w:rPr>
        <w:t>Burani</w:t>
      </w:r>
      <w:proofErr w:type="spellEnd"/>
      <w:r w:rsidRPr="00FB44C4">
        <w:rPr>
          <w:rFonts w:ascii="Times New Roman" w:hAnsi="Times New Roman"/>
          <w:sz w:val="24"/>
          <w:szCs w:val="24"/>
          <w:lang w:val="fr-FR"/>
        </w:rPr>
        <w:t xml:space="preserve">, C. (2011). </w:t>
      </w:r>
      <w:r w:rsidRPr="00FB44C4">
        <w:rPr>
          <w:rFonts w:ascii="Times New Roman" w:hAnsi="Times New Roman"/>
          <w:sz w:val="24"/>
          <w:szCs w:val="24"/>
        </w:rPr>
        <w:t xml:space="preserve">How do roots and suffixes influence reading of </w:t>
      </w:r>
      <w:proofErr w:type="spellStart"/>
      <w:r w:rsidRPr="00FB44C4">
        <w:rPr>
          <w:rFonts w:ascii="Times New Roman" w:hAnsi="Times New Roman"/>
          <w:sz w:val="24"/>
          <w:szCs w:val="24"/>
        </w:rPr>
        <w:t>pseudowords</w:t>
      </w:r>
      <w:proofErr w:type="spellEnd"/>
      <w:r w:rsidRPr="00FB44C4">
        <w:rPr>
          <w:rFonts w:ascii="Times New Roman" w:hAnsi="Times New Roman"/>
          <w:sz w:val="24"/>
          <w:szCs w:val="24"/>
        </w:rPr>
        <w:t xml:space="preserve">: A study of young Italian readers with and without </w:t>
      </w:r>
      <w:proofErr w:type="gramStart"/>
      <w:r w:rsidRPr="00FB44C4">
        <w:rPr>
          <w:rFonts w:ascii="Times New Roman" w:hAnsi="Times New Roman"/>
          <w:sz w:val="24"/>
          <w:szCs w:val="24"/>
        </w:rPr>
        <w:t>dyslexia.</w:t>
      </w:r>
      <w:proofErr w:type="gramEnd"/>
      <w:r w:rsidRPr="00FB44C4">
        <w:rPr>
          <w:rFonts w:ascii="Times New Roman" w:hAnsi="Times New Roman"/>
          <w:sz w:val="24"/>
          <w:szCs w:val="24"/>
        </w:rPr>
        <w:t xml:space="preserve"> </w:t>
      </w:r>
      <w:r w:rsidRPr="00FB44C4">
        <w:rPr>
          <w:rFonts w:ascii="Times New Roman" w:hAnsi="Times New Roman"/>
          <w:i/>
          <w:sz w:val="24"/>
          <w:szCs w:val="24"/>
          <w:lang w:val="sv-SE"/>
        </w:rPr>
        <w:t xml:space="preserve">Language &amp; </w:t>
      </w:r>
      <w:proofErr w:type="spellStart"/>
      <w:r w:rsidRPr="00FB44C4">
        <w:rPr>
          <w:rFonts w:ascii="Times New Roman" w:hAnsi="Times New Roman"/>
          <w:i/>
          <w:sz w:val="24"/>
          <w:szCs w:val="24"/>
          <w:lang w:val="sv-SE"/>
        </w:rPr>
        <w:t>Cognitive</w:t>
      </w:r>
      <w:proofErr w:type="spellEnd"/>
      <w:r w:rsidRPr="00FB44C4">
        <w:rPr>
          <w:rFonts w:ascii="Times New Roman" w:hAnsi="Times New Roman"/>
          <w:i/>
          <w:sz w:val="24"/>
          <w:szCs w:val="24"/>
          <w:lang w:val="sv-SE"/>
        </w:rPr>
        <w:t xml:space="preserve"> </w:t>
      </w:r>
      <w:proofErr w:type="spellStart"/>
      <w:r w:rsidRPr="00FB44C4">
        <w:rPr>
          <w:rFonts w:ascii="Times New Roman" w:hAnsi="Times New Roman"/>
          <w:i/>
          <w:sz w:val="24"/>
          <w:szCs w:val="24"/>
          <w:lang w:val="sv-SE"/>
        </w:rPr>
        <w:t>Processes</w:t>
      </w:r>
      <w:proofErr w:type="spellEnd"/>
      <w:r w:rsidRPr="00FB44C4">
        <w:rPr>
          <w:rFonts w:ascii="Times New Roman" w:hAnsi="Times New Roman"/>
          <w:sz w:val="24"/>
          <w:szCs w:val="24"/>
          <w:lang w:val="sv-SE"/>
        </w:rPr>
        <w:t xml:space="preserve">, </w:t>
      </w:r>
      <w:r w:rsidRPr="00FB44C4">
        <w:rPr>
          <w:rFonts w:ascii="Times New Roman" w:hAnsi="Times New Roman"/>
          <w:b/>
          <w:sz w:val="24"/>
          <w:szCs w:val="24"/>
          <w:lang w:val="sv-SE"/>
        </w:rPr>
        <w:t>26</w:t>
      </w:r>
      <w:r w:rsidRPr="00FB44C4">
        <w:rPr>
          <w:rFonts w:ascii="Times New Roman" w:hAnsi="Times New Roman"/>
          <w:sz w:val="24"/>
          <w:szCs w:val="24"/>
          <w:lang w:val="sv-SE"/>
        </w:rPr>
        <w:t>, 777-793.</w:t>
      </w:r>
    </w:p>
    <w:p w:rsidR="000E04F2" w:rsidRPr="00FB44C4" w:rsidRDefault="000E04F2" w:rsidP="000E04F2">
      <w:pPr>
        <w:spacing w:line="480" w:lineRule="auto"/>
        <w:ind w:left="720" w:hanging="720"/>
        <w:rPr>
          <w:rFonts w:ascii="Times New Roman" w:hAnsi="Times New Roman"/>
          <w:sz w:val="24"/>
          <w:szCs w:val="24"/>
        </w:rPr>
      </w:pPr>
      <w:r w:rsidRPr="00FB44C4">
        <w:rPr>
          <w:rFonts w:ascii="Times New Roman" w:hAnsi="Times New Roman"/>
          <w:sz w:val="24"/>
          <w:szCs w:val="24"/>
          <w:lang w:val="sv-SE"/>
        </w:rPr>
        <w:t xml:space="preserve">Van de </w:t>
      </w:r>
      <w:proofErr w:type="spellStart"/>
      <w:r w:rsidRPr="00FB44C4">
        <w:rPr>
          <w:rFonts w:ascii="Times New Roman" w:hAnsi="Times New Roman"/>
          <w:sz w:val="24"/>
          <w:szCs w:val="24"/>
          <w:lang w:val="sv-SE"/>
        </w:rPr>
        <w:t>gaer</w:t>
      </w:r>
      <w:proofErr w:type="spellEnd"/>
      <w:r w:rsidRPr="00FB44C4">
        <w:rPr>
          <w:rFonts w:ascii="Times New Roman" w:hAnsi="Times New Roman"/>
          <w:sz w:val="24"/>
          <w:szCs w:val="24"/>
          <w:lang w:val="sv-SE"/>
        </w:rPr>
        <w:t xml:space="preserve">, E., </w:t>
      </w:r>
      <w:proofErr w:type="spellStart"/>
      <w:r w:rsidRPr="00FB44C4">
        <w:rPr>
          <w:rFonts w:ascii="Times New Roman" w:hAnsi="Times New Roman"/>
          <w:sz w:val="24"/>
          <w:szCs w:val="24"/>
          <w:lang w:val="sv-SE"/>
        </w:rPr>
        <w:t>Pustjens</w:t>
      </w:r>
      <w:proofErr w:type="spellEnd"/>
      <w:r w:rsidRPr="00FB44C4">
        <w:rPr>
          <w:rFonts w:ascii="Times New Roman" w:hAnsi="Times New Roman"/>
          <w:sz w:val="24"/>
          <w:szCs w:val="24"/>
          <w:lang w:val="sv-SE"/>
        </w:rPr>
        <w:t xml:space="preserve">, H., Van Damme, J., &amp; De Munter, A. (2009). </w:t>
      </w:r>
      <w:r w:rsidRPr="00FB44C4">
        <w:rPr>
          <w:rFonts w:ascii="Times New Roman" w:hAnsi="Times New Roman"/>
          <w:sz w:val="24"/>
          <w:szCs w:val="24"/>
        </w:rPr>
        <w:t xml:space="preserve">School engagement and language achievement. A longitudinal study of gender differences across secondary school. </w:t>
      </w:r>
      <w:r w:rsidRPr="00FB44C4">
        <w:rPr>
          <w:rFonts w:ascii="Times New Roman" w:hAnsi="Times New Roman"/>
          <w:i/>
          <w:sz w:val="24"/>
          <w:szCs w:val="24"/>
        </w:rPr>
        <w:t>Merrill-Palmer Quarterly</w:t>
      </w:r>
      <w:r w:rsidRPr="00FB44C4">
        <w:rPr>
          <w:rFonts w:ascii="Times New Roman" w:hAnsi="Times New Roman"/>
          <w:sz w:val="24"/>
          <w:szCs w:val="24"/>
        </w:rPr>
        <w:t xml:space="preserve">, </w:t>
      </w:r>
      <w:r w:rsidRPr="00FB44C4">
        <w:rPr>
          <w:rFonts w:ascii="Times New Roman" w:hAnsi="Times New Roman"/>
          <w:b/>
          <w:sz w:val="24"/>
          <w:szCs w:val="24"/>
        </w:rPr>
        <w:t>55</w:t>
      </w:r>
      <w:r w:rsidRPr="00FB44C4">
        <w:rPr>
          <w:rFonts w:ascii="Times New Roman" w:hAnsi="Times New Roman"/>
          <w:sz w:val="24"/>
          <w:szCs w:val="24"/>
        </w:rPr>
        <w:t>, 373-405.</w:t>
      </w:r>
    </w:p>
    <w:p w:rsidR="000E04F2" w:rsidRDefault="000E04F2" w:rsidP="000E04F2">
      <w:pPr>
        <w:spacing w:line="480" w:lineRule="auto"/>
        <w:ind w:left="720" w:hanging="720"/>
        <w:rPr>
          <w:rFonts w:ascii="Times New Roman" w:hAnsi="Times New Roman"/>
          <w:sz w:val="24"/>
          <w:szCs w:val="24"/>
        </w:rPr>
      </w:pPr>
      <w:proofErr w:type="spellStart"/>
      <w:r w:rsidRPr="00FB44C4">
        <w:rPr>
          <w:rFonts w:ascii="Times New Roman" w:hAnsi="Times New Roman"/>
          <w:sz w:val="24"/>
          <w:szCs w:val="24"/>
        </w:rPr>
        <w:t>Wagovich</w:t>
      </w:r>
      <w:proofErr w:type="spellEnd"/>
      <w:r w:rsidRPr="00FB44C4">
        <w:rPr>
          <w:rFonts w:ascii="Times New Roman" w:hAnsi="Times New Roman"/>
          <w:sz w:val="24"/>
          <w:szCs w:val="24"/>
        </w:rPr>
        <w:t xml:space="preserve">, S., &amp; </w:t>
      </w:r>
      <w:proofErr w:type="spellStart"/>
      <w:r w:rsidRPr="00FB44C4">
        <w:rPr>
          <w:rFonts w:ascii="Times New Roman" w:hAnsi="Times New Roman"/>
          <w:sz w:val="24"/>
          <w:szCs w:val="24"/>
        </w:rPr>
        <w:t>Newhoff</w:t>
      </w:r>
      <w:proofErr w:type="spellEnd"/>
      <w:r w:rsidRPr="00FB44C4">
        <w:rPr>
          <w:rFonts w:ascii="Times New Roman" w:hAnsi="Times New Roman"/>
          <w:sz w:val="24"/>
          <w:szCs w:val="24"/>
        </w:rPr>
        <w:t xml:space="preserve">, M. (2004). The single exposure: Partial word knowledge growth through reading. </w:t>
      </w:r>
      <w:r w:rsidRPr="00FB44C4">
        <w:rPr>
          <w:rFonts w:ascii="Times New Roman" w:hAnsi="Times New Roman"/>
          <w:i/>
          <w:sz w:val="24"/>
          <w:szCs w:val="24"/>
        </w:rPr>
        <w:t>American Journal of Speech-Language Pathology</w:t>
      </w:r>
      <w:r w:rsidRPr="00FB44C4">
        <w:rPr>
          <w:rFonts w:ascii="Times New Roman" w:hAnsi="Times New Roman"/>
          <w:sz w:val="24"/>
          <w:szCs w:val="24"/>
        </w:rPr>
        <w:t xml:space="preserve">, </w:t>
      </w:r>
      <w:r w:rsidRPr="00FB44C4">
        <w:rPr>
          <w:rFonts w:ascii="Times New Roman" w:hAnsi="Times New Roman"/>
          <w:b/>
          <w:sz w:val="24"/>
          <w:szCs w:val="24"/>
        </w:rPr>
        <w:t>13</w:t>
      </w:r>
      <w:r w:rsidRPr="00FB44C4">
        <w:rPr>
          <w:rFonts w:ascii="Times New Roman" w:hAnsi="Times New Roman"/>
          <w:sz w:val="24"/>
          <w:szCs w:val="24"/>
        </w:rPr>
        <w:t xml:space="preserve">, 316-328. </w:t>
      </w:r>
    </w:p>
    <w:p w:rsidR="000E04F2" w:rsidRPr="008F0160" w:rsidRDefault="000E04F2" w:rsidP="000E04F2">
      <w:pPr>
        <w:spacing w:line="480" w:lineRule="auto"/>
        <w:jc w:val="both"/>
        <w:rPr>
          <w:rFonts w:ascii="Times New Roman" w:hAnsi="Times New Roman"/>
          <w:color w:val="0000FF" w:themeColor="hyperlink"/>
          <w:sz w:val="24"/>
          <w:szCs w:val="24"/>
          <w:u w:val="single"/>
        </w:rPr>
      </w:pPr>
      <w:hyperlink r:id="rId8" w:history="1">
        <w:r w:rsidRPr="008F0160">
          <w:rPr>
            <w:rStyle w:val="Hyperlink"/>
            <w:rFonts w:ascii="Times New Roman" w:hAnsi="Times New Roman"/>
            <w:sz w:val="24"/>
            <w:szCs w:val="24"/>
          </w:rPr>
          <w:t>www.oph.fi</w:t>
        </w:r>
      </w:hyperlink>
      <w:r w:rsidRPr="008F0160">
        <w:rPr>
          <w:rStyle w:val="Hyperlink"/>
          <w:rFonts w:ascii="Times New Roman" w:hAnsi="Times New Roman"/>
          <w:sz w:val="24"/>
          <w:szCs w:val="24"/>
        </w:rPr>
        <w:t>. Homepage of Finnish National Agency for Education.</w:t>
      </w:r>
    </w:p>
    <w:p w:rsidR="000E04F2" w:rsidRPr="00FB44C4" w:rsidRDefault="000E04F2" w:rsidP="000E04F2">
      <w:pPr>
        <w:spacing w:after="0" w:line="240" w:lineRule="auto"/>
        <w:rPr>
          <w:rFonts w:ascii="Times New Roman" w:hAnsi="Times New Roman"/>
          <w:sz w:val="24"/>
          <w:szCs w:val="24"/>
        </w:rPr>
      </w:pPr>
      <w:r w:rsidRPr="00FB44C4">
        <w:rPr>
          <w:rFonts w:ascii="Times New Roman" w:hAnsi="Times New Roman"/>
          <w:sz w:val="24"/>
          <w:szCs w:val="24"/>
        </w:rPr>
        <w:br w:type="page"/>
      </w:r>
    </w:p>
    <w:p w:rsidR="000E04F2" w:rsidRPr="00FB44C4" w:rsidRDefault="000E04F2" w:rsidP="000E04F2">
      <w:pPr>
        <w:spacing w:line="480" w:lineRule="auto"/>
        <w:rPr>
          <w:rFonts w:ascii="Times New Roman" w:hAnsi="Times New Roman"/>
          <w:sz w:val="24"/>
          <w:szCs w:val="24"/>
        </w:rPr>
      </w:pPr>
    </w:p>
    <w:p w:rsidR="000E04F2" w:rsidRPr="00FB44C4" w:rsidRDefault="000E04F2" w:rsidP="000E04F2">
      <w:pPr>
        <w:spacing w:after="0" w:line="240" w:lineRule="auto"/>
        <w:rPr>
          <w:rFonts w:ascii="Times New Roman" w:hAnsi="Times New Roman"/>
          <w:sz w:val="24"/>
          <w:szCs w:val="24"/>
        </w:rPr>
      </w:pPr>
      <w:r w:rsidRPr="00FB44C4">
        <w:rPr>
          <w:rFonts w:ascii="Times New Roman" w:hAnsi="Times New Roman"/>
          <w:noProof/>
          <w:sz w:val="24"/>
          <w:szCs w:val="24"/>
          <w:lang w:val="fi-FI" w:eastAsia="fi-FI"/>
        </w:rPr>
        <w:drawing>
          <wp:inline distT="0" distB="0" distL="0" distR="0" wp14:anchorId="388629E9" wp14:editId="0E02A4D7">
            <wp:extent cx="4572000" cy="6172200"/>
            <wp:effectExtent l="0" t="0" r="0" b="0"/>
            <wp:docPr id="3" name="Picture 3" descr="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572000" cy="6172200"/>
                    </a:xfrm>
                    <a:prstGeom prst="rect">
                      <a:avLst/>
                    </a:prstGeom>
                    <a:noFill/>
                    <a:ln>
                      <a:noFill/>
                    </a:ln>
                  </pic:spPr>
                </pic:pic>
              </a:graphicData>
            </a:graphic>
          </wp:inline>
        </w:drawing>
      </w:r>
    </w:p>
    <w:p w:rsidR="000E04F2" w:rsidRPr="00FB44C4" w:rsidRDefault="000E04F2" w:rsidP="000E04F2">
      <w:pPr>
        <w:spacing w:line="480" w:lineRule="auto"/>
        <w:rPr>
          <w:rFonts w:ascii="Times New Roman" w:hAnsi="Times New Roman"/>
          <w:sz w:val="24"/>
          <w:szCs w:val="24"/>
        </w:rPr>
      </w:pPr>
      <w:r w:rsidRPr="00FB44C4">
        <w:rPr>
          <w:rFonts w:ascii="Times New Roman" w:hAnsi="Times New Roman"/>
          <w:sz w:val="24"/>
          <w:szCs w:val="24"/>
        </w:rPr>
        <w:t>Figure 1. The effect of Prime Type on Reaction Time for each age group. The error bars denote the 95% confidence intervals.</w:t>
      </w:r>
    </w:p>
    <w:p w:rsidR="000E04F2" w:rsidRPr="00FB44C4" w:rsidRDefault="000E04F2" w:rsidP="000E04F2">
      <w:pPr>
        <w:spacing w:after="0" w:line="240" w:lineRule="auto"/>
        <w:rPr>
          <w:rFonts w:ascii="Times New Roman" w:hAnsi="Times New Roman"/>
          <w:sz w:val="24"/>
          <w:szCs w:val="24"/>
        </w:rPr>
      </w:pPr>
    </w:p>
    <w:p w:rsidR="000E04F2" w:rsidRPr="00FB44C4" w:rsidRDefault="000E04F2" w:rsidP="000E04F2">
      <w:pPr>
        <w:spacing w:after="0" w:line="240" w:lineRule="auto"/>
        <w:rPr>
          <w:rFonts w:ascii="Times New Roman" w:hAnsi="Times New Roman"/>
          <w:sz w:val="24"/>
          <w:szCs w:val="24"/>
        </w:rPr>
      </w:pPr>
      <w:r w:rsidRPr="00FB44C4">
        <w:rPr>
          <w:rFonts w:ascii="Times New Roman" w:hAnsi="Times New Roman"/>
          <w:noProof/>
          <w:sz w:val="24"/>
          <w:szCs w:val="24"/>
          <w:lang w:val="fi-FI" w:eastAsia="fi-FI"/>
        </w:rPr>
        <w:lastRenderedPageBreak/>
        <w:drawing>
          <wp:inline distT="0" distB="0" distL="0" distR="0" wp14:anchorId="167A93BD" wp14:editId="77828602">
            <wp:extent cx="4572000" cy="6172200"/>
            <wp:effectExtent l="0" t="0" r="0" b="0"/>
            <wp:docPr id="2" name="Picture 2" descr="ErrorR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rrorRat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572000" cy="6172200"/>
                    </a:xfrm>
                    <a:prstGeom prst="rect">
                      <a:avLst/>
                    </a:prstGeom>
                    <a:noFill/>
                    <a:ln>
                      <a:noFill/>
                    </a:ln>
                  </pic:spPr>
                </pic:pic>
              </a:graphicData>
            </a:graphic>
          </wp:inline>
        </w:drawing>
      </w:r>
    </w:p>
    <w:p w:rsidR="000E04F2" w:rsidRPr="00FB44C4" w:rsidRDefault="000E04F2" w:rsidP="000E04F2">
      <w:pPr>
        <w:spacing w:line="480" w:lineRule="auto"/>
        <w:rPr>
          <w:rFonts w:ascii="Times New Roman" w:hAnsi="Times New Roman"/>
          <w:sz w:val="24"/>
          <w:szCs w:val="24"/>
        </w:rPr>
      </w:pPr>
      <w:r w:rsidRPr="00FB44C4">
        <w:rPr>
          <w:rFonts w:ascii="Times New Roman" w:hAnsi="Times New Roman"/>
          <w:sz w:val="24"/>
          <w:szCs w:val="24"/>
        </w:rPr>
        <w:t>Figure 2. The effect of Prime Type on Error Rate for each age group. The error bars denote the 95% confidence intervals.</w:t>
      </w:r>
    </w:p>
    <w:p w:rsidR="000E04F2" w:rsidRPr="00FB44C4" w:rsidRDefault="000E04F2" w:rsidP="000E04F2">
      <w:pPr>
        <w:spacing w:after="0" w:line="240" w:lineRule="auto"/>
        <w:rPr>
          <w:rFonts w:ascii="Times New Roman" w:hAnsi="Times New Roman"/>
          <w:sz w:val="24"/>
          <w:szCs w:val="24"/>
        </w:rPr>
      </w:pPr>
    </w:p>
    <w:p w:rsidR="000E04F2" w:rsidRPr="00FB44C4" w:rsidRDefault="000E04F2" w:rsidP="000E04F2">
      <w:pPr>
        <w:spacing w:line="480" w:lineRule="auto"/>
        <w:rPr>
          <w:rFonts w:ascii="Times New Roman" w:hAnsi="Times New Roman"/>
          <w:sz w:val="24"/>
          <w:szCs w:val="24"/>
        </w:rPr>
      </w:pPr>
      <w:r w:rsidRPr="00FB44C4">
        <w:rPr>
          <w:rFonts w:ascii="Times New Roman" w:hAnsi="Times New Roman"/>
          <w:noProof/>
          <w:sz w:val="24"/>
          <w:szCs w:val="24"/>
          <w:lang w:val="fi-FI" w:eastAsia="fi-FI"/>
        </w:rPr>
        <w:lastRenderedPageBreak/>
        <w:drawing>
          <wp:inline distT="0" distB="0" distL="0" distR="0" wp14:anchorId="655BFE73" wp14:editId="153D6835">
            <wp:extent cx="4572000" cy="6172200"/>
            <wp:effectExtent l="0" t="0" r="0" b="0"/>
            <wp:docPr id="4" name="Picture 4" descr="C:\_r\seppo\fig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_r\seppo\fig1.tif"/>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572000" cy="6172200"/>
                    </a:xfrm>
                    <a:prstGeom prst="rect">
                      <a:avLst/>
                    </a:prstGeom>
                    <a:noFill/>
                    <a:ln>
                      <a:noFill/>
                    </a:ln>
                  </pic:spPr>
                </pic:pic>
              </a:graphicData>
            </a:graphic>
          </wp:inline>
        </w:drawing>
      </w:r>
    </w:p>
    <w:p w:rsidR="000E04F2" w:rsidRPr="00FB44C4" w:rsidRDefault="000E04F2" w:rsidP="000E04F2">
      <w:pPr>
        <w:spacing w:line="480" w:lineRule="auto"/>
        <w:rPr>
          <w:rFonts w:ascii="Times New Roman" w:hAnsi="Times New Roman"/>
          <w:sz w:val="24"/>
          <w:szCs w:val="24"/>
        </w:rPr>
      </w:pPr>
      <w:r w:rsidRPr="00FB44C4">
        <w:rPr>
          <w:rFonts w:ascii="Times New Roman" w:hAnsi="Times New Roman"/>
          <w:sz w:val="24"/>
          <w:szCs w:val="24"/>
        </w:rPr>
        <w:t>Figure 3. The effect of Prime Type on Reaction Time as a function of Lemma Frequency. The envelopes denote the 95% confidence intervals.</w:t>
      </w:r>
    </w:p>
    <w:p w:rsidR="000E04F2" w:rsidRPr="00FB44C4" w:rsidRDefault="000E04F2" w:rsidP="000E04F2">
      <w:pPr>
        <w:spacing w:after="0" w:line="240" w:lineRule="auto"/>
        <w:rPr>
          <w:rFonts w:ascii="Times New Roman" w:hAnsi="Times New Roman"/>
          <w:sz w:val="24"/>
          <w:szCs w:val="24"/>
        </w:rPr>
      </w:pPr>
      <w:r w:rsidRPr="00FB44C4">
        <w:rPr>
          <w:rFonts w:ascii="Times New Roman" w:hAnsi="Times New Roman"/>
          <w:sz w:val="24"/>
          <w:szCs w:val="24"/>
        </w:rPr>
        <w:br w:type="page"/>
      </w:r>
    </w:p>
    <w:p w:rsidR="000E04F2" w:rsidRPr="00FB44C4" w:rsidRDefault="000E04F2" w:rsidP="000E04F2">
      <w:pPr>
        <w:spacing w:line="480" w:lineRule="auto"/>
        <w:jc w:val="both"/>
        <w:rPr>
          <w:rFonts w:ascii="Times New Roman" w:hAnsi="Times New Roman"/>
          <w:b/>
          <w:sz w:val="24"/>
          <w:szCs w:val="24"/>
        </w:rPr>
      </w:pPr>
      <w:r w:rsidRPr="00FB44C4">
        <w:rPr>
          <w:rFonts w:ascii="Times New Roman" w:hAnsi="Times New Roman"/>
          <w:b/>
          <w:sz w:val="24"/>
          <w:szCs w:val="24"/>
        </w:rPr>
        <w:lastRenderedPageBreak/>
        <w:t>Appendix 1</w:t>
      </w:r>
    </w:p>
    <w:p w:rsidR="000E04F2" w:rsidRPr="00FB44C4" w:rsidRDefault="000E04F2" w:rsidP="000E04F2">
      <w:pPr>
        <w:spacing w:line="480" w:lineRule="auto"/>
        <w:jc w:val="both"/>
        <w:rPr>
          <w:rFonts w:ascii="Times New Roman" w:hAnsi="Times New Roman"/>
          <w:sz w:val="24"/>
          <w:szCs w:val="24"/>
        </w:rPr>
      </w:pPr>
      <w:r w:rsidRPr="00FB44C4">
        <w:rPr>
          <w:rFonts w:ascii="Times New Roman" w:hAnsi="Times New Roman"/>
          <w:sz w:val="24"/>
          <w:szCs w:val="24"/>
        </w:rPr>
        <w:t xml:space="preserve">Table 1. Output from drop1 function in lme4 package for the final model </w:t>
      </w:r>
      <w:r w:rsidRPr="00FB44C4">
        <w:rPr>
          <w:rFonts w:ascii="Courier New" w:hAnsi="Courier New" w:cs="Courier New"/>
          <w:sz w:val="24"/>
          <w:szCs w:val="24"/>
        </w:rPr>
        <w:t>RT~1+PrimeType*zFrequency+Age+WordClass+zFamilySize</w:t>
      </w:r>
      <w:proofErr w:type="gramStart"/>
      <w:r w:rsidRPr="00FB44C4">
        <w:rPr>
          <w:rFonts w:ascii="Courier New" w:hAnsi="Courier New" w:cs="Courier New"/>
          <w:sz w:val="24"/>
          <w:szCs w:val="24"/>
        </w:rPr>
        <w:t>+(</w:t>
      </w:r>
      <w:proofErr w:type="gramEnd"/>
      <w:r w:rsidRPr="00FB44C4">
        <w:rPr>
          <w:rFonts w:ascii="Courier New" w:hAnsi="Courier New" w:cs="Courier New"/>
          <w:sz w:val="24"/>
          <w:szCs w:val="24"/>
        </w:rPr>
        <w:t>1|Participant)+(0+PrimeType|Item)</w:t>
      </w:r>
      <w:r w:rsidRPr="00FB44C4">
        <w:rPr>
          <w:rFonts w:ascii="Times New Roman" w:hAnsi="Times New Roman"/>
          <w:sz w:val="24"/>
          <w:szCs w:val="24"/>
        </w:rPr>
        <w:t xml:space="preserve"> </w:t>
      </w:r>
    </w:p>
    <w:tbl>
      <w:tblPr>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085"/>
        <w:gridCol w:w="1418"/>
        <w:gridCol w:w="1418"/>
        <w:gridCol w:w="1255"/>
        <w:gridCol w:w="1296"/>
      </w:tblGrid>
      <w:tr w:rsidR="000E04F2" w:rsidRPr="00FB44C4" w:rsidTr="00BF0FFC">
        <w:tc>
          <w:tcPr>
            <w:tcW w:w="3085" w:type="dxa"/>
            <w:tcBorders>
              <w:top w:val="single" w:sz="4" w:space="0" w:color="auto"/>
              <w:bottom w:val="single" w:sz="4" w:space="0" w:color="auto"/>
            </w:tcBorders>
          </w:tcPr>
          <w:p w:rsidR="000E04F2" w:rsidRPr="00FB44C4" w:rsidRDefault="000E04F2" w:rsidP="00BF0FFC">
            <w:pPr>
              <w:spacing w:line="480" w:lineRule="auto"/>
              <w:jc w:val="center"/>
              <w:rPr>
                <w:rFonts w:ascii="Times New Roman" w:hAnsi="Times New Roman"/>
                <w:sz w:val="24"/>
                <w:szCs w:val="24"/>
              </w:rPr>
            </w:pPr>
          </w:p>
        </w:tc>
        <w:tc>
          <w:tcPr>
            <w:tcW w:w="1418" w:type="dxa"/>
            <w:tcBorders>
              <w:top w:val="single" w:sz="4" w:space="0" w:color="auto"/>
              <w:bottom w:val="single" w:sz="4" w:space="0" w:color="auto"/>
            </w:tcBorders>
          </w:tcPr>
          <w:p w:rsidR="000E04F2" w:rsidRPr="00FB44C4" w:rsidRDefault="000E04F2" w:rsidP="00BF0FFC">
            <w:pPr>
              <w:spacing w:line="480" w:lineRule="auto"/>
              <w:jc w:val="center"/>
              <w:rPr>
                <w:rFonts w:ascii="Times New Roman" w:hAnsi="Times New Roman"/>
                <w:sz w:val="24"/>
                <w:szCs w:val="24"/>
              </w:rPr>
            </w:pPr>
            <w:proofErr w:type="spellStart"/>
            <w:r w:rsidRPr="00FB44C4">
              <w:rPr>
                <w:rFonts w:ascii="Times New Roman" w:hAnsi="Times New Roman"/>
                <w:sz w:val="24"/>
                <w:szCs w:val="24"/>
              </w:rPr>
              <w:t>df</w:t>
            </w:r>
            <w:proofErr w:type="spellEnd"/>
          </w:p>
        </w:tc>
        <w:tc>
          <w:tcPr>
            <w:tcW w:w="1418" w:type="dxa"/>
            <w:tcBorders>
              <w:top w:val="single" w:sz="4" w:space="0" w:color="auto"/>
              <w:bottom w:val="single" w:sz="4" w:space="0" w:color="auto"/>
            </w:tcBorders>
          </w:tcPr>
          <w:p w:rsidR="000E04F2" w:rsidRPr="00FB44C4" w:rsidRDefault="000E04F2" w:rsidP="00BF0FFC">
            <w:pPr>
              <w:spacing w:line="480" w:lineRule="auto"/>
              <w:jc w:val="center"/>
              <w:rPr>
                <w:rFonts w:ascii="Times New Roman" w:hAnsi="Times New Roman"/>
                <w:sz w:val="24"/>
                <w:szCs w:val="24"/>
              </w:rPr>
            </w:pPr>
            <w:r w:rsidRPr="00FB44C4">
              <w:rPr>
                <w:rFonts w:ascii="Times New Roman" w:hAnsi="Times New Roman"/>
                <w:sz w:val="24"/>
                <w:szCs w:val="24"/>
              </w:rPr>
              <w:t>AIC</w:t>
            </w:r>
          </w:p>
        </w:tc>
        <w:tc>
          <w:tcPr>
            <w:tcW w:w="1255" w:type="dxa"/>
            <w:tcBorders>
              <w:top w:val="single" w:sz="4" w:space="0" w:color="auto"/>
              <w:bottom w:val="single" w:sz="4" w:space="0" w:color="auto"/>
            </w:tcBorders>
          </w:tcPr>
          <w:p w:rsidR="000E04F2" w:rsidRPr="00FB44C4" w:rsidRDefault="000E04F2" w:rsidP="00BF0FFC">
            <w:pPr>
              <w:spacing w:line="480" w:lineRule="auto"/>
              <w:jc w:val="center"/>
              <w:rPr>
                <w:rFonts w:ascii="Times New Roman" w:hAnsi="Times New Roman"/>
                <w:sz w:val="24"/>
                <w:szCs w:val="24"/>
              </w:rPr>
            </w:pPr>
            <w:r w:rsidRPr="00FB44C4">
              <w:rPr>
                <w:rStyle w:val="st"/>
                <w:rFonts w:ascii="Times New Roman" w:hAnsi="Times New Roman"/>
                <w:sz w:val="24"/>
                <w:szCs w:val="24"/>
              </w:rPr>
              <w:t>χ</w:t>
            </w:r>
            <w:r w:rsidRPr="00FB44C4">
              <w:rPr>
                <w:rStyle w:val="st"/>
                <w:rFonts w:ascii="Times New Roman" w:hAnsi="Times New Roman"/>
                <w:sz w:val="24"/>
                <w:szCs w:val="24"/>
                <w:vertAlign w:val="superscript"/>
              </w:rPr>
              <w:t>2</w:t>
            </w:r>
          </w:p>
        </w:tc>
        <w:tc>
          <w:tcPr>
            <w:tcW w:w="1296" w:type="dxa"/>
            <w:tcBorders>
              <w:top w:val="single" w:sz="4" w:space="0" w:color="auto"/>
              <w:bottom w:val="single" w:sz="4" w:space="0" w:color="auto"/>
            </w:tcBorders>
          </w:tcPr>
          <w:p w:rsidR="000E04F2" w:rsidRPr="00FB44C4" w:rsidRDefault="000E04F2" w:rsidP="00BF0FFC">
            <w:pPr>
              <w:spacing w:line="480" w:lineRule="auto"/>
              <w:jc w:val="center"/>
              <w:rPr>
                <w:rFonts w:ascii="Times New Roman" w:hAnsi="Times New Roman"/>
                <w:sz w:val="24"/>
                <w:szCs w:val="24"/>
              </w:rPr>
            </w:pPr>
            <w:r w:rsidRPr="00FB44C4">
              <w:rPr>
                <w:rFonts w:ascii="Times New Roman" w:hAnsi="Times New Roman"/>
                <w:i/>
                <w:sz w:val="24"/>
                <w:szCs w:val="24"/>
              </w:rPr>
              <w:t>p</w:t>
            </w:r>
            <w:r w:rsidRPr="00FB44C4">
              <w:rPr>
                <w:rFonts w:ascii="Times New Roman" w:hAnsi="Times New Roman"/>
                <w:sz w:val="24"/>
                <w:szCs w:val="24"/>
              </w:rPr>
              <w:t xml:space="preserve"> value</w:t>
            </w:r>
          </w:p>
        </w:tc>
      </w:tr>
      <w:tr w:rsidR="000E04F2" w:rsidRPr="00FB44C4" w:rsidTr="00BF0FFC">
        <w:tc>
          <w:tcPr>
            <w:tcW w:w="3085" w:type="dxa"/>
            <w:tcBorders>
              <w:top w:val="single" w:sz="4" w:space="0" w:color="auto"/>
            </w:tcBorders>
          </w:tcPr>
          <w:p w:rsidR="000E04F2" w:rsidRPr="00FB44C4" w:rsidRDefault="000E04F2" w:rsidP="00BF0FFC">
            <w:pPr>
              <w:spacing w:line="480" w:lineRule="auto"/>
              <w:rPr>
                <w:rFonts w:ascii="Times New Roman" w:hAnsi="Times New Roman"/>
                <w:sz w:val="24"/>
                <w:szCs w:val="24"/>
              </w:rPr>
            </w:pPr>
            <w:r w:rsidRPr="00FB44C4">
              <w:rPr>
                <w:rFonts w:ascii="Times New Roman" w:hAnsi="Times New Roman"/>
                <w:sz w:val="24"/>
                <w:szCs w:val="24"/>
              </w:rPr>
              <w:t>Age</w:t>
            </w:r>
          </w:p>
        </w:tc>
        <w:tc>
          <w:tcPr>
            <w:tcW w:w="1418" w:type="dxa"/>
            <w:tcBorders>
              <w:top w:val="single" w:sz="4" w:space="0" w:color="auto"/>
            </w:tcBorders>
          </w:tcPr>
          <w:p w:rsidR="000E04F2" w:rsidRPr="00FB44C4" w:rsidRDefault="000E04F2" w:rsidP="00BF0FFC">
            <w:pPr>
              <w:spacing w:line="480" w:lineRule="auto"/>
              <w:jc w:val="center"/>
              <w:rPr>
                <w:rFonts w:ascii="Times New Roman" w:hAnsi="Times New Roman"/>
                <w:sz w:val="24"/>
                <w:szCs w:val="24"/>
              </w:rPr>
            </w:pPr>
            <w:r w:rsidRPr="00FB44C4">
              <w:rPr>
                <w:rFonts w:ascii="Times New Roman" w:hAnsi="Times New Roman"/>
                <w:sz w:val="24"/>
                <w:szCs w:val="24"/>
              </w:rPr>
              <w:t>2</w:t>
            </w:r>
          </w:p>
        </w:tc>
        <w:tc>
          <w:tcPr>
            <w:tcW w:w="1418" w:type="dxa"/>
            <w:tcBorders>
              <w:top w:val="single" w:sz="4" w:space="0" w:color="auto"/>
            </w:tcBorders>
          </w:tcPr>
          <w:p w:rsidR="000E04F2" w:rsidRPr="00FB44C4" w:rsidRDefault="000E04F2" w:rsidP="00BF0FFC">
            <w:pPr>
              <w:spacing w:line="480" w:lineRule="auto"/>
              <w:jc w:val="center"/>
              <w:rPr>
                <w:rFonts w:ascii="Times New Roman" w:hAnsi="Times New Roman"/>
                <w:sz w:val="24"/>
                <w:szCs w:val="24"/>
              </w:rPr>
            </w:pPr>
            <w:r w:rsidRPr="00FB44C4">
              <w:rPr>
                <w:rFonts w:ascii="Times New Roman" w:hAnsi="Times New Roman"/>
                <w:sz w:val="24"/>
                <w:szCs w:val="24"/>
              </w:rPr>
              <w:t>-45871</w:t>
            </w:r>
          </w:p>
        </w:tc>
        <w:tc>
          <w:tcPr>
            <w:tcW w:w="1255" w:type="dxa"/>
            <w:tcBorders>
              <w:top w:val="single" w:sz="4" w:space="0" w:color="auto"/>
            </w:tcBorders>
          </w:tcPr>
          <w:p w:rsidR="000E04F2" w:rsidRPr="00FB44C4" w:rsidRDefault="000E04F2" w:rsidP="00BF0FFC">
            <w:pPr>
              <w:spacing w:line="480" w:lineRule="auto"/>
              <w:jc w:val="center"/>
              <w:rPr>
                <w:rFonts w:ascii="Times New Roman" w:hAnsi="Times New Roman"/>
                <w:sz w:val="24"/>
                <w:szCs w:val="24"/>
              </w:rPr>
            </w:pPr>
            <w:r w:rsidRPr="00FB44C4">
              <w:rPr>
                <w:rFonts w:ascii="Times New Roman" w:hAnsi="Times New Roman"/>
                <w:sz w:val="24"/>
                <w:szCs w:val="24"/>
              </w:rPr>
              <w:t>94.28</w:t>
            </w:r>
            <w:r>
              <w:rPr>
                <w:rFonts w:ascii="Times New Roman" w:hAnsi="Times New Roman"/>
                <w:sz w:val="24"/>
                <w:szCs w:val="24"/>
              </w:rPr>
              <w:t xml:space="preserve">  </w:t>
            </w:r>
          </w:p>
        </w:tc>
        <w:tc>
          <w:tcPr>
            <w:tcW w:w="1296" w:type="dxa"/>
            <w:tcBorders>
              <w:top w:val="single" w:sz="4" w:space="0" w:color="auto"/>
            </w:tcBorders>
          </w:tcPr>
          <w:p w:rsidR="000E04F2" w:rsidRPr="00FB44C4" w:rsidRDefault="000E04F2" w:rsidP="00BF0FFC">
            <w:pPr>
              <w:spacing w:line="480" w:lineRule="auto"/>
              <w:jc w:val="center"/>
              <w:rPr>
                <w:rFonts w:ascii="Times New Roman" w:hAnsi="Times New Roman"/>
                <w:sz w:val="24"/>
                <w:szCs w:val="24"/>
              </w:rPr>
            </w:pPr>
            <w:r w:rsidRPr="00FB44C4">
              <w:rPr>
                <w:rFonts w:ascii="Times New Roman" w:hAnsi="Times New Roman"/>
                <w:sz w:val="24"/>
                <w:szCs w:val="24"/>
              </w:rPr>
              <w:t>&lt; .001</w:t>
            </w:r>
          </w:p>
        </w:tc>
      </w:tr>
      <w:tr w:rsidR="000E04F2" w:rsidRPr="00FB44C4" w:rsidTr="00BF0FFC">
        <w:tc>
          <w:tcPr>
            <w:tcW w:w="3085" w:type="dxa"/>
          </w:tcPr>
          <w:p w:rsidR="000E04F2" w:rsidRPr="00FB44C4" w:rsidRDefault="000E04F2" w:rsidP="00BF0FFC">
            <w:pPr>
              <w:spacing w:line="480" w:lineRule="auto"/>
              <w:rPr>
                <w:rFonts w:ascii="Times New Roman" w:hAnsi="Times New Roman"/>
                <w:sz w:val="24"/>
                <w:szCs w:val="24"/>
                <w:vertAlign w:val="superscript"/>
              </w:rPr>
            </w:pPr>
            <w:r w:rsidRPr="00FB44C4">
              <w:rPr>
                <w:rFonts w:ascii="Times New Roman" w:hAnsi="Times New Roman"/>
                <w:sz w:val="24"/>
                <w:szCs w:val="24"/>
              </w:rPr>
              <w:t>Word Class</w:t>
            </w:r>
          </w:p>
        </w:tc>
        <w:tc>
          <w:tcPr>
            <w:tcW w:w="1418" w:type="dxa"/>
          </w:tcPr>
          <w:p w:rsidR="000E04F2" w:rsidRPr="00FB44C4" w:rsidRDefault="000E04F2" w:rsidP="00BF0FFC">
            <w:pPr>
              <w:spacing w:line="480" w:lineRule="auto"/>
              <w:jc w:val="center"/>
              <w:rPr>
                <w:rFonts w:ascii="Times New Roman" w:hAnsi="Times New Roman"/>
                <w:sz w:val="24"/>
                <w:szCs w:val="24"/>
              </w:rPr>
            </w:pPr>
            <w:r w:rsidRPr="00FB44C4">
              <w:rPr>
                <w:rFonts w:ascii="Times New Roman" w:hAnsi="Times New Roman"/>
                <w:sz w:val="24"/>
                <w:szCs w:val="24"/>
              </w:rPr>
              <w:t>1</w:t>
            </w:r>
          </w:p>
        </w:tc>
        <w:tc>
          <w:tcPr>
            <w:tcW w:w="1418" w:type="dxa"/>
          </w:tcPr>
          <w:p w:rsidR="000E04F2" w:rsidRPr="00FB44C4" w:rsidRDefault="000E04F2" w:rsidP="00BF0FFC">
            <w:pPr>
              <w:spacing w:line="480" w:lineRule="auto"/>
              <w:jc w:val="center"/>
              <w:rPr>
                <w:rFonts w:ascii="Times New Roman" w:hAnsi="Times New Roman"/>
                <w:sz w:val="24"/>
                <w:szCs w:val="24"/>
              </w:rPr>
            </w:pPr>
            <w:r w:rsidRPr="00FB44C4">
              <w:rPr>
                <w:rFonts w:ascii="Times New Roman" w:hAnsi="Times New Roman"/>
                <w:sz w:val="24"/>
                <w:szCs w:val="24"/>
              </w:rPr>
              <w:t>-45952</w:t>
            </w:r>
          </w:p>
        </w:tc>
        <w:tc>
          <w:tcPr>
            <w:tcW w:w="1255" w:type="dxa"/>
          </w:tcPr>
          <w:p w:rsidR="000E04F2" w:rsidRPr="00FB44C4" w:rsidRDefault="000E04F2" w:rsidP="00BF0FFC">
            <w:pPr>
              <w:spacing w:line="480" w:lineRule="auto"/>
              <w:jc w:val="center"/>
              <w:rPr>
                <w:rFonts w:ascii="Times New Roman" w:hAnsi="Times New Roman"/>
                <w:sz w:val="24"/>
                <w:szCs w:val="24"/>
              </w:rPr>
            </w:pPr>
            <w:r w:rsidRPr="00FB44C4">
              <w:rPr>
                <w:rFonts w:ascii="Times New Roman" w:hAnsi="Times New Roman"/>
                <w:sz w:val="24"/>
                <w:szCs w:val="24"/>
              </w:rPr>
              <w:t>11.53</w:t>
            </w:r>
          </w:p>
        </w:tc>
        <w:tc>
          <w:tcPr>
            <w:tcW w:w="1296" w:type="dxa"/>
          </w:tcPr>
          <w:p w:rsidR="000E04F2" w:rsidRPr="00FB44C4" w:rsidRDefault="000E04F2" w:rsidP="00BF0FFC">
            <w:pPr>
              <w:spacing w:line="480" w:lineRule="auto"/>
              <w:jc w:val="center"/>
              <w:rPr>
                <w:rFonts w:ascii="Times New Roman" w:hAnsi="Times New Roman"/>
                <w:sz w:val="24"/>
                <w:szCs w:val="24"/>
              </w:rPr>
            </w:pPr>
            <w:r w:rsidRPr="00FB44C4">
              <w:rPr>
                <w:rFonts w:ascii="Times New Roman" w:hAnsi="Times New Roman"/>
                <w:sz w:val="24"/>
                <w:szCs w:val="24"/>
              </w:rPr>
              <w:t>&lt; .001</w:t>
            </w:r>
          </w:p>
        </w:tc>
      </w:tr>
      <w:tr w:rsidR="000E04F2" w:rsidRPr="00FB44C4" w:rsidTr="00BF0FFC">
        <w:tc>
          <w:tcPr>
            <w:tcW w:w="3085" w:type="dxa"/>
            <w:tcBorders>
              <w:bottom w:val="dotted" w:sz="4" w:space="0" w:color="auto"/>
            </w:tcBorders>
          </w:tcPr>
          <w:p w:rsidR="000E04F2" w:rsidRPr="00FB44C4" w:rsidRDefault="000E04F2" w:rsidP="00BF0FFC">
            <w:pPr>
              <w:spacing w:line="480" w:lineRule="auto"/>
              <w:rPr>
                <w:rFonts w:ascii="Times New Roman" w:hAnsi="Times New Roman"/>
                <w:sz w:val="24"/>
                <w:szCs w:val="24"/>
                <w:vertAlign w:val="superscript"/>
              </w:rPr>
            </w:pPr>
            <w:r w:rsidRPr="00FB44C4">
              <w:rPr>
                <w:rFonts w:ascii="Times New Roman" w:hAnsi="Times New Roman"/>
                <w:sz w:val="24"/>
                <w:szCs w:val="24"/>
              </w:rPr>
              <w:t>Lexical Family Size</w:t>
            </w:r>
          </w:p>
        </w:tc>
        <w:tc>
          <w:tcPr>
            <w:tcW w:w="1418" w:type="dxa"/>
            <w:tcBorders>
              <w:bottom w:val="dotted" w:sz="4" w:space="0" w:color="auto"/>
            </w:tcBorders>
          </w:tcPr>
          <w:p w:rsidR="000E04F2" w:rsidRPr="00FB44C4" w:rsidRDefault="000E04F2" w:rsidP="00BF0FFC">
            <w:pPr>
              <w:spacing w:line="480" w:lineRule="auto"/>
              <w:jc w:val="center"/>
              <w:rPr>
                <w:rFonts w:ascii="Times New Roman" w:hAnsi="Times New Roman"/>
                <w:sz w:val="24"/>
                <w:szCs w:val="24"/>
              </w:rPr>
            </w:pPr>
            <w:r w:rsidRPr="00FB44C4">
              <w:rPr>
                <w:rFonts w:ascii="Times New Roman" w:hAnsi="Times New Roman"/>
                <w:sz w:val="24"/>
                <w:szCs w:val="24"/>
              </w:rPr>
              <w:t>1</w:t>
            </w:r>
          </w:p>
        </w:tc>
        <w:tc>
          <w:tcPr>
            <w:tcW w:w="1418" w:type="dxa"/>
            <w:tcBorders>
              <w:bottom w:val="dotted" w:sz="4" w:space="0" w:color="auto"/>
            </w:tcBorders>
          </w:tcPr>
          <w:p w:rsidR="000E04F2" w:rsidRPr="00FB44C4" w:rsidRDefault="000E04F2" w:rsidP="00BF0FFC">
            <w:pPr>
              <w:spacing w:line="480" w:lineRule="auto"/>
              <w:jc w:val="center"/>
              <w:rPr>
                <w:rFonts w:ascii="Times New Roman" w:hAnsi="Times New Roman"/>
                <w:sz w:val="24"/>
                <w:szCs w:val="24"/>
              </w:rPr>
            </w:pPr>
            <w:r w:rsidRPr="00FB44C4">
              <w:rPr>
                <w:rFonts w:ascii="Times New Roman" w:hAnsi="Times New Roman"/>
                <w:sz w:val="24"/>
                <w:szCs w:val="24"/>
              </w:rPr>
              <w:t>-45957</w:t>
            </w:r>
          </w:p>
        </w:tc>
        <w:tc>
          <w:tcPr>
            <w:tcW w:w="1255" w:type="dxa"/>
            <w:tcBorders>
              <w:bottom w:val="dotted" w:sz="4" w:space="0" w:color="auto"/>
            </w:tcBorders>
          </w:tcPr>
          <w:p w:rsidR="000E04F2" w:rsidRPr="00FB44C4" w:rsidRDefault="000E04F2" w:rsidP="00BF0FFC">
            <w:pPr>
              <w:spacing w:line="480" w:lineRule="auto"/>
              <w:jc w:val="center"/>
              <w:rPr>
                <w:rFonts w:ascii="Times New Roman" w:hAnsi="Times New Roman"/>
                <w:sz w:val="24"/>
                <w:szCs w:val="24"/>
              </w:rPr>
            </w:pPr>
            <w:r w:rsidRPr="00FB44C4">
              <w:rPr>
                <w:rFonts w:ascii="Times New Roman" w:hAnsi="Times New Roman"/>
                <w:sz w:val="24"/>
                <w:szCs w:val="24"/>
              </w:rPr>
              <w:t>6.33</w:t>
            </w:r>
          </w:p>
        </w:tc>
        <w:tc>
          <w:tcPr>
            <w:tcW w:w="1296" w:type="dxa"/>
            <w:tcBorders>
              <w:bottom w:val="dotted" w:sz="4" w:space="0" w:color="auto"/>
            </w:tcBorders>
          </w:tcPr>
          <w:p w:rsidR="000E04F2" w:rsidRPr="00FB44C4" w:rsidRDefault="000E04F2" w:rsidP="00BF0FFC">
            <w:pPr>
              <w:spacing w:line="480" w:lineRule="auto"/>
              <w:jc w:val="center"/>
              <w:rPr>
                <w:rFonts w:ascii="Times New Roman" w:hAnsi="Times New Roman"/>
                <w:sz w:val="24"/>
                <w:szCs w:val="24"/>
              </w:rPr>
            </w:pPr>
            <w:r w:rsidRPr="00FB44C4">
              <w:rPr>
                <w:rFonts w:ascii="Times New Roman" w:hAnsi="Times New Roman"/>
                <w:sz w:val="24"/>
                <w:szCs w:val="24"/>
              </w:rPr>
              <w:t>.012</w:t>
            </w:r>
          </w:p>
        </w:tc>
      </w:tr>
      <w:tr w:rsidR="000E04F2" w:rsidRPr="00FB44C4" w:rsidTr="00BF0FFC">
        <w:tc>
          <w:tcPr>
            <w:tcW w:w="3085" w:type="dxa"/>
            <w:tcBorders>
              <w:bottom w:val="single" w:sz="4" w:space="0" w:color="auto"/>
            </w:tcBorders>
          </w:tcPr>
          <w:p w:rsidR="000E04F2" w:rsidRPr="00FB44C4" w:rsidRDefault="000E04F2" w:rsidP="00BF0FFC">
            <w:pPr>
              <w:spacing w:line="480" w:lineRule="auto"/>
              <w:rPr>
                <w:rFonts w:ascii="Times New Roman" w:hAnsi="Times New Roman"/>
                <w:sz w:val="24"/>
                <w:szCs w:val="24"/>
                <w:vertAlign w:val="superscript"/>
              </w:rPr>
            </w:pPr>
            <w:proofErr w:type="spellStart"/>
            <w:r w:rsidRPr="00FB44C4">
              <w:rPr>
                <w:rFonts w:ascii="Times New Roman" w:hAnsi="Times New Roman"/>
                <w:sz w:val="24"/>
                <w:szCs w:val="24"/>
              </w:rPr>
              <w:t>Prime:Lexical</w:t>
            </w:r>
            <w:proofErr w:type="spellEnd"/>
            <w:r w:rsidRPr="00FB44C4">
              <w:rPr>
                <w:rFonts w:ascii="Times New Roman" w:hAnsi="Times New Roman"/>
                <w:sz w:val="24"/>
                <w:szCs w:val="24"/>
              </w:rPr>
              <w:t xml:space="preserve"> Frequency</w:t>
            </w:r>
          </w:p>
        </w:tc>
        <w:tc>
          <w:tcPr>
            <w:tcW w:w="1418" w:type="dxa"/>
            <w:tcBorders>
              <w:bottom w:val="single" w:sz="4" w:space="0" w:color="auto"/>
            </w:tcBorders>
          </w:tcPr>
          <w:p w:rsidR="000E04F2" w:rsidRPr="00FB44C4" w:rsidRDefault="000E04F2" w:rsidP="00BF0FFC">
            <w:pPr>
              <w:spacing w:line="480" w:lineRule="auto"/>
              <w:jc w:val="center"/>
              <w:rPr>
                <w:rFonts w:ascii="Times New Roman" w:hAnsi="Times New Roman"/>
                <w:sz w:val="24"/>
                <w:szCs w:val="24"/>
              </w:rPr>
            </w:pPr>
            <w:r w:rsidRPr="00FB44C4">
              <w:rPr>
                <w:rFonts w:ascii="Times New Roman" w:hAnsi="Times New Roman"/>
                <w:sz w:val="24"/>
                <w:szCs w:val="24"/>
              </w:rPr>
              <w:t>2</w:t>
            </w:r>
          </w:p>
        </w:tc>
        <w:tc>
          <w:tcPr>
            <w:tcW w:w="1418" w:type="dxa"/>
            <w:tcBorders>
              <w:bottom w:val="single" w:sz="4" w:space="0" w:color="auto"/>
            </w:tcBorders>
          </w:tcPr>
          <w:p w:rsidR="000E04F2" w:rsidRPr="00FB44C4" w:rsidRDefault="000E04F2" w:rsidP="00BF0FFC">
            <w:pPr>
              <w:spacing w:line="480" w:lineRule="auto"/>
              <w:jc w:val="center"/>
              <w:rPr>
                <w:rFonts w:ascii="Times New Roman" w:hAnsi="Times New Roman"/>
                <w:sz w:val="24"/>
                <w:szCs w:val="24"/>
              </w:rPr>
            </w:pPr>
            <w:r w:rsidRPr="00FB44C4">
              <w:rPr>
                <w:rFonts w:ascii="Times New Roman" w:hAnsi="Times New Roman"/>
                <w:sz w:val="24"/>
                <w:szCs w:val="24"/>
              </w:rPr>
              <w:t>-45957</w:t>
            </w:r>
          </w:p>
        </w:tc>
        <w:tc>
          <w:tcPr>
            <w:tcW w:w="1255" w:type="dxa"/>
            <w:tcBorders>
              <w:bottom w:val="single" w:sz="4" w:space="0" w:color="auto"/>
            </w:tcBorders>
          </w:tcPr>
          <w:p w:rsidR="000E04F2" w:rsidRPr="00FB44C4" w:rsidRDefault="000E04F2" w:rsidP="00BF0FFC">
            <w:pPr>
              <w:spacing w:line="480" w:lineRule="auto"/>
              <w:jc w:val="center"/>
              <w:rPr>
                <w:rFonts w:ascii="Times New Roman" w:hAnsi="Times New Roman"/>
                <w:sz w:val="24"/>
                <w:szCs w:val="24"/>
              </w:rPr>
            </w:pPr>
            <w:r w:rsidRPr="00FB44C4">
              <w:rPr>
                <w:rFonts w:ascii="Times New Roman" w:hAnsi="Times New Roman"/>
                <w:sz w:val="24"/>
                <w:szCs w:val="24"/>
              </w:rPr>
              <w:t>8.07</w:t>
            </w:r>
          </w:p>
        </w:tc>
        <w:tc>
          <w:tcPr>
            <w:tcW w:w="1296" w:type="dxa"/>
            <w:tcBorders>
              <w:bottom w:val="single" w:sz="4" w:space="0" w:color="auto"/>
            </w:tcBorders>
          </w:tcPr>
          <w:p w:rsidR="000E04F2" w:rsidRPr="00FB44C4" w:rsidRDefault="000E04F2" w:rsidP="00BF0FFC">
            <w:pPr>
              <w:spacing w:line="480" w:lineRule="auto"/>
              <w:jc w:val="center"/>
              <w:rPr>
                <w:rFonts w:ascii="Times New Roman" w:hAnsi="Times New Roman"/>
                <w:sz w:val="24"/>
                <w:szCs w:val="24"/>
              </w:rPr>
            </w:pPr>
            <w:r w:rsidRPr="00FB44C4">
              <w:rPr>
                <w:rFonts w:ascii="Times New Roman" w:hAnsi="Times New Roman"/>
                <w:sz w:val="24"/>
                <w:szCs w:val="24"/>
              </w:rPr>
              <w:t>.018</w:t>
            </w:r>
          </w:p>
        </w:tc>
      </w:tr>
    </w:tbl>
    <w:p w:rsidR="000E04F2" w:rsidRPr="00FB44C4" w:rsidRDefault="000E04F2" w:rsidP="000E04F2">
      <w:pPr>
        <w:spacing w:line="480" w:lineRule="auto"/>
        <w:rPr>
          <w:rFonts w:ascii="Times New Roman" w:hAnsi="Times New Roman"/>
          <w:sz w:val="24"/>
          <w:szCs w:val="24"/>
        </w:rPr>
      </w:pPr>
    </w:p>
    <w:p w:rsidR="000E04F2" w:rsidRPr="00FB44C4" w:rsidRDefault="000E04F2" w:rsidP="000E04F2">
      <w:pPr>
        <w:spacing w:line="480" w:lineRule="auto"/>
        <w:rPr>
          <w:rFonts w:ascii="Times New Roman" w:hAnsi="Times New Roman"/>
          <w:sz w:val="24"/>
          <w:szCs w:val="24"/>
        </w:rPr>
      </w:pPr>
      <w:r w:rsidRPr="00FB44C4">
        <w:rPr>
          <w:rFonts w:ascii="Times New Roman" w:hAnsi="Times New Roman"/>
          <w:sz w:val="24"/>
          <w:szCs w:val="24"/>
        </w:rPr>
        <w:br w:type="page"/>
      </w:r>
    </w:p>
    <w:p w:rsidR="000E04F2" w:rsidRPr="00FB44C4" w:rsidRDefault="000E04F2" w:rsidP="000E04F2">
      <w:pPr>
        <w:spacing w:line="480" w:lineRule="auto"/>
        <w:jc w:val="both"/>
        <w:rPr>
          <w:rFonts w:ascii="Times New Roman" w:hAnsi="Times New Roman"/>
          <w:sz w:val="24"/>
          <w:szCs w:val="24"/>
        </w:rPr>
      </w:pPr>
      <w:r w:rsidRPr="00FB44C4">
        <w:rPr>
          <w:rFonts w:ascii="Times New Roman" w:hAnsi="Times New Roman"/>
          <w:sz w:val="24"/>
          <w:szCs w:val="24"/>
        </w:rPr>
        <w:lastRenderedPageBreak/>
        <w:t xml:space="preserve">Table 2. Output from drop1 function in lme4 package for the final model </w:t>
      </w:r>
      <w:proofErr w:type="gramStart"/>
      <w:r w:rsidRPr="00FB44C4">
        <w:rPr>
          <w:rFonts w:ascii="Courier New" w:hAnsi="Courier New" w:cs="Courier New"/>
          <w:sz w:val="24"/>
          <w:szCs w:val="24"/>
        </w:rPr>
        <w:t>glmer(</w:t>
      </w:r>
      <w:proofErr w:type="gramEnd"/>
      <w:r w:rsidRPr="00FB44C4">
        <w:rPr>
          <w:rFonts w:ascii="Courier New" w:hAnsi="Courier New" w:cs="Courier New"/>
          <w:sz w:val="24"/>
          <w:szCs w:val="24"/>
        </w:rPr>
        <w:t>ErrorRate~1+PrimeType*Gender+Age+zFrequency+(1|Participant)+(0+PrimeType+Age|Item)</w:t>
      </w:r>
    </w:p>
    <w:tbl>
      <w:tblPr>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085"/>
        <w:gridCol w:w="1418"/>
        <w:gridCol w:w="1418"/>
        <w:gridCol w:w="1255"/>
        <w:gridCol w:w="1296"/>
      </w:tblGrid>
      <w:tr w:rsidR="000E04F2" w:rsidRPr="00FB44C4" w:rsidTr="00BF0FFC">
        <w:tc>
          <w:tcPr>
            <w:tcW w:w="3085" w:type="dxa"/>
            <w:tcBorders>
              <w:top w:val="single" w:sz="4" w:space="0" w:color="auto"/>
              <w:bottom w:val="single" w:sz="4" w:space="0" w:color="auto"/>
            </w:tcBorders>
          </w:tcPr>
          <w:p w:rsidR="000E04F2" w:rsidRPr="00FB44C4" w:rsidRDefault="000E04F2" w:rsidP="00BF0FFC">
            <w:pPr>
              <w:spacing w:line="480" w:lineRule="auto"/>
              <w:jc w:val="center"/>
              <w:rPr>
                <w:rFonts w:ascii="Times New Roman" w:hAnsi="Times New Roman"/>
                <w:sz w:val="24"/>
                <w:szCs w:val="24"/>
              </w:rPr>
            </w:pPr>
          </w:p>
        </w:tc>
        <w:tc>
          <w:tcPr>
            <w:tcW w:w="1418" w:type="dxa"/>
            <w:tcBorders>
              <w:top w:val="single" w:sz="4" w:space="0" w:color="auto"/>
              <w:bottom w:val="single" w:sz="4" w:space="0" w:color="auto"/>
            </w:tcBorders>
          </w:tcPr>
          <w:p w:rsidR="000E04F2" w:rsidRPr="00FB44C4" w:rsidRDefault="000E04F2" w:rsidP="00BF0FFC">
            <w:pPr>
              <w:spacing w:line="480" w:lineRule="auto"/>
              <w:jc w:val="center"/>
              <w:rPr>
                <w:rFonts w:ascii="Times New Roman" w:hAnsi="Times New Roman"/>
                <w:sz w:val="24"/>
                <w:szCs w:val="24"/>
              </w:rPr>
            </w:pPr>
            <w:proofErr w:type="spellStart"/>
            <w:r w:rsidRPr="00FB44C4">
              <w:rPr>
                <w:rFonts w:ascii="Times New Roman" w:hAnsi="Times New Roman"/>
                <w:sz w:val="24"/>
                <w:szCs w:val="24"/>
              </w:rPr>
              <w:t>df</w:t>
            </w:r>
            <w:proofErr w:type="spellEnd"/>
          </w:p>
        </w:tc>
        <w:tc>
          <w:tcPr>
            <w:tcW w:w="1418" w:type="dxa"/>
            <w:tcBorders>
              <w:top w:val="single" w:sz="4" w:space="0" w:color="auto"/>
              <w:bottom w:val="single" w:sz="4" w:space="0" w:color="auto"/>
            </w:tcBorders>
          </w:tcPr>
          <w:p w:rsidR="000E04F2" w:rsidRPr="00FB44C4" w:rsidRDefault="000E04F2" w:rsidP="00BF0FFC">
            <w:pPr>
              <w:spacing w:line="480" w:lineRule="auto"/>
              <w:jc w:val="center"/>
              <w:rPr>
                <w:rFonts w:ascii="Times New Roman" w:hAnsi="Times New Roman"/>
                <w:sz w:val="24"/>
                <w:szCs w:val="24"/>
              </w:rPr>
            </w:pPr>
            <w:r w:rsidRPr="00FB44C4">
              <w:rPr>
                <w:rFonts w:ascii="Times New Roman" w:hAnsi="Times New Roman"/>
                <w:sz w:val="24"/>
                <w:szCs w:val="24"/>
              </w:rPr>
              <w:t>AIC</w:t>
            </w:r>
          </w:p>
        </w:tc>
        <w:tc>
          <w:tcPr>
            <w:tcW w:w="1255" w:type="dxa"/>
            <w:tcBorders>
              <w:top w:val="single" w:sz="4" w:space="0" w:color="auto"/>
              <w:bottom w:val="single" w:sz="4" w:space="0" w:color="auto"/>
            </w:tcBorders>
          </w:tcPr>
          <w:p w:rsidR="000E04F2" w:rsidRPr="00FB44C4" w:rsidRDefault="000E04F2" w:rsidP="00BF0FFC">
            <w:pPr>
              <w:spacing w:line="480" w:lineRule="auto"/>
              <w:jc w:val="center"/>
              <w:rPr>
                <w:rFonts w:ascii="Times New Roman" w:hAnsi="Times New Roman"/>
                <w:sz w:val="24"/>
                <w:szCs w:val="24"/>
              </w:rPr>
            </w:pPr>
            <w:r w:rsidRPr="00FB44C4">
              <w:rPr>
                <w:rStyle w:val="st"/>
                <w:rFonts w:ascii="Times New Roman" w:hAnsi="Times New Roman"/>
                <w:sz w:val="24"/>
                <w:szCs w:val="24"/>
              </w:rPr>
              <w:t>χ</w:t>
            </w:r>
            <w:r w:rsidRPr="00FB44C4">
              <w:rPr>
                <w:rStyle w:val="st"/>
                <w:rFonts w:ascii="Times New Roman" w:hAnsi="Times New Roman"/>
                <w:sz w:val="24"/>
                <w:szCs w:val="24"/>
                <w:vertAlign w:val="superscript"/>
              </w:rPr>
              <w:t>2</w:t>
            </w:r>
          </w:p>
        </w:tc>
        <w:tc>
          <w:tcPr>
            <w:tcW w:w="1296" w:type="dxa"/>
            <w:tcBorders>
              <w:top w:val="single" w:sz="4" w:space="0" w:color="auto"/>
              <w:bottom w:val="single" w:sz="4" w:space="0" w:color="auto"/>
            </w:tcBorders>
          </w:tcPr>
          <w:p w:rsidR="000E04F2" w:rsidRPr="00FB44C4" w:rsidRDefault="000E04F2" w:rsidP="00BF0FFC">
            <w:pPr>
              <w:spacing w:line="480" w:lineRule="auto"/>
              <w:jc w:val="center"/>
              <w:rPr>
                <w:rFonts w:ascii="Times New Roman" w:hAnsi="Times New Roman"/>
                <w:sz w:val="24"/>
                <w:szCs w:val="24"/>
              </w:rPr>
            </w:pPr>
            <w:r w:rsidRPr="00FB44C4">
              <w:rPr>
                <w:rFonts w:ascii="Times New Roman" w:hAnsi="Times New Roman"/>
                <w:i/>
                <w:sz w:val="24"/>
                <w:szCs w:val="24"/>
              </w:rPr>
              <w:t>p</w:t>
            </w:r>
            <w:r w:rsidRPr="00FB44C4">
              <w:rPr>
                <w:rFonts w:ascii="Times New Roman" w:hAnsi="Times New Roman"/>
                <w:sz w:val="24"/>
                <w:szCs w:val="24"/>
              </w:rPr>
              <w:t xml:space="preserve"> value</w:t>
            </w:r>
          </w:p>
        </w:tc>
      </w:tr>
      <w:tr w:rsidR="000E04F2" w:rsidRPr="00FB44C4" w:rsidTr="00BF0FFC">
        <w:tc>
          <w:tcPr>
            <w:tcW w:w="3085" w:type="dxa"/>
            <w:tcBorders>
              <w:top w:val="single" w:sz="4" w:space="0" w:color="auto"/>
            </w:tcBorders>
          </w:tcPr>
          <w:p w:rsidR="000E04F2" w:rsidRPr="00FB44C4" w:rsidRDefault="000E04F2" w:rsidP="00BF0FFC">
            <w:pPr>
              <w:spacing w:line="480" w:lineRule="auto"/>
              <w:rPr>
                <w:rFonts w:ascii="Times New Roman" w:hAnsi="Times New Roman"/>
                <w:sz w:val="24"/>
                <w:szCs w:val="24"/>
              </w:rPr>
            </w:pPr>
            <w:r w:rsidRPr="00FB44C4">
              <w:rPr>
                <w:rFonts w:ascii="Times New Roman" w:hAnsi="Times New Roman"/>
                <w:sz w:val="24"/>
                <w:szCs w:val="24"/>
              </w:rPr>
              <w:t>Age</w:t>
            </w:r>
          </w:p>
        </w:tc>
        <w:tc>
          <w:tcPr>
            <w:tcW w:w="1418" w:type="dxa"/>
            <w:tcBorders>
              <w:top w:val="single" w:sz="4" w:space="0" w:color="auto"/>
            </w:tcBorders>
          </w:tcPr>
          <w:p w:rsidR="000E04F2" w:rsidRPr="00FB44C4" w:rsidRDefault="000E04F2" w:rsidP="00BF0FFC">
            <w:pPr>
              <w:spacing w:line="480" w:lineRule="auto"/>
              <w:jc w:val="center"/>
              <w:rPr>
                <w:rFonts w:ascii="Times New Roman" w:hAnsi="Times New Roman"/>
                <w:sz w:val="24"/>
                <w:szCs w:val="24"/>
              </w:rPr>
            </w:pPr>
            <w:r w:rsidRPr="00FB44C4">
              <w:rPr>
                <w:rFonts w:ascii="Times New Roman" w:hAnsi="Times New Roman"/>
                <w:sz w:val="24"/>
                <w:szCs w:val="24"/>
              </w:rPr>
              <w:t>2</w:t>
            </w:r>
          </w:p>
        </w:tc>
        <w:tc>
          <w:tcPr>
            <w:tcW w:w="1418" w:type="dxa"/>
            <w:tcBorders>
              <w:top w:val="single" w:sz="4" w:space="0" w:color="auto"/>
            </w:tcBorders>
          </w:tcPr>
          <w:p w:rsidR="000E04F2" w:rsidRPr="00FB44C4" w:rsidRDefault="000E04F2" w:rsidP="00BF0FFC">
            <w:pPr>
              <w:spacing w:line="480" w:lineRule="auto"/>
              <w:jc w:val="center"/>
              <w:rPr>
                <w:rFonts w:ascii="Times New Roman" w:hAnsi="Times New Roman"/>
                <w:sz w:val="24"/>
                <w:szCs w:val="24"/>
              </w:rPr>
            </w:pPr>
            <w:r w:rsidRPr="00FB44C4">
              <w:rPr>
                <w:rFonts w:ascii="Times New Roman" w:hAnsi="Times New Roman"/>
                <w:sz w:val="24"/>
                <w:szCs w:val="24"/>
              </w:rPr>
              <w:t>11533</w:t>
            </w:r>
          </w:p>
        </w:tc>
        <w:tc>
          <w:tcPr>
            <w:tcW w:w="1255" w:type="dxa"/>
            <w:tcBorders>
              <w:top w:val="single" w:sz="4" w:space="0" w:color="auto"/>
            </w:tcBorders>
          </w:tcPr>
          <w:p w:rsidR="000E04F2" w:rsidRPr="00FB44C4" w:rsidRDefault="000E04F2" w:rsidP="00BF0FFC">
            <w:pPr>
              <w:spacing w:line="480" w:lineRule="auto"/>
              <w:jc w:val="center"/>
              <w:rPr>
                <w:rFonts w:ascii="Times New Roman" w:hAnsi="Times New Roman"/>
                <w:sz w:val="24"/>
                <w:szCs w:val="24"/>
              </w:rPr>
            </w:pPr>
            <w:r w:rsidRPr="00FB44C4">
              <w:rPr>
                <w:rFonts w:ascii="Times New Roman" w:hAnsi="Times New Roman"/>
                <w:sz w:val="24"/>
                <w:szCs w:val="24"/>
              </w:rPr>
              <w:t>21.61</w:t>
            </w:r>
            <w:r>
              <w:rPr>
                <w:rFonts w:ascii="Times New Roman" w:hAnsi="Times New Roman"/>
                <w:sz w:val="24"/>
                <w:szCs w:val="24"/>
              </w:rPr>
              <w:t xml:space="preserve">  </w:t>
            </w:r>
          </w:p>
        </w:tc>
        <w:tc>
          <w:tcPr>
            <w:tcW w:w="1296" w:type="dxa"/>
            <w:tcBorders>
              <w:top w:val="single" w:sz="4" w:space="0" w:color="auto"/>
            </w:tcBorders>
          </w:tcPr>
          <w:p w:rsidR="000E04F2" w:rsidRPr="00FB44C4" w:rsidRDefault="000E04F2" w:rsidP="00BF0FFC">
            <w:pPr>
              <w:spacing w:line="480" w:lineRule="auto"/>
              <w:jc w:val="center"/>
              <w:rPr>
                <w:rFonts w:ascii="Times New Roman" w:hAnsi="Times New Roman"/>
                <w:sz w:val="24"/>
                <w:szCs w:val="24"/>
              </w:rPr>
            </w:pPr>
            <w:r w:rsidRPr="00FB44C4">
              <w:rPr>
                <w:rFonts w:ascii="Times New Roman" w:hAnsi="Times New Roman"/>
                <w:sz w:val="24"/>
                <w:szCs w:val="24"/>
              </w:rPr>
              <w:t>&lt; .001</w:t>
            </w:r>
          </w:p>
        </w:tc>
      </w:tr>
      <w:tr w:rsidR="000E04F2" w:rsidRPr="00FB44C4" w:rsidTr="00BF0FFC">
        <w:tc>
          <w:tcPr>
            <w:tcW w:w="3085" w:type="dxa"/>
            <w:tcBorders>
              <w:bottom w:val="dotted" w:sz="4" w:space="0" w:color="auto"/>
            </w:tcBorders>
          </w:tcPr>
          <w:p w:rsidR="000E04F2" w:rsidRPr="00FB44C4" w:rsidRDefault="000E04F2" w:rsidP="00BF0FFC">
            <w:pPr>
              <w:spacing w:line="480" w:lineRule="auto"/>
              <w:rPr>
                <w:rFonts w:ascii="Times New Roman" w:hAnsi="Times New Roman"/>
                <w:sz w:val="24"/>
                <w:szCs w:val="24"/>
                <w:vertAlign w:val="superscript"/>
              </w:rPr>
            </w:pPr>
            <w:r w:rsidRPr="00FB44C4">
              <w:rPr>
                <w:rFonts w:ascii="Times New Roman" w:hAnsi="Times New Roman"/>
                <w:sz w:val="24"/>
                <w:szCs w:val="24"/>
              </w:rPr>
              <w:t>Lexical Frequency</w:t>
            </w:r>
          </w:p>
        </w:tc>
        <w:tc>
          <w:tcPr>
            <w:tcW w:w="1418" w:type="dxa"/>
            <w:tcBorders>
              <w:bottom w:val="dotted" w:sz="4" w:space="0" w:color="auto"/>
            </w:tcBorders>
          </w:tcPr>
          <w:p w:rsidR="000E04F2" w:rsidRPr="00FB44C4" w:rsidRDefault="000E04F2" w:rsidP="00BF0FFC">
            <w:pPr>
              <w:spacing w:line="480" w:lineRule="auto"/>
              <w:jc w:val="center"/>
              <w:rPr>
                <w:rFonts w:ascii="Times New Roman" w:hAnsi="Times New Roman"/>
                <w:sz w:val="24"/>
                <w:szCs w:val="24"/>
              </w:rPr>
            </w:pPr>
            <w:r w:rsidRPr="00FB44C4">
              <w:rPr>
                <w:rFonts w:ascii="Times New Roman" w:hAnsi="Times New Roman"/>
                <w:sz w:val="24"/>
                <w:szCs w:val="24"/>
              </w:rPr>
              <w:t>1</w:t>
            </w:r>
          </w:p>
        </w:tc>
        <w:tc>
          <w:tcPr>
            <w:tcW w:w="1418" w:type="dxa"/>
            <w:tcBorders>
              <w:bottom w:val="dotted" w:sz="4" w:space="0" w:color="auto"/>
            </w:tcBorders>
          </w:tcPr>
          <w:p w:rsidR="000E04F2" w:rsidRPr="00FB44C4" w:rsidRDefault="000E04F2" w:rsidP="00BF0FFC">
            <w:pPr>
              <w:spacing w:line="480" w:lineRule="auto"/>
              <w:jc w:val="center"/>
              <w:rPr>
                <w:rFonts w:ascii="Times New Roman" w:hAnsi="Times New Roman"/>
                <w:sz w:val="24"/>
                <w:szCs w:val="24"/>
              </w:rPr>
            </w:pPr>
            <w:r w:rsidRPr="00FB44C4">
              <w:rPr>
                <w:rFonts w:ascii="Times New Roman" w:hAnsi="Times New Roman"/>
                <w:sz w:val="24"/>
                <w:szCs w:val="24"/>
              </w:rPr>
              <w:t>11534</w:t>
            </w:r>
          </w:p>
        </w:tc>
        <w:tc>
          <w:tcPr>
            <w:tcW w:w="1255" w:type="dxa"/>
            <w:tcBorders>
              <w:bottom w:val="dotted" w:sz="4" w:space="0" w:color="auto"/>
            </w:tcBorders>
          </w:tcPr>
          <w:p w:rsidR="000E04F2" w:rsidRPr="00FB44C4" w:rsidRDefault="000E04F2" w:rsidP="00BF0FFC">
            <w:pPr>
              <w:spacing w:line="480" w:lineRule="auto"/>
              <w:jc w:val="center"/>
              <w:rPr>
                <w:rFonts w:ascii="Times New Roman" w:hAnsi="Times New Roman"/>
                <w:sz w:val="24"/>
                <w:szCs w:val="24"/>
              </w:rPr>
            </w:pPr>
            <w:r w:rsidRPr="00FB44C4">
              <w:rPr>
                <w:rFonts w:ascii="Times New Roman" w:hAnsi="Times New Roman"/>
                <w:sz w:val="24"/>
                <w:szCs w:val="24"/>
              </w:rPr>
              <w:t>20.90</w:t>
            </w:r>
          </w:p>
        </w:tc>
        <w:tc>
          <w:tcPr>
            <w:tcW w:w="1296" w:type="dxa"/>
            <w:tcBorders>
              <w:bottom w:val="dotted" w:sz="4" w:space="0" w:color="auto"/>
            </w:tcBorders>
          </w:tcPr>
          <w:p w:rsidR="000E04F2" w:rsidRPr="00FB44C4" w:rsidRDefault="000E04F2" w:rsidP="00BF0FFC">
            <w:pPr>
              <w:spacing w:line="480" w:lineRule="auto"/>
              <w:jc w:val="center"/>
              <w:rPr>
                <w:rFonts w:ascii="Times New Roman" w:hAnsi="Times New Roman"/>
                <w:sz w:val="24"/>
                <w:szCs w:val="24"/>
              </w:rPr>
            </w:pPr>
            <w:r w:rsidRPr="00FB44C4">
              <w:rPr>
                <w:rFonts w:ascii="Times New Roman" w:hAnsi="Times New Roman"/>
                <w:sz w:val="24"/>
                <w:szCs w:val="24"/>
              </w:rPr>
              <w:t>&lt; .001</w:t>
            </w:r>
          </w:p>
        </w:tc>
      </w:tr>
      <w:tr w:rsidR="000E04F2" w:rsidRPr="004112C9" w:rsidTr="00BF0FFC">
        <w:tc>
          <w:tcPr>
            <w:tcW w:w="3085" w:type="dxa"/>
            <w:tcBorders>
              <w:bottom w:val="single" w:sz="4" w:space="0" w:color="auto"/>
            </w:tcBorders>
          </w:tcPr>
          <w:p w:rsidR="000E04F2" w:rsidRPr="00FB44C4" w:rsidRDefault="000E04F2" w:rsidP="00BF0FFC">
            <w:pPr>
              <w:spacing w:line="480" w:lineRule="auto"/>
              <w:rPr>
                <w:rFonts w:ascii="Times New Roman" w:hAnsi="Times New Roman"/>
                <w:sz w:val="24"/>
                <w:szCs w:val="24"/>
                <w:vertAlign w:val="superscript"/>
              </w:rPr>
            </w:pPr>
            <w:proofErr w:type="spellStart"/>
            <w:r w:rsidRPr="00FB44C4">
              <w:rPr>
                <w:rFonts w:ascii="Times New Roman" w:hAnsi="Times New Roman"/>
                <w:sz w:val="24"/>
                <w:szCs w:val="24"/>
              </w:rPr>
              <w:t>Prime:</w:t>
            </w:r>
            <w:r>
              <w:rPr>
                <w:rFonts w:ascii="Times New Roman" w:hAnsi="Times New Roman"/>
                <w:sz w:val="24"/>
                <w:szCs w:val="24"/>
              </w:rPr>
              <w:t>Gender</w:t>
            </w:r>
            <w:proofErr w:type="spellEnd"/>
          </w:p>
        </w:tc>
        <w:tc>
          <w:tcPr>
            <w:tcW w:w="1418" w:type="dxa"/>
            <w:tcBorders>
              <w:bottom w:val="single" w:sz="4" w:space="0" w:color="auto"/>
            </w:tcBorders>
          </w:tcPr>
          <w:p w:rsidR="000E04F2" w:rsidRPr="00FB44C4" w:rsidRDefault="000E04F2" w:rsidP="00BF0FFC">
            <w:pPr>
              <w:spacing w:line="480" w:lineRule="auto"/>
              <w:jc w:val="center"/>
              <w:rPr>
                <w:rFonts w:ascii="Times New Roman" w:hAnsi="Times New Roman"/>
                <w:sz w:val="24"/>
                <w:szCs w:val="24"/>
              </w:rPr>
            </w:pPr>
            <w:r w:rsidRPr="00FB44C4">
              <w:rPr>
                <w:rFonts w:ascii="Times New Roman" w:hAnsi="Times New Roman"/>
                <w:sz w:val="24"/>
                <w:szCs w:val="24"/>
              </w:rPr>
              <w:t>2</w:t>
            </w:r>
          </w:p>
        </w:tc>
        <w:tc>
          <w:tcPr>
            <w:tcW w:w="1418" w:type="dxa"/>
            <w:tcBorders>
              <w:bottom w:val="single" w:sz="4" w:space="0" w:color="auto"/>
            </w:tcBorders>
          </w:tcPr>
          <w:p w:rsidR="000E04F2" w:rsidRPr="00FB44C4" w:rsidRDefault="000E04F2" w:rsidP="00BF0FFC">
            <w:pPr>
              <w:spacing w:line="480" w:lineRule="auto"/>
              <w:jc w:val="center"/>
              <w:rPr>
                <w:rFonts w:ascii="Times New Roman" w:hAnsi="Times New Roman"/>
                <w:sz w:val="24"/>
                <w:szCs w:val="24"/>
              </w:rPr>
            </w:pPr>
            <w:r w:rsidRPr="00FB44C4">
              <w:rPr>
                <w:rFonts w:ascii="Times New Roman" w:hAnsi="Times New Roman"/>
                <w:sz w:val="24"/>
                <w:szCs w:val="24"/>
              </w:rPr>
              <w:t>11521</w:t>
            </w:r>
          </w:p>
        </w:tc>
        <w:tc>
          <w:tcPr>
            <w:tcW w:w="1255" w:type="dxa"/>
            <w:tcBorders>
              <w:bottom w:val="single" w:sz="4" w:space="0" w:color="auto"/>
            </w:tcBorders>
          </w:tcPr>
          <w:p w:rsidR="000E04F2" w:rsidRPr="00FB44C4" w:rsidRDefault="000E04F2" w:rsidP="00BF0FFC">
            <w:pPr>
              <w:spacing w:line="480" w:lineRule="auto"/>
              <w:jc w:val="center"/>
              <w:rPr>
                <w:rFonts w:ascii="Times New Roman" w:hAnsi="Times New Roman"/>
                <w:sz w:val="24"/>
                <w:szCs w:val="24"/>
              </w:rPr>
            </w:pPr>
            <w:r w:rsidRPr="00FB44C4">
              <w:rPr>
                <w:rFonts w:ascii="Times New Roman" w:hAnsi="Times New Roman"/>
                <w:sz w:val="24"/>
                <w:szCs w:val="24"/>
              </w:rPr>
              <w:t>9.46</w:t>
            </w:r>
          </w:p>
        </w:tc>
        <w:tc>
          <w:tcPr>
            <w:tcW w:w="1296" w:type="dxa"/>
            <w:tcBorders>
              <w:bottom w:val="single" w:sz="4" w:space="0" w:color="auto"/>
            </w:tcBorders>
          </w:tcPr>
          <w:p w:rsidR="000E04F2" w:rsidRPr="004112C9" w:rsidRDefault="000E04F2" w:rsidP="00BF0FFC">
            <w:pPr>
              <w:spacing w:line="480" w:lineRule="auto"/>
              <w:jc w:val="center"/>
              <w:rPr>
                <w:rFonts w:ascii="Times New Roman" w:hAnsi="Times New Roman"/>
                <w:sz w:val="24"/>
                <w:szCs w:val="24"/>
              </w:rPr>
            </w:pPr>
            <w:r w:rsidRPr="00FB44C4">
              <w:rPr>
                <w:rFonts w:ascii="Times New Roman" w:hAnsi="Times New Roman"/>
                <w:sz w:val="24"/>
                <w:szCs w:val="24"/>
              </w:rPr>
              <w:t>.009</w:t>
            </w:r>
          </w:p>
        </w:tc>
      </w:tr>
    </w:tbl>
    <w:p w:rsidR="000E04F2" w:rsidRPr="004112C9" w:rsidRDefault="000E04F2" w:rsidP="000E04F2">
      <w:pPr>
        <w:spacing w:line="480" w:lineRule="auto"/>
        <w:rPr>
          <w:rFonts w:ascii="Times New Roman" w:hAnsi="Times New Roman"/>
          <w:sz w:val="24"/>
          <w:szCs w:val="24"/>
        </w:rPr>
      </w:pPr>
    </w:p>
    <w:p w:rsidR="000E04F2" w:rsidRPr="00EC1448" w:rsidRDefault="000E04F2" w:rsidP="000E04F2">
      <w:pPr>
        <w:spacing w:after="0" w:line="240" w:lineRule="auto"/>
        <w:rPr>
          <w:rFonts w:ascii="Times New Roman" w:hAnsi="Times New Roman"/>
          <w:sz w:val="24"/>
          <w:szCs w:val="24"/>
        </w:rPr>
      </w:pPr>
    </w:p>
    <w:p w:rsidR="000E04F2" w:rsidRPr="00184BAB" w:rsidRDefault="000E04F2" w:rsidP="000E04F2">
      <w:pPr>
        <w:rPr>
          <w:rFonts w:ascii="Times New Roman" w:hAnsi="Times New Roman"/>
          <w:sz w:val="24"/>
          <w:szCs w:val="24"/>
        </w:rPr>
      </w:pPr>
    </w:p>
    <w:p w:rsidR="000E04F2" w:rsidRPr="000E04F2" w:rsidRDefault="000E04F2" w:rsidP="000E04F2">
      <w:pPr>
        <w:spacing w:after="0" w:line="240" w:lineRule="auto"/>
        <w:jc w:val="center"/>
        <w:rPr>
          <w:rFonts w:ascii="Times New Roman" w:hAnsi="Times New Roman"/>
          <w:b/>
          <w:sz w:val="24"/>
          <w:szCs w:val="24"/>
        </w:rPr>
      </w:pPr>
    </w:p>
    <w:sectPr w:rsidR="000E04F2" w:rsidRPr="000E04F2"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Italic">
    <w:altName w:val="Times New Roman"/>
    <w:panose1 w:val="00000000000000000000"/>
    <w:charset w:val="EE"/>
    <w:family w:val="auto"/>
    <w:notTrueType/>
    <w:pitch w:val="default"/>
    <w:sig w:usb0="00000005" w:usb1="00000000" w:usb2="00000000" w:usb3="00000000" w:csb0="00000002" w:csb1="00000000"/>
  </w:font>
  <w:font w:name="AdvTT5843c571+25">
    <w:altName w:val="MS Mincho"/>
    <w:panose1 w:val="00000000000000000000"/>
    <w:charset w:val="80"/>
    <w:family w:val="auto"/>
    <w:notTrueType/>
    <w:pitch w:val="default"/>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F1534F"/>
    <w:multiLevelType w:val="hybridMultilevel"/>
    <w:tmpl w:val="10167CFC"/>
    <w:lvl w:ilvl="0" w:tplc="040B0017">
      <w:start w:val="1"/>
      <w:numFmt w:val="lowerLetter"/>
      <w:lvlText w:val="%1)"/>
      <w:lvlJc w:val="left"/>
      <w:pPr>
        <w:ind w:left="720" w:hanging="360"/>
      </w:pPr>
      <w:rPr>
        <w:rFonts w:cs="Times New Roman" w:hint="default"/>
      </w:rPr>
    </w:lvl>
    <w:lvl w:ilvl="1" w:tplc="040B0019" w:tentative="1">
      <w:start w:val="1"/>
      <w:numFmt w:val="lowerLetter"/>
      <w:lvlText w:val="%2."/>
      <w:lvlJc w:val="left"/>
      <w:pPr>
        <w:ind w:left="1440" w:hanging="360"/>
      </w:pPr>
      <w:rPr>
        <w:rFonts w:cs="Times New Roman"/>
      </w:rPr>
    </w:lvl>
    <w:lvl w:ilvl="2" w:tplc="040B001B" w:tentative="1">
      <w:start w:val="1"/>
      <w:numFmt w:val="lowerRoman"/>
      <w:lvlText w:val="%3."/>
      <w:lvlJc w:val="right"/>
      <w:pPr>
        <w:ind w:left="2160" w:hanging="180"/>
      </w:pPr>
      <w:rPr>
        <w:rFonts w:cs="Times New Roman"/>
      </w:rPr>
    </w:lvl>
    <w:lvl w:ilvl="3" w:tplc="040B000F" w:tentative="1">
      <w:start w:val="1"/>
      <w:numFmt w:val="decimal"/>
      <w:lvlText w:val="%4."/>
      <w:lvlJc w:val="left"/>
      <w:pPr>
        <w:ind w:left="2880" w:hanging="360"/>
      </w:pPr>
      <w:rPr>
        <w:rFonts w:cs="Times New Roman"/>
      </w:rPr>
    </w:lvl>
    <w:lvl w:ilvl="4" w:tplc="040B0019" w:tentative="1">
      <w:start w:val="1"/>
      <w:numFmt w:val="lowerLetter"/>
      <w:lvlText w:val="%5."/>
      <w:lvlJc w:val="left"/>
      <w:pPr>
        <w:ind w:left="3600" w:hanging="360"/>
      </w:pPr>
      <w:rPr>
        <w:rFonts w:cs="Times New Roman"/>
      </w:rPr>
    </w:lvl>
    <w:lvl w:ilvl="5" w:tplc="040B001B" w:tentative="1">
      <w:start w:val="1"/>
      <w:numFmt w:val="lowerRoman"/>
      <w:lvlText w:val="%6."/>
      <w:lvlJc w:val="right"/>
      <w:pPr>
        <w:ind w:left="4320" w:hanging="180"/>
      </w:pPr>
      <w:rPr>
        <w:rFonts w:cs="Times New Roman"/>
      </w:rPr>
    </w:lvl>
    <w:lvl w:ilvl="6" w:tplc="040B000F" w:tentative="1">
      <w:start w:val="1"/>
      <w:numFmt w:val="decimal"/>
      <w:lvlText w:val="%7."/>
      <w:lvlJc w:val="left"/>
      <w:pPr>
        <w:ind w:left="5040" w:hanging="360"/>
      </w:pPr>
      <w:rPr>
        <w:rFonts w:cs="Times New Roman"/>
      </w:rPr>
    </w:lvl>
    <w:lvl w:ilvl="7" w:tplc="040B0019" w:tentative="1">
      <w:start w:val="1"/>
      <w:numFmt w:val="lowerLetter"/>
      <w:lvlText w:val="%8."/>
      <w:lvlJc w:val="left"/>
      <w:pPr>
        <w:ind w:left="5760" w:hanging="360"/>
      </w:pPr>
      <w:rPr>
        <w:rFonts w:cs="Times New Roman"/>
      </w:rPr>
    </w:lvl>
    <w:lvl w:ilvl="8" w:tplc="040B001B" w:tentative="1">
      <w:start w:val="1"/>
      <w:numFmt w:val="lowerRoman"/>
      <w:lvlText w:val="%9."/>
      <w:lvlJc w:val="right"/>
      <w:pPr>
        <w:ind w:left="6480" w:hanging="180"/>
      </w:pPr>
      <w:rPr>
        <w:rFonts w:cs="Times New Roman"/>
      </w:rPr>
    </w:lvl>
  </w:abstractNum>
  <w:abstractNum w:abstractNumId="1" w15:restartNumberingAfterBreak="0">
    <w:nsid w:val="46916EF5"/>
    <w:multiLevelType w:val="hybridMultilevel"/>
    <w:tmpl w:val="1C00AEDE"/>
    <w:lvl w:ilvl="0" w:tplc="2112F574">
      <w:start w:val="1"/>
      <w:numFmt w:val="bullet"/>
      <w:lvlText w:val=""/>
      <w:lvlJc w:val="left"/>
      <w:pPr>
        <w:tabs>
          <w:tab w:val="num" w:pos="720"/>
        </w:tabs>
        <w:ind w:left="720" w:hanging="360"/>
      </w:pPr>
      <w:rPr>
        <w:rFonts w:ascii="Wingdings 2" w:hAnsi="Wingdings 2" w:hint="default"/>
      </w:rPr>
    </w:lvl>
    <w:lvl w:ilvl="1" w:tplc="E5C2C486" w:tentative="1">
      <w:start w:val="1"/>
      <w:numFmt w:val="bullet"/>
      <w:lvlText w:val=""/>
      <w:lvlJc w:val="left"/>
      <w:pPr>
        <w:tabs>
          <w:tab w:val="num" w:pos="1440"/>
        </w:tabs>
        <w:ind w:left="1440" w:hanging="360"/>
      </w:pPr>
      <w:rPr>
        <w:rFonts w:ascii="Wingdings 2" w:hAnsi="Wingdings 2" w:hint="default"/>
      </w:rPr>
    </w:lvl>
    <w:lvl w:ilvl="2" w:tplc="FDB0E1A0" w:tentative="1">
      <w:start w:val="1"/>
      <w:numFmt w:val="bullet"/>
      <w:lvlText w:val=""/>
      <w:lvlJc w:val="left"/>
      <w:pPr>
        <w:tabs>
          <w:tab w:val="num" w:pos="2160"/>
        </w:tabs>
        <w:ind w:left="2160" w:hanging="360"/>
      </w:pPr>
      <w:rPr>
        <w:rFonts w:ascii="Wingdings 2" w:hAnsi="Wingdings 2" w:hint="default"/>
      </w:rPr>
    </w:lvl>
    <w:lvl w:ilvl="3" w:tplc="7964875A" w:tentative="1">
      <w:start w:val="1"/>
      <w:numFmt w:val="bullet"/>
      <w:lvlText w:val=""/>
      <w:lvlJc w:val="left"/>
      <w:pPr>
        <w:tabs>
          <w:tab w:val="num" w:pos="2880"/>
        </w:tabs>
        <w:ind w:left="2880" w:hanging="360"/>
      </w:pPr>
      <w:rPr>
        <w:rFonts w:ascii="Wingdings 2" w:hAnsi="Wingdings 2" w:hint="default"/>
      </w:rPr>
    </w:lvl>
    <w:lvl w:ilvl="4" w:tplc="27265D80" w:tentative="1">
      <w:start w:val="1"/>
      <w:numFmt w:val="bullet"/>
      <w:lvlText w:val=""/>
      <w:lvlJc w:val="left"/>
      <w:pPr>
        <w:tabs>
          <w:tab w:val="num" w:pos="3600"/>
        </w:tabs>
        <w:ind w:left="3600" w:hanging="360"/>
      </w:pPr>
      <w:rPr>
        <w:rFonts w:ascii="Wingdings 2" w:hAnsi="Wingdings 2" w:hint="default"/>
      </w:rPr>
    </w:lvl>
    <w:lvl w:ilvl="5" w:tplc="7B4EFA0C" w:tentative="1">
      <w:start w:val="1"/>
      <w:numFmt w:val="bullet"/>
      <w:lvlText w:val=""/>
      <w:lvlJc w:val="left"/>
      <w:pPr>
        <w:tabs>
          <w:tab w:val="num" w:pos="4320"/>
        </w:tabs>
        <w:ind w:left="4320" w:hanging="360"/>
      </w:pPr>
      <w:rPr>
        <w:rFonts w:ascii="Wingdings 2" w:hAnsi="Wingdings 2" w:hint="default"/>
      </w:rPr>
    </w:lvl>
    <w:lvl w:ilvl="6" w:tplc="45A076E2" w:tentative="1">
      <w:start w:val="1"/>
      <w:numFmt w:val="bullet"/>
      <w:lvlText w:val=""/>
      <w:lvlJc w:val="left"/>
      <w:pPr>
        <w:tabs>
          <w:tab w:val="num" w:pos="5040"/>
        </w:tabs>
        <w:ind w:left="5040" w:hanging="360"/>
      </w:pPr>
      <w:rPr>
        <w:rFonts w:ascii="Wingdings 2" w:hAnsi="Wingdings 2" w:hint="default"/>
      </w:rPr>
    </w:lvl>
    <w:lvl w:ilvl="7" w:tplc="3E186984" w:tentative="1">
      <w:start w:val="1"/>
      <w:numFmt w:val="bullet"/>
      <w:lvlText w:val=""/>
      <w:lvlJc w:val="left"/>
      <w:pPr>
        <w:tabs>
          <w:tab w:val="num" w:pos="5760"/>
        </w:tabs>
        <w:ind w:left="5760" w:hanging="360"/>
      </w:pPr>
      <w:rPr>
        <w:rFonts w:ascii="Wingdings 2" w:hAnsi="Wingdings 2" w:hint="default"/>
      </w:rPr>
    </w:lvl>
    <w:lvl w:ilvl="8" w:tplc="6C382768" w:tentative="1">
      <w:start w:val="1"/>
      <w:numFmt w:val="bullet"/>
      <w:lvlText w:val=""/>
      <w:lvlJc w:val="left"/>
      <w:pPr>
        <w:tabs>
          <w:tab w:val="num" w:pos="6480"/>
        </w:tabs>
        <w:ind w:left="6480" w:hanging="360"/>
      </w:pPr>
      <w:rPr>
        <w:rFonts w:ascii="Wingdings 2" w:hAnsi="Wingdings 2" w:hint="default"/>
      </w:rPr>
    </w:lvl>
  </w:abstractNum>
  <w:abstractNum w:abstractNumId="2" w15:restartNumberingAfterBreak="0">
    <w:nsid w:val="544A7430"/>
    <w:multiLevelType w:val="hybridMultilevel"/>
    <w:tmpl w:val="69E4B39C"/>
    <w:lvl w:ilvl="0" w:tplc="0896B0CA">
      <w:start w:val="1"/>
      <w:numFmt w:val="bullet"/>
      <w:lvlText w:val=""/>
      <w:lvlJc w:val="left"/>
      <w:pPr>
        <w:tabs>
          <w:tab w:val="num" w:pos="720"/>
        </w:tabs>
        <w:ind w:left="720" w:hanging="360"/>
      </w:pPr>
      <w:rPr>
        <w:rFonts w:ascii="Wingdings 2" w:hAnsi="Wingdings 2" w:hint="default"/>
      </w:rPr>
    </w:lvl>
    <w:lvl w:ilvl="1" w:tplc="AF6A1918" w:tentative="1">
      <w:start w:val="1"/>
      <w:numFmt w:val="bullet"/>
      <w:lvlText w:val=""/>
      <w:lvlJc w:val="left"/>
      <w:pPr>
        <w:tabs>
          <w:tab w:val="num" w:pos="1440"/>
        </w:tabs>
        <w:ind w:left="1440" w:hanging="360"/>
      </w:pPr>
      <w:rPr>
        <w:rFonts w:ascii="Wingdings 2" w:hAnsi="Wingdings 2" w:hint="default"/>
      </w:rPr>
    </w:lvl>
    <w:lvl w:ilvl="2" w:tplc="303487B6" w:tentative="1">
      <w:start w:val="1"/>
      <w:numFmt w:val="bullet"/>
      <w:lvlText w:val=""/>
      <w:lvlJc w:val="left"/>
      <w:pPr>
        <w:tabs>
          <w:tab w:val="num" w:pos="2160"/>
        </w:tabs>
        <w:ind w:left="2160" w:hanging="360"/>
      </w:pPr>
      <w:rPr>
        <w:rFonts w:ascii="Wingdings 2" w:hAnsi="Wingdings 2" w:hint="default"/>
      </w:rPr>
    </w:lvl>
    <w:lvl w:ilvl="3" w:tplc="E102BE4C" w:tentative="1">
      <w:start w:val="1"/>
      <w:numFmt w:val="bullet"/>
      <w:lvlText w:val=""/>
      <w:lvlJc w:val="left"/>
      <w:pPr>
        <w:tabs>
          <w:tab w:val="num" w:pos="2880"/>
        </w:tabs>
        <w:ind w:left="2880" w:hanging="360"/>
      </w:pPr>
      <w:rPr>
        <w:rFonts w:ascii="Wingdings 2" w:hAnsi="Wingdings 2" w:hint="default"/>
      </w:rPr>
    </w:lvl>
    <w:lvl w:ilvl="4" w:tplc="DB701C46" w:tentative="1">
      <w:start w:val="1"/>
      <w:numFmt w:val="bullet"/>
      <w:lvlText w:val=""/>
      <w:lvlJc w:val="left"/>
      <w:pPr>
        <w:tabs>
          <w:tab w:val="num" w:pos="3600"/>
        </w:tabs>
        <w:ind w:left="3600" w:hanging="360"/>
      </w:pPr>
      <w:rPr>
        <w:rFonts w:ascii="Wingdings 2" w:hAnsi="Wingdings 2" w:hint="default"/>
      </w:rPr>
    </w:lvl>
    <w:lvl w:ilvl="5" w:tplc="13309192" w:tentative="1">
      <w:start w:val="1"/>
      <w:numFmt w:val="bullet"/>
      <w:lvlText w:val=""/>
      <w:lvlJc w:val="left"/>
      <w:pPr>
        <w:tabs>
          <w:tab w:val="num" w:pos="4320"/>
        </w:tabs>
        <w:ind w:left="4320" w:hanging="360"/>
      </w:pPr>
      <w:rPr>
        <w:rFonts w:ascii="Wingdings 2" w:hAnsi="Wingdings 2" w:hint="default"/>
      </w:rPr>
    </w:lvl>
    <w:lvl w:ilvl="6" w:tplc="0358B89C" w:tentative="1">
      <w:start w:val="1"/>
      <w:numFmt w:val="bullet"/>
      <w:lvlText w:val=""/>
      <w:lvlJc w:val="left"/>
      <w:pPr>
        <w:tabs>
          <w:tab w:val="num" w:pos="5040"/>
        </w:tabs>
        <w:ind w:left="5040" w:hanging="360"/>
      </w:pPr>
      <w:rPr>
        <w:rFonts w:ascii="Wingdings 2" w:hAnsi="Wingdings 2" w:hint="default"/>
      </w:rPr>
    </w:lvl>
    <w:lvl w:ilvl="7" w:tplc="F2D2F4FC" w:tentative="1">
      <w:start w:val="1"/>
      <w:numFmt w:val="bullet"/>
      <w:lvlText w:val=""/>
      <w:lvlJc w:val="left"/>
      <w:pPr>
        <w:tabs>
          <w:tab w:val="num" w:pos="5760"/>
        </w:tabs>
        <w:ind w:left="5760" w:hanging="360"/>
      </w:pPr>
      <w:rPr>
        <w:rFonts w:ascii="Wingdings 2" w:hAnsi="Wingdings 2" w:hint="default"/>
      </w:rPr>
    </w:lvl>
    <w:lvl w:ilvl="8" w:tplc="04FA4A84" w:tentative="1">
      <w:start w:val="1"/>
      <w:numFmt w:val="bullet"/>
      <w:lvlText w:val=""/>
      <w:lvlJc w:val="left"/>
      <w:pPr>
        <w:tabs>
          <w:tab w:val="num" w:pos="6480"/>
        </w:tabs>
        <w:ind w:left="6480" w:hanging="360"/>
      </w:pPr>
      <w:rPr>
        <w:rFonts w:ascii="Wingdings 2" w:hAnsi="Wingdings 2"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4525"/>
    <w:rsid w:val="000E04F2"/>
    <w:rsid w:val="001F5CBC"/>
    <w:rsid w:val="0036698F"/>
    <w:rsid w:val="003E4525"/>
    <w:rsid w:val="0045209C"/>
    <w:rsid w:val="00464E95"/>
    <w:rsid w:val="005071C4"/>
    <w:rsid w:val="00725518"/>
    <w:rsid w:val="00936257"/>
    <w:rsid w:val="009510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C7E5CFB-A1B9-4B78-85BF-831552505D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E4525"/>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0E04F2"/>
    <w:pPr>
      <w:spacing w:after="0" w:line="240" w:lineRule="auto"/>
    </w:pPr>
    <w:rPr>
      <w:rFonts w:ascii="Tahoma" w:hAnsi="Tahoma" w:cs="Tahoma"/>
      <w:sz w:val="16"/>
      <w:szCs w:val="16"/>
      <w:lang w:val="fi-FI"/>
    </w:rPr>
  </w:style>
  <w:style w:type="character" w:customStyle="1" w:styleId="BalloonTextChar">
    <w:name w:val="Balloon Text Char"/>
    <w:basedOn w:val="DefaultParagraphFont"/>
    <w:link w:val="BalloonText"/>
    <w:uiPriority w:val="99"/>
    <w:semiHidden/>
    <w:rsid w:val="000E04F2"/>
    <w:rPr>
      <w:rFonts w:ascii="Tahoma" w:eastAsia="Calibri" w:hAnsi="Tahoma" w:cs="Tahoma"/>
      <w:sz w:val="16"/>
      <w:szCs w:val="16"/>
      <w:lang w:val="fi-FI"/>
    </w:rPr>
  </w:style>
  <w:style w:type="table" w:styleId="TableGrid">
    <w:name w:val="Table Grid"/>
    <w:basedOn w:val="TableNormal"/>
    <w:uiPriority w:val="99"/>
    <w:rsid w:val="000E04F2"/>
    <w:pPr>
      <w:spacing w:after="0" w:line="240" w:lineRule="auto"/>
    </w:pPr>
    <w:rPr>
      <w:rFonts w:ascii="Calibri" w:eastAsia="Calibri" w:hAnsi="Calibri" w:cs="Times New Roman"/>
      <w:sz w:val="20"/>
      <w:szCs w:val="20"/>
      <w:lang w:val="fi-F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LightShading1">
    <w:name w:val="Light Shading1"/>
    <w:uiPriority w:val="99"/>
    <w:rsid w:val="000E04F2"/>
    <w:pPr>
      <w:spacing w:after="0" w:line="240" w:lineRule="auto"/>
    </w:pPr>
    <w:rPr>
      <w:rFonts w:ascii="Calibri" w:eastAsia="Calibri" w:hAnsi="Calibri" w:cs="Times New Roman"/>
      <w:color w:val="000000"/>
      <w:sz w:val="20"/>
      <w:szCs w:val="20"/>
      <w:lang w:val="fi-FI"/>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table" w:customStyle="1" w:styleId="LightList1">
    <w:name w:val="Light List1"/>
    <w:uiPriority w:val="99"/>
    <w:rsid w:val="000E04F2"/>
    <w:pPr>
      <w:spacing w:after="0" w:line="240" w:lineRule="auto"/>
    </w:pPr>
    <w:rPr>
      <w:rFonts w:ascii="Calibri" w:eastAsia="Calibri" w:hAnsi="Calibri" w:cs="Times New Roman"/>
      <w:sz w:val="20"/>
      <w:szCs w:val="20"/>
      <w:lang w:val="fi-FI"/>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table" w:styleId="ColorfulList-Accent1">
    <w:name w:val="Colorful List Accent 1"/>
    <w:basedOn w:val="TableNormal"/>
    <w:uiPriority w:val="99"/>
    <w:rsid w:val="000E04F2"/>
    <w:pPr>
      <w:spacing w:after="0" w:line="240" w:lineRule="auto"/>
    </w:pPr>
    <w:rPr>
      <w:rFonts w:ascii="Calibri" w:eastAsia="Calibri" w:hAnsi="Calibri" w:cs="Times New Roman"/>
      <w:color w:val="000000"/>
      <w:sz w:val="20"/>
      <w:szCs w:val="20"/>
      <w:lang w:val="fi-FI"/>
    </w:rPr>
    <w:tblPr>
      <w:tblStyleRowBandSize w:val="1"/>
      <w:tblStyleColBandSize w:val="1"/>
    </w:tblPr>
    <w:tcPr>
      <w:shd w:val="clear" w:color="auto" w:fill="EDF2F8"/>
    </w:tcPr>
    <w:tblStylePr w:type="firstRow">
      <w:rPr>
        <w:rFonts w:cs="Times New Roman"/>
        <w:b/>
        <w:bCs/>
        <w:color w:val="FFFFFF"/>
      </w:rPr>
      <w:tblPr/>
      <w:tcPr>
        <w:tcBorders>
          <w:bottom w:val="single" w:sz="12" w:space="0" w:color="FFFFFF"/>
        </w:tcBorders>
        <w:shd w:val="clear" w:color="auto" w:fill="9E3A38"/>
      </w:tcPr>
    </w:tblStylePr>
    <w:tblStylePr w:type="lastRow">
      <w:rPr>
        <w:rFonts w:cs="Times New Roman"/>
        <w:b/>
        <w:bCs/>
        <w:color w:val="9E3A38"/>
      </w:rPr>
      <w:tblPr/>
      <w:tcPr>
        <w:tcBorders>
          <w:top w:val="single" w:sz="12" w:space="0" w:color="000000"/>
        </w:tcBorders>
        <w:shd w:val="clear" w:color="auto" w:fill="FFFFFF"/>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D3DFEE"/>
      </w:tcPr>
    </w:tblStylePr>
    <w:tblStylePr w:type="band1Horz">
      <w:rPr>
        <w:rFonts w:cs="Times New Roman"/>
      </w:rPr>
      <w:tblPr/>
      <w:tcPr>
        <w:shd w:val="clear" w:color="auto" w:fill="DBE5F1"/>
      </w:tcPr>
    </w:tblStylePr>
  </w:style>
  <w:style w:type="character" w:styleId="CommentReference">
    <w:name w:val="annotation reference"/>
    <w:basedOn w:val="DefaultParagraphFont"/>
    <w:uiPriority w:val="99"/>
    <w:semiHidden/>
    <w:rsid w:val="000E04F2"/>
    <w:rPr>
      <w:rFonts w:cs="Times New Roman"/>
      <w:sz w:val="16"/>
      <w:szCs w:val="16"/>
    </w:rPr>
  </w:style>
  <w:style w:type="paragraph" w:styleId="CommentText">
    <w:name w:val="annotation text"/>
    <w:basedOn w:val="Normal"/>
    <w:link w:val="CommentTextChar"/>
    <w:uiPriority w:val="99"/>
    <w:semiHidden/>
    <w:rsid w:val="000E04F2"/>
    <w:pPr>
      <w:spacing w:after="160" w:line="240" w:lineRule="auto"/>
    </w:pPr>
    <w:rPr>
      <w:sz w:val="20"/>
      <w:szCs w:val="20"/>
      <w:lang w:val="fi-FI"/>
    </w:rPr>
  </w:style>
  <w:style w:type="character" w:customStyle="1" w:styleId="CommentTextChar">
    <w:name w:val="Comment Text Char"/>
    <w:basedOn w:val="DefaultParagraphFont"/>
    <w:link w:val="CommentText"/>
    <w:uiPriority w:val="99"/>
    <w:semiHidden/>
    <w:rsid w:val="000E04F2"/>
    <w:rPr>
      <w:rFonts w:ascii="Calibri" w:eastAsia="Calibri" w:hAnsi="Calibri" w:cs="Times New Roman"/>
      <w:sz w:val="20"/>
      <w:szCs w:val="20"/>
      <w:lang w:val="fi-FI"/>
    </w:rPr>
  </w:style>
  <w:style w:type="paragraph" w:styleId="CommentSubject">
    <w:name w:val="annotation subject"/>
    <w:basedOn w:val="CommentText"/>
    <w:next w:val="CommentText"/>
    <w:link w:val="CommentSubjectChar"/>
    <w:uiPriority w:val="99"/>
    <w:semiHidden/>
    <w:rsid w:val="000E04F2"/>
    <w:rPr>
      <w:b/>
      <w:bCs/>
    </w:rPr>
  </w:style>
  <w:style w:type="character" w:customStyle="1" w:styleId="CommentSubjectChar">
    <w:name w:val="Comment Subject Char"/>
    <w:basedOn w:val="CommentTextChar"/>
    <w:link w:val="CommentSubject"/>
    <w:uiPriority w:val="99"/>
    <w:semiHidden/>
    <w:rsid w:val="000E04F2"/>
    <w:rPr>
      <w:rFonts w:ascii="Calibri" w:eastAsia="Calibri" w:hAnsi="Calibri" w:cs="Times New Roman"/>
      <w:b/>
      <w:bCs/>
      <w:sz w:val="20"/>
      <w:szCs w:val="20"/>
      <w:lang w:val="fi-FI"/>
    </w:rPr>
  </w:style>
  <w:style w:type="paragraph" w:styleId="ListParagraph">
    <w:name w:val="List Paragraph"/>
    <w:basedOn w:val="Normal"/>
    <w:uiPriority w:val="99"/>
    <w:qFormat/>
    <w:rsid w:val="000E04F2"/>
    <w:pPr>
      <w:ind w:left="720"/>
      <w:contextualSpacing/>
    </w:pPr>
  </w:style>
  <w:style w:type="paragraph" w:styleId="Header">
    <w:name w:val="header"/>
    <w:basedOn w:val="Normal"/>
    <w:link w:val="HeaderChar"/>
    <w:uiPriority w:val="99"/>
    <w:rsid w:val="000E04F2"/>
    <w:pPr>
      <w:tabs>
        <w:tab w:val="center" w:pos="4819"/>
        <w:tab w:val="right" w:pos="9638"/>
      </w:tabs>
      <w:spacing w:after="0" w:line="240" w:lineRule="auto"/>
    </w:pPr>
    <w:rPr>
      <w:lang w:val="fi-FI"/>
    </w:rPr>
  </w:style>
  <w:style w:type="character" w:customStyle="1" w:styleId="HeaderChar">
    <w:name w:val="Header Char"/>
    <w:basedOn w:val="DefaultParagraphFont"/>
    <w:link w:val="Header"/>
    <w:uiPriority w:val="99"/>
    <w:rsid w:val="000E04F2"/>
    <w:rPr>
      <w:rFonts w:ascii="Calibri" w:eastAsia="Calibri" w:hAnsi="Calibri" w:cs="Times New Roman"/>
      <w:lang w:val="fi-FI"/>
    </w:rPr>
  </w:style>
  <w:style w:type="paragraph" w:styleId="Footer">
    <w:name w:val="footer"/>
    <w:basedOn w:val="Normal"/>
    <w:link w:val="FooterChar"/>
    <w:uiPriority w:val="99"/>
    <w:rsid w:val="000E04F2"/>
    <w:pPr>
      <w:tabs>
        <w:tab w:val="center" w:pos="4819"/>
        <w:tab w:val="right" w:pos="9638"/>
      </w:tabs>
      <w:spacing w:after="0" w:line="240" w:lineRule="auto"/>
    </w:pPr>
    <w:rPr>
      <w:lang w:val="fi-FI"/>
    </w:rPr>
  </w:style>
  <w:style w:type="character" w:customStyle="1" w:styleId="FooterChar">
    <w:name w:val="Footer Char"/>
    <w:basedOn w:val="DefaultParagraphFont"/>
    <w:link w:val="Footer"/>
    <w:uiPriority w:val="99"/>
    <w:rsid w:val="000E04F2"/>
    <w:rPr>
      <w:rFonts w:ascii="Calibri" w:eastAsia="Calibri" w:hAnsi="Calibri" w:cs="Times New Roman"/>
      <w:lang w:val="fi-FI"/>
    </w:rPr>
  </w:style>
  <w:style w:type="character" w:customStyle="1" w:styleId="st">
    <w:name w:val="st"/>
    <w:basedOn w:val="DefaultParagraphFont"/>
    <w:rsid w:val="000E04F2"/>
    <w:rPr>
      <w:rFonts w:cs="Times New Roman"/>
    </w:rPr>
  </w:style>
  <w:style w:type="character" w:styleId="Hyperlink">
    <w:name w:val="Hyperlink"/>
    <w:basedOn w:val="DefaultParagraphFont"/>
    <w:uiPriority w:val="99"/>
    <w:unhideWhenUsed/>
    <w:rsid w:val="000E04F2"/>
    <w:rPr>
      <w:color w:val="0000FF" w:themeColor="hyperlink"/>
      <w:u w:val="single"/>
    </w:rPr>
  </w:style>
  <w:style w:type="character" w:styleId="FollowedHyperlink">
    <w:name w:val="FollowedHyperlink"/>
    <w:basedOn w:val="DefaultParagraphFont"/>
    <w:uiPriority w:val="99"/>
    <w:semiHidden/>
    <w:unhideWhenUsed/>
    <w:rsid w:val="000E04F2"/>
    <w:rPr>
      <w:color w:val="800080" w:themeColor="followedHyperlink"/>
      <w:u w:val="single"/>
    </w:rPr>
  </w:style>
  <w:style w:type="paragraph" w:styleId="Revision">
    <w:name w:val="Revision"/>
    <w:hidden/>
    <w:uiPriority w:val="99"/>
    <w:semiHidden/>
    <w:rsid w:val="000E04F2"/>
    <w:pPr>
      <w:spacing w:after="0" w:line="240" w:lineRule="auto"/>
    </w:pPr>
    <w:rPr>
      <w:rFonts w:ascii="Calibri" w:eastAsia="Calibri" w:hAnsi="Calibri" w:cs="Times New Roman"/>
    </w:rPr>
  </w:style>
  <w:style w:type="paragraph" w:customStyle="1" w:styleId="Default">
    <w:name w:val="Default"/>
    <w:rsid w:val="000E04F2"/>
    <w:pPr>
      <w:autoSpaceDE w:val="0"/>
      <w:autoSpaceDN w:val="0"/>
      <w:adjustRightInd w:val="0"/>
      <w:spacing w:after="0" w:line="240" w:lineRule="auto"/>
    </w:pPr>
    <w:rPr>
      <w:rFonts w:ascii="Tahoma" w:hAnsi="Tahoma" w:cs="Tahoma"/>
      <w:color w:val="000000"/>
      <w:sz w:val="24"/>
      <w:szCs w:val="24"/>
      <w:lang w:val="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ph.fi"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kielitestit.utu.fi/"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dx.doi.org/10.1037/xlm0000485" TargetMode="External"/><Relationship Id="rId11" Type="http://schemas.openxmlformats.org/officeDocument/2006/relationships/image" Target="media/image3.tiff"/><Relationship Id="rId5" Type="http://schemas.openxmlformats.org/officeDocument/2006/relationships/hyperlink" Target="http://www.oph.fi" TargetMode="External"/><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37</Pages>
  <Words>5983</Words>
  <Characters>48463</Characters>
  <Application>Microsoft Office Word</Application>
  <DocSecurity>0</DocSecurity>
  <Lines>403</Lines>
  <Paragraphs>108</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54338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Seppo Vainio</dc:creator>
  <cp:lastModifiedBy>Tuomo Häikiö</cp:lastModifiedBy>
  <cp:revision>2</cp:revision>
  <dcterms:created xsi:type="dcterms:W3CDTF">2018-11-05T08:17:00Z</dcterms:created>
  <dcterms:modified xsi:type="dcterms:W3CDTF">2018-11-05T08:17:00Z</dcterms:modified>
</cp:coreProperties>
</file>