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62A" w:rsidRPr="00AE562A" w:rsidRDefault="00AE562A" w:rsidP="00AE562A">
      <w:pPr>
        <w:spacing w:after="0" w:line="240" w:lineRule="auto"/>
        <w:rPr>
          <w:lang w:val="fi-FI"/>
        </w:rPr>
      </w:pPr>
      <w:r w:rsidRPr="00AE562A">
        <w:rPr>
          <w:i/>
        </w:rPr>
        <w:t>M</w:t>
      </w:r>
      <w:r>
        <w:rPr>
          <w:i/>
        </w:rPr>
        <w:t xml:space="preserve">atthias </w:t>
      </w:r>
      <w:r w:rsidRPr="00AE562A">
        <w:rPr>
          <w:i/>
        </w:rPr>
        <w:t>A</w:t>
      </w:r>
      <w:r>
        <w:rPr>
          <w:i/>
        </w:rPr>
        <w:t xml:space="preserve">lexander </w:t>
      </w:r>
      <w:proofErr w:type="spellStart"/>
      <w:r>
        <w:rPr>
          <w:i/>
        </w:rPr>
        <w:t>Castrén</w:t>
      </w:r>
      <w:proofErr w:type="spellEnd"/>
      <w:r>
        <w:rPr>
          <w:i/>
        </w:rPr>
        <w:t>.</w:t>
      </w:r>
      <w:r w:rsidRPr="00AE562A">
        <w:rPr>
          <w:i/>
        </w:rPr>
        <w:t xml:space="preserve"> </w:t>
      </w:r>
      <w:proofErr w:type="spellStart"/>
      <w:r w:rsidRPr="00AE562A">
        <w:rPr>
          <w:rStyle w:val="Emphasis"/>
          <w:i w:val="0"/>
        </w:rPr>
        <w:t>Collectiones</w:t>
      </w:r>
      <w:proofErr w:type="spellEnd"/>
      <w:r>
        <w:rPr>
          <w:rStyle w:val="Emphasis"/>
        </w:rPr>
        <w:t xml:space="preserve"> </w:t>
      </w:r>
      <w:proofErr w:type="spellStart"/>
      <w:r>
        <w:rPr>
          <w:rStyle w:val="Emphasis"/>
        </w:rPr>
        <w:t>museorum</w:t>
      </w:r>
      <w:proofErr w:type="spellEnd"/>
      <w:r>
        <w:t xml:space="preserve">. Ed. by </w:t>
      </w:r>
      <w:proofErr w:type="spellStart"/>
      <w:r>
        <w:t>Ildikó</w:t>
      </w:r>
      <w:proofErr w:type="spellEnd"/>
      <w:r>
        <w:t xml:space="preserve"> Lehtinen. </w:t>
      </w:r>
      <w:proofErr w:type="spellStart"/>
      <w:r>
        <w:t>Manuscripta</w:t>
      </w:r>
      <w:proofErr w:type="spellEnd"/>
      <w:r>
        <w:t xml:space="preserve"> </w:t>
      </w:r>
      <w:proofErr w:type="spellStart"/>
      <w:r>
        <w:t>Castreniana</w:t>
      </w:r>
      <w:proofErr w:type="spellEnd"/>
      <w:r>
        <w:t xml:space="preserve">, </w:t>
      </w:r>
      <w:proofErr w:type="spellStart"/>
      <w:r>
        <w:t>Realia</w:t>
      </w:r>
      <w:proofErr w:type="spellEnd"/>
      <w:r>
        <w:t xml:space="preserve"> II, </w:t>
      </w:r>
      <w:proofErr w:type="spellStart"/>
      <w:r>
        <w:t>Ethnographica</w:t>
      </w:r>
      <w:proofErr w:type="spellEnd"/>
      <w:r>
        <w:t xml:space="preserve"> 1. </w:t>
      </w:r>
      <w:proofErr w:type="spellStart"/>
      <w:r>
        <w:t>Travaux</w:t>
      </w:r>
      <w:proofErr w:type="spellEnd"/>
      <w:r>
        <w:t xml:space="preserve"> </w:t>
      </w:r>
      <w:proofErr w:type="spellStart"/>
      <w:r>
        <w:t>ethnographiques</w:t>
      </w:r>
      <w:proofErr w:type="spellEnd"/>
      <w:r>
        <w:t xml:space="preserve"> de la </w:t>
      </w:r>
      <w:proofErr w:type="spellStart"/>
      <w:r>
        <w:t>Société</w:t>
      </w:r>
      <w:proofErr w:type="spellEnd"/>
      <w:r>
        <w:t xml:space="preserve"> </w:t>
      </w:r>
      <w:proofErr w:type="spellStart"/>
      <w:r>
        <w:t>Finno-Ougrienne</w:t>
      </w:r>
      <w:proofErr w:type="spellEnd"/>
      <w:r>
        <w:t xml:space="preserve"> XXII. Helsinki: Finno-Ugrian Society 2017. </w:t>
      </w:r>
      <w:r w:rsidRPr="00AE562A">
        <w:rPr>
          <w:lang w:val="fi-FI"/>
        </w:rPr>
        <w:t>Sid. 148 s.</w:t>
      </w:r>
    </w:p>
    <w:p w:rsidR="00AE562A" w:rsidRPr="00AE562A" w:rsidRDefault="00AE562A" w:rsidP="00AE562A">
      <w:pPr>
        <w:spacing w:after="0" w:line="240" w:lineRule="auto"/>
        <w:rPr>
          <w:lang w:val="fi-FI"/>
        </w:rPr>
      </w:pPr>
    </w:p>
    <w:p w:rsidR="0009723E" w:rsidRDefault="0009723E" w:rsidP="00AE562A">
      <w:pPr>
        <w:spacing w:after="0" w:line="240" w:lineRule="auto"/>
        <w:rPr>
          <w:lang w:val="fi-FI"/>
        </w:rPr>
      </w:pPr>
      <w:r>
        <w:rPr>
          <w:lang w:val="fi-FI"/>
        </w:rPr>
        <w:t xml:space="preserve">Uusi teos </w:t>
      </w:r>
      <w:r w:rsidR="00116216">
        <w:rPr>
          <w:lang w:val="fi-FI"/>
        </w:rPr>
        <w:t>yhdistää jällee</w:t>
      </w:r>
      <w:r w:rsidR="00AD1F64">
        <w:rPr>
          <w:lang w:val="fi-FI"/>
        </w:rPr>
        <w:t>n M. A. Castrénin esinekokoelman</w:t>
      </w:r>
    </w:p>
    <w:p w:rsidR="0009723E" w:rsidRDefault="0009723E" w:rsidP="00AE562A">
      <w:pPr>
        <w:spacing w:after="0" w:line="240" w:lineRule="auto"/>
        <w:rPr>
          <w:lang w:val="fi-FI"/>
        </w:rPr>
      </w:pPr>
    </w:p>
    <w:p w:rsidR="004128BE" w:rsidRDefault="009F0DCA" w:rsidP="00AE562A">
      <w:pPr>
        <w:spacing w:after="0" w:line="240" w:lineRule="auto"/>
        <w:rPr>
          <w:lang w:val="fi-FI"/>
        </w:rPr>
      </w:pPr>
      <w:proofErr w:type="spellStart"/>
      <w:r w:rsidRPr="00D33FA8">
        <w:rPr>
          <w:lang w:val="fi-FI"/>
        </w:rPr>
        <w:t>Matthias</w:t>
      </w:r>
      <w:proofErr w:type="spellEnd"/>
      <w:r w:rsidRPr="00D33FA8">
        <w:rPr>
          <w:lang w:val="fi-FI"/>
        </w:rPr>
        <w:t xml:space="preserve"> Alexander </w:t>
      </w:r>
      <w:r w:rsidR="00AE562A" w:rsidRPr="00D33FA8">
        <w:rPr>
          <w:lang w:val="fi-FI"/>
        </w:rPr>
        <w:t>Castrén</w:t>
      </w:r>
      <w:r w:rsidR="00D33FA8">
        <w:rPr>
          <w:lang w:val="fi-FI"/>
        </w:rPr>
        <w:t xml:space="preserve"> </w:t>
      </w:r>
      <w:r w:rsidR="00AD1F64">
        <w:rPr>
          <w:lang w:val="fi-FI"/>
        </w:rPr>
        <w:t xml:space="preserve">(1813–1852) </w:t>
      </w:r>
      <w:r w:rsidR="00D33FA8">
        <w:rPr>
          <w:lang w:val="fi-FI"/>
        </w:rPr>
        <w:t xml:space="preserve">oli </w:t>
      </w:r>
      <w:proofErr w:type="spellStart"/>
      <w:r w:rsidR="00D33FA8">
        <w:rPr>
          <w:lang w:val="fi-FI"/>
        </w:rPr>
        <w:t>Pohjois</w:t>
      </w:r>
      <w:proofErr w:type="spellEnd"/>
      <w:r w:rsidR="00D33FA8">
        <w:rPr>
          <w:lang w:val="fi-FI"/>
        </w:rPr>
        <w:t>-Euraasian kielten ja kansojen tutkija, jota on usein luonnehdittu suomalaisen tieteen suurmieh</w:t>
      </w:r>
      <w:r w:rsidR="00AD6BD4">
        <w:rPr>
          <w:lang w:val="fi-FI"/>
        </w:rPr>
        <w:t>e</w:t>
      </w:r>
      <w:r w:rsidR="00D33FA8">
        <w:rPr>
          <w:lang w:val="fi-FI"/>
        </w:rPr>
        <w:t xml:space="preserve">ksi. Vain 36 vuoden iässä menehtynyt Castrén ehti tehdä </w:t>
      </w:r>
      <w:r w:rsidR="00396317">
        <w:rPr>
          <w:lang w:val="fi-FI"/>
        </w:rPr>
        <w:t xml:space="preserve">kaksi </w:t>
      </w:r>
      <w:r w:rsidR="00AD1F64">
        <w:rPr>
          <w:lang w:val="fi-FI"/>
        </w:rPr>
        <w:t xml:space="preserve">pidempää </w:t>
      </w:r>
      <w:r w:rsidR="00396317">
        <w:rPr>
          <w:lang w:val="fi-FI"/>
        </w:rPr>
        <w:t>tutkimusmatkaa</w:t>
      </w:r>
      <w:r w:rsidR="00AD1F64">
        <w:rPr>
          <w:lang w:val="fi-FI"/>
        </w:rPr>
        <w:t xml:space="preserve"> 1840-luvulla</w:t>
      </w:r>
      <w:r w:rsidR="00396317">
        <w:rPr>
          <w:lang w:val="fi-FI"/>
        </w:rPr>
        <w:t xml:space="preserve">: ensimmäisen </w:t>
      </w:r>
      <w:r w:rsidR="00D33FA8">
        <w:rPr>
          <w:lang w:val="fi-FI"/>
        </w:rPr>
        <w:t>Suomen Lappiin</w:t>
      </w:r>
      <w:r w:rsidR="00AD1F64">
        <w:rPr>
          <w:lang w:val="fi-FI"/>
        </w:rPr>
        <w:t xml:space="preserve"> ja sieltä </w:t>
      </w:r>
      <w:proofErr w:type="spellStart"/>
      <w:r w:rsidR="00AD1F64">
        <w:rPr>
          <w:lang w:val="fi-FI"/>
        </w:rPr>
        <w:t>Pohjois</w:t>
      </w:r>
      <w:proofErr w:type="spellEnd"/>
      <w:r w:rsidR="00AD1F64">
        <w:rPr>
          <w:lang w:val="fi-FI"/>
        </w:rPr>
        <w:t xml:space="preserve">-Uralille </w:t>
      </w:r>
      <w:r w:rsidR="00396317">
        <w:rPr>
          <w:lang w:val="fi-FI"/>
        </w:rPr>
        <w:t>ja jälkimmäisen</w:t>
      </w:r>
      <w:r w:rsidR="00AD6BD4">
        <w:rPr>
          <w:lang w:val="fi-FI"/>
        </w:rPr>
        <w:t>,</w:t>
      </w:r>
      <w:r w:rsidR="00D33FA8">
        <w:rPr>
          <w:lang w:val="fi-FI"/>
        </w:rPr>
        <w:t xml:space="preserve"> </w:t>
      </w:r>
      <w:r w:rsidR="00396317">
        <w:rPr>
          <w:lang w:val="fi-FI"/>
        </w:rPr>
        <w:t>lähes neljä vuotta kestäneen</w:t>
      </w:r>
      <w:r w:rsidR="00D33FA8">
        <w:rPr>
          <w:lang w:val="fi-FI"/>
        </w:rPr>
        <w:t xml:space="preserve"> </w:t>
      </w:r>
      <w:r w:rsidR="0009723E">
        <w:rPr>
          <w:lang w:val="fi-FI"/>
        </w:rPr>
        <w:t>laajan Siperian-</w:t>
      </w:r>
      <w:r w:rsidR="00307CE8">
        <w:rPr>
          <w:lang w:val="fi-FI"/>
        </w:rPr>
        <w:t>kierto</w:t>
      </w:r>
      <w:r w:rsidR="00396317">
        <w:rPr>
          <w:lang w:val="fi-FI"/>
        </w:rPr>
        <w:t xml:space="preserve">matkan. </w:t>
      </w:r>
      <w:r w:rsidR="0009723E">
        <w:rPr>
          <w:lang w:val="fi-FI"/>
        </w:rPr>
        <w:t xml:space="preserve">Castrén tunnetaan </w:t>
      </w:r>
      <w:r w:rsidR="00396317">
        <w:rPr>
          <w:lang w:val="fi-FI"/>
        </w:rPr>
        <w:t>kieli- ja kansatieteen kenttätyön menetelmien uudistajana,</w:t>
      </w:r>
      <w:r w:rsidR="0009723E">
        <w:rPr>
          <w:lang w:val="fi-FI"/>
        </w:rPr>
        <w:t xml:space="preserve"> joka ehti myös </w:t>
      </w:r>
      <w:r w:rsidR="00307CE8">
        <w:rPr>
          <w:lang w:val="fi-FI"/>
        </w:rPr>
        <w:t xml:space="preserve">ennen kuolemaansa toimia </w:t>
      </w:r>
      <w:r w:rsidR="0009723E">
        <w:rPr>
          <w:lang w:val="fi-FI"/>
        </w:rPr>
        <w:t xml:space="preserve">runsaan vuoden ajan </w:t>
      </w:r>
      <w:r w:rsidR="00D33FA8">
        <w:rPr>
          <w:lang w:val="fi-FI"/>
        </w:rPr>
        <w:t xml:space="preserve">vasta perustetun suomen kielen ja kirjallisuuden </w:t>
      </w:r>
      <w:r w:rsidR="0009723E">
        <w:rPr>
          <w:lang w:val="fi-FI"/>
        </w:rPr>
        <w:t>ensimmäisenä professorina.</w:t>
      </w:r>
    </w:p>
    <w:p w:rsidR="0009723E" w:rsidRDefault="0009723E" w:rsidP="00AE562A">
      <w:pPr>
        <w:spacing w:after="0" w:line="240" w:lineRule="auto"/>
        <w:rPr>
          <w:lang w:val="fi-FI"/>
        </w:rPr>
      </w:pPr>
    </w:p>
    <w:p w:rsidR="00307CE8" w:rsidRDefault="0009723E" w:rsidP="00307CE8">
      <w:pPr>
        <w:spacing w:after="0" w:line="240" w:lineRule="auto"/>
        <w:rPr>
          <w:lang w:val="fi-FI"/>
        </w:rPr>
      </w:pPr>
      <w:r>
        <w:rPr>
          <w:lang w:val="fi-FI"/>
        </w:rPr>
        <w:t xml:space="preserve">Castrén oli epäilemättä ilmiömäinen kielitieteilijä. Hänen </w:t>
      </w:r>
      <w:r w:rsidR="00AD1F64">
        <w:rPr>
          <w:lang w:val="fi-FI"/>
        </w:rPr>
        <w:t xml:space="preserve">julkaisi </w:t>
      </w:r>
      <w:r>
        <w:rPr>
          <w:lang w:val="fi-FI"/>
        </w:rPr>
        <w:t xml:space="preserve">matkoillaan keräämänsä aineiston pohjalta </w:t>
      </w:r>
      <w:r w:rsidR="006049CB">
        <w:rPr>
          <w:lang w:val="fi-FI"/>
        </w:rPr>
        <w:t xml:space="preserve">yhteensä 14 kielen kieliopit. </w:t>
      </w:r>
      <w:r w:rsidR="00AD1F64">
        <w:rPr>
          <w:lang w:val="fi-FI"/>
        </w:rPr>
        <w:t>T</w:t>
      </w:r>
      <w:r w:rsidR="006049CB">
        <w:rPr>
          <w:lang w:val="fi-FI"/>
        </w:rPr>
        <w:t xml:space="preserve">yö jäi kuitenkin monilta osin kesken ja </w:t>
      </w:r>
      <w:r w:rsidR="00AD1F64">
        <w:rPr>
          <w:lang w:val="fi-FI"/>
        </w:rPr>
        <w:t xml:space="preserve">monet </w:t>
      </w:r>
      <w:r w:rsidR="00AD6BD4">
        <w:rPr>
          <w:lang w:val="fi-FI"/>
        </w:rPr>
        <w:t xml:space="preserve">matkoilla </w:t>
      </w:r>
      <w:proofErr w:type="spellStart"/>
      <w:r w:rsidR="00AD1F64">
        <w:rPr>
          <w:lang w:val="fi-FI"/>
        </w:rPr>
        <w:t>muistiin</w:t>
      </w:r>
      <w:r w:rsidR="00AD6BD4">
        <w:rPr>
          <w:lang w:val="fi-FI"/>
        </w:rPr>
        <w:t>kirjatut</w:t>
      </w:r>
      <w:proofErr w:type="spellEnd"/>
      <w:r w:rsidR="00AD6BD4">
        <w:rPr>
          <w:lang w:val="fi-FI"/>
        </w:rPr>
        <w:t xml:space="preserve"> havainnot </w:t>
      </w:r>
      <w:r w:rsidR="00307CE8">
        <w:rPr>
          <w:lang w:val="fi-FI"/>
        </w:rPr>
        <w:t xml:space="preserve">eivät ehtineet </w:t>
      </w:r>
      <w:r w:rsidR="00AD6BD4">
        <w:rPr>
          <w:lang w:val="fi-FI"/>
        </w:rPr>
        <w:t>tulla Castrénin elinaikana tai myöhemminkään julkaistuiksi</w:t>
      </w:r>
      <w:r w:rsidR="00307CE8">
        <w:rPr>
          <w:lang w:val="fi-FI"/>
        </w:rPr>
        <w:t>.</w:t>
      </w:r>
    </w:p>
    <w:p w:rsidR="00307CE8" w:rsidRDefault="00307CE8" w:rsidP="006049CB">
      <w:pPr>
        <w:spacing w:after="0" w:line="240" w:lineRule="auto"/>
        <w:rPr>
          <w:lang w:val="fi-FI"/>
        </w:rPr>
      </w:pPr>
    </w:p>
    <w:p w:rsidR="00AD1F64" w:rsidRDefault="006049CB" w:rsidP="007A45B8">
      <w:pPr>
        <w:spacing w:after="0" w:line="240" w:lineRule="auto"/>
        <w:rPr>
          <w:lang w:val="fi-FI"/>
        </w:rPr>
      </w:pPr>
      <w:r>
        <w:rPr>
          <w:lang w:val="fi-FI"/>
        </w:rPr>
        <w:t xml:space="preserve">Suomalais-Ugrilainen Seura on ottanut </w:t>
      </w:r>
      <w:r w:rsidR="00AD1F64">
        <w:rPr>
          <w:lang w:val="fi-FI"/>
        </w:rPr>
        <w:t xml:space="preserve">kunniakkaaksi tavoitteekseen julkaista uudessa englanninkielisessä </w:t>
      </w:r>
      <w:proofErr w:type="spellStart"/>
      <w:r w:rsidRPr="007A45B8">
        <w:rPr>
          <w:i/>
          <w:lang w:val="fi-FI"/>
        </w:rPr>
        <w:t>Manuscripta</w:t>
      </w:r>
      <w:proofErr w:type="spellEnd"/>
      <w:r w:rsidRPr="007A45B8">
        <w:rPr>
          <w:i/>
          <w:lang w:val="fi-FI"/>
        </w:rPr>
        <w:t xml:space="preserve"> </w:t>
      </w:r>
      <w:proofErr w:type="spellStart"/>
      <w:r w:rsidRPr="007A45B8">
        <w:rPr>
          <w:i/>
          <w:lang w:val="fi-FI"/>
        </w:rPr>
        <w:t>Castreniana</w:t>
      </w:r>
      <w:proofErr w:type="spellEnd"/>
      <w:r w:rsidRPr="00AE562A">
        <w:rPr>
          <w:lang w:val="fi-FI"/>
        </w:rPr>
        <w:t xml:space="preserve"> </w:t>
      </w:r>
      <w:r>
        <w:rPr>
          <w:lang w:val="fi-FI"/>
        </w:rPr>
        <w:t>-julkaisusarja</w:t>
      </w:r>
      <w:r w:rsidR="00AD1F64">
        <w:rPr>
          <w:lang w:val="fi-FI"/>
        </w:rPr>
        <w:t xml:space="preserve">ssaan M. A. Castrénin aiemmin </w:t>
      </w:r>
      <w:r>
        <w:rPr>
          <w:lang w:val="fi-FI"/>
        </w:rPr>
        <w:t>julk</w:t>
      </w:r>
      <w:r w:rsidR="00AD1F64">
        <w:rPr>
          <w:lang w:val="fi-FI"/>
        </w:rPr>
        <w:t>aisemattomia käsikirjoituksia sekä häntä</w:t>
      </w:r>
      <w:r>
        <w:rPr>
          <w:lang w:val="fi-FI"/>
        </w:rPr>
        <w:t xml:space="preserve"> koskevaa uutta tutkimusta. </w:t>
      </w:r>
      <w:r w:rsidR="00AD6BD4">
        <w:rPr>
          <w:lang w:val="fi-FI"/>
        </w:rPr>
        <w:t>Toiminnallaan seura</w:t>
      </w:r>
      <w:r w:rsidR="00AD1F64">
        <w:rPr>
          <w:lang w:val="fi-FI"/>
        </w:rPr>
        <w:t xml:space="preserve"> </w:t>
      </w:r>
      <w:r w:rsidR="007A45B8">
        <w:rPr>
          <w:lang w:val="fi-FI"/>
        </w:rPr>
        <w:t xml:space="preserve">jatkaa </w:t>
      </w:r>
      <w:r>
        <w:rPr>
          <w:lang w:val="fi-FI"/>
        </w:rPr>
        <w:t xml:space="preserve">esimerkiksi </w:t>
      </w:r>
      <w:proofErr w:type="spellStart"/>
      <w:r>
        <w:rPr>
          <w:lang w:val="fi-FI"/>
        </w:rPr>
        <w:t>Svenska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Litteratursällskapet</w:t>
      </w:r>
      <w:proofErr w:type="spellEnd"/>
      <w:r>
        <w:rPr>
          <w:lang w:val="fi-FI"/>
        </w:rPr>
        <w:t xml:space="preserve"> i Finlandin</w:t>
      </w:r>
      <w:r w:rsidR="00AD1F64">
        <w:rPr>
          <w:lang w:val="fi-FI"/>
        </w:rPr>
        <w:t xml:space="preserve"> </w:t>
      </w:r>
      <w:r w:rsidR="007A45B8">
        <w:rPr>
          <w:lang w:val="fi-FI"/>
        </w:rPr>
        <w:t xml:space="preserve">viitoittamaa tietä suomalaisten tutkimusmatkailijoiden </w:t>
      </w:r>
      <w:r w:rsidR="00D848D2">
        <w:rPr>
          <w:lang w:val="fi-FI"/>
        </w:rPr>
        <w:t>tekstien julkai</w:t>
      </w:r>
      <w:r w:rsidR="007A45B8">
        <w:rPr>
          <w:lang w:val="fi-FI"/>
        </w:rPr>
        <w:t>semista tieteellisenä editiona.</w:t>
      </w:r>
    </w:p>
    <w:p w:rsidR="00AD1F64" w:rsidRDefault="00AD1F64" w:rsidP="006049CB">
      <w:pPr>
        <w:spacing w:after="0" w:line="240" w:lineRule="auto"/>
        <w:rPr>
          <w:lang w:val="fi-FI"/>
        </w:rPr>
      </w:pPr>
    </w:p>
    <w:p w:rsidR="006049CB" w:rsidRDefault="00D848D2" w:rsidP="006049CB">
      <w:pPr>
        <w:spacing w:after="0" w:line="240" w:lineRule="auto"/>
        <w:rPr>
          <w:lang w:val="fi-FI"/>
        </w:rPr>
      </w:pPr>
      <w:r>
        <w:rPr>
          <w:lang w:val="fi-FI"/>
        </w:rPr>
        <w:t xml:space="preserve">Nyt käsillä oleva, </w:t>
      </w:r>
      <w:r w:rsidR="006049CB">
        <w:rPr>
          <w:lang w:val="fi-FI"/>
        </w:rPr>
        <w:t xml:space="preserve">Castrénin </w:t>
      </w:r>
      <w:r>
        <w:rPr>
          <w:lang w:val="fi-FI"/>
        </w:rPr>
        <w:t>esine</w:t>
      </w:r>
      <w:r w:rsidR="006049CB">
        <w:rPr>
          <w:lang w:val="fi-FI"/>
        </w:rPr>
        <w:t xml:space="preserve">kokoelmia koskeva teos </w:t>
      </w:r>
      <w:r w:rsidR="007A45B8">
        <w:rPr>
          <w:lang w:val="fi-FI"/>
        </w:rPr>
        <w:t xml:space="preserve">ilmestyy </w:t>
      </w:r>
      <w:r w:rsidR="006049CB">
        <w:rPr>
          <w:lang w:val="fi-FI"/>
        </w:rPr>
        <w:t xml:space="preserve">uuden </w:t>
      </w:r>
      <w:r>
        <w:rPr>
          <w:lang w:val="fi-FI"/>
        </w:rPr>
        <w:t xml:space="preserve">julkaisusarjansarjan </w:t>
      </w:r>
      <w:r w:rsidRPr="00D848D2">
        <w:rPr>
          <w:i/>
          <w:lang w:val="fi-FI"/>
        </w:rPr>
        <w:t>Rea</w:t>
      </w:r>
      <w:r w:rsidR="006049CB" w:rsidRPr="00D848D2">
        <w:rPr>
          <w:i/>
          <w:lang w:val="fi-FI"/>
        </w:rPr>
        <w:t>lia</w:t>
      </w:r>
      <w:r w:rsidR="007A45B8">
        <w:rPr>
          <w:lang w:val="fi-FI"/>
        </w:rPr>
        <w:t>-osassa</w:t>
      </w:r>
      <w:r w:rsidR="006049CB">
        <w:rPr>
          <w:lang w:val="fi-FI"/>
        </w:rPr>
        <w:t xml:space="preserve">, jossa julkaistaan </w:t>
      </w:r>
      <w:r w:rsidR="007A45B8">
        <w:rPr>
          <w:lang w:val="fi-FI"/>
        </w:rPr>
        <w:t xml:space="preserve">Castrénin </w:t>
      </w:r>
      <w:r w:rsidR="006049CB">
        <w:rPr>
          <w:lang w:val="fi-FI"/>
        </w:rPr>
        <w:t>etnografi</w:t>
      </w:r>
      <w:r>
        <w:rPr>
          <w:lang w:val="fi-FI"/>
        </w:rPr>
        <w:t>aan</w:t>
      </w:r>
      <w:r w:rsidR="006049CB">
        <w:rPr>
          <w:lang w:val="fi-FI"/>
        </w:rPr>
        <w:t>, folklore</w:t>
      </w:r>
      <w:r>
        <w:rPr>
          <w:lang w:val="fi-FI"/>
        </w:rPr>
        <w:t>en</w:t>
      </w:r>
      <w:r w:rsidR="006049CB">
        <w:rPr>
          <w:lang w:val="fi-FI"/>
        </w:rPr>
        <w:t>, mytologia</w:t>
      </w:r>
      <w:r>
        <w:rPr>
          <w:lang w:val="fi-FI"/>
        </w:rPr>
        <w:t>an</w:t>
      </w:r>
      <w:r w:rsidR="006049CB">
        <w:rPr>
          <w:lang w:val="fi-FI"/>
        </w:rPr>
        <w:t>, arkeologia</w:t>
      </w:r>
      <w:r>
        <w:rPr>
          <w:lang w:val="fi-FI"/>
        </w:rPr>
        <w:t>an</w:t>
      </w:r>
      <w:r w:rsidR="006049CB">
        <w:rPr>
          <w:lang w:val="fi-FI"/>
        </w:rPr>
        <w:t>, historia</w:t>
      </w:r>
      <w:r>
        <w:rPr>
          <w:lang w:val="fi-FI"/>
        </w:rPr>
        <w:t xml:space="preserve">an ja maantieteeseen liittyviä </w:t>
      </w:r>
      <w:r w:rsidR="006049CB">
        <w:rPr>
          <w:lang w:val="fi-FI"/>
        </w:rPr>
        <w:t>te</w:t>
      </w:r>
      <w:r>
        <w:rPr>
          <w:lang w:val="fi-FI"/>
        </w:rPr>
        <w:t>kstejä</w:t>
      </w:r>
      <w:r w:rsidR="006049CB">
        <w:rPr>
          <w:lang w:val="fi-FI"/>
        </w:rPr>
        <w:t>.</w:t>
      </w:r>
      <w:r>
        <w:rPr>
          <w:lang w:val="fi-FI"/>
        </w:rPr>
        <w:t xml:space="preserve"> </w:t>
      </w:r>
      <w:proofErr w:type="spellStart"/>
      <w:r>
        <w:rPr>
          <w:i/>
          <w:lang w:val="fi-FI"/>
        </w:rPr>
        <w:t>Linguistica</w:t>
      </w:r>
      <w:proofErr w:type="spellEnd"/>
      <w:r>
        <w:rPr>
          <w:i/>
          <w:lang w:val="fi-FI"/>
        </w:rPr>
        <w:t xml:space="preserve">- </w:t>
      </w:r>
      <w:r>
        <w:rPr>
          <w:lang w:val="fi-FI"/>
        </w:rPr>
        <w:t xml:space="preserve">ja </w:t>
      </w:r>
      <w:r>
        <w:rPr>
          <w:i/>
          <w:lang w:val="fi-FI"/>
        </w:rPr>
        <w:t>Personalia-</w:t>
      </w:r>
      <w:r>
        <w:rPr>
          <w:lang w:val="fi-FI"/>
        </w:rPr>
        <w:t xml:space="preserve">osat keskittyvät nimiensä mukaisesti </w:t>
      </w:r>
      <w:r w:rsidR="00874572">
        <w:rPr>
          <w:lang w:val="fi-FI"/>
        </w:rPr>
        <w:t xml:space="preserve">Castrénin </w:t>
      </w:r>
      <w:r>
        <w:rPr>
          <w:lang w:val="fi-FI"/>
        </w:rPr>
        <w:t>kielitietee</w:t>
      </w:r>
      <w:r w:rsidR="007A45B8">
        <w:rPr>
          <w:lang w:val="fi-FI"/>
        </w:rPr>
        <w:t>lli</w:t>
      </w:r>
      <w:r>
        <w:rPr>
          <w:lang w:val="fi-FI"/>
        </w:rPr>
        <w:t>s</w:t>
      </w:r>
      <w:r w:rsidR="00874572">
        <w:rPr>
          <w:lang w:val="fi-FI"/>
        </w:rPr>
        <w:t>ii</w:t>
      </w:r>
      <w:r>
        <w:rPr>
          <w:lang w:val="fi-FI"/>
        </w:rPr>
        <w:t>n</w:t>
      </w:r>
      <w:r w:rsidR="00874572">
        <w:rPr>
          <w:lang w:val="fi-FI"/>
        </w:rPr>
        <w:t xml:space="preserve"> muistiinpanoihin</w:t>
      </w:r>
      <w:r>
        <w:rPr>
          <w:lang w:val="fi-FI"/>
        </w:rPr>
        <w:t xml:space="preserve"> ja </w:t>
      </w:r>
      <w:r w:rsidR="00874572">
        <w:rPr>
          <w:lang w:val="fi-FI"/>
        </w:rPr>
        <w:t>henkilökohtaisiin materiaaleihin, esimerkiksi kirjeisiin ja matkakuvauksiin</w:t>
      </w:r>
      <w:r w:rsidR="007A45B8">
        <w:rPr>
          <w:lang w:val="fi-FI"/>
        </w:rPr>
        <w:t>.</w:t>
      </w:r>
    </w:p>
    <w:p w:rsidR="006049CB" w:rsidRDefault="006049CB" w:rsidP="006049CB">
      <w:pPr>
        <w:spacing w:after="0" w:line="240" w:lineRule="auto"/>
        <w:rPr>
          <w:lang w:val="fi-FI"/>
        </w:rPr>
      </w:pPr>
    </w:p>
    <w:p w:rsidR="00D848D2" w:rsidRDefault="00BF7FA4" w:rsidP="00AE562A">
      <w:pPr>
        <w:spacing w:after="0" w:line="240" w:lineRule="auto"/>
        <w:rPr>
          <w:lang w:val="fi-FI"/>
        </w:rPr>
      </w:pPr>
      <w:r>
        <w:rPr>
          <w:lang w:val="fi-FI"/>
        </w:rPr>
        <w:t>Castrénin tutkimusmatkoja ja tieteellistä työtä luonnehti käsitys siitä, että kulttuuria koskeva ymmärrys syntyy monipuolisen ja kokonaisvaltaisen kartoituksen tuloksena. Kieltä ja kulttuuria tuli tarkastella yhtenäisenä kokonaisuutena</w:t>
      </w:r>
      <w:r w:rsidR="007A45B8">
        <w:rPr>
          <w:lang w:val="fi-FI"/>
        </w:rPr>
        <w:t>,</w:t>
      </w:r>
      <w:r>
        <w:rPr>
          <w:lang w:val="fi-FI"/>
        </w:rPr>
        <w:t xml:space="preserve"> ja kulttuurintutkijan tuli ymmärtää myös </w:t>
      </w:r>
      <w:r w:rsidR="00AD6BD4">
        <w:rPr>
          <w:lang w:val="fi-FI"/>
        </w:rPr>
        <w:t>tarkastelemansa yhteisön</w:t>
      </w:r>
      <w:r>
        <w:rPr>
          <w:lang w:val="fi-FI"/>
        </w:rPr>
        <w:t xml:space="preserve"> historiaa, kansanperinnettä, mytologiaa ja esinekulttuuria.</w:t>
      </w:r>
    </w:p>
    <w:p w:rsidR="00D848D2" w:rsidRDefault="00D848D2" w:rsidP="00AE562A">
      <w:pPr>
        <w:spacing w:after="0" w:line="240" w:lineRule="auto"/>
        <w:rPr>
          <w:lang w:val="fi-FI"/>
        </w:rPr>
      </w:pPr>
    </w:p>
    <w:p w:rsidR="00D30F92" w:rsidRDefault="007A45B8" w:rsidP="00AE562A">
      <w:pPr>
        <w:spacing w:after="0" w:line="240" w:lineRule="auto"/>
        <w:rPr>
          <w:lang w:val="fi-FI"/>
        </w:rPr>
      </w:pPr>
      <w:r>
        <w:rPr>
          <w:lang w:val="fi-FI"/>
        </w:rPr>
        <w:t>Castrénin e</w:t>
      </w:r>
      <w:r w:rsidR="00AD6BD4">
        <w:rPr>
          <w:lang w:val="fi-FI"/>
        </w:rPr>
        <w:t xml:space="preserve">sinekeruu liittyi tähän </w:t>
      </w:r>
      <w:r>
        <w:rPr>
          <w:lang w:val="fi-FI"/>
        </w:rPr>
        <w:t>kokonaisvaltaisuuden ideaaliin</w:t>
      </w:r>
      <w:r w:rsidR="00AD6BD4">
        <w:rPr>
          <w:lang w:val="fi-FI"/>
        </w:rPr>
        <w:t>.</w:t>
      </w:r>
      <w:r w:rsidR="00D848D2">
        <w:rPr>
          <w:lang w:val="fi-FI"/>
        </w:rPr>
        <w:t xml:space="preserve"> </w:t>
      </w:r>
      <w:r w:rsidR="00D30F92">
        <w:rPr>
          <w:lang w:val="fi-FI"/>
        </w:rPr>
        <w:t>Vaikka Castrénin tieteellisen t</w:t>
      </w:r>
      <w:r w:rsidR="00D848D2">
        <w:rPr>
          <w:lang w:val="fi-FI"/>
        </w:rPr>
        <w:t>yön arvo</w:t>
      </w:r>
      <w:r w:rsidR="00D30F92">
        <w:rPr>
          <w:lang w:val="fi-FI"/>
        </w:rPr>
        <w:t xml:space="preserve"> tunnetaan ja tunnustetaan laajasti niin Suomessa kuin kansainvälisestikin, hänen toimintansa esinekeräilijänä on </w:t>
      </w:r>
      <w:r>
        <w:rPr>
          <w:lang w:val="fi-FI"/>
        </w:rPr>
        <w:t xml:space="preserve">kuitenkin </w:t>
      </w:r>
      <w:r w:rsidR="00D30F92">
        <w:rPr>
          <w:lang w:val="fi-FI"/>
        </w:rPr>
        <w:t>huonommin tunnettu</w:t>
      </w:r>
      <w:r w:rsidR="00B51977">
        <w:rPr>
          <w:lang w:val="fi-FI"/>
        </w:rPr>
        <w:t>a</w:t>
      </w:r>
      <w:r w:rsidR="00D30F92">
        <w:rPr>
          <w:lang w:val="fi-FI"/>
        </w:rPr>
        <w:t xml:space="preserve">. </w:t>
      </w:r>
      <w:r w:rsidR="00AD6BD4">
        <w:rPr>
          <w:lang w:val="fi-FI"/>
        </w:rPr>
        <w:t>T</w:t>
      </w:r>
      <w:r w:rsidR="00D30F92">
        <w:rPr>
          <w:lang w:val="fi-FI"/>
        </w:rPr>
        <w:t xml:space="preserve">eos valottaakin kiinnostavasti </w:t>
      </w:r>
      <w:r w:rsidR="00AD6BD4">
        <w:rPr>
          <w:lang w:val="fi-FI"/>
        </w:rPr>
        <w:t>Castrénin työ</w:t>
      </w:r>
      <w:r>
        <w:rPr>
          <w:lang w:val="fi-FI"/>
        </w:rPr>
        <w:t>n moniulotteisuutta</w:t>
      </w:r>
      <w:r w:rsidR="00D30F92">
        <w:rPr>
          <w:lang w:val="fi-FI"/>
        </w:rPr>
        <w:t>.</w:t>
      </w:r>
    </w:p>
    <w:p w:rsidR="00D30F92" w:rsidRDefault="00D30F92" w:rsidP="00AE562A">
      <w:pPr>
        <w:spacing w:after="0" w:line="240" w:lineRule="auto"/>
        <w:rPr>
          <w:lang w:val="fi-FI"/>
        </w:rPr>
      </w:pPr>
    </w:p>
    <w:p w:rsidR="00D30F92" w:rsidRDefault="00D30F92" w:rsidP="00BF151E">
      <w:pPr>
        <w:spacing w:after="0" w:line="240" w:lineRule="auto"/>
        <w:rPr>
          <w:lang w:val="fi-FI"/>
        </w:rPr>
      </w:pPr>
      <w:r>
        <w:rPr>
          <w:lang w:val="fi-FI"/>
        </w:rPr>
        <w:t xml:space="preserve">Castrénin keruutoiminnan ja kokoelmien </w:t>
      </w:r>
      <w:r w:rsidR="00AD6BD4">
        <w:rPr>
          <w:lang w:val="fi-FI"/>
        </w:rPr>
        <w:t xml:space="preserve">aiempi </w:t>
      </w:r>
      <w:r>
        <w:rPr>
          <w:lang w:val="fi-FI"/>
        </w:rPr>
        <w:t xml:space="preserve">heikko tuntemus Suomessa liittyy </w:t>
      </w:r>
      <w:r w:rsidR="00AD6BD4">
        <w:rPr>
          <w:lang w:val="fi-FI"/>
        </w:rPr>
        <w:t xml:space="preserve">osin </w:t>
      </w:r>
      <w:r>
        <w:rPr>
          <w:lang w:val="fi-FI"/>
        </w:rPr>
        <w:t xml:space="preserve">siihen, että </w:t>
      </w:r>
      <w:r w:rsidR="00B51977">
        <w:rPr>
          <w:lang w:val="fi-FI"/>
        </w:rPr>
        <w:t xml:space="preserve">valtaosa </w:t>
      </w:r>
      <w:r w:rsidR="007A45B8">
        <w:rPr>
          <w:lang w:val="fi-FI"/>
        </w:rPr>
        <w:t xml:space="preserve">hänen </w:t>
      </w:r>
      <w:r w:rsidR="00B51977">
        <w:rPr>
          <w:lang w:val="fi-FI"/>
        </w:rPr>
        <w:t>keräämistään esineistä ei päätynyt Suomeen</w:t>
      </w:r>
      <w:r>
        <w:rPr>
          <w:lang w:val="fi-FI"/>
        </w:rPr>
        <w:t xml:space="preserve">. </w:t>
      </w:r>
      <w:r w:rsidR="007A45B8">
        <w:rPr>
          <w:lang w:val="fi-FI"/>
        </w:rPr>
        <w:t>T</w:t>
      </w:r>
      <w:r w:rsidR="00BF151E">
        <w:rPr>
          <w:lang w:val="fi-FI"/>
        </w:rPr>
        <w:t>utkimusmatkoja rahoitti</w:t>
      </w:r>
      <w:r w:rsidR="00D61E14">
        <w:rPr>
          <w:lang w:val="fi-FI"/>
        </w:rPr>
        <w:t xml:space="preserve"> </w:t>
      </w:r>
      <w:r w:rsidR="00BF151E">
        <w:rPr>
          <w:lang w:val="fi-FI"/>
        </w:rPr>
        <w:t>Pietarin</w:t>
      </w:r>
      <w:r w:rsidR="00D61E14">
        <w:rPr>
          <w:lang w:val="fi-FI"/>
        </w:rPr>
        <w:t xml:space="preserve"> tiede</w:t>
      </w:r>
      <w:r w:rsidR="00BF151E">
        <w:rPr>
          <w:lang w:val="fi-FI"/>
        </w:rPr>
        <w:t xml:space="preserve">akatemia, joka kannusti määrätietoisesti retkikuntia </w:t>
      </w:r>
      <w:r w:rsidR="00D61E14">
        <w:rPr>
          <w:lang w:val="fi-FI"/>
        </w:rPr>
        <w:t>keräämään paikallisia kulttuureja koskevaa aineellista perintöä</w:t>
      </w:r>
      <w:r w:rsidR="00B51977">
        <w:rPr>
          <w:lang w:val="fi-FI"/>
        </w:rPr>
        <w:t>. M</w:t>
      </w:r>
      <w:r w:rsidR="00E82C2D">
        <w:rPr>
          <w:lang w:val="fi-FI"/>
        </w:rPr>
        <w:t xml:space="preserve">yös Castrén oli tutustunut tiedeakatemian </w:t>
      </w:r>
      <w:r w:rsidR="007A45B8">
        <w:rPr>
          <w:lang w:val="fi-FI"/>
        </w:rPr>
        <w:t>esinekokoelmiin Pietarissa toimineen</w:t>
      </w:r>
      <w:r w:rsidR="00E82C2D">
        <w:rPr>
          <w:lang w:val="fi-FI"/>
        </w:rPr>
        <w:t xml:space="preserve"> ohjaajansa, suomalais</w:t>
      </w:r>
      <w:r w:rsidR="00B51977">
        <w:rPr>
          <w:lang w:val="fi-FI"/>
        </w:rPr>
        <w:t>syntyisen Anders Johan Sjögrenin johdolla</w:t>
      </w:r>
      <w:r w:rsidR="00E82C2D">
        <w:rPr>
          <w:lang w:val="fi-FI"/>
        </w:rPr>
        <w:t xml:space="preserve">. </w:t>
      </w:r>
      <w:r w:rsidR="007A45B8">
        <w:rPr>
          <w:lang w:val="fi-FI"/>
        </w:rPr>
        <w:t>Sjögren työskenteli</w:t>
      </w:r>
      <w:r w:rsidR="00B51977">
        <w:rPr>
          <w:lang w:val="fi-FI"/>
        </w:rPr>
        <w:t xml:space="preserve"> tiedeakatemian kansatieteellisen museon ensimmäisenä johtajana. </w:t>
      </w:r>
      <w:r w:rsidR="00E82C2D">
        <w:rPr>
          <w:lang w:val="fi-FI"/>
        </w:rPr>
        <w:t>O</w:t>
      </w:r>
      <w:r w:rsidR="00D61E14">
        <w:rPr>
          <w:lang w:val="fi-FI"/>
        </w:rPr>
        <w:t>li</w:t>
      </w:r>
      <w:r w:rsidR="00B51977">
        <w:rPr>
          <w:lang w:val="fi-FI"/>
        </w:rPr>
        <w:t xml:space="preserve"> </w:t>
      </w:r>
      <w:r w:rsidR="00BF151E">
        <w:rPr>
          <w:lang w:val="fi-FI"/>
        </w:rPr>
        <w:t xml:space="preserve">siis </w:t>
      </w:r>
      <w:r w:rsidR="00B51977">
        <w:rPr>
          <w:lang w:val="fi-FI"/>
        </w:rPr>
        <w:t>varsin</w:t>
      </w:r>
      <w:r w:rsidR="00D61E14">
        <w:rPr>
          <w:lang w:val="fi-FI"/>
        </w:rPr>
        <w:t xml:space="preserve"> luontevaa, että Castrén toimitti </w:t>
      </w:r>
      <w:r w:rsidR="00BF151E">
        <w:rPr>
          <w:lang w:val="fi-FI"/>
        </w:rPr>
        <w:t xml:space="preserve">tutkimusmatkoillaan </w:t>
      </w:r>
      <w:r w:rsidR="00D61E14">
        <w:rPr>
          <w:lang w:val="fi-FI"/>
        </w:rPr>
        <w:t>hankkim</w:t>
      </w:r>
      <w:r w:rsidR="00E82C2D">
        <w:rPr>
          <w:lang w:val="fi-FI"/>
        </w:rPr>
        <w:t>ansa</w:t>
      </w:r>
      <w:r w:rsidR="00D61E14">
        <w:rPr>
          <w:lang w:val="fi-FI"/>
        </w:rPr>
        <w:t xml:space="preserve"> </w:t>
      </w:r>
      <w:r w:rsidR="00E82C2D">
        <w:rPr>
          <w:lang w:val="fi-FI"/>
        </w:rPr>
        <w:t>esine</w:t>
      </w:r>
      <w:r w:rsidR="00B51977">
        <w:rPr>
          <w:lang w:val="fi-FI"/>
        </w:rPr>
        <w:t>et</w:t>
      </w:r>
      <w:r w:rsidR="00D61E14">
        <w:rPr>
          <w:lang w:val="fi-FI"/>
        </w:rPr>
        <w:t xml:space="preserve"> </w:t>
      </w:r>
      <w:r w:rsidR="00AD6BD4">
        <w:rPr>
          <w:lang w:val="fi-FI"/>
        </w:rPr>
        <w:t xml:space="preserve">juuri </w:t>
      </w:r>
      <w:r w:rsidR="00D61E14">
        <w:rPr>
          <w:lang w:val="fi-FI"/>
        </w:rPr>
        <w:t xml:space="preserve">Pietariin. </w:t>
      </w:r>
      <w:r w:rsidR="00AD6BD4">
        <w:rPr>
          <w:lang w:val="fi-FI"/>
        </w:rPr>
        <w:t>Castrénin käsikirjoitusmateriaalien</w:t>
      </w:r>
      <w:r w:rsidR="00D61E14">
        <w:rPr>
          <w:lang w:val="fi-FI"/>
        </w:rPr>
        <w:t xml:space="preserve"> sijoittamisesta Keisarilliseen Aleksanterin</w:t>
      </w:r>
      <w:r w:rsidR="007A45B8">
        <w:rPr>
          <w:lang w:val="fi-FI"/>
        </w:rPr>
        <w:t xml:space="preserve"> y</w:t>
      </w:r>
      <w:r w:rsidR="00D61E14">
        <w:rPr>
          <w:lang w:val="fi-FI"/>
        </w:rPr>
        <w:t>liopistoon Helsinkiin</w:t>
      </w:r>
      <w:r w:rsidR="00E82C2D">
        <w:rPr>
          <w:lang w:val="fi-FI"/>
        </w:rPr>
        <w:t xml:space="preserve"> sovittiin erikseen tämän kuoleman jälkeen</w:t>
      </w:r>
      <w:r w:rsidR="00D61E14">
        <w:rPr>
          <w:lang w:val="fi-FI"/>
        </w:rPr>
        <w:t xml:space="preserve">, mutta </w:t>
      </w:r>
      <w:r w:rsidR="00E82C2D">
        <w:rPr>
          <w:lang w:val="fi-FI"/>
        </w:rPr>
        <w:t>esinekokoelma</w:t>
      </w:r>
      <w:r w:rsidR="00D61E14">
        <w:rPr>
          <w:lang w:val="fi-FI"/>
        </w:rPr>
        <w:t xml:space="preserve"> jäi Pietariin.</w:t>
      </w:r>
    </w:p>
    <w:p w:rsidR="00D30F92" w:rsidRDefault="00D30F92" w:rsidP="00AE562A">
      <w:pPr>
        <w:spacing w:after="0" w:line="240" w:lineRule="auto"/>
        <w:rPr>
          <w:lang w:val="fi-FI"/>
        </w:rPr>
      </w:pPr>
    </w:p>
    <w:p w:rsidR="00AB4846" w:rsidRPr="00741338" w:rsidRDefault="00D30F92" w:rsidP="00874572">
      <w:pPr>
        <w:spacing w:after="0" w:line="240" w:lineRule="auto"/>
        <w:rPr>
          <w:lang w:val="fi-FI"/>
        </w:rPr>
      </w:pPr>
      <w:r>
        <w:rPr>
          <w:lang w:val="fi-FI"/>
        </w:rPr>
        <w:lastRenderedPageBreak/>
        <w:t xml:space="preserve">Teos koostuu kahdesta </w:t>
      </w:r>
      <w:r w:rsidR="001D6A0A">
        <w:rPr>
          <w:lang w:val="fi-FI"/>
        </w:rPr>
        <w:t>artikkelista</w:t>
      </w:r>
      <w:r>
        <w:rPr>
          <w:lang w:val="fi-FI"/>
        </w:rPr>
        <w:t xml:space="preserve"> sekä laajasta kuva-aineistosta.</w:t>
      </w:r>
      <w:r w:rsidR="00F76F11">
        <w:rPr>
          <w:lang w:val="fi-FI"/>
        </w:rPr>
        <w:t xml:space="preserve"> Ensimmäinen artikkeli </w:t>
      </w:r>
      <w:r w:rsidR="00E82C2D">
        <w:rPr>
          <w:lang w:val="fi-FI"/>
        </w:rPr>
        <w:t xml:space="preserve">on Pietarin tiedeakatemian </w:t>
      </w:r>
      <w:r w:rsidR="00BF151E">
        <w:rPr>
          <w:lang w:val="fi-FI"/>
        </w:rPr>
        <w:t xml:space="preserve">alaisen antropologian ja </w:t>
      </w:r>
      <w:r w:rsidR="00E82C2D">
        <w:rPr>
          <w:lang w:val="fi-FI"/>
        </w:rPr>
        <w:t>etnografisen museon (</w:t>
      </w:r>
      <w:proofErr w:type="spellStart"/>
      <w:r w:rsidR="00BF151E">
        <w:rPr>
          <w:lang w:val="fi-FI"/>
        </w:rPr>
        <w:t>K</w:t>
      </w:r>
      <w:r w:rsidR="00E82C2D">
        <w:rPr>
          <w:lang w:val="fi-FI"/>
        </w:rPr>
        <w:t>unstkamera</w:t>
      </w:r>
      <w:proofErr w:type="spellEnd"/>
      <w:r w:rsidR="00E82C2D">
        <w:rPr>
          <w:lang w:val="fi-FI"/>
        </w:rPr>
        <w:t xml:space="preserve">) Siperian-osaston tutkijan Elena </w:t>
      </w:r>
      <w:proofErr w:type="spellStart"/>
      <w:r w:rsidR="00E82C2D">
        <w:rPr>
          <w:lang w:val="fi-FI"/>
        </w:rPr>
        <w:t>Fedorovan</w:t>
      </w:r>
      <w:proofErr w:type="spellEnd"/>
      <w:r w:rsidR="00E82C2D">
        <w:rPr>
          <w:lang w:val="fi-FI"/>
        </w:rPr>
        <w:t xml:space="preserve"> kirjoittama ja se </w:t>
      </w:r>
      <w:r w:rsidR="00F76F11">
        <w:rPr>
          <w:lang w:val="fi-FI"/>
        </w:rPr>
        <w:t xml:space="preserve">käsittelee </w:t>
      </w:r>
      <w:r w:rsidR="007A45B8">
        <w:rPr>
          <w:lang w:val="fi-FI"/>
        </w:rPr>
        <w:t>museon</w:t>
      </w:r>
      <w:r w:rsidR="00E82C2D">
        <w:rPr>
          <w:lang w:val="fi-FI"/>
        </w:rPr>
        <w:t xml:space="preserve"> </w:t>
      </w:r>
      <w:r w:rsidR="00DE1048">
        <w:rPr>
          <w:lang w:val="fi-FI"/>
        </w:rPr>
        <w:t>Castrén-kokoelmia</w:t>
      </w:r>
      <w:r w:rsidR="00874572">
        <w:rPr>
          <w:lang w:val="fi-FI"/>
        </w:rPr>
        <w:t>, yhteensä 36 esinenumeroa</w:t>
      </w:r>
      <w:r w:rsidR="00BF151E" w:rsidRPr="00874572">
        <w:rPr>
          <w:lang w:val="fi-FI"/>
        </w:rPr>
        <w:t>.</w:t>
      </w:r>
      <w:r w:rsidR="00BF151E">
        <w:rPr>
          <w:lang w:val="fi-FI"/>
        </w:rPr>
        <w:t xml:space="preserve"> </w:t>
      </w:r>
      <w:proofErr w:type="spellStart"/>
      <w:r w:rsidR="00E82C2D">
        <w:rPr>
          <w:lang w:val="fi-FI"/>
        </w:rPr>
        <w:t>Fedorova</w:t>
      </w:r>
      <w:proofErr w:type="spellEnd"/>
      <w:r w:rsidR="00E82C2D" w:rsidRPr="00E82C2D">
        <w:rPr>
          <w:lang w:val="fi-FI"/>
        </w:rPr>
        <w:t xml:space="preserve"> </w:t>
      </w:r>
      <w:r w:rsidR="00E82C2D">
        <w:rPr>
          <w:lang w:val="fi-FI"/>
        </w:rPr>
        <w:t xml:space="preserve">kuvaa </w:t>
      </w:r>
      <w:r w:rsidR="00874572">
        <w:rPr>
          <w:lang w:val="fi-FI"/>
        </w:rPr>
        <w:t xml:space="preserve">seikkaperäisesti </w:t>
      </w:r>
      <w:r w:rsidR="00E82C2D" w:rsidRPr="00741338">
        <w:rPr>
          <w:lang w:val="fi-FI"/>
        </w:rPr>
        <w:t>tiedeakatemian luokittelujärjestelmä</w:t>
      </w:r>
      <w:r w:rsidR="00874572" w:rsidRPr="00741338">
        <w:rPr>
          <w:lang w:val="fi-FI"/>
        </w:rPr>
        <w:t xml:space="preserve">n </w:t>
      </w:r>
      <w:r w:rsidR="007A45B8">
        <w:rPr>
          <w:lang w:val="fi-FI"/>
        </w:rPr>
        <w:t>varhais</w:t>
      </w:r>
      <w:r w:rsidR="00874572" w:rsidRPr="00741338">
        <w:rPr>
          <w:lang w:val="fi-FI"/>
        </w:rPr>
        <w:t xml:space="preserve">vaiheita ja Castrénin esineiden jakautumista useampaan osakokoelmaan. Hän kertoo myös, miten </w:t>
      </w:r>
      <w:r w:rsidR="00AB4846" w:rsidRPr="00741338">
        <w:rPr>
          <w:lang w:val="fi-FI"/>
        </w:rPr>
        <w:t>Castrénin esinei</w:t>
      </w:r>
      <w:r w:rsidR="00874572" w:rsidRPr="00741338">
        <w:rPr>
          <w:lang w:val="fi-FI"/>
        </w:rPr>
        <w:t xml:space="preserve">tä on käytetty Siperian kansoja koskevassa myöhemmässä tutkimustyössä </w:t>
      </w:r>
      <w:r w:rsidR="00741338">
        <w:rPr>
          <w:lang w:val="fi-FI"/>
        </w:rPr>
        <w:t>Venäjällä sekä</w:t>
      </w:r>
      <w:r w:rsidR="00874572" w:rsidRPr="00741338">
        <w:rPr>
          <w:lang w:val="fi-FI"/>
        </w:rPr>
        <w:t xml:space="preserve"> erilaisten tilapäisnäyttelyiden osana.</w:t>
      </w:r>
    </w:p>
    <w:p w:rsidR="00AB4846" w:rsidRDefault="00AB4846" w:rsidP="00BC7DAB">
      <w:pPr>
        <w:spacing w:after="0" w:line="240" w:lineRule="auto"/>
        <w:rPr>
          <w:lang w:val="fi-FI"/>
        </w:rPr>
      </w:pPr>
    </w:p>
    <w:p w:rsidR="00741338" w:rsidRDefault="001D6A0A" w:rsidP="00BC7DAB">
      <w:pPr>
        <w:spacing w:after="0" w:line="240" w:lineRule="auto"/>
        <w:rPr>
          <w:lang w:val="fi-FI"/>
        </w:rPr>
      </w:pPr>
      <w:r>
        <w:rPr>
          <w:lang w:val="fi-FI"/>
        </w:rPr>
        <w:t xml:space="preserve">Jälkimmäinen artikkeli käsittelee </w:t>
      </w:r>
      <w:r w:rsidR="00BF151E">
        <w:rPr>
          <w:lang w:val="fi-FI"/>
        </w:rPr>
        <w:t xml:space="preserve">Suomen kansallismuseon alaisessa </w:t>
      </w:r>
      <w:r>
        <w:rPr>
          <w:lang w:val="fi-FI"/>
        </w:rPr>
        <w:t>Kulttuurien museossa olevia Castrén-kokoelmia</w:t>
      </w:r>
      <w:r w:rsidR="00E82C2D">
        <w:rPr>
          <w:lang w:val="fi-FI"/>
        </w:rPr>
        <w:t>. S</w:t>
      </w:r>
      <w:r>
        <w:rPr>
          <w:lang w:val="fi-FI"/>
        </w:rPr>
        <w:t xml:space="preserve">en on kirjoittanut koko teoksen toimituksesta vastannut </w:t>
      </w:r>
      <w:r w:rsidR="00516462">
        <w:rPr>
          <w:lang w:val="fi-FI"/>
        </w:rPr>
        <w:t xml:space="preserve">dosentti </w:t>
      </w:r>
      <w:proofErr w:type="spellStart"/>
      <w:r w:rsidR="00BC7DAB">
        <w:rPr>
          <w:lang w:val="fi-FI"/>
        </w:rPr>
        <w:t>Ildikó</w:t>
      </w:r>
      <w:proofErr w:type="spellEnd"/>
      <w:r w:rsidR="00BC7DAB">
        <w:rPr>
          <w:lang w:val="fi-FI"/>
        </w:rPr>
        <w:t xml:space="preserve"> Lehtinen</w:t>
      </w:r>
      <w:r>
        <w:rPr>
          <w:lang w:val="fi-FI"/>
        </w:rPr>
        <w:t>, jo</w:t>
      </w:r>
      <w:r w:rsidR="00741338">
        <w:rPr>
          <w:lang w:val="fi-FI"/>
        </w:rPr>
        <w:t>ka työskenteli pitkään kansallismuseon intendenttinä erityisalanaan suomalais-ugrilaiset korut ja puvut.</w:t>
      </w:r>
    </w:p>
    <w:p w:rsidR="00741338" w:rsidRDefault="00741338" w:rsidP="00BC7DAB">
      <w:pPr>
        <w:spacing w:after="0" w:line="240" w:lineRule="auto"/>
        <w:rPr>
          <w:lang w:val="fi-FI"/>
        </w:rPr>
      </w:pPr>
    </w:p>
    <w:p w:rsidR="00BC7DAB" w:rsidRDefault="00741338" w:rsidP="00BC7DAB">
      <w:pPr>
        <w:spacing w:after="0" w:line="240" w:lineRule="auto"/>
        <w:rPr>
          <w:lang w:val="fi-FI"/>
        </w:rPr>
      </w:pPr>
      <w:r>
        <w:rPr>
          <w:lang w:val="fi-FI"/>
        </w:rPr>
        <w:t xml:space="preserve">Kansallismuseon kokoelmiin nykyään kuuluvat </w:t>
      </w:r>
      <w:r w:rsidR="00BB233E">
        <w:rPr>
          <w:lang w:val="fi-FI"/>
        </w:rPr>
        <w:t>19 Castrénin keräämää esinettä</w:t>
      </w:r>
      <w:r>
        <w:rPr>
          <w:lang w:val="fi-FI"/>
        </w:rPr>
        <w:t xml:space="preserve"> hankittiin alun perin Keisarillisen Aleksanterin yliopiston kansatieteellisiin kokoelmiin, mistä ne siirtyivät 1800-luvun lopussa osaksi silloin</w:t>
      </w:r>
      <w:r w:rsidR="00BB233E">
        <w:rPr>
          <w:lang w:val="fi-FI"/>
        </w:rPr>
        <w:t xml:space="preserve"> perustett</w:t>
      </w:r>
      <w:r w:rsidR="00B7408F">
        <w:rPr>
          <w:lang w:val="fi-FI"/>
        </w:rPr>
        <w:t>ua</w:t>
      </w:r>
      <w:r>
        <w:rPr>
          <w:lang w:val="fi-FI"/>
        </w:rPr>
        <w:t xml:space="preserve"> </w:t>
      </w:r>
      <w:r w:rsidR="00BB233E">
        <w:rPr>
          <w:lang w:val="fi-FI"/>
        </w:rPr>
        <w:t>kansalliskokoelma</w:t>
      </w:r>
      <w:r>
        <w:rPr>
          <w:lang w:val="fi-FI"/>
        </w:rPr>
        <w:t xml:space="preserve">a. </w:t>
      </w:r>
      <w:r w:rsidR="001D6A0A">
        <w:rPr>
          <w:lang w:val="fi-FI"/>
        </w:rPr>
        <w:t xml:space="preserve">Lehtinen esittää perustellusti, että yliopiston kokoelmiin </w:t>
      </w:r>
      <w:r>
        <w:rPr>
          <w:lang w:val="fi-FI"/>
        </w:rPr>
        <w:t>Castrénilta hankitut</w:t>
      </w:r>
      <w:r w:rsidR="001D6A0A">
        <w:rPr>
          <w:lang w:val="fi-FI"/>
        </w:rPr>
        <w:t xml:space="preserve"> esineet olivat todennäköisesti </w:t>
      </w:r>
      <w:r>
        <w:rPr>
          <w:lang w:val="fi-FI"/>
        </w:rPr>
        <w:t>tämän</w:t>
      </w:r>
      <w:r w:rsidR="001D6A0A">
        <w:rPr>
          <w:lang w:val="fi-FI"/>
        </w:rPr>
        <w:t xml:space="preserve"> omia matkamuistoja varsinaisen </w:t>
      </w:r>
      <w:r w:rsidR="00B7408F">
        <w:rPr>
          <w:lang w:val="fi-FI"/>
        </w:rPr>
        <w:t xml:space="preserve">tieteellisen </w:t>
      </w:r>
      <w:r w:rsidR="001D6A0A">
        <w:rPr>
          <w:lang w:val="fi-FI"/>
        </w:rPr>
        <w:t>kokoelman päätyessä Pietariin. Lehtinen on kuvaa artikkelissaan, miten Castrén kertoi kirjeissään Sjögrenille keruukäytännöistä. Esineitä saatettiin toisinaan ostaa</w:t>
      </w:r>
      <w:r>
        <w:rPr>
          <w:lang w:val="fi-FI"/>
        </w:rPr>
        <w:t xml:space="preserve"> rahalla</w:t>
      </w:r>
      <w:r w:rsidR="001D6A0A">
        <w:rPr>
          <w:lang w:val="fi-FI"/>
        </w:rPr>
        <w:t xml:space="preserve">, mutta yleisempää tuntui olevan </w:t>
      </w:r>
      <w:r>
        <w:rPr>
          <w:lang w:val="fi-FI"/>
        </w:rPr>
        <w:t xml:space="preserve">esineiden vaihtaminen </w:t>
      </w:r>
      <w:r w:rsidR="00E82C2D">
        <w:rPr>
          <w:lang w:val="fi-FI"/>
        </w:rPr>
        <w:t xml:space="preserve">tupakkaan tai </w:t>
      </w:r>
      <w:r>
        <w:rPr>
          <w:lang w:val="fi-FI"/>
        </w:rPr>
        <w:t>vodkaan.</w:t>
      </w:r>
    </w:p>
    <w:p w:rsidR="001D6A0A" w:rsidRDefault="001D6A0A" w:rsidP="00BC7DAB">
      <w:pPr>
        <w:spacing w:after="0" w:line="240" w:lineRule="auto"/>
        <w:rPr>
          <w:lang w:val="fi-FI"/>
        </w:rPr>
      </w:pPr>
    </w:p>
    <w:p w:rsidR="007F42CA" w:rsidRDefault="007F42CA" w:rsidP="007F42CA">
      <w:pPr>
        <w:spacing w:after="0" w:line="240" w:lineRule="auto"/>
        <w:rPr>
          <w:lang w:val="fi-FI"/>
        </w:rPr>
      </w:pPr>
      <w:r>
        <w:rPr>
          <w:lang w:val="fi-FI"/>
        </w:rPr>
        <w:t>Teoksen kuvaosuudessa esitellään laadukkain ja esinetiedoilla varustetuin k</w:t>
      </w:r>
      <w:r w:rsidR="00BB233E">
        <w:rPr>
          <w:lang w:val="fi-FI"/>
        </w:rPr>
        <w:t xml:space="preserve">uvin kaikki 46 Pietarissa ja </w:t>
      </w:r>
      <w:r>
        <w:rPr>
          <w:lang w:val="fi-FI"/>
        </w:rPr>
        <w:t xml:space="preserve">19 Helsingissä nykyään säilytettävää esinettä. </w:t>
      </w:r>
      <w:r w:rsidR="00BB233E">
        <w:rPr>
          <w:lang w:val="fi-FI"/>
        </w:rPr>
        <w:t xml:space="preserve">Pietarin kokoelma </w:t>
      </w:r>
      <w:r w:rsidR="00F40DF3">
        <w:rPr>
          <w:lang w:val="fi-FI"/>
        </w:rPr>
        <w:t xml:space="preserve">koostuu </w:t>
      </w:r>
      <w:r w:rsidR="00BB233E">
        <w:rPr>
          <w:lang w:val="fi-FI"/>
        </w:rPr>
        <w:t xml:space="preserve">maantieteellisesti laajalta alueelta kerätyistä metsästysvälineistä, vaatteista, piipuista, koruista, tupakkavälineistä ja </w:t>
      </w:r>
      <w:r w:rsidR="00F40DF3">
        <w:rPr>
          <w:lang w:val="fi-FI"/>
        </w:rPr>
        <w:t>kulttiesineistä</w:t>
      </w:r>
      <w:r w:rsidR="00BB233E">
        <w:rPr>
          <w:lang w:val="fi-FI"/>
        </w:rPr>
        <w:t xml:space="preserve">. </w:t>
      </w:r>
      <w:r w:rsidR="00116216">
        <w:rPr>
          <w:lang w:val="fi-FI"/>
        </w:rPr>
        <w:t xml:space="preserve">Kuvista ja teksteistä ilmenee, että vaikka Pietariin päätyi </w:t>
      </w:r>
      <w:r w:rsidR="00AD5163">
        <w:rPr>
          <w:lang w:val="fi-FI"/>
        </w:rPr>
        <w:t>selvästi kattavampi</w:t>
      </w:r>
      <w:r w:rsidR="00116216">
        <w:rPr>
          <w:lang w:val="fi-FI"/>
        </w:rPr>
        <w:t xml:space="preserve"> esinekokonaisuus, myös He</w:t>
      </w:r>
      <w:r w:rsidR="00B7408F">
        <w:rPr>
          <w:lang w:val="fi-FI"/>
        </w:rPr>
        <w:t>lsingin kokoelma sisälsi pienikokoisten</w:t>
      </w:r>
      <w:r w:rsidR="00116216">
        <w:rPr>
          <w:lang w:val="fi-FI"/>
        </w:rPr>
        <w:t xml:space="preserve"> </w:t>
      </w:r>
      <w:r w:rsidR="00AD5163">
        <w:rPr>
          <w:lang w:val="fi-FI"/>
        </w:rPr>
        <w:t>käyttöesineiden li</w:t>
      </w:r>
      <w:r w:rsidR="00116216">
        <w:rPr>
          <w:lang w:val="fi-FI"/>
        </w:rPr>
        <w:t>säksi hienoja koristeluja asukokonaisuuksia.</w:t>
      </w:r>
    </w:p>
    <w:p w:rsidR="004128BE" w:rsidRDefault="004128BE" w:rsidP="007F42CA">
      <w:pPr>
        <w:spacing w:after="0" w:line="240" w:lineRule="auto"/>
        <w:rPr>
          <w:lang w:val="fi-FI"/>
        </w:rPr>
      </w:pPr>
    </w:p>
    <w:p w:rsidR="004128BE" w:rsidRDefault="004128BE" w:rsidP="004128BE">
      <w:pPr>
        <w:spacing w:after="0" w:line="240" w:lineRule="auto"/>
        <w:rPr>
          <w:lang w:val="fi-FI"/>
        </w:rPr>
      </w:pPr>
      <w:r>
        <w:rPr>
          <w:lang w:val="fi-FI"/>
        </w:rPr>
        <w:t xml:space="preserve">Teos kuvaa esinejoukkoa lähtökohtaisesti Castrénin tutkijahahmon näkökulmasta ja hänen </w:t>
      </w:r>
      <w:proofErr w:type="spellStart"/>
      <w:r>
        <w:rPr>
          <w:lang w:val="fi-FI"/>
        </w:rPr>
        <w:t>yhteensaattaminaan</w:t>
      </w:r>
      <w:proofErr w:type="spellEnd"/>
      <w:r>
        <w:rPr>
          <w:lang w:val="fi-FI"/>
        </w:rPr>
        <w:t xml:space="preserve">. Lukijan näkökulmasta olisi ollut kiinnostavaa </w:t>
      </w:r>
      <w:r w:rsidR="00F40DF3">
        <w:rPr>
          <w:lang w:val="fi-FI"/>
        </w:rPr>
        <w:t xml:space="preserve">kuulla </w:t>
      </w:r>
      <w:r>
        <w:rPr>
          <w:lang w:val="fi-FI"/>
        </w:rPr>
        <w:t xml:space="preserve">esineistä </w:t>
      </w:r>
      <w:r w:rsidR="00BB233E">
        <w:rPr>
          <w:lang w:val="fi-FI"/>
        </w:rPr>
        <w:t>myös hieman</w:t>
      </w:r>
      <w:r w:rsidR="00BB233E">
        <w:rPr>
          <w:lang w:val="fi-FI"/>
        </w:rPr>
        <w:t xml:space="preserve"> niitä </w:t>
      </w:r>
      <w:r>
        <w:rPr>
          <w:lang w:val="fi-FI"/>
        </w:rPr>
        <w:t xml:space="preserve">valmistaneiden ja käyttäneiden etnisten ryhmien ja heidän jälkeläistensä näkökulmasta. Esimerkiksi vastaavien esineiden </w:t>
      </w:r>
      <w:r w:rsidR="00BB233E">
        <w:rPr>
          <w:lang w:val="fi-FI"/>
        </w:rPr>
        <w:t>mahdolli</w:t>
      </w:r>
      <w:r>
        <w:rPr>
          <w:lang w:val="fi-FI"/>
        </w:rPr>
        <w:t xml:space="preserve">sesta nykykäytöstä olisi mielenkiintoista </w:t>
      </w:r>
      <w:r w:rsidR="00BB233E">
        <w:rPr>
          <w:lang w:val="fi-FI"/>
        </w:rPr>
        <w:t>tietää</w:t>
      </w:r>
      <w:r>
        <w:rPr>
          <w:lang w:val="fi-FI"/>
        </w:rPr>
        <w:t xml:space="preserve">. </w:t>
      </w:r>
      <w:r w:rsidR="003A7E9F">
        <w:rPr>
          <w:lang w:val="fi-FI"/>
        </w:rPr>
        <w:t>Kiinnostavaa olisi myös se</w:t>
      </w:r>
      <w:r w:rsidR="00BB233E">
        <w:rPr>
          <w:lang w:val="fi-FI"/>
        </w:rPr>
        <w:t xml:space="preserve">, </w:t>
      </w:r>
      <w:r w:rsidR="003A7E9F">
        <w:rPr>
          <w:lang w:val="fi-FI"/>
        </w:rPr>
        <w:t xml:space="preserve">ovatko esineiden </w:t>
      </w:r>
      <w:r>
        <w:rPr>
          <w:lang w:val="fi-FI"/>
        </w:rPr>
        <w:t>kuvaamat käsityötaidot periytyneet</w:t>
      </w:r>
      <w:r w:rsidR="00BB233E">
        <w:rPr>
          <w:lang w:val="fi-FI"/>
        </w:rPr>
        <w:t xml:space="preserve"> ja säilyneet vai tallentavatko Castrénin keräämät esineet</w:t>
      </w:r>
      <w:r>
        <w:rPr>
          <w:lang w:val="fi-FI"/>
        </w:rPr>
        <w:t xml:space="preserve"> nykyään </w:t>
      </w:r>
      <w:r w:rsidR="00BB233E">
        <w:rPr>
          <w:lang w:val="fi-FI"/>
        </w:rPr>
        <w:t xml:space="preserve">jo </w:t>
      </w:r>
      <w:r>
        <w:rPr>
          <w:lang w:val="fi-FI"/>
        </w:rPr>
        <w:t>kadonnutta kulttuuriperintöä.</w:t>
      </w:r>
    </w:p>
    <w:p w:rsidR="007F42CA" w:rsidRDefault="007F42CA" w:rsidP="007F42CA">
      <w:pPr>
        <w:spacing w:after="0" w:line="240" w:lineRule="auto"/>
        <w:rPr>
          <w:lang w:val="fi-FI"/>
        </w:rPr>
      </w:pPr>
    </w:p>
    <w:p w:rsidR="00660F08" w:rsidRDefault="00E82C2D" w:rsidP="00E82C2D">
      <w:pPr>
        <w:spacing w:after="0" w:line="240" w:lineRule="auto"/>
        <w:rPr>
          <w:lang w:val="fi-FI"/>
        </w:rPr>
      </w:pPr>
      <w:r>
        <w:rPr>
          <w:lang w:val="fi-FI"/>
        </w:rPr>
        <w:t xml:space="preserve">Kahden artikkelin </w:t>
      </w:r>
      <w:r w:rsidR="007F42CA">
        <w:rPr>
          <w:lang w:val="fi-FI"/>
        </w:rPr>
        <w:t xml:space="preserve">ja esinekuvien </w:t>
      </w:r>
      <w:r>
        <w:rPr>
          <w:lang w:val="fi-FI"/>
        </w:rPr>
        <w:t xml:space="preserve">yhdistelmä avaa hienosti </w:t>
      </w:r>
      <w:r w:rsidR="00660F08">
        <w:rPr>
          <w:lang w:val="fi-FI"/>
        </w:rPr>
        <w:t>Castrénin keräämien siperialaisesineiden kokonaisuutta</w:t>
      </w:r>
      <w:r w:rsidR="003A7E9F">
        <w:rPr>
          <w:lang w:val="fi-FI"/>
        </w:rPr>
        <w:t xml:space="preserve"> kansainväliselle yleisölle</w:t>
      </w:r>
      <w:r w:rsidR="00660F08">
        <w:rPr>
          <w:lang w:val="fi-FI"/>
        </w:rPr>
        <w:t xml:space="preserve">. </w:t>
      </w:r>
      <w:r w:rsidR="007F42CA">
        <w:rPr>
          <w:lang w:val="fi-FI"/>
        </w:rPr>
        <w:t xml:space="preserve">Ylittäessään </w:t>
      </w:r>
      <w:r w:rsidR="00660F08">
        <w:rPr>
          <w:lang w:val="fi-FI"/>
        </w:rPr>
        <w:t>perinteisiä kielimuureja ja instituutioiden välisiä rajoja</w:t>
      </w:r>
      <w:r w:rsidR="007F42CA">
        <w:rPr>
          <w:lang w:val="fi-FI"/>
        </w:rPr>
        <w:t xml:space="preserve"> teos pystyy tarjoamaan </w:t>
      </w:r>
      <w:r w:rsidR="00660F08">
        <w:rPr>
          <w:lang w:val="fi-FI"/>
        </w:rPr>
        <w:t xml:space="preserve">uutta tietoa </w:t>
      </w:r>
      <w:r w:rsidR="007F42CA">
        <w:rPr>
          <w:lang w:val="fi-FI"/>
        </w:rPr>
        <w:t xml:space="preserve">sekä </w:t>
      </w:r>
      <w:r w:rsidR="003A7E9F">
        <w:rPr>
          <w:lang w:val="fi-FI"/>
        </w:rPr>
        <w:t xml:space="preserve">Castrénista </w:t>
      </w:r>
      <w:proofErr w:type="gramStart"/>
      <w:r w:rsidR="003A7E9F">
        <w:rPr>
          <w:lang w:val="fi-FI"/>
        </w:rPr>
        <w:t>kulttuurintutkijana</w:t>
      </w:r>
      <w:proofErr w:type="gramEnd"/>
      <w:r w:rsidR="003A7E9F">
        <w:rPr>
          <w:lang w:val="fi-FI"/>
        </w:rPr>
        <w:t xml:space="preserve"> että säilyneestä varhaisesta</w:t>
      </w:r>
      <w:r w:rsidR="007F42CA">
        <w:rPr>
          <w:lang w:val="fi-FI"/>
        </w:rPr>
        <w:t xml:space="preserve"> siperialaisesinei</w:t>
      </w:r>
      <w:r w:rsidR="003A7E9F">
        <w:rPr>
          <w:lang w:val="fi-FI"/>
        </w:rPr>
        <w:t>den kokoelmasta</w:t>
      </w:r>
      <w:r w:rsidR="00660F08">
        <w:rPr>
          <w:lang w:val="fi-FI"/>
        </w:rPr>
        <w:t xml:space="preserve">. Teos yhdistää jälleen </w:t>
      </w:r>
      <w:r w:rsidR="004128BE">
        <w:rPr>
          <w:lang w:val="fi-FI"/>
        </w:rPr>
        <w:t xml:space="preserve">ainutlaatuisella tavalla </w:t>
      </w:r>
      <w:r w:rsidR="007F42CA">
        <w:rPr>
          <w:lang w:val="fi-FI"/>
        </w:rPr>
        <w:t xml:space="preserve">sen kirjavan ja laajalta alueelta peräisin olevan </w:t>
      </w:r>
      <w:r w:rsidR="00660F08">
        <w:rPr>
          <w:lang w:val="fi-FI"/>
        </w:rPr>
        <w:t xml:space="preserve">esinejoukon, joka päätyi aikanaan kahteen eri museoinstituutioon ja pian myös kahteen </w:t>
      </w:r>
      <w:r w:rsidR="003A7E9F">
        <w:rPr>
          <w:lang w:val="fi-FI"/>
        </w:rPr>
        <w:t xml:space="preserve">eri </w:t>
      </w:r>
      <w:r w:rsidR="00660F08">
        <w:rPr>
          <w:lang w:val="fi-FI"/>
        </w:rPr>
        <w:t>valtioon.</w:t>
      </w:r>
      <w:bookmarkStart w:id="0" w:name="_GoBack"/>
      <w:bookmarkEnd w:id="0"/>
    </w:p>
    <w:p w:rsidR="00660F08" w:rsidRDefault="00660F08" w:rsidP="00E82C2D">
      <w:pPr>
        <w:spacing w:after="0" w:line="240" w:lineRule="auto"/>
        <w:rPr>
          <w:lang w:val="fi-FI"/>
        </w:rPr>
      </w:pPr>
    </w:p>
    <w:p w:rsidR="00BF151E" w:rsidRDefault="007F42CA" w:rsidP="00BF151E">
      <w:pPr>
        <w:spacing w:after="0" w:line="240" w:lineRule="auto"/>
        <w:rPr>
          <w:lang w:val="fi-FI"/>
        </w:rPr>
      </w:pPr>
      <w:r>
        <w:rPr>
          <w:lang w:val="fi-FI"/>
        </w:rPr>
        <w:t>Leila Koivunen</w:t>
      </w:r>
    </w:p>
    <w:sectPr w:rsidR="00BF151E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62A"/>
    <w:rsid w:val="0009723E"/>
    <w:rsid w:val="000F38EF"/>
    <w:rsid w:val="00116216"/>
    <w:rsid w:val="001D6A0A"/>
    <w:rsid w:val="002A7546"/>
    <w:rsid w:val="002C76C3"/>
    <w:rsid w:val="00307CE8"/>
    <w:rsid w:val="0036698F"/>
    <w:rsid w:val="00396317"/>
    <w:rsid w:val="003A7E9F"/>
    <w:rsid w:val="004128BE"/>
    <w:rsid w:val="00516462"/>
    <w:rsid w:val="0054409F"/>
    <w:rsid w:val="005C2705"/>
    <w:rsid w:val="006049CB"/>
    <w:rsid w:val="00660F08"/>
    <w:rsid w:val="00725518"/>
    <w:rsid w:val="00741338"/>
    <w:rsid w:val="007A45B8"/>
    <w:rsid w:val="007D58C0"/>
    <w:rsid w:val="007F42CA"/>
    <w:rsid w:val="00874572"/>
    <w:rsid w:val="00876D58"/>
    <w:rsid w:val="00925261"/>
    <w:rsid w:val="00951083"/>
    <w:rsid w:val="009B684B"/>
    <w:rsid w:val="009F0DCA"/>
    <w:rsid w:val="00AB4846"/>
    <w:rsid w:val="00AD1F64"/>
    <w:rsid w:val="00AD5163"/>
    <w:rsid w:val="00AD6BD4"/>
    <w:rsid w:val="00AE562A"/>
    <w:rsid w:val="00B51977"/>
    <w:rsid w:val="00B7408F"/>
    <w:rsid w:val="00BB233E"/>
    <w:rsid w:val="00BC7DAB"/>
    <w:rsid w:val="00BF151E"/>
    <w:rsid w:val="00BF7FA4"/>
    <w:rsid w:val="00C47531"/>
    <w:rsid w:val="00D30F92"/>
    <w:rsid w:val="00D33FA8"/>
    <w:rsid w:val="00D61E14"/>
    <w:rsid w:val="00D848D2"/>
    <w:rsid w:val="00DE1048"/>
    <w:rsid w:val="00E047DD"/>
    <w:rsid w:val="00E25E66"/>
    <w:rsid w:val="00E82C2D"/>
    <w:rsid w:val="00EB0E71"/>
    <w:rsid w:val="00EC0643"/>
    <w:rsid w:val="00F40DF3"/>
    <w:rsid w:val="00F76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0C45A"/>
  <w15:chartTrackingRefBased/>
  <w15:docId w15:val="{2F6A9AA5-966A-4A59-91CB-825B600F1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AE562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1032</TotalTime>
  <Pages>2</Pages>
  <Words>743</Words>
  <Characters>6024</Characters>
  <Application>Microsoft Office Word</Application>
  <DocSecurity>0</DocSecurity>
  <Lines>50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Leila Koivunen</dc:creator>
  <cp:keywords/>
  <dc:description/>
  <cp:lastModifiedBy>Leila Koivunen</cp:lastModifiedBy>
  <cp:revision>18</cp:revision>
  <dcterms:created xsi:type="dcterms:W3CDTF">2018-06-07T13:56:00Z</dcterms:created>
  <dcterms:modified xsi:type="dcterms:W3CDTF">2018-06-13T14:37:00Z</dcterms:modified>
</cp:coreProperties>
</file>