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940A4" w:rsidRPr="005E09CD" w:rsidRDefault="00037F32" w:rsidP="005E09CD">
      <w:pPr>
        <w:spacing w:line="240" w:lineRule="auto"/>
        <w:jc w:val="both"/>
        <w:rPr>
          <w:rFonts w:ascii="Calibri" w:eastAsia="Calibri" w:hAnsi="Calibri"/>
          <w:sz w:val="22"/>
          <w:szCs w:val="22"/>
          <w:lang w:val="fi-FI"/>
        </w:rPr>
      </w:pPr>
      <w:r w:rsidRPr="005E09CD">
        <w:rPr>
          <w:rFonts w:ascii="Calibri" w:eastAsia="Calibri" w:hAnsi="Calibri"/>
          <w:sz w:val="22"/>
          <w:szCs w:val="22"/>
          <w:lang w:val="fi-FI"/>
        </w:rPr>
        <w:t>Lauri Viinikkala</w:t>
      </w:r>
    </w:p>
    <w:p w:rsidR="00D940A4" w:rsidRPr="005E09CD" w:rsidRDefault="001C72CD" w:rsidP="005E09CD">
      <w:pPr>
        <w:spacing w:line="240" w:lineRule="auto"/>
        <w:jc w:val="both"/>
        <w:rPr>
          <w:rFonts w:ascii="Calibri" w:eastAsia="Calibri" w:hAnsi="Calibri"/>
          <w:sz w:val="22"/>
          <w:szCs w:val="22"/>
          <w:lang w:val="fi-FI"/>
        </w:rPr>
      </w:pPr>
      <w:r w:rsidRPr="005E09CD">
        <w:rPr>
          <w:rFonts w:ascii="Calibri" w:eastAsia="Calibri" w:hAnsi="Calibri"/>
          <w:b/>
          <w:sz w:val="22"/>
          <w:szCs w:val="22"/>
          <w:lang w:val="fi-FI"/>
        </w:rPr>
        <w:t>Uudenkaupungin vanha kirkko – majakka ajassa</w:t>
      </w:r>
    </w:p>
    <w:p w:rsidR="00D940A4" w:rsidRPr="005E09CD" w:rsidRDefault="00D940A4" w:rsidP="005E09CD">
      <w:pPr>
        <w:spacing w:line="240" w:lineRule="auto"/>
        <w:jc w:val="both"/>
        <w:rPr>
          <w:rFonts w:ascii="Calibri" w:eastAsia="Calibri" w:hAnsi="Calibri"/>
          <w:sz w:val="22"/>
          <w:szCs w:val="22"/>
          <w:lang w:val="fi-FI"/>
        </w:rPr>
      </w:pPr>
    </w:p>
    <w:p w:rsidR="00D940A4" w:rsidRPr="005E09CD" w:rsidRDefault="001C72CD" w:rsidP="005E09CD">
      <w:pPr>
        <w:spacing w:line="240" w:lineRule="auto"/>
        <w:jc w:val="both"/>
        <w:rPr>
          <w:rFonts w:ascii="Calibri" w:eastAsia="Calibri" w:hAnsi="Calibri"/>
          <w:b/>
          <w:sz w:val="22"/>
          <w:szCs w:val="22"/>
          <w:lang w:val="fi-FI"/>
        </w:rPr>
      </w:pPr>
      <w:r w:rsidRPr="005E09CD">
        <w:rPr>
          <w:rFonts w:ascii="Calibri" w:eastAsia="Calibri" w:hAnsi="Calibri"/>
          <w:b/>
          <w:sz w:val="22"/>
          <w:szCs w:val="22"/>
          <w:lang w:val="fi-FI"/>
        </w:rPr>
        <w:t>Vuosisataisjuhlia</w:t>
      </w:r>
    </w:p>
    <w:p w:rsidR="001C72CD" w:rsidRPr="005E09CD" w:rsidRDefault="001C72CD" w:rsidP="005E09CD">
      <w:pPr>
        <w:spacing w:line="240" w:lineRule="auto"/>
        <w:jc w:val="both"/>
        <w:rPr>
          <w:rFonts w:ascii="Calibri" w:eastAsia="Calibri" w:hAnsi="Calibri"/>
          <w:sz w:val="22"/>
          <w:szCs w:val="22"/>
          <w:lang w:val="fi-FI"/>
        </w:rPr>
      </w:pPr>
      <w:r w:rsidRPr="005E09CD">
        <w:rPr>
          <w:rFonts w:ascii="Calibri" w:eastAsia="Calibri" w:hAnsi="Calibri"/>
          <w:sz w:val="22"/>
          <w:szCs w:val="22"/>
          <w:lang w:val="fi-FI"/>
        </w:rPr>
        <w:t xml:space="preserve">Vuosi 2017 on ollut erilaisten vuosisataisjuhlien luvattu vuosi. </w:t>
      </w:r>
      <w:r w:rsidR="000140B5" w:rsidRPr="005E09CD">
        <w:rPr>
          <w:rFonts w:ascii="Calibri" w:eastAsia="Calibri" w:hAnsi="Calibri"/>
          <w:sz w:val="22"/>
          <w:szCs w:val="22"/>
          <w:lang w:val="fi-FI"/>
        </w:rPr>
        <w:t xml:space="preserve">Suomi on täyttänyt sata vuotta ja Turun vanha akatemiatalo kaksisataa. Reformaation eli uskonpuhdistuksen alusta on tullut kuluneeksi </w:t>
      </w:r>
      <w:r w:rsidR="00BC1A42" w:rsidRPr="005E09CD">
        <w:rPr>
          <w:rFonts w:ascii="Calibri" w:eastAsia="Calibri" w:hAnsi="Calibri"/>
          <w:sz w:val="22"/>
          <w:szCs w:val="22"/>
          <w:lang w:val="fi-FI"/>
        </w:rPr>
        <w:t>peräti</w:t>
      </w:r>
      <w:r w:rsidR="000140B5" w:rsidRPr="005E09CD">
        <w:rPr>
          <w:rFonts w:ascii="Calibri" w:eastAsia="Calibri" w:hAnsi="Calibri"/>
          <w:sz w:val="22"/>
          <w:szCs w:val="22"/>
          <w:lang w:val="fi-FI"/>
        </w:rPr>
        <w:t xml:space="preserve"> puoli vuosituhatta ja </w:t>
      </w:r>
      <w:r w:rsidR="00BC1A42" w:rsidRPr="005E09CD">
        <w:rPr>
          <w:rFonts w:ascii="Calibri" w:eastAsia="Calibri" w:hAnsi="Calibri"/>
          <w:sz w:val="22"/>
          <w:szCs w:val="22"/>
          <w:lang w:val="fi-FI"/>
        </w:rPr>
        <w:t xml:space="preserve">vain </w:t>
      </w:r>
      <w:r w:rsidR="000140B5" w:rsidRPr="005E09CD">
        <w:rPr>
          <w:rFonts w:ascii="Calibri" w:eastAsia="Calibri" w:hAnsi="Calibri"/>
          <w:sz w:val="22"/>
          <w:szCs w:val="22"/>
          <w:lang w:val="fi-FI"/>
        </w:rPr>
        <w:t xml:space="preserve">vuosisata vähemmän ikää on kertynyt </w:t>
      </w:r>
      <w:r w:rsidR="00BC1A42" w:rsidRPr="005E09CD">
        <w:rPr>
          <w:rFonts w:ascii="Calibri" w:eastAsia="Calibri" w:hAnsi="Calibri"/>
          <w:sz w:val="22"/>
          <w:szCs w:val="22"/>
          <w:lang w:val="fi-FI"/>
        </w:rPr>
        <w:t xml:space="preserve">jo </w:t>
      </w:r>
      <w:r w:rsidR="000140B5" w:rsidRPr="005E09CD">
        <w:rPr>
          <w:rFonts w:ascii="Calibri" w:eastAsia="Calibri" w:hAnsi="Calibri"/>
          <w:sz w:val="22"/>
          <w:szCs w:val="22"/>
          <w:lang w:val="fi-FI"/>
        </w:rPr>
        <w:t>Uudellekaupungillekin.</w:t>
      </w:r>
    </w:p>
    <w:p w:rsidR="00BC1A42" w:rsidRPr="005E09CD" w:rsidRDefault="00BC1A42" w:rsidP="005E09CD">
      <w:pPr>
        <w:spacing w:line="240" w:lineRule="auto"/>
        <w:jc w:val="both"/>
        <w:rPr>
          <w:rFonts w:ascii="Calibri" w:eastAsia="Calibri" w:hAnsi="Calibri"/>
          <w:sz w:val="22"/>
          <w:szCs w:val="22"/>
          <w:lang w:val="fi-FI"/>
        </w:rPr>
      </w:pPr>
      <w:r w:rsidRPr="005E09CD">
        <w:rPr>
          <w:rFonts w:ascii="Calibri" w:eastAsia="Calibri" w:hAnsi="Calibri"/>
          <w:sz w:val="22"/>
          <w:szCs w:val="22"/>
          <w:lang w:val="fi-FI"/>
        </w:rPr>
        <w:t>Neljäsataa on valtava määrä vuosia, mutta mitä niistä on jäljellä? Kuinka paljon kaupungissa on näkyvissä historiansa varhaisimmista vaiheista? Ensimmäisten</w:t>
      </w:r>
      <w:r w:rsidR="00D24E4F">
        <w:rPr>
          <w:rFonts w:ascii="Calibri" w:eastAsia="Calibri" w:hAnsi="Calibri"/>
          <w:sz w:val="22"/>
          <w:szCs w:val="22"/>
          <w:lang w:val="fi-FI"/>
        </w:rPr>
        <w:t xml:space="preserve"> vuosien osalta vastaus on tyly:</w:t>
      </w:r>
      <w:r w:rsidRPr="005E09CD">
        <w:rPr>
          <w:rFonts w:ascii="Calibri" w:eastAsia="Calibri" w:hAnsi="Calibri"/>
          <w:sz w:val="22"/>
          <w:szCs w:val="22"/>
          <w:lang w:val="fi-FI"/>
        </w:rPr>
        <w:t xml:space="preserve"> ei mitään. Ei ainuttakaan kiveä, hirttä tai lautaa. Maapohja on moneen kertaan muokattu, kallioita on louhittu, eikä edes Kaupunginlahden muoto enää ole sama kuin vuonna 1617.</w:t>
      </w:r>
      <w:r w:rsidR="00CD726E" w:rsidRPr="005E09CD">
        <w:rPr>
          <w:rFonts w:ascii="Calibri" w:eastAsia="Calibri" w:hAnsi="Calibri"/>
          <w:sz w:val="22"/>
          <w:szCs w:val="22"/>
          <w:lang w:val="fi-FI"/>
        </w:rPr>
        <w:t xml:space="preserve"> Kaupungin vanhin historia on olemassa vain paperilla. Se on vain vanhojen asiakirjojen lehdille musteella piirrettyjä kuvioita, joita myös sanoiksi kutsutaan. Näiden sanojen pohjalta useat historioitsijasukupolvet ovat kirjoittaneet lisää sanoja</w:t>
      </w:r>
      <w:r w:rsidR="00C569D1" w:rsidRPr="005E09CD">
        <w:rPr>
          <w:rFonts w:ascii="Calibri" w:eastAsia="Calibri" w:hAnsi="Calibri"/>
          <w:sz w:val="22"/>
          <w:szCs w:val="22"/>
          <w:lang w:val="fi-FI"/>
        </w:rPr>
        <w:t>, jotka painokoneet ovat vielä moninkertaistaneet. Sanojen taakse kätkeytyvästä aineellisesta todellisuudesta sen sijaan on jäljellä</w:t>
      </w:r>
      <w:r w:rsidR="00CD726E" w:rsidRPr="005E09CD">
        <w:rPr>
          <w:rFonts w:ascii="Calibri" w:eastAsia="Calibri" w:hAnsi="Calibri"/>
          <w:sz w:val="22"/>
          <w:szCs w:val="22"/>
          <w:lang w:val="fi-FI"/>
        </w:rPr>
        <w:t xml:space="preserve"> </w:t>
      </w:r>
      <w:r w:rsidR="00C569D1" w:rsidRPr="005E09CD">
        <w:rPr>
          <w:rFonts w:ascii="Calibri" w:eastAsia="Calibri" w:hAnsi="Calibri"/>
          <w:sz w:val="22"/>
          <w:szCs w:val="22"/>
          <w:lang w:val="fi-FI"/>
        </w:rPr>
        <w:t>tuskin mitään</w:t>
      </w:r>
      <w:r w:rsidR="00807B52" w:rsidRPr="005E09CD">
        <w:rPr>
          <w:rFonts w:ascii="Calibri" w:eastAsia="Calibri" w:hAnsi="Calibri"/>
          <w:sz w:val="22"/>
          <w:szCs w:val="22"/>
          <w:lang w:val="fi-FI"/>
        </w:rPr>
        <w:t xml:space="preserve"> (paitsi paperi ja muste, jos aivan tarkkoja ollaan)</w:t>
      </w:r>
      <w:r w:rsidR="00C569D1" w:rsidRPr="005E09CD">
        <w:rPr>
          <w:rFonts w:ascii="Calibri" w:eastAsia="Calibri" w:hAnsi="Calibri"/>
          <w:sz w:val="22"/>
          <w:szCs w:val="22"/>
          <w:lang w:val="fi-FI"/>
        </w:rPr>
        <w:t>.</w:t>
      </w:r>
    </w:p>
    <w:p w:rsidR="00C569D1" w:rsidRPr="005E09CD" w:rsidRDefault="00C569D1" w:rsidP="005E09CD">
      <w:pPr>
        <w:spacing w:line="240" w:lineRule="auto"/>
        <w:jc w:val="both"/>
        <w:rPr>
          <w:rFonts w:ascii="Calibri" w:eastAsia="Calibri" w:hAnsi="Calibri"/>
          <w:sz w:val="22"/>
          <w:szCs w:val="22"/>
          <w:lang w:val="fi-FI"/>
        </w:rPr>
      </w:pPr>
      <w:r w:rsidRPr="005E09CD">
        <w:rPr>
          <w:rFonts w:ascii="Calibri" w:eastAsia="Calibri" w:hAnsi="Calibri"/>
          <w:sz w:val="22"/>
          <w:szCs w:val="22"/>
          <w:lang w:val="fi-FI"/>
        </w:rPr>
        <w:t xml:space="preserve">Uudenkaupungin osalta tämä aineettoman historian vaihe jää kuitenkin onnellisen lyhyeksi, sillä jo vuodesta 1623 sanat yhdistyvät aineeseen. </w:t>
      </w:r>
      <w:r w:rsidR="00400E51" w:rsidRPr="005E09CD">
        <w:rPr>
          <w:rFonts w:ascii="Calibri" w:eastAsia="Calibri" w:hAnsi="Calibri"/>
          <w:sz w:val="22"/>
          <w:szCs w:val="22"/>
          <w:lang w:val="fi-FI"/>
        </w:rPr>
        <w:t>Varhaisimmat menneisyyden jäljet ovat meille nykyajan ihmisille toki vaikeasti havaittavissa, mutta vuosi toisensa jälkeen on jättänyt enemmän ja enemmän nykyaikaan saakka säilyneitä merkkejä itsestään. Uudessakaupungissa v</w:t>
      </w:r>
      <w:r w:rsidR="00807B52" w:rsidRPr="005E09CD">
        <w:rPr>
          <w:rFonts w:ascii="Calibri" w:eastAsia="Calibri" w:hAnsi="Calibri"/>
          <w:sz w:val="22"/>
          <w:szCs w:val="22"/>
          <w:lang w:val="fi-FI"/>
        </w:rPr>
        <w:t xml:space="preserve">anhin historia aineellistuu </w:t>
      </w:r>
      <w:r w:rsidR="00400E51" w:rsidRPr="005E09CD">
        <w:rPr>
          <w:rFonts w:ascii="Calibri" w:eastAsia="Calibri" w:hAnsi="Calibri"/>
          <w:sz w:val="22"/>
          <w:szCs w:val="22"/>
          <w:lang w:val="fi-FI"/>
        </w:rPr>
        <w:t>yhdessä ainoassa rakennuksessa, kaupungin vanhassa kirkossa</w:t>
      </w:r>
      <w:r w:rsidR="000A2CDE" w:rsidRPr="005E09CD">
        <w:rPr>
          <w:rFonts w:ascii="Calibri" w:eastAsia="Calibri" w:hAnsi="Calibri"/>
          <w:sz w:val="22"/>
          <w:szCs w:val="22"/>
          <w:lang w:val="fi-FI"/>
        </w:rPr>
        <w:t>, jonk</w:t>
      </w:r>
      <w:r w:rsidR="00BC24CB">
        <w:rPr>
          <w:rFonts w:ascii="Calibri" w:eastAsia="Calibri" w:hAnsi="Calibri"/>
          <w:sz w:val="22"/>
          <w:szCs w:val="22"/>
          <w:lang w:val="fi-FI"/>
        </w:rPr>
        <w:t>a rakentaminen</w:t>
      </w:r>
      <w:r w:rsidR="000A2CDE" w:rsidRPr="005E09CD">
        <w:rPr>
          <w:rFonts w:ascii="Calibri" w:eastAsia="Calibri" w:hAnsi="Calibri"/>
          <w:sz w:val="22"/>
          <w:szCs w:val="22"/>
          <w:lang w:val="fi-FI"/>
        </w:rPr>
        <w:t xml:space="preserve"> alkoi</w:t>
      </w:r>
      <w:r w:rsidR="00BC24CB">
        <w:rPr>
          <w:rFonts w:ascii="Calibri" w:eastAsia="Calibri" w:hAnsi="Calibri"/>
          <w:sz w:val="22"/>
          <w:szCs w:val="22"/>
          <w:lang w:val="fi-FI"/>
        </w:rPr>
        <w:t xml:space="preserve"> juuri</w:t>
      </w:r>
      <w:r w:rsidR="000A2CDE" w:rsidRPr="005E09CD">
        <w:rPr>
          <w:rFonts w:ascii="Calibri" w:eastAsia="Calibri" w:hAnsi="Calibri"/>
          <w:sz w:val="22"/>
          <w:szCs w:val="22"/>
          <w:lang w:val="fi-FI"/>
        </w:rPr>
        <w:t xml:space="preserve"> tuona vuonna 1623. Jo </w:t>
      </w:r>
      <w:r w:rsidR="00400E51" w:rsidRPr="005E09CD">
        <w:rPr>
          <w:rFonts w:ascii="Calibri" w:eastAsia="Calibri" w:hAnsi="Calibri"/>
          <w:sz w:val="22"/>
          <w:szCs w:val="22"/>
          <w:lang w:val="fi-FI"/>
        </w:rPr>
        <w:t>tuolta</w:t>
      </w:r>
      <w:r w:rsidR="000A2CDE" w:rsidRPr="005E09CD">
        <w:rPr>
          <w:rFonts w:ascii="Calibri" w:eastAsia="Calibri" w:hAnsi="Calibri"/>
          <w:sz w:val="22"/>
          <w:szCs w:val="22"/>
          <w:lang w:val="fi-FI"/>
        </w:rPr>
        <w:t xml:space="preserve"> samaiselta</w:t>
      </w:r>
      <w:r w:rsidR="00400E51" w:rsidRPr="005E09CD">
        <w:rPr>
          <w:rFonts w:ascii="Calibri" w:eastAsia="Calibri" w:hAnsi="Calibri"/>
          <w:sz w:val="22"/>
          <w:szCs w:val="22"/>
          <w:lang w:val="fi-FI"/>
        </w:rPr>
        <w:t xml:space="preserve"> vu</w:t>
      </w:r>
      <w:r w:rsidR="000A2CDE" w:rsidRPr="005E09CD">
        <w:rPr>
          <w:rFonts w:ascii="Calibri" w:eastAsia="Calibri" w:hAnsi="Calibri"/>
          <w:sz w:val="22"/>
          <w:szCs w:val="22"/>
          <w:lang w:val="fi-FI"/>
        </w:rPr>
        <w:t xml:space="preserve">odelta on kirkon rakenteissa </w:t>
      </w:r>
      <w:r w:rsidR="00400E51" w:rsidRPr="005E09CD">
        <w:rPr>
          <w:rFonts w:ascii="Calibri" w:eastAsia="Calibri" w:hAnsi="Calibri"/>
          <w:sz w:val="22"/>
          <w:szCs w:val="22"/>
          <w:lang w:val="fi-FI"/>
        </w:rPr>
        <w:t>säilynyt jälkiä työstä, joka tehtiin lähes neljä vuosisataa sitten. Joku on kaivanut jokai</w:t>
      </w:r>
      <w:r w:rsidR="00BC24CB">
        <w:rPr>
          <w:rFonts w:ascii="Calibri" w:eastAsia="Calibri" w:hAnsi="Calibri"/>
          <w:sz w:val="22"/>
          <w:szCs w:val="22"/>
          <w:lang w:val="fi-FI"/>
        </w:rPr>
        <w:t>sen maakuution kirkon perustuksille</w:t>
      </w:r>
      <w:r w:rsidR="00400E51" w:rsidRPr="005E09CD">
        <w:rPr>
          <w:rFonts w:ascii="Calibri" w:eastAsia="Calibri" w:hAnsi="Calibri"/>
          <w:sz w:val="22"/>
          <w:szCs w:val="22"/>
          <w:lang w:val="fi-FI"/>
        </w:rPr>
        <w:t>, joku asettanut jokaisen kiven paikoilleen ja joku veistänyt jokaisen hirren.</w:t>
      </w:r>
    </w:p>
    <w:p w:rsidR="003A39D0" w:rsidRPr="005E09CD" w:rsidRDefault="00807B52" w:rsidP="005E09CD">
      <w:pPr>
        <w:spacing w:line="240" w:lineRule="auto"/>
        <w:jc w:val="both"/>
        <w:rPr>
          <w:rFonts w:ascii="Calibri" w:eastAsia="Calibri" w:hAnsi="Calibri"/>
          <w:sz w:val="22"/>
          <w:szCs w:val="22"/>
          <w:lang w:val="fi-FI"/>
        </w:rPr>
      </w:pPr>
      <w:r w:rsidRPr="005E09CD">
        <w:rPr>
          <w:rFonts w:ascii="Calibri" w:eastAsia="Calibri" w:hAnsi="Calibri"/>
          <w:sz w:val="22"/>
          <w:szCs w:val="22"/>
          <w:lang w:val="fi-FI"/>
        </w:rPr>
        <w:t xml:space="preserve">Työn jälkien tarkastelu tuntuu avaavan tien lähemmäs menneisyyden ihmisiä ja lähemmäs menneisyyden inhimillistä todellisuutta kuin pelkkä sanojen tutkailu (vaikka joku ihminen sulkakynä kädessä on myös jokaisen sanan paperille piirtänyt). Työn jäljet muistuttavat, että myös menneisyyden ihmiset olivat tuntevia ja ajattelevia olentoja, eivätkä pelkkiä nimiä ja numeroita kirkonkirjojen sivuilla. </w:t>
      </w:r>
      <w:r w:rsidR="00A27E46" w:rsidRPr="005E09CD">
        <w:rPr>
          <w:rFonts w:ascii="Calibri" w:eastAsia="Calibri" w:hAnsi="Calibri"/>
          <w:sz w:val="22"/>
          <w:szCs w:val="22"/>
          <w:lang w:val="fi-FI"/>
        </w:rPr>
        <w:t xml:space="preserve">Mitä kirkon rakennustyömaalla toiminut mies, nainen tai lapsi tarkalleen on mielessään miettinyt, jää sen sijaan ainaiseksi arvoitukseksi. </w:t>
      </w:r>
      <w:r w:rsidRPr="005E09CD">
        <w:rPr>
          <w:rFonts w:ascii="Calibri" w:eastAsia="Calibri" w:hAnsi="Calibri"/>
          <w:sz w:val="22"/>
          <w:szCs w:val="22"/>
          <w:lang w:val="fi-FI"/>
        </w:rPr>
        <w:t>Työn</w:t>
      </w:r>
      <w:r w:rsidR="00A27E46" w:rsidRPr="005E09CD">
        <w:rPr>
          <w:rFonts w:ascii="Calibri" w:eastAsia="Calibri" w:hAnsi="Calibri"/>
          <w:sz w:val="22"/>
          <w:szCs w:val="22"/>
          <w:lang w:val="fi-FI"/>
        </w:rPr>
        <w:t xml:space="preserve"> jäljet ovat yhä olemassa ja samalla ne kertovat, että on ollut ajatuksia ja tunteita, joita me nykyajassa elävät emme koskaan pysty tavoittamaan.</w:t>
      </w:r>
    </w:p>
    <w:p w:rsidR="00301C15" w:rsidRPr="005E09CD" w:rsidRDefault="003A39D0" w:rsidP="005E09CD">
      <w:pPr>
        <w:spacing w:line="240" w:lineRule="auto"/>
        <w:jc w:val="both"/>
        <w:rPr>
          <w:rFonts w:ascii="Calibri" w:eastAsia="Calibri" w:hAnsi="Calibri"/>
          <w:sz w:val="22"/>
          <w:szCs w:val="22"/>
          <w:lang w:val="fi-FI"/>
        </w:rPr>
      </w:pPr>
      <w:r w:rsidRPr="005E09CD">
        <w:rPr>
          <w:rFonts w:ascii="Calibri" w:eastAsia="Calibri" w:hAnsi="Calibri"/>
          <w:sz w:val="22"/>
          <w:szCs w:val="22"/>
          <w:lang w:val="fi-FI"/>
        </w:rPr>
        <w:t>Mutta milloin tuo rakennustyö sitten tuli valmiiksi? Perinteinen vastaus kysymykseen on, että vanha kirkko valmistui vuonna 1629.</w:t>
      </w:r>
      <w:r w:rsidR="00197DF8" w:rsidRPr="005E09CD">
        <w:rPr>
          <w:rFonts w:ascii="Calibri" w:eastAsia="Calibri" w:hAnsi="Calibri"/>
          <w:sz w:val="22"/>
          <w:szCs w:val="22"/>
          <w:lang w:val="fi-FI"/>
        </w:rPr>
        <w:t xml:space="preserve"> Kenties parempi olisi sanoa, että kirkko otettiin käyttöön vuonna 1629, mutta työ ei valmistu milloinkaan. </w:t>
      </w:r>
      <w:r w:rsidR="00BF45CD" w:rsidRPr="005E09CD">
        <w:rPr>
          <w:rFonts w:ascii="Calibri" w:eastAsia="Calibri" w:hAnsi="Calibri"/>
          <w:sz w:val="22"/>
          <w:szCs w:val="22"/>
          <w:lang w:val="fi-FI"/>
        </w:rPr>
        <w:t>Kirkon seiniin on nimittäin aseteltu kiviä ja kattoon tuk</w:t>
      </w:r>
      <w:r w:rsidR="00BC24CB">
        <w:rPr>
          <w:rFonts w:ascii="Calibri" w:eastAsia="Calibri" w:hAnsi="Calibri"/>
          <w:sz w:val="22"/>
          <w:szCs w:val="22"/>
          <w:lang w:val="fi-FI"/>
        </w:rPr>
        <w:t>ihirsiä vielä pitkään</w:t>
      </w:r>
      <w:r w:rsidR="00BF45CD" w:rsidRPr="005E09CD">
        <w:rPr>
          <w:rFonts w:ascii="Calibri" w:eastAsia="Calibri" w:hAnsi="Calibri"/>
          <w:sz w:val="22"/>
          <w:szCs w:val="22"/>
          <w:lang w:val="fi-FI"/>
        </w:rPr>
        <w:t xml:space="preserve"> kirkon käyttöönottoa edeltäneen seitsemän </w:t>
      </w:r>
      <w:r w:rsidR="000A2CDE" w:rsidRPr="005E09CD">
        <w:rPr>
          <w:rFonts w:ascii="Calibri" w:eastAsia="Calibri" w:hAnsi="Calibri"/>
          <w:sz w:val="22"/>
          <w:szCs w:val="22"/>
          <w:lang w:val="fi-FI"/>
        </w:rPr>
        <w:t>rakennus</w:t>
      </w:r>
      <w:r w:rsidR="00BF45CD" w:rsidRPr="005E09CD">
        <w:rPr>
          <w:rFonts w:ascii="Calibri" w:eastAsia="Calibri" w:hAnsi="Calibri"/>
          <w:sz w:val="22"/>
          <w:szCs w:val="22"/>
          <w:lang w:val="fi-FI"/>
        </w:rPr>
        <w:t xml:space="preserve">vuoden jälkeen. Jokainen aikakausi on muokannut kirkkoa omalla tavallaan. </w:t>
      </w:r>
      <w:r w:rsidR="000A2CDE" w:rsidRPr="005E09CD">
        <w:rPr>
          <w:rFonts w:ascii="Calibri" w:eastAsia="Calibri" w:hAnsi="Calibri"/>
          <w:sz w:val="22"/>
          <w:szCs w:val="22"/>
          <w:lang w:val="fi-FI"/>
        </w:rPr>
        <w:t>Rakennus on muuttunut sitä ympäröivän kaupungin mukana</w:t>
      </w:r>
      <w:r w:rsidR="00301C15" w:rsidRPr="005E09CD">
        <w:rPr>
          <w:rFonts w:ascii="Calibri" w:eastAsia="Calibri" w:hAnsi="Calibri"/>
          <w:sz w:val="22"/>
          <w:szCs w:val="22"/>
          <w:lang w:val="fi-FI"/>
        </w:rPr>
        <w:t>, kaupungin muutoksia, vaurauden ja väkiluvun heittelyitä heijastellen.</w:t>
      </w:r>
    </w:p>
    <w:p w:rsidR="00301C15" w:rsidRPr="005E09CD" w:rsidRDefault="00301C15" w:rsidP="005E09CD">
      <w:pPr>
        <w:spacing w:line="240" w:lineRule="auto"/>
        <w:jc w:val="both"/>
        <w:rPr>
          <w:rFonts w:ascii="Calibri" w:eastAsia="Calibri" w:hAnsi="Calibri"/>
          <w:sz w:val="22"/>
          <w:szCs w:val="22"/>
          <w:lang w:val="fi-FI"/>
        </w:rPr>
      </w:pPr>
    </w:p>
    <w:p w:rsidR="00F722ED" w:rsidRPr="005E09CD" w:rsidRDefault="00F722ED" w:rsidP="005E09CD">
      <w:pPr>
        <w:spacing w:line="240" w:lineRule="auto"/>
        <w:jc w:val="both"/>
        <w:rPr>
          <w:rFonts w:ascii="Calibri" w:eastAsia="Calibri" w:hAnsi="Calibri"/>
          <w:b/>
          <w:sz w:val="22"/>
          <w:szCs w:val="22"/>
          <w:lang w:val="fi-FI"/>
        </w:rPr>
      </w:pPr>
      <w:r w:rsidRPr="005E09CD">
        <w:rPr>
          <w:rFonts w:ascii="Calibri" w:eastAsia="Calibri" w:hAnsi="Calibri"/>
          <w:b/>
          <w:sz w:val="22"/>
          <w:szCs w:val="22"/>
          <w:lang w:val="fi-FI"/>
        </w:rPr>
        <w:t>Rakennettiinko ennen aina paremmin?</w:t>
      </w:r>
      <w:r w:rsidR="00BF45CD" w:rsidRPr="005E09CD">
        <w:rPr>
          <w:rFonts w:ascii="Calibri" w:eastAsia="Calibri" w:hAnsi="Calibri"/>
          <w:b/>
          <w:sz w:val="22"/>
          <w:szCs w:val="22"/>
          <w:lang w:val="fi-FI"/>
        </w:rPr>
        <w:t xml:space="preserve"> </w:t>
      </w:r>
    </w:p>
    <w:p w:rsidR="00F722ED" w:rsidRPr="005E09CD" w:rsidRDefault="00F722ED" w:rsidP="005E09CD">
      <w:pPr>
        <w:spacing w:line="240" w:lineRule="auto"/>
        <w:jc w:val="both"/>
        <w:rPr>
          <w:rFonts w:ascii="Calibri" w:eastAsia="Calibri" w:hAnsi="Calibri"/>
          <w:sz w:val="22"/>
          <w:szCs w:val="22"/>
          <w:lang w:val="fi-FI"/>
        </w:rPr>
      </w:pPr>
      <w:r w:rsidRPr="005E09CD">
        <w:rPr>
          <w:rFonts w:ascii="Calibri" w:eastAsia="Calibri" w:hAnsi="Calibri"/>
          <w:sz w:val="22"/>
          <w:szCs w:val="22"/>
          <w:lang w:val="fi-FI"/>
        </w:rPr>
        <w:t>Voisiko</w:t>
      </w:r>
      <w:r w:rsidR="003A39D0" w:rsidRPr="005E09CD">
        <w:rPr>
          <w:rFonts w:ascii="Calibri" w:eastAsia="Calibri" w:hAnsi="Calibri"/>
          <w:sz w:val="22"/>
          <w:szCs w:val="22"/>
          <w:lang w:val="fi-FI"/>
        </w:rPr>
        <w:t xml:space="preserve"> </w:t>
      </w:r>
      <w:r w:rsidRPr="005E09CD">
        <w:rPr>
          <w:rFonts w:ascii="Calibri" w:eastAsia="Calibri" w:hAnsi="Calibri"/>
          <w:sz w:val="22"/>
          <w:szCs w:val="22"/>
          <w:lang w:val="fi-FI"/>
        </w:rPr>
        <w:t xml:space="preserve">toivoa Uudenkaupungin vanhaa kirkkoa parempaa esimerkkiä (paitsi kenties sen parisataa vuotta vanhempia lajitovereita) halutessaan todistaa, kuinka hyvin ennen vanhaan osattiinkaan </w:t>
      </w:r>
      <w:r w:rsidRPr="005E09CD">
        <w:rPr>
          <w:rFonts w:ascii="Calibri" w:eastAsia="Calibri" w:hAnsi="Calibri"/>
          <w:sz w:val="22"/>
          <w:szCs w:val="22"/>
          <w:lang w:val="fi-FI"/>
        </w:rPr>
        <w:lastRenderedPageBreak/>
        <w:t>rakentaa? Eikö kirkkorakennus, joka kestää vuosisadoissa kauemmin kuin nykyrakentamisen lopputulokset vuosikymmenissä</w:t>
      </w:r>
      <w:r w:rsidR="00BC24CB">
        <w:rPr>
          <w:rFonts w:ascii="Calibri" w:eastAsia="Calibri" w:hAnsi="Calibri"/>
          <w:sz w:val="22"/>
          <w:szCs w:val="22"/>
          <w:lang w:val="fi-FI"/>
        </w:rPr>
        <w:t>,</w:t>
      </w:r>
      <w:r w:rsidRPr="005E09CD">
        <w:rPr>
          <w:rFonts w:ascii="Calibri" w:eastAsia="Calibri" w:hAnsi="Calibri"/>
          <w:sz w:val="22"/>
          <w:szCs w:val="22"/>
          <w:lang w:val="fi-FI"/>
        </w:rPr>
        <w:t xml:space="preserve"> ole omiaan osoittamaan rakentamistaidon rappeutumista? Moni seikka toki puhuu sen puolesta, että näihin kysymyksiin voisi vastata myöntävästi, mutta asia ei kuitenkaan ole aivan näin yksiselitteinen.</w:t>
      </w:r>
    </w:p>
    <w:p w:rsidR="00807B52" w:rsidRPr="005E09CD" w:rsidRDefault="00BC24CB" w:rsidP="005E09CD">
      <w:pPr>
        <w:spacing w:line="240" w:lineRule="auto"/>
        <w:jc w:val="both"/>
        <w:rPr>
          <w:rFonts w:ascii="Calibri" w:eastAsia="Calibri" w:hAnsi="Calibri"/>
          <w:sz w:val="22"/>
          <w:szCs w:val="22"/>
          <w:lang w:val="fi-FI"/>
        </w:rPr>
      </w:pPr>
      <w:r>
        <w:rPr>
          <w:rFonts w:ascii="Calibri" w:eastAsia="Calibri" w:hAnsi="Calibri"/>
          <w:sz w:val="22"/>
          <w:szCs w:val="22"/>
          <w:lang w:val="fi-FI"/>
        </w:rPr>
        <w:t>V</w:t>
      </w:r>
      <w:r w:rsidR="00F722ED" w:rsidRPr="005E09CD">
        <w:rPr>
          <w:rFonts w:ascii="Calibri" w:eastAsia="Calibri" w:hAnsi="Calibri"/>
          <w:sz w:val="22"/>
          <w:szCs w:val="22"/>
          <w:lang w:val="fi-FI"/>
        </w:rPr>
        <w:t>anhan kirkon tarina kertoo</w:t>
      </w:r>
      <w:r>
        <w:rPr>
          <w:rFonts w:ascii="Calibri" w:eastAsia="Calibri" w:hAnsi="Calibri"/>
          <w:sz w:val="22"/>
          <w:szCs w:val="22"/>
          <w:lang w:val="fi-FI"/>
        </w:rPr>
        <w:t xml:space="preserve"> ainakin</w:t>
      </w:r>
      <w:r w:rsidR="00F722ED" w:rsidRPr="005E09CD">
        <w:rPr>
          <w:rFonts w:ascii="Calibri" w:eastAsia="Calibri" w:hAnsi="Calibri"/>
          <w:sz w:val="22"/>
          <w:szCs w:val="22"/>
          <w:lang w:val="fi-FI"/>
        </w:rPr>
        <w:t xml:space="preserve"> kaupunkilaisten asenteista, jotka ovat suosineet korjaamista korvaamisen asemesta ja kunnostusta kunnioituksen muotona.</w:t>
      </w:r>
      <w:r w:rsidR="008D69C6" w:rsidRPr="005E09CD">
        <w:rPr>
          <w:rFonts w:ascii="Calibri" w:eastAsia="Calibri" w:hAnsi="Calibri"/>
          <w:sz w:val="22"/>
          <w:szCs w:val="22"/>
          <w:lang w:val="fi-FI"/>
        </w:rPr>
        <w:t xml:space="preserve"> Mikään menestystarina ei kertomus vanhan kirkon rakentamisesta kuitenkaan ole. Historiansa alussa kaupunki oli pieni ja väkiluvultaan vähäinen. Tarve saada oma kirkko oli silti suuri. Rakennustyö</w:t>
      </w:r>
      <w:r>
        <w:rPr>
          <w:rFonts w:ascii="Calibri" w:eastAsia="Calibri" w:hAnsi="Calibri"/>
          <w:sz w:val="22"/>
          <w:szCs w:val="22"/>
          <w:lang w:val="fi-FI"/>
        </w:rPr>
        <w:t>,</w:t>
      </w:r>
      <w:r w:rsidR="008D69C6" w:rsidRPr="005E09CD">
        <w:rPr>
          <w:rFonts w:ascii="Calibri" w:eastAsia="Calibri" w:hAnsi="Calibri"/>
          <w:sz w:val="22"/>
          <w:szCs w:val="22"/>
          <w:lang w:val="fi-FI"/>
        </w:rPr>
        <w:t xml:space="preserve"> johon käytännössä kaikki kaupunkilaiset tavalla tai toisella ottivat osaa, oli siinä määrin suuri rupeama, ettei aivan vastaavaan työhön haluttu heti uudestaan joutua.</w:t>
      </w:r>
      <w:r w:rsidR="00A27E46" w:rsidRPr="005E09CD">
        <w:rPr>
          <w:rFonts w:ascii="Calibri" w:eastAsia="Calibri" w:hAnsi="Calibri"/>
          <w:sz w:val="22"/>
          <w:szCs w:val="22"/>
          <w:lang w:val="fi-FI"/>
        </w:rPr>
        <w:t xml:space="preserve"> </w:t>
      </w:r>
      <w:r w:rsidR="008D69C6" w:rsidRPr="005E09CD">
        <w:rPr>
          <w:rFonts w:ascii="Calibri" w:eastAsia="Calibri" w:hAnsi="Calibri"/>
          <w:sz w:val="22"/>
          <w:szCs w:val="22"/>
          <w:lang w:val="fi-FI"/>
        </w:rPr>
        <w:t>Siksi päätettiin kerralla rakentaa kirkko, jota ei välittömästi tarvitsisi laajentaa, vaikka kaupungin väkiluku kasvaisi ensimmäisten asukkaiden korkeiden odotusten mukaisesti.</w:t>
      </w:r>
      <w:r w:rsidR="00B52CE8" w:rsidRPr="005E09CD">
        <w:rPr>
          <w:rFonts w:ascii="Calibri" w:eastAsia="Calibri" w:hAnsi="Calibri"/>
          <w:sz w:val="22"/>
          <w:szCs w:val="22"/>
          <w:lang w:val="fi-FI"/>
        </w:rPr>
        <w:t xml:space="preserve"> Suurisuuntaiset suunnitelmat ja kiire ovat harvoin hyvä yhdistelmä. Tarkoitus on ollut hyvä ja ajatus ajan oloissa täysin järkevä, mutta silti hankkeen loppuun saattaminen vajauksitta laadussa ylitti ensi askeleitaan ottaneen kaupungin voimavarat.</w:t>
      </w:r>
    </w:p>
    <w:p w:rsidR="00A52130" w:rsidRPr="005E09CD" w:rsidRDefault="00977EE7" w:rsidP="005E09CD">
      <w:pPr>
        <w:spacing w:line="240" w:lineRule="auto"/>
        <w:jc w:val="both"/>
        <w:rPr>
          <w:rFonts w:ascii="Calibri" w:eastAsia="Calibri" w:hAnsi="Calibri"/>
          <w:sz w:val="22"/>
          <w:szCs w:val="22"/>
          <w:lang w:val="fi-FI"/>
        </w:rPr>
      </w:pPr>
      <w:r w:rsidRPr="005E09CD">
        <w:rPr>
          <w:rFonts w:ascii="Calibri" w:eastAsia="Calibri" w:hAnsi="Calibri"/>
          <w:sz w:val="22"/>
          <w:szCs w:val="22"/>
          <w:lang w:val="fi-FI"/>
        </w:rPr>
        <w:t>Alkujaan oli suunniteltu puista kirkkoa, mutta seinät päätettiinkin raken</w:t>
      </w:r>
      <w:r w:rsidR="00E17552" w:rsidRPr="005E09CD">
        <w:rPr>
          <w:rFonts w:ascii="Calibri" w:eastAsia="Calibri" w:hAnsi="Calibri"/>
          <w:sz w:val="22"/>
          <w:szCs w:val="22"/>
          <w:lang w:val="fi-FI"/>
        </w:rPr>
        <w:t>taa kivestä. Olihan entisellä</w:t>
      </w:r>
      <w:r w:rsidRPr="005E09CD">
        <w:rPr>
          <w:rFonts w:ascii="Calibri" w:eastAsia="Calibri" w:hAnsi="Calibri"/>
          <w:sz w:val="22"/>
          <w:szCs w:val="22"/>
          <w:lang w:val="fi-FI"/>
        </w:rPr>
        <w:t xml:space="preserve"> emäseurakunnalla </w:t>
      </w:r>
      <w:proofErr w:type="spellStart"/>
      <w:r w:rsidRPr="005E09CD">
        <w:rPr>
          <w:rFonts w:ascii="Calibri" w:eastAsia="Calibri" w:hAnsi="Calibri"/>
          <w:sz w:val="22"/>
          <w:szCs w:val="22"/>
          <w:lang w:val="fi-FI"/>
        </w:rPr>
        <w:t>Uudellakirkollakin</w:t>
      </w:r>
      <w:proofErr w:type="spellEnd"/>
      <w:r w:rsidRPr="005E09CD">
        <w:rPr>
          <w:rFonts w:ascii="Calibri" w:eastAsia="Calibri" w:hAnsi="Calibri"/>
          <w:sz w:val="22"/>
          <w:szCs w:val="22"/>
          <w:lang w:val="fi-FI"/>
        </w:rPr>
        <w:t xml:space="preserve"> kivinen kirkkorakennuksensa</w:t>
      </w:r>
      <w:r w:rsidR="00E17552" w:rsidRPr="005E09CD">
        <w:rPr>
          <w:rFonts w:ascii="Calibri" w:eastAsia="Calibri" w:hAnsi="Calibri"/>
          <w:sz w:val="22"/>
          <w:szCs w:val="22"/>
          <w:lang w:val="fi-FI"/>
        </w:rPr>
        <w:t xml:space="preserve"> ja tuskin halusivat kaupunkilaiset kalantilaisia huonommiksi kirkonrakennuksessa jäädä. Yhtä kestäviä kiviseiniä ei kuitenkaan lopputuloksena syntynyt. Jo muutaman vuosikymmenen jälkeen seinärakenne, jossa kahden laastilla muuratun seinäpinnan väliin oli jätetty irtonaisen maa- ja kiviaineksen kerros</w:t>
      </w:r>
      <w:r w:rsidR="00BC24CB">
        <w:rPr>
          <w:rFonts w:ascii="Calibri" w:eastAsia="Calibri" w:hAnsi="Calibri"/>
          <w:sz w:val="22"/>
          <w:szCs w:val="22"/>
          <w:lang w:val="fi-FI"/>
        </w:rPr>
        <w:t>,</w:t>
      </w:r>
      <w:r w:rsidR="00E17552" w:rsidRPr="005E09CD">
        <w:rPr>
          <w:rFonts w:ascii="Calibri" w:eastAsia="Calibri" w:hAnsi="Calibri"/>
          <w:sz w:val="22"/>
          <w:szCs w:val="22"/>
          <w:lang w:val="fi-FI"/>
        </w:rPr>
        <w:t xml:space="preserve"> osoittautui heikoksi. Seinäpinnat halkeilivat ja täyteaine valui ulos. Myös perustukset alkoivat paikoin pettää. Suunniteltuja komeita tiiliholveja ei kirkkoon koskaan rakennettu, ja aluksi se joutui olemaan täysin vailla välikattoa. Kun välikatto lopulta rakennettiin, se oli puinen tasakatto, joka teki kirkkosalista aikalaistenkin mielestä turhan matalan.</w:t>
      </w:r>
      <w:r w:rsidR="00A52130" w:rsidRPr="005E09CD">
        <w:rPr>
          <w:rFonts w:ascii="Calibri" w:eastAsia="Calibri" w:hAnsi="Calibri"/>
          <w:sz w:val="22"/>
          <w:szCs w:val="22"/>
          <w:lang w:val="fi-FI"/>
        </w:rPr>
        <w:t xml:space="preserve"> Myös ikkunoiden lukumäärä ja koko olivat jääneet pieniksi, joten turhan valoisakaan ei kirkko sisältä ollut. Ahtauden tunnetta lisäsi entisestään, ettei rakennukseen ollut tehty erillistä sakaristoa, vaan kirkkosalin koillisnurkka oli lautaseinäl</w:t>
      </w:r>
      <w:r w:rsidR="00BC24CB">
        <w:rPr>
          <w:rFonts w:ascii="Calibri" w:eastAsia="Calibri" w:hAnsi="Calibri"/>
          <w:sz w:val="22"/>
          <w:szCs w:val="22"/>
          <w:lang w:val="fi-FI"/>
        </w:rPr>
        <w:t>lä erotettu sakaristohuoneeksi.</w:t>
      </w:r>
    </w:p>
    <w:p w:rsidR="008341AE" w:rsidRPr="005E09CD" w:rsidRDefault="00A52130" w:rsidP="005E09CD">
      <w:pPr>
        <w:spacing w:line="240" w:lineRule="auto"/>
        <w:jc w:val="both"/>
        <w:rPr>
          <w:rFonts w:ascii="Calibri" w:eastAsia="Calibri" w:hAnsi="Calibri"/>
          <w:sz w:val="22"/>
          <w:szCs w:val="22"/>
          <w:lang w:val="fi-FI"/>
        </w:rPr>
      </w:pPr>
      <w:r w:rsidRPr="005E09CD">
        <w:rPr>
          <w:rFonts w:ascii="Calibri" w:eastAsia="Calibri" w:hAnsi="Calibri"/>
          <w:sz w:val="22"/>
          <w:szCs w:val="22"/>
          <w:lang w:val="fi-FI"/>
        </w:rPr>
        <w:t>Seinien kunto heikkeni tasaisesti, ja 1600-luvun lopulla kirkkorakennusta pidettiin jo vaarallisena ja rakenteiden sortumisvaaraa ilmeisenä.</w:t>
      </w:r>
      <w:r w:rsidR="008341AE" w:rsidRPr="005E09CD">
        <w:rPr>
          <w:rFonts w:ascii="Calibri" w:eastAsia="Calibri" w:hAnsi="Calibri"/>
          <w:sz w:val="22"/>
          <w:szCs w:val="22"/>
          <w:lang w:val="fi-FI"/>
        </w:rPr>
        <w:t xml:space="preserve"> Varoja korjaukseen ei kuitenkaan ollut.</w:t>
      </w:r>
      <w:r w:rsidRPr="005E09CD">
        <w:rPr>
          <w:rFonts w:ascii="Calibri" w:eastAsia="Calibri" w:hAnsi="Calibri"/>
          <w:sz w:val="22"/>
          <w:szCs w:val="22"/>
          <w:lang w:val="fi-FI"/>
        </w:rPr>
        <w:t xml:space="preserve"> </w:t>
      </w:r>
      <w:r w:rsidR="008341AE" w:rsidRPr="005E09CD">
        <w:rPr>
          <w:rFonts w:ascii="Calibri" w:eastAsia="Calibri" w:hAnsi="Calibri"/>
          <w:sz w:val="22"/>
          <w:szCs w:val="22"/>
          <w:lang w:val="fi-FI"/>
        </w:rPr>
        <w:t>Oman lisänsä viivytykseen toivat myös 1690-luvun pahamaineiset katovuodet ja nälänhätä. Niinpä k</w:t>
      </w:r>
      <w:r w:rsidRPr="005E09CD">
        <w:rPr>
          <w:rFonts w:ascii="Calibri" w:eastAsia="Calibri" w:hAnsi="Calibri"/>
          <w:sz w:val="22"/>
          <w:szCs w:val="22"/>
          <w:lang w:val="fi-FI"/>
        </w:rPr>
        <w:t xml:space="preserve">orjaustöiden alku sai käytännössä odottaa vuoteen 1708 saakka. </w:t>
      </w:r>
    </w:p>
    <w:p w:rsidR="00AA68D1" w:rsidRPr="005E09CD" w:rsidRDefault="008341AE" w:rsidP="005E09CD">
      <w:pPr>
        <w:spacing w:line="240" w:lineRule="auto"/>
        <w:jc w:val="both"/>
        <w:rPr>
          <w:rFonts w:ascii="Calibri" w:eastAsia="Calibri" w:hAnsi="Calibri"/>
          <w:sz w:val="22"/>
          <w:szCs w:val="22"/>
          <w:lang w:val="fi-FI"/>
        </w:rPr>
      </w:pPr>
      <w:r w:rsidRPr="005E09CD">
        <w:rPr>
          <w:rFonts w:ascii="Calibri" w:eastAsia="Calibri" w:hAnsi="Calibri"/>
          <w:sz w:val="22"/>
          <w:szCs w:val="22"/>
          <w:lang w:val="fi-FI"/>
        </w:rPr>
        <w:t>H</w:t>
      </w:r>
      <w:r w:rsidR="00C52085" w:rsidRPr="005E09CD">
        <w:rPr>
          <w:rFonts w:ascii="Calibri" w:eastAsia="Calibri" w:hAnsi="Calibri"/>
          <w:sz w:val="22"/>
          <w:szCs w:val="22"/>
          <w:lang w:val="fi-FI"/>
        </w:rPr>
        <w:t>eikonkin rakennustyön tulokset pysyivät pystyssä lähes sata vuotta – siinä ehkä ajateltavaa</w:t>
      </w:r>
      <w:r w:rsidRPr="005E09CD">
        <w:rPr>
          <w:rFonts w:ascii="Calibri" w:eastAsia="Calibri" w:hAnsi="Calibri"/>
          <w:sz w:val="22"/>
          <w:szCs w:val="22"/>
          <w:lang w:val="fi-FI"/>
        </w:rPr>
        <w:t xml:space="preserve"> ja historiallista perspektiiviä</w:t>
      </w:r>
      <w:r w:rsidR="00C52085" w:rsidRPr="005E09CD">
        <w:rPr>
          <w:rFonts w:ascii="Calibri" w:eastAsia="Calibri" w:hAnsi="Calibri"/>
          <w:sz w:val="22"/>
          <w:szCs w:val="22"/>
          <w:lang w:val="fi-FI"/>
        </w:rPr>
        <w:t xml:space="preserve"> meille, jotka pidämme jo sadan vuoden ikää suuren laadun mittarina elinkaareltaan 30-vuotiaiden kyhäelmien joukossa.</w:t>
      </w:r>
    </w:p>
    <w:p w:rsidR="00C52085" w:rsidRPr="005E09CD" w:rsidRDefault="00C52085" w:rsidP="005E09CD">
      <w:pPr>
        <w:spacing w:line="240" w:lineRule="auto"/>
        <w:jc w:val="both"/>
        <w:rPr>
          <w:rFonts w:ascii="Calibri" w:eastAsia="Calibri" w:hAnsi="Calibri"/>
          <w:sz w:val="22"/>
          <w:szCs w:val="22"/>
          <w:lang w:val="fi-FI"/>
        </w:rPr>
      </w:pPr>
    </w:p>
    <w:p w:rsidR="00C52085" w:rsidRPr="005E09CD" w:rsidRDefault="00C52085" w:rsidP="005E09CD">
      <w:pPr>
        <w:spacing w:line="240" w:lineRule="auto"/>
        <w:jc w:val="both"/>
        <w:rPr>
          <w:rFonts w:ascii="Calibri" w:eastAsia="Calibri" w:hAnsi="Calibri"/>
          <w:b/>
          <w:sz w:val="22"/>
          <w:szCs w:val="22"/>
          <w:lang w:val="fi-FI"/>
        </w:rPr>
      </w:pPr>
      <w:r w:rsidRPr="005E09CD">
        <w:rPr>
          <w:rFonts w:ascii="Calibri" w:eastAsia="Calibri" w:hAnsi="Calibri"/>
          <w:b/>
          <w:sz w:val="22"/>
          <w:szCs w:val="22"/>
          <w:lang w:val="fi-FI"/>
        </w:rPr>
        <w:t>Uusi vuosis</w:t>
      </w:r>
      <w:r w:rsidR="00BC24CB">
        <w:rPr>
          <w:rFonts w:ascii="Calibri" w:eastAsia="Calibri" w:hAnsi="Calibri"/>
          <w:b/>
          <w:sz w:val="22"/>
          <w:szCs w:val="22"/>
          <w:lang w:val="fi-FI"/>
        </w:rPr>
        <w:t>a</w:t>
      </w:r>
      <w:r w:rsidRPr="005E09CD">
        <w:rPr>
          <w:rFonts w:ascii="Calibri" w:eastAsia="Calibri" w:hAnsi="Calibri"/>
          <w:b/>
          <w:sz w:val="22"/>
          <w:szCs w:val="22"/>
          <w:lang w:val="fi-FI"/>
        </w:rPr>
        <w:t>ta – uusi ilme</w:t>
      </w:r>
    </w:p>
    <w:p w:rsidR="00A34BDE" w:rsidRPr="005E09CD" w:rsidRDefault="008341AE" w:rsidP="005E09CD">
      <w:pPr>
        <w:spacing w:line="240" w:lineRule="auto"/>
        <w:jc w:val="both"/>
        <w:rPr>
          <w:rFonts w:ascii="Calibri" w:eastAsia="Calibri" w:hAnsi="Calibri"/>
          <w:sz w:val="22"/>
          <w:szCs w:val="22"/>
          <w:lang w:val="fi-FI"/>
        </w:rPr>
      </w:pPr>
      <w:r w:rsidRPr="005E09CD">
        <w:rPr>
          <w:rFonts w:ascii="Calibri" w:eastAsia="Calibri" w:hAnsi="Calibri"/>
          <w:sz w:val="22"/>
          <w:szCs w:val="22"/>
          <w:lang w:val="fi-FI"/>
        </w:rPr>
        <w:t xml:space="preserve">Vanhan kirkon korjaustyöt käynnistyivät vuonna 1708 – joitakin pienempiä kunnostustöitä </w:t>
      </w:r>
      <w:r w:rsidR="00A34BDE" w:rsidRPr="005E09CD">
        <w:rPr>
          <w:rFonts w:ascii="Calibri" w:eastAsia="Calibri" w:hAnsi="Calibri"/>
          <w:sz w:val="22"/>
          <w:szCs w:val="22"/>
          <w:lang w:val="fi-FI"/>
        </w:rPr>
        <w:t xml:space="preserve">tosin </w:t>
      </w:r>
      <w:r w:rsidRPr="005E09CD">
        <w:rPr>
          <w:rFonts w:ascii="Calibri" w:eastAsia="Calibri" w:hAnsi="Calibri"/>
          <w:sz w:val="22"/>
          <w:szCs w:val="22"/>
          <w:lang w:val="fi-FI"/>
        </w:rPr>
        <w:t>oli tehty jo pari vuotta aikaisemmin</w:t>
      </w:r>
      <w:r w:rsidR="00A34BDE" w:rsidRPr="005E09CD">
        <w:rPr>
          <w:rFonts w:ascii="Calibri" w:eastAsia="Calibri" w:hAnsi="Calibri"/>
          <w:sz w:val="22"/>
          <w:szCs w:val="22"/>
          <w:lang w:val="fi-FI"/>
        </w:rPr>
        <w:t>. Kirkon kattorakenne nostettiin paalujen päälle, jotta seiniä voitiin purkaa, korjata ja samalla myös korottaa. Kunnostustyö myös lähti vauhdikkaasti alkuun. P</w:t>
      </w:r>
      <w:r w:rsidRPr="005E09CD">
        <w:rPr>
          <w:rFonts w:ascii="Calibri" w:eastAsia="Calibri" w:hAnsi="Calibri"/>
          <w:sz w:val="22"/>
          <w:szCs w:val="22"/>
          <w:lang w:val="fi-FI"/>
        </w:rPr>
        <w:t xml:space="preserve">itkään eivät työt </w:t>
      </w:r>
      <w:r w:rsidR="00A34BDE" w:rsidRPr="005E09CD">
        <w:rPr>
          <w:rFonts w:ascii="Calibri" w:eastAsia="Calibri" w:hAnsi="Calibri"/>
          <w:sz w:val="22"/>
          <w:szCs w:val="22"/>
          <w:lang w:val="fi-FI"/>
        </w:rPr>
        <w:t xml:space="preserve">silti </w:t>
      </w:r>
      <w:r w:rsidRPr="005E09CD">
        <w:rPr>
          <w:rFonts w:ascii="Calibri" w:eastAsia="Calibri" w:hAnsi="Calibri"/>
          <w:sz w:val="22"/>
          <w:szCs w:val="22"/>
          <w:lang w:val="fi-FI"/>
        </w:rPr>
        <w:t>jatkuneet ennen kuin ne jälleen pysähtyivät. Käynnissä ollut suuri Pohjan sota alkoi isonvihan myötä näkyä hyvin konkreettisesti myös Uudessakaupungissa</w:t>
      </w:r>
      <w:r w:rsidR="00A34BDE" w:rsidRPr="005E09CD">
        <w:rPr>
          <w:rFonts w:ascii="Calibri" w:eastAsia="Calibri" w:hAnsi="Calibri"/>
          <w:sz w:val="22"/>
          <w:szCs w:val="22"/>
          <w:lang w:val="fi-FI"/>
        </w:rPr>
        <w:t xml:space="preserve"> elokuusta 1713 alkaen</w:t>
      </w:r>
      <w:r w:rsidRPr="005E09CD">
        <w:rPr>
          <w:rFonts w:ascii="Calibri" w:eastAsia="Calibri" w:hAnsi="Calibri"/>
          <w:sz w:val="22"/>
          <w:szCs w:val="22"/>
          <w:lang w:val="fi-FI"/>
        </w:rPr>
        <w:t>.</w:t>
      </w:r>
      <w:r w:rsidR="00A34BDE" w:rsidRPr="005E09CD">
        <w:rPr>
          <w:rFonts w:ascii="Calibri" w:eastAsia="Calibri" w:hAnsi="Calibri"/>
          <w:sz w:val="22"/>
          <w:szCs w:val="22"/>
          <w:lang w:val="fi-FI"/>
        </w:rPr>
        <w:t xml:space="preserve"> </w:t>
      </w:r>
    </w:p>
    <w:p w:rsidR="008341AE" w:rsidRPr="005E09CD" w:rsidRDefault="00A34BDE" w:rsidP="005E09CD">
      <w:pPr>
        <w:spacing w:line="240" w:lineRule="auto"/>
        <w:jc w:val="both"/>
        <w:rPr>
          <w:rFonts w:ascii="Calibri" w:eastAsia="Calibri" w:hAnsi="Calibri"/>
          <w:sz w:val="22"/>
          <w:szCs w:val="22"/>
          <w:lang w:val="fi-FI"/>
        </w:rPr>
      </w:pPr>
      <w:r w:rsidRPr="005E09CD">
        <w:rPr>
          <w:rFonts w:ascii="Calibri" w:eastAsia="Calibri" w:hAnsi="Calibri"/>
          <w:sz w:val="22"/>
          <w:szCs w:val="22"/>
          <w:lang w:val="fi-FI"/>
        </w:rPr>
        <w:t>Jo ennen venäläisjoukkojen saapumista suuri osa niistä kaupungin porvareista ja muista asukkaista, joilla siihen oli mahdollisuus, olivat paenneet Pohjanlahden tuolle puolen. Mukanaan he olivat vieneet turvaan myös mahdollisimman paljon omaisuuttaan. Varojen ja asukkaiden puute</w:t>
      </w:r>
      <w:r w:rsidR="004E13C6" w:rsidRPr="005E09CD">
        <w:rPr>
          <w:rFonts w:ascii="Calibri" w:eastAsia="Calibri" w:hAnsi="Calibri"/>
          <w:sz w:val="22"/>
          <w:szCs w:val="22"/>
          <w:lang w:val="fi-FI"/>
        </w:rPr>
        <w:t xml:space="preserve"> sinänsä olisi jo luultavasti riittänyt keskeyttämään kirkon kunnostustyöt, mutta väheksyä ei pidä kriisiajan epävarmuuden lamaannuttavaa vaikutustakaan. Isonvihan aikaa eläneille uusikaupunkil</w:t>
      </w:r>
      <w:r w:rsidR="005D0739">
        <w:rPr>
          <w:rFonts w:ascii="Calibri" w:eastAsia="Calibri" w:hAnsi="Calibri"/>
          <w:sz w:val="22"/>
          <w:szCs w:val="22"/>
          <w:lang w:val="fi-FI"/>
        </w:rPr>
        <w:t>aisille tulevaisuus oli näkymättömissä</w:t>
      </w:r>
      <w:r w:rsidR="004E13C6" w:rsidRPr="005E09CD">
        <w:rPr>
          <w:rFonts w:ascii="Calibri" w:eastAsia="Calibri" w:hAnsi="Calibri"/>
          <w:sz w:val="22"/>
          <w:szCs w:val="22"/>
          <w:lang w:val="fi-FI"/>
        </w:rPr>
        <w:t xml:space="preserve">. Tavallisilla kaupunkilaisilla ei juuri ollut käsitystä laajemmasta </w:t>
      </w:r>
      <w:r w:rsidR="004E13C6" w:rsidRPr="005E09CD">
        <w:rPr>
          <w:rFonts w:ascii="Calibri" w:eastAsia="Calibri" w:hAnsi="Calibri"/>
          <w:sz w:val="22"/>
          <w:szCs w:val="22"/>
          <w:lang w:val="fi-FI"/>
        </w:rPr>
        <w:lastRenderedPageBreak/>
        <w:t>sotati</w:t>
      </w:r>
      <w:r w:rsidR="000A0C27" w:rsidRPr="005E09CD">
        <w:rPr>
          <w:rFonts w:ascii="Calibri" w:eastAsia="Calibri" w:hAnsi="Calibri"/>
          <w:sz w:val="22"/>
          <w:szCs w:val="22"/>
          <w:lang w:val="fi-FI"/>
        </w:rPr>
        <w:t>lanteesta tai suurvaltapolitiikasta. Ei tiedetty, että miehityskautta kestäisi vielä kahdeksan vuotta. Ei tiedetty, että se ylipäänsä loppuisi. Ei tiedetty, että noiden kahdeksan vuoden kuluttua juuri Uusikaupunki olisi se paikka, jossa Ruotsi lopullisesti menettäisi suuravalta-asemansa, mutta saisi suurimman osan nykyisen Suomen alueesta takaisin itselleen.</w:t>
      </w:r>
    </w:p>
    <w:p w:rsidR="000A0C27" w:rsidRPr="005E09CD" w:rsidRDefault="005F4C3A" w:rsidP="005E09CD">
      <w:pPr>
        <w:spacing w:line="240" w:lineRule="auto"/>
        <w:jc w:val="both"/>
        <w:rPr>
          <w:rFonts w:ascii="Calibri" w:eastAsia="Calibri" w:hAnsi="Calibri"/>
          <w:sz w:val="22"/>
          <w:szCs w:val="22"/>
          <w:lang w:val="fi-FI"/>
        </w:rPr>
      </w:pPr>
      <w:r>
        <w:rPr>
          <w:rFonts w:ascii="Calibri" w:eastAsia="Calibri" w:hAnsi="Calibri"/>
          <w:sz w:val="22"/>
          <w:szCs w:val="22"/>
          <w:lang w:val="fi-FI"/>
        </w:rPr>
        <w:t>Mikä sen sijaan näkyi</w:t>
      </w:r>
      <w:r w:rsidR="000A0C27" w:rsidRPr="005E09CD">
        <w:rPr>
          <w:rFonts w:ascii="Calibri" w:eastAsia="Calibri" w:hAnsi="Calibri"/>
          <w:sz w:val="22"/>
          <w:szCs w:val="22"/>
          <w:lang w:val="fi-FI"/>
        </w:rPr>
        <w:t xml:space="preserve"> kaupungin arjessa, olivat venäläiset miehitysjoukot. Tässä</w:t>
      </w:r>
      <w:r>
        <w:rPr>
          <w:rFonts w:ascii="Calibri" w:eastAsia="Calibri" w:hAnsi="Calibri"/>
          <w:sz w:val="22"/>
          <w:szCs w:val="22"/>
          <w:lang w:val="fi-FI"/>
        </w:rPr>
        <w:t xml:space="preserve"> huhujen ja epävarmuuden ilmapiirissä</w:t>
      </w:r>
      <w:r w:rsidR="000A0C27" w:rsidRPr="005E09CD">
        <w:rPr>
          <w:rFonts w:ascii="Calibri" w:eastAsia="Calibri" w:hAnsi="Calibri"/>
          <w:sz w:val="22"/>
          <w:szCs w:val="22"/>
          <w:lang w:val="fi-FI"/>
        </w:rPr>
        <w:t xml:space="preserve"> saattoi näyttäytyä uskottavana tulevaisuudenkuvana, että</w:t>
      </w:r>
      <w:r w:rsidR="00E53475" w:rsidRPr="005E09CD">
        <w:rPr>
          <w:rFonts w:ascii="Calibri" w:eastAsia="Calibri" w:hAnsi="Calibri"/>
          <w:sz w:val="22"/>
          <w:szCs w:val="22"/>
          <w:lang w:val="fi-FI"/>
        </w:rPr>
        <w:t xml:space="preserve"> Suomen alueet olisivat pysyvästi jääneet Venäjän hallintaan tai ettei luterilaisella kirkolla välttämättä ollut edessään erityisen valoisaa tulevaisuutta ortodoksisen Venäjän oloissa. Miksi siis ryhtyä jatkamaan kirkon korjausta tällaisissa olosuhteissa, vaikka varoja olisi löytynytkin? Entisestään intoa kunnostukseen vähensi varmasti myös se, ettei seurakunta nytkään saanut pitää edes keskeneräistä kirkkoa kokonaan omassa käytössään. </w:t>
      </w:r>
      <w:r w:rsidR="000E7161" w:rsidRPr="005E09CD">
        <w:rPr>
          <w:rFonts w:ascii="Calibri" w:eastAsia="Calibri" w:hAnsi="Calibri"/>
          <w:sz w:val="22"/>
          <w:szCs w:val="22"/>
          <w:lang w:val="fi-FI"/>
        </w:rPr>
        <w:t>Kirkkosalin poikki oli nimittäin rakennettu lautaseinä</w:t>
      </w:r>
      <w:r w:rsidR="00E53475" w:rsidRPr="005E09CD">
        <w:rPr>
          <w:rFonts w:ascii="Calibri" w:eastAsia="Calibri" w:hAnsi="Calibri"/>
          <w:sz w:val="22"/>
          <w:szCs w:val="22"/>
          <w:lang w:val="fi-FI"/>
        </w:rPr>
        <w:t xml:space="preserve"> </w:t>
      </w:r>
      <w:r w:rsidR="000E7161" w:rsidRPr="005E09CD">
        <w:rPr>
          <w:rFonts w:ascii="Calibri" w:eastAsia="Calibri" w:hAnsi="Calibri"/>
          <w:sz w:val="22"/>
          <w:szCs w:val="22"/>
          <w:lang w:val="fi-FI"/>
        </w:rPr>
        <w:t xml:space="preserve">ja rakennuksen </w:t>
      </w:r>
      <w:r w:rsidR="00E53475" w:rsidRPr="005E09CD">
        <w:rPr>
          <w:rFonts w:ascii="Calibri" w:eastAsia="Calibri" w:hAnsi="Calibri"/>
          <w:sz w:val="22"/>
          <w:szCs w:val="22"/>
          <w:lang w:val="fi-FI"/>
        </w:rPr>
        <w:t xml:space="preserve">länsipuolisko oli varattu venäläisten joukkojen </w:t>
      </w:r>
      <w:r w:rsidR="000E7161" w:rsidRPr="005E09CD">
        <w:rPr>
          <w:rFonts w:ascii="Calibri" w:eastAsia="Calibri" w:hAnsi="Calibri"/>
          <w:sz w:val="22"/>
          <w:szCs w:val="22"/>
          <w:lang w:val="fi-FI"/>
        </w:rPr>
        <w:t>vilja-aitaksi.</w:t>
      </w:r>
    </w:p>
    <w:p w:rsidR="00A644F2" w:rsidRPr="005E09CD" w:rsidRDefault="00E55D0B" w:rsidP="005E09CD">
      <w:pPr>
        <w:spacing w:line="240" w:lineRule="auto"/>
        <w:jc w:val="both"/>
        <w:rPr>
          <w:rFonts w:ascii="Calibri" w:eastAsia="Calibri" w:hAnsi="Calibri"/>
          <w:sz w:val="22"/>
          <w:szCs w:val="22"/>
          <w:lang w:val="fi-FI"/>
        </w:rPr>
      </w:pPr>
      <w:r w:rsidRPr="005E09CD">
        <w:rPr>
          <w:rFonts w:ascii="Calibri" w:eastAsia="Calibri" w:hAnsi="Calibri"/>
          <w:sz w:val="22"/>
          <w:szCs w:val="22"/>
          <w:lang w:val="fi-FI"/>
        </w:rPr>
        <w:t>Rauhan koitettua elokuussa 1721 alkoivat niin kaupunki kuin muu valtakuntakin vähitellen toipua sotavuosista.</w:t>
      </w:r>
      <w:r w:rsidR="00A644F2" w:rsidRPr="005E09CD">
        <w:rPr>
          <w:rFonts w:ascii="Calibri" w:eastAsia="Calibri" w:hAnsi="Calibri"/>
          <w:sz w:val="22"/>
          <w:szCs w:val="22"/>
          <w:lang w:val="fi-FI"/>
        </w:rPr>
        <w:t xml:space="preserve"> Kesti vielä kuitenkin seitsemän vuotta, ennen kuin oli Uudenkaupungin vuoro saada kirkonkorjaushankkeensa kohteeksi valtakunnalliselle kolehdinkeruulle. Tuolloin </w:t>
      </w:r>
      <w:r w:rsidR="00042338" w:rsidRPr="005E09CD">
        <w:rPr>
          <w:rFonts w:ascii="Calibri" w:eastAsia="Calibri" w:hAnsi="Calibri"/>
          <w:sz w:val="22"/>
          <w:szCs w:val="22"/>
          <w:lang w:val="fi-FI"/>
        </w:rPr>
        <w:t xml:space="preserve">nimittäin </w:t>
      </w:r>
      <w:r w:rsidR="00A644F2" w:rsidRPr="005E09CD">
        <w:rPr>
          <w:rFonts w:ascii="Calibri" w:eastAsia="Calibri" w:hAnsi="Calibri"/>
          <w:sz w:val="22"/>
          <w:szCs w:val="22"/>
          <w:lang w:val="fi-FI"/>
        </w:rPr>
        <w:t xml:space="preserve">oli tyypillinen tapa hankkia varoja erilaisille kunnostus- ja jälleenrakennushankkeille </w:t>
      </w:r>
      <w:r w:rsidR="00042338" w:rsidRPr="005E09CD">
        <w:rPr>
          <w:rFonts w:ascii="Calibri" w:eastAsia="Calibri" w:hAnsi="Calibri"/>
          <w:sz w:val="22"/>
          <w:szCs w:val="22"/>
          <w:lang w:val="fi-FI"/>
        </w:rPr>
        <w:t xml:space="preserve">kolehdilla, joka jonakin tiettynä sunnuntaina kerättiin samanaikaisesti </w:t>
      </w:r>
      <w:r w:rsidR="00A644F2" w:rsidRPr="005E09CD">
        <w:rPr>
          <w:rFonts w:ascii="Calibri" w:eastAsia="Calibri" w:hAnsi="Calibri"/>
          <w:sz w:val="22"/>
          <w:szCs w:val="22"/>
          <w:lang w:val="fi-FI"/>
        </w:rPr>
        <w:t>kaikissa valtakunn</w:t>
      </w:r>
      <w:r w:rsidR="00042338" w:rsidRPr="005E09CD">
        <w:rPr>
          <w:rFonts w:ascii="Calibri" w:eastAsia="Calibri" w:hAnsi="Calibri"/>
          <w:sz w:val="22"/>
          <w:szCs w:val="22"/>
          <w:lang w:val="fi-FI"/>
        </w:rPr>
        <w:t>an kirkoissa</w:t>
      </w:r>
      <w:r w:rsidR="00A644F2" w:rsidRPr="005E09CD">
        <w:rPr>
          <w:rFonts w:ascii="Calibri" w:eastAsia="Calibri" w:hAnsi="Calibri"/>
          <w:sz w:val="22"/>
          <w:szCs w:val="22"/>
          <w:lang w:val="fi-FI"/>
        </w:rPr>
        <w:t xml:space="preserve">. </w:t>
      </w:r>
      <w:r w:rsidR="00042338" w:rsidRPr="005E09CD">
        <w:rPr>
          <w:rFonts w:ascii="Calibri" w:eastAsia="Calibri" w:hAnsi="Calibri"/>
          <w:sz w:val="22"/>
          <w:szCs w:val="22"/>
          <w:lang w:val="fi-FI"/>
        </w:rPr>
        <w:t>Tällä tavalla k</w:t>
      </w:r>
      <w:r w:rsidR="00F5374F" w:rsidRPr="005E09CD">
        <w:rPr>
          <w:rFonts w:ascii="Calibri" w:eastAsia="Calibri" w:hAnsi="Calibri"/>
          <w:sz w:val="22"/>
          <w:szCs w:val="22"/>
          <w:lang w:val="fi-FI"/>
        </w:rPr>
        <w:t>okoon saaduilla varoilla kirkon pohjoisseinä saatiin lähes valmiiksi</w:t>
      </w:r>
      <w:r w:rsidR="00042338" w:rsidRPr="005E09CD">
        <w:rPr>
          <w:rFonts w:ascii="Calibri" w:eastAsia="Calibri" w:hAnsi="Calibri"/>
          <w:sz w:val="22"/>
          <w:szCs w:val="22"/>
          <w:lang w:val="fi-FI"/>
        </w:rPr>
        <w:t xml:space="preserve"> vuoden 1728 aikana</w:t>
      </w:r>
      <w:r w:rsidR="00F5374F" w:rsidRPr="005E09CD">
        <w:rPr>
          <w:rFonts w:ascii="Calibri" w:eastAsia="Calibri" w:hAnsi="Calibri"/>
          <w:sz w:val="22"/>
          <w:szCs w:val="22"/>
          <w:lang w:val="fi-FI"/>
        </w:rPr>
        <w:t xml:space="preserve">, mutta tämän jälkeen työ </w:t>
      </w:r>
      <w:r w:rsidR="00042338" w:rsidRPr="005E09CD">
        <w:rPr>
          <w:rFonts w:ascii="Calibri" w:eastAsia="Calibri" w:hAnsi="Calibri"/>
          <w:sz w:val="22"/>
          <w:szCs w:val="22"/>
          <w:lang w:val="fi-FI"/>
        </w:rPr>
        <w:t xml:space="preserve">keskeytyi jälleen kerran. </w:t>
      </w:r>
    </w:p>
    <w:p w:rsidR="00042338" w:rsidRPr="005E09CD" w:rsidRDefault="00042338" w:rsidP="005E09CD">
      <w:pPr>
        <w:spacing w:line="240" w:lineRule="auto"/>
        <w:jc w:val="both"/>
        <w:rPr>
          <w:rFonts w:ascii="Calibri" w:eastAsia="Calibri" w:hAnsi="Calibri"/>
          <w:sz w:val="22"/>
          <w:szCs w:val="22"/>
          <w:lang w:val="fi-FI"/>
        </w:rPr>
      </w:pPr>
      <w:r w:rsidRPr="005E09CD">
        <w:rPr>
          <w:rFonts w:ascii="Calibri" w:eastAsia="Calibri" w:hAnsi="Calibri"/>
          <w:sz w:val="22"/>
          <w:szCs w:val="22"/>
          <w:lang w:val="fi-FI"/>
        </w:rPr>
        <w:t>Uusikaupunki alkoi vaurastua ja kasvaa varsin nopeasti 1700-luvun aikana ja vuosisadan puolestavälistä alkaen uusi vauraus alkoi materialisoitua myös kaupungin vanhaan kirkkorakennukseen. Ensimmäisenä merkkinä alkavasta muodonmuutoksesta oli vuonna 1746 kirkon lounaisnurkkaan rakennettu luuhuone. Hieman yli sadan vuoden odottelun jälkeen kirkko lopulta vuonna 1731 sai myös näyttävät holvinsa – tosin puusta rakennetut.</w:t>
      </w:r>
      <w:r w:rsidR="00AC39BA" w:rsidRPr="005E09CD">
        <w:rPr>
          <w:rFonts w:ascii="Calibri" w:eastAsia="Calibri" w:hAnsi="Calibri"/>
          <w:sz w:val="22"/>
          <w:szCs w:val="22"/>
          <w:lang w:val="fi-FI"/>
        </w:rPr>
        <w:t xml:space="preserve"> Sakaristo pystytettiin pohjoisseinän itäpäähän vuonna 1752 ja kaksi vuotta myöhemmin valmistui </w:t>
      </w:r>
      <w:r w:rsidR="00550395" w:rsidRPr="005E09CD">
        <w:rPr>
          <w:rFonts w:ascii="Calibri" w:eastAsia="Calibri" w:hAnsi="Calibri"/>
          <w:sz w:val="22"/>
          <w:szCs w:val="22"/>
          <w:lang w:val="fi-FI"/>
        </w:rPr>
        <w:t>länsipäädyn myötä vihdoin</w:t>
      </w:r>
      <w:r w:rsidR="00AC39BA" w:rsidRPr="005E09CD">
        <w:rPr>
          <w:rFonts w:ascii="Calibri" w:eastAsia="Calibri" w:hAnsi="Calibri"/>
          <w:sz w:val="22"/>
          <w:szCs w:val="22"/>
          <w:lang w:val="fi-FI"/>
        </w:rPr>
        <w:t xml:space="preserve"> myös kirkon ulkoseinien kunnostustyö. </w:t>
      </w:r>
      <w:r w:rsidR="00906E9B" w:rsidRPr="005E09CD">
        <w:rPr>
          <w:rFonts w:ascii="Calibri" w:eastAsia="Calibri" w:hAnsi="Calibri"/>
          <w:sz w:val="22"/>
          <w:szCs w:val="22"/>
          <w:lang w:val="fi-FI"/>
        </w:rPr>
        <w:t>Vuoteen 1770</w:t>
      </w:r>
      <w:r w:rsidR="00AC39BA" w:rsidRPr="005E09CD">
        <w:rPr>
          <w:rFonts w:ascii="Calibri" w:eastAsia="Calibri" w:hAnsi="Calibri"/>
          <w:sz w:val="22"/>
          <w:szCs w:val="22"/>
          <w:lang w:val="fi-FI"/>
        </w:rPr>
        <w:t xml:space="preserve"> mennessä myös kirkon ikkunoiden lukumäärää ja kokoa oli lisätty. </w:t>
      </w:r>
      <w:r w:rsidR="00906E9B" w:rsidRPr="005E09CD">
        <w:rPr>
          <w:rFonts w:ascii="Calibri" w:eastAsia="Calibri" w:hAnsi="Calibri"/>
          <w:sz w:val="22"/>
          <w:szCs w:val="22"/>
          <w:lang w:val="fi-FI"/>
        </w:rPr>
        <w:t xml:space="preserve">Alkuperäisen kahdeksan ikkunan asemesta kirkossa oli nyt peräti 15 ikkunaa, joista valoa saatiin siinä määrin runsaasti, ettei enää ollut välttämätöntä valaista kirkkoa kynttilöillä keskellä kirkasta kesäpäivääkin, kuten aikaisemmin oli ollut tapana. </w:t>
      </w:r>
      <w:r w:rsidR="00AC39BA" w:rsidRPr="005E09CD">
        <w:rPr>
          <w:rFonts w:ascii="Calibri" w:eastAsia="Calibri" w:hAnsi="Calibri"/>
          <w:sz w:val="22"/>
          <w:szCs w:val="22"/>
          <w:lang w:val="fi-FI"/>
        </w:rPr>
        <w:t xml:space="preserve">Vuonna 1775 puolestaan korvattiin vanha puinen kellotapuli uudella, joka muurattiin kiinni kirkon pohjoisseinään. </w:t>
      </w:r>
      <w:r w:rsidR="00906E9B" w:rsidRPr="005E09CD">
        <w:rPr>
          <w:rFonts w:ascii="Calibri" w:eastAsia="Calibri" w:hAnsi="Calibri"/>
          <w:sz w:val="22"/>
          <w:szCs w:val="22"/>
          <w:lang w:val="fi-FI"/>
        </w:rPr>
        <w:t xml:space="preserve">Tarkoituksena oli käyttää kellotapulia myös porrastornina lehtereille, joita seuraavassa laajennusvaiheessa suunniteltiin rakennettaviksi. Muistona tästä suunnitelmasta onkin kirkossa kenties Suomen näyttävin ullakonovi, joka johtaa kellotornin toisesta kerroksesta </w:t>
      </w:r>
      <w:r w:rsidR="008230AE" w:rsidRPr="005E09CD">
        <w:rPr>
          <w:rFonts w:ascii="Calibri" w:eastAsia="Calibri" w:hAnsi="Calibri"/>
          <w:sz w:val="22"/>
          <w:szCs w:val="22"/>
          <w:lang w:val="fi-FI"/>
        </w:rPr>
        <w:t xml:space="preserve">vain </w:t>
      </w:r>
      <w:r w:rsidR="00906E9B" w:rsidRPr="005E09CD">
        <w:rPr>
          <w:rFonts w:ascii="Calibri" w:eastAsia="Calibri" w:hAnsi="Calibri"/>
          <w:sz w:val="22"/>
          <w:szCs w:val="22"/>
          <w:lang w:val="fi-FI"/>
        </w:rPr>
        <w:t>ahtaaseen vesikaton ja holvien väliseen</w:t>
      </w:r>
      <w:r w:rsidR="008230AE" w:rsidRPr="005E09CD">
        <w:rPr>
          <w:rFonts w:ascii="Calibri" w:eastAsia="Calibri" w:hAnsi="Calibri"/>
          <w:sz w:val="22"/>
          <w:szCs w:val="22"/>
          <w:lang w:val="fi-FI"/>
        </w:rPr>
        <w:t xml:space="preserve"> käytävätilaan, vaikka oli suunniteltu kirkkokansan </w:t>
      </w:r>
      <w:proofErr w:type="spellStart"/>
      <w:r w:rsidR="008230AE" w:rsidRPr="005E09CD">
        <w:rPr>
          <w:rFonts w:ascii="Calibri" w:eastAsia="Calibri" w:hAnsi="Calibri"/>
          <w:sz w:val="22"/>
          <w:szCs w:val="22"/>
          <w:lang w:val="fi-FI"/>
        </w:rPr>
        <w:t>jokapyhäiseksi</w:t>
      </w:r>
      <w:proofErr w:type="spellEnd"/>
      <w:r w:rsidR="008230AE" w:rsidRPr="005E09CD">
        <w:rPr>
          <w:rFonts w:ascii="Calibri" w:eastAsia="Calibri" w:hAnsi="Calibri"/>
          <w:sz w:val="22"/>
          <w:szCs w:val="22"/>
          <w:lang w:val="fi-FI"/>
        </w:rPr>
        <w:t xml:space="preserve"> kulkureitiksi penkkisijoilleen laajoilla lehtereillä.</w:t>
      </w:r>
    </w:p>
    <w:p w:rsidR="008230AE" w:rsidRPr="005E09CD" w:rsidRDefault="008230AE" w:rsidP="005E09CD">
      <w:pPr>
        <w:spacing w:line="240" w:lineRule="auto"/>
        <w:jc w:val="both"/>
        <w:rPr>
          <w:rFonts w:ascii="Calibri" w:eastAsia="Calibri" w:hAnsi="Calibri"/>
          <w:sz w:val="22"/>
          <w:szCs w:val="22"/>
          <w:lang w:val="fi-FI"/>
        </w:rPr>
      </w:pPr>
      <w:r w:rsidRPr="005E09CD">
        <w:rPr>
          <w:rFonts w:ascii="Calibri" w:eastAsia="Calibri" w:hAnsi="Calibri"/>
          <w:sz w:val="22"/>
          <w:szCs w:val="22"/>
          <w:lang w:val="fi-FI"/>
        </w:rPr>
        <w:t xml:space="preserve">Kellotapulin valmistumisen myötä kirkko oli käytännössä saanut nykypäiviin saakka säilyneen muotonsa. </w:t>
      </w:r>
      <w:r w:rsidR="006E3DF7" w:rsidRPr="005E09CD">
        <w:rPr>
          <w:rFonts w:ascii="Calibri" w:eastAsia="Calibri" w:hAnsi="Calibri"/>
          <w:sz w:val="22"/>
          <w:szCs w:val="22"/>
          <w:lang w:val="fi-FI"/>
        </w:rPr>
        <w:t>Niinpä sitä voikin pitää vähintään yhtä paljon 1700-luvun kuin 1600-luvun kirkkorakennuksena. Alkuperäisestä jäljellä on vain runkohuoneen muoto, joitakin osia kiviseinistä sekä muutamia hirsiä alkuperäisestä kattorakenteesta, joka kyllä säilytettiin seiniä uusittaessa, mutta jota varsin voimakkaasti muokattiin, kun holvit rakennettiin.</w:t>
      </w:r>
    </w:p>
    <w:p w:rsidR="006E3DF7" w:rsidRPr="005E09CD" w:rsidRDefault="006E3DF7" w:rsidP="005E09CD">
      <w:pPr>
        <w:spacing w:line="240" w:lineRule="auto"/>
        <w:jc w:val="both"/>
        <w:rPr>
          <w:rFonts w:ascii="Calibri" w:eastAsia="Calibri" w:hAnsi="Calibri"/>
          <w:sz w:val="22"/>
          <w:szCs w:val="22"/>
          <w:lang w:val="fi-FI"/>
        </w:rPr>
      </w:pPr>
    </w:p>
    <w:p w:rsidR="006E3DF7" w:rsidRPr="005E09CD" w:rsidRDefault="006E3DF7" w:rsidP="005E09CD">
      <w:pPr>
        <w:spacing w:line="240" w:lineRule="auto"/>
        <w:jc w:val="both"/>
        <w:rPr>
          <w:rFonts w:ascii="Calibri" w:eastAsia="Calibri" w:hAnsi="Calibri"/>
          <w:b/>
          <w:sz w:val="22"/>
          <w:szCs w:val="22"/>
          <w:lang w:val="fi-FI"/>
        </w:rPr>
      </w:pPr>
      <w:r w:rsidRPr="005E09CD">
        <w:rPr>
          <w:rFonts w:ascii="Calibri" w:eastAsia="Calibri" w:hAnsi="Calibri"/>
          <w:b/>
          <w:sz w:val="22"/>
          <w:szCs w:val="22"/>
          <w:lang w:val="fi-FI"/>
        </w:rPr>
        <w:t>Tilantarve tuottaa tyhjää tilaa</w:t>
      </w:r>
    </w:p>
    <w:p w:rsidR="00735326" w:rsidRPr="005E09CD" w:rsidRDefault="006E3DF7" w:rsidP="005E09CD">
      <w:pPr>
        <w:spacing w:line="240" w:lineRule="auto"/>
        <w:jc w:val="both"/>
        <w:rPr>
          <w:rFonts w:ascii="Calibri" w:eastAsia="Calibri" w:hAnsi="Calibri"/>
          <w:sz w:val="22"/>
          <w:szCs w:val="22"/>
          <w:lang w:val="fi-FI"/>
        </w:rPr>
      </w:pPr>
      <w:r w:rsidRPr="005E09CD">
        <w:rPr>
          <w:rFonts w:ascii="Calibri" w:eastAsia="Calibri" w:hAnsi="Calibri"/>
          <w:sz w:val="22"/>
          <w:szCs w:val="22"/>
          <w:lang w:val="fi-FI"/>
        </w:rPr>
        <w:t xml:space="preserve">Kaupungin kasvu kirkon ympärillä ei pysähtynyt vuoteen 1775, vaan jatkui tasaisen epätasaisesti entisellään. Pian oltiin jälleen tilanteessa, jossa kirkon ei enää katsottu vastaavan vaurastuvan kaupungin ja sen kasvavan seurakunnan tarpeita. Kirkkoa oli jälleen laajennettava. </w:t>
      </w:r>
      <w:r w:rsidR="00735326" w:rsidRPr="005E09CD">
        <w:rPr>
          <w:rFonts w:ascii="Calibri" w:eastAsia="Calibri" w:hAnsi="Calibri"/>
          <w:sz w:val="22"/>
          <w:szCs w:val="22"/>
          <w:lang w:val="fi-FI"/>
        </w:rPr>
        <w:t xml:space="preserve">Ilmeisin suunta oli ylöspäin, toteuttamalla aikaisemmat lehterisuunnitelmat. </w:t>
      </w:r>
    </w:p>
    <w:p w:rsidR="006E3DF7" w:rsidRPr="005E09CD" w:rsidRDefault="00735326" w:rsidP="005E09CD">
      <w:pPr>
        <w:spacing w:line="240" w:lineRule="auto"/>
        <w:jc w:val="both"/>
        <w:rPr>
          <w:rFonts w:ascii="Calibri" w:eastAsia="Calibri" w:hAnsi="Calibri"/>
          <w:sz w:val="22"/>
          <w:szCs w:val="22"/>
          <w:lang w:val="fi-FI"/>
        </w:rPr>
      </w:pPr>
      <w:r w:rsidRPr="005E09CD">
        <w:rPr>
          <w:rFonts w:ascii="Calibri" w:eastAsia="Calibri" w:hAnsi="Calibri"/>
          <w:sz w:val="22"/>
          <w:szCs w:val="22"/>
          <w:lang w:val="fi-FI"/>
        </w:rPr>
        <w:lastRenderedPageBreak/>
        <w:t>Mitään ei kuitenkaan tapahtunut. Vuosikymmen toisensa jälkeen kului ja jälleen uusi vuosisata koitti. Kirkonkokoukset toistivat samaa kaavaa: joku nosti esille tarpeen kirkon laajentamiseen ja joku toinen totesi, ettei seurakunnalla juuri nyt ollut varoja hankkeeseen. Tilantarve kasvoi entisestään. Kenties kirkkoa pitäisi myös pidentää länteen päin. Pieniä parannustöitä kirkkoon kuitenkin tehtiin, niidenhän oli tarkoitus vähentää työmäärää, kun kirkkoa aikanaan olisi ryhdytty laajentamaan.</w:t>
      </w:r>
    </w:p>
    <w:p w:rsidR="00CC4C7E" w:rsidRPr="005E09CD" w:rsidRDefault="00CC4C7E" w:rsidP="005E09CD">
      <w:pPr>
        <w:spacing w:line="240" w:lineRule="auto"/>
        <w:jc w:val="both"/>
        <w:rPr>
          <w:rFonts w:ascii="Calibri" w:eastAsia="Calibri" w:hAnsi="Calibri"/>
          <w:sz w:val="22"/>
          <w:szCs w:val="22"/>
          <w:lang w:val="fi-FI"/>
        </w:rPr>
      </w:pPr>
      <w:r w:rsidRPr="005E09CD">
        <w:rPr>
          <w:rFonts w:ascii="Calibri" w:eastAsia="Calibri" w:hAnsi="Calibri"/>
          <w:sz w:val="22"/>
          <w:szCs w:val="22"/>
          <w:lang w:val="fi-FI"/>
        </w:rPr>
        <w:t xml:space="preserve">Vihdoin vuonna 1851 oli jälleen aika ryhtyä toimeen. Valmistelutyöt aloitettiin ja seuraavana vuonna kirkolle alettiin kerätä rakennustarvikkeita odottamaan. Kesällä 1853 piti aloittaa varsinaiset rakennustyöt, mutta tätä ennen suunnitelmille piti saada lääninarkkitehti Georg Theodor </w:t>
      </w:r>
      <w:proofErr w:type="spellStart"/>
      <w:r w:rsidRPr="005E09CD">
        <w:rPr>
          <w:rFonts w:ascii="Calibri" w:eastAsia="Calibri" w:hAnsi="Calibri"/>
          <w:sz w:val="22"/>
          <w:szCs w:val="22"/>
          <w:lang w:val="fi-FI"/>
        </w:rPr>
        <w:t>Policron</w:t>
      </w:r>
      <w:proofErr w:type="spellEnd"/>
      <w:r w:rsidRPr="005E09CD">
        <w:rPr>
          <w:rFonts w:ascii="Calibri" w:eastAsia="Calibri" w:hAnsi="Calibri"/>
          <w:sz w:val="22"/>
          <w:szCs w:val="22"/>
          <w:lang w:val="fi-FI"/>
        </w:rPr>
        <w:t xml:space="preserve"> </w:t>
      </w:r>
      <w:proofErr w:type="spellStart"/>
      <w:r w:rsidRPr="005E09CD">
        <w:rPr>
          <w:rFonts w:ascii="Calibri" w:eastAsia="Calibri" w:hAnsi="Calibri"/>
          <w:sz w:val="22"/>
          <w:szCs w:val="22"/>
          <w:lang w:val="fi-FI"/>
        </w:rPr>
        <w:t>Chiewitzin</w:t>
      </w:r>
      <w:proofErr w:type="spellEnd"/>
      <w:r w:rsidRPr="005E09CD">
        <w:rPr>
          <w:rFonts w:ascii="Calibri" w:eastAsia="Calibri" w:hAnsi="Calibri"/>
          <w:sz w:val="22"/>
          <w:szCs w:val="22"/>
          <w:lang w:val="fi-FI"/>
        </w:rPr>
        <w:t xml:space="preserve"> hyväksyntä. Arkkitehti saapui paikalle, tarkasti kirkon ja sitä ympäröivän maaperän sekä antoi lausuntonsa. </w:t>
      </w:r>
      <w:proofErr w:type="spellStart"/>
      <w:r w:rsidRPr="005E09CD">
        <w:rPr>
          <w:rFonts w:ascii="Calibri" w:eastAsia="Calibri" w:hAnsi="Calibri"/>
          <w:sz w:val="22"/>
          <w:szCs w:val="22"/>
          <w:lang w:val="fi-FI"/>
        </w:rPr>
        <w:t>Chiewitzin</w:t>
      </w:r>
      <w:proofErr w:type="spellEnd"/>
      <w:r w:rsidRPr="005E09CD">
        <w:rPr>
          <w:rFonts w:ascii="Calibri" w:eastAsia="Calibri" w:hAnsi="Calibri"/>
          <w:sz w:val="22"/>
          <w:szCs w:val="22"/>
          <w:lang w:val="fi-FI"/>
        </w:rPr>
        <w:t xml:space="preserve"> sanat olivat yhtä yksiselitteiset kuin ne olivat seurakunnalle yllättävät. Uudenkaupungin vanhan kirkon rakenteet eivät kestäisi rakennuksen laajentamista, eikä maaperäkään kirkon länsipuolella ollut laadultaan paras mahdollinen. Jos kaupunkilaiset halusivat tilavamman kirkon, heidän tuli rakentaa uusi. </w:t>
      </w:r>
    </w:p>
    <w:p w:rsidR="00A644F2" w:rsidRPr="005E09CD" w:rsidRDefault="00CC4C7E" w:rsidP="005E09CD">
      <w:pPr>
        <w:spacing w:line="240" w:lineRule="auto"/>
        <w:jc w:val="both"/>
        <w:rPr>
          <w:rFonts w:ascii="Calibri" w:eastAsia="Calibri" w:hAnsi="Calibri"/>
          <w:sz w:val="22"/>
          <w:szCs w:val="22"/>
          <w:lang w:val="fi-FI"/>
        </w:rPr>
      </w:pPr>
      <w:r w:rsidRPr="005E09CD">
        <w:rPr>
          <w:rFonts w:ascii="Calibri" w:eastAsia="Calibri" w:hAnsi="Calibri"/>
          <w:sz w:val="22"/>
          <w:szCs w:val="22"/>
          <w:lang w:val="fi-FI"/>
        </w:rPr>
        <w:t>Tätä mahdollisuutta tus</w:t>
      </w:r>
      <w:r w:rsidR="005F260C" w:rsidRPr="005E09CD">
        <w:rPr>
          <w:rFonts w:ascii="Calibri" w:eastAsia="Calibri" w:hAnsi="Calibri"/>
          <w:sz w:val="22"/>
          <w:szCs w:val="22"/>
          <w:lang w:val="fi-FI"/>
        </w:rPr>
        <w:t xml:space="preserve">kin kukaan oli osannut ajatella, mutta pian alettiin jo silmäillä sopivaa paikkaa vanhan kirkon korvaajalle. Ensimmäinen ajatus oli pystyttää uusi Herran huone Vallinmäen laelle, olivathan paikalle jo tuodut rakennusmateriaalitkin lähellä ja valmiina käytettäviksi. Pian kuitenkin todettiin, ettei kaavaillun kokoinen kirkko olisi paikalle mahtunut, vaan </w:t>
      </w:r>
      <w:proofErr w:type="spellStart"/>
      <w:r w:rsidR="005F260C" w:rsidRPr="005E09CD">
        <w:rPr>
          <w:rFonts w:ascii="Calibri" w:eastAsia="Calibri" w:hAnsi="Calibri"/>
          <w:sz w:val="22"/>
          <w:szCs w:val="22"/>
          <w:lang w:val="fi-FI"/>
        </w:rPr>
        <w:t>Sorvakonmäki</w:t>
      </w:r>
      <w:proofErr w:type="spellEnd"/>
      <w:r w:rsidR="005F260C" w:rsidRPr="005E09CD">
        <w:rPr>
          <w:rFonts w:ascii="Calibri" w:eastAsia="Calibri" w:hAnsi="Calibri"/>
          <w:sz w:val="22"/>
          <w:szCs w:val="22"/>
          <w:lang w:val="fi-FI"/>
        </w:rPr>
        <w:t xml:space="preserve"> Kaupunginlahden toisella puolella olisi parempi ja näyttävämpi paikka, varsinkin kun kulku sinne vuonna 1850 rakennetun sillan ansiosta olisi helppoa. Tätä paikkaa silmällä pitäen tilattiin </w:t>
      </w:r>
      <w:proofErr w:type="spellStart"/>
      <w:r w:rsidR="005F260C" w:rsidRPr="005E09CD">
        <w:rPr>
          <w:rFonts w:ascii="Calibri" w:eastAsia="Calibri" w:hAnsi="Calibri"/>
          <w:sz w:val="22"/>
          <w:szCs w:val="22"/>
          <w:lang w:val="fi-FI"/>
        </w:rPr>
        <w:t>Chiewitziltä</w:t>
      </w:r>
      <w:proofErr w:type="spellEnd"/>
      <w:r w:rsidR="005F260C" w:rsidRPr="005E09CD">
        <w:rPr>
          <w:rFonts w:ascii="Calibri" w:eastAsia="Calibri" w:hAnsi="Calibri"/>
          <w:sz w:val="22"/>
          <w:szCs w:val="22"/>
          <w:lang w:val="fi-FI"/>
        </w:rPr>
        <w:t xml:space="preserve"> piirustukset uutta suurta tiilikirkkoa varten.</w:t>
      </w:r>
    </w:p>
    <w:p w:rsidR="005F260C" w:rsidRPr="005E09CD" w:rsidRDefault="005F260C" w:rsidP="005E09CD">
      <w:pPr>
        <w:spacing w:line="240" w:lineRule="auto"/>
        <w:jc w:val="both"/>
        <w:rPr>
          <w:rFonts w:ascii="Calibri" w:eastAsia="Calibri" w:hAnsi="Calibri"/>
          <w:sz w:val="22"/>
          <w:szCs w:val="22"/>
          <w:lang w:val="fi-FI"/>
        </w:rPr>
      </w:pPr>
      <w:r w:rsidRPr="005E09CD">
        <w:rPr>
          <w:rFonts w:ascii="Calibri" w:eastAsia="Calibri" w:hAnsi="Calibri"/>
          <w:sz w:val="22"/>
          <w:szCs w:val="22"/>
          <w:lang w:val="fi-FI"/>
        </w:rPr>
        <w:t xml:space="preserve">Rakennustyöt eivät kuitenkaan päässeet alkuun ennen kuin kaupunkia koitteli vuoden 1855 tuhoisa tulipalo, jonka johdosta lääninarkkitehti sai ajatuksen kirkon rakentamisesta sittenkin torin pohjoislaidalle, tulen tyhjäksi raivaamalle tonttialueelle, jonne uusi kirkko sitten lopulta nousi. </w:t>
      </w:r>
      <w:r w:rsidR="00623189" w:rsidRPr="005E09CD">
        <w:rPr>
          <w:rFonts w:ascii="Calibri" w:eastAsia="Calibri" w:hAnsi="Calibri"/>
          <w:sz w:val="22"/>
          <w:szCs w:val="22"/>
          <w:lang w:val="fi-FI"/>
        </w:rPr>
        <w:t>Suurisuuntainen tiilibasilikan pystytys kuitenkin vei aikaa, sillä samaan aikaan sen kanssa rakennettiin ympärille uutta Uuttakaupunkia sen tilalle, jonka tuli oli tuhonnut. Niinpä vanha kirkko sai palvella vuoteen 1863 saakka. Tämän jälkeen rakennuksen tehtävä seurakuntakirkkona taukosi yli vuosisadan ajaksi. Kasvavan seurakunnan tilantarve oli tuottanut tyhjillään seisovan suuren rakennuksen kaupungin länsireunalle. Kirkkokansan kokoontumistila oli siirtynyt torin pohjoislaidalle.</w:t>
      </w:r>
    </w:p>
    <w:p w:rsidR="00623189" w:rsidRPr="005E09CD" w:rsidRDefault="00623189" w:rsidP="005E09CD">
      <w:pPr>
        <w:spacing w:line="240" w:lineRule="auto"/>
        <w:jc w:val="both"/>
        <w:rPr>
          <w:rFonts w:ascii="Calibri" w:eastAsia="Calibri" w:hAnsi="Calibri"/>
          <w:sz w:val="22"/>
          <w:szCs w:val="22"/>
          <w:lang w:val="fi-FI"/>
        </w:rPr>
      </w:pPr>
    </w:p>
    <w:p w:rsidR="00623189" w:rsidRPr="005E09CD" w:rsidRDefault="00623189" w:rsidP="005E09CD">
      <w:pPr>
        <w:spacing w:line="240" w:lineRule="auto"/>
        <w:jc w:val="both"/>
        <w:rPr>
          <w:rFonts w:ascii="Calibri" w:eastAsia="Calibri" w:hAnsi="Calibri"/>
          <w:b/>
          <w:sz w:val="22"/>
          <w:szCs w:val="22"/>
          <w:lang w:val="fi-FI"/>
        </w:rPr>
      </w:pPr>
      <w:r w:rsidRPr="005E09CD">
        <w:rPr>
          <w:rFonts w:ascii="Calibri" w:eastAsia="Calibri" w:hAnsi="Calibri"/>
          <w:b/>
          <w:sz w:val="22"/>
          <w:szCs w:val="22"/>
          <w:lang w:val="fi-FI"/>
        </w:rPr>
        <w:t>Menneisyyden muistoja</w:t>
      </w:r>
    </w:p>
    <w:p w:rsidR="00CC4C7E" w:rsidRPr="005E09CD" w:rsidRDefault="00D45FC1" w:rsidP="005E09CD">
      <w:pPr>
        <w:spacing w:line="240" w:lineRule="auto"/>
        <w:jc w:val="both"/>
        <w:rPr>
          <w:rFonts w:ascii="Calibri" w:eastAsia="Calibri" w:hAnsi="Calibri"/>
          <w:sz w:val="22"/>
          <w:szCs w:val="22"/>
          <w:lang w:val="fi-FI"/>
        </w:rPr>
      </w:pPr>
      <w:r w:rsidRPr="005E09CD">
        <w:rPr>
          <w:rFonts w:ascii="Calibri" w:eastAsia="Calibri" w:hAnsi="Calibri"/>
          <w:sz w:val="22"/>
          <w:szCs w:val="22"/>
          <w:lang w:val="fi-FI"/>
        </w:rPr>
        <w:t xml:space="preserve">Tyhjillään seisova kirkko kaupungin laidalla oli ylläpidettävänä rasite asukkaille ja ylläpitoa vailla puolestaan rumennus kaupunkikuvalle. Yli kaksisataa vuotta vanhan rakennuksen tarina näytti olevan lopussa, kun kirkonkokous vuonna 1864 päätti huutokaupata kirkon katon ja osan kiinteästä sisustuksesta. Päätöstä ei kuitenkaan pantu täytäntöön eikä huutokauppaa koskaan pidetty. Kirkko jäi hiljalleen rappeutumaan. Sakaristossa pidettiin satunnaisesti rippikoulua. </w:t>
      </w:r>
      <w:r w:rsidR="00BD576D" w:rsidRPr="005E09CD">
        <w:rPr>
          <w:rFonts w:ascii="Calibri" w:eastAsia="Calibri" w:hAnsi="Calibri"/>
          <w:sz w:val="22"/>
          <w:szCs w:val="22"/>
          <w:lang w:val="fi-FI"/>
        </w:rPr>
        <w:t xml:space="preserve">Kellotornista tuli kaupungin palotorni. </w:t>
      </w:r>
      <w:r w:rsidRPr="005E09CD">
        <w:rPr>
          <w:rFonts w:ascii="Calibri" w:eastAsia="Calibri" w:hAnsi="Calibri"/>
          <w:sz w:val="22"/>
          <w:szCs w:val="22"/>
          <w:lang w:val="fi-FI"/>
        </w:rPr>
        <w:t xml:space="preserve">Kirkolliselle esineistölle, jota ei tarvittu uudessa kirkossa mutta jota pidettiin historiallisesti arvokkaan, yritettiin etsiä uutta huolenpitäjää. Osa arvokkaimmista keskiaikaisista veistoksista, jotka kaupunki ilmeisesti aikoinaan oli saanut vanhalta emäseurakunnaltaan </w:t>
      </w:r>
      <w:proofErr w:type="spellStart"/>
      <w:r w:rsidRPr="005E09CD">
        <w:rPr>
          <w:rFonts w:ascii="Calibri" w:eastAsia="Calibri" w:hAnsi="Calibri"/>
          <w:sz w:val="22"/>
          <w:szCs w:val="22"/>
          <w:lang w:val="fi-FI"/>
        </w:rPr>
        <w:t>Uudeltakirkolta</w:t>
      </w:r>
      <w:proofErr w:type="spellEnd"/>
      <w:r w:rsidRPr="005E09CD">
        <w:rPr>
          <w:rFonts w:ascii="Calibri" w:eastAsia="Calibri" w:hAnsi="Calibri"/>
          <w:sz w:val="22"/>
          <w:szCs w:val="22"/>
          <w:lang w:val="fi-FI"/>
        </w:rPr>
        <w:t xml:space="preserve">, päätyi </w:t>
      </w:r>
      <w:r w:rsidR="00BD576D" w:rsidRPr="005E09CD">
        <w:rPr>
          <w:rFonts w:ascii="Calibri" w:eastAsia="Calibri" w:hAnsi="Calibri"/>
          <w:sz w:val="22"/>
          <w:szCs w:val="22"/>
          <w:lang w:val="fi-FI"/>
        </w:rPr>
        <w:t>Suomen muinaismuistoyhdistykselle ja siltä edelleen Suomen kansallismuseolle.</w:t>
      </w:r>
    </w:p>
    <w:p w:rsidR="00BD576D" w:rsidRPr="005E09CD" w:rsidRDefault="00BD576D" w:rsidP="005E09CD">
      <w:pPr>
        <w:spacing w:line="240" w:lineRule="auto"/>
        <w:jc w:val="both"/>
        <w:rPr>
          <w:rFonts w:ascii="Calibri" w:eastAsia="Calibri" w:hAnsi="Calibri"/>
          <w:sz w:val="22"/>
          <w:szCs w:val="22"/>
          <w:lang w:val="fi-FI"/>
        </w:rPr>
      </w:pPr>
      <w:r w:rsidRPr="005E09CD">
        <w:rPr>
          <w:rFonts w:ascii="Calibri" w:eastAsia="Calibri" w:hAnsi="Calibri"/>
          <w:sz w:val="22"/>
          <w:szCs w:val="22"/>
          <w:lang w:val="fi-FI"/>
        </w:rPr>
        <w:t xml:space="preserve">Vähitellen myös kirkkorakennusta itseään alettiin pitää historiallisesti arvokkaana muistona kaupungin varhaisemmista vaiheista. Käänteentekevä hetki rakennuksen historiassa oli, kun Maria Lindroth päätti testamentata osan omaisuudestaan kirkon katon kunnostamiseen. Seurakunnan näin vuonna 1893 saama rahalahjoitus ei kokonaan riittänyt uuteen kattoon, mutta antoi riittävän sysäyksen loppusumman kokoamiseen. Kaksi vuotta myöhemmin kirkko oli saanut uuden kattonsa, </w:t>
      </w:r>
      <w:r w:rsidRPr="005E09CD">
        <w:rPr>
          <w:rFonts w:ascii="Calibri" w:eastAsia="Calibri" w:hAnsi="Calibri"/>
          <w:sz w:val="22"/>
          <w:szCs w:val="22"/>
          <w:lang w:val="fi-FI"/>
        </w:rPr>
        <w:lastRenderedPageBreak/>
        <w:t>eikä sisään vuotava vesi enää tuottanut uhkaa kirkossa säilytetylle esineistöl</w:t>
      </w:r>
      <w:r w:rsidR="005F4C3A">
        <w:rPr>
          <w:rFonts w:ascii="Calibri" w:eastAsia="Calibri" w:hAnsi="Calibri"/>
          <w:sz w:val="22"/>
          <w:szCs w:val="22"/>
          <w:lang w:val="fi-FI"/>
        </w:rPr>
        <w:t>le tai rakennukselle itselleen.</w:t>
      </w:r>
    </w:p>
    <w:p w:rsidR="00553A41" w:rsidRPr="005E09CD" w:rsidRDefault="00553A41" w:rsidP="005E09CD">
      <w:pPr>
        <w:spacing w:line="240" w:lineRule="auto"/>
        <w:jc w:val="both"/>
        <w:rPr>
          <w:rFonts w:ascii="Calibri" w:eastAsia="Calibri" w:hAnsi="Calibri"/>
          <w:sz w:val="22"/>
          <w:szCs w:val="22"/>
          <w:lang w:val="fi-FI"/>
        </w:rPr>
      </w:pPr>
      <w:r w:rsidRPr="005E09CD">
        <w:rPr>
          <w:rFonts w:ascii="Calibri" w:eastAsia="Calibri" w:hAnsi="Calibri"/>
          <w:sz w:val="22"/>
          <w:szCs w:val="22"/>
          <w:lang w:val="fi-FI"/>
        </w:rPr>
        <w:t xml:space="preserve">Samana vuonna 1895 kaupunki päätti perustaa museon, ja mikä olisikaan sille paremmin sopinut paikaksi kuin kaupungin vanhin rakennus. Museo aloitti toimintansa kirkon sakaristossa, mutta nopeasti esineistöä kertyi siinä määrin runsaasti, että myös kirkkosali otettiin museotilaksi. Yli seitsemänkymmenen museovuotensa aikana vanhasta kirkosta tuli merkittävä nähtävyys ja suosittu matkailukohde. </w:t>
      </w:r>
    </w:p>
    <w:p w:rsidR="00553A41" w:rsidRPr="005E09CD" w:rsidRDefault="00553A41" w:rsidP="005E09CD">
      <w:pPr>
        <w:spacing w:line="240" w:lineRule="auto"/>
        <w:jc w:val="both"/>
        <w:rPr>
          <w:rFonts w:ascii="Calibri" w:eastAsia="Calibri" w:hAnsi="Calibri"/>
          <w:sz w:val="22"/>
          <w:szCs w:val="22"/>
          <w:lang w:val="fi-FI"/>
        </w:rPr>
      </w:pPr>
      <w:r w:rsidRPr="005E09CD">
        <w:rPr>
          <w:rFonts w:ascii="Calibri" w:eastAsia="Calibri" w:hAnsi="Calibri"/>
          <w:sz w:val="22"/>
          <w:szCs w:val="22"/>
          <w:lang w:val="fi-FI"/>
        </w:rPr>
        <w:t>Lämmittämätön kirkkosali ei kuitenkaan ollut ihanteellinen säilyty</w:t>
      </w:r>
      <w:r w:rsidR="001242BC">
        <w:rPr>
          <w:rFonts w:ascii="Calibri" w:eastAsia="Calibri" w:hAnsi="Calibri"/>
          <w:sz w:val="22"/>
          <w:szCs w:val="22"/>
          <w:lang w:val="fi-FI"/>
        </w:rPr>
        <w:t xml:space="preserve">spaikka herkille museoesineille. Saatuaan käyttöönsä </w:t>
      </w:r>
      <w:r w:rsidR="005F4C3A">
        <w:rPr>
          <w:rFonts w:ascii="Calibri" w:eastAsia="Calibri" w:hAnsi="Calibri"/>
          <w:sz w:val="22"/>
          <w:szCs w:val="22"/>
          <w:lang w:val="fi-FI"/>
        </w:rPr>
        <w:t>paremmat tilat Y</w:t>
      </w:r>
      <w:r w:rsidR="001242BC">
        <w:rPr>
          <w:rFonts w:ascii="Calibri" w:eastAsia="Calibri" w:hAnsi="Calibri"/>
          <w:sz w:val="22"/>
          <w:szCs w:val="22"/>
          <w:lang w:val="fi-FI"/>
        </w:rPr>
        <w:t>lisenkadun varrelta</w:t>
      </w:r>
      <w:r w:rsidRPr="005E09CD">
        <w:rPr>
          <w:rFonts w:ascii="Calibri" w:eastAsia="Calibri" w:hAnsi="Calibri"/>
          <w:sz w:val="22"/>
          <w:szCs w:val="22"/>
          <w:lang w:val="fi-FI"/>
        </w:rPr>
        <w:t xml:space="preserve"> </w:t>
      </w:r>
      <w:r w:rsidR="001242BC">
        <w:rPr>
          <w:rFonts w:ascii="Calibri" w:eastAsia="Calibri" w:hAnsi="Calibri"/>
          <w:sz w:val="22"/>
          <w:szCs w:val="22"/>
          <w:lang w:val="fi-FI"/>
        </w:rPr>
        <w:t xml:space="preserve">myös museo </w:t>
      </w:r>
      <w:r w:rsidRPr="005E09CD">
        <w:rPr>
          <w:rFonts w:ascii="Calibri" w:eastAsia="Calibri" w:hAnsi="Calibri"/>
          <w:sz w:val="22"/>
          <w:szCs w:val="22"/>
          <w:lang w:val="fi-FI"/>
        </w:rPr>
        <w:t>hylkäs</w:t>
      </w:r>
      <w:r w:rsidR="001242BC">
        <w:rPr>
          <w:rFonts w:ascii="Calibri" w:eastAsia="Calibri" w:hAnsi="Calibri"/>
          <w:sz w:val="22"/>
          <w:szCs w:val="22"/>
          <w:lang w:val="fi-FI"/>
        </w:rPr>
        <w:t xml:space="preserve">i </w:t>
      </w:r>
      <w:r w:rsidRPr="005E09CD">
        <w:rPr>
          <w:rFonts w:ascii="Calibri" w:eastAsia="Calibri" w:hAnsi="Calibri"/>
          <w:sz w:val="22"/>
          <w:szCs w:val="22"/>
          <w:lang w:val="fi-FI"/>
        </w:rPr>
        <w:t>vanhan kirkon</w:t>
      </w:r>
      <w:r w:rsidR="001242BC">
        <w:rPr>
          <w:rFonts w:ascii="Calibri" w:eastAsia="Calibri" w:hAnsi="Calibri"/>
          <w:sz w:val="22"/>
          <w:szCs w:val="22"/>
          <w:lang w:val="fi-FI"/>
        </w:rPr>
        <w:t xml:space="preserve"> vuonna 1967, samalla</w:t>
      </w:r>
      <w:r w:rsidRPr="005E09CD">
        <w:rPr>
          <w:rFonts w:ascii="Calibri" w:eastAsia="Calibri" w:hAnsi="Calibri"/>
          <w:sz w:val="22"/>
          <w:szCs w:val="22"/>
          <w:lang w:val="fi-FI"/>
        </w:rPr>
        <w:t xml:space="preserve"> kun kaupunki vietti 350-vuotisjuhlaansa. </w:t>
      </w:r>
      <w:r w:rsidR="001242BC">
        <w:rPr>
          <w:rFonts w:ascii="Calibri" w:eastAsia="Calibri" w:hAnsi="Calibri"/>
          <w:sz w:val="22"/>
          <w:szCs w:val="22"/>
          <w:lang w:val="fi-FI"/>
        </w:rPr>
        <w:t>S</w:t>
      </w:r>
      <w:r w:rsidRPr="005E09CD">
        <w:rPr>
          <w:rFonts w:ascii="Calibri" w:eastAsia="Calibri" w:hAnsi="Calibri"/>
          <w:sz w:val="22"/>
          <w:szCs w:val="22"/>
          <w:lang w:val="fi-FI"/>
        </w:rPr>
        <w:t>eurakunta kuitenkin päätti kunnostaa kirkon uudelleen käyttöön</w:t>
      </w:r>
      <w:r w:rsidR="00C742CA" w:rsidRPr="005E09CD">
        <w:rPr>
          <w:rFonts w:ascii="Calibri" w:eastAsia="Calibri" w:hAnsi="Calibri"/>
          <w:sz w:val="22"/>
          <w:szCs w:val="22"/>
          <w:lang w:val="fi-FI"/>
        </w:rPr>
        <w:t>. Jälleen vaadittiin lähes vuosikymmen eri alojen ammattilaisten ja asiantuntijoiden työtä ennen kuin kirkko vuonna 1976 voitiin jälleen vihkiä kirkolliseen käyttöön.</w:t>
      </w:r>
    </w:p>
    <w:p w:rsidR="00AB6922" w:rsidRPr="005E09CD" w:rsidRDefault="00AB6922" w:rsidP="005E09CD">
      <w:pPr>
        <w:spacing w:line="240" w:lineRule="auto"/>
        <w:jc w:val="both"/>
        <w:rPr>
          <w:rFonts w:ascii="Calibri" w:eastAsia="Calibri" w:hAnsi="Calibri"/>
          <w:sz w:val="22"/>
          <w:szCs w:val="22"/>
          <w:lang w:val="fi-FI"/>
        </w:rPr>
      </w:pPr>
      <w:r w:rsidRPr="005E09CD">
        <w:rPr>
          <w:rFonts w:ascii="Calibri" w:eastAsia="Calibri" w:hAnsi="Calibri"/>
          <w:sz w:val="22"/>
          <w:szCs w:val="22"/>
          <w:lang w:val="fi-FI"/>
        </w:rPr>
        <w:t xml:space="preserve">Lopputuloksena näistä rakennuksen historian eri vaiheista Uudessakaupungissa on nykyään kirkko, joka samanaikaisesti on sekä </w:t>
      </w:r>
      <w:r w:rsidRPr="005E09CD">
        <w:rPr>
          <w:rFonts w:ascii="Calibri" w:eastAsia="Calibri" w:hAnsi="Calibri"/>
          <w:sz w:val="22"/>
          <w:szCs w:val="22"/>
          <w:lang w:val="fi-FI"/>
        </w:rPr>
        <w:t>aineellinen muisto kaupungin</w:t>
      </w:r>
      <w:r w:rsidRPr="005E09CD">
        <w:rPr>
          <w:rFonts w:ascii="Calibri" w:eastAsia="Calibri" w:hAnsi="Calibri"/>
          <w:sz w:val="22"/>
          <w:szCs w:val="22"/>
          <w:lang w:val="fi-FI"/>
        </w:rPr>
        <w:t xml:space="preserve"> varhaisimmista ajoista</w:t>
      </w:r>
      <w:r w:rsidRPr="005E09CD">
        <w:rPr>
          <w:rFonts w:ascii="Calibri" w:eastAsia="Calibri" w:hAnsi="Calibri"/>
          <w:sz w:val="22"/>
          <w:szCs w:val="22"/>
          <w:lang w:val="fi-FI"/>
        </w:rPr>
        <w:t xml:space="preserve"> </w:t>
      </w:r>
      <w:r w:rsidRPr="005E09CD">
        <w:rPr>
          <w:rFonts w:ascii="Calibri" w:eastAsia="Calibri" w:hAnsi="Calibri"/>
          <w:sz w:val="22"/>
          <w:szCs w:val="22"/>
          <w:lang w:val="fi-FI"/>
        </w:rPr>
        <w:t xml:space="preserve">että aktiivisessa käytössä elämäänsä jatkava rakennus. Se on kaupungin vanhin rakennus, mutta silti se yhä palvelee samaa tarkoitusta, jota varten se rakennettiin. Silti jumalanpalvelukset sen seinien sisäpuolella ovat aivan erilaisia kuin kirkon rakentamisen aikoina. </w:t>
      </w:r>
      <w:r w:rsidR="00626EB7" w:rsidRPr="005E09CD">
        <w:rPr>
          <w:rFonts w:ascii="Calibri" w:eastAsia="Calibri" w:hAnsi="Calibri"/>
          <w:sz w:val="22"/>
          <w:szCs w:val="22"/>
          <w:lang w:val="fi-FI"/>
        </w:rPr>
        <w:t>Eikä</w:t>
      </w:r>
      <w:r w:rsidRPr="005E09CD">
        <w:rPr>
          <w:rFonts w:ascii="Calibri" w:eastAsia="Calibri" w:hAnsi="Calibri"/>
          <w:sz w:val="22"/>
          <w:szCs w:val="22"/>
          <w:lang w:val="fi-FI"/>
        </w:rPr>
        <w:t xml:space="preserve"> rakennus</w:t>
      </w:r>
      <w:r w:rsidR="00626EB7" w:rsidRPr="005E09CD">
        <w:rPr>
          <w:rFonts w:ascii="Calibri" w:eastAsia="Calibri" w:hAnsi="Calibri"/>
          <w:sz w:val="22"/>
          <w:szCs w:val="22"/>
          <w:lang w:val="fi-FI"/>
        </w:rPr>
        <w:t xml:space="preserve"> itsekään ole sama</w:t>
      </w:r>
      <w:r w:rsidRPr="005E09CD">
        <w:rPr>
          <w:rFonts w:ascii="Calibri" w:eastAsia="Calibri" w:hAnsi="Calibri"/>
          <w:sz w:val="22"/>
          <w:szCs w:val="22"/>
          <w:lang w:val="fi-FI"/>
        </w:rPr>
        <w:t>, joka otettiin käyttöön vuonna 1629</w:t>
      </w:r>
      <w:r w:rsidR="00626EB7" w:rsidRPr="005E09CD">
        <w:rPr>
          <w:rFonts w:ascii="Calibri" w:eastAsia="Calibri" w:hAnsi="Calibri"/>
          <w:sz w:val="22"/>
          <w:szCs w:val="22"/>
          <w:lang w:val="fi-FI"/>
        </w:rPr>
        <w:t>,</w:t>
      </w:r>
      <w:r w:rsidRPr="005E09CD">
        <w:rPr>
          <w:rFonts w:ascii="Calibri" w:eastAsia="Calibri" w:hAnsi="Calibri"/>
          <w:sz w:val="22"/>
          <w:szCs w:val="22"/>
          <w:lang w:val="fi-FI"/>
        </w:rPr>
        <w:t xml:space="preserve"> eikä liioin se, joka sai hahmonsa 1700-luvun muutostöissä</w:t>
      </w:r>
      <w:r w:rsidR="00626EB7" w:rsidRPr="005E09CD">
        <w:rPr>
          <w:rFonts w:ascii="Calibri" w:eastAsia="Calibri" w:hAnsi="Calibri"/>
          <w:sz w:val="22"/>
          <w:szCs w:val="22"/>
          <w:lang w:val="fi-FI"/>
        </w:rPr>
        <w:t>. Vanha kirkko ei ole</w:t>
      </w:r>
      <w:r w:rsidRPr="005E09CD">
        <w:rPr>
          <w:rFonts w:ascii="Calibri" w:eastAsia="Calibri" w:hAnsi="Calibri"/>
          <w:sz w:val="22"/>
          <w:szCs w:val="22"/>
          <w:lang w:val="fi-FI"/>
        </w:rPr>
        <w:t xml:space="preserve"> edes se, joka vihittiin uudelleen kirkolliseen käyttöön vuonna 1976. </w:t>
      </w:r>
      <w:r w:rsidR="00626EB7" w:rsidRPr="005E09CD">
        <w:rPr>
          <w:rFonts w:ascii="Calibri" w:eastAsia="Calibri" w:hAnsi="Calibri"/>
          <w:sz w:val="22"/>
          <w:szCs w:val="22"/>
          <w:lang w:val="fi-FI"/>
        </w:rPr>
        <w:t>Jokainen käyttäjäsukupolvi on jättänyt kirkkoon omat jälkensä ja jokainen vuosi on lisännyt sen seiniin omat uurteensa ja sen pintoihin oman patinansa. Kirkko on muuttunut ajan aineelliseksi arkistoksi, johon ovat kerrostuneet merkit ensimmäisiä lukuun ottamatta jokaisesta sitä ympäröivän kaupungin elämästä vuodesta.</w:t>
      </w:r>
    </w:p>
    <w:p w:rsidR="00626EB7" w:rsidRPr="005E09CD" w:rsidRDefault="00626EB7" w:rsidP="005E09CD">
      <w:pPr>
        <w:spacing w:line="240" w:lineRule="auto"/>
        <w:jc w:val="both"/>
        <w:rPr>
          <w:rFonts w:ascii="Calibri" w:eastAsia="Calibri" w:hAnsi="Calibri"/>
          <w:sz w:val="22"/>
          <w:szCs w:val="22"/>
          <w:lang w:val="fi-FI"/>
        </w:rPr>
      </w:pPr>
      <w:r w:rsidRPr="005E09CD">
        <w:rPr>
          <w:rFonts w:ascii="Calibri" w:eastAsia="Calibri" w:hAnsi="Calibri"/>
          <w:sz w:val="22"/>
          <w:szCs w:val="22"/>
          <w:lang w:val="fi-FI"/>
        </w:rPr>
        <w:t>Kerrost</w:t>
      </w:r>
      <w:r w:rsidR="00B72B33" w:rsidRPr="005E09CD">
        <w:rPr>
          <w:rFonts w:ascii="Calibri" w:eastAsia="Calibri" w:hAnsi="Calibri"/>
          <w:sz w:val="22"/>
          <w:szCs w:val="22"/>
          <w:lang w:val="fi-FI"/>
        </w:rPr>
        <w:t>uminen ei myöskään ole lakannut. K</w:t>
      </w:r>
      <w:r w:rsidRPr="005E09CD">
        <w:rPr>
          <w:rFonts w:ascii="Calibri" w:eastAsia="Calibri" w:hAnsi="Calibri"/>
          <w:sz w:val="22"/>
          <w:szCs w:val="22"/>
          <w:lang w:val="fi-FI"/>
        </w:rPr>
        <w:t xml:space="preserve">irkon pysyminen käytössä takaa, että </w:t>
      </w:r>
      <w:r w:rsidR="00B72B33" w:rsidRPr="005E09CD">
        <w:rPr>
          <w:rFonts w:ascii="Calibri" w:eastAsia="Calibri" w:hAnsi="Calibri"/>
          <w:sz w:val="22"/>
          <w:szCs w:val="22"/>
          <w:lang w:val="fi-FI"/>
        </w:rPr>
        <w:t xml:space="preserve">sen aineelliseen olemukseen tulevat taltioitumaan jäljet myös niistä vuosista, jotka vielä nyt ovat vasta tulevaa menneisyyttä. Niinpä kirkkorakennus onkin eräänlainen majakkasaari ajan merellä. Se muistuttaa ympäröivää kaupunkia sen menneisyydestä. Se näyttää, mistä kaupungin matka ajassa on alkanut. </w:t>
      </w:r>
      <w:r w:rsidR="00B72B33" w:rsidRPr="005E09CD">
        <w:rPr>
          <w:rFonts w:ascii="Calibri" w:eastAsia="Calibri" w:hAnsi="Calibri"/>
          <w:sz w:val="22"/>
          <w:szCs w:val="22"/>
          <w:lang w:val="fi-FI"/>
        </w:rPr>
        <w:t>Se tarjoaa kiintopisteen, joka auttaa määrittämään nykyistä suuntaa.</w:t>
      </w:r>
      <w:r w:rsidR="00B72B33" w:rsidRPr="005E09CD">
        <w:rPr>
          <w:rFonts w:ascii="Calibri" w:eastAsia="Calibri" w:hAnsi="Calibri"/>
          <w:sz w:val="22"/>
          <w:szCs w:val="22"/>
          <w:lang w:val="fi-FI"/>
        </w:rPr>
        <w:t xml:space="preserve"> Kun alkupiste on tiedossa, on helpompi päätellä, minne mat</w:t>
      </w:r>
      <w:r w:rsidR="001242BC">
        <w:rPr>
          <w:rFonts w:ascii="Calibri" w:eastAsia="Calibri" w:hAnsi="Calibri"/>
          <w:sz w:val="22"/>
          <w:szCs w:val="22"/>
          <w:lang w:val="fi-FI"/>
        </w:rPr>
        <w:t>ka suuntautuu,</w:t>
      </w:r>
      <w:bookmarkStart w:id="0" w:name="_GoBack"/>
      <w:bookmarkEnd w:id="0"/>
      <w:r w:rsidR="001242BC">
        <w:rPr>
          <w:rFonts w:ascii="Calibri" w:eastAsia="Calibri" w:hAnsi="Calibri"/>
          <w:sz w:val="22"/>
          <w:szCs w:val="22"/>
          <w:lang w:val="fi-FI"/>
        </w:rPr>
        <w:t xml:space="preserve"> ilman että joutuu</w:t>
      </w:r>
      <w:r w:rsidR="00B72B33" w:rsidRPr="005E09CD">
        <w:rPr>
          <w:rFonts w:ascii="Calibri" w:eastAsia="Calibri" w:hAnsi="Calibri"/>
          <w:sz w:val="22"/>
          <w:szCs w:val="22"/>
          <w:lang w:val="fi-FI"/>
        </w:rPr>
        <w:t xml:space="preserve"> ajelehtimaan sokkona.</w:t>
      </w:r>
      <w:r w:rsidR="00D56C8C" w:rsidRPr="005E09CD">
        <w:rPr>
          <w:rFonts w:ascii="Calibri" w:eastAsia="Calibri" w:hAnsi="Calibri"/>
          <w:sz w:val="22"/>
          <w:szCs w:val="22"/>
          <w:lang w:val="fi-FI"/>
        </w:rPr>
        <w:t xml:space="preserve"> Vanhan kirkon hahmossa menneisyys ohjaa</w:t>
      </w:r>
      <w:r w:rsidR="001242BC">
        <w:rPr>
          <w:rFonts w:ascii="Calibri" w:eastAsia="Calibri" w:hAnsi="Calibri"/>
          <w:sz w:val="22"/>
          <w:szCs w:val="22"/>
          <w:lang w:val="fi-FI"/>
        </w:rPr>
        <w:t xml:space="preserve"> kaupunkia kohti tulevaisuutta.</w:t>
      </w:r>
    </w:p>
    <w:p w:rsidR="00A644F2" w:rsidRPr="005E09CD" w:rsidRDefault="00A644F2" w:rsidP="005E09CD">
      <w:pPr>
        <w:spacing w:line="240" w:lineRule="auto"/>
        <w:jc w:val="both"/>
        <w:rPr>
          <w:rFonts w:ascii="Calibri" w:eastAsia="Calibri" w:hAnsi="Calibri"/>
          <w:sz w:val="22"/>
          <w:szCs w:val="22"/>
          <w:lang w:val="fi-FI"/>
        </w:rPr>
      </w:pPr>
    </w:p>
    <w:p w:rsidR="0063566B" w:rsidRPr="005E09CD" w:rsidRDefault="0063566B" w:rsidP="005E09CD">
      <w:pPr>
        <w:spacing w:line="240" w:lineRule="auto"/>
        <w:jc w:val="both"/>
        <w:rPr>
          <w:rFonts w:asciiTheme="minorHAnsi" w:eastAsia="Calibri" w:hAnsiTheme="minorHAnsi" w:cstheme="minorHAnsi"/>
          <w:b/>
          <w:sz w:val="22"/>
          <w:szCs w:val="22"/>
          <w:lang w:val="fi-FI"/>
        </w:rPr>
      </w:pPr>
      <w:r w:rsidRPr="005E09CD">
        <w:rPr>
          <w:rFonts w:asciiTheme="minorHAnsi" w:eastAsia="Calibri" w:hAnsiTheme="minorHAnsi" w:cstheme="minorHAnsi"/>
          <w:b/>
          <w:sz w:val="22"/>
          <w:szCs w:val="22"/>
          <w:lang w:val="fi-FI"/>
        </w:rPr>
        <w:t>Lähteet</w:t>
      </w:r>
    </w:p>
    <w:p w:rsidR="0063566B" w:rsidRPr="005E09CD" w:rsidRDefault="0063566B" w:rsidP="005E09CD">
      <w:pPr>
        <w:spacing w:line="240" w:lineRule="auto"/>
        <w:rPr>
          <w:rFonts w:asciiTheme="minorHAnsi" w:hAnsiTheme="minorHAnsi" w:cstheme="minorHAnsi"/>
          <w:sz w:val="22"/>
          <w:szCs w:val="22"/>
          <w:lang w:val="fi-FI"/>
        </w:rPr>
      </w:pPr>
      <w:r w:rsidRPr="005E09CD">
        <w:rPr>
          <w:rFonts w:asciiTheme="minorHAnsi" w:hAnsiTheme="minorHAnsi" w:cstheme="minorHAnsi"/>
          <w:sz w:val="22"/>
          <w:szCs w:val="22"/>
          <w:lang w:val="fi-FI"/>
        </w:rPr>
        <w:t>Kaukovalta, Kyösti; Uudenkaupungin historia I. Uusikaupunki 1917.</w:t>
      </w:r>
    </w:p>
    <w:p w:rsidR="0063566B" w:rsidRPr="005E09CD" w:rsidRDefault="0063566B" w:rsidP="005E09CD">
      <w:pPr>
        <w:spacing w:line="240" w:lineRule="auto"/>
        <w:rPr>
          <w:rFonts w:asciiTheme="minorHAnsi" w:hAnsiTheme="minorHAnsi" w:cstheme="minorHAnsi"/>
          <w:sz w:val="22"/>
          <w:szCs w:val="22"/>
          <w:lang w:val="fi-FI"/>
        </w:rPr>
      </w:pPr>
      <w:proofErr w:type="gramStart"/>
      <w:r w:rsidRPr="005E09CD">
        <w:rPr>
          <w:rFonts w:asciiTheme="minorHAnsi" w:hAnsiTheme="minorHAnsi" w:cstheme="minorHAnsi"/>
          <w:sz w:val="22"/>
          <w:szCs w:val="22"/>
          <w:lang w:val="fi-FI"/>
        </w:rPr>
        <w:t>Kaukovalta, Kyösti; Uudenkaupungin historia II.</w:t>
      </w:r>
      <w:proofErr w:type="gramEnd"/>
      <w:r w:rsidRPr="005E09CD">
        <w:rPr>
          <w:rFonts w:asciiTheme="minorHAnsi" w:hAnsiTheme="minorHAnsi" w:cstheme="minorHAnsi"/>
          <w:sz w:val="22"/>
          <w:szCs w:val="22"/>
          <w:lang w:val="fi-FI"/>
        </w:rPr>
        <w:t xml:space="preserve"> Uusikaupunki 1928.</w:t>
      </w:r>
    </w:p>
    <w:p w:rsidR="0063566B" w:rsidRPr="005E09CD" w:rsidRDefault="0063566B" w:rsidP="005E09CD">
      <w:pPr>
        <w:spacing w:line="240" w:lineRule="auto"/>
        <w:rPr>
          <w:rFonts w:asciiTheme="minorHAnsi" w:hAnsiTheme="minorHAnsi" w:cstheme="minorHAnsi"/>
          <w:sz w:val="22"/>
          <w:szCs w:val="22"/>
          <w:lang w:val="fi-FI"/>
        </w:rPr>
      </w:pPr>
      <w:proofErr w:type="gramStart"/>
      <w:r w:rsidRPr="005E09CD">
        <w:rPr>
          <w:rFonts w:asciiTheme="minorHAnsi" w:hAnsiTheme="minorHAnsi" w:cstheme="minorHAnsi"/>
          <w:sz w:val="22"/>
          <w:szCs w:val="22"/>
          <w:lang w:val="fi-FI"/>
        </w:rPr>
        <w:t>Kaukovalta, Kyösti; Uudenkaupungin historia III.</w:t>
      </w:r>
      <w:proofErr w:type="gramEnd"/>
      <w:r w:rsidRPr="005E09CD">
        <w:rPr>
          <w:rFonts w:asciiTheme="minorHAnsi" w:hAnsiTheme="minorHAnsi" w:cstheme="minorHAnsi"/>
          <w:sz w:val="22"/>
          <w:szCs w:val="22"/>
          <w:lang w:val="fi-FI"/>
        </w:rPr>
        <w:t xml:space="preserve"> Uusikaupunki 1930.</w:t>
      </w:r>
    </w:p>
    <w:p w:rsidR="0063566B" w:rsidRPr="005E09CD" w:rsidRDefault="0063566B" w:rsidP="005E09CD">
      <w:pPr>
        <w:spacing w:line="240" w:lineRule="auto"/>
        <w:rPr>
          <w:rFonts w:asciiTheme="minorHAnsi" w:hAnsiTheme="minorHAnsi" w:cstheme="minorHAnsi"/>
          <w:sz w:val="22"/>
          <w:szCs w:val="22"/>
          <w:lang w:val="fi-FI"/>
        </w:rPr>
      </w:pPr>
      <w:proofErr w:type="gramStart"/>
      <w:r w:rsidRPr="005E09CD">
        <w:rPr>
          <w:rFonts w:asciiTheme="minorHAnsi" w:hAnsiTheme="minorHAnsi" w:cstheme="minorHAnsi"/>
          <w:sz w:val="22"/>
          <w:szCs w:val="22"/>
          <w:lang w:val="fi-FI"/>
        </w:rPr>
        <w:t>Nummela, Tapio; Kaupungin vanhin.</w:t>
      </w:r>
      <w:proofErr w:type="gramEnd"/>
      <w:r w:rsidRPr="005E09CD">
        <w:rPr>
          <w:rFonts w:asciiTheme="minorHAnsi" w:hAnsiTheme="minorHAnsi" w:cstheme="minorHAnsi"/>
          <w:sz w:val="22"/>
          <w:szCs w:val="22"/>
          <w:lang w:val="fi-FI"/>
        </w:rPr>
        <w:t xml:space="preserve"> </w:t>
      </w:r>
      <w:proofErr w:type="gramStart"/>
      <w:r w:rsidRPr="005E09CD">
        <w:rPr>
          <w:rFonts w:asciiTheme="minorHAnsi" w:hAnsiTheme="minorHAnsi" w:cstheme="minorHAnsi"/>
          <w:sz w:val="22"/>
          <w:szCs w:val="22"/>
          <w:lang w:val="fi-FI"/>
        </w:rPr>
        <w:t>Uudenkaupungin vanha kirkko 350-vuotias.</w:t>
      </w:r>
      <w:proofErr w:type="gramEnd"/>
      <w:r w:rsidRPr="005E09CD">
        <w:rPr>
          <w:rFonts w:asciiTheme="minorHAnsi" w:hAnsiTheme="minorHAnsi" w:cstheme="minorHAnsi"/>
          <w:sz w:val="22"/>
          <w:szCs w:val="22"/>
          <w:lang w:val="fi-FI"/>
        </w:rPr>
        <w:t xml:space="preserve"> Uusikaupunki 1979.</w:t>
      </w:r>
    </w:p>
    <w:p w:rsidR="0063566B" w:rsidRPr="005E09CD" w:rsidRDefault="0063566B" w:rsidP="005E09CD">
      <w:pPr>
        <w:spacing w:line="240" w:lineRule="auto"/>
        <w:jc w:val="both"/>
        <w:rPr>
          <w:rFonts w:asciiTheme="minorHAnsi" w:hAnsiTheme="minorHAnsi" w:cstheme="minorHAnsi"/>
          <w:sz w:val="22"/>
          <w:szCs w:val="22"/>
        </w:rPr>
      </w:pPr>
      <w:proofErr w:type="spellStart"/>
      <w:r w:rsidRPr="005E09CD">
        <w:rPr>
          <w:rFonts w:asciiTheme="minorHAnsi" w:hAnsiTheme="minorHAnsi" w:cstheme="minorHAnsi"/>
          <w:sz w:val="22"/>
          <w:szCs w:val="22"/>
          <w:lang w:val="fi-FI"/>
        </w:rPr>
        <w:t>Riska</w:t>
      </w:r>
      <w:proofErr w:type="spellEnd"/>
      <w:r w:rsidRPr="005E09CD">
        <w:rPr>
          <w:rFonts w:asciiTheme="minorHAnsi" w:hAnsiTheme="minorHAnsi" w:cstheme="minorHAnsi"/>
          <w:sz w:val="22"/>
          <w:szCs w:val="22"/>
          <w:lang w:val="fi-FI"/>
        </w:rPr>
        <w:t xml:space="preserve">, Tove; Suomen kirkot I. Turun Arkkihiippakunta. </w:t>
      </w:r>
      <w:proofErr w:type="spellStart"/>
      <w:proofErr w:type="gramStart"/>
      <w:r w:rsidRPr="005E09CD">
        <w:rPr>
          <w:rFonts w:asciiTheme="minorHAnsi" w:hAnsiTheme="minorHAnsi" w:cstheme="minorHAnsi"/>
          <w:sz w:val="22"/>
          <w:szCs w:val="22"/>
        </w:rPr>
        <w:t>Vehmaan</w:t>
      </w:r>
      <w:proofErr w:type="spellEnd"/>
      <w:r w:rsidRPr="005E09CD">
        <w:rPr>
          <w:rFonts w:asciiTheme="minorHAnsi" w:hAnsiTheme="minorHAnsi" w:cstheme="minorHAnsi"/>
          <w:sz w:val="22"/>
          <w:szCs w:val="22"/>
        </w:rPr>
        <w:t xml:space="preserve"> </w:t>
      </w:r>
      <w:proofErr w:type="spellStart"/>
      <w:r w:rsidRPr="005E09CD">
        <w:rPr>
          <w:rFonts w:asciiTheme="minorHAnsi" w:hAnsiTheme="minorHAnsi" w:cstheme="minorHAnsi"/>
          <w:sz w:val="22"/>
          <w:szCs w:val="22"/>
        </w:rPr>
        <w:t>rovastikunta</w:t>
      </w:r>
      <w:proofErr w:type="spellEnd"/>
      <w:r w:rsidRPr="005E09CD">
        <w:rPr>
          <w:rFonts w:asciiTheme="minorHAnsi" w:hAnsiTheme="minorHAnsi" w:cstheme="minorHAnsi"/>
          <w:sz w:val="22"/>
          <w:szCs w:val="22"/>
        </w:rPr>
        <w:t>.</w:t>
      </w:r>
      <w:proofErr w:type="gramEnd"/>
      <w:r w:rsidRPr="005E09CD">
        <w:rPr>
          <w:rFonts w:asciiTheme="minorHAnsi" w:hAnsiTheme="minorHAnsi" w:cstheme="minorHAnsi"/>
          <w:sz w:val="22"/>
          <w:szCs w:val="22"/>
        </w:rPr>
        <w:t xml:space="preserve"> Helsinki 1959.</w:t>
      </w:r>
    </w:p>
    <w:p w:rsidR="0063566B" w:rsidRPr="005E09CD" w:rsidRDefault="0063566B" w:rsidP="005E09CD">
      <w:pPr>
        <w:spacing w:line="240" w:lineRule="auto"/>
        <w:jc w:val="both"/>
        <w:rPr>
          <w:rFonts w:asciiTheme="minorHAnsi" w:hAnsiTheme="minorHAnsi" w:cstheme="minorHAnsi"/>
          <w:sz w:val="22"/>
          <w:szCs w:val="22"/>
          <w:lang w:val="fi-FI"/>
        </w:rPr>
      </w:pPr>
      <w:proofErr w:type="spellStart"/>
      <w:r w:rsidRPr="005E09CD">
        <w:rPr>
          <w:rFonts w:asciiTheme="minorHAnsi" w:hAnsiTheme="minorHAnsi" w:cstheme="minorHAnsi"/>
          <w:sz w:val="22"/>
          <w:szCs w:val="22"/>
          <w:lang w:val="fi-FI"/>
        </w:rPr>
        <w:t>Simelius</w:t>
      </w:r>
      <w:proofErr w:type="spellEnd"/>
      <w:r w:rsidRPr="005E09CD">
        <w:rPr>
          <w:rFonts w:asciiTheme="minorHAnsi" w:hAnsiTheme="minorHAnsi" w:cstheme="minorHAnsi"/>
          <w:sz w:val="22"/>
          <w:szCs w:val="22"/>
          <w:lang w:val="fi-FI"/>
        </w:rPr>
        <w:t xml:space="preserve">, Y.H.; Uudenkaupungin vanha kirkko 1629–1929. </w:t>
      </w:r>
      <w:r w:rsidRPr="005E09CD">
        <w:rPr>
          <w:rFonts w:asciiTheme="minorHAnsi" w:hAnsiTheme="minorHAnsi" w:cstheme="minorHAnsi"/>
          <w:sz w:val="22"/>
          <w:szCs w:val="22"/>
          <w:lang w:val="fi-FI"/>
        </w:rPr>
        <w:t>Uusikaupunki 1928.</w:t>
      </w:r>
    </w:p>
    <w:p w:rsidR="0063566B" w:rsidRPr="005E09CD" w:rsidRDefault="0063566B" w:rsidP="005E09CD">
      <w:pPr>
        <w:spacing w:line="240" w:lineRule="auto"/>
        <w:jc w:val="both"/>
        <w:rPr>
          <w:rFonts w:asciiTheme="minorHAnsi" w:eastAsia="Calibri" w:hAnsiTheme="minorHAnsi" w:cstheme="minorHAnsi"/>
          <w:sz w:val="22"/>
          <w:szCs w:val="22"/>
          <w:lang w:val="fi-FI"/>
        </w:rPr>
      </w:pPr>
      <w:r w:rsidRPr="005E09CD">
        <w:rPr>
          <w:rFonts w:asciiTheme="minorHAnsi" w:hAnsiTheme="minorHAnsi" w:cstheme="minorHAnsi"/>
          <w:sz w:val="22"/>
          <w:szCs w:val="22"/>
          <w:lang w:val="fi-FI"/>
        </w:rPr>
        <w:t xml:space="preserve">Viinikkala, Lauri; </w:t>
      </w:r>
      <w:r w:rsidR="005E09CD" w:rsidRPr="005E09CD">
        <w:rPr>
          <w:rFonts w:asciiTheme="minorHAnsi" w:hAnsiTheme="minorHAnsi" w:cstheme="minorHAnsi"/>
          <w:sz w:val="22"/>
          <w:szCs w:val="22"/>
          <w:lang w:val="fi-FI"/>
        </w:rPr>
        <w:t xml:space="preserve">Kellarin </w:t>
      </w:r>
      <w:proofErr w:type="spellStart"/>
      <w:r w:rsidR="005E09CD" w:rsidRPr="005E09CD">
        <w:rPr>
          <w:rFonts w:asciiTheme="minorHAnsi" w:hAnsiTheme="minorHAnsi" w:cstheme="minorHAnsi"/>
          <w:sz w:val="22"/>
          <w:szCs w:val="22"/>
          <w:lang w:val="fi-FI"/>
        </w:rPr>
        <w:t>kalorifeeristä</w:t>
      </w:r>
      <w:proofErr w:type="spellEnd"/>
      <w:r w:rsidR="005E09CD" w:rsidRPr="005E09CD">
        <w:rPr>
          <w:rFonts w:asciiTheme="minorHAnsi" w:hAnsiTheme="minorHAnsi" w:cstheme="minorHAnsi"/>
          <w:sz w:val="22"/>
          <w:szCs w:val="22"/>
          <w:lang w:val="fi-FI"/>
        </w:rPr>
        <w:t xml:space="preserve"> kirkontornin kultaristiin. </w:t>
      </w:r>
      <w:proofErr w:type="gramStart"/>
      <w:r w:rsidR="005E09CD" w:rsidRPr="005E09CD">
        <w:rPr>
          <w:rFonts w:asciiTheme="minorHAnsi" w:hAnsiTheme="minorHAnsi" w:cstheme="minorHAnsi"/>
          <w:sz w:val="22"/>
          <w:szCs w:val="22"/>
          <w:lang w:val="fi-FI"/>
        </w:rPr>
        <w:t>Uudenkaupungin uuden kirkon rakentamisen monet vaiheet.</w:t>
      </w:r>
      <w:proofErr w:type="gramEnd"/>
      <w:r w:rsidR="005E09CD" w:rsidRPr="005E09CD">
        <w:rPr>
          <w:rFonts w:asciiTheme="minorHAnsi" w:hAnsiTheme="minorHAnsi" w:cstheme="minorHAnsi"/>
          <w:sz w:val="22"/>
          <w:szCs w:val="22"/>
          <w:lang w:val="fi-FI"/>
        </w:rPr>
        <w:t xml:space="preserve"> 2014 (Käsikirjoitus Uudenkaupungin seurakunnalla)</w:t>
      </w:r>
      <w:r w:rsidRPr="005E09CD">
        <w:rPr>
          <w:rFonts w:asciiTheme="minorHAnsi" w:hAnsiTheme="minorHAnsi" w:cstheme="minorHAnsi"/>
          <w:sz w:val="22"/>
          <w:szCs w:val="22"/>
          <w:lang w:val="fi-FI"/>
        </w:rPr>
        <w:t xml:space="preserve"> </w:t>
      </w:r>
    </w:p>
    <w:sectPr w:rsidR="0063566B" w:rsidRPr="005E09CD">
      <w:pgSz w:w="11907" w:h="16840"/>
      <w:pgMar w:top="1440" w:right="1440" w:bottom="1440" w:left="1440" w:header="709" w:footer="709" w:gutter="0"/>
      <w:cols w:space="708"/>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Calibri Light">
    <w:altName w:val="Calibri"/>
    <w:charset w:val="00"/>
    <w:family w:val="swiss"/>
    <w:pitch w:val="variable"/>
    <w:sig w:usb0="00000001"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481F09"/>
    <w:multiLevelType w:val="multilevel"/>
    <w:tmpl w:val="CC80E292"/>
    <w:lvl w:ilvl="0">
      <w:start w:val="1"/>
      <w:numFmt w:val="decimal"/>
      <w:lvlText w:val="%1."/>
      <w:lvlJc w:val="left"/>
      <w:pPr>
        <w:ind w:left="720"/>
      </w:pPr>
    </w:lvl>
    <w:lvl w:ilvl="1">
      <w:start w:val="1"/>
      <w:numFmt w:val="lowerLetter"/>
      <w:lvlText w:val="%2."/>
      <w:lvlJc w:val="right"/>
      <w:pPr>
        <w:ind w:left="1440"/>
      </w:pPr>
    </w:lvl>
    <w:lvl w:ilvl="2">
      <w:start w:val="1"/>
      <w:numFmt w:val="lowerRoman"/>
      <w:lvlText w:val="%3."/>
      <w:lvlJc w:val="left"/>
      <w:pPr>
        <w:ind w:left="2160"/>
      </w:pPr>
    </w:lvl>
    <w:lvl w:ilvl="3">
      <w:start w:val="1"/>
      <w:numFmt w:val="decimal"/>
      <w:lvlText w:val="%4."/>
      <w:lvlJc w:val="left"/>
      <w:pPr>
        <w:ind w:left="2880"/>
      </w:pPr>
    </w:lvl>
    <w:lvl w:ilvl="4">
      <w:start w:val="1"/>
      <w:numFmt w:val="lowerLetter"/>
      <w:lvlText w:val="%5."/>
      <w:lvlJc w:val="right"/>
      <w:pPr>
        <w:ind w:left="3600"/>
      </w:pPr>
    </w:lvl>
    <w:lvl w:ilvl="5">
      <w:start w:val="1"/>
      <w:numFmt w:val="lowerRoman"/>
      <w:lvlText w:val="%6."/>
      <w:lvlJc w:val="left"/>
      <w:pPr>
        <w:ind w:left="4320"/>
      </w:pPr>
    </w:lvl>
    <w:lvl w:ilvl="6">
      <w:start w:val="1"/>
      <w:numFmt w:val="decimal"/>
      <w:lvlText w:val="%7."/>
      <w:lvlJc w:val="left"/>
      <w:pPr>
        <w:ind w:left="5040"/>
      </w:pPr>
    </w:lvl>
    <w:lvl w:ilvl="7">
      <w:start w:val="1"/>
      <w:numFmt w:val="lowerLetter"/>
      <w:lvlText w:val="%8."/>
      <w:lvlJc w:val="right"/>
      <w:pPr>
        <w:ind w:left="5760"/>
      </w:pPr>
    </w:lvl>
    <w:lvl w:ilvl="8">
      <w:start w:val="1"/>
      <w:numFmt w:val="lowerRoman"/>
      <w:lvlText w:val="%9."/>
      <w:lvlJc w:val="left"/>
      <w:pPr>
        <w:ind w:left="6480"/>
      </w:pPr>
    </w:lvl>
  </w:abstractNum>
  <w:abstractNum w:abstractNumId="1">
    <w:nsid w:val="315D78A9"/>
    <w:multiLevelType w:val="hybridMultilevel"/>
    <w:tmpl w:val="6BFC3D24"/>
    <w:lvl w:ilvl="0" w:tplc="13C6E376">
      <w:start w:val="1"/>
      <w:numFmt w:val="bullet"/>
      <w:lvlText w:val="•"/>
      <w:lvlJc w:val="left"/>
      <w:pPr>
        <w:tabs>
          <w:tab w:val="num" w:pos="720"/>
        </w:tabs>
        <w:ind w:left="720" w:hanging="360"/>
      </w:pPr>
      <w:rPr>
        <w:rFonts w:ascii="Arial" w:hAnsi="Arial" w:hint="default"/>
      </w:rPr>
    </w:lvl>
    <w:lvl w:ilvl="1" w:tplc="B84004D8" w:tentative="1">
      <w:start w:val="1"/>
      <w:numFmt w:val="bullet"/>
      <w:lvlText w:val="•"/>
      <w:lvlJc w:val="left"/>
      <w:pPr>
        <w:tabs>
          <w:tab w:val="num" w:pos="1440"/>
        </w:tabs>
        <w:ind w:left="1440" w:hanging="360"/>
      </w:pPr>
      <w:rPr>
        <w:rFonts w:ascii="Arial" w:hAnsi="Arial" w:hint="default"/>
      </w:rPr>
    </w:lvl>
    <w:lvl w:ilvl="2" w:tplc="25F4669E" w:tentative="1">
      <w:start w:val="1"/>
      <w:numFmt w:val="bullet"/>
      <w:lvlText w:val="•"/>
      <w:lvlJc w:val="left"/>
      <w:pPr>
        <w:tabs>
          <w:tab w:val="num" w:pos="2160"/>
        </w:tabs>
        <w:ind w:left="2160" w:hanging="360"/>
      </w:pPr>
      <w:rPr>
        <w:rFonts w:ascii="Arial" w:hAnsi="Arial" w:hint="default"/>
      </w:rPr>
    </w:lvl>
    <w:lvl w:ilvl="3" w:tplc="4EB4C950" w:tentative="1">
      <w:start w:val="1"/>
      <w:numFmt w:val="bullet"/>
      <w:lvlText w:val="•"/>
      <w:lvlJc w:val="left"/>
      <w:pPr>
        <w:tabs>
          <w:tab w:val="num" w:pos="2880"/>
        </w:tabs>
        <w:ind w:left="2880" w:hanging="360"/>
      </w:pPr>
      <w:rPr>
        <w:rFonts w:ascii="Arial" w:hAnsi="Arial" w:hint="default"/>
      </w:rPr>
    </w:lvl>
    <w:lvl w:ilvl="4" w:tplc="A866C82E" w:tentative="1">
      <w:start w:val="1"/>
      <w:numFmt w:val="bullet"/>
      <w:lvlText w:val="•"/>
      <w:lvlJc w:val="left"/>
      <w:pPr>
        <w:tabs>
          <w:tab w:val="num" w:pos="3600"/>
        </w:tabs>
        <w:ind w:left="3600" w:hanging="360"/>
      </w:pPr>
      <w:rPr>
        <w:rFonts w:ascii="Arial" w:hAnsi="Arial" w:hint="default"/>
      </w:rPr>
    </w:lvl>
    <w:lvl w:ilvl="5" w:tplc="492A5392" w:tentative="1">
      <w:start w:val="1"/>
      <w:numFmt w:val="bullet"/>
      <w:lvlText w:val="•"/>
      <w:lvlJc w:val="left"/>
      <w:pPr>
        <w:tabs>
          <w:tab w:val="num" w:pos="4320"/>
        </w:tabs>
        <w:ind w:left="4320" w:hanging="360"/>
      </w:pPr>
      <w:rPr>
        <w:rFonts w:ascii="Arial" w:hAnsi="Arial" w:hint="default"/>
      </w:rPr>
    </w:lvl>
    <w:lvl w:ilvl="6" w:tplc="85D47B2E" w:tentative="1">
      <w:start w:val="1"/>
      <w:numFmt w:val="bullet"/>
      <w:lvlText w:val="•"/>
      <w:lvlJc w:val="left"/>
      <w:pPr>
        <w:tabs>
          <w:tab w:val="num" w:pos="5040"/>
        </w:tabs>
        <w:ind w:left="5040" w:hanging="360"/>
      </w:pPr>
      <w:rPr>
        <w:rFonts w:ascii="Arial" w:hAnsi="Arial" w:hint="default"/>
      </w:rPr>
    </w:lvl>
    <w:lvl w:ilvl="7" w:tplc="F59E5FC0" w:tentative="1">
      <w:start w:val="1"/>
      <w:numFmt w:val="bullet"/>
      <w:lvlText w:val="•"/>
      <w:lvlJc w:val="left"/>
      <w:pPr>
        <w:tabs>
          <w:tab w:val="num" w:pos="5760"/>
        </w:tabs>
        <w:ind w:left="5760" w:hanging="360"/>
      </w:pPr>
      <w:rPr>
        <w:rFonts w:ascii="Arial" w:hAnsi="Arial" w:hint="default"/>
      </w:rPr>
    </w:lvl>
    <w:lvl w:ilvl="8" w:tplc="B35C66CE" w:tentative="1">
      <w:start w:val="1"/>
      <w:numFmt w:val="bullet"/>
      <w:lvlText w:val="•"/>
      <w:lvlJc w:val="left"/>
      <w:pPr>
        <w:tabs>
          <w:tab w:val="num" w:pos="6480"/>
        </w:tabs>
        <w:ind w:left="6480" w:hanging="360"/>
      </w:pPr>
      <w:rPr>
        <w:rFonts w:ascii="Arial" w:hAnsi="Arial" w:hint="default"/>
      </w:rPr>
    </w:lvl>
  </w:abstractNum>
  <w:abstractNum w:abstractNumId="2">
    <w:nsid w:val="5C4F1F4D"/>
    <w:multiLevelType w:val="multilevel"/>
    <w:tmpl w:val="F0F6C57E"/>
    <w:lvl w:ilvl="0">
      <w:start w:val="1"/>
      <w:numFmt w:val="bullet"/>
      <w:lvlText w:val=""/>
      <w:lvlJc w:val="left"/>
      <w:pPr>
        <w:ind w:left="720"/>
      </w:pPr>
      <w:rPr>
        <w:rFonts w:ascii="Symbol" w:eastAsia="Symbol" w:hAnsi="Symbol" w:cs="Symbol"/>
      </w:rPr>
    </w:lvl>
    <w:lvl w:ilvl="1">
      <w:start w:val="1"/>
      <w:numFmt w:val="bullet"/>
      <w:lvlText w:val="o"/>
      <w:lvlJc w:val="left"/>
      <w:pPr>
        <w:ind w:left="1440"/>
      </w:pPr>
      <w:rPr>
        <w:rFonts w:ascii="Courier New" w:eastAsia="Courier New" w:hAnsi="Courier New" w:cs="Courier New"/>
      </w:rPr>
    </w:lvl>
    <w:lvl w:ilvl="2">
      <w:start w:val="1"/>
      <w:numFmt w:val="bullet"/>
      <w:lvlText w:val=""/>
      <w:lvlJc w:val="left"/>
      <w:pPr>
        <w:ind w:left="2160"/>
      </w:pPr>
      <w:rPr>
        <w:rFonts w:ascii="Wingdings" w:eastAsia="Wingdings" w:hAnsi="Wingdings" w:cs="Wingdings"/>
      </w:rPr>
    </w:lvl>
    <w:lvl w:ilvl="3">
      <w:start w:val="1"/>
      <w:numFmt w:val="bullet"/>
      <w:lvlText w:val=""/>
      <w:lvlJc w:val="left"/>
      <w:pPr>
        <w:ind w:left="2880"/>
      </w:pPr>
      <w:rPr>
        <w:rFonts w:ascii="Symbol" w:eastAsia="Symbol" w:hAnsi="Symbol" w:cs="Symbol"/>
      </w:rPr>
    </w:lvl>
    <w:lvl w:ilvl="4">
      <w:start w:val="1"/>
      <w:numFmt w:val="bullet"/>
      <w:lvlText w:val="o"/>
      <w:lvlJc w:val="left"/>
      <w:pPr>
        <w:ind w:left="3600"/>
      </w:pPr>
      <w:rPr>
        <w:rFonts w:ascii="Courier New" w:eastAsia="Courier New" w:hAnsi="Courier New" w:cs="Courier New"/>
      </w:rPr>
    </w:lvl>
    <w:lvl w:ilvl="5">
      <w:start w:val="1"/>
      <w:numFmt w:val="bullet"/>
      <w:lvlText w:val=""/>
      <w:lvlJc w:val="left"/>
      <w:pPr>
        <w:ind w:left="4320"/>
      </w:pPr>
      <w:rPr>
        <w:rFonts w:ascii="Wingdings" w:eastAsia="Wingdings" w:hAnsi="Wingdings" w:cs="Wingdings"/>
      </w:rPr>
    </w:lvl>
    <w:lvl w:ilvl="6">
      <w:start w:val="1"/>
      <w:numFmt w:val="bullet"/>
      <w:lvlText w:val=""/>
      <w:lvlJc w:val="left"/>
      <w:pPr>
        <w:ind w:left="5040"/>
      </w:pPr>
      <w:rPr>
        <w:rFonts w:ascii="Symbol" w:eastAsia="Symbol" w:hAnsi="Symbol" w:cs="Symbol"/>
      </w:rPr>
    </w:lvl>
    <w:lvl w:ilvl="7">
      <w:start w:val="1"/>
      <w:numFmt w:val="bullet"/>
      <w:lvlText w:val="o"/>
      <w:lvlJc w:val="left"/>
      <w:pPr>
        <w:ind w:left="5760"/>
      </w:pPr>
      <w:rPr>
        <w:rFonts w:ascii="Courier New" w:eastAsia="Courier New" w:hAnsi="Courier New" w:cs="Courier New"/>
      </w:rPr>
    </w:lvl>
    <w:lvl w:ilvl="8">
      <w:start w:val="1"/>
      <w:numFmt w:val="bullet"/>
      <w:lvlText w:val=""/>
      <w:lvlJc w:val="left"/>
      <w:pPr>
        <w:ind w:left="6480"/>
      </w:pPr>
      <w:rPr>
        <w:rFonts w:ascii="Wingdings" w:eastAsia="Wingdings" w:hAnsi="Wingdings" w:cs="Wingdings"/>
      </w:rPr>
    </w:lvl>
  </w:abstractNum>
  <w:num w:numId="1">
    <w:abstractNumId w:val="0"/>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940A4"/>
    <w:rsid w:val="000140B5"/>
    <w:rsid w:val="00036BE5"/>
    <w:rsid w:val="00037F32"/>
    <w:rsid w:val="00042338"/>
    <w:rsid w:val="00074B15"/>
    <w:rsid w:val="000A0C27"/>
    <w:rsid w:val="000A2CDE"/>
    <w:rsid w:val="000B6AE0"/>
    <w:rsid w:val="000E7161"/>
    <w:rsid w:val="001242BC"/>
    <w:rsid w:val="00197DF8"/>
    <w:rsid w:val="001C72CD"/>
    <w:rsid w:val="0028451A"/>
    <w:rsid w:val="00301C15"/>
    <w:rsid w:val="00357518"/>
    <w:rsid w:val="00367FCB"/>
    <w:rsid w:val="003A39D0"/>
    <w:rsid w:val="00400E51"/>
    <w:rsid w:val="004040DD"/>
    <w:rsid w:val="0043720D"/>
    <w:rsid w:val="00452C45"/>
    <w:rsid w:val="004933AB"/>
    <w:rsid w:val="004A0DD8"/>
    <w:rsid w:val="004E13C6"/>
    <w:rsid w:val="005054B8"/>
    <w:rsid w:val="005406F3"/>
    <w:rsid w:val="00550395"/>
    <w:rsid w:val="00553A41"/>
    <w:rsid w:val="005D0739"/>
    <w:rsid w:val="005D528D"/>
    <w:rsid w:val="005E09CD"/>
    <w:rsid w:val="005F260C"/>
    <w:rsid w:val="005F4C3A"/>
    <w:rsid w:val="00623189"/>
    <w:rsid w:val="00626EB7"/>
    <w:rsid w:val="0063566B"/>
    <w:rsid w:val="00657A5C"/>
    <w:rsid w:val="006D68C3"/>
    <w:rsid w:val="006E3DF7"/>
    <w:rsid w:val="00735326"/>
    <w:rsid w:val="00743520"/>
    <w:rsid w:val="00807B52"/>
    <w:rsid w:val="008230AE"/>
    <w:rsid w:val="008341AE"/>
    <w:rsid w:val="00834F7D"/>
    <w:rsid w:val="008D20F7"/>
    <w:rsid w:val="008D69C6"/>
    <w:rsid w:val="00906E9B"/>
    <w:rsid w:val="00934718"/>
    <w:rsid w:val="009464A3"/>
    <w:rsid w:val="00977EE7"/>
    <w:rsid w:val="00A02FA0"/>
    <w:rsid w:val="00A1278D"/>
    <w:rsid w:val="00A27E46"/>
    <w:rsid w:val="00A34BDE"/>
    <w:rsid w:val="00A52130"/>
    <w:rsid w:val="00A644F2"/>
    <w:rsid w:val="00AA68D1"/>
    <w:rsid w:val="00AB6922"/>
    <w:rsid w:val="00AC39BA"/>
    <w:rsid w:val="00B01536"/>
    <w:rsid w:val="00B15B35"/>
    <w:rsid w:val="00B52CE8"/>
    <w:rsid w:val="00B72B33"/>
    <w:rsid w:val="00BC1A42"/>
    <w:rsid w:val="00BC24CB"/>
    <w:rsid w:val="00BD576D"/>
    <w:rsid w:val="00BF45CD"/>
    <w:rsid w:val="00C30369"/>
    <w:rsid w:val="00C52085"/>
    <w:rsid w:val="00C569D1"/>
    <w:rsid w:val="00C742CA"/>
    <w:rsid w:val="00CC4C7E"/>
    <w:rsid w:val="00CD726E"/>
    <w:rsid w:val="00D24E4F"/>
    <w:rsid w:val="00D45FC1"/>
    <w:rsid w:val="00D56C8C"/>
    <w:rsid w:val="00D744FA"/>
    <w:rsid w:val="00D940A4"/>
    <w:rsid w:val="00E17552"/>
    <w:rsid w:val="00E53475"/>
    <w:rsid w:val="00E55D0B"/>
    <w:rsid w:val="00F255CB"/>
    <w:rsid w:val="00F5374F"/>
    <w:rsid w:val="00F722ED"/>
  </w:rsids>
  <m:mathPr>
    <m:mathFont m:val="Cambria Math"/>
    <m:brkBin m:val="before"/>
    <m:brkBinSub m:val="--"/>
    <m:smallFrac m:val="0"/>
    <m:dispDef/>
    <m:lMargin m:val="0"/>
    <m:rMargin m:val="0"/>
    <m:defJc m:val="centerGroup"/>
    <m:wrapIndent m:val="1440"/>
    <m:intLim m:val="subSup"/>
    <m:naryLim m:val="undOvr"/>
  </m:mathPr>
  <w:themeFontLang w:val="fi-F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Calibri"/>
        <w:color w:val="000000"/>
        <w:sz w:val="22"/>
        <w:lang w:val="fi-FI" w:eastAsia="fi-FI"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ali">
    <w:name w:val="Normal"/>
    <w:rPr>
      <w:rFonts w:ascii="Times New Roman" w:eastAsia="Times New Roman" w:hAnsi="Times New Roman"/>
      <w:sz w:val="24"/>
      <w:szCs w:val="24"/>
      <w:lang w:val="en-US" w:eastAsia="uk-UA"/>
    </w:rPr>
  </w:style>
  <w:style w:type="character" w:default="1" w:styleId="Kappaleenoletusfontti">
    <w:name w:val="Default Paragraph Font"/>
    <w:uiPriority w:val="1"/>
    <w:semiHidden/>
    <w:unhideWhenUsed/>
  </w:style>
  <w:style w:type="table" w:default="1" w:styleId="Normaalitaulukko">
    <w:name w:val="Normal Table"/>
    <w:uiPriority w:val="99"/>
    <w:semiHidden/>
    <w:unhideWhenUsed/>
    <w:tblPr>
      <w:tblInd w:w="0" w:type="dxa"/>
      <w:tblCellMar>
        <w:top w:w="0" w:type="dxa"/>
        <w:left w:w="108" w:type="dxa"/>
        <w:bottom w:w="0" w:type="dxa"/>
        <w:right w:w="108" w:type="dxa"/>
      </w:tblCellMar>
    </w:tblPr>
  </w:style>
  <w:style w:type="numbering" w:default="1" w:styleId="Eiluetteloa">
    <w:name w:val="No List"/>
    <w:uiPriority w:val="99"/>
    <w:semiHidden/>
    <w:unhideWhenUsed/>
  </w:style>
  <w:style w:type="table" w:styleId="TaulukkoRuudukko">
    <w:name w:val="Table Grid"/>
    <w:basedOn w:val="Normaalitaulukko"/>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Luettelokappale">
    <w:name w:val="List Paragraph"/>
    <w:basedOn w:val="Normaali"/>
    <w:uiPriority w:val="34"/>
    <w:qFormat/>
    <w:rsid w:val="00934718"/>
    <w:pPr>
      <w:spacing w:after="0" w:line="240" w:lineRule="auto"/>
      <w:ind w:left="720"/>
      <w:contextualSpacing/>
    </w:pPr>
    <w:rPr>
      <w:rFonts w:cs="Times New Roman"/>
      <w:color w:val="auto"/>
      <w:lang w:val="fi-FI" w:eastAsia="fi-FI"/>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Calibri"/>
        <w:color w:val="000000"/>
        <w:sz w:val="22"/>
        <w:lang w:val="fi-FI" w:eastAsia="fi-FI"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ali">
    <w:name w:val="Normal"/>
    <w:rPr>
      <w:rFonts w:ascii="Times New Roman" w:eastAsia="Times New Roman" w:hAnsi="Times New Roman"/>
      <w:sz w:val="24"/>
      <w:szCs w:val="24"/>
      <w:lang w:val="en-US" w:eastAsia="uk-UA"/>
    </w:rPr>
  </w:style>
  <w:style w:type="character" w:default="1" w:styleId="Kappaleenoletusfontti">
    <w:name w:val="Default Paragraph Font"/>
    <w:uiPriority w:val="1"/>
    <w:semiHidden/>
    <w:unhideWhenUsed/>
  </w:style>
  <w:style w:type="table" w:default="1" w:styleId="Normaalitaulukko">
    <w:name w:val="Normal Table"/>
    <w:uiPriority w:val="99"/>
    <w:semiHidden/>
    <w:unhideWhenUsed/>
    <w:tblPr>
      <w:tblInd w:w="0" w:type="dxa"/>
      <w:tblCellMar>
        <w:top w:w="0" w:type="dxa"/>
        <w:left w:w="108" w:type="dxa"/>
        <w:bottom w:w="0" w:type="dxa"/>
        <w:right w:w="108" w:type="dxa"/>
      </w:tblCellMar>
    </w:tblPr>
  </w:style>
  <w:style w:type="numbering" w:default="1" w:styleId="Eiluetteloa">
    <w:name w:val="No List"/>
    <w:uiPriority w:val="99"/>
    <w:semiHidden/>
    <w:unhideWhenUsed/>
  </w:style>
  <w:style w:type="table" w:styleId="TaulukkoRuudukko">
    <w:name w:val="Table Grid"/>
    <w:basedOn w:val="Normaalitaulukko"/>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Luettelokappale">
    <w:name w:val="List Paragraph"/>
    <w:basedOn w:val="Normaali"/>
    <w:uiPriority w:val="34"/>
    <w:qFormat/>
    <w:rsid w:val="00934718"/>
    <w:pPr>
      <w:spacing w:after="0" w:line="240" w:lineRule="auto"/>
      <w:ind w:left="720"/>
      <w:contextualSpacing/>
    </w:pPr>
    <w:rPr>
      <w:rFonts w:cs="Times New Roman"/>
      <w:color w:val="auto"/>
      <w:lang w:val="fi-FI" w:eastAsia="fi-F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617365681">
      <w:bodyDiv w:val="1"/>
      <w:marLeft w:val="0"/>
      <w:marRight w:val="0"/>
      <w:marTop w:val="0"/>
      <w:marBottom w:val="0"/>
      <w:divBdr>
        <w:top w:val="none" w:sz="0" w:space="0" w:color="auto"/>
        <w:left w:val="none" w:sz="0" w:space="0" w:color="auto"/>
        <w:bottom w:val="none" w:sz="0" w:space="0" w:color="auto"/>
        <w:right w:val="none" w:sz="0" w:space="0" w:color="auto"/>
      </w:divBdr>
      <w:divsChild>
        <w:div w:id="1586692434">
          <w:marLeft w:val="547"/>
          <w:marRight w:val="0"/>
          <w:marTop w:val="115"/>
          <w:marBottom w:val="0"/>
          <w:divBdr>
            <w:top w:val="none" w:sz="0" w:space="0" w:color="auto"/>
            <w:left w:val="none" w:sz="0" w:space="0" w:color="auto"/>
            <w:bottom w:val="none" w:sz="0" w:space="0" w:color="auto"/>
            <w:right w:val="none" w:sz="0" w:space="0" w:color="auto"/>
          </w:divBdr>
        </w:div>
        <w:div w:id="879588404">
          <w:marLeft w:val="547"/>
          <w:marRight w:val="0"/>
          <w:marTop w:val="115"/>
          <w:marBottom w:val="0"/>
          <w:divBdr>
            <w:top w:val="none" w:sz="0" w:space="0" w:color="auto"/>
            <w:left w:val="none" w:sz="0" w:space="0" w:color="auto"/>
            <w:bottom w:val="none" w:sz="0" w:space="0" w:color="auto"/>
            <w:right w:val="none" w:sz="0" w:space="0" w:color="auto"/>
          </w:divBdr>
        </w:div>
        <w:div w:id="1980071670">
          <w:marLeft w:val="547"/>
          <w:marRight w:val="0"/>
          <w:marTop w:val="115"/>
          <w:marBottom w:val="0"/>
          <w:divBdr>
            <w:top w:val="none" w:sz="0" w:space="0" w:color="auto"/>
            <w:left w:val="none" w:sz="0" w:space="0" w:color="auto"/>
            <w:bottom w:val="none" w:sz="0" w:space="0" w:color="auto"/>
            <w:right w:val="none" w:sz="0" w:space="0" w:color="auto"/>
          </w:divBdr>
        </w:div>
      </w:divsChild>
    </w:div>
    <w:div w:id="1777213109">
      <w:bodyDiv w:val="1"/>
      <w:marLeft w:val="0"/>
      <w:marRight w:val="0"/>
      <w:marTop w:val="0"/>
      <w:marBottom w:val="0"/>
      <w:divBdr>
        <w:top w:val="none" w:sz="0" w:space="0" w:color="auto"/>
        <w:left w:val="none" w:sz="0" w:space="0" w:color="auto"/>
        <w:bottom w:val="none" w:sz="0" w:space="0" w:color="auto"/>
        <w:right w:val="none" w:sz="0" w:space="0" w:color="auto"/>
      </w:divBdr>
      <w:divsChild>
        <w:div w:id="2019187337">
          <w:marLeft w:val="547"/>
          <w:marRight w:val="0"/>
          <w:marTop w:val="125"/>
          <w:marBottom w:val="0"/>
          <w:divBdr>
            <w:top w:val="none" w:sz="0" w:space="0" w:color="auto"/>
            <w:left w:val="none" w:sz="0" w:space="0" w:color="auto"/>
            <w:bottom w:val="none" w:sz="0" w:space="0" w:color="auto"/>
            <w:right w:val="none" w:sz="0" w:space="0" w:color="auto"/>
          </w:divBdr>
        </w:div>
      </w:divsChild>
    </w:div>
  </w:divs>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726</TotalTime>
  <Pages>5</Pages>
  <Words>2062</Words>
  <Characters>16709</Characters>
  <Application>Microsoft Office Word</Application>
  <DocSecurity>0</DocSecurity>
  <Lines>139</Lines>
  <Paragraphs>37</Paragraphs>
  <ScaleCrop>false</ScaleCrop>
  <HeadingPairs>
    <vt:vector size="4" baseType="variant">
      <vt:variant>
        <vt:lpstr>Otsikko</vt:lpstr>
      </vt:variant>
      <vt:variant>
        <vt:i4>1</vt:i4>
      </vt:variant>
      <vt:variant>
        <vt:lpstr>Title</vt:lpstr>
      </vt:variant>
      <vt:variant>
        <vt:i4>1</vt:i4>
      </vt:variant>
    </vt:vector>
  </HeadingPairs>
  <TitlesOfParts>
    <vt:vector size="2" baseType="lpstr">
      <vt:lpstr/>
      <vt:lpstr/>
    </vt:vector>
  </TitlesOfParts>
  <Company>Turun kaupunki</Company>
  <LinksUpToDate>false</LinksUpToDate>
  <CharactersWithSpaces>18734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Viinikkala Lauri</dc:creator>
  <cp:lastModifiedBy>Viinikkala Lauri</cp:lastModifiedBy>
  <cp:revision>21</cp:revision>
  <dcterms:created xsi:type="dcterms:W3CDTF">2017-10-14T11:23:00Z</dcterms:created>
  <dcterms:modified xsi:type="dcterms:W3CDTF">2017-10-29T15:35:00Z</dcterms:modified>
</cp:coreProperties>
</file>