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6068" w:rsidRPr="00326068" w:rsidRDefault="00326068" w:rsidP="00326068">
      <w:pPr>
        <w:spacing w:after="200" w:line="276" w:lineRule="auto"/>
        <w:jc w:val="center"/>
        <w:rPr>
          <w:b/>
          <w:spacing w:val="-3"/>
          <w:kern w:val="2"/>
          <w:sz w:val="36"/>
          <w:szCs w:val="36"/>
          <w:lang w:val="fi-FI"/>
        </w:rPr>
      </w:pPr>
      <w:bookmarkStart w:id="0" w:name="_GoBack"/>
      <w:bookmarkEnd w:id="0"/>
      <w:r w:rsidRPr="00326068">
        <w:rPr>
          <w:b/>
          <w:spacing w:val="-3"/>
          <w:kern w:val="2"/>
          <w:sz w:val="36"/>
          <w:szCs w:val="36"/>
          <w:lang w:val="fi-FI"/>
        </w:rPr>
        <w:t>J. W. Snellman ja Lorenz Lindelöf äänestysteoreetikkoina</w:t>
      </w:r>
    </w:p>
    <w:p w:rsidR="00326068" w:rsidRPr="00326068" w:rsidRDefault="00326068" w:rsidP="00326068">
      <w:pPr>
        <w:spacing w:line="276" w:lineRule="auto"/>
        <w:jc w:val="center"/>
        <w:rPr>
          <w:b/>
          <w:spacing w:val="-3"/>
          <w:kern w:val="2"/>
          <w:lang w:val="fi-FI"/>
        </w:rPr>
      </w:pPr>
      <w:r w:rsidRPr="00326068">
        <w:rPr>
          <w:b/>
          <w:spacing w:val="-3"/>
          <w:kern w:val="2"/>
          <w:lang w:val="fi-FI"/>
        </w:rPr>
        <w:t>Eerik Lagerspetz</w:t>
      </w:r>
    </w:p>
    <w:p w:rsidR="00326068" w:rsidRDefault="00326068" w:rsidP="00326068">
      <w:pPr>
        <w:spacing w:line="276" w:lineRule="auto"/>
        <w:jc w:val="center"/>
        <w:rPr>
          <w:spacing w:val="-3"/>
          <w:kern w:val="2"/>
          <w:lang w:val="fi-FI"/>
        </w:rPr>
      </w:pPr>
      <w:r>
        <w:rPr>
          <w:spacing w:val="-3"/>
          <w:kern w:val="2"/>
          <w:lang w:val="fi-FI"/>
        </w:rPr>
        <w:t>Filosofian, poliittisen historian ja valtio-opin laitos</w:t>
      </w:r>
    </w:p>
    <w:p w:rsidR="00326068" w:rsidRDefault="00326068" w:rsidP="00326068">
      <w:pPr>
        <w:spacing w:line="276" w:lineRule="auto"/>
        <w:jc w:val="center"/>
        <w:rPr>
          <w:spacing w:val="-3"/>
          <w:kern w:val="2"/>
          <w:lang w:val="fi-FI"/>
        </w:rPr>
      </w:pPr>
      <w:r>
        <w:rPr>
          <w:spacing w:val="-3"/>
          <w:kern w:val="2"/>
          <w:lang w:val="fi-FI"/>
        </w:rPr>
        <w:t>Turun yliopisto</w:t>
      </w:r>
    </w:p>
    <w:p w:rsidR="00326068" w:rsidRDefault="00326068" w:rsidP="00326068">
      <w:pPr>
        <w:spacing w:line="276" w:lineRule="auto"/>
        <w:jc w:val="center"/>
        <w:rPr>
          <w:spacing w:val="-3"/>
          <w:kern w:val="2"/>
          <w:lang w:val="fi-FI"/>
        </w:rPr>
      </w:pPr>
    </w:p>
    <w:p w:rsidR="00326068" w:rsidRPr="00326068" w:rsidRDefault="00326068" w:rsidP="00326068">
      <w:pPr>
        <w:spacing w:line="276" w:lineRule="auto"/>
        <w:jc w:val="center"/>
        <w:rPr>
          <w:spacing w:val="-3"/>
          <w:kern w:val="2"/>
          <w:lang w:val="fi-FI"/>
        </w:rPr>
      </w:pPr>
    </w:p>
    <w:p w:rsidR="007C479B" w:rsidRPr="008C4812" w:rsidRDefault="007C479B" w:rsidP="008C4812">
      <w:pPr>
        <w:spacing w:after="200" w:line="360" w:lineRule="auto"/>
        <w:jc w:val="both"/>
        <w:rPr>
          <w:i/>
          <w:spacing w:val="-3"/>
          <w:kern w:val="2"/>
          <w:lang w:val="fi-FI"/>
        </w:rPr>
      </w:pPr>
      <w:r w:rsidRPr="008C4812">
        <w:rPr>
          <w:i/>
          <w:spacing w:val="-3"/>
          <w:kern w:val="2"/>
          <w:lang w:val="fi-FI"/>
        </w:rPr>
        <w:t>Aluksi</w:t>
      </w:r>
    </w:p>
    <w:p w:rsidR="002C231E" w:rsidRPr="008C4812" w:rsidRDefault="00CB6C69" w:rsidP="008C4812">
      <w:pPr>
        <w:spacing w:after="200" w:line="360" w:lineRule="auto"/>
        <w:jc w:val="both"/>
        <w:rPr>
          <w:spacing w:val="-3"/>
          <w:kern w:val="2"/>
          <w:lang w:val="fi-FI"/>
        </w:rPr>
      </w:pPr>
      <w:r w:rsidRPr="008C4812">
        <w:rPr>
          <w:spacing w:val="-3"/>
          <w:kern w:val="2"/>
          <w:lang w:val="fi-FI"/>
        </w:rPr>
        <w:t xml:space="preserve">Vuonna </w:t>
      </w:r>
      <w:r w:rsidR="008C15AB" w:rsidRPr="008C4812">
        <w:rPr>
          <w:spacing w:val="-3"/>
          <w:kern w:val="2"/>
          <w:lang w:val="fi-FI"/>
        </w:rPr>
        <w:t xml:space="preserve">1948 </w:t>
      </w:r>
      <w:r w:rsidR="00AC76C9" w:rsidRPr="008C4812">
        <w:rPr>
          <w:spacing w:val="-3"/>
          <w:kern w:val="2"/>
          <w:lang w:val="fi-FI"/>
        </w:rPr>
        <w:t xml:space="preserve">skottilainen </w:t>
      </w:r>
      <w:r w:rsidRPr="008C4812">
        <w:rPr>
          <w:spacing w:val="-3"/>
          <w:kern w:val="2"/>
          <w:lang w:val="fi-FI"/>
        </w:rPr>
        <w:t>talou</w:t>
      </w:r>
      <w:r w:rsidR="00F05AA4" w:rsidRPr="008C4812">
        <w:rPr>
          <w:spacing w:val="-3"/>
          <w:kern w:val="2"/>
          <w:lang w:val="fi-FI"/>
        </w:rPr>
        <w:t>s</w:t>
      </w:r>
      <w:r w:rsidR="00AC76C9" w:rsidRPr="008C4812">
        <w:rPr>
          <w:spacing w:val="-3"/>
          <w:kern w:val="2"/>
          <w:lang w:val="fi-FI"/>
        </w:rPr>
        <w:t xml:space="preserve">tieteilijä Duncan Black julkaisi artikkelinsa ”On the Rationale of Group Decision-Making”.   Kolme </w:t>
      </w:r>
      <w:r w:rsidRPr="008C4812">
        <w:rPr>
          <w:spacing w:val="-3"/>
          <w:kern w:val="2"/>
          <w:lang w:val="fi-FI"/>
        </w:rPr>
        <w:t>vuotta myöhemmin</w:t>
      </w:r>
      <w:r w:rsidR="00326068" w:rsidRPr="008C4812">
        <w:rPr>
          <w:spacing w:val="-3"/>
          <w:kern w:val="2"/>
          <w:lang w:val="fi-FI"/>
        </w:rPr>
        <w:t xml:space="preserve"> ilmestyi </w:t>
      </w:r>
      <w:r w:rsidRPr="008C4812">
        <w:rPr>
          <w:spacing w:val="-3"/>
          <w:kern w:val="2"/>
          <w:lang w:val="fi-FI"/>
        </w:rPr>
        <w:t>tuleva</w:t>
      </w:r>
      <w:r w:rsidR="00326068" w:rsidRPr="008C4812">
        <w:rPr>
          <w:spacing w:val="-3"/>
          <w:kern w:val="2"/>
          <w:lang w:val="fi-FI"/>
        </w:rPr>
        <w:t>n</w:t>
      </w:r>
      <w:r w:rsidRPr="008C4812">
        <w:rPr>
          <w:spacing w:val="-3"/>
          <w:kern w:val="2"/>
          <w:lang w:val="fi-FI"/>
        </w:rPr>
        <w:t xml:space="preserve"> Nobel-taloustieteilijä</w:t>
      </w:r>
      <w:r w:rsidR="00326068" w:rsidRPr="008C4812">
        <w:rPr>
          <w:spacing w:val="-3"/>
          <w:kern w:val="2"/>
          <w:lang w:val="fi-FI"/>
        </w:rPr>
        <w:t>n</w:t>
      </w:r>
      <w:r w:rsidRPr="008C4812">
        <w:rPr>
          <w:spacing w:val="-3"/>
          <w:kern w:val="2"/>
          <w:lang w:val="fi-FI"/>
        </w:rPr>
        <w:t xml:space="preserve"> Kenneth J. </w:t>
      </w:r>
      <w:r w:rsidR="00AC76C9" w:rsidRPr="008C4812">
        <w:rPr>
          <w:spacing w:val="-3"/>
          <w:kern w:val="2"/>
          <w:lang w:val="fi-FI"/>
        </w:rPr>
        <w:t>Arrow</w:t>
      </w:r>
      <w:r w:rsidR="00326068" w:rsidRPr="008C4812">
        <w:rPr>
          <w:spacing w:val="-3"/>
          <w:kern w:val="2"/>
          <w:lang w:val="fi-FI"/>
        </w:rPr>
        <w:t>in pieni kirja</w:t>
      </w:r>
      <w:r w:rsidRPr="008C4812">
        <w:rPr>
          <w:spacing w:val="-3"/>
          <w:kern w:val="2"/>
          <w:lang w:val="fi-FI"/>
        </w:rPr>
        <w:t xml:space="preserve"> </w:t>
      </w:r>
      <w:r w:rsidRPr="008C4812">
        <w:rPr>
          <w:i/>
          <w:spacing w:val="-3"/>
          <w:kern w:val="2"/>
          <w:lang w:val="fi-FI"/>
        </w:rPr>
        <w:t>Social Choice and Individual Values</w:t>
      </w:r>
      <w:r w:rsidRPr="008C4812">
        <w:rPr>
          <w:spacing w:val="-3"/>
          <w:kern w:val="2"/>
          <w:lang w:val="fi-FI"/>
        </w:rPr>
        <w:t xml:space="preserve">. Nämä tutkimukset </w:t>
      </w:r>
      <w:r w:rsidR="00A51EEE" w:rsidRPr="008C4812">
        <w:rPr>
          <w:spacing w:val="-3"/>
          <w:kern w:val="2"/>
          <w:lang w:val="fi-FI"/>
        </w:rPr>
        <w:t>asettivat peruskivet uudelle tutkimusalueelle, sosiaalisen valinnan teorialle. Vaikka sosiaalisen valinnan teoria miellettiin aluksi (ja mielletään osin edelleenkin) taloustieteen osa-alueeksi, sillä on yhteyksiä lukuis</w:t>
      </w:r>
      <w:r w:rsidR="00AC76C9" w:rsidRPr="008C4812">
        <w:rPr>
          <w:spacing w:val="-3"/>
          <w:kern w:val="2"/>
          <w:lang w:val="fi-FI"/>
        </w:rPr>
        <w:t>iin muihin tieteenaloihin</w:t>
      </w:r>
      <w:r w:rsidR="00A51EEE" w:rsidRPr="008C4812">
        <w:rPr>
          <w:spacing w:val="-3"/>
          <w:kern w:val="2"/>
          <w:lang w:val="fi-FI"/>
        </w:rPr>
        <w:t>. Kaikkein abstrakteimmalla tasolla sosiaalisen valinnan teorian tutkimusaluetta voidaan luonnehtia seuraavasti: On olemassa joukko yksittäisiä elementtejä, ja niiden välisiä mahdollisia järjestysrelaatioita. Sosiaalisen valinnan tutkimusaihee</w:t>
      </w:r>
      <w:r w:rsidR="008642FE" w:rsidRPr="008C4812">
        <w:rPr>
          <w:spacing w:val="-3"/>
          <w:kern w:val="2"/>
          <w:lang w:val="fi-FI"/>
        </w:rPr>
        <w:t>na ovat erilaiset tavat</w:t>
      </w:r>
      <w:r w:rsidR="00864DFE" w:rsidRPr="008C4812">
        <w:rPr>
          <w:spacing w:val="-3"/>
          <w:kern w:val="2"/>
          <w:lang w:val="fi-FI"/>
        </w:rPr>
        <w:t xml:space="preserve"> joilla useista samojen elementtien välisistä järjestysrelaatioista voidaan muodostaa uusi järjestysrelaatio. </w:t>
      </w:r>
      <w:r w:rsidR="008642FE" w:rsidRPr="008C4812">
        <w:rPr>
          <w:spacing w:val="-3"/>
          <w:kern w:val="2"/>
          <w:lang w:val="fi-FI"/>
        </w:rPr>
        <w:t>Esimerkiksi erilaisten urheilu- ja taitokilpailujen voit</w:t>
      </w:r>
      <w:r w:rsidR="000166AC">
        <w:rPr>
          <w:spacing w:val="-3"/>
          <w:kern w:val="2"/>
          <w:lang w:val="fi-FI"/>
        </w:rPr>
        <w:t xml:space="preserve">tajien määrääminen </w:t>
      </w:r>
      <w:r w:rsidR="008642FE" w:rsidRPr="008C4812">
        <w:rPr>
          <w:spacing w:val="-3"/>
          <w:kern w:val="2"/>
          <w:lang w:val="fi-FI"/>
        </w:rPr>
        <w:t>suoritusten perusteella, opiskelijoiden valinta pääsykoesuoritusten perus</w:t>
      </w:r>
      <w:r w:rsidR="002C231E" w:rsidRPr="008C4812">
        <w:rPr>
          <w:spacing w:val="-3"/>
          <w:kern w:val="2"/>
          <w:lang w:val="fi-FI"/>
        </w:rPr>
        <w:t>teella</w:t>
      </w:r>
      <w:r w:rsidR="00864DFE" w:rsidRPr="008C4812">
        <w:rPr>
          <w:spacing w:val="-3"/>
          <w:kern w:val="2"/>
          <w:lang w:val="fi-FI"/>
        </w:rPr>
        <w:t xml:space="preserve">, tieteellisten aikakauslehtien tai yliopistojen asettaminen paremmuusjärjestykseen, ja monia ulottuvuuksia sisältävät päätöksenteko-ongelmat voidaan hahmottaa sosiaalisen valinnan potentiaalisiksi tutkimuskohteiksi. </w:t>
      </w:r>
      <w:r w:rsidR="002C231E" w:rsidRPr="008C4812">
        <w:rPr>
          <w:spacing w:val="-3"/>
          <w:kern w:val="2"/>
          <w:lang w:val="fi-FI"/>
        </w:rPr>
        <w:t xml:space="preserve"> Politiikan tutkimuksessa sosiaalisen valinnan teorian keskeinen sovellutus on erilaisten </w:t>
      </w:r>
      <w:r w:rsidR="002C231E" w:rsidRPr="008C4812">
        <w:rPr>
          <w:i/>
          <w:spacing w:val="-3"/>
          <w:kern w:val="2"/>
          <w:lang w:val="fi-FI"/>
        </w:rPr>
        <w:t>äänestysmenettelyjen</w:t>
      </w:r>
      <w:r w:rsidR="002C231E" w:rsidRPr="008C4812">
        <w:rPr>
          <w:spacing w:val="-3"/>
          <w:kern w:val="2"/>
          <w:lang w:val="fi-FI"/>
        </w:rPr>
        <w:t xml:space="preserve"> tarkastelu.</w:t>
      </w:r>
      <w:r w:rsidR="00EA14EF" w:rsidRPr="008C4812">
        <w:rPr>
          <w:spacing w:val="-3"/>
          <w:kern w:val="2"/>
          <w:lang w:val="fi-FI"/>
        </w:rPr>
        <w:t xml:space="preserve"> Äänestysmenettelyjen teoria</w:t>
      </w:r>
      <w:r w:rsidR="00864DFE" w:rsidRPr="008C4812">
        <w:rPr>
          <w:spacing w:val="-3"/>
          <w:kern w:val="2"/>
          <w:lang w:val="fi-FI"/>
        </w:rPr>
        <w:t xml:space="preserve"> on </w:t>
      </w:r>
      <w:r w:rsidR="00EA14EF" w:rsidRPr="008C4812">
        <w:rPr>
          <w:spacing w:val="-3"/>
          <w:kern w:val="2"/>
          <w:lang w:val="fi-FI"/>
        </w:rPr>
        <w:t xml:space="preserve">sosiaalisen valinnan teorian </w:t>
      </w:r>
      <w:r w:rsidR="00864DFE" w:rsidRPr="008C4812">
        <w:rPr>
          <w:spacing w:val="-3"/>
          <w:kern w:val="2"/>
          <w:lang w:val="fi-FI"/>
        </w:rPr>
        <w:t>van</w:t>
      </w:r>
      <w:r w:rsidR="000A47CB" w:rsidRPr="008C4812">
        <w:rPr>
          <w:spacing w:val="-3"/>
          <w:kern w:val="2"/>
          <w:lang w:val="fi-FI"/>
        </w:rPr>
        <w:t>hin ja tunnetuin sovellutus. Ä</w:t>
      </w:r>
      <w:r w:rsidR="00EA14EF" w:rsidRPr="008C4812">
        <w:rPr>
          <w:spacing w:val="-3"/>
          <w:kern w:val="2"/>
          <w:lang w:val="fi-FI"/>
        </w:rPr>
        <w:t>änestysmenettelyjen teorian</w:t>
      </w:r>
      <w:r w:rsidR="00864DFE" w:rsidRPr="008C4812">
        <w:rPr>
          <w:spacing w:val="-3"/>
          <w:kern w:val="2"/>
          <w:lang w:val="fi-FI"/>
        </w:rPr>
        <w:t xml:space="preserve"> </w:t>
      </w:r>
      <w:r w:rsidR="000166AC">
        <w:rPr>
          <w:spacing w:val="-3"/>
          <w:kern w:val="2"/>
          <w:lang w:val="fi-FI"/>
        </w:rPr>
        <w:t xml:space="preserve">tunnetuin osa-alue on </w:t>
      </w:r>
      <w:r w:rsidR="006B253F">
        <w:rPr>
          <w:spacing w:val="-3"/>
          <w:kern w:val="2"/>
          <w:lang w:val="fi-FI"/>
        </w:rPr>
        <w:t xml:space="preserve">puolestaan </w:t>
      </w:r>
      <w:r w:rsidR="006B253F" w:rsidRPr="008C4812">
        <w:rPr>
          <w:spacing w:val="-3"/>
          <w:kern w:val="2"/>
          <w:lang w:val="fi-FI"/>
        </w:rPr>
        <w:t>erilaisten</w:t>
      </w:r>
      <w:r w:rsidR="002C231E" w:rsidRPr="008C4812">
        <w:rPr>
          <w:spacing w:val="-3"/>
          <w:kern w:val="2"/>
          <w:lang w:val="fi-FI"/>
        </w:rPr>
        <w:t xml:space="preserve"> </w:t>
      </w:r>
      <w:r w:rsidR="00864DFE" w:rsidRPr="008C4812">
        <w:rPr>
          <w:i/>
          <w:spacing w:val="-3"/>
          <w:kern w:val="2"/>
          <w:lang w:val="fi-FI"/>
        </w:rPr>
        <w:t>äänestysparadoksien</w:t>
      </w:r>
      <w:r w:rsidR="00864DFE" w:rsidRPr="008C4812">
        <w:rPr>
          <w:spacing w:val="-3"/>
          <w:kern w:val="2"/>
          <w:lang w:val="fi-FI"/>
        </w:rPr>
        <w:t xml:space="preserve"> tutkimus</w:t>
      </w:r>
      <w:r w:rsidR="002C231E" w:rsidRPr="008C4812">
        <w:rPr>
          <w:spacing w:val="-3"/>
          <w:kern w:val="2"/>
          <w:lang w:val="fi-FI"/>
        </w:rPr>
        <w:t>.</w:t>
      </w:r>
      <w:r w:rsidR="00E119D1" w:rsidRPr="008C4812">
        <w:rPr>
          <w:spacing w:val="-3"/>
          <w:kern w:val="2"/>
          <w:lang w:val="fi-FI"/>
        </w:rPr>
        <w:t xml:space="preserve"> Tämä tutkimus on vanhempaa perua. Sen</w:t>
      </w:r>
      <w:r w:rsidR="00EA2AFE" w:rsidRPr="008C4812">
        <w:rPr>
          <w:spacing w:val="-3"/>
          <w:kern w:val="2"/>
          <w:lang w:val="fi-FI"/>
        </w:rPr>
        <w:t xml:space="preserve"> panivat alulle </w:t>
      </w:r>
      <w:r w:rsidR="006B253F" w:rsidRPr="008C4812">
        <w:rPr>
          <w:spacing w:val="-3"/>
          <w:kern w:val="2"/>
          <w:lang w:val="fi-FI"/>
        </w:rPr>
        <w:t>ranskalaisten Jean</w:t>
      </w:r>
      <w:r w:rsidR="00EA14EF" w:rsidRPr="008C4812">
        <w:rPr>
          <w:spacing w:val="-3"/>
          <w:kern w:val="2"/>
          <w:lang w:val="fi-FI"/>
        </w:rPr>
        <w:t xml:space="preserve">-Charles de Bordan ja </w:t>
      </w:r>
      <w:r w:rsidR="00EA14EF" w:rsidRPr="008C4812">
        <w:rPr>
          <w:bCs/>
          <w:lang w:val="fi-FI"/>
        </w:rPr>
        <w:t xml:space="preserve">Marie Jean Antoine Nicolas de Caritat’n </w:t>
      </w:r>
      <w:r w:rsidR="007C4C3E" w:rsidRPr="008C4812">
        <w:rPr>
          <w:bCs/>
          <w:lang w:val="fi-FI"/>
        </w:rPr>
        <w:t>(</w:t>
      </w:r>
      <w:r w:rsidR="00EA14EF" w:rsidRPr="008C4812">
        <w:rPr>
          <w:bCs/>
          <w:lang w:val="fi-FI"/>
        </w:rPr>
        <w:t>eli Condorcet’n markiisin</w:t>
      </w:r>
      <w:r w:rsidR="007C4C3E" w:rsidRPr="008C4812">
        <w:rPr>
          <w:bCs/>
          <w:lang w:val="fi-FI"/>
        </w:rPr>
        <w:t>)</w:t>
      </w:r>
      <w:r w:rsidR="00EA14EF" w:rsidRPr="008C4812">
        <w:rPr>
          <w:bCs/>
          <w:lang w:val="fi-FI"/>
        </w:rPr>
        <w:t xml:space="preserve"> 1700-luvulla tekemät havainnot (Borda 1995</w:t>
      </w:r>
      <w:r w:rsidR="008C4812">
        <w:rPr>
          <w:bCs/>
          <w:lang w:val="fi-FI"/>
        </w:rPr>
        <w:t xml:space="preserve"> [</w:t>
      </w:r>
      <w:r w:rsidR="008C4812" w:rsidRPr="008C4812">
        <w:rPr>
          <w:bCs/>
          <w:lang w:val="fi-FI"/>
        </w:rPr>
        <w:t>1770</w:t>
      </w:r>
      <w:r w:rsidR="008C4812">
        <w:rPr>
          <w:bCs/>
          <w:lang w:val="fi-FI"/>
        </w:rPr>
        <w:t>]</w:t>
      </w:r>
      <w:r w:rsidR="00EA14EF" w:rsidRPr="008C4812">
        <w:rPr>
          <w:bCs/>
          <w:lang w:val="fi-FI"/>
        </w:rPr>
        <w:t>; Condorcet 1995</w:t>
      </w:r>
      <w:r w:rsidR="008C4812">
        <w:rPr>
          <w:bCs/>
          <w:lang w:val="fi-FI"/>
        </w:rPr>
        <w:t xml:space="preserve"> [</w:t>
      </w:r>
      <w:r w:rsidR="008C4812" w:rsidRPr="008C4812">
        <w:rPr>
          <w:bCs/>
          <w:lang w:val="fi-FI"/>
        </w:rPr>
        <w:t>1785</w:t>
      </w:r>
      <w:r w:rsidR="008C4812">
        <w:rPr>
          <w:bCs/>
          <w:lang w:val="fi-FI"/>
        </w:rPr>
        <w:t>]</w:t>
      </w:r>
      <w:r w:rsidR="00EA14EF" w:rsidRPr="008C4812">
        <w:rPr>
          <w:bCs/>
          <w:lang w:val="fi-FI"/>
        </w:rPr>
        <w:t xml:space="preserve">).  </w:t>
      </w:r>
    </w:p>
    <w:p w:rsidR="00EE1C76" w:rsidRPr="008C4812" w:rsidRDefault="00864DFE" w:rsidP="008C4812">
      <w:pPr>
        <w:spacing w:after="200" w:line="360" w:lineRule="auto"/>
        <w:jc w:val="both"/>
        <w:rPr>
          <w:spacing w:val="-3"/>
          <w:kern w:val="2"/>
          <w:lang w:val="fi-FI"/>
        </w:rPr>
      </w:pPr>
      <w:r w:rsidRPr="008C4812">
        <w:rPr>
          <w:spacing w:val="-3"/>
          <w:kern w:val="2"/>
          <w:lang w:val="fi-FI"/>
        </w:rPr>
        <w:t xml:space="preserve">Kirjassaan </w:t>
      </w:r>
      <w:r w:rsidRPr="008C4812">
        <w:rPr>
          <w:i/>
          <w:spacing w:val="-3"/>
          <w:kern w:val="2"/>
          <w:lang w:val="fi-FI"/>
        </w:rPr>
        <w:t>The Theory of Committees and Elections</w:t>
      </w:r>
      <w:r w:rsidRPr="008C4812">
        <w:rPr>
          <w:spacing w:val="-3"/>
          <w:kern w:val="2"/>
          <w:lang w:val="fi-FI"/>
        </w:rPr>
        <w:t xml:space="preserve"> </w:t>
      </w:r>
      <w:r w:rsidR="00AC76C9" w:rsidRPr="008C4812">
        <w:rPr>
          <w:spacing w:val="-3"/>
          <w:kern w:val="2"/>
          <w:lang w:val="fi-FI"/>
        </w:rPr>
        <w:t>(1958</w:t>
      </w:r>
      <w:r w:rsidR="00432734">
        <w:rPr>
          <w:spacing w:val="-3"/>
          <w:kern w:val="2"/>
          <w:lang w:val="fi-FI"/>
        </w:rPr>
        <w:t>, 156-213</w:t>
      </w:r>
      <w:r w:rsidR="00AC76C9" w:rsidRPr="008C4812">
        <w:rPr>
          <w:spacing w:val="-3"/>
          <w:kern w:val="2"/>
          <w:lang w:val="fi-FI"/>
        </w:rPr>
        <w:t>)</w:t>
      </w:r>
      <w:r w:rsidRPr="008C4812">
        <w:rPr>
          <w:spacing w:val="-3"/>
          <w:kern w:val="2"/>
          <w:lang w:val="fi-FI"/>
        </w:rPr>
        <w:t xml:space="preserve"> Duncan Black tarkasteli</w:t>
      </w:r>
      <w:r w:rsidR="00AC76C9" w:rsidRPr="008C4812">
        <w:rPr>
          <w:spacing w:val="-3"/>
          <w:kern w:val="2"/>
          <w:lang w:val="fi-FI"/>
        </w:rPr>
        <w:t xml:space="preserve"> myös</w:t>
      </w:r>
      <w:r w:rsidRPr="008C4812">
        <w:rPr>
          <w:spacing w:val="-3"/>
          <w:kern w:val="2"/>
          <w:lang w:val="fi-FI"/>
        </w:rPr>
        <w:t xml:space="preserve"> äänestysmenettelyjen tutkimuksen v</w:t>
      </w:r>
      <w:r w:rsidR="002C231E" w:rsidRPr="008C4812">
        <w:rPr>
          <w:spacing w:val="-3"/>
          <w:kern w:val="2"/>
          <w:lang w:val="fi-FI"/>
        </w:rPr>
        <w:t>arhaishistoria</w:t>
      </w:r>
      <w:r w:rsidRPr="008C4812">
        <w:rPr>
          <w:spacing w:val="-3"/>
          <w:kern w:val="2"/>
          <w:lang w:val="fi-FI"/>
        </w:rPr>
        <w:t>a</w:t>
      </w:r>
      <w:r w:rsidR="00AC76C9" w:rsidRPr="008C4812">
        <w:rPr>
          <w:spacing w:val="-3"/>
          <w:kern w:val="2"/>
          <w:lang w:val="fi-FI"/>
        </w:rPr>
        <w:t>. Vaikka Blackin esityksen oli</w:t>
      </w:r>
      <w:r w:rsidRPr="008C4812">
        <w:rPr>
          <w:spacing w:val="-3"/>
          <w:kern w:val="2"/>
          <w:lang w:val="fi-FI"/>
        </w:rPr>
        <w:t xml:space="preserve"> määrä olla ensimmäinen pikemminkin kuin viimeinen s</w:t>
      </w:r>
      <w:r w:rsidR="00AC76C9" w:rsidRPr="008C4812">
        <w:rPr>
          <w:spacing w:val="-3"/>
          <w:kern w:val="2"/>
          <w:lang w:val="fi-FI"/>
        </w:rPr>
        <w:t>ana aiheestaan</w:t>
      </w:r>
      <w:r w:rsidR="00E41557" w:rsidRPr="008C4812">
        <w:rPr>
          <w:spacing w:val="-3"/>
          <w:kern w:val="2"/>
          <w:lang w:val="fi-FI"/>
        </w:rPr>
        <w:t>, siinä rakennettu yleiskuva on säilynyt melko muuttumattomana myöhemmässä kirjallisu</w:t>
      </w:r>
      <w:r w:rsidR="00EE1C76" w:rsidRPr="008C4812">
        <w:rPr>
          <w:spacing w:val="-3"/>
          <w:kern w:val="2"/>
          <w:lang w:val="fi-FI"/>
        </w:rPr>
        <w:t>u</w:t>
      </w:r>
      <w:r w:rsidR="00E41557" w:rsidRPr="008C4812">
        <w:rPr>
          <w:spacing w:val="-3"/>
          <w:kern w:val="2"/>
          <w:lang w:val="fi-FI"/>
        </w:rPr>
        <w:t>dessa.</w:t>
      </w:r>
      <w:r w:rsidR="00EE1C76" w:rsidRPr="008C4812">
        <w:rPr>
          <w:spacing w:val="-3"/>
          <w:kern w:val="2"/>
          <w:lang w:val="fi-FI"/>
        </w:rPr>
        <w:t xml:space="preserve"> Iain McLean – joka </w:t>
      </w:r>
      <w:r w:rsidR="00AC76C9" w:rsidRPr="008C4812">
        <w:rPr>
          <w:spacing w:val="-3"/>
          <w:kern w:val="2"/>
          <w:lang w:val="fi-FI"/>
        </w:rPr>
        <w:t xml:space="preserve">yhtenä harvoista on Blackin jälkeen ollut </w:t>
      </w:r>
      <w:r w:rsidR="00E119D1" w:rsidRPr="008C4812">
        <w:rPr>
          <w:spacing w:val="-3"/>
          <w:kern w:val="2"/>
          <w:lang w:val="fi-FI"/>
        </w:rPr>
        <w:t xml:space="preserve">vakavasti </w:t>
      </w:r>
      <w:r w:rsidR="00AC76C9" w:rsidRPr="008C4812">
        <w:rPr>
          <w:spacing w:val="-3"/>
          <w:kern w:val="2"/>
          <w:lang w:val="fi-FI"/>
        </w:rPr>
        <w:t>kiinnostunut</w:t>
      </w:r>
      <w:r w:rsidR="00EE1C76" w:rsidRPr="008C4812">
        <w:rPr>
          <w:spacing w:val="-3"/>
          <w:kern w:val="2"/>
          <w:lang w:val="fi-FI"/>
        </w:rPr>
        <w:t xml:space="preserve"> ääne</w:t>
      </w:r>
      <w:r w:rsidR="006B253F">
        <w:rPr>
          <w:spacing w:val="-3"/>
          <w:kern w:val="2"/>
          <w:lang w:val="fi-FI"/>
        </w:rPr>
        <w:t xml:space="preserve">stysmenettelyjen teorian </w:t>
      </w:r>
      <w:r w:rsidR="00EE1C76" w:rsidRPr="008C4812">
        <w:rPr>
          <w:spacing w:val="-3"/>
          <w:kern w:val="2"/>
          <w:lang w:val="fi-FI"/>
        </w:rPr>
        <w:t xml:space="preserve">historiasta – tiivisti </w:t>
      </w:r>
      <w:r w:rsidR="00AC76C9" w:rsidRPr="008C4812">
        <w:rPr>
          <w:spacing w:val="-3"/>
          <w:kern w:val="2"/>
          <w:lang w:val="fi-FI"/>
        </w:rPr>
        <w:t xml:space="preserve">tämän </w:t>
      </w:r>
      <w:r w:rsidR="00EE1C76" w:rsidRPr="008C4812">
        <w:rPr>
          <w:spacing w:val="-3"/>
          <w:kern w:val="2"/>
          <w:lang w:val="fi-FI"/>
        </w:rPr>
        <w:t>yleiskuvan seuraavasti (McLean 1990</w:t>
      </w:r>
      <w:r w:rsidR="008C4812">
        <w:rPr>
          <w:spacing w:val="-3"/>
          <w:kern w:val="2"/>
          <w:lang w:val="fi-FI"/>
        </w:rPr>
        <w:t>, 99</w:t>
      </w:r>
      <w:r w:rsidR="00EE1C76" w:rsidRPr="008C4812">
        <w:rPr>
          <w:spacing w:val="-3"/>
          <w:kern w:val="2"/>
          <w:lang w:val="fi-FI"/>
        </w:rPr>
        <w:t>):</w:t>
      </w:r>
    </w:p>
    <w:p w:rsidR="003B0594" w:rsidRPr="008C4812" w:rsidRDefault="003B0594" w:rsidP="008C4812">
      <w:pPr>
        <w:spacing w:after="200" w:line="360" w:lineRule="auto"/>
        <w:ind w:left="720"/>
        <w:jc w:val="both"/>
        <w:rPr>
          <w:spacing w:val="-3"/>
          <w:kern w:val="2"/>
        </w:rPr>
      </w:pPr>
      <w:r w:rsidRPr="008C4812">
        <w:rPr>
          <w:spacing w:val="-3"/>
          <w:kern w:val="2"/>
        </w:rPr>
        <w:lastRenderedPageBreak/>
        <w:t>The theory of voting is known to have been discovered three times and lost twice. The work of Condorcet, Borda, and Laplace was entirely ignored from about 1820 until 1952, with the sole exc</w:t>
      </w:r>
      <w:r w:rsidR="00AC76C9" w:rsidRPr="008C4812">
        <w:rPr>
          <w:spacing w:val="-3"/>
          <w:kern w:val="2"/>
        </w:rPr>
        <w:t>eption of E. J. Nanson's paper “Methods of Election”</w:t>
      </w:r>
      <w:r w:rsidRPr="008C4812">
        <w:rPr>
          <w:spacing w:val="-3"/>
          <w:kern w:val="2"/>
        </w:rPr>
        <w:t>, which was read to the Royal Society of Victoria in 1882, published in a British Government Blue Book of 1907, and languished there undiscussed until 1958.</w:t>
      </w:r>
    </w:p>
    <w:p w:rsidR="003B0594" w:rsidRPr="008C4812" w:rsidRDefault="00AC76C9" w:rsidP="008C4812">
      <w:pPr>
        <w:spacing w:after="200" w:line="360" w:lineRule="auto"/>
        <w:ind w:left="720"/>
        <w:jc w:val="both"/>
        <w:rPr>
          <w:spacing w:val="-3"/>
          <w:kern w:val="2"/>
        </w:rPr>
      </w:pPr>
      <w:r w:rsidRPr="008C4812">
        <w:rPr>
          <w:spacing w:val="-3"/>
          <w:kern w:val="2"/>
        </w:rPr>
        <w:t>C. L. Dodgson (“Lewis Carroll”</w:t>
      </w:r>
      <w:r w:rsidR="003B0594" w:rsidRPr="008C4812">
        <w:rPr>
          <w:spacing w:val="-3"/>
          <w:kern w:val="2"/>
        </w:rPr>
        <w:t>) discussed Condorcet and Borda methods, and procedures for breaking cycles, in three pamphlets printed in the 1870s; he worked in ignorance of his predecessors, and again</w:t>
      </w:r>
      <w:r w:rsidR="00EE1C76" w:rsidRPr="008C4812">
        <w:rPr>
          <w:spacing w:val="-3"/>
          <w:kern w:val="2"/>
        </w:rPr>
        <w:t xml:space="preserve"> was not understood until 1958.</w:t>
      </w:r>
    </w:p>
    <w:p w:rsidR="00174E34" w:rsidRPr="008C4812" w:rsidRDefault="00F05AA4" w:rsidP="008C4812">
      <w:pPr>
        <w:spacing w:after="200" w:line="360" w:lineRule="auto"/>
        <w:jc w:val="both"/>
        <w:rPr>
          <w:spacing w:val="-3"/>
          <w:kern w:val="2"/>
          <w:lang w:val="fi-FI"/>
        </w:rPr>
      </w:pPr>
      <w:r w:rsidRPr="008C4812">
        <w:rPr>
          <w:spacing w:val="-3"/>
          <w:kern w:val="2"/>
          <w:lang w:val="fi-FI"/>
        </w:rPr>
        <w:t xml:space="preserve">Tässä kirjoituksessa tarkastellaan 1800-luvulla käytyä kahden suomalaisen yliopistomiehen välille puhjennutta kiistaa äänestysmenettelyistä. </w:t>
      </w:r>
      <w:r w:rsidR="00187D7A" w:rsidRPr="008C4812">
        <w:rPr>
          <w:spacing w:val="-3"/>
          <w:kern w:val="2"/>
          <w:lang w:val="fi-FI"/>
        </w:rPr>
        <w:t xml:space="preserve"> Kiista on kahdessakin mielessä kiinnostava. Yhtäältä se haastaa kirjallisuudessa </w:t>
      </w:r>
      <w:r w:rsidR="007C479B" w:rsidRPr="008C4812">
        <w:rPr>
          <w:spacing w:val="-3"/>
          <w:kern w:val="2"/>
          <w:lang w:val="fi-FI"/>
        </w:rPr>
        <w:t xml:space="preserve">lähes </w:t>
      </w:r>
      <w:r w:rsidR="00187D7A" w:rsidRPr="008C4812">
        <w:rPr>
          <w:spacing w:val="-3"/>
          <w:kern w:val="2"/>
          <w:lang w:val="fi-FI"/>
        </w:rPr>
        <w:t>yksimielisesti hyväksytyn käsityksen äänestysteorian (ja laajemmin sosiaalisen valinna</w:t>
      </w:r>
      <w:r w:rsidRPr="008C4812">
        <w:rPr>
          <w:spacing w:val="-3"/>
          <w:kern w:val="2"/>
          <w:lang w:val="fi-FI"/>
        </w:rPr>
        <w:t>n teorian) varhaishistoriasta. Tulemme näkemään, että v</w:t>
      </w:r>
      <w:r w:rsidR="00187D7A" w:rsidRPr="008C4812">
        <w:rPr>
          <w:spacing w:val="-3"/>
          <w:kern w:val="2"/>
          <w:lang w:val="fi-FI"/>
        </w:rPr>
        <w:t>astoin McLean-sitaatissa esitettyä käsitystä, Condocet’n, Bordan ja Laplace</w:t>
      </w:r>
      <w:r w:rsidR="00E41557" w:rsidRPr="008C4812">
        <w:rPr>
          <w:spacing w:val="-3"/>
          <w:kern w:val="2"/>
          <w:lang w:val="fi-FI"/>
        </w:rPr>
        <w:t>’i</w:t>
      </w:r>
      <w:r w:rsidR="00187D7A" w:rsidRPr="008C4812">
        <w:rPr>
          <w:spacing w:val="-3"/>
          <w:kern w:val="2"/>
          <w:lang w:val="fi-FI"/>
        </w:rPr>
        <w:t>n klassiset tulokset eivät</w:t>
      </w:r>
      <w:r w:rsidR="00EE1C76" w:rsidRPr="008C4812">
        <w:rPr>
          <w:spacing w:val="-3"/>
          <w:kern w:val="2"/>
          <w:lang w:val="fi-FI"/>
        </w:rPr>
        <w:t xml:space="preserve"> suinkaan</w:t>
      </w:r>
      <w:r w:rsidR="00187D7A" w:rsidRPr="008C4812">
        <w:rPr>
          <w:spacing w:val="-3"/>
          <w:kern w:val="2"/>
          <w:lang w:val="fi-FI"/>
        </w:rPr>
        <w:t xml:space="preserve"> vaipuneet täydelliseen unohdukseen 1800-luvulla</w:t>
      </w:r>
      <w:r w:rsidR="00E119D1" w:rsidRPr="008C4812">
        <w:rPr>
          <w:spacing w:val="-3"/>
          <w:kern w:val="2"/>
          <w:lang w:val="fi-FI"/>
        </w:rPr>
        <w:t>, eivät ainakaan Suomessa</w:t>
      </w:r>
      <w:r w:rsidR="00187D7A" w:rsidRPr="008C4812">
        <w:rPr>
          <w:spacing w:val="-3"/>
          <w:kern w:val="2"/>
          <w:lang w:val="fi-FI"/>
        </w:rPr>
        <w:t>. Toisaalta kiista o</w:t>
      </w:r>
      <w:r w:rsidRPr="008C4812">
        <w:rPr>
          <w:spacing w:val="-3"/>
          <w:kern w:val="2"/>
          <w:lang w:val="fi-FI"/>
        </w:rPr>
        <w:t>n lähemmän tarkastelun arvoinen</w:t>
      </w:r>
      <w:r w:rsidR="007C479B" w:rsidRPr="008C4812">
        <w:rPr>
          <w:spacing w:val="-3"/>
          <w:kern w:val="2"/>
          <w:lang w:val="fi-FI"/>
        </w:rPr>
        <w:t xml:space="preserve"> toisestakin syystä. K</w:t>
      </w:r>
      <w:r w:rsidR="00187D7A" w:rsidRPr="008C4812">
        <w:rPr>
          <w:spacing w:val="-3"/>
          <w:kern w:val="2"/>
          <w:lang w:val="fi-FI"/>
        </w:rPr>
        <w:t>iistelevien osapuo</w:t>
      </w:r>
      <w:r w:rsidR="007C479B" w:rsidRPr="008C4812">
        <w:rPr>
          <w:spacing w:val="-3"/>
          <w:kern w:val="2"/>
          <w:lang w:val="fi-FI"/>
        </w:rPr>
        <w:t>lten välinen erimielisyys koski</w:t>
      </w:r>
      <w:r w:rsidR="00187D7A" w:rsidRPr="008C4812">
        <w:rPr>
          <w:spacing w:val="-3"/>
          <w:kern w:val="2"/>
          <w:lang w:val="fi-FI"/>
        </w:rPr>
        <w:t xml:space="preserve"> koko sosiaalisen val</w:t>
      </w:r>
      <w:r w:rsidR="007C479B" w:rsidRPr="008C4812">
        <w:rPr>
          <w:spacing w:val="-3"/>
          <w:kern w:val="2"/>
          <w:lang w:val="fi-FI"/>
        </w:rPr>
        <w:t>innan teorian tulkintaa ja teorian</w:t>
      </w:r>
      <w:r w:rsidR="00187D7A" w:rsidRPr="008C4812">
        <w:rPr>
          <w:spacing w:val="-3"/>
          <w:kern w:val="2"/>
          <w:lang w:val="fi-FI"/>
        </w:rPr>
        <w:t xml:space="preserve"> relevanssia. Vielä yleisemmin voidaan sanoa, että kysymys oli formaalisten teorioiden merkityksestä ja hyödyllisyydestä yhteiskunnallisten ilmiöiden tarkastelus</w:t>
      </w:r>
      <w:r w:rsidR="007C479B" w:rsidRPr="008C4812">
        <w:rPr>
          <w:spacing w:val="-3"/>
          <w:kern w:val="2"/>
          <w:lang w:val="fi-FI"/>
        </w:rPr>
        <w:t xml:space="preserve">sa. </w:t>
      </w:r>
      <w:r w:rsidR="00EE1C76" w:rsidRPr="008C4812">
        <w:rPr>
          <w:spacing w:val="-3"/>
          <w:kern w:val="2"/>
          <w:lang w:val="fi-FI"/>
        </w:rPr>
        <w:t>Nämä kysymykset eivät ole menettäneet ajankohtaisuuttaan.</w:t>
      </w:r>
      <w:r w:rsidRPr="008C4812">
        <w:rPr>
          <w:spacing w:val="-3"/>
          <w:kern w:val="2"/>
          <w:lang w:val="fi-FI"/>
        </w:rPr>
        <w:t xml:space="preserve"> </w:t>
      </w:r>
    </w:p>
    <w:p w:rsidR="009C5BA3" w:rsidRPr="008C4812" w:rsidRDefault="009C5BA3" w:rsidP="008C4812">
      <w:pPr>
        <w:spacing w:after="200" w:line="360" w:lineRule="auto"/>
        <w:jc w:val="both"/>
        <w:rPr>
          <w:i/>
          <w:spacing w:val="-3"/>
          <w:kern w:val="2"/>
          <w:lang w:val="fi-FI"/>
        </w:rPr>
      </w:pPr>
      <w:r w:rsidRPr="008C4812">
        <w:rPr>
          <w:i/>
          <w:spacing w:val="-3"/>
          <w:kern w:val="2"/>
          <w:lang w:val="fi-FI"/>
        </w:rPr>
        <w:t>Virkaesitykset ja äänestysmenettelyt</w:t>
      </w:r>
    </w:p>
    <w:p w:rsidR="001F45C9" w:rsidRPr="008C4812" w:rsidRDefault="009C5BA3" w:rsidP="008C4812">
      <w:pPr>
        <w:spacing w:after="200" w:line="360" w:lineRule="auto"/>
        <w:jc w:val="both"/>
        <w:rPr>
          <w:spacing w:val="-3"/>
          <w:kern w:val="2"/>
          <w:lang w:val="fi-FI"/>
        </w:rPr>
      </w:pPr>
      <w:r w:rsidRPr="008C4812">
        <w:rPr>
          <w:spacing w:val="-3"/>
          <w:kern w:val="2"/>
          <w:lang w:val="fi-FI"/>
        </w:rPr>
        <w:t>T</w:t>
      </w:r>
      <w:r w:rsidR="00EE3654" w:rsidRPr="008C4812">
        <w:rPr>
          <w:spacing w:val="-3"/>
          <w:kern w:val="2"/>
          <w:lang w:val="fi-FI"/>
        </w:rPr>
        <w:t xml:space="preserve">ässä </w:t>
      </w:r>
      <w:r w:rsidR="00AC76C9" w:rsidRPr="008C4812">
        <w:rPr>
          <w:spacing w:val="-3"/>
          <w:kern w:val="2"/>
          <w:lang w:val="fi-FI"/>
        </w:rPr>
        <w:t>esityksessä</w:t>
      </w:r>
      <w:r w:rsidR="00EA14EF" w:rsidRPr="008C4812">
        <w:rPr>
          <w:spacing w:val="-3"/>
          <w:kern w:val="2"/>
          <w:lang w:val="fi-FI"/>
        </w:rPr>
        <w:t xml:space="preserve"> </w:t>
      </w:r>
      <w:r w:rsidR="00EE3654" w:rsidRPr="008C4812">
        <w:rPr>
          <w:spacing w:val="-3"/>
          <w:kern w:val="2"/>
          <w:lang w:val="fi-FI"/>
        </w:rPr>
        <w:t>tarkastellun</w:t>
      </w:r>
      <w:r w:rsidRPr="008C4812">
        <w:rPr>
          <w:spacing w:val="-3"/>
          <w:kern w:val="2"/>
          <w:lang w:val="fi-FI"/>
        </w:rPr>
        <w:t xml:space="preserve"> k</w:t>
      </w:r>
      <w:r w:rsidR="00174E34" w:rsidRPr="008C4812">
        <w:rPr>
          <w:spacing w:val="-3"/>
          <w:kern w:val="2"/>
          <w:lang w:val="fi-FI"/>
        </w:rPr>
        <w:t>iistan osapuolet olivat molemmat Keisarillisen Aleksanterin yliopiston prof</w:t>
      </w:r>
      <w:r w:rsidR="00EE3654" w:rsidRPr="008C4812">
        <w:rPr>
          <w:spacing w:val="-3"/>
          <w:kern w:val="2"/>
          <w:lang w:val="fi-FI"/>
        </w:rPr>
        <w:t>essoreita</w:t>
      </w:r>
      <w:r w:rsidR="00174E34" w:rsidRPr="008C4812">
        <w:rPr>
          <w:spacing w:val="-3"/>
          <w:kern w:val="2"/>
          <w:lang w:val="fi-FI"/>
        </w:rPr>
        <w:t xml:space="preserve"> ja autonomisen Suomen merkkihenkilöitä. </w:t>
      </w:r>
      <w:r w:rsidR="00334192" w:rsidRPr="008C4812">
        <w:rPr>
          <w:spacing w:val="-3"/>
          <w:kern w:val="2"/>
          <w:lang w:val="fi-FI"/>
        </w:rPr>
        <w:t>Lorenz Lindelöf (</w:t>
      </w:r>
      <w:r w:rsidR="00187D7A" w:rsidRPr="008C4812">
        <w:rPr>
          <w:spacing w:val="-3"/>
          <w:kern w:val="2"/>
          <w:lang w:val="fi-FI"/>
        </w:rPr>
        <w:t>1827–1908</w:t>
      </w:r>
      <w:r w:rsidR="00334192" w:rsidRPr="008C4812">
        <w:rPr>
          <w:spacing w:val="-3"/>
          <w:kern w:val="2"/>
          <w:lang w:val="fi-FI"/>
        </w:rPr>
        <w:t>)</w:t>
      </w:r>
      <w:r w:rsidR="00954DC2">
        <w:rPr>
          <w:spacing w:val="-3"/>
          <w:kern w:val="2"/>
          <w:lang w:val="fi-FI"/>
        </w:rPr>
        <w:t xml:space="preserve"> </w:t>
      </w:r>
      <w:r w:rsidR="006B253F">
        <w:rPr>
          <w:spacing w:val="-3"/>
          <w:kern w:val="2"/>
          <w:lang w:val="fi-FI"/>
        </w:rPr>
        <w:t>toimi matematiikan professorina.</w:t>
      </w:r>
      <w:r w:rsidR="00334192" w:rsidRPr="008C4812">
        <w:rPr>
          <w:spacing w:val="-3"/>
          <w:kern w:val="2"/>
          <w:lang w:val="fi-FI"/>
        </w:rPr>
        <w:t xml:space="preserve"> Pariisissa opiskellut ja Preussin tiedeakatemian palkitsema Lindelöf oli 1800-luvun suomalaisen tiede-elämän</w:t>
      </w:r>
      <w:r w:rsidR="00EE3654" w:rsidRPr="008C4812">
        <w:rPr>
          <w:spacing w:val="-3"/>
          <w:kern w:val="2"/>
          <w:lang w:val="fi-FI"/>
        </w:rPr>
        <w:t xml:space="preserve"> kansainvälisimpiä hahmoja.</w:t>
      </w:r>
      <w:r w:rsidR="00997397" w:rsidRPr="008C4812">
        <w:rPr>
          <w:spacing w:val="-3"/>
          <w:kern w:val="2"/>
          <w:lang w:val="fi-FI"/>
        </w:rPr>
        <w:t xml:space="preserve"> Myöhemmin hänestä tuli yliopiston rehtori ja valtiopäivämies.</w:t>
      </w:r>
      <w:r w:rsidR="00EE3654" w:rsidRPr="008C4812">
        <w:rPr>
          <w:spacing w:val="-3"/>
          <w:kern w:val="2"/>
          <w:lang w:val="fi-FI"/>
        </w:rPr>
        <w:t xml:space="preserve"> </w:t>
      </w:r>
      <w:r w:rsidR="001F45C9" w:rsidRPr="008C4812">
        <w:rPr>
          <w:spacing w:val="-3"/>
          <w:kern w:val="2"/>
          <w:lang w:val="fi-FI"/>
        </w:rPr>
        <w:t>(</w:t>
      </w:r>
      <w:r w:rsidR="00997397" w:rsidRPr="008C4812">
        <w:rPr>
          <w:spacing w:val="-3"/>
          <w:kern w:val="2"/>
          <w:lang w:val="fi-FI"/>
        </w:rPr>
        <w:t xml:space="preserve">Itse asiassa hän tuli eri aikoina valituksi valtiopäiville kolmesta eri säädystä: professorina hänet valittiin pappissäädystä, Helsingin kaupungin edustajana hän kuului porvarissäätyyn, ja aateloituna lopulta </w:t>
      </w:r>
      <w:r w:rsidR="001F45C9" w:rsidRPr="008C4812">
        <w:rPr>
          <w:spacing w:val="-3"/>
          <w:kern w:val="2"/>
          <w:lang w:val="fi-FI"/>
        </w:rPr>
        <w:t>aatelissäätyyn</w:t>
      </w:r>
      <w:r w:rsidR="00997397" w:rsidRPr="008C4812">
        <w:rPr>
          <w:spacing w:val="-3"/>
          <w:kern w:val="2"/>
          <w:lang w:val="fi-FI"/>
        </w:rPr>
        <w:t>.</w:t>
      </w:r>
      <w:r w:rsidR="001F45C9" w:rsidRPr="008C4812">
        <w:rPr>
          <w:spacing w:val="-3"/>
          <w:kern w:val="2"/>
          <w:lang w:val="fi-FI"/>
        </w:rPr>
        <w:t xml:space="preserve">) </w:t>
      </w:r>
      <w:r w:rsidR="00997397" w:rsidRPr="008C4812">
        <w:rPr>
          <w:spacing w:val="-3"/>
          <w:kern w:val="2"/>
          <w:lang w:val="fi-FI"/>
        </w:rPr>
        <w:t xml:space="preserve"> </w:t>
      </w:r>
      <w:r w:rsidR="00334192" w:rsidRPr="008C4812">
        <w:rPr>
          <w:spacing w:val="-3"/>
          <w:kern w:val="2"/>
          <w:lang w:val="fi-FI"/>
        </w:rPr>
        <w:t>Lindelöfin kiistakumppani oli kansallisesti vie</w:t>
      </w:r>
      <w:r w:rsidR="00EE3654" w:rsidRPr="008C4812">
        <w:rPr>
          <w:spacing w:val="-3"/>
          <w:kern w:val="2"/>
          <w:lang w:val="fi-FI"/>
        </w:rPr>
        <w:t xml:space="preserve">lä suurempi kuuluisuus; </w:t>
      </w:r>
      <w:r w:rsidR="00334192" w:rsidRPr="008C4812">
        <w:rPr>
          <w:spacing w:val="-3"/>
          <w:kern w:val="2"/>
          <w:lang w:val="fi-FI"/>
        </w:rPr>
        <w:t>itse Johan Wilhelm Snellman</w:t>
      </w:r>
      <w:r w:rsidR="00AC76C9" w:rsidRPr="008C4812">
        <w:rPr>
          <w:spacing w:val="-3"/>
          <w:kern w:val="2"/>
          <w:lang w:val="fi-FI"/>
        </w:rPr>
        <w:t xml:space="preserve"> (</w:t>
      </w:r>
      <w:r w:rsidR="0047341A" w:rsidRPr="008C4812">
        <w:rPr>
          <w:spacing w:val="-3"/>
          <w:kern w:val="2"/>
          <w:lang w:val="fi-FI"/>
        </w:rPr>
        <w:t>1806–1881</w:t>
      </w:r>
      <w:r w:rsidR="00AC76C9" w:rsidRPr="008C4812">
        <w:rPr>
          <w:spacing w:val="-3"/>
          <w:kern w:val="2"/>
          <w:lang w:val="fi-FI"/>
        </w:rPr>
        <w:t>)</w:t>
      </w:r>
      <w:r w:rsidR="00334192" w:rsidRPr="008C4812">
        <w:rPr>
          <w:spacing w:val="-3"/>
          <w:kern w:val="2"/>
          <w:lang w:val="fi-FI"/>
        </w:rPr>
        <w:t>, filosofia</w:t>
      </w:r>
      <w:r w:rsidR="00A64A66" w:rsidRPr="008C4812">
        <w:rPr>
          <w:spacing w:val="-3"/>
          <w:kern w:val="2"/>
          <w:lang w:val="fi-FI"/>
        </w:rPr>
        <w:t>n professori, tuleva senaattori ja</w:t>
      </w:r>
      <w:r w:rsidR="00334192" w:rsidRPr="008C4812">
        <w:rPr>
          <w:spacing w:val="-3"/>
          <w:kern w:val="2"/>
          <w:lang w:val="fi-FI"/>
        </w:rPr>
        <w:t xml:space="preserve"> armoitettu poleemikko. </w:t>
      </w:r>
    </w:p>
    <w:p w:rsidR="009C2A3C" w:rsidRPr="008C4812" w:rsidRDefault="00334192" w:rsidP="008C4812">
      <w:pPr>
        <w:spacing w:after="200" w:line="360" w:lineRule="auto"/>
        <w:jc w:val="both"/>
        <w:rPr>
          <w:spacing w:val="-3"/>
          <w:kern w:val="2"/>
          <w:lang w:val="fi-FI"/>
        </w:rPr>
      </w:pPr>
      <w:r w:rsidRPr="008C4812">
        <w:rPr>
          <w:spacing w:val="-3"/>
          <w:kern w:val="2"/>
          <w:lang w:val="fi-FI"/>
        </w:rPr>
        <w:lastRenderedPageBreak/>
        <w:t xml:space="preserve">Herrojen välit eivät </w:t>
      </w:r>
      <w:r w:rsidR="00A64A66" w:rsidRPr="008C4812">
        <w:rPr>
          <w:spacing w:val="-3"/>
          <w:kern w:val="2"/>
          <w:lang w:val="fi-FI"/>
        </w:rPr>
        <w:t xml:space="preserve">alun perin </w:t>
      </w:r>
      <w:r w:rsidRPr="008C4812">
        <w:rPr>
          <w:spacing w:val="-3"/>
          <w:kern w:val="2"/>
          <w:lang w:val="fi-FI"/>
        </w:rPr>
        <w:t xml:space="preserve">olleet huonot. Snellman oli toimittamassaan </w:t>
      </w:r>
      <w:r w:rsidR="0047341A" w:rsidRPr="008C4812">
        <w:rPr>
          <w:i/>
          <w:spacing w:val="-3"/>
          <w:kern w:val="2"/>
          <w:lang w:val="fi-FI"/>
        </w:rPr>
        <w:t>Litteraturblad</w:t>
      </w:r>
      <w:r w:rsidRPr="008C4812">
        <w:rPr>
          <w:i/>
          <w:spacing w:val="-3"/>
          <w:kern w:val="2"/>
          <w:lang w:val="fi-FI"/>
        </w:rPr>
        <w:t>issa</w:t>
      </w:r>
      <w:r w:rsidR="00A64A66" w:rsidRPr="008C4812">
        <w:rPr>
          <w:spacing w:val="-3"/>
          <w:kern w:val="2"/>
          <w:lang w:val="fi-FI"/>
        </w:rPr>
        <w:t xml:space="preserve"> esitellyt </w:t>
      </w:r>
      <w:r w:rsidRPr="008C4812">
        <w:rPr>
          <w:spacing w:val="-3"/>
          <w:kern w:val="2"/>
          <w:lang w:val="fi-FI"/>
        </w:rPr>
        <w:t xml:space="preserve">myönteisesti – ja Lindelöfin elämänkerran kirjoittajan </w:t>
      </w:r>
      <w:r w:rsidR="003F0ECD" w:rsidRPr="008C4812">
        <w:rPr>
          <w:spacing w:val="-3"/>
          <w:kern w:val="2"/>
          <w:lang w:val="fi-FI"/>
        </w:rPr>
        <w:t xml:space="preserve">Olli </w:t>
      </w:r>
      <w:r w:rsidRPr="008C4812">
        <w:rPr>
          <w:spacing w:val="-3"/>
          <w:kern w:val="2"/>
          <w:lang w:val="fi-FI"/>
        </w:rPr>
        <w:t>Lehdon mukaan kohtuullisen asiant</w:t>
      </w:r>
      <w:r w:rsidR="00A64A66" w:rsidRPr="008C4812">
        <w:rPr>
          <w:spacing w:val="-3"/>
          <w:kern w:val="2"/>
          <w:lang w:val="fi-FI"/>
        </w:rPr>
        <w:t xml:space="preserve">untevasti – </w:t>
      </w:r>
      <w:r w:rsidRPr="008C4812">
        <w:rPr>
          <w:spacing w:val="-3"/>
          <w:kern w:val="2"/>
          <w:lang w:val="fi-FI"/>
        </w:rPr>
        <w:t>Lindelö</w:t>
      </w:r>
      <w:r w:rsidR="00EA14EF" w:rsidRPr="008C4812">
        <w:rPr>
          <w:spacing w:val="-3"/>
          <w:kern w:val="2"/>
          <w:lang w:val="fi-FI"/>
        </w:rPr>
        <w:t xml:space="preserve">fin ranskankielisen teoksen </w:t>
      </w:r>
      <w:r w:rsidR="00EA14EF" w:rsidRPr="008C4812">
        <w:rPr>
          <w:i/>
          <w:spacing w:val="-3"/>
          <w:kern w:val="2"/>
          <w:lang w:val="fi-FI"/>
        </w:rPr>
        <w:t>Leçons de calcul des variations</w:t>
      </w:r>
      <w:r w:rsidR="00EA14EF" w:rsidRPr="008C4812">
        <w:rPr>
          <w:spacing w:val="-3"/>
          <w:kern w:val="2"/>
          <w:lang w:val="fi-FI"/>
        </w:rPr>
        <w:t xml:space="preserve"> (1861).</w:t>
      </w:r>
      <w:r w:rsidRPr="008C4812">
        <w:rPr>
          <w:spacing w:val="-3"/>
          <w:kern w:val="2"/>
          <w:lang w:val="fi-FI"/>
        </w:rPr>
        <w:t xml:space="preserve"> Konsistorissa Snellman oli tukenut Lindelöfin valintaa matematiikan professorin virkaan</w:t>
      </w:r>
      <w:r w:rsidR="00EA14EF" w:rsidRPr="008C4812">
        <w:rPr>
          <w:spacing w:val="-3"/>
          <w:kern w:val="2"/>
          <w:lang w:val="fi-FI"/>
        </w:rPr>
        <w:t xml:space="preserve"> </w:t>
      </w:r>
      <w:r w:rsidR="00997397" w:rsidRPr="008C4812">
        <w:rPr>
          <w:spacing w:val="-3"/>
          <w:kern w:val="2"/>
          <w:lang w:val="fi-FI"/>
        </w:rPr>
        <w:t>(Lehto</w:t>
      </w:r>
      <w:r w:rsidR="001F45C9" w:rsidRPr="008C4812">
        <w:rPr>
          <w:spacing w:val="-3"/>
          <w:kern w:val="2"/>
          <w:lang w:val="fi-FI"/>
        </w:rPr>
        <w:t xml:space="preserve"> </w:t>
      </w:r>
      <w:r w:rsidR="006B253F" w:rsidRPr="008C4812">
        <w:rPr>
          <w:spacing w:val="-3"/>
          <w:kern w:val="2"/>
          <w:lang w:val="fi-FI"/>
        </w:rPr>
        <w:t>2008, 59</w:t>
      </w:r>
      <w:r w:rsidR="00997397" w:rsidRPr="008C4812">
        <w:rPr>
          <w:spacing w:val="-3"/>
          <w:kern w:val="2"/>
          <w:lang w:val="fi-FI"/>
        </w:rPr>
        <w:t>)</w:t>
      </w:r>
      <w:r w:rsidRPr="008C4812">
        <w:rPr>
          <w:spacing w:val="-3"/>
          <w:kern w:val="2"/>
          <w:lang w:val="fi-FI"/>
        </w:rPr>
        <w:t xml:space="preserve">. </w:t>
      </w:r>
      <w:r w:rsidR="00A64A66" w:rsidRPr="008C4812">
        <w:rPr>
          <w:spacing w:val="-3"/>
          <w:kern w:val="2"/>
          <w:lang w:val="fi-FI"/>
        </w:rPr>
        <w:t>Snellmanin ja Li</w:t>
      </w:r>
      <w:r w:rsidR="003F0ECD" w:rsidRPr="008C4812">
        <w:rPr>
          <w:spacing w:val="-3"/>
          <w:kern w:val="2"/>
          <w:lang w:val="fi-FI"/>
        </w:rPr>
        <w:t>n</w:t>
      </w:r>
      <w:r w:rsidR="00A64A66" w:rsidRPr="008C4812">
        <w:rPr>
          <w:spacing w:val="-3"/>
          <w:kern w:val="2"/>
          <w:lang w:val="fi-FI"/>
        </w:rPr>
        <w:t xml:space="preserve">delöfin välinen kiista näyttää saaneen alkusysäyksen yliopiston konsistorissa keväällä 1862 hyväksytystä virkaesityksestä joka koski yliopiston kirjastonhoitajan viran täyttämistä. Tässä asiassa </w:t>
      </w:r>
      <w:r w:rsidR="009660BC" w:rsidRPr="008C4812">
        <w:rPr>
          <w:spacing w:val="-3"/>
          <w:kern w:val="2"/>
          <w:lang w:val="fi-FI"/>
        </w:rPr>
        <w:t xml:space="preserve">Snellman ja Lindelöf </w:t>
      </w:r>
      <w:r w:rsidR="00A64A66" w:rsidRPr="008C4812">
        <w:rPr>
          <w:spacing w:val="-3"/>
          <w:kern w:val="2"/>
          <w:lang w:val="fi-FI"/>
        </w:rPr>
        <w:t>pääty</w:t>
      </w:r>
      <w:r w:rsidR="009660BC" w:rsidRPr="008C4812">
        <w:rPr>
          <w:spacing w:val="-3"/>
          <w:kern w:val="2"/>
          <w:lang w:val="fi-FI"/>
        </w:rPr>
        <w:t>i</w:t>
      </w:r>
      <w:r w:rsidR="00A64A66" w:rsidRPr="008C4812">
        <w:rPr>
          <w:spacing w:val="-3"/>
          <w:kern w:val="2"/>
          <w:lang w:val="fi-FI"/>
        </w:rPr>
        <w:t>vät eri puolille.  Nuorta prof</w:t>
      </w:r>
      <w:r w:rsidR="00B93EEB" w:rsidRPr="008C4812">
        <w:rPr>
          <w:spacing w:val="-3"/>
          <w:kern w:val="2"/>
          <w:lang w:val="fi-FI"/>
        </w:rPr>
        <w:t xml:space="preserve">essori Lindelöfiä ei </w:t>
      </w:r>
      <w:r w:rsidR="00A64A66" w:rsidRPr="008C4812">
        <w:rPr>
          <w:spacing w:val="-3"/>
          <w:kern w:val="2"/>
          <w:lang w:val="fi-FI"/>
        </w:rPr>
        <w:t>ärsyttänyt niinkään esityksen sisältö kuin tapa jol</w:t>
      </w:r>
      <w:r w:rsidR="009660BC" w:rsidRPr="008C4812">
        <w:rPr>
          <w:spacing w:val="-3"/>
          <w:kern w:val="2"/>
          <w:lang w:val="fi-FI"/>
        </w:rPr>
        <w:t xml:space="preserve">la asiasta äänestettiin. </w:t>
      </w:r>
      <w:r w:rsidR="00AA4B9C" w:rsidRPr="008C4812">
        <w:rPr>
          <w:spacing w:val="-3"/>
          <w:kern w:val="2"/>
          <w:lang w:val="fi-FI"/>
        </w:rPr>
        <w:t>Hän julkaisi</w:t>
      </w:r>
      <w:r w:rsidR="009C2A3C" w:rsidRPr="008C4812">
        <w:rPr>
          <w:spacing w:val="-3"/>
          <w:kern w:val="2"/>
          <w:lang w:val="fi-FI"/>
        </w:rPr>
        <w:t xml:space="preserve"> käytettyä vaalitapaa arvostelevan kirjoituksen </w:t>
      </w:r>
      <w:r w:rsidR="00AA4B9C" w:rsidRPr="008C4812">
        <w:rPr>
          <w:i/>
          <w:spacing w:val="-3"/>
          <w:kern w:val="2"/>
          <w:lang w:val="fi-FI"/>
        </w:rPr>
        <w:t>Juridisk Albumissa</w:t>
      </w:r>
      <w:r w:rsidR="009C2A3C" w:rsidRPr="008C4812">
        <w:rPr>
          <w:spacing w:val="-3"/>
          <w:kern w:val="2"/>
          <w:lang w:val="fi-FI"/>
        </w:rPr>
        <w:t xml:space="preserve"> (Lindelöf 1862a). Snellman vastasi toimittamassaan </w:t>
      </w:r>
      <w:r w:rsidR="009C2A3C" w:rsidRPr="008C4812">
        <w:rPr>
          <w:i/>
          <w:spacing w:val="-3"/>
          <w:kern w:val="2"/>
          <w:lang w:val="fi-FI"/>
        </w:rPr>
        <w:t>Litteratu</w:t>
      </w:r>
      <w:r w:rsidR="00B93EEB" w:rsidRPr="008C4812">
        <w:rPr>
          <w:i/>
          <w:spacing w:val="-3"/>
          <w:kern w:val="2"/>
          <w:lang w:val="fi-FI"/>
        </w:rPr>
        <w:t>rblad</w:t>
      </w:r>
      <w:r w:rsidR="009C2A3C" w:rsidRPr="008C4812">
        <w:rPr>
          <w:i/>
          <w:spacing w:val="-3"/>
          <w:kern w:val="2"/>
          <w:lang w:val="fi-FI"/>
        </w:rPr>
        <w:t>issa</w:t>
      </w:r>
      <w:r w:rsidR="009C2A3C" w:rsidRPr="008C4812">
        <w:rPr>
          <w:spacing w:val="-3"/>
          <w:kern w:val="2"/>
          <w:lang w:val="fi-FI"/>
        </w:rPr>
        <w:t xml:space="preserve"> (Snellman 1862a). Lindelöf jatkoi keskustelua </w:t>
      </w:r>
      <w:r w:rsidR="009C2A3C" w:rsidRPr="008C4812">
        <w:rPr>
          <w:i/>
          <w:spacing w:val="-3"/>
          <w:kern w:val="2"/>
          <w:lang w:val="fi-FI"/>
        </w:rPr>
        <w:t>Juridisk Albumissa</w:t>
      </w:r>
      <w:r w:rsidR="009C2A3C" w:rsidRPr="008C4812">
        <w:rPr>
          <w:spacing w:val="-3"/>
          <w:kern w:val="2"/>
          <w:lang w:val="fi-FI"/>
        </w:rPr>
        <w:t xml:space="preserve"> ja sen jälkeen vielä </w:t>
      </w:r>
      <w:r w:rsidR="009C2A3C" w:rsidRPr="008C4812">
        <w:rPr>
          <w:i/>
          <w:spacing w:val="-3"/>
          <w:kern w:val="2"/>
          <w:lang w:val="fi-FI"/>
        </w:rPr>
        <w:t>Litteraturbla</w:t>
      </w:r>
      <w:r w:rsidR="00B93EEB" w:rsidRPr="008C4812">
        <w:rPr>
          <w:i/>
          <w:spacing w:val="-3"/>
          <w:kern w:val="2"/>
          <w:lang w:val="fi-FI"/>
        </w:rPr>
        <w:t>d</w:t>
      </w:r>
      <w:r w:rsidR="009C2A3C" w:rsidRPr="008C4812">
        <w:rPr>
          <w:i/>
          <w:spacing w:val="-3"/>
          <w:kern w:val="2"/>
          <w:lang w:val="fi-FI"/>
        </w:rPr>
        <w:t>iin</w:t>
      </w:r>
      <w:r w:rsidR="009C2A3C" w:rsidRPr="008C4812">
        <w:rPr>
          <w:spacing w:val="-3"/>
          <w:kern w:val="2"/>
          <w:lang w:val="fi-FI"/>
        </w:rPr>
        <w:t xml:space="preserve"> lähettämässään vastineessa</w:t>
      </w:r>
      <w:r w:rsidR="00B93EEB" w:rsidRPr="008C4812">
        <w:rPr>
          <w:spacing w:val="-3"/>
          <w:kern w:val="2"/>
          <w:lang w:val="fi-FI"/>
        </w:rPr>
        <w:t xml:space="preserve"> (Lindelöf 1862b; Lindelöf 1862c)</w:t>
      </w:r>
      <w:r w:rsidR="009C2A3C" w:rsidRPr="008C4812">
        <w:rPr>
          <w:spacing w:val="-3"/>
          <w:kern w:val="2"/>
          <w:lang w:val="fi-FI"/>
        </w:rPr>
        <w:t>; Snellman vastasi kumpaankin</w:t>
      </w:r>
      <w:r w:rsidR="001F45C9" w:rsidRPr="008C4812">
        <w:rPr>
          <w:spacing w:val="-3"/>
          <w:kern w:val="2"/>
          <w:lang w:val="fi-FI"/>
        </w:rPr>
        <w:t xml:space="preserve"> (Snellman 1862b;</w:t>
      </w:r>
      <w:r w:rsidR="00B93EEB" w:rsidRPr="008C4812">
        <w:rPr>
          <w:spacing w:val="-3"/>
          <w:kern w:val="2"/>
          <w:lang w:val="fi-FI"/>
        </w:rPr>
        <w:t xml:space="preserve"> Snellman 1862c)</w:t>
      </w:r>
      <w:r w:rsidR="009C2A3C" w:rsidRPr="008C4812">
        <w:rPr>
          <w:spacing w:val="-3"/>
          <w:kern w:val="2"/>
          <w:lang w:val="fi-FI"/>
        </w:rPr>
        <w:t>.</w:t>
      </w:r>
      <w:r w:rsidR="00B93EEB" w:rsidRPr="008C4812">
        <w:rPr>
          <w:spacing w:val="-3"/>
          <w:kern w:val="2"/>
          <w:lang w:val="fi-FI"/>
        </w:rPr>
        <w:t xml:space="preserve"> Keskustelun edetessä herrojen käyttämät äänensävyt muuttuivat yhä ärtyneemmiksi. Heidän välinsä eivät kuitenkaan pysyvästi katkenneet.</w:t>
      </w:r>
      <w:r w:rsidR="00997397" w:rsidRPr="008C4812">
        <w:rPr>
          <w:spacing w:val="-3"/>
          <w:kern w:val="2"/>
          <w:lang w:val="fi-FI"/>
        </w:rPr>
        <w:t xml:space="preserve"> Kun vuonna 1864 asialistalle tuli metrijärjestelmän käyttöönotto, senaattori Snellman huolehti siitä, että käytännön uudistuksista kiinnostunut matemaatikko Lindelöf valittiin asiaa valmistelevaan komiteaan (Lehto</w:t>
      </w:r>
      <w:r w:rsidR="001F45C9" w:rsidRPr="008C4812">
        <w:rPr>
          <w:spacing w:val="-3"/>
          <w:kern w:val="2"/>
          <w:lang w:val="fi-FI"/>
        </w:rPr>
        <w:t xml:space="preserve"> 2008,</w:t>
      </w:r>
      <w:r w:rsidR="00997397" w:rsidRPr="008C4812">
        <w:rPr>
          <w:spacing w:val="-3"/>
          <w:kern w:val="2"/>
          <w:lang w:val="fi-FI"/>
        </w:rPr>
        <w:t xml:space="preserve"> 63).</w:t>
      </w:r>
    </w:p>
    <w:p w:rsidR="0027606B" w:rsidRPr="008C4812" w:rsidRDefault="00A64A66" w:rsidP="008C4812">
      <w:pPr>
        <w:spacing w:after="200" w:line="360" w:lineRule="auto"/>
        <w:jc w:val="both"/>
        <w:rPr>
          <w:spacing w:val="-3"/>
          <w:kern w:val="2"/>
          <w:lang w:val="fi-FI"/>
        </w:rPr>
      </w:pPr>
      <w:r w:rsidRPr="008C4812">
        <w:rPr>
          <w:spacing w:val="-3"/>
          <w:kern w:val="2"/>
          <w:lang w:val="fi-FI"/>
        </w:rPr>
        <w:t xml:space="preserve">Keskustelun ymmärtämiseksi on syytä tutustua hieman virkaesityksissä käytettyjen menettelyjen taustaan. </w:t>
      </w:r>
      <w:r w:rsidR="002F4D10" w:rsidRPr="008C4812">
        <w:rPr>
          <w:spacing w:val="-3"/>
          <w:kern w:val="2"/>
          <w:lang w:val="fi-FI"/>
        </w:rPr>
        <w:t xml:space="preserve"> Ruotsin valtakunnassa eri intressiryhmät kävivät </w:t>
      </w:r>
      <w:r w:rsidR="00B93EEB" w:rsidRPr="008C4812">
        <w:rPr>
          <w:spacing w:val="-3"/>
          <w:kern w:val="2"/>
          <w:lang w:val="fi-FI"/>
        </w:rPr>
        <w:t xml:space="preserve">1600-luvulla ja 1700-luvun alussa </w:t>
      </w:r>
      <w:r w:rsidR="002F4D10" w:rsidRPr="008C4812">
        <w:rPr>
          <w:spacing w:val="-3"/>
          <w:kern w:val="2"/>
          <w:lang w:val="fi-FI"/>
        </w:rPr>
        <w:t>vir</w:t>
      </w:r>
      <w:r w:rsidR="00AA4B9C" w:rsidRPr="008C4812">
        <w:rPr>
          <w:spacing w:val="-3"/>
          <w:kern w:val="2"/>
          <w:lang w:val="fi-FI"/>
        </w:rPr>
        <w:t>kamiesten nimitysvallasta pitkällistä</w:t>
      </w:r>
      <w:r w:rsidR="002F4D10" w:rsidRPr="008C4812">
        <w:rPr>
          <w:spacing w:val="-3"/>
          <w:kern w:val="2"/>
          <w:lang w:val="fi-FI"/>
        </w:rPr>
        <w:t xml:space="preserve"> kamppailua, joka vapauden ajan alkupuolella päättyi sarjaan kompromisseja. Ne noudattivat samaa</w:t>
      </w:r>
      <w:r w:rsidR="00AC5205" w:rsidRPr="008C4812">
        <w:rPr>
          <w:spacing w:val="-3"/>
          <w:kern w:val="2"/>
          <w:lang w:val="fi-FI"/>
        </w:rPr>
        <w:t xml:space="preserve"> perusmallia: itsehallinnollisten korporaatioiden </w:t>
      </w:r>
      <w:r w:rsidR="00EE3654" w:rsidRPr="008C4812">
        <w:rPr>
          <w:spacing w:val="-3"/>
          <w:kern w:val="2"/>
          <w:lang w:val="fi-FI"/>
        </w:rPr>
        <w:t xml:space="preserve">kuten kaupunkien ja pitäjien </w:t>
      </w:r>
      <w:r w:rsidR="00AC5205" w:rsidRPr="008C4812">
        <w:rPr>
          <w:spacing w:val="-3"/>
          <w:kern w:val="2"/>
          <w:lang w:val="fi-FI"/>
        </w:rPr>
        <w:t>äänivaltaisille jäsenille taattiin oikeus asettaa</w:t>
      </w:r>
      <w:r w:rsidR="002F4D10" w:rsidRPr="008C4812">
        <w:rPr>
          <w:spacing w:val="-3"/>
          <w:kern w:val="2"/>
          <w:lang w:val="fi-FI"/>
        </w:rPr>
        <w:t xml:space="preserve"> vapaissa vaaleissa tarjolla olevista ehdokkaista kolme parh</w:t>
      </w:r>
      <w:r w:rsidR="00E81AE4" w:rsidRPr="008C4812">
        <w:rPr>
          <w:spacing w:val="-3"/>
          <w:kern w:val="2"/>
          <w:lang w:val="fi-FI"/>
        </w:rPr>
        <w:t>aina pitämäänsä virk</w:t>
      </w:r>
      <w:r w:rsidR="00EE3654" w:rsidRPr="008C4812">
        <w:rPr>
          <w:spacing w:val="-3"/>
          <w:kern w:val="2"/>
          <w:lang w:val="fi-FI"/>
        </w:rPr>
        <w:t>a</w:t>
      </w:r>
      <w:r w:rsidR="00E81AE4" w:rsidRPr="008C4812">
        <w:rPr>
          <w:spacing w:val="-3"/>
          <w:kern w:val="2"/>
          <w:lang w:val="fi-FI"/>
        </w:rPr>
        <w:t>esityksessä</w:t>
      </w:r>
      <w:r w:rsidR="002F4D10" w:rsidRPr="008C4812">
        <w:rPr>
          <w:spacing w:val="-3"/>
          <w:kern w:val="2"/>
          <w:lang w:val="fi-FI"/>
        </w:rPr>
        <w:t xml:space="preserve"> </w:t>
      </w:r>
      <w:r w:rsidR="002F4D10" w:rsidRPr="006F5F8E">
        <w:rPr>
          <w:i/>
          <w:spacing w:val="-3"/>
          <w:kern w:val="2"/>
          <w:lang w:val="fi-FI"/>
        </w:rPr>
        <w:t>paremmu</w:t>
      </w:r>
      <w:r w:rsidR="0072777B" w:rsidRPr="006F5F8E">
        <w:rPr>
          <w:i/>
          <w:spacing w:val="-3"/>
          <w:kern w:val="2"/>
          <w:lang w:val="fi-FI"/>
        </w:rPr>
        <w:t>u</w:t>
      </w:r>
      <w:r w:rsidR="002F4D10" w:rsidRPr="006F5F8E">
        <w:rPr>
          <w:i/>
          <w:spacing w:val="-3"/>
          <w:kern w:val="2"/>
          <w:lang w:val="fi-FI"/>
        </w:rPr>
        <w:t>sjärjestykseen</w:t>
      </w:r>
      <w:r w:rsidR="002F4D10" w:rsidRPr="008C4812">
        <w:rPr>
          <w:spacing w:val="-3"/>
          <w:kern w:val="2"/>
          <w:lang w:val="fi-FI"/>
        </w:rPr>
        <w:t xml:space="preserve">. </w:t>
      </w:r>
      <w:r w:rsidR="0072777B" w:rsidRPr="008C4812">
        <w:rPr>
          <w:spacing w:val="-3"/>
          <w:kern w:val="2"/>
          <w:lang w:val="fi-FI"/>
        </w:rPr>
        <w:t>Hallitsija tai hänen edustajansa – vapauden ajalla käytännössä valtaneuvosto</w:t>
      </w:r>
      <w:r w:rsidR="00B010C0" w:rsidRPr="008C4812">
        <w:rPr>
          <w:spacing w:val="-3"/>
          <w:kern w:val="2"/>
          <w:lang w:val="fi-FI"/>
        </w:rPr>
        <w:t>, paikallisella tasolla maaherra</w:t>
      </w:r>
      <w:r w:rsidR="0072777B" w:rsidRPr="008C4812">
        <w:rPr>
          <w:spacing w:val="-3"/>
          <w:kern w:val="2"/>
          <w:lang w:val="fi-FI"/>
        </w:rPr>
        <w:t xml:space="preserve"> – </w:t>
      </w:r>
      <w:r w:rsidR="00B010C0" w:rsidRPr="008C4812">
        <w:rPr>
          <w:spacing w:val="-3"/>
          <w:kern w:val="2"/>
          <w:lang w:val="fi-FI"/>
        </w:rPr>
        <w:t xml:space="preserve">sitten </w:t>
      </w:r>
      <w:r w:rsidR="0072777B" w:rsidRPr="008C4812">
        <w:rPr>
          <w:spacing w:val="-3"/>
          <w:kern w:val="2"/>
          <w:lang w:val="fi-FI"/>
        </w:rPr>
        <w:t>valitsi näistä kolmesta parhaaksi katsomansa.</w:t>
      </w:r>
      <w:r w:rsidR="00AC5205" w:rsidRPr="008C4812">
        <w:rPr>
          <w:spacing w:val="-3"/>
          <w:kern w:val="2"/>
          <w:lang w:val="fi-FI"/>
        </w:rPr>
        <w:t xml:space="preserve"> </w:t>
      </w:r>
      <w:r w:rsidR="0072777B" w:rsidRPr="008C4812">
        <w:rPr>
          <w:spacing w:val="-3"/>
          <w:kern w:val="2"/>
          <w:lang w:val="fi-FI"/>
        </w:rPr>
        <w:t>Hallitsijan aikanaan lähes rajoittamatonta nimitysvaltaa rajattiin huomattavasti, koska hänen oli tehtävä valintansa nimitysesitykseen sisällytet</w:t>
      </w:r>
      <w:r w:rsidR="00432734">
        <w:rPr>
          <w:spacing w:val="-3"/>
          <w:kern w:val="2"/>
          <w:lang w:val="fi-FI"/>
        </w:rPr>
        <w:t>tyjen kolmen ehdokkaan joukosta</w:t>
      </w:r>
      <w:r w:rsidR="0072777B" w:rsidRPr="008C4812">
        <w:rPr>
          <w:spacing w:val="-3"/>
          <w:kern w:val="2"/>
          <w:lang w:val="fi-FI"/>
        </w:rPr>
        <w:t>.</w:t>
      </w:r>
      <w:r w:rsidR="00971EAA" w:rsidRPr="008C4812">
        <w:rPr>
          <w:spacing w:val="-3"/>
          <w:kern w:val="2"/>
          <w:lang w:val="fi-FI"/>
        </w:rPr>
        <w:t xml:space="preserve"> Kyseessä oli siis eräänlainen ”sinä leikkaat</w:t>
      </w:r>
      <w:r w:rsidR="009B0F68" w:rsidRPr="008C4812">
        <w:rPr>
          <w:spacing w:val="-3"/>
          <w:kern w:val="2"/>
          <w:lang w:val="fi-FI"/>
        </w:rPr>
        <w:t xml:space="preserve"> kakun</w:t>
      </w:r>
      <w:r w:rsidR="00971EAA" w:rsidRPr="008C4812">
        <w:rPr>
          <w:spacing w:val="-3"/>
          <w:kern w:val="2"/>
          <w:lang w:val="fi-FI"/>
        </w:rPr>
        <w:t>, minä valitsen</w:t>
      </w:r>
      <w:r w:rsidR="009B0F68" w:rsidRPr="008C4812">
        <w:rPr>
          <w:spacing w:val="-3"/>
          <w:kern w:val="2"/>
          <w:lang w:val="fi-FI"/>
        </w:rPr>
        <w:t xml:space="preserve"> palan</w:t>
      </w:r>
      <w:r w:rsidR="00971EAA" w:rsidRPr="008C4812">
        <w:rPr>
          <w:spacing w:val="-3"/>
          <w:kern w:val="2"/>
          <w:lang w:val="fi-FI"/>
        </w:rPr>
        <w:t xml:space="preserve">” –periaatteen sovellutus. Tämä yleisperiaate kirjattiin lakeihin. </w:t>
      </w:r>
      <w:r w:rsidR="0072777B" w:rsidRPr="008C4812">
        <w:rPr>
          <w:spacing w:val="-3"/>
          <w:kern w:val="2"/>
          <w:lang w:val="fi-FI"/>
        </w:rPr>
        <w:t xml:space="preserve"> Vuoden 1720 hallitusmuodon § 40 edellytti, että kuningas sai </w:t>
      </w:r>
      <w:r w:rsidR="006B253F">
        <w:rPr>
          <w:spacing w:val="-3"/>
          <w:kern w:val="2"/>
          <w:lang w:val="fi-FI"/>
        </w:rPr>
        <w:t>valita kolmen ehdokkaan välillä.</w:t>
      </w:r>
      <w:r w:rsidR="0072777B" w:rsidRPr="008C4812">
        <w:rPr>
          <w:spacing w:val="-3"/>
          <w:kern w:val="2"/>
          <w:lang w:val="fi-FI"/>
        </w:rPr>
        <w:t xml:space="preserve"> Hallitsijan vuonna 1723 antama vastaus kaupunkien yleisii</w:t>
      </w:r>
      <w:r w:rsidR="00055A9E" w:rsidRPr="008C4812">
        <w:rPr>
          <w:spacing w:val="-3"/>
          <w:kern w:val="2"/>
          <w:lang w:val="fi-FI"/>
        </w:rPr>
        <w:t>n valituksiin täsmensi käytäntöä</w:t>
      </w:r>
      <w:r w:rsidR="0072777B" w:rsidRPr="008C4812">
        <w:rPr>
          <w:spacing w:val="-3"/>
          <w:kern w:val="2"/>
          <w:lang w:val="fi-FI"/>
        </w:rPr>
        <w:t xml:space="preserve"> </w:t>
      </w:r>
      <w:r w:rsidR="00073448" w:rsidRPr="008C4812">
        <w:rPr>
          <w:spacing w:val="-3"/>
          <w:kern w:val="2"/>
          <w:lang w:val="fi-FI"/>
        </w:rPr>
        <w:t>kaupunkien hallinnon osalta. Pormestarin, raatimiehen ja kaupunginsihteerin tehtäviä täyttäess</w:t>
      </w:r>
      <w:r w:rsidR="00EE3654" w:rsidRPr="008C4812">
        <w:rPr>
          <w:spacing w:val="-3"/>
          <w:kern w:val="2"/>
          <w:lang w:val="fi-FI"/>
        </w:rPr>
        <w:t>ä oli järjestettävä vaali, jonka tuloksen perusteella</w:t>
      </w:r>
      <w:r w:rsidR="00073448" w:rsidRPr="008C4812">
        <w:rPr>
          <w:spacing w:val="-3"/>
          <w:kern w:val="2"/>
          <w:lang w:val="fi-FI"/>
        </w:rPr>
        <w:t xml:space="preserve"> ehdolle asetettiin kolme hakijaa. Näistä hallitsija</w:t>
      </w:r>
      <w:r w:rsidR="006412BD" w:rsidRPr="008C4812">
        <w:rPr>
          <w:spacing w:val="-3"/>
          <w:kern w:val="2"/>
          <w:lang w:val="fi-FI"/>
        </w:rPr>
        <w:t>, tai hänen sijaisenaan</w:t>
      </w:r>
      <w:r w:rsidR="00073448" w:rsidRPr="008C4812">
        <w:rPr>
          <w:spacing w:val="-3"/>
          <w:kern w:val="2"/>
          <w:lang w:val="fi-FI"/>
        </w:rPr>
        <w:t xml:space="preserve"> maaherra, nimitti yhden. </w:t>
      </w:r>
      <w:r w:rsidR="00055A9E" w:rsidRPr="008C4812">
        <w:rPr>
          <w:spacing w:val="-3"/>
          <w:kern w:val="2"/>
          <w:lang w:val="fi-FI"/>
        </w:rPr>
        <w:t xml:space="preserve">Vuoden 1731 valtiopäivillä tehdyn päätöksen mukaan maaseudun papinvaaleissa siirryttiin </w:t>
      </w:r>
      <w:r w:rsidR="00055A9E" w:rsidRPr="008C4812">
        <w:rPr>
          <w:spacing w:val="-3"/>
          <w:kern w:val="2"/>
          <w:lang w:val="fi-FI"/>
        </w:rPr>
        <w:lastRenderedPageBreak/>
        <w:t>samantyyppiseen käytäntöön. Konsistorien</w:t>
      </w:r>
      <w:r w:rsidR="006B253F">
        <w:rPr>
          <w:spacing w:val="-3"/>
          <w:kern w:val="2"/>
          <w:lang w:val="fi-FI"/>
        </w:rPr>
        <w:t xml:space="preserve"> (</w:t>
      </w:r>
      <w:r w:rsidR="00E119D1" w:rsidRPr="008C4812">
        <w:rPr>
          <w:spacing w:val="-3"/>
          <w:kern w:val="2"/>
          <w:lang w:val="fi-FI"/>
        </w:rPr>
        <w:t>tuomiokapitulien)</w:t>
      </w:r>
      <w:r w:rsidR="00055A9E" w:rsidRPr="008C4812">
        <w:rPr>
          <w:spacing w:val="-3"/>
          <w:kern w:val="2"/>
          <w:lang w:val="fi-FI"/>
        </w:rPr>
        <w:t xml:space="preserve"> oli asetettava avoimiin papinvirkoihin kolme ehdokasta, joista seurakuntalaiset valitsivat; kuninkaalliseen määräysvaltaan kuluvissa seurakunnissa seurakuntalaisilla oli oikeus anoa lisäksi neljäs ehdokas, ja kolmen eniten ääniä saaneen lista oli toimitettava kuninkaalle nimitystä varten. </w:t>
      </w:r>
      <w:r w:rsidR="003F0ECD" w:rsidRPr="008C4812">
        <w:rPr>
          <w:spacing w:val="-3"/>
          <w:kern w:val="2"/>
          <w:lang w:val="fi-FI"/>
        </w:rPr>
        <w:t>Samantyyppistä menettelyä ryhdyttiin soveltamaan myös piispanvaaleissa ja yliopistojen virkaesityksiä laadittaessa</w:t>
      </w:r>
      <w:r w:rsidR="0027606B" w:rsidRPr="008C4812">
        <w:rPr>
          <w:spacing w:val="-3"/>
          <w:kern w:val="2"/>
          <w:lang w:val="fi-FI"/>
        </w:rPr>
        <w:t>.</w:t>
      </w:r>
      <w:r w:rsidR="0027606B" w:rsidRPr="008C4812">
        <w:rPr>
          <w:rStyle w:val="FootnoteReference"/>
          <w:spacing w:val="-3"/>
          <w:kern w:val="2"/>
          <w:lang w:val="fi-FI"/>
        </w:rPr>
        <w:footnoteReference w:id="1"/>
      </w:r>
      <w:r w:rsidR="000A47CB" w:rsidRPr="008C4812">
        <w:rPr>
          <w:spacing w:val="-3"/>
          <w:kern w:val="2"/>
          <w:lang w:val="fi-FI"/>
        </w:rPr>
        <w:t xml:space="preserve"> </w:t>
      </w:r>
    </w:p>
    <w:p w:rsidR="00055A9E" w:rsidRPr="008C4812" w:rsidRDefault="00B93EEB" w:rsidP="008C4812">
      <w:pPr>
        <w:spacing w:after="200" w:line="360" w:lineRule="auto"/>
        <w:jc w:val="both"/>
        <w:rPr>
          <w:spacing w:val="-3"/>
          <w:kern w:val="2"/>
          <w:lang w:val="fi-FI"/>
        </w:rPr>
      </w:pPr>
      <w:r w:rsidRPr="008C4812">
        <w:rPr>
          <w:spacing w:val="-3"/>
          <w:kern w:val="2"/>
          <w:lang w:val="fi-FI"/>
        </w:rPr>
        <w:t xml:space="preserve">Vaikka hallitsija pääsääntöisesti nimitti ensimmäiselle sijalle asetetut ehdokkaat virkoihin, hän käytti myös harkintavaltaansa. </w:t>
      </w:r>
      <w:r w:rsidR="004B50DA">
        <w:rPr>
          <w:spacing w:val="-3"/>
          <w:kern w:val="2"/>
          <w:lang w:val="fi-FI"/>
        </w:rPr>
        <w:t>Esimerkiksi</w:t>
      </w:r>
      <w:r w:rsidRPr="008C4812">
        <w:rPr>
          <w:spacing w:val="-3"/>
          <w:kern w:val="2"/>
          <w:lang w:val="fi-FI"/>
        </w:rPr>
        <w:t xml:space="preserve"> </w:t>
      </w:r>
      <w:r w:rsidR="00A65529" w:rsidRPr="008C4812">
        <w:rPr>
          <w:spacing w:val="-3"/>
          <w:kern w:val="2"/>
          <w:lang w:val="fi-FI"/>
        </w:rPr>
        <w:t>20 Suomen puoleisen kaupungin pormestarin vaaleja tu</w:t>
      </w:r>
      <w:r w:rsidR="004B50DA">
        <w:rPr>
          <w:spacing w:val="-3"/>
          <w:kern w:val="2"/>
          <w:lang w:val="fi-FI"/>
        </w:rPr>
        <w:t>tkinut Mäntylä (1981, 88) on laskenut</w:t>
      </w:r>
      <w:r w:rsidR="00A65529" w:rsidRPr="008C4812">
        <w:rPr>
          <w:spacing w:val="-3"/>
          <w:kern w:val="2"/>
          <w:lang w:val="fi-FI"/>
        </w:rPr>
        <w:t xml:space="preserve">, että vuosina </w:t>
      </w:r>
      <w:r w:rsidR="001F45C9" w:rsidRPr="008C4812">
        <w:rPr>
          <w:spacing w:val="-3"/>
          <w:kern w:val="2"/>
          <w:lang w:val="fi-FI"/>
        </w:rPr>
        <w:t>1720–1808</w:t>
      </w:r>
      <w:r w:rsidR="00A65529" w:rsidRPr="008C4812">
        <w:rPr>
          <w:spacing w:val="-3"/>
          <w:kern w:val="2"/>
          <w:lang w:val="fi-FI"/>
        </w:rPr>
        <w:t xml:space="preserve"> nimitetyistä pormestareista 69,1 prosenttia nimitettiin ensimmäiseltä ja 18,2 prosenttia toiselta ehdokassijalta. Alemmalta ehdokassijalta nimittäminen oli helpointa niissä t</w:t>
      </w:r>
      <w:r w:rsidR="0047341A" w:rsidRPr="008C4812">
        <w:rPr>
          <w:spacing w:val="-3"/>
          <w:kern w:val="2"/>
          <w:lang w:val="fi-FI"/>
        </w:rPr>
        <w:t>apauksissa, joissa ehdokassijoista</w:t>
      </w:r>
      <w:r w:rsidR="00A65529" w:rsidRPr="008C4812">
        <w:rPr>
          <w:spacing w:val="-3"/>
          <w:kern w:val="2"/>
          <w:lang w:val="fi-FI"/>
        </w:rPr>
        <w:t xml:space="preserve"> päättäneet enemmistöt olivat kapeita tai joissa menettelyyn liittyi jotakin moitittavaa. </w:t>
      </w:r>
      <w:r w:rsidR="004B50DA">
        <w:rPr>
          <w:spacing w:val="-3"/>
          <w:kern w:val="2"/>
          <w:lang w:val="fi-FI"/>
        </w:rPr>
        <w:t>P</w:t>
      </w:r>
      <w:r w:rsidR="001946D6" w:rsidRPr="008C4812">
        <w:rPr>
          <w:spacing w:val="-3"/>
          <w:kern w:val="2"/>
          <w:lang w:val="fi-FI"/>
        </w:rPr>
        <w:t>aljon riitaa aiheuttaneessa Turun pormestarinvaalissa vuonna 1745 maaherra pudotti eniten ääniä saaneen raatimies Anders Roosin kolmannelle tilalle. Hallitsija nimitti silti Roosin, koska tämän äänten enemmistö oli niin suuri (Mäntylä 1981, 50).</w:t>
      </w:r>
      <w:r w:rsidRPr="008C4812">
        <w:rPr>
          <w:spacing w:val="-3"/>
          <w:kern w:val="2"/>
          <w:lang w:val="fi-FI"/>
        </w:rPr>
        <w:t xml:space="preserve"> </w:t>
      </w:r>
    </w:p>
    <w:p w:rsidR="00187D7A" w:rsidRPr="008C4812" w:rsidRDefault="00055A9E" w:rsidP="008C4812">
      <w:pPr>
        <w:spacing w:after="200" w:line="360" w:lineRule="auto"/>
        <w:jc w:val="both"/>
        <w:rPr>
          <w:spacing w:val="-3"/>
          <w:kern w:val="2"/>
          <w:lang w:val="fi-FI"/>
        </w:rPr>
      </w:pPr>
      <w:r w:rsidRPr="006B253F">
        <w:rPr>
          <w:i/>
          <w:spacing w:val="-3"/>
          <w:kern w:val="2"/>
          <w:lang w:val="fi-FI"/>
        </w:rPr>
        <w:t>Äänestysmenettelyjen</w:t>
      </w:r>
      <w:r w:rsidRPr="008C4812">
        <w:rPr>
          <w:spacing w:val="-3"/>
          <w:kern w:val="2"/>
          <w:lang w:val="fi-FI"/>
        </w:rPr>
        <w:t xml:space="preserve"> suhteen päätökset jättivät paljon liikkumavaraa. Virallinen päätöksentekomenettely</w:t>
      </w:r>
      <w:r w:rsidR="006F5F8E">
        <w:rPr>
          <w:spacing w:val="-3"/>
          <w:kern w:val="2"/>
          <w:lang w:val="fi-FI"/>
        </w:rPr>
        <w:t xml:space="preserve"> ennen 1700-lukua oli useimmissa yhteyksissä</w:t>
      </w:r>
      <w:r w:rsidRPr="008C4812">
        <w:rPr>
          <w:spacing w:val="-3"/>
          <w:kern w:val="2"/>
          <w:lang w:val="fi-FI"/>
        </w:rPr>
        <w:t xml:space="preserve"> </w:t>
      </w:r>
      <w:r w:rsidRPr="00DA4275">
        <w:rPr>
          <w:spacing w:val="-3"/>
          <w:kern w:val="2"/>
          <w:lang w:val="fi-FI"/>
        </w:rPr>
        <w:t>yksimielisyysperiaate</w:t>
      </w:r>
      <w:r w:rsidRPr="008C4812">
        <w:rPr>
          <w:spacing w:val="-3"/>
          <w:kern w:val="2"/>
          <w:lang w:val="fi-FI"/>
        </w:rPr>
        <w:t>. Jos yksimielisyyttä ei saavutettu, ylempi viranomainen saattoi menetellä oman mielensä mukaan.</w:t>
      </w:r>
      <w:r w:rsidR="003350C7" w:rsidRPr="008C4812">
        <w:rPr>
          <w:spacing w:val="-3"/>
          <w:kern w:val="2"/>
          <w:lang w:val="fi-FI"/>
        </w:rPr>
        <w:t xml:space="preserve"> </w:t>
      </w:r>
      <w:r w:rsidR="00DA4275">
        <w:rPr>
          <w:spacing w:val="-3"/>
          <w:kern w:val="2"/>
          <w:lang w:val="fi-FI"/>
        </w:rPr>
        <w:t xml:space="preserve">Vapauden ajan alku merkitsi enemmistöperiaatteen läpimurtoa. </w:t>
      </w:r>
      <w:r w:rsidR="003350C7" w:rsidRPr="008C4812">
        <w:rPr>
          <w:spacing w:val="-3"/>
          <w:kern w:val="2"/>
          <w:lang w:val="fi-FI"/>
        </w:rPr>
        <w:t xml:space="preserve">Vuoden 1719 valtiopäiväjärjestyksessä määrättiin, että valtakunnan säädyt tekivät päätöksensä enemmistöperiaatteen mukaisesti, ja § 47 määräsi, että talonpoikais- ja porvarissäädyn valtiopäivämiehet oli niin ikään valittava enemmistövaalitapaa käyttäen. Virkaesityksissä asetelma oli kuitenkin mutkikkaampi, koska ehdokkaat oli asetettava </w:t>
      </w:r>
      <w:r w:rsidR="003350C7" w:rsidRPr="006F5F8E">
        <w:rPr>
          <w:spacing w:val="-3"/>
          <w:kern w:val="2"/>
          <w:lang w:val="fi-FI"/>
        </w:rPr>
        <w:t>paremmuusjärjestykseen</w:t>
      </w:r>
      <w:r w:rsidR="003350C7" w:rsidRPr="008C4812">
        <w:rPr>
          <w:spacing w:val="-3"/>
          <w:kern w:val="2"/>
          <w:lang w:val="fi-FI"/>
        </w:rPr>
        <w:t>.</w:t>
      </w:r>
      <w:r w:rsidR="006F5F8E">
        <w:rPr>
          <w:spacing w:val="-3"/>
          <w:kern w:val="2"/>
          <w:lang w:val="fi-FI"/>
        </w:rPr>
        <w:t xml:space="preserve"> Miten tämä järjestys tuotettiin</w:t>
      </w:r>
      <w:r w:rsidR="00DE10C5" w:rsidRPr="008C4812">
        <w:rPr>
          <w:spacing w:val="-3"/>
          <w:kern w:val="2"/>
          <w:lang w:val="fi-FI"/>
        </w:rPr>
        <w:t>?</w:t>
      </w:r>
      <w:r w:rsidR="003350C7" w:rsidRPr="008C4812">
        <w:rPr>
          <w:spacing w:val="-3"/>
          <w:kern w:val="2"/>
          <w:lang w:val="fi-FI"/>
        </w:rPr>
        <w:t xml:space="preserve"> Vuonna 1746 annettu kuninkaallinen käskykirje pyrki selkeyttämään käytäntö</w:t>
      </w:r>
      <w:r w:rsidR="00DE10C5" w:rsidRPr="008C4812">
        <w:rPr>
          <w:spacing w:val="-3"/>
          <w:kern w:val="2"/>
          <w:lang w:val="fi-FI"/>
        </w:rPr>
        <w:t>j</w:t>
      </w:r>
      <w:r w:rsidR="003350C7" w:rsidRPr="008C4812">
        <w:rPr>
          <w:spacing w:val="-3"/>
          <w:kern w:val="2"/>
          <w:lang w:val="fi-FI"/>
        </w:rPr>
        <w:t xml:space="preserve">ä jossakin määrin: </w:t>
      </w:r>
    </w:p>
    <w:p w:rsidR="00DE10C5" w:rsidRPr="008C4812" w:rsidRDefault="003350C7" w:rsidP="008C4812">
      <w:pPr>
        <w:spacing w:after="200" w:line="360" w:lineRule="auto"/>
        <w:ind w:left="720"/>
        <w:jc w:val="both"/>
        <w:rPr>
          <w:spacing w:val="-3"/>
          <w:kern w:val="2"/>
          <w:lang w:val="sv-SE"/>
        </w:rPr>
      </w:pPr>
      <w:r w:rsidRPr="008C4812">
        <w:rPr>
          <w:spacing w:val="-3"/>
          <w:kern w:val="2"/>
          <w:lang w:val="sv-SE"/>
        </w:rPr>
        <w:t>F</w:t>
      </w:r>
      <w:r w:rsidR="00344A7A" w:rsidRPr="008C4812">
        <w:rPr>
          <w:spacing w:val="-3"/>
          <w:kern w:val="2"/>
          <w:lang w:val="sv-SE"/>
        </w:rPr>
        <w:t xml:space="preserve">örslaget, hvilka till lediga tjensters besättjande hos Oss ingifvas, endas böra inrättas efter pluraliteten af rösterna, så att de, som fådt de mesta </w:t>
      </w:r>
      <w:r w:rsidR="00344A7A" w:rsidRPr="008C4812">
        <w:rPr>
          <w:i/>
          <w:spacing w:val="-3"/>
          <w:kern w:val="2"/>
          <w:lang w:val="sv-SE"/>
        </w:rPr>
        <w:t>vota</w:t>
      </w:r>
      <w:r w:rsidR="00344A7A" w:rsidRPr="008C4812">
        <w:rPr>
          <w:spacing w:val="-3"/>
          <w:kern w:val="2"/>
          <w:lang w:val="sv-SE"/>
        </w:rPr>
        <w:t xml:space="preserve"> uppföres 1:o </w:t>
      </w:r>
      <w:r w:rsidR="00344A7A" w:rsidRPr="008C4812">
        <w:rPr>
          <w:i/>
          <w:spacing w:val="-3"/>
          <w:kern w:val="2"/>
          <w:lang w:val="sv-SE"/>
        </w:rPr>
        <w:t>loco</w:t>
      </w:r>
      <w:r w:rsidR="00344A7A" w:rsidRPr="008C4812">
        <w:rPr>
          <w:spacing w:val="-3"/>
          <w:kern w:val="2"/>
          <w:lang w:val="sv-SE"/>
        </w:rPr>
        <w:t xml:space="preserve">, den som fådt mindre 2:o </w:t>
      </w:r>
      <w:r w:rsidR="00344A7A" w:rsidRPr="008C4812">
        <w:rPr>
          <w:i/>
          <w:spacing w:val="-3"/>
          <w:kern w:val="2"/>
          <w:lang w:val="sv-SE"/>
        </w:rPr>
        <w:t>loco</w:t>
      </w:r>
      <w:r w:rsidR="00344A7A" w:rsidRPr="008C4812">
        <w:rPr>
          <w:spacing w:val="-3"/>
          <w:kern w:val="2"/>
          <w:lang w:val="sv-SE"/>
        </w:rPr>
        <w:t xml:space="preserve"> och den som fådt de minsta 3:o </w:t>
      </w:r>
      <w:r w:rsidR="00344A7A" w:rsidRPr="008C4812">
        <w:rPr>
          <w:i/>
          <w:spacing w:val="-3"/>
          <w:kern w:val="2"/>
          <w:lang w:val="sv-SE"/>
        </w:rPr>
        <w:t>loco</w:t>
      </w:r>
      <w:r w:rsidR="00DE10C5" w:rsidRPr="008C4812">
        <w:rPr>
          <w:spacing w:val="-3"/>
          <w:kern w:val="2"/>
          <w:lang w:val="sv-SE"/>
        </w:rPr>
        <w:t>. (</w:t>
      </w:r>
      <w:r w:rsidR="00DE10C5" w:rsidRPr="008C4812">
        <w:rPr>
          <w:i/>
          <w:spacing w:val="-3"/>
          <w:kern w:val="2"/>
          <w:lang w:val="sv-SE"/>
        </w:rPr>
        <w:t>Circulaire till samtelige Collegier</w:t>
      </w:r>
      <w:r w:rsidR="00DE10C5" w:rsidRPr="008C4812">
        <w:rPr>
          <w:spacing w:val="-3"/>
          <w:kern w:val="2"/>
          <w:lang w:val="sv-SE"/>
        </w:rPr>
        <w:t>.</w:t>
      </w:r>
      <w:r w:rsidR="00344A7A" w:rsidRPr="008C4812">
        <w:rPr>
          <w:spacing w:val="-3"/>
          <w:kern w:val="2"/>
          <w:lang w:val="sv-SE"/>
        </w:rPr>
        <w:t xml:space="preserve"> Konglig</w:t>
      </w:r>
      <w:r w:rsidR="00DE10C5" w:rsidRPr="008C4812">
        <w:rPr>
          <w:spacing w:val="-3"/>
          <w:kern w:val="2"/>
          <w:lang w:val="sv-SE"/>
        </w:rPr>
        <w:t>a Brefet af den 6. Oktober 1746.)</w:t>
      </w:r>
    </w:p>
    <w:p w:rsidR="00DE10C5" w:rsidRPr="008C4812" w:rsidRDefault="00DE10C5" w:rsidP="008C4812">
      <w:pPr>
        <w:spacing w:after="200" w:line="360" w:lineRule="auto"/>
        <w:jc w:val="both"/>
        <w:rPr>
          <w:spacing w:val="-3"/>
          <w:kern w:val="2"/>
          <w:lang w:val="fi-FI"/>
        </w:rPr>
      </w:pPr>
      <w:r w:rsidRPr="008C4812">
        <w:rPr>
          <w:spacing w:val="-3"/>
          <w:kern w:val="2"/>
          <w:lang w:val="sv-SE"/>
        </w:rPr>
        <w:lastRenderedPageBreak/>
        <w:t>Tämä</w:t>
      </w:r>
      <w:r w:rsidR="00344A7A" w:rsidRPr="008C4812">
        <w:rPr>
          <w:spacing w:val="-3"/>
          <w:kern w:val="2"/>
          <w:lang w:val="sv-SE"/>
        </w:rPr>
        <w:t xml:space="preserve"> </w:t>
      </w:r>
      <w:r w:rsidRPr="008C4812">
        <w:rPr>
          <w:spacing w:val="-3"/>
          <w:kern w:val="2"/>
          <w:lang w:val="sv-SE"/>
        </w:rPr>
        <w:t xml:space="preserve">täsmennys jätti edelleen tulkinnanvaraa. </w:t>
      </w:r>
      <w:r w:rsidRPr="008C4812">
        <w:rPr>
          <w:spacing w:val="-3"/>
          <w:kern w:val="2"/>
          <w:lang w:val="fi-FI"/>
        </w:rPr>
        <w:t xml:space="preserve">Mitä tarkoitti kirjeessä mainittu “äänten pluraliteetti”? </w:t>
      </w:r>
      <w:r w:rsidR="006412BD" w:rsidRPr="008C4812">
        <w:rPr>
          <w:spacing w:val="-3"/>
          <w:kern w:val="2"/>
          <w:lang w:val="fi-FI"/>
        </w:rPr>
        <w:t>S</w:t>
      </w:r>
      <w:r w:rsidRPr="008C4812">
        <w:rPr>
          <w:spacing w:val="-3"/>
          <w:kern w:val="2"/>
          <w:lang w:val="fi-FI"/>
        </w:rPr>
        <w:t xml:space="preserve">illä voitiin tarkoittaa joko </w:t>
      </w:r>
      <w:r w:rsidRPr="006F5F8E">
        <w:rPr>
          <w:i/>
          <w:spacing w:val="-3"/>
          <w:kern w:val="2"/>
          <w:lang w:val="fi-FI"/>
        </w:rPr>
        <w:t>absoluuttista</w:t>
      </w:r>
      <w:r w:rsidRPr="008C4812">
        <w:rPr>
          <w:spacing w:val="-3"/>
          <w:kern w:val="2"/>
          <w:lang w:val="fi-FI"/>
        </w:rPr>
        <w:t xml:space="preserve"> enemmistöä (yli 50 % äänis</w:t>
      </w:r>
      <w:r w:rsidR="00B010C0" w:rsidRPr="008C4812">
        <w:rPr>
          <w:spacing w:val="-3"/>
          <w:kern w:val="2"/>
          <w:lang w:val="fi-FI"/>
        </w:rPr>
        <w:t xml:space="preserve">tä) tai </w:t>
      </w:r>
      <w:r w:rsidR="00B010C0" w:rsidRPr="006F5F8E">
        <w:rPr>
          <w:i/>
          <w:spacing w:val="-3"/>
          <w:kern w:val="2"/>
          <w:lang w:val="fi-FI"/>
        </w:rPr>
        <w:t>suhteellista</w:t>
      </w:r>
      <w:r w:rsidR="00B010C0" w:rsidRPr="008C4812">
        <w:rPr>
          <w:spacing w:val="-3"/>
          <w:kern w:val="2"/>
          <w:lang w:val="fi-FI"/>
        </w:rPr>
        <w:t xml:space="preserve"> enemmistöä</w:t>
      </w:r>
      <w:r w:rsidRPr="008C4812">
        <w:rPr>
          <w:spacing w:val="-3"/>
          <w:kern w:val="2"/>
          <w:lang w:val="fi-FI"/>
        </w:rPr>
        <w:t xml:space="preserve"> eli suurinta äänimäärää. Ilmaus ”saada eniten ääniä”</w:t>
      </w:r>
      <w:r w:rsidR="00B010C0" w:rsidRPr="008C4812">
        <w:rPr>
          <w:spacing w:val="-3"/>
          <w:kern w:val="2"/>
          <w:lang w:val="fi-FI"/>
        </w:rPr>
        <w:t xml:space="preserve"> (”</w:t>
      </w:r>
      <w:r w:rsidRPr="008C4812">
        <w:rPr>
          <w:spacing w:val="-3"/>
          <w:kern w:val="2"/>
          <w:lang w:val="fi-FI"/>
        </w:rPr>
        <w:t xml:space="preserve">mesta </w:t>
      </w:r>
      <w:r w:rsidRPr="008C4812">
        <w:rPr>
          <w:i/>
          <w:spacing w:val="-3"/>
          <w:kern w:val="2"/>
          <w:lang w:val="fi-FI"/>
        </w:rPr>
        <w:t>vota</w:t>
      </w:r>
      <w:r w:rsidR="00B010C0" w:rsidRPr="008C4812">
        <w:rPr>
          <w:spacing w:val="-3"/>
          <w:kern w:val="2"/>
          <w:lang w:val="fi-FI"/>
        </w:rPr>
        <w:t>”</w:t>
      </w:r>
      <w:r w:rsidRPr="008C4812">
        <w:rPr>
          <w:spacing w:val="-3"/>
          <w:kern w:val="2"/>
          <w:lang w:val="fi-FI"/>
        </w:rPr>
        <w:t>) oli samaan tapaan monitulkintainen.</w:t>
      </w:r>
      <w:r w:rsidR="001C77A9" w:rsidRPr="008C4812">
        <w:rPr>
          <w:spacing w:val="-3"/>
          <w:kern w:val="2"/>
          <w:lang w:val="fi-FI"/>
        </w:rPr>
        <w:t xml:space="preserve"> Mahdollisia äänestysmenettelyjä on loputtomasti, mutta a</w:t>
      </w:r>
      <w:r w:rsidRPr="008C4812">
        <w:rPr>
          <w:spacing w:val="-3"/>
          <w:kern w:val="2"/>
          <w:lang w:val="fi-FI"/>
        </w:rPr>
        <w:t>ina</w:t>
      </w:r>
      <w:r w:rsidR="001C77A9" w:rsidRPr="008C4812">
        <w:rPr>
          <w:spacing w:val="-3"/>
          <w:kern w:val="2"/>
          <w:lang w:val="fi-FI"/>
        </w:rPr>
        <w:t>kin seuraavia menettelyjä ilmeisesti sovellettiin myös käytännössä</w:t>
      </w:r>
      <w:r w:rsidR="00F64AF9" w:rsidRPr="008C4812">
        <w:rPr>
          <w:spacing w:val="-3"/>
          <w:kern w:val="2"/>
          <w:lang w:val="fi-FI"/>
        </w:rPr>
        <w:t xml:space="preserve"> (Mäntylä 1981, </w:t>
      </w:r>
      <w:r w:rsidR="00630DB2" w:rsidRPr="008C4812">
        <w:rPr>
          <w:spacing w:val="-3"/>
          <w:kern w:val="2"/>
          <w:lang w:val="fi-FI"/>
        </w:rPr>
        <w:t>3</w:t>
      </w:r>
      <w:r w:rsidR="00F64AF9" w:rsidRPr="008C4812">
        <w:rPr>
          <w:spacing w:val="-3"/>
          <w:kern w:val="2"/>
          <w:lang w:val="fi-FI"/>
        </w:rPr>
        <w:t xml:space="preserve">7-38, </w:t>
      </w:r>
      <w:r w:rsidR="00630DB2" w:rsidRPr="008C4812">
        <w:rPr>
          <w:spacing w:val="-3"/>
          <w:kern w:val="2"/>
          <w:lang w:val="fi-FI"/>
        </w:rPr>
        <w:t>46-47, 80-81</w:t>
      </w:r>
      <w:r w:rsidR="00954DC2">
        <w:rPr>
          <w:spacing w:val="-3"/>
          <w:kern w:val="2"/>
          <w:lang w:val="fi-FI"/>
        </w:rPr>
        <w:t>; Autio 1981, 66-67</w:t>
      </w:r>
      <w:r w:rsidR="001946D6" w:rsidRPr="008C4812">
        <w:rPr>
          <w:spacing w:val="-3"/>
          <w:kern w:val="2"/>
          <w:lang w:val="fi-FI"/>
        </w:rPr>
        <w:t>)</w:t>
      </w:r>
      <w:r w:rsidRPr="008C4812">
        <w:rPr>
          <w:spacing w:val="-3"/>
          <w:kern w:val="2"/>
          <w:lang w:val="fi-FI"/>
        </w:rPr>
        <w:t>:</w:t>
      </w:r>
    </w:p>
    <w:p w:rsidR="0012598F" w:rsidRPr="008C4812" w:rsidRDefault="0012598F" w:rsidP="008C4812">
      <w:pPr>
        <w:pStyle w:val="ListParagraph"/>
        <w:numPr>
          <w:ilvl w:val="0"/>
          <w:numId w:val="3"/>
        </w:numPr>
        <w:spacing w:after="200" w:line="360" w:lineRule="auto"/>
        <w:jc w:val="both"/>
        <w:rPr>
          <w:spacing w:val="-3"/>
          <w:kern w:val="2"/>
          <w:lang w:val="fi-FI"/>
        </w:rPr>
      </w:pPr>
      <w:r w:rsidRPr="008C4812">
        <w:rPr>
          <w:spacing w:val="-3"/>
          <w:kern w:val="2"/>
          <w:lang w:val="fi-FI"/>
        </w:rPr>
        <w:t xml:space="preserve">Yksinkertaisin tulkinta oli suoraviivainen </w:t>
      </w:r>
      <w:r w:rsidRPr="008C4812">
        <w:rPr>
          <w:i/>
          <w:spacing w:val="-3"/>
          <w:kern w:val="2"/>
          <w:lang w:val="fi-FI"/>
        </w:rPr>
        <w:t>pluraliteettiäänestys</w:t>
      </w:r>
      <w:r w:rsidRPr="008C4812">
        <w:rPr>
          <w:spacing w:val="-3"/>
          <w:kern w:val="2"/>
          <w:lang w:val="fi-FI"/>
        </w:rPr>
        <w:t>. Äänestys suoritettiin kaikkien hakijoiden välillä ja jokainen äänestäjä äänesti vain yhtä ehdokasta</w:t>
      </w:r>
      <w:r w:rsidR="00E23B36">
        <w:rPr>
          <w:spacing w:val="-3"/>
          <w:kern w:val="2"/>
          <w:lang w:val="fi-FI"/>
        </w:rPr>
        <w:t xml:space="preserve"> (Mäntylä 1981, 37)</w:t>
      </w:r>
      <w:r w:rsidRPr="008C4812">
        <w:rPr>
          <w:spacing w:val="-3"/>
          <w:kern w:val="2"/>
          <w:lang w:val="fi-FI"/>
        </w:rPr>
        <w:t xml:space="preserve">. Se ehdokas, joka sai eniten ääniä, asetettiin ensimmäiselle sijalle, toiseksi eniten ääniä saanut toiselle sijalle ja kolmanneksi eniten ääniä saanut kolmannelle sijalle. Yksi tämän </w:t>
      </w:r>
      <w:r w:rsidR="00CD66FB" w:rsidRPr="008C4812">
        <w:rPr>
          <w:spacing w:val="-3"/>
          <w:kern w:val="2"/>
          <w:lang w:val="fi-FI"/>
        </w:rPr>
        <w:t>menettelyn</w:t>
      </w:r>
      <w:r w:rsidRPr="008C4812">
        <w:rPr>
          <w:spacing w:val="-3"/>
          <w:kern w:val="2"/>
          <w:lang w:val="fi-FI"/>
        </w:rPr>
        <w:t xml:space="preserve"> ilmeinen epäkohta oli, että kaikki äänet saattoivat jakautua kahden pääehdokkaan välille, jolloin kolmas sija jäi täyttämättä</w:t>
      </w:r>
      <w:r w:rsidR="009C2A3C" w:rsidRPr="008C4812">
        <w:rPr>
          <w:spacing w:val="-3"/>
          <w:kern w:val="2"/>
          <w:lang w:val="fi-FI"/>
        </w:rPr>
        <w:t xml:space="preserve"> (Snellman 1862c, 474</w:t>
      </w:r>
      <w:r w:rsidR="00722A6C" w:rsidRPr="008C4812">
        <w:rPr>
          <w:spacing w:val="-3"/>
          <w:kern w:val="2"/>
          <w:lang w:val="fi-FI"/>
        </w:rPr>
        <w:t>)</w:t>
      </w:r>
      <w:r w:rsidRPr="008C4812">
        <w:rPr>
          <w:spacing w:val="-3"/>
          <w:kern w:val="2"/>
          <w:lang w:val="fi-FI"/>
        </w:rPr>
        <w:t>. Oli myös mahdollista, että</w:t>
      </w:r>
      <w:r w:rsidR="00CD66FB" w:rsidRPr="008C4812">
        <w:rPr>
          <w:spacing w:val="-3"/>
          <w:kern w:val="2"/>
          <w:lang w:val="fi-FI"/>
        </w:rPr>
        <w:t xml:space="preserve"> äänten keskittyessä </w:t>
      </w:r>
      <w:r w:rsidR="00AC5205" w:rsidRPr="008C4812">
        <w:rPr>
          <w:spacing w:val="-3"/>
          <w:kern w:val="2"/>
          <w:lang w:val="fi-FI"/>
        </w:rPr>
        <w:t xml:space="preserve">yhdelle ehdokkaalle </w:t>
      </w:r>
      <w:r w:rsidRPr="008C4812">
        <w:rPr>
          <w:spacing w:val="-3"/>
          <w:kern w:val="2"/>
          <w:lang w:val="fi-FI"/>
        </w:rPr>
        <w:t xml:space="preserve">kolmas, ja kenties toinenkin sija määräytyivät </w:t>
      </w:r>
      <w:r w:rsidR="00CD66FB" w:rsidRPr="008C4812">
        <w:rPr>
          <w:spacing w:val="-3"/>
          <w:kern w:val="2"/>
          <w:lang w:val="fi-FI"/>
        </w:rPr>
        <w:t>yksittäisten hajaäänten perusteella</w:t>
      </w:r>
      <w:r w:rsidR="00630DB2" w:rsidRPr="008C4812">
        <w:rPr>
          <w:spacing w:val="-3"/>
          <w:kern w:val="2"/>
          <w:lang w:val="fi-FI"/>
        </w:rPr>
        <w:t xml:space="preserve"> </w:t>
      </w:r>
      <w:r w:rsidR="00357715" w:rsidRPr="008C4812">
        <w:rPr>
          <w:spacing w:val="-3"/>
          <w:kern w:val="2"/>
          <w:lang w:val="fi-FI"/>
        </w:rPr>
        <w:t>(</w:t>
      </w:r>
      <w:r w:rsidR="00630DB2" w:rsidRPr="008C4812">
        <w:rPr>
          <w:spacing w:val="-3"/>
          <w:kern w:val="2"/>
          <w:lang w:val="fi-FI"/>
        </w:rPr>
        <w:t>Mäntylä 1981, 81)</w:t>
      </w:r>
      <w:r w:rsidR="00CD66FB" w:rsidRPr="008C4812">
        <w:rPr>
          <w:spacing w:val="-3"/>
          <w:kern w:val="2"/>
          <w:lang w:val="fi-FI"/>
        </w:rPr>
        <w:t>. Äänestäjien suuri enemmistö oli</w:t>
      </w:r>
      <w:r w:rsidR="006412BD" w:rsidRPr="008C4812">
        <w:rPr>
          <w:spacing w:val="-3"/>
          <w:kern w:val="2"/>
          <w:lang w:val="fi-FI"/>
        </w:rPr>
        <w:t>si ehkä</w:t>
      </w:r>
      <w:r w:rsidR="00CD66FB" w:rsidRPr="008C4812">
        <w:rPr>
          <w:spacing w:val="-3"/>
          <w:kern w:val="2"/>
          <w:lang w:val="fi-FI"/>
        </w:rPr>
        <w:t xml:space="preserve"> sijoittanut </w:t>
      </w:r>
      <w:r w:rsidR="006412BD" w:rsidRPr="008C4812">
        <w:rPr>
          <w:spacing w:val="-3"/>
          <w:kern w:val="2"/>
          <w:lang w:val="fi-FI"/>
        </w:rPr>
        <w:t xml:space="preserve">myös </w:t>
      </w:r>
      <w:r w:rsidR="00971EAA" w:rsidRPr="008C4812">
        <w:rPr>
          <w:spacing w:val="-3"/>
          <w:kern w:val="2"/>
          <w:lang w:val="fi-FI"/>
        </w:rPr>
        <w:t>näille sijoille</w:t>
      </w:r>
      <w:r w:rsidR="00CD66FB" w:rsidRPr="008C4812">
        <w:rPr>
          <w:spacing w:val="-3"/>
          <w:kern w:val="2"/>
          <w:lang w:val="fi-FI"/>
        </w:rPr>
        <w:t xml:space="preserve"> jonkun muun. Koska nimitysvallan käyttäjä saattoi sivuuttaa </w:t>
      </w:r>
      <w:r w:rsidR="00971EAA" w:rsidRPr="008C4812">
        <w:rPr>
          <w:spacing w:val="-3"/>
          <w:kern w:val="2"/>
          <w:lang w:val="fi-FI"/>
        </w:rPr>
        <w:t xml:space="preserve">selvän </w:t>
      </w:r>
      <w:r w:rsidR="00CD66FB" w:rsidRPr="008C4812">
        <w:rPr>
          <w:spacing w:val="-3"/>
          <w:kern w:val="2"/>
          <w:lang w:val="fi-FI"/>
        </w:rPr>
        <w:t>enemmistö</w:t>
      </w:r>
      <w:r w:rsidR="00AC5205" w:rsidRPr="008C4812">
        <w:rPr>
          <w:spacing w:val="-3"/>
          <w:kern w:val="2"/>
          <w:lang w:val="fi-FI"/>
        </w:rPr>
        <w:t>n</w:t>
      </w:r>
      <w:r w:rsidR="00CD66FB" w:rsidRPr="008C4812">
        <w:rPr>
          <w:spacing w:val="-3"/>
          <w:kern w:val="2"/>
          <w:lang w:val="fi-FI"/>
        </w:rPr>
        <w:t>kin mielipiteen, ei ollut samantekevää, miten toinen ja kolmas sija täytettiin</w:t>
      </w:r>
      <w:r w:rsidR="006F5F8E">
        <w:rPr>
          <w:spacing w:val="-3"/>
          <w:kern w:val="2"/>
          <w:lang w:val="fi-FI"/>
        </w:rPr>
        <w:t xml:space="preserve"> (Autio 1981, 66)</w:t>
      </w:r>
      <w:r w:rsidR="00CD66FB" w:rsidRPr="008C4812">
        <w:rPr>
          <w:spacing w:val="-3"/>
          <w:kern w:val="2"/>
          <w:lang w:val="fi-FI"/>
        </w:rPr>
        <w:t xml:space="preserve">.  </w:t>
      </w:r>
    </w:p>
    <w:p w:rsidR="001C77A9" w:rsidRPr="008C4812" w:rsidRDefault="006412BD" w:rsidP="008C4812">
      <w:pPr>
        <w:pStyle w:val="ListParagraph"/>
        <w:numPr>
          <w:ilvl w:val="0"/>
          <w:numId w:val="3"/>
        </w:numPr>
        <w:spacing w:after="200" w:line="360" w:lineRule="auto"/>
        <w:jc w:val="both"/>
        <w:rPr>
          <w:spacing w:val="-3"/>
          <w:kern w:val="2"/>
          <w:lang w:val="fi-FI"/>
        </w:rPr>
      </w:pPr>
      <w:r w:rsidRPr="008C4812">
        <w:rPr>
          <w:spacing w:val="-3"/>
          <w:kern w:val="2"/>
          <w:lang w:val="fi-FI"/>
        </w:rPr>
        <w:t>Mainitut pluraliteettiäänestyksen</w:t>
      </w:r>
      <w:r w:rsidR="00CD66FB" w:rsidRPr="008C4812">
        <w:rPr>
          <w:spacing w:val="-3"/>
          <w:kern w:val="2"/>
          <w:lang w:val="fi-FI"/>
        </w:rPr>
        <w:t xml:space="preserve"> ongelmat johtivat seuraavaan menettelyyn. </w:t>
      </w:r>
      <w:r w:rsidR="00A06EFC" w:rsidRPr="008C4812">
        <w:rPr>
          <w:spacing w:val="-3"/>
          <w:kern w:val="2"/>
          <w:lang w:val="fi-FI"/>
        </w:rPr>
        <w:t>Aluksi äänestettiin</w:t>
      </w:r>
      <w:r w:rsidRPr="008C4812">
        <w:rPr>
          <w:spacing w:val="-3"/>
          <w:kern w:val="2"/>
          <w:lang w:val="fi-FI"/>
        </w:rPr>
        <w:t xml:space="preserve"> ensimmäisestä sijasta kuten edellä,</w:t>
      </w:r>
      <w:r w:rsidR="00DE10C5" w:rsidRPr="008C4812">
        <w:rPr>
          <w:spacing w:val="-3"/>
          <w:kern w:val="2"/>
          <w:lang w:val="fi-FI"/>
        </w:rPr>
        <w:t xml:space="preserve"> </w:t>
      </w:r>
      <w:r w:rsidRPr="008C4812">
        <w:rPr>
          <w:spacing w:val="-3"/>
          <w:kern w:val="2"/>
          <w:lang w:val="fi-FI"/>
        </w:rPr>
        <w:t>kaikkien hakijoiden kesken</w:t>
      </w:r>
      <w:r w:rsidR="00A06EFC" w:rsidRPr="008C4812">
        <w:rPr>
          <w:spacing w:val="-3"/>
          <w:kern w:val="2"/>
          <w:lang w:val="fi-FI"/>
        </w:rPr>
        <w:t>. Voittajaksi selviytyi se joka sai</w:t>
      </w:r>
      <w:r w:rsidR="00DE10C5" w:rsidRPr="008C4812">
        <w:rPr>
          <w:spacing w:val="-3"/>
          <w:kern w:val="2"/>
          <w:lang w:val="fi-FI"/>
        </w:rPr>
        <w:t xml:space="preserve"> </w:t>
      </w:r>
      <w:r w:rsidRPr="008C4812">
        <w:rPr>
          <w:spacing w:val="-3"/>
          <w:kern w:val="2"/>
          <w:lang w:val="fi-FI"/>
        </w:rPr>
        <w:t>eniten ääniä</w:t>
      </w:r>
      <w:r w:rsidR="00A06EFC" w:rsidRPr="008C4812">
        <w:rPr>
          <w:spacing w:val="-3"/>
          <w:kern w:val="2"/>
          <w:lang w:val="fi-FI"/>
        </w:rPr>
        <w:t>. Seuraavaksi äänestettiin</w:t>
      </w:r>
      <w:r w:rsidR="001C77A9" w:rsidRPr="008C4812">
        <w:rPr>
          <w:spacing w:val="-3"/>
          <w:kern w:val="2"/>
          <w:lang w:val="fi-FI"/>
        </w:rPr>
        <w:t xml:space="preserve"> muiden ehdokkaiden paitsi ensimmäisen kierroksen voittajan välillä toisesta sijasta</w:t>
      </w:r>
      <w:r w:rsidR="00A06EFC" w:rsidRPr="008C4812">
        <w:rPr>
          <w:spacing w:val="-3"/>
          <w:kern w:val="2"/>
          <w:lang w:val="fi-FI"/>
        </w:rPr>
        <w:t>. Voittaja määräytyi</w:t>
      </w:r>
      <w:r w:rsidR="001C77A9" w:rsidRPr="008C4812">
        <w:rPr>
          <w:spacing w:val="-3"/>
          <w:kern w:val="2"/>
          <w:lang w:val="fi-FI"/>
        </w:rPr>
        <w:t xml:space="preserve"> jälleen pluraliteettikriteerin mukaisesti. Lopuksi samaa menettely</w:t>
      </w:r>
      <w:r w:rsidR="00A06EFC" w:rsidRPr="008C4812">
        <w:rPr>
          <w:spacing w:val="-3"/>
          <w:kern w:val="2"/>
          <w:lang w:val="fi-FI"/>
        </w:rPr>
        <w:t>ä sovellettiin</w:t>
      </w:r>
      <w:r w:rsidR="001C77A9" w:rsidRPr="008C4812">
        <w:rPr>
          <w:spacing w:val="-3"/>
          <w:kern w:val="2"/>
          <w:lang w:val="fi-FI"/>
        </w:rPr>
        <w:t xml:space="preserve"> jäljelle jääviin ehdokkaisiin kolmannen</w:t>
      </w:r>
      <w:r w:rsidR="00491EB1">
        <w:rPr>
          <w:spacing w:val="-3"/>
          <w:kern w:val="2"/>
          <w:lang w:val="fi-FI"/>
        </w:rPr>
        <w:t xml:space="preserve"> sijan osalta. J</w:t>
      </w:r>
      <w:r w:rsidR="00A06EFC" w:rsidRPr="008C4812">
        <w:rPr>
          <w:spacing w:val="-3"/>
          <w:kern w:val="2"/>
          <w:lang w:val="fi-FI"/>
        </w:rPr>
        <w:t>okainen sija täytettiin</w:t>
      </w:r>
      <w:r w:rsidR="001C77A9" w:rsidRPr="008C4812">
        <w:rPr>
          <w:spacing w:val="-3"/>
          <w:kern w:val="2"/>
          <w:lang w:val="fi-FI"/>
        </w:rPr>
        <w:t xml:space="preserve"> ikään kuin ne olisivat erillisiä tehtäviä joihin pyrkivät </w:t>
      </w:r>
      <w:r w:rsidR="0000657D" w:rsidRPr="008C4812">
        <w:rPr>
          <w:spacing w:val="-3"/>
          <w:kern w:val="2"/>
          <w:lang w:val="fi-FI"/>
        </w:rPr>
        <w:t xml:space="preserve">(osin) </w:t>
      </w:r>
      <w:r w:rsidR="001C77A9" w:rsidRPr="008C4812">
        <w:rPr>
          <w:spacing w:val="-3"/>
          <w:kern w:val="2"/>
          <w:lang w:val="fi-FI"/>
        </w:rPr>
        <w:t>samat hakijat.</w:t>
      </w:r>
      <w:r w:rsidR="00ED0921" w:rsidRPr="008C4812">
        <w:rPr>
          <w:spacing w:val="-3"/>
          <w:kern w:val="2"/>
          <w:lang w:val="fi-FI"/>
        </w:rPr>
        <w:t xml:space="preserve"> Tätä kutsutaan jatkossa </w:t>
      </w:r>
      <w:r w:rsidR="00ED0921" w:rsidRPr="008C4812">
        <w:rPr>
          <w:i/>
          <w:spacing w:val="-3"/>
          <w:kern w:val="2"/>
          <w:lang w:val="fi-FI"/>
        </w:rPr>
        <w:t>usean kierroksen menetelmäksi</w:t>
      </w:r>
      <w:r w:rsidR="00ED0921" w:rsidRPr="008C4812">
        <w:rPr>
          <w:spacing w:val="-3"/>
          <w:kern w:val="2"/>
          <w:lang w:val="fi-FI"/>
        </w:rPr>
        <w:t>.</w:t>
      </w:r>
    </w:p>
    <w:p w:rsidR="00DE10C5" w:rsidRPr="008C4812" w:rsidRDefault="001C77A9" w:rsidP="008C4812">
      <w:pPr>
        <w:pStyle w:val="ListParagraph"/>
        <w:numPr>
          <w:ilvl w:val="0"/>
          <w:numId w:val="3"/>
        </w:numPr>
        <w:spacing w:after="200" w:line="360" w:lineRule="auto"/>
        <w:jc w:val="both"/>
        <w:rPr>
          <w:spacing w:val="-3"/>
          <w:kern w:val="2"/>
          <w:lang w:val="fi-FI"/>
        </w:rPr>
      </w:pPr>
      <w:r w:rsidRPr="008C4812">
        <w:rPr>
          <w:spacing w:val="-3"/>
          <w:kern w:val="2"/>
          <w:lang w:val="fi-FI"/>
        </w:rPr>
        <w:t>Edellä kuvattu menettely oli sikäli aikaa vievä, että se edellytti kolmea erillistä äänestystä. Ajan säästämiseksi kutakin äänestä</w:t>
      </w:r>
      <w:r w:rsidR="00A06EFC" w:rsidRPr="008C4812">
        <w:rPr>
          <w:spacing w:val="-3"/>
          <w:kern w:val="2"/>
          <w:lang w:val="fi-FI"/>
        </w:rPr>
        <w:t>jää voitiin</w:t>
      </w:r>
      <w:r w:rsidRPr="008C4812">
        <w:rPr>
          <w:spacing w:val="-3"/>
          <w:kern w:val="2"/>
          <w:lang w:val="fi-FI"/>
        </w:rPr>
        <w:t xml:space="preserve"> pyytää asettamaan </w:t>
      </w:r>
      <w:r w:rsidR="00E56C1F" w:rsidRPr="008C4812">
        <w:rPr>
          <w:spacing w:val="-3"/>
          <w:kern w:val="2"/>
          <w:lang w:val="fi-FI"/>
        </w:rPr>
        <w:t xml:space="preserve">kerralla kolme ehdokasta paremmuusjärjestykseen. </w:t>
      </w:r>
      <w:r w:rsidRPr="008C4812">
        <w:rPr>
          <w:spacing w:val="-3"/>
          <w:kern w:val="2"/>
          <w:lang w:val="fi-FI"/>
        </w:rPr>
        <w:t xml:space="preserve"> </w:t>
      </w:r>
      <w:r w:rsidR="00E56C1F" w:rsidRPr="008C4812">
        <w:rPr>
          <w:spacing w:val="-3"/>
          <w:kern w:val="2"/>
          <w:lang w:val="fi-FI"/>
        </w:rPr>
        <w:t>Virkaehdotuksessa e</w:t>
      </w:r>
      <w:r w:rsidR="00A06EFC" w:rsidRPr="008C4812">
        <w:rPr>
          <w:spacing w:val="-3"/>
          <w:kern w:val="2"/>
          <w:lang w:val="fi-FI"/>
        </w:rPr>
        <w:t>nsimmäiselle sijalle asetettiin</w:t>
      </w:r>
      <w:r w:rsidR="00E56C1F" w:rsidRPr="008C4812">
        <w:rPr>
          <w:spacing w:val="-3"/>
          <w:kern w:val="2"/>
          <w:lang w:val="fi-FI"/>
        </w:rPr>
        <w:t xml:space="preserve"> se ehdokas, j</w:t>
      </w:r>
      <w:r w:rsidR="00A06EFC" w:rsidRPr="008C4812">
        <w:rPr>
          <w:spacing w:val="-3"/>
          <w:kern w:val="2"/>
          <w:lang w:val="fi-FI"/>
        </w:rPr>
        <w:t>oka sai</w:t>
      </w:r>
      <w:r w:rsidR="00E56C1F" w:rsidRPr="008C4812">
        <w:rPr>
          <w:spacing w:val="-3"/>
          <w:kern w:val="2"/>
          <w:lang w:val="fi-FI"/>
        </w:rPr>
        <w:t xml:space="preserve"> äänestäjiltä eniten ensimmäisiä s</w:t>
      </w:r>
      <w:r w:rsidR="00A06EFC" w:rsidRPr="008C4812">
        <w:rPr>
          <w:spacing w:val="-3"/>
          <w:kern w:val="2"/>
          <w:lang w:val="fi-FI"/>
        </w:rPr>
        <w:t>ijoja. Toiselle sijalle valittiin jäljelle jäävistä se, jolla oli</w:t>
      </w:r>
      <w:r w:rsidR="00E56C1F" w:rsidRPr="008C4812">
        <w:rPr>
          <w:spacing w:val="-3"/>
          <w:kern w:val="2"/>
          <w:lang w:val="fi-FI"/>
        </w:rPr>
        <w:t xml:space="preserve"> eniten ensimmäisiä ja toisia sijoja</w:t>
      </w:r>
      <w:r w:rsidR="00A06EFC" w:rsidRPr="008C4812">
        <w:rPr>
          <w:spacing w:val="-3"/>
          <w:kern w:val="2"/>
          <w:lang w:val="fi-FI"/>
        </w:rPr>
        <w:t>. Kolmannelle sijalle päätyi se, jolla jäljelle jäävistä oli</w:t>
      </w:r>
      <w:r w:rsidR="00E56C1F" w:rsidRPr="008C4812">
        <w:rPr>
          <w:spacing w:val="-3"/>
          <w:kern w:val="2"/>
          <w:lang w:val="fi-FI"/>
        </w:rPr>
        <w:t xml:space="preserve"> eniten ensimmäisiä, toisia ja kolmansia sijoja.</w:t>
      </w:r>
      <w:r w:rsidR="00B24993" w:rsidRPr="008C4812">
        <w:rPr>
          <w:spacing w:val="-3"/>
          <w:kern w:val="2"/>
          <w:lang w:val="fi-FI"/>
        </w:rPr>
        <w:t xml:space="preserve"> Tämä menettely näyttää vakiintuneen ainakin kirkon tehtäviä täytettäessä</w:t>
      </w:r>
      <w:r w:rsidR="009B0F68" w:rsidRPr="008C4812">
        <w:rPr>
          <w:spacing w:val="-3"/>
          <w:kern w:val="2"/>
          <w:lang w:val="fi-FI"/>
        </w:rPr>
        <w:t xml:space="preserve"> (Berg &amp; </w:t>
      </w:r>
      <w:r w:rsidR="009B0F68" w:rsidRPr="008C4812">
        <w:rPr>
          <w:spacing w:val="-3"/>
          <w:kern w:val="2"/>
          <w:lang w:val="fi-FI"/>
        </w:rPr>
        <w:lastRenderedPageBreak/>
        <w:t xml:space="preserve">Nurmi 1988, </w:t>
      </w:r>
      <w:r w:rsidR="00B24993" w:rsidRPr="008C4812">
        <w:rPr>
          <w:spacing w:val="-3"/>
          <w:kern w:val="2"/>
          <w:lang w:val="fi-FI"/>
        </w:rPr>
        <w:t>96).</w:t>
      </w:r>
      <w:r w:rsidR="00ED0921" w:rsidRPr="008C4812">
        <w:rPr>
          <w:spacing w:val="-3"/>
          <w:kern w:val="2"/>
          <w:lang w:val="fi-FI"/>
        </w:rPr>
        <w:t xml:space="preserve"> Kutsun tätä </w:t>
      </w:r>
      <w:r w:rsidR="00B24993" w:rsidRPr="008C4812">
        <w:rPr>
          <w:spacing w:val="-3"/>
          <w:kern w:val="2"/>
          <w:lang w:val="fi-FI"/>
        </w:rPr>
        <w:t xml:space="preserve">menettelyä </w:t>
      </w:r>
      <w:r w:rsidR="00ED0921" w:rsidRPr="008C4812">
        <w:rPr>
          <w:spacing w:val="-3"/>
          <w:kern w:val="2"/>
          <w:lang w:val="fi-FI"/>
        </w:rPr>
        <w:t xml:space="preserve">jatkossa, Lindelöfiä seuraten, </w:t>
      </w:r>
      <w:r w:rsidR="00ED0921" w:rsidRPr="008C4812">
        <w:rPr>
          <w:i/>
          <w:spacing w:val="-3"/>
          <w:kern w:val="2"/>
          <w:lang w:val="fi-FI"/>
        </w:rPr>
        <w:t>eliminointimenettelyksi</w:t>
      </w:r>
      <w:r w:rsidR="00ED0921" w:rsidRPr="008C4812">
        <w:rPr>
          <w:spacing w:val="-3"/>
          <w:kern w:val="2"/>
          <w:lang w:val="fi-FI"/>
        </w:rPr>
        <w:t>.</w:t>
      </w:r>
    </w:p>
    <w:p w:rsidR="00E56C1F" w:rsidRPr="008C4812" w:rsidRDefault="008B36B7" w:rsidP="008C4812">
      <w:pPr>
        <w:pStyle w:val="ListParagraph"/>
        <w:numPr>
          <w:ilvl w:val="0"/>
          <w:numId w:val="3"/>
        </w:numPr>
        <w:spacing w:after="200" w:line="360" w:lineRule="auto"/>
        <w:jc w:val="both"/>
        <w:rPr>
          <w:spacing w:val="-3"/>
          <w:kern w:val="2"/>
          <w:lang w:val="fi-FI"/>
        </w:rPr>
      </w:pPr>
      <w:r w:rsidRPr="008C4812">
        <w:rPr>
          <w:spacing w:val="-3"/>
          <w:kern w:val="2"/>
          <w:lang w:val="fi-FI"/>
        </w:rPr>
        <w:t>Käskykirje antoi</w:t>
      </w:r>
      <w:r w:rsidR="00E56C1F" w:rsidRPr="008C4812">
        <w:rPr>
          <w:spacing w:val="-3"/>
          <w:kern w:val="2"/>
          <w:lang w:val="fi-FI"/>
        </w:rPr>
        <w:t xml:space="preserve"> mahdollisuuden myös </w:t>
      </w:r>
      <w:r w:rsidR="00E56C1F" w:rsidRPr="008C4812">
        <w:rPr>
          <w:i/>
          <w:spacing w:val="-3"/>
          <w:kern w:val="2"/>
          <w:lang w:val="fi-FI"/>
        </w:rPr>
        <w:t>hyväksymisäänestyksen</w:t>
      </w:r>
      <w:r w:rsidRPr="008C4812">
        <w:rPr>
          <w:spacing w:val="-3"/>
          <w:kern w:val="2"/>
          <w:lang w:val="fi-FI"/>
        </w:rPr>
        <w:t xml:space="preserve"> käytölle. Tätä menettelyä käytettäessä j</w:t>
      </w:r>
      <w:r w:rsidR="00E56C1F" w:rsidRPr="008C4812">
        <w:rPr>
          <w:spacing w:val="-3"/>
          <w:kern w:val="2"/>
          <w:lang w:val="fi-FI"/>
        </w:rPr>
        <w:t>okaine</w:t>
      </w:r>
      <w:r w:rsidR="003F0ECD" w:rsidRPr="008C4812">
        <w:rPr>
          <w:spacing w:val="-3"/>
          <w:kern w:val="2"/>
          <w:lang w:val="fi-FI"/>
        </w:rPr>
        <w:t>n ää</w:t>
      </w:r>
      <w:r w:rsidRPr="008C4812">
        <w:rPr>
          <w:spacing w:val="-3"/>
          <w:kern w:val="2"/>
          <w:lang w:val="fi-FI"/>
        </w:rPr>
        <w:t>nestäjä antaa</w:t>
      </w:r>
      <w:r w:rsidR="003F0ECD" w:rsidRPr="008C4812">
        <w:rPr>
          <w:spacing w:val="-3"/>
          <w:kern w:val="2"/>
          <w:lang w:val="fi-FI"/>
        </w:rPr>
        <w:t xml:space="preserve"> </w:t>
      </w:r>
      <w:r w:rsidR="00971EAA" w:rsidRPr="008C4812">
        <w:rPr>
          <w:spacing w:val="-3"/>
          <w:kern w:val="2"/>
          <w:lang w:val="fi-FI"/>
        </w:rPr>
        <w:t xml:space="preserve">yhdessä äänestyksessä </w:t>
      </w:r>
      <w:r w:rsidR="003F0ECD" w:rsidRPr="008C4812">
        <w:rPr>
          <w:spacing w:val="-3"/>
          <w:kern w:val="2"/>
          <w:lang w:val="fi-FI"/>
        </w:rPr>
        <w:t>äänensä (enintään) kolmelle ehdokkaalle, ilmaisematta paremmuusjärjestystä. Äänet lasketaan yhteen ja sijat täytetään käskykirjeen ohjeen mukaisesti siten, että eniten hyväksymisääniä saanu</w:t>
      </w:r>
      <w:r w:rsidR="00D1728E" w:rsidRPr="008C4812">
        <w:rPr>
          <w:spacing w:val="-3"/>
          <w:kern w:val="2"/>
          <w:lang w:val="fi-FI"/>
        </w:rPr>
        <w:t>t on ensimmäisellä sijalla jne</w:t>
      </w:r>
      <w:r w:rsidR="00E23B36">
        <w:rPr>
          <w:spacing w:val="-3"/>
          <w:kern w:val="2"/>
          <w:lang w:val="fi-FI"/>
        </w:rPr>
        <w:t>. (Mäntylä 1981, 37)</w:t>
      </w:r>
      <w:r w:rsidR="00D1728E" w:rsidRPr="008C4812">
        <w:rPr>
          <w:spacing w:val="-3"/>
          <w:kern w:val="2"/>
          <w:lang w:val="fi-FI"/>
        </w:rPr>
        <w:t>.</w:t>
      </w:r>
      <w:r w:rsidR="007C479B" w:rsidRPr="008C4812">
        <w:rPr>
          <w:spacing w:val="-3"/>
          <w:kern w:val="2"/>
          <w:lang w:val="fi-FI"/>
        </w:rPr>
        <w:t xml:space="preserve"> Vaikka hyväksymisäänestys nykyään usein liitetään sen aktiivisten puolestapuhujien (esimerkiksi äänestysteoreetikko Steven J. Bramsin) nimiin, kyseistä menettelyä on käytetty eri yhteyksissä hyvin kauan.</w:t>
      </w:r>
    </w:p>
    <w:p w:rsidR="003F0ECD" w:rsidRPr="008C4812" w:rsidRDefault="003F0ECD" w:rsidP="008C4812">
      <w:pPr>
        <w:pStyle w:val="ListParagraph"/>
        <w:spacing w:after="200" w:line="360" w:lineRule="auto"/>
        <w:ind w:left="0"/>
        <w:jc w:val="both"/>
        <w:rPr>
          <w:spacing w:val="-3"/>
          <w:kern w:val="2"/>
          <w:lang w:val="fi-FI"/>
        </w:rPr>
      </w:pPr>
    </w:p>
    <w:p w:rsidR="009660BC" w:rsidRPr="008C4812" w:rsidRDefault="003F0ECD" w:rsidP="008C4812">
      <w:pPr>
        <w:pStyle w:val="ListParagraph"/>
        <w:spacing w:after="200" w:line="360" w:lineRule="auto"/>
        <w:ind w:left="0"/>
        <w:jc w:val="both"/>
        <w:rPr>
          <w:spacing w:val="-3"/>
          <w:kern w:val="2"/>
          <w:lang w:val="fi-FI"/>
        </w:rPr>
      </w:pPr>
      <w:r w:rsidRPr="008C4812">
        <w:rPr>
          <w:spacing w:val="-3"/>
          <w:kern w:val="2"/>
          <w:lang w:val="fi-FI"/>
        </w:rPr>
        <w:t>Kun Suomi siirtyi osaksi Venäjän imperiumia, Aleksanteri I</w:t>
      </w:r>
      <w:r w:rsidR="006B253F">
        <w:rPr>
          <w:spacing w:val="-3"/>
          <w:kern w:val="2"/>
          <w:lang w:val="fi-FI"/>
        </w:rPr>
        <w:t xml:space="preserve"> </w:t>
      </w:r>
      <w:r w:rsidR="006B253F" w:rsidRPr="008C4812">
        <w:rPr>
          <w:spacing w:val="-3"/>
          <w:kern w:val="2"/>
          <w:lang w:val="fi-FI"/>
        </w:rPr>
        <w:t>säilytti</w:t>
      </w:r>
      <w:r w:rsidRPr="008C4812">
        <w:rPr>
          <w:spacing w:val="-3"/>
          <w:kern w:val="2"/>
          <w:lang w:val="fi-FI"/>
        </w:rPr>
        <w:t xml:space="preserve"> Porvoossa</w:t>
      </w:r>
      <w:r w:rsidR="006B253F">
        <w:rPr>
          <w:spacing w:val="-3"/>
          <w:kern w:val="2"/>
          <w:lang w:val="fi-FI"/>
        </w:rPr>
        <w:t xml:space="preserve"> antamansa lupauksen mukaisesti</w:t>
      </w:r>
      <w:r w:rsidRPr="008C4812">
        <w:rPr>
          <w:spacing w:val="-3"/>
          <w:kern w:val="2"/>
          <w:lang w:val="fi-FI"/>
        </w:rPr>
        <w:t xml:space="preserve"> korporaatioiden erioikeudet ennallaan. Näihin kuuluivat myös niiden sisäiset vaalitavat.</w:t>
      </w:r>
      <w:r w:rsidR="009660BC" w:rsidRPr="008C4812">
        <w:rPr>
          <w:spacing w:val="-3"/>
          <w:kern w:val="2"/>
          <w:lang w:val="fi-FI"/>
        </w:rPr>
        <w:t xml:space="preserve"> Niinpä Keisarillinen Aleksanterin yliopisto, esimerkiksi äänestäessään </w:t>
      </w:r>
      <w:r w:rsidR="0004589D" w:rsidRPr="008C4812">
        <w:rPr>
          <w:spacing w:val="-3"/>
          <w:kern w:val="2"/>
          <w:lang w:val="fi-FI"/>
        </w:rPr>
        <w:t xml:space="preserve">mainitusta </w:t>
      </w:r>
      <w:r w:rsidR="009660BC" w:rsidRPr="008C4812">
        <w:rPr>
          <w:spacing w:val="-3"/>
          <w:kern w:val="2"/>
          <w:lang w:val="fi-FI"/>
        </w:rPr>
        <w:t>kirjastonhoitajan virkaesityksestä, pyrki noudattamaan Ruotsin valtakunnassa 1700-luvulla säädettyjä lakeja. Lakien mukana periytyivät myös tulkintaongelmat</w:t>
      </w:r>
      <w:r w:rsidR="00954DC2">
        <w:rPr>
          <w:spacing w:val="-3"/>
          <w:kern w:val="2"/>
          <w:lang w:val="fi-FI"/>
        </w:rPr>
        <w:t xml:space="preserve"> (Autio 1981, 65-67)</w:t>
      </w:r>
      <w:r w:rsidR="009660BC" w:rsidRPr="008C4812">
        <w:rPr>
          <w:spacing w:val="-3"/>
          <w:kern w:val="2"/>
          <w:lang w:val="fi-FI"/>
        </w:rPr>
        <w:t>. Vuoden 1862 kirjastonhoitajan viran täytössä konsi</w:t>
      </w:r>
      <w:r w:rsidR="00ED0921" w:rsidRPr="008C4812">
        <w:rPr>
          <w:spacing w:val="-3"/>
          <w:kern w:val="2"/>
          <w:lang w:val="fi-FI"/>
        </w:rPr>
        <w:t>stori sovelsi</w:t>
      </w:r>
      <w:r w:rsidR="00B010C0" w:rsidRPr="008C4812">
        <w:rPr>
          <w:spacing w:val="-3"/>
          <w:kern w:val="2"/>
          <w:lang w:val="fi-FI"/>
        </w:rPr>
        <w:t xml:space="preserve"> </w:t>
      </w:r>
      <w:r w:rsidR="00ED0921" w:rsidRPr="008C4812">
        <w:rPr>
          <w:spacing w:val="-3"/>
          <w:kern w:val="2"/>
          <w:lang w:val="fi-FI"/>
        </w:rPr>
        <w:t>tulkintaa</w:t>
      </w:r>
      <w:r w:rsidR="00CD66FB" w:rsidRPr="008C4812">
        <w:rPr>
          <w:spacing w:val="-3"/>
          <w:kern w:val="2"/>
          <w:lang w:val="fi-FI"/>
        </w:rPr>
        <w:t xml:space="preserve"> (3) eli</w:t>
      </w:r>
      <w:r w:rsidR="00ED0921" w:rsidRPr="008C4812">
        <w:rPr>
          <w:spacing w:val="-3"/>
          <w:kern w:val="2"/>
          <w:lang w:val="fi-FI"/>
        </w:rPr>
        <w:t xml:space="preserve"> käytti eliminointimenettelyä</w:t>
      </w:r>
      <w:r w:rsidR="009660BC" w:rsidRPr="008C4812">
        <w:rPr>
          <w:spacing w:val="-3"/>
          <w:kern w:val="2"/>
          <w:lang w:val="fi-FI"/>
        </w:rPr>
        <w:t xml:space="preserve">. Koska hakijoita oli vain kolme, </w:t>
      </w:r>
      <w:r w:rsidR="00B010C0" w:rsidRPr="008C4812">
        <w:rPr>
          <w:spacing w:val="-3"/>
          <w:kern w:val="2"/>
          <w:lang w:val="fi-FI"/>
        </w:rPr>
        <w:t xml:space="preserve">virkaesityksen </w:t>
      </w:r>
      <w:r w:rsidR="009660BC" w:rsidRPr="008C4812">
        <w:rPr>
          <w:spacing w:val="-3"/>
          <w:kern w:val="2"/>
          <w:lang w:val="fi-FI"/>
        </w:rPr>
        <w:t>kolmas sija määräytyi tässä tapauksessa automaattisesti, kun ensimmäiset ja toiset sijat oli täytetty.</w:t>
      </w:r>
    </w:p>
    <w:p w:rsidR="00BF3D99" w:rsidRPr="008C4812" w:rsidRDefault="00BF3D99" w:rsidP="008C4812">
      <w:pPr>
        <w:pStyle w:val="ListParagraph"/>
        <w:spacing w:after="200" w:line="360" w:lineRule="auto"/>
        <w:ind w:left="0"/>
        <w:jc w:val="both"/>
        <w:rPr>
          <w:spacing w:val="-3"/>
          <w:kern w:val="2"/>
          <w:lang w:val="fi-FI"/>
        </w:rPr>
      </w:pPr>
    </w:p>
    <w:p w:rsidR="009C5BA3" w:rsidRPr="008C4812" w:rsidRDefault="009C5BA3" w:rsidP="008C4812">
      <w:pPr>
        <w:pStyle w:val="ListParagraph"/>
        <w:spacing w:after="200" w:line="360" w:lineRule="auto"/>
        <w:ind w:left="0"/>
        <w:jc w:val="both"/>
        <w:rPr>
          <w:i/>
          <w:spacing w:val="-3"/>
          <w:kern w:val="2"/>
          <w:lang w:val="fi-FI"/>
        </w:rPr>
      </w:pPr>
      <w:r w:rsidRPr="008C4812">
        <w:rPr>
          <w:i/>
          <w:spacing w:val="-3"/>
          <w:kern w:val="2"/>
          <w:lang w:val="fi-FI"/>
        </w:rPr>
        <w:t>Äänestysmenettelyjen matemaattinen tarkastelu</w:t>
      </w:r>
    </w:p>
    <w:p w:rsidR="009C5BA3" w:rsidRPr="008C4812" w:rsidRDefault="009C5BA3" w:rsidP="008C4812">
      <w:pPr>
        <w:pStyle w:val="ListParagraph"/>
        <w:spacing w:after="200" w:line="360" w:lineRule="auto"/>
        <w:ind w:left="0"/>
        <w:jc w:val="both"/>
        <w:rPr>
          <w:i/>
          <w:spacing w:val="-3"/>
          <w:kern w:val="2"/>
          <w:lang w:val="fi-FI"/>
        </w:rPr>
      </w:pPr>
    </w:p>
    <w:p w:rsidR="00D70272" w:rsidRPr="008C4812" w:rsidRDefault="006B253F" w:rsidP="008C4812">
      <w:pPr>
        <w:pStyle w:val="ListParagraph"/>
        <w:spacing w:after="200" w:line="360" w:lineRule="auto"/>
        <w:ind w:left="0"/>
        <w:jc w:val="both"/>
        <w:rPr>
          <w:spacing w:val="-3"/>
          <w:kern w:val="2"/>
          <w:lang w:val="fi-FI"/>
        </w:rPr>
      </w:pPr>
      <w:r>
        <w:rPr>
          <w:spacing w:val="-3"/>
          <w:kern w:val="2"/>
          <w:lang w:val="fi-FI"/>
        </w:rPr>
        <w:t>Konsistorin nuorempi jäsen – joka</w:t>
      </w:r>
      <w:r w:rsidR="009C2A3C" w:rsidRPr="008C4812">
        <w:rPr>
          <w:spacing w:val="-3"/>
          <w:kern w:val="2"/>
          <w:lang w:val="fi-FI"/>
        </w:rPr>
        <w:t xml:space="preserve"> lisäksi oli </w:t>
      </w:r>
      <w:r w:rsidR="0022482E" w:rsidRPr="008C4812">
        <w:rPr>
          <w:spacing w:val="-3"/>
          <w:kern w:val="2"/>
          <w:lang w:val="fi-FI"/>
        </w:rPr>
        <w:t>m</w:t>
      </w:r>
      <w:r w:rsidR="009660BC" w:rsidRPr="008C4812">
        <w:rPr>
          <w:spacing w:val="-3"/>
          <w:kern w:val="2"/>
          <w:lang w:val="fi-FI"/>
        </w:rPr>
        <w:t>atemaatikko</w:t>
      </w:r>
      <w:r>
        <w:rPr>
          <w:spacing w:val="-3"/>
          <w:kern w:val="2"/>
          <w:lang w:val="fi-FI"/>
        </w:rPr>
        <w:t xml:space="preserve"> – pystyi</w:t>
      </w:r>
      <w:r w:rsidR="009660BC" w:rsidRPr="008C4812">
        <w:rPr>
          <w:spacing w:val="-3"/>
          <w:kern w:val="2"/>
          <w:lang w:val="fi-FI"/>
        </w:rPr>
        <w:t xml:space="preserve"> helposti </w:t>
      </w:r>
      <w:r w:rsidR="0004589D" w:rsidRPr="008C4812">
        <w:rPr>
          <w:spacing w:val="-3"/>
          <w:kern w:val="2"/>
          <w:lang w:val="fi-FI"/>
        </w:rPr>
        <w:t xml:space="preserve">havaitsemaan </w:t>
      </w:r>
      <w:r w:rsidR="006F5F8E">
        <w:rPr>
          <w:spacing w:val="-3"/>
          <w:kern w:val="2"/>
          <w:lang w:val="fi-FI"/>
        </w:rPr>
        <w:t>vallitsevaan käytäntöön</w:t>
      </w:r>
      <w:r w:rsidR="00CD66FB" w:rsidRPr="008C4812">
        <w:rPr>
          <w:spacing w:val="-3"/>
          <w:kern w:val="2"/>
          <w:lang w:val="fi-FI"/>
        </w:rPr>
        <w:t xml:space="preserve"> liittyvät</w:t>
      </w:r>
      <w:r w:rsidR="009660BC" w:rsidRPr="008C4812">
        <w:rPr>
          <w:spacing w:val="-3"/>
          <w:kern w:val="2"/>
          <w:lang w:val="fi-FI"/>
        </w:rPr>
        <w:t xml:space="preserve"> epäjohdonmukaisuudet.</w:t>
      </w:r>
      <w:r w:rsidR="0022482E" w:rsidRPr="008C4812">
        <w:rPr>
          <w:spacing w:val="-3"/>
          <w:kern w:val="2"/>
          <w:lang w:val="fi-FI"/>
        </w:rPr>
        <w:t xml:space="preserve"> </w:t>
      </w:r>
      <w:r w:rsidR="0022482E" w:rsidRPr="008C4812">
        <w:rPr>
          <w:i/>
          <w:spacing w:val="-3"/>
          <w:kern w:val="2"/>
          <w:lang w:val="fi-FI"/>
        </w:rPr>
        <w:t>Juridisk Albumiin</w:t>
      </w:r>
      <w:r w:rsidR="009C2A3C" w:rsidRPr="008C4812">
        <w:rPr>
          <w:spacing w:val="-3"/>
          <w:kern w:val="2"/>
          <w:lang w:val="fi-FI"/>
        </w:rPr>
        <w:t xml:space="preserve"> lähettämässään </w:t>
      </w:r>
      <w:r w:rsidR="009B0F68" w:rsidRPr="008C4812">
        <w:rPr>
          <w:spacing w:val="-3"/>
          <w:kern w:val="2"/>
          <w:lang w:val="fi-FI"/>
        </w:rPr>
        <w:t>artikkelissa Lindelöf</w:t>
      </w:r>
      <w:r w:rsidR="0022482E" w:rsidRPr="008C4812">
        <w:rPr>
          <w:spacing w:val="-3"/>
          <w:kern w:val="2"/>
          <w:lang w:val="fi-FI"/>
        </w:rPr>
        <w:t xml:space="preserve"> lähti </w:t>
      </w:r>
      <w:r w:rsidR="00AB7203" w:rsidRPr="008C4812">
        <w:rPr>
          <w:spacing w:val="-3"/>
          <w:kern w:val="2"/>
          <w:lang w:val="fi-FI"/>
        </w:rPr>
        <w:t>liikkeelle</w:t>
      </w:r>
      <w:r w:rsidR="0022482E" w:rsidRPr="008C4812">
        <w:rPr>
          <w:spacing w:val="-3"/>
          <w:kern w:val="2"/>
          <w:lang w:val="fi-FI"/>
        </w:rPr>
        <w:t xml:space="preserve"> tarkastelemalla seuraavaa hypoteettista esimerkkiä</w:t>
      </w:r>
      <w:r w:rsidR="00722A6C" w:rsidRPr="008C4812">
        <w:rPr>
          <w:spacing w:val="-3"/>
          <w:kern w:val="2"/>
          <w:lang w:val="fi-FI"/>
        </w:rPr>
        <w:t xml:space="preserve"> (Lindelöf 1862a, 51)</w:t>
      </w:r>
      <w:r w:rsidR="0022482E" w:rsidRPr="008C4812">
        <w:rPr>
          <w:spacing w:val="-3"/>
          <w:kern w:val="2"/>
          <w:lang w:val="fi-FI"/>
        </w:rPr>
        <w:t xml:space="preserve">. Oletetaan </w:t>
      </w:r>
      <w:r w:rsidR="00D70272" w:rsidRPr="008C4812">
        <w:rPr>
          <w:spacing w:val="-3"/>
          <w:kern w:val="2"/>
          <w:lang w:val="fi-FI"/>
        </w:rPr>
        <w:t>24 äänestäjän päätöksentekoelin, jonka on asetettava kolme hakija</w:t>
      </w:r>
      <w:r w:rsidR="00DA2330" w:rsidRPr="008C4812">
        <w:rPr>
          <w:spacing w:val="-3"/>
          <w:kern w:val="2"/>
          <w:lang w:val="fi-FI"/>
        </w:rPr>
        <w:t>a (A, B, ja</w:t>
      </w:r>
      <w:r w:rsidR="00D70272" w:rsidRPr="008C4812">
        <w:rPr>
          <w:spacing w:val="-3"/>
          <w:kern w:val="2"/>
          <w:lang w:val="fi-FI"/>
        </w:rPr>
        <w:t xml:space="preserve"> C) paremmuusjärjestykseen. Äänestäjät arvioivat hakijoita seuraavasti:</w:t>
      </w:r>
    </w:p>
    <w:p w:rsidR="00E41557" w:rsidRPr="008C4812" w:rsidRDefault="00E41557" w:rsidP="008C4812">
      <w:pPr>
        <w:pStyle w:val="ListParagraph"/>
        <w:spacing w:after="200" w:line="360" w:lineRule="auto"/>
        <w:ind w:left="0"/>
        <w:jc w:val="both"/>
        <w:rPr>
          <w:spacing w:val="-3"/>
          <w:kern w:val="2"/>
          <w:lang w:val="fi-FI"/>
        </w:rPr>
      </w:pPr>
    </w:p>
    <w:p w:rsidR="00DA2330" w:rsidRPr="008C4812" w:rsidRDefault="00DA2330" w:rsidP="008C4812">
      <w:pPr>
        <w:pStyle w:val="ListParagraph"/>
        <w:spacing w:after="200" w:line="360" w:lineRule="auto"/>
        <w:ind w:left="0"/>
        <w:jc w:val="both"/>
        <w:rPr>
          <w:b/>
          <w:spacing w:val="-3"/>
          <w:kern w:val="2"/>
          <w:lang w:val="fi-FI"/>
        </w:rPr>
      </w:pPr>
      <w:r w:rsidRPr="008C4812">
        <w:rPr>
          <w:b/>
          <w:spacing w:val="-3"/>
          <w:kern w:val="2"/>
          <w:lang w:val="fi-FI"/>
        </w:rPr>
        <w:t>Esim. 1.</w:t>
      </w:r>
    </w:p>
    <w:p w:rsidR="00D70272" w:rsidRPr="008C4812" w:rsidRDefault="00D70272" w:rsidP="008C4812">
      <w:pPr>
        <w:pStyle w:val="ListParagraph"/>
        <w:spacing w:after="200" w:line="360" w:lineRule="auto"/>
        <w:ind w:left="0"/>
        <w:jc w:val="both"/>
        <w:rPr>
          <w:spacing w:val="-3"/>
          <w:kern w:val="2"/>
          <w:lang w:val="fi-FI"/>
        </w:rPr>
      </w:pPr>
      <w:r w:rsidRPr="008C4812">
        <w:rPr>
          <w:spacing w:val="-3"/>
          <w:kern w:val="2"/>
          <w:lang w:val="fi-FI"/>
        </w:rPr>
        <w:tab/>
        <w:t>3</w:t>
      </w:r>
      <w:r w:rsidRPr="008C4812">
        <w:rPr>
          <w:spacing w:val="-3"/>
          <w:kern w:val="2"/>
          <w:lang w:val="fi-FI"/>
        </w:rPr>
        <w:tab/>
        <w:t>6</w:t>
      </w:r>
      <w:r w:rsidRPr="008C4812">
        <w:rPr>
          <w:spacing w:val="-3"/>
          <w:kern w:val="2"/>
          <w:lang w:val="fi-FI"/>
        </w:rPr>
        <w:tab/>
        <w:t>4</w:t>
      </w:r>
      <w:r w:rsidRPr="008C4812">
        <w:rPr>
          <w:spacing w:val="-3"/>
          <w:kern w:val="2"/>
          <w:lang w:val="fi-FI"/>
        </w:rPr>
        <w:tab/>
        <w:t>4</w:t>
      </w:r>
      <w:r w:rsidRPr="008C4812">
        <w:rPr>
          <w:spacing w:val="-3"/>
          <w:kern w:val="2"/>
          <w:lang w:val="fi-FI"/>
        </w:rPr>
        <w:tab/>
        <w:t>7</w:t>
      </w:r>
      <w:r w:rsidRPr="008C4812">
        <w:rPr>
          <w:spacing w:val="-3"/>
          <w:kern w:val="2"/>
          <w:lang w:val="fi-FI"/>
        </w:rPr>
        <w:tab/>
        <w:t>äänestäjää</w:t>
      </w:r>
    </w:p>
    <w:p w:rsidR="00B45AE9" w:rsidRPr="008C4812" w:rsidRDefault="00D70272" w:rsidP="008C4812">
      <w:pPr>
        <w:pStyle w:val="ListParagraph"/>
        <w:spacing w:after="200" w:line="360" w:lineRule="auto"/>
        <w:ind w:left="0"/>
        <w:jc w:val="both"/>
        <w:rPr>
          <w:spacing w:val="-3"/>
          <w:kern w:val="2"/>
          <w:lang w:val="fi-FI"/>
        </w:rPr>
      </w:pPr>
      <w:r w:rsidRPr="008C4812">
        <w:rPr>
          <w:spacing w:val="-3"/>
          <w:kern w:val="2"/>
          <w:lang w:val="fi-FI"/>
        </w:rPr>
        <w:tab/>
        <w:t>A</w:t>
      </w:r>
      <w:r w:rsidRPr="008C4812">
        <w:rPr>
          <w:spacing w:val="-3"/>
          <w:kern w:val="2"/>
          <w:lang w:val="fi-FI"/>
        </w:rPr>
        <w:tab/>
        <w:t>A</w:t>
      </w:r>
      <w:r w:rsidRPr="008C4812">
        <w:rPr>
          <w:spacing w:val="-3"/>
          <w:kern w:val="2"/>
          <w:lang w:val="fi-FI"/>
        </w:rPr>
        <w:tab/>
        <w:t>B</w:t>
      </w:r>
      <w:r w:rsidRPr="008C4812">
        <w:rPr>
          <w:spacing w:val="-3"/>
          <w:kern w:val="2"/>
          <w:lang w:val="fi-FI"/>
        </w:rPr>
        <w:tab/>
        <w:t>B</w:t>
      </w:r>
      <w:r w:rsidRPr="008C4812">
        <w:rPr>
          <w:spacing w:val="-3"/>
          <w:kern w:val="2"/>
          <w:lang w:val="fi-FI"/>
        </w:rPr>
        <w:tab/>
        <w:t>C</w:t>
      </w:r>
    </w:p>
    <w:p w:rsidR="00B45AE9" w:rsidRPr="008C4812" w:rsidRDefault="00B45AE9" w:rsidP="008C4812">
      <w:pPr>
        <w:pStyle w:val="ListParagraph"/>
        <w:spacing w:after="200" w:line="360" w:lineRule="auto"/>
        <w:ind w:left="0"/>
        <w:jc w:val="both"/>
        <w:rPr>
          <w:spacing w:val="-3"/>
          <w:kern w:val="2"/>
          <w:lang w:val="fi-FI"/>
        </w:rPr>
      </w:pPr>
      <w:r w:rsidRPr="008C4812">
        <w:rPr>
          <w:spacing w:val="-3"/>
          <w:kern w:val="2"/>
          <w:lang w:val="fi-FI"/>
        </w:rPr>
        <w:tab/>
        <w:t>B</w:t>
      </w:r>
      <w:r w:rsidRPr="008C4812">
        <w:rPr>
          <w:spacing w:val="-3"/>
          <w:kern w:val="2"/>
          <w:lang w:val="fi-FI"/>
        </w:rPr>
        <w:tab/>
        <w:t>C</w:t>
      </w:r>
      <w:r w:rsidRPr="008C4812">
        <w:rPr>
          <w:spacing w:val="-3"/>
          <w:kern w:val="2"/>
          <w:lang w:val="fi-FI"/>
        </w:rPr>
        <w:tab/>
        <w:t>A</w:t>
      </w:r>
      <w:r w:rsidRPr="008C4812">
        <w:rPr>
          <w:spacing w:val="-3"/>
          <w:kern w:val="2"/>
          <w:lang w:val="fi-FI"/>
        </w:rPr>
        <w:tab/>
        <w:t>C</w:t>
      </w:r>
      <w:r w:rsidRPr="008C4812">
        <w:rPr>
          <w:spacing w:val="-3"/>
          <w:kern w:val="2"/>
          <w:lang w:val="fi-FI"/>
        </w:rPr>
        <w:tab/>
        <w:t>B</w:t>
      </w:r>
    </w:p>
    <w:p w:rsidR="00B45AE9" w:rsidRPr="008C4812" w:rsidRDefault="00B45AE9" w:rsidP="008C4812">
      <w:pPr>
        <w:pStyle w:val="ListParagraph"/>
        <w:spacing w:after="200" w:line="360" w:lineRule="auto"/>
        <w:ind w:left="0"/>
        <w:jc w:val="both"/>
        <w:rPr>
          <w:spacing w:val="-3"/>
          <w:kern w:val="2"/>
          <w:lang w:val="fi-FI"/>
        </w:rPr>
      </w:pPr>
      <w:r w:rsidRPr="008C4812">
        <w:rPr>
          <w:spacing w:val="-3"/>
          <w:kern w:val="2"/>
          <w:lang w:val="fi-FI"/>
        </w:rPr>
        <w:tab/>
        <w:t>C</w:t>
      </w:r>
      <w:r w:rsidRPr="008C4812">
        <w:rPr>
          <w:spacing w:val="-3"/>
          <w:kern w:val="2"/>
          <w:lang w:val="fi-FI"/>
        </w:rPr>
        <w:tab/>
        <w:t>B</w:t>
      </w:r>
      <w:r w:rsidRPr="008C4812">
        <w:rPr>
          <w:spacing w:val="-3"/>
          <w:kern w:val="2"/>
          <w:lang w:val="fi-FI"/>
        </w:rPr>
        <w:tab/>
        <w:t>C</w:t>
      </w:r>
      <w:r w:rsidRPr="008C4812">
        <w:rPr>
          <w:spacing w:val="-3"/>
          <w:kern w:val="2"/>
          <w:lang w:val="fi-FI"/>
        </w:rPr>
        <w:tab/>
        <w:t>A</w:t>
      </w:r>
      <w:r w:rsidRPr="008C4812">
        <w:rPr>
          <w:spacing w:val="-3"/>
          <w:kern w:val="2"/>
          <w:lang w:val="fi-FI"/>
        </w:rPr>
        <w:tab/>
        <w:t>A</w:t>
      </w:r>
    </w:p>
    <w:p w:rsidR="00B45AE9" w:rsidRPr="008C4812" w:rsidRDefault="00B45AE9" w:rsidP="008C4812">
      <w:pPr>
        <w:pStyle w:val="ListParagraph"/>
        <w:spacing w:after="200" w:line="360" w:lineRule="auto"/>
        <w:ind w:left="0"/>
        <w:jc w:val="both"/>
        <w:rPr>
          <w:spacing w:val="-3"/>
          <w:kern w:val="2"/>
          <w:lang w:val="fi-FI"/>
        </w:rPr>
      </w:pPr>
    </w:p>
    <w:p w:rsidR="00ED0921" w:rsidRPr="008C4812" w:rsidRDefault="00722A6C" w:rsidP="008C4812">
      <w:pPr>
        <w:pStyle w:val="ListParagraph"/>
        <w:spacing w:after="200" w:line="360" w:lineRule="auto"/>
        <w:ind w:left="0"/>
        <w:jc w:val="both"/>
        <w:rPr>
          <w:spacing w:val="-3"/>
          <w:kern w:val="2"/>
          <w:lang w:val="fi-FI"/>
        </w:rPr>
      </w:pPr>
      <w:r w:rsidRPr="008C4812">
        <w:rPr>
          <w:spacing w:val="-3"/>
          <w:kern w:val="2"/>
          <w:lang w:val="fi-FI"/>
        </w:rPr>
        <w:lastRenderedPageBreak/>
        <w:t>Usean kierroksen menetelmää käytettäessä</w:t>
      </w:r>
      <w:r w:rsidR="00B45AE9" w:rsidRPr="008C4812">
        <w:rPr>
          <w:spacing w:val="-3"/>
          <w:kern w:val="2"/>
          <w:lang w:val="fi-FI"/>
        </w:rPr>
        <w:t xml:space="preserve"> hakija A asetetaan virkaesityksessä ensimmäiselle sijalle, koska hänen takanaan on pluraliteetti (9 äänestäjää 24:stä). </w:t>
      </w:r>
      <w:r w:rsidRPr="008C4812">
        <w:rPr>
          <w:spacing w:val="-3"/>
          <w:kern w:val="2"/>
          <w:lang w:val="fi-FI"/>
        </w:rPr>
        <w:t xml:space="preserve">Seuraavaksi järjestetään erillinen äänestys toisesta sijasta. Koska äänestäjien enemmistö (13 äänestäjää 24:stä) on sitä mieltä, että C on parempi kuin B, järjestykseksi tulee A&gt;C&gt;B.   </w:t>
      </w:r>
      <w:r w:rsidR="00B45AE9" w:rsidRPr="008C4812">
        <w:rPr>
          <w:spacing w:val="-3"/>
          <w:kern w:val="2"/>
          <w:lang w:val="fi-FI"/>
        </w:rPr>
        <w:t xml:space="preserve">Lindelöfin mukaan tämä järjestys on kahdessakin suhteessa virheellinen. Ensiksi, </w:t>
      </w:r>
      <w:r w:rsidR="00E07ADE" w:rsidRPr="008C4812">
        <w:rPr>
          <w:spacing w:val="-3"/>
          <w:kern w:val="2"/>
          <w:lang w:val="fi-FI"/>
        </w:rPr>
        <w:t xml:space="preserve">peräti 11 äänestäjää pitää A:ta </w:t>
      </w:r>
      <w:r w:rsidR="00E07ADE" w:rsidRPr="008C4812">
        <w:rPr>
          <w:i/>
          <w:spacing w:val="-3"/>
          <w:kern w:val="2"/>
          <w:lang w:val="fi-FI"/>
        </w:rPr>
        <w:t>huonoimpana</w:t>
      </w:r>
      <w:r w:rsidR="00E07ADE" w:rsidRPr="008C4812">
        <w:rPr>
          <w:spacing w:val="-3"/>
          <w:kern w:val="2"/>
          <w:lang w:val="fi-FI"/>
        </w:rPr>
        <w:t xml:space="preserve"> ehdokkaana; A:lla on vähemmän ensimmäisiä ja toisia sijoja kuin kummallakaan kilpahakijoistaan. Toiseksi, </w:t>
      </w:r>
      <w:r w:rsidRPr="008C4812">
        <w:rPr>
          <w:spacing w:val="-3"/>
          <w:kern w:val="2"/>
          <w:lang w:val="fi-FI"/>
        </w:rPr>
        <w:t>k</w:t>
      </w:r>
      <w:r w:rsidR="004320EC" w:rsidRPr="008C4812">
        <w:rPr>
          <w:spacing w:val="-3"/>
          <w:kern w:val="2"/>
          <w:lang w:val="fi-FI"/>
        </w:rPr>
        <w:t>oska B</w:t>
      </w:r>
      <w:r w:rsidRPr="008C4812">
        <w:rPr>
          <w:spacing w:val="-3"/>
          <w:kern w:val="2"/>
          <w:lang w:val="fi-FI"/>
        </w:rPr>
        <w:t xml:space="preserve"> on</w:t>
      </w:r>
      <w:r w:rsidR="004320EC" w:rsidRPr="008C4812">
        <w:rPr>
          <w:spacing w:val="-3"/>
          <w:kern w:val="2"/>
          <w:lang w:val="fi-FI"/>
        </w:rPr>
        <w:t xml:space="preserve"> ensimmäisenä </w:t>
      </w:r>
      <w:r w:rsidR="00491EB1">
        <w:rPr>
          <w:spacing w:val="-3"/>
          <w:kern w:val="2"/>
          <w:lang w:val="fi-FI"/>
        </w:rPr>
        <w:t xml:space="preserve">8 </w:t>
      </w:r>
      <w:r w:rsidR="004320EC" w:rsidRPr="008C4812">
        <w:rPr>
          <w:spacing w:val="-3"/>
          <w:kern w:val="2"/>
          <w:lang w:val="fi-FI"/>
        </w:rPr>
        <w:t>äänestäjän preferensseissä</w:t>
      </w:r>
      <w:r w:rsidRPr="008C4812">
        <w:rPr>
          <w:spacing w:val="-3"/>
          <w:kern w:val="2"/>
          <w:lang w:val="fi-FI"/>
        </w:rPr>
        <w:t xml:space="preserve"> ja </w:t>
      </w:r>
      <w:r w:rsidR="004320EC" w:rsidRPr="008C4812">
        <w:rPr>
          <w:spacing w:val="-3"/>
          <w:kern w:val="2"/>
          <w:lang w:val="fi-FI"/>
        </w:rPr>
        <w:t xml:space="preserve">toisena </w:t>
      </w:r>
      <w:r w:rsidRPr="008C4812">
        <w:rPr>
          <w:spacing w:val="-3"/>
          <w:kern w:val="2"/>
          <w:lang w:val="fi-FI"/>
        </w:rPr>
        <w:t xml:space="preserve">10 </w:t>
      </w:r>
      <w:r w:rsidR="004320EC" w:rsidRPr="008C4812">
        <w:rPr>
          <w:spacing w:val="-3"/>
          <w:kern w:val="2"/>
          <w:lang w:val="fi-FI"/>
        </w:rPr>
        <w:t>äänestäjän preferensseissä, kun</w:t>
      </w:r>
      <w:r w:rsidRPr="008C4812">
        <w:rPr>
          <w:spacing w:val="-3"/>
          <w:kern w:val="2"/>
          <w:lang w:val="fi-FI"/>
        </w:rPr>
        <w:t xml:space="preserve"> C:llä </w:t>
      </w:r>
      <w:r w:rsidR="00491EB1">
        <w:rPr>
          <w:spacing w:val="-3"/>
          <w:kern w:val="2"/>
          <w:lang w:val="fi-FI"/>
        </w:rPr>
        <w:t xml:space="preserve">on </w:t>
      </w:r>
      <w:r w:rsidRPr="008C4812">
        <w:rPr>
          <w:spacing w:val="-3"/>
          <w:kern w:val="2"/>
          <w:lang w:val="fi-FI"/>
        </w:rPr>
        <w:t>vain 7 ensimmäistä ja 10 toista sijaa, B olisi asetettava C:</w:t>
      </w:r>
      <w:r w:rsidR="009C2A3C" w:rsidRPr="008C4812">
        <w:rPr>
          <w:spacing w:val="-3"/>
          <w:kern w:val="2"/>
          <w:lang w:val="fi-FI"/>
        </w:rPr>
        <w:t xml:space="preserve">n </w:t>
      </w:r>
      <w:r w:rsidRPr="008C4812">
        <w:rPr>
          <w:spacing w:val="-3"/>
          <w:kern w:val="2"/>
          <w:lang w:val="fi-FI"/>
        </w:rPr>
        <w:t>edelle. Preferenssijärjestyksen tulisi siis olla B&gt;C&gt;A.</w:t>
      </w:r>
      <w:r w:rsidR="00312CAB" w:rsidRPr="008C4812">
        <w:rPr>
          <w:spacing w:val="-3"/>
          <w:kern w:val="2"/>
          <w:lang w:val="fi-FI"/>
        </w:rPr>
        <w:t xml:space="preserve"> (ma. 52-53.)</w:t>
      </w:r>
      <w:r w:rsidR="004320EC" w:rsidRPr="008C4812">
        <w:rPr>
          <w:spacing w:val="-3"/>
          <w:kern w:val="2"/>
          <w:lang w:val="fi-FI"/>
        </w:rPr>
        <w:t xml:space="preserve"> Jos </w:t>
      </w:r>
      <w:r w:rsidR="009C2A3C" w:rsidRPr="008C4812">
        <w:rPr>
          <w:spacing w:val="-3"/>
          <w:kern w:val="2"/>
          <w:lang w:val="fi-FI"/>
        </w:rPr>
        <w:t xml:space="preserve">taas </w:t>
      </w:r>
      <w:r w:rsidR="004320EC" w:rsidRPr="008C4812">
        <w:rPr>
          <w:spacing w:val="-3"/>
          <w:kern w:val="2"/>
          <w:lang w:val="fi-FI"/>
        </w:rPr>
        <w:t xml:space="preserve">käytetään yhteen äänestykseen rajoittuvaa eliminointimenettelyä, A saa silloinkin ensimmäisen sijan. Toinen ja kolmas sija määrätään laskemalla yhteen jäljelle jäävien ehdokkaiden </w:t>
      </w:r>
      <w:r w:rsidR="009C2A3C" w:rsidRPr="008C4812">
        <w:rPr>
          <w:spacing w:val="-3"/>
          <w:kern w:val="2"/>
          <w:lang w:val="fi-FI"/>
        </w:rPr>
        <w:t xml:space="preserve">saamat </w:t>
      </w:r>
      <w:r w:rsidR="004320EC" w:rsidRPr="008C4812">
        <w:rPr>
          <w:spacing w:val="-3"/>
          <w:kern w:val="2"/>
          <w:lang w:val="fi-FI"/>
        </w:rPr>
        <w:t>ensimmäiset ja toiset preferenssisijat.  Tällöin lopputulos on A&gt;B&gt;C.</w:t>
      </w:r>
      <w:r w:rsidRPr="008C4812">
        <w:rPr>
          <w:spacing w:val="-3"/>
          <w:kern w:val="2"/>
          <w:lang w:val="fi-FI"/>
        </w:rPr>
        <w:t xml:space="preserve"> Huomaamme, että y</w:t>
      </w:r>
      <w:r w:rsidR="00E07ADE" w:rsidRPr="008C4812">
        <w:rPr>
          <w:spacing w:val="-3"/>
          <w:kern w:val="2"/>
          <w:lang w:val="fi-FI"/>
        </w:rPr>
        <w:t xml:space="preserve">hteen äänestykseen rajoittuva </w:t>
      </w:r>
      <w:r w:rsidR="00ED0921" w:rsidRPr="008C4812">
        <w:rPr>
          <w:spacing w:val="-3"/>
          <w:kern w:val="2"/>
          <w:lang w:val="fi-FI"/>
        </w:rPr>
        <w:t>eliminointimenettely</w:t>
      </w:r>
      <w:r w:rsidR="00E07ADE" w:rsidRPr="008C4812">
        <w:rPr>
          <w:spacing w:val="-3"/>
          <w:kern w:val="2"/>
          <w:lang w:val="fi-FI"/>
        </w:rPr>
        <w:t xml:space="preserve"> </w:t>
      </w:r>
      <w:r w:rsidR="00E07ADE" w:rsidRPr="008C4812">
        <w:rPr>
          <w:i/>
          <w:spacing w:val="-3"/>
          <w:kern w:val="2"/>
          <w:lang w:val="fi-FI"/>
        </w:rPr>
        <w:t>ei</w:t>
      </w:r>
      <w:r w:rsidR="00E07ADE" w:rsidRPr="008C4812">
        <w:rPr>
          <w:spacing w:val="-3"/>
          <w:kern w:val="2"/>
          <w:lang w:val="fi-FI"/>
        </w:rPr>
        <w:t xml:space="preserve"> </w:t>
      </w:r>
      <w:r w:rsidR="00ED0921" w:rsidRPr="008C4812">
        <w:rPr>
          <w:spacing w:val="-3"/>
          <w:kern w:val="2"/>
          <w:lang w:val="fi-FI"/>
        </w:rPr>
        <w:t xml:space="preserve">simuloi usean </w:t>
      </w:r>
      <w:r w:rsidR="00E07ADE" w:rsidRPr="008C4812">
        <w:rPr>
          <w:spacing w:val="-3"/>
          <w:kern w:val="2"/>
          <w:lang w:val="fi-FI"/>
        </w:rPr>
        <w:t>kier</w:t>
      </w:r>
      <w:r w:rsidR="00ED0921" w:rsidRPr="008C4812">
        <w:rPr>
          <w:spacing w:val="-3"/>
          <w:kern w:val="2"/>
          <w:lang w:val="fi-FI"/>
        </w:rPr>
        <w:t>roksen menettelyä</w:t>
      </w:r>
      <w:r w:rsidR="006412BD" w:rsidRPr="008C4812">
        <w:rPr>
          <w:spacing w:val="-3"/>
          <w:kern w:val="2"/>
          <w:lang w:val="fi-FI"/>
        </w:rPr>
        <w:t>, koska</w:t>
      </w:r>
      <w:r w:rsidR="00E07ADE" w:rsidRPr="008C4812">
        <w:rPr>
          <w:spacing w:val="-3"/>
          <w:kern w:val="2"/>
          <w:lang w:val="fi-FI"/>
        </w:rPr>
        <w:t xml:space="preserve"> nämä voivat joissakin tilanteissa johtaa erilaisiin tuloksiin.</w:t>
      </w:r>
      <w:r w:rsidR="003E4488" w:rsidRPr="008C4812">
        <w:rPr>
          <w:spacing w:val="-3"/>
          <w:kern w:val="2"/>
          <w:lang w:val="fi-FI"/>
        </w:rPr>
        <w:t xml:space="preserve"> Tämä oli varmaan yllättävä tulos, koska eliminointimenettely luultavasti miellettiin vain nopeutetuksi tavaksi suoriutua usean kierroksen vaalista.</w:t>
      </w:r>
    </w:p>
    <w:p w:rsidR="00ED0921" w:rsidRPr="008C4812" w:rsidRDefault="00ED0921" w:rsidP="008C4812">
      <w:pPr>
        <w:pStyle w:val="ListParagraph"/>
        <w:spacing w:after="200" w:line="360" w:lineRule="auto"/>
        <w:ind w:left="0"/>
        <w:jc w:val="both"/>
        <w:rPr>
          <w:spacing w:val="-3"/>
          <w:kern w:val="2"/>
          <w:lang w:val="fi-FI"/>
        </w:rPr>
      </w:pPr>
    </w:p>
    <w:p w:rsidR="00ED0921" w:rsidRPr="008C4812" w:rsidRDefault="008B36B7" w:rsidP="008C4812">
      <w:pPr>
        <w:pStyle w:val="ListParagraph"/>
        <w:spacing w:after="200" w:line="360" w:lineRule="auto"/>
        <w:ind w:left="0"/>
        <w:jc w:val="both"/>
        <w:rPr>
          <w:spacing w:val="-3"/>
          <w:kern w:val="2"/>
          <w:lang w:val="fi-FI"/>
        </w:rPr>
      </w:pPr>
      <w:r w:rsidRPr="008C4812">
        <w:rPr>
          <w:spacing w:val="-3"/>
          <w:kern w:val="2"/>
          <w:lang w:val="fi-FI"/>
        </w:rPr>
        <w:t xml:space="preserve">Eliminointimenettelyyn </w:t>
      </w:r>
      <w:r w:rsidR="0047341A" w:rsidRPr="008C4812">
        <w:rPr>
          <w:spacing w:val="-3"/>
          <w:kern w:val="2"/>
          <w:lang w:val="fi-FI"/>
        </w:rPr>
        <w:t>puutteet liittyivät</w:t>
      </w:r>
      <w:r w:rsidR="00791357" w:rsidRPr="008C4812">
        <w:rPr>
          <w:spacing w:val="-3"/>
          <w:kern w:val="2"/>
          <w:lang w:val="fi-FI"/>
        </w:rPr>
        <w:t xml:space="preserve"> </w:t>
      </w:r>
      <w:r w:rsidR="0047341A" w:rsidRPr="008C4812">
        <w:rPr>
          <w:spacing w:val="-3"/>
          <w:kern w:val="2"/>
          <w:lang w:val="fi-FI"/>
        </w:rPr>
        <w:t>Lindelöfin mukaan kahteen periaatteelliseen ongelmaan</w:t>
      </w:r>
      <w:r w:rsidR="00791357" w:rsidRPr="008C4812">
        <w:rPr>
          <w:spacing w:val="-3"/>
          <w:kern w:val="2"/>
          <w:lang w:val="fi-FI"/>
        </w:rPr>
        <w:t>. Virkaesitysten ensimmäiset sijat määräyty</w:t>
      </w:r>
      <w:r w:rsidRPr="008C4812">
        <w:rPr>
          <w:spacing w:val="-3"/>
          <w:kern w:val="2"/>
          <w:lang w:val="fi-FI"/>
        </w:rPr>
        <w:t>i</w:t>
      </w:r>
      <w:r w:rsidR="00791357" w:rsidRPr="008C4812">
        <w:rPr>
          <w:spacing w:val="-3"/>
          <w:kern w:val="2"/>
          <w:lang w:val="fi-FI"/>
        </w:rPr>
        <w:t>vät pluraliteettiperiaatteen mukaisesti pelkästään äänestäjien ykköspreferenssien perusteella; mu</w:t>
      </w:r>
      <w:r w:rsidRPr="008C4812">
        <w:rPr>
          <w:spacing w:val="-3"/>
          <w:kern w:val="2"/>
          <w:lang w:val="fi-FI"/>
        </w:rPr>
        <w:t>u informaatio jätettiin</w:t>
      </w:r>
      <w:r w:rsidR="00791357" w:rsidRPr="008C4812">
        <w:rPr>
          <w:spacing w:val="-3"/>
          <w:kern w:val="2"/>
          <w:lang w:val="fi-FI"/>
        </w:rPr>
        <w:t xml:space="preserve"> huomiotta. Tämä johtaa ensimmäiseen Lindelöfin mainitsemaan ongelmaan. Se</w:t>
      </w:r>
      <w:r w:rsidR="00ED0921" w:rsidRPr="008C4812">
        <w:rPr>
          <w:spacing w:val="-3"/>
          <w:kern w:val="2"/>
          <w:lang w:val="fi-FI"/>
        </w:rPr>
        <w:t xml:space="preserve"> voi itse asiassa saada vielä vakavamman muodon kuin esimerkissä </w:t>
      </w:r>
      <w:r w:rsidR="00791357" w:rsidRPr="008C4812">
        <w:rPr>
          <w:spacing w:val="-3"/>
          <w:kern w:val="2"/>
          <w:lang w:val="fi-FI"/>
        </w:rPr>
        <w:t xml:space="preserve">1. </w:t>
      </w:r>
      <w:r w:rsidR="00ED0921" w:rsidRPr="008C4812">
        <w:rPr>
          <w:spacing w:val="-3"/>
          <w:kern w:val="2"/>
          <w:lang w:val="fi-FI"/>
        </w:rPr>
        <w:t>Lindelöfin myöhemmin käyttämä esimerkki</w:t>
      </w:r>
      <w:r w:rsidR="0000657D" w:rsidRPr="008C4812">
        <w:rPr>
          <w:spacing w:val="-3"/>
          <w:kern w:val="2"/>
          <w:lang w:val="fi-FI"/>
        </w:rPr>
        <w:t xml:space="preserve"> (Lindelöf 1862c, 465)</w:t>
      </w:r>
      <w:r w:rsidR="00ED0921" w:rsidRPr="008C4812">
        <w:rPr>
          <w:spacing w:val="-3"/>
          <w:kern w:val="2"/>
          <w:lang w:val="fi-FI"/>
        </w:rPr>
        <w:t xml:space="preserve"> on seuraava:</w:t>
      </w:r>
    </w:p>
    <w:p w:rsidR="00ED0921" w:rsidRPr="008C4812" w:rsidRDefault="00ED0921" w:rsidP="008C4812">
      <w:pPr>
        <w:pStyle w:val="ListParagraph"/>
        <w:spacing w:after="200" w:line="360" w:lineRule="auto"/>
        <w:ind w:left="0"/>
        <w:jc w:val="both"/>
        <w:rPr>
          <w:spacing w:val="-3"/>
          <w:kern w:val="2"/>
          <w:lang w:val="fi-FI"/>
        </w:rPr>
      </w:pPr>
    </w:p>
    <w:p w:rsidR="00DA2330" w:rsidRPr="008C4812" w:rsidRDefault="00DA2330" w:rsidP="008C4812">
      <w:pPr>
        <w:pStyle w:val="ListParagraph"/>
        <w:spacing w:after="200" w:line="360" w:lineRule="auto"/>
        <w:ind w:left="0"/>
        <w:jc w:val="both"/>
        <w:rPr>
          <w:b/>
          <w:spacing w:val="-3"/>
          <w:kern w:val="2"/>
          <w:lang w:val="fi-FI"/>
        </w:rPr>
      </w:pPr>
      <w:r w:rsidRPr="008C4812">
        <w:rPr>
          <w:b/>
          <w:spacing w:val="-3"/>
          <w:kern w:val="2"/>
          <w:lang w:val="fi-FI"/>
        </w:rPr>
        <w:t xml:space="preserve">Esim. 2. </w:t>
      </w:r>
    </w:p>
    <w:p w:rsidR="00ED0921" w:rsidRPr="008C4812" w:rsidRDefault="00ED0921" w:rsidP="008C4812">
      <w:pPr>
        <w:pStyle w:val="ListParagraph"/>
        <w:spacing w:after="200" w:line="360" w:lineRule="auto"/>
        <w:ind w:left="0"/>
        <w:jc w:val="both"/>
        <w:rPr>
          <w:spacing w:val="-3"/>
          <w:kern w:val="2"/>
          <w:lang w:val="fi-FI"/>
        </w:rPr>
      </w:pPr>
      <w:r w:rsidRPr="008C4812">
        <w:rPr>
          <w:spacing w:val="-3"/>
          <w:kern w:val="2"/>
          <w:lang w:val="fi-FI"/>
        </w:rPr>
        <w:tab/>
        <w:t>9</w:t>
      </w:r>
      <w:r w:rsidRPr="008C4812">
        <w:rPr>
          <w:spacing w:val="-3"/>
          <w:kern w:val="2"/>
          <w:lang w:val="fi-FI"/>
        </w:rPr>
        <w:tab/>
        <w:t>8</w:t>
      </w:r>
      <w:r w:rsidRPr="008C4812">
        <w:rPr>
          <w:spacing w:val="-3"/>
          <w:kern w:val="2"/>
          <w:lang w:val="fi-FI"/>
        </w:rPr>
        <w:tab/>
        <w:t>7</w:t>
      </w:r>
      <w:r w:rsidRPr="008C4812">
        <w:rPr>
          <w:spacing w:val="-3"/>
          <w:kern w:val="2"/>
          <w:lang w:val="fi-FI"/>
        </w:rPr>
        <w:tab/>
        <w:t>äänestäjää</w:t>
      </w:r>
    </w:p>
    <w:p w:rsidR="00ED0921" w:rsidRPr="008C4812" w:rsidRDefault="00ED0921" w:rsidP="008C4812">
      <w:pPr>
        <w:pStyle w:val="ListParagraph"/>
        <w:spacing w:after="200" w:line="360" w:lineRule="auto"/>
        <w:ind w:left="0"/>
        <w:jc w:val="both"/>
        <w:rPr>
          <w:spacing w:val="-3"/>
          <w:kern w:val="2"/>
          <w:lang w:val="fi-FI"/>
        </w:rPr>
      </w:pPr>
      <w:r w:rsidRPr="008C4812">
        <w:rPr>
          <w:spacing w:val="-3"/>
          <w:kern w:val="2"/>
          <w:lang w:val="fi-FI"/>
        </w:rPr>
        <w:tab/>
        <w:t>A</w:t>
      </w:r>
      <w:r w:rsidRPr="008C4812">
        <w:rPr>
          <w:spacing w:val="-3"/>
          <w:kern w:val="2"/>
          <w:lang w:val="fi-FI"/>
        </w:rPr>
        <w:tab/>
        <w:t>B</w:t>
      </w:r>
      <w:r w:rsidRPr="008C4812">
        <w:rPr>
          <w:spacing w:val="-3"/>
          <w:kern w:val="2"/>
          <w:lang w:val="fi-FI"/>
        </w:rPr>
        <w:tab/>
        <w:t>C</w:t>
      </w:r>
    </w:p>
    <w:p w:rsidR="00ED0921" w:rsidRPr="008C4812" w:rsidRDefault="00ED0921" w:rsidP="008C4812">
      <w:pPr>
        <w:pStyle w:val="ListParagraph"/>
        <w:spacing w:after="200" w:line="360" w:lineRule="auto"/>
        <w:ind w:left="0"/>
        <w:jc w:val="both"/>
        <w:rPr>
          <w:spacing w:val="-3"/>
          <w:kern w:val="2"/>
          <w:lang w:val="fi-FI"/>
        </w:rPr>
      </w:pPr>
      <w:r w:rsidRPr="008C4812">
        <w:rPr>
          <w:spacing w:val="-3"/>
          <w:kern w:val="2"/>
          <w:lang w:val="fi-FI"/>
        </w:rPr>
        <w:tab/>
        <w:t>B</w:t>
      </w:r>
      <w:r w:rsidRPr="008C4812">
        <w:rPr>
          <w:spacing w:val="-3"/>
          <w:kern w:val="2"/>
          <w:lang w:val="fi-FI"/>
        </w:rPr>
        <w:tab/>
        <w:t>C</w:t>
      </w:r>
      <w:r w:rsidRPr="008C4812">
        <w:rPr>
          <w:spacing w:val="-3"/>
          <w:kern w:val="2"/>
          <w:lang w:val="fi-FI"/>
        </w:rPr>
        <w:tab/>
        <w:t>B</w:t>
      </w:r>
    </w:p>
    <w:p w:rsidR="00ED0921" w:rsidRPr="008C4812" w:rsidRDefault="00ED0921" w:rsidP="008C4812">
      <w:pPr>
        <w:pStyle w:val="ListParagraph"/>
        <w:spacing w:after="200" w:line="360" w:lineRule="auto"/>
        <w:ind w:left="0"/>
        <w:jc w:val="both"/>
        <w:rPr>
          <w:spacing w:val="-3"/>
          <w:kern w:val="2"/>
          <w:lang w:val="fi-FI"/>
        </w:rPr>
      </w:pPr>
      <w:r w:rsidRPr="008C4812">
        <w:rPr>
          <w:spacing w:val="-3"/>
          <w:kern w:val="2"/>
          <w:lang w:val="fi-FI"/>
        </w:rPr>
        <w:tab/>
        <w:t>C</w:t>
      </w:r>
      <w:r w:rsidRPr="008C4812">
        <w:rPr>
          <w:spacing w:val="-3"/>
          <w:kern w:val="2"/>
          <w:lang w:val="fi-FI"/>
        </w:rPr>
        <w:tab/>
        <w:t>A</w:t>
      </w:r>
      <w:r w:rsidRPr="008C4812">
        <w:rPr>
          <w:spacing w:val="-3"/>
          <w:kern w:val="2"/>
          <w:lang w:val="fi-FI"/>
        </w:rPr>
        <w:tab/>
        <w:t>A</w:t>
      </w:r>
    </w:p>
    <w:p w:rsidR="00ED0921" w:rsidRPr="008C4812" w:rsidRDefault="00ED0921" w:rsidP="008C4812">
      <w:pPr>
        <w:pStyle w:val="ListParagraph"/>
        <w:spacing w:after="200" w:line="360" w:lineRule="auto"/>
        <w:ind w:left="0"/>
        <w:jc w:val="both"/>
        <w:rPr>
          <w:spacing w:val="-3"/>
          <w:kern w:val="2"/>
          <w:lang w:val="fi-FI"/>
        </w:rPr>
      </w:pPr>
    </w:p>
    <w:p w:rsidR="00E81AE4" w:rsidRPr="008C4812" w:rsidRDefault="00ED0921" w:rsidP="008C4812">
      <w:pPr>
        <w:pStyle w:val="ListParagraph"/>
        <w:spacing w:after="200" w:line="360" w:lineRule="auto"/>
        <w:ind w:left="0"/>
        <w:jc w:val="both"/>
        <w:rPr>
          <w:spacing w:val="-3"/>
          <w:kern w:val="2"/>
          <w:lang w:val="fi-FI"/>
        </w:rPr>
      </w:pPr>
      <w:r w:rsidRPr="008C4812">
        <w:rPr>
          <w:spacing w:val="-3"/>
          <w:kern w:val="2"/>
          <w:lang w:val="fi-FI"/>
        </w:rPr>
        <w:t xml:space="preserve">Tässä esimerkissä absoluuttinen enemmistö (15 äänestäjää 24:stä) pitää pluraliteettivoittaja A:ta huonoimpana vaihtoehtona – tilanne, jota myöhemmässä kirjallisuudessa kutsutaan </w:t>
      </w:r>
      <w:r w:rsidRPr="008C4812">
        <w:rPr>
          <w:i/>
          <w:spacing w:val="-3"/>
          <w:kern w:val="2"/>
          <w:lang w:val="fi-FI"/>
        </w:rPr>
        <w:t>Borda-paradoksin</w:t>
      </w:r>
      <w:r w:rsidRPr="008C4812">
        <w:rPr>
          <w:spacing w:val="-3"/>
          <w:kern w:val="2"/>
          <w:lang w:val="fi-FI"/>
        </w:rPr>
        <w:t xml:space="preserve"> vahvaksi versioksi.</w:t>
      </w:r>
      <w:r w:rsidR="00CD66FB" w:rsidRPr="008C4812">
        <w:rPr>
          <w:spacing w:val="-3"/>
          <w:kern w:val="2"/>
          <w:lang w:val="fi-FI"/>
        </w:rPr>
        <w:t xml:space="preserve"> Lindelöf huomautti, että äänten jakautuessa monen ehdokkaan kesken pluraliteettiperiaatteen ongelmat kävivät yhä ilmeisemmiksi</w:t>
      </w:r>
      <w:r w:rsidR="009C2A3C" w:rsidRPr="008C4812">
        <w:rPr>
          <w:spacing w:val="-3"/>
          <w:kern w:val="2"/>
          <w:lang w:val="fi-FI"/>
        </w:rPr>
        <w:t xml:space="preserve"> (Lindelöf 1862c, 468)</w:t>
      </w:r>
      <w:r w:rsidR="00CD66FB" w:rsidRPr="008C4812">
        <w:rPr>
          <w:spacing w:val="-3"/>
          <w:kern w:val="2"/>
          <w:lang w:val="fi-FI"/>
        </w:rPr>
        <w:t>.</w:t>
      </w:r>
      <w:r w:rsidR="0047341A" w:rsidRPr="008C4812">
        <w:rPr>
          <w:spacing w:val="-3"/>
          <w:kern w:val="2"/>
          <w:lang w:val="fi-FI"/>
        </w:rPr>
        <w:t xml:space="preserve"> </w:t>
      </w:r>
      <w:r w:rsidR="00E81AE4" w:rsidRPr="008C4812">
        <w:rPr>
          <w:spacing w:val="-3"/>
          <w:kern w:val="2"/>
          <w:lang w:val="fi-FI"/>
        </w:rPr>
        <w:lastRenderedPageBreak/>
        <w:t>Lindelöf huomautti</w:t>
      </w:r>
      <w:r w:rsidR="00CB1D8D" w:rsidRPr="008C4812">
        <w:rPr>
          <w:spacing w:val="-3"/>
          <w:kern w:val="2"/>
          <w:lang w:val="fi-FI"/>
        </w:rPr>
        <w:t xml:space="preserve"> edelleen</w:t>
      </w:r>
      <w:r w:rsidR="006F5F8E">
        <w:rPr>
          <w:spacing w:val="-3"/>
          <w:kern w:val="2"/>
          <w:lang w:val="fi-FI"/>
        </w:rPr>
        <w:t>, että esimerkin 2</w:t>
      </w:r>
      <w:r w:rsidR="00E81AE4" w:rsidRPr="008C4812">
        <w:rPr>
          <w:spacing w:val="-3"/>
          <w:kern w:val="2"/>
          <w:lang w:val="fi-FI"/>
        </w:rPr>
        <w:t xml:space="preserve"> kaltaisessa asetelmassa pluraliteettivaalin lopputulos itse asiassa riippuu esityslistasta. Jos A:n kilpahakijana olisi pelkästään B tai pelkästään C, A häviäisi kummassakin tapauksessa. Kun molemmat hakevat virkaa, voittajaksi selviytyykin A</w:t>
      </w:r>
      <w:r w:rsidR="006B6DA4" w:rsidRPr="008C4812">
        <w:rPr>
          <w:spacing w:val="-3"/>
          <w:kern w:val="2"/>
          <w:lang w:val="fi-FI"/>
        </w:rPr>
        <w:t xml:space="preserve"> (Lindelöf 1862c, 468)</w:t>
      </w:r>
      <w:r w:rsidR="00E81AE4" w:rsidRPr="008C4812">
        <w:rPr>
          <w:spacing w:val="-3"/>
          <w:kern w:val="2"/>
          <w:lang w:val="fi-FI"/>
        </w:rPr>
        <w:t xml:space="preserve">. Lindelöf tuli näin </w:t>
      </w:r>
      <w:r w:rsidR="006B6DA4" w:rsidRPr="008C4812">
        <w:rPr>
          <w:spacing w:val="-3"/>
          <w:kern w:val="2"/>
          <w:lang w:val="fi-FI"/>
        </w:rPr>
        <w:t>intuitiivisella tasolla muotoilleeksi rationaalisuusehdon, jota myöhemmässä sosiaalisen valinnan teoriassa on kutsuttu nimellä α</w:t>
      </w:r>
      <w:r w:rsidR="006B6DA4" w:rsidRPr="008C4812">
        <w:rPr>
          <w:i/>
          <w:spacing w:val="-3"/>
          <w:kern w:val="2"/>
          <w:lang w:val="fi-FI"/>
        </w:rPr>
        <w:t>-ehto</w:t>
      </w:r>
      <w:r w:rsidR="006B6DA4" w:rsidRPr="008C4812">
        <w:rPr>
          <w:spacing w:val="-3"/>
          <w:kern w:val="2"/>
          <w:lang w:val="fi-FI"/>
        </w:rPr>
        <w:t xml:space="preserve"> (englanniksi myös </w:t>
      </w:r>
      <w:r w:rsidR="006B6DA4" w:rsidRPr="008C4812">
        <w:rPr>
          <w:i/>
          <w:spacing w:val="-3"/>
          <w:kern w:val="2"/>
          <w:lang w:val="fi-FI"/>
        </w:rPr>
        <w:t>contraction consistency</w:t>
      </w:r>
      <w:r w:rsidR="006B6DA4" w:rsidRPr="008C4812">
        <w:rPr>
          <w:spacing w:val="-3"/>
          <w:kern w:val="2"/>
          <w:lang w:val="fi-FI"/>
        </w:rPr>
        <w:t>). Sen mukaan</w:t>
      </w:r>
      <w:r w:rsidR="00D277F8" w:rsidRPr="008C4812">
        <w:rPr>
          <w:spacing w:val="-3"/>
          <w:kern w:val="2"/>
          <w:lang w:val="fi-FI"/>
        </w:rPr>
        <w:t>,</w:t>
      </w:r>
      <w:r w:rsidR="006B6DA4" w:rsidRPr="008C4812">
        <w:rPr>
          <w:spacing w:val="-3"/>
          <w:kern w:val="2"/>
          <w:lang w:val="fi-FI"/>
        </w:rPr>
        <w:t xml:space="preserve"> jos menettely valitsee jostakin annetusta vaihtoehtojen joukosta yhden, esimerkiksi A:n joukosta {A,B,C}, sen on valittava A myös jokaisesta osajoukosta jossa A on jäsenenä.</w:t>
      </w:r>
    </w:p>
    <w:p w:rsidR="00791357" w:rsidRPr="008C4812" w:rsidRDefault="00791357" w:rsidP="008C4812">
      <w:pPr>
        <w:pStyle w:val="ListParagraph"/>
        <w:spacing w:after="200" w:line="360" w:lineRule="auto"/>
        <w:ind w:left="0"/>
        <w:jc w:val="both"/>
        <w:rPr>
          <w:spacing w:val="-3"/>
          <w:kern w:val="2"/>
          <w:lang w:val="fi-FI"/>
        </w:rPr>
      </w:pPr>
    </w:p>
    <w:p w:rsidR="0047341A" w:rsidRPr="008C4812" w:rsidRDefault="00D277F8" w:rsidP="008C4812">
      <w:pPr>
        <w:pStyle w:val="ListParagraph"/>
        <w:spacing w:after="200" w:line="360" w:lineRule="auto"/>
        <w:ind w:left="0"/>
        <w:jc w:val="both"/>
        <w:rPr>
          <w:spacing w:val="-3"/>
          <w:kern w:val="2"/>
          <w:lang w:val="fi-FI"/>
        </w:rPr>
      </w:pPr>
      <w:r w:rsidRPr="008C4812">
        <w:rPr>
          <w:spacing w:val="-3"/>
          <w:kern w:val="2"/>
          <w:lang w:val="fi-FI"/>
        </w:rPr>
        <w:t>Sekä eliminointimenettelyä että usean kierroksen menettelyä käytettäessä virkaesityksen ensimmäinen sija täytetään pluraliteettimenettelyä käyttäen.</w:t>
      </w:r>
      <w:r w:rsidR="000728C7" w:rsidRPr="008C4812">
        <w:rPr>
          <w:spacing w:val="-3"/>
          <w:kern w:val="2"/>
          <w:lang w:val="fi-FI"/>
        </w:rPr>
        <w:t xml:space="preserve"> </w:t>
      </w:r>
      <w:r w:rsidR="008B36B7" w:rsidRPr="008C4812">
        <w:rPr>
          <w:spacing w:val="-3"/>
          <w:kern w:val="2"/>
          <w:lang w:val="fi-FI"/>
        </w:rPr>
        <w:t>T</w:t>
      </w:r>
      <w:r w:rsidR="00791357" w:rsidRPr="008C4812">
        <w:rPr>
          <w:spacing w:val="-3"/>
          <w:kern w:val="2"/>
          <w:lang w:val="fi-FI"/>
        </w:rPr>
        <w:t>oisista ja kolmansista sijoista päätettäessä eliminointimenettely ottaa huomioon myös muita äänestäjien ilmaisemia preferenssejä</w:t>
      </w:r>
      <w:r w:rsidR="00722A6C" w:rsidRPr="008C4812">
        <w:rPr>
          <w:spacing w:val="-3"/>
          <w:kern w:val="2"/>
          <w:lang w:val="fi-FI"/>
        </w:rPr>
        <w:t xml:space="preserve">, ja johtaa </w:t>
      </w:r>
      <w:r w:rsidR="007905D6" w:rsidRPr="008C4812">
        <w:rPr>
          <w:spacing w:val="-3"/>
          <w:kern w:val="2"/>
          <w:lang w:val="fi-FI"/>
        </w:rPr>
        <w:t>esimerkin 1 tapau</w:t>
      </w:r>
      <w:r w:rsidR="00312CAB" w:rsidRPr="008C4812">
        <w:rPr>
          <w:spacing w:val="-3"/>
          <w:kern w:val="2"/>
          <w:lang w:val="fi-FI"/>
        </w:rPr>
        <w:t>ksessa Li</w:t>
      </w:r>
      <w:r w:rsidR="007905D6" w:rsidRPr="008C4812">
        <w:rPr>
          <w:spacing w:val="-3"/>
          <w:kern w:val="2"/>
          <w:lang w:val="fi-FI"/>
        </w:rPr>
        <w:t>ndelöfin mukaan oikeudenmukaisempaan tulokseen</w:t>
      </w:r>
      <w:r w:rsidR="009C2A3C" w:rsidRPr="008C4812">
        <w:rPr>
          <w:spacing w:val="-3"/>
          <w:kern w:val="2"/>
          <w:lang w:val="fi-FI"/>
        </w:rPr>
        <w:t xml:space="preserve"> kuin usean kierroksen menettely</w:t>
      </w:r>
      <w:r w:rsidR="007905D6" w:rsidRPr="008C4812">
        <w:rPr>
          <w:spacing w:val="-3"/>
          <w:kern w:val="2"/>
          <w:lang w:val="fi-FI"/>
        </w:rPr>
        <w:t xml:space="preserve">. </w:t>
      </w:r>
      <w:r w:rsidR="0047341A" w:rsidRPr="008C4812">
        <w:rPr>
          <w:spacing w:val="-3"/>
          <w:kern w:val="2"/>
          <w:lang w:val="fi-FI"/>
        </w:rPr>
        <w:t xml:space="preserve">Tässä on </w:t>
      </w:r>
      <w:r w:rsidR="006F5F8E">
        <w:rPr>
          <w:spacing w:val="-3"/>
          <w:kern w:val="2"/>
          <w:lang w:val="fi-FI"/>
        </w:rPr>
        <w:t xml:space="preserve">kuitenkin </w:t>
      </w:r>
      <w:r w:rsidR="0047341A" w:rsidRPr="008C4812">
        <w:rPr>
          <w:spacing w:val="-3"/>
          <w:kern w:val="2"/>
          <w:lang w:val="fi-FI"/>
        </w:rPr>
        <w:t>e</w:t>
      </w:r>
      <w:r w:rsidR="00791357" w:rsidRPr="008C4812">
        <w:rPr>
          <w:spacing w:val="-3"/>
          <w:kern w:val="2"/>
          <w:lang w:val="fi-FI"/>
        </w:rPr>
        <w:t>lim</w:t>
      </w:r>
      <w:r w:rsidR="007905D6" w:rsidRPr="008C4812">
        <w:rPr>
          <w:spacing w:val="-3"/>
          <w:kern w:val="2"/>
          <w:lang w:val="fi-FI"/>
        </w:rPr>
        <w:t>inointimenettely</w:t>
      </w:r>
      <w:r w:rsidR="0047341A" w:rsidRPr="008C4812">
        <w:rPr>
          <w:spacing w:val="-3"/>
          <w:kern w:val="2"/>
          <w:lang w:val="fi-FI"/>
        </w:rPr>
        <w:t xml:space="preserve">n toinen periaatteellinen ongelma. Se on </w:t>
      </w:r>
      <w:r w:rsidR="00791357" w:rsidRPr="008C4812">
        <w:rPr>
          <w:spacing w:val="-3"/>
          <w:kern w:val="2"/>
          <w:lang w:val="fi-FI"/>
        </w:rPr>
        <w:t>epäjohdonmukainen yhdistelmä kahdesta eri periaatteelle perustuvasta valintamenettelystä</w:t>
      </w:r>
      <w:r w:rsidR="007905D6" w:rsidRPr="008C4812">
        <w:rPr>
          <w:spacing w:val="-3"/>
          <w:kern w:val="2"/>
          <w:lang w:val="fi-FI"/>
        </w:rPr>
        <w:t>: ensimmäinen sija täytetään eri kriteeriä käyttäen kuin kaksi seuraavaa sijaa</w:t>
      </w:r>
      <w:r w:rsidR="00A65529" w:rsidRPr="008C4812">
        <w:rPr>
          <w:spacing w:val="-3"/>
          <w:kern w:val="2"/>
          <w:lang w:val="fi-FI"/>
        </w:rPr>
        <w:t xml:space="preserve"> (Lindelöf 1862c, 464)</w:t>
      </w:r>
      <w:r w:rsidR="00791357" w:rsidRPr="008C4812">
        <w:rPr>
          <w:spacing w:val="-3"/>
          <w:kern w:val="2"/>
          <w:lang w:val="fi-FI"/>
        </w:rPr>
        <w:t>.</w:t>
      </w:r>
      <w:r w:rsidR="007905D6" w:rsidRPr="008C4812">
        <w:rPr>
          <w:spacing w:val="-3"/>
          <w:kern w:val="2"/>
          <w:lang w:val="fi-FI"/>
        </w:rPr>
        <w:t xml:space="preserve"> </w:t>
      </w:r>
    </w:p>
    <w:p w:rsidR="0047341A" w:rsidRPr="008C4812" w:rsidRDefault="0047341A" w:rsidP="008C4812">
      <w:pPr>
        <w:pStyle w:val="ListParagraph"/>
        <w:spacing w:after="200" w:line="360" w:lineRule="auto"/>
        <w:ind w:left="0"/>
        <w:jc w:val="both"/>
        <w:rPr>
          <w:spacing w:val="-3"/>
          <w:kern w:val="2"/>
          <w:lang w:val="fi-FI"/>
        </w:rPr>
      </w:pPr>
    </w:p>
    <w:p w:rsidR="00791357" w:rsidRPr="008C4812" w:rsidRDefault="007905D6" w:rsidP="008C4812">
      <w:pPr>
        <w:pStyle w:val="ListParagraph"/>
        <w:spacing w:after="200" w:line="360" w:lineRule="auto"/>
        <w:ind w:left="0"/>
        <w:jc w:val="both"/>
        <w:rPr>
          <w:spacing w:val="-3"/>
          <w:kern w:val="2"/>
          <w:lang w:val="fi-FI"/>
        </w:rPr>
      </w:pPr>
      <w:r w:rsidRPr="008C4812">
        <w:rPr>
          <w:spacing w:val="-3"/>
          <w:kern w:val="2"/>
          <w:lang w:val="fi-FI"/>
        </w:rPr>
        <w:t xml:space="preserve">Usean kierroksen menetelmässä toisen ja kolmannen sijan täyttäminen perustuu (kolmen ehdokkaan tapauksessa) jäljellä olevien kahden ehdokkaan väliseen </w:t>
      </w:r>
      <w:r w:rsidR="00312CAB" w:rsidRPr="008C4812">
        <w:rPr>
          <w:spacing w:val="-3"/>
          <w:kern w:val="2"/>
          <w:lang w:val="fi-FI"/>
        </w:rPr>
        <w:t>enemmistö</w:t>
      </w:r>
      <w:r w:rsidRPr="008C4812">
        <w:rPr>
          <w:spacing w:val="-3"/>
          <w:kern w:val="2"/>
          <w:lang w:val="fi-FI"/>
        </w:rPr>
        <w:t>parivertailuun</w:t>
      </w:r>
      <w:r w:rsidR="00312CAB" w:rsidRPr="008C4812">
        <w:rPr>
          <w:spacing w:val="-3"/>
          <w:kern w:val="2"/>
          <w:lang w:val="fi-FI"/>
        </w:rPr>
        <w:t>.</w:t>
      </w:r>
      <w:r w:rsidRPr="008C4812">
        <w:rPr>
          <w:spacing w:val="-3"/>
          <w:kern w:val="2"/>
          <w:lang w:val="fi-FI"/>
        </w:rPr>
        <w:t xml:space="preserve"> </w:t>
      </w:r>
      <w:r w:rsidR="00DE2BA7" w:rsidRPr="008C4812">
        <w:rPr>
          <w:spacing w:val="-3"/>
          <w:kern w:val="2"/>
          <w:lang w:val="fi-FI"/>
        </w:rPr>
        <w:t xml:space="preserve"> Yksi ajateltavissa oleva mahdollisuus olisi, että </w:t>
      </w:r>
      <w:r w:rsidR="00DE2BA7" w:rsidRPr="008C4812">
        <w:rPr>
          <w:i/>
          <w:spacing w:val="-3"/>
          <w:kern w:val="2"/>
          <w:lang w:val="fi-FI"/>
        </w:rPr>
        <w:t>kaikkien</w:t>
      </w:r>
      <w:r w:rsidR="00DE2BA7" w:rsidRPr="008C4812">
        <w:rPr>
          <w:spacing w:val="-3"/>
          <w:kern w:val="2"/>
          <w:lang w:val="fi-FI"/>
        </w:rPr>
        <w:t xml:space="preserve"> ehdokkaiden välillä suoritettaisiin </w:t>
      </w:r>
      <w:r w:rsidR="00312CAB" w:rsidRPr="008C4812">
        <w:rPr>
          <w:spacing w:val="-3"/>
          <w:kern w:val="2"/>
          <w:lang w:val="fi-FI"/>
        </w:rPr>
        <w:t xml:space="preserve">tällaiset </w:t>
      </w:r>
      <w:r w:rsidR="006F5F8E">
        <w:rPr>
          <w:spacing w:val="-3"/>
          <w:kern w:val="2"/>
          <w:lang w:val="fi-FI"/>
        </w:rPr>
        <w:t>parivertailut. Esimerkin 1</w:t>
      </w:r>
      <w:r w:rsidR="00DE2BA7" w:rsidRPr="008C4812">
        <w:rPr>
          <w:spacing w:val="-3"/>
          <w:kern w:val="2"/>
          <w:lang w:val="fi-FI"/>
        </w:rPr>
        <w:t xml:space="preserve"> kuvaamassa asetelmassa tämä kuitenkin johtaisi paradoksaaliseen tulokseen. Parittaisissa äänestyksissä B voittaisi A:n äänin 15-9, A voittaisi C:n äänin 13-11  ja C puolestaan voittaisi B:n äänin 13-11. Parittaisiin enemmistövertailuihin perustuva kollektiivinen preferenssijärjestys olisi siis kehämäinen</w:t>
      </w:r>
      <w:r w:rsidR="00312CAB" w:rsidRPr="008C4812">
        <w:rPr>
          <w:spacing w:val="-3"/>
          <w:kern w:val="2"/>
          <w:lang w:val="fi-FI"/>
        </w:rPr>
        <w:t xml:space="preserve"> (Lindelöf 1862a, 56)</w:t>
      </w:r>
      <w:r w:rsidR="00DE2BA7" w:rsidRPr="008C4812">
        <w:rPr>
          <w:spacing w:val="-3"/>
          <w:kern w:val="2"/>
          <w:lang w:val="fi-FI"/>
        </w:rPr>
        <w:t>. Nykyises</w:t>
      </w:r>
      <w:r w:rsidR="006F5F8E">
        <w:rPr>
          <w:spacing w:val="-3"/>
          <w:kern w:val="2"/>
          <w:lang w:val="fi-FI"/>
        </w:rPr>
        <w:t>sä kirjallisuudessa esimerkin 1</w:t>
      </w:r>
      <w:r w:rsidR="00DE2BA7" w:rsidRPr="008C4812">
        <w:rPr>
          <w:spacing w:val="-3"/>
          <w:kern w:val="2"/>
          <w:lang w:val="fi-FI"/>
        </w:rPr>
        <w:t xml:space="preserve"> kuvaamaa asetelmaa kutsutaan </w:t>
      </w:r>
      <w:r w:rsidR="00AB2F69" w:rsidRPr="008C4812">
        <w:rPr>
          <w:i/>
          <w:spacing w:val="-3"/>
          <w:kern w:val="2"/>
          <w:lang w:val="fi-FI"/>
        </w:rPr>
        <w:t>Condocet-paradoksiksi</w:t>
      </w:r>
      <w:r w:rsidR="00DE2BA7" w:rsidRPr="008C4812">
        <w:rPr>
          <w:spacing w:val="-3"/>
          <w:kern w:val="2"/>
          <w:lang w:val="fi-FI"/>
        </w:rPr>
        <w:t>. Cond</w:t>
      </w:r>
      <w:r w:rsidR="00AB2F69" w:rsidRPr="008C4812">
        <w:rPr>
          <w:spacing w:val="-3"/>
          <w:kern w:val="2"/>
          <w:lang w:val="fi-FI"/>
        </w:rPr>
        <w:t>orcet-paradoksin</w:t>
      </w:r>
      <w:r w:rsidR="00DE2BA7" w:rsidRPr="008C4812">
        <w:rPr>
          <w:spacing w:val="-3"/>
          <w:kern w:val="2"/>
          <w:lang w:val="fi-FI"/>
        </w:rPr>
        <w:t xml:space="preserve"> tunnistaminen ja niiden tarkastelut ovat näytelleet keskeistä roolia sosiaalisen valinnan teorian kehityksessä </w:t>
      </w:r>
      <w:r w:rsidR="00AB2F69" w:rsidRPr="008C4812">
        <w:rPr>
          <w:spacing w:val="-3"/>
          <w:kern w:val="2"/>
          <w:lang w:val="fi-FI"/>
        </w:rPr>
        <w:t xml:space="preserve">– esimerkiksi Arrowin kuuluisan teoreeman todistus edellyttää Condorcet-paradoksin mahdollisuutta. </w:t>
      </w:r>
      <w:r w:rsidR="009B0F68" w:rsidRPr="008C4812">
        <w:rPr>
          <w:spacing w:val="-3"/>
          <w:kern w:val="2"/>
          <w:lang w:val="fi-FI"/>
        </w:rPr>
        <w:t>Tämän artikkelin alussa mainittu k</w:t>
      </w:r>
      <w:r w:rsidR="00AB2F69" w:rsidRPr="008C4812">
        <w:rPr>
          <w:spacing w:val="-3"/>
          <w:kern w:val="2"/>
          <w:lang w:val="fi-FI"/>
        </w:rPr>
        <w:t>äsitys, jonka mukaan keskeiset äänestysteoreettiset tulokset vaipuivat välillä unohduksiin, perustuu ol</w:t>
      </w:r>
      <w:r w:rsidR="009B0F68" w:rsidRPr="008C4812">
        <w:rPr>
          <w:spacing w:val="-3"/>
          <w:kern w:val="2"/>
          <w:lang w:val="fi-FI"/>
        </w:rPr>
        <w:t>ennaisesti sille olettamukselle</w:t>
      </w:r>
      <w:r w:rsidR="00AB2F69" w:rsidRPr="008C4812">
        <w:rPr>
          <w:spacing w:val="-3"/>
          <w:kern w:val="2"/>
          <w:lang w:val="fi-FI"/>
        </w:rPr>
        <w:t xml:space="preserve"> että tätä Co</w:t>
      </w:r>
      <w:r w:rsidR="001F6EE0" w:rsidRPr="008C4812">
        <w:rPr>
          <w:spacing w:val="-3"/>
          <w:kern w:val="2"/>
          <w:lang w:val="fi-FI"/>
        </w:rPr>
        <w:t>n</w:t>
      </w:r>
      <w:r w:rsidR="00AB2F69" w:rsidRPr="008C4812">
        <w:rPr>
          <w:spacing w:val="-3"/>
          <w:kern w:val="2"/>
          <w:lang w:val="fi-FI"/>
        </w:rPr>
        <w:t xml:space="preserve">dorcet’n </w:t>
      </w:r>
      <w:r w:rsidR="00D277F8" w:rsidRPr="008C4812">
        <w:rPr>
          <w:spacing w:val="-3"/>
          <w:kern w:val="2"/>
          <w:lang w:val="fi-FI"/>
        </w:rPr>
        <w:t>(</w:t>
      </w:r>
      <w:r w:rsidR="00BF3D99" w:rsidRPr="008C4812">
        <w:rPr>
          <w:spacing w:val="-3"/>
          <w:kern w:val="2"/>
          <w:lang w:val="fi-FI"/>
        </w:rPr>
        <w:t>1995</w:t>
      </w:r>
      <w:r w:rsidR="006E3CD7">
        <w:rPr>
          <w:spacing w:val="-3"/>
          <w:kern w:val="2"/>
          <w:lang w:val="fi-FI"/>
        </w:rPr>
        <w:t xml:space="preserve"> [</w:t>
      </w:r>
      <w:r w:rsidR="006E3CD7" w:rsidRPr="008C4812">
        <w:rPr>
          <w:spacing w:val="-3"/>
          <w:kern w:val="2"/>
          <w:lang w:val="fi-FI"/>
        </w:rPr>
        <w:t>1785</w:t>
      </w:r>
      <w:r w:rsidR="006E3CD7">
        <w:rPr>
          <w:spacing w:val="-3"/>
          <w:kern w:val="2"/>
          <w:lang w:val="fi-FI"/>
        </w:rPr>
        <w:t>]</w:t>
      </w:r>
      <w:r w:rsidR="00D277F8" w:rsidRPr="008C4812">
        <w:rPr>
          <w:spacing w:val="-3"/>
          <w:kern w:val="2"/>
          <w:lang w:val="fi-FI"/>
        </w:rPr>
        <w:t>)</w:t>
      </w:r>
      <w:r w:rsidR="009B0F68" w:rsidRPr="008C4812">
        <w:rPr>
          <w:spacing w:val="-3"/>
          <w:kern w:val="2"/>
          <w:lang w:val="fi-FI"/>
        </w:rPr>
        <w:t xml:space="preserve"> osoittamaa</w:t>
      </w:r>
      <w:r w:rsidR="00AB2F69" w:rsidRPr="008C4812">
        <w:rPr>
          <w:spacing w:val="-3"/>
          <w:kern w:val="2"/>
          <w:lang w:val="fi-FI"/>
        </w:rPr>
        <w:t xml:space="preserve"> enemmistövertailun paradoksaalista piirrettä ei </w:t>
      </w:r>
      <w:r w:rsidR="00ED6E92" w:rsidRPr="008C4812">
        <w:rPr>
          <w:spacing w:val="-3"/>
          <w:kern w:val="2"/>
          <w:lang w:val="fi-FI"/>
        </w:rPr>
        <w:t>tunnettu</w:t>
      </w:r>
      <w:r w:rsidR="00AB2F69" w:rsidRPr="008C4812">
        <w:rPr>
          <w:spacing w:val="-3"/>
          <w:kern w:val="2"/>
          <w:lang w:val="fi-FI"/>
        </w:rPr>
        <w:t xml:space="preserve">. Kuten huomaamme, Lindelöfin kohdalla olettamus ei pidä paikkaansa. Lindelöf ei vain muistuttanut paradoksin mahdollisuudesta, vaan myös analysoi yhtä paradoksin keskeistä seurausta. Hän osoitti, että </w:t>
      </w:r>
      <w:r w:rsidR="00AB2F69" w:rsidRPr="008C4812">
        <w:rPr>
          <w:spacing w:val="-3"/>
          <w:kern w:val="2"/>
          <w:lang w:val="fi-FI"/>
        </w:rPr>
        <w:lastRenderedPageBreak/>
        <w:t xml:space="preserve">paradoksaalisessa tilanteessa enemmistöpäätöksistä tulee (jälleen nykytermiä käyttääkseni) </w:t>
      </w:r>
      <w:r w:rsidR="00AB2F69" w:rsidRPr="008C4812">
        <w:rPr>
          <w:i/>
          <w:spacing w:val="-3"/>
          <w:kern w:val="2"/>
          <w:lang w:val="fi-FI"/>
        </w:rPr>
        <w:t>polkuriippuvaisia</w:t>
      </w:r>
      <w:r w:rsidR="00AB2F69" w:rsidRPr="008C4812">
        <w:rPr>
          <w:spacing w:val="-3"/>
          <w:kern w:val="2"/>
          <w:lang w:val="fi-FI"/>
        </w:rPr>
        <w:t>. Kuvatussa tilanteessa kuka tahansa kolmesta hakijasta (A, B, tai C) voidaan saada ykköstilalle, riippuen siitä millaista äänestysjärjestystä käytetään.</w:t>
      </w:r>
    </w:p>
    <w:p w:rsidR="009F622B" w:rsidRPr="008C4812" w:rsidRDefault="009F622B" w:rsidP="008C4812">
      <w:pPr>
        <w:pStyle w:val="ListParagraph"/>
        <w:spacing w:after="200" w:line="360" w:lineRule="auto"/>
        <w:ind w:left="0"/>
        <w:jc w:val="both"/>
        <w:rPr>
          <w:spacing w:val="-3"/>
          <w:kern w:val="2"/>
          <w:lang w:val="fi-FI"/>
        </w:rPr>
      </w:pPr>
    </w:p>
    <w:p w:rsidR="00C736D4" w:rsidRPr="008C4812" w:rsidRDefault="001F6EE0" w:rsidP="008C4812">
      <w:pPr>
        <w:pStyle w:val="ListParagraph"/>
        <w:spacing w:after="200" w:line="360" w:lineRule="auto"/>
        <w:ind w:left="0"/>
        <w:jc w:val="both"/>
        <w:rPr>
          <w:spacing w:val="-3"/>
          <w:kern w:val="2"/>
          <w:lang w:val="fi-FI"/>
        </w:rPr>
      </w:pPr>
      <w:r w:rsidRPr="008C4812">
        <w:rPr>
          <w:spacing w:val="-3"/>
          <w:kern w:val="2"/>
          <w:lang w:val="fi-FI"/>
        </w:rPr>
        <w:t>Konsistorin käyttämän men</w:t>
      </w:r>
      <w:r w:rsidR="0018511F" w:rsidRPr="008C4812">
        <w:rPr>
          <w:spacing w:val="-3"/>
          <w:kern w:val="2"/>
          <w:lang w:val="fi-FI"/>
        </w:rPr>
        <w:t>ettelyn tilalle Lindelöf tarjosi</w:t>
      </w:r>
      <w:r w:rsidRPr="008C4812">
        <w:rPr>
          <w:spacing w:val="-3"/>
          <w:kern w:val="2"/>
          <w:lang w:val="fi-FI"/>
        </w:rPr>
        <w:t xml:space="preserve"> omaa vaihtoehtoaan. </w:t>
      </w:r>
      <w:r w:rsidR="0018511F" w:rsidRPr="008C4812">
        <w:rPr>
          <w:spacing w:val="-3"/>
          <w:kern w:val="2"/>
          <w:lang w:val="fi-FI"/>
        </w:rPr>
        <w:t>Se oli</w:t>
      </w:r>
      <w:r w:rsidRPr="008C4812">
        <w:rPr>
          <w:spacing w:val="-3"/>
          <w:kern w:val="2"/>
          <w:lang w:val="fi-FI"/>
        </w:rPr>
        <w:t xml:space="preserve"> Jean-Charles de Bordan vuonna 1770 esittämä niin sanottu Borda-menettely</w:t>
      </w:r>
      <w:r w:rsidR="001A1CEB" w:rsidRPr="008C4812">
        <w:rPr>
          <w:spacing w:val="-3"/>
          <w:kern w:val="2"/>
          <w:lang w:val="fi-FI"/>
        </w:rPr>
        <w:t xml:space="preserve"> (Lindelöf ei käytä tätä termiä)</w:t>
      </w:r>
      <w:r w:rsidRPr="008C4812">
        <w:rPr>
          <w:spacing w:val="-3"/>
          <w:kern w:val="2"/>
          <w:lang w:val="fi-FI"/>
        </w:rPr>
        <w:t>.</w:t>
      </w:r>
      <w:r w:rsidR="00ED6E92" w:rsidRPr="008C4812">
        <w:rPr>
          <w:spacing w:val="-3"/>
          <w:kern w:val="2"/>
          <w:lang w:val="fi-FI"/>
        </w:rPr>
        <w:t xml:space="preserve"> </w:t>
      </w:r>
      <w:r w:rsidR="00CD5FA2" w:rsidRPr="008C4812">
        <w:rPr>
          <w:spacing w:val="-3"/>
          <w:kern w:val="2"/>
          <w:lang w:val="fi-FI"/>
        </w:rPr>
        <w:t xml:space="preserve"> </w:t>
      </w:r>
      <w:r w:rsidR="00ED6E92" w:rsidRPr="008C4812">
        <w:rPr>
          <w:spacing w:val="-3"/>
          <w:kern w:val="2"/>
          <w:lang w:val="fi-FI"/>
        </w:rPr>
        <w:t xml:space="preserve">Yleistetyssä muodossa menettelyä voidaan kuvata seuraavasti: jokainen äänestäjä antaa huonoimmaksi katsomalleen ehdokkaalle </w:t>
      </w:r>
      <w:r w:rsidR="00ED6E92" w:rsidRPr="008C4812">
        <w:rPr>
          <w:i/>
          <w:spacing w:val="-3"/>
          <w:kern w:val="2"/>
          <w:lang w:val="fi-FI"/>
        </w:rPr>
        <w:t>a</w:t>
      </w:r>
      <w:r w:rsidR="00ED6E92" w:rsidRPr="008C4812">
        <w:rPr>
          <w:spacing w:val="-3"/>
          <w:kern w:val="2"/>
          <w:lang w:val="fi-FI"/>
        </w:rPr>
        <w:t xml:space="preserve"> pistettä, seuraavaksi huonoimmalle </w:t>
      </w:r>
      <w:r w:rsidR="00ED6E92" w:rsidRPr="008C4812">
        <w:rPr>
          <w:i/>
          <w:spacing w:val="-3"/>
          <w:kern w:val="2"/>
          <w:lang w:val="fi-FI"/>
        </w:rPr>
        <w:t>a</w:t>
      </w:r>
      <w:r w:rsidR="00ED6E92" w:rsidRPr="008C4812">
        <w:rPr>
          <w:spacing w:val="-3"/>
          <w:kern w:val="2"/>
          <w:lang w:val="fi-FI"/>
        </w:rPr>
        <w:t>+</w:t>
      </w:r>
      <w:r w:rsidR="00ED6E92" w:rsidRPr="008C4812">
        <w:rPr>
          <w:i/>
          <w:spacing w:val="-3"/>
          <w:kern w:val="2"/>
          <w:lang w:val="fi-FI"/>
        </w:rPr>
        <w:t>b</w:t>
      </w:r>
      <w:r w:rsidRPr="008C4812">
        <w:rPr>
          <w:spacing w:val="-3"/>
          <w:kern w:val="2"/>
          <w:lang w:val="fi-FI"/>
        </w:rPr>
        <w:t xml:space="preserve"> </w:t>
      </w:r>
      <w:r w:rsidR="00ED6E92" w:rsidRPr="008C4812">
        <w:rPr>
          <w:spacing w:val="-3"/>
          <w:kern w:val="2"/>
          <w:lang w:val="fi-FI"/>
        </w:rPr>
        <w:t xml:space="preserve">pistettä, seuraavalle </w:t>
      </w:r>
      <w:r w:rsidR="00ED6E92" w:rsidRPr="008C4812">
        <w:rPr>
          <w:i/>
          <w:spacing w:val="-3"/>
          <w:kern w:val="2"/>
          <w:lang w:val="fi-FI"/>
        </w:rPr>
        <w:t>a</w:t>
      </w:r>
      <w:r w:rsidR="00ED6E92" w:rsidRPr="008C4812">
        <w:rPr>
          <w:spacing w:val="-3"/>
          <w:kern w:val="2"/>
          <w:lang w:val="fi-FI"/>
        </w:rPr>
        <w:t>+2</w:t>
      </w:r>
      <w:r w:rsidR="00ED6E92" w:rsidRPr="008C4812">
        <w:rPr>
          <w:i/>
          <w:spacing w:val="-3"/>
          <w:kern w:val="2"/>
          <w:lang w:val="fi-FI"/>
        </w:rPr>
        <w:t>b</w:t>
      </w:r>
      <w:r w:rsidR="00ED6E92" w:rsidRPr="008C4812">
        <w:rPr>
          <w:spacing w:val="-3"/>
          <w:kern w:val="2"/>
          <w:lang w:val="fi-FI"/>
        </w:rPr>
        <w:t xml:space="preserve"> pistettä jne. Tavallisimmassa versiossa </w:t>
      </w:r>
      <w:r w:rsidR="00ED6E92" w:rsidRPr="008C4812">
        <w:rPr>
          <w:i/>
          <w:spacing w:val="-3"/>
          <w:kern w:val="2"/>
          <w:lang w:val="fi-FI"/>
        </w:rPr>
        <w:t>a</w:t>
      </w:r>
      <w:r w:rsidR="00ED6E92" w:rsidRPr="008C4812">
        <w:rPr>
          <w:spacing w:val="-3"/>
          <w:kern w:val="2"/>
          <w:lang w:val="fi-FI"/>
        </w:rPr>
        <w:t xml:space="preserve"> = 0 ja </w:t>
      </w:r>
      <w:r w:rsidR="00ED6E92" w:rsidRPr="008C4812">
        <w:rPr>
          <w:i/>
          <w:spacing w:val="-3"/>
          <w:kern w:val="2"/>
          <w:lang w:val="fi-FI"/>
        </w:rPr>
        <w:t>b</w:t>
      </w:r>
      <w:r w:rsidR="00ED6E92" w:rsidRPr="008C4812">
        <w:rPr>
          <w:spacing w:val="-3"/>
          <w:kern w:val="2"/>
          <w:lang w:val="fi-FI"/>
        </w:rPr>
        <w:t xml:space="preserve"> = 1; kolmen</w:t>
      </w:r>
      <w:r w:rsidR="00312CAB" w:rsidRPr="008C4812">
        <w:rPr>
          <w:spacing w:val="-3"/>
          <w:kern w:val="2"/>
          <w:lang w:val="fi-FI"/>
        </w:rPr>
        <w:t xml:space="preserve"> ehdokkaan vaalissa painokertoimet</w:t>
      </w:r>
      <w:r w:rsidR="00ED6E92" w:rsidRPr="008C4812">
        <w:rPr>
          <w:spacing w:val="-3"/>
          <w:kern w:val="2"/>
          <w:lang w:val="fi-FI"/>
        </w:rPr>
        <w:t xml:space="preserve"> ovat siis 2, 1, ja 0. Lindelöfin ehdotuksessa </w:t>
      </w:r>
      <w:r w:rsidR="00ED6E92" w:rsidRPr="008C4812">
        <w:rPr>
          <w:i/>
          <w:spacing w:val="-3"/>
          <w:kern w:val="2"/>
          <w:lang w:val="fi-FI"/>
        </w:rPr>
        <w:t>a</w:t>
      </w:r>
      <w:r w:rsidR="00ED6E92" w:rsidRPr="008C4812">
        <w:rPr>
          <w:spacing w:val="-3"/>
          <w:kern w:val="2"/>
          <w:lang w:val="fi-FI"/>
        </w:rPr>
        <w:t xml:space="preserve"> = 1 ja </w:t>
      </w:r>
      <w:r w:rsidR="00ED6E92" w:rsidRPr="008C4812">
        <w:rPr>
          <w:i/>
          <w:spacing w:val="-3"/>
          <w:kern w:val="2"/>
          <w:lang w:val="fi-FI"/>
        </w:rPr>
        <w:t>b</w:t>
      </w:r>
      <w:r w:rsidR="00312CAB" w:rsidRPr="008C4812">
        <w:rPr>
          <w:spacing w:val="-3"/>
          <w:kern w:val="2"/>
          <w:lang w:val="fi-FI"/>
        </w:rPr>
        <w:t xml:space="preserve"> = 1, joten painokertoimet</w:t>
      </w:r>
      <w:r w:rsidR="00ED6E92" w:rsidRPr="008C4812">
        <w:rPr>
          <w:spacing w:val="-3"/>
          <w:kern w:val="2"/>
          <w:lang w:val="fi-FI"/>
        </w:rPr>
        <w:t xml:space="preserve"> ovat 3, 2, 1. Kuten hän itse huomauttaa, lukujen valinnalla ei</w:t>
      </w:r>
      <w:r w:rsidR="0093254D" w:rsidRPr="008C4812">
        <w:rPr>
          <w:spacing w:val="-3"/>
          <w:kern w:val="2"/>
          <w:lang w:val="fi-FI"/>
        </w:rPr>
        <w:t xml:space="preserve"> ole me</w:t>
      </w:r>
      <w:r w:rsidR="00312CAB" w:rsidRPr="008C4812">
        <w:rPr>
          <w:spacing w:val="-3"/>
          <w:kern w:val="2"/>
          <w:lang w:val="fi-FI"/>
        </w:rPr>
        <w:t>rkitystä niin kauan kuin niiden väliset suhteet</w:t>
      </w:r>
      <w:r w:rsidR="0093254D" w:rsidRPr="008C4812">
        <w:rPr>
          <w:spacing w:val="-3"/>
          <w:kern w:val="2"/>
          <w:lang w:val="fi-FI"/>
        </w:rPr>
        <w:t xml:space="preserve"> säilyvät muuttumattomina. Kunkin ehdokkaan saamat pisteet lasketaan yhteen, ja kollektiivinen järjestys määräytyy näiden summien suurusjärjestyksen perusteella.  Sovellettuna esimerkkiin 1. saamme seuraavan tuloksen.  A: (9*3)+(4*2)</w:t>
      </w:r>
      <w:r w:rsidR="00C736D4" w:rsidRPr="008C4812">
        <w:rPr>
          <w:spacing w:val="-3"/>
          <w:kern w:val="2"/>
          <w:lang w:val="fi-FI"/>
        </w:rPr>
        <w:t>+</w:t>
      </w:r>
      <w:r w:rsidR="00D1688C">
        <w:rPr>
          <w:spacing w:val="-3"/>
          <w:kern w:val="2"/>
          <w:lang w:val="fi-FI"/>
        </w:rPr>
        <w:t>(11*1)</w:t>
      </w:r>
      <w:r w:rsidR="0093254D" w:rsidRPr="008C4812">
        <w:rPr>
          <w:spacing w:val="-3"/>
          <w:kern w:val="2"/>
          <w:lang w:val="fi-FI"/>
        </w:rPr>
        <w:t xml:space="preserve"> = 46 pistettä; B:</w:t>
      </w:r>
      <w:r w:rsidR="00C736D4" w:rsidRPr="008C4812">
        <w:rPr>
          <w:spacing w:val="-3"/>
          <w:kern w:val="2"/>
          <w:lang w:val="fi-FI"/>
        </w:rPr>
        <w:t xml:space="preserve"> (8*3)+</w:t>
      </w:r>
      <w:r w:rsidR="0093254D" w:rsidRPr="008C4812">
        <w:rPr>
          <w:spacing w:val="-3"/>
          <w:kern w:val="2"/>
          <w:lang w:val="fi-FI"/>
        </w:rPr>
        <w:t>(10*2)+</w:t>
      </w:r>
      <w:r w:rsidR="00D1688C">
        <w:rPr>
          <w:spacing w:val="-3"/>
          <w:kern w:val="2"/>
          <w:lang w:val="fi-FI"/>
        </w:rPr>
        <w:t>(</w:t>
      </w:r>
      <w:r w:rsidR="0093254D" w:rsidRPr="008C4812">
        <w:rPr>
          <w:spacing w:val="-3"/>
          <w:kern w:val="2"/>
          <w:lang w:val="fi-FI"/>
        </w:rPr>
        <w:t>6</w:t>
      </w:r>
      <w:r w:rsidR="00D1688C">
        <w:rPr>
          <w:spacing w:val="-3"/>
          <w:kern w:val="2"/>
          <w:lang w:val="fi-FI"/>
        </w:rPr>
        <w:t>*1)</w:t>
      </w:r>
      <w:r w:rsidR="0093254D" w:rsidRPr="008C4812">
        <w:rPr>
          <w:spacing w:val="-3"/>
          <w:kern w:val="2"/>
          <w:lang w:val="fi-FI"/>
        </w:rPr>
        <w:t xml:space="preserve"> = 50 pistettä; C: </w:t>
      </w:r>
      <w:r w:rsidR="00D1688C">
        <w:rPr>
          <w:spacing w:val="-3"/>
          <w:kern w:val="2"/>
          <w:lang w:val="fi-FI"/>
        </w:rPr>
        <w:t>(</w:t>
      </w:r>
      <w:r w:rsidR="00C736D4" w:rsidRPr="008C4812">
        <w:rPr>
          <w:spacing w:val="-3"/>
          <w:kern w:val="2"/>
          <w:lang w:val="fi-FI"/>
        </w:rPr>
        <w:t>7</w:t>
      </w:r>
      <w:r w:rsidR="00D1688C">
        <w:rPr>
          <w:spacing w:val="-3"/>
          <w:kern w:val="2"/>
          <w:lang w:val="fi-FI"/>
        </w:rPr>
        <w:t>*3</w:t>
      </w:r>
      <w:r w:rsidR="00C736D4" w:rsidRPr="008C4812">
        <w:rPr>
          <w:spacing w:val="-3"/>
          <w:kern w:val="2"/>
          <w:lang w:val="fi-FI"/>
        </w:rPr>
        <w:t>)+</w:t>
      </w:r>
      <w:r w:rsidR="0093254D" w:rsidRPr="008C4812">
        <w:rPr>
          <w:spacing w:val="-3"/>
          <w:kern w:val="2"/>
          <w:lang w:val="fi-FI"/>
        </w:rPr>
        <w:t>(10</w:t>
      </w:r>
      <w:r w:rsidR="00C736D4" w:rsidRPr="008C4812">
        <w:rPr>
          <w:spacing w:val="-3"/>
          <w:kern w:val="2"/>
          <w:lang w:val="fi-FI"/>
        </w:rPr>
        <w:t>*2)+</w:t>
      </w:r>
      <w:r w:rsidR="00D1688C">
        <w:rPr>
          <w:spacing w:val="-3"/>
          <w:kern w:val="2"/>
          <w:lang w:val="fi-FI"/>
        </w:rPr>
        <w:t>(</w:t>
      </w:r>
      <w:r w:rsidR="001A1CEB" w:rsidRPr="008C4812">
        <w:rPr>
          <w:spacing w:val="-3"/>
          <w:kern w:val="2"/>
          <w:lang w:val="fi-FI"/>
        </w:rPr>
        <w:t>7</w:t>
      </w:r>
      <w:r w:rsidR="00D1688C">
        <w:rPr>
          <w:spacing w:val="-3"/>
          <w:kern w:val="2"/>
          <w:lang w:val="fi-FI"/>
        </w:rPr>
        <w:t>*1)</w:t>
      </w:r>
      <w:r w:rsidR="001A1CEB" w:rsidRPr="008C4812">
        <w:rPr>
          <w:spacing w:val="-3"/>
          <w:kern w:val="2"/>
          <w:lang w:val="fi-FI"/>
        </w:rPr>
        <w:t xml:space="preserve"> = 48 pistettä. Kollektiiviseksi paremmuusjärjestykseksi tulee siis B</w:t>
      </w:r>
      <w:r w:rsidR="00432734">
        <w:rPr>
          <w:spacing w:val="-3"/>
          <w:kern w:val="2"/>
          <w:lang w:val="fi-FI"/>
        </w:rPr>
        <w:t>&gt;C&gt;A,  Lindelöf oli</w:t>
      </w:r>
      <w:r w:rsidR="001A1CEB" w:rsidRPr="008C4812">
        <w:rPr>
          <w:spacing w:val="-3"/>
          <w:kern w:val="2"/>
          <w:lang w:val="fi-FI"/>
        </w:rPr>
        <w:t xml:space="preserve"> sitä mieltä, että Borda-menettely oli sekä matemaattisesti perustellumpi että tuotti lopputuloksia jotka olivat paremmin sopusoinnussa päätöksentekijöiden tahdon kanssa</w:t>
      </w:r>
      <w:r w:rsidR="00312CAB" w:rsidRPr="008C4812">
        <w:rPr>
          <w:spacing w:val="-3"/>
          <w:kern w:val="2"/>
          <w:lang w:val="fi-FI"/>
        </w:rPr>
        <w:t xml:space="preserve"> kuin eliminointimenettely tai monen kierroksen menettely</w:t>
      </w:r>
      <w:r w:rsidR="001A1CEB" w:rsidRPr="008C4812">
        <w:rPr>
          <w:spacing w:val="-3"/>
          <w:kern w:val="2"/>
          <w:lang w:val="fi-FI"/>
        </w:rPr>
        <w:t>.</w:t>
      </w:r>
      <w:r w:rsidR="00CF75DB" w:rsidRPr="008C4812">
        <w:rPr>
          <w:spacing w:val="-3"/>
          <w:kern w:val="2"/>
          <w:lang w:val="fi-FI"/>
        </w:rPr>
        <w:t xml:space="preserve"> Olennaista oli, että </w:t>
      </w:r>
      <w:r w:rsidR="00CF75DB" w:rsidRPr="008C4812">
        <w:rPr>
          <w:i/>
          <w:spacing w:val="-3"/>
          <w:kern w:val="2"/>
          <w:lang w:val="fi-FI"/>
        </w:rPr>
        <w:t>kaikkia kolmea sijaa määrättäessä kaikki</w:t>
      </w:r>
      <w:r w:rsidR="00BF3D99" w:rsidRPr="008C4812">
        <w:rPr>
          <w:i/>
          <w:spacing w:val="-3"/>
          <w:kern w:val="2"/>
          <w:lang w:val="fi-FI"/>
        </w:rPr>
        <w:t>en</w:t>
      </w:r>
      <w:r w:rsidR="00CF75DB" w:rsidRPr="008C4812">
        <w:rPr>
          <w:i/>
          <w:spacing w:val="-3"/>
          <w:kern w:val="2"/>
          <w:lang w:val="fi-FI"/>
        </w:rPr>
        <w:t xml:space="preserve"> äänestäjien </w:t>
      </w:r>
      <w:r w:rsidR="00BF3D99" w:rsidRPr="008C4812">
        <w:rPr>
          <w:i/>
          <w:spacing w:val="-3"/>
          <w:kern w:val="2"/>
          <w:lang w:val="fi-FI"/>
        </w:rPr>
        <w:t xml:space="preserve">kaikki </w:t>
      </w:r>
      <w:r w:rsidR="00CF75DB" w:rsidRPr="008C4812">
        <w:rPr>
          <w:i/>
          <w:spacing w:val="-3"/>
          <w:kern w:val="2"/>
          <w:lang w:val="fi-FI"/>
        </w:rPr>
        <w:t>preferenssit otettiin huomioon</w:t>
      </w:r>
      <w:r w:rsidR="00CF75DB" w:rsidRPr="008C4812">
        <w:rPr>
          <w:spacing w:val="-3"/>
          <w:kern w:val="2"/>
          <w:lang w:val="fi-FI"/>
        </w:rPr>
        <w:t>.</w:t>
      </w:r>
      <w:r w:rsidR="00EA0170" w:rsidRPr="008C4812">
        <w:rPr>
          <w:spacing w:val="-3"/>
          <w:kern w:val="2"/>
          <w:lang w:val="fi-FI"/>
        </w:rPr>
        <w:t xml:space="preserve"> (Lindelöf 1862a, </w:t>
      </w:r>
      <w:r w:rsidR="0047341A" w:rsidRPr="008C4812">
        <w:rPr>
          <w:spacing w:val="-3"/>
          <w:kern w:val="2"/>
          <w:lang w:val="fi-FI"/>
        </w:rPr>
        <w:t>55–56</w:t>
      </w:r>
      <w:r w:rsidR="00EA0170" w:rsidRPr="008C4812">
        <w:rPr>
          <w:spacing w:val="-3"/>
          <w:kern w:val="2"/>
          <w:lang w:val="fi-FI"/>
        </w:rPr>
        <w:t xml:space="preserve">; Lindelöf 1862b, 126-129.) </w:t>
      </w:r>
      <w:r w:rsidR="00CD5FA2" w:rsidRPr="008C4812">
        <w:rPr>
          <w:spacing w:val="-3"/>
          <w:kern w:val="2"/>
          <w:lang w:val="fi-FI"/>
        </w:rPr>
        <w:t xml:space="preserve"> Lindelöf ei esittänyt </w:t>
      </w:r>
      <w:r w:rsidR="00C736D4" w:rsidRPr="008C4812">
        <w:rPr>
          <w:spacing w:val="-3"/>
          <w:kern w:val="2"/>
          <w:lang w:val="fi-FI"/>
        </w:rPr>
        <w:t xml:space="preserve">suosittamaansa </w:t>
      </w:r>
      <w:r w:rsidR="00CD5FA2" w:rsidRPr="008C4812">
        <w:rPr>
          <w:spacing w:val="-3"/>
          <w:kern w:val="2"/>
          <w:lang w:val="fi-FI"/>
        </w:rPr>
        <w:t>menettelyä omana keksintönään. V</w:t>
      </w:r>
      <w:r w:rsidR="00C736D4" w:rsidRPr="008C4812">
        <w:rPr>
          <w:spacing w:val="-3"/>
          <w:kern w:val="2"/>
          <w:lang w:val="fi-FI"/>
        </w:rPr>
        <w:t>aikka hän</w:t>
      </w:r>
      <w:r w:rsidR="00CD5FA2" w:rsidRPr="008C4812">
        <w:rPr>
          <w:spacing w:val="-3"/>
          <w:kern w:val="2"/>
          <w:lang w:val="fi-FI"/>
        </w:rPr>
        <w:t xml:space="preserve"> saattoi tuntea Bordan alkuperäisen artikkelin, hänen</w:t>
      </w:r>
      <w:r w:rsidR="00CF75DB" w:rsidRPr="008C4812">
        <w:rPr>
          <w:spacing w:val="-3"/>
          <w:kern w:val="2"/>
          <w:lang w:val="fi-FI"/>
        </w:rPr>
        <w:t xml:space="preserve"> </w:t>
      </w:r>
      <w:r w:rsidR="00C736D4" w:rsidRPr="008C4812">
        <w:rPr>
          <w:spacing w:val="-3"/>
          <w:kern w:val="2"/>
          <w:lang w:val="fi-FI"/>
        </w:rPr>
        <w:t xml:space="preserve">lähteinään olivat maineikkaan ranskalaisen matemaatikon Simon-Pierre </w:t>
      </w:r>
      <w:r w:rsidR="00A06EFC" w:rsidRPr="008C4812">
        <w:rPr>
          <w:spacing w:val="-3"/>
          <w:kern w:val="2"/>
          <w:lang w:val="fi-FI"/>
        </w:rPr>
        <w:t xml:space="preserve">de </w:t>
      </w:r>
      <w:r w:rsidR="00C736D4" w:rsidRPr="008C4812">
        <w:rPr>
          <w:spacing w:val="-3"/>
          <w:kern w:val="2"/>
          <w:lang w:val="fi-FI"/>
        </w:rPr>
        <w:t>Laplace</w:t>
      </w:r>
      <w:r w:rsidR="000728C7" w:rsidRPr="008C4812">
        <w:rPr>
          <w:spacing w:val="-3"/>
          <w:kern w:val="2"/>
          <w:lang w:val="fi-FI"/>
        </w:rPr>
        <w:t>’i</w:t>
      </w:r>
      <w:r w:rsidR="00C736D4" w:rsidRPr="008C4812">
        <w:rPr>
          <w:spacing w:val="-3"/>
          <w:kern w:val="2"/>
          <w:lang w:val="fi-FI"/>
        </w:rPr>
        <w:t>n</w:t>
      </w:r>
      <w:r w:rsidR="00997397" w:rsidRPr="008C4812">
        <w:rPr>
          <w:spacing w:val="-3"/>
          <w:kern w:val="2"/>
          <w:lang w:val="fi-FI"/>
        </w:rPr>
        <w:t xml:space="preserve"> (</w:t>
      </w:r>
      <w:r w:rsidR="0047341A" w:rsidRPr="008C4812">
        <w:rPr>
          <w:spacing w:val="-3"/>
          <w:kern w:val="2"/>
          <w:lang w:val="fi-FI"/>
        </w:rPr>
        <w:t>1749–1827</w:t>
      </w:r>
      <w:r w:rsidR="00997397" w:rsidRPr="008C4812">
        <w:rPr>
          <w:spacing w:val="-3"/>
          <w:kern w:val="2"/>
          <w:lang w:val="fi-FI"/>
        </w:rPr>
        <w:t>)</w:t>
      </w:r>
      <w:r w:rsidR="00C736D4" w:rsidRPr="008C4812">
        <w:rPr>
          <w:spacing w:val="-3"/>
          <w:kern w:val="2"/>
          <w:lang w:val="fi-FI"/>
        </w:rPr>
        <w:t xml:space="preserve"> kirjoitukset. </w:t>
      </w:r>
    </w:p>
    <w:p w:rsidR="009C5BA3" w:rsidRPr="008C4812" w:rsidRDefault="009C5BA3" w:rsidP="008C4812">
      <w:pPr>
        <w:pStyle w:val="ListParagraph"/>
        <w:spacing w:after="200" w:line="360" w:lineRule="auto"/>
        <w:ind w:left="0"/>
        <w:jc w:val="both"/>
        <w:rPr>
          <w:spacing w:val="-3"/>
          <w:kern w:val="2"/>
          <w:lang w:val="fi-FI"/>
        </w:rPr>
      </w:pPr>
    </w:p>
    <w:p w:rsidR="009C5BA3" w:rsidRPr="008C4812" w:rsidRDefault="009C5BA3" w:rsidP="008C4812">
      <w:pPr>
        <w:pStyle w:val="ListParagraph"/>
        <w:spacing w:after="200" w:line="360" w:lineRule="auto"/>
        <w:ind w:left="0"/>
        <w:jc w:val="both"/>
        <w:rPr>
          <w:spacing w:val="-3"/>
          <w:kern w:val="2"/>
          <w:lang w:val="fi-FI"/>
        </w:rPr>
      </w:pPr>
    </w:p>
    <w:p w:rsidR="009C5BA3" w:rsidRPr="008C4812" w:rsidRDefault="009C5BA3" w:rsidP="008C4812">
      <w:pPr>
        <w:pStyle w:val="ListParagraph"/>
        <w:spacing w:after="200" w:line="360" w:lineRule="auto"/>
        <w:ind w:left="0"/>
        <w:jc w:val="both"/>
        <w:rPr>
          <w:i/>
          <w:spacing w:val="-3"/>
          <w:kern w:val="2"/>
          <w:lang w:val="fi-FI"/>
        </w:rPr>
      </w:pPr>
      <w:r w:rsidRPr="008C4812">
        <w:rPr>
          <w:i/>
          <w:spacing w:val="-3"/>
          <w:kern w:val="2"/>
          <w:lang w:val="fi-FI"/>
        </w:rPr>
        <w:t>Filosofi vastaa matemaatikolle</w:t>
      </w:r>
    </w:p>
    <w:p w:rsidR="009C5BA3" w:rsidRPr="008C4812" w:rsidRDefault="009C5BA3" w:rsidP="008C4812">
      <w:pPr>
        <w:pStyle w:val="ListParagraph"/>
        <w:spacing w:after="200" w:line="360" w:lineRule="auto"/>
        <w:ind w:left="0"/>
        <w:jc w:val="both"/>
        <w:rPr>
          <w:spacing w:val="-3"/>
          <w:kern w:val="2"/>
          <w:lang w:val="fi-FI"/>
        </w:rPr>
      </w:pPr>
    </w:p>
    <w:p w:rsidR="009F622B" w:rsidRPr="008C4812" w:rsidRDefault="00CF75DB" w:rsidP="008C4812">
      <w:pPr>
        <w:pStyle w:val="ListParagraph"/>
        <w:spacing w:after="200" w:line="360" w:lineRule="auto"/>
        <w:ind w:left="0"/>
        <w:jc w:val="both"/>
        <w:rPr>
          <w:spacing w:val="-3"/>
          <w:kern w:val="2"/>
          <w:lang w:val="fi-FI"/>
        </w:rPr>
      </w:pPr>
      <w:r w:rsidRPr="008C4812">
        <w:rPr>
          <w:spacing w:val="-3"/>
          <w:kern w:val="2"/>
          <w:lang w:val="fi-FI"/>
        </w:rPr>
        <w:t xml:space="preserve">Toimittamassaan </w:t>
      </w:r>
      <w:r w:rsidRPr="008C4812">
        <w:rPr>
          <w:i/>
          <w:spacing w:val="-3"/>
          <w:kern w:val="2"/>
          <w:lang w:val="fi-FI"/>
        </w:rPr>
        <w:t>Litteraturbla</w:t>
      </w:r>
      <w:r w:rsidR="0047341A" w:rsidRPr="008C4812">
        <w:rPr>
          <w:i/>
          <w:spacing w:val="-3"/>
          <w:kern w:val="2"/>
          <w:lang w:val="fi-FI"/>
        </w:rPr>
        <w:t>d</w:t>
      </w:r>
      <w:r w:rsidRPr="008C4812">
        <w:rPr>
          <w:i/>
          <w:spacing w:val="-3"/>
          <w:kern w:val="2"/>
          <w:lang w:val="fi-FI"/>
        </w:rPr>
        <w:t>issa</w:t>
      </w:r>
      <w:r w:rsidRPr="008C4812">
        <w:rPr>
          <w:spacing w:val="-3"/>
          <w:kern w:val="2"/>
          <w:lang w:val="fi-FI"/>
        </w:rPr>
        <w:t xml:space="preserve"> Snellman esitti Lindelöfin tuloksia koskevat epäilynsä. </w:t>
      </w:r>
      <w:r w:rsidR="008B36B7" w:rsidRPr="008C4812">
        <w:rPr>
          <w:spacing w:val="-3"/>
          <w:kern w:val="2"/>
          <w:lang w:val="fi-FI"/>
        </w:rPr>
        <w:t>Vaikka Snellman ei ollut matemaattisesti t</w:t>
      </w:r>
      <w:r w:rsidR="0047341A" w:rsidRPr="008C4812">
        <w:rPr>
          <w:spacing w:val="-3"/>
          <w:kern w:val="2"/>
          <w:lang w:val="fi-FI"/>
        </w:rPr>
        <w:t>äysin sivistymätön, tällä</w:t>
      </w:r>
      <w:r w:rsidR="008B36B7" w:rsidRPr="008C4812">
        <w:rPr>
          <w:spacing w:val="-3"/>
          <w:kern w:val="2"/>
          <w:lang w:val="fi-FI"/>
        </w:rPr>
        <w:t xml:space="preserve"> alueel</w:t>
      </w:r>
      <w:r w:rsidR="002923D0" w:rsidRPr="008C4812">
        <w:rPr>
          <w:spacing w:val="-3"/>
          <w:kern w:val="2"/>
          <w:lang w:val="fi-FI"/>
        </w:rPr>
        <w:t>la hän ei pystynyt tarjoamaan Li</w:t>
      </w:r>
      <w:r w:rsidR="008B36B7" w:rsidRPr="008C4812">
        <w:rPr>
          <w:spacing w:val="-3"/>
          <w:kern w:val="2"/>
          <w:lang w:val="fi-FI"/>
        </w:rPr>
        <w:t xml:space="preserve">ndelöfille kunnon vastusta. Hänen kommenteistaan käy selvästi ilmi, että hän ei kyennyt ymmärtämään kaikkia Lindelöfin </w:t>
      </w:r>
      <w:r w:rsidR="002923D0" w:rsidRPr="008C4812">
        <w:rPr>
          <w:spacing w:val="-3"/>
          <w:kern w:val="2"/>
          <w:lang w:val="fi-FI"/>
        </w:rPr>
        <w:t>argumentteja.  Snellman</w:t>
      </w:r>
      <w:r w:rsidR="008B36B7" w:rsidRPr="008C4812">
        <w:rPr>
          <w:spacing w:val="-3"/>
          <w:kern w:val="2"/>
          <w:lang w:val="fi-FI"/>
        </w:rPr>
        <w:t xml:space="preserve"> </w:t>
      </w:r>
      <w:r w:rsidR="002923D0" w:rsidRPr="008C4812">
        <w:rPr>
          <w:spacing w:val="-3"/>
          <w:kern w:val="2"/>
          <w:lang w:val="fi-FI"/>
        </w:rPr>
        <w:t xml:space="preserve">esimerkiksi </w:t>
      </w:r>
      <w:r w:rsidR="008B36B7" w:rsidRPr="008C4812">
        <w:rPr>
          <w:spacing w:val="-3"/>
          <w:kern w:val="2"/>
          <w:lang w:val="fi-FI"/>
        </w:rPr>
        <w:t>kirjoittaa toistuvasti</w:t>
      </w:r>
      <w:r w:rsidR="002923D0" w:rsidRPr="008C4812">
        <w:rPr>
          <w:spacing w:val="-3"/>
          <w:kern w:val="2"/>
          <w:lang w:val="fi-FI"/>
        </w:rPr>
        <w:t xml:space="preserve"> Lindelöfin esimerkistä </w:t>
      </w:r>
      <w:r w:rsidR="00AC5205" w:rsidRPr="008C4812">
        <w:rPr>
          <w:spacing w:val="-3"/>
          <w:kern w:val="2"/>
          <w:lang w:val="fi-FI"/>
        </w:rPr>
        <w:t xml:space="preserve">(esimerkki </w:t>
      </w:r>
      <w:r w:rsidR="003F3112">
        <w:rPr>
          <w:spacing w:val="-3"/>
          <w:kern w:val="2"/>
          <w:lang w:val="fi-FI"/>
        </w:rPr>
        <w:t>1</w:t>
      </w:r>
      <w:r w:rsidR="008B36B7" w:rsidRPr="008C4812">
        <w:rPr>
          <w:spacing w:val="-3"/>
          <w:kern w:val="2"/>
          <w:lang w:val="fi-FI"/>
        </w:rPr>
        <w:t xml:space="preserve"> </w:t>
      </w:r>
      <w:r w:rsidR="00AC5205" w:rsidRPr="008C4812">
        <w:rPr>
          <w:spacing w:val="-3"/>
          <w:kern w:val="2"/>
          <w:lang w:val="fi-FI"/>
        </w:rPr>
        <w:t xml:space="preserve">yllä) </w:t>
      </w:r>
      <w:r w:rsidR="008B36B7" w:rsidRPr="008C4812">
        <w:rPr>
          <w:spacing w:val="-3"/>
          <w:kern w:val="2"/>
          <w:lang w:val="fi-FI"/>
        </w:rPr>
        <w:t>löytämästään ”laskuvirheestä”</w:t>
      </w:r>
      <w:r w:rsidR="004320EC" w:rsidRPr="008C4812">
        <w:rPr>
          <w:spacing w:val="-3"/>
          <w:kern w:val="2"/>
          <w:lang w:val="fi-FI"/>
        </w:rPr>
        <w:t>;</w:t>
      </w:r>
      <w:r w:rsidR="002923D0" w:rsidRPr="008C4812">
        <w:rPr>
          <w:spacing w:val="-3"/>
          <w:kern w:val="2"/>
          <w:lang w:val="fi-FI"/>
        </w:rPr>
        <w:t xml:space="preserve"> kyse</w:t>
      </w:r>
      <w:r w:rsidR="004320EC" w:rsidRPr="008C4812">
        <w:rPr>
          <w:spacing w:val="-3"/>
          <w:kern w:val="2"/>
          <w:lang w:val="fi-FI"/>
        </w:rPr>
        <w:t xml:space="preserve"> on ilmeisesti </w:t>
      </w:r>
      <w:r w:rsidR="007642D8" w:rsidRPr="008C4812">
        <w:rPr>
          <w:spacing w:val="-3"/>
          <w:kern w:val="2"/>
          <w:lang w:val="fi-FI"/>
        </w:rPr>
        <w:t xml:space="preserve">vain </w:t>
      </w:r>
      <w:r w:rsidR="004320EC" w:rsidRPr="008C4812">
        <w:rPr>
          <w:spacing w:val="-3"/>
          <w:kern w:val="2"/>
          <w:lang w:val="fi-FI"/>
        </w:rPr>
        <w:t>Snellmanin omasta väärintulkinnasta</w:t>
      </w:r>
      <w:r w:rsidR="00D1728E" w:rsidRPr="008C4812">
        <w:rPr>
          <w:spacing w:val="-3"/>
          <w:kern w:val="2"/>
          <w:lang w:val="fi-FI"/>
        </w:rPr>
        <w:t xml:space="preserve"> (Snellman </w:t>
      </w:r>
      <w:r w:rsidR="00D277F8" w:rsidRPr="008C4812">
        <w:rPr>
          <w:spacing w:val="-3"/>
          <w:kern w:val="2"/>
          <w:lang w:val="fi-FI"/>
        </w:rPr>
        <w:t>1862a, 111; Snellman 1862b, 318)</w:t>
      </w:r>
      <w:r w:rsidR="002923D0" w:rsidRPr="008C4812">
        <w:rPr>
          <w:spacing w:val="-3"/>
          <w:kern w:val="2"/>
          <w:lang w:val="fi-FI"/>
        </w:rPr>
        <w:t xml:space="preserve">. </w:t>
      </w:r>
      <w:r w:rsidR="00D1728E" w:rsidRPr="008C4812">
        <w:rPr>
          <w:spacing w:val="-3"/>
          <w:kern w:val="2"/>
          <w:lang w:val="fi-FI"/>
        </w:rPr>
        <w:t>Hän</w:t>
      </w:r>
      <w:r w:rsidR="007642D8" w:rsidRPr="008C4812">
        <w:rPr>
          <w:spacing w:val="-3"/>
          <w:kern w:val="2"/>
          <w:lang w:val="fi-FI"/>
        </w:rPr>
        <w:t xml:space="preserve"> näyttää pitävän kiinni käsityksestä</w:t>
      </w:r>
      <w:r w:rsidR="004320EC" w:rsidRPr="008C4812">
        <w:rPr>
          <w:spacing w:val="-3"/>
          <w:kern w:val="2"/>
          <w:lang w:val="fi-FI"/>
        </w:rPr>
        <w:t>, että usean kierroksen menetelmä ja</w:t>
      </w:r>
      <w:r w:rsidR="004320EC">
        <w:rPr>
          <w:spacing w:val="-3"/>
          <w:kern w:val="2"/>
          <w:lang w:val="fi-FI"/>
        </w:rPr>
        <w:t xml:space="preserve"> </w:t>
      </w:r>
      <w:r w:rsidR="004320EC">
        <w:rPr>
          <w:spacing w:val="-3"/>
          <w:kern w:val="2"/>
          <w:lang w:val="fi-FI"/>
        </w:rPr>
        <w:lastRenderedPageBreak/>
        <w:t>eliminointimenettely tuottavat aina saman tuloksen</w:t>
      </w:r>
      <w:r w:rsidR="00A65529">
        <w:rPr>
          <w:spacing w:val="-3"/>
          <w:kern w:val="2"/>
          <w:lang w:val="fi-FI"/>
        </w:rPr>
        <w:t xml:space="preserve"> (</w:t>
      </w:r>
      <w:r w:rsidR="007642D8">
        <w:rPr>
          <w:spacing w:val="-3"/>
          <w:kern w:val="2"/>
          <w:lang w:val="fi-FI"/>
        </w:rPr>
        <w:t xml:space="preserve">Snellman 1862a, 111; Snellman 1862b, 317; </w:t>
      </w:r>
      <w:r w:rsidR="00A65529">
        <w:rPr>
          <w:spacing w:val="-3"/>
          <w:kern w:val="2"/>
          <w:lang w:val="fi-FI"/>
        </w:rPr>
        <w:t>Snellman 1862c, 469)</w:t>
      </w:r>
      <w:r w:rsidR="004320EC">
        <w:rPr>
          <w:spacing w:val="-3"/>
          <w:kern w:val="2"/>
          <w:lang w:val="fi-FI"/>
        </w:rPr>
        <w:t>, va</w:t>
      </w:r>
      <w:r w:rsidR="003F3112">
        <w:rPr>
          <w:spacing w:val="-3"/>
          <w:kern w:val="2"/>
          <w:lang w:val="fi-FI"/>
        </w:rPr>
        <w:t>ikka Lindelöf oli esimerkissä 1</w:t>
      </w:r>
      <w:r w:rsidR="004320EC">
        <w:rPr>
          <w:spacing w:val="-3"/>
          <w:kern w:val="2"/>
          <w:lang w:val="fi-FI"/>
        </w:rPr>
        <w:t xml:space="preserve"> osoittanut, että näin ei ole asian laita. </w:t>
      </w:r>
      <w:r w:rsidR="009B0F68">
        <w:rPr>
          <w:spacing w:val="-3"/>
          <w:kern w:val="2"/>
          <w:lang w:val="fi-FI"/>
        </w:rPr>
        <w:t>Snellman</w:t>
      </w:r>
      <w:r w:rsidR="002923D0">
        <w:rPr>
          <w:spacing w:val="-3"/>
          <w:kern w:val="2"/>
          <w:lang w:val="fi-FI"/>
        </w:rPr>
        <w:t xml:space="preserve"> ei kommentoi sen enempää pluraliteettiperiaatteeseen kohdistettua kritiikkiä kuin Condorcet-paradoksiakaan</w:t>
      </w:r>
      <w:r w:rsidR="00187D7A">
        <w:rPr>
          <w:spacing w:val="-3"/>
          <w:kern w:val="2"/>
          <w:lang w:val="fi-FI"/>
        </w:rPr>
        <w:t>; sen sijaan hän kohdistaa koko kritiikkinsä Borda-menettelyyn ja Lindelöfin sen tueksi esittämiin perusteluihin.</w:t>
      </w:r>
      <w:r w:rsidR="004320EC">
        <w:rPr>
          <w:spacing w:val="-3"/>
          <w:kern w:val="2"/>
          <w:lang w:val="fi-FI"/>
        </w:rPr>
        <w:t xml:space="preserve"> Tässä hänellä on myös jotakin huomionarvoista </w:t>
      </w:r>
      <w:r w:rsidR="004320EC" w:rsidRPr="008C4812">
        <w:rPr>
          <w:spacing w:val="-3"/>
          <w:kern w:val="2"/>
          <w:lang w:val="fi-FI"/>
        </w:rPr>
        <w:t>sanottavaa.</w:t>
      </w:r>
    </w:p>
    <w:p w:rsidR="00CD66FB" w:rsidRPr="008C4812" w:rsidRDefault="00CD66FB" w:rsidP="008C4812">
      <w:pPr>
        <w:pStyle w:val="ListParagraph"/>
        <w:spacing w:after="200" w:line="360" w:lineRule="auto"/>
        <w:ind w:left="0"/>
        <w:jc w:val="both"/>
        <w:rPr>
          <w:spacing w:val="-3"/>
          <w:kern w:val="2"/>
          <w:lang w:val="fi-FI"/>
        </w:rPr>
      </w:pPr>
    </w:p>
    <w:p w:rsidR="00CD66FB" w:rsidRPr="008C4812" w:rsidRDefault="00CD66FB" w:rsidP="008C4812">
      <w:pPr>
        <w:pStyle w:val="ListParagraph"/>
        <w:spacing w:after="200" w:line="360" w:lineRule="auto"/>
        <w:ind w:left="0"/>
        <w:jc w:val="both"/>
        <w:rPr>
          <w:spacing w:val="-3"/>
          <w:kern w:val="2"/>
          <w:lang w:val="fi-FI"/>
        </w:rPr>
      </w:pPr>
      <w:r w:rsidRPr="008C4812">
        <w:rPr>
          <w:spacing w:val="-3"/>
          <w:kern w:val="2"/>
          <w:lang w:val="fi-FI"/>
        </w:rPr>
        <w:t>Snellman huom</w:t>
      </w:r>
      <w:r w:rsidR="00D277F8" w:rsidRPr="008C4812">
        <w:rPr>
          <w:spacing w:val="-3"/>
          <w:kern w:val="2"/>
          <w:lang w:val="fi-FI"/>
        </w:rPr>
        <w:t>a</w:t>
      </w:r>
      <w:r w:rsidRPr="008C4812">
        <w:rPr>
          <w:spacing w:val="-3"/>
          <w:kern w:val="2"/>
          <w:lang w:val="fi-FI"/>
        </w:rPr>
        <w:t>uttaa Borda-menettelyn perustuva</w:t>
      </w:r>
      <w:r w:rsidR="004320EC" w:rsidRPr="008C4812">
        <w:rPr>
          <w:spacing w:val="-3"/>
          <w:kern w:val="2"/>
          <w:lang w:val="fi-FI"/>
        </w:rPr>
        <w:t>n</w:t>
      </w:r>
      <w:r w:rsidRPr="008C4812">
        <w:rPr>
          <w:spacing w:val="-3"/>
          <w:kern w:val="2"/>
          <w:lang w:val="fi-FI"/>
        </w:rPr>
        <w:t xml:space="preserve"> olettamukseen, jonka mukaan </w:t>
      </w:r>
      <w:r w:rsidR="00202FC5" w:rsidRPr="008C4812">
        <w:rPr>
          <w:spacing w:val="-3"/>
          <w:kern w:val="2"/>
          <w:lang w:val="fi-FI"/>
        </w:rPr>
        <w:t xml:space="preserve">äänestäjät katsovat ehdokkaiden väliset etäisyydet keskenään yhtä suuriksi: A on </w:t>
      </w:r>
      <w:r w:rsidR="000C5D96" w:rsidRPr="008C4812">
        <w:rPr>
          <w:spacing w:val="-3"/>
          <w:kern w:val="2"/>
          <w:lang w:val="fi-FI"/>
        </w:rPr>
        <w:t xml:space="preserve">välttämättä </w:t>
      </w:r>
      <w:r w:rsidR="00202FC5" w:rsidRPr="008C4812">
        <w:rPr>
          <w:spacing w:val="-3"/>
          <w:kern w:val="2"/>
          <w:lang w:val="fi-FI"/>
        </w:rPr>
        <w:t xml:space="preserve">yhtä </w:t>
      </w:r>
      <w:r w:rsidR="00F64AF9" w:rsidRPr="008C4812">
        <w:rPr>
          <w:spacing w:val="-3"/>
          <w:kern w:val="2"/>
          <w:lang w:val="fi-FI"/>
        </w:rPr>
        <w:t>”</w:t>
      </w:r>
      <w:r w:rsidR="00202FC5" w:rsidRPr="008C4812">
        <w:rPr>
          <w:spacing w:val="-3"/>
          <w:kern w:val="2"/>
          <w:lang w:val="fi-FI"/>
        </w:rPr>
        <w:t>kaukana</w:t>
      </w:r>
      <w:r w:rsidR="00F64AF9" w:rsidRPr="008C4812">
        <w:rPr>
          <w:spacing w:val="-3"/>
          <w:kern w:val="2"/>
          <w:lang w:val="fi-FI"/>
        </w:rPr>
        <w:t>”</w:t>
      </w:r>
      <w:r w:rsidR="00202FC5" w:rsidRPr="008C4812">
        <w:rPr>
          <w:spacing w:val="-3"/>
          <w:kern w:val="2"/>
          <w:lang w:val="fi-FI"/>
        </w:rPr>
        <w:t xml:space="preserve"> B:stä kuin B C:stä. Ajatellaanpa esimerkkiä jossa hakijat olisivat Lap</w:t>
      </w:r>
      <w:r w:rsidR="001A22E3" w:rsidRPr="008C4812">
        <w:rPr>
          <w:spacing w:val="-3"/>
          <w:kern w:val="2"/>
          <w:lang w:val="fi-FI"/>
        </w:rPr>
        <w:t>lace (Lindelöfin auktoriteetti) tai</w:t>
      </w:r>
      <w:r w:rsidR="00202FC5" w:rsidRPr="008C4812">
        <w:rPr>
          <w:spacing w:val="-3"/>
          <w:kern w:val="2"/>
          <w:lang w:val="fi-FI"/>
        </w:rPr>
        <w:t xml:space="preserve"> Hegel (Snellmanin auktoriteetti) ja </w:t>
      </w:r>
      <w:r w:rsidR="001A22E3" w:rsidRPr="008C4812">
        <w:rPr>
          <w:spacing w:val="-3"/>
          <w:kern w:val="2"/>
          <w:lang w:val="fi-FI"/>
        </w:rPr>
        <w:t xml:space="preserve">kaksi </w:t>
      </w:r>
      <w:r w:rsidR="00202FC5" w:rsidRPr="008C4812">
        <w:rPr>
          <w:spacing w:val="-3"/>
          <w:kern w:val="2"/>
          <w:lang w:val="fi-FI"/>
        </w:rPr>
        <w:t>keskiverto</w:t>
      </w:r>
      <w:r w:rsidR="001A22E3" w:rsidRPr="008C4812">
        <w:rPr>
          <w:spacing w:val="-3"/>
          <w:kern w:val="2"/>
          <w:lang w:val="fi-FI"/>
        </w:rPr>
        <w:t>a</w:t>
      </w:r>
      <w:r w:rsidR="00202FC5" w:rsidRPr="008C4812">
        <w:rPr>
          <w:spacing w:val="-3"/>
          <w:kern w:val="2"/>
          <w:lang w:val="fi-FI"/>
        </w:rPr>
        <w:t xml:space="preserve"> maisteri</w:t>
      </w:r>
      <w:r w:rsidR="001A22E3" w:rsidRPr="008C4812">
        <w:rPr>
          <w:spacing w:val="-3"/>
          <w:kern w:val="2"/>
          <w:lang w:val="fi-FI"/>
        </w:rPr>
        <w:t>a</w:t>
      </w:r>
      <w:r w:rsidR="00202FC5" w:rsidRPr="008C4812">
        <w:rPr>
          <w:spacing w:val="-3"/>
          <w:kern w:val="2"/>
          <w:lang w:val="fi-FI"/>
        </w:rPr>
        <w:t xml:space="preserve">. Lindelöfin suosittama menettely johtaa siihen, että äänestäjän </w:t>
      </w:r>
      <w:r w:rsidR="001A22E3" w:rsidRPr="008C4812">
        <w:rPr>
          <w:spacing w:val="-3"/>
          <w:kern w:val="2"/>
          <w:lang w:val="fi-FI"/>
        </w:rPr>
        <w:t>on äänestettävä ikään</w:t>
      </w:r>
      <w:r w:rsidR="0047341A" w:rsidRPr="008C4812">
        <w:rPr>
          <w:spacing w:val="-3"/>
          <w:kern w:val="2"/>
          <w:lang w:val="fi-FI"/>
        </w:rPr>
        <w:t xml:space="preserve"> kuin </w:t>
      </w:r>
      <w:r w:rsidR="00EE28B0" w:rsidRPr="008C4812">
        <w:rPr>
          <w:spacing w:val="-3"/>
          <w:kern w:val="2"/>
          <w:lang w:val="fi-FI"/>
        </w:rPr>
        <w:t>Laplace</w:t>
      </w:r>
      <w:r w:rsidR="000728C7" w:rsidRPr="008C4812">
        <w:rPr>
          <w:spacing w:val="-3"/>
          <w:kern w:val="2"/>
          <w:lang w:val="fi-FI"/>
        </w:rPr>
        <w:t>’i</w:t>
      </w:r>
      <w:r w:rsidR="00EE28B0" w:rsidRPr="008C4812">
        <w:rPr>
          <w:spacing w:val="-3"/>
          <w:kern w:val="2"/>
          <w:lang w:val="fi-FI"/>
        </w:rPr>
        <w:t xml:space="preserve">n ansioiden ja toisen virkaa hakeneen maisterin ansioiden välinen suhde olisi sama kuin kahden maisterin ansioiden välinen suhde. </w:t>
      </w:r>
      <w:r w:rsidR="00202FC5" w:rsidRPr="008C4812">
        <w:rPr>
          <w:spacing w:val="-3"/>
          <w:kern w:val="2"/>
          <w:lang w:val="fi-FI"/>
        </w:rPr>
        <w:t>Äänestäjä saattaa todellisuude</w:t>
      </w:r>
      <w:r w:rsidR="001A22E3" w:rsidRPr="008C4812">
        <w:rPr>
          <w:spacing w:val="-3"/>
          <w:kern w:val="2"/>
          <w:lang w:val="fi-FI"/>
        </w:rPr>
        <w:t xml:space="preserve">ssa olla sitä mieltä, että </w:t>
      </w:r>
      <w:r w:rsidR="00EE28B0" w:rsidRPr="008C4812">
        <w:rPr>
          <w:spacing w:val="-3"/>
          <w:kern w:val="2"/>
          <w:lang w:val="fi-FI"/>
        </w:rPr>
        <w:t>jos maistereiden ansioita arvioidaan luvuilla 1 ja 2,</w:t>
      </w:r>
      <w:r w:rsidR="001A22E3" w:rsidRPr="008C4812">
        <w:rPr>
          <w:spacing w:val="-3"/>
          <w:kern w:val="2"/>
          <w:lang w:val="fi-FI"/>
        </w:rPr>
        <w:t xml:space="preserve">  Laplace</w:t>
      </w:r>
      <w:r w:rsidR="000728C7" w:rsidRPr="008C4812">
        <w:rPr>
          <w:spacing w:val="-3"/>
          <w:kern w:val="2"/>
          <w:lang w:val="fi-FI"/>
        </w:rPr>
        <w:t>’i</w:t>
      </w:r>
      <w:r w:rsidR="001A22E3" w:rsidRPr="008C4812">
        <w:rPr>
          <w:spacing w:val="-3"/>
          <w:kern w:val="2"/>
          <w:lang w:val="fi-FI"/>
        </w:rPr>
        <w:t xml:space="preserve">n </w:t>
      </w:r>
      <w:r w:rsidR="00EE28B0" w:rsidRPr="008C4812">
        <w:rPr>
          <w:spacing w:val="-3"/>
          <w:kern w:val="2"/>
          <w:lang w:val="fi-FI"/>
        </w:rPr>
        <w:t>(</w:t>
      </w:r>
      <w:r w:rsidR="001A22E3" w:rsidRPr="008C4812">
        <w:rPr>
          <w:spacing w:val="-3"/>
          <w:kern w:val="2"/>
          <w:lang w:val="fi-FI"/>
        </w:rPr>
        <w:t>tai</w:t>
      </w:r>
      <w:r w:rsidR="00202FC5" w:rsidRPr="008C4812">
        <w:rPr>
          <w:spacing w:val="-3"/>
          <w:kern w:val="2"/>
          <w:lang w:val="fi-FI"/>
        </w:rPr>
        <w:t xml:space="preserve"> Hegeli</w:t>
      </w:r>
      <w:r w:rsidR="001A22E3" w:rsidRPr="008C4812">
        <w:rPr>
          <w:spacing w:val="-3"/>
          <w:kern w:val="2"/>
          <w:lang w:val="fi-FI"/>
        </w:rPr>
        <w:t>n</w:t>
      </w:r>
      <w:r w:rsidR="00EE28B0" w:rsidRPr="008C4812">
        <w:rPr>
          <w:spacing w:val="-3"/>
          <w:kern w:val="2"/>
          <w:lang w:val="fi-FI"/>
        </w:rPr>
        <w:t>)</w:t>
      </w:r>
      <w:r w:rsidR="001A22E3" w:rsidRPr="008C4812">
        <w:rPr>
          <w:spacing w:val="-3"/>
          <w:kern w:val="2"/>
          <w:lang w:val="fi-FI"/>
        </w:rPr>
        <w:t xml:space="preserve"> ansio</w:t>
      </w:r>
      <w:r w:rsidR="00EE28B0" w:rsidRPr="008C4812">
        <w:rPr>
          <w:spacing w:val="-3"/>
          <w:kern w:val="2"/>
          <w:lang w:val="fi-FI"/>
        </w:rPr>
        <w:t>i</w:t>
      </w:r>
      <w:r w:rsidR="001A22E3" w:rsidRPr="008C4812">
        <w:rPr>
          <w:spacing w:val="-3"/>
          <w:kern w:val="2"/>
          <w:lang w:val="fi-FI"/>
        </w:rPr>
        <w:t>t</w:t>
      </w:r>
      <w:r w:rsidR="00EE28B0" w:rsidRPr="008C4812">
        <w:rPr>
          <w:spacing w:val="-3"/>
          <w:kern w:val="2"/>
          <w:lang w:val="fi-FI"/>
        </w:rPr>
        <w:t>a on merkittävä   esimerkiksi luvulla 100</w:t>
      </w:r>
      <w:r w:rsidR="00202FC5" w:rsidRPr="008C4812">
        <w:rPr>
          <w:spacing w:val="-3"/>
          <w:kern w:val="2"/>
          <w:lang w:val="fi-FI"/>
        </w:rPr>
        <w:t xml:space="preserve">. Borda-menettely ei kuitenkaan mahdollista tällaisen mielipiteen </w:t>
      </w:r>
      <w:r w:rsidR="008041A1" w:rsidRPr="008C4812">
        <w:rPr>
          <w:spacing w:val="-3"/>
          <w:kern w:val="2"/>
          <w:lang w:val="fi-FI"/>
        </w:rPr>
        <w:t>ilmaisemista. Menettelyn tarjoama pisteasteikko on mielivaltainen, eivätkä tulokset välttämättä heijasta muuta kuin menettelyn omia ominaisuuksia</w:t>
      </w:r>
      <w:r w:rsidR="003F3112">
        <w:rPr>
          <w:spacing w:val="-3"/>
          <w:kern w:val="2"/>
          <w:lang w:val="fi-FI"/>
        </w:rPr>
        <w:t>.</w:t>
      </w:r>
      <w:r w:rsidR="00357715" w:rsidRPr="008C4812">
        <w:rPr>
          <w:spacing w:val="-3"/>
          <w:kern w:val="2"/>
          <w:lang w:val="fi-FI"/>
        </w:rPr>
        <w:t xml:space="preserve"> (Snellman 1862a, 112</w:t>
      </w:r>
      <w:r w:rsidR="003F3112">
        <w:rPr>
          <w:spacing w:val="-3"/>
          <w:kern w:val="2"/>
          <w:lang w:val="fi-FI"/>
        </w:rPr>
        <w:t>.</w:t>
      </w:r>
      <w:r w:rsidR="00EE28B0" w:rsidRPr="008C4812">
        <w:rPr>
          <w:spacing w:val="-3"/>
          <w:kern w:val="2"/>
          <w:lang w:val="fi-FI"/>
        </w:rPr>
        <w:t>)</w:t>
      </w:r>
      <w:r w:rsidR="00202FC5" w:rsidRPr="008C4812">
        <w:rPr>
          <w:spacing w:val="-3"/>
          <w:kern w:val="2"/>
          <w:lang w:val="fi-FI"/>
        </w:rPr>
        <w:t xml:space="preserve"> </w:t>
      </w:r>
      <w:r w:rsidR="008041A1" w:rsidRPr="008C4812">
        <w:rPr>
          <w:spacing w:val="-3"/>
          <w:kern w:val="2"/>
          <w:lang w:val="fi-FI"/>
        </w:rPr>
        <w:t>Tämä Snellmanin esittämä kritiikki on es</w:t>
      </w:r>
      <w:r w:rsidR="00EE28B0" w:rsidRPr="008C4812">
        <w:rPr>
          <w:spacing w:val="-3"/>
          <w:kern w:val="2"/>
          <w:lang w:val="fi-FI"/>
        </w:rPr>
        <w:t xml:space="preserve">itetty </w:t>
      </w:r>
      <w:r w:rsidR="00E81AE4" w:rsidRPr="008C4812">
        <w:rPr>
          <w:spacing w:val="-3"/>
          <w:kern w:val="2"/>
          <w:lang w:val="fi-FI"/>
        </w:rPr>
        <w:t>monesti, jo ennen Snellmania ja myös hänen jälkeensä</w:t>
      </w:r>
      <w:r w:rsidR="00BC5317" w:rsidRPr="008C4812">
        <w:rPr>
          <w:spacing w:val="-3"/>
          <w:kern w:val="2"/>
          <w:lang w:val="fi-FI"/>
        </w:rPr>
        <w:t xml:space="preserve"> (esim. Black 1958, </w:t>
      </w:r>
      <w:r w:rsidR="0047341A" w:rsidRPr="008C4812">
        <w:rPr>
          <w:spacing w:val="-3"/>
          <w:kern w:val="2"/>
          <w:lang w:val="fi-FI"/>
        </w:rPr>
        <w:t>180–183</w:t>
      </w:r>
      <w:r w:rsidR="00BC5317" w:rsidRPr="008C4812">
        <w:rPr>
          <w:spacing w:val="-3"/>
          <w:kern w:val="2"/>
          <w:lang w:val="fi-FI"/>
        </w:rPr>
        <w:t>)</w:t>
      </w:r>
      <w:r w:rsidR="008041A1" w:rsidRPr="008C4812">
        <w:rPr>
          <w:spacing w:val="-3"/>
          <w:kern w:val="2"/>
          <w:lang w:val="fi-FI"/>
        </w:rPr>
        <w:t>. Lindelöfillä on tähän kritiikkiin kaksi vastausta, jotka nekin ovat ai</w:t>
      </w:r>
      <w:r w:rsidR="00AC5205" w:rsidRPr="008C4812">
        <w:rPr>
          <w:spacing w:val="-3"/>
          <w:kern w:val="2"/>
          <w:lang w:val="fi-FI"/>
        </w:rPr>
        <w:t>heeseen perehtyneille tuttuja. Ensiksi h</w:t>
      </w:r>
      <w:r w:rsidR="008041A1" w:rsidRPr="008C4812">
        <w:rPr>
          <w:spacing w:val="-3"/>
          <w:kern w:val="2"/>
          <w:lang w:val="fi-FI"/>
        </w:rPr>
        <w:t>än huomauttaa, että pluraliteettisääntö on vielä mielivaltaisempi ja tarjoaa äänestäjille vielä vähemmän mahdollisuuksia</w:t>
      </w:r>
      <w:r w:rsidR="000C5D96" w:rsidRPr="008C4812">
        <w:rPr>
          <w:spacing w:val="-3"/>
          <w:kern w:val="2"/>
          <w:lang w:val="fi-FI"/>
        </w:rPr>
        <w:t xml:space="preserve"> ilmaista todellista mielipidettään</w:t>
      </w:r>
      <w:r w:rsidR="008041A1" w:rsidRPr="008C4812">
        <w:rPr>
          <w:spacing w:val="-3"/>
          <w:kern w:val="2"/>
          <w:lang w:val="fi-FI"/>
        </w:rPr>
        <w:t>. Pluraliteettisäännön tarjo</w:t>
      </w:r>
      <w:r w:rsidR="000C5D96" w:rsidRPr="008C4812">
        <w:rPr>
          <w:spacing w:val="-3"/>
          <w:kern w:val="2"/>
          <w:lang w:val="fi-FI"/>
        </w:rPr>
        <w:t>ama pisteasteikko on kolmen ehdokkaan tapauksessa</w:t>
      </w:r>
      <w:r w:rsidR="008041A1" w:rsidRPr="008C4812">
        <w:rPr>
          <w:spacing w:val="-3"/>
          <w:kern w:val="2"/>
          <w:lang w:val="fi-FI"/>
        </w:rPr>
        <w:t xml:space="preserve"> 1, 0, 0. Sen mukaan äänestäjän on ilmaistava käsitys, jonka mukaan hänen parhaana pitämänsä ehdokas on </w:t>
      </w:r>
      <w:r w:rsidR="008041A1" w:rsidRPr="008C4812">
        <w:rPr>
          <w:i/>
          <w:spacing w:val="-3"/>
          <w:kern w:val="2"/>
          <w:lang w:val="fi-FI"/>
        </w:rPr>
        <w:t>äärettömän</w:t>
      </w:r>
      <w:r w:rsidR="008041A1" w:rsidRPr="008C4812">
        <w:rPr>
          <w:spacing w:val="-3"/>
          <w:kern w:val="2"/>
          <w:lang w:val="fi-FI"/>
        </w:rPr>
        <w:t xml:space="preserve"> paljon parempi kuin muut ehdokkaat, eikä muiden hakijoiden keskinäisillä eroill</w:t>
      </w:r>
      <w:r w:rsidR="000C5D96" w:rsidRPr="008C4812">
        <w:rPr>
          <w:spacing w:val="-3"/>
          <w:kern w:val="2"/>
          <w:lang w:val="fi-FI"/>
        </w:rPr>
        <w:t>a ole mitään merkitystä</w:t>
      </w:r>
      <w:r w:rsidR="002E7718" w:rsidRPr="008C4812">
        <w:rPr>
          <w:spacing w:val="-3"/>
          <w:kern w:val="2"/>
          <w:lang w:val="fi-FI"/>
        </w:rPr>
        <w:t>. J</w:t>
      </w:r>
      <w:r w:rsidR="000C5D96" w:rsidRPr="008C4812">
        <w:rPr>
          <w:spacing w:val="-3"/>
          <w:kern w:val="2"/>
          <w:lang w:val="fi-FI"/>
        </w:rPr>
        <w:t xml:space="preserve">os hän </w:t>
      </w:r>
      <w:r w:rsidR="00357715" w:rsidRPr="008C4812">
        <w:rPr>
          <w:spacing w:val="-3"/>
          <w:kern w:val="2"/>
          <w:lang w:val="fi-FI"/>
        </w:rPr>
        <w:t xml:space="preserve">esimerkiksi </w:t>
      </w:r>
      <w:r w:rsidR="000C5D96" w:rsidRPr="008C4812">
        <w:rPr>
          <w:spacing w:val="-3"/>
          <w:kern w:val="2"/>
          <w:lang w:val="fi-FI"/>
        </w:rPr>
        <w:t>pitää Hegeli</w:t>
      </w:r>
      <w:r w:rsidR="002E7718" w:rsidRPr="008C4812">
        <w:rPr>
          <w:spacing w:val="-3"/>
          <w:kern w:val="2"/>
          <w:lang w:val="fi-FI"/>
        </w:rPr>
        <w:t>ä parhaana ehdokkaana, hän joutuu samalla allekirjoittamaan mielipiteen, jonka mukaan Laplace</w:t>
      </w:r>
      <w:r w:rsidR="000728C7" w:rsidRPr="008C4812">
        <w:rPr>
          <w:spacing w:val="-3"/>
          <w:kern w:val="2"/>
          <w:lang w:val="fi-FI"/>
        </w:rPr>
        <w:t>’i</w:t>
      </w:r>
      <w:r w:rsidR="002E7718" w:rsidRPr="008C4812">
        <w:rPr>
          <w:spacing w:val="-3"/>
          <w:kern w:val="2"/>
          <w:lang w:val="fi-FI"/>
        </w:rPr>
        <w:t xml:space="preserve">n ja keskinkertaisen maisterin välillä ei ole </w:t>
      </w:r>
      <w:r w:rsidR="001946D6" w:rsidRPr="008C4812">
        <w:rPr>
          <w:spacing w:val="-3"/>
          <w:kern w:val="2"/>
          <w:lang w:val="fi-FI"/>
        </w:rPr>
        <w:t xml:space="preserve">mitään </w:t>
      </w:r>
      <w:r w:rsidR="002E7718" w:rsidRPr="008C4812">
        <w:rPr>
          <w:spacing w:val="-3"/>
          <w:kern w:val="2"/>
          <w:lang w:val="fi-FI"/>
        </w:rPr>
        <w:t>eroa.</w:t>
      </w:r>
      <w:r w:rsidR="00AC5205" w:rsidRPr="008C4812">
        <w:rPr>
          <w:spacing w:val="-3"/>
          <w:kern w:val="2"/>
          <w:lang w:val="fi-FI"/>
        </w:rPr>
        <w:t xml:space="preserve"> Lindelöf katsoo, että </w:t>
      </w:r>
      <w:r w:rsidR="00AC5205" w:rsidRPr="008C4812">
        <w:rPr>
          <w:i/>
          <w:spacing w:val="-3"/>
          <w:kern w:val="2"/>
          <w:lang w:val="fi-FI"/>
        </w:rPr>
        <w:t>jokainen</w:t>
      </w:r>
      <w:r w:rsidR="00AC5205" w:rsidRPr="008C4812">
        <w:rPr>
          <w:spacing w:val="-3"/>
          <w:kern w:val="2"/>
          <w:lang w:val="fi-FI"/>
        </w:rPr>
        <w:t xml:space="preserve"> käytetty sääntö joutuu nojautumaan joillekin äänestäjien preferenssijärjestyksiä koskeville implisiittisille olettamuksille. Kysymys on vain siitä, miten näiden </w:t>
      </w:r>
      <w:r w:rsidR="000C5D96" w:rsidRPr="008C4812">
        <w:rPr>
          <w:spacing w:val="-3"/>
          <w:kern w:val="2"/>
          <w:lang w:val="fi-FI"/>
        </w:rPr>
        <w:t xml:space="preserve">kilpailevien </w:t>
      </w:r>
      <w:r w:rsidR="00AC5205" w:rsidRPr="008C4812">
        <w:rPr>
          <w:spacing w:val="-3"/>
          <w:kern w:val="2"/>
          <w:lang w:val="fi-FI"/>
        </w:rPr>
        <w:t xml:space="preserve">olettamusten välillä valitaan. </w:t>
      </w:r>
      <w:r w:rsidR="00241082" w:rsidRPr="008C4812">
        <w:rPr>
          <w:spacing w:val="-3"/>
          <w:kern w:val="2"/>
          <w:lang w:val="fi-FI"/>
        </w:rPr>
        <w:t>(Lindelöf 1862a, 55; Lindelöf 1862b, 126; Lindelöf 1862c, 466–467</w:t>
      </w:r>
      <w:r w:rsidR="00241082">
        <w:rPr>
          <w:spacing w:val="-3"/>
          <w:kern w:val="2"/>
          <w:lang w:val="fi-FI"/>
        </w:rPr>
        <w:t>.</w:t>
      </w:r>
      <w:r w:rsidR="00241082" w:rsidRPr="008C4812">
        <w:rPr>
          <w:spacing w:val="-3"/>
          <w:kern w:val="2"/>
          <w:lang w:val="fi-FI"/>
        </w:rPr>
        <w:t>)</w:t>
      </w:r>
    </w:p>
    <w:p w:rsidR="008041A1" w:rsidRPr="008C4812" w:rsidRDefault="008041A1" w:rsidP="008C4812">
      <w:pPr>
        <w:pStyle w:val="ListParagraph"/>
        <w:spacing w:after="200" w:line="360" w:lineRule="auto"/>
        <w:ind w:left="0"/>
        <w:jc w:val="both"/>
        <w:rPr>
          <w:spacing w:val="-3"/>
          <w:kern w:val="2"/>
          <w:lang w:val="fi-FI"/>
        </w:rPr>
      </w:pPr>
    </w:p>
    <w:p w:rsidR="00DA2330" w:rsidRPr="008C4812" w:rsidRDefault="00AC5205" w:rsidP="008C4812">
      <w:pPr>
        <w:pStyle w:val="ListParagraph"/>
        <w:spacing w:after="200" w:line="360" w:lineRule="auto"/>
        <w:ind w:left="0"/>
        <w:jc w:val="both"/>
        <w:rPr>
          <w:spacing w:val="-3"/>
          <w:kern w:val="2"/>
          <w:lang w:val="fi-FI"/>
        </w:rPr>
      </w:pPr>
      <w:r w:rsidRPr="008C4812">
        <w:rPr>
          <w:spacing w:val="-3"/>
          <w:kern w:val="2"/>
          <w:lang w:val="fi-FI"/>
        </w:rPr>
        <w:t>Tässä</w:t>
      </w:r>
      <w:r w:rsidR="00ED1526" w:rsidRPr="008C4812">
        <w:rPr>
          <w:spacing w:val="-3"/>
          <w:kern w:val="2"/>
          <w:lang w:val="fi-FI"/>
        </w:rPr>
        <w:t xml:space="preserve"> </w:t>
      </w:r>
      <w:r w:rsidR="00F64AF9" w:rsidRPr="008C4812">
        <w:rPr>
          <w:spacing w:val="-3"/>
          <w:kern w:val="2"/>
          <w:lang w:val="fi-FI"/>
        </w:rPr>
        <w:t>yhteydessä Lindelöf</w:t>
      </w:r>
      <w:r w:rsidRPr="008C4812">
        <w:rPr>
          <w:spacing w:val="-3"/>
          <w:kern w:val="2"/>
          <w:lang w:val="fi-FI"/>
        </w:rPr>
        <w:t xml:space="preserve"> tarjoaa </w:t>
      </w:r>
      <w:r w:rsidR="008041A1" w:rsidRPr="008C4812">
        <w:rPr>
          <w:spacing w:val="-3"/>
          <w:kern w:val="2"/>
          <w:lang w:val="fi-FI"/>
        </w:rPr>
        <w:t>positiivisen argumentin Borda-asteikon tueksi.</w:t>
      </w:r>
      <w:r w:rsidR="006412BD" w:rsidRPr="008C4812">
        <w:rPr>
          <w:spacing w:val="-3"/>
          <w:kern w:val="2"/>
          <w:lang w:val="fi-FI"/>
        </w:rPr>
        <w:t xml:space="preserve"> Se on sama kuin Laplace</w:t>
      </w:r>
      <w:r w:rsidR="000728C7" w:rsidRPr="008C4812">
        <w:rPr>
          <w:spacing w:val="-3"/>
          <w:kern w:val="2"/>
          <w:lang w:val="fi-FI"/>
        </w:rPr>
        <w:t>’i</w:t>
      </w:r>
      <w:r w:rsidR="006412BD" w:rsidRPr="008C4812">
        <w:rPr>
          <w:spacing w:val="-3"/>
          <w:kern w:val="2"/>
          <w:lang w:val="fi-FI"/>
        </w:rPr>
        <w:t>n esittämä</w:t>
      </w:r>
      <w:r w:rsidR="00B0350E" w:rsidRPr="008C4812">
        <w:rPr>
          <w:spacing w:val="-3"/>
          <w:kern w:val="2"/>
          <w:lang w:val="fi-FI"/>
        </w:rPr>
        <w:t xml:space="preserve"> (Laplace 1812, </w:t>
      </w:r>
      <w:r w:rsidR="0047341A" w:rsidRPr="008C4812">
        <w:rPr>
          <w:spacing w:val="-3"/>
          <w:kern w:val="2"/>
          <w:lang w:val="fi-FI"/>
        </w:rPr>
        <w:t>273–274</w:t>
      </w:r>
      <w:r w:rsidR="00B0350E" w:rsidRPr="008C4812">
        <w:rPr>
          <w:spacing w:val="-3"/>
          <w:kern w:val="2"/>
          <w:lang w:val="fi-FI"/>
        </w:rPr>
        <w:t xml:space="preserve">; Laplace 1814, </w:t>
      </w:r>
      <w:r w:rsidR="0047341A" w:rsidRPr="008C4812">
        <w:rPr>
          <w:spacing w:val="-3"/>
          <w:kern w:val="2"/>
          <w:lang w:val="fi-FI"/>
        </w:rPr>
        <w:t>87–92</w:t>
      </w:r>
      <w:r w:rsidR="00B0350E" w:rsidRPr="008C4812">
        <w:rPr>
          <w:spacing w:val="-3"/>
          <w:kern w:val="2"/>
          <w:lang w:val="fi-FI"/>
        </w:rPr>
        <w:t>)</w:t>
      </w:r>
      <w:r w:rsidR="006412BD" w:rsidRPr="008C4812">
        <w:rPr>
          <w:spacing w:val="-3"/>
          <w:kern w:val="2"/>
          <w:lang w:val="fi-FI"/>
        </w:rPr>
        <w:t>.</w:t>
      </w:r>
      <w:r w:rsidR="00ED1526" w:rsidRPr="008C4812">
        <w:rPr>
          <w:spacing w:val="-3"/>
          <w:kern w:val="2"/>
          <w:lang w:val="fi-FI"/>
        </w:rPr>
        <w:t xml:space="preserve"> Intuitiivisesti </w:t>
      </w:r>
      <w:r w:rsidR="00ED1526" w:rsidRPr="008C4812">
        <w:rPr>
          <w:spacing w:val="-3"/>
          <w:kern w:val="2"/>
          <w:lang w:val="fi-FI"/>
        </w:rPr>
        <w:lastRenderedPageBreak/>
        <w:t xml:space="preserve">muotoiltuna argumentti on seuraava. Oletetaan, </w:t>
      </w:r>
      <w:r w:rsidR="00F64AF9" w:rsidRPr="008C4812">
        <w:rPr>
          <w:spacing w:val="-3"/>
          <w:kern w:val="2"/>
          <w:lang w:val="fi-FI"/>
        </w:rPr>
        <w:t>että äänestäjien</w:t>
      </w:r>
      <w:r w:rsidR="00ED1526" w:rsidRPr="008C4812">
        <w:rPr>
          <w:spacing w:val="-3"/>
          <w:kern w:val="2"/>
          <w:lang w:val="fi-FI"/>
        </w:rPr>
        <w:t xml:space="preserve"> arviot kolmen kilpailevan ehdokkaan ansioista voidaan muuttaa numeeriseen muotoon ja norm</w:t>
      </w:r>
      <w:r w:rsidR="007C4C3E" w:rsidRPr="008C4812">
        <w:rPr>
          <w:spacing w:val="-3"/>
          <w:kern w:val="2"/>
          <w:lang w:val="fi-FI"/>
        </w:rPr>
        <w:t>alisoida jollekin lukuvälille.</w:t>
      </w:r>
      <w:r w:rsidR="00ED1526" w:rsidRPr="008C4812">
        <w:rPr>
          <w:spacing w:val="-3"/>
          <w:kern w:val="2"/>
          <w:lang w:val="fi-FI"/>
        </w:rPr>
        <w:t xml:space="preserve"> Oletetaan, että arviot vaihtelevat satunnaisesti toisistaan riippumattomalla tavalla. Tällöin voidaan osoittaa, että arviointilanteiden (tai </w:t>
      </w:r>
      <w:r w:rsidR="00F64AF9" w:rsidRPr="008C4812">
        <w:rPr>
          <w:spacing w:val="-3"/>
          <w:kern w:val="2"/>
          <w:lang w:val="fi-FI"/>
        </w:rPr>
        <w:t>arvioitsijoiden) lukumäärän</w:t>
      </w:r>
      <w:r w:rsidR="00ED1526" w:rsidRPr="008C4812">
        <w:rPr>
          <w:spacing w:val="-3"/>
          <w:kern w:val="2"/>
          <w:lang w:val="fi-FI"/>
        </w:rPr>
        <w:t xml:space="preserve"> lähestyessä ääretöntä, arvioita ilmaisevi</w:t>
      </w:r>
      <w:r w:rsidR="00EE28B0" w:rsidRPr="008C4812">
        <w:rPr>
          <w:spacing w:val="-3"/>
          <w:kern w:val="2"/>
          <w:lang w:val="fi-FI"/>
        </w:rPr>
        <w:t>e</w:t>
      </w:r>
      <w:r w:rsidR="00ED1526" w:rsidRPr="008C4812">
        <w:rPr>
          <w:spacing w:val="-3"/>
          <w:kern w:val="2"/>
          <w:lang w:val="fi-FI"/>
        </w:rPr>
        <w:t xml:space="preserve">n keskimääräisten lukujen suhteet lähestyvät suhdetta </w:t>
      </w:r>
      <w:r w:rsidR="001A22E3" w:rsidRPr="008C4812">
        <w:rPr>
          <w:spacing w:val="-3"/>
          <w:kern w:val="2"/>
          <w:lang w:val="fi-FI"/>
        </w:rPr>
        <w:t xml:space="preserve">3:2:1. Tämä on </w:t>
      </w:r>
      <w:r w:rsidR="00EE28B0" w:rsidRPr="008C4812">
        <w:rPr>
          <w:spacing w:val="-3"/>
          <w:kern w:val="2"/>
          <w:lang w:val="fi-FI"/>
        </w:rPr>
        <w:t xml:space="preserve">sama kuin Lindelöfin suosittama </w:t>
      </w:r>
      <w:r w:rsidR="001A22E3" w:rsidRPr="008C4812">
        <w:rPr>
          <w:spacing w:val="-3"/>
          <w:kern w:val="2"/>
          <w:lang w:val="fi-FI"/>
        </w:rPr>
        <w:t>Borda-asteikko. Laplace</w:t>
      </w:r>
      <w:r w:rsidR="000728C7" w:rsidRPr="008C4812">
        <w:rPr>
          <w:spacing w:val="-3"/>
          <w:kern w:val="2"/>
          <w:lang w:val="fi-FI"/>
        </w:rPr>
        <w:t>’i</w:t>
      </w:r>
      <w:r w:rsidR="001A22E3" w:rsidRPr="008C4812">
        <w:rPr>
          <w:spacing w:val="-3"/>
          <w:kern w:val="2"/>
          <w:lang w:val="fi-FI"/>
        </w:rPr>
        <w:t>n t</w:t>
      </w:r>
      <w:r w:rsidR="00ED1526" w:rsidRPr="008C4812">
        <w:rPr>
          <w:spacing w:val="-3"/>
          <w:kern w:val="2"/>
          <w:lang w:val="fi-FI"/>
        </w:rPr>
        <w:t xml:space="preserve">ulos voidaan yleistää </w:t>
      </w:r>
      <w:r w:rsidR="00ED1526" w:rsidRPr="008C4812">
        <w:rPr>
          <w:i/>
          <w:spacing w:val="-3"/>
          <w:kern w:val="2"/>
          <w:lang w:val="fi-FI"/>
        </w:rPr>
        <w:t>n</w:t>
      </w:r>
      <w:r w:rsidR="00ED1526" w:rsidRPr="008C4812">
        <w:rPr>
          <w:spacing w:val="-3"/>
          <w:kern w:val="2"/>
          <w:lang w:val="fi-FI"/>
        </w:rPr>
        <w:t>:än ehdokkaan arviointitilanteisiin.</w:t>
      </w:r>
      <w:r w:rsidR="00357715" w:rsidRPr="008C4812">
        <w:rPr>
          <w:spacing w:val="-3"/>
          <w:kern w:val="2"/>
          <w:lang w:val="fi-FI"/>
        </w:rPr>
        <w:t xml:space="preserve"> (</w:t>
      </w:r>
      <w:r w:rsidR="0047341A" w:rsidRPr="008C4812">
        <w:rPr>
          <w:spacing w:val="-3"/>
          <w:kern w:val="2"/>
          <w:lang w:val="fi-FI"/>
        </w:rPr>
        <w:t>Lindelöf 1862b</w:t>
      </w:r>
      <w:r w:rsidR="00357715" w:rsidRPr="008C4812">
        <w:rPr>
          <w:spacing w:val="-3"/>
          <w:kern w:val="2"/>
          <w:lang w:val="fi-FI"/>
        </w:rPr>
        <w:t xml:space="preserve">, </w:t>
      </w:r>
      <w:r w:rsidR="0047341A" w:rsidRPr="008C4812">
        <w:rPr>
          <w:spacing w:val="-3"/>
          <w:kern w:val="2"/>
          <w:lang w:val="fi-FI"/>
        </w:rPr>
        <w:t>126–128</w:t>
      </w:r>
      <w:r w:rsidR="00357715" w:rsidRPr="008C4812">
        <w:rPr>
          <w:spacing w:val="-3"/>
          <w:kern w:val="2"/>
          <w:lang w:val="fi-FI"/>
        </w:rPr>
        <w:t>.)</w:t>
      </w:r>
    </w:p>
    <w:p w:rsidR="001A22E3" w:rsidRPr="008C4812" w:rsidRDefault="001A22E3" w:rsidP="008C4812">
      <w:pPr>
        <w:pStyle w:val="ListParagraph"/>
        <w:spacing w:after="200" w:line="360" w:lineRule="auto"/>
        <w:ind w:left="0"/>
        <w:jc w:val="both"/>
        <w:rPr>
          <w:spacing w:val="-3"/>
          <w:kern w:val="2"/>
          <w:lang w:val="fi-FI"/>
        </w:rPr>
      </w:pPr>
    </w:p>
    <w:p w:rsidR="001A22E3" w:rsidRPr="008C4812" w:rsidRDefault="001A22E3" w:rsidP="008C4812">
      <w:pPr>
        <w:pStyle w:val="ListParagraph"/>
        <w:spacing w:after="200" w:line="360" w:lineRule="auto"/>
        <w:ind w:left="0"/>
        <w:jc w:val="both"/>
        <w:rPr>
          <w:spacing w:val="-3"/>
          <w:kern w:val="2"/>
          <w:lang w:val="fi-FI"/>
        </w:rPr>
      </w:pPr>
      <w:r w:rsidRPr="008C4812">
        <w:rPr>
          <w:spacing w:val="-3"/>
          <w:kern w:val="2"/>
          <w:lang w:val="fi-FI"/>
        </w:rPr>
        <w:t xml:space="preserve">Snellmanin vastaus on kiinnostava. Lindelöfin lähtökohta on, että jokaisen äänestäjän arvio kahden kilpailevan ehdokkaan keskinäisistä ansioista voidaan </w:t>
      </w:r>
      <w:r w:rsidRPr="008C4812">
        <w:rPr>
          <w:i/>
          <w:spacing w:val="-3"/>
          <w:kern w:val="2"/>
          <w:lang w:val="fi-FI"/>
        </w:rPr>
        <w:t>aina</w:t>
      </w:r>
      <w:r w:rsidR="00241082">
        <w:rPr>
          <w:spacing w:val="-3"/>
          <w:kern w:val="2"/>
          <w:lang w:val="fi-FI"/>
        </w:rPr>
        <w:t xml:space="preserve"> liittää</w:t>
      </w:r>
      <w:r w:rsidRPr="008C4812">
        <w:rPr>
          <w:spacing w:val="-3"/>
          <w:kern w:val="2"/>
          <w:lang w:val="fi-FI"/>
        </w:rPr>
        <w:t xml:space="preserve"> </w:t>
      </w:r>
      <w:r w:rsidR="00241082">
        <w:rPr>
          <w:spacing w:val="-3"/>
          <w:kern w:val="2"/>
          <w:lang w:val="fi-FI"/>
        </w:rPr>
        <w:t>johonkin lukuarvoon</w:t>
      </w:r>
      <w:r w:rsidRPr="008C4812">
        <w:rPr>
          <w:spacing w:val="-3"/>
          <w:kern w:val="2"/>
          <w:lang w:val="fi-FI"/>
        </w:rPr>
        <w:t>. Äänestys on itse asiassa erää</w:t>
      </w:r>
      <w:r w:rsidR="007E1A08" w:rsidRPr="008C4812">
        <w:rPr>
          <w:spacing w:val="-3"/>
          <w:kern w:val="2"/>
          <w:lang w:val="fi-FI"/>
        </w:rPr>
        <w:t>nlainen mittausoperaatio. Snellman kiistää tämän tavan tulkita äänestyksiä. Hakijoiden ansioiden keskinäinen vertailu ei ole samanlainen toimitus kuin fyysisen voiman tai tenttisuoritusten vertailu. On täysin mahdollista, että kahden tai useamman hakijan ansiot ovat keskenään vertailemattomia. Äänes</w:t>
      </w:r>
      <w:r w:rsidR="00F64AF9" w:rsidRPr="008C4812">
        <w:rPr>
          <w:spacing w:val="-3"/>
          <w:kern w:val="2"/>
          <w:lang w:val="fi-FI"/>
        </w:rPr>
        <w:t>täjät voivat esimerkiksi olla pe</w:t>
      </w:r>
      <w:r w:rsidR="007E1A08" w:rsidRPr="008C4812">
        <w:rPr>
          <w:spacing w:val="-3"/>
          <w:kern w:val="2"/>
          <w:lang w:val="fi-FI"/>
        </w:rPr>
        <w:t xml:space="preserve">rustellusti sitä mieltä, että sekä A että B ovat selkeästi </w:t>
      </w:r>
      <w:r w:rsidR="00F64AF9" w:rsidRPr="008C4812">
        <w:rPr>
          <w:spacing w:val="-3"/>
          <w:kern w:val="2"/>
          <w:lang w:val="fi-FI"/>
        </w:rPr>
        <w:t>parempia kuin</w:t>
      </w:r>
      <w:r w:rsidR="007E1A08" w:rsidRPr="008C4812">
        <w:rPr>
          <w:spacing w:val="-3"/>
          <w:kern w:val="2"/>
          <w:lang w:val="fi-FI"/>
        </w:rPr>
        <w:t xml:space="preserve"> C, mutta A:n ja B:n ansiot ovat keskenään niin erilaisia että vertailu on mahdotonta.</w:t>
      </w:r>
      <w:r w:rsidR="00EE28B0" w:rsidRPr="008C4812">
        <w:rPr>
          <w:spacing w:val="-3"/>
          <w:kern w:val="2"/>
          <w:lang w:val="fi-FI"/>
        </w:rPr>
        <w:t xml:space="preserve"> Modernein termein ilmaistuna, äänestäjien arviot hakijoista eivät muodosta järjestystä joka olisi </w:t>
      </w:r>
      <w:r w:rsidR="00EE28B0" w:rsidRPr="008C4812">
        <w:rPr>
          <w:i/>
          <w:spacing w:val="-3"/>
          <w:kern w:val="2"/>
          <w:lang w:val="fi-FI"/>
        </w:rPr>
        <w:t>täydellinen</w:t>
      </w:r>
      <w:r w:rsidR="00EE28B0" w:rsidRPr="008C4812">
        <w:rPr>
          <w:spacing w:val="-3"/>
          <w:kern w:val="2"/>
          <w:lang w:val="fi-FI"/>
        </w:rPr>
        <w:t xml:space="preserve"> ja </w:t>
      </w:r>
      <w:r w:rsidR="00683F79" w:rsidRPr="008C4812">
        <w:rPr>
          <w:i/>
          <w:spacing w:val="-3"/>
          <w:kern w:val="2"/>
          <w:lang w:val="fi-FI"/>
        </w:rPr>
        <w:t>tiukka</w:t>
      </w:r>
      <w:r w:rsidR="007642D8" w:rsidRPr="008C4812">
        <w:rPr>
          <w:i/>
          <w:spacing w:val="-3"/>
          <w:kern w:val="2"/>
          <w:lang w:val="fi-FI"/>
        </w:rPr>
        <w:t xml:space="preserve"> </w:t>
      </w:r>
      <w:r w:rsidR="007642D8" w:rsidRPr="008C4812">
        <w:rPr>
          <w:spacing w:val="-3"/>
          <w:kern w:val="2"/>
          <w:lang w:val="fi-FI"/>
        </w:rPr>
        <w:t xml:space="preserve">(engl. </w:t>
      </w:r>
      <w:r w:rsidR="007642D8" w:rsidRPr="008C4812">
        <w:rPr>
          <w:i/>
          <w:spacing w:val="-3"/>
          <w:kern w:val="2"/>
          <w:lang w:val="fi-FI"/>
        </w:rPr>
        <w:t>strict</w:t>
      </w:r>
      <w:r w:rsidR="007642D8" w:rsidRPr="008C4812">
        <w:rPr>
          <w:spacing w:val="-3"/>
          <w:kern w:val="2"/>
          <w:lang w:val="fi-FI"/>
        </w:rPr>
        <w:t>)</w:t>
      </w:r>
      <w:r w:rsidR="00EE28B0" w:rsidRPr="008C4812">
        <w:rPr>
          <w:spacing w:val="-3"/>
          <w:kern w:val="2"/>
          <w:lang w:val="fi-FI"/>
        </w:rPr>
        <w:t>.</w:t>
      </w:r>
      <w:r w:rsidR="007E1A08" w:rsidRPr="008C4812">
        <w:rPr>
          <w:spacing w:val="-3"/>
          <w:kern w:val="2"/>
          <w:lang w:val="fi-FI"/>
        </w:rPr>
        <w:t xml:space="preserve"> Tilanne saattaa kuitenkin olla sellainen, että jokin päätös on tehtävä. Tällöin äänestystulos on </w:t>
      </w:r>
      <w:r w:rsidR="00F64AF9" w:rsidRPr="008C4812">
        <w:rPr>
          <w:spacing w:val="-3"/>
          <w:kern w:val="2"/>
          <w:lang w:val="fi-FI"/>
        </w:rPr>
        <w:t xml:space="preserve">väistämättä </w:t>
      </w:r>
      <w:r w:rsidR="007E1A08" w:rsidRPr="008C4812">
        <w:rPr>
          <w:spacing w:val="-3"/>
          <w:kern w:val="2"/>
          <w:lang w:val="fi-FI"/>
        </w:rPr>
        <w:t>tietyssä määrin sattumanvarainen. Lindelöfin suosittama menettely vain lisää tätä sattumanvaraisuutta, koska se pakottaa äänestäjät ilmaisemaan preferenssejä joita heillä ei todell</w:t>
      </w:r>
      <w:r w:rsidR="00EE28B0" w:rsidRPr="008C4812">
        <w:rPr>
          <w:spacing w:val="-3"/>
          <w:kern w:val="2"/>
          <w:lang w:val="fi-FI"/>
        </w:rPr>
        <w:t>isuu</w:t>
      </w:r>
      <w:r w:rsidR="009D3C4B" w:rsidRPr="008C4812">
        <w:rPr>
          <w:spacing w:val="-3"/>
          <w:kern w:val="2"/>
          <w:lang w:val="fi-FI"/>
        </w:rPr>
        <w:t xml:space="preserve">dessa ole. Sen käyttö perustuu sille kyseenalaiselle </w:t>
      </w:r>
      <w:r w:rsidR="009D3C4B" w:rsidRPr="008C4812">
        <w:rPr>
          <w:i/>
          <w:spacing w:val="-3"/>
          <w:kern w:val="2"/>
          <w:lang w:val="fi-FI"/>
        </w:rPr>
        <w:t>a priori</w:t>
      </w:r>
      <w:r w:rsidR="009D3C4B" w:rsidRPr="008C4812">
        <w:rPr>
          <w:spacing w:val="-3"/>
          <w:kern w:val="2"/>
          <w:lang w:val="fi-FI"/>
        </w:rPr>
        <w:t xml:space="preserve"> -olettamukselle</w:t>
      </w:r>
      <w:r w:rsidR="00EE28B0" w:rsidRPr="008C4812">
        <w:rPr>
          <w:spacing w:val="-3"/>
          <w:kern w:val="2"/>
          <w:lang w:val="fi-FI"/>
        </w:rPr>
        <w:t>, että äänes</w:t>
      </w:r>
      <w:r w:rsidR="00683F79" w:rsidRPr="008C4812">
        <w:rPr>
          <w:spacing w:val="-3"/>
          <w:kern w:val="2"/>
          <w:lang w:val="fi-FI"/>
        </w:rPr>
        <w:t>täjät pystyvät tuottamaan tiukan</w:t>
      </w:r>
      <w:r w:rsidR="00EE28B0" w:rsidRPr="008C4812">
        <w:rPr>
          <w:spacing w:val="-3"/>
          <w:kern w:val="2"/>
          <w:lang w:val="fi-FI"/>
        </w:rPr>
        <w:t xml:space="preserve"> ja täydellisen järjestyksen missä tahansa hakijoiden joukossa.</w:t>
      </w:r>
      <w:r w:rsidR="00241082" w:rsidRPr="00241082">
        <w:rPr>
          <w:spacing w:val="-3"/>
          <w:kern w:val="2"/>
          <w:lang w:val="fi-FI"/>
        </w:rPr>
        <w:t xml:space="preserve"> </w:t>
      </w:r>
      <w:r w:rsidR="00241082" w:rsidRPr="008C4812">
        <w:rPr>
          <w:spacing w:val="-3"/>
          <w:kern w:val="2"/>
          <w:lang w:val="fi-FI"/>
        </w:rPr>
        <w:t>(Snellman 1862b, 315–316; 321–322</w:t>
      </w:r>
      <w:r w:rsidR="00241082">
        <w:rPr>
          <w:spacing w:val="-3"/>
          <w:kern w:val="2"/>
          <w:lang w:val="fi-FI"/>
        </w:rPr>
        <w:t>.)</w:t>
      </w:r>
    </w:p>
    <w:p w:rsidR="00681037" w:rsidRPr="008C4812" w:rsidRDefault="00681037" w:rsidP="008C4812">
      <w:pPr>
        <w:pStyle w:val="ListParagraph"/>
        <w:spacing w:after="200" w:line="360" w:lineRule="auto"/>
        <w:ind w:left="0"/>
        <w:jc w:val="both"/>
        <w:rPr>
          <w:spacing w:val="-3"/>
          <w:kern w:val="2"/>
          <w:lang w:val="fi-FI"/>
        </w:rPr>
      </w:pPr>
    </w:p>
    <w:p w:rsidR="00681037" w:rsidRPr="008C4812" w:rsidRDefault="00681037" w:rsidP="008C4812">
      <w:pPr>
        <w:pStyle w:val="ListParagraph"/>
        <w:spacing w:after="200" w:line="360" w:lineRule="auto"/>
        <w:ind w:left="0"/>
        <w:jc w:val="both"/>
        <w:rPr>
          <w:spacing w:val="-3"/>
          <w:kern w:val="2"/>
          <w:lang w:val="fi-FI"/>
        </w:rPr>
      </w:pPr>
      <w:r w:rsidRPr="008C4812">
        <w:rPr>
          <w:spacing w:val="-3"/>
          <w:kern w:val="2"/>
          <w:lang w:val="fi-FI"/>
        </w:rPr>
        <w:t>Ensimmäisessä kommentissaan Snellman oli syyttänyt Lindelöfiä ja tämä kunnioittamaa auktoriteettia Laplace</w:t>
      </w:r>
      <w:r w:rsidR="001946D6" w:rsidRPr="008C4812">
        <w:rPr>
          <w:spacing w:val="-3"/>
          <w:kern w:val="2"/>
          <w:lang w:val="fi-FI"/>
        </w:rPr>
        <w:t>’i</w:t>
      </w:r>
      <w:r w:rsidRPr="008C4812">
        <w:rPr>
          <w:spacing w:val="-3"/>
          <w:kern w:val="2"/>
          <w:lang w:val="fi-FI"/>
        </w:rPr>
        <w:t>a yrityksestä ulottaa matemaattinen argumentaatio ”sen oman alueen ulkopuolelle” (Snellman 1862a, 110). Tällainen syytös sai matemaatikon raivostumaan</w:t>
      </w:r>
      <w:r w:rsidR="00DA4275">
        <w:rPr>
          <w:spacing w:val="-3"/>
          <w:kern w:val="2"/>
          <w:lang w:val="fi-FI"/>
        </w:rPr>
        <w:t xml:space="preserve"> </w:t>
      </w:r>
      <w:r w:rsidR="00DA4275" w:rsidRPr="008C4812">
        <w:rPr>
          <w:spacing w:val="-3"/>
          <w:kern w:val="2"/>
          <w:lang w:val="fi-FI"/>
        </w:rPr>
        <w:t>(Lindelöf 1862b, 119)</w:t>
      </w:r>
      <w:r w:rsidRPr="008C4812">
        <w:rPr>
          <w:spacing w:val="-3"/>
          <w:kern w:val="2"/>
          <w:lang w:val="fi-FI"/>
        </w:rPr>
        <w:t>. Eikö filosofi ymmärtänyt, että jokainen matematiikan menestyksellinen sovellutus, myös luonnontieteissä, edellytti aina joitakin ei</w:t>
      </w:r>
      <w:r w:rsidR="00491EB1">
        <w:rPr>
          <w:spacing w:val="-3"/>
          <w:kern w:val="2"/>
          <w:lang w:val="fi-FI"/>
        </w:rPr>
        <w:t>-matemaattisia premissejä? Tässä toteamuksess</w:t>
      </w:r>
      <w:r w:rsidRPr="008C4812">
        <w:rPr>
          <w:spacing w:val="-3"/>
          <w:kern w:val="2"/>
          <w:lang w:val="fi-FI"/>
        </w:rPr>
        <w:t xml:space="preserve">aan Lindelöf oli tietysti oikeassa. Samalla hän tuli kuitenkin paljastaneeksi aukon puolustuksessaan. Sillä </w:t>
      </w:r>
      <w:r w:rsidR="007911D7">
        <w:rPr>
          <w:spacing w:val="-3"/>
          <w:kern w:val="2"/>
          <w:lang w:val="fi-FI"/>
        </w:rPr>
        <w:t xml:space="preserve">toisaalta </w:t>
      </w:r>
      <w:r w:rsidRPr="008C4812">
        <w:rPr>
          <w:spacing w:val="-3"/>
          <w:kern w:val="2"/>
          <w:lang w:val="fi-FI"/>
        </w:rPr>
        <w:t>hänen perusargumenttinsa oli, että ”järki” ja ”tiede”, erityisesti todennäköisyyslaskenta, riittivät perustelemaan Borda-menettelyn ylivoimaisuuden</w:t>
      </w:r>
      <w:r w:rsidR="00CB4EBF" w:rsidRPr="008C4812">
        <w:rPr>
          <w:spacing w:val="-3"/>
          <w:kern w:val="2"/>
          <w:lang w:val="fi-FI"/>
        </w:rPr>
        <w:t xml:space="preserve"> (Lindelöf 1862b, 120)</w:t>
      </w:r>
      <w:r w:rsidRPr="008C4812">
        <w:rPr>
          <w:spacing w:val="-3"/>
          <w:kern w:val="2"/>
          <w:lang w:val="fi-FI"/>
        </w:rPr>
        <w:t xml:space="preserve">. Hän </w:t>
      </w:r>
      <w:r w:rsidR="00FB12F7" w:rsidRPr="008C4812">
        <w:rPr>
          <w:spacing w:val="-3"/>
          <w:kern w:val="2"/>
          <w:lang w:val="fi-FI"/>
        </w:rPr>
        <w:t xml:space="preserve">näytti puolustavan omaa kantaansa pelkästään </w:t>
      </w:r>
      <w:r w:rsidR="00FB12F7" w:rsidRPr="008C4812">
        <w:rPr>
          <w:i/>
          <w:spacing w:val="-3"/>
          <w:kern w:val="2"/>
          <w:lang w:val="fi-FI"/>
        </w:rPr>
        <w:t>a priori</w:t>
      </w:r>
      <w:r w:rsidR="00FB12F7" w:rsidRPr="008C4812">
        <w:rPr>
          <w:spacing w:val="-3"/>
          <w:kern w:val="2"/>
          <w:lang w:val="fi-FI"/>
        </w:rPr>
        <w:t xml:space="preserve"> –argumenteilla, ja syytti Snellmania matematiikan vastaisuudesta. </w:t>
      </w:r>
      <w:r w:rsidRPr="008C4812">
        <w:rPr>
          <w:spacing w:val="-3"/>
          <w:kern w:val="2"/>
          <w:lang w:val="fi-FI"/>
        </w:rPr>
        <w:t xml:space="preserve"> </w:t>
      </w:r>
      <w:r w:rsidR="00FB12F7" w:rsidRPr="008C4812">
        <w:rPr>
          <w:spacing w:val="-3"/>
          <w:kern w:val="2"/>
          <w:lang w:val="fi-FI"/>
        </w:rPr>
        <w:t xml:space="preserve">Kieltämättä Snellmanin väite, jonka mukaan </w:t>
      </w:r>
      <w:r w:rsidR="00FB12F7" w:rsidRPr="008C4812">
        <w:rPr>
          <w:spacing w:val="-3"/>
          <w:kern w:val="2"/>
          <w:lang w:val="fi-FI"/>
        </w:rPr>
        <w:lastRenderedPageBreak/>
        <w:t>matematiikkaa ei voi soveltaa ”hengen maailmaan”</w:t>
      </w:r>
      <w:r w:rsidR="003B1C28" w:rsidRPr="008C4812">
        <w:rPr>
          <w:spacing w:val="-3"/>
          <w:kern w:val="2"/>
          <w:lang w:val="fi-FI"/>
        </w:rPr>
        <w:t xml:space="preserve"> (Snellman 1862b, 314)</w:t>
      </w:r>
      <w:r w:rsidR="00FB12F7" w:rsidRPr="008C4812">
        <w:rPr>
          <w:spacing w:val="-3"/>
          <w:kern w:val="2"/>
          <w:lang w:val="fi-FI"/>
        </w:rPr>
        <w:t xml:space="preserve">, oli tulkittavissa tähän tapaan. Lindelöfin oma huomio ei-matemaattisten premissien välttämättömyydestä mahdollistaa </w:t>
      </w:r>
      <w:r w:rsidR="003B1C28" w:rsidRPr="008C4812">
        <w:rPr>
          <w:spacing w:val="-3"/>
          <w:kern w:val="2"/>
          <w:lang w:val="fi-FI"/>
        </w:rPr>
        <w:t xml:space="preserve">kuitenkin </w:t>
      </w:r>
      <w:r w:rsidR="00FB12F7" w:rsidRPr="008C4812">
        <w:rPr>
          <w:spacing w:val="-3"/>
          <w:kern w:val="2"/>
          <w:lang w:val="fi-FI"/>
        </w:rPr>
        <w:t xml:space="preserve">myös toisen tulkinnan. Hegeliläisen </w:t>
      </w:r>
      <w:r w:rsidR="007C4C3E" w:rsidRPr="008C4812">
        <w:rPr>
          <w:spacing w:val="-3"/>
          <w:kern w:val="2"/>
          <w:lang w:val="fi-FI"/>
        </w:rPr>
        <w:t>”</w:t>
      </w:r>
      <w:r w:rsidR="00FB12F7" w:rsidRPr="008C4812">
        <w:rPr>
          <w:spacing w:val="-3"/>
          <w:kern w:val="2"/>
          <w:lang w:val="fi-FI"/>
        </w:rPr>
        <w:t>hengen maailman</w:t>
      </w:r>
      <w:r w:rsidR="007C4C3E" w:rsidRPr="008C4812">
        <w:rPr>
          <w:spacing w:val="-3"/>
          <w:kern w:val="2"/>
          <w:lang w:val="fi-FI"/>
        </w:rPr>
        <w:t>”</w:t>
      </w:r>
      <w:r w:rsidR="00FB12F7" w:rsidRPr="008C4812">
        <w:rPr>
          <w:spacing w:val="-3"/>
          <w:kern w:val="2"/>
          <w:lang w:val="fi-FI"/>
        </w:rPr>
        <w:t xml:space="preserve"> sijasta voitaisiin </w:t>
      </w:r>
      <w:r w:rsidR="007C4C3E" w:rsidRPr="008C4812">
        <w:rPr>
          <w:spacing w:val="-3"/>
          <w:kern w:val="2"/>
          <w:lang w:val="fi-FI"/>
        </w:rPr>
        <w:t xml:space="preserve">myös </w:t>
      </w:r>
      <w:r w:rsidR="00FB12F7" w:rsidRPr="008C4812">
        <w:rPr>
          <w:spacing w:val="-3"/>
          <w:kern w:val="2"/>
          <w:lang w:val="fi-FI"/>
        </w:rPr>
        <w:t xml:space="preserve">puhua äänestysmenettelyjen valintaan välttämättä liittyvästä </w:t>
      </w:r>
      <w:r w:rsidR="00FB12F7" w:rsidRPr="008C4812">
        <w:rPr>
          <w:i/>
          <w:spacing w:val="-3"/>
          <w:kern w:val="2"/>
          <w:lang w:val="fi-FI"/>
        </w:rPr>
        <w:t>normatiivisesta</w:t>
      </w:r>
      <w:r w:rsidR="00FB12F7" w:rsidRPr="008C4812">
        <w:rPr>
          <w:spacing w:val="-3"/>
          <w:kern w:val="2"/>
          <w:lang w:val="fi-FI"/>
        </w:rPr>
        <w:t xml:space="preserve"> aspektista. </w:t>
      </w:r>
      <w:r w:rsidR="00CB4EBF" w:rsidRPr="008C4812">
        <w:rPr>
          <w:spacing w:val="-3"/>
          <w:kern w:val="2"/>
          <w:lang w:val="fi-FI"/>
        </w:rPr>
        <w:t>Toisin kuin niissä tilastotieteellisten metodien sovellutuksissa joista Lindelöf oli kiinnostunut, äänestysmenettelyje</w:t>
      </w:r>
      <w:r w:rsidR="00BF3D99" w:rsidRPr="008C4812">
        <w:rPr>
          <w:spacing w:val="-3"/>
          <w:kern w:val="2"/>
          <w:lang w:val="fi-FI"/>
        </w:rPr>
        <w:t xml:space="preserve">n valinnassa ei ollut kyse </w:t>
      </w:r>
      <w:r w:rsidR="00CB4EBF" w:rsidRPr="008C4812">
        <w:rPr>
          <w:spacing w:val="-3"/>
          <w:kern w:val="2"/>
          <w:lang w:val="fi-FI"/>
        </w:rPr>
        <w:t xml:space="preserve">empiiristen ilmiöiden analysoimisesta. </w:t>
      </w:r>
      <w:r w:rsidR="00FB12F7" w:rsidRPr="008C4812">
        <w:rPr>
          <w:spacing w:val="-3"/>
          <w:kern w:val="2"/>
          <w:lang w:val="fi-FI"/>
        </w:rPr>
        <w:t>Jos argumentin tarkoituksena oli osoittaa, että Borda-menettely oli</w:t>
      </w:r>
      <w:r w:rsidR="003B1C28" w:rsidRPr="008C4812">
        <w:rPr>
          <w:spacing w:val="-3"/>
          <w:kern w:val="2"/>
          <w:lang w:val="fi-FI"/>
        </w:rPr>
        <w:t xml:space="preserve">, paitsi loogisin, myös </w:t>
      </w:r>
      <w:r w:rsidR="003B1C28" w:rsidRPr="008C4812">
        <w:rPr>
          <w:i/>
          <w:spacing w:val="-3"/>
          <w:kern w:val="2"/>
          <w:lang w:val="fi-FI"/>
        </w:rPr>
        <w:t>oikeudenmukaisin</w:t>
      </w:r>
      <w:r w:rsidR="003B1C28" w:rsidRPr="008C4812">
        <w:rPr>
          <w:spacing w:val="-3"/>
          <w:kern w:val="2"/>
          <w:lang w:val="fi-FI"/>
        </w:rPr>
        <w:t xml:space="preserve"> (”hwilar på fullt rättwis och logisk grund”; Lindelöf 1862a, 54)</w:t>
      </w:r>
      <w:r w:rsidR="00CB4EBF" w:rsidRPr="008C4812">
        <w:rPr>
          <w:spacing w:val="-3"/>
          <w:kern w:val="2"/>
          <w:lang w:val="fi-FI"/>
        </w:rPr>
        <w:t xml:space="preserve">, </w:t>
      </w:r>
      <w:r w:rsidR="003B1C28" w:rsidRPr="008C4812">
        <w:rPr>
          <w:spacing w:val="-3"/>
          <w:kern w:val="2"/>
          <w:lang w:val="fi-FI"/>
        </w:rPr>
        <w:t>oli nojauduttava myös joihinkin normatiivisiin premisseihin. Näitä premissejä hän ei artikuloi</w:t>
      </w:r>
      <w:r w:rsidR="00491EB1">
        <w:rPr>
          <w:spacing w:val="-3"/>
          <w:kern w:val="2"/>
          <w:lang w:val="fi-FI"/>
        </w:rPr>
        <w:t>nut, vaan tukeutui</w:t>
      </w:r>
      <w:r w:rsidR="003B1C28" w:rsidRPr="008C4812">
        <w:rPr>
          <w:spacing w:val="-3"/>
          <w:kern w:val="2"/>
          <w:lang w:val="fi-FI"/>
        </w:rPr>
        <w:t xml:space="preserve"> vain esimerkkeihin</w:t>
      </w:r>
      <w:r w:rsidR="007C4C3E" w:rsidRPr="008C4812">
        <w:rPr>
          <w:spacing w:val="-3"/>
          <w:kern w:val="2"/>
          <w:lang w:val="fi-FI"/>
        </w:rPr>
        <w:t>sä</w:t>
      </w:r>
      <w:r w:rsidR="003B1C28" w:rsidRPr="008C4812">
        <w:rPr>
          <w:spacing w:val="-3"/>
          <w:kern w:val="2"/>
          <w:lang w:val="fi-FI"/>
        </w:rPr>
        <w:t xml:space="preserve"> liittyvii</w:t>
      </w:r>
      <w:r w:rsidR="00491EB1">
        <w:rPr>
          <w:spacing w:val="-3"/>
          <w:kern w:val="2"/>
          <w:lang w:val="fi-FI"/>
        </w:rPr>
        <w:t>n intuitioihin jotka hän oletti</w:t>
      </w:r>
      <w:r w:rsidR="003B1C28" w:rsidRPr="008C4812">
        <w:rPr>
          <w:spacing w:val="-3"/>
          <w:kern w:val="2"/>
          <w:lang w:val="fi-FI"/>
        </w:rPr>
        <w:t xml:space="preserve"> lukijoittensa jakavan.</w:t>
      </w:r>
      <w:r w:rsidR="00AA4B9C" w:rsidRPr="008C4812">
        <w:rPr>
          <w:rStyle w:val="FootnoteReference"/>
          <w:spacing w:val="-3"/>
          <w:kern w:val="2"/>
          <w:lang w:val="fi-FI"/>
        </w:rPr>
        <w:footnoteReference w:id="2"/>
      </w:r>
    </w:p>
    <w:p w:rsidR="00357715" w:rsidRPr="008C4812" w:rsidRDefault="00357715" w:rsidP="008C4812">
      <w:pPr>
        <w:pStyle w:val="ListParagraph"/>
        <w:spacing w:after="200" w:line="360" w:lineRule="auto"/>
        <w:ind w:left="0"/>
        <w:jc w:val="both"/>
        <w:rPr>
          <w:spacing w:val="-3"/>
          <w:kern w:val="2"/>
          <w:lang w:val="fi-FI"/>
        </w:rPr>
      </w:pPr>
    </w:p>
    <w:p w:rsidR="00EE3654" w:rsidRPr="008C4812" w:rsidRDefault="00EE3654" w:rsidP="008C4812">
      <w:pPr>
        <w:pStyle w:val="ListParagraph"/>
        <w:spacing w:after="200" w:line="360" w:lineRule="auto"/>
        <w:ind w:left="0"/>
        <w:jc w:val="both"/>
        <w:rPr>
          <w:i/>
          <w:spacing w:val="-3"/>
          <w:kern w:val="2"/>
          <w:lang w:val="fi-FI"/>
        </w:rPr>
      </w:pPr>
      <w:r w:rsidRPr="008C4812">
        <w:rPr>
          <w:i/>
          <w:spacing w:val="-3"/>
          <w:kern w:val="2"/>
          <w:lang w:val="fi-FI"/>
        </w:rPr>
        <w:t xml:space="preserve">Matematiikkaa, filosofiaa, juridiikkaa – vai </w:t>
      </w:r>
      <w:r w:rsidR="001946D6" w:rsidRPr="008C4812">
        <w:rPr>
          <w:i/>
          <w:spacing w:val="-3"/>
          <w:kern w:val="2"/>
          <w:lang w:val="fi-FI"/>
        </w:rPr>
        <w:t xml:space="preserve">sittenkin </w:t>
      </w:r>
      <w:r w:rsidRPr="008C4812">
        <w:rPr>
          <w:i/>
          <w:spacing w:val="-3"/>
          <w:kern w:val="2"/>
          <w:lang w:val="fi-FI"/>
        </w:rPr>
        <w:t>politiikkaa?</w:t>
      </w:r>
    </w:p>
    <w:p w:rsidR="00EE3654" w:rsidRPr="008C4812" w:rsidRDefault="00EE3654" w:rsidP="008C4812">
      <w:pPr>
        <w:pStyle w:val="ListParagraph"/>
        <w:spacing w:after="200" w:line="360" w:lineRule="auto"/>
        <w:ind w:left="0"/>
        <w:jc w:val="both"/>
        <w:rPr>
          <w:spacing w:val="-3"/>
          <w:kern w:val="2"/>
          <w:lang w:val="fi-FI"/>
        </w:rPr>
      </w:pPr>
    </w:p>
    <w:p w:rsidR="00357715" w:rsidRPr="008C4812" w:rsidRDefault="002141D2" w:rsidP="008C4812">
      <w:pPr>
        <w:pStyle w:val="ListParagraph"/>
        <w:spacing w:after="200" w:line="360" w:lineRule="auto"/>
        <w:ind w:left="0"/>
        <w:jc w:val="both"/>
        <w:rPr>
          <w:spacing w:val="-3"/>
          <w:kern w:val="2"/>
          <w:lang w:val="fi-FI"/>
        </w:rPr>
      </w:pPr>
      <w:r w:rsidRPr="008C4812">
        <w:rPr>
          <w:spacing w:val="-3"/>
          <w:kern w:val="2"/>
          <w:lang w:val="fi-FI"/>
        </w:rPr>
        <w:t>Äänestysmenettelyjen o</w:t>
      </w:r>
      <w:r w:rsidR="003B1C28" w:rsidRPr="008C4812">
        <w:rPr>
          <w:spacing w:val="-3"/>
          <w:kern w:val="2"/>
          <w:lang w:val="fi-FI"/>
        </w:rPr>
        <w:t xml:space="preserve">ikeudenmukaisuutta koskevat intuitiot eivät </w:t>
      </w:r>
      <w:r w:rsidR="007911D7">
        <w:rPr>
          <w:spacing w:val="-3"/>
          <w:kern w:val="2"/>
          <w:lang w:val="fi-FI"/>
        </w:rPr>
        <w:t xml:space="preserve">kuitenkaan </w:t>
      </w:r>
      <w:r w:rsidR="003B1C28" w:rsidRPr="008C4812">
        <w:rPr>
          <w:spacing w:val="-3"/>
          <w:kern w:val="2"/>
          <w:lang w:val="fi-FI"/>
        </w:rPr>
        <w:t>olleet niin yksi</w:t>
      </w:r>
      <w:r w:rsidRPr="008C4812">
        <w:rPr>
          <w:spacing w:val="-3"/>
          <w:kern w:val="2"/>
          <w:lang w:val="fi-FI"/>
        </w:rPr>
        <w:t>selitteisiä kuin Lindelöf oletti</w:t>
      </w:r>
      <w:r w:rsidR="003B1C28" w:rsidRPr="008C4812">
        <w:rPr>
          <w:spacing w:val="-3"/>
          <w:kern w:val="2"/>
          <w:lang w:val="fi-FI"/>
        </w:rPr>
        <w:t xml:space="preserve">. </w:t>
      </w:r>
      <w:r w:rsidR="00357715" w:rsidRPr="008C4812">
        <w:rPr>
          <w:spacing w:val="-3"/>
          <w:kern w:val="2"/>
          <w:lang w:val="fi-FI"/>
        </w:rPr>
        <w:t xml:space="preserve">Yleisen filosofisen kritiikin ohella Snellman </w:t>
      </w:r>
      <w:r w:rsidR="003B1C28" w:rsidRPr="008C4812">
        <w:rPr>
          <w:spacing w:val="-3"/>
          <w:kern w:val="2"/>
          <w:lang w:val="fi-FI"/>
        </w:rPr>
        <w:t>pystyi</w:t>
      </w:r>
      <w:r w:rsidR="00811DD2" w:rsidRPr="008C4812">
        <w:rPr>
          <w:spacing w:val="-3"/>
          <w:kern w:val="2"/>
          <w:lang w:val="fi-FI"/>
        </w:rPr>
        <w:t>, matematiikkaan kohdistuvista epäluuloistaan huolimatta,</w:t>
      </w:r>
      <w:r w:rsidR="003B1C28" w:rsidRPr="008C4812">
        <w:rPr>
          <w:spacing w:val="-3"/>
          <w:kern w:val="2"/>
          <w:lang w:val="fi-FI"/>
        </w:rPr>
        <w:t xml:space="preserve"> esittämään</w:t>
      </w:r>
      <w:r w:rsidR="00811DD2" w:rsidRPr="008C4812">
        <w:rPr>
          <w:spacing w:val="-3"/>
          <w:kern w:val="2"/>
          <w:lang w:val="fi-FI"/>
        </w:rPr>
        <w:t xml:space="preserve"> myös </w:t>
      </w:r>
      <w:r w:rsidR="00357715" w:rsidRPr="008C4812">
        <w:rPr>
          <w:spacing w:val="-3"/>
          <w:kern w:val="2"/>
          <w:lang w:val="fi-FI"/>
        </w:rPr>
        <w:t>teknisemp</w:t>
      </w:r>
      <w:r w:rsidR="00811DD2" w:rsidRPr="008C4812">
        <w:rPr>
          <w:spacing w:val="-3"/>
          <w:kern w:val="2"/>
          <w:lang w:val="fi-FI"/>
        </w:rPr>
        <w:t>iä vastaväitteitä</w:t>
      </w:r>
      <w:r w:rsidR="003B1C28" w:rsidRPr="008C4812">
        <w:rPr>
          <w:spacing w:val="-3"/>
          <w:kern w:val="2"/>
          <w:lang w:val="fi-FI"/>
        </w:rPr>
        <w:t>. Hän huomautti</w:t>
      </w:r>
      <w:r w:rsidR="00357715" w:rsidRPr="008C4812">
        <w:rPr>
          <w:spacing w:val="-3"/>
          <w:kern w:val="2"/>
          <w:lang w:val="fi-FI"/>
        </w:rPr>
        <w:t xml:space="preserve">, että Lindelöfin </w:t>
      </w:r>
      <w:r w:rsidR="00811DD2" w:rsidRPr="008C4812">
        <w:rPr>
          <w:spacing w:val="-3"/>
          <w:kern w:val="2"/>
          <w:lang w:val="fi-FI"/>
        </w:rPr>
        <w:t>esittämä Borda-menettely saattoi</w:t>
      </w:r>
      <w:r w:rsidR="00357715" w:rsidRPr="008C4812">
        <w:rPr>
          <w:spacing w:val="-3"/>
          <w:kern w:val="2"/>
          <w:lang w:val="fi-FI"/>
        </w:rPr>
        <w:t xml:space="preserve"> johtaa lopputulokseen, jossa </w:t>
      </w:r>
      <w:r w:rsidR="00811DD2" w:rsidRPr="008C4812">
        <w:rPr>
          <w:spacing w:val="-3"/>
          <w:kern w:val="2"/>
          <w:lang w:val="fi-FI"/>
        </w:rPr>
        <w:t>enemmistön parhaana pitämä ehdokas jäi valitsematta. Näin käy seuraavassa esimerkissä (Snellman 1862c, 471):</w:t>
      </w:r>
    </w:p>
    <w:p w:rsidR="00811DD2" w:rsidRPr="008C4812" w:rsidRDefault="00811DD2" w:rsidP="008C4812">
      <w:pPr>
        <w:pStyle w:val="ListParagraph"/>
        <w:spacing w:after="200" w:line="360" w:lineRule="auto"/>
        <w:ind w:left="0"/>
        <w:jc w:val="both"/>
        <w:rPr>
          <w:spacing w:val="-3"/>
          <w:kern w:val="2"/>
          <w:lang w:val="fi-FI"/>
        </w:rPr>
      </w:pPr>
    </w:p>
    <w:p w:rsidR="00811DD2" w:rsidRPr="008C4812" w:rsidRDefault="00811DD2" w:rsidP="008C4812">
      <w:pPr>
        <w:pStyle w:val="ListParagraph"/>
        <w:spacing w:after="200" w:line="360" w:lineRule="auto"/>
        <w:ind w:left="0"/>
        <w:jc w:val="both"/>
        <w:rPr>
          <w:b/>
          <w:spacing w:val="-3"/>
          <w:kern w:val="2"/>
          <w:lang w:val="fi-FI"/>
        </w:rPr>
      </w:pPr>
      <w:r w:rsidRPr="008C4812">
        <w:rPr>
          <w:b/>
          <w:spacing w:val="-3"/>
          <w:kern w:val="2"/>
          <w:lang w:val="fi-FI"/>
        </w:rPr>
        <w:t>Esim. 3.</w:t>
      </w:r>
    </w:p>
    <w:p w:rsidR="00811DD2" w:rsidRPr="008C4812" w:rsidRDefault="00811DD2" w:rsidP="008C4812">
      <w:pPr>
        <w:pStyle w:val="ListParagraph"/>
        <w:spacing w:after="200" w:line="360" w:lineRule="auto"/>
        <w:jc w:val="both"/>
        <w:rPr>
          <w:spacing w:val="-3"/>
          <w:kern w:val="2"/>
          <w:lang w:val="fi-FI"/>
        </w:rPr>
      </w:pPr>
      <w:r w:rsidRPr="008C4812">
        <w:rPr>
          <w:spacing w:val="-3"/>
          <w:kern w:val="2"/>
          <w:lang w:val="fi-FI"/>
        </w:rPr>
        <w:t>13</w:t>
      </w:r>
      <w:r w:rsidRPr="008C4812">
        <w:rPr>
          <w:spacing w:val="-3"/>
          <w:kern w:val="2"/>
          <w:lang w:val="fi-FI"/>
        </w:rPr>
        <w:tab/>
        <w:t>1</w:t>
      </w:r>
      <w:r w:rsidRPr="008C4812">
        <w:rPr>
          <w:spacing w:val="-3"/>
          <w:kern w:val="2"/>
          <w:lang w:val="fi-FI"/>
        </w:rPr>
        <w:tab/>
        <w:t>9</w:t>
      </w:r>
      <w:r w:rsidRPr="008C4812">
        <w:rPr>
          <w:spacing w:val="-3"/>
          <w:kern w:val="2"/>
          <w:lang w:val="fi-FI"/>
        </w:rPr>
        <w:tab/>
        <w:t>1</w:t>
      </w:r>
      <w:r w:rsidRPr="008C4812">
        <w:rPr>
          <w:spacing w:val="-3"/>
          <w:kern w:val="2"/>
          <w:lang w:val="fi-FI"/>
        </w:rPr>
        <w:tab/>
        <w:t>äänestäjää</w:t>
      </w:r>
    </w:p>
    <w:p w:rsidR="00811DD2" w:rsidRPr="008C4812" w:rsidRDefault="00811DD2" w:rsidP="008C4812">
      <w:pPr>
        <w:pStyle w:val="ListParagraph"/>
        <w:spacing w:after="200" w:line="360" w:lineRule="auto"/>
        <w:jc w:val="both"/>
        <w:rPr>
          <w:spacing w:val="-3"/>
          <w:kern w:val="2"/>
          <w:lang w:val="fi-FI"/>
        </w:rPr>
      </w:pPr>
      <w:r w:rsidRPr="008C4812">
        <w:rPr>
          <w:spacing w:val="-3"/>
          <w:kern w:val="2"/>
          <w:lang w:val="fi-FI"/>
        </w:rPr>
        <w:t>A</w:t>
      </w:r>
      <w:r w:rsidRPr="008C4812">
        <w:rPr>
          <w:spacing w:val="-3"/>
          <w:kern w:val="2"/>
          <w:lang w:val="fi-FI"/>
        </w:rPr>
        <w:tab/>
        <w:t>A</w:t>
      </w:r>
      <w:r w:rsidRPr="008C4812">
        <w:rPr>
          <w:spacing w:val="-3"/>
          <w:kern w:val="2"/>
          <w:lang w:val="fi-FI"/>
        </w:rPr>
        <w:tab/>
        <w:t>B</w:t>
      </w:r>
      <w:r w:rsidRPr="008C4812">
        <w:rPr>
          <w:spacing w:val="-3"/>
          <w:kern w:val="2"/>
          <w:lang w:val="fi-FI"/>
        </w:rPr>
        <w:tab/>
        <w:t>C</w:t>
      </w:r>
    </w:p>
    <w:p w:rsidR="00811DD2" w:rsidRPr="008C4812" w:rsidRDefault="00811DD2" w:rsidP="008C4812">
      <w:pPr>
        <w:pStyle w:val="ListParagraph"/>
        <w:spacing w:after="200" w:line="360" w:lineRule="auto"/>
        <w:jc w:val="both"/>
        <w:rPr>
          <w:spacing w:val="-3"/>
          <w:kern w:val="2"/>
          <w:lang w:val="fi-FI"/>
        </w:rPr>
      </w:pPr>
      <w:r w:rsidRPr="008C4812">
        <w:rPr>
          <w:spacing w:val="-3"/>
          <w:kern w:val="2"/>
          <w:lang w:val="fi-FI"/>
        </w:rPr>
        <w:t>B</w:t>
      </w:r>
      <w:r w:rsidRPr="008C4812">
        <w:rPr>
          <w:spacing w:val="-3"/>
          <w:kern w:val="2"/>
          <w:lang w:val="fi-FI"/>
        </w:rPr>
        <w:tab/>
        <w:t>C</w:t>
      </w:r>
      <w:r w:rsidRPr="008C4812">
        <w:rPr>
          <w:spacing w:val="-3"/>
          <w:kern w:val="2"/>
          <w:lang w:val="fi-FI"/>
        </w:rPr>
        <w:tab/>
        <w:t>C</w:t>
      </w:r>
      <w:r w:rsidRPr="008C4812">
        <w:rPr>
          <w:spacing w:val="-3"/>
          <w:kern w:val="2"/>
          <w:lang w:val="fi-FI"/>
        </w:rPr>
        <w:tab/>
        <w:t>B</w:t>
      </w:r>
    </w:p>
    <w:p w:rsidR="00811DD2" w:rsidRPr="008C4812" w:rsidRDefault="00811DD2" w:rsidP="008C4812">
      <w:pPr>
        <w:pStyle w:val="ListParagraph"/>
        <w:spacing w:after="200" w:line="360" w:lineRule="auto"/>
        <w:jc w:val="both"/>
        <w:rPr>
          <w:spacing w:val="-3"/>
          <w:kern w:val="2"/>
          <w:lang w:val="fi-FI"/>
        </w:rPr>
      </w:pPr>
      <w:r w:rsidRPr="008C4812">
        <w:rPr>
          <w:spacing w:val="-3"/>
          <w:kern w:val="2"/>
          <w:lang w:val="fi-FI"/>
        </w:rPr>
        <w:t>C</w:t>
      </w:r>
      <w:r w:rsidRPr="008C4812">
        <w:rPr>
          <w:spacing w:val="-3"/>
          <w:kern w:val="2"/>
          <w:lang w:val="fi-FI"/>
        </w:rPr>
        <w:tab/>
        <w:t>B</w:t>
      </w:r>
      <w:r w:rsidRPr="008C4812">
        <w:rPr>
          <w:spacing w:val="-3"/>
          <w:kern w:val="2"/>
          <w:lang w:val="fi-FI"/>
        </w:rPr>
        <w:tab/>
        <w:t>A</w:t>
      </w:r>
      <w:r w:rsidRPr="008C4812">
        <w:rPr>
          <w:spacing w:val="-3"/>
          <w:kern w:val="2"/>
          <w:lang w:val="fi-FI"/>
        </w:rPr>
        <w:tab/>
        <w:t>A</w:t>
      </w:r>
    </w:p>
    <w:p w:rsidR="002141D2" w:rsidRPr="008C4812" w:rsidRDefault="002141D2" w:rsidP="008C4812">
      <w:pPr>
        <w:pStyle w:val="ListParagraph"/>
        <w:spacing w:after="200" w:line="360" w:lineRule="auto"/>
        <w:jc w:val="both"/>
        <w:rPr>
          <w:spacing w:val="-3"/>
          <w:kern w:val="2"/>
          <w:lang w:val="fi-FI"/>
        </w:rPr>
      </w:pPr>
    </w:p>
    <w:p w:rsidR="00811DD2" w:rsidRPr="008C4812" w:rsidRDefault="00811DD2" w:rsidP="008C4812">
      <w:pPr>
        <w:pStyle w:val="ListParagraph"/>
        <w:spacing w:after="200" w:line="360" w:lineRule="auto"/>
        <w:ind w:left="0"/>
        <w:jc w:val="both"/>
        <w:rPr>
          <w:spacing w:val="-3"/>
          <w:kern w:val="2"/>
          <w:lang w:val="fi-FI"/>
        </w:rPr>
      </w:pPr>
      <w:r w:rsidRPr="008C4812">
        <w:rPr>
          <w:spacing w:val="-3"/>
          <w:kern w:val="2"/>
          <w:lang w:val="fi-FI"/>
        </w:rPr>
        <w:t>Snellmanin esimerkissä 14 äänestäjää 24:stä pitää A:ta parhaana ehdokkaana. Lindelöfin kannattama äänestysmenettely johtaa kuitenkin tulokseen, jossa A saa (14*3)+(10*1) = 52 pistettä, kun B saa (9*3)+(</w:t>
      </w:r>
      <w:r w:rsidR="00D1688C">
        <w:rPr>
          <w:spacing w:val="-3"/>
          <w:kern w:val="2"/>
          <w:lang w:val="fi-FI"/>
        </w:rPr>
        <w:t>14*2)+(1*1) = 56</w:t>
      </w:r>
      <w:r w:rsidR="007C4C3E" w:rsidRPr="008C4812">
        <w:rPr>
          <w:spacing w:val="-3"/>
          <w:kern w:val="2"/>
          <w:lang w:val="fi-FI"/>
        </w:rPr>
        <w:t xml:space="preserve"> pistettä. Tämä tulos on puolestaan </w:t>
      </w:r>
      <w:r w:rsidRPr="008C4812">
        <w:rPr>
          <w:spacing w:val="-3"/>
          <w:kern w:val="2"/>
          <w:lang w:val="fi-FI"/>
        </w:rPr>
        <w:t>Snellmanin</w:t>
      </w:r>
      <w:r w:rsidR="007C4C3E" w:rsidRPr="008C4812">
        <w:rPr>
          <w:spacing w:val="-3"/>
          <w:kern w:val="2"/>
          <w:lang w:val="fi-FI"/>
        </w:rPr>
        <w:t xml:space="preserve"> intuitioiden vastainen</w:t>
      </w:r>
      <w:r w:rsidR="00675E2B" w:rsidRPr="008C4812">
        <w:rPr>
          <w:spacing w:val="-3"/>
          <w:kern w:val="2"/>
          <w:lang w:val="fi-FI"/>
        </w:rPr>
        <w:t>.</w:t>
      </w:r>
      <w:r w:rsidR="003E30AF" w:rsidRPr="008C4812">
        <w:rPr>
          <w:spacing w:val="-3"/>
          <w:kern w:val="2"/>
          <w:lang w:val="fi-FI"/>
        </w:rPr>
        <w:t xml:space="preserve"> Hän mielestään o</w:t>
      </w:r>
      <w:r w:rsidR="00133D14">
        <w:rPr>
          <w:spacing w:val="-3"/>
          <w:kern w:val="2"/>
          <w:lang w:val="fi-FI"/>
        </w:rPr>
        <w:t>li</w:t>
      </w:r>
      <w:r w:rsidR="00675E2B" w:rsidRPr="008C4812">
        <w:rPr>
          <w:spacing w:val="-3"/>
          <w:kern w:val="2"/>
          <w:lang w:val="fi-FI"/>
        </w:rPr>
        <w:t xml:space="preserve"> käsittämätöntä, että</w:t>
      </w:r>
      <w:r w:rsidRPr="008C4812">
        <w:rPr>
          <w:spacing w:val="-3"/>
          <w:kern w:val="2"/>
          <w:lang w:val="fi-FI"/>
        </w:rPr>
        <w:t xml:space="preserve"> Lindelöf </w:t>
      </w:r>
      <w:r w:rsidR="00133D14">
        <w:rPr>
          <w:spacing w:val="-3"/>
          <w:kern w:val="2"/>
          <w:lang w:val="fi-FI"/>
        </w:rPr>
        <w:t>saattoi</w:t>
      </w:r>
      <w:r w:rsidR="00675E2B" w:rsidRPr="008C4812">
        <w:rPr>
          <w:spacing w:val="-3"/>
          <w:kern w:val="2"/>
          <w:lang w:val="fi-FI"/>
        </w:rPr>
        <w:t xml:space="preserve"> </w:t>
      </w:r>
      <w:r w:rsidRPr="008C4812">
        <w:rPr>
          <w:spacing w:val="-3"/>
          <w:kern w:val="2"/>
          <w:lang w:val="fi-FI"/>
        </w:rPr>
        <w:t xml:space="preserve">puolustaa menettelyään </w:t>
      </w:r>
      <w:r w:rsidR="007C4C3E" w:rsidRPr="008C4812">
        <w:rPr>
          <w:spacing w:val="-3"/>
          <w:kern w:val="2"/>
          <w:lang w:val="fi-FI"/>
        </w:rPr>
        <w:t xml:space="preserve">parhaana </w:t>
      </w:r>
      <w:r w:rsidRPr="008C4812">
        <w:rPr>
          <w:spacing w:val="-3"/>
          <w:kern w:val="2"/>
          <w:lang w:val="fi-FI"/>
        </w:rPr>
        <w:t xml:space="preserve">tapana tulkita </w:t>
      </w:r>
      <w:r w:rsidRPr="008C4812">
        <w:rPr>
          <w:i/>
          <w:spacing w:val="-3"/>
          <w:kern w:val="2"/>
          <w:lang w:val="fi-FI"/>
        </w:rPr>
        <w:t>enemmistön</w:t>
      </w:r>
      <w:r w:rsidRPr="008C4812">
        <w:rPr>
          <w:spacing w:val="-3"/>
          <w:kern w:val="2"/>
          <w:lang w:val="fi-FI"/>
        </w:rPr>
        <w:t xml:space="preserve"> mielipidettä (”pluralitetens mening”</w:t>
      </w:r>
      <w:r w:rsidR="00675E2B" w:rsidRPr="008C4812">
        <w:rPr>
          <w:spacing w:val="-3"/>
          <w:kern w:val="2"/>
          <w:lang w:val="fi-FI"/>
        </w:rPr>
        <w:t>; Snellman ma.</w:t>
      </w:r>
      <w:r w:rsidRPr="008C4812">
        <w:rPr>
          <w:spacing w:val="-3"/>
          <w:kern w:val="2"/>
          <w:lang w:val="fi-FI"/>
        </w:rPr>
        <w:t>).</w:t>
      </w:r>
    </w:p>
    <w:p w:rsidR="00675E2B" w:rsidRPr="008C4812" w:rsidRDefault="00675E2B" w:rsidP="008C4812">
      <w:pPr>
        <w:pStyle w:val="ListParagraph"/>
        <w:spacing w:after="200" w:line="360" w:lineRule="auto"/>
        <w:ind w:left="0"/>
        <w:jc w:val="both"/>
        <w:rPr>
          <w:spacing w:val="-3"/>
          <w:kern w:val="2"/>
          <w:lang w:val="fi-FI"/>
        </w:rPr>
      </w:pPr>
    </w:p>
    <w:p w:rsidR="00675E2B" w:rsidRPr="008C4812" w:rsidRDefault="009D3C4B" w:rsidP="008C4812">
      <w:pPr>
        <w:pStyle w:val="ListParagraph"/>
        <w:spacing w:after="200" w:line="360" w:lineRule="auto"/>
        <w:ind w:left="0"/>
        <w:jc w:val="both"/>
        <w:rPr>
          <w:spacing w:val="-3"/>
          <w:kern w:val="2"/>
          <w:lang w:val="fi-FI"/>
        </w:rPr>
      </w:pPr>
      <w:r w:rsidRPr="008C4812">
        <w:rPr>
          <w:spacing w:val="-3"/>
          <w:kern w:val="2"/>
          <w:lang w:val="fi-FI"/>
        </w:rPr>
        <w:t>Keskustelun edetessä siihen</w:t>
      </w:r>
      <w:r w:rsidR="00675E2B" w:rsidRPr="008C4812">
        <w:rPr>
          <w:spacing w:val="-3"/>
          <w:kern w:val="2"/>
          <w:lang w:val="fi-FI"/>
        </w:rPr>
        <w:t xml:space="preserve"> </w:t>
      </w:r>
      <w:r w:rsidRPr="008C4812">
        <w:rPr>
          <w:spacing w:val="-3"/>
          <w:kern w:val="2"/>
          <w:lang w:val="fi-FI"/>
        </w:rPr>
        <w:t>liittyi</w:t>
      </w:r>
      <w:r w:rsidR="00CB4EBF" w:rsidRPr="008C4812">
        <w:rPr>
          <w:spacing w:val="-3"/>
          <w:kern w:val="2"/>
          <w:lang w:val="fi-FI"/>
        </w:rPr>
        <w:t xml:space="preserve"> myös kolmas osallistuja</w:t>
      </w:r>
      <w:r w:rsidR="00675E2B" w:rsidRPr="008C4812">
        <w:rPr>
          <w:spacing w:val="-3"/>
          <w:kern w:val="2"/>
          <w:lang w:val="fi-FI"/>
        </w:rPr>
        <w:t xml:space="preserve">. Hänen henkilöllisyytensä ei ole tiedossa, joskin Lindelöf ja Snellman luultavasti tiesivät kuka oli kyseessä. </w:t>
      </w:r>
      <w:r w:rsidR="00675E2B" w:rsidRPr="008C4812">
        <w:rPr>
          <w:i/>
          <w:spacing w:val="-3"/>
          <w:kern w:val="2"/>
          <w:lang w:val="fi-FI"/>
        </w:rPr>
        <w:t>Finlands Allmänna Tidningissä</w:t>
      </w:r>
      <w:r w:rsidR="00675E2B" w:rsidRPr="008C4812">
        <w:rPr>
          <w:spacing w:val="-3"/>
          <w:kern w:val="2"/>
          <w:lang w:val="fi-FI"/>
        </w:rPr>
        <w:t xml:space="preserve"> julkaistiin lähetetty kirjoitus, jossa lyhyesti kommentoitiin käytyä keskustelua</w:t>
      </w:r>
      <w:r w:rsidR="00F73419" w:rsidRPr="008C4812">
        <w:rPr>
          <w:spacing w:val="-3"/>
          <w:kern w:val="2"/>
          <w:lang w:val="fi-FI"/>
        </w:rPr>
        <w:t xml:space="preserve"> (Anon. 1862)</w:t>
      </w:r>
      <w:r w:rsidR="00675E2B" w:rsidRPr="008C4812">
        <w:rPr>
          <w:spacing w:val="-3"/>
          <w:kern w:val="2"/>
          <w:lang w:val="fi-FI"/>
        </w:rPr>
        <w:t>. Koska kysymys oli myös lain soveltamisesta, nimetön kirjoittaja</w:t>
      </w:r>
      <w:r w:rsidR="007C4C3E" w:rsidRPr="008C4812">
        <w:rPr>
          <w:spacing w:val="-3"/>
          <w:kern w:val="2"/>
          <w:lang w:val="fi-FI"/>
        </w:rPr>
        <w:t xml:space="preserve"> – todennäköisesti juristi – tarkasteli</w:t>
      </w:r>
      <w:r w:rsidR="00675E2B" w:rsidRPr="008C4812">
        <w:rPr>
          <w:spacing w:val="-3"/>
          <w:kern w:val="2"/>
          <w:lang w:val="fi-FI"/>
        </w:rPr>
        <w:t xml:space="preserve"> </w:t>
      </w:r>
      <w:r w:rsidR="007C4C3E" w:rsidRPr="008C4812">
        <w:rPr>
          <w:spacing w:val="-3"/>
          <w:kern w:val="2"/>
          <w:lang w:val="fi-FI"/>
        </w:rPr>
        <w:t xml:space="preserve">yksityiskohtaisemmin </w:t>
      </w:r>
      <w:r w:rsidR="00675E2B" w:rsidRPr="008C4812">
        <w:rPr>
          <w:spacing w:val="-3"/>
          <w:kern w:val="2"/>
          <w:lang w:val="fi-FI"/>
        </w:rPr>
        <w:t xml:space="preserve">vuoden 1746 kuninkaallisen kirjeen sanamuotoja. Tämän perusteella hän torjui Snellmanin esittämän käsityksen, jonka mukaan laki olisi edellyttänyt erillisiä äänestyksiä eri ehdokassijoista ja eliminointimenettely olisi tulkittavissa usean kierroksen menettelyn nopeutetuksi versioksi. Kirjoittajan mukaan käskykirje edellytti nimenomaan </w:t>
      </w:r>
      <w:r w:rsidR="00675E2B" w:rsidRPr="008C4812">
        <w:rPr>
          <w:i/>
          <w:spacing w:val="-3"/>
          <w:kern w:val="2"/>
          <w:lang w:val="fi-FI"/>
        </w:rPr>
        <w:t>yhtä</w:t>
      </w:r>
      <w:r w:rsidR="00675E2B" w:rsidRPr="008C4812">
        <w:rPr>
          <w:spacing w:val="-3"/>
          <w:kern w:val="2"/>
          <w:lang w:val="fi-FI"/>
        </w:rPr>
        <w:t xml:space="preserve"> äänestystä, jonka perusteella ”mesta </w:t>
      </w:r>
      <w:r w:rsidR="00675E2B" w:rsidRPr="008C4812">
        <w:rPr>
          <w:i/>
          <w:spacing w:val="-3"/>
          <w:kern w:val="2"/>
          <w:lang w:val="fi-FI"/>
        </w:rPr>
        <w:t>vota</w:t>
      </w:r>
      <w:r w:rsidR="00675E2B" w:rsidRPr="008C4812">
        <w:rPr>
          <w:spacing w:val="-3"/>
          <w:kern w:val="2"/>
          <w:lang w:val="fi-FI"/>
        </w:rPr>
        <w:t xml:space="preserve">”, ”mindre </w:t>
      </w:r>
      <w:r w:rsidR="00675E2B" w:rsidRPr="008C4812">
        <w:rPr>
          <w:i/>
          <w:spacing w:val="-3"/>
          <w:kern w:val="2"/>
          <w:lang w:val="fi-FI"/>
        </w:rPr>
        <w:t>vota</w:t>
      </w:r>
      <w:r w:rsidR="00675E2B" w:rsidRPr="008C4812">
        <w:rPr>
          <w:spacing w:val="-3"/>
          <w:kern w:val="2"/>
          <w:lang w:val="fi-FI"/>
        </w:rPr>
        <w:t xml:space="preserve">” ja ”minsta </w:t>
      </w:r>
      <w:r w:rsidR="00675E2B" w:rsidRPr="008C4812">
        <w:rPr>
          <w:i/>
          <w:spacing w:val="-3"/>
          <w:kern w:val="2"/>
          <w:lang w:val="fi-FI"/>
        </w:rPr>
        <w:t>vota</w:t>
      </w:r>
      <w:r w:rsidR="00675E2B" w:rsidRPr="008C4812">
        <w:rPr>
          <w:spacing w:val="-3"/>
          <w:kern w:val="2"/>
          <w:lang w:val="fi-FI"/>
        </w:rPr>
        <w:t xml:space="preserve">” laskettaisiin. Tällä perusteella kirjoittaja katsoi, että laki edellytti </w:t>
      </w:r>
      <w:r w:rsidR="00675E2B" w:rsidRPr="00133D14">
        <w:rPr>
          <w:i/>
          <w:spacing w:val="-3"/>
          <w:kern w:val="2"/>
          <w:lang w:val="fi-FI"/>
        </w:rPr>
        <w:t>hyväksymisäänestystä</w:t>
      </w:r>
      <w:r w:rsidR="00675E2B" w:rsidRPr="008C4812">
        <w:rPr>
          <w:i/>
          <w:spacing w:val="-3"/>
          <w:kern w:val="2"/>
          <w:lang w:val="fi-FI"/>
        </w:rPr>
        <w:t xml:space="preserve"> </w:t>
      </w:r>
      <w:r w:rsidR="00675E2B" w:rsidRPr="008C4812">
        <w:rPr>
          <w:spacing w:val="-3"/>
          <w:kern w:val="2"/>
          <w:lang w:val="fi-FI"/>
        </w:rPr>
        <w:t>jossa jokainen äänestäjä antaisi kolme – tai kolmen ehdokkaan tapauksessa kaksi – keskenään samanarvoista hyväksymisääntä</w:t>
      </w:r>
      <w:r w:rsidR="00814797" w:rsidRPr="008C4812">
        <w:rPr>
          <w:spacing w:val="-3"/>
          <w:kern w:val="2"/>
          <w:lang w:val="fi-FI"/>
        </w:rPr>
        <w:t>. Äänimäärät ratkaisisivat ehdokassijat. Koska erit</w:t>
      </w:r>
      <w:r w:rsidRPr="008C4812">
        <w:rPr>
          <w:spacing w:val="-3"/>
          <w:kern w:val="2"/>
          <w:lang w:val="fi-FI"/>
        </w:rPr>
        <w:t>yisesti pienissä päätöksentekoelimissä</w:t>
      </w:r>
      <w:r w:rsidR="00814797" w:rsidRPr="008C4812">
        <w:rPr>
          <w:spacing w:val="-3"/>
          <w:kern w:val="2"/>
          <w:lang w:val="fi-FI"/>
        </w:rPr>
        <w:t xml:space="preserve"> tasatulokset olivat todennäköisiä, äänestäjien oli samalla</w:t>
      </w:r>
      <w:r w:rsidR="000728C7" w:rsidRPr="008C4812">
        <w:rPr>
          <w:spacing w:val="-3"/>
          <w:kern w:val="2"/>
          <w:lang w:val="fi-FI"/>
        </w:rPr>
        <w:t xml:space="preserve"> </w:t>
      </w:r>
      <w:r w:rsidR="00CB4EBF" w:rsidRPr="008C4812">
        <w:rPr>
          <w:spacing w:val="-3"/>
          <w:kern w:val="2"/>
          <w:lang w:val="fi-FI"/>
        </w:rPr>
        <w:t>ilmaistava preferenssinsä.  P</w:t>
      </w:r>
      <w:r w:rsidR="00814797" w:rsidRPr="008C4812">
        <w:rPr>
          <w:spacing w:val="-3"/>
          <w:kern w:val="2"/>
          <w:lang w:val="fi-FI"/>
        </w:rPr>
        <w:t>refere</w:t>
      </w:r>
      <w:r w:rsidR="00CB4EBF" w:rsidRPr="008C4812">
        <w:rPr>
          <w:spacing w:val="-3"/>
          <w:kern w:val="2"/>
          <w:lang w:val="fi-FI"/>
        </w:rPr>
        <w:t xml:space="preserve">nssit </w:t>
      </w:r>
      <w:r w:rsidR="00133D14" w:rsidRPr="008C4812">
        <w:rPr>
          <w:spacing w:val="-3"/>
          <w:kern w:val="2"/>
          <w:lang w:val="fi-FI"/>
        </w:rPr>
        <w:t xml:space="preserve">kuitenkin </w:t>
      </w:r>
      <w:r w:rsidR="00CB4EBF" w:rsidRPr="008C4812">
        <w:rPr>
          <w:spacing w:val="-3"/>
          <w:kern w:val="2"/>
          <w:lang w:val="fi-FI"/>
        </w:rPr>
        <w:t>otettiin huomioon vain siinä tapauksessa että</w:t>
      </w:r>
      <w:r w:rsidR="00814797" w:rsidRPr="008C4812">
        <w:rPr>
          <w:spacing w:val="-3"/>
          <w:kern w:val="2"/>
          <w:lang w:val="fi-FI"/>
        </w:rPr>
        <w:t xml:space="preserve"> äänet menivät tasan. Jos siis esimerkiksi kolmen ehdokkaan vaalissa kaksi ehdokasta sai saman määrän hyväksymisääniä, ykkössijalle asetettiin se, jolla oli enemmän ääniä ensimmäiselle sijalle. </w:t>
      </w:r>
    </w:p>
    <w:p w:rsidR="00814797" w:rsidRPr="008C4812" w:rsidRDefault="00814797" w:rsidP="008C4812">
      <w:pPr>
        <w:pStyle w:val="ListParagraph"/>
        <w:spacing w:after="200" w:line="360" w:lineRule="auto"/>
        <w:ind w:left="0"/>
        <w:jc w:val="both"/>
        <w:rPr>
          <w:spacing w:val="-3"/>
          <w:kern w:val="2"/>
          <w:lang w:val="fi-FI"/>
        </w:rPr>
      </w:pPr>
    </w:p>
    <w:p w:rsidR="00814797" w:rsidRPr="008C4812" w:rsidRDefault="00814797" w:rsidP="008C4812">
      <w:pPr>
        <w:pStyle w:val="ListParagraph"/>
        <w:spacing w:after="200" w:line="360" w:lineRule="auto"/>
        <w:ind w:left="0"/>
        <w:jc w:val="both"/>
        <w:rPr>
          <w:spacing w:val="-3"/>
          <w:kern w:val="2"/>
          <w:lang w:val="fi-FI"/>
        </w:rPr>
      </w:pPr>
      <w:r w:rsidRPr="008C4812">
        <w:rPr>
          <w:spacing w:val="-3"/>
          <w:kern w:val="2"/>
          <w:lang w:val="fi-FI"/>
        </w:rPr>
        <w:t xml:space="preserve">Lindelöf tulkitsi </w:t>
      </w:r>
      <w:r w:rsidRPr="008C4812">
        <w:rPr>
          <w:i/>
          <w:spacing w:val="-3"/>
          <w:kern w:val="2"/>
          <w:lang w:val="fi-FI"/>
        </w:rPr>
        <w:t xml:space="preserve">Finlands Allmänna Tidningin </w:t>
      </w:r>
      <w:r w:rsidRPr="008C4812">
        <w:rPr>
          <w:spacing w:val="-3"/>
          <w:kern w:val="2"/>
          <w:lang w:val="fi-FI"/>
        </w:rPr>
        <w:t>kirjoituksen omaa kantaansa tukevaksi, koska kirjoittaja hylkäsi pluraliteettiperiaatteen, j</w:t>
      </w:r>
      <w:r w:rsidR="00F73419" w:rsidRPr="008C4812">
        <w:rPr>
          <w:spacing w:val="-3"/>
          <w:kern w:val="2"/>
          <w:lang w:val="fi-FI"/>
        </w:rPr>
        <w:t>a sen myötä Snellmanin tulkinnan</w:t>
      </w:r>
      <w:r w:rsidRPr="008C4812">
        <w:rPr>
          <w:spacing w:val="-3"/>
          <w:kern w:val="2"/>
          <w:lang w:val="fi-FI"/>
        </w:rPr>
        <w:t xml:space="preserve"> jonka mukaan usean kierr</w:t>
      </w:r>
      <w:r w:rsidR="00BB5E40" w:rsidRPr="008C4812">
        <w:rPr>
          <w:spacing w:val="-3"/>
          <w:kern w:val="2"/>
          <w:lang w:val="fi-FI"/>
        </w:rPr>
        <w:t>oksen menettely perustui lakiin</w:t>
      </w:r>
      <w:r w:rsidRPr="008C4812">
        <w:rPr>
          <w:spacing w:val="-3"/>
          <w:kern w:val="2"/>
          <w:lang w:val="fi-FI"/>
        </w:rPr>
        <w:t xml:space="preserve"> ja eliminointimenettely oli ymmärrettävä sen sovellutuksena. Kummassakin Lindelöfin edellä tarkastellussa esimerkissä (esimerkit 1 ja 2) nimettömän kirjoittajan esittämä menettely</w:t>
      </w:r>
      <w:r w:rsidR="001D4DE1" w:rsidRPr="008C4812">
        <w:rPr>
          <w:spacing w:val="-3"/>
          <w:kern w:val="2"/>
          <w:lang w:val="fi-FI"/>
        </w:rPr>
        <w:t xml:space="preserve"> tosiaan</w:t>
      </w:r>
      <w:r w:rsidRPr="008C4812">
        <w:rPr>
          <w:spacing w:val="-3"/>
          <w:kern w:val="2"/>
          <w:lang w:val="fi-FI"/>
        </w:rPr>
        <w:t xml:space="preserve"> johtaa samaan järjestykseen kuin </w:t>
      </w:r>
      <w:r w:rsidR="001D4DE1" w:rsidRPr="008C4812">
        <w:rPr>
          <w:spacing w:val="-3"/>
          <w:kern w:val="2"/>
          <w:lang w:val="fi-FI"/>
        </w:rPr>
        <w:t>Lindelöf-Borda –sääntö</w:t>
      </w:r>
      <w:r w:rsidR="00CB4EBF" w:rsidRPr="008C4812">
        <w:rPr>
          <w:spacing w:val="-3"/>
          <w:kern w:val="2"/>
          <w:lang w:val="fi-FI"/>
        </w:rPr>
        <w:t xml:space="preserve"> (Lindelöf 1862c, 463-464)</w:t>
      </w:r>
      <w:r w:rsidR="001D4DE1" w:rsidRPr="008C4812">
        <w:rPr>
          <w:spacing w:val="-3"/>
          <w:kern w:val="2"/>
          <w:lang w:val="fi-FI"/>
        </w:rPr>
        <w:t>. Snellman ei kuitenkaan jäänyt vastausta velkaa.</w:t>
      </w:r>
      <w:r w:rsidR="00720987" w:rsidRPr="008C4812">
        <w:rPr>
          <w:spacing w:val="-3"/>
          <w:kern w:val="2"/>
          <w:lang w:val="fi-FI"/>
        </w:rPr>
        <w:t xml:space="preserve"> </w:t>
      </w:r>
      <w:r w:rsidR="001D4DE1" w:rsidRPr="008C4812">
        <w:rPr>
          <w:spacing w:val="-3"/>
          <w:kern w:val="2"/>
          <w:lang w:val="fi-FI"/>
        </w:rPr>
        <w:t xml:space="preserve"> </w:t>
      </w:r>
      <w:r w:rsidR="002141D2" w:rsidRPr="008C4812">
        <w:rPr>
          <w:spacing w:val="-3"/>
          <w:kern w:val="2"/>
          <w:lang w:val="fi-FI"/>
        </w:rPr>
        <w:t xml:space="preserve">Hän kiisti sen, että käskykirjeen </w:t>
      </w:r>
      <w:r w:rsidR="009D3C4B" w:rsidRPr="008C4812">
        <w:rPr>
          <w:spacing w:val="-3"/>
          <w:kern w:val="2"/>
          <w:lang w:val="fi-FI"/>
        </w:rPr>
        <w:t xml:space="preserve">kieltämättä ylimalkaiset </w:t>
      </w:r>
      <w:r w:rsidR="002141D2" w:rsidRPr="008C4812">
        <w:rPr>
          <w:spacing w:val="-3"/>
          <w:kern w:val="2"/>
          <w:lang w:val="fi-FI"/>
        </w:rPr>
        <w:t xml:space="preserve">sanamuodot automaattisesti edellyttäisivät </w:t>
      </w:r>
      <w:r w:rsidR="009D3C4B" w:rsidRPr="008C4812">
        <w:rPr>
          <w:spacing w:val="-3"/>
          <w:kern w:val="2"/>
          <w:lang w:val="fi-FI"/>
        </w:rPr>
        <w:t>hyväksymisäänestystä</w:t>
      </w:r>
      <w:r w:rsidR="002141D2" w:rsidRPr="008C4812">
        <w:rPr>
          <w:spacing w:val="-3"/>
          <w:kern w:val="2"/>
          <w:lang w:val="fi-FI"/>
        </w:rPr>
        <w:t>. Lindelöfille hän huomautti,</w:t>
      </w:r>
      <w:r w:rsidR="009D3C4B" w:rsidRPr="008C4812">
        <w:rPr>
          <w:spacing w:val="-3"/>
          <w:kern w:val="2"/>
          <w:lang w:val="fi-FI"/>
        </w:rPr>
        <w:t xml:space="preserve"> että vaikka nimettömän kirjoittajan </w:t>
      </w:r>
      <w:r w:rsidR="009D3C4B" w:rsidRPr="008C4812">
        <w:rPr>
          <w:spacing w:val="-3"/>
          <w:kern w:val="2"/>
          <w:lang w:val="fi-FI"/>
        </w:rPr>
        <w:lastRenderedPageBreak/>
        <w:t>suosittama menettely</w:t>
      </w:r>
      <w:r w:rsidR="002141D2" w:rsidRPr="008C4812">
        <w:rPr>
          <w:spacing w:val="-3"/>
          <w:kern w:val="2"/>
          <w:lang w:val="fi-FI"/>
        </w:rPr>
        <w:t xml:space="preserve"> sattui</w:t>
      </w:r>
      <w:r w:rsidR="009D3C4B" w:rsidRPr="008C4812">
        <w:rPr>
          <w:spacing w:val="-3"/>
          <w:kern w:val="2"/>
          <w:lang w:val="fi-FI"/>
        </w:rPr>
        <w:t xml:space="preserve"> tarkastelluissa</w:t>
      </w:r>
      <w:r w:rsidR="002141D2" w:rsidRPr="008C4812">
        <w:rPr>
          <w:spacing w:val="-3"/>
          <w:kern w:val="2"/>
          <w:lang w:val="fi-FI"/>
        </w:rPr>
        <w:t xml:space="preserve"> esimerkkitapauksissa johtamaan </w:t>
      </w:r>
      <w:r w:rsidR="009D3C4B" w:rsidRPr="008C4812">
        <w:rPr>
          <w:spacing w:val="-3"/>
          <w:kern w:val="2"/>
          <w:lang w:val="fi-FI"/>
        </w:rPr>
        <w:t xml:space="preserve">Lindelöfin kannalta </w:t>
      </w:r>
      <w:r w:rsidR="002141D2" w:rsidRPr="008C4812">
        <w:rPr>
          <w:spacing w:val="-3"/>
          <w:kern w:val="2"/>
          <w:lang w:val="fi-FI"/>
        </w:rPr>
        <w:t xml:space="preserve">”oikeaan” lopputulokseen, näin ei suinkaan aina ollut asian laita. </w:t>
      </w:r>
      <w:r w:rsidR="00F73419" w:rsidRPr="008C4812">
        <w:rPr>
          <w:spacing w:val="-3"/>
          <w:kern w:val="2"/>
          <w:lang w:val="fi-FI"/>
        </w:rPr>
        <w:t>Snellmanin esimerkissä on neljä ehdokasta, jotka saavat hyväksymisääniä eri ehdokassijoille seuraavasti (Snellman 1862c, 470):</w:t>
      </w:r>
    </w:p>
    <w:p w:rsidR="00F73419" w:rsidRPr="008C4812" w:rsidRDefault="00F73419" w:rsidP="008C4812">
      <w:pPr>
        <w:pStyle w:val="ListParagraph"/>
        <w:spacing w:after="200" w:line="360" w:lineRule="auto"/>
        <w:ind w:left="0"/>
        <w:jc w:val="both"/>
        <w:rPr>
          <w:spacing w:val="-3"/>
          <w:kern w:val="2"/>
          <w:lang w:val="fi-FI"/>
        </w:rPr>
      </w:pPr>
    </w:p>
    <w:p w:rsidR="00F73419" w:rsidRPr="008C4812" w:rsidRDefault="00F73419" w:rsidP="008C4812">
      <w:pPr>
        <w:pStyle w:val="ListParagraph"/>
        <w:spacing w:after="200" w:line="360" w:lineRule="auto"/>
        <w:ind w:left="0"/>
        <w:jc w:val="both"/>
        <w:rPr>
          <w:spacing w:val="-3"/>
          <w:kern w:val="2"/>
          <w:lang w:val="fi-FI"/>
        </w:rPr>
      </w:pPr>
      <w:r w:rsidRPr="008C4812">
        <w:rPr>
          <w:b/>
          <w:spacing w:val="-3"/>
          <w:kern w:val="2"/>
          <w:lang w:val="fi-FI"/>
        </w:rPr>
        <w:t>Esim. 4.</w:t>
      </w:r>
    </w:p>
    <w:p w:rsidR="00F73419" w:rsidRPr="008C4812" w:rsidRDefault="00F73419" w:rsidP="008C4812">
      <w:pPr>
        <w:pStyle w:val="ListParagraph"/>
        <w:spacing w:after="200" w:line="360" w:lineRule="auto"/>
        <w:ind w:left="0"/>
        <w:jc w:val="both"/>
        <w:rPr>
          <w:spacing w:val="-3"/>
          <w:kern w:val="2"/>
          <w:lang w:val="fi-FI"/>
        </w:rPr>
      </w:pPr>
      <w:r w:rsidRPr="008C4812">
        <w:rPr>
          <w:spacing w:val="-3"/>
          <w:kern w:val="2"/>
          <w:lang w:val="fi-FI"/>
        </w:rPr>
        <w:tab/>
      </w:r>
      <w:r w:rsidRPr="008C4812">
        <w:rPr>
          <w:spacing w:val="-3"/>
          <w:kern w:val="2"/>
          <w:lang w:val="fi-FI"/>
        </w:rPr>
        <w:tab/>
        <w:t>I</w:t>
      </w:r>
      <w:r w:rsidRPr="008C4812">
        <w:rPr>
          <w:spacing w:val="-3"/>
          <w:kern w:val="2"/>
          <w:lang w:val="fi-FI"/>
        </w:rPr>
        <w:tab/>
        <w:t>II</w:t>
      </w:r>
      <w:r w:rsidRPr="008C4812">
        <w:rPr>
          <w:spacing w:val="-3"/>
          <w:kern w:val="2"/>
          <w:lang w:val="fi-FI"/>
        </w:rPr>
        <w:tab/>
        <w:t>III</w:t>
      </w:r>
      <w:r w:rsidRPr="008C4812">
        <w:rPr>
          <w:spacing w:val="-3"/>
          <w:kern w:val="2"/>
          <w:lang w:val="fi-FI"/>
        </w:rPr>
        <w:tab/>
        <w:t>ehdokassija</w:t>
      </w:r>
    </w:p>
    <w:p w:rsidR="00F73419" w:rsidRPr="008C4812" w:rsidRDefault="00F73419" w:rsidP="008C4812">
      <w:pPr>
        <w:pStyle w:val="ListParagraph"/>
        <w:spacing w:after="200" w:line="360" w:lineRule="auto"/>
        <w:ind w:left="0"/>
        <w:jc w:val="both"/>
        <w:rPr>
          <w:spacing w:val="-3"/>
          <w:kern w:val="2"/>
          <w:lang w:val="fi-FI"/>
        </w:rPr>
      </w:pPr>
      <w:r w:rsidRPr="008C4812">
        <w:rPr>
          <w:spacing w:val="-3"/>
          <w:kern w:val="2"/>
          <w:lang w:val="fi-FI"/>
        </w:rPr>
        <w:tab/>
        <w:t>A</w:t>
      </w:r>
      <w:r w:rsidRPr="008C4812">
        <w:rPr>
          <w:spacing w:val="-3"/>
          <w:kern w:val="2"/>
          <w:lang w:val="fi-FI"/>
        </w:rPr>
        <w:tab/>
        <w:t>9</w:t>
      </w:r>
      <w:r w:rsidRPr="008C4812">
        <w:rPr>
          <w:spacing w:val="-3"/>
          <w:kern w:val="2"/>
          <w:lang w:val="fi-FI"/>
        </w:rPr>
        <w:tab/>
        <w:t>-</w:t>
      </w:r>
      <w:r w:rsidRPr="008C4812">
        <w:rPr>
          <w:spacing w:val="-3"/>
          <w:kern w:val="2"/>
          <w:lang w:val="fi-FI"/>
        </w:rPr>
        <w:tab/>
        <w:t>-</w:t>
      </w:r>
    </w:p>
    <w:p w:rsidR="00F73419" w:rsidRPr="008C4812" w:rsidRDefault="00F73419" w:rsidP="008C4812">
      <w:pPr>
        <w:pStyle w:val="ListParagraph"/>
        <w:spacing w:after="200" w:line="360" w:lineRule="auto"/>
        <w:ind w:left="0"/>
        <w:jc w:val="both"/>
        <w:rPr>
          <w:spacing w:val="-3"/>
          <w:kern w:val="2"/>
          <w:lang w:val="fi-FI"/>
        </w:rPr>
      </w:pPr>
      <w:r w:rsidRPr="008C4812">
        <w:rPr>
          <w:spacing w:val="-3"/>
          <w:kern w:val="2"/>
          <w:lang w:val="fi-FI"/>
        </w:rPr>
        <w:tab/>
        <w:t>B</w:t>
      </w:r>
      <w:r w:rsidRPr="008C4812">
        <w:rPr>
          <w:spacing w:val="-3"/>
          <w:kern w:val="2"/>
          <w:lang w:val="fi-FI"/>
        </w:rPr>
        <w:tab/>
        <w:t>-</w:t>
      </w:r>
      <w:r w:rsidRPr="008C4812">
        <w:rPr>
          <w:spacing w:val="-3"/>
          <w:kern w:val="2"/>
          <w:lang w:val="fi-FI"/>
        </w:rPr>
        <w:tab/>
        <w:t>9</w:t>
      </w:r>
      <w:r w:rsidRPr="008C4812">
        <w:rPr>
          <w:spacing w:val="-3"/>
          <w:kern w:val="2"/>
          <w:lang w:val="fi-FI"/>
        </w:rPr>
        <w:tab/>
        <w:t>-</w:t>
      </w:r>
    </w:p>
    <w:p w:rsidR="00F73419" w:rsidRPr="008C4812" w:rsidRDefault="00F73419" w:rsidP="008C4812">
      <w:pPr>
        <w:pStyle w:val="ListParagraph"/>
        <w:spacing w:after="200" w:line="360" w:lineRule="auto"/>
        <w:ind w:left="0"/>
        <w:jc w:val="both"/>
        <w:rPr>
          <w:spacing w:val="-3"/>
          <w:kern w:val="2"/>
          <w:lang w:val="fi-FI"/>
        </w:rPr>
      </w:pPr>
      <w:r w:rsidRPr="008C4812">
        <w:rPr>
          <w:spacing w:val="-3"/>
          <w:kern w:val="2"/>
          <w:lang w:val="fi-FI"/>
        </w:rPr>
        <w:tab/>
        <w:t>C</w:t>
      </w:r>
      <w:r w:rsidRPr="008C4812">
        <w:rPr>
          <w:spacing w:val="-3"/>
          <w:kern w:val="2"/>
          <w:lang w:val="fi-FI"/>
        </w:rPr>
        <w:tab/>
        <w:t>-</w:t>
      </w:r>
      <w:r w:rsidRPr="008C4812">
        <w:rPr>
          <w:spacing w:val="-3"/>
          <w:kern w:val="2"/>
          <w:lang w:val="fi-FI"/>
        </w:rPr>
        <w:tab/>
        <w:t>-</w:t>
      </w:r>
      <w:r w:rsidRPr="008C4812">
        <w:rPr>
          <w:spacing w:val="-3"/>
          <w:kern w:val="2"/>
          <w:lang w:val="fi-FI"/>
        </w:rPr>
        <w:tab/>
        <w:t>10</w:t>
      </w:r>
    </w:p>
    <w:p w:rsidR="00F73419" w:rsidRPr="008C4812" w:rsidRDefault="00F73419" w:rsidP="008C4812">
      <w:pPr>
        <w:pStyle w:val="ListParagraph"/>
        <w:spacing w:after="200" w:line="360" w:lineRule="auto"/>
        <w:ind w:left="0"/>
        <w:jc w:val="both"/>
        <w:rPr>
          <w:spacing w:val="-3"/>
          <w:kern w:val="2"/>
          <w:lang w:val="fi-FI"/>
        </w:rPr>
      </w:pPr>
      <w:r w:rsidRPr="008C4812">
        <w:rPr>
          <w:spacing w:val="-3"/>
          <w:kern w:val="2"/>
          <w:lang w:val="fi-FI"/>
        </w:rPr>
        <w:tab/>
        <w:t>D</w:t>
      </w:r>
      <w:r w:rsidRPr="008C4812">
        <w:rPr>
          <w:spacing w:val="-3"/>
          <w:kern w:val="2"/>
          <w:lang w:val="fi-FI"/>
        </w:rPr>
        <w:tab/>
        <w:t>1</w:t>
      </w:r>
      <w:r w:rsidRPr="008C4812">
        <w:rPr>
          <w:spacing w:val="-3"/>
          <w:kern w:val="2"/>
          <w:lang w:val="fi-FI"/>
        </w:rPr>
        <w:tab/>
        <w:t>1</w:t>
      </w:r>
      <w:r w:rsidRPr="008C4812">
        <w:rPr>
          <w:spacing w:val="-3"/>
          <w:kern w:val="2"/>
          <w:lang w:val="fi-FI"/>
        </w:rPr>
        <w:tab/>
        <w:t>-</w:t>
      </w:r>
    </w:p>
    <w:p w:rsidR="00F73419" w:rsidRPr="008C4812" w:rsidRDefault="00F73419" w:rsidP="008C4812">
      <w:pPr>
        <w:pStyle w:val="ListParagraph"/>
        <w:spacing w:after="200" w:line="360" w:lineRule="auto"/>
        <w:ind w:left="0"/>
        <w:jc w:val="both"/>
        <w:rPr>
          <w:spacing w:val="-3"/>
          <w:kern w:val="2"/>
          <w:lang w:val="fi-FI"/>
        </w:rPr>
      </w:pPr>
    </w:p>
    <w:p w:rsidR="00F73419" w:rsidRPr="008C4812" w:rsidRDefault="00F73419" w:rsidP="008C4812">
      <w:pPr>
        <w:pStyle w:val="ListParagraph"/>
        <w:spacing w:after="200" w:line="360" w:lineRule="auto"/>
        <w:ind w:left="0"/>
        <w:jc w:val="both"/>
        <w:rPr>
          <w:spacing w:val="-3"/>
          <w:kern w:val="2"/>
          <w:lang w:val="fi-FI"/>
        </w:rPr>
      </w:pPr>
      <w:r w:rsidRPr="008C4812">
        <w:rPr>
          <w:spacing w:val="-3"/>
          <w:kern w:val="2"/>
          <w:lang w:val="fi-FI"/>
        </w:rPr>
        <w:t>Hyväksymismenettelyn mukaan ensimmäiselle sijalle on asetettava C</w:t>
      </w:r>
      <w:r w:rsidR="0050478D" w:rsidRPr="008C4812">
        <w:rPr>
          <w:spacing w:val="-3"/>
          <w:kern w:val="2"/>
          <w:lang w:val="fi-FI"/>
        </w:rPr>
        <w:t xml:space="preserve">, joka saa 10 hyväksymisääntä – tosin </w:t>
      </w:r>
      <w:r w:rsidR="00BF3D99" w:rsidRPr="008C4812">
        <w:rPr>
          <w:spacing w:val="-3"/>
          <w:kern w:val="2"/>
          <w:lang w:val="fi-FI"/>
        </w:rPr>
        <w:t xml:space="preserve">vain </w:t>
      </w:r>
      <w:r w:rsidR="0050478D" w:rsidRPr="008C4812">
        <w:rPr>
          <w:spacing w:val="-3"/>
          <w:kern w:val="2"/>
          <w:lang w:val="fi-FI"/>
        </w:rPr>
        <w:t xml:space="preserve">kolmannelle sijalle, mutta  </w:t>
      </w:r>
      <w:r w:rsidR="0050478D" w:rsidRPr="008C4812">
        <w:rPr>
          <w:i/>
          <w:spacing w:val="-3"/>
          <w:kern w:val="2"/>
          <w:lang w:val="fi-FI"/>
        </w:rPr>
        <w:t>Finlands Allmänna Tidningissä</w:t>
      </w:r>
      <w:r w:rsidR="006961EE">
        <w:rPr>
          <w:spacing w:val="-3"/>
          <w:kern w:val="2"/>
          <w:lang w:val="fi-FI"/>
        </w:rPr>
        <w:t xml:space="preserve"> esitettyä menettelyä käytettäessä</w:t>
      </w:r>
      <w:r w:rsidR="0050478D" w:rsidRPr="008C4812">
        <w:rPr>
          <w:spacing w:val="-3"/>
          <w:kern w:val="2"/>
          <w:lang w:val="fi-FI"/>
        </w:rPr>
        <w:t xml:space="preserve"> sillä ei ole merkitystä</w:t>
      </w:r>
      <w:r w:rsidRPr="008C4812">
        <w:rPr>
          <w:spacing w:val="-3"/>
          <w:kern w:val="2"/>
          <w:lang w:val="fi-FI"/>
        </w:rPr>
        <w:t>.</w:t>
      </w:r>
      <w:r w:rsidR="003A777D" w:rsidRPr="008C4812">
        <w:rPr>
          <w:spacing w:val="-3"/>
          <w:kern w:val="2"/>
          <w:lang w:val="fi-FI"/>
        </w:rPr>
        <w:t xml:space="preserve"> </w:t>
      </w:r>
      <w:r w:rsidR="0050478D" w:rsidRPr="008C4812">
        <w:rPr>
          <w:spacing w:val="-3"/>
          <w:kern w:val="2"/>
          <w:lang w:val="fi-FI"/>
        </w:rPr>
        <w:t xml:space="preserve"> Seuraavia sijoja määrättäessä taas sovelletaan t</w:t>
      </w:r>
      <w:r w:rsidRPr="008C4812">
        <w:rPr>
          <w:spacing w:val="-3"/>
          <w:kern w:val="2"/>
          <w:lang w:val="fi-FI"/>
        </w:rPr>
        <w:t>asatulost</w:t>
      </w:r>
      <w:r w:rsidR="00BF3D99" w:rsidRPr="008C4812">
        <w:rPr>
          <w:spacing w:val="-3"/>
          <w:kern w:val="2"/>
          <w:lang w:val="fi-FI"/>
        </w:rPr>
        <w:t>en ratkaisuperiaatetta. Näin kolmen</w:t>
      </w:r>
      <w:r w:rsidRPr="008C4812">
        <w:rPr>
          <w:spacing w:val="-3"/>
          <w:kern w:val="2"/>
          <w:lang w:val="fi-FI"/>
        </w:rPr>
        <w:t xml:space="preserve"> ehdokkaan järjestykseksi tulee C&gt;A&gt;B. </w:t>
      </w:r>
      <w:r w:rsidR="00BF3D99" w:rsidRPr="008C4812">
        <w:rPr>
          <w:spacing w:val="-3"/>
          <w:kern w:val="2"/>
          <w:lang w:val="fi-FI"/>
        </w:rPr>
        <w:t xml:space="preserve"> </w:t>
      </w:r>
      <w:r w:rsidRPr="008C4812">
        <w:rPr>
          <w:spacing w:val="-3"/>
          <w:kern w:val="2"/>
          <w:lang w:val="fi-FI"/>
        </w:rPr>
        <w:t xml:space="preserve">Lindelöfin menettelyä käytettäessä järjestys olisi A&gt;B&gt;C. </w:t>
      </w:r>
      <w:r w:rsidR="00BF3D99" w:rsidRPr="008C4812">
        <w:rPr>
          <w:spacing w:val="-3"/>
          <w:kern w:val="2"/>
          <w:lang w:val="fi-FI"/>
        </w:rPr>
        <w:t xml:space="preserve"> </w:t>
      </w:r>
      <w:r w:rsidR="00F05AA4" w:rsidRPr="008C4812">
        <w:rPr>
          <w:spacing w:val="-3"/>
          <w:kern w:val="2"/>
          <w:lang w:val="fi-FI"/>
        </w:rPr>
        <w:t xml:space="preserve">Menettelyt eivät siis johda samaan tulokseen kuin satunnaisesti. </w:t>
      </w:r>
    </w:p>
    <w:p w:rsidR="00F73419" w:rsidRPr="008C4812" w:rsidRDefault="00F73419" w:rsidP="008C4812">
      <w:pPr>
        <w:pStyle w:val="ListParagraph"/>
        <w:spacing w:after="200" w:line="360" w:lineRule="auto"/>
        <w:ind w:left="0"/>
        <w:jc w:val="both"/>
        <w:rPr>
          <w:spacing w:val="-3"/>
          <w:kern w:val="2"/>
          <w:lang w:val="fi-FI"/>
        </w:rPr>
      </w:pPr>
    </w:p>
    <w:p w:rsidR="00F73419" w:rsidRPr="008C4812" w:rsidRDefault="00F73419" w:rsidP="008C4812">
      <w:pPr>
        <w:pStyle w:val="ListParagraph"/>
        <w:spacing w:after="200" w:line="360" w:lineRule="auto"/>
        <w:ind w:left="0"/>
        <w:jc w:val="both"/>
        <w:rPr>
          <w:spacing w:val="-3"/>
          <w:kern w:val="2"/>
          <w:lang w:val="fi-FI"/>
        </w:rPr>
      </w:pPr>
      <w:r w:rsidRPr="008C4812">
        <w:rPr>
          <w:spacing w:val="-3"/>
          <w:kern w:val="2"/>
          <w:lang w:val="fi-FI"/>
        </w:rPr>
        <w:t xml:space="preserve">Snellman teki toisenkin Lindelöfin menettelyä koskevan teknisluontoisen huomion. Hän huomautti, että </w:t>
      </w:r>
      <w:r w:rsidR="00D038E3" w:rsidRPr="008C4812">
        <w:rPr>
          <w:spacing w:val="-3"/>
          <w:kern w:val="2"/>
          <w:lang w:val="fi-FI"/>
        </w:rPr>
        <w:t xml:space="preserve">sitä käytettäessä vähemmistöllä on mahdollisuus </w:t>
      </w:r>
      <w:r w:rsidR="00CB536D" w:rsidRPr="008C4812">
        <w:rPr>
          <w:spacing w:val="-3"/>
          <w:kern w:val="2"/>
          <w:lang w:val="fi-FI"/>
        </w:rPr>
        <w:t>estää enemmistön tahdon toteutuminen äänestämällä</w:t>
      </w:r>
      <w:r w:rsidR="00CB536D" w:rsidRPr="008C4812">
        <w:rPr>
          <w:i/>
          <w:spacing w:val="-3"/>
          <w:kern w:val="2"/>
          <w:lang w:val="fi-FI"/>
        </w:rPr>
        <w:t xml:space="preserve"> strategisesti</w:t>
      </w:r>
      <w:r w:rsidR="00CB536D" w:rsidRPr="008C4812">
        <w:rPr>
          <w:spacing w:val="-3"/>
          <w:kern w:val="2"/>
          <w:lang w:val="fi-FI"/>
        </w:rPr>
        <w:t>.</w:t>
      </w:r>
      <w:r w:rsidR="003A777D" w:rsidRPr="008C4812">
        <w:rPr>
          <w:spacing w:val="-3"/>
          <w:kern w:val="2"/>
          <w:lang w:val="fi-FI"/>
        </w:rPr>
        <w:t xml:space="preserve"> E</w:t>
      </w:r>
      <w:r w:rsidR="00CB536D" w:rsidRPr="008C4812">
        <w:rPr>
          <w:spacing w:val="-3"/>
          <w:kern w:val="2"/>
          <w:lang w:val="fi-FI"/>
        </w:rPr>
        <w:t xml:space="preserve">simerkki </w:t>
      </w:r>
      <w:r w:rsidR="003A777D" w:rsidRPr="008C4812">
        <w:rPr>
          <w:spacing w:val="-3"/>
          <w:kern w:val="2"/>
          <w:lang w:val="fi-FI"/>
        </w:rPr>
        <w:t xml:space="preserve">tästä </w:t>
      </w:r>
      <w:r w:rsidR="008C70B4" w:rsidRPr="008C4812">
        <w:rPr>
          <w:spacing w:val="-3"/>
          <w:kern w:val="2"/>
          <w:lang w:val="fi-FI"/>
        </w:rPr>
        <w:t xml:space="preserve">(mukailtu esimerkistä Snellman 1862b, 112) </w:t>
      </w:r>
      <w:r w:rsidR="00CB536D" w:rsidRPr="008C4812">
        <w:rPr>
          <w:spacing w:val="-3"/>
          <w:kern w:val="2"/>
          <w:lang w:val="fi-FI"/>
        </w:rPr>
        <w:t xml:space="preserve">on </w:t>
      </w:r>
      <w:r w:rsidR="00BF3D99" w:rsidRPr="008C4812">
        <w:rPr>
          <w:spacing w:val="-3"/>
          <w:kern w:val="2"/>
          <w:lang w:val="fi-FI"/>
        </w:rPr>
        <w:t>seuraava:</w:t>
      </w:r>
    </w:p>
    <w:p w:rsidR="00CB536D" w:rsidRPr="008C4812" w:rsidRDefault="00CB536D" w:rsidP="008C4812">
      <w:pPr>
        <w:pStyle w:val="ListParagraph"/>
        <w:spacing w:after="200" w:line="360" w:lineRule="auto"/>
        <w:ind w:left="0"/>
        <w:jc w:val="both"/>
        <w:rPr>
          <w:spacing w:val="-3"/>
          <w:kern w:val="2"/>
          <w:lang w:val="fi-FI"/>
        </w:rPr>
      </w:pPr>
    </w:p>
    <w:p w:rsidR="00CB536D" w:rsidRPr="008C4812" w:rsidRDefault="00CB536D" w:rsidP="008C4812">
      <w:pPr>
        <w:pStyle w:val="ListParagraph"/>
        <w:spacing w:after="200" w:line="360" w:lineRule="auto"/>
        <w:ind w:left="0"/>
        <w:jc w:val="both"/>
        <w:rPr>
          <w:b/>
          <w:spacing w:val="-3"/>
          <w:kern w:val="2"/>
          <w:lang w:val="fi-FI"/>
        </w:rPr>
      </w:pPr>
      <w:r w:rsidRPr="008C4812">
        <w:rPr>
          <w:b/>
          <w:spacing w:val="-3"/>
          <w:kern w:val="2"/>
          <w:lang w:val="fi-FI"/>
        </w:rPr>
        <w:t>Esim. 5.</w:t>
      </w:r>
    </w:p>
    <w:p w:rsidR="00CB536D" w:rsidRPr="008C4812" w:rsidRDefault="00CB536D" w:rsidP="008C4812">
      <w:pPr>
        <w:pStyle w:val="ListParagraph"/>
        <w:spacing w:after="200" w:line="360" w:lineRule="auto"/>
        <w:ind w:left="0"/>
        <w:jc w:val="both"/>
        <w:rPr>
          <w:spacing w:val="-3"/>
          <w:kern w:val="2"/>
          <w:lang w:val="fi-FI"/>
        </w:rPr>
      </w:pPr>
      <w:r w:rsidRPr="008C4812">
        <w:rPr>
          <w:spacing w:val="-3"/>
          <w:kern w:val="2"/>
          <w:lang w:val="fi-FI"/>
        </w:rPr>
        <w:tab/>
        <w:t>15</w:t>
      </w:r>
      <w:r w:rsidRPr="008C4812">
        <w:rPr>
          <w:spacing w:val="-3"/>
          <w:kern w:val="2"/>
          <w:lang w:val="fi-FI"/>
        </w:rPr>
        <w:tab/>
        <w:t>9</w:t>
      </w:r>
      <w:r w:rsidRPr="008C4812">
        <w:rPr>
          <w:spacing w:val="-3"/>
          <w:kern w:val="2"/>
          <w:lang w:val="fi-FI"/>
        </w:rPr>
        <w:tab/>
        <w:t>äänestäjää</w:t>
      </w:r>
    </w:p>
    <w:p w:rsidR="00CB536D" w:rsidRPr="008C4812" w:rsidRDefault="00CB536D" w:rsidP="008C4812">
      <w:pPr>
        <w:pStyle w:val="ListParagraph"/>
        <w:spacing w:after="200" w:line="360" w:lineRule="auto"/>
        <w:ind w:left="0"/>
        <w:jc w:val="both"/>
        <w:rPr>
          <w:spacing w:val="-3"/>
          <w:kern w:val="2"/>
          <w:lang w:val="fi-FI"/>
        </w:rPr>
      </w:pPr>
      <w:r w:rsidRPr="008C4812">
        <w:rPr>
          <w:spacing w:val="-3"/>
          <w:kern w:val="2"/>
          <w:lang w:val="fi-FI"/>
        </w:rPr>
        <w:tab/>
        <w:t>A</w:t>
      </w:r>
      <w:r w:rsidRPr="008C4812">
        <w:rPr>
          <w:spacing w:val="-3"/>
          <w:kern w:val="2"/>
          <w:lang w:val="fi-FI"/>
        </w:rPr>
        <w:tab/>
        <w:t>B</w:t>
      </w:r>
    </w:p>
    <w:p w:rsidR="00CB536D" w:rsidRPr="008C4812" w:rsidRDefault="00CB536D" w:rsidP="008C4812">
      <w:pPr>
        <w:pStyle w:val="ListParagraph"/>
        <w:spacing w:after="200" w:line="360" w:lineRule="auto"/>
        <w:ind w:left="0"/>
        <w:jc w:val="both"/>
        <w:rPr>
          <w:spacing w:val="-3"/>
          <w:kern w:val="2"/>
          <w:lang w:val="fi-FI"/>
        </w:rPr>
      </w:pPr>
      <w:r w:rsidRPr="008C4812">
        <w:rPr>
          <w:spacing w:val="-3"/>
          <w:kern w:val="2"/>
          <w:lang w:val="fi-FI"/>
        </w:rPr>
        <w:tab/>
      </w:r>
      <w:r w:rsidR="008C70B4" w:rsidRPr="008C4812">
        <w:rPr>
          <w:spacing w:val="-3"/>
          <w:kern w:val="2"/>
          <w:lang w:val="fi-FI"/>
        </w:rPr>
        <w:t>B</w:t>
      </w:r>
      <w:r w:rsidR="008C70B4" w:rsidRPr="008C4812">
        <w:rPr>
          <w:spacing w:val="-3"/>
          <w:kern w:val="2"/>
          <w:lang w:val="fi-FI"/>
        </w:rPr>
        <w:tab/>
        <w:t>A</w:t>
      </w:r>
    </w:p>
    <w:p w:rsidR="008C70B4" w:rsidRPr="008C4812" w:rsidRDefault="008C70B4" w:rsidP="008C4812">
      <w:pPr>
        <w:pStyle w:val="ListParagraph"/>
        <w:spacing w:after="200" w:line="360" w:lineRule="auto"/>
        <w:ind w:left="0"/>
        <w:jc w:val="both"/>
        <w:rPr>
          <w:spacing w:val="-3"/>
          <w:kern w:val="2"/>
          <w:lang w:val="fi-FI"/>
        </w:rPr>
      </w:pPr>
      <w:r w:rsidRPr="008C4812">
        <w:rPr>
          <w:spacing w:val="-3"/>
          <w:kern w:val="2"/>
          <w:lang w:val="fi-FI"/>
        </w:rPr>
        <w:tab/>
        <w:t>C</w:t>
      </w:r>
      <w:r w:rsidRPr="008C4812">
        <w:rPr>
          <w:spacing w:val="-3"/>
          <w:kern w:val="2"/>
          <w:lang w:val="fi-FI"/>
        </w:rPr>
        <w:tab/>
        <w:t>C</w:t>
      </w:r>
    </w:p>
    <w:p w:rsidR="008C70B4" w:rsidRPr="008C4812" w:rsidRDefault="008C70B4" w:rsidP="008C4812">
      <w:pPr>
        <w:pStyle w:val="ListParagraph"/>
        <w:spacing w:after="200" w:line="360" w:lineRule="auto"/>
        <w:ind w:left="0"/>
        <w:jc w:val="both"/>
        <w:rPr>
          <w:spacing w:val="-3"/>
          <w:kern w:val="2"/>
          <w:lang w:val="fi-FI"/>
        </w:rPr>
      </w:pPr>
    </w:p>
    <w:p w:rsidR="008C70B4" w:rsidRPr="008C4812" w:rsidRDefault="008C70B4" w:rsidP="008C4812">
      <w:pPr>
        <w:pStyle w:val="ListParagraph"/>
        <w:spacing w:after="200" w:line="360" w:lineRule="auto"/>
        <w:ind w:left="0"/>
        <w:jc w:val="both"/>
        <w:rPr>
          <w:spacing w:val="-3"/>
          <w:kern w:val="2"/>
          <w:lang w:val="fi-FI"/>
        </w:rPr>
      </w:pPr>
      <w:r w:rsidRPr="008C4812">
        <w:rPr>
          <w:spacing w:val="-3"/>
          <w:kern w:val="2"/>
          <w:lang w:val="fi-FI"/>
        </w:rPr>
        <w:t>Jos 9 äänestäjää haluaa ajaa B:n ykkössijalle vastoin 15 äänestäjän kantaa, he voivat tehdä sen sijoittamalla A:n äänestyslipuissaan kolmannelle sijalle</w:t>
      </w:r>
      <w:r w:rsidR="00BF3D99" w:rsidRPr="008C4812">
        <w:rPr>
          <w:spacing w:val="-3"/>
          <w:kern w:val="2"/>
          <w:lang w:val="fi-FI"/>
        </w:rPr>
        <w:t>, vaikka tämä sijoittelu ei edusta</w:t>
      </w:r>
      <w:r w:rsidR="00DA4275">
        <w:rPr>
          <w:spacing w:val="-3"/>
          <w:kern w:val="2"/>
          <w:lang w:val="fi-FI"/>
        </w:rPr>
        <w:t>isi</w:t>
      </w:r>
      <w:r w:rsidR="00BF3D99" w:rsidRPr="008C4812">
        <w:rPr>
          <w:spacing w:val="-3"/>
          <w:kern w:val="2"/>
          <w:lang w:val="fi-FI"/>
        </w:rPr>
        <w:t>kaan heidän todellista mielipidettään</w:t>
      </w:r>
      <w:r w:rsidR="00326068" w:rsidRPr="008C4812">
        <w:rPr>
          <w:spacing w:val="-3"/>
          <w:kern w:val="2"/>
          <w:lang w:val="fi-FI"/>
        </w:rPr>
        <w:t xml:space="preserve"> hakijoiden ansioista. </w:t>
      </w:r>
      <w:r w:rsidR="00DA4275">
        <w:rPr>
          <w:spacing w:val="-3"/>
          <w:kern w:val="2"/>
          <w:lang w:val="fi-FI"/>
        </w:rPr>
        <w:t>Tässä S</w:t>
      </w:r>
      <w:r w:rsidRPr="008C4812">
        <w:rPr>
          <w:spacing w:val="-3"/>
          <w:kern w:val="2"/>
          <w:lang w:val="fi-FI"/>
        </w:rPr>
        <w:t xml:space="preserve">nellman esittää perinteisen kritiikin, joka </w:t>
      </w:r>
      <w:r w:rsidR="00326068" w:rsidRPr="008C4812">
        <w:rPr>
          <w:spacing w:val="-3"/>
          <w:kern w:val="2"/>
          <w:lang w:val="fi-FI"/>
        </w:rPr>
        <w:t xml:space="preserve">aikanaan </w:t>
      </w:r>
      <w:r w:rsidRPr="008C4812">
        <w:rPr>
          <w:spacing w:val="-3"/>
          <w:kern w:val="2"/>
          <w:lang w:val="fi-FI"/>
        </w:rPr>
        <w:t>esitettiin jo Bordalle itselleen (ja j</w:t>
      </w:r>
      <w:r w:rsidR="003F3112">
        <w:rPr>
          <w:spacing w:val="-3"/>
          <w:kern w:val="2"/>
          <w:lang w:val="fi-FI"/>
        </w:rPr>
        <w:t>ohon tämän kerrotaan vastanneen</w:t>
      </w:r>
      <w:r w:rsidR="00F05AA4" w:rsidRPr="008C4812">
        <w:rPr>
          <w:spacing w:val="-3"/>
          <w:kern w:val="2"/>
          <w:lang w:val="fi-FI"/>
        </w:rPr>
        <w:t>:</w:t>
      </w:r>
      <w:r w:rsidRPr="008C4812">
        <w:rPr>
          <w:spacing w:val="-3"/>
          <w:kern w:val="2"/>
          <w:lang w:val="fi-FI"/>
        </w:rPr>
        <w:t xml:space="preserve"> ”Minun </w:t>
      </w:r>
      <w:r w:rsidRPr="008C4812">
        <w:rPr>
          <w:spacing w:val="-3"/>
          <w:kern w:val="2"/>
          <w:lang w:val="fi-FI"/>
        </w:rPr>
        <w:lastRenderedPageBreak/>
        <w:t>menettelyni on tarkoitettu rehellisille ihmisille”). Itse asiassa, vedotessaan Laplace</w:t>
      </w:r>
      <w:r w:rsidR="000728C7" w:rsidRPr="008C4812">
        <w:rPr>
          <w:spacing w:val="-3"/>
          <w:kern w:val="2"/>
          <w:lang w:val="fi-FI"/>
        </w:rPr>
        <w:t>’in</w:t>
      </w:r>
      <w:r w:rsidRPr="008C4812">
        <w:rPr>
          <w:spacing w:val="-3"/>
          <w:kern w:val="2"/>
          <w:lang w:val="fi-FI"/>
        </w:rPr>
        <w:t xml:space="preserve"> auktoriteettiin Lindelöf joko syyllistyi lievään huolimattomuuteen tai sitten ei ol</w:t>
      </w:r>
      <w:r w:rsidR="000728C7" w:rsidRPr="008C4812">
        <w:rPr>
          <w:spacing w:val="-3"/>
          <w:kern w:val="2"/>
          <w:lang w:val="fi-FI"/>
        </w:rPr>
        <w:t>l</w:t>
      </w:r>
      <w:r w:rsidRPr="008C4812">
        <w:rPr>
          <w:spacing w:val="-3"/>
          <w:kern w:val="2"/>
          <w:lang w:val="fi-FI"/>
        </w:rPr>
        <w:t>ut täysin rehellinen lukijoi</w:t>
      </w:r>
      <w:r w:rsidR="000728C7" w:rsidRPr="008C4812">
        <w:rPr>
          <w:spacing w:val="-3"/>
          <w:kern w:val="2"/>
          <w:lang w:val="fi-FI"/>
        </w:rPr>
        <w:t>taan kohtaan</w:t>
      </w:r>
      <w:r w:rsidRPr="008C4812">
        <w:rPr>
          <w:spacing w:val="-3"/>
          <w:kern w:val="2"/>
          <w:lang w:val="fi-FI"/>
        </w:rPr>
        <w:t xml:space="preserve">. </w:t>
      </w:r>
      <w:r w:rsidR="00326068" w:rsidRPr="008C4812">
        <w:rPr>
          <w:spacing w:val="-3"/>
          <w:kern w:val="2"/>
          <w:lang w:val="fi-FI"/>
        </w:rPr>
        <w:t xml:space="preserve">Laplace esitti alun perin argumenttinsa jo vuonna 1795. </w:t>
      </w:r>
      <w:r w:rsidR="00F05AA4" w:rsidRPr="008C4812">
        <w:rPr>
          <w:spacing w:val="-3"/>
          <w:kern w:val="2"/>
          <w:lang w:val="fi-FI"/>
        </w:rPr>
        <w:t>Vaikka v</w:t>
      </w:r>
      <w:r w:rsidR="000728C7" w:rsidRPr="008C4812">
        <w:rPr>
          <w:spacing w:val="-3"/>
          <w:kern w:val="2"/>
          <w:lang w:val="fi-FI"/>
        </w:rPr>
        <w:t xml:space="preserve">uonna </w:t>
      </w:r>
      <w:r w:rsidR="00CB4EBF" w:rsidRPr="008C4812">
        <w:rPr>
          <w:spacing w:val="-3"/>
          <w:kern w:val="2"/>
          <w:lang w:val="fi-FI"/>
        </w:rPr>
        <w:t xml:space="preserve">1814 ilmestyneessä </w:t>
      </w:r>
      <w:r w:rsidR="000728C7" w:rsidRPr="008C4812">
        <w:rPr>
          <w:spacing w:val="-3"/>
          <w:kern w:val="2"/>
          <w:lang w:val="fi-FI"/>
        </w:rPr>
        <w:t>teoksessaan</w:t>
      </w:r>
      <w:r w:rsidR="00207C63" w:rsidRPr="008C4812">
        <w:rPr>
          <w:i/>
          <w:lang w:val="fi-FI"/>
        </w:rPr>
        <w:t xml:space="preserve"> Essai philosophique sur les probabilités</w:t>
      </w:r>
      <w:r w:rsidR="000728C7" w:rsidRPr="008C4812">
        <w:rPr>
          <w:spacing w:val="-3"/>
          <w:kern w:val="2"/>
          <w:lang w:val="fi-FI"/>
        </w:rPr>
        <w:t xml:space="preserve"> Laplace </w:t>
      </w:r>
      <w:r w:rsidR="00F05AA4" w:rsidRPr="008C4812">
        <w:rPr>
          <w:spacing w:val="-3"/>
          <w:kern w:val="2"/>
          <w:lang w:val="fi-FI"/>
        </w:rPr>
        <w:t xml:space="preserve">yhä pitää Borda-menettelyä periaatteessa parhaana, </w:t>
      </w:r>
      <w:r w:rsidR="000728C7" w:rsidRPr="008C4812">
        <w:rPr>
          <w:spacing w:val="-3"/>
          <w:kern w:val="2"/>
          <w:lang w:val="fi-FI"/>
        </w:rPr>
        <w:t xml:space="preserve">käytännössä </w:t>
      </w:r>
      <w:r w:rsidR="00F05AA4" w:rsidRPr="008C4812">
        <w:rPr>
          <w:spacing w:val="-3"/>
          <w:kern w:val="2"/>
          <w:lang w:val="fi-FI"/>
        </w:rPr>
        <w:t xml:space="preserve">hän </w:t>
      </w:r>
      <w:r w:rsidR="000728C7" w:rsidRPr="008C4812">
        <w:rPr>
          <w:spacing w:val="-3"/>
          <w:kern w:val="2"/>
          <w:lang w:val="fi-FI"/>
        </w:rPr>
        <w:t>hylkää</w:t>
      </w:r>
      <w:r w:rsidR="00F05AA4" w:rsidRPr="008C4812">
        <w:rPr>
          <w:spacing w:val="-3"/>
          <w:kern w:val="2"/>
          <w:lang w:val="fi-FI"/>
        </w:rPr>
        <w:t xml:space="preserve"> </w:t>
      </w:r>
      <w:r w:rsidR="000728C7" w:rsidRPr="008C4812">
        <w:rPr>
          <w:spacing w:val="-3"/>
          <w:kern w:val="2"/>
          <w:lang w:val="fi-FI"/>
        </w:rPr>
        <w:t xml:space="preserve">menettelyn </w:t>
      </w:r>
      <w:r w:rsidR="000728C7" w:rsidRPr="008C4812">
        <w:rPr>
          <w:i/>
          <w:spacing w:val="-3"/>
          <w:kern w:val="2"/>
          <w:lang w:val="fi-FI"/>
        </w:rPr>
        <w:t>nimenomaan</w:t>
      </w:r>
      <w:r w:rsidR="000728C7" w:rsidRPr="008C4812">
        <w:rPr>
          <w:spacing w:val="-3"/>
          <w:kern w:val="2"/>
          <w:lang w:val="fi-FI"/>
        </w:rPr>
        <w:t xml:space="preserve"> esimerkin 5 kuvaaman o</w:t>
      </w:r>
      <w:r w:rsidR="00B0350E" w:rsidRPr="008C4812">
        <w:rPr>
          <w:spacing w:val="-3"/>
          <w:kern w:val="2"/>
          <w:lang w:val="fi-FI"/>
        </w:rPr>
        <w:t>ngelman takia (Laplace 1814, 90</w:t>
      </w:r>
      <w:r w:rsidR="000728C7" w:rsidRPr="008C4812">
        <w:rPr>
          <w:spacing w:val="-3"/>
          <w:kern w:val="2"/>
          <w:lang w:val="fi-FI"/>
        </w:rPr>
        <w:t>).</w:t>
      </w:r>
    </w:p>
    <w:p w:rsidR="009C5BA3" w:rsidRPr="008C4812" w:rsidRDefault="009C5BA3" w:rsidP="008C4812">
      <w:pPr>
        <w:pStyle w:val="ListParagraph"/>
        <w:spacing w:after="200" w:line="360" w:lineRule="auto"/>
        <w:ind w:left="0"/>
        <w:jc w:val="both"/>
        <w:rPr>
          <w:spacing w:val="-3"/>
          <w:kern w:val="2"/>
          <w:lang w:val="fi-FI"/>
        </w:rPr>
      </w:pPr>
    </w:p>
    <w:p w:rsidR="002B5178" w:rsidRPr="008C4812" w:rsidRDefault="00EE3654" w:rsidP="008C4812">
      <w:pPr>
        <w:pStyle w:val="ListParagraph"/>
        <w:spacing w:after="200" w:line="360" w:lineRule="auto"/>
        <w:ind w:left="0"/>
        <w:jc w:val="both"/>
        <w:rPr>
          <w:spacing w:val="-3"/>
          <w:kern w:val="2"/>
          <w:lang w:val="fi-FI"/>
        </w:rPr>
      </w:pPr>
      <w:r w:rsidRPr="008C4812">
        <w:rPr>
          <w:spacing w:val="-3"/>
          <w:kern w:val="2"/>
          <w:lang w:val="fi-FI"/>
        </w:rPr>
        <w:t>Lindelöfiä kaksikymmentä vuotta vanhempi Snellman oli kiistan aikaan jo kokenut poliitikko. Oli mahdollista, että hänen kantaansa vaikuttivat myös seikat joita hän ei halunnut avoimesti julkituoda.</w:t>
      </w:r>
      <w:r w:rsidR="002B5178" w:rsidRPr="008C4812">
        <w:rPr>
          <w:spacing w:val="-3"/>
          <w:kern w:val="2"/>
          <w:lang w:val="fi-FI"/>
        </w:rPr>
        <w:t xml:space="preserve"> </w:t>
      </w:r>
      <w:r w:rsidR="000B7910" w:rsidRPr="008C4812">
        <w:rPr>
          <w:spacing w:val="-3"/>
          <w:kern w:val="2"/>
          <w:lang w:val="fi-FI"/>
        </w:rPr>
        <w:t>Kut</w:t>
      </w:r>
      <w:r w:rsidR="005D0A79">
        <w:rPr>
          <w:spacing w:val="-3"/>
          <w:kern w:val="2"/>
          <w:lang w:val="fi-FI"/>
        </w:rPr>
        <w:t xml:space="preserve">en edellä todettiin, nimittävän viranomaisen </w:t>
      </w:r>
      <w:r w:rsidR="000B7910" w:rsidRPr="008C4812">
        <w:rPr>
          <w:spacing w:val="-3"/>
          <w:kern w:val="2"/>
          <w:lang w:val="fi-FI"/>
        </w:rPr>
        <w:t>mahdollisuus käyttää harkintavaltaansa virkaesityksen puitteissa ei jäänyt kuolleeksi kirjaimeksi.</w:t>
      </w:r>
      <w:r w:rsidR="00207C63" w:rsidRPr="008C4812">
        <w:rPr>
          <w:spacing w:val="-3"/>
          <w:kern w:val="2"/>
          <w:lang w:val="fi-FI"/>
        </w:rPr>
        <w:t xml:space="preserve"> Snellman oli </w:t>
      </w:r>
      <w:r w:rsidR="00241082" w:rsidRPr="008C4812">
        <w:rPr>
          <w:spacing w:val="-3"/>
          <w:kern w:val="2"/>
          <w:lang w:val="fi-FI"/>
        </w:rPr>
        <w:t xml:space="preserve">itse </w:t>
      </w:r>
      <w:r w:rsidR="00BF3D99" w:rsidRPr="008C4812">
        <w:rPr>
          <w:spacing w:val="-3"/>
          <w:kern w:val="2"/>
          <w:lang w:val="fi-FI"/>
        </w:rPr>
        <w:t xml:space="preserve">joutunut </w:t>
      </w:r>
      <w:r w:rsidR="005D0A79">
        <w:rPr>
          <w:spacing w:val="-3"/>
          <w:kern w:val="2"/>
          <w:lang w:val="fi-FI"/>
        </w:rPr>
        <w:t xml:space="preserve">poliittisista syistä </w:t>
      </w:r>
      <w:r w:rsidR="00BF3D99" w:rsidRPr="008C4812">
        <w:rPr>
          <w:spacing w:val="-3"/>
          <w:kern w:val="2"/>
          <w:lang w:val="fi-FI"/>
        </w:rPr>
        <w:t>syrjäytetyksi filosofian professorin valinnassa</w:t>
      </w:r>
      <w:r w:rsidR="00207C63" w:rsidRPr="008C4812">
        <w:rPr>
          <w:spacing w:val="-3"/>
          <w:kern w:val="2"/>
          <w:lang w:val="fi-FI"/>
        </w:rPr>
        <w:t xml:space="preserve"> vuonna 1849, vaikka konsistori oli asettanut hänet ensimmäiselle sijalle.</w:t>
      </w:r>
      <w:r w:rsidR="000B7910" w:rsidRPr="008C4812">
        <w:rPr>
          <w:spacing w:val="-3"/>
          <w:kern w:val="2"/>
          <w:lang w:val="fi-FI"/>
        </w:rPr>
        <w:t xml:space="preserve"> Argumentit jotka heikensivät käytettyjen äänes</w:t>
      </w:r>
      <w:r w:rsidR="005D0A79">
        <w:rPr>
          <w:spacing w:val="-3"/>
          <w:kern w:val="2"/>
          <w:lang w:val="fi-FI"/>
        </w:rPr>
        <w:t>tysmenettelyjen legitimiteettiä,</w:t>
      </w:r>
      <w:r w:rsidR="000B7910" w:rsidRPr="008C4812">
        <w:rPr>
          <w:spacing w:val="-3"/>
          <w:kern w:val="2"/>
          <w:lang w:val="fi-FI"/>
        </w:rPr>
        <w:t xml:space="preserve"> saattoivat osaltaan tarjota venäläisille vallankäyttäjille </w:t>
      </w:r>
      <w:r w:rsidR="00207C63" w:rsidRPr="008C4812">
        <w:rPr>
          <w:spacing w:val="-3"/>
          <w:kern w:val="2"/>
          <w:lang w:val="fi-FI"/>
        </w:rPr>
        <w:t xml:space="preserve">lisää </w:t>
      </w:r>
      <w:r w:rsidR="000B7910" w:rsidRPr="008C4812">
        <w:rPr>
          <w:spacing w:val="-3"/>
          <w:kern w:val="2"/>
          <w:lang w:val="fi-FI"/>
        </w:rPr>
        <w:t>perusteita puuttua itsehallinnollisten suomalaisten instituutioiden toimintaan. O</w:t>
      </w:r>
      <w:r w:rsidR="00DD1FD8" w:rsidRPr="008C4812">
        <w:rPr>
          <w:spacing w:val="-3"/>
          <w:kern w:val="2"/>
          <w:lang w:val="fi-FI"/>
        </w:rPr>
        <w:t>li turvallisempaa</w:t>
      </w:r>
      <w:r w:rsidR="000B7910" w:rsidRPr="008C4812">
        <w:rPr>
          <w:spacing w:val="-3"/>
          <w:kern w:val="2"/>
          <w:lang w:val="fi-FI"/>
        </w:rPr>
        <w:t xml:space="preserve"> puolustaa </w:t>
      </w:r>
      <w:r w:rsidR="007C4C3E" w:rsidRPr="008C4812">
        <w:rPr>
          <w:spacing w:val="-3"/>
          <w:kern w:val="2"/>
          <w:lang w:val="fi-FI"/>
        </w:rPr>
        <w:t>pääsääntöisesti toimiviksi</w:t>
      </w:r>
      <w:r w:rsidR="000B7910" w:rsidRPr="008C4812">
        <w:rPr>
          <w:spacing w:val="-3"/>
          <w:kern w:val="2"/>
          <w:lang w:val="fi-FI"/>
        </w:rPr>
        <w:t xml:space="preserve"> koettuja perittyjä muotoja kuin pohtia niihin liittyviä abstrakteja ja hypoteettisia ongelmia. Nämä pohdinnat vilahtavat</w:t>
      </w:r>
      <w:r w:rsidR="002B5178" w:rsidRPr="008C4812">
        <w:rPr>
          <w:spacing w:val="-3"/>
          <w:kern w:val="2"/>
          <w:lang w:val="fi-FI"/>
        </w:rPr>
        <w:t xml:space="preserve"> esiin kohdassa jossa Snellman, tuomittuaan ensin Borda-Lindelöf –tyyppisten  menettelyjen tuottamat ehdokkaiden väliset </w:t>
      </w:r>
      <w:r w:rsidR="00241082">
        <w:rPr>
          <w:spacing w:val="-3"/>
          <w:kern w:val="2"/>
          <w:lang w:val="fi-FI"/>
        </w:rPr>
        <w:t>ääni</w:t>
      </w:r>
      <w:r w:rsidR="002B5178" w:rsidRPr="008C4812">
        <w:rPr>
          <w:spacing w:val="-3"/>
          <w:kern w:val="2"/>
          <w:lang w:val="fi-FI"/>
        </w:rPr>
        <w:t>erot mielivaltaisiksi, jatkaa:</w:t>
      </w:r>
    </w:p>
    <w:p w:rsidR="002B5178" w:rsidRPr="008C4812" w:rsidRDefault="002B5178" w:rsidP="008C4812">
      <w:pPr>
        <w:pStyle w:val="ListParagraph"/>
        <w:spacing w:after="200" w:line="360" w:lineRule="auto"/>
        <w:ind w:left="0"/>
        <w:jc w:val="both"/>
        <w:rPr>
          <w:spacing w:val="-3"/>
          <w:kern w:val="2"/>
          <w:lang w:val="fi-FI"/>
        </w:rPr>
      </w:pPr>
    </w:p>
    <w:p w:rsidR="002B5178" w:rsidRPr="008C4812" w:rsidRDefault="002B5178" w:rsidP="008C4812">
      <w:pPr>
        <w:pStyle w:val="ListParagraph"/>
        <w:spacing w:after="200" w:line="360" w:lineRule="auto"/>
        <w:jc w:val="both"/>
        <w:rPr>
          <w:spacing w:val="-3"/>
          <w:kern w:val="2"/>
          <w:lang w:val="fi-FI"/>
        </w:rPr>
      </w:pPr>
      <w:r w:rsidRPr="008C4812">
        <w:rPr>
          <w:spacing w:val="-3"/>
          <w:kern w:val="2"/>
          <w:lang w:val="fi-FI"/>
        </w:rPr>
        <w:t xml:space="preserve">Korkeampi auktoriteetti joka täyttää virat, voi tällöin esim. poliittisista syistä valita sen joka on toisena järjestyksessä, koskapa kerran </w:t>
      </w:r>
      <w:r w:rsidR="00BC5317" w:rsidRPr="008C4812">
        <w:rPr>
          <w:spacing w:val="-3"/>
          <w:kern w:val="2"/>
          <w:lang w:val="fi-FI"/>
        </w:rPr>
        <w:t>kyvykkyydessä olevat erot on todistettu vähäisiksi. (Snellman 1862b, 316; käännös EL)</w:t>
      </w:r>
    </w:p>
    <w:p w:rsidR="00BC5317" w:rsidRPr="008C4812" w:rsidRDefault="00BC5317" w:rsidP="008C4812">
      <w:pPr>
        <w:pStyle w:val="ListParagraph"/>
        <w:spacing w:after="200" w:line="360" w:lineRule="auto"/>
        <w:ind w:left="0"/>
        <w:jc w:val="both"/>
        <w:rPr>
          <w:spacing w:val="-3"/>
          <w:kern w:val="2"/>
          <w:lang w:val="fi-FI"/>
        </w:rPr>
      </w:pPr>
    </w:p>
    <w:p w:rsidR="00BC5317" w:rsidRPr="008C4812" w:rsidRDefault="00BC5317" w:rsidP="008C4812">
      <w:pPr>
        <w:pStyle w:val="ListParagraph"/>
        <w:spacing w:after="200" w:line="360" w:lineRule="auto"/>
        <w:ind w:left="0"/>
        <w:jc w:val="both"/>
        <w:rPr>
          <w:i/>
          <w:spacing w:val="-3"/>
          <w:kern w:val="2"/>
          <w:lang w:val="fi-FI"/>
        </w:rPr>
      </w:pPr>
      <w:r w:rsidRPr="008C4812">
        <w:rPr>
          <w:i/>
          <w:spacing w:val="-3"/>
          <w:kern w:val="2"/>
          <w:lang w:val="fi-FI"/>
        </w:rPr>
        <w:t>Lopuksi</w:t>
      </w:r>
    </w:p>
    <w:p w:rsidR="002B5178" w:rsidRPr="008C4812" w:rsidRDefault="002B5178" w:rsidP="008C4812">
      <w:pPr>
        <w:pStyle w:val="ListParagraph"/>
        <w:spacing w:after="200" w:line="360" w:lineRule="auto"/>
        <w:ind w:left="0"/>
        <w:jc w:val="both"/>
        <w:rPr>
          <w:spacing w:val="-3"/>
          <w:kern w:val="2"/>
          <w:lang w:val="fi-FI"/>
        </w:rPr>
      </w:pPr>
    </w:p>
    <w:p w:rsidR="00683F79" w:rsidRPr="008C4812" w:rsidRDefault="00625E77" w:rsidP="008C4812">
      <w:pPr>
        <w:pStyle w:val="ListParagraph"/>
        <w:spacing w:after="200" w:line="360" w:lineRule="auto"/>
        <w:ind w:left="0"/>
        <w:jc w:val="both"/>
        <w:rPr>
          <w:spacing w:val="-3"/>
          <w:kern w:val="2"/>
          <w:lang w:val="fi-FI"/>
        </w:rPr>
      </w:pPr>
      <w:r w:rsidRPr="008C4812">
        <w:rPr>
          <w:spacing w:val="-3"/>
          <w:kern w:val="2"/>
          <w:lang w:val="fi-FI"/>
        </w:rPr>
        <w:t xml:space="preserve">Lindelöfin elämäkerran kirjoittaja Lehto, tietääkseni ainoa joka on kiistaa kommentoinut, toteaa, että väittelyssä ei ollut voittajaa ”koska kysymys ei ole puhtaasti matemaattinen eikä sillä ole yksiselitteistä ratkaisua” (Lehto 2008, 62). Snellman olisi luultavasti pitänyt tätä tuomiota oman kantansa voittona. Päinvastaisista puheistaan huolimatta Lindelöf näytti käsittelevän kysymystä ikään kuin se olisi ollut puhtaasti matemaattinen. </w:t>
      </w:r>
      <w:r w:rsidR="00FB38E6" w:rsidRPr="008C4812">
        <w:rPr>
          <w:spacing w:val="-3"/>
          <w:kern w:val="2"/>
          <w:lang w:val="fi-FI"/>
        </w:rPr>
        <w:t>Juuri tähän kohdistui Snellmanin vakavin vastaväite. Vaikka Snellmanin filosofinen kritiikki oli osin sattuvaa, Lindelöfin äänestysmenettelyihin kohdistuvat huomi</w:t>
      </w:r>
      <w:r w:rsidR="00326068" w:rsidRPr="008C4812">
        <w:rPr>
          <w:spacing w:val="-3"/>
          <w:kern w:val="2"/>
          <w:lang w:val="fi-FI"/>
        </w:rPr>
        <w:t xml:space="preserve">ot olivat </w:t>
      </w:r>
      <w:r w:rsidR="007911D7">
        <w:rPr>
          <w:spacing w:val="-3"/>
          <w:kern w:val="2"/>
          <w:lang w:val="fi-FI"/>
        </w:rPr>
        <w:t xml:space="preserve">nekin </w:t>
      </w:r>
      <w:r w:rsidR="00326068" w:rsidRPr="008C4812">
        <w:rPr>
          <w:spacing w:val="-3"/>
          <w:kern w:val="2"/>
          <w:lang w:val="fi-FI"/>
        </w:rPr>
        <w:t>kiistämättömiä</w:t>
      </w:r>
      <w:r w:rsidR="00FB38E6" w:rsidRPr="008C4812">
        <w:rPr>
          <w:spacing w:val="-3"/>
          <w:kern w:val="2"/>
          <w:lang w:val="fi-FI"/>
        </w:rPr>
        <w:t>.</w:t>
      </w:r>
      <w:r w:rsidR="00683F79" w:rsidRPr="008C4812">
        <w:rPr>
          <w:spacing w:val="-3"/>
          <w:kern w:val="2"/>
          <w:lang w:val="fi-FI"/>
        </w:rPr>
        <w:t xml:space="preserve"> Lopulta kysymys oli </w:t>
      </w:r>
      <w:r w:rsidR="00683F79" w:rsidRPr="008C4812">
        <w:rPr>
          <w:spacing w:val="-3"/>
          <w:kern w:val="2"/>
          <w:lang w:val="fi-FI"/>
        </w:rPr>
        <w:lastRenderedPageBreak/>
        <w:t>siitä, mikä rooli formaalisella teorialla oli käytännön päätöksenteossa.</w:t>
      </w:r>
      <w:r w:rsidR="009B1302" w:rsidRPr="008C4812">
        <w:rPr>
          <w:spacing w:val="-3"/>
          <w:kern w:val="2"/>
          <w:lang w:val="fi-FI"/>
        </w:rPr>
        <w:t xml:space="preserve"> Keskustelu tästä kysymyksestä jatkuu yhä.</w:t>
      </w:r>
      <w:r w:rsidR="00683F79" w:rsidRPr="008C4812">
        <w:rPr>
          <w:spacing w:val="-3"/>
          <w:kern w:val="2"/>
          <w:lang w:val="fi-FI"/>
        </w:rPr>
        <w:t xml:space="preserve"> </w:t>
      </w:r>
    </w:p>
    <w:p w:rsidR="00683F79" w:rsidRPr="008C4812" w:rsidRDefault="00683F79" w:rsidP="008C4812">
      <w:pPr>
        <w:pStyle w:val="ListParagraph"/>
        <w:spacing w:after="200" w:line="360" w:lineRule="auto"/>
        <w:ind w:left="0"/>
        <w:jc w:val="both"/>
        <w:rPr>
          <w:spacing w:val="-3"/>
          <w:kern w:val="2"/>
          <w:lang w:val="fi-FI"/>
        </w:rPr>
      </w:pPr>
    </w:p>
    <w:p w:rsidR="00BC5317" w:rsidRPr="008C4812" w:rsidRDefault="009B1302" w:rsidP="008C4812">
      <w:pPr>
        <w:pStyle w:val="ListParagraph"/>
        <w:spacing w:after="200" w:line="360" w:lineRule="auto"/>
        <w:ind w:left="0"/>
        <w:jc w:val="both"/>
        <w:rPr>
          <w:spacing w:val="-3"/>
          <w:kern w:val="2"/>
          <w:lang w:val="fi-FI"/>
        </w:rPr>
      </w:pPr>
      <w:r w:rsidRPr="008C4812">
        <w:rPr>
          <w:spacing w:val="-3"/>
          <w:kern w:val="2"/>
          <w:lang w:val="fi-FI"/>
        </w:rPr>
        <w:t>Tieteen historiaan</w:t>
      </w:r>
      <w:r w:rsidR="00683F79" w:rsidRPr="008C4812">
        <w:rPr>
          <w:spacing w:val="-3"/>
          <w:kern w:val="2"/>
          <w:lang w:val="fi-FI"/>
        </w:rPr>
        <w:t xml:space="preserve"> pro</w:t>
      </w:r>
      <w:r w:rsidRPr="008C4812">
        <w:rPr>
          <w:spacing w:val="-3"/>
          <w:kern w:val="2"/>
          <w:lang w:val="fi-FI"/>
        </w:rPr>
        <w:t>fessorien kiista lisää vähintään yhden alaviitteen</w:t>
      </w:r>
      <w:r w:rsidR="00683F79" w:rsidRPr="008C4812">
        <w:rPr>
          <w:spacing w:val="-3"/>
          <w:kern w:val="2"/>
          <w:lang w:val="fi-FI"/>
        </w:rPr>
        <w:t xml:space="preserve">. </w:t>
      </w:r>
      <w:r w:rsidR="00FB38E6" w:rsidRPr="008C4812">
        <w:rPr>
          <w:spacing w:val="-3"/>
          <w:kern w:val="2"/>
          <w:lang w:val="fi-FI"/>
        </w:rPr>
        <w:t>Suomal</w:t>
      </w:r>
      <w:r w:rsidR="00683F79" w:rsidRPr="008C4812">
        <w:rPr>
          <w:spacing w:val="-3"/>
          <w:kern w:val="2"/>
          <w:lang w:val="fi-FI"/>
        </w:rPr>
        <w:t>ainen äänestysmenettelyjä koskenut väittely</w:t>
      </w:r>
      <w:r w:rsidR="00FB38E6" w:rsidRPr="008C4812">
        <w:rPr>
          <w:spacing w:val="-3"/>
          <w:kern w:val="2"/>
          <w:lang w:val="fi-FI"/>
        </w:rPr>
        <w:t xml:space="preserve"> todistaa osaltaan virheelliseksi sen käsityksen, että ranskalaiset suurmiehet olisivat vieneet ään</w:t>
      </w:r>
      <w:r w:rsidR="00AA4B9C" w:rsidRPr="008C4812">
        <w:rPr>
          <w:spacing w:val="-3"/>
          <w:kern w:val="2"/>
          <w:lang w:val="fi-FI"/>
        </w:rPr>
        <w:t>estysmenettelyjä koskevan teorian</w:t>
      </w:r>
      <w:r w:rsidR="00FB38E6" w:rsidRPr="008C4812">
        <w:rPr>
          <w:spacing w:val="-3"/>
          <w:kern w:val="2"/>
          <w:lang w:val="fi-FI"/>
        </w:rPr>
        <w:t xml:space="preserve"> mukanaan hautaan. </w:t>
      </w:r>
      <w:r w:rsidR="00683F79" w:rsidRPr="008C4812">
        <w:rPr>
          <w:spacing w:val="-3"/>
          <w:kern w:val="2"/>
          <w:lang w:val="fi-FI"/>
        </w:rPr>
        <w:t xml:space="preserve">Vaikka on totta, että Condorcet’n ja Arrowin tutkimusten </w:t>
      </w:r>
      <w:r w:rsidR="00DA4275">
        <w:rPr>
          <w:spacing w:val="-3"/>
          <w:kern w:val="2"/>
          <w:lang w:val="fi-FI"/>
        </w:rPr>
        <w:t xml:space="preserve">välisenä lähes puolentoista vuosisadan </w:t>
      </w:r>
      <w:r w:rsidR="007911D7">
        <w:rPr>
          <w:spacing w:val="-3"/>
          <w:kern w:val="2"/>
          <w:lang w:val="fi-FI"/>
        </w:rPr>
        <w:t>aikana ei</w:t>
      </w:r>
      <w:r w:rsidR="00683F79" w:rsidRPr="008C4812">
        <w:rPr>
          <w:spacing w:val="-3"/>
          <w:kern w:val="2"/>
          <w:lang w:val="fi-FI"/>
        </w:rPr>
        <w:t xml:space="preserve"> sosiaalisen valinnan teoriassa tapahtunut kumulatiivista edistystä, jotakin aiheesta toki tiedettiin, myös täällä Pohjolan perillä.</w:t>
      </w:r>
      <w:r w:rsidR="00941B2A" w:rsidRPr="008C4812">
        <w:rPr>
          <w:spacing w:val="-3"/>
          <w:kern w:val="2"/>
          <w:lang w:val="fi-FI"/>
        </w:rPr>
        <w:t xml:space="preserve">   </w:t>
      </w:r>
      <w:r w:rsidR="00625E77" w:rsidRPr="008C4812">
        <w:rPr>
          <w:spacing w:val="-3"/>
          <w:kern w:val="2"/>
          <w:lang w:val="fi-FI"/>
        </w:rPr>
        <w:t xml:space="preserve">   </w:t>
      </w:r>
    </w:p>
    <w:p w:rsidR="009C5BA3" w:rsidRPr="008C4812" w:rsidRDefault="00EE3654" w:rsidP="008C4812">
      <w:pPr>
        <w:pStyle w:val="ListParagraph"/>
        <w:spacing w:after="200" w:line="360" w:lineRule="auto"/>
        <w:ind w:left="0"/>
        <w:jc w:val="both"/>
        <w:rPr>
          <w:spacing w:val="-3"/>
          <w:kern w:val="2"/>
          <w:lang w:val="fi-FI"/>
        </w:rPr>
      </w:pPr>
      <w:r w:rsidRPr="008C4812">
        <w:rPr>
          <w:spacing w:val="-3"/>
          <w:kern w:val="2"/>
          <w:lang w:val="fi-FI"/>
        </w:rPr>
        <w:t xml:space="preserve"> </w:t>
      </w:r>
      <w:r w:rsidR="00BB5E40" w:rsidRPr="008C4812">
        <w:rPr>
          <w:spacing w:val="-3"/>
          <w:kern w:val="2"/>
          <w:lang w:val="fi-FI"/>
        </w:rPr>
        <w:t xml:space="preserve"> </w:t>
      </w:r>
    </w:p>
    <w:p w:rsidR="00357715" w:rsidRPr="008C4812" w:rsidRDefault="0050478D" w:rsidP="008C4812">
      <w:pPr>
        <w:pStyle w:val="ListParagraph"/>
        <w:spacing w:after="200" w:line="360" w:lineRule="auto"/>
        <w:ind w:left="0"/>
        <w:jc w:val="both"/>
        <w:rPr>
          <w:spacing w:val="-3"/>
          <w:kern w:val="2"/>
          <w:lang w:val="fi-FI"/>
        </w:rPr>
      </w:pPr>
      <w:r w:rsidRPr="008C4812">
        <w:rPr>
          <w:spacing w:val="-3"/>
          <w:kern w:val="2"/>
          <w:lang w:val="fi-FI"/>
        </w:rPr>
        <w:t xml:space="preserve"> </w:t>
      </w:r>
    </w:p>
    <w:p w:rsidR="00357715" w:rsidRPr="008C70B4" w:rsidRDefault="00357715" w:rsidP="00ED0921">
      <w:pPr>
        <w:pStyle w:val="ListParagraph"/>
        <w:spacing w:after="200" w:line="276" w:lineRule="auto"/>
        <w:ind w:left="0"/>
        <w:jc w:val="both"/>
        <w:rPr>
          <w:spacing w:val="-3"/>
          <w:kern w:val="2"/>
          <w:lang w:val="fi-FI"/>
        </w:rPr>
      </w:pPr>
    </w:p>
    <w:p w:rsidR="00ED1526" w:rsidRPr="00683F79" w:rsidRDefault="00AA4B9C" w:rsidP="00ED0921">
      <w:pPr>
        <w:pStyle w:val="ListParagraph"/>
        <w:spacing w:after="200" w:line="276" w:lineRule="auto"/>
        <w:ind w:left="0"/>
        <w:jc w:val="both"/>
        <w:rPr>
          <w:b/>
          <w:spacing w:val="-3"/>
          <w:kern w:val="2"/>
          <w:lang w:val="sv-SE"/>
        </w:rPr>
      </w:pPr>
      <w:r w:rsidRPr="00683F79">
        <w:rPr>
          <w:b/>
          <w:spacing w:val="-3"/>
          <w:kern w:val="2"/>
          <w:lang w:val="sv-SE"/>
        </w:rPr>
        <w:t>Viitteet</w:t>
      </w:r>
    </w:p>
    <w:p w:rsidR="00AC5205" w:rsidRPr="00683F79" w:rsidRDefault="00AC5205" w:rsidP="003F0ECD">
      <w:pPr>
        <w:pStyle w:val="ListParagraph"/>
        <w:spacing w:after="200" w:line="276" w:lineRule="auto"/>
        <w:ind w:left="0"/>
        <w:jc w:val="both"/>
        <w:rPr>
          <w:spacing w:val="-3"/>
          <w:kern w:val="2"/>
          <w:lang w:val="sv-SE"/>
        </w:rPr>
      </w:pPr>
    </w:p>
    <w:p w:rsidR="00174E34" w:rsidRPr="0094599C" w:rsidRDefault="00A74A09" w:rsidP="00AA4B9C">
      <w:pPr>
        <w:pStyle w:val="ListParagraph"/>
        <w:spacing w:after="200" w:line="276" w:lineRule="auto"/>
        <w:ind w:left="0"/>
        <w:jc w:val="both"/>
        <w:rPr>
          <w:spacing w:val="-3"/>
          <w:kern w:val="2"/>
          <w:lang w:val="fi-FI"/>
        </w:rPr>
      </w:pPr>
      <w:r>
        <w:rPr>
          <w:spacing w:val="-3"/>
          <w:kern w:val="2"/>
          <w:lang w:val="sv-SE"/>
        </w:rPr>
        <w:t>Anon</w:t>
      </w:r>
      <w:r w:rsidR="00FC50DB">
        <w:rPr>
          <w:spacing w:val="-3"/>
          <w:kern w:val="2"/>
          <w:lang w:val="sv-SE"/>
        </w:rPr>
        <w:t>.</w:t>
      </w:r>
      <w:r>
        <w:rPr>
          <w:spacing w:val="-3"/>
          <w:kern w:val="2"/>
          <w:lang w:val="sv-SE"/>
        </w:rPr>
        <w:t xml:space="preserve"> (1862). ”</w:t>
      </w:r>
      <w:r w:rsidR="00174E34" w:rsidRPr="00683F79">
        <w:rPr>
          <w:spacing w:val="-3"/>
          <w:kern w:val="2"/>
          <w:lang w:val="sv-SE"/>
        </w:rPr>
        <w:t>Några ord om förs</w:t>
      </w:r>
      <w:r>
        <w:rPr>
          <w:spacing w:val="-3"/>
          <w:kern w:val="2"/>
          <w:lang w:val="sv-SE"/>
        </w:rPr>
        <w:t>lags upprättande till tjänster.”</w:t>
      </w:r>
      <w:r w:rsidR="00174E34" w:rsidRPr="00683F79">
        <w:rPr>
          <w:spacing w:val="-3"/>
          <w:kern w:val="2"/>
          <w:lang w:val="sv-SE"/>
        </w:rPr>
        <w:t xml:space="preserve"> </w:t>
      </w:r>
      <w:r w:rsidR="00174E34" w:rsidRPr="0094599C">
        <w:rPr>
          <w:i/>
          <w:spacing w:val="-3"/>
          <w:kern w:val="2"/>
          <w:lang w:val="fi-FI"/>
        </w:rPr>
        <w:t>Finlands Allmänna Tidning</w:t>
      </w:r>
      <w:r w:rsidR="00174E34" w:rsidRPr="0094599C">
        <w:rPr>
          <w:spacing w:val="-3"/>
          <w:kern w:val="2"/>
          <w:lang w:val="fi-FI"/>
        </w:rPr>
        <w:t xml:space="preserve"> nr. 213, s. 867.</w:t>
      </w:r>
    </w:p>
    <w:p w:rsidR="00954DC2" w:rsidRPr="0094599C" w:rsidRDefault="00954DC2" w:rsidP="00AA4B9C">
      <w:pPr>
        <w:pStyle w:val="ListParagraph"/>
        <w:spacing w:after="200" w:line="276" w:lineRule="auto"/>
        <w:ind w:left="0"/>
        <w:jc w:val="both"/>
        <w:rPr>
          <w:spacing w:val="-3"/>
          <w:kern w:val="2"/>
          <w:lang w:val="fi-FI"/>
        </w:rPr>
      </w:pPr>
    </w:p>
    <w:p w:rsidR="00954DC2" w:rsidRPr="00954DC2" w:rsidRDefault="00954DC2" w:rsidP="00AA4B9C">
      <w:pPr>
        <w:pStyle w:val="ListParagraph"/>
        <w:spacing w:after="200" w:line="276" w:lineRule="auto"/>
        <w:ind w:left="0"/>
        <w:jc w:val="both"/>
        <w:rPr>
          <w:spacing w:val="-3"/>
          <w:kern w:val="2"/>
          <w:lang w:val="fi-FI"/>
        </w:rPr>
      </w:pPr>
      <w:r w:rsidRPr="0094599C">
        <w:rPr>
          <w:spacing w:val="-3"/>
          <w:kern w:val="2"/>
          <w:lang w:val="fi-FI"/>
        </w:rPr>
        <w:t xml:space="preserve">Autio, Veli-Matti (1981). </w:t>
      </w:r>
      <w:r w:rsidRPr="0094599C">
        <w:rPr>
          <w:i/>
          <w:spacing w:val="-3"/>
          <w:kern w:val="2"/>
          <w:lang w:val="fi-FI"/>
        </w:rPr>
        <w:t>Yliopiston virkanimitykset 1809–1852</w:t>
      </w:r>
      <w:r w:rsidRPr="0094599C">
        <w:rPr>
          <w:spacing w:val="-3"/>
          <w:kern w:val="2"/>
          <w:lang w:val="fi-FI"/>
        </w:rPr>
        <w:t>. Historiallisia tutk</w:t>
      </w:r>
      <w:r>
        <w:rPr>
          <w:spacing w:val="-3"/>
          <w:kern w:val="2"/>
          <w:lang w:val="fi-FI"/>
        </w:rPr>
        <w:t>imuksia 115.  Helsinki: Suomen historiallinen seura.</w:t>
      </w:r>
    </w:p>
    <w:p w:rsidR="00174E34" w:rsidRPr="006B253F" w:rsidRDefault="00174E34" w:rsidP="00174E34">
      <w:pPr>
        <w:tabs>
          <w:tab w:val="left" w:pos="-720"/>
        </w:tabs>
        <w:jc w:val="both"/>
        <w:rPr>
          <w:spacing w:val="-3"/>
          <w:kern w:val="2"/>
        </w:rPr>
      </w:pPr>
      <w:r w:rsidRPr="006F5F8E">
        <w:rPr>
          <w:spacing w:val="-3"/>
          <w:kern w:val="2"/>
        </w:rPr>
        <w:t>Berg, Sven &amp; Nurmi, Hannu</w:t>
      </w:r>
      <w:r w:rsidR="00A74A09" w:rsidRPr="006F5F8E">
        <w:rPr>
          <w:spacing w:val="-3"/>
          <w:kern w:val="2"/>
        </w:rPr>
        <w:t xml:space="preserve"> (1988). “</w:t>
      </w:r>
      <w:r w:rsidRPr="006F5F8E">
        <w:rPr>
          <w:spacing w:val="-3"/>
          <w:kern w:val="2"/>
        </w:rPr>
        <w:t>Making Ch</w:t>
      </w:r>
      <w:r w:rsidR="00A74A09" w:rsidRPr="006F5F8E">
        <w:rPr>
          <w:spacing w:val="-3"/>
          <w:kern w:val="2"/>
        </w:rPr>
        <w:t>oices in the Old-Fashioned Way.”</w:t>
      </w:r>
      <w:r w:rsidRPr="006F5F8E">
        <w:rPr>
          <w:spacing w:val="-3"/>
          <w:kern w:val="2"/>
        </w:rPr>
        <w:t xml:space="preserve"> </w:t>
      </w:r>
      <w:r w:rsidRPr="006B253F">
        <w:rPr>
          <w:i/>
          <w:spacing w:val="-3"/>
          <w:kern w:val="2"/>
        </w:rPr>
        <w:t xml:space="preserve">Economia delle scelte pubbliche, </w:t>
      </w:r>
      <w:r w:rsidRPr="006B253F">
        <w:rPr>
          <w:spacing w:val="-3"/>
          <w:kern w:val="2"/>
        </w:rPr>
        <w:t>2, 95-113.</w:t>
      </w:r>
    </w:p>
    <w:p w:rsidR="00174E34" w:rsidRPr="006B253F" w:rsidRDefault="00174E34" w:rsidP="00384239">
      <w:pPr>
        <w:tabs>
          <w:tab w:val="left" w:pos="-720"/>
        </w:tabs>
        <w:jc w:val="both"/>
        <w:rPr>
          <w:spacing w:val="-3"/>
          <w:kern w:val="2"/>
        </w:rPr>
      </w:pPr>
    </w:p>
    <w:p w:rsidR="00384239" w:rsidRPr="00AC5205" w:rsidRDefault="00384239" w:rsidP="00384239">
      <w:pPr>
        <w:tabs>
          <w:tab w:val="left" w:pos="-720"/>
        </w:tabs>
        <w:jc w:val="both"/>
        <w:rPr>
          <w:spacing w:val="-3"/>
          <w:kern w:val="2"/>
        </w:rPr>
      </w:pPr>
      <w:r w:rsidRPr="009A6AAE">
        <w:rPr>
          <w:spacing w:val="-3"/>
          <w:kern w:val="2"/>
        </w:rPr>
        <w:t>Black, Duncan (1958)</w:t>
      </w:r>
      <w:r w:rsidR="00A74A09">
        <w:rPr>
          <w:spacing w:val="-3"/>
          <w:kern w:val="2"/>
        </w:rPr>
        <w:t>.</w:t>
      </w:r>
      <w:r w:rsidRPr="009A6AAE">
        <w:rPr>
          <w:spacing w:val="-3"/>
          <w:kern w:val="2"/>
        </w:rPr>
        <w:t xml:space="preserve"> </w:t>
      </w:r>
      <w:r w:rsidRPr="009A6AAE">
        <w:rPr>
          <w:i/>
          <w:spacing w:val="-3"/>
          <w:kern w:val="2"/>
        </w:rPr>
        <w:t>The Theory of Committees and Elections</w:t>
      </w:r>
      <w:r w:rsidRPr="009A6AAE">
        <w:rPr>
          <w:spacing w:val="-3"/>
          <w:kern w:val="2"/>
        </w:rPr>
        <w:t xml:space="preserve">. </w:t>
      </w:r>
      <w:r w:rsidRPr="00AC5205">
        <w:rPr>
          <w:spacing w:val="-3"/>
          <w:kern w:val="2"/>
        </w:rPr>
        <w:t>Cambridge: Cambridge University Press.</w:t>
      </w:r>
    </w:p>
    <w:p w:rsidR="00AB7203" w:rsidRPr="00AC5205" w:rsidRDefault="00AB7203" w:rsidP="00384239">
      <w:pPr>
        <w:tabs>
          <w:tab w:val="left" w:pos="-720"/>
        </w:tabs>
        <w:jc w:val="both"/>
        <w:rPr>
          <w:spacing w:val="-3"/>
          <w:kern w:val="2"/>
        </w:rPr>
      </w:pPr>
    </w:p>
    <w:p w:rsidR="00AB7203" w:rsidRPr="00AC5205" w:rsidRDefault="00AB7203" w:rsidP="00384239">
      <w:pPr>
        <w:tabs>
          <w:tab w:val="left" w:pos="-720"/>
        </w:tabs>
        <w:jc w:val="both"/>
        <w:rPr>
          <w:spacing w:val="-3"/>
          <w:kern w:val="2"/>
        </w:rPr>
      </w:pPr>
      <w:r w:rsidRPr="00AC5205">
        <w:rPr>
          <w:spacing w:val="-3"/>
          <w:kern w:val="2"/>
        </w:rPr>
        <w:t>Borda</w:t>
      </w:r>
      <w:r w:rsidR="00590579">
        <w:rPr>
          <w:spacing w:val="-3"/>
          <w:kern w:val="2"/>
        </w:rPr>
        <w:t>, Jean-Charles de (1995</w:t>
      </w:r>
      <w:r w:rsidR="00A74A09">
        <w:rPr>
          <w:spacing w:val="-3"/>
          <w:kern w:val="2"/>
        </w:rPr>
        <w:t xml:space="preserve"> [1770]</w:t>
      </w:r>
      <w:r w:rsidR="00590579">
        <w:rPr>
          <w:spacing w:val="-3"/>
          <w:kern w:val="2"/>
        </w:rPr>
        <w:t>)</w:t>
      </w:r>
      <w:r w:rsidR="0000657D">
        <w:rPr>
          <w:spacing w:val="-3"/>
          <w:kern w:val="2"/>
        </w:rPr>
        <w:t xml:space="preserve"> </w:t>
      </w:r>
      <w:r w:rsidR="00A74A09">
        <w:rPr>
          <w:spacing w:val="-3"/>
          <w:kern w:val="2"/>
        </w:rPr>
        <w:t>“On Elections by Ballot.”</w:t>
      </w:r>
      <w:r w:rsidR="00E03A2D">
        <w:rPr>
          <w:spacing w:val="-3"/>
          <w:kern w:val="2"/>
        </w:rPr>
        <w:t xml:space="preserve"> </w:t>
      </w:r>
      <w:r w:rsidR="00E03A2D" w:rsidRPr="00A74A09">
        <w:rPr>
          <w:spacing w:val="-3"/>
          <w:kern w:val="2"/>
        </w:rPr>
        <w:t>Käänt. I. McLean &amp; F. Hewi</w:t>
      </w:r>
      <w:r w:rsidR="00A74A09" w:rsidRPr="00A74A09">
        <w:rPr>
          <w:spacing w:val="-3"/>
          <w:kern w:val="2"/>
        </w:rPr>
        <w:t xml:space="preserve">tt. </w:t>
      </w:r>
      <w:r w:rsidR="00A74A09">
        <w:rPr>
          <w:spacing w:val="-3"/>
          <w:kern w:val="2"/>
        </w:rPr>
        <w:t xml:space="preserve">– </w:t>
      </w:r>
      <w:r w:rsidR="00E03A2D" w:rsidRPr="00A74A09">
        <w:rPr>
          <w:spacing w:val="-3"/>
          <w:kern w:val="2"/>
        </w:rPr>
        <w:t>McLean</w:t>
      </w:r>
      <w:r w:rsidR="00A74A09">
        <w:rPr>
          <w:spacing w:val="-3"/>
          <w:kern w:val="2"/>
        </w:rPr>
        <w:t xml:space="preserve">, Iain  &amp; </w:t>
      </w:r>
      <w:r w:rsidR="00E03A2D" w:rsidRPr="00A74A09">
        <w:rPr>
          <w:spacing w:val="-3"/>
          <w:kern w:val="2"/>
        </w:rPr>
        <w:t>Urken</w:t>
      </w:r>
      <w:r w:rsidR="00A74A09">
        <w:rPr>
          <w:spacing w:val="-3"/>
          <w:kern w:val="2"/>
        </w:rPr>
        <w:t>, Arnold B.</w:t>
      </w:r>
      <w:r w:rsidR="00E03A2D" w:rsidRPr="00A74A09">
        <w:rPr>
          <w:spacing w:val="-3"/>
          <w:kern w:val="2"/>
        </w:rPr>
        <w:t xml:space="preserve"> (toim.)</w:t>
      </w:r>
      <w:r w:rsidR="00A74A09">
        <w:rPr>
          <w:spacing w:val="-3"/>
          <w:kern w:val="2"/>
        </w:rPr>
        <w:t>,</w:t>
      </w:r>
      <w:r w:rsidR="00E03A2D" w:rsidRPr="00A74A09">
        <w:rPr>
          <w:spacing w:val="-3"/>
          <w:kern w:val="2"/>
        </w:rPr>
        <w:t xml:space="preserve"> </w:t>
      </w:r>
      <w:r w:rsidR="00E03A2D" w:rsidRPr="00E03A2D">
        <w:rPr>
          <w:i/>
          <w:spacing w:val="-3"/>
          <w:kern w:val="2"/>
        </w:rPr>
        <w:t>Classics of Social Choice.</w:t>
      </w:r>
      <w:r w:rsidR="00E03A2D">
        <w:rPr>
          <w:spacing w:val="-3"/>
          <w:kern w:val="2"/>
        </w:rPr>
        <w:t xml:space="preserve"> Ann Arbor: The University of Michigan Press, 83-89.</w:t>
      </w:r>
    </w:p>
    <w:p w:rsidR="00E57666" w:rsidRPr="00AC5205" w:rsidRDefault="00E57666" w:rsidP="00384239">
      <w:pPr>
        <w:tabs>
          <w:tab w:val="left" w:pos="-720"/>
        </w:tabs>
        <w:jc w:val="both"/>
        <w:rPr>
          <w:spacing w:val="-3"/>
          <w:kern w:val="2"/>
        </w:rPr>
      </w:pPr>
    </w:p>
    <w:p w:rsidR="001F6EE0" w:rsidRDefault="001F6EE0" w:rsidP="00384239">
      <w:pPr>
        <w:tabs>
          <w:tab w:val="left" w:pos="-720"/>
        </w:tabs>
        <w:jc w:val="both"/>
        <w:rPr>
          <w:spacing w:val="-3"/>
          <w:kern w:val="2"/>
        </w:rPr>
      </w:pPr>
      <w:r w:rsidRPr="00AC5205">
        <w:rPr>
          <w:spacing w:val="-3"/>
          <w:kern w:val="2"/>
        </w:rPr>
        <w:t>Condorcet</w:t>
      </w:r>
      <w:r w:rsidR="00590579">
        <w:rPr>
          <w:spacing w:val="-3"/>
          <w:kern w:val="2"/>
        </w:rPr>
        <w:t xml:space="preserve">, </w:t>
      </w:r>
      <w:r w:rsidR="00590579" w:rsidRPr="00590579">
        <w:rPr>
          <w:bCs/>
        </w:rPr>
        <w:t>Marie Jean Antoine Nicolas de</w:t>
      </w:r>
      <w:r w:rsidR="00590579">
        <w:rPr>
          <w:bCs/>
        </w:rPr>
        <w:t xml:space="preserve"> (1995</w:t>
      </w:r>
      <w:r w:rsidR="00A74A09">
        <w:rPr>
          <w:bCs/>
        </w:rPr>
        <w:t xml:space="preserve"> [1785]</w:t>
      </w:r>
      <w:r w:rsidR="00590579">
        <w:rPr>
          <w:bCs/>
        </w:rPr>
        <w:t>)</w:t>
      </w:r>
      <w:r w:rsidR="00A74A09">
        <w:rPr>
          <w:bCs/>
        </w:rPr>
        <w:t>. “</w:t>
      </w:r>
      <w:r w:rsidR="00E03A2D">
        <w:rPr>
          <w:bCs/>
        </w:rPr>
        <w:t>An Essay on the Application of Analysis to t</w:t>
      </w:r>
      <w:r w:rsidR="009B1302">
        <w:rPr>
          <w:bCs/>
        </w:rPr>
        <w:t>he Probability of Decisions Ren</w:t>
      </w:r>
      <w:r w:rsidR="00A74A09">
        <w:rPr>
          <w:bCs/>
        </w:rPr>
        <w:t>dered by a Plurality of Votes.”</w:t>
      </w:r>
      <w:r w:rsidR="00E03A2D">
        <w:rPr>
          <w:bCs/>
        </w:rPr>
        <w:t xml:space="preserve"> </w:t>
      </w:r>
      <w:r w:rsidR="00E03A2D" w:rsidRPr="00A74A09">
        <w:rPr>
          <w:bCs/>
        </w:rPr>
        <w:t xml:space="preserve">Käänt. A. B. Urken, R. Pinkham &amp; J. E. McClellan. </w:t>
      </w:r>
      <w:r w:rsidR="00A74A09">
        <w:rPr>
          <w:spacing w:val="-3"/>
          <w:kern w:val="2"/>
        </w:rPr>
        <w:t xml:space="preserve">– </w:t>
      </w:r>
      <w:r w:rsidR="00A74A09" w:rsidRPr="00A74A09">
        <w:rPr>
          <w:spacing w:val="-3"/>
          <w:kern w:val="2"/>
        </w:rPr>
        <w:t>McLean</w:t>
      </w:r>
      <w:r w:rsidR="00A74A09">
        <w:rPr>
          <w:spacing w:val="-3"/>
          <w:kern w:val="2"/>
        </w:rPr>
        <w:t xml:space="preserve">, Iain  &amp; </w:t>
      </w:r>
      <w:r w:rsidR="00A74A09" w:rsidRPr="00A74A09">
        <w:rPr>
          <w:spacing w:val="-3"/>
          <w:kern w:val="2"/>
        </w:rPr>
        <w:t>Urken</w:t>
      </w:r>
      <w:r w:rsidR="00A74A09">
        <w:rPr>
          <w:spacing w:val="-3"/>
          <w:kern w:val="2"/>
        </w:rPr>
        <w:t>, Arnold B.</w:t>
      </w:r>
      <w:r w:rsidR="00A74A09" w:rsidRPr="00A74A09">
        <w:rPr>
          <w:spacing w:val="-3"/>
          <w:kern w:val="2"/>
        </w:rPr>
        <w:t xml:space="preserve"> (toim.)</w:t>
      </w:r>
      <w:r w:rsidR="00A74A09">
        <w:rPr>
          <w:spacing w:val="-3"/>
          <w:kern w:val="2"/>
        </w:rPr>
        <w:t>,</w:t>
      </w:r>
      <w:r w:rsidR="00A74A09" w:rsidRPr="00A74A09">
        <w:rPr>
          <w:spacing w:val="-3"/>
          <w:kern w:val="2"/>
        </w:rPr>
        <w:t xml:space="preserve"> </w:t>
      </w:r>
      <w:r w:rsidR="00A74A09" w:rsidRPr="00E03A2D">
        <w:rPr>
          <w:i/>
          <w:spacing w:val="-3"/>
          <w:kern w:val="2"/>
        </w:rPr>
        <w:t>Classics of Social Choice.</w:t>
      </w:r>
      <w:r w:rsidR="00A74A09">
        <w:rPr>
          <w:spacing w:val="-3"/>
          <w:kern w:val="2"/>
        </w:rPr>
        <w:t xml:space="preserve"> Ann Arbor: The University of Michigan Press,</w:t>
      </w:r>
      <w:r w:rsidR="00E03A2D">
        <w:rPr>
          <w:spacing w:val="-3"/>
          <w:kern w:val="2"/>
        </w:rPr>
        <w:t xml:space="preserve"> 91-112.</w:t>
      </w:r>
    </w:p>
    <w:p w:rsidR="00E03A2D" w:rsidRDefault="00E03A2D" w:rsidP="00384239">
      <w:pPr>
        <w:tabs>
          <w:tab w:val="left" w:pos="-720"/>
        </w:tabs>
        <w:jc w:val="both"/>
        <w:rPr>
          <w:spacing w:val="-3"/>
          <w:kern w:val="2"/>
        </w:rPr>
      </w:pPr>
    </w:p>
    <w:p w:rsidR="00590579" w:rsidRDefault="00590579" w:rsidP="00384239">
      <w:pPr>
        <w:tabs>
          <w:tab w:val="left" w:pos="-720"/>
        </w:tabs>
        <w:jc w:val="both"/>
        <w:rPr>
          <w:spacing w:val="-3"/>
          <w:kern w:val="2"/>
        </w:rPr>
      </w:pPr>
      <w:r w:rsidRPr="000A47CB">
        <w:rPr>
          <w:spacing w:val="-3"/>
          <w:kern w:val="2"/>
        </w:rPr>
        <w:t>Laplace, Pierre-Simon de (1812)</w:t>
      </w:r>
      <w:r w:rsidR="00A74A09">
        <w:rPr>
          <w:spacing w:val="-3"/>
          <w:kern w:val="2"/>
        </w:rPr>
        <w:t>.</w:t>
      </w:r>
      <w:r w:rsidRPr="000A47CB">
        <w:rPr>
          <w:spacing w:val="-3"/>
          <w:kern w:val="2"/>
        </w:rPr>
        <w:t xml:space="preserve"> </w:t>
      </w:r>
      <w:r w:rsidRPr="000A47CB">
        <w:rPr>
          <w:i/>
          <w:spacing w:val="-3"/>
          <w:kern w:val="2"/>
        </w:rPr>
        <w:t>Théorie analytique des probabilités</w:t>
      </w:r>
      <w:r w:rsidRPr="000A47CB">
        <w:rPr>
          <w:spacing w:val="-3"/>
          <w:kern w:val="2"/>
        </w:rPr>
        <w:t xml:space="preserve">. </w:t>
      </w:r>
      <w:r w:rsidRPr="008C15AB">
        <w:rPr>
          <w:spacing w:val="-3"/>
          <w:kern w:val="2"/>
        </w:rPr>
        <w:t>Paris</w:t>
      </w:r>
      <w:r>
        <w:rPr>
          <w:spacing w:val="-3"/>
          <w:kern w:val="2"/>
        </w:rPr>
        <w:t>: Cournier.</w:t>
      </w:r>
    </w:p>
    <w:p w:rsidR="00590579" w:rsidRPr="00722A6C" w:rsidRDefault="00590579" w:rsidP="00384239">
      <w:pPr>
        <w:tabs>
          <w:tab w:val="left" w:pos="-720"/>
        </w:tabs>
        <w:jc w:val="both"/>
        <w:rPr>
          <w:spacing w:val="-3"/>
          <w:kern w:val="2"/>
        </w:rPr>
      </w:pPr>
    </w:p>
    <w:p w:rsidR="00174E34" w:rsidRPr="00241082" w:rsidRDefault="00590579" w:rsidP="00384239">
      <w:pPr>
        <w:jc w:val="both"/>
        <w:rPr>
          <w:lang w:val="fi-FI"/>
        </w:rPr>
      </w:pPr>
      <w:r>
        <w:rPr>
          <w:lang w:val="en-GB"/>
        </w:rPr>
        <w:t>Laplace, Pierre-Simon de (1814</w:t>
      </w:r>
      <w:r w:rsidR="00384239">
        <w:rPr>
          <w:lang w:val="en-GB"/>
        </w:rPr>
        <w:t>)</w:t>
      </w:r>
      <w:r w:rsidR="00A74A09">
        <w:rPr>
          <w:lang w:val="en-GB"/>
        </w:rPr>
        <w:t>.</w:t>
      </w:r>
      <w:r w:rsidR="00384239">
        <w:rPr>
          <w:lang w:val="en-GB"/>
        </w:rPr>
        <w:t xml:space="preserve"> </w:t>
      </w:r>
      <w:r w:rsidRPr="00590579">
        <w:rPr>
          <w:i/>
          <w:lang w:val="en-GB"/>
        </w:rPr>
        <w:t>Essai philosophique sur les probabilités</w:t>
      </w:r>
      <w:r>
        <w:rPr>
          <w:lang w:val="en-GB"/>
        </w:rPr>
        <w:t xml:space="preserve">. </w:t>
      </w:r>
      <w:r w:rsidRPr="00241082">
        <w:rPr>
          <w:lang w:val="fi-FI"/>
        </w:rPr>
        <w:t>Paris: Cournier.</w:t>
      </w:r>
    </w:p>
    <w:p w:rsidR="00590579" w:rsidRPr="00241082" w:rsidRDefault="00590579" w:rsidP="00384239">
      <w:pPr>
        <w:jc w:val="both"/>
        <w:rPr>
          <w:lang w:val="fi-FI"/>
        </w:rPr>
      </w:pPr>
    </w:p>
    <w:p w:rsidR="00174E34" w:rsidRPr="00241082" w:rsidRDefault="00174E34" w:rsidP="001F45C9">
      <w:pPr>
        <w:rPr>
          <w:lang w:val="sv-SE" w:eastAsia="fi-FI"/>
        </w:rPr>
      </w:pPr>
      <w:r w:rsidRPr="00241082">
        <w:rPr>
          <w:lang w:val="fi-FI"/>
        </w:rPr>
        <w:t>Lehto,</w:t>
      </w:r>
      <w:r w:rsidR="00E57666" w:rsidRPr="00241082">
        <w:rPr>
          <w:lang w:val="fi-FI"/>
        </w:rPr>
        <w:t xml:space="preserve"> Olli</w:t>
      </w:r>
      <w:r w:rsidR="001F45C9" w:rsidRPr="00241082">
        <w:rPr>
          <w:rFonts w:hAnsi="Symbol"/>
          <w:lang w:val="fi-FI"/>
        </w:rPr>
        <w:t xml:space="preserve"> </w:t>
      </w:r>
      <w:r w:rsidR="001F45C9" w:rsidRPr="00241082">
        <w:rPr>
          <w:rFonts w:hAnsi="Symbol"/>
          <w:lang w:val="fi-FI" w:eastAsia="fi-FI"/>
        </w:rPr>
        <w:t>(2008)</w:t>
      </w:r>
      <w:r w:rsidR="00A74A09" w:rsidRPr="00241082">
        <w:rPr>
          <w:rFonts w:hAnsi="Symbol"/>
          <w:lang w:val="fi-FI" w:eastAsia="fi-FI"/>
        </w:rPr>
        <w:t>.</w:t>
      </w:r>
      <w:r w:rsidR="001F45C9" w:rsidRPr="00241082">
        <w:rPr>
          <w:rFonts w:hAnsi="Symbol"/>
          <w:lang w:val="fi-FI" w:eastAsia="fi-FI"/>
        </w:rPr>
        <w:t xml:space="preserve"> </w:t>
      </w:r>
      <w:r w:rsidR="001F45C9" w:rsidRPr="00241082">
        <w:rPr>
          <w:i/>
          <w:lang w:val="fi-FI" w:eastAsia="fi-FI"/>
        </w:rPr>
        <w:t>Tieteen aatelia: Lorenz Lindelöf ja Ernst Lindelöf.</w:t>
      </w:r>
      <w:r w:rsidR="001F45C9" w:rsidRPr="00241082">
        <w:rPr>
          <w:lang w:val="fi-FI" w:eastAsia="fi-FI"/>
        </w:rPr>
        <w:t xml:space="preserve"> </w:t>
      </w:r>
      <w:r w:rsidR="001F45C9" w:rsidRPr="00241082">
        <w:rPr>
          <w:lang w:val="sv-SE" w:eastAsia="fi-FI"/>
        </w:rPr>
        <w:t>Helsinki: Otava.</w:t>
      </w:r>
    </w:p>
    <w:p w:rsidR="00384239" w:rsidRPr="00241082" w:rsidRDefault="00384239" w:rsidP="00384239">
      <w:pPr>
        <w:jc w:val="both"/>
        <w:rPr>
          <w:lang w:val="sv-SE"/>
        </w:rPr>
      </w:pPr>
    </w:p>
    <w:p w:rsidR="00384239" w:rsidRDefault="00384239" w:rsidP="00384239">
      <w:pPr>
        <w:jc w:val="both"/>
        <w:rPr>
          <w:lang w:val="fr-FR"/>
        </w:rPr>
      </w:pPr>
      <w:r>
        <w:rPr>
          <w:lang w:val="fr-FR"/>
        </w:rPr>
        <w:t>Lindelöf, Lorenz (1862a)</w:t>
      </w:r>
      <w:r w:rsidR="00A74A09">
        <w:rPr>
          <w:lang w:val="fr-FR"/>
        </w:rPr>
        <w:t>.  </w:t>
      </w:r>
      <w:r w:rsidR="00A74A09" w:rsidRPr="008C4812">
        <w:rPr>
          <w:spacing w:val="-3"/>
          <w:kern w:val="2"/>
          <w:lang w:val="sv-SE"/>
        </w:rPr>
        <w:t>“</w:t>
      </w:r>
      <w:r w:rsidR="00954DC2">
        <w:rPr>
          <w:lang w:val="fr-FR"/>
        </w:rPr>
        <w:t>Om röstberäking wid voteringar</w:t>
      </w:r>
      <w:r w:rsidR="008C4812">
        <w:rPr>
          <w:lang w:val="fr-FR"/>
        </w:rPr>
        <w:t>.</w:t>
      </w:r>
      <w:r w:rsidR="006E3CD7">
        <w:rPr>
          <w:lang w:val="fr-FR"/>
        </w:rPr>
        <w:t> </w:t>
      </w:r>
      <w:r w:rsidR="006E3CD7">
        <w:rPr>
          <w:spacing w:val="-3"/>
          <w:kern w:val="2"/>
          <w:lang w:val="sv-SE"/>
        </w:rPr>
        <w:t>”</w:t>
      </w:r>
      <w:r w:rsidR="00A74A09">
        <w:rPr>
          <w:lang w:val="fr-FR"/>
        </w:rPr>
        <w:t>  </w:t>
      </w:r>
      <w:r>
        <w:rPr>
          <w:lang w:val="fr-FR"/>
        </w:rPr>
        <w:t xml:space="preserve"> </w:t>
      </w:r>
      <w:r w:rsidRPr="00BF6DBB">
        <w:rPr>
          <w:i/>
          <w:lang w:val="fr-FR"/>
        </w:rPr>
        <w:t>Juridisk Album</w:t>
      </w:r>
      <w:r>
        <w:rPr>
          <w:lang w:val="fr-FR"/>
        </w:rPr>
        <w:t xml:space="preserve"> 1:3, 50-57.</w:t>
      </w:r>
    </w:p>
    <w:p w:rsidR="00384239" w:rsidRDefault="00384239" w:rsidP="00384239">
      <w:pPr>
        <w:jc w:val="both"/>
        <w:rPr>
          <w:lang w:val="fr-FR"/>
        </w:rPr>
      </w:pPr>
    </w:p>
    <w:p w:rsidR="00384239" w:rsidRDefault="008C4812" w:rsidP="00384239">
      <w:pPr>
        <w:jc w:val="both"/>
        <w:rPr>
          <w:lang w:val="fr-FR"/>
        </w:rPr>
      </w:pPr>
      <w:r>
        <w:rPr>
          <w:lang w:val="fr-FR"/>
        </w:rPr>
        <w:t>Lindelöf, Lorenz (1862b)</w:t>
      </w:r>
      <w:r w:rsidR="006E3CD7">
        <w:rPr>
          <w:lang w:val="fr-FR"/>
        </w:rPr>
        <w:t xml:space="preserve">. </w:t>
      </w:r>
      <w:r w:rsidR="006E3CD7" w:rsidRPr="008C4812">
        <w:rPr>
          <w:spacing w:val="-3"/>
          <w:kern w:val="2"/>
          <w:lang w:val="sv-SE"/>
        </w:rPr>
        <w:t>“</w:t>
      </w:r>
      <w:r>
        <w:rPr>
          <w:lang w:val="fr-FR"/>
        </w:rPr>
        <w:t>Ytterligare om röstberäkning.</w:t>
      </w:r>
      <w:r w:rsidR="006E3CD7">
        <w:rPr>
          <w:lang w:val="fr-FR"/>
        </w:rPr>
        <w:t> </w:t>
      </w:r>
      <w:r w:rsidR="006E3CD7">
        <w:rPr>
          <w:spacing w:val="-3"/>
          <w:kern w:val="2"/>
          <w:lang w:val="sv-SE"/>
        </w:rPr>
        <w:t>”</w:t>
      </w:r>
      <w:r w:rsidR="00384239">
        <w:rPr>
          <w:lang w:val="fr-FR"/>
        </w:rPr>
        <w:t xml:space="preserve"> </w:t>
      </w:r>
      <w:r w:rsidR="00384239" w:rsidRPr="00BF6DBB">
        <w:rPr>
          <w:i/>
          <w:lang w:val="fr-FR"/>
        </w:rPr>
        <w:t>Juridisk Album</w:t>
      </w:r>
      <w:r w:rsidR="00384239">
        <w:rPr>
          <w:lang w:val="fr-FR"/>
        </w:rPr>
        <w:t xml:space="preserve"> 2 :1, 119-130.</w:t>
      </w:r>
    </w:p>
    <w:p w:rsidR="00384239" w:rsidRDefault="00384239" w:rsidP="00384239">
      <w:pPr>
        <w:jc w:val="both"/>
        <w:rPr>
          <w:lang w:val="fr-FR"/>
        </w:rPr>
      </w:pPr>
    </w:p>
    <w:p w:rsidR="00384239" w:rsidRDefault="006E3CD7" w:rsidP="00384239">
      <w:pPr>
        <w:jc w:val="both"/>
        <w:rPr>
          <w:lang w:val="fr-FR"/>
        </w:rPr>
      </w:pPr>
      <w:r>
        <w:rPr>
          <w:lang w:val="fr-FR"/>
        </w:rPr>
        <w:t xml:space="preserve">Lindelöf, Lorenz (1862c). </w:t>
      </w:r>
      <w:r w:rsidRPr="008C4812">
        <w:rPr>
          <w:spacing w:val="-3"/>
          <w:kern w:val="2"/>
          <w:lang w:val="sv-SE"/>
        </w:rPr>
        <w:t>“</w:t>
      </w:r>
      <w:r w:rsidR="00384239">
        <w:rPr>
          <w:lang w:val="fr-FR"/>
        </w:rPr>
        <w:t>Slut</w:t>
      </w:r>
      <w:r w:rsidR="00954DC2">
        <w:rPr>
          <w:lang w:val="fr-FR"/>
        </w:rPr>
        <w:t>ord i</w:t>
      </w:r>
      <w:r w:rsidR="008C4812">
        <w:rPr>
          <w:lang w:val="fr-FR"/>
        </w:rPr>
        <w:t xml:space="preserve"> frågan om röstberäkning.</w:t>
      </w:r>
      <w:r>
        <w:rPr>
          <w:lang w:val="fr-FR"/>
        </w:rPr>
        <w:t> </w:t>
      </w:r>
      <w:r>
        <w:rPr>
          <w:spacing w:val="-3"/>
          <w:kern w:val="2"/>
          <w:lang w:val="sv-SE"/>
        </w:rPr>
        <w:t>”</w:t>
      </w:r>
      <w:r w:rsidR="00384239">
        <w:rPr>
          <w:lang w:val="fr-FR"/>
        </w:rPr>
        <w:t xml:space="preserve"> </w:t>
      </w:r>
      <w:r w:rsidR="00384239" w:rsidRPr="00BF6DBB">
        <w:rPr>
          <w:i/>
          <w:lang w:val="fr-FR"/>
        </w:rPr>
        <w:t>Litteraturblad</w:t>
      </w:r>
      <w:r w:rsidR="00384239">
        <w:rPr>
          <w:lang w:val="fr-FR"/>
        </w:rPr>
        <w:t xml:space="preserve"> 10/1862, 463-469. </w:t>
      </w:r>
    </w:p>
    <w:p w:rsidR="0022482E" w:rsidRDefault="0022482E" w:rsidP="00384239">
      <w:pPr>
        <w:jc w:val="both"/>
        <w:rPr>
          <w:lang w:val="fr-FR"/>
        </w:rPr>
      </w:pPr>
    </w:p>
    <w:p w:rsidR="0022482E" w:rsidRPr="0022482E" w:rsidRDefault="008C4812" w:rsidP="0022482E">
      <w:pPr>
        <w:jc w:val="both"/>
        <w:rPr>
          <w:lang w:val="fi-FI"/>
        </w:rPr>
      </w:pPr>
      <w:r>
        <w:rPr>
          <w:lang w:val="fi-FI"/>
        </w:rPr>
        <w:t>Matinolli, Eero (1954). ”</w:t>
      </w:r>
      <w:r w:rsidR="0022482E" w:rsidRPr="0022482E">
        <w:rPr>
          <w:lang w:val="fi-FI"/>
        </w:rPr>
        <w:t>Enemmistöper</w:t>
      </w:r>
      <w:r>
        <w:rPr>
          <w:lang w:val="fi-FI"/>
        </w:rPr>
        <w:t>iaate ja papinvaali-instituutio”</w:t>
      </w:r>
      <w:r w:rsidR="0022482E" w:rsidRPr="0022482E">
        <w:rPr>
          <w:lang w:val="fi-FI"/>
        </w:rPr>
        <w:t xml:space="preserve"> </w:t>
      </w:r>
      <w:r w:rsidR="0022482E" w:rsidRPr="0022482E">
        <w:rPr>
          <w:i/>
          <w:lang w:val="fi-FI"/>
        </w:rPr>
        <w:t>Historiallinen Aikakauskirja</w:t>
      </w:r>
      <w:r w:rsidR="0022482E" w:rsidRPr="0022482E">
        <w:rPr>
          <w:lang w:val="fi-FI"/>
        </w:rPr>
        <w:t xml:space="preserve"> 52, 16-24.</w:t>
      </w:r>
    </w:p>
    <w:p w:rsidR="00384239" w:rsidRPr="0022482E" w:rsidRDefault="00384239" w:rsidP="00384239">
      <w:pPr>
        <w:jc w:val="both"/>
        <w:rPr>
          <w:lang w:val="fi-FI"/>
        </w:rPr>
      </w:pPr>
    </w:p>
    <w:p w:rsidR="0022482E" w:rsidRPr="00683F79" w:rsidRDefault="0022482E" w:rsidP="00384239">
      <w:pPr>
        <w:tabs>
          <w:tab w:val="left" w:pos="8730"/>
        </w:tabs>
        <w:jc w:val="both"/>
        <w:rPr>
          <w:lang w:val="fi-FI"/>
        </w:rPr>
      </w:pPr>
      <w:r w:rsidRPr="003B0594">
        <w:rPr>
          <w:spacing w:val="-3"/>
          <w:kern w:val="2"/>
        </w:rPr>
        <w:t>McLean</w:t>
      </w:r>
      <w:r>
        <w:rPr>
          <w:spacing w:val="-3"/>
          <w:kern w:val="2"/>
        </w:rPr>
        <w:t xml:space="preserve">, </w:t>
      </w:r>
      <w:r w:rsidRPr="003B0594">
        <w:rPr>
          <w:spacing w:val="-3"/>
          <w:kern w:val="2"/>
        </w:rPr>
        <w:t>Iain (1990). “The Borda and Condorcet principles:  three medieval applications</w:t>
      </w:r>
      <w:r w:rsidRPr="003B0594">
        <w:rPr>
          <w:i/>
          <w:iCs/>
          <w:spacing w:val="-3"/>
          <w:kern w:val="2"/>
        </w:rPr>
        <w:t xml:space="preserve">.”  </w:t>
      </w:r>
      <w:r w:rsidRPr="00683F79">
        <w:rPr>
          <w:i/>
          <w:iCs/>
          <w:spacing w:val="-3"/>
          <w:kern w:val="2"/>
          <w:lang w:val="fi-FI"/>
        </w:rPr>
        <w:t xml:space="preserve">Social Choice and Welfare </w:t>
      </w:r>
      <w:r w:rsidRPr="00683F79">
        <w:rPr>
          <w:spacing w:val="-3"/>
          <w:kern w:val="2"/>
          <w:lang w:val="fi-FI"/>
        </w:rPr>
        <w:t>7, 99-108</w:t>
      </w:r>
    </w:p>
    <w:p w:rsidR="004E15E0" w:rsidRPr="00683F79" w:rsidRDefault="004E15E0" w:rsidP="00384239">
      <w:pPr>
        <w:tabs>
          <w:tab w:val="left" w:pos="8730"/>
        </w:tabs>
        <w:jc w:val="both"/>
        <w:rPr>
          <w:lang w:val="fi-FI"/>
        </w:rPr>
      </w:pPr>
    </w:p>
    <w:p w:rsidR="0022482E" w:rsidRDefault="0022482E" w:rsidP="0022482E">
      <w:pPr>
        <w:jc w:val="both"/>
        <w:rPr>
          <w:lang w:val="fi-FI"/>
        </w:rPr>
      </w:pPr>
      <w:r w:rsidRPr="0022482E">
        <w:rPr>
          <w:lang w:val="fi-FI"/>
        </w:rPr>
        <w:t>Mäntylä, Ilkka (1977)</w:t>
      </w:r>
      <w:r w:rsidR="008C4812">
        <w:rPr>
          <w:lang w:val="fi-FI"/>
        </w:rPr>
        <w:t>.</w:t>
      </w:r>
      <w:r w:rsidRPr="0022482E">
        <w:rPr>
          <w:lang w:val="fi-FI"/>
        </w:rPr>
        <w:t xml:space="preserve"> </w:t>
      </w:r>
      <w:r w:rsidRPr="0022482E">
        <w:rPr>
          <w:i/>
          <w:lang w:val="fi-FI"/>
        </w:rPr>
        <w:t>Yksimielisyydestä kauppiaiden valtaan. Raatimiesten vaalit 12 kaupungissa 1722-1808.</w:t>
      </w:r>
      <w:r w:rsidRPr="0022482E">
        <w:rPr>
          <w:lang w:val="fi-FI"/>
        </w:rPr>
        <w:t xml:space="preserve"> Historial</w:t>
      </w:r>
      <w:r w:rsidR="008C4812">
        <w:rPr>
          <w:lang w:val="fi-FI"/>
        </w:rPr>
        <w:t>lisia tutkimuksia 104. Helsinki:</w:t>
      </w:r>
      <w:r w:rsidRPr="0022482E">
        <w:rPr>
          <w:lang w:val="fi-FI"/>
        </w:rPr>
        <w:t xml:space="preserve"> Suomen historiallinen seura.</w:t>
      </w:r>
    </w:p>
    <w:p w:rsidR="0022482E" w:rsidRPr="0022482E" w:rsidRDefault="0022482E" w:rsidP="0022482E">
      <w:pPr>
        <w:jc w:val="both"/>
        <w:rPr>
          <w:lang w:val="fi-FI"/>
        </w:rPr>
      </w:pPr>
    </w:p>
    <w:p w:rsidR="0022482E" w:rsidRPr="0000657D" w:rsidRDefault="0022482E" w:rsidP="0022482E">
      <w:pPr>
        <w:jc w:val="both"/>
        <w:rPr>
          <w:lang w:val="sv-SE"/>
        </w:rPr>
      </w:pPr>
      <w:r w:rsidRPr="0022482E">
        <w:rPr>
          <w:lang w:val="fi-FI"/>
        </w:rPr>
        <w:t>Mäntylä, Ilkka (1981)</w:t>
      </w:r>
      <w:r w:rsidR="008C4812">
        <w:rPr>
          <w:lang w:val="fi-FI"/>
        </w:rPr>
        <w:t>.</w:t>
      </w:r>
      <w:r w:rsidRPr="0022482E">
        <w:rPr>
          <w:lang w:val="fi-FI"/>
        </w:rPr>
        <w:t xml:space="preserve"> </w:t>
      </w:r>
      <w:r w:rsidRPr="0022482E">
        <w:rPr>
          <w:i/>
          <w:lang w:val="fi-FI"/>
        </w:rPr>
        <w:t>Valitut, ehdollepannut ja nimitetyt. Pormestarin vaalit 20 kaupungissa 1720-1808.</w:t>
      </w:r>
      <w:r w:rsidRPr="0022482E">
        <w:rPr>
          <w:lang w:val="fi-FI"/>
        </w:rPr>
        <w:t xml:space="preserve"> Historiallisia tutkimuksia 114. </w:t>
      </w:r>
      <w:r w:rsidR="008C4812" w:rsidRPr="00241082">
        <w:rPr>
          <w:lang w:val="sv-SE"/>
        </w:rPr>
        <w:t>Helsinki:</w:t>
      </w:r>
      <w:r w:rsidRPr="00241082">
        <w:rPr>
          <w:lang w:val="sv-SE"/>
        </w:rPr>
        <w:t xml:space="preserve"> Suo</w:t>
      </w:r>
      <w:r w:rsidRPr="0000657D">
        <w:rPr>
          <w:lang w:val="sv-SE"/>
        </w:rPr>
        <w:t>men historiallinen seura.</w:t>
      </w:r>
    </w:p>
    <w:p w:rsidR="0022482E" w:rsidRPr="0000657D" w:rsidRDefault="0022482E" w:rsidP="004E15E0">
      <w:pPr>
        <w:tabs>
          <w:tab w:val="left" w:pos="3240"/>
        </w:tabs>
        <w:ind w:right="-82"/>
        <w:jc w:val="both"/>
        <w:rPr>
          <w:lang w:val="sv-SE"/>
        </w:rPr>
      </w:pPr>
    </w:p>
    <w:p w:rsidR="00384239" w:rsidRDefault="00384239" w:rsidP="00384239">
      <w:pPr>
        <w:tabs>
          <w:tab w:val="left" w:pos="3240"/>
        </w:tabs>
        <w:ind w:right="-82"/>
        <w:jc w:val="both"/>
        <w:rPr>
          <w:kern w:val="2"/>
          <w:lang w:val="sv-SE"/>
        </w:rPr>
      </w:pPr>
      <w:r w:rsidRPr="008C5FFE">
        <w:rPr>
          <w:kern w:val="2"/>
          <w:lang w:val="sv-SE"/>
        </w:rPr>
        <w:t>Snellman, Johan Wilhelm (1862a)</w:t>
      </w:r>
      <w:r w:rsidR="008C4812">
        <w:rPr>
          <w:kern w:val="2"/>
          <w:lang w:val="sv-SE"/>
        </w:rPr>
        <w:t>. ”</w:t>
      </w:r>
      <w:r w:rsidRPr="008C5FFE">
        <w:rPr>
          <w:kern w:val="2"/>
          <w:lang w:val="sv-SE"/>
        </w:rPr>
        <w:t>Om röstberä</w:t>
      </w:r>
      <w:r w:rsidR="008C4812">
        <w:rPr>
          <w:kern w:val="2"/>
          <w:lang w:val="sv-SE"/>
        </w:rPr>
        <w:t>kning vid förslags upprättande.”</w:t>
      </w:r>
      <w:r w:rsidRPr="008C5FFE">
        <w:rPr>
          <w:kern w:val="2"/>
          <w:lang w:val="sv-SE"/>
        </w:rPr>
        <w:t xml:space="preserve"> </w:t>
      </w:r>
      <w:r w:rsidRPr="008C5FFE">
        <w:rPr>
          <w:i/>
          <w:kern w:val="2"/>
          <w:lang w:val="sv-SE"/>
        </w:rPr>
        <w:t>Litteraturblad</w:t>
      </w:r>
      <w:r w:rsidRPr="008C5FFE">
        <w:rPr>
          <w:kern w:val="2"/>
          <w:lang w:val="sv-SE"/>
        </w:rPr>
        <w:t xml:space="preserve"> 3/1862, 110-113.</w:t>
      </w:r>
    </w:p>
    <w:p w:rsidR="00384239" w:rsidRPr="008C5FFE" w:rsidRDefault="00384239" w:rsidP="00384239">
      <w:pPr>
        <w:tabs>
          <w:tab w:val="left" w:pos="3240"/>
        </w:tabs>
        <w:ind w:right="-82"/>
        <w:jc w:val="both"/>
        <w:rPr>
          <w:kern w:val="2"/>
          <w:lang w:val="sv-SE"/>
        </w:rPr>
      </w:pPr>
    </w:p>
    <w:p w:rsidR="00384239" w:rsidRDefault="00384239" w:rsidP="00384239">
      <w:pPr>
        <w:tabs>
          <w:tab w:val="left" w:pos="3240"/>
        </w:tabs>
        <w:ind w:right="-82"/>
        <w:jc w:val="both"/>
        <w:rPr>
          <w:kern w:val="2"/>
          <w:lang w:val="sv-SE"/>
        </w:rPr>
      </w:pPr>
      <w:r w:rsidRPr="008C5FFE">
        <w:rPr>
          <w:kern w:val="2"/>
          <w:lang w:val="sv-SE"/>
        </w:rPr>
        <w:t>Snellman, Johan Wilhelm</w:t>
      </w:r>
      <w:r>
        <w:rPr>
          <w:kern w:val="2"/>
          <w:lang w:val="sv-SE"/>
        </w:rPr>
        <w:t xml:space="preserve"> (1862b</w:t>
      </w:r>
      <w:r w:rsidRPr="008C5FFE">
        <w:rPr>
          <w:kern w:val="2"/>
          <w:lang w:val="sv-SE"/>
        </w:rPr>
        <w:t>)</w:t>
      </w:r>
      <w:r w:rsidR="008C4812">
        <w:rPr>
          <w:kern w:val="2"/>
          <w:lang w:val="sv-SE"/>
        </w:rPr>
        <w:t>. ”</w:t>
      </w:r>
      <w:r>
        <w:rPr>
          <w:kern w:val="2"/>
          <w:lang w:val="sv-SE"/>
        </w:rPr>
        <w:t>Ytterligare pröfning af Hr Professor Lindelöfs yrkanden angående röstberä</w:t>
      </w:r>
      <w:r w:rsidR="008C4812">
        <w:rPr>
          <w:kern w:val="2"/>
          <w:lang w:val="sv-SE"/>
        </w:rPr>
        <w:t>kning vid förslags upprättande.”</w:t>
      </w:r>
      <w:r>
        <w:rPr>
          <w:kern w:val="2"/>
          <w:lang w:val="sv-SE"/>
        </w:rPr>
        <w:t xml:space="preserve"> </w:t>
      </w:r>
      <w:r w:rsidRPr="008C5FFE">
        <w:rPr>
          <w:i/>
          <w:kern w:val="2"/>
          <w:lang w:val="sv-SE"/>
        </w:rPr>
        <w:t>Litteraturblad</w:t>
      </w:r>
      <w:r>
        <w:rPr>
          <w:kern w:val="2"/>
          <w:lang w:val="sv-SE"/>
        </w:rPr>
        <w:t xml:space="preserve"> 7</w:t>
      </w:r>
      <w:r w:rsidRPr="008C5FFE">
        <w:rPr>
          <w:kern w:val="2"/>
          <w:lang w:val="sv-SE"/>
        </w:rPr>
        <w:t>/1862</w:t>
      </w:r>
      <w:r>
        <w:rPr>
          <w:kern w:val="2"/>
          <w:lang w:val="sv-SE"/>
        </w:rPr>
        <w:t>, 312-322.</w:t>
      </w:r>
    </w:p>
    <w:p w:rsidR="00384239" w:rsidRDefault="00384239" w:rsidP="00384239">
      <w:pPr>
        <w:tabs>
          <w:tab w:val="left" w:pos="3240"/>
        </w:tabs>
        <w:ind w:right="-82"/>
        <w:jc w:val="both"/>
        <w:rPr>
          <w:kern w:val="2"/>
          <w:lang w:val="sv-SE"/>
        </w:rPr>
      </w:pPr>
    </w:p>
    <w:p w:rsidR="00384239" w:rsidRDefault="00384239" w:rsidP="00384239">
      <w:pPr>
        <w:tabs>
          <w:tab w:val="left" w:pos="3240"/>
        </w:tabs>
        <w:ind w:right="-82"/>
        <w:jc w:val="both"/>
        <w:rPr>
          <w:kern w:val="2"/>
          <w:lang w:val="sv-SE"/>
        </w:rPr>
      </w:pPr>
      <w:r w:rsidRPr="008C5FFE">
        <w:rPr>
          <w:kern w:val="2"/>
          <w:lang w:val="sv-SE"/>
        </w:rPr>
        <w:t>Snellman, Johan Wilhelm</w:t>
      </w:r>
      <w:r>
        <w:rPr>
          <w:kern w:val="2"/>
          <w:lang w:val="sv-SE"/>
        </w:rPr>
        <w:t xml:space="preserve"> (1862c</w:t>
      </w:r>
      <w:r w:rsidRPr="008C5FFE">
        <w:rPr>
          <w:kern w:val="2"/>
          <w:lang w:val="sv-SE"/>
        </w:rPr>
        <w:t>)</w:t>
      </w:r>
      <w:r w:rsidR="008C4812">
        <w:rPr>
          <w:kern w:val="2"/>
          <w:lang w:val="sv-SE"/>
        </w:rPr>
        <w:t>. ”</w:t>
      </w:r>
      <w:r>
        <w:rPr>
          <w:kern w:val="2"/>
          <w:lang w:val="sv-SE"/>
        </w:rPr>
        <w:t>Pröfning af bevi</w:t>
      </w:r>
      <w:r w:rsidR="008C4812">
        <w:rPr>
          <w:kern w:val="2"/>
          <w:lang w:val="sv-SE"/>
        </w:rPr>
        <w:t>sningen i Hr Lindelöfs Slutord.”</w:t>
      </w:r>
      <w:r>
        <w:rPr>
          <w:kern w:val="2"/>
          <w:lang w:val="sv-SE"/>
        </w:rPr>
        <w:t xml:space="preserve"> </w:t>
      </w:r>
      <w:r w:rsidRPr="008C5FFE">
        <w:rPr>
          <w:i/>
          <w:kern w:val="2"/>
          <w:lang w:val="sv-SE"/>
        </w:rPr>
        <w:t>Litteraturblad</w:t>
      </w:r>
      <w:r>
        <w:rPr>
          <w:kern w:val="2"/>
          <w:lang w:val="sv-SE"/>
        </w:rPr>
        <w:t xml:space="preserve"> 10</w:t>
      </w:r>
      <w:r w:rsidRPr="008C5FFE">
        <w:rPr>
          <w:kern w:val="2"/>
          <w:lang w:val="sv-SE"/>
        </w:rPr>
        <w:t>/1862</w:t>
      </w:r>
      <w:r>
        <w:rPr>
          <w:kern w:val="2"/>
          <w:lang w:val="sv-SE"/>
        </w:rPr>
        <w:t>, 469-475.</w:t>
      </w:r>
    </w:p>
    <w:p w:rsidR="0022482E" w:rsidRDefault="0022482E" w:rsidP="00384239">
      <w:pPr>
        <w:tabs>
          <w:tab w:val="left" w:pos="3240"/>
        </w:tabs>
        <w:ind w:right="-82"/>
        <w:jc w:val="both"/>
        <w:rPr>
          <w:kern w:val="2"/>
          <w:lang w:val="sv-SE"/>
        </w:rPr>
      </w:pPr>
    </w:p>
    <w:p w:rsidR="00864DFE" w:rsidRPr="008C4812" w:rsidRDefault="0022482E" w:rsidP="00326068">
      <w:pPr>
        <w:jc w:val="both"/>
        <w:rPr>
          <w:lang w:val="sv-SE"/>
        </w:rPr>
      </w:pPr>
      <w:r w:rsidRPr="0022482E">
        <w:rPr>
          <w:kern w:val="2"/>
          <w:lang w:val="sv-SE"/>
        </w:rPr>
        <w:t>Thomson, Arthur (1951)</w:t>
      </w:r>
      <w:r w:rsidR="008C4812">
        <w:rPr>
          <w:kern w:val="2"/>
          <w:lang w:val="sv-SE"/>
        </w:rPr>
        <w:t>.</w:t>
      </w:r>
      <w:r w:rsidRPr="0022482E">
        <w:rPr>
          <w:kern w:val="2"/>
          <w:lang w:val="sv-SE"/>
        </w:rPr>
        <w:t xml:space="preserve"> </w:t>
      </w:r>
      <w:r w:rsidRPr="0022482E">
        <w:rPr>
          <w:i/>
          <w:kern w:val="2"/>
          <w:lang w:val="sv-SE"/>
        </w:rPr>
        <w:t>Studier i frihetstidens prästvalslagstiftning.</w:t>
      </w:r>
      <w:r w:rsidRPr="0022482E">
        <w:rPr>
          <w:kern w:val="2"/>
          <w:lang w:val="sv-SE"/>
        </w:rPr>
        <w:t xml:space="preserve"> Skrifter utgivna av vetens</w:t>
      </w:r>
      <w:r w:rsidR="008C4812">
        <w:rPr>
          <w:kern w:val="2"/>
          <w:lang w:val="sv-SE"/>
        </w:rPr>
        <w:t>kaps-societeten i Lund 39. Lund:</w:t>
      </w:r>
      <w:r w:rsidRPr="0022482E">
        <w:rPr>
          <w:kern w:val="2"/>
          <w:lang w:val="sv-SE"/>
        </w:rPr>
        <w:t xml:space="preserve"> C.K.W. Gleerup.</w:t>
      </w:r>
    </w:p>
    <w:sectPr w:rsidR="00864DFE" w:rsidRPr="008C4812" w:rsidSect="00951083">
      <w:headerReference w:type="default" r:id="rId9"/>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14D4" w:rsidRDefault="00A014D4" w:rsidP="009660BC">
      <w:r>
        <w:separator/>
      </w:r>
    </w:p>
  </w:endnote>
  <w:endnote w:type="continuationSeparator" w:id="0">
    <w:p w:rsidR="00A014D4" w:rsidRDefault="00A014D4" w:rsidP="009660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14D4" w:rsidRDefault="00A014D4" w:rsidP="009660BC">
      <w:r>
        <w:separator/>
      </w:r>
    </w:p>
  </w:footnote>
  <w:footnote w:type="continuationSeparator" w:id="0">
    <w:p w:rsidR="00A014D4" w:rsidRDefault="00A014D4" w:rsidP="009660BC">
      <w:r>
        <w:continuationSeparator/>
      </w:r>
    </w:p>
  </w:footnote>
  <w:footnote w:id="1">
    <w:p w:rsidR="0027606B" w:rsidRPr="0027606B" w:rsidRDefault="0027606B">
      <w:pPr>
        <w:pStyle w:val="FootnoteText"/>
        <w:rPr>
          <w:lang w:val="fi-FI"/>
        </w:rPr>
      </w:pPr>
      <w:r>
        <w:rPr>
          <w:rStyle w:val="FootnoteReference"/>
        </w:rPr>
        <w:footnoteRef/>
      </w:r>
      <w:r w:rsidRPr="0027606B">
        <w:rPr>
          <w:lang w:val="fi-FI"/>
        </w:rPr>
        <w:t xml:space="preserve"> </w:t>
      </w:r>
      <w:r>
        <w:rPr>
          <w:lang w:val="fi-FI"/>
        </w:rPr>
        <w:t>Äänestyksiä koskevasta lainsäädännöstä ja äänestyskäytännöistä</w:t>
      </w:r>
      <w:r w:rsidR="00BF3D99">
        <w:rPr>
          <w:lang w:val="fi-FI"/>
        </w:rPr>
        <w:t xml:space="preserve"> Ruotsin valtakunnassa ks. Thom</w:t>
      </w:r>
      <w:r w:rsidR="00491EB1">
        <w:rPr>
          <w:lang w:val="fi-FI"/>
        </w:rPr>
        <w:t>son (1951), Matinolli (1954)</w:t>
      </w:r>
      <w:r>
        <w:rPr>
          <w:lang w:val="fi-FI"/>
        </w:rPr>
        <w:t xml:space="preserve"> ja Mäntylä (1977 ja 1981).</w:t>
      </w:r>
    </w:p>
  </w:footnote>
  <w:footnote w:id="2">
    <w:p w:rsidR="00AA4B9C" w:rsidRPr="000A47CB" w:rsidRDefault="00AA4B9C" w:rsidP="00AA4B9C">
      <w:pPr>
        <w:pStyle w:val="ListParagraph"/>
        <w:spacing w:after="200" w:line="276" w:lineRule="auto"/>
        <w:ind w:left="0"/>
        <w:jc w:val="both"/>
        <w:rPr>
          <w:spacing w:val="-3"/>
          <w:kern w:val="2"/>
          <w:sz w:val="20"/>
          <w:szCs w:val="20"/>
          <w:lang w:val="fi-FI"/>
        </w:rPr>
      </w:pPr>
      <w:r w:rsidRPr="000A47CB">
        <w:rPr>
          <w:rStyle w:val="FootnoteReference"/>
          <w:sz w:val="20"/>
          <w:szCs w:val="20"/>
        </w:rPr>
        <w:footnoteRef/>
      </w:r>
      <w:r w:rsidRPr="000A47CB">
        <w:rPr>
          <w:sz w:val="20"/>
          <w:szCs w:val="20"/>
          <w:lang w:val="fi-FI"/>
        </w:rPr>
        <w:t xml:space="preserve"> </w:t>
      </w:r>
      <w:r w:rsidRPr="000A47CB">
        <w:rPr>
          <w:spacing w:val="-3"/>
          <w:kern w:val="2"/>
          <w:sz w:val="20"/>
          <w:szCs w:val="20"/>
          <w:lang w:val="fi-FI"/>
        </w:rPr>
        <w:t xml:space="preserve">Lindelöfin hyväksymä Laplace’in argumentti </w:t>
      </w:r>
      <w:r w:rsidRPr="000A47CB">
        <w:rPr>
          <w:i/>
          <w:spacing w:val="-3"/>
          <w:kern w:val="2"/>
          <w:sz w:val="20"/>
          <w:szCs w:val="20"/>
          <w:lang w:val="fi-FI"/>
        </w:rPr>
        <w:t>voidaan</w:t>
      </w:r>
      <w:r w:rsidRPr="000A47CB">
        <w:rPr>
          <w:spacing w:val="-3"/>
          <w:kern w:val="2"/>
          <w:sz w:val="20"/>
          <w:szCs w:val="20"/>
          <w:lang w:val="fi-FI"/>
        </w:rPr>
        <w:t xml:space="preserve"> kyllä muotoilla uudelleen tavalla, joka sopii paremmin normatiiviseen tarkasteluun. Sen sijaan että puhuttaisiin äärettömien havaintosarjojen raja-arvoista, voidaan esittää, että äänestysmenettelyn painokertoimien valinnassa on kysymys Rawlsin ja Harsanyin käyttämän ”tietämättömyyden verhon” takana tehdystä päätöksestä. Yksinkertaistaen: hypoteettisten valitsijoiden tehtävänä on päästä sopimukseen sellaisista painokertoimista jotka maksimoivat vaalituloksiin liittyvät utiliteettien odotusarvot.  Koska he eivät tiedä, miten he tulevissa äänestystilanteissa tulevat eri vaihtoehtoja painottamaan, he olettavat Laplace’in nimiin pannun periaatteen mukaisesti kaikki mahdolliset tilanteet yhtä todennäköisiksi. Tiettyjen lisäoletusten vallitessa he päätyvät valitsemaan äärettömän monen mahdollisen painotustavan joukosta Bordan ja Lindelöfin suosittaman aritmeettisen asteikon. Tämä argumentti nojautuu Lindelöfin toiveen mukaisesti pelkästään ”järkeen ja todennäköisyyslaskentaan”. Siihen pätevät kuitenkin samat kritiikit kuin muihinkin hypoteettisiin sopimusargumentteihin.</w:t>
      </w:r>
    </w:p>
    <w:p w:rsidR="00AA4B9C" w:rsidRPr="00AA4B9C" w:rsidRDefault="00AA4B9C">
      <w:pPr>
        <w:pStyle w:val="FootnoteText"/>
        <w:rPr>
          <w:sz w:val="24"/>
          <w:szCs w:val="24"/>
          <w:lang w:val="fi-FI"/>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67614561"/>
      <w:docPartObj>
        <w:docPartGallery w:val="Page Numbers (Top of Page)"/>
        <w:docPartUnique/>
      </w:docPartObj>
    </w:sdtPr>
    <w:sdtEndPr>
      <w:rPr>
        <w:noProof/>
      </w:rPr>
    </w:sdtEndPr>
    <w:sdtContent>
      <w:p w:rsidR="00864DFE" w:rsidRDefault="00864DFE">
        <w:pPr>
          <w:pStyle w:val="Header"/>
          <w:jc w:val="right"/>
        </w:pPr>
        <w:r>
          <w:fldChar w:fldCharType="begin"/>
        </w:r>
        <w:r>
          <w:instrText xml:space="preserve"> PAGE   \* MERGEFORMAT </w:instrText>
        </w:r>
        <w:r>
          <w:fldChar w:fldCharType="separate"/>
        </w:r>
        <w:r w:rsidR="0094599C">
          <w:rPr>
            <w:noProof/>
          </w:rPr>
          <w:t>3</w:t>
        </w:r>
        <w:r>
          <w:rPr>
            <w:noProof/>
          </w:rPr>
          <w:fldChar w:fldCharType="end"/>
        </w:r>
      </w:p>
    </w:sdtContent>
  </w:sdt>
  <w:p w:rsidR="00864DFE" w:rsidRDefault="00864DF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6479F"/>
    <w:multiLevelType w:val="hybridMultilevel"/>
    <w:tmpl w:val="691E3D10"/>
    <w:lvl w:ilvl="0" w:tplc="15A4B37E">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
    <w:nsid w:val="3BC9570C"/>
    <w:multiLevelType w:val="hybridMultilevel"/>
    <w:tmpl w:val="AE02F252"/>
    <w:lvl w:ilvl="0" w:tplc="89ACF698">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
    <w:nsid w:val="7EED0D02"/>
    <w:multiLevelType w:val="hybridMultilevel"/>
    <w:tmpl w:val="5E600E4A"/>
    <w:lvl w:ilvl="0" w:tplc="93768CA0">
      <w:start w:val="1"/>
      <w:numFmt w:val="bullet"/>
      <w:lvlText w:val="•"/>
      <w:lvlJc w:val="left"/>
      <w:pPr>
        <w:tabs>
          <w:tab w:val="num" w:pos="720"/>
        </w:tabs>
        <w:ind w:left="720" w:hanging="360"/>
      </w:pPr>
      <w:rPr>
        <w:rFonts w:ascii="Arial" w:hAnsi="Arial" w:hint="default"/>
      </w:rPr>
    </w:lvl>
    <w:lvl w:ilvl="1" w:tplc="612E908A" w:tentative="1">
      <w:start w:val="1"/>
      <w:numFmt w:val="bullet"/>
      <w:lvlText w:val="•"/>
      <w:lvlJc w:val="left"/>
      <w:pPr>
        <w:tabs>
          <w:tab w:val="num" w:pos="1440"/>
        </w:tabs>
        <w:ind w:left="1440" w:hanging="360"/>
      </w:pPr>
      <w:rPr>
        <w:rFonts w:ascii="Arial" w:hAnsi="Arial" w:hint="default"/>
      </w:rPr>
    </w:lvl>
    <w:lvl w:ilvl="2" w:tplc="9CD8881C" w:tentative="1">
      <w:start w:val="1"/>
      <w:numFmt w:val="bullet"/>
      <w:lvlText w:val="•"/>
      <w:lvlJc w:val="left"/>
      <w:pPr>
        <w:tabs>
          <w:tab w:val="num" w:pos="2160"/>
        </w:tabs>
        <w:ind w:left="2160" w:hanging="360"/>
      </w:pPr>
      <w:rPr>
        <w:rFonts w:ascii="Arial" w:hAnsi="Arial" w:hint="default"/>
      </w:rPr>
    </w:lvl>
    <w:lvl w:ilvl="3" w:tplc="2A821B22" w:tentative="1">
      <w:start w:val="1"/>
      <w:numFmt w:val="bullet"/>
      <w:lvlText w:val="•"/>
      <w:lvlJc w:val="left"/>
      <w:pPr>
        <w:tabs>
          <w:tab w:val="num" w:pos="2880"/>
        </w:tabs>
        <w:ind w:left="2880" w:hanging="360"/>
      </w:pPr>
      <w:rPr>
        <w:rFonts w:ascii="Arial" w:hAnsi="Arial" w:hint="default"/>
      </w:rPr>
    </w:lvl>
    <w:lvl w:ilvl="4" w:tplc="41A0F1E4" w:tentative="1">
      <w:start w:val="1"/>
      <w:numFmt w:val="bullet"/>
      <w:lvlText w:val="•"/>
      <w:lvlJc w:val="left"/>
      <w:pPr>
        <w:tabs>
          <w:tab w:val="num" w:pos="3600"/>
        </w:tabs>
        <w:ind w:left="3600" w:hanging="360"/>
      </w:pPr>
      <w:rPr>
        <w:rFonts w:ascii="Arial" w:hAnsi="Arial" w:hint="default"/>
      </w:rPr>
    </w:lvl>
    <w:lvl w:ilvl="5" w:tplc="486E1BBA" w:tentative="1">
      <w:start w:val="1"/>
      <w:numFmt w:val="bullet"/>
      <w:lvlText w:val="•"/>
      <w:lvlJc w:val="left"/>
      <w:pPr>
        <w:tabs>
          <w:tab w:val="num" w:pos="4320"/>
        </w:tabs>
        <w:ind w:left="4320" w:hanging="360"/>
      </w:pPr>
      <w:rPr>
        <w:rFonts w:ascii="Arial" w:hAnsi="Arial" w:hint="default"/>
      </w:rPr>
    </w:lvl>
    <w:lvl w:ilvl="6" w:tplc="1ADA723E" w:tentative="1">
      <w:start w:val="1"/>
      <w:numFmt w:val="bullet"/>
      <w:lvlText w:val="•"/>
      <w:lvlJc w:val="left"/>
      <w:pPr>
        <w:tabs>
          <w:tab w:val="num" w:pos="5040"/>
        </w:tabs>
        <w:ind w:left="5040" w:hanging="360"/>
      </w:pPr>
      <w:rPr>
        <w:rFonts w:ascii="Arial" w:hAnsi="Arial" w:hint="default"/>
      </w:rPr>
    </w:lvl>
    <w:lvl w:ilvl="7" w:tplc="25405B3E" w:tentative="1">
      <w:start w:val="1"/>
      <w:numFmt w:val="bullet"/>
      <w:lvlText w:val="•"/>
      <w:lvlJc w:val="left"/>
      <w:pPr>
        <w:tabs>
          <w:tab w:val="num" w:pos="5760"/>
        </w:tabs>
        <w:ind w:left="5760" w:hanging="360"/>
      </w:pPr>
      <w:rPr>
        <w:rFonts w:ascii="Arial" w:hAnsi="Arial" w:hint="default"/>
      </w:rPr>
    </w:lvl>
    <w:lvl w:ilvl="8" w:tplc="B39AC9B4" w:tentative="1">
      <w:start w:val="1"/>
      <w:numFmt w:val="bullet"/>
      <w:lvlText w:val="•"/>
      <w:lvlJc w:val="left"/>
      <w:pPr>
        <w:tabs>
          <w:tab w:val="num" w:pos="6480"/>
        </w:tabs>
        <w:ind w:left="6480" w:hanging="360"/>
      </w:pPr>
      <w:rPr>
        <w:rFonts w:ascii="Arial" w:hAnsi="Arial"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4239"/>
    <w:rsid w:val="0000657D"/>
    <w:rsid w:val="000166AC"/>
    <w:rsid w:val="0004589D"/>
    <w:rsid w:val="00055A9E"/>
    <w:rsid w:val="000728C7"/>
    <w:rsid w:val="00073448"/>
    <w:rsid w:val="0008347C"/>
    <w:rsid w:val="000A47CB"/>
    <w:rsid w:val="000B7910"/>
    <w:rsid w:val="000C5D96"/>
    <w:rsid w:val="0012598F"/>
    <w:rsid w:val="00133D14"/>
    <w:rsid w:val="00135EB5"/>
    <w:rsid w:val="00167C81"/>
    <w:rsid w:val="00174E34"/>
    <w:rsid w:val="0018511F"/>
    <w:rsid w:val="00187D7A"/>
    <w:rsid w:val="00193A61"/>
    <w:rsid w:val="001946D6"/>
    <w:rsid w:val="001A1CEB"/>
    <w:rsid w:val="001A22E3"/>
    <w:rsid w:val="001B3014"/>
    <w:rsid w:val="001C77A9"/>
    <w:rsid w:val="001D4DE1"/>
    <w:rsid w:val="001F45C9"/>
    <w:rsid w:val="001F6EE0"/>
    <w:rsid w:val="00202FC5"/>
    <w:rsid w:val="00207C63"/>
    <w:rsid w:val="002138D3"/>
    <w:rsid w:val="002141D2"/>
    <w:rsid w:val="0022482E"/>
    <w:rsid w:val="00241082"/>
    <w:rsid w:val="0027606B"/>
    <w:rsid w:val="002923D0"/>
    <w:rsid w:val="002B5178"/>
    <w:rsid w:val="002B544F"/>
    <w:rsid w:val="002C231E"/>
    <w:rsid w:val="002D464A"/>
    <w:rsid w:val="002E7718"/>
    <w:rsid w:val="002F4D10"/>
    <w:rsid w:val="00312CAB"/>
    <w:rsid w:val="00313907"/>
    <w:rsid w:val="0032113B"/>
    <w:rsid w:val="00326068"/>
    <w:rsid w:val="00334192"/>
    <w:rsid w:val="003350C7"/>
    <w:rsid w:val="00344A7A"/>
    <w:rsid w:val="00351E47"/>
    <w:rsid w:val="00357715"/>
    <w:rsid w:val="0036698F"/>
    <w:rsid w:val="0037707A"/>
    <w:rsid w:val="0037767C"/>
    <w:rsid w:val="00384239"/>
    <w:rsid w:val="003A777D"/>
    <w:rsid w:val="003B0594"/>
    <w:rsid w:val="003B1C28"/>
    <w:rsid w:val="003E30AF"/>
    <w:rsid w:val="003E4488"/>
    <w:rsid w:val="003F0ECD"/>
    <w:rsid w:val="003F2727"/>
    <w:rsid w:val="003F3112"/>
    <w:rsid w:val="00423F74"/>
    <w:rsid w:val="004320EC"/>
    <w:rsid w:val="00432734"/>
    <w:rsid w:val="0047341A"/>
    <w:rsid w:val="00491EB1"/>
    <w:rsid w:val="004A3F9B"/>
    <w:rsid w:val="004B50DA"/>
    <w:rsid w:val="004E15E0"/>
    <w:rsid w:val="0050478D"/>
    <w:rsid w:val="00590579"/>
    <w:rsid w:val="005D0A79"/>
    <w:rsid w:val="00625E77"/>
    <w:rsid w:val="00630DB2"/>
    <w:rsid w:val="006412BD"/>
    <w:rsid w:val="00675E2B"/>
    <w:rsid w:val="00681037"/>
    <w:rsid w:val="00683F79"/>
    <w:rsid w:val="006961EE"/>
    <w:rsid w:val="006B253F"/>
    <w:rsid w:val="006B6DA4"/>
    <w:rsid w:val="006E3CD7"/>
    <w:rsid w:val="006F5F8E"/>
    <w:rsid w:val="00720987"/>
    <w:rsid w:val="00722A6C"/>
    <w:rsid w:val="00725518"/>
    <w:rsid w:val="0072777B"/>
    <w:rsid w:val="007642D8"/>
    <w:rsid w:val="007905D6"/>
    <w:rsid w:val="007911D7"/>
    <w:rsid w:val="00791357"/>
    <w:rsid w:val="007C479B"/>
    <w:rsid w:val="007C4C3E"/>
    <w:rsid w:val="007E1A08"/>
    <w:rsid w:val="007F56A4"/>
    <w:rsid w:val="008041A1"/>
    <w:rsid w:val="00811DD2"/>
    <w:rsid w:val="00814797"/>
    <w:rsid w:val="0084491B"/>
    <w:rsid w:val="008553C3"/>
    <w:rsid w:val="008642FE"/>
    <w:rsid w:val="00864DFE"/>
    <w:rsid w:val="00873F83"/>
    <w:rsid w:val="00877475"/>
    <w:rsid w:val="008B0817"/>
    <w:rsid w:val="008B36B7"/>
    <w:rsid w:val="008C15AB"/>
    <w:rsid w:val="008C4812"/>
    <w:rsid w:val="008C4C80"/>
    <w:rsid w:val="008C70B4"/>
    <w:rsid w:val="0093254D"/>
    <w:rsid w:val="00941B2A"/>
    <w:rsid w:val="0094599C"/>
    <w:rsid w:val="00951083"/>
    <w:rsid w:val="00954DC2"/>
    <w:rsid w:val="00957DAA"/>
    <w:rsid w:val="009660BC"/>
    <w:rsid w:val="00971EAA"/>
    <w:rsid w:val="00997397"/>
    <w:rsid w:val="009B0F68"/>
    <w:rsid w:val="009B1302"/>
    <w:rsid w:val="009C2A3C"/>
    <w:rsid w:val="009C5BA3"/>
    <w:rsid w:val="009D3C4B"/>
    <w:rsid w:val="009D6E22"/>
    <w:rsid w:val="009F622B"/>
    <w:rsid w:val="00A014D4"/>
    <w:rsid w:val="00A06EFC"/>
    <w:rsid w:val="00A51EEE"/>
    <w:rsid w:val="00A64A66"/>
    <w:rsid w:val="00A65529"/>
    <w:rsid w:val="00A74A09"/>
    <w:rsid w:val="00A847CD"/>
    <w:rsid w:val="00AA4B9C"/>
    <w:rsid w:val="00AB2F69"/>
    <w:rsid w:val="00AB7203"/>
    <w:rsid w:val="00AC5205"/>
    <w:rsid w:val="00AC76C9"/>
    <w:rsid w:val="00B010C0"/>
    <w:rsid w:val="00B0350E"/>
    <w:rsid w:val="00B24993"/>
    <w:rsid w:val="00B45AE9"/>
    <w:rsid w:val="00B93EEB"/>
    <w:rsid w:val="00BB5E40"/>
    <w:rsid w:val="00BC5317"/>
    <w:rsid w:val="00BF3D99"/>
    <w:rsid w:val="00C2731F"/>
    <w:rsid w:val="00C420D6"/>
    <w:rsid w:val="00C52DB6"/>
    <w:rsid w:val="00C736D4"/>
    <w:rsid w:val="00CA0310"/>
    <w:rsid w:val="00CA1542"/>
    <w:rsid w:val="00CB1D8D"/>
    <w:rsid w:val="00CB4EBF"/>
    <w:rsid w:val="00CB536D"/>
    <w:rsid w:val="00CB6C69"/>
    <w:rsid w:val="00CD4ABD"/>
    <w:rsid w:val="00CD5FA2"/>
    <w:rsid w:val="00CD66FB"/>
    <w:rsid w:val="00CE15C3"/>
    <w:rsid w:val="00CE6E60"/>
    <w:rsid w:val="00CF75DB"/>
    <w:rsid w:val="00D038E3"/>
    <w:rsid w:val="00D13E0F"/>
    <w:rsid w:val="00D1688C"/>
    <w:rsid w:val="00D1728E"/>
    <w:rsid w:val="00D24E26"/>
    <w:rsid w:val="00D277F8"/>
    <w:rsid w:val="00D44E24"/>
    <w:rsid w:val="00D70272"/>
    <w:rsid w:val="00DA2330"/>
    <w:rsid w:val="00DA4275"/>
    <w:rsid w:val="00DD1FD8"/>
    <w:rsid w:val="00DE10C5"/>
    <w:rsid w:val="00DE2BA7"/>
    <w:rsid w:val="00DF05DC"/>
    <w:rsid w:val="00E03A2D"/>
    <w:rsid w:val="00E07ADE"/>
    <w:rsid w:val="00E119D1"/>
    <w:rsid w:val="00E2030F"/>
    <w:rsid w:val="00E23B36"/>
    <w:rsid w:val="00E41557"/>
    <w:rsid w:val="00E56C1F"/>
    <w:rsid w:val="00E57666"/>
    <w:rsid w:val="00E81071"/>
    <w:rsid w:val="00E81AE4"/>
    <w:rsid w:val="00EA0170"/>
    <w:rsid w:val="00EA14EF"/>
    <w:rsid w:val="00EA2AFE"/>
    <w:rsid w:val="00ED0921"/>
    <w:rsid w:val="00ED1526"/>
    <w:rsid w:val="00ED6E92"/>
    <w:rsid w:val="00EE1C76"/>
    <w:rsid w:val="00EE28B0"/>
    <w:rsid w:val="00EE3654"/>
    <w:rsid w:val="00F05AA4"/>
    <w:rsid w:val="00F278AE"/>
    <w:rsid w:val="00F32844"/>
    <w:rsid w:val="00F51B28"/>
    <w:rsid w:val="00F64AF9"/>
    <w:rsid w:val="00F67765"/>
    <w:rsid w:val="00F73419"/>
    <w:rsid w:val="00F927E2"/>
    <w:rsid w:val="00FB12F7"/>
    <w:rsid w:val="00FB38E6"/>
    <w:rsid w:val="00FC50DB"/>
    <w:rsid w:val="00FD55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4239"/>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E10C5"/>
    <w:pPr>
      <w:ind w:left="720"/>
      <w:contextualSpacing/>
    </w:pPr>
  </w:style>
  <w:style w:type="paragraph" w:styleId="Header">
    <w:name w:val="header"/>
    <w:basedOn w:val="Normal"/>
    <w:link w:val="HeaderChar"/>
    <w:uiPriority w:val="99"/>
    <w:unhideWhenUsed/>
    <w:rsid w:val="009660BC"/>
    <w:pPr>
      <w:tabs>
        <w:tab w:val="center" w:pos="4819"/>
        <w:tab w:val="right" w:pos="9638"/>
      </w:tabs>
    </w:pPr>
  </w:style>
  <w:style w:type="character" w:customStyle="1" w:styleId="HeaderChar">
    <w:name w:val="Header Char"/>
    <w:basedOn w:val="DefaultParagraphFont"/>
    <w:link w:val="Header"/>
    <w:uiPriority w:val="99"/>
    <w:rsid w:val="009660B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9660BC"/>
    <w:pPr>
      <w:tabs>
        <w:tab w:val="center" w:pos="4819"/>
        <w:tab w:val="right" w:pos="9638"/>
      </w:tabs>
    </w:pPr>
  </w:style>
  <w:style w:type="character" w:customStyle="1" w:styleId="FooterChar">
    <w:name w:val="Footer Char"/>
    <w:basedOn w:val="DefaultParagraphFont"/>
    <w:link w:val="Footer"/>
    <w:uiPriority w:val="99"/>
    <w:rsid w:val="009660BC"/>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D1728E"/>
    <w:rPr>
      <w:rFonts w:ascii="Tahoma" w:hAnsi="Tahoma" w:cs="Tahoma"/>
      <w:sz w:val="16"/>
      <w:szCs w:val="16"/>
    </w:rPr>
  </w:style>
  <w:style w:type="character" w:customStyle="1" w:styleId="BalloonTextChar">
    <w:name w:val="Balloon Text Char"/>
    <w:basedOn w:val="DefaultParagraphFont"/>
    <w:link w:val="BalloonText"/>
    <w:uiPriority w:val="99"/>
    <w:semiHidden/>
    <w:rsid w:val="00D1728E"/>
    <w:rPr>
      <w:rFonts w:ascii="Tahoma" w:eastAsia="Times New Roman" w:hAnsi="Tahoma" w:cs="Tahoma"/>
      <w:sz w:val="16"/>
      <w:szCs w:val="16"/>
    </w:rPr>
  </w:style>
  <w:style w:type="character" w:customStyle="1" w:styleId="subfielddata">
    <w:name w:val="subfielddata"/>
    <w:basedOn w:val="DefaultParagraphFont"/>
    <w:rsid w:val="001F45C9"/>
  </w:style>
  <w:style w:type="character" w:customStyle="1" w:styleId="fieldlabelspan">
    <w:name w:val="fieldlabelspan"/>
    <w:basedOn w:val="DefaultParagraphFont"/>
    <w:rsid w:val="001F45C9"/>
  </w:style>
  <w:style w:type="paragraph" w:styleId="FootnoteText">
    <w:name w:val="footnote text"/>
    <w:basedOn w:val="Normal"/>
    <w:link w:val="FootnoteTextChar"/>
    <w:uiPriority w:val="99"/>
    <w:semiHidden/>
    <w:unhideWhenUsed/>
    <w:rsid w:val="00AA4B9C"/>
    <w:rPr>
      <w:sz w:val="20"/>
      <w:szCs w:val="20"/>
    </w:rPr>
  </w:style>
  <w:style w:type="character" w:customStyle="1" w:styleId="FootnoteTextChar">
    <w:name w:val="Footnote Text Char"/>
    <w:basedOn w:val="DefaultParagraphFont"/>
    <w:link w:val="FootnoteText"/>
    <w:uiPriority w:val="99"/>
    <w:semiHidden/>
    <w:rsid w:val="00AA4B9C"/>
    <w:rPr>
      <w:rFonts w:ascii="Times New Roman" w:eastAsia="Times New Roman" w:hAnsi="Times New Roman" w:cs="Times New Roman"/>
      <w:sz w:val="20"/>
      <w:szCs w:val="20"/>
    </w:rPr>
  </w:style>
  <w:style w:type="character" w:styleId="FootnoteReference">
    <w:name w:val="footnote reference"/>
    <w:basedOn w:val="DefaultParagraphFont"/>
    <w:uiPriority w:val="99"/>
    <w:semiHidden/>
    <w:unhideWhenUsed/>
    <w:rsid w:val="00AA4B9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4239"/>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E10C5"/>
    <w:pPr>
      <w:ind w:left="720"/>
      <w:contextualSpacing/>
    </w:pPr>
  </w:style>
  <w:style w:type="paragraph" w:styleId="Header">
    <w:name w:val="header"/>
    <w:basedOn w:val="Normal"/>
    <w:link w:val="HeaderChar"/>
    <w:uiPriority w:val="99"/>
    <w:unhideWhenUsed/>
    <w:rsid w:val="009660BC"/>
    <w:pPr>
      <w:tabs>
        <w:tab w:val="center" w:pos="4819"/>
        <w:tab w:val="right" w:pos="9638"/>
      </w:tabs>
    </w:pPr>
  </w:style>
  <w:style w:type="character" w:customStyle="1" w:styleId="HeaderChar">
    <w:name w:val="Header Char"/>
    <w:basedOn w:val="DefaultParagraphFont"/>
    <w:link w:val="Header"/>
    <w:uiPriority w:val="99"/>
    <w:rsid w:val="009660B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9660BC"/>
    <w:pPr>
      <w:tabs>
        <w:tab w:val="center" w:pos="4819"/>
        <w:tab w:val="right" w:pos="9638"/>
      </w:tabs>
    </w:pPr>
  </w:style>
  <w:style w:type="character" w:customStyle="1" w:styleId="FooterChar">
    <w:name w:val="Footer Char"/>
    <w:basedOn w:val="DefaultParagraphFont"/>
    <w:link w:val="Footer"/>
    <w:uiPriority w:val="99"/>
    <w:rsid w:val="009660BC"/>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D1728E"/>
    <w:rPr>
      <w:rFonts w:ascii="Tahoma" w:hAnsi="Tahoma" w:cs="Tahoma"/>
      <w:sz w:val="16"/>
      <w:szCs w:val="16"/>
    </w:rPr>
  </w:style>
  <w:style w:type="character" w:customStyle="1" w:styleId="BalloonTextChar">
    <w:name w:val="Balloon Text Char"/>
    <w:basedOn w:val="DefaultParagraphFont"/>
    <w:link w:val="BalloonText"/>
    <w:uiPriority w:val="99"/>
    <w:semiHidden/>
    <w:rsid w:val="00D1728E"/>
    <w:rPr>
      <w:rFonts w:ascii="Tahoma" w:eastAsia="Times New Roman" w:hAnsi="Tahoma" w:cs="Tahoma"/>
      <w:sz w:val="16"/>
      <w:szCs w:val="16"/>
    </w:rPr>
  </w:style>
  <w:style w:type="character" w:customStyle="1" w:styleId="subfielddata">
    <w:name w:val="subfielddata"/>
    <w:basedOn w:val="DefaultParagraphFont"/>
    <w:rsid w:val="001F45C9"/>
  </w:style>
  <w:style w:type="character" w:customStyle="1" w:styleId="fieldlabelspan">
    <w:name w:val="fieldlabelspan"/>
    <w:basedOn w:val="DefaultParagraphFont"/>
    <w:rsid w:val="001F45C9"/>
  </w:style>
  <w:style w:type="paragraph" w:styleId="FootnoteText">
    <w:name w:val="footnote text"/>
    <w:basedOn w:val="Normal"/>
    <w:link w:val="FootnoteTextChar"/>
    <w:uiPriority w:val="99"/>
    <w:semiHidden/>
    <w:unhideWhenUsed/>
    <w:rsid w:val="00AA4B9C"/>
    <w:rPr>
      <w:sz w:val="20"/>
      <w:szCs w:val="20"/>
    </w:rPr>
  </w:style>
  <w:style w:type="character" w:customStyle="1" w:styleId="FootnoteTextChar">
    <w:name w:val="Footnote Text Char"/>
    <w:basedOn w:val="DefaultParagraphFont"/>
    <w:link w:val="FootnoteText"/>
    <w:uiPriority w:val="99"/>
    <w:semiHidden/>
    <w:rsid w:val="00AA4B9C"/>
    <w:rPr>
      <w:rFonts w:ascii="Times New Roman" w:eastAsia="Times New Roman" w:hAnsi="Times New Roman" w:cs="Times New Roman"/>
      <w:sz w:val="20"/>
      <w:szCs w:val="20"/>
    </w:rPr>
  </w:style>
  <w:style w:type="character" w:styleId="FootnoteReference">
    <w:name w:val="footnote reference"/>
    <w:basedOn w:val="DefaultParagraphFont"/>
    <w:uiPriority w:val="99"/>
    <w:semiHidden/>
    <w:unhideWhenUsed/>
    <w:rsid w:val="00AA4B9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5302356">
      <w:bodyDiv w:val="1"/>
      <w:marLeft w:val="0"/>
      <w:marRight w:val="0"/>
      <w:marTop w:val="0"/>
      <w:marBottom w:val="0"/>
      <w:divBdr>
        <w:top w:val="none" w:sz="0" w:space="0" w:color="auto"/>
        <w:left w:val="none" w:sz="0" w:space="0" w:color="auto"/>
        <w:bottom w:val="none" w:sz="0" w:space="0" w:color="auto"/>
        <w:right w:val="none" w:sz="0" w:space="0" w:color="auto"/>
      </w:divBdr>
    </w:div>
    <w:div w:id="927736921">
      <w:bodyDiv w:val="1"/>
      <w:marLeft w:val="0"/>
      <w:marRight w:val="0"/>
      <w:marTop w:val="0"/>
      <w:marBottom w:val="0"/>
      <w:divBdr>
        <w:top w:val="none" w:sz="0" w:space="0" w:color="auto"/>
        <w:left w:val="none" w:sz="0" w:space="0" w:color="auto"/>
        <w:bottom w:val="none" w:sz="0" w:space="0" w:color="auto"/>
        <w:right w:val="none" w:sz="0" w:space="0" w:color="auto"/>
      </w:divBdr>
    </w:div>
    <w:div w:id="1627010154">
      <w:bodyDiv w:val="1"/>
      <w:marLeft w:val="0"/>
      <w:marRight w:val="0"/>
      <w:marTop w:val="0"/>
      <w:marBottom w:val="0"/>
      <w:divBdr>
        <w:top w:val="none" w:sz="0" w:space="0" w:color="auto"/>
        <w:left w:val="none" w:sz="0" w:space="0" w:color="auto"/>
        <w:bottom w:val="none" w:sz="0" w:space="0" w:color="auto"/>
        <w:right w:val="none" w:sz="0" w:space="0" w:color="auto"/>
      </w:divBdr>
      <w:divsChild>
        <w:div w:id="1114791204">
          <w:marLeft w:val="547"/>
          <w:marRight w:val="0"/>
          <w:marTop w:val="130"/>
          <w:marBottom w:val="0"/>
          <w:divBdr>
            <w:top w:val="none" w:sz="0" w:space="0" w:color="auto"/>
            <w:left w:val="none" w:sz="0" w:space="0" w:color="auto"/>
            <w:bottom w:val="none" w:sz="0" w:space="0" w:color="auto"/>
            <w:right w:val="none" w:sz="0" w:space="0" w:color="auto"/>
          </w:divBdr>
        </w:div>
        <w:div w:id="257717067">
          <w:marLeft w:val="547"/>
          <w:marRight w:val="0"/>
          <w:marTop w:val="130"/>
          <w:marBottom w:val="0"/>
          <w:divBdr>
            <w:top w:val="none" w:sz="0" w:space="0" w:color="auto"/>
            <w:left w:val="none" w:sz="0" w:space="0" w:color="auto"/>
            <w:bottom w:val="none" w:sz="0" w:space="0" w:color="auto"/>
            <w:right w:val="none" w:sz="0" w:space="0" w:color="auto"/>
          </w:divBdr>
        </w:div>
        <w:div w:id="380594062">
          <w:marLeft w:val="547"/>
          <w:marRight w:val="0"/>
          <w:marTop w:val="130"/>
          <w:marBottom w:val="0"/>
          <w:divBdr>
            <w:top w:val="none" w:sz="0" w:space="0" w:color="auto"/>
            <w:left w:val="none" w:sz="0" w:space="0" w:color="auto"/>
            <w:bottom w:val="none" w:sz="0" w:space="0" w:color="auto"/>
            <w:right w:val="none" w:sz="0" w:space="0" w:color="auto"/>
          </w:divBdr>
        </w:div>
      </w:divsChild>
    </w:div>
    <w:div w:id="1920403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393F72-34B9-44F0-9902-D2925DCD7D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4412</Words>
  <Characters>35746</Characters>
  <Application>Microsoft Office Word</Application>
  <DocSecurity>0</DocSecurity>
  <Lines>297</Lines>
  <Paragraphs>80</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40078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Eerik Lagerspetz</dc:creator>
  <cp:lastModifiedBy>Eerik Lagerspetz</cp:lastModifiedBy>
  <cp:revision>2</cp:revision>
  <cp:lastPrinted>2015-12-03T09:55:00Z</cp:lastPrinted>
  <dcterms:created xsi:type="dcterms:W3CDTF">2016-11-23T11:03:00Z</dcterms:created>
  <dcterms:modified xsi:type="dcterms:W3CDTF">2016-11-23T11:03:00Z</dcterms:modified>
</cp:coreProperties>
</file>