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82587C">
      <w:pPr>
        <w:rPr>
          <w:rFonts w:ascii="Times New Roman" w:hAnsi="Times New Roman" w:cs="Times New Roman"/>
          <w:sz w:val="24"/>
          <w:szCs w:val="24"/>
        </w:rPr>
      </w:pPr>
      <w:r w:rsidRPr="0082587C">
        <w:rPr>
          <w:rFonts w:ascii="Times New Roman" w:hAnsi="Times New Roman" w:cs="Times New Roman"/>
          <w:sz w:val="24"/>
          <w:szCs w:val="24"/>
        </w:rPr>
        <w:t>Lapsenmurha</w:t>
      </w:r>
    </w:p>
    <w:p w:rsidR="0082587C" w:rsidRDefault="0082587C" w:rsidP="006E7312">
      <w:pPr>
        <w:spacing w:after="0" w:line="240" w:lineRule="auto"/>
        <w:rPr>
          <w:rFonts w:ascii="Times New Roman" w:hAnsi="Times New Roman" w:cs="Times New Roman"/>
          <w:sz w:val="24"/>
          <w:szCs w:val="24"/>
          <w:lang w:val="fi-FI"/>
        </w:rPr>
      </w:pPr>
      <w:r w:rsidRPr="0082587C">
        <w:rPr>
          <w:rFonts w:ascii="Times New Roman" w:hAnsi="Times New Roman" w:cs="Times New Roman"/>
          <w:sz w:val="24"/>
          <w:szCs w:val="24"/>
          <w:lang w:val="fi-FI"/>
        </w:rPr>
        <w:t xml:space="preserve">Turussa tapahtui 1600-luvulla lapsenmurhia lähes joka vuosi. </w:t>
      </w:r>
      <w:r>
        <w:rPr>
          <w:rFonts w:ascii="Times New Roman" w:hAnsi="Times New Roman" w:cs="Times New Roman"/>
          <w:sz w:val="24"/>
          <w:szCs w:val="24"/>
          <w:lang w:val="fi-FI"/>
        </w:rPr>
        <w:t>Lapsensa surmanneet äidit ilmoittivat syyksi tekoonsa mielenhäiriön, raskasmielisyyden, raskaan syntitaakkansa ja Jumalaa vastaan rikkomisen, kauhunsa ikuisen autuuden menettämisestä, raskaan ja kestämättömän häpeänsä, päähänpiston ja ymmärtämättömyytensä. Tekonsa he tekivät kenenkään neuvomatta. Jotkin äideistä käyttäytyivät oikeudessa täysin kylmästi ja katselivat eteensä tuotua lapsen ruumista ilmeenkään värähtämättä. Lapsenmurha näyttää olleen usein nopea ja harkitsematon päätös, mutta joissakin tapa</w:t>
      </w:r>
      <w:r w:rsidR="00AA2CF4">
        <w:rPr>
          <w:rFonts w:ascii="Times New Roman" w:hAnsi="Times New Roman" w:cs="Times New Roman"/>
          <w:sz w:val="24"/>
          <w:szCs w:val="24"/>
          <w:lang w:val="fi-FI"/>
        </w:rPr>
        <w:t>uksissa voidaan epäillä ns. suis</w:t>
      </w:r>
      <w:r>
        <w:rPr>
          <w:rFonts w:ascii="Times New Roman" w:hAnsi="Times New Roman" w:cs="Times New Roman"/>
          <w:sz w:val="24"/>
          <w:szCs w:val="24"/>
          <w:lang w:val="fi-FI"/>
        </w:rPr>
        <w:t>idaali-itsemurhaa, jossa kuolemaa kaipaava äiti vältti helvetin, kun hän murhasi lapsensa itsensä sijaan. Itsemurhaajalle kun ei ollut tiedossa anteeksiantoa.</w:t>
      </w:r>
    </w:p>
    <w:p w:rsidR="006E7312" w:rsidRDefault="006E7312" w:rsidP="006E7312">
      <w:pPr>
        <w:spacing w:after="0" w:line="240" w:lineRule="auto"/>
        <w:rPr>
          <w:rFonts w:ascii="Times New Roman" w:hAnsi="Times New Roman" w:cs="Times New Roman"/>
          <w:sz w:val="24"/>
          <w:szCs w:val="24"/>
          <w:lang w:val="fi-FI"/>
        </w:rPr>
      </w:pPr>
    </w:p>
    <w:p w:rsidR="002C5144" w:rsidRDefault="0082587C" w:rsidP="006E7312">
      <w:pPr>
        <w:spacing w:after="0" w:line="240" w:lineRule="auto"/>
        <w:rPr>
          <w:rFonts w:ascii="Times New Roman" w:hAnsi="Times New Roman" w:cs="Times New Roman"/>
          <w:sz w:val="24"/>
          <w:szCs w:val="24"/>
          <w:lang w:val="fi-FI"/>
        </w:rPr>
      </w:pPr>
      <w:r w:rsidRPr="00FD51F9">
        <w:rPr>
          <w:rFonts w:ascii="Times New Roman" w:hAnsi="Times New Roman" w:cs="Times New Roman"/>
          <w:sz w:val="24"/>
          <w:szCs w:val="24"/>
          <w:lang w:val="fi-FI"/>
        </w:rPr>
        <w:t xml:space="preserve">Erik Kopparin vaimo </w:t>
      </w:r>
      <w:r>
        <w:rPr>
          <w:rFonts w:ascii="Times New Roman" w:hAnsi="Times New Roman" w:cs="Times New Roman"/>
          <w:sz w:val="24"/>
          <w:szCs w:val="24"/>
          <w:lang w:val="fi-FI"/>
        </w:rPr>
        <w:t xml:space="preserve">Brita </w:t>
      </w:r>
      <w:r w:rsidRPr="00FD51F9">
        <w:rPr>
          <w:rFonts w:ascii="Times New Roman" w:hAnsi="Times New Roman" w:cs="Times New Roman"/>
          <w:sz w:val="24"/>
          <w:szCs w:val="24"/>
          <w:lang w:val="fi-FI"/>
        </w:rPr>
        <w:t xml:space="preserve">oli oikeudessa </w:t>
      </w:r>
      <w:r>
        <w:rPr>
          <w:rFonts w:ascii="Times New Roman" w:hAnsi="Times New Roman" w:cs="Times New Roman"/>
          <w:sz w:val="24"/>
          <w:szCs w:val="24"/>
          <w:lang w:val="fi-FI"/>
        </w:rPr>
        <w:t xml:space="preserve">toukokuussa 1623 </w:t>
      </w:r>
      <w:r w:rsidRPr="00FD51F9">
        <w:rPr>
          <w:rFonts w:ascii="Times New Roman" w:hAnsi="Times New Roman" w:cs="Times New Roman"/>
          <w:sz w:val="24"/>
          <w:szCs w:val="24"/>
          <w:lang w:val="fi-FI"/>
        </w:rPr>
        <w:t xml:space="preserve">tekemänsä lapsenmurhan vuoksi. Lapsen isäksi hän ilmoitti </w:t>
      </w:r>
      <w:r w:rsidR="005B2B24">
        <w:rPr>
          <w:rFonts w:ascii="Times New Roman" w:hAnsi="Times New Roman" w:cs="Times New Roman"/>
          <w:sz w:val="24"/>
          <w:szCs w:val="24"/>
          <w:lang w:val="fi-FI"/>
        </w:rPr>
        <w:t>kysyttäessä erään</w:t>
      </w:r>
      <w:bookmarkStart w:id="0" w:name="_GoBack"/>
      <w:bookmarkEnd w:id="0"/>
      <w:r w:rsidRPr="00FD51F9">
        <w:rPr>
          <w:rFonts w:ascii="Times New Roman" w:hAnsi="Times New Roman" w:cs="Times New Roman"/>
          <w:sz w:val="24"/>
          <w:szCs w:val="24"/>
          <w:lang w:val="fi-FI"/>
        </w:rPr>
        <w:t xml:space="preserve"> k</w:t>
      </w:r>
      <w:r>
        <w:rPr>
          <w:rFonts w:ascii="Times New Roman" w:hAnsi="Times New Roman" w:cs="Times New Roman"/>
          <w:sz w:val="24"/>
          <w:szCs w:val="24"/>
          <w:lang w:val="fi-FI"/>
        </w:rPr>
        <w:t>irjurin Pohjanmaalta. Lapsi syntyi</w:t>
      </w:r>
      <w:r w:rsidRPr="00FD51F9">
        <w:rPr>
          <w:rFonts w:ascii="Times New Roman" w:hAnsi="Times New Roman" w:cs="Times New Roman"/>
          <w:sz w:val="24"/>
          <w:szCs w:val="24"/>
          <w:lang w:val="fi-FI"/>
        </w:rPr>
        <w:t xml:space="preserve"> hänen mukaansa kuolleena ja</w:t>
      </w:r>
      <w:r>
        <w:rPr>
          <w:rFonts w:ascii="Times New Roman" w:hAnsi="Times New Roman" w:cs="Times New Roman"/>
          <w:sz w:val="24"/>
          <w:szCs w:val="24"/>
          <w:lang w:val="fi-FI"/>
        </w:rPr>
        <w:t xml:space="preserve"> hän laittoi</w:t>
      </w:r>
      <w:r w:rsidRPr="00FD51F9">
        <w:rPr>
          <w:rFonts w:ascii="Times New Roman" w:hAnsi="Times New Roman" w:cs="Times New Roman"/>
          <w:sz w:val="24"/>
          <w:szCs w:val="24"/>
          <w:lang w:val="fi-FI"/>
        </w:rPr>
        <w:t xml:space="preserve"> sen arkkuun</w:t>
      </w:r>
      <w:r>
        <w:rPr>
          <w:rFonts w:ascii="Times New Roman" w:hAnsi="Times New Roman" w:cs="Times New Roman"/>
          <w:sz w:val="24"/>
          <w:szCs w:val="24"/>
          <w:lang w:val="fi-FI"/>
        </w:rPr>
        <w:t>sa</w:t>
      </w:r>
      <w:r w:rsidRPr="00FD51F9">
        <w:rPr>
          <w:rFonts w:ascii="Times New Roman" w:hAnsi="Times New Roman" w:cs="Times New Roman"/>
          <w:sz w:val="24"/>
          <w:szCs w:val="24"/>
          <w:lang w:val="fi-FI"/>
        </w:rPr>
        <w:t xml:space="preserve"> viid</w:t>
      </w:r>
      <w:r>
        <w:rPr>
          <w:rFonts w:ascii="Times New Roman" w:hAnsi="Times New Roman" w:cs="Times New Roman"/>
          <w:sz w:val="24"/>
          <w:szCs w:val="24"/>
          <w:lang w:val="fi-FI"/>
        </w:rPr>
        <w:t>eksi päiväksi. Sen jälkeen hän hautasi</w:t>
      </w:r>
      <w:r>
        <w:rPr>
          <w:rFonts w:ascii="Times New Roman" w:hAnsi="Times New Roman" w:cs="Times New Roman"/>
          <w:sz w:val="24"/>
          <w:szCs w:val="24"/>
          <w:lang w:val="fi-FI"/>
        </w:rPr>
        <w:t xml:space="preserve"> sen saunan katon</w:t>
      </w:r>
      <w:r w:rsidRPr="00FD51F9">
        <w:rPr>
          <w:rFonts w:ascii="Times New Roman" w:hAnsi="Times New Roman" w:cs="Times New Roman"/>
          <w:sz w:val="24"/>
          <w:szCs w:val="24"/>
          <w:lang w:val="fi-FI"/>
        </w:rPr>
        <w:t xml:space="preserve"> alle. </w:t>
      </w:r>
      <w:r>
        <w:rPr>
          <w:rFonts w:ascii="Times New Roman" w:hAnsi="Times New Roman" w:cs="Times New Roman"/>
          <w:sz w:val="24"/>
          <w:szCs w:val="24"/>
          <w:lang w:val="fi-FI"/>
        </w:rPr>
        <w:t>Hän sanoi lapsen syntyneen kuolleena, koska hän oli kaatunut</w:t>
      </w:r>
      <w:r>
        <w:rPr>
          <w:rFonts w:ascii="Times New Roman" w:hAnsi="Times New Roman" w:cs="Times New Roman"/>
          <w:sz w:val="24"/>
          <w:szCs w:val="24"/>
          <w:lang w:val="fi-FI"/>
        </w:rPr>
        <w:t xml:space="preserve"> yötuvan portaissa</w:t>
      </w:r>
      <w:r>
        <w:rPr>
          <w:rFonts w:ascii="Times New Roman" w:hAnsi="Times New Roman" w:cs="Times New Roman"/>
          <w:sz w:val="24"/>
          <w:szCs w:val="24"/>
          <w:lang w:val="fi-FI"/>
        </w:rPr>
        <w:t>. Grels Piimäsen vaimo, jonka luona hän asui huonevaimona, sanoi, ettei hän ollut ymmärtänyt tämän olevan raskaana. Piimäsen huonemies Lars N</w:t>
      </w:r>
      <w:r w:rsidR="002C5144">
        <w:rPr>
          <w:rFonts w:ascii="Times New Roman" w:hAnsi="Times New Roman" w:cs="Times New Roman"/>
          <w:sz w:val="24"/>
          <w:szCs w:val="24"/>
          <w:lang w:val="fi-FI"/>
        </w:rPr>
        <w:t>ilsson kertoi, että kun hän tuli eräänä päivänä kotiin, pyysi hänen vaimonsa</w:t>
      </w:r>
      <w:r>
        <w:rPr>
          <w:rFonts w:ascii="Times New Roman" w:hAnsi="Times New Roman" w:cs="Times New Roman"/>
          <w:sz w:val="24"/>
          <w:szCs w:val="24"/>
          <w:lang w:val="fi-FI"/>
        </w:rPr>
        <w:t xml:space="preserve"> ottamaan selvää, mikä pudotti välikatosta hiekkaa silmiin. Mies tutki v</w:t>
      </w:r>
      <w:r w:rsidR="002C5144">
        <w:rPr>
          <w:rFonts w:ascii="Times New Roman" w:hAnsi="Times New Roman" w:cs="Times New Roman"/>
          <w:sz w:val="24"/>
          <w:szCs w:val="24"/>
          <w:lang w:val="fi-FI"/>
        </w:rPr>
        <w:t>älikaton hiekkaa ja löysi sieltä rääsyn</w:t>
      </w:r>
      <w:r>
        <w:rPr>
          <w:rFonts w:ascii="Times New Roman" w:hAnsi="Times New Roman" w:cs="Times New Roman"/>
          <w:sz w:val="24"/>
          <w:szCs w:val="24"/>
          <w:lang w:val="fi-FI"/>
        </w:rPr>
        <w:t>. Hän haki naapur</w:t>
      </w:r>
      <w:r w:rsidR="002C5144">
        <w:rPr>
          <w:rFonts w:ascii="Times New Roman" w:hAnsi="Times New Roman" w:cs="Times New Roman"/>
          <w:sz w:val="24"/>
          <w:szCs w:val="24"/>
          <w:lang w:val="fi-FI"/>
        </w:rPr>
        <w:t>it paikalle ja he ottivat rääsyn</w:t>
      </w:r>
      <w:r>
        <w:rPr>
          <w:rFonts w:ascii="Times New Roman" w:hAnsi="Times New Roman" w:cs="Times New Roman"/>
          <w:sz w:val="24"/>
          <w:szCs w:val="24"/>
          <w:lang w:val="fi-FI"/>
        </w:rPr>
        <w:t xml:space="preserve"> ylös ja löysivät siitä puoliksi mädäntyneen lapsen ruumiin. </w:t>
      </w:r>
    </w:p>
    <w:p w:rsidR="006E7312" w:rsidRDefault="006E7312" w:rsidP="006E7312">
      <w:pPr>
        <w:spacing w:after="0" w:line="240" w:lineRule="auto"/>
        <w:jc w:val="both"/>
        <w:rPr>
          <w:rFonts w:ascii="Times New Roman" w:hAnsi="Times New Roman" w:cs="Times New Roman"/>
          <w:sz w:val="24"/>
          <w:szCs w:val="24"/>
          <w:lang w:val="fi-FI"/>
        </w:rPr>
      </w:pPr>
    </w:p>
    <w:p w:rsidR="0082587C" w:rsidRDefault="002C5144" w:rsidP="006E7312">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Brita Koppar </w:t>
      </w:r>
      <w:r w:rsidR="0082587C">
        <w:rPr>
          <w:rFonts w:ascii="Times New Roman" w:hAnsi="Times New Roman" w:cs="Times New Roman"/>
          <w:sz w:val="24"/>
          <w:szCs w:val="24"/>
          <w:lang w:val="fi-FI"/>
        </w:rPr>
        <w:t>kertoi lapsen olleen yhdeksän kuukauden ikäinen. Britaa kuulusteltiin ankarasti 6.-7</w:t>
      </w:r>
      <w:r>
        <w:rPr>
          <w:rFonts w:ascii="Times New Roman" w:hAnsi="Times New Roman" w:cs="Times New Roman"/>
          <w:sz w:val="24"/>
          <w:szCs w:val="24"/>
          <w:lang w:val="fi-FI"/>
        </w:rPr>
        <w:t>. marraskuuta</w:t>
      </w:r>
      <w:r w:rsidR="0082587C">
        <w:rPr>
          <w:rFonts w:ascii="Times New Roman" w:hAnsi="Times New Roman" w:cs="Times New Roman"/>
          <w:sz w:val="24"/>
          <w:szCs w:val="24"/>
          <w:lang w:val="fi-FI"/>
        </w:rPr>
        <w:t xml:space="preserve">, mutta mikään ei auttanut, hän ei tunnustanut lapsen syntyneen elävänä, vaikka se oli täysiaikainen. Britasta oli juoruiltu aikaisemminkin. Puheiden mukaan hänellä olisi ollut tekemistä Nicolaus Petrin ja Lars Larsson Tacken kanssa, mutta nämä olivat puhdistaneet maineensa oikeudessa. Britan mieskään ei halunnut rukoilla hänen puolestaan, vaan hänet tuomittiin </w:t>
      </w:r>
      <w:r>
        <w:rPr>
          <w:rFonts w:ascii="Times New Roman" w:hAnsi="Times New Roman" w:cs="Times New Roman"/>
          <w:sz w:val="24"/>
          <w:szCs w:val="24"/>
          <w:lang w:val="fi-FI"/>
        </w:rPr>
        <w:t>kuolemaan.</w:t>
      </w:r>
    </w:p>
    <w:p w:rsidR="006E7312" w:rsidRDefault="006E7312" w:rsidP="006E7312">
      <w:pPr>
        <w:spacing w:after="0" w:line="240" w:lineRule="auto"/>
        <w:jc w:val="both"/>
        <w:rPr>
          <w:rFonts w:ascii="Times New Roman" w:hAnsi="Times New Roman" w:cs="Times New Roman"/>
          <w:sz w:val="24"/>
          <w:szCs w:val="24"/>
          <w:lang w:val="fi-FI"/>
        </w:rPr>
      </w:pPr>
    </w:p>
    <w:p w:rsidR="008B1786" w:rsidRDefault="008B1786" w:rsidP="008B1786">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Grels Piimäsen piikaa Gertrud Jakobsdotteria kuulusteltiin syyskuussa 1649 lapsenmurhasta. </w:t>
      </w:r>
      <w:r w:rsidRPr="003B37D7">
        <w:rPr>
          <w:rFonts w:ascii="Times New Roman" w:hAnsi="Times New Roman" w:cs="Times New Roman"/>
          <w:sz w:val="24"/>
          <w:szCs w:val="24"/>
          <w:lang w:val="fi-FI"/>
        </w:rPr>
        <w:t>Oikeus kysyi Gertrudilta, eikö hän pitänyt itseään syyllisenä lapsensa kuol</w:t>
      </w:r>
      <w:r>
        <w:rPr>
          <w:rFonts w:ascii="Times New Roman" w:hAnsi="Times New Roman" w:cs="Times New Roman"/>
          <w:sz w:val="24"/>
          <w:szCs w:val="24"/>
          <w:lang w:val="fi-FI"/>
        </w:rPr>
        <w:t>emaan Jumalan silmissä? Hän synnytti</w:t>
      </w:r>
      <w:r w:rsidRPr="003B37D7">
        <w:rPr>
          <w:rFonts w:ascii="Times New Roman" w:hAnsi="Times New Roman" w:cs="Times New Roman"/>
          <w:sz w:val="24"/>
          <w:szCs w:val="24"/>
          <w:lang w:val="fi-FI"/>
        </w:rPr>
        <w:t xml:space="preserve"> yksin, vaikka hänen olisi pitänyt kertoa asiasta muille ja pyytää vaimoja auttamaan synnytyksessä. Lisäksi häneltä kysyttiin, eikö hän pitänyt tekoaan pahana. Hän ei vastannut ensin mitään ja sanoi sitten, ettei ymmärtänyt kysymystä. Kun se toistettiin, sanoi Gertrud lopulta, ettei hänen tekonsa voinut olla muuta kuin paha. Vaikka oikeus kuinka kuulusteli häntä, ei hän vastannut enää mitään. Oikeus kävi tuomiolle ja katsoi, että teko oli toteennäytetty.</w:t>
      </w:r>
      <w:r>
        <w:rPr>
          <w:rFonts w:ascii="Times New Roman" w:hAnsi="Times New Roman" w:cs="Times New Roman"/>
          <w:sz w:val="24"/>
          <w:szCs w:val="24"/>
          <w:lang w:val="fi-FI"/>
        </w:rPr>
        <w:t xml:space="preserve"> Gertrud mestattiin lapsenmurhasta</w:t>
      </w:r>
      <w:r w:rsidRPr="003B37D7">
        <w:rPr>
          <w:rFonts w:ascii="Times New Roman" w:hAnsi="Times New Roman" w:cs="Times New Roman"/>
          <w:sz w:val="24"/>
          <w:szCs w:val="24"/>
          <w:lang w:val="fi-FI"/>
        </w:rPr>
        <w:t xml:space="preserve"> kirveellä </w:t>
      </w:r>
      <w:r>
        <w:rPr>
          <w:rFonts w:ascii="Times New Roman" w:hAnsi="Times New Roman" w:cs="Times New Roman"/>
          <w:sz w:val="24"/>
          <w:szCs w:val="24"/>
          <w:lang w:val="fi-FI"/>
        </w:rPr>
        <w:t>ja hänen ruumiinsa poltettiin</w:t>
      </w:r>
      <w:r w:rsidRPr="003B37D7">
        <w:rPr>
          <w:rFonts w:ascii="Times New Roman" w:hAnsi="Times New Roman" w:cs="Times New Roman"/>
          <w:sz w:val="24"/>
          <w:szCs w:val="24"/>
          <w:lang w:val="fi-FI"/>
        </w:rPr>
        <w:t xml:space="preserve"> sen jälkeen roviolla</w:t>
      </w:r>
      <w:r>
        <w:rPr>
          <w:rFonts w:ascii="Times New Roman" w:hAnsi="Times New Roman" w:cs="Times New Roman"/>
          <w:sz w:val="24"/>
          <w:szCs w:val="24"/>
          <w:lang w:val="fi-FI"/>
        </w:rPr>
        <w:t>.</w:t>
      </w:r>
    </w:p>
    <w:p w:rsidR="008B1786" w:rsidRDefault="008B1786" w:rsidP="006E7312">
      <w:pPr>
        <w:spacing w:after="0" w:line="240" w:lineRule="auto"/>
        <w:jc w:val="both"/>
        <w:rPr>
          <w:rFonts w:ascii="Times New Roman" w:hAnsi="Times New Roman" w:cs="Times New Roman"/>
          <w:sz w:val="24"/>
          <w:szCs w:val="24"/>
          <w:lang w:val="fi-FI"/>
        </w:rPr>
      </w:pPr>
    </w:p>
    <w:p w:rsidR="00D32A8A" w:rsidRDefault="006E7312" w:rsidP="006E7312">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A</w:t>
      </w:r>
      <w:r w:rsidR="00D32A8A">
        <w:rPr>
          <w:rFonts w:ascii="Times New Roman" w:hAnsi="Times New Roman" w:cs="Times New Roman"/>
          <w:sz w:val="24"/>
          <w:szCs w:val="24"/>
          <w:lang w:val="fi-FI"/>
        </w:rPr>
        <w:t xml:space="preserve">ina ei voitu olla varmoja siitä, oliko kyseessä todella murha vai vahinko. Kun vauvat nukkuivat samassa vuoteessa äitiensä kanssa, sattui toisinaan onnettomuuksia. </w:t>
      </w:r>
      <w:r>
        <w:rPr>
          <w:rFonts w:ascii="Times New Roman" w:hAnsi="Times New Roman" w:cs="Times New Roman"/>
          <w:sz w:val="24"/>
          <w:szCs w:val="24"/>
          <w:lang w:val="fi-FI"/>
        </w:rPr>
        <w:t xml:space="preserve">Esimerkiksi </w:t>
      </w:r>
      <w:r w:rsidR="00D32A8A">
        <w:rPr>
          <w:rFonts w:ascii="Times New Roman" w:hAnsi="Times New Roman" w:cs="Times New Roman"/>
          <w:sz w:val="24"/>
          <w:szCs w:val="24"/>
          <w:lang w:val="fi-FI"/>
        </w:rPr>
        <w:t xml:space="preserve">Lisbeta </w:t>
      </w:r>
      <w:r>
        <w:rPr>
          <w:rFonts w:ascii="Times New Roman" w:hAnsi="Times New Roman" w:cs="Times New Roman"/>
          <w:sz w:val="24"/>
          <w:szCs w:val="24"/>
          <w:lang w:val="fi-FI"/>
        </w:rPr>
        <w:t xml:space="preserve">Simonsdotter </w:t>
      </w:r>
      <w:r w:rsidR="00D32A8A">
        <w:rPr>
          <w:rFonts w:ascii="Times New Roman" w:hAnsi="Times New Roman" w:cs="Times New Roman"/>
          <w:sz w:val="24"/>
          <w:szCs w:val="24"/>
          <w:lang w:val="fi-FI"/>
        </w:rPr>
        <w:t xml:space="preserve">kertoi </w:t>
      </w:r>
      <w:r>
        <w:rPr>
          <w:rFonts w:ascii="Times New Roman" w:hAnsi="Times New Roman" w:cs="Times New Roman"/>
          <w:sz w:val="24"/>
          <w:szCs w:val="24"/>
          <w:lang w:val="fi-FI"/>
        </w:rPr>
        <w:t xml:space="preserve">huhtikuussa 1697 </w:t>
      </w:r>
      <w:r w:rsidR="00D32A8A">
        <w:rPr>
          <w:rFonts w:ascii="Times New Roman" w:hAnsi="Times New Roman" w:cs="Times New Roman"/>
          <w:sz w:val="24"/>
          <w:szCs w:val="24"/>
          <w:lang w:val="fi-FI"/>
        </w:rPr>
        <w:t>tukehduttaneensa lapsensa tietämättään nukkuessaan. Hän vetosi siihen, että hän kantoi lasta käsillään, eikä siten ollut aikonut surmata sitä. Todistajana hän halusi kuultavan emäntäänsä räätäli Matts Mängin leskeä Juliana Simonsdotteria. Leski todisti, ettei hän huomannut mistään, että Lisbeta haluaisi murhata lapsensa. Päinvastoin, hän piti sitä hyvin rakkaana. Lapsen kuoltua Lisbeta kertoi siitä heti itkien Julianalle. Lääketieteen professori Laurentius Bruchs tutki lapsen ruumiin oikeuden pyynnöstä ja totesi, että se kuoli äidin kuvaamalla tavalla.</w:t>
      </w:r>
    </w:p>
    <w:p w:rsidR="0082587C" w:rsidRDefault="0082587C">
      <w:pPr>
        <w:rPr>
          <w:rFonts w:ascii="Times New Roman" w:hAnsi="Times New Roman" w:cs="Times New Roman"/>
          <w:sz w:val="24"/>
          <w:szCs w:val="24"/>
          <w:lang w:val="fi-FI"/>
        </w:rPr>
      </w:pPr>
    </w:p>
    <w:p w:rsidR="0082587C" w:rsidRPr="0082587C" w:rsidRDefault="0082587C">
      <w:pPr>
        <w:rPr>
          <w:rFonts w:ascii="Times New Roman" w:hAnsi="Times New Roman" w:cs="Times New Roman"/>
          <w:sz w:val="24"/>
          <w:szCs w:val="24"/>
          <w:lang w:val="fi-FI"/>
        </w:rPr>
      </w:pPr>
    </w:p>
    <w:sectPr w:rsidR="0082587C" w:rsidRPr="0082587C"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4CBC" w:rsidRDefault="000C4CBC" w:rsidP="0082587C">
      <w:pPr>
        <w:spacing w:after="0" w:line="240" w:lineRule="auto"/>
      </w:pPr>
      <w:r>
        <w:separator/>
      </w:r>
    </w:p>
  </w:endnote>
  <w:endnote w:type="continuationSeparator" w:id="0">
    <w:p w:rsidR="000C4CBC" w:rsidRDefault="000C4CBC" w:rsidP="008258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4CBC" w:rsidRDefault="000C4CBC" w:rsidP="0082587C">
      <w:pPr>
        <w:spacing w:after="0" w:line="240" w:lineRule="auto"/>
      </w:pPr>
      <w:r>
        <w:separator/>
      </w:r>
    </w:p>
  </w:footnote>
  <w:footnote w:type="continuationSeparator" w:id="0">
    <w:p w:rsidR="000C4CBC" w:rsidRDefault="000C4CBC" w:rsidP="0082587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87C"/>
    <w:rsid w:val="000C4CBC"/>
    <w:rsid w:val="002C5144"/>
    <w:rsid w:val="0036698F"/>
    <w:rsid w:val="005B2B24"/>
    <w:rsid w:val="006E7312"/>
    <w:rsid w:val="00725518"/>
    <w:rsid w:val="0082587C"/>
    <w:rsid w:val="008B1786"/>
    <w:rsid w:val="00951083"/>
    <w:rsid w:val="00AA2CF4"/>
    <w:rsid w:val="00D32A8A"/>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2250C"/>
  <w15:chartTrackingRefBased/>
  <w15:docId w15:val="{DC707B96-E17D-4C64-9473-CE886A56E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2587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587C"/>
    <w:rPr>
      <w:sz w:val="20"/>
      <w:szCs w:val="20"/>
    </w:rPr>
  </w:style>
  <w:style w:type="character" w:styleId="FootnoteReference">
    <w:name w:val="footnote reference"/>
    <w:basedOn w:val="DefaultParagraphFont"/>
    <w:uiPriority w:val="99"/>
    <w:semiHidden/>
    <w:unhideWhenUsed/>
    <w:rsid w:val="008258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456</Words>
  <Characters>3153</Characters>
  <Application>Microsoft Office Word</Application>
  <DocSecurity>0</DocSecurity>
  <Lines>49</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4</cp:revision>
  <dcterms:created xsi:type="dcterms:W3CDTF">2020-04-08T08:29:00Z</dcterms:created>
  <dcterms:modified xsi:type="dcterms:W3CDTF">2020-04-08T09:05:00Z</dcterms:modified>
</cp:coreProperties>
</file>