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421C" w:rsidRPr="001C3F8B" w:rsidRDefault="002D421C" w:rsidP="00104ACE">
      <w:pPr>
        <w:spacing w:line="360" w:lineRule="auto"/>
        <w:jc w:val="both"/>
        <w:rPr>
          <w:sz w:val="32"/>
          <w:szCs w:val="32"/>
        </w:rPr>
      </w:pPr>
      <w:r w:rsidRPr="001C3F8B">
        <w:rPr>
          <w:sz w:val="32"/>
          <w:szCs w:val="32"/>
        </w:rPr>
        <w:t xml:space="preserve">Futuristista menneisyyttä museoissa </w:t>
      </w:r>
    </w:p>
    <w:p w:rsidR="00937A9A" w:rsidRDefault="00A03008" w:rsidP="00104ACE">
      <w:pPr>
        <w:spacing w:line="360" w:lineRule="auto"/>
        <w:jc w:val="both"/>
        <w:rPr>
          <w:sz w:val="24"/>
          <w:szCs w:val="24"/>
        </w:rPr>
      </w:pPr>
      <w:r>
        <w:rPr>
          <w:sz w:val="24"/>
          <w:szCs w:val="24"/>
        </w:rPr>
        <w:t>Välillä historiantutkijan työ voi olla muutakin kuin</w:t>
      </w:r>
      <w:r w:rsidR="00F63E9E">
        <w:rPr>
          <w:sz w:val="24"/>
          <w:szCs w:val="24"/>
        </w:rPr>
        <w:t xml:space="preserve"> istumista arkistossa lukemassa vanhojen asiakirjojen tekstiä, istumista kirjastossa lukemassa toisten tutkijoiden tekstiä tai istumista työhuoneella tuottamassa itse lisää tekstiä, toisin sanoen istumista tekstien äärellä. Tämä kävi minulle hyvin selväksi päätyessäni mukaan </w:t>
      </w:r>
      <w:proofErr w:type="spellStart"/>
      <w:r w:rsidR="00F63E9E">
        <w:rPr>
          <w:sz w:val="24"/>
          <w:szCs w:val="24"/>
        </w:rPr>
        <w:t>Futuristic</w:t>
      </w:r>
      <w:proofErr w:type="spellEnd"/>
      <w:r w:rsidR="00F63E9E">
        <w:rPr>
          <w:sz w:val="24"/>
          <w:szCs w:val="24"/>
        </w:rPr>
        <w:t xml:space="preserve"> </w:t>
      </w:r>
      <w:proofErr w:type="spellStart"/>
      <w:r w:rsidR="00F63E9E">
        <w:rPr>
          <w:sz w:val="24"/>
          <w:szCs w:val="24"/>
        </w:rPr>
        <w:t>History</w:t>
      </w:r>
      <w:proofErr w:type="spellEnd"/>
      <w:r w:rsidR="00F63E9E">
        <w:rPr>
          <w:sz w:val="24"/>
          <w:szCs w:val="24"/>
        </w:rPr>
        <w:t xml:space="preserve"> -hankkeeseen. Kaksivuotisessa hankkeessa ovat mukana VTT sekä Turun yliopistosta </w:t>
      </w:r>
      <w:r w:rsidR="00F63E9E">
        <w:rPr>
          <w:sz w:val="24"/>
          <w:szCs w:val="24"/>
        </w:rPr>
        <w:t xml:space="preserve">Technology </w:t>
      </w:r>
      <w:proofErr w:type="spellStart"/>
      <w:r w:rsidR="00F63E9E">
        <w:rPr>
          <w:sz w:val="24"/>
          <w:szCs w:val="24"/>
        </w:rPr>
        <w:t>Research</w:t>
      </w:r>
      <w:proofErr w:type="spellEnd"/>
      <w:r w:rsidR="00F63E9E">
        <w:rPr>
          <w:sz w:val="24"/>
          <w:szCs w:val="24"/>
        </w:rPr>
        <w:t xml:space="preserve"> Center</w:t>
      </w:r>
      <w:r w:rsidR="00F63E9E">
        <w:rPr>
          <w:sz w:val="24"/>
          <w:szCs w:val="24"/>
        </w:rPr>
        <w:t xml:space="preserve"> ja Suomen historian oppiaine, jota itse edustan. Tavoitteena on tutkia, miten lisätyn todellisuuden tekniikka soveltuu museo- ja kulttuurimatkailualan käyttöön, ja miten sen avulla voidaan uudella tavalla esitellä historian tapahtumia ja historiallisia rakennuksia suurelle yleisölle.</w:t>
      </w:r>
    </w:p>
    <w:p w:rsidR="00F63E9E" w:rsidRDefault="00F63E9E" w:rsidP="00104ACE">
      <w:pPr>
        <w:spacing w:line="360" w:lineRule="auto"/>
        <w:jc w:val="both"/>
        <w:rPr>
          <w:sz w:val="24"/>
          <w:szCs w:val="24"/>
        </w:rPr>
      </w:pPr>
      <w:r>
        <w:rPr>
          <w:sz w:val="24"/>
          <w:szCs w:val="24"/>
        </w:rPr>
        <w:t xml:space="preserve">Mistä lisätyssä todellisuudessa sitten on kysymys? </w:t>
      </w:r>
      <w:r w:rsidR="00A0257F">
        <w:rPr>
          <w:sz w:val="24"/>
          <w:szCs w:val="24"/>
        </w:rPr>
        <w:t>Kuvittele itsesi vaikkapa Turun Luostarinmäen museoalueelle, 1700-luvun lopun ja 1800-luvun alun rakennusten keskelle. Rakennukset ovat säilyneet varsin hyvin, kaikki (paitsi yksi) vieläpä alkuperäisillä paikoillaan</w:t>
      </w:r>
      <w:r w:rsidR="00516A49">
        <w:rPr>
          <w:sz w:val="24"/>
          <w:szCs w:val="24"/>
        </w:rPr>
        <w:t>. Luostarinmäen korttelien välisillä kaduilla ei kuitenkaan liiku muita kuin satunnaisia museokävijöitä ja toisinaan joku aikakauden asuun pukeutuneista oppaista tai käsityöläisistä pujahtaa rakennuksesta toiseen. Yleisvaikutelmaltaan alue on suorastaan aavemaisen hiljainen. 1700- ja 1800-luvun vaihteen kaupunkilaiselämän häly ja vilinä on poissa. Kuvittele sitten, että äkkiä näkisitkin jonkin pihan täyttyvän elämästä. Aikuiset, lapset ja kotieläimet ilmestyisivät kaikki näkyviin omissa askareissaan, leikeissään ja muissa puuhissaan. Kuvittele vielä, että voisit keskustella 1800-luvun kaupunkilaisten kanssa, eikä sinun tarvitsisi tyytyä pelkkään sivustaseuraajan osaan, vaan voisit itse vaikuttaa tapahtumiin, joiden keskelle olet päätynyt.</w:t>
      </w:r>
    </w:p>
    <w:p w:rsidR="00516A49" w:rsidRDefault="00516A49" w:rsidP="00104ACE">
      <w:pPr>
        <w:spacing w:line="360" w:lineRule="auto"/>
        <w:jc w:val="both"/>
        <w:rPr>
          <w:sz w:val="24"/>
          <w:szCs w:val="24"/>
        </w:rPr>
      </w:pPr>
      <w:r>
        <w:rPr>
          <w:sz w:val="24"/>
          <w:szCs w:val="24"/>
        </w:rPr>
        <w:t xml:space="preserve">Ei, kysymys ei ole scifi-kirjallisuuden aikamatkailu-utopioista, vaan </w:t>
      </w:r>
      <w:r w:rsidR="00104ACE">
        <w:rPr>
          <w:sz w:val="24"/>
          <w:szCs w:val="24"/>
        </w:rPr>
        <w:t>todellisesta museokokemuksesta vuonna 2014. Pieni pettymys minun on tässä vaiheessa kuitenkin tuotettava. Aikakonetta ei vielä ole keksitty. M</w:t>
      </w:r>
      <w:r w:rsidR="00DB29CF">
        <w:rPr>
          <w:sz w:val="24"/>
          <w:szCs w:val="24"/>
        </w:rPr>
        <w:t xml:space="preserve">enneisyyden hahmot, jotka </w:t>
      </w:r>
      <w:r w:rsidR="00104ACE">
        <w:rPr>
          <w:sz w:val="24"/>
          <w:szCs w:val="24"/>
        </w:rPr>
        <w:t>ilmestyvät näkyviin, kun Luostarinmäen aluetta katselee tablettitietokoneen tai älypuhelimen kameran läpi (mutta lähitulevaisuudessa myös virtuaalilaseilla), ovat meidän nykyajassa elävien historiantutkijoiden yhteistyössä insinöörien kanssa tuottamia. Mitä tahansa ei henkilöhahmojen kanssa ole mahdollista jutella, mutta tietokonepelien maailmasta tutulla tavalla heidän kanssaan pystyy käymään keskusteluja, jotka vaikuttavat tapahtumien kulkuun.</w:t>
      </w:r>
    </w:p>
    <w:p w:rsidR="00104ACE" w:rsidRDefault="00104ACE" w:rsidP="00104ACE">
      <w:pPr>
        <w:spacing w:line="360" w:lineRule="auto"/>
        <w:jc w:val="both"/>
        <w:rPr>
          <w:sz w:val="24"/>
          <w:szCs w:val="24"/>
        </w:rPr>
      </w:pPr>
      <w:proofErr w:type="spellStart"/>
      <w:r>
        <w:rPr>
          <w:sz w:val="24"/>
          <w:szCs w:val="24"/>
        </w:rPr>
        <w:t>Futuristic</w:t>
      </w:r>
      <w:proofErr w:type="spellEnd"/>
      <w:r>
        <w:rPr>
          <w:sz w:val="24"/>
          <w:szCs w:val="24"/>
        </w:rPr>
        <w:t xml:space="preserve"> </w:t>
      </w:r>
      <w:proofErr w:type="spellStart"/>
      <w:r>
        <w:rPr>
          <w:sz w:val="24"/>
          <w:szCs w:val="24"/>
        </w:rPr>
        <w:t>History</w:t>
      </w:r>
      <w:proofErr w:type="spellEnd"/>
      <w:r>
        <w:rPr>
          <w:sz w:val="24"/>
          <w:szCs w:val="24"/>
        </w:rPr>
        <w:t xml:space="preserve"> -hankkeen </w:t>
      </w:r>
      <w:r w:rsidR="002D421C">
        <w:rPr>
          <w:sz w:val="24"/>
          <w:szCs w:val="24"/>
        </w:rPr>
        <w:t>L</w:t>
      </w:r>
      <w:r>
        <w:rPr>
          <w:sz w:val="24"/>
          <w:szCs w:val="24"/>
        </w:rPr>
        <w:t xml:space="preserve">uostarinmäelle toteuttamassa </w:t>
      </w:r>
      <w:r w:rsidR="002D421C">
        <w:rPr>
          <w:sz w:val="24"/>
          <w:szCs w:val="24"/>
        </w:rPr>
        <w:t xml:space="preserve">lisätyn todellisuuden </w:t>
      </w:r>
      <w:r>
        <w:rPr>
          <w:sz w:val="24"/>
          <w:szCs w:val="24"/>
        </w:rPr>
        <w:t>seikkailussa</w:t>
      </w:r>
      <w:r w:rsidR="002D421C">
        <w:rPr>
          <w:sz w:val="24"/>
          <w:szCs w:val="24"/>
        </w:rPr>
        <w:t xml:space="preserve"> museokävijä oppii asioita 1800-luvun kaupunkilaiselämästä hyvin erilaisella tavalla kuin museoissa </w:t>
      </w:r>
      <w:r w:rsidR="002D421C">
        <w:rPr>
          <w:sz w:val="24"/>
          <w:szCs w:val="24"/>
        </w:rPr>
        <w:lastRenderedPageBreak/>
        <w:t>yleensä. Seikkailussa osallistutaan häävalmisteluihin, jotka kuitenkin muuttuvat eräänlaiseksi salapoliisikertomukseksi ja varkaan jäljitystehtäväksi. Kerätessään johtolankoja keskustelemalla vastaan tulevien virtuaalihahmojen kanssa pelaaja oppii mitä erilaisimpia asioita alueen menneisyydestä: kaupungissakin oli lehmiä ja navettoja, kaivo oli kaukana, ja veden noutaminen siten rankkaa työtä, tulipalot olivat ainaisena uhkana jne. Lisätyn todellisuuden käyttäminen tiedonvälitykseen on vastaus museopedagogiikan pitkäaikaiselle toiveelle eläytymisen ja omakohtaisen kokemisen kautta oppimisen mahdollisuuksien parantamisesta museoympäristössä. Toisin kuin ehkä saattaisi uskoa, seikkailu ei ole tarkoitettu ensisijaisesti lapsille, vaan kaiken ikäisille. Erityisenä kohderyhmänä ovat nuoret aikuiset.</w:t>
      </w:r>
    </w:p>
    <w:p w:rsidR="001C3F8B" w:rsidRDefault="001C3F8B" w:rsidP="00104ACE">
      <w:pPr>
        <w:spacing w:line="360" w:lineRule="auto"/>
        <w:jc w:val="both"/>
        <w:rPr>
          <w:sz w:val="24"/>
          <w:szCs w:val="24"/>
        </w:rPr>
      </w:pPr>
      <w:r>
        <w:rPr>
          <w:sz w:val="24"/>
          <w:szCs w:val="24"/>
        </w:rPr>
        <w:t xml:space="preserve">Kaltaiselleni 1700-luvun talonpoikia ja maaseudun paikallishallintoa tutkivalle historioitsijalle hyppäys teksteistä kuviin oli avartava. Tunsin päässeeni historiantutkijan laboratorioon, jossa sain käyttööni virtuaalisia koekaniineja. Saatoin arvioida, olisiko jokin henkilö tai yksityiskohta todella voinut näyttää tuolta vai ennemmin tältä. Olisiko tuo henkilö tässä tilanteessa voinut sanoa noin, vai olisiko hän pikemminkin sanonut näin. Insinöörien 3D-malleja varten kaipaaman kuvamateriaalin ja esineistön etsiminen ja arvioiminen oli sekin mielenkiintoista vaihtelua tavalliseen työnkuvaani. Hienointa on, kun pääsee kerrankin </w:t>
      </w:r>
      <w:r w:rsidRPr="001C3F8B">
        <w:rPr>
          <w:i/>
          <w:sz w:val="24"/>
          <w:szCs w:val="24"/>
        </w:rPr>
        <w:t>näkemään</w:t>
      </w:r>
      <w:r>
        <w:rPr>
          <w:sz w:val="24"/>
          <w:szCs w:val="24"/>
        </w:rPr>
        <w:t xml:space="preserve"> työnsä jäljen, ei pelkästään lukemaan.</w:t>
      </w:r>
    </w:p>
    <w:p w:rsidR="00303B58" w:rsidRDefault="00303B58" w:rsidP="00104ACE">
      <w:pPr>
        <w:spacing w:line="360" w:lineRule="auto"/>
        <w:jc w:val="both"/>
        <w:rPr>
          <w:sz w:val="24"/>
          <w:szCs w:val="24"/>
        </w:rPr>
      </w:pPr>
    </w:p>
    <w:p w:rsidR="00303B58" w:rsidRPr="007629A0" w:rsidRDefault="00303B58" w:rsidP="00104ACE">
      <w:pPr>
        <w:spacing w:line="360" w:lineRule="auto"/>
        <w:jc w:val="both"/>
        <w:rPr>
          <w:sz w:val="24"/>
          <w:szCs w:val="24"/>
        </w:rPr>
      </w:pPr>
      <w:r>
        <w:rPr>
          <w:sz w:val="24"/>
          <w:szCs w:val="24"/>
        </w:rPr>
        <w:t>Lauri Viinikkala</w:t>
      </w:r>
      <w:bookmarkStart w:id="0" w:name="_GoBack"/>
      <w:bookmarkEnd w:id="0"/>
    </w:p>
    <w:sectPr w:rsidR="00303B58" w:rsidRPr="007629A0">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1304"/>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29A0"/>
    <w:rsid w:val="00104ACE"/>
    <w:rsid w:val="001C3F8B"/>
    <w:rsid w:val="002D421C"/>
    <w:rsid w:val="00303B58"/>
    <w:rsid w:val="00516A49"/>
    <w:rsid w:val="007629A0"/>
    <w:rsid w:val="00937A9A"/>
    <w:rsid w:val="00A0257F"/>
    <w:rsid w:val="00A03008"/>
    <w:rsid w:val="00DB29CF"/>
    <w:rsid w:val="00F63E9E"/>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2</Pages>
  <Words>459</Words>
  <Characters>3721</Characters>
  <Application>Microsoft Office Word</Application>
  <DocSecurity>0</DocSecurity>
  <Lines>31</Lines>
  <Paragraphs>8</Paragraphs>
  <ScaleCrop>false</ScaleCrop>
  <HeadingPairs>
    <vt:vector size="2" baseType="variant">
      <vt:variant>
        <vt:lpstr>Otsikko</vt:lpstr>
      </vt:variant>
      <vt:variant>
        <vt:i4>1</vt:i4>
      </vt:variant>
    </vt:vector>
  </HeadingPairs>
  <TitlesOfParts>
    <vt:vector size="1" baseType="lpstr">
      <vt:lpstr/>
    </vt:vector>
  </TitlesOfParts>
  <Company>Hewlett-Packard</Company>
  <LinksUpToDate>false</LinksUpToDate>
  <CharactersWithSpaces>4172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Lauria II</dc:creator>
  <cp:lastModifiedBy>Lauria II</cp:lastModifiedBy>
  <cp:revision>4</cp:revision>
  <dcterms:created xsi:type="dcterms:W3CDTF">2014-06-09T09:35:00Z</dcterms:created>
  <dcterms:modified xsi:type="dcterms:W3CDTF">2014-06-09T11:08:00Z</dcterms:modified>
</cp:coreProperties>
</file>