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B5B45" w:rsidRDefault="00EE3A9C" w:rsidP="004A1974">
      <w:pPr>
        <w:spacing w:before="100" w:beforeAutospacing="1" w:after="100" w:afterAutospacing="1" w:line="360" w:lineRule="auto"/>
        <w:rPr>
          <w:rFonts w:ascii="Times New Roman" w:hAnsi="Times New Roman" w:cs="Times New Roman"/>
          <w:sz w:val="28"/>
          <w:szCs w:val="28"/>
          <w:lang w:val="fi-FI"/>
        </w:rPr>
      </w:pPr>
      <w:r>
        <w:rPr>
          <w:rFonts w:ascii="Times New Roman" w:hAnsi="Times New Roman" w:cs="Times New Roman"/>
          <w:sz w:val="28"/>
          <w:szCs w:val="28"/>
          <w:lang w:val="fi-FI"/>
        </w:rPr>
        <w:t>Teknologian biologiasta ja biologian teknologiasta</w:t>
      </w:r>
    </w:p>
    <w:p w:rsidR="004A1974" w:rsidRPr="00726FA7" w:rsidRDefault="004A1974" w:rsidP="004A1974">
      <w:pPr>
        <w:spacing w:before="100" w:beforeAutospacing="1" w:after="100" w:afterAutospacing="1" w:line="360" w:lineRule="auto"/>
        <w:rPr>
          <w:rFonts w:ascii="Times New Roman" w:hAnsi="Times New Roman" w:cs="Times New Roman"/>
          <w:sz w:val="24"/>
          <w:szCs w:val="24"/>
          <w:lang w:val="fi-FI"/>
        </w:rPr>
      </w:pPr>
      <w:r w:rsidRPr="00726FA7">
        <w:rPr>
          <w:rFonts w:ascii="Times New Roman" w:hAnsi="Times New Roman" w:cs="Times New Roman"/>
          <w:sz w:val="24"/>
          <w:szCs w:val="24"/>
          <w:lang w:val="fi-FI"/>
        </w:rPr>
        <w:t>Tiia Sudenkaarne</w:t>
      </w:r>
    </w:p>
    <w:p w:rsidR="00577185" w:rsidRPr="00577185" w:rsidRDefault="004A1974" w:rsidP="004A1974">
      <w:pPr>
        <w:spacing w:before="100" w:beforeAutospacing="1" w:after="100" w:afterAutospacing="1" w:line="360" w:lineRule="auto"/>
        <w:rPr>
          <w:rFonts w:ascii="Times New Roman" w:hAnsi="Times New Roman" w:cs="Times New Roman"/>
          <w:sz w:val="24"/>
          <w:szCs w:val="24"/>
          <w:lang w:val="fi-FI"/>
        </w:rPr>
      </w:pPr>
      <w:r w:rsidRPr="004A1974">
        <w:rPr>
          <w:rFonts w:ascii="Times New Roman" w:hAnsi="Times New Roman" w:cs="Times New Roman"/>
          <w:sz w:val="24"/>
          <w:szCs w:val="24"/>
        </w:rPr>
        <w:t xml:space="preserve">Franklin, Sarah (2013). </w:t>
      </w:r>
      <w:r w:rsidRPr="004A1974">
        <w:rPr>
          <w:rFonts w:ascii="Times New Roman" w:hAnsi="Times New Roman" w:cs="Times New Roman"/>
          <w:i/>
          <w:sz w:val="24"/>
          <w:szCs w:val="24"/>
        </w:rPr>
        <w:t>Biological Relatives: IVF, Stem Cells and the Future of Kinship.</w:t>
      </w:r>
      <w:r w:rsidR="0057718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577185" w:rsidRPr="00577185">
        <w:rPr>
          <w:rFonts w:ascii="Times New Roman" w:hAnsi="Times New Roman" w:cs="Times New Roman"/>
          <w:sz w:val="24"/>
          <w:szCs w:val="24"/>
          <w:lang w:val="fi-FI"/>
        </w:rPr>
        <w:t>Durham: Duke University Press. 364 sivua.</w:t>
      </w:r>
    </w:p>
    <w:p w:rsidR="007A05EC" w:rsidRDefault="00577185">
      <w:pPr>
        <w:spacing w:before="100" w:beforeAutospacing="1" w:after="100" w:afterAutospacing="1" w:line="360" w:lineRule="auto"/>
        <w:rPr>
          <w:rFonts w:ascii="Times New Roman" w:hAnsi="Times New Roman" w:cs="Times New Roman"/>
          <w:sz w:val="24"/>
          <w:szCs w:val="24"/>
          <w:lang w:val="fi-FI"/>
        </w:rPr>
      </w:pPr>
      <w:r>
        <w:rPr>
          <w:rFonts w:ascii="Times New Roman" w:hAnsi="Times New Roman" w:cs="Times New Roman"/>
          <w:sz w:val="24"/>
          <w:szCs w:val="24"/>
          <w:lang w:val="fi-FI"/>
        </w:rPr>
        <w:t>Sarah Franklin on a</w:t>
      </w:r>
      <w:r w:rsidRPr="00577185">
        <w:rPr>
          <w:rFonts w:ascii="Times New Roman" w:hAnsi="Times New Roman" w:cs="Times New Roman"/>
          <w:sz w:val="24"/>
          <w:szCs w:val="24"/>
          <w:lang w:val="fi-FI"/>
        </w:rPr>
        <w:t>vusteisen lisääntymise</w:t>
      </w:r>
      <w:r>
        <w:rPr>
          <w:rFonts w:ascii="Times New Roman" w:hAnsi="Times New Roman" w:cs="Times New Roman"/>
          <w:sz w:val="24"/>
          <w:szCs w:val="24"/>
          <w:lang w:val="fi-FI"/>
        </w:rPr>
        <w:t>n</w:t>
      </w:r>
      <w:r w:rsidRPr="00577185">
        <w:rPr>
          <w:rFonts w:ascii="Times New Roman" w:hAnsi="Times New Roman" w:cs="Times New Roman"/>
          <w:sz w:val="24"/>
          <w:szCs w:val="24"/>
          <w:lang w:val="fi-FI"/>
        </w:rPr>
        <w:t xml:space="preserve">, erityisesti IVF:n eli </w:t>
      </w:r>
      <w:r w:rsidRPr="00577185">
        <w:rPr>
          <w:rFonts w:ascii="Times New Roman" w:hAnsi="Times New Roman" w:cs="Times New Roman"/>
          <w:i/>
          <w:sz w:val="24"/>
          <w:szCs w:val="24"/>
          <w:lang w:val="fi-FI"/>
        </w:rPr>
        <w:t>in vitro</w:t>
      </w:r>
      <w:r w:rsidRPr="00577185">
        <w:rPr>
          <w:rFonts w:ascii="Times New Roman" w:hAnsi="Times New Roman" w:cs="Times New Roman"/>
          <w:sz w:val="24"/>
          <w:szCs w:val="24"/>
          <w:lang w:val="fi-FI"/>
        </w:rPr>
        <w:t xml:space="preserve"> –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fertilisaation </w:t>
      </w:r>
      <w:r w:rsidR="00EE3A9C">
        <w:rPr>
          <w:rFonts w:ascii="Times New Roman" w:hAnsi="Times New Roman" w:cs="Times New Roman"/>
          <w:sz w:val="24"/>
          <w:szCs w:val="24"/>
          <w:lang w:val="fi-FI"/>
        </w:rPr>
        <w:t xml:space="preserve">feministisen </w:t>
      </w:r>
      <w:r>
        <w:rPr>
          <w:rFonts w:ascii="Times New Roman" w:hAnsi="Times New Roman" w:cs="Times New Roman"/>
          <w:sz w:val="24"/>
          <w:szCs w:val="24"/>
          <w:lang w:val="fi-FI"/>
        </w:rPr>
        <w:t>tutkimuksen pioneereja.</w:t>
      </w:r>
      <w:r w:rsidR="000964E1">
        <w:rPr>
          <w:rFonts w:ascii="Times New Roman" w:hAnsi="Times New Roman" w:cs="Times New Roman"/>
          <w:sz w:val="24"/>
          <w:szCs w:val="24"/>
          <w:lang w:val="fi-FI"/>
        </w:rPr>
        <w:t xml:space="preserve"> Arkisemmin IVF-hoitoa tai -tekniikkaa kutsutaan koeputkihedelmöitykseksi</w:t>
      </w:r>
      <w:r w:rsidR="00DE0EA4">
        <w:rPr>
          <w:rFonts w:ascii="Times New Roman" w:hAnsi="Times New Roman" w:cs="Times New Roman"/>
          <w:sz w:val="24"/>
          <w:szCs w:val="24"/>
          <w:lang w:val="fi-FI"/>
        </w:rPr>
        <w:t>;</w:t>
      </w:r>
      <w:r w:rsidR="000964E1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0964E1" w:rsidRPr="000964E1">
        <w:rPr>
          <w:rFonts w:ascii="Times New Roman" w:hAnsi="Times New Roman" w:cs="Times New Roman"/>
          <w:sz w:val="24"/>
          <w:szCs w:val="24"/>
          <w:lang w:val="fi-FI"/>
        </w:rPr>
        <w:t>munasolut hedelmöitetään pestyillä siittiöillä elimistön ulkopuolella, nykyisi</w:t>
      </w:r>
      <w:r w:rsidR="000964E1">
        <w:rPr>
          <w:rFonts w:ascii="Times New Roman" w:hAnsi="Times New Roman" w:cs="Times New Roman"/>
          <w:sz w:val="24"/>
          <w:szCs w:val="24"/>
          <w:lang w:val="fi-FI"/>
        </w:rPr>
        <w:t>n yleisimmin</w:t>
      </w:r>
      <w:r w:rsidR="0078635A">
        <w:rPr>
          <w:rFonts w:ascii="Times New Roman" w:hAnsi="Times New Roman" w:cs="Times New Roman"/>
          <w:sz w:val="24"/>
          <w:szCs w:val="24"/>
          <w:lang w:val="fi-FI"/>
        </w:rPr>
        <w:t xml:space="preserve"> soluviljelymaljassa, </w:t>
      </w:r>
      <w:r w:rsidR="000964E1">
        <w:rPr>
          <w:rFonts w:ascii="Times New Roman" w:hAnsi="Times New Roman" w:cs="Times New Roman"/>
          <w:sz w:val="24"/>
          <w:szCs w:val="24"/>
          <w:lang w:val="fi-FI"/>
        </w:rPr>
        <w:t xml:space="preserve">ja alkio siirretään kohtuun. </w:t>
      </w:r>
      <w:r w:rsidR="00741BA5">
        <w:rPr>
          <w:rFonts w:ascii="Times New Roman" w:hAnsi="Times New Roman" w:cs="Times New Roman"/>
          <w:sz w:val="24"/>
          <w:szCs w:val="24"/>
          <w:lang w:val="fi-FI"/>
        </w:rPr>
        <w:t xml:space="preserve">Toisinaan kuulee puhuttavan myös keinohedelmöityksestä, joka kuitenkin nähdäkseni harhaanjohtavasti asettaa vastakkain ’luonnollisen’ ja ’keinotekoisen’ elämän kuin rajanveto olisi jotenkin yksinkertaista tai </w:t>
      </w:r>
      <w:r w:rsidR="007A05EC">
        <w:rPr>
          <w:rFonts w:ascii="Times New Roman" w:hAnsi="Times New Roman" w:cs="Times New Roman"/>
          <w:sz w:val="24"/>
          <w:szCs w:val="24"/>
          <w:lang w:val="fi-FI"/>
        </w:rPr>
        <w:t xml:space="preserve">lopulta </w:t>
      </w:r>
      <w:r w:rsidR="00741BA5">
        <w:rPr>
          <w:rFonts w:ascii="Times New Roman" w:hAnsi="Times New Roman" w:cs="Times New Roman"/>
          <w:sz w:val="24"/>
          <w:szCs w:val="24"/>
          <w:lang w:val="fi-FI"/>
        </w:rPr>
        <w:t xml:space="preserve">ylipäänsä </w:t>
      </w:r>
      <w:r w:rsidR="007A05EC">
        <w:rPr>
          <w:rFonts w:ascii="Times New Roman" w:hAnsi="Times New Roman" w:cs="Times New Roman"/>
          <w:sz w:val="24"/>
          <w:szCs w:val="24"/>
          <w:lang w:val="fi-FI"/>
        </w:rPr>
        <w:t xml:space="preserve">mielekästä ottaen huomioon, kuinka kaikenkattavasti länsimainen ihmiselämä on päivittäin kytköksissä teknologiaan.  </w:t>
      </w:r>
    </w:p>
    <w:p w:rsidR="00303E34" w:rsidRDefault="00741BA5">
      <w:pPr>
        <w:spacing w:before="100" w:beforeAutospacing="1" w:after="100" w:afterAutospacing="1" w:line="360" w:lineRule="auto"/>
        <w:rPr>
          <w:rFonts w:ascii="Times New Roman" w:hAnsi="Times New Roman" w:cs="Times New Roman"/>
          <w:sz w:val="24"/>
          <w:szCs w:val="24"/>
          <w:lang w:val="fi-FI"/>
        </w:rPr>
      </w:pPr>
      <w:r>
        <w:rPr>
          <w:rFonts w:ascii="Times New Roman" w:hAnsi="Times New Roman" w:cs="Times New Roman"/>
          <w:sz w:val="24"/>
          <w:szCs w:val="24"/>
          <w:lang w:val="fi-FI"/>
        </w:rPr>
        <w:t>IVF-p</w:t>
      </w:r>
      <w:r w:rsidR="000964E1">
        <w:rPr>
          <w:rFonts w:ascii="Times New Roman" w:hAnsi="Times New Roman" w:cs="Times New Roman"/>
          <w:sz w:val="24"/>
          <w:szCs w:val="24"/>
          <w:lang w:val="fi-FI"/>
        </w:rPr>
        <w:t xml:space="preserve">rosessi noudattaa joko pitkää tai lyhyttä hoitokaavaa avusteisuuden tarpeesta riippuen. Siihen kuuluu kuitenkin aina myös muita toimenpiteitä, </w:t>
      </w:r>
      <w:r w:rsidR="0078635A">
        <w:rPr>
          <w:rFonts w:ascii="Times New Roman" w:hAnsi="Times New Roman" w:cs="Times New Roman"/>
          <w:sz w:val="24"/>
          <w:szCs w:val="24"/>
          <w:lang w:val="fi-FI"/>
        </w:rPr>
        <w:t xml:space="preserve">erityisesti naisen </w:t>
      </w:r>
      <w:r w:rsidR="00EE3A9C">
        <w:rPr>
          <w:rFonts w:ascii="Times New Roman" w:hAnsi="Times New Roman" w:cs="Times New Roman"/>
          <w:sz w:val="24"/>
          <w:szCs w:val="24"/>
          <w:lang w:val="fi-FI"/>
        </w:rPr>
        <w:t xml:space="preserve">kehoa ja sen toimintoja </w:t>
      </w:r>
      <w:r w:rsidR="000964E1">
        <w:rPr>
          <w:rFonts w:ascii="Times New Roman" w:hAnsi="Times New Roman" w:cs="Times New Roman"/>
          <w:sz w:val="24"/>
          <w:szCs w:val="24"/>
          <w:lang w:val="fi-FI"/>
        </w:rPr>
        <w:t xml:space="preserve">radikaalisti muokkaavia hormonihoitoja. </w:t>
      </w:r>
      <w:r w:rsidR="003B5B45" w:rsidRPr="001A7455">
        <w:rPr>
          <w:rFonts w:ascii="Times New Roman" w:hAnsi="Times New Roman" w:cs="Times New Roman"/>
          <w:sz w:val="24"/>
          <w:szCs w:val="24"/>
          <w:lang w:val="fi-FI"/>
        </w:rPr>
        <w:t xml:space="preserve">Franklin hahmottaa keinohedelmöityksen </w:t>
      </w:r>
      <w:r w:rsidR="001A7455" w:rsidRPr="001A7455">
        <w:rPr>
          <w:rFonts w:ascii="Times New Roman" w:hAnsi="Times New Roman" w:cs="Times New Roman"/>
          <w:sz w:val="24"/>
          <w:szCs w:val="24"/>
          <w:lang w:val="fi-FI"/>
        </w:rPr>
        <w:t>kul</w:t>
      </w:r>
      <w:r w:rsidR="00404E65">
        <w:rPr>
          <w:rFonts w:ascii="Times New Roman" w:hAnsi="Times New Roman" w:cs="Times New Roman"/>
          <w:sz w:val="24"/>
          <w:szCs w:val="24"/>
          <w:lang w:val="fi-FI"/>
        </w:rPr>
        <w:t>ttuuris-teknologisena foorumina</w:t>
      </w:r>
      <w:r w:rsidR="001A7455" w:rsidRPr="001A7455">
        <w:rPr>
          <w:rFonts w:ascii="Times New Roman" w:hAnsi="Times New Roman" w:cs="Times New Roman"/>
          <w:sz w:val="24"/>
          <w:szCs w:val="24"/>
          <w:lang w:val="fi-FI"/>
        </w:rPr>
        <w:t>, Liisan Ihmemaan peilinä</w:t>
      </w:r>
      <w:r w:rsidR="00E31BDC">
        <w:rPr>
          <w:rFonts w:ascii="Times New Roman" w:hAnsi="Times New Roman" w:cs="Times New Roman"/>
          <w:sz w:val="24"/>
          <w:szCs w:val="24"/>
          <w:lang w:val="fi-FI"/>
        </w:rPr>
        <w:t xml:space="preserve"> tai suurennuslasina</w:t>
      </w:r>
      <w:r w:rsidR="001A7455" w:rsidRPr="001A7455">
        <w:rPr>
          <w:rFonts w:ascii="Times New Roman" w:hAnsi="Times New Roman" w:cs="Times New Roman"/>
          <w:sz w:val="24"/>
          <w:szCs w:val="24"/>
          <w:lang w:val="fi-FI"/>
        </w:rPr>
        <w:t>, jonka kautta tarkastella, miten ihmisalkiosta on</w:t>
      </w:r>
      <w:r w:rsidR="001A7455">
        <w:rPr>
          <w:rFonts w:ascii="Times New Roman" w:hAnsi="Times New Roman" w:cs="Times New Roman"/>
          <w:sz w:val="24"/>
          <w:szCs w:val="24"/>
          <w:lang w:val="fi-FI"/>
        </w:rPr>
        <w:t xml:space="preserve"> muodostunut </w:t>
      </w:r>
      <w:r w:rsidR="001A7455" w:rsidRPr="001A7455">
        <w:rPr>
          <w:rFonts w:ascii="Times New Roman" w:hAnsi="Times New Roman" w:cs="Times New Roman"/>
          <w:sz w:val="24"/>
          <w:szCs w:val="24"/>
          <w:lang w:val="fi-FI"/>
        </w:rPr>
        <w:t>biologinen työkalu</w:t>
      </w:r>
      <w:r w:rsidR="00303E34">
        <w:rPr>
          <w:rFonts w:ascii="Times New Roman" w:hAnsi="Times New Roman" w:cs="Times New Roman"/>
          <w:sz w:val="24"/>
          <w:szCs w:val="24"/>
          <w:lang w:val="fi-FI"/>
        </w:rPr>
        <w:t>, millaisin eri tavoin se on feministisissä ja muissa tieteen debateissa rakentunut sekä</w:t>
      </w:r>
      <w:r w:rsidR="001A7455" w:rsidRPr="001A7455">
        <w:rPr>
          <w:rFonts w:ascii="Times New Roman" w:hAnsi="Times New Roman" w:cs="Times New Roman"/>
          <w:sz w:val="24"/>
          <w:szCs w:val="24"/>
          <w:lang w:val="fi-FI"/>
        </w:rPr>
        <w:t xml:space="preserve"> miten ymmärryksemme teknologian ja bi</w:t>
      </w:r>
      <w:r w:rsidR="00303E34">
        <w:rPr>
          <w:rFonts w:ascii="Times New Roman" w:hAnsi="Times New Roman" w:cs="Times New Roman"/>
          <w:sz w:val="24"/>
          <w:szCs w:val="24"/>
          <w:lang w:val="fi-FI"/>
        </w:rPr>
        <w:t xml:space="preserve">ologian suhteesta ja kiintymyksestä on sen kautta muuttunut. </w:t>
      </w:r>
      <w:r w:rsidR="00541496">
        <w:rPr>
          <w:rFonts w:ascii="Times New Roman" w:hAnsi="Times New Roman" w:cs="Times New Roman"/>
          <w:sz w:val="24"/>
          <w:szCs w:val="24"/>
          <w:lang w:val="fi-FI"/>
        </w:rPr>
        <w:t>Juuri ’luonnollisen’ ja ’keinotekoisen’</w:t>
      </w:r>
      <w:r w:rsidR="00E31BDC">
        <w:rPr>
          <w:rFonts w:ascii="Times New Roman" w:hAnsi="Times New Roman" w:cs="Times New Roman"/>
          <w:sz w:val="24"/>
          <w:szCs w:val="24"/>
          <w:lang w:val="fi-FI"/>
        </w:rPr>
        <w:t xml:space="preserve"> rajanvedosta käy ilmi</w:t>
      </w:r>
      <w:r w:rsidR="00303E34">
        <w:rPr>
          <w:rFonts w:ascii="Times New Roman" w:hAnsi="Times New Roman" w:cs="Times New Roman"/>
          <w:sz w:val="24"/>
          <w:szCs w:val="24"/>
          <w:lang w:val="fi-FI"/>
        </w:rPr>
        <w:t>, että teknologiaa ja biologiaa on hankalaa</w:t>
      </w:r>
      <w:r>
        <w:rPr>
          <w:rFonts w:ascii="Times New Roman" w:hAnsi="Times New Roman" w:cs="Times New Roman"/>
          <w:sz w:val="24"/>
          <w:szCs w:val="24"/>
          <w:lang w:val="fi-FI"/>
        </w:rPr>
        <w:t>, politisoitunutta</w:t>
      </w:r>
      <w:r w:rsidR="00303E34">
        <w:rPr>
          <w:rFonts w:ascii="Times New Roman" w:hAnsi="Times New Roman" w:cs="Times New Roman"/>
          <w:sz w:val="24"/>
          <w:szCs w:val="24"/>
          <w:lang w:val="fi-FI"/>
        </w:rPr>
        <w:t xml:space="preserve"> ja lopulta mahdotonta kategorisesti erottaa toisistaan. </w:t>
      </w:r>
    </w:p>
    <w:p w:rsidR="00303E34" w:rsidRDefault="000D711B" w:rsidP="000D711B">
      <w:pPr>
        <w:spacing w:before="100" w:beforeAutospacing="1" w:after="100" w:afterAutospacing="1" w:line="360" w:lineRule="auto"/>
        <w:rPr>
          <w:rFonts w:ascii="Times New Roman" w:hAnsi="Times New Roman" w:cs="Times New Roman"/>
          <w:sz w:val="24"/>
          <w:szCs w:val="24"/>
          <w:lang w:val="fi-FI"/>
        </w:rPr>
      </w:pPr>
      <w:proofErr w:type="spellStart"/>
      <w:r w:rsidRPr="00577185">
        <w:rPr>
          <w:rFonts w:ascii="Times New Roman" w:hAnsi="Times New Roman" w:cs="Times New Roman"/>
          <w:i/>
          <w:sz w:val="24"/>
          <w:szCs w:val="24"/>
          <w:lang w:val="fi-FI"/>
        </w:rPr>
        <w:t>Biological</w:t>
      </w:r>
      <w:proofErr w:type="spellEnd"/>
      <w:r w:rsidRPr="00577185">
        <w:rPr>
          <w:rFonts w:ascii="Times New Roman" w:hAnsi="Times New Roman" w:cs="Times New Roman"/>
          <w:i/>
          <w:sz w:val="24"/>
          <w:szCs w:val="24"/>
          <w:lang w:val="fi-FI"/>
        </w:rPr>
        <w:t xml:space="preserve"> </w:t>
      </w:r>
      <w:proofErr w:type="spellStart"/>
      <w:r w:rsidRPr="00577185">
        <w:rPr>
          <w:rFonts w:ascii="Times New Roman" w:hAnsi="Times New Roman" w:cs="Times New Roman"/>
          <w:i/>
          <w:sz w:val="24"/>
          <w:szCs w:val="24"/>
          <w:lang w:val="fi-FI"/>
        </w:rPr>
        <w:t>Relatives</w:t>
      </w:r>
      <w:proofErr w:type="spellEnd"/>
      <w:r w:rsidRPr="00577185">
        <w:rPr>
          <w:rFonts w:ascii="Times New Roman" w:hAnsi="Times New Roman" w:cs="Times New Roman"/>
          <w:i/>
          <w:sz w:val="24"/>
          <w:szCs w:val="24"/>
          <w:lang w:val="fi-FI"/>
        </w:rPr>
        <w:t xml:space="preserve">: IVF, </w:t>
      </w:r>
      <w:proofErr w:type="spellStart"/>
      <w:r w:rsidRPr="00577185">
        <w:rPr>
          <w:rFonts w:ascii="Times New Roman" w:hAnsi="Times New Roman" w:cs="Times New Roman"/>
          <w:i/>
          <w:sz w:val="24"/>
          <w:szCs w:val="24"/>
          <w:lang w:val="fi-FI"/>
        </w:rPr>
        <w:t>Stem</w:t>
      </w:r>
      <w:proofErr w:type="spellEnd"/>
      <w:r w:rsidRPr="00577185">
        <w:rPr>
          <w:rFonts w:ascii="Times New Roman" w:hAnsi="Times New Roman" w:cs="Times New Roman"/>
          <w:i/>
          <w:sz w:val="24"/>
          <w:szCs w:val="24"/>
          <w:lang w:val="fi-FI"/>
        </w:rPr>
        <w:t xml:space="preserve"> Cells and the Future of Kinship </w:t>
      </w:r>
      <w:r w:rsidRPr="00577185">
        <w:rPr>
          <w:rFonts w:ascii="Times New Roman" w:hAnsi="Times New Roman" w:cs="Times New Roman"/>
          <w:sz w:val="24"/>
          <w:szCs w:val="24"/>
          <w:lang w:val="fi-FI"/>
        </w:rPr>
        <w:t xml:space="preserve">on mosaiikkimainen, keskusteleva ja kokoava esitys Franklinin pitkän 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uran keskeisistä oivalluksista. Franklin analysoi kattavasti  IVF:n  elinkaarta </w:t>
      </w:r>
      <w:r w:rsidRPr="0078635A">
        <w:rPr>
          <w:rFonts w:ascii="Times New Roman" w:hAnsi="Times New Roman" w:cs="Times New Roman"/>
          <w:sz w:val="24"/>
          <w:szCs w:val="24"/>
          <w:lang w:val="fi-FI"/>
        </w:rPr>
        <w:t>vu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onna 1978 syntyneestä ensimmäisestä ’koeputkilapsi’ </w:t>
      </w:r>
      <w:r w:rsidRPr="00DE0EA4">
        <w:rPr>
          <w:rFonts w:ascii="Times New Roman" w:hAnsi="Times New Roman" w:cs="Times New Roman"/>
          <w:sz w:val="24"/>
          <w:szCs w:val="24"/>
          <w:lang w:val="fi-FI"/>
        </w:rPr>
        <w:t xml:space="preserve">Louise </w:t>
      </w:r>
      <w:r>
        <w:rPr>
          <w:rFonts w:ascii="Times New Roman" w:hAnsi="Times New Roman" w:cs="Times New Roman"/>
          <w:sz w:val="24"/>
          <w:szCs w:val="24"/>
          <w:lang w:val="fi-FI"/>
        </w:rPr>
        <w:t>Brownista  nykyiseen MST-tekniikkaan, jonka avulla syntyvän lapsen perimä on peräisin yhdeltä isältä ja kahdelta ’äidiltä’. Franklinin työ on oleellisesti vaikuttanut</w:t>
      </w:r>
      <w:r w:rsidR="007D5ECB">
        <w:rPr>
          <w:rFonts w:ascii="Times New Roman" w:hAnsi="Times New Roman" w:cs="Times New Roman"/>
          <w:sz w:val="24"/>
          <w:szCs w:val="24"/>
          <w:lang w:val="fi-FI"/>
        </w:rPr>
        <w:t xml:space="preserve"> feministiseen </w:t>
      </w:r>
      <w:r w:rsidR="006B1AA5">
        <w:rPr>
          <w:rFonts w:ascii="Times New Roman" w:hAnsi="Times New Roman" w:cs="Times New Roman"/>
          <w:sz w:val="24"/>
          <w:szCs w:val="24"/>
          <w:lang w:val="fi-FI"/>
        </w:rPr>
        <w:t xml:space="preserve">tieteentutkimukseen ja erityisesti biotieteiden käsittämiseen kulttuurisena toimintana (ks. Irni, Meskus ja Oikkonen 2014, 10; Homanen 2014; Meskus 2009). 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</w:p>
    <w:p w:rsidR="000D711B" w:rsidRDefault="000D711B" w:rsidP="000D711B">
      <w:pPr>
        <w:spacing w:before="100" w:beforeAutospacing="1" w:after="100" w:afterAutospacing="1" w:line="360" w:lineRule="auto"/>
        <w:rPr>
          <w:rFonts w:ascii="Times New Roman" w:hAnsi="Times New Roman" w:cs="Times New Roman"/>
          <w:sz w:val="24"/>
          <w:szCs w:val="24"/>
          <w:lang w:val="fi-FI"/>
        </w:rPr>
      </w:pPr>
      <w:r>
        <w:rPr>
          <w:rFonts w:ascii="Times New Roman" w:hAnsi="Times New Roman" w:cs="Times New Roman"/>
          <w:sz w:val="24"/>
          <w:szCs w:val="24"/>
          <w:lang w:val="fi-FI"/>
        </w:rPr>
        <w:lastRenderedPageBreak/>
        <w:t>Kaikkiaan kahdeksassa luvussa Franklin lähestyy koeputkihedelmöitystä</w:t>
      </w:r>
      <w:r w:rsidR="00E31BDC">
        <w:rPr>
          <w:rFonts w:ascii="Times New Roman" w:hAnsi="Times New Roman" w:cs="Times New Roman"/>
          <w:sz w:val="24"/>
          <w:szCs w:val="24"/>
          <w:lang w:val="fi-FI"/>
        </w:rPr>
        <w:t>, kantasolututkimusta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ja kiintymystä e</w:t>
      </w:r>
      <w:r w:rsidR="00726FA7">
        <w:rPr>
          <w:rFonts w:ascii="Times New Roman" w:hAnsi="Times New Roman" w:cs="Times New Roman"/>
          <w:sz w:val="24"/>
          <w:szCs w:val="24"/>
          <w:lang w:val="fi-FI"/>
        </w:rPr>
        <w:t xml:space="preserve">ri käsittein </w:t>
      </w:r>
      <w:r>
        <w:rPr>
          <w:rFonts w:ascii="Times New Roman" w:hAnsi="Times New Roman" w:cs="Times New Roman"/>
          <w:sz w:val="24"/>
          <w:szCs w:val="24"/>
          <w:lang w:val="fi-FI"/>
        </w:rPr>
        <w:t>elävästä työkalusta ja ra</w:t>
      </w:r>
      <w:r w:rsidR="00541496">
        <w:rPr>
          <w:rFonts w:ascii="Times New Roman" w:hAnsi="Times New Roman" w:cs="Times New Roman"/>
          <w:sz w:val="24"/>
          <w:szCs w:val="24"/>
          <w:lang w:val="fi-FI"/>
        </w:rPr>
        <w:t>jaseutukulttuuriin vaihtuvissa teoreettisissa viitekehyksissä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Karl Marxis</w:t>
      </w:r>
      <w:r w:rsidR="00726FA7">
        <w:rPr>
          <w:rFonts w:ascii="Times New Roman" w:hAnsi="Times New Roman" w:cs="Times New Roman"/>
          <w:sz w:val="24"/>
          <w:szCs w:val="24"/>
          <w:lang w:val="fi-FI"/>
        </w:rPr>
        <w:t xml:space="preserve">ta </w:t>
      </w:r>
      <w:r w:rsidR="00F02CF5">
        <w:rPr>
          <w:rFonts w:ascii="Times New Roman" w:hAnsi="Times New Roman" w:cs="Times New Roman"/>
          <w:sz w:val="24"/>
          <w:szCs w:val="24"/>
          <w:lang w:val="fi-FI"/>
        </w:rPr>
        <w:t xml:space="preserve">ja Michel </w:t>
      </w:r>
      <w:r w:rsidR="00541496">
        <w:rPr>
          <w:rFonts w:ascii="Times New Roman" w:hAnsi="Times New Roman" w:cs="Times New Roman"/>
          <w:sz w:val="24"/>
          <w:szCs w:val="24"/>
          <w:lang w:val="fi-FI"/>
        </w:rPr>
        <w:t>Foucault’sta</w:t>
      </w:r>
      <w:r w:rsidR="00F02CF5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541496">
        <w:rPr>
          <w:rFonts w:ascii="Times New Roman" w:hAnsi="Times New Roman" w:cs="Times New Roman"/>
          <w:sz w:val="24"/>
          <w:szCs w:val="24"/>
          <w:lang w:val="fi-FI"/>
        </w:rPr>
        <w:t>Donna Haraway’i</w:t>
      </w:r>
      <w:r w:rsidR="00726FA7">
        <w:rPr>
          <w:rFonts w:ascii="Times New Roman" w:hAnsi="Times New Roman" w:cs="Times New Roman"/>
          <w:sz w:val="24"/>
          <w:szCs w:val="24"/>
          <w:lang w:val="fi-FI"/>
        </w:rPr>
        <w:t xml:space="preserve">n. </w:t>
      </w:r>
      <w:r w:rsidR="0044652C">
        <w:rPr>
          <w:rFonts w:ascii="Times New Roman" w:hAnsi="Times New Roman" w:cs="Times New Roman"/>
          <w:sz w:val="24"/>
          <w:szCs w:val="24"/>
          <w:lang w:val="fi-FI"/>
        </w:rPr>
        <w:t xml:space="preserve">Hän esittää myös rohkeita mutta </w:t>
      </w:r>
      <w:r w:rsidR="00DA3816">
        <w:rPr>
          <w:rFonts w:ascii="Times New Roman" w:hAnsi="Times New Roman" w:cs="Times New Roman"/>
          <w:sz w:val="24"/>
          <w:szCs w:val="24"/>
          <w:lang w:val="fi-FI"/>
        </w:rPr>
        <w:t xml:space="preserve">yhtä aikaa nähdäkseni </w:t>
      </w:r>
      <w:r w:rsidR="0044652C">
        <w:rPr>
          <w:rFonts w:ascii="Times New Roman" w:hAnsi="Times New Roman" w:cs="Times New Roman"/>
          <w:sz w:val="24"/>
          <w:szCs w:val="24"/>
          <w:lang w:val="fi-FI"/>
        </w:rPr>
        <w:t>koheettisia jatkokehittelyjä teknologian ja kiintymyksen ka</w:t>
      </w:r>
      <w:r w:rsidR="00D428DB">
        <w:rPr>
          <w:rFonts w:ascii="Times New Roman" w:hAnsi="Times New Roman" w:cs="Times New Roman"/>
          <w:sz w:val="24"/>
          <w:szCs w:val="24"/>
          <w:lang w:val="fi-FI"/>
        </w:rPr>
        <w:t>nonisoiduista totuuksista.</w:t>
      </w:r>
      <w:r w:rsidR="0044652C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726FA7">
        <w:rPr>
          <w:rFonts w:ascii="Times New Roman" w:hAnsi="Times New Roman" w:cs="Times New Roman"/>
          <w:sz w:val="24"/>
          <w:szCs w:val="24"/>
          <w:lang w:val="fi-FI"/>
        </w:rPr>
        <w:t>L</w:t>
      </w:r>
      <w:r>
        <w:rPr>
          <w:rFonts w:ascii="Times New Roman" w:hAnsi="Times New Roman" w:cs="Times New Roman"/>
          <w:sz w:val="24"/>
          <w:szCs w:val="24"/>
          <w:lang w:val="fi-FI"/>
        </w:rPr>
        <w:t>uvut ovat temaattisesti päällekkäisiä ja yhteen</w:t>
      </w:r>
      <w:r w:rsidR="00814BDC">
        <w:rPr>
          <w:rFonts w:ascii="Times New Roman" w:hAnsi="Times New Roman" w:cs="Times New Roman"/>
          <w:sz w:val="24"/>
          <w:szCs w:val="24"/>
          <w:lang w:val="fi-FI"/>
        </w:rPr>
        <w:t xml:space="preserve"> kuroutuvia. Tämä rakenteellis-retorinen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valinta yhdistettynä monisanaiseen kirjoit</w:t>
      </w:r>
      <w:r w:rsidR="00741BA5">
        <w:rPr>
          <w:rFonts w:ascii="Times New Roman" w:hAnsi="Times New Roman" w:cs="Times New Roman"/>
          <w:sz w:val="24"/>
          <w:szCs w:val="24"/>
          <w:lang w:val="fi-FI"/>
        </w:rPr>
        <w:t>usääneen luo esseististä runsautta</w:t>
      </w:r>
      <w:r w:rsidR="00303E34">
        <w:rPr>
          <w:rFonts w:ascii="Times New Roman" w:hAnsi="Times New Roman" w:cs="Times New Roman"/>
          <w:sz w:val="24"/>
          <w:szCs w:val="24"/>
          <w:lang w:val="fi-FI"/>
        </w:rPr>
        <w:t xml:space="preserve"> mutta </w:t>
      </w:r>
      <w:r w:rsidR="00814BDC">
        <w:rPr>
          <w:rFonts w:ascii="Times New Roman" w:hAnsi="Times New Roman" w:cs="Times New Roman"/>
          <w:sz w:val="24"/>
          <w:szCs w:val="24"/>
          <w:lang w:val="fi-FI"/>
        </w:rPr>
        <w:t xml:space="preserve">myös väistämättä toistoa, mikä paikoin puuduttaa lukukokemusta. </w:t>
      </w:r>
      <w:r w:rsidR="00741BA5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  </w:t>
      </w:r>
    </w:p>
    <w:p w:rsidR="00867031" w:rsidRDefault="00D956B9">
      <w:pPr>
        <w:spacing w:before="100" w:beforeAutospacing="1" w:after="100" w:afterAutospacing="1" w:line="360" w:lineRule="auto"/>
        <w:rPr>
          <w:rFonts w:ascii="Times New Roman" w:hAnsi="Times New Roman" w:cs="Times New Roman"/>
          <w:sz w:val="24"/>
          <w:szCs w:val="24"/>
          <w:lang w:val="fi-FI"/>
        </w:rPr>
      </w:pPr>
      <w:r>
        <w:rPr>
          <w:rFonts w:ascii="Times New Roman" w:hAnsi="Times New Roman" w:cs="Times New Roman"/>
          <w:sz w:val="24"/>
          <w:szCs w:val="24"/>
          <w:lang w:val="fi-FI"/>
        </w:rPr>
        <w:t>Franklinin keskeisiä argumentteja on, että IVF-tekniikka on peruuttamattomasti muuttanut lisääntymisen ja kiintymyksen logiik</w:t>
      </w:r>
      <w:r w:rsidR="00B82390">
        <w:rPr>
          <w:rFonts w:ascii="Times New Roman" w:hAnsi="Times New Roman" w:cs="Times New Roman"/>
          <w:sz w:val="24"/>
          <w:szCs w:val="24"/>
          <w:lang w:val="fi-FI"/>
        </w:rPr>
        <w:t xml:space="preserve">kaa. </w:t>
      </w:r>
      <w:r w:rsidR="00303E34">
        <w:rPr>
          <w:rFonts w:ascii="Times New Roman" w:hAnsi="Times New Roman" w:cs="Times New Roman"/>
          <w:sz w:val="24"/>
          <w:szCs w:val="24"/>
          <w:lang w:val="fi-FI"/>
        </w:rPr>
        <w:t xml:space="preserve">Franklin on </w:t>
      </w:r>
      <w:r w:rsidR="00E31BDC">
        <w:rPr>
          <w:rFonts w:ascii="Times New Roman" w:hAnsi="Times New Roman" w:cs="Times New Roman"/>
          <w:sz w:val="24"/>
          <w:szCs w:val="24"/>
          <w:lang w:val="fi-FI"/>
        </w:rPr>
        <w:t xml:space="preserve">nähdäkseni </w:t>
      </w:r>
      <w:r w:rsidR="00303E34">
        <w:rPr>
          <w:rFonts w:ascii="Times New Roman" w:hAnsi="Times New Roman" w:cs="Times New Roman"/>
          <w:sz w:val="24"/>
          <w:szCs w:val="24"/>
          <w:lang w:val="fi-FI"/>
        </w:rPr>
        <w:t>oikeassa asettaessaan koeputkihedelmöityksen keskeiseksi kontekstiksi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teknologian biologisuuden ja toisaalta biologian teknologisuuden analysoimiselle. Paitsi että se avaa uudenlaisia näkökulmia kiintymyksen tutkimukseen, se myös tuottaa aina enemmän kuin osiensa summan ja yhä kummallisempia</w:t>
      </w:r>
      <w:r w:rsidR="00B82390">
        <w:rPr>
          <w:rFonts w:ascii="Times New Roman" w:hAnsi="Times New Roman" w:cs="Times New Roman"/>
          <w:sz w:val="24"/>
          <w:szCs w:val="24"/>
          <w:lang w:val="fi-FI"/>
        </w:rPr>
        <w:t xml:space="preserve"> aineettomia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lehtolapsia: tekniikka paitsi tuottaa elämää, myös tuottaa uudenlaisia elämän muotoja</w:t>
      </w:r>
      <w:r w:rsidR="00867031">
        <w:rPr>
          <w:rFonts w:ascii="Times New Roman" w:hAnsi="Times New Roman" w:cs="Times New Roman"/>
          <w:sz w:val="24"/>
          <w:szCs w:val="24"/>
          <w:lang w:val="fi-FI"/>
        </w:rPr>
        <w:t xml:space="preserve">: kloonattuja lampaita ja naisia, jotka IVF-hoitosyklin eri vaiheissa saattavat kokea olevansa ”vähän raskaana” riippumatta raskaustestin tuloksesta tai siitä saavatko he koskaan elävää ─”pysyvää” kuten eräs Franklinin haastateltavista sanoo─ lasta. Jotkut eivät sellaista oikeastaan edes halua vaan he suorittavat lapsettomuuttaan jatkuvilla hoidoilla sen sijaan, että eläisivät rohkeasti lapsettomina, Franklin pohtii. </w:t>
      </w:r>
    </w:p>
    <w:p w:rsidR="00DA3816" w:rsidRDefault="00867031">
      <w:pPr>
        <w:spacing w:before="100" w:beforeAutospacing="1" w:after="100" w:afterAutospacing="1" w:line="360" w:lineRule="auto"/>
        <w:rPr>
          <w:rFonts w:ascii="Times New Roman" w:hAnsi="Times New Roman" w:cs="Times New Roman"/>
          <w:sz w:val="24"/>
          <w:szCs w:val="24"/>
          <w:lang w:val="fi-FI"/>
        </w:rPr>
      </w:pPr>
      <w:r>
        <w:rPr>
          <w:rFonts w:ascii="Times New Roman" w:hAnsi="Times New Roman" w:cs="Times New Roman"/>
          <w:sz w:val="24"/>
          <w:szCs w:val="24"/>
          <w:lang w:val="fi-FI"/>
        </w:rPr>
        <w:t>T</w:t>
      </w:r>
      <w:r w:rsidR="00D956B9">
        <w:rPr>
          <w:rFonts w:ascii="Times New Roman" w:hAnsi="Times New Roman" w:cs="Times New Roman"/>
          <w:sz w:val="24"/>
          <w:szCs w:val="24"/>
          <w:lang w:val="fi-FI"/>
        </w:rPr>
        <w:t xml:space="preserve">oinen Franklinin </w:t>
      </w:r>
      <w:r w:rsidR="000D711B">
        <w:rPr>
          <w:rFonts w:ascii="Times New Roman" w:hAnsi="Times New Roman" w:cs="Times New Roman"/>
          <w:sz w:val="24"/>
          <w:szCs w:val="24"/>
          <w:lang w:val="fi-FI"/>
        </w:rPr>
        <w:t xml:space="preserve">oleellinen ja </w:t>
      </w:r>
      <w:r w:rsidR="00B82390">
        <w:rPr>
          <w:rFonts w:ascii="Times New Roman" w:hAnsi="Times New Roman" w:cs="Times New Roman"/>
          <w:sz w:val="24"/>
          <w:szCs w:val="24"/>
          <w:lang w:val="fi-FI"/>
        </w:rPr>
        <w:t xml:space="preserve">ansiokkaasti perustelema </w:t>
      </w:r>
      <w:r w:rsidR="00D956B9">
        <w:rPr>
          <w:rFonts w:ascii="Times New Roman" w:hAnsi="Times New Roman" w:cs="Times New Roman"/>
          <w:sz w:val="24"/>
          <w:szCs w:val="24"/>
          <w:lang w:val="fi-FI"/>
        </w:rPr>
        <w:t xml:space="preserve">huomio on, että avusteisen lisääntymisen etiikan ja sitä kautta osin myös kiintymyssuhdeteorian </w:t>
      </w:r>
      <w:r w:rsidR="00B82390">
        <w:rPr>
          <w:rFonts w:ascii="Times New Roman" w:hAnsi="Times New Roman" w:cs="Times New Roman"/>
          <w:sz w:val="24"/>
          <w:szCs w:val="24"/>
          <w:lang w:val="fi-FI"/>
        </w:rPr>
        <w:t xml:space="preserve">teknologista kehitystä ajantasaisimmin seuraava analyysi on </w:t>
      </w:r>
      <w:r w:rsidR="007F6CFD">
        <w:rPr>
          <w:rFonts w:ascii="Times New Roman" w:hAnsi="Times New Roman" w:cs="Times New Roman"/>
          <w:sz w:val="24"/>
          <w:szCs w:val="24"/>
          <w:lang w:val="fi-FI"/>
        </w:rPr>
        <w:t>lähes poikkeuksetta tehty</w:t>
      </w:r>
      <w:r w:rsidR="00B82390">
        <w:rPr>
          <w:rFonts w:ascii="Times New Roman" w:hAnsi="Times New Roman" w:cs="Times New Roman"/>
          <w:sz w:val="24"/>
          <w:szCs w:val="24"/>
          <w:lang w:val="fi-FI"/>
        </w:rPr>
        <w:t xml:space="preserve"> fe</w:t>
      </w:r>
      <w:r w:rsidR="00DA3816">
        <w:rPr>
          <w:rFonts w:ascii="Times New Roman" w:hAnsi="Times New Roman" w:cs="Times New Roman"/>
          <w:sz w:val="24"/>
          <w:szCs w:val="24"/>
          <w:lang w:val="fi-FI"/>
        </w:rPr>
        <w:t xml:space="preserve">ministisen tutkimuksen piirissä, jonka menneitä sisäisiä jännitteitä hän tarkastelee raikkaasti ja sovittelevasti. </w:t>
      </w:r>
      <w:r>
        <w:rPr>
          <w:rFonts w:ascii="Times New Roman" w:hAnsi="Times New Roman" w:cs="Times New Roman"/>
          <w:sz w:val="24"/>
          <w:szCs w:val="24"/>
          <w:lang w:val="fi-FI"/>
        </w:rPr>
        <w:t>Feministisillä argumenteilla on sekä puolustettu että vastustettu avusteista lisääntymistä. Feminististä tutki</w:t>
      </w:r>
      <w:r w:rsidR="002F6415">
        <w:rPr>
          <w:rFonts w:ascii="Times New Roman" w:hAnsi="Times New Roman" w:cs="Times New Roman"/>
          <w:sz w:val="24"/>
          <w:szCs w:val="24"/>
          <w:lang w:val="fi-FI"/>
        </w:rPr>
        <w:t xml:space="preserve">musta on jakanut erityisesti lisääntymisteknologioiden suhde naiskehoon (medikalisoiva/objektivoiva vs. emansipatorinen) sekä laajemmin luonnon ja teknologian suhde yleensä. </w:t>
      </w:r>
    </w:p>
    <w:p w:rsidR="00DB415D" w:rsidRDefault="00327F9A">
      <w:pPr>
        <w:spacing w:before="100" w:beforeAutospacing="1" w:after="100" w:afterAutospacing="1" w:line="360" w:lineRule="auto"/>
        <w:rPr>
          <w:rFonts w:ascii="Times New Roman" w:hAnsi="Times New Roman" w:cs="Times New Roman"/>
          <w:sz w:val="24"/>
          <w:szCs w:val="24"/>
          <w:lang w:val="fi-FI"/>
        </w:rPr>
      </w:pPr>
      <w:r>
        <w:rPr>
          <w:rFonts w:ascii="Times New Roman" w:hAnsi="Times New Roman" w:cs="Times New Roman"/>
          <w:sz w:val="24"/>
          <w:szCs w:val="24"/>
          <w:lang w:val="fi-FI"/>
        </w:rPr>
        <w:t xml:space="preserve">Franklin näkemys </w:t>
      </w:r>
      <w:r w:rsidR="00DA3816">
        <w:rPr>
          <w:rFonts w:ascii="Times New Roman" w:hAnsi="Times New Roman" w:cs="Times New Roman"/>
          <w:sz w:val="24"/>
          <w:szCs w:val="24"/>
          <w:lang w:val="fi-FI"/>
        </w:rPr>
        <w:t>avusteisen lisääntym</w:t>
      </w:r>
      <w:r>
        <w:rPr>
          <w:rFonts w:ascii="Times New Roman" w:hAnsi="Times New Roman" w:cs="Times New Roman"/>
          <w:sz w:val="24"/>
          <w:szCs w:val="24"/>
          <w:lang w:val="fi-FI"/>
        </w:rPr>
        <w:t>isen etnografioihin (sekä omansa</w:t>
      </w:r>
      <w:r w:rsidR="00DA3816">
        <w:rPr>
          <w:rFonts w:ascii="Times New Roman" w:hAnsi="Times New Roman" w:cs="Times New Roman"/>
          <w:sz w:val="24"/>
          <w:szCs w:val="24"/>
          <w:lang w:val="fi-FI"/>
        </w:rPr>
        <w:t xml:space="preserve"> että muiden) nojaten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on</w:t>
      </w:r>
      <w:r w:rsidR="00DA3816">
        <w:rPr>
          <w:rFonts w:ascii="Times New Roman" w:hAnsi="Times New Roman" w:cs="Times New Roman"/>
          <w:sz w:val="24"/>
          <w:szCs w:val="24"/>
          <w:lang w:val="fi-FI"/>
        </w:rPr>
        <w:t>, että naisruumis</w:t>
      </w:r>
      <w:r w:rsidR="00B82390">
        <w:rPr>
          <w:rFonts w:ascii="Times New Roman" w:hAnsi="Times New Roman" w:cs="Times New Roman"/>
          <w:sz w:val="24"/>
          <w:szCs w:val="24"/>
          <w:lang w:val="fi-FI"/>
        </w:rPr>
        <w:t xml:space="preserve"> on yhä </w:t>
      </w:r>
      <w:r w:rsidR="000B2962">
        <w:rPr>
          <w:rFonts w:ascii="Times New Roman" w:hAnsi="Times New Roman" w:cs="Times New Roman"/>
          <w:sz w:val="24"/>
          <w:szCs w:val="24"/>
          <w:lang w:val="fi-FI"/>
        </w:rPr>
        <w:t>suvereeni</w:t>
      </w:r>
      <w:r w:rsidR="007F6CFD">
        <w:rPr>
          <w:rFonts w:ascii="Times New Roman" w:hAnsi="Times New Roman" w:cs="Times New Roman"/>
          <w:sz w:val="24"/>
          <w:szCs w:val="24"/>
          <w:lang w:val="fi-FI"/>
        </w:rPr>
        <w:t>mpi</w:t>
      </w:r>
      <w:r w:rsidR="000B2962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B82390">
        <w:rPr>
          <w:rFonts w:ascii="Times New Roman" w:hAnsi="Times New Roman" w:cs="Times New Roman"/>
          <w:sz w:val="24"/>
          <w:szCs w:val="24"/>
          <w:lang w:val="fi-FI"/>
        </w:rPr>
        <w:t>lisääntymisdebattien objekti ja subjekti myös akateemisen kontekstin ulkopuolella</w:t>
      </w:r>
      <w:r w:rsidR="000B2962">
        <w:rPr>
          <w:rFonts w:ascii="Times New Roman" w:hAnsi="Times New Roman" w:cs="Times New Roman"/>
          <w:sz w:val="24"/>
          <w:szCs w:val="24"/>
          <w:lang w:val="fi-FI"/>
        </w:rPr>
        <w:t xml:space="preserve">. </w:t>
      </w:r>
      <w:r w:rsidR="00DA3816">
        <w:rPr>
          <w:rFonts w:ascii="Times New Roman" w:hAnsi="Times New Roman" w:cs="Times New Roman"/>
          <w:sz w:val="24"/>
          <w:szCs w:val="24"/>
          <w:lang w:val="fi-FI"/>
        </w:rPr>
        <w:t>Erityisesti l</w:t>
      </w:r>
      <w:r w:rsidR="007F6CFD">
        <w:rPr>
          <w:rFonts w:ascii="Times New Roman" w:hAnsi="Times New Roman" w:cs="Times New Roman"/>
          <w:sz w:val="24"/>
          <w:szCs w:val="24"/>
          <w:lang w:val="fi-FI"/>
        </w:rPr>
        <w:t>ännessä k</w:t>
      </w:r>
      <w:r w:rsidR="000B2962">
        <w:rPr>
          <w:rFonts w:ascii="Times New Roman" w:hAnsi="Times New Roman" w:cs="Times New Roman"/>
          <w:sz w:val="24"/>
          <w:szCs w:val="24"/>
          <w:lang w:val="fi-FI"/>
        </w:rPr>
        <w:t xml:space="preserve">aupallistunut teknologia ja äärimmilleen kiristetty korporaatiokulttuuri </w:t>
      </w:r>
      <w:r w:rsidR="00104E44">
        <w:rPr>
          <w:rFonts w:ascii="Times New Roman" w:hAnsi="Times New Roman" w:cs="Times New Roman"/>
          <w:sz w:val="24"/>
          <w:szCs w:val="24"/>
          <w:lang w:val="fi-FI"/>
        </w:rPr>
        <w:t xml:space="preserve">esittävät naisille ennennäkemättömiä vaihtoehtoja: monet monikansalliset suuryritykset tarjoavat naistyöntekijöilleen munasolujen </w:t>
      </w:r>
      <w:r w:rsidR="00104E44">
        <w:rPr>
          <w:rFonts w:ascii="Times New Roman" w:hAnsi="Times New Roman" w:cs="Times New Roman"/>
          <w:sz w:val="24"/>
          <w:szCs w:val="24"/>
          <w:lang w:val="fi-FI"/>
        </w:rPr>
        <w:lastRenderedPageBreak/>
        <w:t xml:space="preserve">pakastamista ja/tai IVF-hoitoja työsuhde-etuna, jotta nämä lykkäisivät raskauden yrittämistä mahdollisimman pitkään. </w:t>
      </w:r>
      <w:r w:rsidR="007D5ECB">
        <w:rPr>
          <w:rFonts w:ascii="Times New Roman" w:hAnsi="Times New Roman" w:cs="Times New Roman"/>
          <w:sz w:val="24"/>
          <w:szCs w:val="24"/>
          <w:lang w:val="fi-FI"/>
        </w:rPr>
        <w:t xml:space="preserve">Franklinin mukaan naiset ovat kautta avusteisen lisääntymisen </w:t>
      </w:r>
      <w:r w:rsidR="00726FA7">
        <w:rPr>
          <w:rFonts w:ascii="Times New Roman" w:hAnsi="Times New Roman" w:cs="Times New Roman"/>
          <w:sz w:val="24"/>
          <w:szCs w:val="24"/>
          <w:lang w:val="fi-FI"/>
        </w:rPr>
        <w:t>historian joutuneet ratkaisemaan</w:t>
      </w:r>
      <w:r w:rsidR="007D5ECB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741BA5">
        <w:rPr>
          <w:rFonts w:ascii="Times New Roman" w:hAnsi="Times New Roman" w:cs="Times New Roman"/>
          <w:sz w:val="24"/>
          <w:szCs w:val="24"/>
          <w:lang w:val="fi-FI"/>
        </w:rPr>
        <w:t xml:space="preserve">tällaisia </w:t>
      </w:r>
      <w:r w:rsidR="00726FA7">
        <w:rPr>
          <w:rFonts w:ascii="Times New Roman" w:hAnsi="Times New Roman" w:cs="Times New Roman"/>
          <w:sz w:val="24"/>
          <w:szCs w:val="24"/>
          <w:lang w:val="fi-FI"/>
        </w:rPr>
        <w:t>bioeettisen konferenssin aiheeksi sopivia</w:t>
      </w:r>
      <w:r w:rsidR="007D5ECB">
        <w:rPr>
          <w:rFonts w:ascii="Times New Roman" w:hAnsi="Times New Roman" w:cs="Times New Roman"/>
          <w:sz w:val="24"/>
          <w:szCs w:val="24"/>
          <w:lang w:val="fi-FI"/>
        </w:rPr>
        <w:t xml:space="preserve"> dilemmoja pikemminkin henkilökohtaisina kuin poliittisin</w:t>
      </w:r>
      <w:r w:rsidR="00726FA7">
        <w:rPr>
          <w:rFonts w:ascii="Times New Roman" w:hAnsi="Times New Roman" w:cs="Times New Roman"/>
          <w:sz w:val="24"/>
          <w:szCs w:val="24"/>
          <w:lang w:val="fi-FI"/>
        </w:rPr>
        <w:t>a kysymyksinä –</w:t>
      </w:r>
      <w:r w:rsidR="001A7455">
        <w:rPr>
          <w:rFonts w:ascii="Times New Roman" w:hAnsi="Times New Roman" w:cs="Times New Roman"/>
          <w:sz w:val="24"/>
          <w:szCs w:val="24"/>
          <w:lang w:val="fi-FI"/>
        </w:rPr>
        <w:t xml:space="preserve"> arjessaan, suhteessa omaan ruumiiseensa ja usein kiihkeästi raskautta ja biologista lasta toivoen.</w:t>
      </w:r>
      <w:r w:rsidR="00F02CF5">
        <w:rPr>
          <w:rFonts w:ascii="Times New Roman" w:hAnsi="Times New Roman" w:cs="Times New Roman"/>
          <w:sz w:val="24"/>
          <w:szCs w:val="24"/>
          <w:lang w:val="fi-FI"/>
        </w:rPr>
        <w:t xml:space="preserve"> Hän toteaa,</w:t>
      </w:r>
      <w:r w:rsidR="00814BDC">
        <w:rPr>
          <w:rFonts w:ascii="Times New Roman" w:hAnsi="Times New Roman" w:cs="Times New Roman"/>
          <w:sz w:val="24"/>
          <w:szCs w:val="24"/>
          <w:lang w:val="fi-FI"/>
        </w:rPr>
        <w:t xml:space="preserve"> että IVF on hyvin ambivalentti ilmiö;</w:t>
      </w:r>
      <w:r w:rsidR="001A7455">
        <w:rPr>
          <w:rFonts w:ascii="Times New Roman" w:hAnsi="Times New Roman" w:cs="Times New Roman"/>
          <w:sz w:val="24"/>
          <w:szCs w:val="24"/>
          <w:lang w:val="fi-FI"/>
        </w:rPr>
        <w:t xml:space="preserve"> avusteisen lisääntymisen motiivit ja sen synnyttämät jälkeläiset ov</w:t>
      </w:r>
      <w:r w:rsidR="00741BA5">
        <w:rPr>
          <w:rFonts w:ascii="Times New Roman" w:hAnsi="Times New Roman" w:cs="Times New Roman"/>
          <w:sz w:val="24"/>
          <w:szCs w:val="24"/>
          <w:lang w:val="fi-FI"/>
        </w:rPr>
        <w:t>at moninaiset ja monimutkaiset</w:t>
      </w:r>
      <w:r w:rsidR="00814BDC">
        <w:rPr>
          <w:rFonts w:ascii="Times New Roman" w:hAnsi="Times New Roman" w:cs="Times New Roman"/>
          <w:sz w:val="24"/>
          <w:szCs w:val="24"/>
          <w:lang w:val="fi-FI"/>
        </w:rPr>
        <w:t xml:space="preserve"> niin tieteessä kuin sen ulkopuolellakin. </w:t>
      </w:r>
      <w:r w:rsidR="00F02CF5">
        <w:rPr>
          <w:rFonts w:ascii="Times New Roman" w:hAnsi="Times New Roman" w:cs="Times New Roman"/>
          <w:sz w:val="24"/>
          <w:szCs w:val="24"/>
          <w:lang w:val="fi-FI"/>
        </w:rPr>
        <w:t xml:space="preserve">Franklin huomioi myös sen seikan, että kiintymyksen </w:t>
      </w:r>
      <w:r w:rsidR="009C1820">
        <w:rPr>
          <w:rFonts w:ascii="Times New Roman" w:hAnsi="Times New Roman" w:cs="Times New Roman"/>
          <w:sz w:val="24"/>
          <w:szCs w:val="24"/>
          <w:lang w:val="fi-FI"/>
        </w:rPr>
        <w:t xml:space="preserve">käsiteanalyyttinen </w:t>
      </w:r>
      <w:r w:rsidR="00F02CF5">
        <w:rPr>
          <w:rFonts w:ascii="Times New Roman" w:hAnsi="Times New Roman" w:cs="Times New Roman"/>
          <w:sz w:val="24"/>
          <w:szCs w:val="24"/>
          <w:lang w:val="fi-FI"/>
        </w:rPr>
        <w:t>tulevaisuus kurottuu enenevissä määr</w:t>
      </w:r>
      <w:r w:rsidR="009C1820">
        <w:rPr>
          <w:rFonts w:ascii="Times New Roman" w:hAnsi="Times New Roman" w:cs="Times New Roman"/>
          <w:sz w:val="24"/>
          <w:szCs w:val="24"/>
          <w:lang w:val="fi-FI"/>
        </w:rPr>
        <w:t xml:space="preserve">in ihmiskontekstin ulkopuolelle, tarkastelemalla esimerkiksi suhdettamme eläimiin ja ennen kaikkea teknologiaan.  </w:t>
      </w:r>
      <w:r w:rsidR="00F02CF5">
        <w:rPr>
          <w:rFonts w:ascii="Times New Roman" w:hAnsi="Times New Roman" w:cs="Times New Roman"/>
          <w:sz w:val="24"/>
          <w:szCs w:val="24"/>
          <w:lang w:val="fi-FI"/>
        </w:rPr>
        <w:t>Näkisin</w:t>
      </w:r>
      <w:r w:rsidR="00541496">
        <w:rPr>
          <w:rFonts w:ascii="Times New Roman" w:hAnsi="Times New Roman" w:cs="Times New Roman"/>
          <w:sz w:val="24"/>
          <w:szCs w:val="24"/>
          <w:lang w:val="fi-FI"/>
        </w:rPr>
        <w:t>kin</w:t>
      </w:r>
      <w:r w:rsidR="00F02CF5">
        <w:rPr>
          <w:rFonts w:ascii="Times New Roman" w:hAnsi="Times New Roman" w:cs="Times New Roman"/>
          <w:sz w:val="24"/>
          <w:szCs w:val="24"/>
          <w:lang w:val="fi-FI"/>
        </w:rPr>
        <w:t>, että kiintymyksen teoretisoinnin mielenkiintoisimmat kysymykset</w:t>
      </w:r>
      <w:r w:rsidR="009C1820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F02CF5">
        <w:rPr>
          <w:rFonts w:ascii="Times New Roman" w:hAnsi="Times New Roman" w:cs="Times New Roman"/>
          <w:sz w:val="24"/>
          <w:szCs w:val="24"/>
          <w:lang w:val="fi-FI"/>
        </w:rPr>
        <w:t xml:space="preserve">liittyvät affektiivisuuden, intiimiyden, sidoksisuuden </w:t>
      </w:r>
      <w:r w:rsidR="00541496">
        <w:rPr>
          <w:rFonts w:ascii="Times New Roman" w:hAnsi="Times New Roman" w:cs="Times New Roman"/>
          <w:sz w:val="24"/>
          <w:szCs w:val="24"/>
          <w:lang w:val="fi-FI"/>
        </w:rPr>
        <w:t xml:space="preserve">ongelmiin </w:t>
      </w:r>
      <w:r w:rsidR="00DB415D">
        <w:rPr>
          <w:rFonts w:ascii="Times New Roman" w:hAnsi="Times New Roman" w:cs="Times New Roman"/>
          <w:sz w:val="24"/>
          <w:szCs w:val="24"/>
          <w:lang w:val="fi-FI"/>
        </w:rPr>
        <w:t>juuri suhteessa luontoon ja teknologiaan. Franklin kartoittaa ansiokkaasti niiden kysymyksenasettelujen historiaa ja antaa eväitä jatkokehittelyille painottaen</w:t>
      </w:r>
      <w:r w:rsidR="00CB03F2">
        <w:rPr>
          <w:rFonts w:ascii="Times New Roman" w:hAnsi="Times New Roman" w:cs="Times New Roman"/>
          <w:sz w:val="24"/>
          <w:szCs w:val="24"/>
          <w:lang w:val="fi-FI"/>
        </w:rPr>
        <w:t>, että kategorisen eron tekeminen luonnollisen ja keinotekoisen välille on oikeastaa</w:t>
      </w:r>
      <w:bookmarkStart w:id="0" w:name="_GoBack"/>
      <w:bookmarkEnd w:id="0"/>
      <w:r w:rsidR="00CB03F2">
        <w:rPr>
          <w:rFonts w:ascii="Times New Roman" w:hAnsi="Times New Roman" w:cs="Times New Roman"/>
          <w:sz w:val="24"/>
          <w:szCs w:val="24"/>
          <w:lang w:val="fi-FI"/>
        </w:rPr>
        <w:t>n mahdotonta.</w:t>
      </w:r>
      <w:r w:rsidR="00DB415D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</w:p>
    <w:p w:rsidR="006B1AA5" w:rsidRPr="00AF1958" w:rsidRDefault="00541496">
      <w:pPr>
        <w:spacing w:before="100" w:beforeAutospacing="1" w:after="100" w:afterAutospacing="1" w:line="360" w:lineRule="auto"/>
        <w:rPr>
          <w:rFonts w:ascii="Times New Roman" w:hAnsi="Times New Roman" w:cs="Times New Roman"/>
          <w:sz w:val="28"/>
          <w:szCs w:val="28"/>
          <w:lang w:val="fi-FI"/>
        </w:rPr>
      </w:pPr>
      <w:r>
        <w:rPr>
          <w:rFonts w:ascii="Times New Roman" w:hAnsi="Times New Roman" w:cs="Times New Roman"/>
          <w:sz w:val="28"/>
          <w:szCs w:val="28"/>
          <w:lang w:val="fi-FI"/>
        </w:rPr>
        <w:t>Muu k</w:t>
      </w:r>
      <w:r w:rsidR="00104E44" w:rsidRPr="00AF1958">
        <w:rPr>
          <w:rFonts w:ascii="Times New Roman" w:hAnsi="Times New Roman" w:cs="Times New Roman"/>
          <w:sz w:val="28"/>
          <w:szCs w:val="28"/>
          <w:lang w:val="fi-FI"/>
        </w:rPr>
        <w:t>irjallisuus</w:t>
      </w:r>
    </w:p>
    <w:p w:rsidR="006B1AA5" w:rsidRDefault="006B1AA5">
      <w:pPr>
        <w:spacing w:before="100" w:beforeAutospacing="1" w:after="100" w:afterAutospacing="1" w:line="360" w:lineRule="auto"/>
        <w:rPr>
          <w:rFonts w:ascii="Times New Roman" w:hAnsi="Times New Roman" w:cs="Times New Roman"/>
          <w:sz w:val="24"/>
          <w:szCs w:val="24"/>
          <w:lang w:val="fi-FI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fi-FI"/>
        </w:rPr>
        <w:t>Irni</w:t>
      </w:r>
      <w:proofErr w:type="spellEnd"/>
      <w:r>
        <w:rPr>
          <w:rFonts w:ascii="Times New Roman" w:hAnsi="Times New Roman" w:cs="Times New Roman"/>
          <w:sz w:val="24"/>
          <w:szCs w:val="24"/>
          <w:lang w:val="fi-FI"/>
        </w:rPr>
        <w:t>,</w:t>
      </w:r>
      <w:r w:rsidR="00541496">
        <w:rPr>
          <w:rFonts w:ascii="Times New Roman" w:hAnsi="Times New Roman" w:cs="Times New Roman"/>
          <w:sz w:val="24"/>
          <w:szCs w:val="24"/>
          <w:lang w:val="fi-FI"/>
        </w:rPr>
        <w:t xml:space="preserve"> Sari, </w:t>
      </w:r>
      <w:proofErr w:type="spellStart"/>
      <w:r>
        <w:rPr>
          <w:rFonts w:ascii="Times New Roman" w:hAnsi="Times New Roman" w:cs="Times New Roman"/>
          <w:sz w:val="24"/>
          <w:szCs w:val="24"/>
          <w:lang w:val="fi-FI"/>
        </w:rPr>
        <w:t>Meskus</w:t>
      </w:r>
      <w:proofErr w:type="spellEnd"/>
      <w:r w:rsidR="00541496">
        <w:rPr>
          <w:rFonts w:ascii="Times New Roman" w:hAnsi="Times New Roman" w:cs="Times New Roman"/>
          <w:sz w:val="24"/>
          <w:szCs w:val="24"/>
          <w:lang w:val="fi-FI"/>
        </w:rPr>
        <w:t xml:space="preserve">, </w:t>
      </w:r>
      <w:proofErr w:type="spellStart"/>
      <w:r w:rsidR="00541496">
        <w:rPr>
          <w:rFonts w:ascii="Times New Roman" w:hAnsi="Times New Roman" w:cs="Times New Roman"/>
          <w:sz w:val="24"/>
          <w:szCs w:val="24"/>
          <w:lang w:val="fi-FI"/>
        </w:rPr>
        <w:t>Mianna</w:t>
      </w:r>
      <w:proofErr w:type="spellEnd"/>
      <w:r w:rsidR="00541496">
        <w:rPr>
          <w:rFonts w:ascii="Times New Roman" w:hAnsi="Times New Roman" w:cs="Times New Roman"/>
          <w:sz w:val="24"/>
          <w:szCs w:val="24"/>
          <w:lang w:val="fi-FI"/>
        </w:rPr>
        <w:t xml:space="preserve"> &amp;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Oikkonen</w:t>
      </w:r>
      <w:r w:rsidR="00541496">
        <w:rPr>
          <w:rFonts w:ascii="Times New Roman" w:hAnsi="Times New Roman" w:cs="Times New Roman"/>
          <w:sz w:val="24"/>
          <w:szCs w:val="24"/>
          <w:lang w:val="fi-FI"/>
        </w:rPr>
        <w:t xml:space="preserve">, Venla (2014) Teknotieteen, sukupuolisuuden ja materiaalisuuden muunnelmat. Teoksessa </w:t>
      </w:r>
      <w:proofErr w:type="spellStart"/>
      <w:r w:rsidR="00541496">
        <w:rPr>
          <w:rFonts w:ascii="Times New Roman" w:hAnsi="Times New Roman" w:cs="Times New Roman"/>
          <w:sz w:val="24"/>
          <w:szCs w:val="24"/>
          <w:lang w:val="fi-FI"/>
        </w:rPr>
        <w:t>Irni</w:t>
      </w:r>
      <w:proofErr w:type="spellEnd"/>
      <w:r w:rsidR="00541496">
        <w:rPr>
          <w:rFonts w:ascii="Times New Roman" w:hAnsi="Times New Roman" w:cs="Times New Roman"/>
          <w:sz w:val="24"/>
          <w:szCs w:val="24"/>
          <w:lang w:val="fi-FI"/>
        </w:rPr>
        <w:t xml:space="preserve">, Sari, </w:t>
      </w:r>
      <w:proofErr w:type="spellStart"/>
      <w:r w:rsidR="00541496">
        <w:rPr>
          <w:rFonts w:ascii="Times New Roman" w:hAnsi="Times New Roman" w:cs="Times New Roman"/>
          <w:sz w:val="24"/>
          <w:szCs w:val="24"/>
          <w:lang w:val="fi-FI"/>
        </w:rPr>
        <w:t>Meskus</w:t>
      </w:r>
      <w:proofErr w:type="spellEnd"/>
      <w:r w:rsidR="00541496">
        <w:rPr>
          <w:rFonts w:ascii="Times New Roman" w:hAnsi="Times New Roman" w:cs="Times New Roman"/>
          <w:sz w:val="24"/>
          <w:szCs w:val="24"/>
          <w:lang w:val="fi-FI"/>
        </w:rPr>
        <w:t xml:space="preserve">, </w:t>
      </w:r>
      <w:proofErr w:type="spellStart"/>
      <w:proofErr w:type="gramStart"/>
      <w:r w:rsidR="00541496">
        <w:rPr>
          <w:rFonts w:ascii="Times New Roman" w:hAnsi="Times New Roman" w:cs="Times New Roman"/>
          <w:sz w:val="24"/>
          <w:szCs w:val="24"/>
          <w:lang w:val="fi-FI"/>
        </w:rPr>
        <w:t>Mianna</w:t>
      </w:r>
      <w:proofErr w:type="spellEnd"/>
      <w:r w:rsidR="00541496">
        <w:rPr>
          <w:rFonts w:ascii="Times New Roman" w:hAnsi="Times New Roman" w:cs="Times New Roman"/>
          <w:sz w:val="24"/>
          <w:szCs w:val="24"/>
          <w:lang w:val="fi-FI"/>
        </w:rPr>
        <w:t xml:space="preserve">  &amp;</w:t>
      </w:r>
      <w:proofErr w:type="gramEnd"/>
      <w:r w:rsidR="00541496">
        <w:rPr>
          <w:rFonts w:ascii="Times New Roman" w:hAnsi="Times New Roman" w:cs="Times New Roman"/>
          <w:sz w:val="24"/>
          <w:szCs w:val="24"/>
          <w:lang w:val="fi-FI"/>
        </w:rPr>
        <w:t xml:space="preserve"> Oikkonen, Venla (toim.) </w:t>
      </w:r>
      <w:r w:rsidR="00541496" w:rsidRPr="00541496">
        <w:rPr>
          <w:rFonts w:ascii="Times New Roman" w:hAnsi="Times New Roman" w:cs="Times New Roman"/>
          <w:i/>
          <w:sz w:val="24"/>
          <w:szCs w:val="24"/>
          <w:lang w:val="fi-FI"/>
        </w:rPr>
        <w:t>Muokattu elämä</w:t>
      </w:r>
      <w:r w:rsidR="00541496">
        <w:rPr>
          <w:rFonts w:ascii="Times New Roman" w:hAnsi="Times New Roman" w:cs="Times New Roman"/>
          <w:sz w:val="24"/>
          <w:szCs w:val="24"/>
          <w:lang w:val="fi-FI"/>
        </w:rPr>
        <w:t>. Tampere: Vastapaino. 7−49.</w:t>
      </w:r>
    </w:p>
    <w:p w:rsidR="00487BC7" w:rsidRDefault="006B1AA5">
      <w:pPr>
        <w:spacing w:before="100" w:beforeAutospacing="1" w:after="100" w:afterAutospacing="1" w:line="360" w:lineRule="auto"/>
        <w:rPr>
          <w:rFonts w:ascii="Times New Roman" w:hAnsi="Times New Roman" w:cs="Times New Roman"/>
          <w:sz w:val="24"/>
          <w:szCs w:val="24"/>
          <w:lang w:val="fi-FI"/>
        </w:rPr>
      </w:pPr>
      <w:r>
        <w:rPr>
          <w:rFonts w:ascii="Times New Roman" w:hAnsi="Times New Roman" w:cs="Times New Roman"/>
          <w:sz w:val="24"/>
          <w:szCs w:val="24"/>
          <w:lang w:val="fi-FI"/>
        </w:rPr>
        <w:t>Homanen</w:t>
      </w:r>
      <w:r w:rsidR="00541496">
        <w:rPr>
          <w:rFonts w:ascii="Times New Roman" w:hAnsi="Times New Roman" w:cs="Times New Roman"/>
          <w:sz w:val="24"/>
          <w:szCs w:val="24"/>
          <w:lang w:val="fi-FI"/>
        </w:rPr>
        <w:t>, Riikka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541496">
        <w:rPr>
          <w:rFonts w:ascii="Times New Roman" w:hAnsi="Times New Roman" w:cs="Times New Roman"/>
          <w:sz w:val="24"/>
          <w:szCs w:val="24"/>
          <w:lang w:val="fi-FI"/>
        </w:rPr>
        <w:t>(</w:t>
      </w:r>
      <w:r>
        <w:rPr>
          <w:rFonts w:ascii="Times New Roman" w:hAnsi="Times New Roman" w:cs="Times New Roman"/>
          <w:sz w:val="24"/>
          <w:szCs w:val="24"/>
          <w:lang w:val="fi-FI"/>
        </w:rPr>
        <w:t>2014</w:t>
      </w:r>
      <w:r w:rsidR="00541496">
        <w:rPr>
          <w:rFonts w:ascii="Times New Roman" w:hAnsi="Times New Roman" w:cs="Times New Roman"/>
          <w:sz w:val="24"/>
          <w:szCs w:val="24"/>
          <w:lang w:val="fi-FI"/>
        </w:rPr>
        <w:t xml:space="preserve">) Raskaus, biologia ja äidillinen osaaminen. </w:t>
      </w:r>
      <w:r w:rsidR="00487BC7">
        <w:rPr>
          <w:rFonts w:ascii="Times New Roman" w:hAnsi="Times New Roman" w:cs="Times New Roman"/>
          <w:sz w:val="24"/>
          <w:szCs w:val="24"/>
          <w:lang w:val="fi-FI"/>
        </w:rPr>
        <w:t xml:space="preserve">Teoksessa </w:t>
      </w:r>
      <w:proofErr w:type="spellStart"/>
      <w:r w:rsidR="00487BC7">
        <w:rPr>
          <w:rFonts w:ascii="Times New Roman" w:hAnsi="Times New Roman" w:cs="Times New Roman"/>
          <w:sz w:val="24"/>
          <w:szCs w:val="24"/>
          <w:lang w:val="fi-FI"/>
        </w:rPr>
        <w:t>Irni</w:t>
      </w:r>
      <w:proofErr w:type="spellEnd"/>
      <w:r w:rsidR="00487BC7">
        <w:rPr>
          <w:rFonts w:ascii="Times New Roman" w:hAnsi="Times New Roman" w:cs="Times New Roman"/>
          <w:sz w:val="24"/>
          <w:szCs w:val="24"/>
          <w:lang w:val="fi-FI"/>
        </w:rPr>
        <w:t xml:space="preserve">, Sari, </w:t>
      </w:r>
      <w:proofErr w:type="spellStart"/>
      <w:r w:rsidR="00487BC7">
        <w:rPr>
          <w:rFonts w:ascii="Times New Roman" w:hAnsi="Times New Roman" w:cs="Times New Roman"/>
          <w:sz w:val="24"/>
          <w:szCs w:val="24"/>
          <w:lang w:val="fi-FI"/>
        </w:rPr>
        <w:t>Meskus</w:t>
      </w:r>
      <w:proofErr w:type="spellEnd"/>
      <w:r w:rsidR="00487BC7">
        <w:rPr>
          <w:rFonts w:ascii="Times New Roman" w:hAnsi="Times New Roman" w:cs="Times New Roman"/>
          <w:sz w:val="24"/>
          <w:szCs w:val="24"/>
          <w:lang w:val="fi-FI"/>
        </w:rPr>
        <w:t xml:space="preserve">, </w:t>
      </w:r>
      <w:proofErr w:type="spellStart"/>
      <w:proofErr w:type="gramStart"/>
      <w:r w:rsidR="00487BC7">
        <w:rPr>
          <w:rFonts w:ascii="Times New Roman" w:hAnsi="Times New Roman" w:cs="Times New Roman"/>
          <w:sz w:val="24"/>
          <w:szCs w:val="24"/>
          <w:lang w:val="fi-FI"/>
        </w:rPr>
        <w:t>Mianna</w:t>
      </w:r>
      <w:proofErr w:type="spellEnd"/>
      <w:r w:rsidR="00487BC7">
        <w:rPr>
          <w:rFonts w:ascii="Times New Roman" w:hAnsi="Times New Roman" w:cs="Times New Roman"/>
          <w:sz w:val="24"/>
          <w:szCs w:val="24"/>
          <w:lang w:val="fi-FI"/>
        </w:rPr>
        <w:t xml:space="preserve">  &amp;</w:t>
      </w:r>
      <w:proofErr w:type="gramEnd"/>
      <w:r w:rsidR="00487BC7">
        <w:rPr>
          <w:rFonts w:ascii="Times New Roman" w:hAnsi="Times New Roman" w:cs="Times New Roman"/>
          <w:sz w:val="24"/>
          <w:szCs w:val="24"/>
          <w:lang w:val="fi-FI"/>
        </w:rPr>
        <w:t xml:space="preserve"> Oikkonen, Venla (toim.) </w:t>
      </w:r>
      <w:r w:rsidR="00487BC7" w:rsidRPr="00541496">
        <w:rPr>
          <w:rFonts w:ascii="Times New Roman" w:hAnsi="Times New Roman" w:cs="Times New Roman"/>
          <w:i/>
          <w:sz w:val="24"/>
          <w:szCs w:val="24"/>
          <w:lang w:val="fi-FI"/>
        </w:rPr>
        <w:t>Muokattu elämä</w:t>
      </w:r>
      <w:r w:rsidR="00487BC7">
        <w:rPr>
          <w:rFonts w:ascii="Times New Roman" w:hAnsi="Times New Roman" w:cs="Times New Roman"/>
          <w:sz w:val="24"/>
          <w:szCs w:val="24"/>
          <w:lang w:val="fi-FI"/>
        </w:rPr>
        <w:t>. Tampere: Vastapaino. 86−122.</w:t>
      </w:r>
    </w:p>
    <w:p w:rsidR="006B1AA5" w:rsidRDefault="006B1AA5">
      <w:pPr>
        <w:spacing w:before="100" w:beforeAutospacing="1" w:after="100" w:afterAutospacing="1" w:line="360" w:lineRule="auto"/>
        <w:rPr>
          <w:rFonts w:ascii="Times New Roman" w:hAnsi="Times New Roman" w:cs="Times New Roman"/>
          <w:sz w:val="24"/>
          <w:szCs w:val="24"/>
          <w:lang w:val="fi-FI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fi-FI"/>
        </w:rPr>
        <w:t>Meskus</w:t>
      </w:r>
      <w:proofErr w:type="spellEnd"/>
      <w:r w:rsidR="00487BC7">
        <w:rPr>
          <w:rFonts w:ascii="Times New Roman" w:hAnsi="Times New Roman" w:cs="Times New Roman"/>
          <w:sz w:val="24"/>
          <w:szCs w:val="24"/>
          <w:lang w:val="fi-FI"/>
        </w:rPr>
        <w:t xml:space="preserve">, </w:t>
      </w:r>
      <w:proofErr w:type="spellStart"/>
      <w:r w:rsidR="00487BC7">
        <w:rPr>
          <w:rFonts w:ascii="Times New Roman" w:hAnsi="Times New Roman" w:cs="Times New Roman"/>
          <w:sz w:val="24"/>
          <w:szCs w:val="24"/>
          <w:lang w:val="fi-FI"/>
        </w:rPr>
        <w:t>Mianna</w:t>
      </w:r>
      <w:proofErr w:type="spellEnd"/>
      <w:r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487BC7">
        <w:rPr>
          <w:rFonts w:ascii="Times New Roman" w:hAnsi="Times New Roman" w:cs="Times New Roman"/>
          <w:sz w:val="24"/>
          <w:szCs w:val="24"/>
          <w:lang w:val="fi-FI"/>
        </w:rPr>
        <w:t>(</w:t>
      </w:r>
      <w:r>
        <w:rPr>
          <w:rFonts w:ascii="Times New Roman" w:hAnsi="Times New Roman" w:cs="Times New Roman"/>
          <w:sz w:val="24"/>
          <w:szCs w:val="24"/>
          <w:lang w:val="fi-FI"/>
        </w:rPr>
        <w:t>2009</w:t>
      </w:r>
      <w:r w:rsidR="00487BC7">
        <w:rPr>
          <w:rFonts w:ascii="Times New Roman" w:hAnsi="Times New Roman" w:cs="Times New Roman"/>
          <w:sz w:val="24"/>
          <w:szCs w:val="24"/>
          <w:lang w:val="fi-FI"/>
        </w:rPr>
        <w:t xml:space="preserve">) </w:t>
      </w:r>
      <w:r w:rsidR="00487BC7" w:rsidRPr="00487BC7">
        <w:rPr>
          <w:rFonts w:ascii="Times New Roman" w:hAnsi="Times New Roman" w:cs="Times New Roman"/>
          <w:i/>
          <w:sz w:val="24"/>
          <w:szCs w:val="24"/>
          <w:lang w:val="fi-FI"/>
        </w:rPr>
        <w:t>Elämän tiede</w:t>
      </w:r>
      <w:r w:rsidR="00487BC7">
        <w:rPr>
          <w:rFonts w:ascii="Times New Roman" w:hAnsi="Times New Roman" w:cs="Times New Roman"/>
          <w:sz w:val="24"/>
          <w:szCs w:val="24"/>
          <w:lang w:val="fi-FI"/>
        </w:rPr>
        <w:t>. Tampere: Vastapaino.</w:t>
      </w:r>
    </w:p>
    <w:sectPr w:rsidR="006B1AA5" w:rsidSect="00951083"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1998"/>
    <w:rsid w:val="00020ED8"/>
    <w:rsid w:val="00036C17"/>
    <w:rsid w:val="000661A2"/>
    <w:rsid w:val="00071755"/>
    <w:rsid w:val="0009495C"/>
    <w:rsid w:val="000964E1"/>
    <w:rsid w:val="000A65C4"/>
    <w:rsid w:val="000A79AF"/>
    <w:rsid w:val="000B2962"/>
    <w:rsid w:val="000B598B"/>
    <w:rsid w:val="000B5ADB"/>
    <w:rsid w:val="000B666F"/>
    <w:rsid w:val="000C6298"/>
    <w:rsid w:val="000D711B"/>
    <w:rsid w:val="000D7A6B"/>
    <w:rsid w:val="000E09B3"/>
    <w:rsid w:val="000E6192"/>
    <w:rsid w:val="000E6595"/>
    <w:rsid w:val="00104E44"/>
    <w:rsid w:val="00110DBB"/>
    <w:rsid w:val="00145EE3"/>
    <w:rsid w:val="0017169D"/>
    <w:rsid w:val="00182256"/>
    <w:rsid w:val="0018537E"/>
    <w:rsid w:val="001958E3"/>
    <w:rsid w:val="001A6D39"/>
    <w:rsid w:val="001A7455"/>
    <w:rsid w:val="001D516F"/>
    <w:rsid w:val="001F47CC"/>
    <w:rsid w:val="002649BE"/>
    <w:rsid w:val="00280265"/>
    <w:rsid w:val="002B0169"/>
    <w:rsid w:val="002B3E6E"/>
    <w:rsid w:val="002C4E72"/>
    <w:rsid w:val="002C592A"/>
    <w:rsid w:val="002F6415"/>
    <w:rsid w:val="00303E34"/>
    <w:rsid w:val="00313388"/>
    <w:rsid w:val="00321998"/>
    <w:rsid w:val="003220C8"/>
    <w:rsid w:val="00327F9A"/>
    <w:rsid w:val="00362DB8"/>
    <w:rsid w:val="0036698F"/>
    <w:rsid w:val="00374222"/>
    <w:rsid w:val="00393856"/>
    <w:rsid w:val="003B5B45"/>
    <w:rsid w:val="003B5F1E"/>
    <w:rsid w:val="003C5A4C"/>
    <w:rsid w:val="00404E65"/>
    <w:rsid w:val="004155AD"/>
    <w:rsid w:val="00420D62"/>
    <w:rsid w:val="00423DE0"/>
    <w:rsid w:val="00426ED1"/>
    <w:rsid w:val="0044652C"/>
    <w:rsid w:val="00484223"/>
    <w:rsid w:val="00487BC7"/>
    <w:rsid w:val="00493750"/>
    <w:rsid w:val="004A1974"/>
    <w:rsid w:val="004B2F6C"/>
    <w:rsid w:val="004D41A0"/>
    <w:rsid w:val="004F43A0"/>
    <w:rsid w:val="00510991"/>
    <w:rsid w:val="00511181"/>
    <w:rsid w:val="00534D83"/>
    <w:rsid w:val="00536C2D"/>
    <w:rsid w:val="00541496"/>
    <w:rsid w:val="00577185"/>
    <w:rsid w:val="00597BA7"/>
    <w:rsid w:val="005C23F5"/>
    <w:rsid w:val="005E6F59"/>
    <w:rsid w:val="00615FFD"/>
    <w:rsid w:val="0066433D"/>
    <w:rsid w:val="0067099B"/>
    <w:rsid w:val="006A7C81"/>
    <w:rsid w:val="006B1AA5"/>
    <w:rsid w:val="006B4B78"/>
    <w:rsid w:val="006C3CB3"/>
    <w:rsid w:val="00703CE7"/>
    <w:rsid w:val="00725518"/>
    <w:rsid w:val="00726FA7"/>
    <w:rsid w:val="007412E2"/>
    <w:rsid w:val="00741BA5"/>
    <w:rsid w:val="0078635A"/>
    <w:rsid w:val="007A05EC"/>
    <w:rsid w:val="007A1AB4"/>
    <w:rsid w:val="007B4F5E"/>
    <w:rsid w:val="007C2EE3"/>
    <w:rsid w:val="007C7162"/>
    <w:rsid w:val="007D5ECB"/>
    <w:rsid w:val="007F6CFD"/>
    <w:rsid w:val="00814BDC"/>
    <w:rsid w:val="008214EF"/>
    <w:rsid w:val="00832BCE"/>
    <w:rsid w:val="0083659B"/>
    <w:rsid w:val="0084169C"/>
    <w:rsid w:val="00843FEC"/>
    <w:rsid w:val="0084548F"/>
    <w:rsid w:val="00867031"/>
    <w:rsid w:val="008736B7"/>
    <w:rsid w:val="008848EB"/>
    <w:rsid w:val="008975D3"/>
    <w:rsid w:val="008A706F"/>
    <w:rsid w:val="008D714C"/>
    <w:rsid w:val="008E037A"/>
    <w:rsid w:val="008F4E11"/>
    <w:rsid w:val="00926DFD"/>
    <w:rsid w:val="0093086F"/>
    <w:rsid w:val="00936C13"/>
    <w:rsid w:val="009404FC"/>
    <w:rsid w:val="00951083"/>
    <w:rsid w:val="00964EF4"/>
    <w:rsid w:val="009C1820"/>
    <w:rsid w:val="009E60CD"/>
    <w:rsid w:val="00A20A19"/>
    <w:rsid w:val="00A77F37"/>
    <w:rsid w:val="00AC4E8B"/>
    <w:rsid w:val="00AF1958"/>
    <w:rsid w:val="00B246AD"/>
    <w:rsid w:val="00B33F6B"/>
    <w:rsid w:val="00B42890"/>
    <w:rsid w:val="00B82390"/>
    <w:rsid w:val="00B93A40"/>
    <w:rsid w:val="00BF0F7B"/>
    <w:rsid w:val="00C47A39"/>
    <w:rsid w:val="00C65FE6"/>
    <w:rsid w:val="00C77A06"/>
    <w:rsid w:val="00CB03F2"/>
    <w:rsid w:val="00CB75B6"/>
    <w:rsid w:val="00CF502E"/>
    <w:rsid w:val="00D169F2"/>
    <w:rsid w:val="00D428DB"/>
    <w:rsid w:val="00D64840"/>
    <w:rsid w:val="00D736B0"/>
    <w:rsid w:val="00D956B9"/>
    <w:rsid w:val="00DA3816"/>
    <w:rsid w:val="00DA5727"/>
    <w:rsid w:val="00DB415D"/>
    <w:rsid w:val="00DC19E3"/>
    <w:rsid w:val="00DC3964"/>
    <w:rsid w:val="00DE0EA4"/>
    <w:rsid w:val="00DE5D67"/>
    <w:rsid w:val="00DF70C3"/>
    <w:rsid w:val="00E31BDC"/>
    <w:rsid w:val="00E371CF"/>
    <w:rsid w:val="00E474EA"/>
    <w:rsid w:val="00E51632"/>
    <w:rsid w:val="00E62451"/>
    <w:rsid w:val="00E904DA"/>
    <w:rsid w:val="00ED2855"/>
    <w:rsid w:val="00EE3A9C"/>
    <w:rsid w:val="00F02CF5"/>
    <w:rsid w:val="00F25001"/>
    <w:rsid w:val="00F350D6"/>
    <w:rsid w:val="00F636AD"/>
    <w:rsid w:val="00F801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C25499"/>
  <w15:docId w15:val="{A76F192F-FDB6-4822-B9FC-ABCB8B2FB4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3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st">
    <w:name w:val="st"/>
    <w:basedOn w:val="Kappaleenoletusfontti"/>
    <w:rsid w:val="00DA3816"/>
  </w:style>
  <w:style w:type="character" w:styleId="Korostus">
    <w:name w:val="Emphasis"/>
    <w:basedOn w:val="Kappaleenoletusfontti"/>
    <w:uiPriority w:val="20"/>
    <w:qFormat/>
    <w:rsid w:val="00DA381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544</TotalTime>
  <Pages>3</Pages>
  <Words>735</Words>
  <Characters>5962</Characters>
  <Application>Microsoft Office Word</Application>
  <DocSecurity>0</DocSecurity>
  <Lines>49</Lines>
  <Paragraphs>13</Paragraphs>
  <ScaleCrop>false</ScaleCrop>
  <HeadingPairs>
    <vt:vector size="4" baseType="variant">
      <vt:variant>
        <vt:lpstr>Otsikko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University of Turku</Company>
  <LinksUpToDate>false</LinksUpToDate>
  <CharactersWithSpaces>6684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Tiia Sudenkaarne</dc:creator>
  <cp:lastModifiedBy>SudenTii</cp:lastModifiedBy>
  <cp:revision>18</cp:revision>
  <dcterms:created xsi:type="dcterms:W3CDTF">2016-06-02T07:10:00Z</dcterms:created>
  <dcterms:modified xsi:type="dcterms:W3CDTF">2016-09-09T12:35:00Z</dcterms:modified>
</cp:coreProperties>
</file>