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0770" w:rsidRPr="00B27BFD" w:rsidRDefault="00C76DB6" w:rsidP="00B27BFD">
      <w:pPr>
        <w:pStyle w:val="NoSpacing"/>
        <w:spacing w:line="360" w:lineRule="auto"/>
        <w:rPr>
          <w:rFonts w:ascii="Times New Roman" w:hAnsi="Times New Roman" w:cs="Times New Roman"/>
          <w:sz w:val="24"/>
          <w:szCs w:val="24"/>
        </w:rPr>
      </w:pPr>
      <w:r w:rsidRPr="00B27BFD">
        <w:rPr>
          <w:rFonts w:ascii="Times New Roman" w:hAnsi="Times New Roman" w:cs="Times New Roman"/>
          <w:sz w:val="24"/>
          <w:szCs w:val="24"/>
        </w:rPr>
        <w:t xml:space="preserve">Blogi </w:t>
      </w:r>
      <w:r w:rsidR="0007724C">
        <w:rPr>
          <w:rFonts w:ascii="Times New Roman" w:hAnsi="Times New Roman" w:cs="Times New Roman"/>
          <w:sz w:val="24"/>
          <w:szCs w:val="24"/>
        </w:rPr>
        <w:t>UTU-</w:t>
      </w:r>
      <w:r w:rsidRPr="00B27BFD">
        <w:rPr>
          <w:rFonts w:ascii="Times New Roman" w:hAnsi="Times New Roman" w:cs="Times New Roman"/>
          <w:sz w:val="24"/>
          <w:szCs w:val="24"/>
        </w:rPr>
        <w:t>sivut 1500- ja 1600-lukujen tutkimuksen päivät</w:t>
      </w:r>
      <w:r w:rsidR="00F630E4">
        <w:rPr>
          <w:rFonts w:ascii="Times New Roman" w:hAnsi="Times New Roman" w:cs="Times New Roman"/>
          <w:sz w:val="24"/>
          <w:szCs w:val="24"/>
        </w:rPr>
        <w:t xml:space="preserve"> 24.–25.1.2019 </w:t>
      </w:r>
    </w:p>
    <w:p w:rsidR="00C76DB6" w:rsidRDefault="00C76DB6" w:rsidP="00B27BFD">
      <w:pPr>
        <w:pStyle w:val="NoSpacing"/>
        <w:spacing w:line="360" w:lineRule="auto"/>
        <w:rPr>
          <w:rFonts w:ascii="Times New Roman" w:hAnsi="Times New Roman" w:cs="Times New Roman"/>
          <w:sz w:val="24"/>
          <w:szCs w:val="24"/>
        </w:rPr>
      </w:pPr>
      <w:r w:rsidRPr="00B27BFD">
        <w:rPr>
          <w:rFonts w:ascii="Times New Roman" w:hAnsi="Times New Roman" w:cs="Times New Roman"/>
          <w:sz w:val="24"/>
          <w:szCs w:val="24"/>
        </w:rPr>
        <w:t>Saara Penttinen</w:t>
      </w:r>
      <w:r w:rsidR="00F630E4">
        <w:rPr>
          <w:rFonts w:ascii="Times New Roman" w:hAnsi="Times New Roman" w:cs="Times New Roman"/>
          <w:sz w:val="24"/>
          <w:szCs w:val="24"/>
        </w:rPr>
        <w:t xml:space="preserve">, </w:t>
      </w:r>
      <w:r w:rsidR="007F4F48" w:rsidRPr="00B27BFD">
        <w:rPr>
          <w:rFonts w:ascii="Times New Roman" w:hAnsi="Times New Roman" w:cs="Times New Roman"/>
          <w:sz w:val="24"/>
          <w:szCs w:val="24"/>
        </w:rPr>
        <w:t>1.</w:t>
      </w:r>
      <w:r w:rsidRPr="00B27BFD">
        <w:rPr>
          <w:rFonts w:ascii="Times New Roman" w:hAnsi="Times New Roman" w:cs="Times New Roman"/>
          <w:sz w:val="24"/>
          <w:szCs w:val="24"/>
        </w:rPr>
        <w:t>2.2019</w:t>
      </w:r>
    </w:p>
    <w:p w:rsidR="00B27BFD" w:rsidRDefault="00B27BFD" w:rsidP="00B27BFD">
      <w:pPr>
        <w:pStyle w:val="NoSpacing"/>
        <w:spacing w:line="360" w:lineRule="auto"/>
        <w:rPr>
          <w:rFonts w:ascii="Times New Roman" w:hAnsi="Times New Roman" w:cs="Times New Roman"/>
          <w:sz w:val="24"/>
          <w:szCs w:val="24"/>
        </w:rPr>
      </w:pPr>
    </w:p>
    <w:p w:rsidR="00A505D2" w:rsidRDefault="00A505D2" w:rsidP="00B27BFD">
      <w:pPr>
        <w:pStyle w:val="NoSpacing"/>
        <w:spacing w:line="360" w:lineRule="auto"/>
        <w:rPr>
          <w:rFonts w:ascii="Times New Roman" w:hAnsi="Times New Roman" w:cs="Times New Roman"/>
          <w:sz w:val="24"/>
          <w:szCs w:val="24"/>
        </w:rPr>
      </w:pPr>
      <w:r w:rsidRPr="0007724C">
        <w:rPr>
          <w:rFonts w:ascii="Times New Roman" w:eastAsia="Times New Roman" w:hAnsi="Times New Roman" w:cs="Times New Roman"/>
          <w:i/>
          <w:noProof/>
          <w:color w:val="212121"/>
          <w:sz w:val="24"/>
          <w:szCs w:val="24"/>
          <w:lang w:eastAsia="fi-FI"/>
        </w:rPr>
        <w:drawing>
          <wp:inline distT="0" distB="0" distL="0" distR="0" wp14:anchorId="7689B485" wp14:editId="1BDF55F8">
            <wp:extent cx="1042988" cy="1390650"/>
            <wp:effectExtent l="0" t="0" r="5080" b="0"/>
            <wp:docPr id="4" name="Picture 4" descr="F:\Profiilikuvia\IMG_2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Profiilikuvia\IMG_2107.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47713" cy="1396951"/>
                    </a:xfrm>
                    <a:prstGeom prst="rect">
                      <a:avLst/>
                    </a:prstGeom>
                    <a:noFill/>
                    <a:ln>
                      <a:noFill/>
                    </a:ln>
                  </pic:spPr>
                </pic:pic>
              </a:graphicData>
            </a:graphic>
          </wp:inline>
        </w:drawing>
      </w:r>
      <w:r w:rsidR="00F112FD">
        <w:rPr>
          <w:rFonts w:ascii="Times New Roman" w:hAnsi="Times New Roman" w:cs="Times New Roman"/>
          <w:sz w:val="24"/>
          <w:szCs w:val="24"/>
        </w:rPr>
        <w:t>1.</w:t>
      </w:r>
    </w:p>
    <w:p w:rsidR="00B27BFD" w:rsidRDefault="001010C1" w:rsidP="00B27BFD">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Suuret unelmat ja U</w:t>
      </w:r>
      <w:r w:rsidR="00B80BA8">
        <w:rPr>
          <w:rFonts w:ascii="Times New Roman" w:hAnsi="Times New Roman" w:cs="Times New Roman"/>
          <w:sz w:val="24"/>
          <w:szCs w:val="24"/>
        </w:rPr>
        <w:t>uden ajan alku</w:t>
      </w:r>
      <w:r>
        <w:rPr>
          <w:rFonts w:ascii="Times New Roman" w:hAnsi="Times New Roman" w:cs="Times New Roman"/>
          <w:sz w:val="24"/>
          <w:szCs w:val="24"/>
        </w:rPr>
        <w:t xml:space="preserve"> uutena alkuna</w:t>
      </w:r>
      <w:r w:rsidR="00B80BA8">
        <w:rPr>
          <w:rFonts w:ascii="Times New Roman" w:hAnsi="Times New Roman" w:cs="Times New Roman"/>
          <w:sz w:val="24"/>
          <w:szCs w:val="24"/>
        </w:rPr>
        <w:t xml:space="preserve"> – Turun yliopistossa ja koko Suomessa</w:t>
      </w:r>
    </w:p>
    <w:p w:rsidR="002D45FD" w:rsidRDefault="002D45FD" w:rsidP="00B27BFD">
      <w:pPr>
        <w:pStyle w:val="NoSpacing"/>
        <w:spacing w:line="360" w:lineRule="auto"/>
        <w:rPr>
          <w:rFonts w:ascii="Times New Roman" w:hAnsi="Times New Roman" w:cs="Times New Roman"/>
          <w:sz w:val="24"/>
          <w:szCs w:val="24"/>
        </w:rPr>
      </w:pPr>
    </w:p>
    <w:p w:rsidR="00317E1E" w:rsidRDefault="00B27BFD" w:rsidP="00317E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Harvoin huomaa kuin vahingossa laittaneensa liikkeelle jotain merkittävää, </w:t>
      </w:r>
      <w:r>
        <w:rPr>
          <w:rFonts w:ascii="Times New Roman" w:hAnsi="Times New Roman" w:cs="Times New Roman"/>
          <w:sz w:val="24"/>
          <w:szCs w:val="24"/>
        </w:rPr>
        <w:t>töytäisseensä</w:t>
      </w:r>
      <w:r>
        <w:rPr>
          <w:rFonts w:ascii="Times New Roman" w:hAnsi="Times New Roman" w:cs="Times New Roman"/>
          <w:sz w:val="24"/>
          <w:szCs w:val="24"/>
        </w:rPr>
        <w:t xml:space="preserve"> niin </w:t>
      </w:r>
      <w:r w:rsidRPr="00D34394">
        <w:rPr>
          <w:rFonts w:ascii="Times New Roman" w:hAnsi="Times New Roman" w:cs="Times New Roman"/>
          <w:sz w:val="24"/>
          <w:szCs w:val="24"/>
        </w:rPr>
        <w:t xml:space="preserve">sanotusti nukkuvaa karhua, joka ei kuitenkaan ole tästä ärsyyntynyt, vaan kaikeksi yllätykseksi </w:t>
      </w:r>
      <w:r w:rsidR="0081407A" w:rsidRPr="00D34394">
        <w:rPr>
          <w:rFonts w:ascii="Times New Roman" w:hAnsi="Times New Roman" w:cs="Times New Roman"/>
          <w:sz w:val="24"/>
          <w:szCs w:val="24"/>
        </w:rPr>
        <w:t xml:space="preserve">päinvastoin </w:t>
      </w:r>
      <w:r w:rsidRPr="00D34394">
        <w:rPr>
          <w:rFonts w:ascii="Times New Roman" w:hAnsi="Times New Roman" w:cs="Times New Roman"/>
          <w:sz w:val="24"/>
          <w:szCs w:val="24"/>
        </w:rPr>
        <w:t xml:space="preserve">toivottanut lämpimästi tervetulleeksi, tarjonnut lasillisen kuohuvaa ja pyytänyt vierailemaan toistekin. </w:t>
      </w:r>
      <w:r w:rsidR="002D45FD" w:rsidRPr="00D34394">
        <w:rPr>
          <w:rFonts w:ascii="Times New Roman" w:hAnsi="Times New Roman" w:cs="Times New Roman"/>
          <w:sz w:val="24"/>
          <w:szCs w:val="24"/>
        </w:rPr>
        <w:t>Jotain tällais</w:t>
      </w:r>
      <w:r w:rsidR="00B80432" w:rsidRPr="00D34394">
        <w:rPr>
          <w:rFonts w:ascii="Times New Roman" w:hAnsi="Times New Roman" w:cs="Times New Roman"/>
          <w:sz w:val="24"/>
          <w:szCs w:val="24"/>
        </w:rPr>
        <w:t>ta koimme</w:t>
      </w:r>
      <w:r w:rsidR="0081407A" w:rsidRPr="00D34394">
        <w:rPr>
          <w:rFonts w:ascii="Times New Roman" w:hAnsi="Times New Roman" w:cs="Times New Roman"/>
          <w:sz w:val="24"/>
          <w:szCs w:val="24"/>
        </w:rPr>
        <w:t xml:space="preserve"> </w:t>
      </w:r>
      <w:r w:rsidRPr="00D34394">
        <w:rPr>
          <w:rFonts w:ascii="Times New Roman" w:hAnsi="Times New Roman" w:cs="Times New Roman"/>
          <w:sz w:val="24"/>
          <w:szCs w:val="24"/>
        </w:rPr>
        <w:t>viime viikon 1500- ja 1600-lukujen tutkimuksen päiv</w:t>
      </w:r>
      <w:r w:rsidR="002D45FD" w:rsidRPr="00D34394">
        <w:rPr>
          <w:rFonts w:ascii="Times New Roman" w:hAnsi="Times New Roman" w:cs="Times New Roman"/>
          <w:sz w:val="24"/>
          <w:szCs w:val="24"/>
        </w:rPr>
        <w:t>illä</w:t>
      </w:r>
      <w:r w:rsidRPr="00D34394">
        <w:rPr>
          <w:rFonts w:ascii="Times New Roman" w:hAnsi="Times New Roman" w:cs="Times New Roman"/>
          <w:sz w:val="24"/>
          <w:szCs w:val="24"/>
        </w:rPr>
        <w:t xml:space="preserve">. Kun viime kesänä ideoimme </w:t>
      </w:r>
      <w:r w:rsidR="002D45FD" w:rsidRPr="00D34394">
        <w:rPr>
          <w:rFonts w:ascii="Times New Roman" w:hAnsi="Times New Roman" w:cs="Times New Roman"/>
          <w:sz w:val="24"/>
          <w:szCs w:val="24"/>
        </w:rPr>
        <w:t xml:space="preserve">Mari Välimäen kanssa </w:t>
      </w:r>
      <w:r w:rsidR="002D45FD" w:rsidRPr="00D34394">
        <w:rPr>
          <w:rFonts w:ascii="Times New Roman" w:hAnsi="Times New Roman" w:cs="Times New Roman"/>
          <w:sz w:val="24"/>
          <w:szCs w:val="24"/>
        </w:rPr>
        <w:t xml:space="preserve">(toden totta Dynamon jonossa) </w:t>
      </w:r>
      <w:r w:rsidRPr="00D34394">
        <w:rPr>
          <w:rFonts w:ascii="Times New Roman" w:hAnsi="Times New Roman" w:cs="Times New Roman"/>
          <w:sz w:val="24"/>
          <w:szCs w:val="24"/>
        </w:rPr>
        <w:t xml:space="preserve">tapaamista </w:t>
      </w:r>
      <w:r w:rsidR="001010C1">
        <w:rPr>
          <w:rFonts w:ascii="Times New Roman" w:hAnsi="Times New Roman" w:cs="Times New Roman"/>
          <w:sz w:val="24"/>
          <w:szCs w:val="24"/>
        </w:rPr>
        <w:t xml:space="preserve">kyseisten </w:t>
      </w:r>
      <w:r w:rsidRPr="00D34394">
        <w:rPr>
          <w:rFonts w:ascii="Times New Roman" w:hAnsi="Times New Roman" w:cs="Times New Roman"/>
          <w:sz w:val="24"/>
          <w:szCs w:val="24"/>
        </w:rPr>
        <w:t>aikakausien tutkijoille, toiveemme olivat varsin vaatimattomat: kenties iltapäivän mittainen</w:t>
      </w:r>
      <w:r w:rsidR="002D45FD" w:rsidRPr="00D34394">
        <w:rPr>
          <w:rFonts w:ascii="Times New Roman" w:hAnsi="Times New Roman" w:cs="Times New Roman"/>
          <w:sz w:val="24"/>
          <w:szCs w:val="24"/>
        </w:rPr>
        <w:t xml:space="preserve"> seminaari, </w:t>
      </w:r>
      <w:r w:rsidRPr="00D34394">
        <w:rPr>
          <w:rFonts w:ascii="Times New Roman" w:hAnsi="Times New Roman" w:cs="Times New Roman"/>
          <w:sz w:val="24"/>
          <w:szCs w:val="24"/>
        </w:rPr>
        <w:t xml:space="preserve">korkeintaan </w:t>
      </w:r>
      <w:r w:rsidR="0081407A" w:rsidRPr="00D34394">
        <w:rPr>
          <w:rFonts w:ascii="Times New Roman" w:hAnsi="Times New Roman" w:cs="Times New Roman"/>
          <w:sz w:val="24"/>
          <w:szCs w:val="24"/>
        </w:rPr>
        <w:t xml:space="preserve">parikymmentä osallistujaa. Ajatuksemme </w:t>
      </w:r>
      <w:r w:rsidR="002D45FD" w:rsidRPr="00D34394">
        <w:rPr>
          <w:rFonts w:ascii="Times New Roman" w:hAnsi="Times New Roman" w:cs="Times New Roman"/>
          <w:sz w:val="24"/>
          <w:szCs w:val="24"/>
        </w:rPr>
        <w:t xml:space="preserve">saama </w:t>
      </w:r>
      <w:r w:rsidR="0081407A" w:rsidRPr="00D34394">
        <w:rPr>
          <w:rFonts w:ascii="Times New Roman" w:hAnsi="Times New Roman" w:cs="Times New Roman"/>
          <w:sz w:val="24"/>
          <w:szCs w:val="24"/>
        </w:rPr>
        <w:t>suosio yllätti meidät täysin: saimme yhteydenottoja ympäri Suomea, lähe</w:t>
      </w:r>
      <w:r w:rsidR="00B80432" w:rsidRPr="00D34394">
        <w:rPr>
          <w:rFonts w:ascii="Times New Roman" w:hAnsi="Times New Roman" w:cs="Times New Roman"/>
          <w:sz w:val="24"/>
          <w:szCs w:val="24"/>
        </w:rPr>
        <w:t>s kaikista Suomen yliopistoista ja</w:t>
      </w:r>
      <w:r w:rsidR="00F630E4">
        <w:rPr>
          <w:rFonts w:ascii="Times New Roman" w:hAnsi="Times New Roman" w:cs="Times New Roman"/>
          <w:sz w:val="24"/>
          <w:szCs w:val="24"/>
        </w:rPr>
        <w:t xml:space="preserve"> muista instituutioista yli oppiainerajojen, </w:t>
      </w:r>
      <w:r w:rsidR="0081407A" w:rsidRPr="00D34394">
        <w:rPr>
          <w:rFonts w:ascii="Times New Roman" w:hAnsi="Times New Roman" w:cs="Times New Roman"/>
          <w:sz w:val="24"/>
          <w:szCs w:val="24"/>
        </w:rPr>
        <w:t>ja mikä tärkeintä: kaikilta eri akateemisen uran vaiheessa olevilta henkilöiltä professoreista dosentteihin ja maisteriopiskelijoista jatko-opiskelijoihin.</w:t>
      </w:r>
      <w:r w:rsidR="002D45FD" w:rsidRPr="00D34394">
        <w:rPr>
          <w:rFonts w:ascii="Times New Roman" w:hAnsi="Times New Roman" w:cs="Times New Roman"/>
          <w:sz w:val="24"/>
          <w:szCs w:val="24"/>
        </w:rPr>
        <w:t xml:space="preserve"> </w:t>
      </w:r>
      <w:r w:rsidR="00B80432" w:rsidRPr="00D34394">
        <w:rPr>
          <w:rFonts w:ascii="Times New Roman" w:hAnsi="Times New Roman" w:cs="Times New Roman"/>
          <w:sz w:val="24"/>
          <w:szCs w:val="24"/>
        </w:rPr>
        <w:t xml:space="preserve">Kuulin jonkun vihjaisevan, että juuri meidän akateeminen </w:t>
      </w:r>
      <w:r w:rsidR="00F112FD">
        <w:rPr>
          <w:rFonts w:ascii="Times New Roman" w:hAnsi="Times New Roman" w:cs="Times New Roman"/>
          <w:sz w:val="24"/>
          <w:szCs w:val="24"/>
        </w:rPr>
        <w:t>”</w:t>
      </w:r>
      <w:proofErr w:type="spellStart"/>
      <w:r w:rsidR="00B80432" w:rsidRPr="00D34394">
        <w:rPr>
          <w:rFonts w:ascii="Times New Roman" w:hAnsi="Times New Roman" w:cs="Times New Roman"/>
          <w:sz w:val="24"/>
          <w:szCs w:val="24"/>
        </w:rPr>
        <w:t>noviisiutemme</w:t>
      </w:r>
      <w:proofErr w:type="spellEnd"/>
      <w:r w:rsidR="00F112FD">
        <w:rPr>
          <w:rFonts w:ascii="Times New Roman" w:hAnsi="Times New Roman" w:cs="Times New Roman"/>
          <w:sz w:val="24"/>
          <w:szCs w:val="24"/>
        </w:rPr>
        <w:t>”</w:t>
      </w:r>
      <w:r w:rsidR="00B80432" w:rsidRPr="00D34394">
        <w:rPr>
          <w:rFonts w:ascii="Times New Roman" w:hAnsi="Times New Roman" w:cs="Times New Roman"/>
          <w:sz w:val="24"/>
          <w:szCs w:val="24"/>
        </w:rPr>
        <w:t xml:space="preserve"> herätti positiivisia reaktioita: </w:t>
      </w:r>
      <w:r w:rsidR="001010C1">
        <w:rPr>
          <w:rFonts w:ascii="Times New Roman" w:hAnsi="Times New Roman" w:cs="Times New Roman"/>
          <w:sz w:val="24"/>
          <w:szCs w:val="24"/>
        </w:rPr>
        <w:t xml:space="preserve">olihan </w:t>
      </w:r>
      <w:r w:rsidR="00B80432" w:rsidRPr="00D34394">
        <w:rPr>
          <w:rFonts w:ascii="Times New Roman" w:hAnsi="Times New Roman" w:cs="Times New Roman"/>
          <w:sz w:val="24"/>
          <w:szCs w:val="24"/>
        </w:rPr>
        <w:t xml:space="preserve">alkuun panevana voimana meille </w:t>
      </w:r>
      <w:r w:rsidR="00F112FD">
        <w:rPr>
          <w:rFonts w:ascii="Times New Roman" w:hAnsi="Times New Roman" w:cs="Times New Roman"/>
          <w:sz w:val="24"/>
          <w:szCs w:val="24"/>
        </w:rPr>
        <w:t>puhtaasti</w:t>
      </w:r>
      <w:r w:rsidR="00B80432" w:rsidRPr="00D34394">
        <w:rPr>
          <w:rFonts w:ascii="Times New Roman" w:hAnsi="Times New Roman" w:cs="Times New Roman"/>
          <w:sz w:val="24"/>
          <w:szCs w:val="24"/>
        </w:rPr>
        <w:t xml:space="preserve"> se, että halusimme saada Suomen 1500- ja 1600-lukujen tutkijat tapaamaan toisensa ja kenties pohtimaan tulevaa yhteistyötä. </w:t>
      </w:r>
    </w:p>
    <w:p w:rsidR="00317E1E" w:rsidRDefault="00317E1E" w:rsidP="00317E1E">
      <w:pPr>
        <w:pStyle w:val="NoSpacing"/>
        <w:spacing w:line="360" w:lineRule="auto"/>
        <w:jc w:val="both"/>
        <w:rPr>
          <w:rFonts w:ascii="Times New Roman" w:hAnsi="Times New Roman" w:cs="Times New Roman"/>
          <w:sz w:val="24"/>
          <w:szCs w:val="24"/>
        </w:rPr>
      </w:pPr>
    </w:p>
    <w:p w:rsidR="00317E1E" w:rsidRPr="00D34394" w:rsidRDefault="006D6568" w:rsidP="00317E1E">
      <w:pPr>
        <w:pStyle w:val="NoSpacing"/>
        <w:spacing w:line="360" w:lineRule="auto"/>
        <w:jc w:val="both"/>
        <w:rPr>
          <w:rFonts w:ascii="Times New Roman" w:hAnsi="Times New Roman" w:cs="Times New Roman"/>
          <w:sz w:val="24"/>
          <w:szCs w:val="24"/>
        </w:rPr>
      </w:pPr>
      <w:r w:rsidRPr="00D34394">
        <w:rPr>
          <w:rFonts w:ascii="Times New Roman" w:hAnsi="Times New Roman" w:cs="Times New Roman"/>
          <w:sz w:val="24"/>
          <w:szCs w:val="24"/>
        </w:rPr>
        <w:t xml:space="preserve">Lopulta tutkimuspäiviin </w:t>
      </w:r>
      <w:r w:rsidR="00F112FD">
        <w:rPr>
          <w:rFonts w:ascii="Times New Roman" w:hAnsi="Times New Roman" w:cs="Times New Roman"/>
          <w:sz w:val="24"/>
          <w:szCs w:val="24"/>
        </w:rPr>
        <w:t>saapui</w:t>
      </w:r>
      <w:r w:rsidR="001010C1">
        <w:rPr>
          <w:rFonts w:ascii="Times New Roman" w:hAnsi="Times New Roman" w:cs="Times New Roman"/>
          <w:sz w:val="24"/>
          <w:szCs w:val="24"/>
        </w:rPr>
        <w:t xml:space="preserve"> </w:t>
      </w:r>
      <w:r w:rsidR="00F630E4">
        <w:rPr>
          <w:rFonts w:ascii="Times New Roman" w:hAnsi="Times New Roman" w:cs="Times New Roman"/>
          <w:sz w:val="24"/>
          <w:szCs w:val="24"/>
        </w:rPr>
        <w:t xml:space="preserve">noin </w:t>
      </w:r>
      <w:r w:rsidR="001010C1">
        <w:rPr>
          <w:rFonts w:ascii="Times New Roman" w:hAnsi="Times New Roman" w:cs="Times New Roman"/>
          <w:sz w:val="24"/>
          <w:szCs w:val="24"/>
        </w:rPr>
        <w:t xml:space="preserve">70 osallistujaa, ja laajensimme ne suosiolla </w:t>
      </w:r>
      <w:r w:rsidRPr="00D34394">
        <w:rPr>
          <w:rFonts w:ascii="Times New Roman" w:hAnsi="Times New Roman" w:cs="Times New Roman"/>
          <w:sz w:val="24"/>
          <w:szCs w:val="24"/>
        </w:rPr>
        <w:t>kaksipäiväisiksi</w:t>
      </w:r>
      <w:r w:rsidR="001010C1">
        <w:rPr>
          <w:rFonts w:ascii="Times New Roman" w:hAnsi="Times New Roman" w:cs="Times New Roman"/>
          <w:sz w:val="24"/>
          <w:szCs w:val="24"/>
        </w:rPr>
        <w:t xml:space="preserve"> antaaksemme mahdollisimman monelle mahdollisuuden puheenvuoroon</w:t>
      </w:r>
      <w:r w:rsidRPr="00D34394">
        <w:rPr>
          <w:rFonts w:ascii="Times New Roman" w:hAnsi="Times New Roman" w:cs="Times New Roman"/>
          <w:sz w:val="24"/>
          <w:szCs w:val="24"/>
        </w:rPr>
        <w:t>.</w:t>
      </w:r>
      <w:r w:rsidR="001010C1" w:rsidRPr="001010C1">
        <w:rPr>
          <w:rFonts w:ascii="Times New Roman" w:hAnsi="Times New Roman" w:cs="Times New Roman"/>
          <w:sz w:val="24"/>
          <w:szCs w:val="24"/>
        </w:rPr>
        <w:t xml:space="preserve"> </w:t>
      </w:r>
      <w:r w:rsidR="00317E1E" w:rsidRPr="00D34394">
        <w:rPr>
          <w:rFonts w:ascii="Times New Roman" w:hAnsi="Times New Roman" w:cs="Times New Roman"/>
          <w:sz w:val="24"/>
          <w:szCs w:val="24"/>
        </w:rPr>
        <w:t xml:space="preserve">Mukaan suunnitteluun tuli jo alkuvaiheessa Riitta Laitinen kulttuurihistorian oppiaineesta, </w:t>
      </w:r>
      <w:r w:rsidR="00535D08">
        <w:rPr>
          <w:rFonts w:ascii="Times New Roman" w:hAnsi="Times New Roman" w:cs="Times New Roman"/>
          <w:sz w:val="24"/>
          <w:szCs w:val="24"/>
        </w:rPr>
        <w:t xml:space="preserve">jonka yhteydet eri puolille Suomea olivat korvaamattomia tapahtuman onnistumiselle. </w:t>
      </w:r>
      <w:r w:rsidR="00F630E4">
        <w:rPr>
          <w:rFonts w:ascii="Times New Roman" w:hAnsi="Times New Roman" w:cs="Times New Roman"/>
          <w:sz w:val="24"/>
          <w:szCs w:val="24"/>
        </w:rPr>
        <w:t>Riitan</w:t>
      </w:r>
      <w:r w:rsidR="00317E1E" w:rsidRPr="00D34394">
        <w:rPr>
          <w:rFonts w:ascii="Times New Roman" w:hAnsi="Times New Roman" w:cs="Times New Roman"/>
          <w:sz w:val="24"/>
          <w:szCs w:val="24"/>
        </w:rPr>
        <w:t xml:space="preserve"> menehtyminen hieman ennen joulua sai meidät kokemaan jatkamisen entistä tärkeämmäksi, sillä Riitalle tutkimuspäivät olivat olleet erittäin tärkeät. </w:t>
      </w:r>
      <w:r w:rsidR="00535D08">
        <w:rPr>
          <w:rFonts w:ascii="Times New Roman" w:hAnsi="Times New Roman" w:cs="Times New Roman"/>
          <w:sz w:val="24"/>
          <w:szCs w:val="24"/>
        </w:rPr>
        <w:t xml:space="preserve">Kulttuurihistorian professori Marjo Kaartinen piti torstaina koskettavan puheen Riitan kunniaksi. </w:t>
      </w:r>
    </w:p>
    <w:p w:rsidR="001010C1" w:rsidRDefault="001010C1" w:rsidP="001010C1">
      <w:pPr>
        <w:pStyle w:val="NoSpacing"/>
        <w:spacing w:line="360" w:lineRule="auto"/>
        <w:jc w:val="both"/>
        <w:rPr>
          <w:rFonts w:ascii="Times New Roman" w:hAnsi="Times New Roman" w:cs="Times New Roman"/>
          <w:sz w:val="24"/>
          <w:szCs w:val="24"/>
        </w:rPr>
      </w:pPr>
    </w:p>
    <w:p w:rsidR="001010C1" w:rsidRDefault="001010C1" w:rsidP="001010C1">
      <w:pPr>
        <w:pStyle w:val="NoSpacing"/>
        <w:spacing w:line="360" w:lineRule="auto"/>
        <w:jc w:val="both"/>
        <w:rPr>
          <w:rFonts w:ascii="Times New Roman" w:hAnsi="Times New Roman" w:cs="Times New Roman"/>
          <w:sz w:val="24"/>
          <w:szCs w:val="24"/>
        </w:rPr>
      </w:pPr>
      <w:r w:rsidRPr="001010C1">
        <w:rPr>
          <w:rFonts w:ascii="Times New Roman" w:hAnsi="Times New Roman" w:cs="Times New Roman"/>
          <w:noProof/>
          <w:sz w:val="24"/>
          <w:szCs w:val="24"/>
          <w:lang w:eastAsia="fi-FI"/>
        </w:rPr>
        <w:lastRenderedPageBreak/>
        <w:drawing>
          <wp:inline distT="0" distB="0" distL="0" distR="0">
            <wp:extent cx="2004835" cy="1503627"/>
            <wp:effectExtent l="0" t="0" r="0" b="1905"/>
            <wp:docPr id="5" name="Picture 5" descr="F:\TOHTORIKOULUTUS\1600\Blogi utu\50790815_10212834334477749_702112219141662310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TOHTORIKOULUTUS\1600\Blogi utu\50790815_10212834334477749_7021122191416623104_n.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016370" cy="1512278"/>
                    </a:xfrm>
                    <a:prstGeom prst="rect">
                      <a:avLst/>
                    </a:prstGeom>
                    <a:noFill/>
                    <a:ln>
                      <a:noFill/>
                    </a:ln>
                  </pic:spPr>
                </pic:pic>
              </a:graphicData>
            </a:graphic>
          </wp:inline>
        </w:drawing>
      </w:r>
      <w:r w:rsidR="00F112FD">
        <w:rPr>
          <w:rFonts w:ascii="Times New Roman" w:hAnsi="Times New Roman" w:cs="Times New Roman"/>
          <w:sz w:val="24"/>
          <w:szCs w:val="24"/>
        </w:rPr>
        <w:t>2</w:t>
      </w:r>
      <w:r w:rsidR="00A505D2">
        <w:rPr>
          <w:rFonts w:ascii="Times New Roman" w:hAnsi="Times New Roman" w:cs="Times New Roman"/>
          <w:sz w:val="24"/>
          <w:szCs w:val="24"/>
        </w:rPr>
        <w:t>.</w:t>
      </w:r>
    </w:p>
    <w:p w:rsidR="001010C1" w:rsidRDefault="001010C1" w:rsidP="001010C1">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Mistä ajatus kaikkeen tähän sitten lähti? </w:t>
      </w:r>
      <w:r w:rsidRPr="00D34394">
        <w:rPr>
          <w:rFonts w:ascii="Times New Roman" w:hAnsi="Times New Roman" w:cs="Times New Roman"/>
          <w:sz w:val="24"/>
          <w:szCs w:val="24"/>
        </w:rPr>
        <w:t xml:space="preserve">Aloitin itse tohtoriopintoni vasta viime vuonna, ja tunsin pitkään olevani jotenkin hukassa. Oli vaikea saada kiinni siitä, missä omaa aikakauttani, 1600-lukua, tutkittiin Suomessa, saati ulkomailla. Oma aiheeni ovat 1600-luvun englantilaiset kokoelmat, jotka tunnetaan paremmin kuriositeettikabinetteina. Tiedän kourallisen ihmisiä Turussa ja muualla Suomessa, jotka tutkivat 1500- tai 1600-lukujen Englantia, mutta kokoelmia tutkivat vain erittäin harvat. Siksi koin olevani aiheeni kanssa kovin yksin. Katselin kateellisena vierestä, kun monet antiikin-, keskiajan-, 1700- ja 1800-lukujen </w:t>
      </w:r>
      <w:r w:rsidR="00F630E4">
        <w:rPr>
          <w:rFonts w:ascii="Times New Roman" w:hAnsi="Times New Roman" w:cs="Times New Roman"/>
          <w:sz w:val="24"/>
          <w:szCs w:val="24"/>
        </w:rPr>
        <w:t>tutkija</w:t>
      </w:r>
      <w:r w:rsidR="00F630E4" w:rsidRPr="00D34394">
        <w:rPr>
          <w:rFonts w:ascii="Times New Roman" w:hAnsi="Times New Roman" w:cs="Times New Roman"/>
          <w:sz w:val="24"/>
          <w:szCs w:val="24"/>
        </w:rPr>
        <w:t>ystäväni</w:t>
      </w:r>
      <w:r w:rsidR="00F630E4">
        <w:rPr>
          <w:rFonts w:ascii="Times New Roman" w:hAnsi="Times New Roman" w:cs="Times New Roman"/>
          <w:sz w:val="24"/>
          <w:szCs w:val="24"/>
        </w:rPr>
        <w:t xml:space="preserve"> </w:t>
      </w:r>
      <w:r w:rsidRPr="00D34394">
        <w:rPr>
          <w:rFonts w:ascii="Times New Roman" w:hAnsi="Times New Roman" w:cs="Times New Roman"/>
          <w:sz w:val="24"/>
          <w:szCs w:val="24"/>
        </w:rPr>
        <w:t xml:space="preserve">löysivät helposti yhteisönsä; kaikki tuntuivat tietävän konferenssit ja tapaamiset, joihin </w:t>
      </w:r>
      <w:r w:rsidRPr="00D34394">
        <w:rPr>
          <w:rFonts w:ascii="Times New Roman" w:hAnsi="Times New Roman" w:cs="Times New Roman"/>
          <w:i/>
          <w:sz w:val="24"/>
          <w:szCs w:val="24"/>
        </w:rPr>
        <w:t>kuului</w:t>
      </w:r>
      <w:r w:rsidRPr="00D34394">
        <w:rPr>
          <w:rFonts w:ascii="Times New Roman" w:hAnsi="Times New Roman" w:cs="Times New Roman"/>
          <w:sz w:val="24"/>
          <w:szCs w:val="24"/>
        </w:rPr>
        <w:t xml:space="preserve"> osallistua, ja kaiken lisäksi nämä yhteisöt ovat myös erittäin kansainvälisesti verkottuneita. Näin ei ole </w:t>
      </w:r>
      <w:r>
        <w:rPr>
          <w:rFonts w:ascii="Times New Roman" w:hAnsi="Times New Roman" w:cs="Times New Roman"/>
          <w:sz w:val="24"/>
          <w:szCs w:val="24"/>
        </w:rPr>
        <w:t xml:space="preserve">kuitenkaan </w:t>
      </w:r>
      <w:r w:rsidRPr="00D34394">
        <w:rPr>
          <w:rFonts w:ascii="Times New Roman" w:hAnsi="Times New Roman" w:cs="Times New Roman"/>
          <w:sz w:val="24"/>
          <w:szCs w:val="24"/>
        </w:rPr>
        <w:t xml:space="preserve">ollut suomalaisten 1500- ja 1600-lukujen tutkijoiden laita muutamaan vuosikymmeneen, mikä tuntuu kummalliselta. Vanhempien aikojen (millä tarkoitetaan vaihtelevasti lähes kaikkea ennen 1900-lukua) tutkijoilla on toki turkulaisen </w:t>
      </w:r>
      <w:proofErr w:type="spellStart"/>
      <w:r w:rsidRPr="00D34394">
        <w:rPr>
          <w:rFonts w:ascii="Times New Roman" w:hAnsi="Times New Roman" w:cs="Times New Roman"/>
          <w:sz w:val="24"/>
          <w:szCs w:val="24"/>
        </w:rPr>
        <w:t>Tucememsin</w:t>
      </w:r>
      <w:proofErr w:type="spellEnd"/>
      <w:r w:rsidR="00F112FD">
        <w:rPr>
          <w:rFonts w:ascii="Times New Roman" w:hAnsi="Times New Roman" w:cs="Times New Roman"/>
          <w:sz w:val="24"/>
          <w:szCs w:val="24"/>
        </w:rPr>
        <w:t>,</w:t>
      </w:r>
      <w:r w:rsidRPr="00D34394">
        <w:rPr>
          <w:rFonts w:ascii="Times New Roman" w:hAnsi="Times New Roman" w:cs="Times New Roman"/>
          <w:sz w:val="24"/>
          <w:szCs w:val="24"/>
        </w:rPr>
        <w:t xml:space="preserve"> tamperelaisen </w:t>
      </w:r>
      <w:proofErr w:type="spellStart"/>
      <w:r w:rsidRPr="00D34394">
        <w:rPr>
          <w:rFonts w:ascii="Times New Roman" w:hAnsi="Times New Roman" w:cs="Times New Roman"/>
          <w:sz w:val="24"/>
          <w:szCs w:val="24"/>
        </w:rPr>
        <w:t>Triviumin</w:t>
      </w:r>
      <w:proofErr w:type="spellEnd"/>
      <w:r w:rsidR="00F112FD">
        <w:rPr>
          <w:rFonts w:ascii="Times New Roman" w:hAnsi="Times New Roman" w:cs="Times New Roman"/>
          <w:sz w:val="24"/>
          <w:szCs w:val="24"/>
        </w:rPr>
        <w:t xml:space="preserve"> ja Suomen </w:t>
      </w:r>
      <w:proofErr w:type="spellStart"/>
      <w:r w:rsidR="00F112FD">
        <w:rPr>
          <w:rFonts w:ascii="Times New Roman" w:hAnsi="Times New Roman" w:cs="Times New Roman"/>
          <w:sz w:val="24"/>
          <w:szCs w:val="24"/>
        </w:rPr>
        <w:t>Rooman-</w:t>
      </w:r>
      <w:proofErr w:type="spellEnd"/>
      <w:r w:rsidR="00F112FD">
        <w:rPr>
          <w:rFonts w:ascii="Times New Roman" w:hAnsi="Times New Roman" w:cs="Times New Roman"/>
          <w:sz w:val="24"/>
          <w:szCs w:val="24"/>
        </w:rPr>
        <w:t xml:space="preserve"> ja Ateenan-instituuttien</w:t>
      </w:r>
      <w:r w:rsidRPr="00D34394">
        <w:rPr>
          <w:rFonts w:ascii="Times New Roman" w:hAnsi="Times New Roman" w:cs="Times New Roman"/>
          <w:sz w:val="24"/>
          <w:szCs w:val="24"/>
        </w:rPr>
        <w:t xml:space="preserve"> kaltaisia </w:t>
      </w:r>
      <w:r w:rsidR="00F112FD">
        <w:rPr>
          <w:rFonts w:ascii="Times New Roman" w:hAnsi="Times New Roman" w:cs="Times New Roman"/>
          <w:sz w:val="24"/>
          <w:szCs w:val="24"/>
        </w:rPr>
        <w:t>yhteisöjä</w:t>
      </w:r>
      <w:r w:rsidRPr="00D34394">
        <w:rPr>
          <w:rFonts w:ascii="Times New Roman" w:hAnsi="Times New Roman" w:cs="Times New Roman"/>
          <w:sz w:val="24"/>
          <w:szCs w:val="24"/>
        </w:rPr>
        <w:t xml:space="preserve">, mutta ne eivät </w:t>
      </w:r>
      <w:r w:rsidR="00F112FD">
        <w:rPr>
          <w:rFonts w:ascii="Times New Roman" w:hAnsi="Times New Roman" w:cs="Times New Roman"/>
          <w:sz w:val="24"/>
          <w:szCs w:val="24"/>
        </w:rPr>
        <w:t xml:space="preserve">kuitenkaan </w:t>
      </w:r>
      <w:r w:rsidRPr="00D34394">
        <w:rPr>
          <w:rFonts w:ascii="Times New Roman" w:hAnsi="Times New Roman" w:cs="Times New Roman"/>
          <w:sz w:val="24"/>
          <w:szCs w:val="24"/>
        </w:rPr>
        <w:t xml:space="preserve">pysty </w:t>
      </w:r>
      <w:r w:rsidR="00F112FD" w:rsidRPr="00D34394">
        <w:rPr>
          <w:rFonts w:ascii="Times New Roman" w:hAnsi="Times New Roman" w:cs="Times New Roman"/>
          <w:sz w:val="24"/>
          <w:szCs w:val="24"/>
        </w:rPr>
        <w:t xml:space="preserve">korvaamaan </w:t>
      </w:r>
      <w:r w:rsidR="00F112FD">
        <w:rPr>
          <w:rFonts w:ascii="Times New Roman" w:hAnsi="Times New Roman" w:cs="Times New Roman"/>
          <w:sz w:val="24"/>
          <w:szCs w:val="24"/>
        </w:rPr>
        <w:t>erittäin laajalla historiallisten aikojen tutkimuksen kentällä tiiviimpiin aikakausirajauksiin sitoutuneita verkostoja</w:t>
      </w:r>
      <w:r w:rsidRPr="00D34394">
        <w:rPr>
          <w:rFonts w:ascii="Times New Roman" w:hAnsi="Times New Roman" w:cs="Times New Roman"/>
          <w:sz w:val="24"/>
          <w:szCs w:val="24"/>
        </w:rPr>
        <w:t xml:space="preserve">. </w:t>
      </w:r>
    </w:p>
    <w:p w:rsidR="001010C1" w:rsidRDefault="001010C1" w:rsidP="001010C1">
      <w:pPr>
        <w:pStyle w:val="NoSpacing"/>
        <w:spacing w:line="360" w:lineRule="auto"/>
        <w:jc w:val="both"/>
        <w:rPr>
          <w:rFonts w:ascii="Times New Roman" w:hAnsi="Times New Roman" w:cs="Times New Roman"/>
          <w:sz w:val="24"/>
          <w:szCs w:val="24"/>
        </w:rPr>
      </w:pPr>
      <w:r w:rsidRPr="0007724C">
        <w:rPr>
          <w:rFonts w:ascii="Times New Roman" w:hAnsi="Times New Roman" w:cs="Times New Roman"/>
          <w:noProof/>
          <w:sz w:val="24"/>
          <w:szCs w:val="24"/>
          <w:lang w:eastAsia="fi-FI"/>
        </w:rPr>
        <w:drawing>
          <wp:inline distT="0" distB="0" distL="0" distR="0" wp14:anchorId="486D2590" wp14:editId="1E46F170">
            <wp:extent cx="3657600" cy="2705100"/>
            <wp:effectExtent l="0" t="0" r="0" b="0"/>
            <wp:docPr id="1" name="Picture 1" descr="F:\TOHTORIKOULUTUS\1600\Blogi utu\Domenico_Remps_-_Cabinet_of_Curios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OHTORIKOULUTUS\1600\Blogi utu\Domenico_Remps_-_Cabinet_of_Curiosities.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57600" cy="2705100"/>
                    </a:xfrm>
                    <a:prstGeom prst="rect">
                      <a:avLst/>
                    </a:prstGeom>
                    <a:noFill/>
                    <a:ln>
                      <a:noFill/>
                    </a:ln>
                  </pic:spPr>
                </pic:pic>
              </a:graphicData>
            </a:graphic>
          </wp:inline>
        </w:drawing>
      </w:r>
      <w:r w:rsidR="00F112FD">
        <w:rPr>
          <w:rFonts w:ascii="Times New Roman" w:hAnsi="Times New Roman" w:cs="Times New Roman"/>
          <w:sz w:val="24"/>
          <w:szCs w:val="24"/>
        </w:rPr>
        <w:t>3</w:t>
      </w:r>
      <w:r w:rsidR="00A505D2">
        <w:rPr>
          <w:rFonts w:ascii="Times New Roman" w:hAnsi="Times New Roman" w:cs="Times New Roman"/>
          <w:sz w:val="24"/>
          <w:szCs w:val="24"/>
        </w:rPr>
        <w:t>.</w:t>
      </w:r>
    </w:p>
    <w:p w:rsidR="001010C1" w:rsidRPr="00D34394" w:rsidRDefault="001010C1" w:rsidP="001010C1">
      <w:pPr>
        <w:pStyle w:val="NoSpacing"/>
        <w:spacing w:line="360" w:lineRule="auto"/>
        <w:jc w:val="both"/>
        <w:rPr>
          <w:rFonts w:ascii="Times New Roman" w:hAnsi="Times New Roman" w:cs="Times New Roman"/>
          <w:sz w:val="24"/>
          <w:szCs w:val="24"/>
        </w:rPr>
      </w:pPr>
    </w:p>
    <w:p w:rsidR="001010C1" w:rsidRDefault="001010C1" w:rsidP="001010C1">
      <w:pPr>
        <w:pStyle w:val="NoSpacing"/>
        <w:spacing w:line="360" w:lineRule="auto"/>
        <w:jc w:val="both"/>
        <w:rPr>
          <w:rFonts w:ascii="Times New Roman" w:hAnsi="Times New Roman" w:cs="Times New Roman"/>
          <w:sz w:val="24"/>
          <w:szCs w:val="24"/>
        </w:rPr>
      </w:pPr>
      <w:proofErr w:type="gramStart"/>
      <w:r w:rsidRPr="00D34394">
        <w:rPr>
          <w:rFonts w:ascii="Times New Roman" w:hAnsi="Times New Roman" w:cs="Times New Roman"/>
          <w:sz w:val="24"/>
          <w:szCs w:val="24"/>
        </w:rPr>
        <w:t>Mutta miksi juuri 1500- ja 1600-luvut?</w:t>
      </w:r>
      <w:proofErr w:type="gramEnd"/>
      <w:r w:rsidRPr="00D34394">
        <w:rPr>
          <w:rFonts w:ascii="Times New Roman" w:hAnsi="Times New Roman" w:cs="Times New Roman"/>
          <w:sz w:val="24"/>
          <w:szCs w:val="24"/>
        </w:rPr>
        <w:t xml:space="preserve"> Mikä niissä on merkittävää? Akateemisessa historiantutkimuksessa </w:t>
      </w:r>
      <w:proofErr w:type="gramStart"/>
      <w:r w:rsidRPr="00D34394">
        <w:rPr>
          <w:rFonts w:ascii="Times New Roman" w:hAnsi="Times New Roman" w:cs="Times New Roman"/>
          <w:sz w:val="24"/>
          <w:szCs w:val="24"/>
        </w:rPr>
        <w:t>ollaan</w:t>
      </w:r>
      <w:proofErr w:type="gramEnd"/>
      <w:r w:rsidRPr="00D34394">
        <w:rPr>
          <w:rFonts w:ascii="Times New Roman" w:hAnsi="Times New Roman" w:cs="Times New Roman"/>
          <w:sz w:val="24"/>
          <w:szCs w:val="24"/>
        </w:rPr>
        <w:t xml:space="preserve"> jo hyvin pitkään pyritty pois </w:t>
      </w:r>
      <w:r w:rsidR="00F112FD">
        <w:rPr>
          <w:rFonts w:ascii="Times New Roman" w:hAnsi="Times New Roman" w:cs="Times New Roman"/>
          <w:sz w:val="24"/>
          <w:szCs w:val="24"/>
        </w:rPr>
        <w:t>aiemmin keskeisessä roolissa olleista</w:t>
      </w:r>
      <w:r w:rsidRPr="00D34394">
        <w:rPr>
          <w:rFonts w:ascii="Times New Roman" w:hAnsi="Times New Roman" w:cs="Times New Roman"/>
          <w:sz w:val="24"/>
          <w:szCs w:val="24"/>
        </w:rPr>
        <w:t xml:space="preserve"> </w:t>
      </w:r>
      <w:proofErr w:type="spellStart"/>
      <w:r w:rsidRPr="00D34394">
        <w:rPr>
          <w:rFonts w:ascii="Times New Roman" w:hAnsi="Times New Roman" w:cs="Times New Roman"/>
          <w:sz w:val="24"/>
          <w:szCs w:val="24"/>
        </w:rPr>
        <w:lastRenderedPageBreak/>
        <w:t>peridisoinneista</w:t>
      </w:r>
      <w:proofErr w:type="spellEnd"/>
      <w:r w:rsidRPr="00D34394">
        <w:rPr>
          <w:rFonts w:ascii="Times New Roman" w:hAnsi="Times New Roman" w:cs="Times New Roman"/>
          <w:sz w:val="24"/>
          <w:szCs w:val="24"/>
        </w:rPr>
        <w:t xml:space="preserve"> – muutenhan seminaarimme otsikossa olisi ehkä puhuttu vaikkapa renessanssista tai barokista. Nämä kulttuurisiin virtauksiin viittaavat ilmaukset ovat kuitenkin usein hyvin paikkasidonnaisia, eivätkä </w:t>
      </w:r>
      <w:r w:rsidR="00A505D2">
        <w:rPr>
          <w:rFonts w:ascii="Times New Roman" w:hAnsi="Times New Roman" w:cs="Times New Roman"/>
          <w:sz w:val="24"/>
          <w:szCs w:val="24"/>
        </w:rPr>
        <w:t xml:space="preserve">aina </w:t>
      </w:r>
      <w:r w:rsidRPr="00D34394">
        <w:rPr>
          <w:rFonts w:ascii="Times New Roman" w:hAnsi="Times New Roman" w:cs="Times New Roman"/>
          <w:sz w:val="24"/>
          <w:szCs w:val="24"/>
        </w:rPr>
        <w:t xml:space="preserve">sovi esimerkiksi meille Pohjolaan, jossa edelleen 1500-luvulla </w:t>
      </w:r>
      <w:r w:rsidR="00F112FD">
        <w:rPr>
          <w:rFonts w:ascii="Times New Roman" w:hAnsi="Times New Roman" w:cs="Times New Roman"/>
          <w:sz w:val="24"/>
          <w:szCs w:val="24"/>
        </w:rPr>
        <w:t xml:space="preserve">ja usein 1600-luvullakin </w:t>
      </w:r>
      <w:r w:rsidRPr="00D34394">
        <w:rPr>
          <w:rFonts w:ascii="Times New Roman" w:hAnsi="Times New Roman" w:cs="Times New Roman"/>
          <w:sz w:val="24"/>
          <w:szCs w:val="24"/>
        </w:rPr>
        <w:t>voidaan katsoa eletyn täysin ”keskiaikaa”.</w:t>
      </w:r>
      <w:r>
        <w:rPr>
          <w:rFonts w:ascii="Times New Roman" w:hAnsi="Times New Roman" w:cs="Times New Roman"/>
          <w:sz w:val="24"/>
          <w:szCs w:val="24"/>
        </w:rPr>
        <w:t xml:space="preserve"> </w:t>
      </w:r>
      <w:r w:rsidR="00A505D2">
        <w:rPr>
          <w:rFonts w:ascii="Times New Roman" w:hAnsi="Times New Roman" w:cs="Times New Roman"/>
          <w:sz w:val="24"/>
          <w:szCs w:val="24"/>
        </w:rPr>
        <w:t>Näitä vuosisato</w:t>
      </w:r>
      <w:r w:rsidR="00F112FD">
        <w:rPr>
          <w:rFonts w:ascii="Times New Roman" w:hAnsi="Times New Roman" w:cs="Times New Roman"/>
          <w:sz w:val="24"/>
          <w:szCs w:val="24"/>
        </w:rPr>
        <w:t>j</w:t>
      </w:r>
      <w:r w:rsidR="00A505D2">
        <w:rPr>
          <w:rFonts w:ascii="Times New Roman" w:hAnsi="Times New Roman" w:cs="Times New Roman"/>
          <w:sz w:val="24"/>
          <w:szCs w:val="24"/>
        </w:rPr>
        <w:t>a voi lähestyä täysin populaarin kiinnostuksen näkökulmasta: Itse olin esimerkiksi</w:t>
      </w:r>
      <w:r>
        <w:rPr>
          <w:rFonts w:ascii="Times New Roman" w:hAnsi="Times New Roman" w:cs="Times New Roman"/>
          <w:sz w:val="24"/>
          <w:szCs w:val="24"/>
        </w:rPr>
        <w:t xml:space="preserve"> jo lapsena kiinnostunut kaikesta jännästä ja makaaberista: noitavainoista, ruumiinosien varastamisesta varhaisia lääketieteellisiä kokeita ja magiikkaa varten, merimatkoista, seikkailuista ja kaukokaipuusta, merirosvoista ja aarteenetsinnästä. Tiesin jo lukiossa haluavani historiantutkijaksi, mutten tiennyt vielä mihin aikakauteen keskittyisin. Kandivaiheessa innostuin englantilaisista 1500-luvun tutkimusmatkailijoista</w:t>
      </w:r>
      <w:r w:rsidR="00A505D2">
        <w:rPr>
          <w:rFonts w:ascii="Times New Roman" w:hAnsi="Times New Roman" w:cs="Times New Roman"/>
          <w:sz w:val="24"/>
          <w:szCs w:val="24"/>
        </w:rPr>
        <w:t xml:space="preserve"> </w:t>
      </w:r>
      <w:r>
        <w:rPr>
          <w:rFonts w:ascii="Times New Roman" w:hAnsi="Times New Roman" w:cs="Times New Roman"/>
          <w:sz w:val="24"/>
          <w:szCs w:val="24"/>
        </w:rPr>
        <w:t>(tai ”</w:t>
      </w:r>
      <w:proofErr w:type="spellStart"/>
      <w:r>
        <w:rPr>
          <w:rFonts w:ascii="Times New Roman" w:hAnsi="Times New Roman" w:cs="Times New Roman"/>
          <w:sz w:val="24"/>
          <w:szCs w:val="24"/>
        </w:rPr>
        <w:t>protokolonialistesta</w:t>
      </w:r>
      <w:proofErr w:type="spellEnd"/>
      <w:r>
        <w:rPr>
          <w:rFonts w:ascii="Times New Roman" w:hAnsi="Times New Roman" w:cs="Times New Roman"/>
          <w:sz w:val="24"/>
          <w:szCs w:val="24"/>
        </w:rPr>
        <w:t>”</w:t>
      </w:r>
      <w:r w:rsidR="00F112FD">
        <w:rPr>
          <w:rFonts w:ascii="Times New Roman" w:hAnsi="Times New Roman" w:cs="Times New Roman"/>
          <w:sz w:val="24"/>
          <w:szCs w:val="24"/>
        </w:rPr>
        <w:t>)</w:t>
      </w:r>
      <w:r>
        <w:rPr>
          <w:rFonts w:ascii="Times New Roman" w:hAnsi="Times New Roman" w:cs="Times New Roman"/>
          <w:sz w:val="24"/>
          <w:szCs w:val="24"/>
        </w:rPr>
        <w:t xml:space="preserve">, kuten Sir Walter </w:t>
      </w:r>
      <w:proofErr w:type="spellStart"/>
      <w:r>
        <w:rPr>
          <w:rFonts w:ascii="Times New Roman" w:hAnsi="Times New Roman" w:cs="Times New Roman"/>
          <w:sz w:val="24"/>
          <w:szCs w:val="24"/>
        </w:rPr>
        <w:t>Ralegh’sta</w:t>
      </w:r>
      <w:proofErr w:type="spellEnd"/>
      <w:r>
        <w:rPr>
          <w:rFonts w:ascii="Times New Roman" w:hAnsi="Times New Roman" w:cs="Times New Roman"/>
          <w:sz w:val="24"/>
          <w:szCs w:val="24"/>
        </w:rPr>
        <w:t xml:space="preserve"> ja hänen katkeransuloisen traagisesta yrityksestään löytää </w:t>
      </w:r>
      <w:proofErr w:type="spellStart"/>
      <w:r>
        <w:rPr>
          <w:rFonts w:ascii="Times New Roman" w:hAnsi="Times New Roman" w:cs="Times New Roman"/>
          <w:sz w:val="24"/>
          <w:szCs w:val="24"/>
        </w:rPr>
        <w:t>Guianasta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Doradoa</w:t>
      </w:r>
      <w:proofErr w:type="spellEnd"/>
      <w:r w:rsidR="00F112FD">
        <w:rPr>
          <w:rFonts w:ascii="Times New Roman" w:hAnsi="Times New Roman" w:cs="Times New Roman"/>
          <w:sz w:val="24"/>
          <w:szCs w:val="24"/>
        </w:rPr>
        <w:t>, kultaista miestä tai valtakuntaa eri tulkinnoista riippuen</w:t>
      </w:r>
      <w:r>
        <w:rPr>
          <w:rFonts w:ascii="Times New Roman" w:hAnsi="Times New Roman" w:cs="Times New Roman"/>
          <w:sz w:val="24"/>
          <w:szCs w:val="24"/>
        </w:rPr>
        <w:t xml:space="preserve">. </w:t>
      </w:r>
    </w:p>
    <w:p w:rsidR="00B27BFD" w:rsidRPr="00D34394" w:rsidRDefault="00B27BFD" w:rsidP="00D34394">
      <w:pPr>
        <w:pStyle w:val="NoSpacing"/>
        <w:spacing w:line="360" w:lineRule="auto"/>
        <w:jc w:val="both"/>
        <w:rPr>
          <w:rFonts w:ascii="Times New Roman" w:hAnsi="Times New Roman" w:cs="Times New Roman"/>
          <w:sz w:val="24"/>
          <w:szCs w:val="24"/>
        </w:rPr>
      </w:pPr>
    </w:p>
    <w:p w:rsidR="002D45FD" w:rsidRPr="00D34394" w:rsidRDefault="00F112FD" w:rsidP="00D34394">
      <w:pPr>
        <w:pStyle w:val="NoSpacing"/>
        <w:spacing w:line="360" w:lineRule="auto"/>
        <w:jc w:val="both"/>
        <w:rPr>
          <w:rFonts w:ascii="Times New Roman" w:hAnsi="Times New Roman" w:cs="Times New Roman"/>
          <w:sz w:val="24"/>
          <w:szCs w:val="24"/>
        </w:rPr>
      </w:pPr>
      <w:r w:rsidRPr="00F112FD">
        <w:rPr>
          <w:rFonts w:ascii="Times New Roman" w:hAnsi="Times New Roman" w:cs="Times New Roman"/>
          <w:noProof/>
          <w:sz w:val="24"/>
          <w:szCs w:val="24"/>
          <w:lang w:eastAsia="fi-FI"/>
        </w:rPr>
        <w:drawing>
          <wp:inline distT="0" distB="0" distL="0" distR="0">
            <wp:extent cx="2707485" cy="2034174"/>
            <wp:effectExtent l="0" t="0" r="0" b="4445"/>
            <wp:docPr id="7" name="Picture 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2715657" cy="2040314"/>
                    </a:xfrm>
                    <a:prstGeom prst="rect">
                      <a:avLst/>
                    </a:prstGeom>
                    <a:noFill/>
                    <a:ln>
                      <a:noFill/>
                    </a:ln>
                  </pic:spPr>
                </pic:pic>
              </a:graphicData>
            </a:graphic>
          </wp:inline>
        </w:drawing>
      </w:r>
      <w:r w:rsidR="00317E1E">
        <w:rPr>
          <w:rFonts w:ascii="Times New Roman" w:hAnsi="Times New Roman" w:cs="Times New Roman"/>
          <w:sz w:val="24"/>
          <w:szCs w:val="24"/>
        </w:rPr>
        <w:t>4.</w:t>
      </w:r>
    </w:p>
    <w:p w:rsidR="00912A8B" w:rsidRDefault="0069727A" w:rsidP="00D3439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Vuosisatoihin osui</w:t>
      </w:r>
      <w:r w:rsidR="002D45FD" w:rsidRPr="00D34394">
        <w:rPr>
          <w:rFonts w:ascii="Times New Roman" w:hAnsi="Times New Roman" w:cs="Times New Roman"/>
          <w:sz w:val="24"/>
          <w:szCs w:val="24"/>
        </w:rPr>
        <w:t xml:space="preserve"> </w:t>
      </w:r>
      <w:r>
        <w:rPr>
          <w:rFonts w:ascii="Times New Roman" w:hAnsi="Times New Roman" w:cs="Times New Roman"/>
          <w:sz w:val="24"/>
          <w:szCs w:val="24"/>
        </w:rPr>
        <w:t xml:space="preserve">hyvin merkittäviä kehityskulkuja: </w:t>
      </w:r>
      <w:r w:rsidR="002D45FD" w:rsidRPr="00D34394">
        <w:rPr>
          <w:rFonts w:ascii="Times New Roman" w:hAnsi="Times New Roman" w:cs="Times New Roman"/>
          <w:sz w:val="24"/>
          <w:szCs w:val="24"/>
        </w:rPr>
        <w:t>reformaatio</w:t>
      </w:r>
      <w:r w:rsidR="00B80432" w:rsidRPr="00D34394">
        <w:rPr>
          <w:rFonts w:ascii="Times New Roman" w:hAnsi="Times New Roman" w:cs="Times New Roman"/>
          <w:sz w:val="24"/>
          <w:szCs w:val="24"/>
        </w:rPr>
        <w:t xml:space="preserve"> ja vastareformaatio</w:t>
      </w:r>
      <w:r>
        <w:rPr>
          <w:rFonts w:ascii="Times New Roman" w:hAnsi="Times New Roman" w:cs="Times New Roman"/>
          <w:sz w:val="24"/>
          <w:szCs w:val="24"/>
        </w:rPr>
        <w:t>;</w:t>
      </w:r>
      <w:r w:rsidR="002D45FD" w:rsidRPr="00D34394">
        <w:rPr>
          <w:rFonts w:ascii="Times New Roman" w:hAnsi="Times New Roman" w:cs="Times New Roman"/>
          <w:sz w:val="24"/>
          <w:szCs w:val="24"/>
        </w:rPr>
        <w:t xml:space="preserve"> </w:t>
      </w:r>
      <w:r>
        <w:rPr>
          <w:rFonts w:ascii="Times New Roman" w:hAnsi="Times New Roman" w:cs="Times New Roman"/>
          <w:sz w:val="24"/>
          <w:szCs w:val="24"/>
        </w:rPr>
        <w:t>lukuisat</w:t>
      </w:r>
      <w:r w:rsidR="002D45FD" w:rsidRPr="00D34394">
        <w:rPr>
          <w:rFonts w:ascii="Times New Roman" w:hAnsi="Times New Roman" w:cs="Times New Roman"/>
          <w:sz w:val="24"/>
          <w:szCs w:val="24"/>
        </w:rPr>
        <w:t xml:space="preserve"> tutkimus- ja valloitusmatkat</w:t>
      </w:r>
      <w:r w:rsidR="00912A8B" w:rsidRPr="00D34394">
        <w:rPr>
          <w:rFonts w:ascii="Times New Roman" w:hAnsi="Times New Roman" w:cs="Times New Roman"/>
          <w:sz w:val="24"/>
          <w:szCs w:val="24"/>
        </w:rPr>
        <w:t xml:space="preserve"> ”uusiin maailmoihin”</w:t>
      </w:r>
      <w:r>
        <w:rPr>
          <w:rFonts w:ascii="Times New Roman" w:hAnsi="Times New Roman" w:cs="Times New Roman"/>
          <w:sz w:val="24"/>
          <w:szCs w:val="24"/>
        </w:rPr>
        <w:t xml:space="preserve"> – </w:t>
      </w:r>
      <w:r w:rsidR="002D45FD" w:rsidRPr="00D34394">
        <w:rPr>
          <w:rFonts w:ascii="Times New Roman" w:hAnsi="Times New Roman" w:cs="Times New Roman"/>
          <w:sz w:val="24"/>
          <w:szCs w:val="24"/>
        </w:rPr>
        <w:t>ongelmallinen mutta populaari termi ”löytöretket</w:t>
      </w:r>
      <w:r>
        <w:rPr>
          <w:rFonts w:ascii="Times New Roman" w:hAnsi="Times New Roman" w:cs="Times New Roman"/>
          <w:sz w:val="24"/>
          <w:szCs w:val="24"/>
        </w:rPr>
        <w:t>” –</w:t>
      </w:r>
      <w:r w:rsidR="00912A8B" w:rsidRPr="00D34394">
        <w:rPr>
          <w:rFonts w:ascii="Times New Roman" w:hAnsi="Times New Roman" w:cs="Times New Roman"/>
          <w:sz w:val="24"/>
          <w:szCs w:val="24"/>
        </w:rPr>
        <w:t>, jotka johtivat eräänlaiseen protoglobalisaatioon, ainutlaatui</w:t>
      </w:r>
      <w:r w:rsidR="00F630E4">
        <w:rPr>
          <w:rFonts w:ascii="Times New Roman" w:hAnsi="Times New Roman" w:cs="Times New Roman"/>
          <w:sz w:val="24"/>
          <w:szCs w:val="24"/>
        </w:rPr>
        <w:t>se</w:t>
      </w:r>
      <w:r w:rsidR="00912A8B" w:rsidRPr="00D34394">
        <w:rPr>
          <w:rFonts w:ascii="Times New Roman" w:hAnsi="Times New Roman" w:cs="Times New Roman"/>
          <w:sz w:val="24"/>
          <w:szCs w:val="24"/>
        </w:rPr>
        <w:t>en siihenastisessa maailmanhistoriassa</w:t>
      </w:r>
      <w:r>
        <w:rPr>
          <w:rFonts w:ascii="Times New Roman" w:hAnsi="Times New Roman" w:cs="Times New Roman"/>
          <w:sz w:val="24"/>
          <w:szCs w:val="24"/>
        </w:rPr>
        <w:t>;</w:t>
      </w:r>
      <w:r w:rsidR="002D45FD" w:rsidRPr="00D34394">
        <w:rPr>
          <w:rFonts w:ascii="Times New Roman" w:hAnsi="Times New Roman" w:cs="Times New Roman"/>
          <w:sz w:val="24"/>
          <w:szCs w:val="24"/>
        </w:rPr>
        <w:t xml:space="preserve"> </w:t>
      </w:r>
      <w:r w:rsidRPr="00D34394">
        <w:rPr>
          <w:rFonts w:ascii="Times New Roman" w:hAnsi="Times New Roman" w:cs="Times New Roman"/>
          <w:sz w:val="24"/>
          <w:szCs w:val="24"/>
        </w:rPr>
        <w:t>kulutuskulttuurin muutos</w:t>
      </w:r>
      <w:r>
        <w:rPr>
          <w:rFonts w:ascii="Times New Roman" w:hAnsi="Times New Roman" w:cs="Times New Roman"/>
          <w:sz w:val="24"/>
          <w:szCs w:val="24"/>
        </w:rPr>
        <w:t xml:space="preserve">; </w:t>
      </w:r>
      <w:r w:rsidR="00912A8B" w:rsidRPr="00D34394">
        <w:rPr>
          <w:rFonts w:ascii="Times New Roman" w:hAnsi="Times New Roman" w:cs="Times New Roman"/>
          <w:sz w:val="24"/>
          <w:szCs w:val="24"/>
        </w:rPr>
        <w:t>kirjapainotaito massiivisine lieveilmiöineen, kuten uutisten syntyminen</w:t>
      </w:r>
      <w:r>
        <w:rPr>
          <w:rFonts w:ascii="Times New Roman" w:hAnsi="Times New Roman" w:cs="Times New Roman"/>
          <w:sz w:val="24"/>
          <w:szCs w:val="24"/>
        </w:rPr>
        <w:t>;</w:t>
      </w:r>
      <w:r w:rsidR="00912A8B" w:rsidRPr="00D34394">
        <w:rPr>
          <w:rFonts w:ascii="Times New Roman" w:hAnsi="Times New Roman" w:cs="Times New Roman"/>
          <w:sz w:val="24"/>
          <w:szCs w:val="24"/>
        </w:rPr>
        <w:t xml:space="preserve"> </w:t>
      </w:r>
      <w:r w:rsidR="00B80432" w:rsidRPr="00D34394">
        <w:rPr>
          <w:rFonts w:ascii="Times New Roman" w:hAnsi="Times New Roman" w:cs="Times New Roman"/>
          <w:sz w:val="24"/>
          <w:szCs w:val="24"/>
        </w:rPr>
        <w:t>tieteiden ja taiteiden myllerrys</w:t>
      </w:r>
      <w:r w:rsidR="002D45FD" w:rsidRPr="00D34394">
        <w:rPr>
          <w:rFonts w:ascii="Times New Roman" w:hAnsi="Times New Roman" w:cs="Times New Roman"/>
          <w:sz w:val="24"/>
          <w:szCs w:val="24"/>
        </w:rPr>
        <w:t xml:space="preserve"> </w:t>
      </w:r>
      <w:r w:rsidR="00912A8B" w:rsidRPr="00D34394">
        <w:rPr>
          <w:rFonts w:ascii="Times New Roman" w:hAnsi="Times New Roman" w:cs="Times New Roman"/>
          <w:sz w:val="24"/>
          <w:szCs w:val="24"/>
        </w:rPr>
        <w:t xml:space="preserve">ja väittely klassisten auktorien ja empirian suhteesta </w:t>
      </w:r>
      <w:r>
        <w:rPr>
          <w:rFonts w:ascii="Times New Roman" w:hAnsi="Times New Roman" w:cs="Times New Roman"/>
          <w:sz w:val="24"/>
          <w:szCs w:val="24"/>
        </w:rPr>
        <w:t>– samoin</w:t>
      </w:r>
      <w:r w:rsidR="002D45FD" w:rsidRPr="00D34394">
        <w:rPr>
          <w:rFonts w:ascii="Times New Roman" w:hAnsi="Times New Roman" w:cs="Times New Roman"/>
          <w:sz w:val="24"/>
          <w:szCs w:val="24"/>
        </w:rPr>
        <w:t xml:space="preserve"> o</w:t>
      </w:r>
      <w:r w:rsidR="00B80432" w:rsidRPr="00D34394">
        <w:rPr>
          <w:rFonts w:ascii="Times New Roman" w:hAnsi="Times New Roman" w:cs="Times New Roman"/>
          <w:sz w:val="24"/>
          <w:szCs w:val="24"/>
        </w:rPr>
        <w:t>n</w:t>
      </w:r>
      <w:r w:rsidR="002D45FD" w:rsidRPr="00D34394">
        <w:rPr>
          <w:rFonts w:ascii="Times New Roman" w:hAnsi="Times New Roman" w:cs="Times New Roman"/>
          <w:sz w:val="24"/>
          <w:szCs w:val="24"/>
        </w:rPr>
        <w:t>gelmallinen mu</w:t>
      </w:r>
      <w:r w:rsidR="00B80432" w:rsidRPr="00D34394">
        <w:rPr>
          <w:rFonts w:ascii="Times New Roman" w:hAnsi="Times New Roman" w:cs="Times New Roman"/>
          <w:sz w:val="24"/>
          <w:szCs w:val="24"/>
        </w:rPr>
        <w:t>t</w:t>
      </w:r>
      <w:r w:rsidR="002D45FD" w:rsidRPr="00D34394">
        <w:rPr>
          <w:rFonts w:ascii="Times New Roman" w:hAnsi="Times New Roman" w:cs="Times New Roman"/>
          <w:sz w:val="24"/>
          <w:szCs w:val="24"/>
        </w:rPr>
        <w:t>ta populaari termi ”tieteellinen vallankumous”</w:t>
      </w:r>
      <w:r>
        <w:rPr>
          <w:rFonts w:ascii="Times New Roman" w:hAnsi="Times New Roman" w:cs="Times New Roman"/>
          <w:sz w:val="24"/>
          <w:szCs w:val="24"/>
        </w:rPr>
        <w:t xml:space="preserve"> –, sekä</w:t>
      </w:r>
      <w:r w:rsidR="00912A8B" w:rsidRPr="00D34394">
        <w:rPr>
          <w:rFonts w:ascii="Times New Roman" w:hAnsi="Times New Roman" w:cs="Times New Roman"/>
          <w:sz w:val="24"/>
          <w:szCs w:val="24"/>
        </w:rPr>
        <w:t xml:space="preserve"> </w:t>
      </w:r>
      <w:r w:rsidRPr="00D34394">
        <w:rPr>
          <w:rFonts w:ascii="Times New Roman" w:hAnsi="Times New Roman" w:cs="Times New Roman"/>
          <w:sz w:val="24"/>
          <w:szCs w:val="24"/>
        </w:rPr>
        <w:t>maantieteellisen ja kartografisen ajattelun valtava mu</w:t>
      </w:r>
      <w:r>
        <w:rPr>
          <w:rFonts w:ascii="Times New Roman" w:hAnsi="Times New Roman" w:cs="Times New Roman"/>
          <w:sz w:val="24"/>
          <w:szCs w:val="24"/>
        </w:rPr>
        <w:t>rros</w:t>
      </w:r>
      <w:r w:rsidR="00F630E4">
        <w:rPr>
          <w:rFonts w:ascii="Times New Roman" w:hAnsi="Times New Roman" w:cs="Times New Roman"/>
          <w:sz w:val="24"/>
          <w:szCs w:val="24"/>
        </w:rPr>
        <w:t>,</w:t>
      </w:r>
      <w:r w:rsidR="00912A8B" w:rsidRPr="00D34394">
        <w:rPr>
          <w:rFonts w:ascii="Times New Roman" w:hAnsi="Times New Roman" w:cs="Times New Roman"/>
          <w:sz w:val="24"/>
          <w:szCs w:val="24"/>
        </w:rPr>
        <w:t xml:space="preserve"> vain muutamia mainitakseni</w:t>
      </w:r>
      <w:r w:rsidR="002D45FD" w:rsidRPr="00D34394">
        <w:rPr>
          <w:rFonts w:ascii="Times New Roman" w:hAnsi="Times New Roman" w:cs="Times New Roman"/>
          <w:sz w:val="24"/>
          <w:szCs w:val="24"/>
        </w:rPr>
        <w:t xml:space="preserve">. </w:t>
      </w:r>
      <w:r w:rsidR="00912A8B" w:rsidRPr="00D34394">
        <w:rPr>
          <w:rFonts w:ascii="Times New Roman" w:hAnsi="Times New Roman" w:cs="Times New Roman"/>
          <w:sz w:val="24"/>
          <w:szCs w:val="24"/>
        </w:rPr>
        <w:t xml:space="preserve">Myös monet lähdetyypit, joita nykyajan historioitsijat ja muiden alojen tutkijat hyödyntävät, syntyivät hallinnon järjestäytymisen ja keskittymisen ja eri ammattikuntien sääntelyn myötä. Toisin sanoen, monet suurta yleisöä kiinnostavat ja usein ”keskiaikaisiksi” ajatellut </w:t>
      </w:r>
      <w:r>
        <w:rPr>
          <w:rFonts w:ascii="Times New Roman" w:hAnsi="Times New Roman" w:cs="Times New Roman"/>
          <w:sz w:val="24"/>
          <w:szCs w:val="24"/>
        </w:rPr>
        <w:t>ilmiöt</w:t>
      </w:r>
      <w:r w:rsidR="00912A8B" w:rsidRPr="00D34394">
        <w:rPr>
          <w:rFonts w:ascii="Times New Roman" w:hAnsi="Times New Roman" w:cs="Times New Roman"/>
          <w:sz w:val="24"/>
          <w:szCs w:val="24"/>
        </w:rPr>
        <w:t xml:space="preserve"> </w:t>
      </w:r>
      <w:r w:rsidR="00F630E4">
        <w:rPr>
          <w:rFonts w:ascii="Times New Roman" w:hAnsi="Times New Roman" w:cs="Times New Roman"/>
          <w:sz w:val="24"/>
          <w:szCs w:val="24"/>
        </w:rPr>
        <w:t>kuulu</w:t>
      </w:r>
      <w:r w:rsidR="00912A8B" w:rsidRPr="00D34394">
        <w:rPr>
          <w:rFonts w:ascii="Times New Roman" w:hAnsi="Times New Roman" w:cs="Times New Roman"/>
          <w:sz w:val="24"/>
          <w:szCs w:val="24"/>
        </w:rPr>
        <w:t xml:space="preserve">vat olennaisesti juuri näille vuosisadoille. </w:t>
      </w:r>
    </w:p>
    <w:p w:rsidR="0007724C" w:rsidRDefault="0007724C" w:rsidP="00D34394">
      <w:pPr>
        <w:pStyle w:val="NoSpacing"/>
        <w:spacing w:line="360" w:lineRule="auto"/>
        <w:jc w:val="both"/>
        <w:rPr>
          <w:rFonts w:ascii="Times New Roman" w:hAnsi="Times New Roman" w:cs="Times New Roman"/>
          <w:sz w:val="24"/>
          <w:szCs w:val="24"/>
        </w:rPr>
      </w:pPr>
    </w:p>
    <w:p w:rsidR="0007724C" w:rsidRPr="00D34394" w:rsidRDefault="0007724C" w:rsidP="00D3439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Mutta </w:t>
      </w:r>
      <w:r w:rsidR="0069727A">
        <w:rPr>
          <w:rFonts w:ascii="Times New Roman" w:hAnsi="Times New Roman" w:cs="Times New Roman"/>
          <w:sz w:val="24"/>
          <w:szCs w:val="24"/>
        </w:rPr>
        <w:t xml:space="preserve">1500- ja 1600-luvut eivät olleet merkittäviä vain historiallisten aikakausien tutkijoille, lapsille ja historiallisen mielikuvamatkailun ystäville. </w:t>
      </w:r>
      <w:proofErr w:type="gramStart"/>
      <w:r w:rsidR="0069727A">
        <w:rPr>
          <w:rFonts w:ascii="Times New Roman" w:hAnsi="Times New Roman" w:cs="Times New Roman"/>
          <w:sz w:val="24"/>
          <w:szCs w:val="24"/>
        </w:rPr>
        <w:t>A</w:t>
      </w:r>
      <w:r>
        <w:rPr>
          <w:rFonts w:ascii="Times New Roman" w:hAnsi="Times New Roman" w:cs="Times New Roman"/>
          <w:sz w:val="24"/>
          <w:szCs w:val="24"/>
        </w:rPr>
        <w:t>ikakau</w:t>
      </w:r>
      <w:r w:rsidR="0069727A">
        <w:rPr>
          <w:rFonts w:ascii="Times New Roman" w:hAnsi="Times New Roman" w:cs="Times New Roman"/>
          <w:sz w:val="24"/>
          <w:szCs w:val="24"/>
        </w:rPr>
        <w:t>sissa oli</w:t>
      </w:r>
      <w:r>
        <w:rPr>
          <w:rFonts w:ascii="Times New Roman" w:hAnsi="Times New Roman" w:cs="Times New Roman"/>
          <w:sz w:val="24"/>
          <w:szCs w:val="24"/>
        </w:rPr>
        <w:t xml:space="preserve"> </w:t>
      </w:r>
      <w:r w:rsidR="0069727A">
        <w:rPr>
          <w:rFonts w:ascii="Times New Roman" w:hAnsi="Times New Roman" w:cs="Times New Roman"/>
          <w:sz w:val="24"/>
          <w:szCs w:val="24"/>
        </w:rPr>
        <w:t>myös roppakaupalla</w:t>
      </w:r>
      <w:r>
        <w:rPr>
          <w:rFonts w:ascii="Times New Roman" w:hAnsi="Times New Roman" w:cs="Times New Roman"/>
          <w:sz w:val="24"/>
          <w:szCs w:val="24"/>
        </w:rPr>
        <w:t xml:space="preserve"> </w:t>
      </w:r>
      <w:r w:rsidR="0069727A">
        <w:rPr>
          <w:rFonts w:ascii="Times New Roman" w:hAnsi="Times New Roman" w:cs="Times New Roman"/>
          <w:sz w:val="24"/>
          <w:szCs w:val="24"/>
        </w:rPr>
        <w:t>ilmiöitä</w:t>
      </w:r>
      <w:r w:rsidR="0069727A">
        <w:rPr>
          <w:rFonts w:ascii="Times New Roman" w:hAnsi="Times New Roman" w:cs="Times New Roman"/>
          <w:sz w:val="24"/>
          <w:szCs w:val="24"/>
        </w:rPr>
        <w:t xml:space="preserve">, joista on hyötyä nykymaailman ymmärtämisessä: </w:t>
      </w:r>
      <w:r>
        <w:rPr>
          <w:rFonts w:ascii="Times New Roman" w:hAnsi="Times New Roman" w:cs="Times New Roman"/>
          <w:sz w:val="24"/>
          <w:szCs w:val="24"/>
        </w:rPr>
        <w:t>tietotulva</w:t>
      </w:r>
      <w:r w:rsidR="0069727A">
        <w:rPr>
          <w:rFonts w:ascii="Times New Roman" w:hAnsi="Times New Roman" w:cs="Times New Roman"/>
          <w:sz w:val="24"/>
          <w:szCs w:val="24"/>
        </w:rPr>
        <w:t>, johon vastattiin</w:t>
      </w:r>
      <w:r>
        <w:rPr>
          <w:rFonts w:ascii="Times New Roman" w:hAnsi="Times New Roman" w:cs="Times New Roman"/>
          <w:sz w:val="24"/>
          <w:szCs w:val="24"/>
        </w:rPr>
        <w:t xml:space="preserve"> uudenlais</w:t>
      </w:r>
      <w:r w:rsidR="0069727A">
        <w:rPr>
          <w:rFonts w:ascii="Times New Roman" w:hAnsi="Times New Roman" w:cs="Times New Roman"/>
          <w:sz w:val="24"/>
          <w:szCs w:val="24"/>
        </w:rPr>
        <w:t>illa</w:t>
      </w:r>
      <w:r>
        <w:rPr>
          <w:rFonts w:ascii="Times New Roman" w:hAnsi="Times New Roman" w:cs="Times New Roman"/>
          <w:sz w:val="24"/>
          <w:szCs w:val="24"/>
        </w:rPr>
        <w:t xml:space="preserve"> </w:t>
      </w:r>
      <w:r w:rsidR="0069727A">
        <w:rPr>
          <w:rFonts w:ascii="Times New Roman" w:hAnsi="Times New Roman" w:cs="Times New Roman"/>
          <w:sz w:val="24"/>
          <w:szCs w:val="24"/>
        </w:rPr>
        <w:t>informaation järjestämisen tekniik</w:t>
      </w:r>
      <w:r w:rsidR="00317E1E">
        <w:rPr>
          <w:rFonts w:ascii="Times New Roman" w:hAnsi="Times New Roman" w:cs="Times New Roman"/>
          <w:sz w:val="24"/>
          <w:szCs w:val="24"/>
        </w:rPr>
        <w:t>oilla;</w:t>
      </w:r>
      <w:r w:rsidR="0069727A">
        <w:rPr>
          <w:rFonts w:ascii="Times New Roman" w:hAnsi="Times New Roman" w:cs="Times New Roman"/>
          <w:sz w:val="24"/>
          <w:szCs w:val="24"/>
        </w:rPr>
        <w:t xml:space="preserve"> uudenlaiset mediat, joilla uutta ja tuntematonta pyrittiin tekemään ymmärrettäväksi suurelle yleisölle;</w:t>
      </w:r>
      <w:r>
        <w:rPr>
          <w:rFonts w:ascii="Times New Roman" w:hAnsi="Times New Roman" w:cs="Times New Roman"/>
          <w:sz w:val="24"/>
          <w:szCs w:val="24"/>
        </w:rPr>
        <w:t xml:space="preserve"> er</w:t>
      </w:r>
      <w:r w:rsidR="0069727A">
        <w:rPr>
          <w:rFonts w:ascii="Times New Roman" w:hAnsi="Times New Roman" w:cs="Times New Roman"/>
          <w:sz w:val="24"/>
          <w:szCs w:val="24"/>
        </w:rPr>
        <w:t>ilaisten kulttuurien kohtaamiset, jotka johtivat ajoittain r</w:t>
      </w:r>
      <w:r w:rsidR="00317E1E">
        <w:rPr>
          <w:rFonts w:ascii="Times New Roman" w:hAnsi="Times New Roman" w:cs="Times New Roman"/>
          <w:sz w:val="24"/>
          <w:szCs w:val="24"/>
        </w:rPr>
        <w:t>istiriitoihin ja ylilyönteihin;</w:t>
      </w:r>
      <w:r w:rsidR="0069727A">
        <w:rPr>
          <w:rFonts w:ascii="Times New Roman" w:hAnsi="Times New Roman" w:cs="Times New Roman"/>
          <w:sz w:val="24"/>
          <w:szCs w:val="24"/>
        </w:rPr>
        <w:t xml:space="preserve"> </w:t>
      </w:r>
      <w:r w:rsidR="00317E1E">
        <w:rPr>
          <w:rFonts w:ascii="Times New Roman" w:hAnsi="Times New Roman" w:cs="Times New Roman"/>
          <w:sz w:val="24"/>
          <w:szCs w:val="24"/>
        </w:rPr>
        <w:t>uskonto</w:t>
      </w:r>
      <w:r w:rsidR="00317E1E">
        <w:rPr>
          <w:rFonts w:ascii="Times New Roman" w:hAnsi="Times New Roman" w:cs="Times New Roman"/>
          <w:sz w:val="24"/>
          <w:szCs w:val="24"/>
        </w:rPr>
        <w:t>kuntien</w:t>
      </w:r>
      <w:r w:rsidR="00317E1E">
        <w:rPr>
          <w:rFonts w:ascii="Times New Roman" w:hAnsi="Times New Roman" w:cs="Times New Roman"/>
          <w:sz w:val="24"/>
          <w:szCs w:val="24"/>
        </w:rPr>
        <w:t xml:space="preserve"> v</w:t>
      </w:r>
      <w:r w:rsidR="00317E1E">
        <w:rPr>
          <w:rFonts w:ascii="Times New Roman" w:hAnsi="Times New Roman" w:cs="Times New Roman"/>
          <w:sz w:val="24"/>
          <w:szCs w:val="24"/>
        </w:rPr>
        <w:t>äliset usein verisetkin kiistat;</w:t>
      </w:r>
      <w:r w:rsidR="00317E1E">
        <w:rPr>
          <w:rFonts w:ascii="Times New Roman" w:hAnsi="Times New Roman" w:cs="Times New Roman"/>
          <w:sz w:val="24"/>
          <w:szCs w:val="24"/>
        </w:rPr>
        <w:t xml:space="preserve"> myytit muiden kulttuurien barbaarisuudesta</w:t>
      </w:r>
      <w:r w:rsidR="00317E1E">
        <w:rPr>
          <w:rFonts w:ascii="Times New Roman" w:hAnsi="Times New Roman" w:cs="Times New Roman"/>
          <w:sz w:val="24"/>
          <w:szCs w:val="24"/>
        </w:rPr>
        <w:t>;</w:t>
      </w:r>
      <w:r w:rsidR="00317E1E">
        <w:rPr>
          <w:rFonts w:ascii="Times New Roman" w:hAnsi="Times New Roman" w:cs="Times New Roman"/>
          <w:sz w:val="24"/>
          <w:szCs w:val="24"/>
        </w:rPr>
        <w:t xml:space="preserve"> </w:t>
      </w:r>
      <w:r>
        <w:rPr>
          <w:rFonts w:ascii="Times New Roman" w:hAnsi="Times New Roman" w:cs="Times New Roman"/>
          <w:sz w:val="24"/>
          <w:szCs w:val="24"/>
        </w:rPr>
        <w:t xml:space="preserve">ennennäkemättömän nopeasti </w:t>
      </w:r>
      <w:r>
        <w:rPr>
          <w:rFonts w:ascii="Times New Roman" w:hAnsi="Times New Roman" w:cs="Times New Roman"/>
          <w:sz w:val="24"/>
          <w:szCs w:val="24"/>
        </w:rPr>
        <w:t>globaalistuvan maailman tuottamat haasteet ja mahdollisuudet</w:t>
      </w:r>
      <w:r w:rsidR="00317E1E">
        <w:rPr>
          <w:rFonts w:ascii="Times New Roman" w:hAnsi="Times New Roman" w:cs="Times New Roman"/>
          <w:sz w:val="24"/>
          <w:szCs w:val="24"/>
        </w:rPr>
        <w:t>;</w:t>
      </w:r>
      <w:r>
        <w:rPr>
          <w:rFonts w:ascii="Times New Roman" w:hAnsi="Times New Roman" w:cs="Times New Roman"/>
          <w:sz w:val="24"/>
          <w:szCs w:val="24"/>
        </w:rPr>
        <w:t xml:space="preserve"> kulttuurin kaupallistumisen</w:t>
      </w:r>
      <w:r w:rsidR="00317E1E">
        <w:rPr>
          <w:rFonts w:ascii="Times New Roman" w:hAnsi="Times New Roman" w:cs="Times New Roman"/>
          <w:sz w:val="24"/>
          <w:szCs w:val="24"/>
        </w:rPr>
        <w:t>;</w:t>
      </w:r>
      <w:r w:rsidR="0069727A">
        <w:rPr>
          <w:rFonts w:ascii="Times New Roman" w:hAnsi="Times New Roman" w:cs="Times New Roman"/>
          <w:sz w:val="24"/>
          <w:szCs w:val="24"/>
        </w:rPr>
        <w:t xml:space="preserve"> materiaalisen kulttuurin </w:t>
      </w:r>
      <w:r w:rsidR="00F630E4">
        <w:rPr>
          <w:rFonts w:ascii="Times New Roman" w:hAnsi="Times New Roman" w:cs="Times New Roman"/>
          <w:sz w:val="24"/>
          <w:szCs w:val="24"/>
        </w:rPr>
        <w:t xml:space="preserve">uudenlainen </w:t>
      </w:r>
      <w:r w:rsidR="0069727A">
        <w:rPr>
          <w:rFonts w:ascii="Times New Roman" w:hAnsi="Times New Roman" w:cs="Times New Roman"/>
          <w:sz w:val="24"/>
          <w:szCs w:val="24"/>
        </w:rPr>
        <w:t xml:space="preserve">statusarvo ja </w:t>
      </w:r>
      <w:proofErr w:type="spellStart"/>
      <w:r>
        <w:rPr>
          <w:rFonts w:ascii="Times New Roman" w:hAnsi="Times New Roman" w:cs="Times New Roman"/>
          <w:sz w:val="24"/>
          <w:szCs w:val="24"/>
        </w:rPr>
        <w:t>kuluttujaidentiteetin</w:t>
      </w:r>
      <w:proofErr w:type="spellEnd"/>
      <w:r>
        <w:rPr>
          <w:rFonts w:ascii="Times New Roman" w:hAnsi="Times New Roman" w:cs="Times New Roman"/>
          <w:sz w:val="24"/>
          <w:szCs w:val="24"/>
        </w:rPr>
        <w:t xml:space="preserve"> syntymi</w:t>
      </w:r>
      <w:r w:rsidR="0069727A">
        <w:rPr>
          <w:rFonts w:ascii="Times New Roman" w:hAnsi="Times New Roman" w:cs="Times New Roman"/>
          <w:sz w:val="24"/>
          <w:szCs w:val="24"/>
        </w:rPr>
        <w:t>nen</w:t>
      </w:r>
      <w:r w:rsidR="00317E1E">
        <w:rPr>
          <w:rFonts w:ascii="Times New Roman" w:hAnsi="Times New Roman" w:cs="Times New Roman"/>
          <w:sz w:val="24"/>
          <w:szCs w:val="24"/>
        </w:rPr>
        <w:t xml:space="preserve">; </w:t>
      </w:r>
      <w:r w:rsidR="00317E1E">
        <w:rPr>
          <w:rFonts w:ascii="Times New Roman" w:hAnsi="Times New Roman" w:cs="Times New Roman"/>
          <w:sz w:val="24"/>
          <w:szCs w:val="24"/>
        </w:rPr>
        <w:t>perinteisen</w:t>
      </w:r>
      <w:r w:rsidR="00317E1E">
        <w:rPr>
          <w:rFonts w:ascii="Times New Roman" w:hAnsi="Times New Roman" w:cs="Times New Roman"/>
          <w:sz w:val="24"/>
          <w:szCs w:val="24"/>
        </w:rPr>
        <w:t xml:space="preserve"> monitieteisyyden</w:t>
      </w:r>
      <w:r w:rsidR="00317E1E">
        <w:rPr>
          <w:rFonts w:ascii="Times New Roman" w:hAnsi="Times New Roman" w:cs="Times New Roman"/>
          <w:sz w:val="24"/>
          <w:szCs w:val="24"/>
        </w:rPr>
        <w:t xml:space="preserve"> </w:t>
      </w:r>
      <w:r w:rsidR="00317E1E">
        <w:rPr>
          <w:rFonts w:ascii="Times New Roman" w:hAnsi="Times New Roman" w:cs="Times New Roman"/>
          <w:sz w:val="24"/>
          <w:szCs w:val="24"/>
        </w:rPr>
        <w:t xml:space="preserve">haastaminen </w:t>
      </w:r>
      <w:r>
        <w:rPr>
          <w:rFonts w:ascii="Times New Roman" w:hAnsi="Times New Roman" w:cs="Times New Roman"/>
          <w:sz w:val="24"/>
          <w:szCs w:val="24"/>
        </w:rPr>
        <w:t>tieteen</w:t>
      </w:r>
      <w:r w:rsidR="00317E1E">
        <w:rPr>
          <w:rFonts w:ascii="Times New Roman" w:hAnsi="Times New Roman" w:cs="Times New Roman"/>
          <w:sz w:val="24"/>
          <w:szCs w:val="24"/>
        </w:rPr>
        <w:t>alojen</w:t>
      </w:r>
      <w:r>
        <w:rPr>
          <w:rFonts w:ascii="Times New Roman" w:hAnsi="Times New Roman" w:cs="Times New Roman"/>
          <w:sz w:val="24"/>
          <w:szCs w:val="24"/>
        </w:rPr>
        <w:t xml:space="preserve"> </w:t>
      </w:r>
      <w:proofErr w:type="spellStart"/>
      <w:r>
        <w:rPr>
          <w:rFonts w:ascii="Times New Roman" w:hAnsi="Times New Roman" w:cs="Times New Roman"/>
          <w:sz w:val="24"/>
          <w:szCs w:val="24"/>
        </w:rPr>
        <w:t>professionalisoitu</w:t>
      </w:r>
      <w:r w:rsidR="00317E1E">
        <w:rPr>
          <w:rFonts w:ascii="Times New Roman" w:hAnsi="Times New Roman" w:cs="Times New Roman"/>
          <w:sz w:val="24"/>
          <w:szCs w:val="24"/>
        </w:rPr>
        <w:t>misen</w:t>
      </w:r>
      <w:proofErr w:type="spellEnd"/>
      <w:r w:rsidR="00317E1E">
        <w:rPr>
          <w:rFonts w:ascii="Times New Roman" w:hAnsi="Times New Roman" w:cs="Times New Roman"/>
          <w:sz w:val="24"/>
          <w:szCs w:val="24"/>
        </w:rPr>
        <w:t xml:space="preserve"> ja eriytymis</w:t>
      </w:r>
      <w:r w:rsidR="00F630E4">
        <w:rPr>
          <w:rFonts w:ascii="Times New Roman" w:hAnsi="Times New Roman" w:cs="Times New Roman"/>
          <w:sz w:val="24"/>
          <w:szCs w:val="24"/>
        </w:rPr>
        <w:t>en myötä (</w:t>
      </w:r>
      <w:r w:rsidR="00317E1E">
        <w:rPr>
          <w:rFonts w:ascii="Times New Roman" w:hAnsi="Times New Roman" w:cs="Times New Roman"/>
          <w:sz w:val="24"/>
          <w:szCs w:val="24"/>
        </w:rPr>
        <w:t>edelleen toki samanaikaisesti rinnakkaisten tiedon rakenteiden säilyessä</w:t>
      </w:r>
      <w:r w:rsidR="00F630E4">
        <w:rPr>
          <w:rFonts w:ascii="Times New Roman" w:hAnsi="Times New Roman" w:cs="Times New Roman"/>
          <w:sz w:val="24"/>
          <w:szCs w:val="24"/>
        </w:rPr>
        <w:t>)</w:t>
      </w:r>
      <w:r w:rsidR="00317E1E">
        <w:rPr>
          <w:rFonts w:ascii="Times New Roman" w:hAnsi="Times New Roman" w:cs="Times New Roman"/>
          <w:sz w:val="24"/>
          <w:szCs w:val="24"/>
        </w:rPr>
        <w:t xml:space="preserve">; </w:t>
      </w:r>
      <w:r w:rsidR="001010C1">
        <w:rPr>
          <w:rFonts w:ascii="Times New Roman" w:hAnsi="Times New Roman" w:cs="Times New Roman"/>
          <w:sz w:val="24"/>
          <w:szCs w:val="24"/>
        </w:rPr>
        <w:t>valeuutiset</w:t>
      </w:r>
      <w:r w:rsidR="00F630E4">
        <w:rPr>
          <w:rFonts w:ascii="Times New Roman" w:hAnsi="Times New Roman" w:cs="Times New Roman"/>
          <w:sz w:val="24"/>
          <w:szCs w:val="24"/>
        </w:rPr>
        <w:t>;</w:t>
      </w:r>
      <w:r w:rsidR="001010C1">
        <w:rPr>
          <w:rFonts w:ascii="Times New Roman" w:hAnsi="Times New Roman" w:cs="Times New Roman"/>
          <w:sz w:val="24"/>
          <w:szCs w:val="24"/>
        </w:rPr>
        <w:t xml:space="preserve"> huhupuheet</w:t>
      </w:r>
      <w:r w:rsidR="00F630E4">
        <w:rPr>
          <w:rFonts w:ascii="Times New Roman" w:hAnsi="Times New Roman" w:cs="Times New Roman"/>
          <w:sz w:val="24"/>
          <w:szCs w:val="24"/>
        </w:rPr>
        <w:t>;</w:t>
      </w:r>
      <w:r w:rsidR="001010C1">
        <w:rPr>
          <w:rFonts w:ascii="Times New Roman" w:hAnsi="Times New Roman" w:cs="Times New Roman"/>
          <w:sz w:val="24"/>
          <w:szCs w:val="24"/>
        </w:rPr>
        <w:t xml:space="preserve"> uusien nautintoaineiden tuottamat paikalliset ongelmat</w:t>
      </w:r>
      <w:r w:rsidR="00317E1E">
        <w:rPr>
          <w:rFonts w:ascii="Times New Roman" w:hAnsi="Times New Roman" w:cs="Times New Roman"/>
          <w:sz w:val="24"/>
          <w:szCs w:val="24"/>
        </w:rPr>
        <w:t>.. listaa voisi jatkaa ja jatkaa ja jatkaa.</w:t>
      </w:r>
      <w:proofErr w:type="gramEnd"/>
    </w:p>
    <w:p w:rsidR="0081407A" w:rsidRPr="00D34394" w:rsidRDefault="00317E1E" w:rsidP="00D34394">
      <w:pPr>
        <w:pStyle w:val="NoSpacing"/>
        <w:spacing w:line="360" w:lineRule="auto"/>
        <w:jc w:val="both"/>
        <w:rPr>
          <w:rFonts w:ascii="Times New Roman" w:hAnsi="Times New Roman" w:cs="Times New Roman"/>
          <w:sz w:val="24"/>
          <w:szCs w:val="24"/>
        </w:rPr>
      </w:pPr>
      <w:r w:rsidRPr="0007724C">
        <w:rPr>
          <w:rFonts w:ascii="Times New Roman" w:hAnsi="Times New Roman" w:cs="Times New Roman"/>
          <w:noProof/>
          <w:sz w:val="24"/>
          <w:szCs w:val="24"/>
          <w:lang w:eastAsia="fi-FI"/>
        </w:rPr>
        <w:drawing>
          <wp:inline distT="0" distB="0" distL="0" distR="0" wp14:anchorId="5D45CDAA" wp14:editId="59EFE59F">
            <wp:extent cx="2550538" cy="2001257"/>
            <wp:effectExtent l="0" t="0" r="2540" b="0"/>
            <wp:docPr id="2" name="Picture 2" descr="F:\TOHTORIKOULUTUS\1600\Blogi utu\Narratio_Regionum_indicarum_per_Hispanos_Quosdam_devastatarum_verissima_Theodore_de_B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TOHTORIKOULUTUS\1600\Blogi utu\Narratio_Regionum_indicarum_per_Hispanos_Quosdam_devastatarum_verissima_Theodore_de_Bry.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9690" cy="2008438"/>
                    </a:xfrm>
                    <a:prstGeom prst="rect">
                      <a:avLst/>
                    </a:prstGeom>
                    <a:noFill/>
                    <a:ln>
                      <a:noFill/>
                    </a:ln>
                  </pic:spPr>
                </pic:pic>
              </a:graphicData>
            </a:graphic>
          </wp:inline>
        </w:drawing>
      </w:r>
      <w:r>
        <w:rPr>
          <w:rFonts w:ascii="Times New Roman" w:hAnsi="Times New Roman" w:cs="Times New Roman"/>
          <w:sz w:val="24"/>
          <w:szCs w:val="24"/>
        </w:rPr>
        <w:t>5.</w:t>
      </w:r>
    </w:p>
    <w:p w:rsidR="0081407A" w:rsidRPr="00D34394" w:rsidRDefault="0081407A" w:rsidP="00D34394">
      <w:pPr>
        <w:pStyle w:val="NoSpacing"/>
        <w:spacing w:line="360" w:lineRule="auto"/>
        <w:jc w:val="both"/>
        <w:rPr>
          <w:rFonts w:ascii="Times New Roman" w:hAnsi="Times New Roman" w:cs="Times New Roman"/>
          <w:sz w:val="24"/>
          <w:szCs w:val="24"/>
        </w:rPr>
      </w:pPr>
    </w:p>
    <w:p w:rsidR="00317E1E" w:rsidRPr="00D34394" w:rsidRDefault="0081407A" w:rsidP="00317E1E">
      <w:pPr>
        <w:pStyle w:val="NoSpacing"/>
        <w:spacing w:line="360" w:lineRule="auto"/>
        <w:jc w:val="both"/>
        <w:rPr>
          <w:rFonts w:ascii="Times New Roman" w:hAnsi="Times New Roman" w:cs="Times New Roman"/>
          <w:sz w:val="24"/>
          <w:szCs w:val="24"/>
        </w:rPr>
      </w:pPr>
      <w:r w:rsidRPr="00D34394">
        <w:rPr>
          <w:rFonts w:ascii="Times New Roman" w:hAnsi="Times New Roman" w:cs="Times New Roman"/>
          <w:sz w:val="24"/>
          <w:szCs w:val="24"/>
        </w:rPr>
        <w:t xml:space="preserve">Seminaaripäivien koittaessa innostus oli käsin kosketeltavaa. Oli hienoa huomata, miten monet tutkijat kokivat aikakautemme tutkijoiden järjestäytymisen tärkeäksi. </w:t>
      </w:r>
      <w:r w:rsidR="00317E1E">
        <w:rPr>
          <w:rFonts w:ascii="Times New Roman" w:hAnsi="Times New Roman" w:cs="Times New Roman"/>
          <w:sz w:val="24"/>
          <w:szCs w:val="24"/>
        </w:rPr>
        <w:t>E</w:t>
      </w:r>
      <w:r w:rsidR="006D6568" w:rsidRPr="00D34394">
        <w:rPr>
          <w:rFonts w:ascii="Times New Roman" w:hAnsi="Times New Roman" w:cs="Times New Roman"/>
          <w:sz w:val="24"/>
          <w:szCs w:val="24"/>
        </w:rPr>
        <w:t>nsimmäiselle päivälle</w:t>
      </w:r>
      <w:r w:rsidR="00317E1E">
        <w:rPr>
          <w:rFonts w:ascii="Times New Roman" w:hAnsi="Times New Roman" w:cs="Times New Roman"/>
          <w:sz w:val="24"/>
          <w:szCs w:val="24"/>
        </w:rPr>
        <w:t xml:space="preserve"> oli varattu</w:t>
      </w:r>
      <w:r w:rsidR="006D6568" w:rsidRPr="00D34394">
        <w:rPr>
          <w:rFonts w:ascii="Times New Roman" w:hAnsi="Times New Roman" w:cs="Times New Roman"/>
          <w:sz w:val="24"/>
          <w:szCs w:val="24"/>
        </w:rPr>
        <w:t xml:space="preserve"> erilaisten hankkeiden esittelyjä ja professorien ja muiden etabloituneempien tutkijoiden paneelikeskustelua sekä keskustelua tutkimusverkoston järjestämisestä tutkimuspäivien jälkeen. </w:t>
      </w:r>
      <w:r w:rsidR="00317E1E" w:rsidRPr="00D34394">
        <w:rPr>
          <w:rFonts w:ascii="Times New Roman" w:hAnsi="Times New Roman" w:cs="Times New Roman"/>
          <w:sz w:val="24"/>
          <w:szCs w:val="24"/>
        </w:rPr>
        <w:t xml:space="preserve">Tiesimme, että jo </w:t>
      </w:r>
      <w:r w:rsidR="00137159">
        <w:rPr>
          <w:rFonts w:ascii="Times New Roman" w:hAnsi="Times New Roman" w:cs="Times New Roman"/>
          <w:sz w:val="24"/>
          <w:szCs w:val="24"/>
        </w:rPr>
        <w:t>1990-luvulla</w:t>
      </w:r>
      <w:r w:rsidR="00317E1E" w:rsidRPr="00D34394">
        <w:rPr>
          <w:rFonts w:ascii="Times New Roman" w:hAnsi="Times New Roman" w:cs="Times New Roman"/>
          <w:sz w:val="24"/>
          <w:szCs w:val="24"/>
        </w:rPr>
        <w:t xml:space="preserve"> oli ollut olemassa uuden ajan alun tutkimuksen verkosto, joka kuitenkin hiipui vähitellen: hienoa oli, että saimme julkisesti Marjo Kaartiselta ja muilta aiemman verkoston perustajajäseniltä </w:t>
      </w:r>
      <w:r w:rsidR="00137159">
        <w:rPr>
          <w:rFonts w:ascii="Times New Roman" w:hAnsi="Times New Roman" w:cs="Times New Roman"/>
          <w:sz w:val="24"/>
          <w:szCs w:val="24"/>
        </w:rPr>
        <w:t>leikkisän ”</w:t>
      </w:r>
      <w:r w:rsidR="00317E1E" w:rsidRPr="00D34394">
        <w:rPr>
          <w:rFonts w:ascii="Times New Roman" w:hAnsi="Times New Roman" w:cs="Times New Roman"/>
          <w:sz w:val="24"/>
          <w:szCs w:val="24"/>
        </w:rPr>
        <w:t>siunauksen</w:t>
      </w:r>
      <w:r w:rsidR="00137159">
        <w:rPr>
          <w:rFonts w:ascii="Times New Roman" w:hAnsi="Times New Roman" w:cs="Times New Roman"/>
          <w:sz w:val="24"/>
          <w:szCs w:val="24"/>
        </w:rPr>
        <w:t>”</w:t>
      </w:r>
      <w:r w:rsidR="00317E1E" w:rsidRPr="00D34394">
        <w:rPr>
          <w:rFonts w:ascii="Times New Roman" w:hAnsi="Times New Roman" w:cs="Times New Roman"/>
          <w:sz w:val="24"/>
          <w:szCs w:val="24"/>
        </w:rPr>
        <w:t xml:space="preserve"> uudelle </w:t>
      </w:r>
      <w:r w:rsidR="00137159">
        <w:rPr>
          <w:rFonts w:ascii="Times New Roman" w:hAnsi="Times New Roman" w:cs="Times New Roman"/>
          <w:sz w:val="24"/>
          <w:szCs w:val="24"/>
        </w:rPr>
        <w:t>verkostollemme</w:t>
      </w:r>
      <w:r w:rsidR="00317E1E" w:rsidRPr="00D34394">
        <w:rPr>
          <w:rFonts w:ascii="Times New Roman" w:hAnsi="Times New Roman" w:cs="Times New Roman"/>
          <w:sz w:val="24"/>
          <w:szCs w:val="24"/>
        </w:rPr>
        <w:t>.</w:t>
      </w:r>
      <w:r w:rsidR="00317E1E">
        <w:rPr>
          <w:rFonts w:ascii="Times New Roman" w:hAnsi="Times New Roman" w:cs="Times New Roman"/>
          <w:sz w:val="24"/>
          <w:szCs w:val="24"/>
        </w:rPr>
        <w:t xml:space="preserve"> </w:t>
      </w:r>
      <w:r w:rsidR="006D6568" w:rsidRPr="00D34394">
        <w:rPr>
          <w:rFonts w:ascii="Times New Roman" w:hAnsi="Times New Roman" w:cs="Times New Roman"/>
          <w:sz w:val="24"/>
          <w:szCs w:val="24"/>
        </w:rPr>
        <w:t xml:space="preserve">Toiselle päivälle oli varattu kaksi rinnakkaista sessiota yksittäisten </w:t>
      </w:r>
      <w:r w:rsidR="00137159">
        <w:rPr>
          <w:rFonts w:ascii="Times New Roman" w:hAnsi="Times New Roman" w:cs="Times New Roman"/>
          <w:sz w:val="24"/>
          <w:szCs w:val="24"/>
        </w:rPr>
        <w:t>tutkijoiden</w:t>
      </w:r>
      <w:r w:rsidR="006D6568" w:rsidRPr="00D34394">
        <w:rPr>
          <w:rFonts w:ascii="Times New Roman" w:hAnsi="Times New Roman" w:cs="Times New Roman"/>
          <w:sz w:val="24"/>
          <w:szCs w:val="24"/>
        </w:rPr>
        <w:t xml:space="preserve"> nopeita, 10 minuutin puheenvuoroja varten</w:t>
      </w:r>
      <w:r w:rsidR="006D6568" w:rsidRPr="00D34394">
        <w:rPr>
          <w:rFonts w:ascii="Times New Roman" w:hAnsi="Times New Roman" w:cs="Times New Roman"/>
          <w:sz w:val="24"/>
          <w:szCs w:val="24"/>
        </w:rPr>
        <w:t>.</w:t>
      </w:r>
      <w:r w:rsidRPr="00D34394">
        <w:rPr>
          <w:rFonts w:ascii="Times New Roman" w:hAnsi="Times New Roman" w:cs="Times New Roman"/>
          <w:sz w:val="24"/>
          <w:szCs w:val="24"/>
        </w:rPr>
        <w:t xml:space="preserve"> </w:t>
      </w:r>
    </w:p>
    <w:p w:rsidR="0081407A" w:rsidRPr="00D34394" w:rsidRDefault="0081407A" w:rsidP="00D34394">
      <w:pPr>
        <w:pStyle w:val="NoSpacing"/>
        <w:spacing w:line="360" w:lineRule="auto"/>
        <w:jc w:val="both"/>
        <w:rPr>
          <w:rFonts w:ascii="Times New Roman" w:hAnsi="Times New Roman" w:cs="Times New Roman"/>
          <w:sz w:val="24"/>
          <w:szCs w:val="24"/>
        </w:rPr>
      </w:pPr>
    </w:p>
    <w:p w:rsidR="002F6003" w:rsidRDefault="0081407A" w:rsidP="00535D08">
      <w:pPr>
        <w:pStyle w:val="NoSpacing"/>
        <w:spacing w:line="360" w:lineRule="auto"/>
        <w:jc w:val="both"/>
        <w:rPr>
          <w:rFonts w:ascii="Times New Roman" w:hAnsi="Times New Roman" w:cs="Times New Roman"/>
          <w:sz w:val="24"/>
          <w:szCs w:val="24"/>
        </w:rPr>
      </w:pPr>
      <w:r w:rsidRPr="00D34394">
        <w:rPr>
          <w:rFonts w:ascii="Times New Roman" w:hAnsi="Times New Roman" w:cs="Times New Roman"/>
          <w:sz w:val="24"/>
          <w:szCs w:val="24"/>
        </w:rPr>
        <w:t xml:space="preserve">Tärkein tapahtuman anti itselleni oli, että koen nyt huomattavasti suurempaa yhteenkuuluvuutta suomalaisiin 1500- ja 1600-lukujen tutkijoihin: tunnen nimiä, olen käynyt merkityksellisiä keskusteluja ja tiedän erilaisia projekteja, joita Suomessa on käynnissä. Seuraavat tutkimuspäivät päätettiin pidettävän vuonna 2020 Jyväskylässä: tuntuu hienolta, että saimme aikaan jotain, </w:t>
      </w:r>
      <w:r w:rsidR="00535D08">
        <w:rPr>
          <w:rFonts w:ascii="Times New Roman" w:hAnsi="Times New Roman" w:cs="Times New Roman"/>
          <w:sz w:val="24"/>
          <w:szCs w:val="24"/>
        </w:rPr>
        <w:t xml:space="preserve">joka </w:t>
      </w:r>
      <w:r w:rsidR="00535D08">
        <w:rPr>
          <w:rFonts w:ascii="Times New Roman" w:hAnsi="Times New Roman" w:cs="Times New Roman"/>
          <w:sz w:val="24"/>
          <w:szCs w:val="24"/>
        </w:rPr>
        <w:lastRenderedPageBreak/>
        <w:t xml:space="preserve">jatkaa </w:t>
      </w:r>
      <w:r w:rsidR="00137159">
        <w:rPr>
          <w:rFonts w:ascii="Times New Roman" w:hAnsi="Times New Roman" w:cs="Times New Roman"/>
          <w:sz w:val="24"/>
          <w:szCs w:val="24"/>
        </w:rPr>
        <w:t>olemassaoloaan</w:t>
      </w:r>
      <w:r w:rsidR="00535D08">
        <w:rPr>
          <w:rFonts w:ascii="Times New Roman" w:hAnsi="Times New Roman" w:cs="Times New Roman"/>
          <w:sz w:val="24"/>
          <w:szCs w:val="24"/>
        </w:rPr>
        <w:t xml:space="preserve"> myös tämän seminaarin jälkeen</w:t>
      </w:r>
      <w:r w:rsidRPr="00D34394">
        <w:rPr>
          <w:rFonts w:ascii="Times New Roman" w:hAnsi="Times New Roman" w:cs="Times New Roman"/>
          <w:sz w:val="24"/>
          <w:szCs w:val="24"/>
        </w:rPr>
        <w:t xml:space="preserve">. </w:t>
      </w:r>
      <w:r w:rsidR="00137159">
        <w:rPr>
          <w:rFonts w:ascii="Times New Roman" w:hAnsi="Times New Roman" w:cs="Times New Roman"/>
          <w:sz w:val="24"/>
          <w:szCs w:val="24"/>
        </w:rPr>
        <w:t xml:space="preserve">Tästä on erittäin hyvä jatkaa kevääksi </w:t>
      </w:r>
      <w:r w:rsidRPr="00D34394">
        <w:rPr>
          <w:rFonts w:ascii="Times New Roman" w:hAnsi="Times New Roman" w:cs="Times New Roman"/>
          <w:sz w:val="24"/>
          <w:szCs w:val="24"/>
        </w:rPr>
        <w:t xml:space="preserve">Englantiin tutustumaan aikakauden tutkimukseen kansainvälisellä kentällä. Vaikka varsinaisesti omasta tutkimusaiheestani ei ollut kovin paljon puheenvuoroja – suurin osa keskittyi sosiaalihistoriaan ja Suomen ja Pohjoismaiden historiaan, eikä esimerkiksi Englannin historiaan tai aate- tai tieteenhistoriaan, jota olisin toivonut – </w:t>
      </w:r>
      <w:r w:rsidR="00535D08">
        <w:rPr>
          <w:rFonts w:ascii="Times New Roman" w:hAnsi="Times New Roman" w:cs="Times New Roman"/>
          <w:sz w:val="24"/>
          <w:szCs w:val="24"/>
        </w:rPr>
        <w:t>Sain kuitenkin</w:t>
      </w:r>
      <w:r w:rsidRPr="00D34394">
        <w:rPr>
          <w:rFonts w:ascii="Times New Roman" w:hAnsi="Times New Roman" w:cs="Times New Roman"/>
          <w:sz w:val="24"/>
          <w:szCs w:val="24"/>
        </w:rPr>
        <w:t xml:space="preserve"> uutta intoa väitöskirjani tekemiseen ja koko tutkijanuralleni. Englannissa ja muualla voin sitten perehtyä paremmin temaattisesti aiheeseeni. </w:t>
      </w:r>
      <w:r w:rsidR="00535D08">
        <w:rPr>
          <w:rFonts w:ascii="Times New Roman" w:hAnsi="Times New Roman" w:cs="Times New Roman"/>
          <w:sz w:val="24"/>
          <w:szCs w:val="24"/>
        </w:rPr>
        <w:t>M</w:t>
      </w:r>
      <w:r w:rsidRPr="00D34394">
        <w:rPr>
          <w:rFonts w:ascii="Times New Roman" w:hAnsi="Times New Roman" w:cs="Times New Roman"/>
          <w:sz w:val="24"/>
          <w:szCs w:val="24"/>
        </w:rPr>
        <w:t>ielenkiintois</w:t>
      </w:r>
      <w:r w:rsidR="00535D08">
        <w:rPr>
          <w:rFonts w:ascii="Times New Roman" w:hAnsi="Times New Roman" w:cs="Times New Roman"/>
          <w:sz w:val="24"/>
          <w:szCs w:val="24"/>
        </w:rPr>
        <w:t>ten</w:t>
      </w:r>
      <w:r w:rsidRPr="00D34394">
        <w:rPr>
          <w:rFonts w:ascii="Times New Roman" w:hAnsi="Times New Roman" w:cs="Times New Roman"/>
          <w:sz w:val="24"/>
          <w:szCs w:val="24"/>
        </w:rPr>
        <w:t xml:space="preserve"> puheenvuoroj</w:t>
      </w:r>
      <w:r w:rsidR="00535D08">
        <w:rPr>
          <w:rFonts w:ascii="Times New Roman" w:hAnsi="Times New Roman" w:cs="Times New Roman"/>
          <w:sz w:val="24"/>
          <w:szCs w:val="24"/>
        </w:rPr>
        <w:t>en</w:t>
      </w:r>
      <w:r w:rsidRPr="00D34394">
        <w:rPr>
          <w:rFonts w:ascii="Times New Roman" w:hAnsi="Times New Roman" w:cs="Times New Roman"/>
          <w:sz w:val="24"/>
          <w:szCs w:val="24"/>
        </w:rPr>
        <w:t>, hanke-esittely</w:t>
      </w:r>
      <w:r w:rsidR="00535D08">
        <w:rPr>
          <w:rFonts w:ascii="Times New Roman" w:hAnsi="Times New Roman" w:cs="Times New Roman"/>
          <w:sz w:val="24"/>
          <w:szCs w:val="24"/>
        </w:rPr>
        <w:t>iden</w:t>
      </w:r>
      <w:r w:rsidRPr="00D34394">
        <w:rPr>
          <w:rFonts w:ascii="Times New Roman" w:hAnsi="Times New Roman" w:cs="Times New Roman"/>
          <w:sz w:val="24"/>
          <w:szCs w:val="24"/>
        </w:rPr>
        <w:t xml:space="preserve"> ja paneelikeskustelu</w:t>
      </w:r>
      <w:r w:rsidR="00535D08">
        <w:rPr>
          <w:rFonts w:ascii="Times New Roman" w:hAnsi="Times New Roman" w:cs="Times New Roman"/>
          <w:sz w:val="24"/>
          <w:szCs w:val="24"/>
        </w:rPr>
        <w:t xml:space="preserve">iden lisäksi tutkimuspäivät olivat täynnä </w:t>
      </w:r>
      <w:r w:rsidRPr="00D34394">
        <w:rPr>
          <w:rFonts w:ascii="Times New Roman" w:hAnsi="Times New Roman" w:cs="Times New Roman"/>
          <w:sz w:val="24"/>
          <w:szCs w:val="24"/>
        </w:rPr>
        <w:t xml:space="preserve">maljannostoja, huumoria, innostunutta mielialaa ja pikkutunneille jatkunutta keskustelua </w:t>
      </w:r>
      <w:r w:rsidR="00535D08">
        <w:rPr>
          <w:rFonts w:ascii="Times New Roman" w:hAnsi="Times New Roman" w:cs="Times New Roman"/>
          <w:sz w:val="24"/>
          <w:szCs w:val="24"/>
        </w:rPr>
        <w:t xml:space="preserve">Panimoravintola </w:t>
      </w:r>
      <w:r w:rsidRPr="00D34394">
        <w:rPr>
          <w:rFonts w:ascii="Times New Roman" w:hAnsi="Times New Roman" w:cs="Times New Roman"/>
          <w:sz w:val="24"/>
          <w:szCs w:val="24"/>
        </w:rPr>
        <w:t>Koulun historianluokassa.</w:t>
      </w:r>
      <w:r w:rsidR="00535D08">
        <w:rPr>
          <w:rFonts w:ascii="Times New Roman" w:hAnsi="Times New Roman" w:cs="Times New Roman"/>
          <w:sz w:val="24"/>
          <w:szCs w:val="24"/>
        </w:rPr>
        <w:t xml:space="preserve"> Mieles</w:t>
      </w:r>
      <w:r w:rsidR="00137159">
        <w:rPr>
          <w:rFonts w:ascii="Times New Roman" w:hAnsi="Times New Roman" w:cs="Times New Roman"/>
          <w:sz w:val="24"/>
          <w:szCs w:val="24"/>
        </w:rPr>
        <w:t>täni tunnelma oli täysin erilai</w:t>
      </w:r>
      <w:r w:rsidR="00535D08">
        <w:rPr>
          <w:rFonts w:ascii="Times New Roman" w:hAnsi="Times New Roman" w:cs="Times New Roman"/>
          <w:sz w:val="24"/>
          <w:szCs w:val="24"/>
        </w:rPr>
        <w:t>nen kuin aiemmi</w:t>
      </w:r>
      <w:r w:rsidR="00137159">
        <w:rPr>
          <w:rFonts w:ascii="Times New Roman" w:hAnsi="Times New Roman" w:cs="Times New Roman"/>
          <w:sz w:val="24"/>
          <w:szCs w:val="24"/>
        </w:rPr>
        <w:t>n</w:t>
      </w:r>
      <w:r w:rsidR="00535D08">
        <w:rPr>
          <w:rFonts w:ascii="Times New Roman" w:hAnsi="Times New Roman" w:cs="Times New Roman"/>
          <w:sz w:val="24"/>
          <w:szCs w:val="24"/>
        </w:rPr>
        <w:t xml:space="preserve"> kokemissani tutkijatapaamisissa, ja joku mainitsikin, miten surrealistiselta tuntui </w:t>
      </w:r>
      <w:r w:rsidR="00137159">
        <w:rPr>
          <w:rFonts w:ascii="Times New Roman" w:hAnsi="Times New Roman" w:cs="Times New Roman"/>
          <w:sz w:val="24"/>
          <w:szCs w:val="24"/>
        </w:rPr>
        <w:t>nähdä niin paljon aikakauden tu</w:t>
      </w:r>
      <w:r w:rsidR="00535D08">
        <w:rPr>
          <w:rFonts w:ascii="Times New Roman" w:hAnsi="Times New Roman" w:cs="Times New Roman"/>
          <w:sz w:val="24"/>
          <w:szCs w:val="24"/>
        </w:rPr>
        <w:t>tkijoita sam</w:t>
      </w:r>
      <w:r w:rsidR="00137159">
        <w:rPr>
          <w:rFonts w:ascii="Times New Roman" w:hAnsi="Times New Roman" w:cs="Times New Roman"/>
          <w:sz w:val="24"/>
          <w:szCs w:val="24"/>
        </w:rPr>
        <w:t>ass</w:t>
      </w:r>
      <w:r w:rsidR="00535D08">
        <w:rPr>
          <w:rFonts w:ascii="Times New Roman" w:hAnsi="Times New Roman" w:cs="Times New Roman"/>
          <w:sz w:val="24"/>
          <w:szCs w:val="24"/>
        </w:rPr>
        <w:t>a tilassa.</w:t>
      </w:r>
    </w:p>
    <w:p w:rsidR="00535D08" w:rsidRDefault="00535D08" w:rsidP="00535D08">
      <w:pPr>
        <w:pStyle w:val="NoSpacing"/>
        <w:spacing w:line="360" w:lineRule="auto"/>
        <w:jc w:val="both"/>
        <w:rPr>
          <w:rFonts w:ascii="Times New Roman" w:eastAsia="Times New Roman" w:hAnsi="Times New Roman" w:cs="Times New Roman"/>
          <w:color w:val="212121"/>
          <w:sz w:val="24"/>
          <w:szCs w:val="24"/>
          <w:lang w:eastAsia="fi-FI"/>
        </w:rPr>
      </w:pPr>
    </w:p>
    <w:p w:rsidR="00535D08" w:rsidRPr="00D34394" w:rsidRDefault="00535D08" w:rsidP="00535D08">
      <w:pPr>
        <w:pStyle w:val="NoSpacing"/>
        <w:spacing w:line="360" w:lineRule="auto"/>
        <w:jc w:val="both"/>
        <w:rPr>
          <w:rFonts w:ascii="Times New Roman" w:hAnsi="Times New Roman" w:cs="Times New Roman"/>
          <w:sz w:val="24"/>
          <w:szCs w:val="24"/>
        </w:rPr>
      </w:pPr>
      <w:r w:rsidRPr="00D34394">
        <w:rPr>
          <w:rFonts w:ascii="Times New Roman" w:hAnsi="Times New Roman" w:cs="Times New Roman"/>
          <w:sz w:val="24"/>
          <w:szCs w:val="24"/>
        </w:rPr>
        <w:t xml:space="preserve">Tapahtuman saama näkyvyys sosiaalisessa mediassa myös yllätti meidät, esimerkiksi </w:t>
      </w:r>
      <w:r w:rsidR="00F630E4">
        <w:rPr>
          <w:rFonts w:ascii="Times New Roman" w:hAnsi="Times New Roman" w:cs="Times New Roman"/>
          <w:sz w:val="24"/>
          <w:szCs w:val="24"/>
        </w:rPr>
        <w:t xml:space="preserve">Kari Hintsala </w:t>
      </w:r>
      <w:proofErr w:type="spellStart"/>
      <w:r w:rsidRPr="00D34394">
        <w:rPr>
          <w:rFonts w:ascii="Times New Roman" w:hAnsi="Times New Roman" w:cs="Times New Roman"/>
          <w:sz w:val="24"/>
          <w:szCs w:val="24"/>
        </w:rPr>
        <w:t>Kaponieeri</w:t>
      </w:r>
      <w:proofErr w:type="spellEnd"/>
      <w:r w:rsidRPr="00D34394">
        <w:rPr>
          <w:rFonts w:ascii="Times New Roman" w:hAnsi="Times New Roman" w:cs="Times New Roman"/>
          <w:sz w:val="24"/>
          <w:szCs w:val="24"/>
        </w:rPr>
        <w:t>-</w:t>
      </w:r>
      <w:r w:rsidR="00F630E4">
        <w:rPr>
          <w:rFonts w:ascii="Times New Roman" w:hAnsi="Times New Roman" w:cs="Times New Roman"/>
          <w:sz w:val="24"/>
          <w:szCs w:val="24"/>
        </w:rPr>
        <w:t xml:space="preserve"> ja Kaisa Kyläkoski Sukututkijan loppuvuosi -</w:t>
      </w:r>
      <w:r w:rsidRPr="00D34394">
        <w:rPr>
          <w:rFonts w:ascii="Times New Roman" w:hAnsi="Times New Roman" w:cs="Times New Roman"/>
          <w:sz w:val="24"/>
          <w:szCs w:val="24"/>
        </w:rPr>
        <w:t>blog</w:t>
      </w:r>
      <w:r w:rsidR="00137159">
        <w:rPr>
          <w:rFonts w:ascii="Times New Roman" w:hAnsi="Times New Roman" w:cs="Times New Roman"/>
          <w:sz w:val="24"/>
          <w:szCs w:val="24"/>
        </w:rPr>
        <w:t>eissaan</w:t>
      </w:r>
      <w:r w:rsidRPr="00D34394">
        <w:rPr>
          <w:rFonts w:ascii="Times New Roman" w:hAnsi="Times New Roman" w:cs="Times New Roman"/>
          <w:sz w:val="24"/>
          <w:szCs w:val="24"/>
        </w:rPr>
        <w:t xml:space="preserve"> </w:t>
      </w:r>
      <w:r w:rsidR="00F630E4">
        <w:rPr>
          <w:rFonts w:ascii="Times New Roman" w:hAnsi="Times New Roman" w:cs="Times New Roman"/>
          <w:sz w:val="24"/>
          <w:szCs w:val="24"/>
        </w:rPr>
        <w:t xml:space="preserve">ehtivät jo julkaista </w:t>
      </w:r>
      <w:r w:rsidRPr="00D34394">
        <w:rPr>
          <w:rFonts w:ascii="Times New Roman" w:hAnsi="Times New Roman" w:cs="Times New Roman"/>
          <w:sz w:val="24"/>
          <w:szCs w:val="24"/>
        </w:rPr>
        <w:t xml:space="preserve">aiheesta </w:t>
      </w:r>
      <w:r w:rsidR="00137159">
        <w:rPr>
          <w:rFonts w:ascii="Times New Roman" w:hAnsi="Times New Roman" w:cs="Times New Roman"/>
          <w:sz w:val="24"/>
          <w:szCs w:val="24"/>
        </w:rPr>
        <w:t>artikkelit</w:t>
      </w:r>
      <w:r w:rsidR="00F630E4">
        <w:rPr>
          <w:rFonts w:ascii="Times New Roman" w:hAnsi="Times New Roman" w:cs="Times New Roman"/>
          <w:sz w:val="24"/>
          <w:szCs w:val="24"/>
        </w:rPr>
        <w:t>,</w:t>
      </w:r>
      <w:r w:rsidRPr="00D34394">
        <w:rPr>
          <w:rFonts w:ascii="Times New Roman" w:hAnsi="Times New Roman" w:cs="Times New Roman"/>
          <w:sz w:val="24"/>
          <w:szCs w:val="24"/>
        </w:rPr>
        <w:t xml:space="preserve"> samoin Mari Välimäki </w:t>
      </w:r>
      <w:r w:rsidR="00F630E4">
        <w:rPr>
          <w:rFonts w:ascii="Times New Roman" w:hAnsi="Times New Roman" w:cs="Times New Roman"/>
          <w:sz w:val="24"/>
          <w:szCs w:val="24"/>
        </w:rPr>
        <w:t>Suomen historian oppiaineen Lastuja Suomen Historiasta</w:t>
      </w:r>
      <w:r w:rsidR="00137159">
        <w:rPr>
          <w:rFonts w:ascii="Times New Roman" w:hAnsi="Times New Roman" w:cs="Times New Roman"/>
          <w:sz w:val="24"/>
          <w:szCs w:val="24"/>
        </w:rPr>
        <w:t xml:space="preserve"> </w:t>
      </w:r>
      <w:r w:rsidR="00F630E4">
        <w:rPr>
          <w:rFonts w:ascii="Times New Roman" w:hAnsi="Times New Roman" w:cs="Times New Roman"/>
          <w:sz w:val="24"/>
          <w:szCs w:val="24"/>
        </w:rPr>
        <w:t>-blogissa.</w:t>
      </w:r>
      <w:r w:rsidRPr="00D34394">
        <w:rPr>
          <w:rFonts w:ascii="Times New Roman" w:hAnsi="Times New Roman" w:cs="Times New Roman"/>
          <w:sz w:val="24"/>
          <w:szCs w:val="24"/>
        </w:rPr>
        <w:t xml:space="preserve"> </w:t>
      </w:r>
      <w:r w:rsidR="00137159">
        <w:rPr>
          <w:rFonts w:ascii="Times New Roman" w:hAnsi="Times New Roman" w:cs="Times New Roman"/>
          <w:sz w:val="24"/>
          <w:szCs w:val="24"/>
        </w:rPr>
        <w:t>Vielä omastakin puolestani lämmi</w:t>
      </w:r>
      <w:r>
        <w:rPr>
          <w:rFonts w:ascii="Times New Roman" w:hAnsi="Times New Roman" w:cs="Times New Roman"/>
          <w:sz w:val="24"/>
          <w:szCs w:val="24"/>
        </w:rPr>
        <w:t>n kiitos kaikille osallistujille</w:t>
      </w:r>
      <w:r w:rsidR="00137159">
        <w:rPr>
          <w:rFonts w:ascii="Times New Roman" w:hAnsi="Times New Roman" w:cs="Times New Roman"/>
          <w:sz w:val="24"/>
          <w:szCs w:val="24"/>
        </w:rPr>
        <w:t xml:space="preserve"> ja</w:t>
      </w:r>
      <w:r>
        <w:rPr>
          <w:rFonts w:ascii="Times New Roman" w:hAnsi="Times New Roman" w:cs="Times New Roman"/>
          <w:sz w:val="24"/>
          <w:szCs w:val="24"/>
        </w:rPr>
        <w:t xml:space="preserve"> järjestelijöille: </w:t>
      </w:r>
      <w:r w:rsidR="00137159">
        <w:rPr>
          <w:rFonts w:ascii="Times New Roman" w:hAnsi="Times New Roman" w:cs="Times New Roman"/>
          <w:sz w:val="24"/>
          <w:szCs w:val="24"/>
        </w:rPr>
        <w:t xml:space="preserve">erityisesti </w:t>
      </w:r>
      <w:r>
        <w:rPr>
          <w:rFonts w:ascii="Times New Roman" w:hAnsi="Times New Roman" w:cs="Times New Roman"/>
          <w:sz w:val="24"/>
          <w:szCs w:val="24"/>
        </w:rPr>
        <w:t xml:space="preserve">Mari Välimäelle, Riitta Laitiselle, Marika Räsäselle, Panu Savolaiselle, </w:t>
      </w:r>
      <w:proofErr w:type="spellStart"/>
      <w:r>
        <w:rPr>
          <w:rFonts w:ascii="Times New Roman" w:hAnsi="Times New Roman" w:cs="Times New Roman"/>
          <w:sz w:val="24"/>
          <w:szCs w:val="24"/>
        </w:rPr>
        <w:t>Ulnor</w:t>
      </w:r>
      <w:proofErr w:type="spellEnd"/>
      <w:r>
        <w:rPr>
          <w:rFonts w:ascii="Times New Roman" w:hAnsi="Times New Roman" w:cs="Times New Roman"/>
          <w:sz w:val="24"/>
          <w:szCs w:val="24"/>
        </w:rPr>
        <w:t xml:space="preserve"> Uotilalle, Juha Ketolalle ja Julia Heinolle.</w:t>
      </w:r>
      <w:r w:rsidRPr="00535D08">
        <w:t xml:space="preserve"> </w:t>
      </w:r>
    </w:p>
    <w:p w:rsidR="002F6003" w:rsidRDefault="002F6003" w:rsidP="002F6003">
      <w:pPr>
        <w:shd w:val="clear" w:color="auto" w:fill="FFFFFF"/>
        <w:spacing w:after="0" w:line="240" w:lineRule="auto"/>
        <w:rPr>
          <w:rFonts w:ascii="Segoe UI" w:eastAsia="Times New Roman" w:hAnsi="Segoe UI" w:cs="Segoe UI"/>
          <w:color w:val="212121"/>
          <w:sz w:val="23"/>
          <w:szCs w:val="23"/>
          <w:lang w:eastAsia="fi-FI"/>
        </w:rPr>
      </w:pPr>
    </w:p>
    <w:p w:rsidR="0007724C" w:rsidRPr="0007724C" w:rsidRDefault="00A505D2" w:rsidP="002F6003">
      <w:pPr>
        <w:shd w:val="clear" w:color="auto" w:fill="FFFFFF"/>
        <w:spacing w:after="0" w:line="240" w:lineRule="auto"/>
        <w:rPr>
          <w:rFonts w:ascii="Times New Roman" w:eastAsia="Times New Roman" w:hAnsi="Times New Roman" w:cs="Times New Roman"/>
          <w:i/>
          <w:noProof/>
          <w:color w:val="212121"/>
          <w:sz w:val="24"/>
          <w:szCs w:val="24"/>
          <w:lang w:eastAsia="fi-FI"/>
        </w:rPr>
      </w:pPr>
      <w:r w:rsidRPr="00A505D2">
        <w:rPr>
          <w:rStyle w:val="Normal"/>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cs="Times New Roman"/>
          <w:i/>
          <w:color w:val="212121"/>
          <w:sz w:val="24"/>
          <w:szCs w:val="24"/>
          <w:lang w:eastAsia="fi-FI"/>
        </w:rPr>
        <w:t xml:space="preserve">   </w:t>
      </w:r>
      <w:r w:rsidRPr="00A505D2">
        <w:rPr>
          <w:rFonts w:ascii="Times New Roman" w:eastAsia="Times New Roman" w:hAnsi="Times New Roman" w:cs="Times New Roman"/>
          <w:i/>
          <w:noProof/>
          <w:color w:val="212121"/>
          <w:sz w:val="24"/>
          <w:szCs w:val="24"/>
          <w:lang w:eastAsia="fi-FI"/>
        </w:rPr>
        <w:drawing>
          <wp:inline distT="0" distB="0" distL="0" distR="0">
            <wp:extent cx="2861733" cy="2302477"/>
            <wp:effectExtent l="0" t="0" r="0" b="3175"/>
            <wp:docPr id="6" name="Picture 6" descr="F:\TOHTORIKOULUTUS\1600\Blogi utu\17351984_10208517887209265_415032928405158677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TOHTORIKOULUTUS\1600\Blogi utu\17351984_10208517887209265_4150329284051586773_n.jpg"/>
                    <pic:cNvPicPr>
                      <a:picLocks noChangeAspect="1" noChangeArrowheads="1"/>
                    </pic:cNvPicPr>
                  </pic:nvPicPr>
                  <pic:blipFill rotWithShape="1">
                    <a:blip r:embed="rId10" cstate="print">
                      <a:extLst>
                        <a:ext uri="{BEBA8EAE-BF5A-486C-A8C5-ECC9F3942E4B}">
                          <a14:imgProps xmlns:a14="http://schemas.microsoft.com/office/drawing/2010/main">
                            <a14:imgLayer r:embed="rId11">
                              <a14:imgEffect>
                                <a14:sharpenSoften amount="25000"/>
                              </a14:imgEffect>
                              <a14:imgEffect>
                                <a14:colorTemperature colorTemp="7200"/>
                              </a14:imgEffect>
                            </a14:imgLayer>
                          </a14:imgProps>
                        </a:ext>
                        <a:ext uri="{28A0092B-C50C-407E-A947-70E740481C1C}">
                          <a14:useLocalDpi xmlns:a14="http://schemas.microsoft.com/office/drawing/2010/main" val="0"/>
                        </a:ext>
                      </a:extLst>
                    </a:blip>
                    <a:srcRect l="1" t="6369" r="-2124" b="11465"/>
                    <a:stretch/>
                  </pic:blipFill>
                  <pic:spPr bwMode="auto">
                    <a:xfrm>
                      <a:off x="0" y="0"/>
                      <a:ext cx="2872350" cy="2311019"/>
                    </a:xfrm>
                    <a:prstGeom prst="rect">
                      <a:avLst/>
                    </a:prstGeom>
                    <a:noFill/>
                    <a:ln>
                      <a:noFill/>
                    </a:ln>
                    <a:extLst>
                      <a:ext uri="{53640926-AAD7-44D8-BBD7-CCE9431645EC}">
                        <a14:shadowObscured xmlns:a14="http://schemas.microsoft.com/office/drawing/2010/main"/>
                      </a:ext>
                    </a:extLst>
                  </pic:spPr>
                </pic:pic>
              </a:graphicData>
            </a:graphic>
          </wp:inline>
        </w:drawing>
      </w:r>
      <w:r w:rsidR="00F112FD" w:rsidRPr="00F112FD">
        <w:rPr>
          <w:rFonts w:ascii="Times New Roman" w:eastAsia="Times New Roman" w:hAnsi="Times New Roman" w:cs="Times New Roman"/>
          <w:color w:val="212121"/>
          <w:sz w:val="24"/>
          <w:szCs w:val="24"/>
          <w:lang w:eastAsia="fi-FI"/>
        </w:rPr>
        <w:t>6</w:t>
      </w:r>
      <w:r w:rsidR="00F112FD">
        <w:rPr>
          <w:rFonts w:ascii="Times New Roman" w:eastAsia="Times New Roman" w:hAnsi="Times New Roman" w:cs="Times New Roman"/>
          <w:i/>
          <w:color w:val="212121"/>
          <w:sz w:val="24"/>
          <w:szCs w:val="24"/>
          <w:lang w:eastAsia="fi-FI"/>
        </w:rPr>
        <w:t>.</w:t>
      </w:r>
    </w:p>
    <w:p w:rsidR="0007724C" w:rsidRPr="0007724C" w:rsidRDefault="0007724C" w:rsidP="0007724C">
      <w:pPr>
        <w:shd w:val="clear" w:color="auto" w:fill="FFFFFF"/>
        <w:spacing w:after="0" w:line="240" w:lineRule="auto"/>
        <w:jc w:val="both"/>
        <w:rPr>
          <w:rFonts w:ascii="Times New Roman" w:eastAsia="Times New Roman" w:hAnsi="Times New Roman" w:cs="Times New Roman"/>
          <w:i/>
          <w:color w:val="212121"/>
          <w:sz w:val="24"/>
          <w:szCs w:val="24"/>
          <w:lang w:eastAsia="fi-FI"/>
        </w:rPr>
      </w:pPr>
      <w:r>
        <w:rPr>
          <w:rFonts w:ascii="Times New Roman" w:eastAsia="Times New Roman" w:hAnsi="Times New Roman" w:cs="Times New Roman"/>
          <w:i/>
          <w:color w:val="212121"/>
          <w:sz w:val="24"/>
          <w:szCs w:val="24"/>
          <w:lang w:eastAsia="fi-FI"/>
        </w:rPr>
        <w:t>Kirjoittaja</w:t>
      </w:r>
      <w:r w:rsidRPr="0007724C">
        <w:rPr>
          <w:rFonts w:ascii="Times New Roman" w:eastAsia="Times New Roman" w:hAnsi="Times New Roman" w:cs="Times New Roman"/>
          <w:i/>
          <w:color w:val="212121"/>
          <w:sz w:val="24"/>
          <w:szCs w:val="24"/>
          <w:lang w:eastAsia="fi-FI"/>
        </w:rPr>
        <w:t xml:space="preserve"> on</w:t>
      </w:r>
      <w:r>
        <w:rPr>
          <w:rFonts w:ascii="Times New Roman" w:eastAsia="Times New Roman" w:hAnsi="Times New Roman" w:cs="Times New Roman"/>
          <w:i/>
          <w:color w:val="212121"/>
          <w:sz w:val="24"/>
          <w:szCs w:val="24"/>
          <w:lang w:eastAsia="fi-FI"/>
        </w:rPr>
        <w:t xml:space="preserve"> </w:t>
      </w:r>
      <w:r>
        <w:rPr>
          <w:rFonts w:ascii="Times New Roman" w:eastAsia="Times New Roman" w:hAnsi="Times New Roman" w:cs="Times New Roman"/>
          <w:i/>
          <w:color w:val="212121"/>
          <w:sz w:val="24"/>
          <w:szCs w:val="24"/>
          <w:lang w:eastAsia="fi-FI"/>
        </w:rPr>
        <w:t xml:space="preserve">yksi tutkimuspäivien </w:t>
      </w:r>
      <w:r>
        <w:rPr>
          <w:rFonts w:ascii="Times New Roman" w:eastAsia="Times New Roman" w:hAnsi="Times New Roman" w:cs="Times New Roman"/>
          <w:i/>
          <w:color w:val="212121"/>
          <w:sz w:val="24"/>
          <w:szCs w:val="24"/>
          <w:lang w:eastAsia="fi-FI"/>
        </w:rPr>
        <w:t xml:space="preserve">ja siitä </w:t>
      </w:r>
      <w:r w:rsidR="00137159">
        <w:rPr>
          <w:rFonts w:ascii="Times New Roman" w:eastAsia="Times New Roman" w:hAnsi="Times New Roman" w:cs="Times New Roman"/>
          <w:i/>
          <w:color w:val="212121"/>
          <w:sz w:val="24"/>
          <w:szCs w:val="24"/>
          <w:lang w:eastAsia="fi-FI"/>
        </w:rPr>
        <w:t>virinneen</w:t>
      </w:r>
      <w:r>
        <w:rPr>
          <w:rFonts w:ascii="Times New Roman" w:eastAsia="Times New Roman" w:hAnsi="Times New Roman" w:cs="Times New Roman"/>
          <w:i/>
          <w:color w:val="212121"/>
          <w:sz w:val="24"/>
          <w:szCs w:val="24"/>
          <w:lang w:eastAsia="fi-FI"/>
        </w:rPr>
        <w:t xml:space="preserve"> uuden ajan alun </w:t>
      </w:r>
      <w:r w:rsidR="00137159">
        <w:rPr>
          <w:rFonts w:ascii="Times New Roman" w:eastAsia="Times New Roman" w:hAnsi="Times New Roman" w:cs="Times New Roman"/>
          <w:i/>
          <w:color w:val="212121"/>
          <w:sz w:val="24"/>
          <w:szCs w:val="24"/>
          <w:lang w:eastAsia="fi-FI"/>
        </w:rPr>
        <w:t>verkoston</w:t>
      </w:r>
      <w:r>
        <w:rPr>
          <w:rFonts w:ascii="Times New Roman" w:eastAsia="Times New Roman" w:hAnsi="Times New Roman" w:cs="Times New Roman"/>
          <w:i/>
          <w:color w:val="212121"/>
          <w:sz w:val="24"/>
          <w:szCs w:val="24"/>
          <w:lang w:eastAsia="fi-FI"/>
        </w:rPr>
        <w:t xml:space="preserve"> perustaja</w:t>
      </w:r>
      <w:r w:rsidR="00137159">
        <w:rPr>
          <w:rFonts w:ascii="Times New Roman" w:eastAsia="Times New Roman" w:hAnsi="Times New Roman" w:cs="Times New Roman"/>
          <w:i/>
          <w:color w:val="212121"/>
          <w:sz w:val="24"/>
          <w:szCs w:val="24"/>
          <w:lang w:eastAsia="fi-FI"/>
        </w:rPr>
        <w:t>jäsen</w:t>
      </w:r>
      <w:bookmarkStart w:id="0" w:name="_GoBack"/>
      <w:bookmarkEnd w:id="0"/>
      <w:r>
        <w:rPr>
          <w:rFonts w:ascii="Times New Roman" w:eastAsia="Times New Roman" w:hAnsi="Times New Roman" w:cs="Times New Roman"/>
          <w:i/>
          <w:color w:val="212121"/>
          <w:sz w:val="24"/>
          <w:szCs w:val="24"/>
          <w:lang w:eastAsia="fi-FI"/>
        </w:rPr>
        <w:t xml:space="preserve"> sekä</w:t>
      </w:r>
      <w:r>
        <w:rPr>
          <w:rFonts w:ascii="Times New Roman" w:eastAsia="Times New Roman" w:hAnsi="Times New Roman" w:cs="Times New Roman"/>
          <w:i/>
          <w:color w:val="212121"/>
          <w:sz w:val="24"/>
          <w:szCs w:val="24"/>
          <w:lang w:eastAsia="fi-FI"/>
        </w:rPr>
        <w:t xml:space="preserve"> </w:t>
      </w:r>
      <w:r>
        <w:rPr>
          <w:rFonts w:ascii="Times New Roman" w:eastAsia="Times New Roman" w:hAnsi="Times New Roman" w:cs="Times New Roman"/>
          <w:i/>
          <w:color w:val="212121"/>
          <w:sz w:val="24"/>
          <w:szCs w:val="24"/>
          <w:lang w:eastAsia="fi-FI"/>
        </w:rPr>
        <w:t xml:space="preserve">Turun yliopiston yleisen historian oppiaineen tohtorikoulutettava, jonka väitöskirja käsittelee </w:t>
      </w:r>
      <w:proofErr w:type="spellStart"/>
      <w:r>
        <w:rPr>
          <w:rFonts w:ascii="Times New Roman" w:eastAsia="Times New Roman" w:hAnsi="Times New Roman" w:cs="Times New Roman"/>
          <w:i/>
          <w:color w:val="212121"/>
          <w:sz w:val="24"/>
          <w:szCs w:val="24"/>
          <w:lang w:eastAsia="fi-FI"/>
        </w:rPr>
        <w:t>virtuaalimatkailua</w:t>
      </w:r>
      <w:proofErr w:type="spellEnd"/>
      <w:r>
        <w:rPr>
          <w:rFonts w:ascii="Times New Roman" w:eastAsia="Times New Roman" w:hAnsi="Times New Roman" w:cs="Times New Roman"/>
          <w:i/>
          <w:color w:val="212121"/>
          <w:sz w:val="24"/>
          <w:szCs w:val="24"/>
          <w:lang w:eastAsia="fi-FI"/>
        </w:rPr>
        <w:t xml:space="preserve"> 1600-luvun englantilaisten kuriositeettikabinettien avulla</w:t>
      </w:r>
      <w:r w:rsidR="00137159">
        <w:rPr>
          <w:rFonts w:ascii="Times New Roman" w:eastAsia="Times New Roman" w:hAnsi="Times New Roman" w:cs="Times New Roman"/>
          <w:i/>
          <w:color w:val="212121"/>
          <w:sz w:val="24"/>
          <w:szCs w:val="24"/>
          <w:lang w:eastAsia="fi-FI"/>
        </w:rPr>
        <w:t xml:space="preserve"> –</w:t>
      </w:r>
      <w:r>
        <w:rPr>
          <w:rFonts w:ascii="Times New Roman" w:eastAsia="Times New Roman" w:hAnsi="Times New Roman" w:cs="Times New Roman"/>
          <w:i/>
          <w:color w:val="212121"/>
          <w:sz w:val="24"/>
          <w:szCs w:val="24"/>
          <w:lang w:eastAsia="fi-FI"/>
        </w:rPr>
        <w:t xml:space="preserve"> ja </w:t>
      </w:r>
      <w:r w:rsidR="00137159">
        <w:rPr>
          <w:rFonts w:ascii="Times New Roman" w:eastAsia="Times New Roman" w:hAnsi="Times New Roman" w:cs="Times New Roman"/>
          <w:i/>
          <w:color w:val="212121"/>
          <w:sz w:val="24"/>
          <w:szCs w:val="24"/>
          <w:lang w:eastAsia="fi-FI"/>
        </w:rPr>
        <w:t xml:space="preserve">joka </w:t>
      </w:r>
      <w:r>
        <w:rPr>
          <w:rFonts w:ascii="Times New Roman" w:eastAsia="Times New Roman" w:hAnsi="Times New Roman" w:cs="Times New Roman"/>
          <w:i/>
          <w:color w:val="212121"/>
          <w:sz w:val="24"/>
          <w:szCs w:val="24"/>
          <w:lang w:eastAsia="fi-FI"/>
        </w:rPr>
        <w:t xml:space="preserve">kokee sekä akateemisen historiantutkimuksen että historian popularisoinnin äärimmäisen tärkeiksi </w:t>
      </w:r>
      <w:r w:rsidR="00137159">
        <w:rPr>
          <w:rFonts w:ascii="Times New Roman" w:eastAsia="Times New Roman" w:hAnsi="Times New Roman" w:cs="Times New Roman"/>
          <w:i/>
          <w:color w:val="212121"/>
          <w:sz w:val="24"/>
          <w:szCs w:val="24"/>
          <w:lang w:eastAsia="fi-FI"/>
        </w:rPr>
        <w:t xml:space="preserve">sekä itseisarvoina että </w:t>
      </w:r>
      <w:r>
        <w:rPr>
          <w:rFonts w:ascii="Times New Roman" w:eastAsia="Times New Roman" w:hAnsi="Times New Roman" w:cs="Times New Roman"/>
          <w:i/>
          <w:color w:val="212121"/>
          <w:sz w:val="24"/>
          <w:szCs w:val="24"/>
          <w:lang w:eastAsia="fi-FI"/>
        </w:rPr>
        <w:t>ajankohtaisessa keskustelussa.</w:t>
      </w:r>
    </w:p>
    <w:sectPr w:rsidR="0007724C" w:rsidRPr="0007724C">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egoe UI">
    <w:panose1 w:val="020B0502040204020203"/>
    <w:charset w:val="00"/>
    <w:family w:val="swiss"/>
    <w:pitch w:val="variable"/>
    <w:sig w:usb0="E10022FF" w:usb1="C000E47F" w:usb2="00000029" w:usb3="00000000" w:csb0="000001D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CB02D01"/>
    <w:multiLevelType w:val="hybridMultilevel"/>
    <w:tmpl w:val="93467B32"/>
    <w:lvl w:ilvl="0" w:tplc="711E1220">
      <w:start w:val="5"/>
      <w:numFmt w:val="bullet"/>
      <w:lvlText w:val="-"/>
      <w:lvlJc w:val="left"/>
      <w:pPr>
        <w:ind w:left="720" w:hanging="360"/>
      </w:pPr>
      <w:rPr>
        <w:rFonts w:ascii="Segoe UI" w:eastAsia="Times New Roman" w:hAnsi="Segoe UI" w:cs="Segoe U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DB6"/>
    <w:rsid w:val="0007724C"/>
    <w:rsid w:val="001010C1"/>
    <w:rsid w:val="00137159"/>
    <w:rsid w:val="002D45FD"/>
    <w:rsid w:val="002F6003"/>
    <w:rsid w:val="00317E1E"/>
    <w:rsid w:val="00535D08"/>
    <w:rsid w:val="00542F8D"/>
    <w:rsid w:val="005568C0"/>
    <w:rsid w:val="0069727A"/>
    <w:rsid w:val="006D6568"/>
    <w:rsid w:val="007F4F48"/>
    <w:rsid w:val="0081407A"/>
    <w:rsid w:val="00912A8B"/>
    <w:rsid w:val="00A505D2"/>
    <w:rsid w:val="00AF0D5B"/>
    <w:rsid w:val="00B27BFD"/>
    <w:rsid w:val="00B80432"/>
    <w:rsid w:val="00B80BA8"/>
    <w:rsid w:val="00C6134F"/>
    <w:rsid w:val="00C76DB6"/>
    <w:rsid w:val="00D34394"/>
    <w:rsid w:val="00F112FD"/>
    <w:rsid w:val="00F630E4"/>
    <w:rsid w:val="00FF3B9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286B49-395D-4AB4-BE06-C349BA097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F4F48"/>
    <w:rPr>
      <w:color w:val="0000FF"/>
      <w:u w:val="single"/>
    </w:rPr>
  </w:style>
  <w:style w:type="character" w:customStyle="1" w:styleId="UnresolvedMention">
    <w:name w:val="Unresolved Mention"/>
    <w:basedOn w:val="DefaultParagraphFont"/>
    <w:uiPriority w:val="99"/>
    <w:semiHidden/>
    <w:unhideWhenUsed/>
    <w:rsid w:val="002F6003"/>
    <w:rPr>
      <w:color w:val="605E5C"/>
      <w:shd w:val="clear" w:color="auto" w:fill="E1DFDD"/>
    </w:rPr>
  </w:style>
  <w:style w:type="paragraph" w:styleId="NormalWeb">
    <w:name w:val="Normal (Web)"/>
    <w:basedOn w:val="Normal"/>
    <w:uiPriority w:val="99"/>
    <w:semiHidden/>
    <w:unhideWhenUsed/>
    <w:rsid w:val="002F6003"/>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styleId="ListParagraph">
    <w:name w:val="List Paragraph"/>
    <w:basedOn w:val="Normal"/>
    <w:uiPriority w:val="34"/>
    <w:qFormat/>
    <w:rsid w:val="00542F8D"/>
    <w:pPr>
      <w:ind w:left="720"/>
      <w:contextualSpacing/>
    </w:pPr>
  </w:style>
  <w:style w:type="paragraph" w:styleId="NoSpacing">
    <w:name w:val="No Spacing"/>
    <w:uiPriority w:val="1"/>
    <w:qFormat/>
    <w:rsid w:val="00B27B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224999">
      <w:bodyDiv w:val="1"/>
      <w:marLeft w:val="0"/>
      <w:marRight w:val="0"/>
      <w:marTop w:val="0"/>
      <w:marBottom w:val="0"/>
      <w:divBdr>
        <w:top w:val="none" w:sz="0" w:space="0" w:color="auto"/>
        <w:left w:val="none" w:sz="0" w:space="0" w:color="auto"/>
        <w:bottom w:val="none" w:sz="0" w:space="0" w:color="auto"/>
        <w:right w:val="none" w:sz="0" w:space="0" w:color="auto"/>
      </w:divBdr>
      <w:divsChild>
        <w:div w:id="251282300">
          <w:marLeft w:val="0"/>
          <w:marRight w:val="0"/>
          <w:marTop w:val="0"/>
          <w:marBottom w:val="0"/>
          <w:divBdr>
            <w:top w:val="none" w:sz="0" w:space="0" w:color="auto"/>
            <w:left w:val="none" w:sz="0" w:space="0" w:color="auto"/>
            <w:bottom w:val="none" w:sz="0" w:space="0" w:color="auto"/>
            <w:right w:val="none" w:sz="0" w:space="0" w:color="auto"/>
          </w:divBdr>
          <w:divsChild>
            <w:div w:id="612783470">
              <w:marLeft w:val="0"/>
              <w:marRight w:val="0"/>
              <w:marTop w:val="0"/>
              <w:marBottom w:val="0"/>
              <w:divBdr>
                <w:top w:val="none" w:sz="0" w:space="0" w:color="auto"/>
                <w:left w:val="none" w:sz="0" w:space="0" w:color="auto"/>
                <w:bottom w:val="none" w:sz="0" w:space="0" w:color="auto"/>
                <w:right w:val="none" w:sz="0" w:space="0" w:color="auto"/>
              </w:divBdr>
              <w:divsChild>
                <w:div w:id="2145584640">
                  <w:marLeft w:val="0"/>
                  <w:marRight w:val="0"/>
                  <w:marTop w:val="0"/>
                  <w:marBottom w:val="0"/>
                  <w:divBdr>
                    <w:top w:val="none" w:sz="0" w:space="0" w:color="auto"/>
                    <w:left w:val="none" w:sz="0" w:space="0" w:color="auto"/>
                    <w:bottom w:val="none" w:sz="0" w:space="0" w:color="auto"/>
                    <w:right w:val="none" w:sz="0" w:space="0" w:color="auto"/>
                  </w:divBdr>
                  <w:divsChild>
                    <w:div w:id="1906603850">
                      <w:marLeft w:val="0"/>
                      <w:marRight w:val="0"/>
                      <w:marTop w:val="0"/>
                      <w:marBottom w:val="0"/>
                      <w:divBdr>
                        <w:top w:val="none" w:sz="0" w:space="0" w:color="auto"/>
                        <w:left w:val="none" w:sz="0" w:space="0" w:color="auto"/>
                        <w:bottom w:val="none" w:sz="0" w:space="0" w:color="auto"/>
                        <w:right w:val="none" w:sz="0" w:space="0" w:color="auto"/>
                      </w:divBdr>
                      <w:divsChild>
                        <w:div w:id="1970158446">
                          <w:marLeft w:val="0"/>
                          <w:marRight w:val="0"/>
                          <w:marTop w:val="0"/>
                          <w:marBottom w:val="0"/>
                          <w:divBdr>
                            <w:top w:val="none" w:sz="0" w:space="0" w:color="EAEAEA"/>
                            <w:left w:val="none" w:sz="0" w:space="0" w:color="EAEAEA"/>
                            <w:bottom w:val="single" w:sz="6" w:space="23" w:color="EAEAEA"/>
                            <w:right w:val="none" w:sz="0" w:space="0" w:color="EAEAEA"/>
                          </w:divBdr>
                          <w:divsChild>
                            <w:div w:id="858474541">
                              <w:marLeft w:val="0"/>
                              <w:marRight w:val="0"/>
                              <w:marTop w:val="0"/>
                              <w:marBottom w:val="0"/>
                              <w:divBdr>
                                <w:top w:val="none" w:sz="0" w:space="0" w:color="auto"/>
                                <w:left w:val="none" w:sz="0" w:space="0" w:color="auto"/>
                                <w:bottom w:val="none" w:sz="0" w:space="0" w:color="auto"/>
                                <w:right w:val="none" w:sz="0" w:space="0" w:color="auto"/>
                              </w:divBdr>
                              <w:divsChild>
                                <w:div w:id="406345839">
                                  <w:marLeft w:val="0"/>
                                  <w:marRight w:val="0"/>
                                  <w:marTop w:val="0"/>
                                  <w:marBottom w:val="0"/>
                                  <w:divBdr>
                                    <w:top w:val="none" w:sz="0" w:space="0" w:color="auto"/>
                                    <w:left w:val="none" w:sz="0" w:space="0" w:color="auto"/>
                                    <w:bottom w:val="none" w:sz="0" w:space="0" w:color="auto"/>
                                    <w:right w:val="none" w:sz="0" w:space="0" w:color="auto"/>
                                  </w:divBdr>
                                  <w:divsChild>
                                    <w:div w:id="1990789745">
                                      <w:marLeft w:val="0"/>
                                      <w:marRight w:val="0"/>
                                      <w:marTop w:val="0"/>
                                      <w:marBottom w:val="0"/>
                                      <w:divBdr>
                                        <w:top w:val="none" w:sz="0" w:space="0" w:color="auto"/>
                                        <w:left w:val="none" w:sz="0" w:space="0" w:color="auto"/>
                                        <w:bottom w:val="none" w:sz="0" w:space="0" w:color="auto"/>
                                        <w:right w:val="none" w:sz="0" w:space="0" w:color="auto"/>
                                      </w:divBdr>
                                      <w:divsChild>
                                        <w:div w:id="1940720213">
                                          <w:marLeft w:val="0"/>
                                          <w:marRight w:val="0"/>
                                          <w:marTop w:val="0"/>
                                          <w:marBottom w:val="0"/>
                                          <w:divBdr>
                                            <w:top w:val="none" w:sz="0" w:space="0" w:color="auto"/>
                                            <w:left w:val="none" w:sz="0" w:space="0" w:color="auto"/>
                                            <w:bottom w:val="none" w:sz="0" w:space="0" w:color="auto"/>
                                            <w:right w:val="none" w:sz="0" w:space="0" w:color="auto"/>
                                          </w:divBdr>
                                          <w:divsChild>
                                            <w:div w:id="659895106">
                                              <w:marLeft w:val="0"/>
                                              <w:marRight w:val="0"/>
                                              <w:marTop w:val="0"/>
                                              <w:marBottom w:val="0"/>
                                              <w:divBdr>
                                                <w:top w:val="none" w:sz="0" w:space="0" w:color="auto"/>
                                                <w:left w:val="none" w:sz="0" w:space="0" w:color="auto"/>
                                                <w:bottom w:val="none" w:sz="0" w:space="0" w:color="auto"/>
                                                <w:right w:val="none" w:sz="0" w:space="0" w:color="auto"/>
                                              </w:divBdr>
                                              <w:divsChild>
                                                <w:div w:id="1494100034">
                                                  <w:marLeft w:val="0"/>
                                                  <w:marRight w:val="0"/>
                                                  <w:marTop w:val="0"/>
                                                  <w:marBottom w:val="0"/>
                                                  <w:divBdr>
                                                    <w:top w:val="none" w:sz="0" w:space="0" w:color="auto"/>
                                                    <w:left w:val="none" w:sz="0" w:space="0" w:color="auto"/>
                                                    <w:bottom w:val="none" w:sz="0" w:space="0" w:color="auto"/>
                                                    <w:right w:val="none" w:sz="0" w:space="0" w:color="auto"/>
                                                  </w:divBdr>
                                                </w:div>
                                                <w:div w:id="183914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3615380">
      <w:bodyDiv w:val="1"/>
      <w:marLeft w:val="0"/>
      <w:marRight w:val="0"/>
      <w:marTop w:val="0"/>
      <w:marBottom w:val="0"/>
      <w:divBdr>
        <w:top w:val="none" w:sz="0" w:space="0" w:color="auto"/>
        <w:left w:val="none" w:sz="0" w:space="0" w:color="auto"/>
        <w:bottom w:val="none" w:sz="0" w:space="0" w:color="auto"/>
        <w:right w:val="none" w:sz="0" w:space="0" w:color="auto"/>
      </w:divBdr>
      <w:divsChild>
        <w:div w:id="2128809121">
          <w:marLeft w:val="0"/>
          <w:marRight w:val="0"/>
          <w:marTop w:val="0"/>
          <w:marBottom w:val="0"/>
          <w:divBdr>
            <w:top w:val="none" w:sz="0" w:space="0" w:color="auto"/>
            <w:left w:val="none" w:sz="0" w:space="0" w:color="auto"/>
            <w:bottom w:val="none" w:sz="0" w:space="0" w:color="auto"/>
            <w:right w:val="none" w:sz="0" w:space="0" w:color="auto"/>
          </w:divBdr>
        </w:div>
      </w:divsChild>
    </w:div>
    <w:div w:id="448474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microsoft.com/office/2007/relationships/hdphoto" Target="media/hdphoto1.wdp"/><Relationship Id="rId5" Type="http://schemas.openxmlformats.org/officeDocument/2006/relationships/image" Target="media/image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449</TotalTime>
  <Pages>5</Pages>
  <Words>1088</Words>
  <Characters>8821</Characters>
  <Application>Microsoft Office Word</Application>
  <DocSecurity>0</DocSecurity>
  <Lines>73</Lines>
  <Paragraphs>19</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Turun yliopisto</Company>
  <LinksUpToDate>false</LinksUpToDate>
  <CharactersWithSpaces>9890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Saara Penttinen</dc:creator>
  <cp:keywords/>
  <dc:description/>
  <cp:lastModifiedBy>Saara Penttinen</cp:lastModifiedBy>
  <cp:revision>4</cp:revision>
  <dcterms:created xsi:type="dcterms:W3CDTF">2019-01-14T12:12:00Z</dcterms:created>
  <dcterms:modified xsi:type="dcterms:W3CDTF">2019-01-30T18:24:00Z</dcterms:modified>
</cp:coreProperties>
</file>