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DE3B05" w14:textId="775BEF10" w:rsidR="00B17EC0" w:rsidRDefault="000416D6" w:rsidP="007E0A53">
      <w:pPr>
        <w:pStyle w:val="Otsikko1"/>
      </w:pPr>
      <w:r>
        <w:t>Emäntä isäntänä</w:t>
      </w:r>
      <w:r w:rsidR="00D959D6">
        <w:t xml:space="preserve"> </w:t>
      </w:r>
      <w:r w:rsidR="00A70A55">
        <w:t>– Liisa Heikintytär isojakopäätöksiä tekemässä</w:t>
      </w:r>
    </w:p>
    <w:p w14:paraId="42525623" w14:textId="6BBF5893" w:rsidR="000416D6" w:rsidRDefault="000416D6"/>
    <w:p w14:paraId="26B5F3C5" w14:textId="7FF1648A" w:rsidR="000416D6" w:rsidRDefault="000416D6">
      <w:r>
        <w:t>Perjantaina ensimmäisenä päivänä toukokuuta vuonna 1778 Kuninkaisten ja Euran kylien isännät olivat kokoontuneet maanmittari Daniel Wirzeniuksen ja lautamiesten Simo Mikonpoika Hakkisen ja Heikki Juhopoika Puntarin johdolla keskustelemaan kylien yhteisen metsän jakamisesta. Euran Mikko Erkinpoika Eskola ei kuitenkaan ollut itse paikalla tekemässä tärkeitä til</w:t>
      </w:r>
      <w:r w:rsidR="001F7318">
        <w:t>an tulevaisuutta koskevia päätöksiä. Hän oli lähettänyt tilaisuutteen sijaisen, vaimonsa L</w:t>
      </w:r>
      <w:r w:rsidR="00BE311A">
        <w:t>i</w:t>
      </w:r>
      <w:r w:rsidR="001F7318">
        <w:t>isa Heikintyttären.</w:t>
      </w:r>
    </w:p>
    <w:p w14:paraId="7870DCD7" w14:textId="77777777" w:rsidR="00201792" w:rsidRDefault="00201792"/>
    <w:p w14:paraId="6419A7D6" w14:textId="5AA3D169" w:rsidR="00FE3AE3" w:rsidRDefault="00566AE4" w:rsidP="007E0A53">
      <w:pPr>
        <w:pStyle w:val="Otsikko2"/>
      </w:pPr>
      <w:r>
        <w:t>Emännä</w:t>
      </w:r>
      <w:r w:rsidR="007E0A53">
        <w:t>llä talon avaimet</w:t>
      </w:r>
    </w:p>
    <w:p w14:paraId="2FBF2E59" w14:textId="738C3725" w:rsidR="00D723C4" w:rsidRDefault="00BD2FB0">
      <w:r>
        <w:t xml:space="preserve">Joulun alla 1753 Vesikosken Ropakolla eli Hannulla vietettiin häitä, kun talon </w:t>
      </w:r>
      <w:r w:rsidR="004125FC">
        <w:t xml:space="preserve">22-vuotias </w:t>
      </w:r>
      <w:r>
        <w:t>tytär Liisa avioitui Euran Eskolan isännän</w:t>
      </w:r>
      <w:r w:rsidR="00D15969">
        <w:t>, 27-vuotiaan</w:t>
      </w:r>
      <w:r w:rsidR="00C1219A">
        <w:t xml:space="preserve"> ja edeltävänä vuonna leskeksi jääneen</w:t>
      </w:r>
      <w:r>
        <w:t xml:space="preserve"> Mikon kanssa. Eskolan taloa oli alettu viljellä kahtena tilana </w:t>
      </w:r>
      <w:r w:rsidR="00C14222">
        <w:t>reilu vuosikymmen aikaisemmin</w:t>
      </w:r>
      <w:r w:rsidR="00233E06">
        <w:t>, jolloin</w:t>
      </w:r>
      <w:r w:rsidR="00A302DB">
        <w:t xml:space="preserve"> toisen tilan isännäksi tuli Mikon isä Erkki</w:t>
      </w:r>
      <w:r w:rsidR="00F11BE5">
        <w:t xml:space="preserve"> Juhonpoika</w:t>
      </w:r>
      <w:r w:rsidR="00D15969">
        <w:t xml:space="preserve">. Erkki </w:t>
      </w:r>
      <w:r w:rsidR="00F11BE5">
        <w:t>Juhonpoika</w:t>
      </w:r>
      <w:r w:rsidR="00294C9F">
        <w:t xml:space="preserve"> siirtyi vaimonsa kanssa syytingille</w:t>
      </w:r>
      <w:r w:rsidR="008008D2">
        <w:t xml:space="preserve"> ja</w:t>
      </w:r>
      <w:r w:rsidR="00F11BE5">
        <w:t xml:space="preserve"> siirsi</w:t>
      </w:r>
      <w:r w:rsidR="00D15969">
        <w:t xml:space="preserve"> isännyyden </w:t>
      </w:r>
      <w:r w:rsidR="004519B6">
        <w:t xml:space="preserve">pojalleen </w:t>
      </w:r>
      <w:r w:rsidR="00294C9F">
        <w:t xml:space="preserve">Mikolle </w:t>
      </w:r>
      <w:r w:rsidR="000776FC">
        <w:t>muutama</w:t>
      </w:r>
      <w:r w:rsidR="008008D2">
        <w:t xml:space="preserve"> vuosi ennen Mikon ja Liisan häitä</w:t>
      </w:r>
      <w:r w:rsidR="00D15969">
        <w:t xml:space="preserve">. </w:t>
      </w:r>
    </w:p>
    <w:p w14:paraId="61BFA969" w14:textId="7F9B6BA3" w:rsidR="00BD2FB0" w:rsidRDefault="00D15969">
      <w:r>
        <w:t>Liisan uusi koti sijaitsi Kojonjoen pohjoisrannal</w:t>
      </w:r>
      <w:r w:rsidR="000A424E">
        <w:t>la, joen yli ku</w:t>
      </w:r>
      <w:r w:rsidR="00F159F3">
        <w:t>l</w:t>
      </w:r>
      <w:r w:rsidR="000A424E">
        <w:t>keneen sill</w:t>
      </w:r>
      <w:r w:rsidR="00F159F3">
        <w:t>a</w:t>
      </w:r>
      <w:r w:rsidR="000A424E">
        <w:t xml:space="preserve">n </w:t>
      </w:r>
      <w:r w:rsidR="00F159F3">
        <w:t>vieressä.</w:t>
      </w:r>
      <w:r w:rsidR="00B2116C">
        <w:t xml:space="preserve"> </w:t>
      </w:r>
      <w:r w:rsidR="006E3037">
        <w:t>Kotitaloudessa oli työtä luvassa</w:t>
      </w:r>
      <w:r w:rsidR="00462DEF">
        <w:t>,</w:t>
      </w:r>
      <w:r w:rsidR="006E3037">
        <w:t xml:space="preserve"> sillä tilan väkeen kuuluivat ainoastaan Mikko ja Liisa sekä vanha isäntäpari</w:t>
      </w:r>
      <w:r w:rsidR="00200130">
        <w:t xml:space="preserve">. </w:t>
      </w:r>
      <w:r w:rsidR="00002A47">
        <w:t>Mahdollisesti</w:t>
      </w:r>
      <w:r w:rsidR="006B6FCA">
        <w:t xml:space="preserve"> k</w:t>
      </w:r>
      <w:r w:rsidR="00E82D98">
        <w:t>umpikin pariskunt</w:t>
      </w:r>
      <w:r w:rsidR="00D06E6B">
        <w:t>a muodosti oman kotitalou</w:t>
      </w:r>
      <w:r w:rsidR="00A172EA">
        <w:t>t</w:t>
      </w:r>
      <w:r w:rsidR="00D06E6B">
        <w:t>en</w:t>
      </w:r>
      <w:r w:rsidR="00A172EA">
        <w:t>sa</w:t>
      </w:r>
      <w:r w:rsidR="00957A39">
        <w:t xml:space="preserve">. Tilan töistä vastasivat Mikko ja Liisa, mutta vanha pari osallistui töihin </w:t>
      </w:r>
      <w:r w:rsidR="00F43195">
        <w:t>kuntonsa mukaan.</w:t>
      </w:r>
      <w:r w:rsidR="00E265CD">
        <w:t xml:space="preserve"> </w:t>
      </w:r>
      <w:r w:rsidR="005C6BEE">
        <w:t>Mikon tilan väen ja karjan lisäksi samalla tontilla eli</w:t>
      </w:r>
      <w:r w:rsidR="000E74C7">
        <w:t>vät</w:t>
      </w:r>
      <w:r w:rsidR="005C6BEE">
        <w:t xml:space="preserve"> toista Eskolaa isännöineen</w:t>
      </w:r>
      <w:r w:rsidR="00073695">
        <w:t xml:space="preserve"> </w:t>
      </w:r>
      <w:r w:rsidR="00983E5E">
        <w:t>Juho</w:t>
      </w:r>
      <w:r w:rsidR="00073695">
        <w:t xml:space="preserve"> Eskolan talouteen kuuluneet ihmiset ja eläimet</w:t>
      </w:r>
      <w:r w:rsidR="000E74C7">
        <w:t xml:space="preserve">. Myös muut naapurit olivat </w:t>
      </w:r>
      <w:r w:rsidR="00575F1A">
        <w:t>huutoetäisyydellä</w:t>
      </w:r>
      <w:r w:rsidR="001D7A93">
        <w:t xml:space="preserve">. Eskolan tontin ja tien välissä </w:t>
      </w:r>
      <w:r w:rsidR="00A86A26">
        <w:t xml:space="preserve">olivat Kurjen ja Harakan tontit ja </w:t>
      </w:r>
      <w:r w:rsidR="00A1492B">
        <w:t>Eskolasta katsottuna sillalle vievän kujan toi</w:t>
      </w:r>
      <w:r w:rsidR="003714D1">
        <w:t>s</w:t>
      </w:r>
      <w:r w:rsidR="00A1492B">
        <w:t>ella puolella</w:t>
      </w:r>
      <w:r w:rsidR="003714D1">
        <w:t xml:space="preserve"> Punki ja Punkin takana Sosi.</w:t>
      </w:r>
      <w:r w:rsidR="007A1D14">
        <w:t xml:space="preserve"> Tontin yhteydessä</w:t>
      </w:r>
      <w:r w:rsidR="00B033C8">
        <w:t xml:space="preserve"> joen ja kujan puolella oli Eskolan kaalimaat</w:t>
      </w:r>
      <w:r w:rsidR="003F1C92">
        <w:t xml:space="preserve">, jossa Liisa todennäköisesti kasvatti </w:t>
      </w:r>
      <w:r w:rsidR="00BF649A">
        <w:t>naurista, lanttua ja kaalia talouden tarpeisiin.</w:t>
      </w:r>
    </w:p>
    <w:p w14:paraId="391BF9B3" w14:textId="45F111C3" w:rsidR="00F9759E" w:rsidRDefault="00C14222">
      <w:r>
        <w:t>Liisasta tuli siis tilan emäntä 2</w:t>
      </w:r>
      <w:r w:rsidR="00D855CA">
        <w:t>2</w:t>
      </w:r>
      <w:r>
        <w:t xml:space="preserve"> vuoden iässä. Emännän asema antoi hänelle emännän vallan tilalla ja siihen kuului vastuu monista tilan toimista. </w:t>
      </w:r>
      <w:r w:rsidR="005B1D70">
        <w:t>Tavan mukaan emännälle kuuluivat talon lukot ja avaimet.</w:t>
      </w:r>
      <w:r w:rsidR="00F332D7">
        <w:t xml:space="preserve"> Käytännössä emännän asema</w:t>
      </w:r>
      <w:r w:rsidR="001B48B7">
        <w:t xml:space="preserve">, kuten isännänkin, oli kuitenkin kovaa työtä. Tilalla ei ollut yhtään palkollista edes lasten ollessa pieniä. </w:t>
      </w:r>
    </w:p>
    <w:p w14:paraId="5A9A2F5E" w14:textId="0C9A1378" w:rsidR="00506625" w:rsidRDefault="00CE219E">
      <w:r>
        <w:t xml:space="preserve">Vaikka </w:t>
      </w:r>
      <w:r w:rsidR="00791EB3">
        <w:t>puolisot olivat yhdessä kotitalouden johdossa</w:t>
      </w:r>
      <w:r w:rsidR="006123A0">
        <w:t xml:space="preserve">, laki ja kirkon tekstit asettivat </w:t>
      </w:r>
      <w:r w:rsidR="00697AE1">
        <w:t xml:space="preserve">miehen vaimon yläpuolelle. </w:t>
      </w:r>
      <w:r w:rsidR="004D31FE">
        <w:t>Vaimona</w:t>
      </w:r>
      <w:r w:rsidR="00C14222">
        <w:t xml:space="preserve"> Liisa oli miehensä Mikon edusmiehisyyden alainen. </w:t>
      </w:r>
      <w:r w:rsidR="00BB5935">
        <w:t>Miehellä oli toisaalta isäntäva</w:t>
      </w:r>
      <w:r w:rsidR="00CC4942">
        <w:t xml:space="preserve">lta ja toisaalta hän oli puolisoiden varallisuuden vallitsija. </w:t>
      </w:r>
      <w:r w:rsidR="00650E89">
        <w:t xml:space="preserve">Edusmiehisyyden seurauksena </w:t>
      </w:r>
      <w:r w:rsidR="00481BA7">
        <w:t xml:space="preserve">vaimo ei siis voinut toimia edes omaan yksityiseen omaisuuteensa liittyvässä asiassa. </w:t>
      </w:r>
      <w:r w:rsidR="007C308B">
        <w:t>Vaimolla</w:t>
      </w:r>
      <w:r w:rsidR="00C14222">
        <w:t xml:space="preserve"> ei lain mukaan ollut oikeutta hoitaa asioita itsenäisesti tai solmia sopimuksia</w:t>
      </w:r>
      <w:r w:rsidR="00F0134F">
        <w:t xml:space="preserve">. </w:t>
      </w:r>
      <w:r w:rsidR="007C308B">
        <w:t xml:space="preserve">Kyse ei ollut siitä, että vaimo olisi valtuuttanut miehensä toimimaan puolestaan, vaan miehellä oli </w:t>
      </w:r>
      <w:r w:rsidR="0061684A">
        <w:t xml:space="preserve">edusmiehen asema automaattisesti. </w:t>
      </w:r>
      <w:r w:rsidR="00506625">
        <w:t>Oikeustieteessä edusmiehisyyttä pidettiin holhoukseen rinnastuvana järjestelynä</w:t>
      </w:r>
      <w:r w:rsidR="002533BE">
        <w:t>, vaikka n</w:t>
      </w:r>
      <w:r w:rsidR="00587CF9">
        <w:t>aisia ei pidetty</w:t>
      </w:r>
      <w:r w:rsidR="002533BE">
        <w:t>kään</w:t>
      </w:r>
      <w:r w:rsidR="00587CF9">
        <w:t xml:space="preserve"> lasten tavoin vajaavaltaisina</w:t>
      </w:r>
      <w:r w:rsidR="0096576E">
        <w:t>.</w:t>
      </w:r>
    </w:p>
    <w:p w14:paraId="44F55D62" w14:textId="77777777" w:rsidR="001D6E51" w:rsidRDefault="00724068">
      <w:r>
        <w:t>Laki oli kuitenkin eri asia kuin käytäntö.</w:t>
      </w:r>
      <w:r w:rsidR="000543E1">
        <w:t xml:space="preserve"> Esimerkiksi käräjillä </w:t>
      </w:r>
      <w:r w:rsidR="001E66E0">
        <w:t xml:space="preserve">vaimot esiintyivät usein itsenäisesti. </w:t>
      </w:r>
      <w:r w:rsidR="00E77507">
        <w:t>Isännän ja emännän</w:t>
      </w:r>
      <w:r w:rsidR="00C01539">
        <w:t xml:space="preserve"> vastuunjako kotitaloudessa näkyy siinä, </w:t>
      </w:r>
      <w:r w:rsidR="00D577B6">
        <w:t xml:space="preserve">minkälaisissa asioissa </w:t>
      </w:r>
      <w:r w:rsidR="00E77507">
        <w:t xml:space="preserve">he esiintyivät </w:t>
      </w:r>
      <w:r w:rsidR="00D577B6">
        <w:t>käräjillä</w:t>
      </w:r>
      <w:r w:rsidR="00832C16" w:rsidRPr="00832C16">
        <w:t xml:space="preserve">. Isännän hoidettavia asioita olivat tilan edustaminen </w:t>
      </w:r>
      <w:r w:rsidR="00A4489A">
        <w:t xml:space="preserve">kylän tai pitäjän </w:t>
      </w:r>
      <w:r w:rsidR="00832C16" w:rsidRPr="00832C16">
        <w:t>yhteisössä, tilan vastuiden suorittaminen, maankäyttöön liittyvä omistuksen ja hallinnan valvominen, velkaantuminen ja kaupankäynti sekä sukupolvenvaihdokset ja perimykseen liittyvät asiat. Emännän yksinomaista toiminta-aluetta olivat taloudenpitoon, elatukseen ja karjaan liittyvät asiat. Kumpi tahansa saattoi esiintyä talouden johtamista, perheenjäsenten edustamista tai palkollisia koskevassa asiassa.</w:t>
      </w:r>
      <w:r w:rsidR="0060600C">
        <w:t xml:space="preserve"> </w:t>
      </w:r>
      <w:r w:rsidR="009F74CE">
        <w:t>Toisinaan</w:t>
      </w:r>
      <w:r w:rsidR="001D6E51">
        <w:t xml:space="preserve"> isännän poissa ollessa emäntä saattoi esiintyä myös isännän vastuulle kuuluvassa asiassa. </w:t>
      </w:r>
    </w:p>
    <w:p w14:paraId="60B98E7A" w14:textId="00FB390E" w:rsidR="00C14222" w:rsidRDefault="008606B0">
      <w:r>
        <w:lastRenderedPageBreak/>
        <w:t xml:space="preserve">Edusmiehisyys päättyi naisen jäädessä leskeksi. </w:t>
      </w:r>
      <w:r w:rsidR="00277EFD">
        <w:t xml:space="preserve">Vasta leskenä nainen saavutti </w:t>
      </w:r>
      <w:r w:rsidR="00C8351C">
        <w:t xml:space="preserve">lain mukaan täyden toimintavapauden ja </w:t>
      </w:r>
      <w:r w:rsidR="00FE3C9B">
        <w:t xml:space="preserve">talouden hallinnan. </w:t>
      </w:r>
      <w:r w:rsidR="00DF0B42">
        <w:t>Tehtyään emäntänä monipuolisesti erilaisia kotitalouden töitä</w:t>
      </w:r>
      <w:r w:rsidR="001B23F9">
        <w:t>, leski oli pätevä ottamaan myös kotitalouden johdon käsiinsä</w:t>
      </w:r>
      <w:r w:rsidR="00A70B2E">
        <w:t>, joskin suurin osa leskistä ei tähän mahdollisuuteen tarttunut. Jos leski oli nuori ja hänellä oli pienet lapset</w:t>
      </w:r>
      <w:r w:rsidR="00202E41">
        <w:t xml:space="preserve">, kotitalouden töiden kannalta oli perusteltua avioitua uudelleen, jolloin </w:t>
      </w:r>
      <w:r w:rsidR="001562FA">
        <w:t xml:space="preserve">isännyys siirtyi uudelle miehelle. Jos taas leskellä oli täysi-ikäinen avioitunut </w:t>
      </w:r>
      <w:r w:rsidR="00CC740F">
        <w:t>lapsi, hän yleensä siirsi vastuun kotitaloudesta nuoremmalle sukupolvelle ja jättäytyi itse syytingille.</w:t>
      </w:r>
      <w:r w:rsidR="00752743">
        <w:t xml:space="preserve"> </w:t>
      </w:r>
      <w:r w:rsidR="00F36C5C">
        <w:t>1700-luvun lopulla noin neljännes suomalaisleskistä johti tilaa itse.</w:t>
      </w:r>
    </w:p>
    <w:p w14:paraId="6A1279D8" w14:textId="61D94B21" w:rsidR="00201792" w:rsidRDefault="00201792"/>
    <w:p w14:paraId="68240DE6" w14:textId="2E7B7829" w:rsidR="00201792" w:rsidRDefault="00C946B9" w:rsidP="00201792">
      <w:pPr>
        <w:pStyle w:val="Otsikko2"/>
      </w:pPr>
      <w:r>
        <w:t>Vaimona</w:t>
      </w:r>
      <w:r w:rsidR="00201792">
        <w:t xml:space="preserve"> isojaossa</w:t>
      </w:r>
    </w:p>
    <w:p w14:paraId="53E602AF" w14:textId="5088E9F6" w:rsidR="00F0134F" w:rsidRDefault="00F0134F">
      <w:r>
        <w:t xml:space="preserve">Isojako oli hyvin merkityksellinen talonpoikaisten tilojen taloudelle. Siinä kylän pellot, niityt ja metsät jaettiin kylän tilojen </w:t>
      </w:r>
      <w:r w:rsidR="009166E4">
        <w:t>kesken</w:t>
      </w:r>
      <w:r>
        <w:t>. Maa oli tilojen toimeentulon kannalta tärkein resurssi. Omaisuudesta ei tässä yhteydessä voi puhua, sillä kaikki Euran tilat olivat isojaon aikaan kruunun omistuksessa ja viljelijät olivat kruunun vuokralaisia. Omistusoikeuden puuttumisesta huolimatta isojaossa määriteltiin se</w:t>
      </w:r>
      <w:r w:rsidR="009166E4">
        <w:t>, minkälaisiin maa-alueisiin tilan talouden saattoi jatkossa perustaa. Kyseessä olivat siis suurimmat mahdolliset taloudelliset ratkaisut.</w:t>
      </w:r>
    </w:p>
    <w:p w14:paraId="2C44C5FE" w14:textId="2BD82099" w:rsidR="009166E4" w:rsidRDefault="009166E4">
      <w:r>
        <w:t xml:space="preserve">Isojako Euralla alkoi vuonna 1777, jolloin kylän pellot jaettiin tilojen kesken. Tuolloin Mikko Erkinpoika Eskola osallistui itse toimitukseen ja hän vahvisti tehdyn sopimuksen puumerkillään. Sopimus muutti monia asioita tilan elämässä, mutta kaksi muutosta oli yli muiden. Sopimusta seuraavina vuosina Mikon ja Liisan asuinolot helpottuivat huomattavasti aiempaan verrattuna. Siihen asti Mikko Eskolan ja toista tilaa isännöineen Juho Eskolan asuin- ja talousrakennukset sijaitsivat samalla tontilla. Peltojaon yhteydessä Juho Eskola päätti kuitenkin muuttaa rakennuksensa joen toiselle puolelle, jolloin Mikko sai koko vanhan tontin omaan käyttöönsä. Toiseksi aiemmin eri puolilla kylän peltoaukeaa sijainneet pellot sijaitsivat peltojaon jälkeen kolmessa paikassa. Mikko sai vajaan </w:t>
      </w:r>
      <w:r w:rsidR="00A37415">
        <w:t>hehtaari</w:t>
      </w:r>
      <w:r w:rsidR="009A50F9">
        <w:t>n</w:t>
      </w:r>
      <w:r w:rsidR="00A37415">
        <w:t xml:space="preserve"> pelto-osuuden aivan tonttinsa vierestä ja reilun kahden hehtaarin alan tien toiselta puolelta läheltä Köyliön kylää. Noin neljä hehtaaria tilan pelloista tuli sijaitsemaan joen toisella puolella yhtenäisenä alana.</w:t>
      </w:r>
    </w:p>
    <w:p w14:paraId="6089B19A" w14:textId="62B77208" w:rsidR="00DB3BDC" w:rsidRDefault="00A37415">
      <w:r>
        <w:t xml:space="preserve">Kun isojako kylässä seuraavana vuonna jatkui, Mikko oli ehkä sairastunut tai hän ei muusta syystä pystynyt itse osallistumaan jakotoimitukseen. </w:t>
      </w:r>
      <w:r w:rsidR="000B1B4B">
        <w:t xml:space="preserve">Yleensä isännät jäivät pois isojaon päätöksenteosta vain </w:t>
      </w:r>
      <w:r w:rsidR="00CE0A37">
        <w:t>täysin pakottavasta syystä</w:t>
      </w:r>
      <w:r w:rsidR="00E74C08">
        <w:t>, sillä mie</w:t>
      </w:r>
      <w:r w:rsidR="00165550">
        <w:t>helle oli häpeällistä olla kantamatta hänelle kuulunutta vastuuta</w:t>
      </w:r>
      <w:r w:rsidR="00E74C08">
        <w:t xml:space="preserve">. </w:t>
      </w:r>
      <w:r>
        <w:t xml:space="preserve">Isojakoasiakirja ei kerro syytä Mikon poissaoloon. </w:t>
      </w:r>
      <w:r w:rsidR="00B64859">
        <w:t>Joka tapauksessa</w:t>
      </w:r>
      <w:r>
        <w:t xml:space="preserve"> Mikko joutui valitsemaan, kuka tilan puolesta osallistuisi päätöksentekoon.</w:t>
      </w:r>
      <w:r w:rsidR="00DD57AD">
        <w:t xml:space="preserve"> Sijaisen oli tärkeää tuntea tilan ja kylän maat hyvin, siksi </w:t>
      </w:r>
      <w:r w:rsidR="00C16676">
        <w:t xml:space="preserve">perheenjäsen oli yleensä parempi vaihtoehto kuin ulkopuolinen. </w:t>
      </w:r>
      <w:r w:rsidR="00004A23">
        <w:t>Siispä</w:t>
      </w:r>
      <w:r w:rsidR="00E5736C">
        <w:t xml:space="preserve"> esi</w:t>
      </w:r>
      <w:r w:rsidR="00FE4F3F">
        <w:t>sijaisesti</w:t>
      </w:r>
      <w:r w:rsidR="00004A23">
        <w:t xml:space="preserve"> kysymykseen tulivat perhepiiriin kuuluvat miespuoliset sukulaiset tai tilan emäntä.</w:t>
      </w:r>
    </w:p>
    <w:p w14:paraId="4C8247F4" w14:textId="4F09401F" w:rsidR="00A37415" w:rsidRDefault="00A37415">
      <w:r>
        <w:t xml:space="preserve">Mikon ja Liisan vanhin poika oli vuonna 1778 vasta 16-vuotias eikä siten vielä mahdollinen ottamaan vastuuta tilan päätöksenteosta. Mikon </w:t>
      </w:r>
      <w:r w:rsidR="008B2C04">
        <w:t xml:space="preserve">72-vuotias isä ja talon vanha isäntä oli edelleen elossa, mutta </w:t>
      </w:r>
      <w:r w:rsidR="007329B7">
        <w:t xml:space="preserve">jo pitkään ollut sivussa </w:t>
      </w:r>
      <w:r w:rsidR="008B2C04">
        <w:t>tilanpi</w:t>
      </w:r>
      <w:r w:rsidR="00E5736C">
        <w:t>tovastuusta</w:t>
      </w:r>
      <w:r w:rsidR="008B2C04">
        <w:t>. Mikko olisi halutessaan voinut turvautua myös johonkin kaukaisempaan sukulaiseen tai luottamaansa ulkopuoliseen henkilöön, mutta hän valitsi tilan edustajaksi vaimonsa Liisan.</w:t>
      </w:r>
    </w:p>
    <w:p w14:paraId="26452129" w14:textId="71218517" w:rsidR="008B2C04" w:rsidRDefault="008B2C04">
      <w:r>
        <w:t>Loimaal</w:t>
      </w:r>
      <w:r w:rsidR="001929FE">
        <w:t>aisvaimoista</w:t>
      </w:r>
      <w:r>
        <w:t xml:space="preserve"> Liisan lisäksi isojakopäätöksiä tekivät Riitta Hunnas Vännilästä, Kaisa Pietilä Virttaalta, Valpuri Talonen Alastaron Mäenpäästä ja Beata Perttula Kalliosta.</w:t>
      </w:r>
      <w:r w:rsidR="004E563E">
        <w:t xml:space="preserve"> Kurkistus näiden talojen tilanteisiin ja muihin isäntien antamiin valtakirjoihin osoittaa, ettei vaimo suinkaan ollut viimesijainen vaihtoehto talon etua valvomaan.</w:t>
      </w:r>
      <w:r w:rsidR="00EA4B61">
        <w:t xml:space="preserve"> Esimerkiksi Tuomas Perttula olisi voinut valita </w:t>
      </w:r>
      <w:r w:rsidR="006D0D6B">
        <w:t>tilan edustajaksi 22-vuotiaan poikansa tai 47-vuotiaan veljensä, mutta valitsi vaimonsa Beatan</w:t>
      </w:r>
      <w:r w:rsidR="003D59C3">
        <w:t>.</w:t>
      </w:r>
      <w:r w:rsidR="004E563E">
        <w:t xml:space="preserve"> </w:t>
      </w:r>
    </w:p>
    <w:p w14:paraId="4DA2E78C" w14:textId="0607D25E" w:rsidR="004E563E" w:rsidRDefault="004E563E">
      <w:r>
        <w:t xml:space="preserve">Osallistuessaan ensimmäiseen isojakotoimitukseensa Liisa oli asunut tilalla 25 vuotta ja koko tuon ajan emäntänä. Hän oli eittämättä se, joka tunsi isännän lisäksi tilan asiat parhaiten. Jotta hänen oli mahdollista </w:t>
      </w:r>
      <w:r>
        <w:lastRenderedPageBreak/>
        <w:t xml:space="preserve">osallistua päätöksentekoon, Mikon piti </w:t>
      </w:r>
      <w:r w:rsidR="00E65B7E">
        <w:t xml:space="preserve">tietysti </w:t>
      </w:r>
      <w:r>
        <w:t>luottaa hänen osaamiseens</w:t>
      </w:r>
      <w:r w:rsidR="00E65B7E">
        <w:t>a ja</w:t>
      </w:r>
      <w:r>
        <w:t xml:space="preserve"> Liisan kokea pystyvänsä vastaamaan tilasta. Tämä ei kuitenkaan riittänyt, sillä jotta Liisa pystyi tosiasiallisesti vaikuttamaan isojakoon, myös muiden toimitukseen osallistuneiden täytyi pitää Liisaa täysivaltaisena sopimuskumppanina. </w:t>
      </w:r>
      <w:r w:rsidR="002A4E18">
        <w:t>Isojakopöytäkirjo</w:t>
      </w:r>
      <w:r w:rsidR="00A12565">
        <w:t>jen mukaan</w:t>
      </w:r>
      <w:r w:rsidR="00C07718">
        <w:t xml:space="preserve"> maanmittari ei mitenkään kyseenalaistanut vaimojen osallistumista toimitukseen tilan edustajana</w:t>
      </w:r>
      <w:r w:rsidR="00CB7F28">
        <w:t xml:space="preserve">. Päinvastoin </w:t>
      </w:r>
      <w:r w:rsidR="00DF0B27">
        <w:t xml:space="preserve">pöytäkirjoissa harvoin esiintyvät vaimot esiintyvät sivuilla </w:t>
      </w:r>
      <w:r w:rsidR="009F1F15">
        <w:t>kuin itsestään selvinä tilan edustajina.</w:t>
      </w:r>
    </w:p>
    <w:p w14:paraId="704CA77A" w14:textId="47C1E237" w:rsidR="00C946B9" w:rsidRDefault="00C946B9"/>
    <w:p w14:paraId="74102B39" w14:textId="106BBE2F" w:rsidR="00C946B9" w:rsidRDefault="00C946B9" w:rsidP="00C946B9">
      <w:pPr>
        <w:pStyle w:val="Otsikko2"/>
      </w:pPr>
      <w:r>
        <w:t>Leskenä isojaossa</w:t>
      </w:r>
    </w:p>
    <w:p w14:paraId="44CECEBC" w14:textId="7D376D75" w:rsidR="000F46E7" w:rsidRDefault="00D459AF">
      <w:r>
        <w:t xml:space="preserve">Liisan rooli tilalla muuttui vuonna </w:t>
      </w:r>
      <w:r w:rsidR="00571DB3">
        <w:t>1783, kun hänen miehensä Mikko kuoli. Leskenä Liisa sai</w:t>
      </w:r>
      <w:r w:rsidR="005C35E6">
        <w:t xml:space="preserve"> lain mukaan itsenäisyyden ja toimintavapauden</w:t>
      </w:r>
      <w:r w:rsidR="00DE6F39">
        <w:t>. S</w:t>
      </w:r>
      <w:r w:rsidR="00AC4125">
        <w:t xml:space="preserve">amalla myös Eskolan isännyys </w:t>
      </w:r>
      <w:r w:rsidR="00157C16">
        <w:t>ja siten vastuu tilasta siirtyi hänen kannettavakseen.</w:t>
      </w:r>
      <w:r w:rsidR="0096757B">
        <w:t xml:space="preserve"> Liisa ei vastuuta pelännyt</w:t>
      </w:r>
      <w:r w:rsidR="00C20AE1">
        <w:t>, olihan hän esiintynyt tilan edustajana jo aikaisemmin. Hän olisi voinut leske</w:t>
      </w:r>
      <w:r w:rsidR="00620C34">
        <w:t>ksi jäätyään</w:t>
      </w:r>
      <w:r w:rsidR="00C20AE1">
        <w:t xml:space="preserve"> ryhtyä valmistelemaan isännyyden siirtoa vanhimmalle pojall</w:t>
      </w:r>
      <w:r w:rsidR="00BD578E">
        <w:t>een</w:t>
      </w:r>
      <w:r w:rsidR="000D65A5">
        <w:t xml:space="preserve"> Jaakolle, joka isänsä kuollessa oli 21-vuotias, mutta</w:t>
      </w:r>
      <w:r w:rsidR="00A70253">
        <w:t xml:space="preserve"> </w:t>
      </w:r>
      <w:r w:rsidR="000F46E7">
        <w:t>sitä hän ei pitänyt tarkoituksenmukaisena.</w:t>
      </w:r>
    </w:p>
    <w:p w14:paraId="5F9564FA" w14:textId="6340A654" w:rsidR="000F46E7" w:rsidRDefault="000F46E7">
      <w:r>
        <w:t xml:space="preserve">Kun Euran niityt ja metsät jaettiin isojakotoimituksessa </w:t>
      </w:r>
      <w:r w:rsidR="00DD0C16">
        <w:t>vuonna 1788, Liisan hallinnassa ollut Eskolan tila tunnettiin hänen nimellään</w:t>
      </w:r>
      <w:r w:rsidR="008E50BA">
        <w:t>. Vasta myöhemmin tämän Eskolan puolikkaan nimeksi vakiintui Kylä-Eskola.</w:t>
      </w:r>
      <w:r w:rsidR="00173635">
        <w:t xml:space="preserve"> </w:t>
      </w:r>
      <w:r w:rsidR="00E37BC6">
        <w:t xml:space="preserve">Tilan </w:t>
      </w:r>
      <w:r w:rsidR="009D19A5">
        <w:t>omistukset kuvaavaan jakokirjaan maanmittari kirjasi</w:t>
      </w:r>
      <w:r w:rsidR="00A15D4E">
        <w:t xml:space="preserve">, että Eskolan </w:t>
      </w:r>
      <w:r w:rsidR="00A15D4E" w:rsidRPr="0013011D">
        <w:rPr>
          <w:i/>
          <w:iCs/>
        </w:rPr>
        <w:t>toista puolikasta hallitsee nyt leski Li</w:t>
      </w:r>
      <w:r w:rsidR="00326A65" w:rsidRPr="0013011D">
        <w:rPr>
          <w:i/>
          <w:iCs/>
        </w:rPr>
        <w:t>i</w:t>
      </w:r>
      <w:r w:rsidR="00A15D4E" w:rsidRPr="0013011D">
        <w:rPr>
          <w:i/>
          <w:iCs/>
        </w:rPr>
        <w:t>sa Heikintytär</w:t>
      </w:r>
      <w:r w:rsidR="00F02C14">
        <w:t>.</w:t>
      </w:r>
    </w:p>
    <w:p w14:paraId="4239D176" w14:textId="38E1FEB5" w:rsidR="00C6119A" w:rsidRDefault="00C6119A">
      <w:r>
        <w:t xml:space="preserve">Isojaon asiakirjoista on luettavissa se, että työvoimaa tilalla oli </w:t>
      </w:r>
      <w:r w:rsidR="00012F6A">
        <w:t xml:space="preserve">aina ollut niukasti. Liisa joutui </w:t>
      </w:r>
      <w:r w:rsidR="003D0FB1">
        <w:t xml:space="preserve">ottamaan tehdäkseen </w:t>
      </w:r>
      <w:r w:rsidR="00BF419D">
        <w:t xml:space="preserve">sopimusta seuranneiden kolmen vuoden aikana </w:t>
      </w:r>
      <w:r w:rsidR="00520B3B">
        <w:t xml:space="preserve">yhteensä 32 </w:t>
      </w:r>
      <w:r w:rsidR="000F723F">
        <w:t>t</w:t>
      </w:r>
      <w:r w:rsidR="00520B3B">
        <w:t>yöpäivää</w:t>
      </w:r>
      <w:r w:rsidR="000F723F">
        <w:t xml:space="preserve"> naapureilleen</w:t>
      </w:r>
      <w:r w:rsidR="00BF2717">
        <w:t xml:space="preserve"> korvauksena </w:t>
      </w:r>
      <w:r w:rsidR="000C7225">
        <w:t xml:space="preserve">jaossa Liisan hyväksi tulleista </w:t>
      </w:r>
      <w:r w:rsidR="00BF2717">
        <w:t>raivauksista, joita naapurit olivat tehneet</w:t>
      </w:r>
      <w:r w:rsidR="00133AAA">
        <w:t>.</w:t>
      </w:r>
    </w:p>
    <w:p w14:paraId="31D92A62" w14:textId="6A008F70" w:rsidR="00F02C14" w:rsidRDefault="00F02C14">
      <w:r>
        <w:t xml:space="preserve">Liisa osallistui siis isojaon päätöksentekoon uudelleen </w:t>
      </w:r>
      <w:r w:rsidR="00E45EC3">
        <w:t>kymmenen vuotta ensimmäisen kerran jälkeen. T</w:t>
      </w:r>
      <w:r w:rsidR="00DF0435">
        <w:t>ällä t</w:t>
      </w:r>
      <w:r w:rsidR="00E45EC3">
        <w:t xml:space="preserve">oisella kerralla </w:t>
      </w:r>
      <w:r w:rsidR="00DF0435">
        <w:t xml:space="preserve">hänen asemansa toimituksessa oli selvä: hän oli </w:t>
      </w:r>
      <w:r w:rsidR="00D779E1">
        <w:t xml:space="preserve">tilan taloudesta vastuussa oleva leski ja jos hän ei olisi halunnut osallistua toimitukseen, hänen olisi pitänyt valtuuttaa </w:t>
      </w:r>
      <w:r w:rsidR="00996FDA">
        <w:t>edustaja osallistumaan puolestaan.</w:t>
      </w:r>
      <w:r w:rsidR="00DE3F8A">
        <w:t xml:space="preserve"> Leskiemännät käyttivät </w:t>
      </w:r>
      <w:r w:rsidR="004470CC">
        <w:t xml:space="preserve">isojaossa edustajia ja avustajia paljon useammin kuin isännät. Tähän vaikutti </w:t>
      </w:r>
      <w:r w:rsidR="00A03CC8">
        <w:t xml:space="preserve">todennäköisesti niinkin käytännöllinen asia kuin työ. </w:t>
      </w:r>
      <w:r w:rsidR="007B532A">
        <w:t>Vaikka monet maatalouden työt tehtiin yhdessä, p</w:t>
      </w:r>
      <w:r w:rsidR="00A03CC8">
        <w:t xml:space="preserve">uolisoiden työnjaossa tieto maan laadusta </w:t>
      </w:r>
      <w:r w:rsidR="00880903">
        <w:t xml:space="preserve">usein </w:t>
      </w:r>
      <w:r w:rsidR="00CF28D4">
        <w:t xml:space="preserve">keskittyi miehille, koska he tekivät enemmän </w:t>
      </w:r>
      <w:r w:rsidR="007B532A">
        <w:t>töitä pelloilla ja metsissä kuin naiset</w:t>
      </w:r>
      <w:r w:rsidR="00880903">
        <w:t xml:space="preserve">. Tästä syystä naisen oli myös hyväksyttävää käyttää sijaista, koska maa ei kuulunut </w:t>
      </w:r>
      <w:r w:rsidR="00520BA0">
        <w:t>emännän vastuualueeseen.</w:t>
      </w:r>
    </w:p>
    <w:p w14:paraId="46B20DA3" w14:textId="055DF693" w:rsidR="00592110" w:rsidRDefault="00E5271B">
      <w:r>
        <w:t>Loimaalla isojako tuli myös kymmenen muun leskiemännän kohdalle.</w:t>
      </w:r>
      <w:r w:rsidR="00BF5262">
        <w:t xml:space="preserve"> Heistä kuusi osallistui itse isojaon päätöksentekoon</w:t>
      </w:r>
      <w:r w:rsidR="00FF4EDF">
        <w:t xml:space="preserve">. Vain muutamaa kuukautta ennen jakotoimitusta leskesi jäänyt Maria Piki Puujalkalasta luotti </w:t>
      </w:r>
      <w:r w:rsidR="000843ED">
        <w:t xml:space="preserve">samassa taloudessa asuneeseen lankoonsa, Kauhanojalla Reetta Jaakola valtuutti poikapuolensa ja </w:t>
      </w:r>
      <w:r w:rsidR="00BF60BD">
        <w:t xml:space="preserve">Anna Perho poikansa. Ypäjänkylässä Liisa Haukka </w:t>
      </w:r>
      <w:r w:rsidR="00D16F9D">
        <w:t xml:space="preserve">lähetti isojakotoimitukseen poikapuolensa, vaikka ei </w:t>
      </w:r>
      <w:r w:rsidR="007E777E">
        <w:t>luovuttanut tilan isännyyttä tälle koskaan, vaan piti vallan käsissään kuolemaansa asti</w:t>
      </w:r>
      <w:r w:rsidR="00AF2B96">
        <w:t xml:space="preserve"> halliten tilaa leskenä 27 vuotta.</w:t>
      </w:r>
      <w:r w:rsidR="005D125A">
        <w:t xml:space="preserve"> Lesket saattoivat tehdä hyvin merkittäviä ratkaisuja, kuten Maria Kurppa Pesänsuolla. Hän päätti isojaon yhteydessä tilan </w:t>
      </w:r>
      <w:r w:rsidR="002F3DF2">
        <w:t>tontin muutosta</w:t>
      </w:r>
      <w:r w:rsidR="004E77E5">
        <w:t xml:space="preserve"> uuteen paikkaan</w:t>
      </w:r>
      <w:r w:rsidR="00A01B35">
        <w:t>.</w:t>
      </w:r>
    </w:p>
    <w:p w14:paraId="12F661D0" w14:textId="3A6A7E8B" w:rsidR="00683B9D" w:rsidRDefault="00683B9D">
      <w:r>
        <w:t xml:space="preserve">Talonpoikaistiloilla </w:t>
      </w:r>
      <w:r w:rsidR="008B1317">
        <w:t>isänn</w:t>
      </w:r>
      <w:r w:rsidR="00B473AB">
        <w:t>ät jäivät syytingille</w:t>
      </w:r>
      <w:r w:rsidR="008B1317">
        <w:t xml:space="preserve"> </w:t>
      </w:r>
      <w:r w:rsidR="004E6051">
        <w:t xml:space="preserve">yleensä </w:t>
      </w:r>
      <w:r w:rsidR="003D24D6">
        <w:t>vajaan 60</w:t>
      </w:r>
      <w:r w:rsidR="008B1317">
        <w:t xml:space="preserve"> vuoden iässä</w:t>
      </w:r>
      <w:r w:rsidR="003D24D6">
        <w:t xml:space="preserve"> ja emännät hieman nuorempina</w:t>
      </w:r>
      <w:r w:rsidR="004E6051">
        <w:t xml:space="preserve">. </w:t>
      </w:r>
      <w:r w:rsidR="004F13BF">
        <w:t xml:space="preserve">Tässä suhteessa Liisa </w:t>
      </w:r>
      <w:r w:rsidR="00211433">
        <w:t xml:space="preserve">Eskola </w:t>
      </w:r>
      <w:r w:rsidR="00EF12EA">
        <w:t>piti isännyyden käsissään keskimääräistä pidempään</w:t>
      </w:r>
      <w:r w:rsidR="00F5063D">
        <w:t>. Hän oli 59-vuotias, kun Jaakon ensimmäinen vuosi isäntänä koitti.</w:t>
      </w:r>
      <w:r w:rsidR="00DA4DE5">
        <w:t xml:space="preserve"> Äidillä lienee kuitenkin ollut edelleen huomattava asema t</w:t>
      </w:r>
      <w:r w:rsidR="00226171">
        <w:t>ilalla, sillä uusi emäntä taloon tuli vasta kaksi vuotta myöhemmin, kun Jaakko vei vihille naapuri</w:t>
      </w:r>
      <w:r w:rsidR="002374EC">
        <w:t>sta Harakan tyttären Annan.</w:t>
      </w:r>
    </w:p>
    <w:p w14:paraId="65729F5C" w14:textId="0CD2E17F" w:rsidR="00085E1D" w:rsidRDefault="00085E1D">
      <w:r>
        <w:t xml:space="preserve">Liisa kuoli </w:t>
      </w:r>
      <w:r w:rsidR="002C4F38">
        <w:t>76-vuotiaana</w:t>
      </w:r>
      <w:r w:rsidR="008177AA">
        <w:t xml:space="preserve"> oltuaan </w:t>
      </w:r>
      <w:r w:rsidR="00600517">
        <w:t>30</w:t>
      </w:r>
      <w:r w:rsidR="008177AA">
        <w:t xml:space="preserve"> vuotta Eskolan emäntänä miehensä rinnalla, hallittuaan tilaa leskenä </w:t>
      </w:r>
      <w:r w:rsidR="000571F9">
        <w:t>seitsemän</w:t>
      </w:r>
      <w:r w:rsidR="008177AA">
        <w:t xml:space="preserve"> vuotta ja seurattuaan eläkeläisenä poikansa isännöintiä</w:t>
      </w:r>
      <w:r w:rsidR="00BA7BE3">
        <w:t xml:space="preserve"> vielä</w:t>
      </w:r>
      <w:r w:rsidR="008177AA">
        <w:t xml:space="preserve"> </w:t>
      </w:r>
      <w:r w:rsidR="00BA7BE3">
        <w:t>1</w:t>
      </w:r>
      <w:r w:rsidR="000571F9">
        <w:t>7</w:t>
      </w:r>
      <w:r w:rsidR="008177AA">
        <w:t xml:space="preserve"> vuotta.</w:t>
      </w:r>
      <w:r w:rsidR="00CB29AA">
        <w:t xml:space="preserve"> </w:t>
      </w:r>
      <w:r w:rsidR="00F72306">
        <w:t xml:space="preserve">Voidaankin perustellusti </w:t>
      </w:r>
      <w:r w:rsidR="00F72306">
        <w:lastRenderedPageBreak/>
        <w:t>sanoa, että Vesikosken Ropakolta Kojonkulmalle muutti naine</w:t>
      </w:r>
      <w:r w:rsidR="00E901AC">
        <w:t>n</w:t>
      </w:r>
      <w:r w:rsidR="00F72306">
        <w:t xml:space="preserve">, josta tuli </w:t>
      </w:r>
      <w:r w:rsidR="00E901AC">
        <w:t>vahva lenkki Eskolan tilan historian ketjuun</w:t>
      </w:r>
      <w:r w:rsidR="00D91852">
        <w:t>,</w:t>
      </w:r>
      <w:r w:rsidR="00032F2B">
        <w:t xml:space="preserve"> ja hänen</w:t>
      </w:r>
      <w:r w:rsidR="007A22B1">
        <w:t>kin</w:t>
      </w:r>
      <w:r w:rsidR="00032F2B">
        <w:t xml:space="preserve"> kädenjälkensä näkyy </w:t>
      </w:r>
      <w:r w:rsidR="007A22B1">
        <w:t>edelleen isojaon peruina</w:t>
      </w:r>
      <w:r w:rsidR="00032F2B">
        <w:t xml:space="preserve"> </w:t>
      </w:r>
      <w:r w:rsidR="007A22B1">
        <w:t>Eurankylän maastossa.</w:t>
      </w:r>
    </w:p>
    <w:p w14:paraId="11217458" w14:textId="4FB04707" w:rsidR="0067345F" w:rsidRDefault="0067345F"/>
    <w:p w14:paraId="38A1AF23" w14:textId="77777777" w:rsidR="000856CA" w:rsidRDefault="000856CA"/>
    <w:p w14:paraId="103A6F50" w14:textId="77777777" w:rsidR="00A2148F" w:rsidRDefault="0067345F">
      <w:r>
        <w:t>Lähteet:</w:t>
      </w:r>
    </w:p>
    <w:p w14:paraId="14FFC620" w14:textId="66AF8657" w:rsidR="00233559" w:rsidRDefault="000C059D">
      <w:r>
        <w:t>Loimaan isojakoasiakirjat</w:t>
      </w:r>
    </w:p>
    <w:p w14:paraId="51696728" w14:textId="167EC927" w:rsidR="00A2148F" w:rsidRDefault="00543C37">
      <w:r>
        <w:t xml:space="preserve">Alastaron, </w:t>
      </w:r>
      <w:r w:rsidR="00A2148F">
        <w:t>Loimaan</w:t>
      </w:r>
      <w:r>
        <w:t xml:space="preserve"> ja Metsämaan </w:t>
      </w:r>
      <w:r w:rsidR="00A2148F">
        <w:t>seurakun</w:t>
      </w:r>
      <w:r>
        <w:t>tien</w:t>
      </w:r>
      <w:r w:rsidR="00A2148F">
        <w:t xml:space="preserve"> arkisto</w:t>
      </w:r>
      <w:r>
        <w:t>t</w:t>
      </w:r>
    </w:p>
    <w:p w14:paraId="37553A50" w14:textId="3D1B1956" w:rsidR="00B672AE" w:rsidRDefault="00903EB5" w:rsidP="00A4201F">
      <w:r w:rsidRPr="00903EB5">
        <w:t>Einonen</w:t>
      </w:r>
      <w:r>
        <w:t>, Piia</w:t>
      </w:r>
      <w:r w:rsidRPr="00903EB5">
        <w:t xml:space="preserve"> &amp; Karonen</w:t>
      </w:r>
      <w:r>
        <w:t xml:space="preserve">, Petri </w:t>
      </w:r>
      <w:r w:rsidRPr="00903EB5">
        <w:t>(</w:t>
      </w:r>
      <w:r>
        <w:t>Toim.</w:t>
      </w:r>
      <w:r w:rsidRPr="00903EB5">
        <w:t>)</w:t>
      </w:r>
      <w:r>
        <w:t xml:space="preserve"> (</w:t>
      </w:r>
      <w:r w:rsidR="00B672AE">
        <w:t>2002).</w:t>
      </w:r>
      <w:r w:rsidRPr="00903EB5">
        <w:t xml:space="preserve"> </w:t>
      </w:r>
      <w:r w:rsidRPr="00B672AE">
        <w:t>Arjen valta</w:t>
      </w:r>
      <w:r w:rsidR="00B672AE">
        <w:t xml:space="preserve">. </w:t>
      </w:r>
      <w:r w:rsidRPr="00B672AE">
        <w:t>Suomalaisen yhteiskunnan patriarkaalisesta järjestyksestä myöhäiskeskiajalta teollistumisen kynnykselle (v. 1450–1860).</w:t>
      </w:r>
      <w:r w:rsidRPr="00903EB5">
        <w:t xml:space="preserve"> </w:t>
      </w:r>
      <w:r w:rsidR="00B672AE">
        <w:t>SKS</w:t>
      </w:r>
      <w:r w:rsidRPr="00903EB5">
        <w:t>.</w:t>
      </w:r>
    </w:p>
    <w:p w14:paraId="7066FBC4" w14:textId="578B7004" w:rsidR="00EE1DC4" w:rsidRPr="00A302DB" w:rsidRDefault="00EE1DC4" w:rsidP="00A4201F">
      <w:pPr>
        <w:rPr>
          <w:lang w:val="en-GB"/>
        </w:rPr>
      </w:pPr>
      <w:r w:rsidRPr="00EE1DC4">
        <w:t>Laine, Kirsi (2020). Maatalous, isojako ja talonpoikainen päätöksenteko Lounais-Suomessa 1750–1850</w:t>
      </w:r>
      <w:r>
        <w:t xml:space="preserve">. </w:t>
      </w:r>
      <w:r w:rsidRPr="00A302DB">
        <w:rPr>
          <w:lang w:val="en-GB"/>
        </w:rPr>
        <w:t>Suomen maatalousmuseo Sarka.</w:t>
      </w:r>
    </w:p>
    <w:p w14:paraId="49A8ACC8" w14:textId="1C166CA9" w:rsidR="00A4201F" w:rsidRPr="00A302DB" w:rsidRDefault="00A4201F" w:rsidP="00A4201F">
      <w:r w:rsidRPr="00A302DB">
        <w:rPr>
          <w:lang w:val="en-GB"/>
        </w:rPr>
        <w:t xml:space="preserve">Moring, Beatrice. &amp; Wall, Richard </w:t>
      </w:r>
      <w:r w:rsidRPr="00A4201F">
        <w:rPr>
          <w:lang w:val="en-GB"/>
        </w:rPr>
        <w:t xml:space="preserve">(2017). Widows in European Economy and Society, 1600–1920. </w:t>
      </w:r>
      <w:r w:rsidRPr="00A302DB">
        <w:t>The Boydell Press.</w:t>
      </w:r>
    </w:p>
    <w:p w14:paraId="2C48BA7D" w14:textId="77777777" w:rsidR="00BB6390" w:rsidRPr="00A302DB" w:rsidRDefault="00A2148F" w:rsidP="00BB6390">
      <w:r>
        <w:t>Pylkkänen, Anu</w:t>
      </w:r>
      <w:r w:rsidR="00987390">
        <w:t xml:space="preserve"> (1990). Puoli vuodetta, lukot ja avaimet. </w:t>
      </w:r>
      <w:r w:rsidR="00BB6390" w:rsidRPr="00BB6390">
        <w:t xml:space="preserve">Nainen ja maalaistalous oikeuskäytännön valossa 1660–1710. </w:t>
      </w:r>
      <w:r w:rsidR="00BB6390" w:rsidRPr="00A302DB">
        <w:t>Lakimiesliiton kustannus.</w:t>
      </w:r>
    </w:p>
    <w:p w14:paraId="6DD21D8E" w14:textId="6F7C7801" w:rsidR="002C2A3D" w:rsidRDefault="002C2A3D" w:rsidP="007C6E95">
      <w:pPr>
        <w:rPr>
          <w:lang w:val="en-GB"/>
        </w:rPr>
      </w:pPr>
      <w:r w:rsidRPr="002C2A3D">
        <w:t>Ranta, S</w:t>
      </w:r>
      <w:r>
        <w:t>irkka</w:t>
      </w:r>
      <w:r w:rsidRPr="002C2A3D">
        <w:t>-L</w:t>
      </w:r>
      <w:r>
        <w:t>iisa</w:t>
      </w:r>
      <w:r w:rsidRPr="002C2A3D">
        <w:t xml:space="preserve"> (2012). Naisten työt: Pitkiä päiviä, arkisia askareita. </w:t>
      </w:r>
      <w:r w:rsidRPr="002C2A3D">
        <w:rPr>
          <w:lang w:val="en-GB"/>
        </w:rPr>
        <w:t>Karisto.</w:t>
      </w:r>
    </w:p>
    <w:p w14:paraId="32035975" w14:textId="0EE12196" w:rsidR="007C6E95" w:rsidRPr="007C6E95" w:rsidRDefault="007C6E95" w:rsidP="007C6E95">
      <w:pPr>
        <w:rPr>
          <w:lang w:val="en-GB"/>
        </w:rPr>
      </w:pPr>
      <w:r w:rsidRPr="007C6E95">
        <w:rPr>
          <w:lang w:val="en-GB"/>
        </w:rPr>
        <w:t>Ågren</w:t>
      </w:r>
      <w:r>
        <w:rPr>
          <w:lang w:val="en-GB"/>
        </w:rPr>
        <w:t xml:space="preserve">, Maria </w:t>
      </w:r>
      <w:r w:rsidRPr="007C6E95">
        <w:rPr>
          <w:lang w:val="en-GB"/>
        </w:rPr>
        <w:t>(Ed.)</w:t>
      </w:r>
      <w:r>
        <w:rPr>
          <w:lang w:val="en-GB"/>
        </w:rPr>
        <w:t xml:space="preserve"> (20</w:t>
      </w:r>
      <w:r w:rsidR="00C167C8">
        <w:rPr>
          <w:lang w:val="en-GB"/>
        </w:rPr>
        <w:t>17).</w:t>
      </w:r>
      <w:r w:rsidRPr="007C6E95">
        <w:rPr>
          <w:lang w:val="en-GB"/>
        </w:rPr>
        <w:t xml:space="preserve"> Making a Living, Making a Difference: Gender and Work in Early Modern European Society. Oxford University Press.</w:t>
      </w:r>
    </w:p>
    <w:p w14:paraId="6B9192BD" w14:textId="5CDFBB15" w:rsidR="00A2148F" w:rsidRDefault="00A2148F">
      <w:pPr>
        <w:rPr>
          <w:lang w:val="en-GB"/>
        </w:rPr>
      </w:pPr>
    </w:p>
    <w:p w14:paraId="0E19009B" w14:textId="7038E3F7" w:rsidR="00A55342" w:rsidRDefault="00A55342">
      <w:pPr>
        <w:rPr>
          <w:lang w:val="en-GB"/>
        </w:rPr>
      </w:pPr>
    </w:p>
    <w:p w14:paraId="518E7AA2" w14:textId="7E1E477F" w:rsidR="00A55342" w:rsidRDefault="00A55342">
      <w:pPr>
        <w:rPr>
          <w:lang w:val="en-GB"/>
        </w:rPr>
      </w:pPr>
      <w:r>
        <w:rPr>
          <w:lang w:val="en-GB"/>
        </w:rPr>
        <w:t>Kuvatekstit:</w:t>
      </w:r>
    </w:p>
    <w:p w14:paraId="338C5567" w14:textId="1320B33A" w:rsidR="00C627D2" w:rsidRDefault="006166BA">
      <w:r>
        <w:t>Euran kylätontti isojakokartalla 1770-luvulla. Kuva: Kansallisarkisto, Maanmittaushallituksen uudistusarkisto</w:t>
      </w:r>
    </w:p>
    <w:p w14:paraId="688863C0" w14:textId="7EA4F9FD" w:rsidR="00D36F71" w:rsidRDefault="00D36F71">
      <w:r>
        <w:t>Euran</w:t>
      </w:r>
      <w:r w:rsidR="005D4F6F">
        <w:t xml:space="preserve">kylä 1900-luvun alussa, kun myös Kylä-Eskola on muuttanut </w:t>
      </w:r>
      <w:r w:rsidR="007A594C">
        <w:t>joen toiselle puolelle. Kuva: Kansallisarkisto, Maanmittaushallituksen uudistusarkisto</w:t>
      </w:r>
    </w:p>
    <w:p w14:paraId="6AA9CB18" w14:textId="34156339" w:rsidR="00A55342" w:rsidRPr="00626C64" w:rsidRDefault="00A55342">
      <w:r w:rsidRPr="00626C64">
        <w:t xml:space="preserve">Eurankylän rintamaat syksyllä 2020. </w:t>
      </w:r>
      <w:r w:rsidR="00626C64" w:rsidRPr="00626C64">
        <w:t>Eskolan alkuperäinen t</w:t>
      </w:r>
      <w:r w:rsidR="00626C64">
        <w:t xml:space="preserve">ontti sijaitsi kuvan keskivaiheilla sillan etupuolella. </w:t>
      </w:r>
      <w:r w:rsidR="00C627D2">
        <w:t>Sittemmin Kylä-Eskolakin muutti joen toiselle puolelle ja näkyy nyt kuvassa oikealla. Kuva: Kirsi Laine</w:t>
      </w:r>
    </w:p>
    <w:sectPr w:rsidR="00A55342" w:rsidRPr="00626C64">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16D6"/>
    <w:rsid w:val="00002A47"/>
    <w:rsid w:val="00004A23"/>
    <w:rsid w:val="00012F6A"/>
    <w:rsid w:val="00026BAA"/>
    <w:rsid w:val="00032F2B"/>
    <w:rsid w:val="000416D6"/>
    <w:rsid w:val="000543E1"/>
    <w:rsid w:val="000571F9"/>
    <w:rsid w:val="00063A9D"/>
    <w:rsid w:val="00073695"/>
    <w:rsid w:val="000776FC"/>
    <w:rsid w:val="000843ED"/>
    <w:rsid w:val="000856CA"/>
    <w:rsid w:val="00085E1D"/>
    <w:rsid w:val="000A424E"/>
    <w:rsid w:val="000B1B4B"/>
    <w:rsid w:val="000C059D"/>
    <w:rsid w:val="000C7225"/>
    <w:rsid w:val="000D65A5"/>
    <w:rsid w:val="000E74C7"/>
    <w:rsid w:val="000F0E53"/>
    <w:rsid w:val="000F46E7"/>
    <w:rsid w:val="000F723F"/>
    <w:rsid w:val="0013011D"/>
    <w:rsid w:val="00132416"/>
    <w:rsid w:val="00133AAA"/>
    <w:rsid w:val="00134D7C"/>
    <w:rsid w:val="00135C92"/>
    <w:rsid w:val="00135D8A"/>
    <w:rsid w:val="001562FA"/>
    <w:rsid w:val="00156784"/>
    <w:rsid w:val="00157C16"/>
    <w:rsid w:val="00165550"/>
    <w:rsid w:val="00173635"/>
    <w:rsid w:val="00175290"/>
    <w:rsid w:val="001929FE"/>
    <w:rsid w:val="00195A2F"/>
    <w:rsid w:val="001B23F9"/>
    <w:rsid w:val="001B48B7"/>
    <w:rsid w:val="001C5A86"/>
    <w:rsid w:val="001D6E51"/>
    <w:rsid w:val="001D7A93"/>
    <w:rsid w:val="001E66E0"/>
    <w:rsid w:val="001F7318"/>
    <w:rsid w:val="00200130"/>
    <w:rsid w:val="00201792"/>
    <w:rsid w:val="00202E41"/>
    <w:rsid w:val="00211433"/>
    <w:rsid w:val="0022254B"/>
    <w:rsid w:val="00226171"/>
    <w:rsid w:val="00233559"/>
    <w:rsid w:val="00233E06"/>
    <w:rsid w:val="002374EC"/>
    <w:rsid w:val="002533BE"/>
    <w:rsid w:val="00271F85"/>
    <w:rsid w:val="00277EFD"/>
    <w:rsid w:val="00294C9F"/>
    <w:rsid w:val="002A4E18"/>
    <w:rsid w:val="002C2A3D"/>
    <w:rsid w:val="002C4F38"/>
    <w:rsid w:val="002D4A82"/>
    <w:rsid w:val="002F3DF2"/>
    <w:rsid w:val="002F5B6E"/>
    <w:rsid w:val="002F78D8"/>
    <w:rsid w:val="00326A65"/>
    <w:rsid w:val="003714D1"/>
    <w:rsid w:val="003B0445"/>
    <w:rsid w:val="003D0FB1"/>
    <w:rsid w:val="003D24D6"/>
    <w:rsid w:val="003D59C3"/>
    <w:rsid w:val="003D69E5"/>
    <w:rsid w:val="003F1C92"/>
    <w:rsid w:val="004125FC"/>
    <w:rsid w:val="00415B83"/>
    <w:rsid w:val="004470CC"/>
    <w:rsid w:val="004519B6"/>
    <w:rsid w:val="00462DEF"/>
    <w:rsid w:val="00481BA7"/>
    <w:rsid w:val="004944F5"/>
    <w:rsid w:val="004D31FE"/>
    <w:rsid w:val="004E4482"/>
    <w:rsid w:val="004E563E"/>
    <w:rsid w:val="004E6051"/>
    <w:rsid w:val="004E77E5"/>
    <w:rsid w:val="004F13BF"/>
    <w:rsid w:val="00506625"/>
    <w:rsid w:val="00520B3B"/>
    <w:rsid w:val="00520BA0"/>
    <w:rsid w:val="00543C37"/>
    <w:rsid w:val="00566AE4"/>
    <w:rsid w:val="00571DB3"/>
    <w:rsid w:val="00575F1A"/>
    <w:rsid w:val="00587CF9"/>
    <w:rsid w:val="00592110"/>
    <w:rsid w:val="005B1D70"/>
    <w:rsid w:val="005C35E6"/>
    <w:rsid w:val="005C6BEE"/>
    <w:rsid w:val="005D125A"/>
    <w:rsid w:val="005D4F6F"/>
    <w:rsid w:val="005F6BF4"/>
    <w:rsid w:val="00600517"/>
    <w:rsid w:val="0060600C"/>
    <w:rsid w:val="006123A0"/>
    <w:rsid w:val="006166BA"/>
    <w:rsid w:val="0061684A"/>
    <w:rsid w:val="00620C34"/>
    <w:rsid w:val="00626C64"/>
    <w:rsid w:val="006320F1"/>
    <w:rsid w:val="006415A3"/>
    <w:rsid w:val="00645344"/>
    <w:rsid w:val="00650E89"/>
    <w:rsid w:val="0067345F"/>
    <w:rsid w:val="00683B9D"/>
    <w:rsid w:val="00683DCD"/>
    <w:rsid w:val="0068680F"/>
    <w:rsid w:val="00697AE1"/>
    <w:rsid w:val="006B6FCA"/>
    <w:rsid w:val="006D0D6B"/>
    <w:rsid w:val="006E3037"/>
    <w:rsid w:val="00707004"/>
    <w:rsid w:val="00712CF1"/>
    <w:rsid w:val="00724068"/>
    <w:rsid w:val="007329B7"/>
    <w:rsid w:val="00737FA2"/>
    <w:rsid w:val="00752743"/>
    <w:rsid w:val="00791EB3"/>
    <w:rsid w:val="007A1D14"/>
    <w:rsid w:val="007A22B1"/>
    <w:rsid w:val="007A594C"/>
    <w:rsid w:val="007B532A"/>
    <w:rsid w:val="007B6B2F"/>
    <w:rsid w:val="007C308B"/>
    <w:rsid w:val="007C6E95"/>
    <w:rsid w:val="007E0A53"/>
    <w:rsid w:val="007E777E"/>
    <w:rsid w:val="008008D2"/>
    <w:rsid w:val="008177AA"/>
    <w:rsid w:val="00832C16"/>
    <w:rsid w:val="008606B0"/>
    <w:rsid w:val="0086110D"/>
    <w:rsid w:val="00880903"/>
    <w:rsid w:val="008B1317"/>
    <w:rsid w:val="008B2C04"/>
    <w:rsid w:val="008B4847"/>
    <w:rsid w:val="008E50BA"/>
    <w:rsid w:val="00903EB5"/>
    <w:rsid w:val="00912B73"/>
    <w:rsid w:val="00915BA1"/>
    <w:rsid w:val="009166E4"/>
    <w:rsid w:val="00920717"/>
    <w:rsid w:val="00956385"/>
    <w:rsid w:val="00957A39"/>
    <w:rsid w:val="0096576E"/>
    <w:rsid w:val="0096757B"/>
    <w:rsid w:val="00983E5E"/>
    <w:rsid w:val="00987390"/>
    <w:rsid w:val="00996FDA"/>
    <w:rsid w:val="009A50F9"/>
    <w:rsid w:val="009D19A5"/>
    <w:rsid w:val="009F1F15"/>
    <w:rsid w:val="009F74CE"/>
    <w:rsid w:val="00A01B35"/>
    <w:rsid w:val="00A03CC8"/>
    <w:rsid w:val="00A12565"/>
    <w:rsid w:val="00A1492B"/>
    <w:rsid w:val="00A15341"/>
    <w:rsid w:val="00A15D4E"/>
    <w:rsid w:val="00A172EA"/>
    <w:rsid w:val="00A2148F"/>
    <w:rsid w:val="00A302DB"/>
    <w:rsid w:val="00A37415"/>
    <w:rsid w:val="00A4201F"/>
    <w:rsid w:val="00A4489A"/>
    <w:rsid w:val="00A55342"/>
    <w:rsid w:val="00A564A3"/>
    <w:rsid w:val="00A70253"/>
    <w:rsid w:val="00A70A55"/>
    <w:rsid w:val="00A70B2E"/>
    <w:rsid w:val="00A86A26"/>
    <w:rsid w:val="00AA45BF"/>
    <w:rsid w:val="00AB408E"/>
    <w:rsid w:val="00AC4125"/>
    <w:rsid w:val="00AF2B96"/>
    <w:rsid w:val="00B033C8"/>
    <w:rsid w:val="00B06AF7"/>
    <w:rsid w:val="00B2116C"/>
    <w:rsid w:val="00B473AB"/>
    <w:rsid w:val="00B64859"/>
    <w:rsid w:val="00B672AE"/>
    <w:rsid w:val="00BA7BE3"/>
    <w:rsid w:val="00BB5935"/>
    <w:rsid w:val="00BB6390"/>
    <w:rsid w:val="00BC11FE"/>
    <w:rsid w:val="00BD2FB0"/>
    <w:rsid w:val="00BD578E"/>
    <w:rsid w:val="00BE311A"/>
    <w:rsid w:val="00BF2717"/>
    <w:rsid w:val="00BF419D"/>
    <w:rsid w:val="00BF5262"/>
    <w:rsid w:val="00BF60BD"/>
    <w:rsid w:val="00BF649A"/>
    <w:rsid w:val="00C01539"/>
    <w:rsid w:val="00C06CC0"/>
    <w:rsid w:val="00C07718"/>
    <w:rsid w:val="00C1219A"/>
    <w:rsid w:val="00C14222"/>
    <w:rsid w:val="00C16676"/>
    <w:rsid w:val="00C167C8"/>
    <w:rsid w:val="00C20AE1"/>
    <w:rsid w:val="00C6119A"/>
    <w:rsid w:val="00C627D2"/>
    <w:rsid w:val="00C8351C"/>
    <w:rsid w:val="00C946B9"/>
    <w:rsid w:val="00CB29AA"/>
    <w:rsid w:val="00CB7F28"/>
    <w:rsid w:val="00CC4942"/>
    <w:rsid w:val="00CC740F"/>
    <w:rsid w:val="00CE0A37"/>
    <w:rsid w:val="00CE219E"/>
    <w:rsid w:val="00CF28D4"/>
    <w:rsid w:val="00D06E6B"/>
    <w:rsid w:val="00D1228E"/>
    <w:rsid w:val="00D15969"/>
    <w:rsid w:val="00D16F9D"/>
    <w:rsid w:val="00D36F71"/>
    <w:rsid w:val="00D459AF"/>
    <w:rsid w:val="00D504BA"/>
    <w:rsid w:val="00D577B6"/>
    <w:rsid w:val="00D723C4"/>
    <w:rsid w:val="00D779E1"/>
    <w:rsid w:val="00D855CA"/>
    <w:rsid w:val="00D90FFD"/>
    <w:rsid w:val="00D91852"/>
    <w:rsid w:val="00D959D6"/>
    <w:rsid w:val="00DA15BD"/>
    <w:rsid w:val="00DA4DE5"/>
    <w:rsid w:val="00DB3BDC"/>
    <w:rsid w:val="00DD0C16"/>
    <w:rsid w:val="00DD57AD"/>
    <w:rsid w:val="00DE3F8A"/>
    <w:rsid w:val="00DE6F39"/>
    <w:rsid w:val="00DF0435"/>
    <w:rsid w:val="00DF0B27"/>
    <w:rsid w:val="00DF0B42"/>
    <w:rsid w:val="00DF3178"/>
    <w:rsid w:val="00E15F84"/>
    <w:rsid w:val="00E265CD"/>
    <w:rsid w:val="00E37BC6"/>
    <w:rsid w:val="00E45EC3"/>
    <w:rsid w:val="00E5271B"/>
    <w:rsid w:val="00E5736C"/>
    <w:rsid w:val="00E65B7E"/>
    <w:rsid w:val="00E67389"/>
    <w:rsid w:val="00E74C08"/>
    <w:rsid w:val="00E77507"/>
    <w:rsid w:val="00E82D98"/>
    <w:rsid w:val="00E901AC"/>
    <w:rsid w:val="00EA4B61"/>
    <w:rsid w:val="00EB2637"/>
    <w:rsid w:val="00EC456E"/>
    <w:rsid w:val="00EE1DC4"/>
    <w:rsid w:val="00EE386B"/>
    <w:rsid w:val="00EE3F69"/>
    <w:rsid w:val="00EF12EA"/>
    <w:rsid w:val="00F0134F"/>
    <w:rsid w:val="00F02C14"/>
    <w:rsid w:val="00F11BE5"/>
    <w:rsid w:val="00F159F3"/>
    <w:rsid w:val="00F15EE2"/>
    <w:rsid w:val="00F332D7"/>
    <w:rsid w:val="00F36C5C"/>
    <w:rsid w:val="00F43195"/>
    <w:rsid w:val="00F5063D"/>
    <w:rsid w:val="00F53237"/>
    <w:rsid w:val="00F72306"/>
    <w:rsid w:val="00F9759E"/>
    <w:rsid w:val="00FC3CF4"/>
    <w:rsid w:val="00FE3AE3"/>
    <w:rsid w:val="00FE3C9B"/>
    <w:rsid w:val="00FE4F3F"/>
    <w:rsid w:val="00FF4EDF"/>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F620C"/>
  <w15:chartTrackingRefBased/>
  <w15:docId w15:val="{6CFAD981-7E3B-4BA8-98FF-CB5D83DA6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paragraph" w:styleId="Otsikko1">
    <w:name w:val="heading 1"/>
    <w:basedOn w:val="Normaali"/>
    <w:next w:val="Normaali"/>
    <w:link w:val="Otsikko1Char"/>
    <w:uiPriority w:val="9"/>
    <w:qFormat/>
    <w:rsid w:val="007E0A5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Otsikko2">
    <w:name w:val="heading 2"/>
    <w:basedOn w:val="Normaali"/>
    <w:next w:val="Normaali"/>
    <w:link w:val="Otsikko2Char"/>
    <w:uiPriority w:val="9"/>
    <w:unhideWhenUsed/>
    <w:qFormat/>
    <w:rsid w:val="007E0A5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7E0A53"/>
    <w:rPr>
      <w:rFonts w:asciiTheme="majorHAnsi" w:eastAsiaTheme="majorEastAsia" w:hAnsiTheme="majorHAnsi" w:cstheme="majorBidi"/>
      <w:color w:val="2F5496" w:themeColor="accent1" w:themeShade="BF"/>
      <w:sz w:val="32"/>
      <w:szCs w:val="32"/>
    </w:rPr>
  </w:style>
  <w:style w:type="character" w:customStyle="1" w:styleId="Otsikko2Char">
    <w:name w:val="Otsikko 2 Char"/>
    <w:basedOn w:val="Kappaleenoletusfontti"/>
    <w:link w:val="Otsikko2"/>
    <w:uiPriority w:val="9"/>
    <w:rsid w:val="007E0A53"/>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429</TotalTime>
  <Pages>4</Pages>
  <Words>1455</Words>
  <Characters>11791</Characters>
  <Application>Microsoft Office Word</Application>
  <DocSecurity>0</DocSecurity>
  <Lines>98</Lines>
  <Paragraphs>26</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13220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Kirsi Laine</dc:creator>
  <cp:keywords/>
  <dc:description/>
  <cp:lastModifiedBy>Kirsi Laine</cp:lastModifiedBy>
  <cp:revision>270</cp:revision>
  <dcterms:created xsi:type="dcterms:W3CDTF">2020-08-03T05:22:00Z</dcterms:created>
  <dcterms:modified xsi:type="dcterms:W3CDTF">2020-10-25T14:55:00Z</dcterms:modified>
</cp:coreProperties>
</file>