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00AA" w:rsidRPr="007D3C5A" w:rsidRDefault="002127A8">
      <w:pPr>
        <w:rPr>
          <w:rFonts w:ascii="Times New Roman" w:hAnsi="Times New Roman"/>
          <w:b/>
          <w:lang w:val="en-US"/>
        </w:rPr>
      </w:pPr>
      <w:r w:rsidRPr="007D3C5A">
        <w:rPr>
          <w:rFonts w:ascii="Times New Roman" w:hAnsi="Times New Roman"/>
          <w:b/>
          <w:lang w:val="en-US"/>
        </w:rPr>
        <w:t>Mitä</w:t>
      </w:r>
      <w:r w:rsidR="002315C3">
        <w:rPr>
          <w:rFonts w:ascii="Times New Roman" w:hAnsi="Times New Roman"/>
          <w:b/>
          <w:lang w:val="en-US"/>
        </w:rPr>
        <w:t xml:space="preserve"> ‘p</w:t>
      </w:r>
      <w:r w:rsidR="002315C3" w:rsidRPr="007D3C5A">
        <w:rPr>
          <w:rFonts w:ascii="Times New Roman" w:hAnsi="Times New Roman"/>
          <w:b/>
          <w:lang w:val="en-US"/>
        </w:rPr>
        <w:t>opulaari</w:t>
      </w:r>
      <w:r w:rsidR="002315C3">
        <w:rPr>
          <w:rFonts w:ascii="Times New Roman" w:hAnsi="Times New Roman"/>
          <w:b/>
          <w:lang w:val="en-US"/>
        </w:rPr>
        <w:t xml:space="preserve">’ </w:t>
      </w:r>
      <w:r w:rsidRPr="007D3C5A">
        <w:rPr>
          <w:rFonts w:ascii="Times New Roman" w:hAnsi="Times New Roman"/>
          <w:b/>
          <w:lang w:val="en-US"/>
        </w:rPr>
        <w:t xml:space="preserve">tänään merkitsee? </w:t>
      </w:r>
    </w:p>
    <w:p w:rsidR="002127A8" w:rsidRPr="002127A8" w:rsidRDefault="002127A8" w:rsidP="002127A8">
      <w:pPr>
        <w:rPr>
          <w:rFonts w:ascii="Times New Roman" w:hAnsi="Times New Roman"/>
          <w:lang w:val="en-US"/>
        </w:rPr>
      </w:pPr>
      <w:r w:rsidRPr="002127A8">
        <w:rPr>
          <w:rFonts w:ascii="Times New Roman" w:hAnsi="Times New Roman"/>
          <w:lang w:val="en-US"/>
        </w:rPr>
        <w:t>Populaarikulttuurista on viime vuosikymmenien aikana kasvanut niin oleellinen osa nykykulttuuria, että perustellusti voidaan puhua populaarista (lat. ‘se mikä on enemmistön mieleen’) uutena valtakulttuurina. Tämä on näkynyt myös humanistis</w:t>
      </w:r>
      <w:r w:rsidR="002315C3">
        <w:rPr>
          <w:rFonts w:ascii="Times New Roman" w:hAnsi="Times New Roman"/>
          <w:lang w:val="en-US"/>
        </w:rPr>
        <w:t>essa tutkimuksessa, joka on ympäri maailman linkittynyt erilaisiin populaarin</w:t>
      </w:r>
      <w:r w:rsidRPr="002127A8">
        <w:rPr>
          <w:rFonts w:ascii="Times New Roman" w:hAnsi="Times New Roman"/>
          <w:lang w:val="en-US"/>
        </w:rPr>
        <w:t xml:space="preserve"> aihealueisiin musiikitieteessä, kansanperinteen tutkimuksessa, mediatutkimuksessa, kirjallisuustieteessä, historiantutkimuksessa jne.</w:t>
      </w:r>
    </w:p>
    <w:p w:rsidR="00E86432" w:rsidRDefault="002127A8" w:rsidP="002127A8">
      <w:pPr>
        <w:rPr>
          <w:rFonts w:ascii="Times New Roman" w:hAnsi="Times New Roman"/>
          <w:lang w:val="en-US"/>
        </w:rPr>
      </w:pPr>
      <w:r w:rsidRPr="002127A8">
        <w:rPr>
          <w:rFonts w:ascii="Times New Roman" w:hAnsi="Times New Roman"/>
          <w:lang w:val="en-US"/>
        </w:rPr>
        <w:t>Aina ei tietenkään ollut näin. ‘Populaari’ asetettiin vastakkain ‘korkeaa’</w:t>
      </w:r>
      <w:r>
        <w:rPr>
          <w:rFonts w:ascii="Times New Roman" w:hAnsi="Times New Roman"/>
          <w:lang w:val="en-US"/>
        </w:rPr>
        <w:t xml:space="preserve">, ‘matala’ vastaan ‘ylevää’ ja ‘kansa’ vastaan ‘eliittiä’. On </w:t>
      </w:r>
      <w:r w:rsidR="002315C3">
        <w:rPr>
          <w:rFonts w:ascii="Times New Roman" w:hAnsi="Times New Roman"/>
          <w:lang w:val="en-US"/>
        </w:rPr>
        <w:t xml:space="preserve">kuitenkin </w:t>
      </w:r>
      <w:r>
        <w:rPr>
          <w:rFonts w:ascii="Times New Roman" w:hAnsi="Times New Roman"/>
          <w:lang w:val="en-US"/>
        </w:rPr>
        <w:t>turha kuvitella, että tällaiset jaot olisivat kadonneet nykypäivän yhteiskunnasta, mutta on selvä, että käsityksemme kulttuurista, sen sisällöistä</w:t>
      </w:r>
      <w:r w:rsidR="00E86432">
        <w:rPr>
          <w:rFonts w:ascii="Times New Roman" w:hAnsi="Times New Roman"/>
          <w:lang w:val="en-US"/>
        </w:rPr>
        <w:t>, makuarvostelmista</w:t>
      </w:r>
      <w:r>
        <w:rPr>
          <w:rFonts w:ascii="Times New Roman" w:hAnsi="Times New Roman"/>
          <w:lang w:val="en-US"/>
        </w:rPr>
        <w:t xml:space="preserve"> ja </w:t>
      </w:r>
      <w:r w:rsidR="00E86432">
        <w:rPr>
          <w:rFonts w:ascii="Times New Roman" w:hAnsi="Times New Roman"/>
          <w:lang w:val="en-US"/>
        </w:rPr>
        <w:t>arvoista ovat muuttuneet – ei pelkästään populaari- ja mediakulttuurin valtava</w:t>
      </w:r>
      <w:r w:rsidR="002315C3">
        <w:rPr>
          <w:rFonts w:ascii="Times New Roman" w:hAnsi="Times New Roman"/>
          <w:lang w:val="en-US"/>
        </w:rPr>
        <w:t xml:space="preserve">sti lisääntyneen tarjonnan mukana ja </w:t>
      </w:r>
      <w:r w:rsidR="00E86432">
        <w:rPr>
          <w:rFonts w:ascii="Times New Roman" w:hAnsi="Times New Roman"/>
          <w:lang w:val="en-US"/>
        </w:rPr>
        <w:t>myös digitalisoitumisen, yhteiskunnallisen toimijuuden ‘julkkistumisen’ ja ‘tosi-teeveistymisen’</w:t>
      </w:r>
      <w:r w:rsidR="002315C3">
        <w:rPr>
          <w:rFonts w:ascii="Times New Roman" w:hAnsi="Times New Roman"/>
          <w:lang w:val="en-US"/>
        </w:rPr>
        <w:t xml:space="preserve"> vuoksi</w:t>
      </w:r>
      <w:r w:rsidR="00E86432">
        <w:rPr>
          <w:rFonts w:ascii="Times New Roman" w:hAnsi="Times New Roman"/>
          <w:lang w:val="en-US"/>
        </w:rPr>
        <w:t xml:space="preserve">. </w:t>
      </w:r>
    </w:p>
    <w:p w:rsidR="00E86432" w:rsidRDefault="00E86432" w:rsidP="00E86432">
      <w:pPr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Ajatukset populaarikulttuurista massojen kulttuurina ja ’viiht</w:t>
      </w:r>
      <w:r w:rsidRPr="002127A8">
        <w:rPr>
          <w:rFonts w:ascii="Times New Roman" w:hAnsi="Times New Roman"/>
          <w:lang w:val="en-US"/>
        </w:rPr>
        <w:t>e</w:t>
      </w:r>
      <w:r>
        <w:rPr>
          <w:rFonts w:ascii="Times New Roman" w:hAnsi="Times New Roman"/>
          <w:lang w:val="en-US"/>
        </w:rPr>
        <w:t>enä</w:t>
      </w:r>
      <w:r w:rsidRPr="002127A8">
        <w:rPr>
          <w:rFonts w:ascii="Times New Roman" w:hAnsi="Times New Roman"/>
          <w:lang w:val="en-US"/>
        </w:rPr>
        <w:t>’</w:t>
      </w:r>
      <w:r>
        <w:rPr>
          <w:rFonts w:ascii="Times New Roman" w:hAnsi="Times New Roman"/>
          <w:lang w:val="en-US"/>
        </w:rPr>
        <w:t xml:space="preserve"> ovat eläneet myös sitkeästi siitä huolimatta, että tutkijat ovat kiinnittäneet paljon huomiota siihen kuinka monet populaarikulttuurin muodot, ideat ja ‘tuntemismaailmat’ periytyvät esimerkiksi 1800-luvun romanttisesta korkeakulttuurista ja porvariston huveista. </w:t>
      </w:r>
      <w:r w:rsidR="002315C3">
        <w:rPr>
          <w:rFonts w:ascii="Times New Roman" w:hAnsi="Times New Roman"/>
          <w:lang w:val="en-US"/>
        </w:rPr>
        <w:t>Esimerkiksi d</w:t>
      </w:r>
      <w:r>
        <w:rPr>
          <w:rFonts w:ascii="Times New Roman" w:hAnsi="Times New Roman"/>
          <w:lang w:val="en-US"/>
        </w:rPr>
        <w:t>osentti Veijo Hietala on kirjoittanut paljon viihteen/populaarin tärkeästä roolista ihmisten h</w:t>
      </w:r>
      <w:r w:rsidR="002315C3">
        <w:rPr>
          <w:rFonts w:ascii="Times New Roman" w:hAnsi="Times New Roman"/>
          <w:lang w:val="en-US"/>
        </w:rPr>
        <w:t>enkilökohtaisissa kokemusmaailmoiss</w:t>
      </w:r>
      <w:r>
        <w:rPr>
          <w:rFonts w:ascii="Times New Roman" w:hAnsi="Times New Roman"/>
          <w:lang w:val="en-US"/>
        </w:rPr>
        <w:t>a ja myös niistä prosesseista, jotka tekivät populaarikulttuurista hyväksytyn tutkimusa</w:t>
      </w:r>
      <w:r w:rsidR="00A43510">
        <w:rPr>
          <w:rFonts w:ascii="Times New Roman" w:hAnsi="Times New Roman"/>
          <w:lang w:val="en-US"/>
        </w:rPr>
        <w:t>iheen humanistisissa aineissa (k</w:t>
      </w:r>
      <w:r>
        <w:rPr>
          <w:rFonts w:ascii="Times New Roman" w:hAnsi="Times New Roman"/>
          <w:lang w:val="en-US"/>
        </w:rPr>
        <w:t>s. esim ‘Viihde, Utopia ja Akatemia – Miten populaarista tuli tiedettä?’, Lähikuva 1/2013)</w:t>
      </w:r>
      <w:r w:rsidR="002315C3">
        <w:rPr>
          <w:rFonts w:ascii="Times New Roman" w:hAnsi="Times New Roman"/>
          <w:lang w:val="en-US"/>
        </w:rPr>
        <w:t>.</w:t>
      </w:r>
    </w:p>
    <w:p w:rsidR="00E86432" w:rsidRPr="007D3C5A" w:rsidRDefault="00E86432" w:rsidP="00E86432">
      <w:pPr>
        <w:rPr>
          <w:rFonts w:ascii="Times New Roman" w:hAnsi="Times New Roman"/>
          <w:b/>
          <w:lang w:val="en-US"/>
        </w:rPr>
      </w:pPr>
      <w:r w:rsidRPr="007D3C5A">
        <w:rPr>
          <w:rFonts w:ascii="Times New Roman" w:hAnsi="Times New Roman"/>
          <w:b/>
          <w:lang w:val="en-US"/>
        </w:rPr>
        <w:t>Populaarin</w:t>
      </w:r>
      <w:r w:rsidR="007D3C5A" w:rsidRPr="007D3C5A">
        <w:rPr>
          <w:rFonts w:ascii="Times New Roman" w:hAnsi="Times New Roman"/>
          <w:b/>
          <w:lang w:val="en-US"/>
        </w:rPr>
        <w:t xml:space="preserve"> vaikea määritelmä</w:t>
      </w:r>
      <w:r w:rsidRPr="007D3C5A">
        <w:rPr>
          <w:rFonts w:ascii="Times New Roman" w:hAnsi="Times New Roman"/>
          <w:b/>
          <w:lang w:val="en-US"/>
        </w:rPr>
        <w:t xml:space="preserve"> </w:t>
      </w:r>
    </w:p>
    <w:p w:rsidR="007D3C5A" w:rsidRPr="002127A8" w:rsidRDefault="007D3C5A" w:rsidP="007D3C5A">
      <w:pPr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 xml:space="preserve">Populaarin yhä laajempi kytkeytyminen akateemiseen tutkimukseen ja ympärillä olevaan yhteiskuntaan tekee sen </w:t>
      </w:r>
      <w:r w:rsidR="002315C3">
        <w:rPr>
          <w:rFonts w:ascii="Times New Roman" w:hAnsi="Times New Roman"/>
          <w:lang w:val="en-US"/>
        </w:rPr>
        <w:t xml:space="preserve">määrittelemisestä toisaalta </w:t>
      </w:r>
      <w:r>
        <w:rPr>
          <w:rFonts w:ascii="Times New Roman" w:hAnsi="Times New Roman"/>
          <w:lang w:val="en-US"/>
        </w:rPr>
        <w:t xml:space="preserve">helpompaa ja toisaalta vaikeampaa. Helpolla tavalla se kytketään yksioikoisesti arjesta irrottautumiseen ja vapaa-ajanviettoon </w:t>
      </w:r>
      <w:r w:rsidR="00CC00AA" w:rsidRPr="002127A8">
        <w:rPr>
          <w:rFonts w:ascii="Times New Roman" w:hAnsi="Times New Roman"/>
          <w:lang w:val="en-US"/>
        </w:rPr>
        <w:t>televisio</w:t>
      </w:r>
      <w:r>
        <w:rPr>
          <w:rFonts w:ascii="Times New Roman" w:hAnsi="Times New Roman"/>
          <w:lang w:val="en-US"/>
        </w:rPr>
        <w:t>n katselun, mainonn</w:t>
      </w:r>
      <w:r w:rsidR="00CC00AA" w:rsidRPr="002127A8">
        <w:rPr>
          <w:rFonts w:ascii="Times New Roman" w:hAnsi="Times New Roman"/>
          <w:lang w:val="en-US"/>
        </w:rPr>
        <w:t>a</w:t>
      </w:r>
      <w:r>
        <w:rPr>
          <w:rFonts w:ascii="Times New Roman" w:hAnsi="Times New Roman"/>
          <w:lang w:val="en-US"/>
        </w:rPr>
        <w:t>n, popmusiik</w:t>
      </w:r>
      <w:r w:rsidR="00CC00AA" w:rsidRPr="002127A8">
        <w:rPr>
          <w:rFonts w:ascii="Times New Roman" w:hAnsi="Times New Roman"/>
          <w:lang w:val="en-US"/>
        </w:rPr>
        <w:t>i</w:t>
      </w:r>
      <w:r>
        <w:rPr>
          <w:rFonts w:ascii="Times New Roman" w:hAnsi="Times New Roman"/>
          <w:lang w:val="en-US"/>
        </w:rPr>
        <w:t>n kuuntelun ja kuluttamisen aallokossa. ”Emansipoitunut</w:t>
      </w:r>
      <w:r w:rsidRPr="002127A8">
        <w:rPr>
          <w:rFonts w:ascii="Times New Roman" w:hAnsi="Times New Roman"/>
          <w:lang w:val="en-US"/>
        </w:rPr>
        <w:t>”</w:t>
      </w:r>
      <w:r>
        <w:rPr>
          <w:rFonts w:ascii="Times New Roman" w:hAnsi="Times New Roman"/>
          <w:lang w:val="en-US"/>
        </w:rPr>
        <w:t xml:space="preserve"> nykyihminen on vapaa ostamaan ja surffailemaan uusliberalistisessa kulutus- ja elämysv</w:t>
      </w:r>
      <w:r w:rsidR="002315C3">
        <w:rPr>
          <w:rFonts w:ascii="Times New Roman" w:hAnsi="Times New Roman"/>
          <w:lang w:val="en-US"/>
        </w:rPr>
        <w:t xml:space="preserve">iidakossa omien </w:t>
      </w:r>
      <w:r>
        <w:rPr>
          <w:rFonts w:ascii="Times New Roman" w:hAnsi="Times New Roman"/>
          <w:lang w:val="en-US"/>
        </w:rPr>
        <w:t xml:space="preserve">halujensa mukaan. Tässä yhteydessä “viihde tekee hänelle hyvää” ja ylevöittää banaalin mainoslauseen. </w:t>
      </w:r>
    </w:p>
    <w:p w:rsidR="00CC00AA" w:rsidRPr="002127A8" w:rsidRDefault="007D3C5A" w:rsidP="00CC00AA">
      <w:pPr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Yliyksilöllistynyt nyky-yhteiskunta tuottaa k</w:t>
      </w:r>
      <w:r w:rsidR="00A43510">
        <w:rPr>
          <w:rFonts w:ascii="Times New Roman" w:hAnsi="Times New Roman"/>
          <w:lang w:val="en-US"/>
        </w:rPr>
        <w:t>uitenkin niin</w:t>
      </w:r>
      <w:r w:rsidR="002315C3">
        <w:rPr>
          <w:rFonts w:ascii="Times New Roman" w:hAnsi="Times New Roman"/>
          <w:lang w:val="en-US"/>
        </w:rPr>
        <w:t xml:space="preserve"> atomistisen kentän erilaisia kokemuksia, että 1800-luvun romanttinen </w:t>
      </w:r>
      <w:r w:rsidR="00A43510">
        <w:rPr>
          <w:rFonts w:ascii="Times New Roman" w:hAnsi="Times New Roman"/>
          <w:lang w:val="en-US"/>
        </w:rPr>
        <w:t>individualisti ei olisi voinut koskaan kuvitella ‘m</w:t>
      </w:r>
      <w:r w:rsidR="002315C3">
        <w:rPr>
          <w:rFonts w:ascii="Times New Roman" w:hAnsi="Times New Roman"/>
          <w:lang w:val="en-US"/>
        </w:rPr>
        <w:t xml:space="preserve">assojen’ pystyvän siihen </w:t>
      </w:r>
      <w:r w:rsidR="00A43510">
        <w:rPr>
          <w:rFonts w:ascii="Times New Roman" w:hAnsi="Times New Roman"/>
          <w:lang w:val="en-US"/>
        </w:rPr>
        <w:t>mitä hän teki. Siksi myös p</w:t>
      </w:r>
      <w:r w:rsidR="00CC00AA" w:rsidRPr="002127A8">
        <w:rPr>
          <w:rFonts w:ascii="Times New Roman" w:hAnsi="Times New Roman"/>
          <w:lang w:val="en-US"/>
        </w:rPr>
        <w:t xml:space="preserve">opulaarikulttuurin tutkimuksen </w:t>
      </w:r>
      <w:r w:rsidR="00A43510">
        <w:rPr>
          <w:rFonts w:ascii="Times New Roman" w:hAnsi="Times New Roman"/>
          <w:lang w:val="en-US"/>
        </w:rPr>
        <w:t>‘postmoderni käänne’ ja laajentuma on saanut aikaan sen, että p</w:t>
      </w:r>
      <w:r w:rsidR="00CC00AA" w:rsidRPr="002127A8">
        <w:rPr>
          <w:rFonts w:ascii="Times New Roman" w:hAnsi="Times New Roman"/>
          <w:lang w:val="en-US"/>
        </w:rPr>
        <w:t>opulaarikulttuuri</w:t>
      </w:r>
      <w:r w:rsidR="002315C3">
        <w:rPr>
          <w:rFonts w:ascii="Times New Roman" w:hAnsi="Times New Roman"/>
          <w:lang w:val="en-US"/>
        </w:rPr>
        <w:t xml:space="preserve"> </w:t>
      </w:r>
      <w:r w:rsidR="00A43510">
        <w:rPr>
          <w:rFonts w:ascii="Times New Roman" w:hAnsi="Times New Roman"/>
          <w:lang w:val="en-US"/>
        </w:rPr>
        <w:t>ymmärretään yhä enemmän</w:t>
      </w:r>
      <w:r w:rsidR="00CC00AA" w:rsidRPr="002127A8">
        <w:rPr>
          <w:rFonts w:ascii="Times New Roman" w:hAnsi="Times New Roman"/>
          <w:lang w:val="en-US"/>
        </w:rPr>
        <w:t xml:space="preserve"> osana nykykulttuuria ja sen antamaa kuvaa yhteiskunnasta</w:t>
      </w:r>
      <w:r w:rsidR="00A43510">
        <w:rPr>
          <w:rFonts w:ascii="Times New Roman" w:hAnsi="Times New Roman"/>
          <w:lang w:val="en-US"/>
        </w:rPr>
        <w:t xml:space="preserve">, jossa kulttuurin käyttö on pirstaloitunut valtavaan määrään erilaisia osa- ja alakulttuureja. Tämä on huomattu myös </w:t>
      </w:r>
      <w:r w:rsidR="00CC00AA" w:rsidRPr="002127A8">
        <w:rPr>
          <w:rFonts w:ascii="Times New Roman" w:hAnsi="Times New Roman"/>
          <w:lang w:val="en-US"/>
        </w:rPr>
        <w:t>digitaalisen talouden</w:t>
      </w:r>
      <w:r w:rsidR="00A43510">
        <w:rPr>
          <w:rFonts w:ascii="Times New Roman" w:hAnsi="Times New Roman"/>
          <w:lang w:val="en-US"/>
        </w:rPr>
        <w:t xml:space="preserve"> yhteydessä: peliteollisuuden rooli (p</w:t>
      </w:r>
      <w:r w:rsidR="00A43510" w:rsidRPr="002127A8">
        <w:rPr>
          <w:rFonts w:ascii="Times New Roman" w:hAnsi="Times New Roman"/>
          <w:lang w:val="en-US"/>
        </w:rPr>
        <w:t>opulaari)kulttuuri</w:t>
      </w:r>
      <w:r w:rsidR="00A43510">
        <w:rPr>
          <w:rFonts w:ascii="Times New Roman" w:hAnsi="Times New Roman"/>
          <w:lang w:val="en-US"/>
        </w:rPr>
        <w:t>n kenties tämän hetken tuottavimpana alana on jatkuvasti uutisotsikoissa (ks. esim. ‘Pienet peliyhtiöt kärkkyvät menestystä’. HS Talous, 19.4.2013, B8).</w:t>
      </w:r>
    </w:p>
    <w:p w:rsidR="00CC00AA" w:rsidRPr="002127A8" w:rsidRDefault="002315C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Tämä </w:t>
      </w:r>
      <w:r w:rsidR="00A43510">
        <w:rPr>
          <w:rFonts w:ascii="Times New Roman" w:hAnsi="Times New Roman"/>
        </w:rPr>
        <w:t xml:space="preserve">tekee myös populaarin määritelmästä yhä hankalamman. </w:t>
      </w:r>
      <w:r w:rsidR="00AF1261">
        <w:rPr>
          <w:rFonts w:ascii="Times New Roman" w:hAnsi="Times New Roman"/>
        </w:rPr>
        <w:t>Mitä on tämän päivän erityisen ’</w:t>
      </w:r>
      <w:r w:rsidR="00A43510">
        <w:rPr>
          <w:rFonts w:ascii="Times New Roman" w:hAnsi="Times New Roman"/>
        </w:rPr>
        <w:t>populaari</w:t>
      </w:r>
      <w:r w:rsidR="00AF1261">
        <w:rPr>
          <w:rFonts w:ascii="Times New Roman" w:hAnsi="Times New Roman"/>
        </w:rPr>
        <w:t xml:space="preserve">’ </w:t>
      </w:r>
      <w:r w:rsidR="00A43510">
        <w:rPr>
          <w:rFonts w:ascii="Times New Roman" w:hAnsi="Times New Roman"/>
        </w:rPr>
        <w:t>k</w:t>
      </w:r>
      <w:r w:rsidR="00AF1261">
        <w:rPr>
          <w:rFonts w:ascii="Times New Roman" w:hAnsi="Times New Roman"/>
        </w:rPr>
        <w:t>ulttuuri</w:t>
      </w:r>
      <w:r w:rsidR="00A43510">
        <w:rPr>
          <w:rFonts w:ascii="Times New Roman" w:hAnsi="Times New Roman"/>
        </w:rPr>
        <w:t>? Miten itse kulttuurin käyttäjät kokevat tämän?</w:t>
      </w:r>
    </w:p>
    <w:p w:rsidR="00CC00AA" w:rsidRPr="007D3C5A" w:rsidRDefault="00CC00AA">
      <w:pPr>
        <w:rPr>
          <w:rFonts w:ascii="Times New Roman" w:hAnsi="Times New Roman"/>
          <w:b/>
          <w:lang w:val="en-US"/>
        </w:rPr>
      </w:pPr>
      <w:r w:rsidRPr="007D3C5A">
        <w:rPr>
          <w:rFonts w:ascii="Times New Roman" w:hAnsi="Times New Roman"/>
          <w:b/>
          <w:lang w:val="en-US"/>
        </w:rPr>
        <w:t>P</w:t>
      </w:r>
      <w:r w:rsidR="007D3C5A" w:rsidRPr="007D3C5A">
        <w:rPr>
          <w:rFonts w:ascii="Times New Roman" w:hAnsi="Times New Roman"/>
          <w:b/>
          <w:lang w:val="en-US"/>
        </w:rPr>
        <w:t>opulaarin ja humanistisen tutkimuksen kytkeytyminen umpäröivään yhteiskuntaan</w:t>
      </w:r>
    </w:p>
    <w:p w:rsidR="00CC00AA" w:rsidRPr="002127A8" w:rsidRDefault="00D754ED" w:rsidP="00CC00AA">
      <w:pPr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Populaarin laajentuneeseen tutkimukseen ja kulttuurin perinteisen määritelmän hajoamiseen liittyen voi tietenkin kysyä, eikö</w:t>
      </w:r>
      <w:r w:rsidR="00CC00AA" w:rsidRPr="002127A8">
        <w:rPr>
          <w:rFonts w:ascii="Times New Roman" w:hAnsi="Times New Roman"/>
          <w:lang w:val="en-US"/>
        </w:rPr>
        <w:t xml:space="preserve"> kaikki taiteen- kulttuurin ja historiantutkimus </w:t>
      </w:r>
      <w:r>
        <w:rPr>
          <w:rFonts w:ascii="Times New Roman" w:hAnsi="Times New Roman"/>
          <w:lang w:val="en-US"/>
        </w:rPr>
        <w:t>jo nykyään tutki myös sitä, mitä ympäröivässä yhteiskunnassa tapahtuu</w:t>
      </w:r>
      <w:r w:rsidR="00CC00AA" w:rsidRPr="002127A8">
        <w:rPr>
          <w:rFonts w:ascii="Times New Roman" w:hAnsi="Times New Roman"/>
          <w:lang w:val="en-US"/>
        </w:rPr>
        <w:t>?</w:t>
      </w:r>
      <w:r w:rsidR="001E234F">
        <w:rPr>
          <w:rFonts w:ascii="Times New Roman" w:hAnsi="Times New Roman"/>
          <w:lang w:val="en-US"/>
        </w:rPr>
        <w:t xml:space="preserve"> Nähtävästi e</w:t>
      </w:r>
      <w:r w:rsidR="00CC00AA" w:rsidRPr="002127A8">
        <w:rPr>
          <w:rFonts w:ascii="Times New Roman" w:hAnsi="Times New Roman"/>
          <w:lang w:val="en-US"/>
        </w:rPr>
        <w:t>päilevä asenne humanistien</w:t>
      </w:r>
      <w:r w:rsidR="001E234F">
        <w:rPr>
          <w:rFonts w:ascii="Times New Roman" w:hAnsi="Times New Roman"/>
          <w:lang w:val="en-US"/>
        </w:rPr>
        <w:t xml:space="preserve"> ja yhteiskuntateiteilijöiden</w:t>
      </w:r>
      <w:r w:rsidR="00CC00AA" w:rsidRPr="002127A8">
        <w:rPr>
          <w:rFonts w:ascii="Times New Roman" w:hAnsi="Times New Roman"/>
          <w:lang w:val="en-US"/>
        </w:rPr>
        <w:t xml:space="preserve"> tarkoitusperiä kohtaan</w:t>
      </w:r>
      <w:r w:rsidR="005A633C">
        <w:rPr>
          <w:rFonts w:ascii="Times New Roman" w:hAnsi="Times New Roman"/>
          <w:lang w:val="en-US"/>
        </w:rPr>
        <w:t xml:space="preserve"> - </w:t>
      </w:r>
      <w:r w:rsidR="001E234F">
        <w:rPr>
          <w:rFonts w:ascii="Times New Roman" w:hAnsi="Times New Roman"/>
          <w:lang w:val="en-US"/>
        </w:rPr>
        <w:t>ellei peräti ajatukset näiden alojen hyödyttö</w:t>
      </w:r>
      <w:r w:rsidR="005A633C">
        <w:rPr>
          <w:rFonts w:ascii="Times New Roman" w:hAnsi="Times New Roman"/>
          <w:lang w:val="en-US"/>
        </w:rPr>
        <w:t xml:space="preserve">myydestä - </w:t>
      </w:r>
      <w:r w:rsidR="001E234F">
        <w:rPr>
          <w:rFonts w:ascii="Times New Roman" w:hAnsi="Times New Roman"/>
          <w:lang w:val="en-US"/>
        </w:rPr>
        <w:t xml:space="preserve">nostavat niukkenevien </w:t>
      </w:r>
      <w:r w:rsidR="005A633C">
        <w:rPr>
          <w:rFonts w:ascii="Times New Roman" w:hAnsi="Times New Roman"/>
          <w:lang w:val="en-US"/>
        </w:rPr>
        <w:t xml:space="preserve">julkisten </w:t>
      </w:r>
      <w:r w:rsidR="001E234F">
        <w:rPr>
          <w:rFonts w:ascii="Times New Roman" w:hAnsi="Times New Roman"/>
          <w:lang w:val="en-US"/>
        </w:rPr>
        <w:t>varojen aikana myös jatkuvasti päätään. Nähtävästi tällöin populaari ei näyttäydy humanistisen tutkimuksen minään erityisenä osa-alueena, vaan on kyse siitä, että humanisteille aikanaan langennut “utooppinen” tehtävä paremman maailman tekemisestä ei ole kyynisen julkisuuden mielestä uskottava, se ei ole ottanut tuulta alleen, tai se ei 1900-luvun historiallisten kokemusten valossa ole enään tarpeellista.</w:t>
      </w:r>
    </w:p>
    <w:p w:rsidR="00CC00AA" w:rsidRPr="002127A8" w:rsidRDefault="001E234F" w:rsidP="00CC00AA">
      <w:pPr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S</w:t>
      </w:r>
      <w:r w:rsidR="005A633C">
        <w:rPr>
          <w:rFonts w:ascii="Times New Roman" w:hAnsi="Times New Roman"/>
          <w:lang w:val="en-US"/>
        </w:rPr>
        <w:t>euraava sitaatti kuvannee tilanteen pessimismiä</w:t>
      </w:r>
      <w:r>
        <w:rPr>
          <w:rFonts w:ascii="Times New Roman" w:hAnsi="Times New Roman"/>
          <w:lang w:val="en-US"/>
        </w:rPr>
        <w:t xml:space="preserve">: </w:t>
      </w:r>
      <w:r w:rsidR="00CC00AA" w:rsidRPr="002127A8">
        <w:rPr>
          <w:rFonts w:ascii="Times New Roman" w:hAnsi="Times New Roman"/>
          <w:lang w:val="en-US"/>
        </w:rPr>
        <w:t>”Nykyisellä yliopistovä</w:t>
      </w:r>
      <w:r>
        <w:rPr>
          <w:rFonts w:ascii="Times New Roman" w:hAnsi="Times New Roman"/>
          <w:lang w:val="en-US"/>
        </w:rPr>
        <w:t>ellä, intellektuelleilla ja yhteiskuntatieteiden ja humanististen tieteiden</w:t>
      </w:r>
      <w:r w:rsidR="00CC00AA" w:rsidRPr="002127A8">
        <w:rPr>
          <w:rFonts w:ascii="Times New Roman" w:hAnsi="Times New Roman"/>
          <w:lang w:val="en-US"/>
        </w:rPr>
        <w:t xml:space="preserve"> erikoisosaajilla ei ole juurikaan osaamista, jonka avulla ryhtyä kollektiivisesti kumoamaan vallitsevia tiedollisia rakenteita tai kykyä kuvitella toisenlaista tulevaisuutta ja yhteiskuntaa</w:t>
      </w:r>
      <w:r>
        <w:rPr>
          <w:rFonts w:ascii="Times New Roman" w:hAnsi="Times New Roman"/>
          <w:lang w:val="en-US"/>
        </w:rPr>
        <w:t xml:space="preserve">.” </w:t>
      </w:r>
      <w:r w:rsidR="00CC00AA" w:rsidRPr="002127A8">
        <w:rPr>
          <w:rFonts w:ascii="Times New Roman" w:hAnsi="Times New Roman"/>
          <w:lang w:val="en-US"/>
        </w:rPr>
        <w:t xml:space="preserve">(David Harvey, </w:t>
      </w:r>
      <w:r w:rsidR="00CC00AA" w:rsidRPr="002127A8">
        <w:rPr>
          <w:rFonts w:ascii="Times New Roman" w:hAnsi="Times New Roman"/>
          <w:bCs/>
          <w:lang w:val="en-US"/>
        </w:rPr>
        <w:t>Kurssi kohti konkurssia</w:t>
      </w:r>
      <w:r w:rsidR="00CC00AA" w:rsidRPr="002127A8">
        <w:rPr>
          <w:rFonts w:ascii="Times New Roman" w:hAnsi="Times New Roman"/>
          <w:lang w:val="en-US"/>
        </w:rPr>
        <w:t xml:space="preserve">, Vastapaino, 2011) </w:t>
      </w:r>
    </w:p>
    <w:p w:rsidR="00CC00AA" w:rsidRPr="007D3C5A" w:rsidRDefault="00CC00AA">
      <w:pPr>
        <w:rPr>
          <w:rFonts w:ascii="Times New Roman" w:hAnsi="Times New Roman"/>
          <w:b/>
          <w:lang w:val="en-US"/>
        </w:rPr>
      </w:pPr>
      <w:r w:rsidRPr="007D3C5A">
        <w:rPr>
          <w:rFonts w:ascii="Times New Roman" w:hAnsi="Times New Roman"/>
          <w:b/>
          <w:lang w:val="en-US"/>
        </w:rPr>
        <w:t>R</w:t>
      </w:r>
      <w:r w:rsidR="007D3C5A" w:rsidRPr="007D3C5A">
        <w:rPr>
          <w:rFonts w:ascii="Times New Roman" w:hAnsi="Times New Roman"/>
          <w:b/>
          <w:lang w:val="en-US"/>
        </w:rPr>
        <w:t>aja-aitojen katoaminen</w:t>
      </w:r>
    </w:p>
    <w:p w:rsidR="00913037" w:rsidRDefault="001E234F" w:rsidP="002E521F">
      <w:pPr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 xml:space="preserve">Käytyäni vuoden sisällä kahdessa kansainvälisessä populaarikulttuurintutkijoiden konferenssissa, European Popular Culture Association Inaugural Conference, EUPOP 2012 Lontoo (ks. </w:t>
      </w:r>
      <w:hyperlink r:id="rId4" w:history="1">
        <w:r w:rsidRPr="00282172">
          <w:rPr>
            <w:rStyle w:val="Hyperlinkki"/>
            <w:rFonts w:ascii="Times New Roman" w:hAnsi="Times New Roman"/>
            <w:lang w:val="en-US"/>
          </w:rPr>
          <w:t>http://eupop2012.tumblr.com/</w:t>
        </w:r>
      </w:hyperlink>
      <w:r>
        <w:rPr>
          <w:rFonts w:ascii="Times New Roman" w:hAnsi="Times New Roman"/>
          <w:lang w:val="en-US"/>
        </w:rPr>
        <w:t xml:space="preserve">) ja Popular Culture and American Culture Association </w:t>
      </w:r>
      <w:r w:rsidR="00CC00AA" w:rsidRPr="002127A8">
        <w:rPr>
          <w:rFonts w:ascii="Times New Roman" w:hAnsi="Times New Roman"/>
          <w:lang w:val="en-US"/>
        </w:rPr>
        <w:t>National</w:t>
      </w:r>
      <w:r>
        <w:rPr>
          <w:rFonts w:ascii="Times New Roman" w:hAnsi="Times New Roman"/>
          <w:lang w:val="en-US"/>
        </w:rPr>
        <w:t xml:space="preserve"> Conference, PCA/ACA</w:t>
      </w:r>
      <w:r w:rsidR="00CC00AA" w:rsidRPr="002127A8">
        <w:rPr>
          <w:rFonts w:ascii="Times New Roman" w:hAnsi="Times New Roman"/>
          <w:lang w:val="en-US"/>
        </w:rPr>
        <w:t xml:space="preserve"> 2013 Washington, DC</w:t>
      </w:r>
      <w:r>
        <w:rPr>
          <w:rFonts w:ascii="Times New Roman" w:hAnsi="Times New Roman"/>
          <w:lang w:val="en-US"/>
        </w:rPr>
        <w:t xml:space="preserve"> (ks. </w:t>
      </w:r>
      <w:hyperlink r:id="rId5" w:history="1">
        <w:r w:rsidR="002E521F" w:rsidRPr="00282172">
          <w:rPr>
            <w:rStyle w:val="Hyperlinkki"/>
            <w:rFonts w:ascii="Times New Roman" w:hAnsi="Times New Roman"/>
            <w:lang w:val="en-US"/>
          </w:rPr>
          <w:t>http://pcaaca.org/</w:t>
        </w:r>
      </w:hyperlink>
      <w:r w:rsidR="005A633C">
        <w:rPr>
          <w:rFonts w:ascii="Times New Roman" w:hAnsi="Times New Roman"/>
          <w:lang w:val="en-US"/>
        </w:rPr>
        <w:t xml:space="preserve">), tuo </w:t>
      </w:r>
      <w:r w:rsidR="002E521F">
        <w:rPr>
          <w:rFonts w:ascii="Times New Roman" w:hAnsi="Times New Roman"/>
          <w:lang w:val="en-US"/>
        </w:rPr>
        <w:t>käsitys tuntui olevan hyvin kaukaa haettu. Populaarikulttuuri oli konferenssien paneeleissa ja sessioissa ky</w:t>
      </w:r>
      <w:r w:rsidR="005164A5">
        <w:rPr>
          <w:rFonts w:ascii="Times New Roman" w:hAnsi="Times New Roman"/>
          <w:lang w:val="en-US"/>
        </w:rPr>
        <w:t>t</w:t>
      </w:r>
      <w:r w:rsidR="002E521F">
        <w:rPr>
          <w:rFonts w:ascii="Times New Roman" w:hAnsi="Times New Roman"/>
          <w:lang w:val="en-US"/>
        </w:rPr>
        <w:t xml:space="preserve">keytynyt mitä moninaisimpiin aiheisiin ohi ja yli humanististen aineiden – neurotieteistä perheväkivaltaan ja kehitysvammaisuuteen, nettikiusaamisesta liikalihavuuteen ja pedagogisiin innovaatioihin </w:t>
      </w:r>
      <w:r w:rsidR="005164A5">
        <w:rPr>
          <w:rFonts w:ascii="Times New Roman" w:hAnsi="Times New Roman"/>
          <w:lang w:val="en-US"/>
        </w:rPr>
        <w:t>–</w:t>
      </w:r>
      <w:r w:rsidR="002E521F">
        <w:rPr>
          <w:rFonts w:ascii="Times New Roman" w:hAnsi="Times New Roman"/>
          <w:lang w:val="en-US"/>
        </w:rPr>
        <w:t xml:space="preserve"> </w:t>
      </w:r>
      <w:r w:rsidR="005164A5">
        <w:rPr>
          <w:rFonts w:ascii="Times New Roman" w:hAnsi="Times New Roman"/>
          <w:lang w:val="en-US"/>
        </w:rPr>
        <w:t>joissa juuri toisenlaisen tulevaisuuden hahmottaminen oli jatkuvasti läsnä. Elokuvaohjaaja Oliver Stone piti Washingtonissa tuliki</w:t>
      </w:r>
      <w:r w:rsidR="005A633C">
        <w:rPr>
          <w:rFonts w:ascii="Times New Roman" w:hAnsi="Times New Roman"/>
          <w:lang w:val="en-US"/>
        </w:rPr>
        <w:t>venkatkuisen puheen kouluj</w:t>
      </w:r>
      <w:r w:rsidR="005164A5">
        <w:rPr>
          <w:rFonts w:ascii="Times New Roman" w:hAnsi="Times New Roman"/>
          <w:lang w:val="en-US"/>
        </w:rPr>
        <w:t>en hist</w:t>
      </w:r>
      <w:r w:rsidR="005A633C">
        <w:rPr>
          <w:rFonts w:ascii="Times New Roman" w:hAnsi="Times New Roman"/>
          <w:lang w:val="en-US"/>
        </w:rPr>
        <w:t xml:space="preserve">orianopetuksen uudistamisesta, liittyen hänen uuteen </w:t>
      </w:r>
      <w:r w:rsidR="005164A5">
        <w:rPr>
          <w:rFonts w:ascii="Times New Roman" w:hAnsi="Times New Roman"/>
          <w:lang w:val="en-US"/>
        </w:rPr>
        <w:t>dokumenttisarjaan Yhdysvaltain sodanjälkeisestä historiasta</w:t>
      </w:r>
      <w:r w:rsidR="005A633C">
        <w:rPr>
          <w:rFonts w:ascii="Times New Roman" w:hAnsi="Times New Roman"/>
          <w:lang w:val="en-US"/>
        </w:rPr>
        <w:t>,</w:t>
      </w:r>
      <w:r w:rsidR="005164A5">
        <w:rPr>
          <w:rFonts w:ascii="Times New Roman" w:hAnsi="Times New Roman"/>
          <w:lang w:val="en-US"/>
        </w:rPr>
        <w:t xml:space="preserve"> ‘The Untold History of USA’</w:t>
      </w:r>
      <w:r w:rsidR="00913037">
        <w:rPr>
          <w:rFonts w:ascii="Times New Roman" w:hAnsi="Times New Roman"/>
          <w:lang w:val="en-US"/>
        </w:rPr>
        <w:t xml:space="preserve"> (ks. </w:t>
      </w:r>
      <w:hyperlink r:id="rId6" w:history="1">
        <w:r w:rsidR="00913037" w:rsidRPr="00282172">
          <w:rPr>
            <w:rStyle w:val="Hyperlinkki"/>
            <w:rFonts w:ascii="Times New Roman" w:hAnsi="Times New Roman"/>
            <w:lang w:val="en-US"/>
          </w:rPr>
          <w:t>http://en.wikipedia.org/wiki/Oliver_Stone%27s_Untold_History_of_the_United_States</w:t>
        </w:r>
      </w:hyperlink>
      <w:r w:rsidR="00913037">
        <w:rPr>
          <w:rFonts w:ascii="Times New Roman" w:hAnsi="Times New Roman"/>
          <w:lang w:val="en-US"/>
        </w:rPr>
        <w:t>).</w:t>
      </w:r>
    </w:p>
    <w:p w:rsidR="00913037" w:rsidRDefault="00913037" w:rsidP="002E521F">
      <w:pPr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 xml:space="preserve">Turun Yliopiston kulttuurihistorian oppiaineen yhteyteen perustettiin 2006 tutkimuskeskus IIPC (International Institute for Popular Culture, ks. </w:t>
      </w:r>
      <w:r w:rsidRPr="00913037">
        <w:rPr>
          <w:rFonts w:ascii="Times New Roman" w:hAnsi="Times New Roman"/>
          <w:lang w:val="en-US"/>
        </w:rPr>
        <w:t>http://iipcblog.wordpress.com/</w:t>
      </w:r>
      <w:r>
        <w:rPr>
          <w:rFonts w:ascii="Times New Roman" w:hAnsi="Times New Roman"/>
          <w:lang w:val="en-US"/>
        </w:rPr>
        <w:t xml:space="preserve">), jonka tarkoituksena on ollut tuoda yhteen niin kansallisesti kuin kansainvälisesti populaarikulttuurin laajalla alueella toimivia tutkijoita. Laajana toimintaideana on ollut saattaa ihmisiä keskustelu- opetus- ja tutkimusyhteyteen, joka olisi mahdollisimman monialaista ja oppiaine- ja tiedekuntarajat ylittävää. </w:t>
      </w:r>
    </w:p>
    <w:p w:rsidR="00CC00AA" w:rsidRPr="002127A8" w:rsidRDefault="007F5F84">
      <w:pPr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 xml:space="preserve">On ehkä turha </w:t>
      </w:r>
      <w:r w:rsidR="00913037">
        <w:rPr>
          <w:rFonts w:ascii="Times New Roman" w:hAnsi="Times New Roman"/>
          <w:lang w:val="en-US"/>
        </w:rPr>
        <w:t>liian pitkään pohtia sitä, mitä populaari tarkkaan ottaen tänä päivänä m</w:t>
      </w:r>
      <w:r>
        <w:rPr>
          <w:rFonts w:ascii="Times New Roman" w:hAnsi="Times New Roman"/>
          <w:lang w:val="en-US"/>
        </w:rPr>
        <w:t xml:space="preserve">erkitsee. Se tarjoaa joka tapauksessa </w:t>
      </w:r>
      <w:r w:rsidR="00913037">
        <w:rPr>
          <w:rFonts w:ascii="Times New Roman" w:hAnsi="Times New Roman"/>
          <w:lang w:val="en-US"/>
        </w:rPr>
        <w:t>humanisteille ja muill</w:t>
      </w:r>
      <w:r>
        <w:rPr>
          <w:rFonts w:ascii="Times New Roman" w:hAnsi="Times New Roman"/>
          <w:lang w:val="en-US"/>
        </w:rPr>
        <w:t>ekin kiinnostuneille materiaalia</w:t>
      </w:r>
      <w:r w:rsidR="00913037">
        <w:rPr>
          <w:rFonts w:ascii="Times New Roman" w:hAnsi="Times New Roman"/>
          <w:lang w:val="en-US"/>
        </w:rPr>
        <w:t xml:space="preserve"> tulevaisuuden suuntaviittoja</w:t>
      </w:r>
      <w:r>
        <w:rPr>
          <w:rFonts w:ascii="Times New Roman" w:hAnsi="Times New Roman"/>
          <w:lang w:val="en-US"/>
        </w:rPr>
        <w:t xml:space="preserve"> varten, joiden</w:t>
      </w:r>
      <w:r w:rsidR="00913037">
        <w:rPr>
          <w:rFonts w:ascii="Times New Roman" w:hAnsi="Times New Roman"/>
          <w:lang w:val="en-US"/>
        </w:rPr>
        <w:t xml:space="preserve"> avulla myös toisenlaista yhteiskuntaa kuvitellaan.</w:t>
      </w:r>
    </w:p>
    <w:p w:rsidR="00CC00AA" w:rsidRPr="002127A8" w:rsidRDefault="00913037">
      <w:pPr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Kuvateksti:</w:t>
      </w:r>
    </w:p>
    <w:p w:rsidR="00E86432" w:rsidRDefault="00913037">
      <w:pPr>
        <w:rPr>
          <w:rFonts w:ascii="Times New Roman" w:hAnsi="Times New Roman"/>
        </w:rPr>
      </w:pPr>
      <w:r>
        <w:rPr>
          <w:rFonts w:ascii="Times New Roman" w:hAnsi="Times New Roman"/>
          <w:lang w:val="en-US"/>
        </w:rPr>
        <w:t xml:space="preserve">Esimerkki populaarimusiikin tutkimuksen kurottamisesta ikääntymisen ongelmien alueelle: </w:t>
      </w:r>
      <w:r w:rsidR="007F5F84">
        <w:rPr>
          <w:rFonts w:ascii="Times New Roman" w:hAnsi="Times New Roman"/>
          <w:lang w:val="en-US"/>
        </w:rPr>
        <w:t>‘</w:t>
      </w:r>
      <w:r w:rsidR="00CC00AA" w:rsidRPr="002127A8">
        <w:rPr>
          <w:rFonts w:ascii="Times New Roman" w:hAnsi="Times New Roman"/>
          <w:lang w:val="en-US"/>
        </w:rPr>
        <w:t>Rock On’: Women, Ageing and Popular Music</w:t>
      </w:r>
      <w:r>
        <w:rPr>
          <w:rFonts w:ascii="Times New Roman" w:hAnsi="Times New Roman"/>
          <w:lang w:val="en-US"/>
        </w:rPr>
        <w:t xml:space="preserve"> (Ashgate 2012)</w:t>
      </w:r>
    </w:p>
    <w:p w:rsidR="00E86432" w:rsidRPr="002127A8" w:rsidRDefault="00E86432" w:rsidP="00E86432">
      <w:pPr>
        <w:rPr>
          <w:rFonts w:ascii="Times New Roman" w:hAnsi="Times New Roman"/>
          <w:lang w:val="en-US"/>
        </w:rPr>
      </w:pPr>
      <w:r w:rsidRPr="002127A8">
        <w:rPr>
          <w:rFonts w:ascii="Times New Roman" w:hAnsi="Times New Roman"/>
          <w:lang w:val="en-US"/>
        </w:rPr>
        <w:t>Kari Kallioniemi</w:t>
      </w:r>
      <w:r>
        <w:rPr>
          <w:rFonts w:ascii="Times New Roman" w:hAnsi="Times New Roman"/>
          <w:lang w:val="en-US"/>
        </w:rPr>
        <w:t xml:space="preserve">, </w:t>
      </w:r>
      <w:r w:rsidRPr="002127A8">
        <w:rPr>
          <w:rFonts w:ascii="Times New Roman" w:hAnsi="Times New Roman"/>
          <w:lang w:val="en-US"/>
        </w:rPr>
        <w:t>Populaarikulttuurin historian dosentti</w:t>
      </w:r>
    </w:p>
    <w:p w:rsidR="002127A8" w:rsidRPr="00737738" w:rsidRDefault="00E86432">
      <w:pPr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Kirjoittaja työskentelee</w:t>
      </w:r>
      <w:r w:rsidR="007F5F84">
        <w:rPr>
          <w:rFonts w:ascii="Times New Roman" w:hAnsi="Times New Roman"/>
          <w:lang w:val="en-US"/>
        </w:rPr>
        <w:t xml:space="preserve"> y</w:t>
      </w:r>
      <w:r w:rsidRPr="002127A8">
        <w:rPr>
          <w:rFonts w:ascii="Times New Roman" w:hAnsi="Times New Roman"/>
          <w:lang w:val="en-US"/>
        </w:rPr>
        <w:t>liopistonlehtori</w:t>
      </w:r>
      <w:r>
        <w:rPr>
          <w:rFonts w:ascii="Times New Roman" w:hAnsi="Times New Roman"/>
          <w:lang w:val="en-US"/>
        </w:rPr>
        <w:t>na ja IIPC-tutkimuskeskuksen varajohtajana</w:t>
      </w:r>
      <w:r w:rsidR="007D3C5A">
        <w:rPr>
          <w:rFonts w:ascii="Times New Roman" w:hAnsi="Times New Roman"/>
          <w:lang w:val="en-US"/>
        </w:rPr>
        <w:t xml:space="preserve"> </w:t>
      </w:r>
      <w:r w:rsidRPr="002127A8">
        <w:rPr>
          <w:rFonts w:ascii="Times New Roman" w:hAnsi="Times New Roman"/>
          <w:lang w:val="en-US"/>
        </w:rPr>
        <w:t xml:space="preserve"> Kulttuurihistoria</w:t>
      </w:r>
      <w:r w:rsidR="007D3C5A">
        <w:rPr>
          <w:rFonts w:ascii="Times New Roman" w:hAnsi="Times New Roman"/>
          <w:lang w:val="en-US"/>
        </w:rPr>
        <w:t>n oppiaineessa</w:t>
      </w:r>
      <w:r w:rsidR="007F5F84">
        <w:rPr>
          <w:rFonts w:ascii="Times New Roman" w:hAnsi="Times New Roman"/>
          <w:lang w:val="en-US"/>
        </w:rPr>
        <w:t xml:space="preserve"> </w:t>
      </w:r>
      <w:r w:rsidRPr="002127A8">
        <w:rPr>
          <w:rFonts w:ascii="Times New Roman" w:hAnsi="Times New Roman"/>
          <w:lang w:val="en-US"/>
        </w:rPr>
        <w:t>Turun Yliopisto</w:t>
      </w:r>
      <w:r w:rsidR="007D3C5A">
        <w:rPr>
          <w:rFonts w:ascii="Times New Roman" w:hAnsi="Times New Roman"/>
          <w:lang w:val="en-US"/>
        </w:rPr>
        <w:t>ssa.</w:t>
      </w:r>
    </w:p>
    <w:sectPr w:rsidR="002127A8" w:rsidRPr="00737738" w:rsidSect="002127A8">
      <w:pgSz w:w="11900" w:h="16840"/>
      <w:pgMar w:top="1417" w:right="1134" w:bottom="1417" w:left="1134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doNotTrackMoves/>
  <w:defaultTabStop w:val="1304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CC00AA"/>
    <w:rsid w:val="001E234F"/>
    <w:rsid w:val="002127A8"/>
    <w:rsid w:val="002315C3"/>
    <w:rsid w:val="002712C6"/>
    <w:rsid w:val="002E521F"/>
    <w:rsid w:val="003E45B1"/>
    <w:rsid w:val="005164A5"/>
    <w:rsid w:val="005A633C"/>
    <w:rsid w:val="00737738"/>
    <w:rsid w:val="007D3C5A"/>
    <w:rsid w:val="007F5F84"/>
    <w:rsid w:val="00913037"/>
    <w:rsid w:val="00A43510"/>
    <w:rsid w:val="00AA109E"/>
    <w:rsid w:val="00AF1261"/>
    <w:rsid w:val="00CC00AA"/>
    <w:rsid w:val="00D754ED"/>
    <w:rsid w:val="00E86432"/>
    <w:rsid w:val="00EB1CD5"/>
  </w:rsids>
  <m:mathPr>
    <m:mathFont m:val="Impac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fi-FI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ali">
    <w:name w:val="Normal"/>
    <w:qFormat/>
    <w:rsid w:val="0008322D"/>
  </w:style>
  <w:style w:type="character" w:default="1" w:styleId="Kappaleenoletuskirjasin">
    <w:name w:val="endnote text"/>
    <w:semiHidden/>
    <w:unhideWhenUsed/>
  </w:style>
  <w:style w:type="table" w:default="1" w:styleId="Normaalitaulukko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semiHidden/>
    <w:unhideWhenUsed/>
  </w:style>
  <w:style w:type="paragraph" w:styleId="Seliteteksti">
    <w:name w:val="Balloon Text"/>
    <w:basedOn w:val="Normaali"/>
    <w:link w:val="SelitetekstiMerkki"/>
    <w:uiPriority w:val="99"/>
    <w:semiHidden/>
    <w:unhideWhenUsed/>
    <w:rsid w:val="00960CB9"/>
    <w:rPr>
      <w:rFonts w:ascii="Lucida Grande" w:hAnsi="Lucida Grande"/>
      <w:sz w:val="18"/>
      <w:szCs w:val="18"/>
    </w:rPr>
  </w:style>
  <w:style w:type="character" w:customStyle="1" w:styleId="SelitetekstiMerkki">
    <w:name w:val="Seliteteksti Merkki"/>
    <w:basedOn w:val="Kappaleenoletuskirjasin"/>
    <w:link w:val="Seliteteksti"/>
    <w:uiPriority w:val="99"/>
    <w:semiHidden/>
    <w:rsid w:val="00960CB9"/>
    <w:rPr>
      <w:rFonts w:ascii="Lucida Grande" w:hAnsi="Lucida Grande"/>
      <w:sz w:val="18"/>
      <w:szCs w:val="18"/>
    </w:rPr>
  </w:style>
  <w:style w:type="character" w:customStyle="1" w:styleId="Kappaleenoletuskirjasin1">
    <w:name w:val="Kappaleen oletuskirjasin1"/>
    <w:semiHidden/>
    <w:unhideWhenUsed/>
    <w:rsid w:val="00EB1CD5"/>
  </w:style>
  <w:style w:type="character" w:customStyle="1" w:styleId="Kappaleenoletuskirjasin10">
    <w:name w:val="Kappaleen oletuskirjasin1"/>
    <w:unhideWhenUsed/>
    <w:rsid w:val="002712C6"/>
  </w:style>
  <w:style w:type="character" w:customStyle="1" w:styleId="Kappaleenoletuskirjasin11">
    <w:name w:val="Kappaleen oletuskirjasin1"/>
    <w:semiHidden/>
    <w:unhideWhenUsed/>
    <w:rsid w:val="0008322D"/>
  </w:style>
  <w:style w:type="character" w:styleId="Hyperlinkki">
    <w:name w:val="Hyperlink"/>
    <w:basedOn w:val="Kappaleenoletuskirjasin1"/>
    <w:uiPriority w:val="99"/>
    <w:semiHidden/>
    <w:unhideWhenUsed/>
    <w:rsid w:val="001E234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75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6468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0102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650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60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075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649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29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5645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63064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014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24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607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59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hyperlink" Target="http://eupop2012.tumblr.com/" TargetMode="External"/><Relationship Id="rId5" Type="http://schemas.openxmlformats.org/officeDocument/2006/relationships/hyperlink" Target="http://pcaaca.org/" TargetMode="External"/><Relationship Id="rId6" Type="http://schemas.openxmlformats.org/officeDocument/2006/relationships/hyperlink" Target="http://en.wikipedia.org/wiki/Oliver_Stone%27s_Untold_History_of_the_United_States" TargetMode="Externa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1027</Words>
  <Characters>5650</Characters>
  <Application>Microsoft Macintosh Word</Application>
  <DocSecurity>0</DocSecurity>
  <Lines>92</Lines>
  <Paragraphs>18</Paragraphs>
  <ScaleCrop>false</ScaleCrop>
  <Company>Turun yiopisto</Company>
  <LinksUpToDate>false</LinksUpToDate>
  <CharactersWithSpaces>7190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Historian laitos Kulttuurihistoria</dc:creator>
  <cp:keywords/>
  <cp:lastModifiedBy>Historian laitos Kulttuurihistoria</cp:lastModifiedBy>
  <cp:revision>2</cp:revision>
  <cp:lastPrinted>2013-04-24T11:25:00Z</cp:lastPrinted>
  <dcterms:created xsi:type="dcterms:W3CDTF">2014-01-08T14:20:00Z</dcterms:created>
  <dcterms:modified xsi:type="dcterms:W3CDTF">2014-01-08T14:20:00Z</dcterms:modified>
</cp:coreProperties>
</file>