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BBC1497" w14:textId="77777777" w:rsidR="00E719D4" w:rsidRPr="00E719D4" w:rsidRDefault="00E719D4" w:rsidP="00E719D4">
      <w:pPr>
        <w:spacing w:before="100" w:beforeAutospacing="1" w:after="100" w:afterAutospacing="1" w:line="240" w:lineRule="auto"/>
        <w:outlineLvl w:val="0"/>
        <w:rPr>
          <w:rFonts w:ascii="Times New Roman" w:eastAsia="Times New Roman" w:hAnsi="Times New Roman" w:cs="Times New Roman"/>
          <w:b/>
          <w:bCs/>
          <w:kern w:val="36"/>
          <w:sz w:val="48"/>
          <w:szCs w:val="48"/>
          <w:lang w:eastAsia="fi-FI"/>
        </w:rPr>
      </w:pPr>
      <w:r w:rsidRPr="00E719D4">
        <w:rPr>
          <w:rFonts w:ascii="Times New Roman" w:eastAsia="Times New Roman" w:hAnsi="Times New Roman" w:cs="Times New Roman"/>
          <w:b/>
          <w:bCs/>
          <w:kern w:val="36"/>
          <w:sz w:val="48"/>
          <w:szCs w:val="48"/>
          <w:lang w:eastAsia="fi-FI"/>
        </w:rPr>
        <w:t>Väkivallan ja kuoleman ilmaukset keskiaikaisessa penitentiariaattiaineistossa</w:t>
      </w:r>
    </w:p>
    <w:p w14:paraId="796ED864" w14:textId="77777777" w:rsidR="00E719D4" w:rsidRPr="00E719D4" w:rsidRDefault="00E719D4" w:rsidP="00E719D4">
      <w:pPr>
        <w:spacing w:after="0" w:line="240" w:lineRule="auto"/>
        <w:rPr>
          <w:rFonts w:ascii="Times New Roman" w:eastAsia="Times New Roman" w:hAnsi="Times New Roman" w:cs="Times New Roman"/>
          <w:sz w:val="24"/>
          <w:szCs w:val="24"/>
          <w:lang w:eastAsia="fi-FI"/>
        </w:rPr>
      </w:pPr>
      <w:r w:rsidRPr="00E719D4">
        <w:rPr>
          <w:rFonts w:ascii="Times New Roman" w:eastAsia="Times New Roman" w:hAnsi="Times New Roman" w:cs="Times New Roman"/>
          <w:sz w:val="24"/>
          <w:szCs w:val="24"/>
          <w:lang w:eastAsia="fi-FI"/>
        </w:rPr>
        <w:t xml:space="preserve">Tekijä </w:t>
      </w:r>
      <w:hyperlink r:id="rId5" w:history="1">
        <w:r w:rsidRPr="00E719D4">
          <w:rPr>
            <w:rFonts w:ascii="Times New Roman" w:eastAsia="Times New Roman" w:hAnsi="Times New Roman" w:cs="Times New Roman"/>
            <w:color w:val="0000FF"/>
            <w:sz w:val="24"/>
            <w:szCs w:val="24"/>
            <w:u w:val="single"/>
            <w:lang w:eastAsia="fi-FI"/>
          </w:rPr>
          <w:t>Kalmistopiiri</w:t>
        </w:r>
      </w:hyperlink>
      <w:r w:rsidRPr="00E719D4">
        <w:rPr>
          <w:rFonts w:ascii="Times New Roman" w:eastAsia="Times New Roman" w:hAnsi="Times New Roman" w:cs="Times New Roman"/>
          <w:sz w:val="24"/>
          <w:szCs w:val="24"/>
          <w:lang w:eastAsia="fi-FI"/>
        </w:rPr>
        <w:t>22.8.2020</w:t>
      </w:r>
    </w:p>
    <w:p w14:paraId="2C707821" w14:textId="77777777" w:rsidR="00E719D4" w:rsidRPr="00E719D4" w:rsidRDefault="00E719D4" w:rsidP="00E719D4">
      <w:pPr>
        <w:spacing w:after="0" w:line="240" w:lineRule="auto"/>
        <w:rPr>
          <w:rFonts w:ascii="Times New Roman" w:eastAsia="Times New Roman" w:hAnsi="Times New Roman" w:cs="Times New Roman"/>
          <w:sz w:val="24"/>
          <w:szCs w:val="24"/>
          <w:lang w:eastAsia="fi-FI"/>
        </w:rPr>
      </w:pPr>
      <w:hyperlink r:id="rId6" w:anchor="respond" w:history="1">
        <w:r w:rsidRPr="00E719D4">
          <w:rPr>
            <w:rFonts w:ascii="Times New Roman" w:eastAsia="Times New Roman" w:hAnsi="Times New Roman" w:cs="Times New Roman"/>
            <w:color w:val="0000FF"/>
            <w:sz w:val="24"/>
            <w:szCs w:val="24"/>
            <w:u w:val="single"/>
            <w:lang w:eastAsia="fi-FI"/>
          </w:rPr>
          <w:t>Jätä kommentti artikkeliin Väkivallan ja kuoleman ilmaukset keskiaikaisessa penitentiariaattiaineistossa</w:t>
        </w:r>
      </w:hyperlink>
      <w:r w:rsidRPr="00E719D4">
        <w:rPr>
          <w:rFonts w:ascii="Times New Roman" w:eastAsia="Times New Roman" w:hAnsi="Times New Roman" w:cs="Times New Roman"/>
          <w:sz w:val="24"/>
          <w:szCs w:val="24"/>
          <w:lang w:eastAsia="fi-FI"/>
        </w:rPr>
        <w:t xml:space="preserve"> </w:t>
      </w:r>
    </w:p>
    <w:p w14:paraId="71BD50F1" w14:textId="77777777" w:rsidR="00E719D4" w:rsidRPr="00E719D4" w:rsidRDefault="00E719D4" w:rsidP="00E719D4">
      <w:pPr>
        <w:spacing w:before="100" w:beforeAutospacing="1" w:after="100" w:afterAutospacing="1" w:line="240" w:lineRule="auto"/>
        <w:rPr>
          <w:rFonts w:ascii="Times New Roman" w:eastAsia="Times New Roman" w:hAnsi="Times New Roman" w:cs="Times New Roman"/>
          <w:sz w:val="24"/>
          <w:szCs w:val="24"/>
          <w:lang w:eastAsia="fi-FI"/>
        </w:rPr>
      </w:pPr>
      <w:r w:rsidRPr="00E719D4">
        <w:rPr>
          <w:rFonts w:ascii="Times New Roman" w:eastAsia="Times New Roman" w:hAnsi="Times New Roman" w:cs="Times New Roman"/>
          <w:i/>
          <w:iCs/>
          <w:sz w:val="24"/>
          <w:szCs w:val="24"/>
          <w:lang w:eastAsia="fi-FI"/>
        </w:rPr>
        <w:t>Hanna-Mari Kupari</w:t>
      </w:r>
    </w:p>
    <w:p w14:paraId="06D72E48" w14:textId="77777777" w:rsidR="00E719D4" w:rsidRPr="00E719D4" w:rsidRDefault="00E719D4" w:rsidP="00E719D4">
      <w:pPr>
        <w:spacing w:before="100" w:beforeAutospacing="1" w:after="100" w:afterAutospacing="1" w:line="240" w:lineRule="auto"/>
        <w:rPr>
          <w:rFonts w:ascii="Times New Roman" w:eastAsia="Times New Roman" w:hAnsi="Times New Roman" w:cs="Times New Roman"/>
          <w:sz w:val="24"/>
          <w:szCs w:val="24"/>
          <w:lang w:eastAsia="fi-FI"/>
        </w:rPr>
      </w:pPr>
      <w:r w:rsidRPr="00E719D4">
        <w:rPr>
          <w:rFonts w:ascii="Times New Roman" w:eastAsia="Times New Roman" w:hAnsi="Times New Roman" w:cs="Times New Roman"/>
          <w:sz w:val="24"/>
          <w:szCs w:val="24"/>
          <w:lang w:eastAsia="fi-FI"/>
        </w:rPr>
        <w:t xml:space="preserve">Keskiajalla paavit pitivät itsellään oikeuden myöntää synninpäästö vakavista rikoksista sekä oikeuden päättää poiketa kirkon kannalta keskeisten asioiden säännöistä. Paavillista </w:t>
      </w:r>
      <w:proofErr w:type="spellStart"/>
      <w:r w:rsidRPr="00E719D4">
        <w:rPr>
          <w:rFonts w:ascii="Times New Roman" w:eastAsia="Times New Roman" w:hAnsi="Times New Roman" w:cs="Times New Roman"/>
          <w:i/>
          <w:iCs/>
          <w:sz w:val="24"/>
          <w:szCs w:val="24"/>
          <w:lang w:eastAsia="fi-FI"/>
        </w:rPr>
        <w:t>penitentiariaattia</w:t>
      </w:r>
      <w:proofErr w:type="spellEnd"/>
      <w:r w:rsidRPr="00E719D4">
        <w:rPr>
          <w:rFonts w:ascii="Times New Roman" w:eastAsia="Times New Roman" w:hAnsi="Times New Roman" w:cs="Times New Roman"/>
          <w:sz w:val="24"/>
          <w:szCs w:val="24"/>
          <w:lang w:eastAsia="fi-FI"/>
        </w:rPr>
        <w:t xml:space="preserve"> on kutsuttu ”katumustuomioistuimeksi”, mutta tämä nimitys ei ole kovinkaan kuvaava. Penitentiariaatti ei järjestänyt istuntoja, eikä se langettanut rangaistuksia rikoksista. Osa käsiteltävistä asioista ei liittynyt mitenkään soimaavaan omatuntoon, vaan penitentiariaatti käsitteli erivapausanomuksia ja antoi </w:t>
      </w:r>
      <w:proofErr w:type="spellStart"/>
      <w:r w:rsidRPr="00E719D4">
        <w:rPr>
          <w:rFonts w:ascii="Times New Roman" w:eastAsia="Times New Roman" w:hAnsi="Times New Roman" w:cs="Times New Roman"/>
          <w:sz w:val="24"/>
          <w:szCs w:val="24"/>
          <w:lang w:eastAsia="fi-FI"/>
        </w:rPr>
        <w:t>syyttömäksijulistuksia</w:t>
      </w:r>
      <w:proofErr w:type="spellEnd"/>
      <w:r w:rsidRPr="00E719D4">
        <w:rPr>
          <w:rFonts w:ascii="Times New Roman" w:eastAsia="Times New Roman" w:hAnsi="Times New Roman" w:cs="Times New Roman"/>
          <w:sz w:val="24"/>
          <w:szCs w:val="24"/>
          <w:lang w:eastAsia="fi-FI"/>
        </w:rPr>
        <w:t xml:space="preserve"> henkilöille, joita aiheetta pidettiin rikoksiin syyllistyneinä. Kuten Salonen (2001) listaa, </w:t>
      </w:r>
      <w:proofErr w:type="spellStart"/>
      <w:r w:rsidRPr="00E719D4">
        <w:rPr>
          <w:rFonts w:ascii="Times New Roman" w:eastAsia="Times New Roman" w:hAnsi="Times New Roman" w:cs="Times New Roman"/>
          <w:sz w:val="24"/>
          <w:szCs w:val="24"/>
          <w:lang w:eastAsia="fi-FI"/>
        </w:rPr>
        <w:t>penitentiariaatin</w:t>
      </w:r>
      <w:proofErr w:type="spellEnd"/>
      <w:r w:rsidRPr="00E719D4">
        <w:rPr>
          <w:rFonts w:ascii="Times New Roman" w:eastAsia="Times New Roman" w:hAnsi="Times New Roman" w:cs="Times New Roman"/>
          <w:sz w:val="24"/>
          <w:szCs w:val="24"/>
          <w:lang w:eastAsia="fi-FI"/>
        </w:rPr>
        <w:t xml:space="preserve"> neljä päätehtävää olivat:</w:t>
      </w:r>
    </w:p>
    <w:p w14:paraId="08173609" w14:textId="77777777" w:rsidR="00E719D4" w:rsidRPr="00E719D4" w:rsidRDefault="00E719D4" w:rsidP="00E719D4">
      <w:pPr>
        <w:numPr>
          <w:ilvl w:val="0"/>
          <w:numId w:val="1"/>
        </w:numPr>
        <w:spacing w:before="100" w:beforeAutospacing="1" w:after="100" w:afterAutospacing="1" w:line="240" w:lineRule="auto"/>
        <w:rPr>
          <w:rFonts w:ascii="Times New Roman" w:eastAsia="Times New Roman" w:hAnsi="Times New Roman" w:cs="Times New Roman"/>
          <w:sz w:val="24"/>
          <w:szCs w:val="24"/>
          <w:lang w:eastAsia="fi-FI"/>
        </w:rPr>
      </w:pPr>
      <w:r w:rsidRPr="00E719D4">
        <w:rPr>
          <w:rFonts w:ascii="Times New Roman" w:eastAsia="Times New Roman" w:hAnsi="Times New Roman" w:cs="Times New Roman"/>
          <w:sz w:val="24"/>
          <w:szCs w:val="24"/>
          <w:lang w:eastAsia="fi-FI"/>
        </w:rPr>
        <w:t>Absoluutioiden (eli erilaisten synninpäästöjen) myöntäminen</w:t>
      </w:r>
    </w:p>
    <w:p w14:paraId="7D809B62" w14:textId="77777777" w:rsidR="00E719D4" w:rsidRPr="00E719D4" w:rsidRDefault="00E719D4" w:rsidP="00E719D4">
      <w:pPr>
        <w:numPr>
          <w:ilvl w:val="0"/>
          <w:numId w:val="1"/>
        </w:numPr>
        <w:spacing w:before="100" w:beforeAutospacing="1" w:after="100" w:afterAutospacing="1" w:line="240" w:lineRule="auto"/>
        <w:rPr>
          <w:rFonts w:ascii="Times New Roman" w:eastAsia="Times New Roman" w:hAnsi="Times New Roman" w:cs="Times New Roman"/>
          <w:sz w:val="24"/>
          <w:szCs w:val="24"/>
          <w:lang w:eastAsia="fi-FI"/>
        </w:rPr>
      </w:pPr>
      <w:proofErr w:type="spellStart"/>
      <w:r w:rsidRPr="00E719D4">
        <w:rPr>
          <w:rFonts w:ascii="Times New Roman" w:eastAsia="Times New Roman" w:hAnsi="Times New Roman" w:cs="Times New Roman"/>
          <w:sz w:val="24"/>
          <w:szCs w:val="24"/>
          <w:lang w:eastAsia="fi-FI"/>
        </w:rPr>
        <w:t>Dispensaatioiden</w:t>
      </w:r>
      <w:proofErr w:type="spellEnd"/>
      <w:r w:rsidRPr="00E719D4">
        <w:rPr>
          <w:rFonts w:ascii="Times New Roman" w:eastAsia="Times New Roman" w:hAnsi="Times New Roman" w:cs="Times New Roman"/>
          <w:sz w:val="24"/>
          <w:szCs w:val="24"/>
          <w:lang w:eastAsia="fi-FI"/>
        </w:rPr>
        <w:t xml:space="preserve"> myöntäminen (esimerkiksi lupa toimia kirkollisella uralla ruumiillisesta esteestä huolimatta ja mahdollisuus solmia kanonisen oikeuden kieltämä avioliitto)</w:t>
      </w:r>
    </w:p>
    <w:p w14:paraId="49D5ED92" w14:textId="77777777" w:rsidR="00E719D4" w:rsidRPr="00E719D4" w:rsidRDefault="00E719D4" w:rsidP="00E719D4">
      <w:pPr>
        <w:numPr>
          <w:ilvl w:val="0"/>
          <w:numId w:val="1"/>
        </w:numPr>
        <w:spacing w:before="100" w:beforeAutospacing="1" w:after="100" w:afterAutospacing="1" w:line="240" w:lineRule="auto"/>
        <w:rPr>
          <w:rFonts w:ascii="Times New Roman" w:eastAsia="Times New Roman" w:hAnsi="Times New Roman" w:cs="Times New Roman"/>
          <w:sz w:val="24"/>
          <w:szCs w:val="24"/>
          <w:lang w:eastAsia="fi-FI"/>
        </w:rPr>
      </w:pPr>
      <w:r w:rsidRPr="00E719D4">
        <w:rPr>
          <w:rFonts w:ascii="Times New Roman" w:eastAsia="Times New Roman" w:hAnsi="Times New Roman" w:cs="Times New Roman"/>
          <w:sz w:val="24"/>
          <w:szCs w:val="24"/>
          <w:lang w:eastAsia="fi-FI"/>
        </w:rPr>
        <w:t>Erityislupien antaminen (poikkeuslupa esimerkiksi siirrettävään alttariin tai oikeuteen valita vapaasti oma rippi-isä seurakuntapapin sijaan)</w:t>
      </w:r>
    </w:p>
    <w:p w14:paraId="2F07D454" w14:textId="77777777" w:rsidR="00E719D4" w:rsidRPr="00E719D4" w:rsidRDefault="00E719D4" w:rsidP="00E719D4">
      <w:pPr>
        <w:numPr>
          <w:ilvl w:val="0"/>
          <w:numId w:val="1"/>
        </w:numPr>
        <w:spacing w:before="100" w:beforeAutospacing="1" w:after="100" w:afterAutospacing="1" w:line="240" w:lineRule="auto"/>
        <w:rPr>
          <w:rFonts w:ascii="Times New Roman" w:eastAsia="Times New Roman" w:hAnsi="Times New Roman" w:cs="Times New Roman"/>
          <w:sz w:val="24"/>
          <w:szCs w:val="24"/>
          <w:lang w:eastAsia="fi-FI"/>
        </w:rPr>
      </w:pPr>
      <w:proofErr w:type="spellStart"/>
      <w:r w:rsidRPr="00E719D4">
        <w:rPr>
          <w:rFonts w:ascii="Times New Roman" w:eastAsia="Times New Roman" w:hAnsi="Times New Roman" w:cs="Times New Roman"/>
          <w:sz w:val="24"/>
          <w:szCs w:val="24"/>
          <w:lang w:eastAsia="fi-FI"/>
        </w:rPr>
        <w:t>Syyttömäksijulistuksien</w:t>
      </w:r>
      <w:proofErr w:type="spellEnd"/>
      <w:r w:rsidRPr="00E719D4">
        <w:rPr>
          <w:rFonts w:ascii="Times New Roman" w:eastAsia="Times New Roman" w:hAnsi="Times New Roman" w:cs="Times New Roman"/>
          <w:sz w:val="24"/>
          <w:szCs w:val="24"/>
          <w:lang w:eastAsia="fi-FI"/>
        </w:rPr>
        <w:t xml:space="preserve"> myöntäminen</w:t>
      </w:r>
    </w:p>
    <w:p w14:paraId="5A696FA2" w14:textId="77777777" w:rsidR="00E719D4" w:rsidRPr="00E719D4" w:rsidRDefault="00E719D4" w:rsidP="00E719D4">
      <w:pPr>
        <w:spacing w:before="100" w:beforeAutospacing="1" w:after="100" w:afterAutospacing="1" w:line="240" w:lineRule="auto"/>
        <w:rPr>
          <w:rFonts w:ascii="Times New Roman" w:eastAsia="Times New Roman" w:hAnsi="Times New Roman" w:cs="Times New Roman"/>
          <w:sz w:val="24"/>
          <w:szCs w:val="24"/>
          <w:lang w:eastAsia="fi-FI"/>
        </w:rPr>
      </w:pPr>
      <w:r w:rsidRPr="00E719D4">
        <w:rPr>
          <w:rFonts w:ascii="Times New Roman" w:eastAsia="Times New Roman" w:hAnsi="Times New Roman" w:cs="Times New Roman"/>
          <w:sz w:val="24"/>
          <w:szCs w:val="24"/>
          <w:lang w:eastAsia="fi-FI"/>
        </w:rPr>
        <w:t xml:space="preserve">Vuonna 2019 kirjoitin latinalaisen </w:t>
      </w:r>
      <w:proofErr w:type="spellStart"/>
      <w:r w:rsidRPr="00E719D4">
        <w:rPr>
          <w:rFonts w:ascii="Times New Roman" w:eastAsia="Times New Roman" w:hAnsi="Times New Roman" w:cs="Times New Roman"/>
          <w:sz w:val="24"/>
          <w:szCs w:val="24"/>
          <w:lang w:eastAsia="fi-FI"/>
        </w:rPr>
        <w:t>filogian</w:t>
      </w:r>
      <w:proofErr w:type="spellEnd"/>
      <w:r w:rsidRPr="00E719D4">
        <w:rPr>
          <w:rFonts w:ascii="Times New Roman" w:eastAsia="Times New Roman" w:hAnsi="Times New Roman" w:cs="Times New Roman"/>
          <w:sz w:val="24"/>
          <w:szCs w:val="24"/>
          <w:lang w:eastAsia="fi-FI"/>
        </w:rPr>
        <w:t xml:space="preserve"> pro gradu -tutkielmani otsikolla ”</w:t>
      </w:r>
      <w:r w:rsidRPr="00E719D4">
        <w:rPr>
          <w:rFonts w:ascii="Times New Roman" w:eastAsia="Times New Roman" w:hAnsi="Times New Roman" w:cs="Times New Roman"/>
          <w:i/>
          <w:iCs/>
          <w:sz w:val="24"/>
          <w:szCs w:val="24"/>
          <w:lang w:eastAsia="fi-FI"/>
        </w:rPr>
        <w:t>Väkivallan ja kuoleman ilmaukset ruotsalaisessa keskiaikaisessa penitentiariaattiaineistossa</w:t>
      </w:r>
      <w:r w:rsidRPr="00E719D4">
        <w:rPr>
          <w:rFonts w:ascii="Times New Roman" w:eastAsia="Times New Roman" w:hAnsi="Times New Roman" w:cs="Times New Roman"/>
          <w:sz w:val="24"/>
          <w:szCs w:val="24"/>
          <w:lang w:eastAsia="fi-FI"/>
        </w:rPr>
        <w:t xml:space="preserve">” (Kupari 2019). Työni aineisto muodostui ruotsalaisista </w:t>
      </w:r>
      <w:proofErr w:type="spellStart"/>
      <w:r w:rsidRPr="00E719D4">
        <w:rPr>
          <w:rFonts w:ascii="Times New Roman" w:eastAsia="Times New Roman" w:hAnsi="Times New Roman" w:cs="Times New Roman"/>
          <w:sz w:val="24"/>
          <w:szCs w:val="24"/>
          <w:lang w:eastAsia="fi-FI"/>
        </w:rPr>
        <w:t>penitentiariaattiarkiston</w:t>
      </w:r>
      <w:proofErr w:type="spellEnd"/>
      <w:r w:rsidRPr="00E719D4">
        <w:rPr>
          <w:rFonts w:ascii="Times New Roman" w:eastAsia="Times New Roman" w:hAnsi="Times New Roman" w:cs="Times New Roman"/>
          <w:sz w:val="24"/>
          <w:szCs w:val="24"/>
          <w:lang w:eastAsia="fi-FI"/>
        </w:rPr>
        <w:t xml:space="preserve"> tapauksista. Tutkielmassani selvitin, millaisin sanamuodoin väkivallasta, ruumiinvammasta, taposta tai kuolemasta kirjoitetaan </w:t>
      </w:r>
      <w:proofErr w:type="spellStart"/>
      <w:r w:rsidRPr="00E719D4">
        <w:rPr>
          <w:rFonts w:ascii="Times New Roman" w:eastAsia="Times New Roman" w:hAnsi="Times New Roman" w:cs="Times New Roman"/>
          <w:sz w:val="24"/>
          <w:szCs w:val="24"/>
          <w:lang w:eastAsia="fi-FI"/>
        </w:rPr>
        <w:t>penitentiariaatin</w:t>
      </w:r>
      <w:proofErr w:type="spellEnd"/>
      <w:r w:rsidRPr="00E719D4">
        <w:rPr>
          <w:rFonts w:ascii="Times New Roman" w:eastAsia="Times New Roman" w:hAnsi="Times New Roman" w:cs="Times New Roman"/>
          <w:sz w:val="24"/>
          <w:szCs w:val="24"/>
          <w:lang w:eastAsia="fi-FI"/>
        </w:rPr>
        <w:t xml:space="preserve"> myöhäiskeskiaikaisessa kirkon oikeusasiakirjoista koostuvassa aineistossa. Tarkastelin eroja siinä, miten aihepiirin tapahtumista ja teoista asiakirjoissa kirjoitetaan, kun niitä selostetaan joko itse synninpäästön anojan tai tilanteessa olleen toisen osapuolen näkökulmasta. Tämän lisäksi kiinnitin huomiota </w:t>
      </w:r>
      <w:proofErr w:type="spellStart"/>
      <w:r w:rsidRPr="00E719D4">
        <w:rPr>
          <w:rFonts w:ascii="Times New Roman" w:eastAsia="Times New Roman" w:hAnsi="Times New Roman" w:cs="Times New Roman"/>
          <w:sz w:val="24"/>
          <w:szCs w:val="24"/>
          <w:lang w:eastAsia="fi-FI"/>
        </w:rPr>
        <w:t>penitentiariaatin</w:t>
      </w:r>
      <w:proofErr w:type="spellEnd"/>
      <w:r w:rsidRPr="00E719D4">
        <w:rPr>
          <w:rFonts w:ascii="Times New Roman" w:eastAsia="Times New Roman" w:hAnsi="Times New Roman" w:cs="Times New Roman"/>
          <w:sz w:val="24"/>
          <w:szCs w:val="24"/>
          <w:lang w:eastAsia="fi-FI"/>
        </w:rPr>
        <w:t xml:space="preserve"> asiakirjatyyppeihin, joiden mukaan aineisto on kansaliassa aikoinaan rekisteröity. Asiakirjatyyppejä on yhteensä yhdeksän, joista keskeisimpiä ovat esim. julistukset (</w:t>
      </w:r>
      <w:r w:rsidRPr="00E719D4">
        <w:rPr>
          <w:rFonts w:ascii="Times New Roman" w:eastAsia="Times New Roman" w:hAnsi="Times New Roman" w:cs="Times New Roman"/>
          <w:i/>
          <w:iCs/>
          <w:sz w:val="24"/>
          <w:szCs w:val="24"/>
          <w:lang w:eastAsia="fi-FI"/>
        </w:rPr>
        <w:t xml:space="preserve">de </w:t>
      </w:r>
      <w:proofErr w:type="spellStart"/>
      <w:r w:rsidRPr="00E719D4">
        <w:rPr>
          <w:rFonts w:ascii="Times New Roman" w:eastAsia="Times New Roman" w:hAnsi="Times New Roman" w:cs="Times New Roman"/>
          <w:i/>
          <w:iCs/>
          <w:sz w:val="24"/>
          <w:szCs w:val="24"/>
          <w:lang w:eastAsia="fi-FI"/>
        </w:rPr>
        <w:t>declaratoriis</w:t>
      </w:r>
      <w:proofErr w:type="spellEnd"/>
      <w:r w:rsidRPr="00E719D4">
        <w:rPr>
          <w:rFonts w:ascii="Times New Roman" w:eastAsia="Times New Roman" w:hAnsi="Times New Roman" w:cs="Times New Roman"/>
          <w:sz w:val="24"/>
          <w:szCs w:val="24"/>
          <w:lang w:eastAsia="fi-FI"/>
        </w:rPr>
        <w:t>), erilaiset tapaukset (</w:t>
      </w:r>
      <w:r w:rsidRPr="00E719D4">
        <w:rPr>
          <w:rFonts w:ascii="Times New Roman" w:eastAsia="Times New Roman" w:hAnsi="Times New Roman" w:cs="Times New Roman"/>
          <w:i/>
          <w:iCs/>
          <w:sz w:val="24"/>
          <w:szCs w:val="24"/>
          <w:lang w:eastAsia="fi-FI"/>
        </w:rPr>
        <w:t xml:space="preserve">de </w:t>
      </w:r>
      <w:proofErr w:type="spellStart"/>
      <w:r w:rsidRPr="00E719D4">
        <w:rPr>
          <w:rFonts w:ascii="Times New Roman" w:eastAsia="Times New Roman" w:hAnsi="Times New Roman" w:cs="Times New Roman"/>
          <w:i/>
          <w:iCs/>
          <w:sz w:val="24"/>
          <w:szCs w:val="24"/>
          <w:lang w:eastAsia="fi-FI"/>
        </w:rPr>
        <w:t>diversis</w:t>
      </w:r>
      <w:proofErr w:type="spellEnd"/>
      <w:r w:rsidRPr="00E719D4">
        <w:rPr>
          <w:rFonts w:ascii="Times New Roman" w:eastAsia="Times New Roman" w:hAnsi="Times New Roman" w:cs="Times New Roman"/>
          <w:i/>
          <w:iCs/>
          <w:sz w:val="24"/>
          <w:szCs w:val="24"/>
          <w:lang w:eastAsia="fi-FI"/>
        </w:rPr>
        <w:t xml:space="preserve"> </w:t>
      </w:r>
      <w:proofErr w:type="spellStart"/>
      <w:r w:rsidRPr="00E719D4">
        <w:rPr>
          <w:rFonts w:ascii="Times New Roman" w:eastAsia="Times New Roman" w:hAnsi="Times New Roman" w:cs="Times New Roman"/>
          <w:i/>
          <w:iCs/>
          <w:sz w:val="24"/>
          <w:szCs w:val="24"/>
          <w:lang w:eastAsia="fi-FI"/>
        </w:rPr>
        <w:t>formis</w:t>
      </w:r>
      <w:proofErr w:type="spellEnd"/>
      <w:r w:rsidRPr="00E719D4">
        <w:rPr>
          <w:rFonts w:ascii="Times New Roman" w:eastAsia="Times New Roman" w:hAnsi="Times New Roman" w:cs="Times New Roman"/>
          <w:sz w:val="24"/>
          <w:szCs w:val="24"/>
          <w:lang w:eastAsia="fi-FI"/>
        </w:rPr>
        <w:t>) ja avioliittoa koskevat asiakirjat (</w:t>
      </w:r>
      <w:r w:rsidRPr="00E719D4">
        <w:rPr>
          <w:rFonts w:ascii="Times New Roman" w:eastAsia="Times New Roman" w:hAnsi="Times New Roman" w:cs="Times New Roman"/>
          <w:i/>
          <w:iCs/>
          <w:sz w:val="24"/>
          <w:szCs w:val="24"/>
          <w:lang w:eastAsia="fi-FI"/>
        </w:rPr>
        <w:t xml:space="preserve">de </w:t>
      </w:r>
      <w:proofErr w:type="spellStart"/>
      <w:r w:rsidRPr="00E719D4">
        <w:rPr>
          <w:rFonts w:ascii="Times New Roman" w:eastAsia="Times New Roman" w:hAnsi="Times New Roman" w:cs="Times New Roman"/>
          <w:i/>
          <w:iCs/>
          <w:sz w:val="24"/>
          <w:szCs w:val="24"/>
          <w:lang w:eastAsia="fi-FI"/>
        </w:rPr>
        <w:t>matrimonialibus</w:t>
      </w:r>
      <w:proofErr w:type="spellEnd"/>
      <w:r w:rsidRPr="00E719D4">
        <w:rPr>
          <w:rFonts w:ascii="Times New Roman" w:eastAsia="Times New Roman" w:hAnsi="Times New Roman" w:cs="Times New Roman"/>
          <w:sz w:val="24"/>
          <w:szCs w:val="24"/>
          <w:lang w:eastAsia="fi-FI"/>
        </w:rPr>
        <w:t>).</w:t>
      </w:r>
    </w:p>
    <w:p w14:paraId="19EC80E1" w14:textId="77777777" w:rsidR="00E719D4" w:rsidRPr="00E719D4" w:rsidRDefault="00E719D4" w:rsidP="00E719D4">
      <w:pPr>
        <w:spacing w:before="100" w:beforeAutospacing="1" w:after="100" w:afterAutospacing="1" w:line="240" w:lineRule="auto"/>
        <w:rPr>
          <w:rFonts w:ascii="Times New Roman" w:eastAsia="Times New Roman" w:hAnsi="Times New Roman" w:cs="Times New Roman"/>
          <w:sz w:val="24"/>
          <w:szCs w:val="24"/>
          <w:lang w:eastAsia="fi-FI"/>
        </w:rPr>
      </w:pPr>
      <w:r w:rsidRPr="00E719D4">
        <w:rPr>
          <w:rFonts w:ascii="Times New Roman" w:eastAsia="Times New Roman" w:hAnsi="Times New Roman" w:cs="Times New Roman"/>
          <w:sz w:val="24"/>
          <w:szCs w:val="24"/>
          <w:lang w:eastAsia="fi-FI"/>
        </w:rPr>
        <w:t>Tutkimushypoteesini mukaan valitsemani aihepiirin tapahtumiin viitataan mieluummin eufemistisilla eli kaunistelevilla tai ympäripyöreillä ilmaisuilla silloin, kun anoja on ollut tilanteessa itse toimijana.</w:t>
      </w:r>
    </w:p>
    <w:p w14:paraId="21190837" w14:textId="7FE95321" w:rsidR="00E719D4" w:rsidRPr="00E719D4" w:rsidRDefault="00E719D4" w:rsidP="00E719D4">
      <w:pPr>
        <w:spacing w:after="0" w:line="240" w:lineRule="auto"/>
        <w:rPr>
          <w:rFonts w:ascii="Times New Roman" w:eastAsia="Times New Roman" w:hAnsi="Times New Roman" w:cs="Times New Roman"/>
          <w:sz w:val="24"/>
          <w:szCs w:val="24"/>
          <w:lang w:eastAsia="fi-FI"/>
        </w:rPr>
      </w:pPr>
      <w:r w:rsidRPr="00E719D4">
        <w:rPr>
          <w:rFonts w:ascii="Times New Roman" w:eastAsia="Times New Roman" w:hAnsi="Times New Roman" w:cs="Times New Roman"/>
          <w:noProof/>
          <w:sz w:val="24"/>
          <w:szCs w:val="24"/>
          <w:lang w:eastAsia="fi-FI"/>
        </w:rPr>
        <w:lastRenderedPageBreak/>
        <w:drawing>
          <wp:inline distT="0" distB="0" distL="0" distR="0" wp14:anchorId="3F2D981D" wp14:editId="10AAB4DE">
            <wp:extent cx="5904230" cy="7944485"/>
            <wp:effectExtent l="0" t="0" r="1270" b="0"/>
            <wp:docPr id="5" name="Kuva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904230" cy="7944485"/>
                    </a:xfrm>
                    <a:prstGeom prst="rect">
                      <a:avLst/>
                    </a:prstGeom>
                    <a:noFill/>
                    <a:ln>
                      <a:noFill/>
                    </a:ln>
                  </pic:spPr>
                </pic:pic>
              </a:graphicData>
            </a:graphic>
          </wp:inline>
        </w:drawing>
      </w:r>
      <w:r w:rsidRPr="00E719D4">
        <w:rPr>
          <w:rFonts w:ascii="Times New Roman" w:eastAsia="Times New Roman" w:hAnsi="Times New Roman" w:cs="Times New Roman"/>
          <w:sz w:val="24"/>
          <w:szCs w:val="24"/>
          <w:lang w:eastAsia="fi-FI"/>
        </w:rPr>
        <w:t xml:space="preserve">Kuolemasta käytetään asiakirjoissa toisinaan vertauskuvallisia ilmaisuja. Kuvituskuva: Hans </w:t>
      </w:r>
      <w:proofErr w:type="spellStart"/>
      <w:r w:rsidRPr="00E719D4">
        <w:rPr>
          <w:rFonts w:ascii="Times New Roman" w:eastAsia="Times New Roman" w:hAnsi="Times New Roman" w:cs="Times New Roman"/>
          <w:sz w:val="24"/>
          <w:szCs w:val="24"/>
          <w:lang w:eastAsia="fi-FI"/>
        </w:rPr>
        <w:t>Holbein</w:t>
      </w:r>
      <w:proofErr w:type="spellEnd"/>
      <w:r w:rsidRPr="00E719D4">
        <w:rPr>
          <w:rFonts w:ascii="Times New Roman" w:eastAsia="Times New Roman" w:hAnsi="Times New Roman" w:cs="Times New Roman"/>
          <w:sz w:val="24"/>
          <w:szCs w:val="24"/>
          <w:lang w:eastAsia="fi-FI"/>
        </w:rPr>
        <w:t xml:space="preserve"> nuorempi (</w:t>
      </w:r>
      <w:proofErr w:type="gramStart"/>
      <w:r w:rsidRPr="00E719D4">
        <w:rPr>
          <w:rFonts w:ascii="Times New Roman" w:eastAsia="Times New Roman" w:hAnsi="Times New Roman" w:cs="Times New Roman"/>
          <w:sz w:val="24"/>
          <w:szCs w:val="24"/>
          <w:lang w:eastAsia="fi-FI"/>
        </w:rPr>
        <w:t>1497-1543</w:t>
      </w:r>
      <w:proofErr w:type="gramEnd"/>
      <w:r w:rsidRPr="00E719D4">
        <w:rPr>
          <w:rFonts w:ascii="Times New Roman" w:eastAsia="Times New Roman" w:hAnsi="Times New Roman" w:cs="Times New Roman"/>
          <w:sz w:val="24"/>
          <w:szCs w:val="24"/>
          <w:lang w:eastAsia="fi-FI"/>
        </w:rPr>
        <w:t xml:space="preserve">). </w:t>
      </w:r>
    </w:p>
    <w:p w14:paraId="585CDC9A" w14:textId="77777777" w:rsidR="00E719D4" w:rsidRPr="00E719D4" w:rsidRDefault="00E719D4" w:rsidP="00E719D4">
      <w:pPr>
        <w:spacing w:before="100" w:beforeAutospacing="1" w:after="100" w:afterAutospacing="1" w:line="240" w:lineRule="auto"/>
        <w:rPr>
          <w:rFonts w:ascii="Times New Roman" w:eastAsia="Times New Roman" w:hAnsi="Times New Roman" w:cs="Times New Roman"/>
          <w:sz w:val="24"/>
          <w:szCs w:val="24"/>
          <w:lang w:eastAsia="fi-FI"/>
        </w:rPr>
      </w:pPr>
      <w:r w:rsidRPr="00E719D4">
        <w:rPr>
          <w:rFonts w:ascii="Times New Roman" w:eastAsia="Times New Roman" w:hAnsi="Times New Roman" w:cs="Times New Roman"/>
          <w:sz w:val="24"/>
          <w:szCs w:val="24"/>
          <w:lang w:eastAsia="fi-FI"/>
        </w:rPr>
        <w:t xml:space="preserve">Käyttämäni aineisto on julkaistu </w:t>
      </w:r>
      <w:r w:rsidRPr="00E719D4">
        <w:rPr>
          <w:rFonts w:ascii="Times New Roman" w:eastAsia="Times New Roman" w:hAnsi="Times New Roman" w:cs="Times New Roman"/>
          <w:b/>
          <w:bCs/>
          <w:sz w:val="24"/>
          <w:szCs w:val="24"/>
          <w:lang w:eastAsia="fi-FI"/>
        </w:rPr>
        <w:t xml:space="preserve">Sara </w:t>
      </w:r>
      <w:proofErr w:type="spellStart"/>
      <w:r w:rsidRPr="00E719D4">
        <w:rPr>
          <w:rFonts w:ascii="Times New Roman" w:eastAsia="Times New Roman" w:hAnsi="Times New Roman" w:cs="Times New Roman"/>
          <w:b/>
          <w:bCs/>
          <w:sz w:val="24"/>
          <w:szCs w:val="24"/>
          <w:lang w:eastAsia="fi-FI"/>
        </w:rPr>
        <w:t>Risbergin</w:t>
      </w:r>
      <w:proofErr w:type="spellEnd"/>
      <w:r w:rsidRPr="00E719D4">
        <w:rPr>
          <w:rFonts w:ascii="Times New Roman" w:eastAsia="Times New Roman" w:hAnsi="Times New Roman" w:cs="Times New Roman"/>
          <w:sz w:val="24"/>
          <w:szCs w:val="24"/>
          <w:lang w:eastAsia="fi-FI"/>
        </w:rPr>
        <w:t xml:space="preserve"> ja </w:t>
      </w:r>
      <w:r w:rsidRPr="00E719D4">
        <w:rPr>
          <w:rFonts w:ascii="Times New Roman" w:eastAsia="Times New Roman" w:hAnsi="Times New Roman" w:cs="Times New Roman"/>
          <w:b/>
          <w:bCs/>
          <w:sz w:val="24"/>
          <w:szCs w:val="24"/>
          <w:lang w:eastAsia="fi-FI"/>
        </w:rPr>
        <w:t>Kirsi Salosen</w:t>
      </w:r>
      <w:r w:rsidRPr="00E719D4">
        <w:rPr>
          <w:rFonts w:ascii="Times New Roman" w:eastAsia="Times New Roman" w:hAnsi="Times New Roman" w:cs="Times New Roman"/>
          <w:sz w:val="24"/>
          <w:szCs w:val="24"/>
          <w:lang w:eastAsia="fi-FI"/>
        </w:rPr>
        <w:t xml:space="preserve"> editoimassa (2008) teoksessa </w:t>
      </w:r>
      <w:proofErr w:type="spellStart"/>
      <w:r w:rsidRPr="00E719D4">
        <w:rPr>
          <w:rFonts w:ascii="Times New Roman" w:eastAsia="Times New Roman" w:hAnsi="Times New Roman" w:cs="Times New Roman"/>
          <w:i/>
          <w:iCs/>
          <w:sz w:val="24"/>
          <w:szCs w:val="24"/>
          <w:lang w:eastAsia="fi-FI"/>
        </w:rPr>
        <w:t>Auctoritate</w:t>
      </w:r>
      <w:proofErr w:type="spellEnd"/>
      <w:r w:rsidRPr="00E719D4">
        <w:rPr>
          <w:rFonts w:ascii="Times New Roman" w:eastAsia="Times New Roman" w:hAnsi="Times New Roman" w:cs="Times New Roman"/>
          <w:i/>
          <w:iCs/>
          <w:sz w:val="24"/>
          <w:szCs w:val="24"/>
          <w:lang w:eastAsia="fi-FI"/>
        </w:rPr>
        <w:t xml:space="preserve"> </w:t>
      </w:r>
      <w:proofErr w:type="spellStart"/>
      <w:r w:rsidRPr="00E719D4">
        <w:rPr>
          <w:rFonts w:ascii="Times New Roman" w:eastAsia="Times New Roman" w:hAnsi="Times New Roman" w:cs="Times New Roman"/>
          <w:i/>
          <w:iCs/>
          <w:sz w:val="24"/>
          <w:szCs w:val="24"/>
          <w:lang w:eastAsia="fi-FI"/>
        </w:rPr>
        <w:t>Papae</w:t>
      </w:r>
      <w:proofErr w:type="spellEnd"/>
      <w:r w:rsidRPr="00E719D4">
        <w:rPr>
          <w:rFonts w:ascii="Times New Roman" w:eastAsia="Times New Roman" w:hAnsi="Times New Roman" w:cs="Times New Roman"/>
          <w:sz w:val="24"/>
          <w:szCs w:val="24"/>
          <w:lang w:eastAsia="fi-FI"/>
        </w:rPr>
        <w:t xml:space="preserve"> -teoksessa, joka sisältää materiaalia Vatikaanissa sijaitsevasta paavillisen </w:t>
      </w:r>
      <w:proofErr w:type="spellStart"/>
      <w:r w:rsidRPr="00E719D4">
        <w:rPr>
          <w:rFonts w:ascii="Times New Roman" w:eastAsia="Times New Roman" w:hAnsi="Times New Roman" w:cs="Times New Roman"/>
          <w:sz w:val="24"/>
          <w:szCs w:val="24"/>
          <w:lang w:eastAsia="fi-FI"/>
        </w:rPr>
        <w:lastRenderedPageBreak/>
        <w:t>penitentiariaattiviraston</w:t>
      </w:r>
      <w:proofErr w:type="spellEnd"/>
      <w:r w:rsidRPr="00E719D4">
        <w:rPr>
          <w:rFonts w:ascii="Times New Roman" w:eastAsia="Times New Roman" w:hAnsi="Times New Roman" w:cs="Times New Roman"/>
          <w:sz w:val="24"/>
          <w:szCs w:val="24"/>
          <w:lang w:eastAsia="fi-FI"/>
        </w:rPr>
        <w:t xml:space="preserve"> arkistosta ja siinä on editoituna myös muista arkistoista löytyneet </w:t>
      </w:r>
      <w:proofErr w:type="spellStart"/>
      <w:r w:rsidRPr="00E719D4">
        <w:rPr>
          <w:rFonts w:ascii="Times New Roman" w:eastAsia="Times New Roman" w:hAnsi="Times New Roman" w:cs="Times New Roman"/>
          <w:sz w:val="24"/>
          <w:szCs w:val="24"/>
          <w:lang w:eastAsia="fi-FI"/>
        </w:rPr>
        <w:t>penitentiariaattiin</w:t>
      </w:r>
      <w:proofErr w:type="spellEnd"/>
      <w:r w:rsidRPr="00E719D4">
        <w:rPr>
          <w:rFonts w:ascii="Times New Roman" w:eastAsia="Times New Roman" w:hAnsi="Times New Roman" w:cs="Times New Roman"/>
          <w:sz w:val="24"/>
          <w:szCs w:val="24"/>
          <w:lang w:eastAsia="fi-FI"/>
        </w:rPr>
        <w:t xml:space="preserve"> liittyvät lähteet. </w:t>
      </w:r>
      <w:proofErr w:type="spellStart"/>
      <w:r w:rsidRPr="00E719D4">
        <w:rPr>
          <w:rFonts w:ascii="Times New Roman" w:eastAsia="Times New Roman" w:hAnsi="Times New Roman" w:cs="Times New Roman"/>
          <w:sz w:val="24"/>
          <w:szCs w:val="24"/>
          <w:lang w:eastAsia="fi-FI"/>
        </w:rPr>
        <w:t>Penitentiariaattiviraston</w:t>
      </w:r>
      <w:proofErr w:type="spellEnd"/>
      <w:r w:rsidRPr="00E719D4">
        <w:rPr>
          <w:rFonts w:ascii="Times New Roman" w:eastAsia="Times New Roman" w:hAnsi="Times New Roman" w:cs="Times New Roman"/>
          <w:sz w:val="24"/>
          <w:szCs w:val="24"/>
          <w:lang w:eastAsia="fi-FI"/>
        </w:rPr>
        <w:t xml:space="preserve"> materiaali on melko vähän käytetty lähde, eikä siitä ole aiemmin tehty kielellistä tutkimusta. Aineistoa on editoitu useista Euroopan maista, mm. Norjasta, Saksasta ja Englannista.</w:t>
      </w:r>
    </w:p>
    <w:p w14:paraId="7D87E9BE" w14:textId="77777777" w:rsidR="00E719D4" w:rsidRPr="00E719D4" w:rsidRDefault="00E719D4" w:rsidP="00E719D4">
      <w:pPr>
        <w:spacing w:before="100" w:beforeAutospacing="1" w:after="100" w:afterAutospacing="1" w:line="240" w:lineRule="auto"/>
        <w:rPr>
          <w:rFonts w:ascii="Times New Roman" w:eastAsia="Times New Roman" w:hAnsi="Times New Roman" w:cs="Times New Roman"/>
          <w:sz w:val="24"/>
          <w:szCs w:val="24"/>
          <w:lang w:eastAsia="fi-FI"/>
        </w:rPr>
      </w:pPr>
      <w:r w:rsidRPr="00E719D4">
        <w:rPr>
          <w:rFonts w:ascii="Times New Roman" w:eastAsia="Times New Roman" w:hAnsi="Times New Roman" w:cs="Times New Roman"/>
          <w:sz w:val="24"/>
          <w:szCs w:val="24"/>
          <w:lang w:eastAsia="fi-FI"/>
        </w:rPr>
        <w:t xml:space="preserve">Editioon, joka muodosti tutkielmani aineiston, on koottu asiakirjoja vuosilta 1410–1526, ja siihen on otettu mukaan kaikki ruotsalaiseen Uppsalan kirkkoprovinssiin ja sen asukkaisiin liittyvät </w:t>
      </w:r>
      <w:proofErr w:type="spellStart"/>
      <w:r w:rsidRPr="00E719D4">
        <w:rPr>
          <w:rFonts w:ascii="Times New Roman" w:eastAsia="Times New Roman" w:hAnsi="Times New Roman" w:cs="Times New Roman"/>
          <w:sz w:val="24"/>
          <w:szCs w:val="24"/>
          <w:lang w:eastAsia="fi-FI"/>
        </w:rPr>
        <w:t>penitentiariaatin</w:t>
      </w:r>
      <w:proofErr w:type="spellEnd"/>
      <w:r w:rsidRPr="00E719D4">
        <w:rPr>
          <w:rFonts w:ascii="Times New Roman" w:eastAsia="Times New Roman" w:hAnsi="Times New Roman" w:cs="Times New Roman"/>
          <w:sz w:val="24"/>
          <w:szCs w:val="24"/>
          <w:lang w:eastAsia="fi-FI"/>
        </w:rPr>
        <w:t xml:space="preserve"> arkistossa olevat asiakirjat. Uppsalan kirkkoprovinssi kattaa suurin piirtein nykyisen Ruotsin valtion rajat Lappia </w:t>
      </w:r>
      <w:proofErr w:type="spellStart"/>
      <w:proofErr w:type="gramStart"/>
      <w:r w:rsidRPr="00E719D4">
        <w:rPr>
          <w:rFonts w:ascii="Times New Roman" w:eastAsia="Times New Roman" w:hAnsi="Times New Roman" w:cs="Times New Roman"/>
          <w:sz w:val="24"/>
          <w:szCs w:val="24"/>
          <w:lang w:eastAsia="fi-FI"/>
        </w:rPr>
        <w:t>lukuunottamatta</w:t>
      </w:r>
      <w:proofErr w:type="spellEnd"/>
      <w:proofErr w:type="gramEnd"/>
      <w:r w:rsidRPr="00E719D4">
        <w:rPr>
          <w:rFonts w:ascii="Times New Roman" w:eastAsia="Times New Roman" w:hAnsi="Times New Roman" w:cs="Times New Roman"/>
          <w:sz w:val="24"/>
          <w:szCs w:val="24"/>
          <w:lang w:eastAsia="fi-FI"/>
        </w:rPr>
        <w:t>. Norjan raja ei ole täysin nykypäivää vastaava ja Suomen puolella alue ulottuu noin Oulun korkeudelta Laatokan Karjalaan ja pitää sisällään läntisen ja eteläisen Suomen. Uppsalan kirkkoprovinssi muodostui seitsemästä hiippakunnasta, joista Turun hiippakunta muodosti koko Suomen ainoan hiippakunnan. Käyttämäni editio sisältää yhteensä 453 anomuskirjettä, joista tarkastelun kohteeksi valitsin 133 asiakirjaa. Mukaan tarkasteluun otin keskeiset väkivallan, väkivallanteosta aiheutuneen vamman, kuolemantuottamuksen, tapon tai murhan sekä kuoleman ilmaisut.</w:t>
      </w:r>
    </w:p>
    <w:p w14:paraId="621F0A25" w14:textId="3FFBC3D9" w:rsidR="00E719D4" w:rsidRPr="00E719D4" w:rsidRDefault="00E719D4" w:rsidP="00E719D4">
      <w:pPr>
        <w:spacing w:after="0" w:line="240" w:lineRule="auto"/>
        <w:rPr>
          <w:rFonts w:ascii="Times New Roman" w:eastAsia="Times New Roman" w:hAnsi="Times New Roman" w:cs="Times New Roman"/>
          <w:sz w:val="24"/>
          <w:szCs w:val="24"/>
          <w:lang w:eastAsia="fi-FI"/>
        </w:rPr>
      </w:pPr>
      <w:r w:rsidRPr="00E719D4">
        <w:rPr>
          <w:rFonts w:ascii="Times New Roman" w:eastAsia="Times New Roman" w:hAnsi="Times New Roman" w:cs="Times New Roman"/>
          <w:noProof/>
          <w:sz w:val="24"/>
          <w:szCs w:val="24"/>
          <w:lang w:eastAsia="fi-FI"/>
        </w:rPr>
        <w:lastRenderedPageBreak/>
        <w:drawing>
          <wp:inline distT="0" distB="0" distL="0" distR="0" wp14:anchorId="5331705E" wp14:editId="45FE186C">
            <wp:extent cx="5380990" cy="7219950"/>
            <wp:effectExtent l="0" t="0" r="0" b="0"/>
            <wp:docPr id="4" name="Kuva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380990" cy="7219950"/>
                    </a:xfrm>
                    <a:prstGeom prst="rect">
                      <a:avLst/>
                    </a:prstGeom>
                    <a:noFill/>
                    <a:ln>
                      <a:noFill/>
                    </a:ln>
                  </pic:spPr>
                </pic:pic>
              </a:graphicData>
            </a:graphic>
          </wp:inline>
        </w:drawing>
      </w:r>
      <w:r w:rsidRPr="00E719D4">
        <w:rPr>
          <w:rFonts w:ascii="Times New Roman" w:eastAsia="Times New Roman" w:hAnsi="Times New Roman" w:cs="Times New Roman"/>
          <w:sz w:val="24"/>
          <w:szCs w:val="24"/>
          <w:lang w:eastAsia="fi-FI"/>
        </w:rPr>
        <w:t xml:space="preserve">Yksi tarkastelluista asiakirjoista käsittelee Paulus </w:t>
      </w:r>
      <w:proofErr w:type="spellStart"/>
      <w:r w:rsidRPr="00E719D4">
        <w:rPr>
          <w:rFonts w:ascii="Times New Roman" w:eastAsia="Times New Roman" w:hAnsi="Times New Roman" w:cs="Times New Roman"/>
          <w:sz w:val="24"/>
          <w:szCs w:val="24"/>
          <w:lang w:eastAsia="fi-FI"/>
        </w:rPr>
        <w:t>Scheeliä</w:t>
      </w:r>
      <w:proofErr w:type="spellEnd"/>
      <w:r w:rsidRPr="00E719D4">
        <w:rPr>
          <w:rFonts w:ascii="Times New Roman" w:eastAsia="Times New Roman" w:hAnsi="Times New Roman" w:cs="Times New Roman"/>
          <w:sz w:val="24"/>
          <w:szCs w:val="24"/>
          <w:lang w:eastAsia="fi-FI"/>
        </w:rPr>
        <w:t xml:space="preserve">, jonka kirjekokoelma ja anomukseen liittyvä luonnos löytyvät Kansalliskirjaston </w:t>
      </w:r>
      <w:hyperlink r:id="rId9" w:history="1">
        <w:r w:rsidRPr="00E719D4">
          <w:rPr>
            <w:rFonts w:ascii="Times New Roman" w:eastAsia="Times New Roman" w:hAnsi="Times New Roman" w:cs="Times New Roman"/>
            <w:color w:val="0000FF"/>
            <w:sz w:val="24"/>
            <w:szCs w:val="24"/>
            <w:u w:val="single"/>
            <w:lang w:eastAsia="fi-FI"/>
          </w:rPr>
          <w:t>Doria-palvelusta</w:t>
        </w:r>
      </w:hyperlink>
      <w:r w:rsidRPr="00E719D4">
        <w:rPr>
          <w:rFonts w:ascii="Times New Roman" w:eastAsia="Times New Roman" w:hAnsi="Times New Roman" w:cs="Times New Roman"/>
          <w:sz w:val="24"/>
          <w:szCs w:val="24"/>
          <w:lang w:eastAsia="fi-FI"/>
        </w:rPr>
        <w:t xml:space="preserve">. Alkuperäisten asiakirjojen lukeminen vaatii vanhojen käsialojen tuntemusta. Anomusten kanslian rekisterikopioita, joihin suurin osa edition teksteistä pohjautuu, ei ole vapaasti verkossa saatavilla. </w:t>
      </w:r>
    </w:p>
    <w:p w14:paraId="5BD50B7A" w14:textId="77777777" w:rsidR="00E719D4" w:rsidRPr="00E719D4" w:rsidRDefault="00E719D4" w:rsidP="00E719D4">
      <w:pPr>
        <w:spacing w:before="100" w:beforeAutospacing="1" w:after="100" w:afterAutospacing="1" w:line="240" w:lineRule="auto"/>
        <w:rPr>
          <w:rFonts w:ascii="Times New Roman" w:eastAsia="Times New Roman" w:hAnsi="Times New Roman" w:cs="Times New Roman"/>
          <w:sz w:val="24"/>
          <w:szCs w:val="24"/>
          <w:lang w:eastAsia="fi-FI"/>
        </w:rPr>
      </w:pPr>
      <w:r w:rsidRPr="00E719D4">
        <w:rPr>
          <w:rFonts w:ascii="Times New Roman" w:eastAsia="Times New Roman" w:hAnsi="Times New Roman" w:cs="Times New Roman"/>
          <w:sz w:val="24"/>
          <w:szCs w:val="24"/>
          <w:lang w:eastAsia="fi-FI"/>
        </w:rPr>
        <w:t>Asiakirjoissa on kattavasti erilaisia suoria ja eufemistisia ilmaisuja. Aineiston laajuuden vuoksi valitsin jokaisesta kategoriasta tapaustutkimuksina yhden suoran ja yhden eufemistisen ilmaisun tarkempaan laadulliseen analyysiin. Aineistosta löytyy kanonisen oikeuden käyttämiä väkivallan eri vakavuusasteen mukaisia ilmaisuja:</w:t>
      </w:r>
    </w:p>
    <w:p w14:paraId="17261F97" w14:textId="77777777" w:rsidR="00E719D4" w:rsidRPr="00E719D4" w:rsidRDefault="00E719D4" w:rsidP="00E719D4">
      <w:pPr>
        <w:spacing w:before="100" w:beforeAutospacing="1" w:after="100" w:afterAutospacing="1" w:line="240" w:lineRule="auto"/>
        <w:rPr>
          <w:rFonts w:ascii="Times New Roman" w:eastAsia="Times New Roman" w:hAnsi="Times New Roman" w:cs="Times New Roman"/>
          <w:sz w:val="24"/>
          <w:szCs w:val="24"/>
          <w:lang w:eastAsia="fi-FI"/>
        </w:rPr>
      </w:pPr>
      <w:r w:rsidRPr="00E719D4">
        <w:rPr>
          <w:rFonts w:ascii="Times New Roman" w:eastAsia="Times New Roman" w:hAnsi="Times New Roman" w:cs="Times New Roman"/>
          <w:sz w:val="24"/>
          <w:szCs w:val="24"/>
          <w:lang w:eastAsia="fi-FI"/>
        </w:rPr>
        <w:lastRenderedPageBreak/>
        <w:t xml:space="preserve">Yläkäsite </w:t>
      </w:r>
      <w:proofErr w:type="spellStart"/>
      <w:r w:rsidRPr="00E719D4">
        <w:rPr>
          <w:rFonts w:ascii="Times New Roman" w:eastAsia="Times New Roman" w:hAnsi="Times New Roman" w:cs="Times New Roman"/>
          <w:i/>
          <w:iCs/>
          <w:sz w:val="24"/>
          <w:szCs w:val="24"/>
          <w:lang w:eastAsia="fi-FI"/>
        </w:rPr>
        <w:t>manus</w:t>
      </w:r>
      <w:proofErr w:type="spellEnd"/>
      <w:r w:rsidRPr="00E719D4">
        <w:rPr>
          <w:rFonts w:ascii="Times New Roman" w:eastAsia="Times New Roman" w:hAnsi="Times New Roman" w:cs="Times New Roman"/>
          <w:i/>
          <w:iCs/>
          <w:sz w:val="24"/>
          <w:szCs w:val="24"/>
          <w:lang w:eastAsia="fi-FI"/>
        </w:rPr>
        <w:t xml:space="preserve"> </w:t>
      </w:r>
      <w:proofErr w:type="spellStart"/>
      <w:r w:rsidRPr="00E719D4">
        <w:rPr>
          <w:rFonts w:ascii="Times New Roman" w:eastAsia="Times New Roman" w:hAnsi="Times New Roman" w:cs="Times New Roman"/>
          <w:i/>
          <w:iCs/>
          <w:sz w:val="24"/>
          <w:szCs w:val="24"/>
          <w:lang w:eastAsia="fi-FI"/>
        </w:rPr>
        <w:t>violentas</w:t>
      </w:r>
      <w:proofErr w:type="spellEnd"/>
      <w:r w:rsidRPr="00E719D4">
        <w:rPr>
          <w:rFonts w:ascii="Times New Roman" w:eastAsia="Times New Roman" w:hAnsi="Times New Roman" w:cs="Times New Roman"/>
          <w:i/>
          <w:iCs/>
          <w:sz w:val="24"/>
          <w:szCs w:val="24"/>
          <w:lang w:eastAsia="fi-FI"/>
        </w:rPr>
        <w:t xml:space="preserve"> </w:t>
      </w:r>
      <w:proofErr w:type="spellStart"/>
      <w:r w:rsidRPr="00E719D4">
        <w:rPr>
          <w:rFonts w:ascii="Times New Roman" w:eastAsia="Times New Roman" w:hAnsi="Times New Roman" w:cs="Times New Roman"/>
          <w:i/>
          <w:iCs/>
          <w:sz w:val="24"/>
          <w:szCs w:val="24"/>
          <w:lang w:eastAsia="fi-FI"/>
        </w:rPr>
        <w:t>inicere</w:t>
      </w:r>
      <w:proofErr w:type="spellEnd"/>
      <w:r w:rsidRPr="00E719D4">
        <w:rPr>
          <w:rFonts w:ascii="Times New Roman" w:eastAsia="Times New Roman" w:hAnsi="Times New Roman" w:cs="Times New Roman"/>
          <w:sz w:val="24"/>
          <w:szCs w:val="24"/>
          <w:lang w:eastAsia="fi-FI"/>
        </w:rPr>
        <w:t xml:space="preserve"> (käydä väkivaltaisesti käsiksi) sisältää lyömisen </w:t>
      </w:r>
      <w:proofErr w:type="spellStart"/>
      <w:r w:rsidRPr="00E719D4">
        <w:rPr>
          <w:rFonts w:ascii="Times New Roman" w:eastAsia="Times New Roman" w:hAnsi="Times New Roman" w:cs="Times New Roman"/>
          <w:i/>
          <w:iCs/>
          <w:sz w:val="24"/>
          <w:szCs w:val="24"/>
          <w:lang w:eastAsia="fi-FI"/>
        </w:rPr>
        <w:t>percussio</w:t>
      </w:r>
      <w:proofErr w:type="spellEnd"/>
      <w:r w:rsidRPr="00E719D4">
        <w:rPr>
          <w:rFonts w:ascii="Times New Roman" w:eastAsia="Times New Roman" w:hAnsi="Times New Roman" w:cs="Times New Roman"/>
          <w:sz w:val="24"/>
          <w:szCs w:val="24"/>
          <w:lang w:eastAsia="fi-FI"/>
        </w:rPr>
        <w:t xml:space="preserve"> (isku; lyönti) ja </w:t>
      </w:r>
      <w:proofErr w:type="spellStart"/>
      <w:r w:rsidRPr="00E719D4">
        <w:rPr>
          <w:rFonts w:ascii="Times New Roman" w:eastAsia="Times New Roman" w:hAnsi="Times New Roman" w:cs="Times New Roman"/>
          <w:i/>
          <w:iCs/>
          <w:sz w:val="24"/>
          <w:szCs w:val="24"/>
          <w:lang w:eastAsia="fi-FI"/>
        </w:rPr>
        <w:t>vulneratio</w:t>
      </w:r>
      <w:proofErr w:type="spellEnd"/>
      <w:r w:rsidRPr="00E719D4">
        <w:rPr>
          <w:rFonts w:ascii="Times New Roman" w:eastAsia="Times New Roman" w:hAnsi="Times New Roman" w:cs="Times New Roman"/>
          <w:sz w:val="24"/>
          <w:szCs w:val="24"/>
          <w:lang w:eastAsia="fi-FI"/>
        </w:rPr>
        <w:t xml:space="preserve"> (haavoittamisen ilman pysyviä vammoja). Pysyviä vammoja kuvataan termeillä </w:t>
      </w:r>
      <w:proofErr w:type="spellStart"/>
      <w:r w:rsidRPr="00E719D4">
        <w:rPr>
          <w:rFonts w:ascii="Times New Roman" w:eastAsia="Times New Roman" w:hAnsi="Times New Roman" w:cs="Times New Roman"/>
          <w:i/>
          <w:iCs/>
          <w:sz w:val="24"/>
          <w:szCs w:val="24"/>
          <w:lang w:eastAsia="fi-FI"/>
        </w:rPr>
        <w:t>debilitatio</w:t>
      </w:r>
      <w:proofErr w:type="spellEnd"/>
      <w:r w:rsidRPr="00E719D4">
        <w:rPr>
          <w:rFonts w:ascii="Times New Roman" w:eastAsia="Times New Roman" w:hAnsi="Times New Roman" w:cs="Times New Roman"/>
          <w:sz w:val="24"/>
          <w:szCs w:val="24"/>
          <w:lang w:eastAsia="fi-FI"/>
        </w:rPr>
        <w:t xml:space="preserve"> (vamma tai heikkous) ja </w:t>
      </w:r>
      <w:proofErr w:type="spellStart"/>
      <w:r w:rsidRPr="00E719D4">
        <w:rPr>
          <w:rFonts w:ascii="Times New Roman" w:eastAsia="Times New Roman" w:hAnsi="Times New Roman" w:cs="Times New Roman"/>
          <w:i/>
          <w:iCs/>
          <w:sz w:val="24"/>
          <w:szCs w:val="24"/>
          <w:lang w:eastAsia="fi-FI"/>
        </w:rPr>
        <w:t>mutilatio</w:t>
      </w:r>
      <w:proofErr w:type="spellEnd"/>
      <w:r w:rsidRPr="00E719D4">
        <w:rPr>
          <w:rFonts w:ascii="Times New Roman" w:eastAsia="Times New Roman" w:hAnsi="Times New Roman" w:cs="Times New Roman"/>
          <w:i/>
          <w:iCs/>
          <w:sz w:val="24"/>
          <w:szCs w:val="24"/>
          <w:lang w:eastAsia="fi-FI"/>
        </w:rPr>
        <w:t xml:space="preserve"> </w:t>
      </w:r>
      <w:r w:rsidRPr="00E719D4">
        <w:rPr>
          <w:rFonts w:ascii="Times New Roman" w:eastAsia="Times New Roman" w:hAnsi="Times New Roman" w:cs="Times New Roman"/>
          <w:sz w:val="24"/>
          <w:szCs w:val="24"/>
          <w:lang w:eastAsia="fi-FI"/>
        </w:rPr>
        <w:t xml:space="preserve">(silpominen). Lisäksi esiintyy hyvin erilaisia tapon ilmaisuja, kuten </w:t>
      </w:r>
      <w:proofErr w:type="spellStart"/>
      <w:r w:rsidRPr="00E719D4">
        <w:rPr>
          <w:rFonts w:ascii="Times New Roman" w:eastAsia="Times New Roman" w:hAnsi="Times New Roman" w:cs="Times New Roman"/>
          <w:i/>
          <w:iCs/>
          <w:sz w:val="24"/>
          <w:szCs w:val="24"/>
          <w:lang w:eastAsia="fi-FI"/>
        </w:rPr>
        <w:t>interfecit</w:t>
      </w:r>
      <w:proofErr w:type="spellEnd"/>
      <w:r w:rsidRPr="00E719D4">
        <w:rPr>
          <w:rFonts w:ascii="Times New Roman" w:eastAsia="Times New Roman" w:hAnsi="Times New Roman" w:cs="Times New Roman"/>
          <w:sz w:val="24"/>
          <w:szCs w:val="24"/>
          <w:lang w:eastAsia="fi-FI"/>
        </w:rPr>
        <w:t xml:space="preserve"> (surmasi) ja </w:t>
      </w:r>
      <w:proofErr w:type="spellStart"/>
      <w:r w:rsidRPr="00E719D4">
        <w:rPr>
          <w:rFonts w:ascii="Times New Roman" w:eastAsia="Times New Roman" w:hAnsi="Times New Roman" w:cs="Times New Roman"/>
          <w:i/>
          <w:iCs/>
          <w:sz w:val="24"/>
          <w:szCs w:val="24"/>
          <w:lang w:eastAsia="fi-FI"/>
        </w:rPr>
        <w:t>quodam</w:t>
      </w:r>
      <w:proofErr w:type="spellEnd"/>
      <w:r w:rsidRPr="00E719D4">
        <w:rPr>
          <w:rFonts w:ascii="Times New Roman" w:eastAsia="Times New Roman" w:hAnsi="Times New Roman" w:cs="Times New Roman"/>
          <w:i/>
          <w:iCs/>
          <w:sz w:val="24"/>
          <w:szCs w:val="24"/>
          <w:lang w:eastAsia="fi-FI"/>
        </w:rPr>
        <w:t xml:space="preserve"> </w:t>
      </w:r>
      <w:proofErr w:type="spellStart"/>
      <w:r w:rsidRPr="00E719D4">
        <w:rPr>
          <w:rFonts w:ascii="Times New Roman" w:eastAsia="Times New Roman" w:hAnsi="Times New Roman" w:cs="Times New Roman"/>
          <w:i/>
          <w:iCs/>
          <w:sz w:val="24"/>
          <w:szCs w:val="24"/>
          <w:lang w:eastAsia="fi-FI"/>
        </w:rPr>
        <w:t>parvo</w:t>
      </w:r>
      <w:proofErr w:type="spellEnd"/>
      <w:r w:rsidRPr="00E719D4">
        <w:rPr>
          <w:rFonts w:ascii="Times New Roman" w:eastAsia="Times New Roman" w:hAnsi="Times New Roman" w:cs="Times New Roman"/>
          <w:i/>
          <w:iCs/>
          <w:sz w:val="24"/>
          <w:szCs w:val="24"/>
          <w:lang w:eastAsia="fi-FI"/>
        </w:rPr>
        <w:t xml:space="preserve"> </w:t>
      </w:r>
      <w:proofErr w:type="spellStart"/>
      <w:r w:rsidRPr="00E719D4">
        <w:rPr>
          <w:rFonts w:ascii="Times New Roman" w:eastAsia="Times New Roman" w:hAnsi="Times New Roman" w:cs="Times New Roman"/>
          <w:i/>
          <w:iCs/>
          <w:sz w:val="24"/>
          <w:szCs w:val="24"/>
          <w:lang w:eastAsia="fi-FI"/>
        </w:rPr>
        <w:t>cultello</w:t>
      </w:r>
      <w:proofErr w:type="spellEnd"/>
      <w:r w:rsidRPr="00E719D4">
        <w:rPr>
          <w:rFonts w:ascii="Times New Roman" w:eastAsia="Times New Roman" w:hAnsi="Times New Roman" w:cs="Times New Roman"/>
          <w:i/>
          <w:iCs/>
          <w:sz w:val="24"/>
          <w:szCs w:val="24"/>
          <w:lang w:eastAsia="fi-FI"/>
        </w:rPr>
        <w:t xml:space="preserve"> in </w:t>
      </w:r>
      <w:proofErr w:type="spellStart"/>
      <w:r w:rsidRPr="00E719D4">
        <w:rPr>
          <w:rFonts w:ascii="Times New Roman" w:eastAsia="Times New Roman" w:hAnsi="Times New Roman" w:cs="Times New Roman"/>
          <w:i/>
          <w:iCs/>
          <w:sz w:val="24"/>
          <w:szCs w:val="24"/>
          <w:lang w:eastAsia="fi-FI"/>
        </w:rPr>
        <w:t>pectore</w:t>
      </w:r>
      <w:proofErr w:type="spellEnd"/>
      <w:r w:rsidRPr="00E719D4">
        <w:rPr>
          <w:rFonts w:ascii="Times New Roman" w:eastAsia="Times New Roman" w:hAnsi="Times New Roman" w:cs="Times New Roman"/>
          <w:i/>
          <w:iCs/>
          <w:sz w:val="24"/>
          <w:szCs w:val="24"/>
          <w:lang w:eastAsia="fi-FI"/>
        </w:rPr>
        <w:t xml:space="preserve"> </w:t>
      </w:r>
      <w:proofErr w:type="spellStart"/>
      <w:r w:rsidRPr="00E719D4">
        <w:rPr>
          <w:rFonts w:ascii="Times New Roman" w:eastAsia="Times New Roman" w:hAnsi="Times New Roman" w:cs="Times New Roman"/>
          <w:i/>
          <w:iCs/>
          <w:sz w:val="24"/>
          <w:szCs w:val="24"/>
          <w:lang w:eastAsia="fi-FI"/>
        </w:rPr>
        <w:t>unico</w:t>
      </w:r>
      <w:proofErr w:type="spellEnd"/>
      <w:r w:rsidRPr="00E719D4">
        <w:rPr>
          <w:rFonts w:ascii="Times New Roman" w:eastAsia="Times New Roman" w:hAnsi="Times New Roman" w:cs="Times New Roman"/>
          <w:i/>
          <w:iCs/>
          <w:sz w:val="24"/>
          <w:szCs w:val="24"/>
          <w:lang w:eastAsia="fi-FI"/>
        </w:rPr>
        <w:t xml:space="preserve"> </w:t>
      </w:r>
      <w:proofErr w:type="spellStart"/>
      <w:r w:rsidRPr="00E719D4">
        <w:rPr>
          <w:rFonts w:ascii="Times New Roman" w:eastAsia="Times New Roman" w:hAnsi="Times New Roman" w:cs="Times New Roman"/>
          <w:i/>
          <w:iCs/>
          <w:sz w:val="24"/>
          <w:szCs w:val="24"/>
          <w:lang w:eastAsia="fi-FI"/>
        </w:rPr>
        <w:t>ictu</w:t>
      </w:r>
      <w:proofErr w:type="spellEnd"/>
      <w:r w:rsidRPr="00E719D4">
        <w:rPr>
          <w:rFonts w:ascii="Times New Roman" w:eastAsia="Times New Roman" w:hAnsi="Times New Roman" w:cs="Times New Roman"/>
          <w:i/>
          <w:iCs/>
          <w:sz w:val="24"/>
          <w:szCs w:val="24"/>
          <w:lang w:eastAsia="fi-FI"/>
        </w:rPr>
        <w:t xml:space="preserve"> </w:t>
      </w:r>
      <w:proofErr w:type="spellStart"/>
      <w:r w:rsidRPr="00E719D4">
        <w:rPr>
          <w:rFonts w:ascii="Times New Roman" w:eastAsia="Times New Roman" w:hAnsi="Times New Roman" w:cs="Times New Roman"/>
          <w:i/>
          <w:iCs/>
          <w:sz w:val="24"/>
          <w:szCs w:val="24"/>
          <w:lang w:eastAsia="fi-FI"/>
        </w:rPr>
        <w:t>percussit</w:t>
      </w:r>
      <w:proofErr w:type="spellEnd"/>
      <w:r w:rsidRPr="00E719D4">
        <w:rPr>
          <w:rFonts w:ascii="Times New Roman" w:eastAsia="Times New Roman" w:hAnsi="Times New Roman" w:cs="Times New Roman"/>
          <w:sz w:val="24"/>
          <w:szCs w:val="24"/>
          <w:lang w:eastAsia="fi-FI"/>
        </w:rPr>
        <w:t xml:space="preserve"> (iski kerran pienellä veitsellä rintaan). Suoria murhan ilmauksia, kuten käsitteet </w:t>
      </w:r>
      <w:proofErr w:type="spellStart"/>
      <w:r w:rsidRPr="00E719D4">
        <w:rPr>
          <w:rFonts w:ascii="Times New Roman" w:eastAsia="Times New Roman" w:hAnsi="Times New Roman" w:cs="Times New Roman"/>
          <w:i/>
          <w:iCs/>
          <w:sz w:val="24"/>
          <w:szCs w:val="24"/>
          <w:lang w:eastAsia="fi-FI"/>
        </w:rPr>
        <w:t>homicidium</w:t>
      </w:r>
      <w:proofErr w:type="spellEnd"/>
      <w:r w:rsidRPr="00E719D4">
        <w:rPr>
          <w:rFonts w:ascii="Times New Roman" w:eastAsia="Times New Roman" w:hAnsi="Times New Roman" w:cs="Times New Roman"/>
          <w:sz w:val="24"/>
          <w:szCs w:val="24"/>
          <w:lang w:eastAsia="fi-FI"/>
        </w:rPr>
        <w:t xml:space="preserve"> (henkirikos; murha) ja </w:t>
      </w:r>
      <w:proofErr w:type="spellStart"/>
      <w:r w:rsidRPr="00E719D4">
        <w:rPr>
          <w:rFonts w:ascii="Times New Roman" w:eastAsia="Times New Roman" w:hAnsi="Times New Roman" w:cs="Times New Roman"/>
          <w:i/>
          <w:iCs/>
          <w:sz w:val="24"/>
          <w:szCs w:val="24"/>
          <w:lang w:eastAsia="fi-FI"/>
        </w:rPr>
        <w:t>presbytericidium</w:t>
      </w:r>
      <w:proofErr w:type="spellEnd"/>
      <w:r w:rsidRPr="00E719D4">
        <w:rPr>
          <w:rFonts w:ascii="Times New Roman" w:eastAsia="Times New Roman" w:hAnsi="Times New Roman" w:cs="Times New Roman"/>
          <w:sz w:val="24"/>
          <w:szCs w:val="24"/>
          <w:lang w:eastAsia="fi-FI"/>
        </w:rPr>
        <w:t xml:space="preserve"> (papin tappaminen) sekä kuoleman suoria ja epäsuoria ilmauksia kuten </w:t>
      </w:r>
      <w:proofErr w:type="spellStart"/>
      <w:r w:rsidRPr="00E719D4">
        <w:rPr>
          <w:rFonts w:ascii="Times New Roman" w:eastAsia="Times New Roman" w:hAnsi="Times New Roman" w:cs="Times New Roman"/>
          <w:i/>
          <w:iCs/>
          <w:sz w:val="24"/>
          <w:szCs w:val="24"/>
          <w:lang w:eastAsia="fi-FI"/>
        </w:rPr>
        <w:t>mors</w:t>
      </w:r>
      <w:proofErr w:type="spellEnd"/>
      <w:r w:rsidRPr="00E719D4">
        <w:rPr>
          <w:rFonts w:ascii="Times New Roman" w:eastAsia="Times New Roman" w:hAnsi="Times New Roman" w:cs="Times New Roman"/>
          <w:sz w:val="24"/>
          <w:szCs w:val="24"/>
          <w:lang w:eastAsia="fi-FI"/>
        </w:rPr>
        <w:t xml:space="preserve"> (kuolema), </w:t>
      </w:r>
      <w:proofErr w:type="spellStart"/>
      <w:r w:rsidRPr="00E719D4">
        <w:rPr>
          <w:rFonts w:ascii="Times New Roman" w:eastAsia="Times New Roman" w:hAnsi="Times New Roman" w:cs="Times New Roman"/>
          <w:i/>
          <w:iCs/>
          <w:sz w:val="24"/>
          <w:szCs w:val="24"/>
          <w:lang w:eastAsia="fi-FI"/>
        </w:rPr>
        <w:t>expiravit</w:t>
      </w:r>
      <w:proofErr w:type="spellEnd"/>
      <w:r w:rsidRPr="00E719D4">
        <w:rPr>
          <w:rFonts w:ascii="Times New Roman" w:eastAsia="Times New Roman" w:hAnsi="Times New Roman" w:cs="Times New Roman"/>
          <w:sz w:val="24"/>
          <w:szCs w:val="24"/>
          <w:lang w:eastAsia="fi-FI"/>
        </w:rPr>
        <w:t xml:space="preserve"> (kuoli; menehtyi; päästi viimeisen henkäyksensä) ja </w:t>
      </w:r>
      <w:r w:rsidRPr="00E719D4">
        <w:rPr>
          <w:rFonts w:ascii="Times New Roman" w:eastAsia="Times New Roman" w:hAnsi="Times New Roman" w:cs="Times New Roman"/>
          <w:i/>
          <w:iCs/>
          <w:sz w:val="24"/>
          <w:szCs w:val="24"/>
          <w:lang w:eastAsia="fi-FI"/>
        </w:rPr>
        <w:t xml:space="preserve">ab </w:t>
      </w:r>
      <w:proofErr w:type="spellStart"/>
      <w:r w:rsidRPr="00E719D4">
        <w:rPr>
          <w:rFonts w:ascii="Times New Roman" w:eastAsia="Times New Roman" w:hAnsi="Times New Roman" w:cs="Times New Roman"/>
          <w:i/>
          <w:iCs/>
          <w:sz w:val="24"/>
          <w:szCs w:val="24"/>
          <w:lang w:eastAsia="fi-FI"/>
        </w:rPr>
        <w:t>hac</w:t>
      </w:r>
      <w:proofErr w:type="spellEnd"/>
      <w:r w:rsidRPr="00E719D4">
        <w:rPr>
          <w:rFonts w:ascii="Times New Roman" w:eastAsia="Times New Roman" w:hAnsi="Times New Roman" w:cs="Times New Roman"/>
          <w:i/>
          <w:iCs/>
          <w:sz w:val="24"/>
          <w:szCs w:val="24"/>
          <w:lang w:eastAsia="fi-FI"/>
        </w:rPr>
        <w:t xml:space="preserve"> </w:t>
      </w:r>
      <w:proofErr w:type="spellStart"/>
      <w:r w:rsidRPr="00E719D4">
        <w:rPr>
          <w:rFonts w:ascii="Times New Roman" w:eastAsia="Times New Roman" w:hAnsi="Times New Roman" w:cs="Times New Roman"/>
          <w:i/>
          <w:iCs/>
          <w:sz w:val="24"/>
          <w:szCs w:val="24"/>
          <w:lang w:eastAsia="fi-FI"/>
        </w:rPr>
        <w:t>luce</w:t>
      </w:r>
      <w:proofErr w:type="spellEnd"/>
      <w:r w:rsidRPr="00E719D4">
        <w:rPr>
          <w:rFonts w:ascii="Times New Roman" w:eastAsia="Times New Roman" w:hAnsi="Times New Roman" w:cs="Times New Roman"/>
          <w:i/>
          <w:iCs/>
          <w:sz w:val="24"/>
          <w:szCs w:val="24"/>
          <w:lang w:eastAsia="fi-FI"/>
        </w:rPr>
        <w:t xml:space="preserve"> </w:t>
      </w:r>
      <w:proofErr w:type="spellStart"/>
      <w:r w:rsidRPr="00E719D4">
        <w:rPr>
          <w:rFonts w:ascii="Times New Roman" w:eastAsia="Times New Roman" w:hAnsi="Times New Roman" w:cs="Times New Roman"/>
          <w:i/>
          <w:iCs/>
          <w:sz w:val="24"/>
          <w:szCs w:val="24"/>
          <w:lang w:eastAsia="fi-FI"/>
        </w:rPr>
        <w:t>migravit</w:t>
      </w:r>
      <w:proofErr w:type="spellEnd"/>
      <w:r w:rsidRPr="00E719D4">
        <w:rPr>
          <w:rFonts w:ascii="Times New Roman" w:eastAsia="Times New Roman" w:hAnsi="Times New Roman" w:cs="Times New Roman"/>
          <w:sz w:val="24"/>
          <w:szCs w:val="24"/>
          <w:lang w:eastAsia="fi-FI"/>
        </w:rPr>
        <w:t xml:space="preserve"> (poistui tästä elämästä).</w:t>
      </w:r>
    </w:p>
    <w:p w14:paraId="2C969649" w14:textId="77777777" w:rsidR="00E719D4" w:rsidRPr="00E719D4" w:rsidRDefault="00E719D4" w:rsidP="00E719D4">
      <w:pPr>
        <w:spacing w:before="100" w:beforeAutospacing="1" w:after="100" w:afterAutospacing="1" w:line="240" w:lineRule="auto"/>
        <w:rPr>
          <w:rFonts w:ascii="Times New Roman" w:eastAsia="Times New Roman" w:hAnsi="Times New Roman" w:cs="Times New Roman"/>
          <w:sz w:val="24"/>
          <w:szCs w:val="24"/>
          <w:lang w:eastAsia="fi-FI"/>
        </w:rPr>
      </w:pPr>
      <w:r w:rsidRPr="00E719D4">
        <w:rPr>
          <w:rFonts w:ascii="Times New Roman" w:eastAsia="Times New Roman" w:hAnsi="Times New Roman" w:cs="Times New Roman"/>
          <w:sz w:val="24"/>
          <w:szCs w:val="24"/>
          <w:lang w:eastAsia="fi-FI"/>
        </w:rPr>
        <w:t>Jotta lukija voi muodostaa jonkinlaisen mielikuvan aineistosta ja analyysistä, annan tässä käännöksen käyttämistäni kohdista, joissa on erityyppisiä tarkastelemiani ilmaisuja. Opinnäytetyössäni käytin myös määrällisiä analyysejä. Väkivaltaisuuksia käsitellään asiakirjassa vuodelta 1481, jossa on selostettuna tilanne, jossa turkulainen munkki on löytänyt toisen dominikaani maallikkoveljen tuntemattomin motiivein piilottelemasta anojan veljenpoikaa omassa huoneessaan, jonka seurauksena kerrotaan:</w:t>
      </w:r>
    </w:p>
    <w:p w14:paraId="28102B5D" w14:textId="77777777" w:rsidR="00E719D4" w:rsidRPr="00E719D4" w:rsidRDefault="00E719D4" w:rsidP="00E719D4">
      <w:pPr>
        <w:spacing w:before="100" w:beforeAutospacing="1" w:after="100" w:afterAutospacing="1" w:line="240" w:lineRule="auto"/>
        <w:rPr>
          <w:rFonts w:ascii="Times New Roman" w:eastAsia="Times New Roman" w:hAnsi="Times New Roman" w:cs="Times New Roman"/>
          <w:sz w:val="24"/>
          <w:szCs w:val="24"/>
          <w:lang w:val="en-US" w:eastAsia="fi-FI"/>
        </w:rPr>
      </w:pPr>
      <w:r w:rsidRPr="00E719D4">
        <w:rPr>
          <w:rFonts w:ascii="Times New Roman" w:eastAsia="Times New Roman" w:hAnsi="Times New Roman" w:cs="Times New Roman"/>
          <w:sz w:val="24"/>
          <w:szCs w:val="24"/>
          <w:lang w:val="en-US" w:eastAsia="fi-FI"/>
        </w:rPr>
        <w:t xml:space="preserve">– – </w:t>
      </w:r>
      <w:r w:rsidRPr="00E719D4">
        <w:rPr>
          <w:rFonts w:ascii="Times New Roman" w:eastAsia="Times New Roman" w:hAnsi="Times New Roman" w:cs="Times New Roman"/>
          <w:i/>
          <w:iCs/>
          <w:sz w:val="24"/>
          <w:szCs w:val="24"/>
          <w:lang w:val="en-US" w:eastAsia="fi-FI"/>
        </w:rPr>
        <w:t xml:space="preserve">dum olim ipse exponens quendam conversum – – in publico foro civitatis Aboensis obvium haberet, – – in dictum conversum </w:t>
      </w:r>
      <w:r w:rsidRPr="00E719D4">
        <w:rPr>
          <w:rFonts w:ascii="Times New Roman" w:eastAsia="Times New Roman" w:hAnsi="Times New Roman" w:cs="Times New Roman"/>
          <w:b/>
          <w:bCs/>
          <w:i/>
          <w:iCs/>
          <w:sz w:val="24"/>
          <w:szCs w:val="24"/>
          <w:lang w:val="en-US" w:eastAsia="fi-FI"/>
        </w:rPr>
        <w:t>manus suas iniecit seu posuit</w:t>
      </w:r>
      <w:r w:rsidRPr="00E719D4">
        <w:rPr>
          <w:rFonts w:ascii="Times New Roman" w:eastAsia="Times New Roman" w:hAnsi="Times New Roman" w:cs="Times New Roman"/>
          <w:i/>
          <w:iCs/>
          <w:sz w:val="24"/>
          <w:szCs w:val="24"/>
          <w:lang w:val="en-US" w:eastAsia="fi-FI"/>
        </w:rPr>
        <w:t xml:space="preserve"> absque tamen corporis sui </w:t>
      </w:r>
      <w:r w:rsidRPr="00E719D4">
        <w:rPr>
          <w:rFonts w:ascii="Times New Roman" w:eastAsia="Times New Roman" w:hAnsi="Times New Roman" w:cs="Times New Roman"/>
          <w:b/>
          <w:bCs/>
          <w:i/>
          <w:iCs/>
          <w:sz w:val="24"/>
          <w:szCs w:val="24"/>
          <w:lang w:val="en-US" w:eastAsia="fi-FI"/>
        </w:rPr>
        <w:t>lesione</w:t>
      </w:r>
      <w:r w:rsidRPr="00E719D4">
        <w:rPr>
          <w:rFonts w:ascii="Times New Roman" w:eastAsia="Times New Roman" w:hAnsi="Times New Roman" w:cs="Times New Roman"/>
          <w:sz w:val="24"/>
          <w:szCs w:val="24"/>
          <w:lang w:val="en-US" w:eastAsia="fi-FI"/>
        </w:rPr>
        <w:t xml:space="preserve"> – – (Auctoritate Papae, 312, a. 268, r. 2–8)</w:t>
      </w:r>
    </w:p>
    <w:p w14:paraId="0F5C5525" w14:textId="77777777" w:rsidR="00E719D4" w:rsidRPr="00E719D4" w:rsidRDefault="00E719D4" w:rsidP="00E719D4">
      <w:pPr>
        <w:spacing w:before="100" w:beforeAutospacing="1" w:after="100" w:afterAutospacing="1" w:line="240" w:lineRule="auto"/>
        <w:rPr>
          <w:rFonts w:ascii="Times New Roman" w:eastAsia="Times New Roman" w:hAnsi="Times New Roman" w:cs="Times New Roman"/>
          <w:sz w:val="24"/>
          <w:szCs w:val="24"/>
          <w:lang w:eastAsia="fi-FI"/>
        </w:rPr>
      </w:pPr>
      <w:r w:rsidRPr="00E719D4">
        <w:rPr>
          <w:rFonts w:ascii="Times New Roman" w:eastAsia="Times New Roman" w:hAnsi="Times New Roman" w:cs="Times New Roman"/>
          <w:i/>
          <w:iCs/>
          <w:sz w:val="24"/>
          <w:szCs w:val="24"/>
          <w:lang w:eastAsia="fi-FI"/>
        </w:rPr>
        <w:t xml:space="preserve">– – kun anoja tuolloin kohtasi Turun kaupungin julkisella torilla erään maallikkoveljen, hän </w:t>
      </w:r>
      <w:r w:rsidRPr="00E719D4">
        <w:rPr>
          <w:rFonts w:ascii="Times New Roman" w:eastAsia="Times New Roman" w:hAnsi="Times New Roman" w:cs="Times New Roman"/>
          <w:b/>
          <w:bCs/>
          <w:i/>
          <w:iCs/>
          <w:sz w:val="24"/>
          <w:szCs w:val="24"/>
          <w:lang w:eastAsia="fi-FI"/>
        </w:rPr>
        <w:t xml:space="preserve">kävi yhtäkkiä väkivaltaisesti käsiksi </w:t>
      </w:r>
      <w:r w:rsidRPr="00E719D4">
        <w:rPr>
          <w:rFonts w:ascii="Times New Roman" w:eastAsia="Times New Roman" w:hAnsi="Times New Roman" w:cs="Times New Roman"/>
          <w:i/>
          <w:iCs/>
          <w:sz w:val="24"/>
          <w:szCs w:val="24"/>
          <w:lang w:eastAsia="fi-FI"/>
        </w:rPr>
        <w:t xml:space="preserve">mainitun maallikkoveljen aiheuttamatta kuitenkaan tälle &lt;pysyviä&gt; </w:t>
      </w:r>
      <w:r w:rsidRPr="00E719D4">
        <w:rPr>
          <w:rFonts w:ascii="Times New Roman" w:eastAsia="Times New Roman" w:hAnsi="Times New Roman" w:cs="Times New Roman"/>
          <w:b/>
          <w:bCs/>
          <w:i/>
          <w:iCs/>
          <w:sz w:val="24"/>
          <w:szCs w:val="24"/>
          <w:lang w:eastAsia="fi-FI"/>
        </w:rPr>
        <w:t>ruumiinvammoja</w:t>
      </w:r>
      <w:r w:rsidRPr="00E719D4">
        <w:rPr>
          <w:rFonts w:ascii="Times New Roman" w:eastAsia="Times New Roman" w:hAnsi="Times New Roman" w:cs="Times New Roman"/>
          <w:sz w:val="24"/>
          <w:szCs w:val="24"/>
          <w:lang w:eastAsia="fi-FI"/>
        </w:rPr>
        <w:t xml:space="preserve"> – –</w:t>
      </w:r>
    </w:p>
    <w:p w14:paraId="643B356B" w14:textId="1E0074BB" w:rsidR="00E719D4" w:rsidRPr="00E719D4" w:rsidRDefault="00E719D4" w:rsidP="00E719D4">
      <w:pPr>
        <w:spacing w:after="0" w:line="240" w:lineRule="auto"/>
        <w:rPr>
          <w:rFonts w:ascii="Times New Roman" w:eastAsia="Times New Roman" w:hAnsi="Times New Roman" w:cs="Times New Roman"/>
          <w:sz w:val="24"/>
          <w:szCs w:val="24"/>
          <w:lang w:eastAsia="fi-FI"/>
        </w:rPr>
      </w:pPr>
      <w:r w:rsidRPr="00E719D4">
        <w:rPr>
          <w:rFonts w:ascii="Times New Roman" w:eastAsia="Times New Roman" w:hAnsi="Times New Roman" w:cs="Times New Roman"/>
          <w:noProof/>
          <w:sz w:val="24"/>
          <w:szCs w:val="24"/>
          <w:lang w:eastAsia="fi-FI"/>
        </w:rPr>
        <w:drawing>
          <wp:inline distT="0" distB="0" distL="0" distR="0" wp14:anchorId="2AB0AC34" wp14:editId="544CB674">
            <wp:extent cx="6120130" cy="4494530"/>
            <wp:effectExtent l="0" t="0" r="0" b="1270"/>
            <wp:docPr id="3" name="Kuv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120130" cy="4494530"/>
                    </a:xfrm>
                    <a:prstGeom prst="rect">
                      <a:avLst/>
                    </a:prstGeom>
                    <a:noFill/>
                    <a:ln>
                      <a:noFill/>
                    </a:ln>
                  </pic:spPr>
                </pic:pic>
              </a:graphicData>
            </a:graphic>
          </wp:inline>
        </w:drawing>
      </w:r>
      <w:r w:rsidRPr="00E719D4">
        <w:rPr>
          <w:rFonts w:ascii="Times New Roman" w:eastAsia="Times New Roman" w:hAnsi="Times New Roman" w:cs="Times New Roman"/>
          <w:sz w:val="24"/>
          <w:szCs w:val="24"/>
          <w:lang w:eastAsia="fi-FI"/>
        </w:rPr>
        <w:t xml:space="preserve">Väkivaltaa 1500-luvun italialaisessa puupiirroksessa. Kuva: </w:t>
      </w:r>
      <w:proofErr w:type="spellStart"/>
      <w:r w:rsidRPr="00E719D4">
        <w:rPr>
          <w:rFonts w:ascii="Times New Roman" w:eastAsia="Times New Roman" w:hAnsi="Times New Roman" w:cs="Times New Roman"/>
          <w:sz w:val="24"/>
          <w:szCs w:val="24"/>
          <w:lang w:eastAsia="fi-FI"/>
        </w:rPr>
        <w:t>Supplementum</w:t>
      </w:r>
      <w:proofErr w:type="spellEnd"/>
      <w:r w:rsidRPr="00E719D4">
        <w:rPr>
          <w:rFonts w:ascii="Times New Roman" w:eastAsia="Times New Roman" w:hAnsi="Times New Roman" w:cs="Times New Roman"/>
          <w:sz w:val="24"/>
          <w:szCs w:val="24"/>
          <w:lang w:eastAsia="fi-FI"/>
        </w:rPr>
        <w:t xml:space="preserve"> </w:t>
      </w:r>
      <w:proofErr w:type="spellStart"/>
      <w:r w:rsidRPr="00E719D4">
        <w:rPr>
          <w:rFonts w:ascii="Times New Roman" w:eastAsia="Times New Roman" w:hAnsi="Times New Roman" w:cs="Times New Roman"/>
          <w:sz w:val="24"/>
          <w:szCs w:val="24"/>
          <w:lang w:eastAsia="fi-FI"/>
        </w:rPr>
        <w:t>Chronicarum</w:t>
      </w:r>
      <w:proofErr w:type="spellEnd"/>
      <w:r w:rsidRPr="00E719D4">
        <w:rPr>
          <w:rFonts w:ascii="Times New Roman" w:eastAsia="Times New Roman" w:hAnsi="Times New Roman" w:cs="Times New Roman"/>
          <w:sz w:val="24"/>
          <w:szCs w:val="24"/>
          <w:lang w:eastAsia="fi-FI"/>
        </w:rPr>
        <w:t xml:space="preserve"> 1553. </w:t>
      </w:r>
    </w:p>
    <w:p w14:paraId="4E7D46ED" w14:textId="77777777" w:rsidR="00E719D4" w:rsidRPr="00E719D4" w:rsidRDefault="00E719D4" w:rsidP="00E719D4">
      <w:pPr>
        <w:spacing w:before="100" w:beforeAutospacing="1" w:after="100" w:afterAutospacing="1" w:line="240" w:lineRule="auto"/>
        <w:rPr>
          <w:rFonts w:ascii="Times New Roman" w:eastAsia="Times New Roman" w:hAnsi="Times New Roman" w:cs="Times New Roman"/>
          <w:sz w:val="24"/>
          <w:szCs w:val="24"/>
          <w:lang w:eastAsia="fi-FI"/>
        </w:rPr>
      </w:pPr>
      <w:r w:rsidRPr="00E719D4">
        <w:rPr>
          <w:rFonts w:ascii="Times New Roman" w:eastAsia="Times New Roman" w:hAnsi="Times New Roman" w:cs="Times New Roman"/>
          <w:sz w:val="24"/>
          <w:szCs w:val="24"/>
          <w:lang w:eastAsia="fi-FI"/>
        </w:rPr>
        <w:lastRenderedPageBreak/>
        <w:t xml:space="preserve">Ruumiinvammasta ilman väkivaltaa on kyse </w:t>
      </w:r>
      <w:r w:rsidRPr="00E719D4">
        <w:rPr>
          <w:rFonts w:ascii="Times New Roman" w:eastAsia="Times New Roman" w:hAnsi="Times New Roman" w:cs="Times New Roman"/>
          <w:b/>
          <w:bCs/>
          <w:sz w:val="24"/>
          <w:szCs w:val="24"/>
          <w:lang w:eastAsia="fi-FI"/>
        </w:rPr>
        <w:t xml:space="preserve">Paulus </w:t>
      </w:r>
      <w:proofErr w:type="spellStart"/>
      <w:r w:rsidRPr="00E719D4">
        <w:rPr>
          <w:rFonts w:ascii="Times New Roman" w:eastAsia="Times New Roman" w:hAnsi="Times New Roman" w:cs="Times New Roman"/>
          <w:b/>
          <w:bCs/>
          <w:sz w:val="24"/>
          <w:szCs w:val="24"/>
          <w:lang w:eastAsia="fi-FI"/>
        </w:rPr>
        <w:t>Scheelin</w:t>
      </w:r>
      <w:proofErr w:type="spellEnd"/>
      <w:r w:rsidRPr="00E719D4">
        <w:rPr>
          <w:rFonts w:ascii="Times New Roman" w:eastAsia="Times New Roman" w:hAnsi="Times New Roman" w:cs="Times New Roman"/>
          <w:sz w:val="24"/>
          <w:szCs w:val="24"/>
          <w:lang w:eastAsia="fi-FI"/>
        </w:rPr>
        <w:t xml:space="preserve"> (k. 1516) tapauksessa (kts. myös Salonen 2003) Siitä kerrotaan:</w:t>
      </w:r>
    </w:p>
    <w:p w14:paraId="3716D202" w14:textId="77777777" w:rsidR="00E719D4" w:rsidRPr="00E719D4" w:rsidRDefault="00E719D4" w:rsidP="00E719D4">
      <w:pPr>
        <w:spacing w:before="100" w:beforeAutospacing="1" w:after="100" w:afterAutospacing="1" w:line="240" w:lineRule="auto"/>
        <w:rPr>
          <w:rFonts w:ascii="Times New Roman" w:eastAsia="Times New Roman" w:hAnsi="Times New Roman" w:cs="Times New Roman"/>
          <w:sz w:val="24"/>
          <w:szCs w:val="24"/>
          <w:lang w:eastAsia="fi-FI"/>
        </w:rPr>
      </w:pPr>
      <w:r w:rsidRPr="00E719D4">
        <w:rPr>
          <w:rFonts w:ascii="Times New Roman" w:eastAsia="Times New Roman" w:hAnsi="Times New Roman" w:cs="Times New Roman"/>
          <w:i/>
          <w:iCs/>
          <w:sz w:val="24"/>
          <w:szCs w:val="24"/>
          <w:lang w:val="en-US" w:eastAsia="fi-FI"/>
        </w:rPr>
        <w:t xml:space="preserve">Paulus Skeel archipresbyter ecclesie Aboensis petit, quatenus cum eo super </w:t>
      </w:r>
      <w:r w:rsidRPr="00E719D4">
        <w:rPr>
          <w:rFonts w:ascii="Times New Roman" w:eastAsia="Times New Roman" w:hAnsi="Times New Roman" w:cs="Times New Roman"/>
          <w:b/>
          <w:bCs/>
          <w:i/>
          <w:iCs/>
          <w:sz w:val="24"/>
          <w:szCs w:val="24"/>
          <w:lang w:val="en-US" w:eastAsia="fi-FI"/>
        </w:rPr>
        <w:t xml:space="preserve">defectu </w:t>
      </w:r>
      <w:r w:rsidRPr="00E719D4">
        <w:rPr>
          <w:rFonts w:ascii="Times New Roman" w:eastAsia="Times New Roman" w:hAnsi="Times New Roman" w:cs="Times New Roman"/>
          <w:i/>
          <w:iCs/>
          <w:sz w:val="24"/>
          <w:szCs w:val="24"/>
          <w:lang w:val="en-US" w:eastAsia="fi-FI"/>
        </w:rPr>
        <w:t xml:space="preserve">et </w:t>
      </w:r>
      <w:r w:rsidRPr="00E719D4">
        <w:rPr>
          <w:rFonts w:ascii="Times New Roman" w:eastAsia="Times New Roman" w:hAnsi="Times New Roman" w:cs="Times New Roman"/>
          <w:b/>
          <w:bCs/>
          <w:i/>
          <w:iCs/>
          <w:sz w:val="24"/>
          <w:szCs w:val="24"/>
          <w:lang w:val="en-US" w:eastAsia="fi-FI"/>
        </w:rPr>
        <w:t xml:space="preserve">deformitate </w:t>
      </w:r>
      <w:r w:rsidRPr="00E719D4">
        <w:rPr>
          <w:rFonts w:ascii="Times New Roman" w:eastAsia="Times New Roman" w:hAnsi="Times New Roman" w:cs="Times New Roman"/>
          <w:i/>
          <w:iCs/>
          <w:sz w:val="24"/>
          <w:szCs w:val="24"/>
          <w:lang w:val="en-US" w:eastAsia="fi-FI"/>
        </w:rPr>
        <w:t xml:space="preserve">policis manus sue sinistre, quod non sui culpa sed, cum ipse olim cum episcopo Aboensi in confinibus Ruthenorum scismaticorum pro tuitione fidei catholice existeret, ignis cuiusdam bombarde per eundem exponentem inconsiderate incense et confracte seu illius petie pollicem amputando et consumendo supervenit, ut eo non obstante </w:t>
      </w:r>
      <w:r w:rsidRPr="00E719D4">
        <w:rPr>
          <w:rFonts w:ascii="Times New Roman" w:eastAsia="Times New Roman" w:hAnsi="Times New Roman" w:cs="Times New Roman"/>
          <w:b/>
          <w:bCs/>
          <w:i/>
          <w:iCs/>
          <w:sz w:val="24"/>
          <w:szCs w:val="24"/>
          <w:lang w:val="en-US" w:eastAsia="fi-FI"/>
        </w:rPr>
        <w:t>defectu</w:t>
      </w:r>
      <w:r w:rsidRPr="00E719D4">
        <w:rPr>
          <w:rFonts w:ascii="Times New Roman" w:eastAsia="Times New Roman" w:hAnsi="Times New Roman" w:cs="Times New Roman"/>
          <w:i/>
          <w:iCs/>
          <w:sz w:val="24"/>
          <w:szCs w:val="24"/>
          <w:lang w:val="en-US" w:eastAsia="fi-FI"/>
        </w:rPr>
        <w:t xml:space="preserve"> in suis susceptis ordinibus – etiam in altaris ministerio – ministrare libere et licite valeat misericorditer dispensari mandare dignemini de gratia speciali et expresso. Fiat de speciali et expresso, si tanta non est deformitas, que scandalum generet in populo et in divinis non prestet impedimentum. </w:t>
      </w:r>
      <w:proofErr w:type="spellStart"/>
      <w:r w:rsidRPr="00E719D4">
        <w:rPr>
          <w:rFonts w:ascii="Times New Roman" w:eastAsia="Times New Roman" w:hAnsi="Times New Roman" w:cs="Times New Roman"/>
          <w:i/>
          <w:iCs/>
          <w:sz w:val="24"/>
          <w:szCs w:val="24"/>
          <w:lang w:eastAsia="fi-FI"/>
        </w:rPr>
        <w:t>Iulianus</w:t>
      </w:r>
      <w:proofErr w:type="spellEnd"/>
      <w:r w:rsidRPr="00E719D4">
        <w:rPr>
          <w:rFonts w:ascii="Times New Roman" w:eastAsia="Times New Roman" w:hAnsi="Times New Roman" w:cs="Times New Roman"/>
          <w:i/>
          <w:iCs/>
          <w:sz w:val="24"/>
          <w:szCs w:val="24"/>
          <w:lang w:eastAsia="fi-FI"/>
        </w:rPr>
        <w:t xml:space="preserve"> </w:t>
      </w:r>
      <w:proofErr w:type="spellStart"/>
      <w:r w:rsidRPr="00E719D4">
        <w:rPr>
          <w:rFonts w:ascii="Times New Roman" w:eastAsia="Times New Roman" w:hAnsi="Times New Roman" w:cs="Times New Roman"/>
          <w:i/>
          <w:iCs/>
          <w:sz w:val="24"/>
          <w:szCs w:val="24"/>
          <w:lang w:eastAsia="fi-FI"/>
        </w:rPr>
        <w:t>episcopus</w:t>
      </w:r>
      <w:proofErr w:type="spellEnd"/>
      <w:r w:rsidRPr="00E719D4">
        <w:rPr>
          <w:rFonts w:ascii="Times New Roman" w:eastAsia="Times New Roman" w:hAnsi="Times New Roman" w:cs="Times New Roman"/>
          <w:i/>
          <w:iCs/>
          <w:sz w:val="24"/>
          <w:szCs w:val="24"/>
          <w:lang w:eastAsia="fi-FI"/>
        </w:rPr>
        <w:t xml:space="preserve"> </w:t>
      </w:r>
      <w:proofErr w:type="spellStart"/>
      <w:r w:rsidRPr="00E719D4">
        <w:rPr>
          <w:rFonts w:ascii="Times New Roman" w:eastAsia="Times New Roman" w:hAnsi="Times New Roman" w:cs="Times New Roman"/>
          <w:i/>
          <w:iCs/>
          <w:sz w:val="24"/>
          <w:szCs w:val="24"/>
          <w:lang w:eastAsia="fi-FI"/>
        </w:rPr>
        <w:t>Brictonoriensis</w:t>
      </w:r>
      <w:proofErr w:type="spellEnd"/>
      <w:r w:rsidRPr="00E719D4">
        <w:rPr>
          <w:rFonts w:ascii="Times New Roman" w:eastAsia="Times New Roman" w:hAnsi="Times New Roman" w:cs="Times New Roman"/>
          <w:i/>
          <w:iCs/>
          <w:sz w:val="24"/>
          <w:szCs w:val="24"/>
          <w:lang w:eastAsia="fi-FI"/>
        </w:rPr>
        <w:t xml:space="preserve"> </w:t>
      </w:r>
      <w:proofErr w:type="spellStart"/>
      <w:r w:rsidRPr="00E719D4">
        <w:rPr>
          <w:rFonts w:ascii="Times New Roman" w:eastAsia="Times New Roman" w:hAnsi="Times New Roman" w:cs="Times New Roman"/>
          <w:i/>
          <w:iCs/>
          <w:sz w:val="24"/>
          <w:szCs w:val="24"/>
          <w:lang w:eastAsia="fi-FI"/>
        </w:rPr>
        <w:t>regens</w:t>
      </w:r>
      <w:proofErr w:type="spellEnd"/>
      <w:r w:rsidRPr="00E719D4">
        <w:rPr>
          <w:rFonts w:ascii="Times New Roman" w:eastAsia="Times New Roman" w:hAnsi="Times New Roman" w:cs="Times New Roman"/>
          <w:i/>
          <w:iCs/>
          <w:sz w:val="24"/>
          <w:szCs w:val="24"/>
          <w:lang w:eastAsia="fi-FI"/>
        </w:rPr>
        <w:t>.</w:t>
      </w:r>
      <w:r w:rsidRPr="00E719D4">
        <w:rPr>
          <w:rFonts w:ascii="Times New Roman" w:eastAsia="Times New Roman" w:hAnsi="Times New Roman" w:cs="Times New Roman"/>
          <w:sz w:val="24"/>
          <w:szCs w:val="24"/>
          <w:lang w:eastAsia="fi-FI"/>
        </w:rPr>
        <w:t xml:space="preserve"> (</w:t>
      </w:r>
      <w:proofErr w:type="spellStart"/>
      <w:r w:rsidRPr="00E719D4">
        <w:rPr>
          <w:rFonts w:ascii="Times New Roman" w:eastAsia="Times New Roman" w:hAnsi="Times New Roman" w:cs="Times New Roman"/>
          <w:sz w:val="24"/>
          <w:szCs w:val="24"/>
          <w:lang w:eastAsia="fi-FI"/>
        </w:rPr>
        <w:t>Auctoritate</w:t>
      </w:r>
      <w:proofErr w:type="spellEnd"/>
      <w:r w:rsidRPr="00E719D4">
        <w:rPr>
          <w:rFonts w:ascii="Times New Roman" w:eastAsia="Times New Roman" w:hAnsi="Times New Roman" w:cs="Times New Roman"/>
          <w:sz w:val="24"/>
          <w:szCs w:val="24"/>
          <w:lang w:eastAsia="fi-FI"/>
        </w:rPr>
        <w:t xml:space="preserve"> </w:t>
      </w:r>
      <w:proofErr w:type="spellStart"/>
      <w:r w:rsidRPr="00E719D4">
        <w:rPr>
          <w:rFonts w:ascii="Times New Roman" w:eastAsia="Times New Roman" w:hAnsi="Times New Roman" w:cs="Times New Roman"/>
          <w:sz w:val="24"/>
          <w:szCs w:val="24"/>
          <w:lang w:eastAsia="fi-FI"/>
        </w:rPr>
        <w:t>Papae</w:t>
      </w:r>
      <w:proofErr w:type="spellEnd"/>
      <w:r w:rsidRPr="00E719D4">
        <w:rPr>
          <w:rFonts w:ascii="Times New Roman" w:eastAsia="Times New Roman" w:hAnsi="Times New Roman" w:cs="Times New Roman"/>
          <w:sz w:val="24"/>
          <w:szCs w:val="24"/>
          <w:lang w:eastAsia="fi-FI"/>
        </w:rPr>
        <w:t>, 381–382, a. 357)</w:t>
      </w:r>
    </w:p>
    <w:p w14:paraId="01835D63" w14:textId="77777777" w:rsidR="00E719D4" w:rsidRPr="00E719D4" w:rsidRDefault="00E719D4" w:rsidP="00E719D4">
      <w:pPr>
        <w:spacing w:before="100" w:beforeAutospacing="1" w:after="100" w:afterAutospacing="1" w:line="240" w:lineRule="auto"/>
        <w:rPr>
          <w:rFonts w:ascii="Times New Roman" w:eastAsia="Times New Roman" w:hAnsi="Times New Roman" w:cs="Times New Roman"/>
          <w:sz w:val="24"/>
          <w:szCs w:val="24"/>
          <w:lang w:eastAsia="fi-FI"/>
        </w:rPr>
      </w:pPr>
      <w:r w:rsidRPr="00E719D4">
        <w:rPr>
          <w:rFonts w:ascii="Times New Roman" w:eastAsia="Times New Roman" w:hAnsi="Times New Roman" w:cs="Times New Roman"/>
          <w:i/>
          <w:iCs/>
          <w:sz w:val="24"/>
          <w:szCs w:val="24"/>
          <w:lang w:eastAsia="fi-FI"/>
        </w:rPr>
        <w:t xml:space="preserve">Paulus </w:t>
      </w:r>
      <w:proofErr w:type="spellStart"/>
      <w:r w:rsidRPr="00E719D4">
        <w:rPr>
          <w:rFonts w:ascii="Times New Roman" w:eastAsia="Times New Roman" w:hAnsi="Times New Roman" w:cs="Times New Roman"/>
          <w:i/>
          <w:iCs/>
          <w:sz w:val="24"/>
          <w:szCs w:val="24"/>
          <w:lang w:eastAsia="fi-FI"/>
        </w:rPr>
        <w:t>Scheel</w:t>
      </w:r>
      <w:proofErr w:type="spellEnd"/>
      <w:r w:rsidRPr="00E719D4">
        <w:rPr>
          <w:rFonts w:ascii="Times New Roman" w:eastAsia="Times New Roman" w:hAnsi="Times New Roman" w:cs="Times New Roman"/>
          <w:i/>
          <w:iCs/>
          <w:sz w:val="24"/>
          <w:szCs w:val="24"/>
          <w:lang w:eastAsia="fi-FI"/>
        </w:rPr>
        <w:t xml:space="preserve">, Turun kirkon arkkipresbyteeri, anoo, että siitä huolimatta, että hänen vasemman kätensä peukalossa on </w:t>
      </w:r>
      <w:r w:rsidRPr="00E719D4">
        <w:rPr>
          <w:rFonts w:ascii="Times New Roman" w:eastAsia="Times New Roman" w:hAnsi="Times New Roman" w:cs="Times New Roman"/>
          <w:b/>
          <w:bCs/>
          <w:i/>
          <w:iCs/>
          <w:sz w:val="24"/>
          <w:szCs w:val="24"/>
          <w:lang w:eastAsia="fi-FI"/>
        </w:rPr>
        <w:t>puute</w:t>
      </w:r>
      <w:r w:rsidRPr="00E719D4">
        <w:rPr>
          <w:rFonts w:ascii="Times New Roman" w:eastAsia="Times New Roman" w:hAnsi="Times New Roman" w:cs="Times New Roman"/>
          <w:i/>
          <w:iCs/>
          <w:sz w:val="24"/>
          <w:szCs w:val="24"/>
          <w:lang w:eastAsia="fi-FI"/>
        </w:rPr>
        <w:t xml:space="preserve"> ja </w:t>
      </w:r>
      <w:r w:rsidRPr="00E719D4">
        <w:rPr>
          <w:rFonts w:ascii="Times New Roman" w:eastAsia="Times New Roman" w:hAnsi="Times New Roman" w:cs="Times New Roman"/>
          <w:b/>
          <w:bCs/>
          <w:i/>
          <w:iCs/>
          <w:sz w:val="24"/>
          <w:szCs w:val="24"/>
          <w:lang w:eastAsia="fi-FI"/>
        </w:rPr>
        <w:t>epämuodostuma</w:t>
      </w:r>
      <w:r w:rsidRPr="00E719D4">
        <w:rPr>
          <w:rFonts w:ascii="Times New Roman" w:eastAsia="Times New Roman" w:hAnsi="Times New Roman" w:cs="Times New Roman"/>
          <w:i/>
          <w:iCs/>
          <w:sz w:val="24"/>
          <w:szCs w:val="24"/>
          <w:lang w:eastAsia="fi-FI"/>
        </w:rPr>
        <w:t xml:space="preserve">. Tämä ei ollut hänen vikansa, sillä kun hän oli aikoinaan Turun piispan kanssa skismaattisten venäläisten rajaseuduilla puolustamassa katolilaista uskoa, tapahtui niin, että hän sytytti huolimattomasti erään räjähteen tai sen osan. Räjähteen sirpaleet vahingoittivat hänen peukaloaan. Jos suvaitsisitte armollisesti määrätä, että hänelle voidaan myöntää </w:t>
      </w:r>
      <w:proofErr w:type="spellStart"/>
      <w:r w:rsidRPr="00E719D4">
        <w:rPr>
          <w:rFonts w:ascii="Times New Roman" w:eastAsia="Times New Roman" w:hAnsi="Times New Roman" w:cs="Times New Roman"/>
          <w:i/>
          <w:iCs/>
          <w:sz w:val="24"/>
          <w:szCs w:val="24"/>
          <w:lang w:eastAsia="fi-FI"/>
        </w:rPr>
        <w:t>dispensaatio</w:t>
      </w:r>
      <w:proofErr w:type="spellEnd"/>
      <w:r w:rsidRPr="00E719D4">
        <w:rPr>
          <w:rFonts w:ascii="Times New Roman" w:eastAsia="Times New Roman" w:hAnsi="Times New Roman" w:cs="Times New Roman"/>
          <w:i/>
          <w:iCs/>
          <w:sz w:val="24"/>
          <w:szCs w:val="24"/>
          <w:lang w:eastAsia="fi-FI"/>
        </w:rPr>
        <w:t xml:space="preserve">, jotta hän </w:t>
      </w:r>
      <w:r w:rsidRPr="00E719D4">
        <w:rPr>
          <w:rFonts w:ascii="Times New Roman" w:eastAsia="Times New Roman" w:hAnsi="Times New Roman" w:cs="Times New Roman"/>
          <w:b/>
          <w:bCs/>
          <w:i/>
          <w:iCs/>
          <w:sz w:val="24"/>
          <w:szCs w:val="24"/>
          <w:lang w:eastAsia="fi-FI"/>
        </w:rPr>
        <w:t>ruumiinvammastaan</w:t>
      </w:r>
      <w:r w:rsidRPr="00E719D4">
        <w:rPr>
          <w:rFonts w:ascii="Times New Roman" w:eastAsia="Times New Roman" w:hAnsi="Times New Roman" w:cs="Times New Roman"/>
          <w:i/>
          <w:iCs/>
          <w:sz w:val="24"/>
          <w:szCs w:val="24"/>
          <w:lang w:eastAsia="fi-FI"/>
        </w:rPr>
        <w:t xml:space="preserve"> huolimatta kelpaisi toimimaan vapaasti ja luvallisesti niissä vihkiasteissa, joihin hänet on vihitty, ja &lt;suoritta palvelustehtäviä&gt; myös alttarilla, &lt;saakoon anomansa </w:t>
      </w:r>
      <w:proofErr w:type="spellStart"/>
      <w:r w:rsidRPr="00E719D4">
        <w:rPr>
          <w:rFonts w:ascii="Times New Roman" w:eastAsia="Times New Roman" w:hAnsi="Times New Roman" w:cs="Times New Roman"/>
          <w:i/>
          <w:iCs/>
          <w:sz w:val="24"/>
          <w:szCs w:val="24"/>
          <w:lang w:eastAsia="fi-FI"/>
        </w:rPr>
        <w:t>dispensaation</w:t>
      </w:r>
      <w:proofErr w:type="spellEnd"/>
      <w:r w:rsidRPr="00E719D4">
        <w:rPr>
          <w:rFonts w:ascii="Times New Roman" w:eastAsia="Times New Roman" w:hAnsi="Times New Roman" w:cs="Times New Roman"/>
          <w:i/>
          <w:iCs/>
          <w:sz w:val="24"/>
          <w:szCs w:val="24"/>
          <w:lang w:eastAsia="fi-FI"/>
        </w:rPr>
        <w:t xml:space="preserve">&gt; suullisella erityisluvalla. &lt;anomuksen käsittelijä kirjoittaa&gt; Saakoon, suullisella erityisluvalla, jos ruumiinvamma ei ole niin merkittävä, että aiheuttaisi skandaalin kansan keskuudessa tai haittaisi jumalanpalveluksien toimittamisessa. </w:t>
      </w:r>
      <w:proofErr w:type="spellStart"/>
      <w:r w:rsidRPr="00E719D4">
        <w:rPr>
          <w:rFonts w:ascii="Times New Roman" w:eastAsia="Times New Roman" w:hAnsi="Times New Roman" w:cs="Times New Roman"/>
          <w:i/>
          <w:iCs/>
          <w:sz w:val="24"/>
          <w:szCs w:val="24"/>
          <w:lang w:eastAsia="fi-FI"/>
        </w:rPr>
        <w:t>Julianus</w:t>
      </w:r>
      <w:proofErr w:type="spellEnd"/>
      <w:r w:rsidRPr="00E719D4">
        <w:rPr>
          <w:rFonts w:ascii="Times New Roman" w:eastAsia="Times New Roman" w:hAnsi="Times New Roman" w:cs="Times New Roman"/>
          <w:i/>
          <w:iCs/>
          <w:sz w:val="24"/>
          <w:szCs w:val="24"/>
          <w:lang w:eastAsia="fi-FI"/>
        </w:rPr>
        <w:t xml:space="preserve">, </w:t>
      </w:r>
      <w:proofErr w:type="spellStart"/>
      <w:r w:rsidRPr="00E719D4">
        <w:rPr>
          <w:rFonts w:ascii="Times New Roman" w:eastAsia="Times New Roman" w:hAnsi="Times New Roman" w:cs="Times New Roman"/>
          <w:i/>
          <w:iCs/>
          <w:sz w:val="24"/>
          <w:szCs w:val="24"/>
          <w:lang w:eastAsia="fi-FI"/>
        </w:rPr>
        <w:t>Bertinoron</w:t>
      </w:r>
      <w:proofErr w:type="spellEnd"/>
      <w:r w:rsidRPr="00E719D4">
        <w:rPr>
          <w:rFonts w:ascii="Times New Roman" w:eastAsia="Times New Roman" w:hAnsi="Times New Roman" w:cs="Times New Roman"/>
          <w:i/>
          <w:iCs/>
          <w:sz w:val="24"/>
          <w:szCs w:val="24"/>
          <w:lang w:eastAsia="fi-FI"/>
        </w:rPr>
        <w:t xml:space="preserve"> piispa ja regentti. </w:t>
      </w:r>
    </w:p>
    <w:p w14:paraId="27A25D75" w14:textId="2563C18C" w:rsidR="00E719D4" w:rsidRPr="00E719D4" w:rsidRDefault="00E719D4" w:rsidP="00E719D4">
      <w:pPr>
        <w:spacing w:after="0" w:line="240" w:lineRule="auto"/>
        <w:rPr>
          <w:rFonts w:ascii="Times New Roman" w:eastAsia="Times New Roman" w:hAnsi="Times New Roman" w:cs="Times New Roman"/>
          <w:sz w:val="24"/>
          <w:szCs w:val="24"/>
          <w:lang w:eastAsia="fi-FI"/>
        </w:rPr>
      </w:pPr>
      <w:r w:rsidRPr="00E719D4">
        <w:rPr>
          <w:rFonts w:ascii="Times New Roman" w:eastAsia="Times New Roman" w:hAnsi="Times New Roman" w:cs="Times New Roman"/>
          <w:noProof/>
          <w:sz w:val="24"/>
          <w:szCs w:val="24"/>
          <w:lang w:eastAsia="fi-FI"/>
        </w:rPr>
        <w:drawing>
          <wp:inline distT="0" distB="0" distL="0" distR="0" wp14:anchorId="56CB0980" wp14:editId="680F1349">
            <wp:extent cx="3657600" cy="3716020"/>
            <wp:effectExtent l="0" t="0" r="0" b="0"/>
            <wp:docPr id="2" name="Kuv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657600" cy="3716020"/>
                    </a:xfrm>
                    <a:prstGeom prst="rect">
                      <a:avLst/>
                    </a:prstGeom>
                    <a:noFill/>
                    <a:ln>
                      <a:noFill/>
                    </a:ln>
                  </pic:spPr>
                </pic:pic>
              </a:graphicData>
            </a:graphic>
          </wp:inline>
        </w:drawing>
      </w:r>
      <w:r w:rsidRPr="00E719D4">
        <w:rPr>
          <w:rFonts w:ascii="Times New Roman" w:eastAsia="Times New Roman" w:hAnsi="Times New Roman" w:cs="Times New Roman"/>
          <w:sz w:val="24"/>
          <w:szCs w:val="24"/>
          <w:lang w:eastAsia="fi-FI"/>
        </w:rPr>
        <w:t xml:space="preserve">Paulus </w:t>
      </w:r>
      <w:proofErr w:type="spellStart"/>
      <w:r w:rsidRPr="00E719D4">
        <w:rPr>
          <w:rFonts w:ascii="Times New Roman" w:eastAsia="Times New Roman" w:hAnsi="Times New Roman" w:cs="Times New Roman"/>
          <w:sz w:val="24"/>
          <w:szCs w:val="24"/>
          <w:lang w:eastAsia="fi-FI"/>
        </w:rPr>
        <w:t>Scheelin</w:t>
      </w:r>
      <w:proofErr w:type="spellEnd"/>
      <w:r w:rsidRPr="00E719D4">
        <w:rPr>
          <w:rFonts w:ascii="Times New Roman" w:eastAsia="Times New Roman" w:hAnsi="Times New Roman" w:cs="Times New Roman"/>
          <w:sz w:val="24"/>
          <w:szCs w:val="24"/>
          <w:lang w:eastAsia="fi-FI"/>
        </w:rPr>
        <w:t xml:space="preserve"> sinetti. </w:t>
      </w:r>
    </w:p>
    <w:p w14:paraId="1AE817B7" w14:textId="77777777" w:rsidR="00E719D4" w:rsidRPr="00E719D4" w:rsidRDefault="00E719D4" w:rsidP="00E719D4">
      <w:pPr>
        <w:spacing w:before="100" w:beforeAutospacing="1" w:after="100" w:afterAutospacing="1" w:line="240" w:lineRule="auto"/>
        <w:rPr>
          <w:rFonts w:ascii="Times New Roman" w:eastAsia="Times New Roman" w:hAnsi="Times New Roman" w:cs="Times New Roman"/>
          <w:sz w:val="24"/>
          <w:szCs w:val="24"/>
          <w:lang w:eastAsia="fi-FI"/>
        </w:rPr>
      </w:pPr>
      <w:r w:rsidRPr="00E719D4">
        <w:rPr>
          <w:rFonts w:ascii="Times New Roman" w:eastAsia="Times New Roman" w:hAnsi="Times New Roman" w:cs="Times New Roman"/>
          <w:sz w:val="24"/>
          <w:szCs w:val="24"/>
          <w:lang w:eastAsia="fi-FI"/>
        </w:rPr>
        <w:t xml:space="preserve">Itsepuolustuksessa tehdyt tapot muodostavat laajan osuuden aineistostani. Tästä esimerkkinä haavaan viittaava sana </w:t>
      </w:r>
      <w:proofErr w:type="spellStart"/>
      <w:r w:rsidRPr="00E719D4">
        <w:rPr>
          <w:rFonts w:ascii="Times New Roman" w:eastAsia="Times New Roman" w:hAnsi="Times New Roman" w:cs="Times New Roman"/>
          <w:i/>
          <w:iCs/>
          <w:sz w:val="24"/>
          <w:szCs w:val="24"/>
          <w:lang w:eastAsia="fi-FI"/>
        </w:rPr>
        <w:t>lesio</w:t>
      </w:r>
      <w:proofErr w:type="spellEnd"/>
      <w:r w:rsidRPr="00E719D4">
        <w:rPr>
          <w:rFonts w:ascii="Times New Roman" w:eastAsia="Times New Roman" w:hAnsi="Times New Roman" w:cs="Times New Roman"/>
          <w:i/>
          <w:iCs/>
          <w:sz w:val="24"/>
          <w:szCs w:val="24"/>
          <w:lang w:eastAsia="fi-FI"/>
        </w:rPr>
        <w:t xml:space="preserve"> </w:t>
      </w:r>
      <w:r w:rsidRPr="00E719D4">
        <w:rPr>
          <w:rFonts w:ascii="Times New Roman" w:eastAsia="Times New Roman" w:hAnsi="Times New Roman" w:cs="Times New Roman"/>
          <w:sz w:val="24"/>
          <w:szCs w:val="24"/>
          <w:lang w:eastAsia="fi-FI"/>
        </w:rPr>
        <w:t xml:space="preserve">on käytössä myös anojan tekojen selostuksessa tapauksessa vuodelta 1517, jossa on anojana turkulainen pappi </w:t>
      </w:r>
      <w:proofErr w:type="spellStart"/>
      <w:r w:rsidRPr="00E719D4">
        <w:rPr>
          <w:rFonts w:ascii="Times New Roman" w:eastAsia="Times New Roman" w:hAnsi="Times New Roman" w:cs="Times New Roman"/>
          <w:sz w:val="24"/>
          <w:szCs w:val="24"/>
          <w:lang w:eastAsia="fi-FI"/>
        </w:rPr>
        <w:t>Bero</w:t>
      </w:r>
      <w:proofErr w:type="spellEnd"/>
      <w:r w:rsidRPr="00E719D4">
        <w:rPr>
          <w:rFonts w:ascii="Times New Roman" w:eastAsia="Times New Roman" w:hAnsi="Times New Roman" w:cs="Times New Roman"/>
          <w:sz w:val="24"/>
          <w:szCs w:val="24"/>
          <w:lang w:eastAsia="fi-FI"/>
        </w:rPr>
        <w:t xml:space="preserve">. Tässä </w:t>
      </w:r>
      <w:r w:rsidRPr="00E719D4">
        <w:rPr>
          <w:rFonts w:ascii="Times New Roman" w:eastAsia="Times New Roman" w:hAnsi="Times New Roman" w:cs="Times New Roman"/>
          <w:i/>
          <w:iCs/>
          <w:sz w:val="24"/>
          <w:szCs w:val="24"/>
          <w:lang w:eastAsia="fi-FI"/>
        </w:rPr>
        <w:t xml:space="preserve">de </w:t>
      </w:r>
      <w:proofErr w:type="spellStart"/>
      <w:r w:rsidRPr="00E719D4">
        <w:rPr>
          <w:rFonts w:ascii="Times New Roman" w:eastAsia="Times New Roman" w:hAnsi="Times New Roman" w:cs="Times New Roman"/>
          <w:i/>
          <w:iCs/>
          <w:sz w:val="24"/>
          <w:szCs w:val="24"/>
          <w:lang w:eastAsia="fi-FI"/>
        </w:rPr>
        <w:t>diversis</w:t>
      </w:r>
      <w:proofErr w:type="spellEnd"/>
      <w:r w:rsidRPr="00E719D4">
        <w:rPr>
          <w:rFonts w:ascii="Times New Roman" w:eastAsia="Times New Roman" w:hAnsi="Times New Roman" w:cs="Times New Roman"/>
          <w:i/>
          <w:iCs/>
          <w:sz w:val="24"/>
          <w:szCs w:val="24"/>
          <w:lang w:eastAsia="fi-FI"/>
        </w:rPr>
        <w:t xml:space="preserve"> </w:t>
      </w:r>
      <w:proofErr w:type="spellStart"/>
      <w:r w:rsidRPr="00E719D4">
        <w:rPr>
          <w:rFonts w:ascii="Times New Roman" w:eastAsia="Times New Roman" w:hAnsi="Times New Roman" w:cs="Times New Roman"/>
          <w:i/>
          <w:iCs/>
          <w:sz w:val="24"/>
          <w:szCs w:val="24"/>
          <w:lang w:eastAsia="fi-FI"/>
        </w:rPr>
        <w:t>formis</w:t>
      </w:r>
      <w:proofErr w:type="spellEnd"/>
      <w:r w:rsidRPr="00E719D4">
        <w:rPr>
          <w:rFonts w:ascii="Times New Roman" w:eastAsia="Times New Roman" w:hAnsi="Times New Roman" w:cs="Times New Roman"/>
          <w:sz w:val="24"/>
          <w:szCs w:val="24"/>
          <w:lang w:eastAsia="fi-FI"/>
        </w:rPr>
        <w:t xml:space="preserve"> -tapauksessa turkulainen </w:t>
      </w:r>
      <w:r w:rsidRPr="00E719D4">
        <w:rPr>
          <w:rFonts w:ascii="Times New Roman" w:eastAsia="Times New Roman" w:hAnsi="Times New Roman" w:cs="Times New Roman"/>
          <w:sz w:val="24"/>
          <w:szCs w:val="24"/>
          <w:lang w:eastAsia="fi-FI"/>
        </w:rPr>
        <w:lastRenderedPageBreak/>
        <w:t>pappi on turvautunut itsepuolustukseen ja lyönyt hyökkääjän rintaan pienellä veitsellä verta vuotavan haavan, minkä jälkeen tämä oli kuollut. Asiakirjassa kerrotaan:</w:t>
      </w:r>
    </w:p>
    <w:p w14:paraId="54E28E06" w14:textId="77777777" w:rsidR="00E719D4" w:rsidRPr="00E719D4" w:rsidRDefault="00E719D4" w:rsidP="00E719D4">
      <w:pPr>
        <w:spacing w:before="100" w:beforeAutospacing="1" w:after="100" w:afterAutospacing="1" w:line="240" w:lineRule="auto"/>
        <w:rPr>
          <w:rFonts w:ascii="Times New Roman" w:eastAsia="Times New Roman" w:hAnsi="Times New Roman" w:cs="Times New Roman"/>
          <w:sz w:val="24"/>
          <w:szCs w:val="24"/>
          <w:lang w:eastAsia="fi-FI"/>
        </w:rPr>
      </w:pPr>
      <w:r w:rsidRPr="00E719D4">
        <w:rPr>
          <w:rFonts w:ascii="Times New Roman" w:eastAsia="Times New Roman" w:hAnsi="Times New Roman" w:cs="Times New Roman"/>
          <w:i/>
          <w:iCs/>
          <w:sz w:val="24"/>
          <w:szCs w:val="24"/>
          <w:lang w:eastAsia="fi-FI"/>
        </w:rPr>
        <w:t xml:space="preserve">Et </w:t>
      </w:r>
      <w:proofErr w:type="spellStart"/>
      <w:r w:rsidRPr="00E719D4">
        <w:rPr>
          <w:rFonts w:ascii="Times New Roman" w:eastAsia="Times New Roman" w:hAnsi="Times New Roman" w:cs="Times New Roman"/>
          <w:i/>
          <w:iCs/>
          <w:sz w:val="24"/>
          <w:szCs w:val="24"/>
          <w:lang w:eastAsia="fi-FI"/>
        </w:rPr>
        <w:t>quia</w:t>
      </w:r>
      <w:proofErr w:type="spellEnd"/>
      <w:r w:rsidRPr="00E719D4">
        <w:rPr>
          <w:rFonts w:ascii="Times New Roman" w:eastAsia="Times New Roman" w:hAnsi="Times New Roman" w:cs="Times New Roman"/>
          <w:i/>
          <w:iCs/>
          <w:sz w:val="24"/>
          <w:szCs w:val="24"/>
          <w:lang w:eastAsia="fi-FI"/>
        </w:rPr>
        <w:t xml:space="preserve"> </w:t>
      </w:r>
      <w:proofErr w:type="spellStart"/>
      <w:r w:rsidRPr="00E719D4">
        <w:rPr>
          <w:rFonts w:ascii="Times New Roman" w:eastAsia="Times New Roman" w:hAnsi="Times New Roman" w:cs="Times New Roman"/>
          <w:i/>
          <w:iCs/>
          <w:sz w:val="24"/>
          <w:szCs w:val="24"/>
          <w:lang w:eastAsia="fi-FI"/>
        </w:rPr>
        <w:t>idem</w:t>
      </w:r>
      <w:proofErr w:type="spellEnd"/>
      <w:r w:rsidRPr="00E719D4">
        <w:rPr>
          <w:rFonts w:ascii="Times New Roman" w:eastAsia="Times New Roman" w:hAnsi="Times New Roman" w:cs="Times New Roman"/>
          <w:i/>
          <w:iCs/>
          <w:sz w:val="24"/>
          <w:szCs w:val="24"/>
          <w:lang w:eastAsia="fi-FI"/>
        </w:rPr>
        <w:t xml:space="preserve"> </w:t>
      </w:r>
      <w:proofErr w:type="spellStart"/>
      <w:r w:rsidRPr="00E719D4">
        <w:rPr>
          <w:rFonts w:ascii="Times New Roman" w:eastAsia="Times New Roman" w:hAnsi="Times New Roman" w:cs="Times New Roman"/>
          <w:i/>
          <w:iCs/>
          <w:sz w:val="24"/>
          <w:szCs w:val="24"/>
          <w:lang w:eastAsia="fi-FI"/>
        </w:rPr>
        <w:t>proditor</w:t>
      </w:r>
      <w:proofErr w:type="spellEnd"/>
      <w:r w:rsidRPr="00E719D4">
        <w:rPr>
          <w:rFonts w:ascii="Times New Roman" w:eastAsia="Times New Roman" w:hAnsi="Times New Roman" w:cs="Times New Roman"/>
          <w:i/>
          <w:iCs/>
          <w:sz w:val="24"/>
          <w:szCs w:val="24"/>
          <w:lang w:eastAsia="fi-FI"/>
        </w:rPr>
        <w:t xml:space="preserve"> </w:t>
      </w:r>
      <w:proofErr w:type="spellStart"/>
      <w:r w:rsidRPr="00E719D4">
        <w:rPr>
          <w:rFonts w:ascii="Times New Roman" w:eastAsia="Times New Roman" w:hAnsi="Times New Roman" w:cs="Times New Roman"/>
          <w:i/>
          <w:iCs/>
          <w:sz w:val="24"/>
          <w:szCs w:val="24"/>
          <w:lang w:eastAsia="fi-FI"/>
        </w:rPr>
        <w:t>prius</w:t>
      </w:r>
      <w:proofErr w:type="spellEnd"/>
      <w:r w:rsidRPr="00E719D4">
        <w:rPr>
          <w:rFonts w:ascii="Times New Roman" w:eastAsia="Times New Roman" w:hAnsi="Times New Roman" w:cs="Times New Roman"/>
          <w:i/>
          <w:iCs/>
          <w:sz w:val="24"/>
          <w:szCs w:val="24"/>
          <w:lang w:eastAsia="fi-FI"/>
        </w:rPr>
        <w:t xml:space="preserve"> a </w:t>
      </w:r>
      <w:proofErr w:type="spellStart"/>
      <w:r w:rsidRPr="00E719D4">
        <w:rPr>
          <w:rFonts w:ascii="Times New Roman" w:eastAsia="Times New Roman" w:hAnsi="Times New Roman" w:cs="Times New Roman"/>
          <w:i/>
          <w:iCs/>
          <w:sz w:val="24"/>
          <w:szCs w:val="24"/>
          <w:lang w:eastAsia="fi-FI"/>
        </w:rPr>
        <w:t>conservo</w:t>
      </w:r>
      <w:proofErr w:type="spellEnd"/>
      <w:r w:rsidRPr="00E719D4">
        <w:rPr>
          <w:rFonts w:ascii="Times New Roman" w:eastAsia="Times New Roman" w:hAnsi="Times New Roman" w:cs="Times New Roman"/>
          <w:i/>
          <w:iCs/>
          <w:sz w:val="24"/>
          <w:szCs w:val="24"/>
          <w:lang w:eastAsia="fi-FI"/>
        </w:rPr>
        <w:t xml:space="preserve"> suo </w:t>
      </w:r>
      <w:proofErr w:type="spellStart"/>
      <w:r w:rsidRPr="00E719D4">
        <w:rPr>
          <w:rFonts w:ascii="Times New Roman" w:eastAsia="Times New Roman" w:hAnsi="Times New Roman" w:cs="Times New Roman"/>
          <w:i/>
          <w:iCs/>
          <w:sz w:val="24"/>
          <w:szCs w:val="24"/>
          <w:lang w:eastAsia="fi-FI"/>
        </w:rPr>
        <w:t>fuerat</w:t>
      </w:r>
      <w:proofErr w:type="spellEnd"/>
      <w:r w:rsidRPr="00E719D4">
        <w:rPr>
          <w:rFonts w:ascii="Times New Roman" w:eastAsia="Times New Roman" w:hAnsi="Times New Roman" w:cs="Times New Roman"/>
          <w:i/>
          <w:iCs/>
          <w:sz w:val="24"/>
          <w:szCs w:val="24"/>
          <w:lang w:eastAsia="fi-FI"/>
        </w:rPr>
        <w:t xml:space="preserve"> </w:t>
      </w:r>
      <w:proofErr w:type="spellStart"/>
      <w:r w:rsidRPr="00E719D4">
        <w:rPr>
          <w:rFonts w:ascii="Times New Roman" w:eastAsia="Times New Roman" w:hAnsi="Times New Roman" w:cs="Times New Roman"/>
          <w:i/>
          <w:iCs/>
          <w:sz w:val="24"/>
          <w:szCs w:val="24"/>
          <w:lang w:eastAsia="fi-FI"/>
        </w:rPr>
        <w:t>gravioribus</w:t>
      </w:r>
      <w:proofErr w:type="spellEnd"/>
      <w:r w:rsidRPr="00E719D4">
        <w:rPr>
          <w:rFonts w:ascii="Times New Roman" w:eastAsia="Times New Roman" w:hAnsi="Times New Roman" w:cs="Times New Roman"/>
          <w:i/>
          <w:iCs/>
          <w:sz w:val="24"/>
          <w:szCs w:val="24"/>
          <w:lang w:eastAsia="fi-FI"/>
        </w:rPr>
        <w:t xml:space="preserve"> </w:t>
      </w:r>
      <w:proofErr w:type="spellStart"/>
      <w:r w:rsidRPr="00E719D4">
        <w:rPr>
          <w:rFonts w:ascii="Times New Roman" w:eastAsia="Times New Roman" w:hAnsi="Times New Roman" w:cs="Times New Roman"/>
          <w:b/>
          <w:bCs/>
          <w:i/>
          <w:iCs/>
          <w:sz w:val="24"/>
          <w:szCs w:val="24"/>
          <w:lang w:eastAsia="fi-FI"/>
        </w:rPr>
        <w:t>vulneribus</w:t>
      </w:r>
      <w:proofErr w:type="spellEnd"/>
      <w:r w:rsidRPr="00E719D4">
        <w:rPr>
          <w:rFonts w:ascii="Times New Roman" w:eastAsia="Times New Roman" w:hAnsi="Times New Roman" w:cs="Times New Roman"/>
          <w:i/>
          <w:iCs/>
          <w:sz w:val="24"/>
          <w:szCs w:val="24"/>
          <w:lang w:eastAsia="fi-FI"/>
        </w:rPr>
        <w:t xml:space="preserve"> </w:t>
      </w:r>
      <w:proofErr w:type="spellStart"/>
      <w:r w:rsidRPr="00E719D4">
        <w:rPr>
          <w:rFonts w:ascii="Times New Roman" w:eastAsia="Times New Roman" w:hAnsi="Times New Roman" w:cs="Times New Roman"/>
          <w:i/>
          <w:iCs/>
          <w:sz w:val="24"/>
          <w:szCs w:val="24"/>
          <w:lang w:eastAsia="fi-FI"/>
        </w:rPr>
        <w:t>afflictus</w:t>
      </w:r>
      <w:proofErr w:type="spellEnd"/>
      <w:r w:rsidRPr="00E719D4">
        <w:rPr>
          <w:rFonts w:ascii="Times New Roman" w:eastAsia="Times New Roman" w:hAnsi="Times New Roman" w:cs="Times New Roman"/>
          <w:i/>
          <w:iCs/>
          <w:sz w:val="24"/>
          <w:szCs w:val="24"/>
          <w:lang w:eastAsia="fi-FI"/>
        </w:rPr>
        <w:t xml:space="preserve"> ex </w:t>
      </w:r>
      <w:proofErr w:type="spellStart"/>
      <w:r w:rsidRPr="00E719D4">
        <w:rPr>
          <w:rFonts w:ascii="Times New Roman" w:eastAsia="Times New Roman" w:hAnsi="Times New Roman" w:cs="Times New Roman"/>
          <w:i/>
          <w:iCs/>
          <w:sz w:val="24"/>
          <w:szCs w:val="24"/>
          <w:lang w:eastAsia="fi-FI"/>
        </w:rPr>
        <w:t>illis</w:t>
      </w:r>
      <w:proofErr w:type="spellEnd"/>
      <w:r w:rsidRPr="00E719D4">
        <w:rPr>
          <w:rFonts w:ascii="Times New Roman" w:eastAsia="Times New Roman" w:hAnsi="Times New Roman" w:cs="Times New Roman"/>
          <w:i/>
          <w:iCs/>
          <w:sz w:val="24"/>
          <w:szCs w:val="24"/>
          <w:lang w:eastAsia="fi-FI"/>
        </w:rPr>
        <w:t xml:space="preserve"> </w:t>
      </w:r>
      <w:proofErr w:type="spellStart"/>
      <w:r w:rsidRPr="00E719D4">
        <w:rPr>
          <w:rFonts w:ascii="Times New Roman" w:eastAsia="Times New Roman" w:hAnsi="Times New Roman" w:cs="Times New Roman"/>
          <w:i/>
          <w:iCs/>
          <w:sz w:val="24"/>
          <w:szCs w:val="24"/>
          <w:lang w:eastAsia="fi-FI"/>
        </w:rPr>
        <w:t>vel</w:t>
      </w:r>
      <w:proofErr w:type="spellEnd"/>
      <w:r w:rsidRPr="00E719D4">
        <w:rPr>
          <w:rFonts w:ascii="Times New Roman" w:eastAsia="Times New Roman" w:hAnsi="Times New Roman" w:cs="Times New Roman"/>
          <w:i/>
          <w:iCs/>
          <w:sz w:val="24"/>
          <w:szCs w:val="24"/>
          <w:lang w:eastAsia="fi-FI"/>
        </w:rPr>
        <w:t xml:space="preserve"> </w:t>
      </w:r>
      <w:proofErr w:type="spellStart"/>
      <w:r w:rsidRPr="00E719D4">
        <w:rPr>
          <w:rFonts w:ascii="Times New Roman" w:eastAsia="Times New Roman" w:hAnsi="Times New Roman" w:cs="Times New Roman"/>
          <w:b/>
          <w:bCs/>
          <w:i/>
          <w:iCs/>
          <w:sz w:val="24"/>
          <w:szCs w:val="24"/>
          <w:lang w:eastAsia="fi-FI"/>
        </w:rPr>
        <w:t>lesione</w:t>
      </w:r>
      <w:proofErr w:type="spellEnd"/>
      <w:r w:rsidRPr="00E719D4">
        <w:rPr>
          <w:rFonts w:ascii="Times New Roman" w:eastAsia="Times New Roman" w:hAnsi="Times New Roman" w:cs="Times New Roman"/>
          <w:i/>
          <w:iCs/>
          <w:sz w:val="24"/>
          <w:szCs w:val="24"/>
          <w:lang w:eastAsia="fi-FI"/>
        </w:rPr>
        <w:t xml:space="preserve"> </w:t>
      </w:r>
      <w:proofErr w:type="spellStart"/>
      <w:r w:rsidRPr="00E719D4">
        <w:rPr>
          <w:rFonts w:ascii="Times New Roman" w:eastAsia="Times New Roman" w:hAnsi="Times New Roman" w:cs="Times New Roman"/>
          <w:i/>
          <w:iCs/>
          <w:sz w:val="24"/>
          <w:szCs w:val="24"/>
          <w:lang w:eastAsia="fi-FI"/>
        </w:rPr>
        <w:t>predicta</w:t>
      </w:r>
      <w:proofErr w:type="spellEnd"/>
      <w:r w:rsidRPr="00E719D4">
        <w:rPr>
          <w:rFonts w:ascii="Times New Roman" w:eastAsia="Times New Roman" w:hAnsi="Times New Roman" w:cs="Times New Roman"/>
          <w:i/>
          <w:iCs/>
          <w:sz w:val="24"/>
          <w:szCs w:val="24"/>
          <w:lang w:eastAsia="fi-FI"/>
        </w:rPr>
        <w:t xml:space="preserve"> </w:t>
      </w:r>
      <w:proofErr w:type="spellStart"/>
      <w:r w:rsidRPr="00E719D4">
        <w:rPr>
          <w:rFonts w:ascii="Times New Roman" w:eastAsia="Times New Roman" w:hAnsi="Times New Roman" w:cs="Times New Roman"/>
          <w:i/>
          <w:iCs/>
          <w:sz w:val="24"/>
          <w:szCs w:val="24"/>
          <w:lang w:eastAsia="fi-FI"/>
        </w:rPr>
        <w:t>aut</w:t>
      </w:r>
      <w:proofErr w:type="spellEnd"/>
      <w:r w:rsidRPr="00E719D4">
        <w:rPr>
          <w:rFonts w:ascii="Times New Roman" w:eastAsia="Times New Roman" w:hAnsi="Times New Roman" w:cs="Times New Roman"/>
          <w:i/>
          <w:iCs/>
          <w:sz w:val="24"/>
          <w:szCs w:val="24"/>
          <w:lang w:eastAsia="fi-FI"/>
        </w:rPr>
        <w:t xml:space="preserve"> </w:t>
      </w:r>
      <w:proofErr w:type="spellStart"/>
      <w:r w:rsidRPr="00E719D4">
        <w:rPr>
          <w:rFonts w:ascii="Times New Roman" w:eastAsia="Times New Roman" w:hAnsi="Times New Roman" w:cs="Times New Roman"/>
          <w:i/>
          <w:iCs/>
          <w:sz w:val="24"/>
          <w:szCs w:val="24"/>
          <w:lang w:eastAsia="fi-FI"/>
        </w:rPr>
        <w:t>forsan</w:t>
      </w:r>
      <w:proofErr w:type="spellEnd"/>
      <w:r w:rsidRPr="00E719D4">
        <w:rPr>
          <w:rFonts w:ascii="Times New Roman" w:eastAsia="Times New Roman" w:hAnsi="Times New Roman" w:cs="Times New Roman"/>
          <w:i/>
          <w:iCs/>
          <w:sz w:val="24"/>
          <w:szCs w:val="24"/>
          <w:lang w:eastAsia="fi-FI"/>
        </w:rPr>
        <w:t xml:space="preserve"> ex </w:t>
      </w:r>
      <w:proofErr w:type="spellStart"/>
      <w:r w:rsidRPr="00E719D4">
        <w:rPr>
          <w:rFonts w:ascii="Times New Roman" w:eastAsia="Times New Roman" w:hAnsi="Times New Roman" w:cs="Times New Roman"/>
          <w:i/>
          <w:iCs/>
          <w:sz w:val="24"/>
          <w:szCs w:val="24"/>
          <w:lang w:eastAsia="fi-FI"/>
        </w:rPr>
        <w:t>antiqua</w:t>
      </w:r>
      <w:proofErr w:type="spellEnd"/>
      <w:r w:rsidRPr="00E719D4">
        <w:rPr>
          <w:rFonts w:ascii="Times New Roman" w:eastAsia="Times New Roman" w:hAnsi="Times New Roman" w:cs="Times New Roman"/>
          <w:i/>
          <w:iCs/>
          <w:sz w:val="24"/>
          <w:szCs w:val="24"/>
          <w:lang w:eastAsia="fi-FI"/>
        </w:rPr>
        <w:t xml:space="preserve"> </w:t>
      </w:r>
      <w:proofErr w:type="spellStart"/>
      <w:r w:rsidRPr="00E719D4">
        <w:rPr>
          <w:rFonts w:ascii="Times New Roman" w:eastAsia="Times New Roman" w:hAnsi="Times New Roman" w:cs="Times New Roman"/>
          <w:i/>
          <w:iCs/>
          <w:sz w:val="24"/>
          <w:szCs w:val="24"/>
          <w:lang w:eastAsia="fi-FI"/>
        </w:rPr>
        <w:t>infirmitate</w:t>
      </w:r>
      <w:proofErr w:type="spellEnd"/>
      <w:r w:rsidRPr="00E719D4">
        <w:rPr>
          <w:rFonts w:ascii="Times New Roman" w:eastAsia="Times New Roman" w:hAnsi="Times New Roman" w:cs="Times New Roman"/>
          <w:i/>
          <w:iCs/>
          <w:sz w:val="24"/>
          <w:szCs w:val="24"/>
          <w:lang w:eastAsia="fi-FI"/>
        </w:rPr>
        <w:t xml:space="preserve"> – </w:t>
      </w:r>
      <w:r w:rsidRPr="00E719D4">
        <w:rPr>
          <w:rFonts w:ascii="Times New Roman" w:eastAsia="Times New Roman" w:hAnsi="Times New Roman" w:cs="Times New Roman"/>
          <w:b/>
          <w:bCs/>
          <w:i/>
          <w:iCs/>
          <w:sz w:val="24"/>
          <w:szCs w:val="24"/>
          <w:lang w:eastAsia="fi-FI"/>
        </w:rPr>
        <w:t xml:space="preserve">ab </w:t>
      </w:r>
      <w:proofErr w:type="spellStart"/>
      <w:r w:rsidRPr="00E719D4">
        <w:rPr>
          <w:rFonts w:ascii="Times New Roman" w:eastAsia="Times New Roman" w:hAnsi="Times New Roman" w:cs="Times New Roman"/>
          <w:b/>
          <w:bCs/>
          <w:i/>
          <w:iCs/>
          <w:sz w:val="24"/>
          <w:szCs w:val="24"/>
          <w:lang w:eastAsia="fi-FI"/>
        </w:rPr>
        <w:t>hac</w:t>
      </w:r>
      <w:proofErr w:type="spellEnd"/>
      <w:r w:rsidRPr="00E719D4">
        <w:rPr>
          <w:rFonts w:ascii="Times New Roman" w:eastAsia="Times New Roman" w:hAnsi="Times New Roman" w:cs="Times New Roman"/>
          <w:b/>
          <w:bCs/>
          <w:i/>
          <w:iCs/>
          <w:sz w:val="24"/>
          <w:szCs w:val="24"/>
          <w:lang w:eastAsia="fi-FI"/>
        </w:rPr>
        <w:t xml:space="preserve"> </w:t>
      </w:r>
      <w:proofErr w:type="spellStart"/>
      <w:r w:rsidRPr="00E719D4">
        <w:rPr>
          <w:rFonts w:ascii="Times New Roman" w:eastAsia="Times New Roman" w:hAnsi="Times New Roman" w:cs="Times New Roman"/>
          <w:b/>
          <w:bCs/>
          <w:i/>
          <w:iCs/>
          <w:sz w:val="24"/>
          <w:szCs w:val="24"/>
          <w:lang w:eastAsia="fi-FI"/>
        </w:rPr>
        <w:t>luce</w:t>
      </w:r>
      <w:proofErr w:type="spellEnd"/>
      <w:r w:rsidRPr="00E719D4">
        <w:rPr>
          <w:rFonts w:ascii="Times New Roman" w:eastAsia="Times New Roman" w:hAnsi="Times New Roman" w:cs="Times New Roman"/>
          <w:b/>
          <w:bCs/>
          <w:i/>
          <w:iCs/>
          <w:sz w:val="24"/>
          <w:szCs w:val="24"/>
          <w:lang w:eastAsia="fi-FI"/>
        </w:rPr>
        <w:t xml:space="preserve"> </w:t>
      </w:r>
      <w:proofErr w:type="spellStart"/>
      <w:r w:rsidRPr="00E719D4">
        <w:rPr>
          <w:rFonts w:ascii="Times New Roman" w:eastAsia="Times New Roman" w:hAnsi="Times New Roman" w:cs="Times New Roman"/>
          <w:b/>
          <w:bCs/>
          <w:i/>
          <w:iCs/>
          <w:sz w:val="24"/>
          <w:szCs w:val="24"/>
          <w:lang w:eastAsia="fi-FI"/>
        </w:rPr>
        <w:t>migravit</w:t>
      </w:r>
      <w:proofErr w:type="spellEnd"/>
      <w:r w:rsidRPr="00E719D4">
        <w:rPr>
          <w:rFonts w:ascii="Times New Roman" w:eastAsia="Times New Roman" w:hAnsi="Times New Roman" w:cs="Times New Roman"/>
          <w:i/>
          <w:iCs/>
          <w:sz w:val="24"/>
          <w:szCs w:val="24"/>
          <w:lang w:eastAsia="fi-FI"/>
        </w:rPr>
        <w:t xml:space="preserve"> – – (</w:t>
      </w:r>
      <w:proofErr w:type="spellStart"/>
      <w:r w:rsidRPr="00E719D4">
        <w:rPr>
          <w:rFonts w:ascii="Times New Roman" w:eastAsia="Times New Roman" w:hAnsi="Times New Roman" w:cs="Times New Roman"/>
          <w:i/>
          <w:iCs/>
          <w:sz w:val="24"/>
          <w:szCs w:val="24"/>
          <w:lang w:eastAsia="fi-FI"/>
        </w:rPr>
        <w:t>Auctoritate</w:t>
      </w:r>
      <w:proofErr w:type="spellEnd"/>
      <w:r w:rsidRPr="00E719D4">
        <w:rPr>
          <w:rFonts w:ascii="Times New Roman" w:eastAsia="Times New Roman" w:hAnsi="Times New Roman" w:cs="Times New Roman"/>
          <w:i/>
          <w:iCs/>
          <w:sz w:val="24"/>
          <w:szCs w:val="24"/>
          <w:lang w:eastAsia="fi-FI"/>
        </w:rPr>
        <w:t xml:space="preserve"> </w:t>
      </w:r>
      <w:proofErr w:type="spellStart"/>
      <w:r w:rsidRPr="00E719D4">
        <w:rPr>
          <w:rFonts w:ascii="Times New Roman" w:eastAsia="Times New Roman" w:hAnsi="Times New Roman" w:cs="Times New Roman"/>
          <w:i/>
          <w:iCs/>
          <w:sz w:val="24"/>
          <w:szCs w:val="24"/>
          <w:lang w:eastAsia="fi-FI"/>
        </w:rPr>
        <w:t>Papae</w:t>
      </w:r>
      <w:proofErr w:type="spellEnd"/>
      <w:r w:rsidRPr="00E719D4">
        <w:rPr>
          <w:rFonts w:ascii="Times New Roman" w:eastAsia="Times New Roman" w:hAnsi="Times New Roman" w:cs="Times New Roman"/>
          <w:i/>
          <w:iCs/>
          <w:sz w:val="24"/>
          <w:szCs w:val="24"/>
          <w:lang w:eastAsia="fi-FI"/>
        </w:rPr>
        <w:t>, 449, a. 433, r. 15–18)</w:t>
      </w:r>
    </w:p>
    <w:p w14:paraId="126F69C4" w14:textId="77777777" w:rsidR="00E719D4" w:rsidRPr="00E719D4" w:rsidRDefault="00E719D4" w:rsidP="00E719D4">
      <w:pPr>
        <w:spacing w:before="100" w:beforeAutospacing="1" w:after="100" w:afterAutospacing="1" w:line="240" w:lineRule="auto"/>
        <w:rPr>
          <w:rFonts w:ascii="Times New Roman" w:eastAsia="Times New Roman" w:hAnsi="Times New Roman" w:cs="Times New Roman"/>
          <w:sz w:val="24"/>
          <w:szCs w:val="24"/>
          <w:lang w:eastAsia="fi-FI"/>
        </w:rPr>
      </w:pPr>
      <w:r w:rsidRPr="00E719D4">
        <w:rPr>
          <w:rFonts w:ascii="Times New Roman" w:eastAsia="Times New Roman" w:hAnsi="Times New Roman" w:cs="Times New Roman"/>
          <w:i/>
          <w:iCs/>
          <w:sz w:val="24"/>
          <w:szCs w:val="24"/>
          <w:lang w:eastAsia="fi-FI"/>
        </w:rPr>
        <w:t xml:space="preserve">Ja koska tätä samaista petturia oli hänen palvelijansa aiemmin vakavasti </w:t>
      </w:r>
      <w:r w:rsidRPr="00E719D4">
        <w:rPr>
          <w:rFonts w:ascii="Times New Roman" w:eastAsia="Times New Roman" w:hAnsi="Times New Roman" w:cs="Times New Roman"/>
          <w:b/>
          <w:bCs/>
          <w:i/>
          <w:iCs/>
          <w:sz w:val="24"/>
          <w:szCs w:val="24"/>
          <w:lang w:eastAsia="fi-FI"/>
        </w:rPr>
        <w:t>haavoittanut</w:t>
      </w:r>
      <w:r w:rsidRPr="00E719D4">
        <w:rPr>
          <w:rFonts w:ascii="Times New Roman" w:eastAsia="Times New Roman" w:hAnsi="Times New Roman" w:cs="Times New Roman"/>
          <w:i/>
          <w:iCs/>
          <w:sz w:val="24"/>
          <w:szCs w:val="24"/>
          <w:lang w:eastAsia="fi-FI"/>
        </w:rPr>
        <w:t xml:space="preserve">, niin joko näiden </w:t>
      </w:r>
      <w:r w:rsidRPr="00E719D4">
        <w:rPr>
          <w:rFonts w:ascii="Times New Roman" w:eastAsia="Times New Roman" w:hAnsi="Times New Roman" w:cs="Times New Roman"/>
          <w:b/>
          <w:bCs/>
          <w:i/>
          <w:iCs/>
          <w:sz w:val="24"/>
          <w:szCs w:val="24"/>
          <w:lang w:eastAsia="fi-FI"/>
        </w:rPr>
        <w:t>haavojen</w:t>
      </w:r>
      <w:r w:rsidRPr="00E719D4">
        <w:rPr>
          <w:rFonts w:ascii="Times New Roman" w:eastAsia="Times New Roman" w:hAnsi="Times New Roman" w:cs="Times New Roman"/>
          <w:i/>
          <w:iCs/>
          <w:sz w:val="24"/>
          <w:szCs w:val="24"/>
          <w:lang w:eastAsia="fi-FI"/>
        </w:rPr>
        <w:t xml:space="preserve"> tai edellä mainitun </w:t>
      </w:r>
      <w:r w:rsidRPr="00E719D4">
        <w:rPr>
          <w:rFonts w:ascii="Times New Roman" w:eastAsia="Times New Roman" w:hAnsi="Times New Roman" w:cs="Times New Roman"/>
          <w:b/>
          <w:bCs/>
          <w:i/>
          <w:iCs/>
          <w:sz w:val="24"/>
          <w:szCs w:val="24"/>
          <w:lang w:eastAsia="fi-FI"/>
        </w:rPr>
        <w:t>haavoittamisen</w:t>
      </w:r>
      <w:r w:rsidRPr="00E719D4">
        <w:rPr>
          <w:rFonts w:ascii="Times New Roman" w:eastAsia="Times New Roman" w:hAnsi="Times New Roman" w:cs="Times New Roman"/>
          <w:i/>
          <w:iCs/>
          <w:sz w:val="24"/>
          <w:szCs w:val="24"/>
          <w:lang w:eastAsia="fi-FI"/>
        </w:rPr>
        <w:t xml:space="preserve"> tai ehkä olemassa olevan sairauden takia hän </w:t>
      </w:r>
      <w:r w:rsidRPr="00E719D4">
        <w:rPr>
          <w:rFonts w:ascii="Times New Roman" w:eastAsia="Times New Roman" w:hAnsi="Times New Roman" w:cs="Times New Roman"/>
          <w:b/>
          <w:bCs/>
          <w:i/>
          <w:iCs/>
          <w:sz w:val="24"/>
          <w:szCs w:val="24"/>
          <w:lang w:eastAsia="fi-FI"/>
        </w:rPr>
        <w:t>poistui tästä elämästä</w:t>
      </w:r>
      <w:r w:rsidRPr="00E719D4">
        <w:rPr>
          <w:rFonts w:ascii="Times New Roman" w:eastAsia="Times New Roman" w:hAnsi="Times New Roman" w:cs="Times New Roman"/>
          <w:i/>
          <w:iCs/>
          <w:sz w:val="24"/>
          <w:szCs w:val="24"/>
          <w:lang w:eastAsia="fi-FI"/>
        </w:rPr>
        <w:t xml:space="preserve"> – –</w:t>
      </w:r>
    </w:p>
    <w:p w14:paraId="57393D72" w14:textId="77777777" w:rsidR="00E719D4" w:rsidRPr="00E719D4" w:rsidRDefault="00E719D4" w:rsidP="00E719D4">
      <w:pPr>
        <w:spacing w:before="100" w:beforeAutospacing="1" w:after="100" w:afterAutospacing="1" w:line="240" w:lineRule="auto"/>
        <w:rPr>
          <w:rFonts w:ascii="Times New Roman" w:eastAsia="Times New Roman" w:hAnsi="Times New Roman" w:cs="Times New Roman"/>
          <w:sz w:val="24"/>
          <w:szCs w:val="24"/>
          <w:lang w:val="en-US" w:eastAsia="fi-FI"/>
        </w:rPr>
      </w:pPr>
      <w:r w:rsidRPr="00E719D4">
        <w:rPr>
          <w:rFonts w:ascii="Times New Roman" w:eastAsia="Times New Roman" w:hAnsi="Times New Roman" w:cs="Times New Roman"/>
          <w:sz w:val="24"/>
          <w:szCs w:val="24"/>
          <w:lang w:eastAsia="fi-FI"/>
        </w:rPr>
        <w:t xml:space="preserve">Kuolemaan viittaavia sanoja ei ollut kovin montaa sellaisissa yhteyksissä, joissa anoja ei olisi ollut siihen jollain tapaa osallinen. Tästä esimerkkinä yleinen sanamuoto </w:t>
      </w:r>
      <w:r w:rsidRPr="00E719D4">
        <w:rPr>
          <w:rFonts w:ascii="Times New Roman" w:eastAsia="Times New Roman" w:hAnsi="Times New Roman" w:cs="Times New Roman"/>
          <w:i/>
          <w:iCs/>
          <w:sz w:val="24"/>
          <w:szCs w:val="24"/>
          <w:lang w:eastAsia="fi-FI"/>
        </w:rPr>
        <w:t xml:space="preserve">in </w:t>
      </w:r>
      <w:proofErr w:type="spellStart"/>
      <w:r w:rsidRPr="00E719D4">
        <w:rPr>
          <w:rFonts w:ascii="Times New Roman" w:eastAsia="Times New Roman" w:hAnsi="Times New Roman" w:cs="Times New Roman"/>
          <w:i/>
          <w:iCs/>
          <w:sz w:val="24"/>
          <w:szCs w:val="24"/>
          <w:lang w:eastAsia="fi-FI"/>
        </w:rPr>
        <w:t>morte</w:t>
      </w:r>
      <w:proofErr w:type="spellEnd"/>
      <w:r w:rsidRPr="00E719D4">
        <w:rPr>
          <w:rFonts w:ascii="Times New Roman" w:eastAsia="Times New Roman" w:hAnsi="Times New Roman" w:cs="Times New Roman"/>
          <w:sz w:val="24"/>
          <w:szCs w:val="24"/>
          <w:lang w:eastAsia="fi-FI"/>
        </w:rPr>
        <w:t xml:space="preserve"> (kuolemassa), joka esiintyy toistuvasti samankaltaisena formulana. Tästä formulasta löytyy esimerkki tapauksesta vuodelta 1512, jossa turkulainen pappi oli ollut sovittelijana kahden opiskelijan välisessä tappelussa, jossa yksi osapuoli oli kuollut. </w:t>
      </w:r>
      <w:r w:rsidRPr="00E719D4">
        <w:rPr>
          <w:rFonts w:ascii="Times New Roman" w:eastAsia="Times New Roman" w:hAnsi="Times New Roman" w:cs="Times New Roman"/>
          <w:sz w:val="24"/>
          <w:szCs w:val="24"/>
          <w:lang w:val="en-US" w:eastAsia="fi-FI"/>
        </w:rPr>
        <w:t>Asiakirjan loppupuolella todetaan:</w:t>
      </w:r>
    </w:p>
    <w:p w14:paraId="49F735ED" w14:textId="77777777" w:rsidR="00E719D4" w:rsidRPr="00E719D4" w:rsidRDefault="00E719D4" w:rsidP="00E719D4">
      <w:pPr>
        <w:spacing w:before="100" w:beforeAutospacing="1" w:after="100" w:afterAutospacing="1" w:line="240" w:lineRule="auto"/>
        <w:rPr>
          <w:rFonts w:ascii="Times New Roman" w:eastAsia="Times New Roman" w:hAnsi="Times New Roman" w:cs="Times New Roman"/>
          <w:sz w:val="24"/>
          <w:szCs w:val="24"/>
          <w:lang w:val="en-US" w:eastAsia="fi-FI"/>
        </w:rPr>
      </w:pPr>
      <w:r w:rsidRPr="00E719D4">
        <w:rPr>
          <w:rFonts w:ascii="Times New Roman" w:eastAsia="Times New Roman" w:hAnsi="Times New Roman" w:cs="Times New Roman"/>
          <w:i/>
          <w:iCs/>
          <w:sz w:val="24"/>
          <w:szCs w:val="24"/>
          <w:lang w:val="en-US" w:eastAsia="fi-FI"/>
        </w:rPr>
        <w:t xml:space="preserve">Cum autem prefatus exponens </w:t>
      </w:r>
      <w:r w:rsidRPr="00E719D4">
        <w:rPr>
          <w:rFonts w:ascii="Times New Roman" w:eastAsia="Times New Roman" w:hAnsi="Times New Roman" w:cs="Times New Roman"/>
          <w:b/>
          <w:bCs/>
          <w:i/>
          <w:iCs/>
          <w:sz w:val="24"/>
          <w:szCs w:val="24"/>
          <w:lang w:val="en-US" w:eastAsia="fi-FI"/>
        </w:rPr>
        <w:t>in morte</w:t>
      </w:r>
      <w:r w:rsidRPr="00E719D4">
        <w:rPr>
          <w:rFonts w:ascii="Times New Roman" w:eastAsia="Times New Roman" w:hAnsi="Times New Roman" w:cs="Times New Roman"/>
          <w:i/>
          <w:iCs/>
          <w:sz w:val="24"/>
          <w:szCs w:val="24"/>
          <w:lang w:val="en-US" w:eastAsia="fi-FI"/>
        </w:rPr>
        <w:t xml:space="preserve"> dicti defuncti alias, quam ut prefertur, culpabilis non fuerit sed de ea plurimum doluerit – – (Auctoritate Papae, 430, a. 416, r. 10–12)</w:t>
      </w:r>
    </w:p>
    <w:p w14:paraId="2BDC9413" w14:textId="77777777" w:rsidR="00E719D4" w:rsidRPr="00E719D4" w:rsidRDefault="00E719D4" w:rsidP="00E719D4">
      <w:pPr>
        <w:spacing w:before="100" w:beforeAutospacing="1" w:after="100" w:afterAutospacing="1" w:line="240" w:lineRule="auto"/>
        <w:rPr>
          <w:rFonts w:ascii="Times New Roman" w:eastAsia="Times New Roman" w:hAnsi="Times New Roman" w:cs="Times New Roman"/>
          <w:sz w:val="24"/>
          <w:szCs w:val="24"/>
          <w:lang w:eastAsia="fi-FI"/>
        </w:rPr>
      </w:pPr>
      <w:r w:rsidRPr="00E719D4">
        <w:rPr>
          <w:rFonts w:ascii="Times New Roman" w:eastAsia="Times New Roman" w:hAnsi="Times New Roman" w:cs="Times New Roman"/>
          <w:i/>
          <w:iCs/>
          <w:sz w:val="24"/>
          <w:szCs w:val="24"/>
          <w:lang w:eastAsia="fi-FI"/>
        </w:rPr>
        <w:t xml:space="preserve">Koska yllä mainittu anoja ei kuitenkaan ollut, muutoin kuin yllä selostusosassa on kerrottu, syyllinen jo mainitun edesmenneen </w:t>
      </w:r>
      <w:r w:rsidRPr="00E719D4">
        <w:rPr>
          <w:rFonts w:ascii="Times New Roman" w:eastAsia="Times New Roman" w:hAnsi="Times New Roman" w:cs="Times New Roman"/>
          <w:b/>
          <w:bCs/>
          <w:i/>
          <w:iCs/>
          <w:sz w:val="24"/>
          <w:szCs w:val="24"/>
          <w:lang w:eastAsia="fi-FI"/>
        </w:rPr>
        <w:t>kuolemaan</w:t>
      </w:r>
      <w:r w:rsidRPr="00E719D4">
        <w:rPr>
          <w:rFonts w:ascii="Times New Roman" w:eastAsia="Times New Roman" w:hAnsi="Times New Roman" w:cs="Times New Roman"/>
          <w:i/>
          <w:iCs/>
          <w:sz w:val="24"/>
          <w:szCs w:val="24"/>
          <w:lang w:eastAsia="fi-FI"/>
        </w:rPr>
        <w:t xml:space="preserve"> vaan suri sitä syvästi – – </w:t>
      </w:r>
    </w:p>
    <w:p w14:paraId="4829619D" w14:textId="7072B167" w:rsidR="00E719D4" w:rsidRPr="00E719D4" w:rsidRDefault="00E719D4" w:rsidP="00E719D4">
      <w:pPr>
        <w:spacing w:after="0" w:line="240" w:lineRule="auto"/>
        <w:rPr>
          <w:rFonts w:ascii="Times New Roman" w:eastAsia="Times New Roman" w:hAnsi="Times New Roman" w:cs="Times New Roman"/>
          <w:sz w:val="24"/>
          <w:szCs w:val="24"/>
          <w:lang w:eastAsia="fi-FI"/>
        </w:rPr>
      </w:pPr>
      <w:r w:rsidRPr="00E719D4">
        <w:rPr>
          <w:rFonts w:ascii="Times New Roman" w:eastAsia="Times New Roman" w:hAnsi="Times New Roman" w:cs="Times New Roman"/>
          <w:noProof/>
          <w:sz w:val="24"/>
          <w:szCs w:val="24"/>
          <w:lang w:eastAsia="fi-FI"/>
        </w:rPr>
        <w:lastRenderedPageBreak/>
        <w:drawing>
          <wp:inline distT="0" distB="0" distL="0" distR="0" wp14:anchorId="46385FB2" wp14:editId="5BA8A945">
            <wp:extent cx="4561205" cy="5333365"/>
            <wp:effectExtent l="0" t="0" r="0" b="635"/>
            <wp:docPr id="1" name="Kuv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561205" cy="5333365"/>
                    </a:xfrm>
                    <a:prstGeom prst="rect">
                      <a:avLst/>
                    </a:prstGeom>
                    <a:noFill/>
                    <a:ln>
                      <a:noFill/>
                    </a:ln>
                  </pic:spPr>
                </pic:pic>
              </a:graphicData>
            </a:graphic>
          </wp:inline>
        </w:drawing>
      </w:r>
      <w:proofErr w:type="spellStart"/>
      <w:r w:rsidRPr="00E719D4">
        <w:rPr>
          <w:rFonts w:ascii="Times New Roman" w:eastAsia="Times New Roman" w:hAnsi="Times New Roman" w:cs="Times New Roman"/>
          <w:sz w:val="24"/>
          <w:szCs w:val="24"/>
          <w:lang w:eastAsia="fi-FI"/>
        </w:rPr>
        <w:t>Ainestossa</w:t>
      </w:r>
      <w:proofErr w:type="spellEnd"/>
      <w:r w:rsidRPr="00E719D4">
        <w:rPr>
          <w:rFonts w:ascii="Times New Roman" w:eastAsia="Times New Roman" w:hAnsi="Times New Roman" w:cs="Times New Roman"/>
          <w:sz w:val="24"/>
          <w:szCs w:val="24"/>
          <w:lang w:eastAsia="fi-FI"/>
        </w:rPr>
        <w:t xml:space="preserve"> käsitellään usein tappelujen seurauksena tapahtuneita tappoja. Kuva Hans </w:t>
      </w:r>
      <w:proofErr w:type="spellStart"/>
      <w:r w:rsidRPr="00E719D4">
        <w:rPr>
          <w:rFonts w:ascii="Times New Roman" w:eastAsia="Times New Roman" w:hAnsi="Times New Roman" w:cs="Times New Roman"/>
          <w:sz w:val="24"/>
          <w:szCs w:val="24"/>
          <w:lang w:eastAsia="fi-FI"/>
        </w:rPr>
        <w:t>Talhofferin</w:t>
      </w:r>
      <w:proofErr w:type="spellEnd"/>
      <w:r w:rsidRPr="00E719D4">
        <w:rPr>
          <w:rFonts w:ascii="Times New Roman" w:eastAsia="Times New Roman" w:hAnsi="Times New Roman" w:cs="Times New Roman"/>
          <w:sz w:val="24"/>
          <w:szCs w:val="24"/>
          <w:lang w:eastAsia="fi-FI"/>
        </w:rPr>
        <w:t xml:space="preserve"> taistelumanuaalista 1459. </w:t>
      </w:r>
    </w:p>
    <w:p w14:paraId="76928D2A" w14:textId="77777777" w:rsidR="00E719D4" w:rsidRPr="00E719D4" w:rsidRDefault="00E719D4" w:rsidP="00E719D4">
      <w:pPr>
        <w:spacing w:before="100" w:beforeAutospacing="1" w:after="100" w:afterAutospacing="1" w:line="240" w:lineRule="auto"/>
        <w:rPr>
          <w:rFonts w:ascii="Times New Roman" w:eastAsia="Times New Roman" w:hAnsi="Times New Roman" w:cs="Times New Roman"/>
          <w:sz w:val="24"/>
          <w:szCs w:val="24"/>
          <w:lang w:eastAsia="fi-FI"/>
        </w:rPr>
      </w:pPr>
      <w:r w:rsidRPr="00E719D4">
        <w:rPr>
          <w:rFonts w:ascii="Times New Roman" w:eastAsia="Times New Roman" w:hAnsi="Times New Roman" w:cs="Times New Roman"/>
          <w:sz w:val="24"/>
          <w:szCs w:val="24"/>
          <w:lang w:eastAsia="fi-FI"/>
        </w:rPr>
        <w:t xml:space="preserve">Niissä tapauksissa, joissa anoja on kirkon virassa ollut henkilö, on luonnollisesti tarpeen korostaa toisen osapuolen motiiveja voimakkain sanakääntein, mutta käyttää varovaisempia ilmaisuja omasta toiminnasta. Kirkon miesten ei ollut sallittua käyttää minkäänlaista väkivaltaa, ainoastaan erittäin hyvin perusteltu itsepuolustus oli sallittua. Kirkon palveluksessa ollut henkilö oli ilman virkaa ja siten myös toimeentuloa, kunnes hän oli saanut asian käsiteltyä. (Salonen 2018) Näistä on lukuisia esimerkkejä opinnäytetyössäni. On esimerkiksi yleistä korostaa, miten henkilö kuoli saamastaan iskusta </w:t>
      </w:r>
      <w:r w:rsidRPr="00E719D4">
        <w:rPr>
          <w:rFonts w:ascii="Times New Roman" w:eastAsia="Times New Roman" w:hAnsi="Times New Roman" w:cs="Times New Roman"/>
          <w:i/>
          <w:iCs/>
          <w:sz w:val="24"/>
          <w:szCs w:val="24"/>
          <w:lang w:eastAsia="fi-FI"/>
        </w:rPr>
        <w:t>Jumalan tahdon mukaisesti</w:t>
      </w:r>
      <w:r w:rsidRPr="00E719D4">
        <w:rPr>
          <w:rFonts w:ascii="Times New Roman" w:eastAsia="Times New Roman" w:hAnsi="Times New Roman" w:cs="Times New Roman"/>
          <w:sz w:val="24"/>
          <w:szCs w:val="24"/>
          <w:lang w:eastAsia="fi-FI"/>
        </w:rPr>
        <w:t>, kuten esimerkiksi asiakirjassa 360, jossa tuuloslainen pappi oli iskenyt itsepuolustukseksi, mistä seurasi vastapuolen kuolema. Asiakirjassa ei käytetä suoraa ilmaisua vaan vertauskuvallisempaa muotoa:</w:t>
      </w:r>
    </w:p>
    <w:p w14:paraId="6F3E68E2" w14:textId="77777777" w:rsidR="00E719D4" w:rsidRPr="00E719D4" w:rsidRDefault="00E719D4" w:rsidP="00E719D4">
      <w:pPr>
        <w:spacing w:before="100" w:beforeAutospacing="1" w:after="100" w:afterAutospacing="1" w:line="240" w:lineRule="auto"/>
        <w:rPr>
          <w:rFonts w:ascii="Times New Roman" w:eastAsia="Times New Roman" w:hAnsi="Times New Roman" w:cs="Times New Roman"/>
          <w:sz w:val="24"/>
          <w:szCs w:val="24"/>
          <w:lang w:eastAsia="fi-FI"/>
        </w:rPr>
      </w:pPr>
      <w:r w:rsidRPr="00E719D4">
        <w:rPr>
          <w:rFonts w:ascii="Times New Roman" w:eastAsia="Times New Roman" w:hAnsi="Times New Roman" w:cs="Times New Roman"/>
          <w:i/>
          <w:iCs/>
          <w:sz w:val="24"/>
          <w:szCs w:val="24"/>
          <w:lang w:eastAsia="fi-FI"/>
        </w:rPr>
        <w:t xml:space="preserve">Ex </w:t>
      </w:r>
      <w:proofErr w:type="spellStart"/>
      <w:r w:rsidRPr="00E719D4">
        <w:rPr>
          <w:rFonts w:ascii="Times New Roman" w:eastAsia="Times New Roman" w:hAnsi="Times New Roman" w:cs="Times New Roman"/>
          <w:i/>
          <w:iCs/>
          <w:sz w:val="24"/>
          <w:szCs w:val="24"/>
          <w:lang w:eastAsia="fi-FI"/>
        </w:rPr>
        <w:t>qua</w:t>
      </w:r>
      <w:proofErr w:type="spellEnd"/>
      <w:r w:rsidRPr="00E719D4">
        <w:rPr>
          <w:rFonts w:ascii="Times New Roman" w:eastAsia="Times New Roman" w:hAnsi="Times New Roman" w:cs="Times New Roman"/>
          <w:i/>
          <w:iCs/>
          <w:sz w:val="24"/>
          <w:szCs w:val="24"/>
          <w:lang w:eastAsia="fi-FI"/>
        </w:rPr>
        <w:t xml:space="preserve"> </w:t>
      </w:r>
      <w:proofErr w:type="spellStart"/>
      <w:r w:rsidRPr="00E719D4">
        <w:rPr>
          <w:rFonts w:ascii="Times New Roman" w:eastAsia="Times New Roman" w:hAnsi="Times New Roman" w:cs="Times New Roman"/>
          <w:i/>
          <w:iCs/>
          <w:sz w:val="24"/>
          <w:szCs w:val="24"/>
          <w:lang w:eastAsia="fi-FI"/>
        </w:rPr>
        <w:t>percussione</w:t>
      </w:r>
      <w:proofErr w:type="spellEnd"/>
      <w:r w:rsidRPr="00E719D4">
        <w:rPr>
          <w:rFonts w:ascii="Times New Roman" w:eastAsia="Times New Roman" w:hAnsi="Times New Roman" w:cs="Times New Roman"/>
          <w:i/>
          <w:iCs/>
          <w:sz w:val="24"/>
          <w:szCs w:val="24"/>
          <w:lang w:eastAsia="fi-FI"/>
        </w:rPr>
        <w:t xml:space="preserve">, </w:t>
      </w:r>
      <w:proofErr w:type="spellStart"/>
      <w:r w:rsidRPr="00E719D4">
        <w:rPr>
          <w:rFonts w:ascii="Times New Roman" w:eastAsia="Times New Roman" w:hAnsi="Times New Roman" w:cs="Times New Roman"/>
          <w:b/>
          <w:bCs/>
          <w:i/>
          <w:iCs/>
          <w:sz w:val="24"/>
          <w:szCs w:val="24"/>
          <w:lang w:eastAsia="fi-FI"/>
        </w:rPr>
        <w:t>ut</w:t>
      </w:r>
      <w:proofErr w:type="spellEnd"/>
      <w:r w:rsidRPr="00E719D4">
        <w:rPr>
          <w:rFonts w:ascii="Times New Roman" w:eastAsia="Times New Roman" w:hAnsi="Times New Roman" w:cs="Times New Roman"/>
          <w:b/>
          <w:bCs/>
          <w:i/>
          <w:iCs/>
          <w:sz w:val="24"/>
          <w:szCs w:val="24"/>
          <w:lang w:eastAsia="fi-FI"/>
        </w:rPr>
        <w:t xml:space="preserve"> Domino </w:t>
      </w:r>
      <w:proofErr w:type="spellStart"/>
      <w:r w:rsidRPr="00E719D4">
        <w:rPr>
          <w:rFonts w:ascii="Times New Roman" w:eastAsia="Times New Roman" w:hAnsi="Times New Roman" w:cs="Times New Roman"/>
          <w:b/>
          <w:bCs/>
          <w:i/>
          <w:iCs/>
          <w:sz w:val="24"/>
          <w:szCs w:val="24"/>
          <w:lang w:eastAsia="fi-FI"/>
        </w:rPr>
        <w:t>placuit</w:t>
      </w:r>
      <w:proofErr w:type="spellEnd"/>
      <w:r w:rsidRPr="00E719D4">
        <w:rPr>
          <w:rFonts w:ascii="Times New Roman" w:eastAsia="Times New Roman" w:hAnsi="Times New Roman" w:cs="Times New Roman"/>
          <w:i/>
          <w:iCs/>
          <w:sz w:val="24"/>
          <w:szCs w:val="24"/>
          <w:lang w:eastAsia="fi-FI"/>
        </w:rPr>
        <w:t xml:space="preserve">, </w:t>
      </w:r>
      <w:proofErr w:type="spellStart"/>
      <w:r w:rsidRPr="00E719D4">
        <w:rPr>
          <w:rFonts w:ascii="Times New Roman" w:eastAsia="Times New Roman" w:hAnsi="Times New Roman" w:cs="Times New Roman"/>
          <w:i/>
          <w:iCs/>
          <w:sz w:val="24"/>
          <w:szCs w:val="24"/>
          <w:lang w:eastAsia="fi-FI"/>
        </w:rPr>
        <w:t>die</w:t>
      </w:r>
      <w:proofErr w:type="spellEnd"/>
      <w:r w:rsidRPr="00E719D4">
        <w:rPr>
          <w:rFonts w:ascii="Times New Roman" w:eastAsia="Times New Roman" w:hAnsi="Times New Roman" w:cs="Times New Roman"/>
          <w:i/>
          <w:iCs/>
          <w:sz w:val="24"/>
          <w:szCs w:val="24"/>
          <w:lang w:eastAsia="fi-FI"/>
        </w:rPr>
        <w:t xml:space="preserve"> </w:t>
      </w:r>
      <w:proofErr w:type="spellStart"/>
      <w:r w:rsidRPr="00E719D4">
        <w:rPr>
          <w:rFonts w:ascii="Times New Roman" w:eastAsia="Times New Roman" w:hAnsi="Times New Roman" w:cs="Times New Roman"/>
          <w:i/>
          <w:iCs/>
          <w:sz w:val="24"/>
          <w:szCs w:val="24"/>
          <w:lang w:eastAsia="fi-FI"/>
        </w:rPr>
        <w:t>sequenti</w:t>
      </w:r>
      <w:proofErr w:type="spellEnd"/>
      <w:r w:rsidRPr="00E719D4">
        <w:rPr>
          <w:rFonts w:ascii="Times New Roman" w:eastAsia="Times New Roman" w:hAnsi="Times New Roman" w:cs="Times New Roman"/>
          <w:i/>
          <w:iCs/>
          <w:sz w:val="24"/>
          <w:szCs w:val="24"/>
          <w:lang w:eastAsia="fi-FI"/>
        </w:rPr>
        <w:t xml:space="preserve"> </w:t>
      </w:r>
      <w:proofErr w:type="spellStart"/>
      <w:r w:rsidRPr="00E719D4">
        <w:rPr>
          <w:rFonts w:ascii="Times New Roman" w:eastAsia="Times New Roman" w:hAnsi="Times New Roman" w:cs="Times New Roman"/>
          <w:i/>
          <w:iCs/>
          <w:sz w:val="24"/>
          <w:szCs w:val="24"/>
          <w:lang w:eastAsia="fi-FI"/>
        </w:rPr>
        <w:t>diem</w:t>
      </w:r>
      <w:proofErr w:type="spellEnd"/>
      <w:r w:rsidRPr="00E719D4">
        <w:rPr>
          <w:rFonts w:ascii="Times New Roman" w:eastAsia="Times New Roman" w:hAnsi="Times New Roman" w:cs="Times New Roman"/>
          <w:i/>
          <w:iCs/>
          <w:sz w:val="24"/>
          <w:szCs w:val="24"/>
          <w:lang w:eastAsia="fi-FI"/>
        </w:rPr>
        <w:t xml:space="preserve"> </w:t>
      </w:r>
      <w:proofErr w:type="spellStart"/>
      <w:r w:rsidRPr="00E719D4">
        <w:rPr>
          <w:rFonts w:ascii="Times New Roman" w:eastAsia="Times New Roman" w:hAnsi="Times New Roman" w:cs="Times New Roman"/>
          <w:i/>
          <w:iCs/>
          <w:sz w:val="24"/>
          <w:szCs w:val="24"/>
          <w:lang w:eastAsia="fi-FI"/>
        </w:rPr>
        <w:t>clausit</w:t>
      </w:r>
      <w:proofErr w:type="spellEnd"/>
      <w:r w:rsidRPr="00E719D4">
        <w:rPr>
          <w:rFonts w:ascii="Times New Roman" w:eastAsia="Times New Roman" w:hAnsi="Times New Roman" w:cs="Times New Roman"/>
          <w:i/>
          <w:iCs/>
          <w:sz w:val="24"/>
          <w:szCs w:val="24"/>
          <w:lang w:eastAsia="fi-FI"/>
        </w:rPr>
        <w:t xml:space="preserve"> </w:t>
      </w:r>
      <w:proofErr w:type="spellStart"/>
      <w:r w:rsidRPr="00E719D4">
        <w:rPr>
          <w:rFonts w:ascii="Times New Roman" w:eastAsia="Times New Roman" w:hAnsi="Times New Roman" w:cs="Times New Roman"/>
          <w:i/>
          <w:iCs/>
          <w:sz w:val="24"/>
          <w:szCs w:val="24"/>
          <w:lang w:eastAsia="fi-FI"/>
        </w:rPr>
        <w:t>extremum</w:t>
      </w:r>
      <w:proofErr w:type="spellEnd"/>
      <w:r w:rsidRPr="00E719D4">
        <w:rPr>
          <w:rFonts w:ascii="Times New Roman" w:eastAsia="Times New Roman" w:hAnsi="Times New Roman" w:cs="Times New Roman"/>
          <w:i/>
          <w:iCs/>
          <w:sz w:val="24"/>
          <w:szCs w:val="24"/>
          <w:lang w:eastAsia="fi-FI"/>
        </w:rPr>
        <w:t>.</w:t>
      </w:r>
      <w:r w:rsidRPr="00E719D4">
        <w:rPr>
          <w:rFonts w:ascii="Times New Roman" w:eastAsia="Times New Roman" w:hAnsi="Times New Roman" w:cs="Times New Roman"/>
          <w:sz w:val="24"/>
          <w:szCs w:val="24"/>
          <w:lang w:eastAsia="fi-FI"/>
        </w:rPr>
        <w:t xml:space="preserve"> (</w:t>
      </w:r>
      <w:proofErr w:type="spellStart"/>
      <w:r w:rsidRPr="00E719D4">
        <w:rPr>
          <w:rFonts w:ascii="Times New Roman" w:eastAsia="Times New Roman" w:hAnsi="Times New Roman" w:cs="Times New Roman"/>
          <w:sz w:val="24"/>
          <w:szCs w:val="24"/>
          <w:lang w:eastAsia="fi-FI"/>
        </w:rPr>
        <w:t>Auctoritate</w:t>
      </w:r>
      <w:proofErr w:type="spellEnd"/>
      <w:r w:rsidRPr="00E719D4">
        <w:rPr>
          <w:rFonts w:ascii="Times New Roman" w:eastAsia="Times New Roman" w:hAnsi="Times New Roman" w:cs="Times New Roman"/>
          <w:sz w:val="24"/>
          <w:szCs w:val="24"/>
          <w:lang w:eastAsia="fi-FI"/>
        </w:rPr>
        <w:t xml:space="preserve"> </w:t>
      </w:r>
      <w:proofErr w:type="spellStart"/>
      <w:r w:rsidRPr="00E719D4">
        <w:rPr>
          <w:rFonts w:ascii="Times New Roman" w:eastAsia="Times New Roman" w:hAnsi="Times New Roman" w:cs="Times New Roman"/>
          <w:sz w:val="24"/>
          <w:szCs w:val="24"/>
          <w:lang w:eastAsia="fi-FI"/>
        </w:rPr>
        <w:t>Papae</w:t>
      </w:r>
      <w:proofErr w:type="spellEnd"/>
      <w:r w:rsidRPr="00E719D4">
        <w:rPr>
          <w:rFonts w:ascii="Times New Roman" w:eastAsia="Times New Roman" w:hAnsi="Times New Roman" w:cs="Times New Roman"/>
          <w:sz w:val="24"/>
          <w:szCs w:val="24"/>
          <w:lang w:eastAsia="fi-FI"/>
        </w:rPr>
        <w:t>, 385, a. 360, r. 41–42)</w:t>
      </w:r>
    </w:p>
    <w:p w14:paraId="484AA435" w14:textId="77777777" w:rsidR="00E719D4" w:rsidRPr="00E719D4" w:rsidRDefault="00E719D4" w:rsidP="00E719D4">
      <w:pPr>
        <w:spacing w:before="100" w:beforeAutospacing="1" w:after="100" w:afterAutospacing="1" w:line="240" w:lineRule="auto"/>
        <w:rPr>
          <w:rFonts w:ascii="Times New Roman" w:eastAsia="Times New Roman" w:hAnsi="Times New Roman" w:cs="Times New Roman"/>
          <w:sz w:val="24"/>
          <w:szCs w:val="24"/>
          <w:lang w:eastAsia="fi-FI"/>
        </w:rPr>
      </w:pPr>
      <w:r w:rsidRPr="00E719D4">
        <w:rPr>
          <w:rFonts w:ascii="Times New Roman" w:eastAsia="Times New Roman" w:hAnsi="Times New Roman" w:cs="Times New Roman"/>
          <w:i/>
          <w:iCs/>
          <w:sz w:val="24"/>
          <w:szCs w:val="24"/>
          <w:lang w:eastAsia="fi-FI"/>
        </w:rPr>
        <w:t xml:space="preserve">Tämän iskun seurauksena hän seuraavana päivänä päätti päivänsä, </w:t>
      </w:r>
      <w:r w:rsidRPr="00E719D4">
        <w:rPr>
          <w:rFonts w:ascii="Times New Roman" w:eastAsia="Times New Roman" w:hAnsi="Times New Roman" w:cs="Times New Roman"/>
          <w:b/>
          <w:bCs/>
          <w:i/>
          <w:iCs/>
          <w:sz w:val="24"/>
          <w:szCs w:val="24"/>
          <w:lang w:eastAsia="fi-FI"/>
        </w:rPr>
        <w:t>kuten Herra halusi</w:t>
      </w:r>
      <w:r w:rsidRPr="00E719D4">
        <w:rPr>
          <w:rFonts w:ascii="Times New Roman" w:eastAsia="Times New Roman" w:hAnsi="Times New Roman" w:cs="Times New Roman"/>
          <w:i/>
          <w:iCs/>
          <w:sz w:val="24"/>
          <w:szCs w:val="24"/>
          <w:lang w:eastAsia="fi-FI"/>
        </w:rPr>
        <w:t>.</w:t>
      </w:r>
    </w:p>
    <w:p w14:paraId="728A53B3" w14:textId="77777777" w:rsidR="00E719D4" w:rsidRPr="00E719D4" w:rsidRDefault="00E719D4" w:rsidP="00E719D4">
      <w:pPr>
        <w:spacing w:before="100" w:beforeAutospacing="1" w:after="100" w:afterAutospacing="1" w:line="240" w:lineRule="auto"/>
        <w:rPr>
          <w:rFonts w:ascii="Times New Roman" w:eastAsia="Times New Roman" w:hAnsi="Times New Roman" w:cs="Times New Roman"/>
          <w:sz w:val="24"/>
          <w:szCs w:val="24"/>
          <w:lang w:eastAsia="fi-FI"/>
        </w:rPr>
      </w:pPr>
      <w:r w:rsidRPr="00E719D4">
        <w:rPr>
          <w:rFonts w:ascii="Times New Roman" w:eastAsia="Times New Roman" w:hAnsi="Times New Roman" w:cs="Times New Roman"/>
          <w:sz w:val="24"/>
          <w:szCs w:val="24"/>
          <w:lang w:eastAsia="fi-FI"/>
        </w:rPr>
        <w:t xml:space="preserve">Aineistosta löytyy myös hyvin lakonisia toteamuksia, jotka ovat usein maallikkojen tekemistä henkirikoksista. </w:t>
      </w:r>
      <w:proofErr w:type="spellStart"/>
      <w:r w:rsidRPr="00E719D4">
        <w:rPr>
          <w:rFonts w:ascii="Times New Roman" w:eastAsia="Times New Roman" w:hAnsi="Times New Roman" w:cs="Times New Roman"/>
          <w:sz w:val="24"/>
          <w:szCs w:val="24"/>
          <w:lang w:eastAsia="fi-FI"/>
        </w:rPr>
        <w:t>Maallikojen</w:t>
      </w:r>
      <w:proofErr w:type="spellEnd"/>
      <w:r w:rsidRPr="00E719D4">
        <w:rPr>
          <w:rFonts w:ascii="Times New Roman" w:eastAsia="Times New Roman" w:hAnsi="Times New Roman" w:cs="Times New Roman"/>
          <w:sz w:val="24"/>
          <w:szCs w:val="24"/>
          <w:lang w:eastAsia="fi-FI"/>
        </w:rPr>
        <w:t xml:space="preserve"> asema ja tilanne oli hyvin erilainen ja tämä heijastuu erittäin </w:t>
      </w:r>
      <w:r w:rsidRPr="00E719D4">
        <w:rPr>
          <w:rFonts w:ascii="Times New Roman" w:eastAsia="Times New Roman" w:hAnsi="Times New Roman" w:cs="Times New Roman"/>
          <w:sz w:val="24"/>
          <w:szCs w:val="24"/>
          <w:lang w:eastAsia="fi-FI"/>
        </w:rPr>
        <w:lastRenderedPageBreak/>
        <w:t xml:space="preserve">voimakkaasti myös anomusten selostuksiin, jotka ovat lähes olemattomia ja usein varsin kiertelemättömästi ilmaistaan teko, johon oli syyllistytty. Maallikot anoivat absoluutiota, eikä </w:t>
      </w:r>
      <w:proofErr w:type="spellStart"/>
      <w:r w:rsidRPr="00E719D4">
        <w:rPr>
          <w:rFonts w:ascii="Times New Roman" w:eastAsia="Times New Roman" w:hAnsi="Times New Roman" w:cs="Times New Roman"/>
          <w:sz w:val="24"/>
          <w:szCs w:val="24"/>
          <w:lang w:eastAsia="fi-FI"/>
        </w:rPr>
        <w:t>syyttömäksijulistusta</w:t>
      </w:r>
      <w:proofErr w:type="spellEnd"/>
      <w:r w:rsidRPr="00E719D4">
        <w:rPr>
          <w:rFonts w:ascii="Times New Roman" w:eastAsia="Times New Roman" w:hAnsi="Times New Roman" w:cs="Times New Roman"/>
          <w:sz w:val="24"/>
          <w:szCs w:val="24"/>
          <w:lang w:eastAsia="fi-FI"/>
        </w:rPr>
        <w:t>. Esimerkiksi asiakirjassa 171 todetaan lyhyesti:</w:t>
      </w:r>
    </w:p>
    <w:p w14:paraId="3FBA010C" w14:textId="77777777" w:rsidR="00E719D4" w:rsidRPr="00E719D4" w:rsidRDefault="00E719D4" w:rsidP="00E719D4">
      <w:pPr>
        <w:spacing w:before="100" w:beforeAutospacing="1" w:after="100" w:afterAutospacing="1" w:line="240" w:lineRule="auto"/>
        <w:rPr>
          <w:rFonts w:ascii="Times New Roman" w:eastAsia="Times New Roman" w:hAnsi="Times New Roman" w:cs="Times New Roman"/>
          <w:sz w:val="24"/>
          <w:szCs w:val="24"/>
          <w:lang w:eastAsia="fi-FI"/>
        </w:rPr>
      </w:pPr>
      <w:r w:rsidRPr="00E719D4">
        <w:rPr>
          <w:rFonts w:ascii="Times New Roman" w:eastAsia="Times New Roman" w:hAnsi="Times New Roman" w:cs="Times New Roman"/>
          <w:i/>
          <w:iCs/>
          <w:sz w:val="24"/>
          <w:szCs w:val="24"/>
          <w:lang w:eastAsia="fi-FI"/>
        </w:rPr>
        <w:t xml:space="preserve">Paulo Petri </w:t>
      </w:r>
      <w:proofErr w:type="spellStart"/>
      <w:r w:rsidRPr="00E719D4">
        <w:rPr>
          <w:rFonts w:ascii="Times New Roman" w:eastAsia="Times New Roman" w:hAnsi="Times New Roman" w:cs="Times New Roman"/>
          <w:i/>
          <w:iCs/>
          <w:sz w:val="24"/>
          <w:szCs w:val="24"/>
          <w:lang w:eastAsia="fi-FI"/>
        </w:rPr>
        <w:t>diocesis</w:t>
      </w:r>
      <w:proofErr w:type="spellEnd"/>
      <w:r w:rsidRPr="00E719D4">
        <w:rPr>
          <w:rFonts w:ascii="Times New Roman" w:eastAsia="Times New Roman" w:hAnsi="Times New Roman" w:cs="Times New Roman"/>
          <w:i/>
          <w:iCs/>
          <w:sz w:val="24"/>
          <w:szCs w:val="24"/>
          <w:lang w:eastAsia="fi-FI"/>
        </w:rPr>
        <w:t xml:space="preserve"> </w:t>
      </w:r>
      <w:proofErr w:type="spellStart"/>
      <w:r w:rsidRPr="00E719D4">
        <w:rPr>
          <w:rFonts w:ascii="Times New Roman" w:eastAsia="Times New Roman" w:hAnsi="Times New Roman" w:cs="Times New Roman"/>
          <w:i/>
          <w:iCs/>
          <w:sz w:val="24"/>
          <w:szCs w:val="24"/>
          <w:lang w:eastAsia="fi-FI"/>
        </w:rPr>
        <w:t>Aboensis</w:t>
      </w:r>
      <w:proofErr w:type="spellEnd"/>
      <w:r w:rsidRPr="00E719D4">
        <w:rPr>
          <w:rFonts w:ascii="Times New Roman" w:eastAsia="Times New Roman" w:hAnsi="Times New Roman" w:cs="Times New Roman"/>
          <w:i/>
          <w:iCs/>
          <w:sz w:val="24"/>
          <w:szCs w:val="24"/>
          <w:lang w:eastAsia="fi-FI"/>
        </w:rPr>
        <w:t xml:space="preserve">; </w:t>
      </w:r>
      <w:proofErr w:type="spellStart"/>
      <w:r w:rsidRPr="00E719D4">
        <w:rPr>
          <w:rFonts w:ascii="Times New Roman" w:eastAsia="Times New Roman" w:hAnsi="Times New Roman" w:cs="Times New Roman"/>
          <w:b/>
          <w:bCs/>
          <w:i/>
          <w:iCs/>
          <w:sz w:val="24"/>
          <w:szCs w:val="24"/>
          <w:lang w:eastAsia="fi-FI"/>
        </w:rPr>
        <w:t>interfecit</w:t>
      </w:r>
      <w:proofErr w:type="spellEnd"/>
      <w:r w:rsidRPr="00E719D4">
        <w:rPr>
          <w:rFonts w:ascii="Times New Roman" w:eastAsia="Times New Roman" w:hAnsi="Times New Roman" w:cs="Times New Roman"/>
          <w:i/>
          <w:iCs/>
          <w:sz w:val="24"/>
          <w:szCs w:val="24"/>
          <w:lang w:eastAsia="fi-FI"/>
        </w:rPr>
        <w:t xml:space="preserve"> </w:t>
      </w:r>
      <w:proofErr w:type="spellStart"/>
      <w:r w:rsidRPr="00E719D4">
        <w:rPr>
          <w:rFonts w:ascii="Times New Roman" w:eastAsia="Times New Roman" w:hAnsi="Times New Roman" w:cs="Times New Roman"/>
          <w:i/>
          <w:iCs/>
          <w:sz w:val="24"/>
          <w:szCs w:val="24"/>
          <w:lang w:eastAsia="fi-FI"/>
        </w:rPr>
        <w:t>clericum</w:t>
      </w:r>
      <w:proofErr w:type="spellEnd"/>
      <w:r w:rsidRPr="00E719D4">
        <w:rPr>
          <w:rFonts w:ascii="Times New Roman" w:eastAsia="Times New Roman" w:hAnsi="Times New Roman" w:cs="Times New Roman"/>
          <w:i/>
          <w:iCs/>
          <w:sz w:val="24"/>
          <w:szCs w:val="24"/>
          <w:lang w:eastAsia="fi-FI"/>
        </w:rPr>
        <w:t xml:space="preserve">. Fiat. </w:t>
      </w:r>
      <w:proofErr w:type="spellStart"/>
      <w:r w:rsidRPr="00E719D4">
        <w:rPr>
          <w:rFonts w:ascii="Times New Roman" w:eastAsia="Times New Roman" w:hAnsi="Times New Roman" w:cs="Times New Roman"/>
          <w:i/>
          <w:iCs/>
          <w:sz w:val="24"/>
          <w:szCs w:val="24"/>
          <w:lang w:eastAsia="fi-FI"/>
        </w:rPr>
        <w:t>Iohannes</w:t>
      </w:r>
      <w:proofErr w:type="spellEnd"/>
      <w:r w:rsidRPr="00E719D4">
        <w:rPr>
          <w:rFonts w:ascii="Times New Roman" w:eastAsia="Times New Roman" w:hAnsi="Times New Roman" w:cs="Times New Roman"/>
          <w:i/>
          <w:iCs/>
          <w:sz w:val="24"/>
          <w:szCs w:val="24"/>
          <w:lang w:eastAsia="fi-FI"/>
        </w:rPr>
        <w:t xml:space="preserve"> </w:t>
      </w:r>
      <w:proofErr w:type="spellStart"/>
      <w:r w:rsidRPr="00E719D4">
        <w:rPr>
          <w:rFonts w:ascii="Times New Roman" w:eastAsia="Times New Roman" w:hAnsi="Times New Roman" w:cs="Times New Roman"/>
          <w:i/>
          <w:iCs/>
          <w:sz w:val="24"/>
          <w:szCs w:val="24"/>
          <w:lang w:eastAsia="fi-FI"/>
        </w:rPr>
        <w:t>Pennensis</w:t>
      </w:r>
      <w:proofErr w:type="spellEnd"/>
      <w:r w:rsidRPr="00E719D4">
        <w:rPr>
          <w:rFonts w:ascii="Times New Roman" w:eastAsia="Times New Roman" w:hAnsi="Times New Roman" w:cs="Times New Roman"/>
          <w:i/>
          <w:iCs/>
          <w:sz w:val="24"/>
          <w:szCs w:val="24"/>
          <w:lang w:eastAsia="fi-FI"/>
        </w:rPr>
        <w:t xml:space="preserve"> et </w:t>
      </w:r>
      <w:proofErr w:type="spellStart"/>
      <w:r w:rsidRPr="00E719D4">
        <w:rPr>
          <w:rFonts w:ascii="Times New Roman" w:eastAsia="Times New Roman" w:hAnsi="Times New Roman" w:cs="Times New Roman"/>
          <w:i/>
          <w:iCs/>
          <w:sz w:val="24"/>
          <w:szCs w:val="24"/>
          <w:lang w:eastAsia="fi-FI"/>
        </w:rPr>
        <w:t>Atriensis</w:t>
      </w:r>
      <w:proofErr w:type="spellEnd"/>
      <w:r w:rsidRPr="00E719D4">
        <w:rPr>
          <w:rFonts w:ascii="Times New Roman" w:eastAsia="Times New Roman" w:hAnsi="Times New Roman" w:cs="Times New Roman"/>
          <w:i/>
          <w:iCs/>
          <w:sz w:val="24"/>
          <w:szCs w:val="24"/>
          <w:lang w:eastAsia="fi-FI"/>
        </w:rPr>
        <w:t xml:space="preserve"> </w:t>
      </w:r>
      <w:proofErr w:type="spellStart"/>
      <w:r w:rsidRPr="00E719D4">
        <w:rPr>
          <w:rFonts w:ascii="Times New Roman" w:eastAsia="Times New Roman" w:hAnsi="Times New Roman" w:cs="Times New Roman"/>
          <w:i/>
          <w:iCs/>
          <w:sz w:val="24"/>
          <w:szCs w:val="24"/>
          <w:lang w:eastAsia="fi-FI"/>
        </w:rPr>
        <w:t>episcopus</w:t>
      </w:r>
      <w:proofErr w:type="spellEnd"/>
      <w:r w:rsidRPr="00E719D4">
        <w:rPr>
          <w:rFonts w:ascii="Times New Roman" w:eastAsia="Times New Roman" w:hAnsi="Times New Roman" w:cs="Times New Roman"/>
          <w:i/>
          <w:iCs/>
          <w:sz w:val="24"/>
          <w:szCs w:val="24"/>
          <w:lang w:eastAsia="fi-FI"/>
        </w:rPr>
        <w:t>. (</w:t>
      </w:r>
      <w:proofErr w:type="spellStart"/>
      <w:r w:rsidRPr="00E719D4">
        <w:rPr>
          <w:rFonts w:ascii="Times New Roman" w:eastAsia="Times New Roman" w:hAnsi="Times New Roman" w:cs="Times New Roman"/>
          <w:i/>
          <w:iCs/>
          <w:sz w:val="24"/>
          <w:szCs w:val="24"/>
          <w:lang w:eastAsia="fi-FI"/>
        </w:rPr>
        <w:t>Auctoritate</w:t>
      </w:r>
      <w:proofErr w:type="spellEnd"/>
      <w:r w:rsidRPr="00E719D4">
        <w:rPr>
          <w:rFonts w:ascii="Times New Roman" w:eastAsia="Times New Roman" w:hAnsi="Times New Roman" w:cs="Times New Roman"/>
          <w:i/>
          <w:iCs/>
          <w:sz w:val="24"/>
          <w:szCs w:val="24"/>
          <w:lang w:eastAsia="fi-FI"/>
        </w:rPr>
        <w:t xml:space="preserve"> </w:t>
      </w:r>
      <w:proofErr w:type="spellStart"/>
      <w:r w:rsidRPr="00E719D4">
        <w:rPr>
          <w:rFonts w:ascii="Times New Roman" w:eastAsia="Times New Roman" w:hAnsi="Times New Roman" w:cs="Times New Roman"/>
          <w:i/>
          <w:iCs/>
          <w:sz w:val="24"/>
          <w:szCs w:val="24"/>
          <w:lang w:eastAsia="fi-FI"/>
        </w:rPr>
        <w:t>Papae</w:t>
      </w:r>
      <w:proofErr w:type="spellEnd"/>
      <w:r w:rsidRPr="00E719D4">
        <w:rPr>
          <w:rFonts w:ascii="Times New Roman" w:eastAsia="Times New Roman" w:hAnsi="Times New Roman" w:cs="Times New Roman"/>
          <w:i/>
          <w:iCs/>
          <w:sz w:val="24"/>
          <w:szCs w:val="24"/>
          <w:lang w:eastAsia="fi-FI"/>
        </w:rPr>
        <w:t>, 171, a. 28)</w:t>
      </w:r>
    </w:p>
    <w:p w14:paraId="5DC70F7C" w14:textId="77777777" w:rsidR="00E719D4" w:rsidRPr="00E719D4" w:rsidRDefault="00E719D4" w:rsidP="00E719D4">
      <w:pPr>
        <w:spacing w:before="100" w:beforeAutospacing="1" w:after="100" w:afterAutospacing="1" w:line="240" w:lineRule="auto"/>
        <w:rPr>
          <w:rFonts w:ascii="Times New Roman" w:eastAsia="Times New Roman" w:hAnsi="Times New Roman" w:cs="Times New Roman"/>
          <w:sz w:val="24"/>
          <w:szCs w:val="24"/>
          <w:lang w:eastAsia="fi-FI"/>
        </w:rPr>
      </w:pPr>
      <w:proofErr w:type="spellStart"/>
      <w:r w:rsidRPr="00E719D4">
        <w:rPr>
          <w:rFonts w:ascii="Times New Roman" w:eastAsia="Times New Roman" w:hAnsi="Times New Roman" w:cs="Times New Roman"/>
          <w:i/>
          <w:iCs/>
          <w:sz w:val="24"/>
          <w:szCs w:val="24"/>
          <w:lang w:eastAsia="fi-FI"/>
        </w:rPr>
        <w:t>Påvel</w:t>
      </w:r>
      <w:proofErr w:type="spellEnd"/>
      <w:r w:rsidRPr="00E719D4">
        <w:rPr>
          <w:rFonts w:ascii="Times New Roman" w:eastAsia="Times New Roman" w:hAnsi="Times New Roman" w:cs="Times New Roman"/>
          <w:i/>
          <w:iCs/>
          <w:sz w:val="24"/>
          <w:szCs w:val="24"/>
          <w:lang w:eastAsia="fi-FI"/>
        </w:rPr>
        <w:t xml:space="preserve"> </w:t>
      </w:r>
      <w:proofErr w:type="spellStart"/>
      <w:r w:rsidRPr="00E719D4">
        <w:rPr>
          <w:rFonts w:ascii="Times New Roman" w:eastAsia="Times New Roman" w:hAnsi="Times New Roman" w:cs="Times New Roman"/>
          <w:i/>
          <w:iCs/>
          <w:sz w:val="24"/>
          <w:szCs w:val="24"/>
          <w:lang w:eastAsia="fi-FI"/>
        </w:rPr>
        <w:t>Peterssonille</w:t>
      </w:r>
      <w:proofErr w:type="spellEnd"/>
      <w:r w:rsidRPr="00E719D4">
        <w:rPr>
          <w:rFonts w:ascii="Times New Roman" w:eastAsia="Times New Roman" w:hAnsi="Times New Roman" w:cs="Times New Roman"/>
          <w:i/>
          <w:iCs/>
          <w:sz w:val="24"/>
          <w:szCs w:val="24"/>
          <w:lang w:eastAsia="fi-FI"/>
        </w:rPr>
        <w:t xml:space="preserve"> Turun hiippakunnasta; </w:t>
      </w:r>
      <w:r w:rsidRPr="00E719D4">
        <w:rPr>
          <w:rFonts w:ascii="Times New Roman" w:eastAsia="Times New Roman" w:hAnsi="Times New Roman" w:cs="Times New Roman"/>
          <w:b/>
          <w:bCs/>
          <w:i/>
          <w:iCs/>
          <w:sz w:val="24"/>
          <w:szCs w:val="24"/>
          <w:lang w:eastAsia="fi-FI"/>
        </w:rPr>
        <w:t>surmasi</w:t>
      </w:r>
      <w:r w:rsidRPr="00E719D4">
        <w:rPr>
          <w:rFonts w:ascii="Times New Roman" w:eastAsia="Times New Roman" w:hAnsi="Times New Roman" w:cs="Times New Roman"/>
          <w:i/>
          <w:iCs/>
          <w:sz w:val="24"/>
          <w:szCs w:val="24"/>
          <w:lang w:eastAsia="fi-FI"/>
        </w:rPr>
        <w:t xml:space="preserve"> papin. &lt;anomuksen käsittelijä kirjoittaa&gt; Saakoon &lt;absoluution&gt;. Johannes, </w:t>
      </w:r>
      <w:proofErr w:type="spellStart"/>
      <w:r w:rsidRPr="00E719D4">
        <w:rPr>
          <w:rFonts w:ascii="Times New Roman" w:eastAsia="Times New Roman" w:hAnsi="Times New Roman" w:cs="Times New Roman"/>
          <w:i/>
          <w:iCs/>
          <w:sz w:val="24"/>
          <w:szCs w:val="24"/>
          <w:lang w:eastAsia="fi-FI"/>
        </w:rPr>
        <w:t>Pennen</w:t>
      </w:r>
      <w:proofErr w:type="spellEnd"/>
      <w:r w:rsidRPr="00E719D4">
        <w:rPr>
          <w:rFonts w:ascii="Times New Roman" w:eastAsia="Times New Roman" w:hAnsi="Times New Roman" w:cs="Times New Roman"/>
          <w:i/>
          <w:iCs/>
          <w:sz w:val="24"/>
          <w:szCs w:val="24"/>
          <w:lang w:eastAsia="fi-FI"/>
        </w:rPr>
        <w:t xml:space="preserve"> ja </w:t>
      </w:r>
      <w:proofErr w:type="spellStart"/>
      <w:r w:rsidRPr="00E719D4">
        <w:rPr>
          <w:rFonts w:ascii="Times New Roman" w:eastAsia="Times New Roman" w:hAnsi="Times New Roman" w:cs="Times New Roman"/>
          <w:i/>
          <w:iCs/>
          <w:sz w:val="24"/>
          <w:szCs w:val="24"/>
          <w:lang w:eastAsia="fi-FI"/>
        </w:rPr>
        <w:t>Atrin</w:t>
      </w:r>
      <w:proofErr w:type="spellEnd"/>
      <w:r w:rsidRPr="00E719D4">
        <w:rPr>
          <w:rFonts w:ascii="Times New Roman" w:eastAsia="Times New Roman" w:hAnsi="Times New Roman" w:cs="Times New Roman"/>
          <w:i/>
          <w:iCs/>
          <w:sz w:val="24"/>
          <w:szCs w:val="24"/>
          <w:lang w:eastAsia="fi-FI"/>
        </w:rPr>
        <w:t xml:space="preserve"> piispa.</w:t>
      </w:r>
    </w:p>
    <w:p w14:paraId="38A9F7FE" w14:textId="77777777" w:rsidR="00E719D4" w:rsidRPr="00E719D4" w:rsidRDefault="00E719D4" w:rsidP="00E719D4">
      <w:pPr>
        <w:spacing w:before="100" w:beforeAutospacing="1" w:after="100" w:afterAutospacing="1" w:line="240" w:lineRule="auto"/>
        <w:rPr>
          <w:rFonts w:ascii="Times New Roman" w:eastAsia="Times New Roman" w:hAnsi="Times New Roman" w:cs="Times New Roman"/>
          <w:sz w:val="24"/>
          <w:szCs w:val="24"/>
          <w:lang w:eastAsia="fi-FI"/>
        </w:rPr>
      </w:pPr>
      <w:r w:rsidRPr="00E719D4">
        <w:rPr>
          <w:rFonts w:ascii="Times New Roman" w:eastAsia="Times New Roman" w:hAnsi="Times New Roman" w:cs="Times New Roman"/>
          <w:sz w:val="24"/>
          <w:szCs w:val="24"/>
          <w:lang w:eastAsia="fi-FI"/>
        </w:rPr>
        <w:t xml:space="preserve">Analyysini toi esiin sen, että eufemismi on voimakkaasti riippuvainen siitä, kuka ilmaisua käyttää ja missä yhteydessä. Esimerkiksi ilmaisun </w:t>
      </w:r>
      <w:proofErr w:type="spellStart"/>
      <w:r w:rsidRPr="00E719D4">
        <w:rPr>
          <w:rFonts w:ascii="Times New Roman" w:eastAsia="Times New Roman" w:hAnsi="Times New Roman" w:cs="Times New Roman"/>
          <w:i/>
          <w:iCs/>
          <w:sz w:val="24"/>
          <w:szCs w:val="24"/>
          <w:lang w:eastAsia="fi-FI"/>
        </w:rPr>
        <w:t>interfecit</w:t>
      </w:r>
      <w:proofErr w:type="spellEnd"/>
      <w:r w:rsidRPr="00E719D4">
        <w:rPr>
          <w:rFonts w:ascii="Times New Roman" w:eastAsia="Times New Roman" w:hAnsi="Times New Roman" w:cs="Times New Roman"/>
          <w:sz w:val="24"/>
          <w:szCs w:val="24"/>
          <w:lang w:eastAsia="fi-FI"/>
        </w:rPr>
        <w:t xml:space="preserve"> (surmasi) analyysi osoittaa, että tappoihin syyllistyneiden kirkollisten henkilöiden ja maallikkojen anomuksissa käytettiin toisistaan poikkeavia sanamuotoja. Toisaalta kuoleman eufemismeja käytetään runsaasti myös sellaisissa yhteyksissä, joissa anoja ei ole ollut kuolemaan osallinen. Tämä tukee käsitystä, että kuolema on voimakkaasti tabuksi koettu aihepiiri, jota lähestytään erinäisillä eufemistisilla ilmaisuilla, vertauskuvin ja kiertoilmaisuin. (Kupari 2019.)</w:t>
      </w:r>
    </w:p>
    <w:p w14:paraId="6B9B8CFC" w14:textId="77777777" w:rsidR="00E719D4" w:rsidRPr="00E719D4" w:rsidRDefault="00E719D4" w:rsidP="00E719D4">
      <w:pPr>
        <w:spacing w:before="100" w:beforeAutospacing="1" w:after="100" w:afterAutospacing="1" w:line="240" w:lineRule="auto"/>
        <w:jc w:val="center"/>
        <w:rPr>
          <w:rFonts w:ascii="Times New Roman" w:eastAsia="Times New Roman" w:hAnsi="Times New Roman" w:cs="Times New Roman"/>
          <w:sz w:val="24"/>
          <w:szCs w:val="24"/>
          <w:lang w:eastAsia="fi-FI"/>
        </w:rPr>
      </w:pPr>
      <w:r w:rsidRPr="00E719D4">
        <w:rPr>
          <w:rFonts w:ascii="Times New Roman" w:eastAsia="Times New Roman" w:hAnsi="Times New Roman" w:cs="Times New Roman"/>
          <w:sz w:val="24"/>
          <w:szCs w:val="24"/>
          <w:lang w:eastAsia="fi-FI"/>
        </w:rPr>
        <w:t>———</w:t>
      </w:r>
    </w:p>
    <w:p w14:paraId="497C84DA" w14:textId="77777777" w:rsidR="00E719D4" w:rsidRPr="00E719D4" w:rsidRDefault="00E719D4" w:rsidP="00E719D4">
      <w:pPr>
        <w:spacing w:before="100" w:beforeAutospacing="1" w:after="100" w:afterAutospacing="1" w:line="240" w:lineRule="auto"/>
        <w:jc w:val="center"/>
        <w:rPr>
          <w:rFonts w:ascii="Times New Roman" w:eastAsia="Times New Roman" w:hAnsi="Times New Roman" w:cs="Times New Roman"/>
          <w:sz w:val="24"/>
          <w:szCs w:val="24"/>
          <w:lang w:eastAsia="fi-FI"/>
        </w:rPr>
      </w:pPr>
      <w:r w:rsidRPr="00E719D4">
        <w:rPr>
          <w:rFonts w:ascii="Times New Roman" w:eastAsia="Times New Roman" w:hAnsi="Times New Roman" w:cs="Times New Roman"/>
          <w:i/>
          <w:iCs/>
          <w:sz w:val="24"/>
          <w:szCs w:val="24"/>
          <w:lang w:eastAsia="fi-FI"/>
        </w:rPr>
        <w:t>Kirjoittaja on digitaalisen kielentutkimuksen oppiaineen tohtorikoulutettava Turun yliopistossa. Hänen tavoitteenaan on tarkastella keskiaikaisia kieliaineistoja poikkitieteellisesti. Latinalaisen</w:t>
      </w:r>
      <w:r w:rsidRPr="00E719D4">
        <w:rPr>
          <w:rFonts w:ascii="Times New Roman" w:eastAsia="Times New Roman" w:hAnsi="Times New Roman" w:cs="Times New Roman"/>
          <w:sz w:val="24"/>
          <w:szCs w:val="24"/>
          <w:lang w:eastAsia="fi-FI"/>
        </w:rPr>
        <w:t xml:space="preserve"> </w:t>
      </w:r>
      <w:r w:rsidRPr="00E719D4">
        <w:rPr>
          <w:rFonts w:ascii="Times New Roman" w:eastAsia="Times New Roman" w:hAnsi="Times New Roman" w:cs="Times New Roman"/>
          <w:i/>
          <w:iCs/>
          <w:sz w:val="24"/>
          <w:szCs w:val="24"/>
          <w:lang w:eastAsia="fi-FI"/>
        </w:rPr>
        <w:t>filologian opinnoissa kirjoittaja keskittyi erityisesti kielihistoriaan ja keskiajan latinaan. Hän pitää eniten käyttämänsä aineiston paikallisuudesta ja eloisasta narratiivista. Jatkossa saman aineiston tutkimuksen keskiössä ovat tilastotieteen, tietojenkäsittelytieteen ja korpuslingvistiikan metodit. Hän käyttää asiakirjamateriaalia latinan kielellisen vaihtelun tutkimiseen, arjen kuvausten ja sanaston analyysiin.</w:t>
      </w:r>
    </w:p>
    <w:p w14:paraId="490168D9" w14:textId="77777777" w:rsidR="00E719D4" w:rsidRPr="00E719D4" w:rsidRDefault="00E719D4" w:rsidP="00E719D4">
      <w:pPr>
        <w:spacing w:before="100" w:beforeAutospacing="1" w:after="100" w:afterAutospacing="1" w:line="240" w:lineRule="auto"/>
        <w:rPr>
          <w:rFonts w:ascii="Times New Roman" w:eastAsia="Times New Roman" w:hAnsi="Times New Roman" w:cs="Times New Roman"/>
          <w:sz w:val="24"/>
          <w:szCs w:val="24"/>
          <w:lang w:eastAsia="fi-FI"/>
        </w:rPr>
      </w:pPr>
      <w:r w:rsidRPr="00E719D4">
        <w:rPr>
          <w:rFonts w:ascii="Times New Roman" w:eastAsia="Times New Roman" w:hAnsi="Times New Roman" w:cs="Times New Roman"/>
          <w:b/>
          <w:bCs/>
          <w:sz w:val="24"/>
          <w:szCs w:val="24"/>
          <w:lang w:eastAsia="fi-FI"/>
        </w:rPr>
        <w:t>Teksti perustuu tutkielmaan:</w:t>
      </w:r>
    </w:p>
    <w:p w14:paraId="56203BE0" w14:textId="77777777" w:rsidR="00E719D4" w:rsidRPr="00E719D4" w:rsidRDefault="00E719D4" w:rsidP="00E719D4">
      <w:pPr>
        <w:spacing w:before="100" w:beforeAutospacing="1" w:after="100" w:afterAutospacing="1" w:line="240" w:lineRule="auto"/>
        <w:rPr>
          <w:rFonts w:ascii="Times New Roman" w:eastAsia="Times New Roman" w:hAnsi="Times New Roman" w:cs="Times New Roman"/>
          <w:sz w:val="24"/>
          <w:szCs w:val="24"/>
          <w:lang w:eastAsia="fi-FI"/>
        </w:rPr>
      </w:pPr>
      <w:r w:rsidRPr="00E719D4">
        <w:rPr>
          <w:rFonts w:ascii="Times New Roman" w:eastAsia="Times New Roman" w:hAnsi="Times New Roman" w:cs="Times New Roman"/>
          <w:sz w:val="24"/>
          <w:szCs w:val="24"/>
          <w:lang w:eastAsia="fi-FI"/>
        </w:rPr>
        <w:t xml:space="preserve">Kupari, H.-M. 2019. </w:t>
      </w:r>
      <w:r w:rsidRPr="00E719D4">
        <w:rPr>
          <w:rFonts w:ascii="Times New Roman" w:eastAsia="Times New Roman" w:hAnsi="Times New Roman" w:cs="Times New Roman"/>
          <w:i/>
          <w:iCs/>
          <w:sz w:val="24"/>
          <w:szCs w:val="24"/>
          <w:lang w:eastAsia="fi-FI"/>
        </w:rPr>
        <w:t>Väkivallan ja kuoleman ilmaukset ruotsalaisessa keskiaikaisessa penitentiariaattiaineistossa</w:t>
      </w:r>
      <w:r w:rsidRPr="00E719D4">
        <w:rPr>
          <w:rFonts w:ascii="Times New Roman" w:eastAsia="Times New Roman" w:hAnsi="Times New Roman" w:cs="Times New Roman"/>
          <w:sz w:val="24"/>
          <w:szCs w:val="24"/>
          <w:lang w:eastAsia="fi-FI"/>
        </w:rPr>
        <w:t xml:space="preserve">. Pro </w:t>
      </w:r>
      <w:proofErr w:type="gramStart"/>
      <w:r w:rsidRPr="00E719D4">
        <w:rPr>
          <w:rFonts w:ascii="Times New Roman" w:eastAsia="Times New Roman" w:hAnsi="Times New Roman" w:cs="Times New Roman"/>
          <w:sz w:val="24"/>
          <w:szCs w:val="24"/>
          <w:lang w:eastAsia="fi-FI"/>
        </w:rPr>
        <w:t>gradu-tutkielma</w:t>
      </w:r>
      <w:proofErr w:type="gramEnd"/>
      <w:r w:rsidRPr="00E719D4">
        <w:rPr>
          <w:rFonts w:ascii="Times New Roman" w:eastAsia="Times New Roman" w:hAnsi="Times New Roman" w:cs="Times New Roman"/>
          <w:sz w:val="24"/>
          <w:szCs w:val="24"/>
          <w:lang w:eastAsia="fi-FI"/>
        </w:rPr>
        <w:t>. Latinalainen filologia, Turun yliopisto.</w:t>
      </w:r>
    </w:p>
    <w:p w14:paraId="2DA5E18F" w14:textId="77777777" w:rsidR="00E719D4" w:rsidRPr="00E719D4" w:rsidRDefault="00E719D4" w:rsidP="00E719D4">
      <w:pPr>
        <w:spacing w:before="100" w:beforeAutospacing="1" w:after="100" w:afterAutospacing="1" w:line="240" w:lineRule="auto"/>
        <w:rPr>
          <w:rFonts w:ascii="Times New Roman" w:eastAsia="Times New Roman" w:hAnsi="Times New Roman" w:cs="Times New Roman"/>
          <w:sz w:val="24"/>
          <w:szCs w:val="24"/>
          <w:lang w:eastAsia="fi-FI"/>
        </w:rPr>
      </w:pPr>
      <w:r w:rsidRPr="00E719D4">
        <w:rPr>
          <w:rFonts w:ascii="Times New Roman" w:eastAsia="Times New Roman" w:hAnsi="Times New Roman" w:cs="Times New Roman"/>
          <w:b/>
          <w:bCs/>
          <w:sz w:val="24"/>
          <w:szCs w:val="24"/>
          <w:lang w:eastAsia="fi-FI"/>
        </w:rPr>
        <w:t>Muut mainitut lähteet:</w:t>
      </w:r>
    </w:p>
    <w:p w14:paraId="4FCAF4FA" w14:textId="77777777" w:rsidR="00E719D4" w:rsidRPr="00E719D4" w:rsidRDefault="00E719D4" w:rsidP="00E719D4">
      <w:pPr>
        <w:spacing w:before="100" w:beforeAutospacing="1" w:after="100" w:afterAutospacing="1" w:line="240" w:lineRule="auto"/>
        <w:rPr>
          <w:rFonts w:ascii="Times New Roman" w:eastAsia="Times New Roman" w:hAnsi="Times New Roman" w:cs="Times New Roman"/>
          <w:sz w:val="24"/>
          <w:szCs w:val="24"/>
          <w:lang w:val="en-US" w:eastAsia="fi-FI"/>
        </w:rPr>
      </w:pPr>
      <w:r w:rsidRPr="00E719D4">
        <w:rPr>
          <w:rFonts w:ascii="Times New Roman" w:eastAsia="Times New Roman" w:hAnsi="Times New Roman" w:cs="Times New Roman"/>
          <w:sz w:val="24"/>
          <w:szCs w:val="24"/>
          <w:lang w:val="en-US" w:eastAsia="fi-FI"/>
        </w:rPr>
        <w:t xml:space="preserve">Risberg S. &amp; Salonen K. 2008. </w:t>
      </w:r>
      <w:r w:rsidRPr="00E719D4">
        <w:rPr>
          <w:rFonts w:ascii="Times New Roman" w:eastAsia="Times New Roman" w:hAnsi="Times New Roman" w:cs="Times New Roman"/>
          <w:i/>
          <w:iCs/>
          <w:sz w:val="24"/>
          <w:szCs w:val="24"/>
          <w:lang w:val="en-US" w:eastAsia="fi-FI"/>
        </w:rPr>
        <w:t>Auctoritate Papae: The Church Province of Uppsala and the Apostolic Penitentiary 1410–1526. Diplomatarium Suecanum, Appendix: Acta Pontificium Suecica, 2. Acta poenitentiarie</w:t>
      </w:r>
      <w:r w:rsidRPr="00E719D4">
        <w:rPr>
          <w:rFonts w:ascii="Times New Roman" w:eastAsia="Times New Roman" w:hAnsi="Times New Roman" w:cs="Times New Roman"/>
          <w:sz w:val="24"/>
          <w:szCs w:val="24"/>
          <w:lang w:val="en-US" w:eastAsia="fi-FI"/>
        </w:rPr>
        <w:t>. Tukholma Riksarkivet</w:t>
      </w:r>
    </w:p>
    <w:p w14:paraId="38250658" w14:textId="77777777" w:rsidR="00E719D4" w:rsidRPr="00E719D4" w:rsidRDefault="00E719D4" w:rsidP="00E719D4">
      <w:pPr>
        <w:spacing w:before="100" w:beforeAutospacing="1" w:after="100" w:afterAutospacing="1" w:line="240" w:lineRule="auto"/>
        <w:rPr>
          <w:rFonts w:ascii="Times New Roman" w:eastAsia="Times New Roman" w:hAnsi="Times New Roman" w:cs="Times New Roman"/>
          <w:sz w:val="24"/>
          <w:szCs w:val="24"/>
          <w:lang w:val="en-US" w:eastAsia="fi-FI"/>
        </w:rPr>
      </w:pPr>
      <w:r w:rsidRPr="00E719D4">
        <w:rPr>
          <w:rFonts w:ascii="Times New Roman" w:eastAsia="Times New Roman" w:hAnsi="Times New Roman" w:cs="Times New Roman"/>
          <w:sz w:val="24"/>
          <w:szCs w:val="24"/>
          <w:lang w:val="en-US" w:eastAsia="fi-FI"/>
        </w:rPr>
        <w:t xml:space="preserve">Salonen K. 2001. </w:t>
      </w:r>
      <w:r w:rsidRPr="00E719D4">
        <w:rPr>
          <w:rFonts w:ascii="Times New Roman" w:eastAsia="Times New Roman" w:hAnsi="Times New Roman" w:cs="Times New Roman"/>
          <w:i/>
          <w:iCs/>
          <w:sz w:val="24"/>
          <w:szCs w:val="24"/>
          <w:lang w:val="en-US" w:eastAsia="fi-FI"/>
        </w:rPr>
        <w:t>The Penitentiary as a Well of Grace in the Late Middle Ages: The Example of the Province of Uppsala 1448–1527</w:t>
      </w:r>
      <w:r w:rsidRPr="00E719D4">
        <w:rPr>
          <w:rFonts w:ascii="Times New Roman" w:eastAsia="Times New Roman" w:hAnsi="Times New Roman" w:cs="Times New Roman"/>
          <w:sz w:val="24"/>
          <w:szCs w:val="24"/>
          <w:lang w:val="en-US" w:eastAsia="fi-FI"/>
        </w:rPr>
        <w:t>. Finnish Academy of Science and Letters.</w:t>
      </w:r>
    </w:p>
    <w:p w14:paraId="7F712A8B" w14:textId="77777777" w:rsidR="00E719D4" w:rsidRPr="00E719D4" w:rsidRDefault="00E719D4" w:rsidP="00E719D4">
      <w:pPr>
        <w:spacing w:before="100" w:beforeAutospacing="1" w:after="100" w:afterAutospacing="1" w:line="240" w:lineRule="auto"/>
        <w:rPr>
          <w:rFonts w:ascii="Times New Roman" w:eastAsia="Times New Roman" w:hAnsi="Times New Roman" w:cs="Times New Roman"/>
          <w:sz w:val="24"/>
          <w:szCs w:val="24"/>
          <w:lang w:eastAsia="fi-FI"/>
        </w:rPr>
      </w:pPr>
      <w:r w:rsidRPr="00E719D4">
        <w:rPr>
          <w:rFonts w:ascii="Times New Roman" w:eastAsia="Times New Roman" w:hAnsi="Times New Roman" w:cs="Times New Roman"/>
          <w:sz w:val="24"/>
          <w:szCs w:val="24"/>
          <w:lang w:val="en-US" w:eastAsia="fi-FI"/>
        </w:rPr>
        <w:t xml:space="preserve">Salonen, K. 2003. Paulus Scheelin puuttuvan peukalon tapaus. </w:t>
      </w:r>
      <w:r w:rsidRPr="00E719D4">
        <w:rPr>
          <w:rFonts w:ascii="Times New Roman" w:eastAsia="Times New Roman" w:hAnsi="Times New Roman" w:cs="Times New Roman"/>
          <w:i/>
          <w:iCs/>
          <w:sz w:val="24"/>
          <w:szCs w:val="24"/>
          <w:lang w:eastAsia="fi-FI"/>
        </w:rPr>
        <w:t>Suomen kirkkohistoriallisen seuran vuosikirja</w:t>
      </w:r>
      <w:r w:rsidRPr="00E719D4">
        <w:rPr>
          <w:rFonts w:ascii="Times New Roman" w:eastAsia="Times New Roman" w:hAnsi="Times New Roman" w:cs="Times New Roman"/>
          <w:sz w:val="24"/>
          <w:szCs w:val="24"/>
          <w:lang w:eastAsia="fi-FI"/>
        </w:rPr>
        <w:t xml:space="preserve"> 92, 2003: 17–24. Vaasa.</w:t>
      </w:r>
    </w:p>
    <w:p w14:paraId="79AC7F56" w14:textId="77777777" w:rsidR="00C016C4" w:rsidRPr="00E719D4" w:rsidRDefault="00C016C4" w:rsidP="00E719D4"/>
    <w:sectPr w:rsidR="00C016C4" w:rsidRPr="00E719D4">
      <w:pgSz w:w="11906" w:h="16838"/>
      <w:pgMar w:top="1417" w:right="1134" w:bottom="1417"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3BC0A09"/>
    <w:multiLevelType w:val="multilevel"/>
    <w:tmpl w:val="575CBAE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1304"/>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719D4"/>
    <w:rsid w:val="00C016C4"/>
    <w:rsid w:val="00E719D4"/>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80E88A"/>
  <w15:chartTrackingRefBased/>
  <w15:docId w15:val="{EC07C9DF-D865-425A-9839-8BCD636D49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i-F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ali">
    <w:name w:val="Normal"/>
    <w:qFormat/>
  </w:style>
  <w:style w:type="paragraph" w:styleId="Otsikko1">
    <w:name w:val="heading 1"/>
    <w:basedOn w:val="Normaali"/>
    <w:link w:val="Otsikko1Char"/>
    <w:uiPriority w:val="9"/>
    <w:qFormat/>
    <w:rsid w:val="00E719D4"/>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fi-FI"/>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character" w:customStyle="1" w:styleId="Otsikko1Char">
    <w:name w:val="Otsikko 1 Char"/>
    <w:basedOn w:val="Kappaleenoletusfontti"/>
    <w:link w:val="Otsikko1"/>
    <w:uiPriority w:val="9"/>
    <w:rsid w:val="00E719D4"/>
    <w:rPr>
      <w:rFonts w:ascii="Times New Roman" w:eastAsia="Times New Roman" w:hAnsi="Times New Roman" w:cs="Times New Roman"/>
      <w:b/>
      <w:bCs/>
      <w:kern w:val="36"/>
      <w:sz w:val="48"/>
      <w:szCs w:val="48"/>
      <w:lang w:eastAsia="fi-FI"/>
    </w:rPr>
  </w:style>
  <w:style w:type="character" w:customStyle="1" w:styleId="byline">
    <w:name w:val="byline"/>
    <w:basedOn w:val="Kappaleenoletusfontti"/>
    <w:rsid w:val="00E719D4"/>
  </w:style>
  <w:style w:type="character" w:styleId="Hyperlinkki">
    <w:name w:val="Hyperlink"/>
    <w:basedOn w:val="Kappaleenoletusfontti"/>
    <w:uiPriority w:val="99"/>
    <w:semiHidden/>
    <w:unhideWhenUsed/>
    <w:rsid w:val="00E719D4"/>
    <w:rPr>
      <w:color w:val="0000FF"/>
      <w:u w:val="single"/>
    </w:rPr>
  </w:style>
  <w:style w:type="character" w:customStyle="1" w:styleId="posted-on">
    <w:name w:val="posted-on"/>
    <w:basedOn w:val="Kappaleenoletusfontti"/>
    <w:rsid w:val="00E719D4"/>
  </w:style>
  <w:style w:type="character" w:customStyle="1" w:styleId="screen-reader-text">
    <w:name w:val="screen-reader-text"/>
    <w:basedOn w:val="Kappaleenoletusfontti"/>
    <w:rsid w:val="00E719D4"/>
  </w:style>
  <w:style w:type="paragraph" w:styleId="NormaaliWWW">
    <w:name w:val="Normal (Web)"/>
    <w:basedOn w:val="Normaali"/>
    <w:uiPriority w:val="99"/>
    <w:semiHidden/>
    <w:unhideWhenUsed/>
    <w:rsid w:val="00E719D4"/>
    <w:pPr>
      <w:spacing w:before="100" w:beforeAutospacing="1" w:after="100" w:afterAutospacing="1" w:line="240" w:lineRule="auto"/>
    </w:pPr>
    <w:rPr>
      <w:rFonts w:ascii="Times New Roman" w:eastAsia="Times New Roman" w:hAnsi="Times New Roman" w:cs="Times New Roman"/>
      <w:sz w:val="24"/>
      <w:szCs w:val="24"/>
      <w:lang w:eastAsia="fi-FI"/>
    </w:rPr>
  </w:style>
  <w:style w:type="character" w:styleId="Korostus">
    <w:name w:val="Emphasis"/>
    <w:basedOn w:val="Kappaleenoletusfontti"/>
    <w:uiPriority w:val="20"/>
    <w:qFormat/>
    <w:rsid w:val="00E719D4"/>
    <w:rPr>
      <w:i/>
      <w:iCs/>
    </w:rPr>
  </w:style>
  <w:style w:type="character" w:styleId="Voimakas">
    <w:name w:val="Strong"/>
    <w:basedOn w:val="Kappaleenoletusfontti"/>
    <w:uiPriority w:val="22"/>
    <w:qFormat/>
    <w:rsid w:val="00E719D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08487690">
      <w:bodyDiv w:val="1"/>
      <w:marLeft w:val="0"/>
      <w:marRight w:val="0"/>
      <w:marTop w:val="0"/>
      <w:marBottom w:val="0"/>
      <w:divBdr>
        <w:top w:val="none" w:sz="0" w:space="0" w:color="auto"/>
        <w:left w:val="none" w:sz="0" w:space="0" w:color="auto"/>
        <w:bottom w:val="none" w:sz="0" w:space="0" w:color="auto"/>
        <w:right w:val="none" w:sz="0" w:space="0" w:color="auto"/>
      </w:divBdr>
      <w:divsChild>
        <w:div w:id="1893033303">
          <w:marLeft w:val="0"/>
          <w:marRight w:val="0"/>
          <w:marTop w:val="0"/>
          <w:marBottom w:val="0"/>
          <w:divBdr>
            <w:top w:val="none" w:sz="0" w:space="0" w:color="auto"/>
            <w:left w:val="none" w:sz="0" w:space="0" w:color="auto"/>
            <w:bottom w:val="none" w:sz="0" w:space="0" w:color="auto"/>
            <w:right w:val="none" w:sz="0" w:space="0" w:color="auto"/>
          </w:divBdr>
          <w:divsChild>
            <w:div w:id="1009598742">
              <w:marLeft w:val="0"/>
              <w:marRight w:val="0"/>
              <w:marTop w:val="0"/>
              <w:marBottom w:val="0"/>
              <w:divBdr>
                <w:top w:val="none" w:sz="0" w:space="0" w:color="auto"/>
                <w:left w:val="none" w:sz="0" w:space="0" w:color="auto"/>
                <w:bottom w:val="none" w:sz="0" w:space="0" w:color="auto"/>
                <w:right w:val="none" w:sz="0" w:space="0" w:color="auto"/>
              </w:divBdr>
            </w:div>
            <w:div w:id="125705971">
              <w:marLeft w:val="0"/>
              <w:marRight w:val="0"/>
              <w:marTop w:val="0"/>
              <w:marBottom w:val="0"/>
              <w:divBdr>
                <w:top w:val="none" w:sz="0" w:space="0" w:color="auto"/>
                <w:left w:val="none" w:sz="0" w:space="0" w:color="auto"/>
                <w:bottom w:val="none" w:sz="0" w:space="0" w:color="auto"/>
                <w:right w:val="none" w:sz="0" w:space="0" w:color="auto"/>
              </w:divBdr>
            </w:div>
          </w:divsChild>
        </w:div>
        <w:div w:id="110808392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image" Target="media/image5.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kalmistopiiri.fi/2020/08/22/vakivallan-ja-kuoleman-ilmaukset-keskiaikaisessa-penitentiariaattiaineistossa/" TargetMode="External"/><Relationship Id="rId11" Type="http://schemas.openxmlformats.org/officeDocument/2006/relationships/image" Target="media/image4.jpeg"/><Relationship Id="rId5" Type="http://schemas.openxmlformats.org/officeDocument/2006/relationships/hyperlink" Target="https://kalmistopiiri.fi/author/kalmistopiiri/" TargetMode="External"/><Relationship Id="rId10" Type="http://schemas.openxmlformats.org/officeDocument/2006/relationships/image" Target="media/image3.jpeg"/><Relationship Id="rId4" Type="http://schemas.openxmlformats.org/officeDocument/2006/relationships/webSettings" Target="webSettings.xml"/><Relationship Id="rId9" Type="http://schemas.openxmlformats.org/officeDocument/2006/relationships/hyperlink" Target="https://www.doria.fi/handle/10024/124898" TargetMode="External"/><Relationship Id="rId14" Type="http://schemas.openxmlformats.org/officeDocument/2006/relationships/theme" Target="theme/theme1.xml"/></Relationships>
</file>

<file path=word/theme/theme1.xml><?xml version="1.0" encoding="utf-8"?>
<a:theme xmlns:a="http://schemas.openxmlformats.org/drawingml/2006/main" name="Office-te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9</Pages>
  <Words>1574</Words>
  <Characters>12753</Characters>
  <Application>Microsoft Office Word</Application>
  <DocSecurity>0</DocSecurity>
  <Lines>106</Lines>
  <Paragraphs>28</Paragraphs>
  <ScaleCrop>false</ScaleCrop>
  <Company/>
  <LinksUpToDate>false</LinksUpToDate>
  <CharactersWithSpaces>14299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Hanna-Mari Kupari</dc:creator>
  <cp:keywords/>
  <dc:description/>
  <cp:lastModifiedBy>Hanna-Mari Kupari</cp:lastModifiedBy>
  <cp:revision>1</cp:revision>
  <dcterms:created xsi:type="dcterms:W3CDTF">2021-06-07T10:26:00Z</dcterms:created>
  <dcterms:modified xsi:type="dcterms:W3CDTF">2021-06-07T10:26:00Z</dcterms:modified>
</cp:coreProperties>
</file>