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7651" w:rsidRPr="006F080F" w:rsidRDefault="00707EA6" w:rsidP="00E21BB0">
      <w:pPr>
        <w:spacing w:line="360" w:lineRule="auto"/>
        <w:rPr>
          <w:rFonts w:ascii="Arial" w:hAnsi="Arial" w:cs="Arial"/>
          <w:sz w:val="36"/>
          <w:szCs w:val="36"/>
        </w:rPr>
      </w:pPr>
      <w:r w:rsidRPr="006F080F">
        <w:rPr>
          <w:rFonts w:ascii="Arial" w:hAnsi="Arial" w:cs="Arial"/>
          <w:sz w:val="36"/>
          <w:szCs w:val="36"/>
        </w:rPr>
        <w:t>Merikarvian ja merikarvia</w:t>
      </w:r>
      <w:r w:rsidR="00E21BB0" w:rsidRPr="006F080F">
        <w:rPr>
          <w:rFonts w:ascii="Arial" w:hAnsi="Arial" w:cs="Arial"/>
          <w:sz w:val="36"/>
          <w:szCs w:val="36"/>
        </w:rPr>
        <w:t xml:space="preserve">laisten historiaa </w:t>
      </w:r>
      <w:r w:rsidRPr="006F080F">
        <w:rPr>
          <w:rFonts w:ascii="Arial" w:hAnsi="Arial" w:cs="Arial"/>
          <w:sz w:val="36"/>
          <w:szCs w:val="36"/>
        </w:rPr>
        <w:t>1860-luvulta</w:t>
      </w:r>
      <w:r w:rsidR="00E21BB0" w:rsidRPr="006F080F">
        <w:rPr>
          <w:rFonts w:ascii="Arial" w:hAnsi="Arial" w:cs="Arial"/>
          <w:sz w:val="36"/>
          <w:szCs w:val="36"/>
        </w:rPr>
        <w:t xml:space="preserve"> 2000-luvulle</w:t>
      </w:r>
    </w:p>
    <w:p w:rsidR="00E21BB0" w:rsidRDefault="00E21BB0" w:rsidP="00E21BB0">
      <w:pPr>
        <w:rPr>
          <w:sz w:val="20"/>
          <w:szCs w:val="20"/>
        </w:rPr>
      </w:pPr>
    </w:p>
    <w:p w:rsidR="00E21BB0" w:rsidRPr="00E21BB0" w:rsidRDefault="008F7651" w:rsidP="00E21BB0">
      <w:pPr>
        <w:spacing w:line="360" w:lineRule="auto"/>
        <w:jc w:val="both"/>
        <w:rPr>
          <w:rFonts w:ascii="Trebuchet MS" w:hAnsi="Trebuchet MS" w:cs="Arial"/>
          <w:sz w:val="24"/>
          <w:szCs w:val="24"/>
        </w:rPr>
      </w:pPr>
      <w:r w:rsidRPr="00E21BB0">
        <w:rPr>
          <w:rFonts w:ascii="Trebuchet MS" w:hAnsi="Trebuchet MS" w:cs="Arial"/>
          <w:sz w:val="24"/>
          <w:szCs w:val="24"/>
        </w:rPr>
        <w:t>Merikarvian historia-teosta</w:t>
      </w:r>
      <w:r w:rsidR="00707EA6">
        <w:rPr>
          <w:rFonts w:ascii="Trebuchet MS" w:hAnsi="Trebuchet MS" w:cs="Arial"/>
          <w:sz w:val="24"/>
          <w:szCs w:val="24"/>
        </w:rPr>
        <w:t xml:space="preserve"> </w:t>
      </w:r>
      <w:r w:rsidRPr="00E21BB0">
        <w:rPr>
          <w:rFonts w:ascii="Trebuchet MS" w:hAnsi="Trebuchet MS" w:cs="Arial"/>
          <w:sz w:val="24"/>
          <w:szCs w:val="24"/>
        </w:rPr>
        <w:t xml:space="preserve">on laatimassa iso ja </w:t>
      </w:r>
      <w:r w:rsidR="00EF080D">
        <w:rPr>
          <w:rFonts w:ascii="Trebuchet MS" w:hAnsi="Trebuchet MS" w:cs="Arial"/>
          <w:sz w:val="24"/>
          <w:szCs w:val="24"/>
        </w:rPr>
        <w:t xml:space="preserve">poikkitieteellinen tutkijaryhmä, </w:t>
      </w:r>
      <w:proofErr w:type="gramStart"/>
      <w:r w:rsidR="008E6C2C">
        <w:rPr>
          <w:rFonts w:ascii="Trebuchet MS" w:hAnsi="Trebuchet MS" w:cs="Arial"/>
          <w:sz w:val="24"/>
          <w:szCs w:val="24"/>
        </w:rPr>
        <w:t xml:space="preserve">pääasiassa </w:t>
      </w:r>
      <w:r w:rsidR="00707EA6">
        <w:rPr>
          <w:rFonts w:ascii="Trebuchet MS" w:hAnsi="Trebuchet MS" w:cs="Arial"/>
          <w:sz w:val="24"/>
          <w:szCs w:val="24"/>
        </w:rPr>
        <w:t xml:space="preserve"> </w:t>
      </w:r>
      <w:r w:rsidR="00EF080D">
        <w:rPr>
          <w:rFonts w:ascii="Trebuchet MS" w:hAnsi="Trebuchet MS" w:cs="Arial"/>
          <w:sz w:val="24"/>
          <w:szCs w:val="24"/>
        </w:rPr>
        <w:t>Porin</w:t>
      </w:r>
      <w:proofErr w:type="gramEnd"/>
      <w:r w:rsidR="00EF080D">
        <w:rPr>
          <w:rFonts w:ascii="Trebuchet MS" w:hAnsi="Trebuchet MS" w:cs="Arial"/>
          <w:sz w:val="24"/>
          <w:szCs w:val="24"/>
        </w:rPr>
        <w:t xml:space="preserve"> kulttuurituotannon ja maisemantutkimuksen koulutusohjelmasta.</w:t>
      </w:r>
      <w:r w:rsidRPr="00E21BB0">
        <w:rPr>
          <w:rFonts w:ascii="Trebuchet MS" w:hAnsi="Trebuchet MS" w:cs="Arial"/>
          <w:sz w:val="24"/>
          <w:szCs w:val="24"/>
        </w:rPr>
        <w:t xml:space="preserve"> </w:t>
      </w:r>
      <w:r w:rsidR="008E6C2C">
        <w:rPr>
          <w:rFonts w:ascii="Trebuchet MS" w:hAnsi="Trebuchet MS" w:cs="Arial"/>
          <w:sz w:val="24"/>
          <w:szCs w:val="24"/>
        </w:rPr>
        <w:t>Teos valmistuu vuonna 2017, ja m</w:t>
      </w:r>
      <w:r w:rsidR="00E21BB0" w:rsidRPr="00E21BB0">
        <w:rPr>
          <w:rFonts w:ascii="Trebuchet MS" w:hAnsi="Trebuchet MS" w:cs="Arial"/>
          <w:sz w:val="24"/>
          <w:szCs w:val="24"/>
        </w:rPr>
        <w:t xml:space="preserve">inulla on ilo olla </w:t>
      </w:r>
      <w:r w:rsidR="00707EA6">
        <w:rPr>
          <w:rFonts w:ascii="Trebuchet MS" w:hAnsi="Trebuchet MS" w:cs="Arial"/>
          <w:sz w:val="24"/>
          <w:szCs w:val="24"/>
        </w:rPr>
        <w:t xml:space="preserve">hankkeessa </w:t>
      </w:r>
      <w:r w:rsidR="00E21BB0" w:rsidRPr="00E21BB0">
        <w:rPr>
          <w:rFonts w:ascii="Trebuchet MS" w:hAnsi="Trebuchet MS" w:cs="Arial"/>
          <w:sz w:val="24"/>
          <w:szCs w:val="24"/>
        </w:rPr>
        <w:t xml:space="preserve">mukana yhtenä kirjoittajana. </w:t>
      </w:r>
      <w:r w:rsidR="00AF4EF2">
        <w:rPr>
          <w:rFonts w:ascii="Trebuchet MS" w:hAnsi="Trebuchet MS" w:cs="Arial"/>
          <w:sz w:val="24"/>
          <w:szCs w:val="24"/>
        </w:rPr>
        <w:t>R</w:t>
      </w:r>
      <w:r w:rsidR="004D42E4">
        <w:rPr>
          <w:rFonts w:ascii="Trebuchet MS" w:hAnsi="Trebuchet MS" w:cs="Arial"/>
          <w:sz w:val="24"/>
          <w:szCs w:val="24"/>
        </w:rPr>
        <w:t>unsaan</w:t>
      </w:r>
      <w:r w:rsidR="00E21BB0" w:rsidRPr="00E21BB0">
        <w:rPr>
          <w:rFonts w:ascii="Trebuchet MS" w:hAnsi="Trebuchet MS" w:cs="Arial"/>
          <w:sz w:val="24"/>
          <w:szCs w:val="24"/>
        </w:rPr>
        <w:t xml:space="preserve"> </w:t>
      </w:r>
      <w:r w:rsidR="004D42E4">
        <w:rPr>
          <w:rFonts w:ascii="Trebuchet MS" w:hAnsi="Trebuchet MS" w:cs="Arial"/>
          <w:sz w:val="24"/>
          <w:szCs w:val="24"/>
        </w:rPr>
        <w:t>kirjallis</w:t>
      </w:r>
      <w:r w:rsidR="00E21BB0" w:rsidRPr="00E21BB0">
        <w:rPr>
          <w:rFonts w:ascii="Trebuchet MS" w:hAnsi="Trebuchet MS" w:cs="Arial"/>
          <w:sz w:val="24"/>
          <w:szCs w:val="24"/>
        </w:rPr>
        <w:t>en lähdeaineisto</w:t>
      </w:r>
      <w:r w:rsidR="004D42E4">
        <w:rPr>
          <w:rFonts w:ascii="Trebuchet MS" w:hAnsi="Trebuchet MS" w:cs="Arial"/>
          <w:sz w:val="24"/>
          <w:szCs w:val="24"/>
        </w:rPr>
        <w:t>n</w:t>
      </w:r>
      <w:r w:rsidR="00E21BB0" w:rsidRPr="00E21BB0">
        <w:rPr>
          <w:rFonts w:ascii="Trebuchet MS" w:hAnsi="Trebuchet MS" w:cs="Arial"/>
          <w:sz w:val="24"/>
          <w:szCs w:val="24"/>
        </w:rPr>
        <w:t xml:space="preserve"> </w:t>
      </w:r>
      <w:r w:rsidR="004D42E4">
        <w:rPr>
          <w:rFonts w:ascii="Trebuchet MS" w:hAnsi="Trebuchet MS" w:cs="Arial"/>
          <w:sz w:val="24"/>
          <w:szCs w:val="24"/>
        </w:rPr>
        <w:t>ohella</w:t>
      </w:r>
      <w:r w:rsidR="00E21BB0" w:rsidRPr="00E21BB0">
        <w:rPr>
          <w:rFonts w:ascii="Trebuchet MS" w:hAnsi="Trebuchet MS" w:cs="Arial"/>
          <w:sz w:val="24"/>
          <w:szCs w:val="24"/>
        </w:rPr>
        <w:t xml:space="preserve"> merkittävässä roolissa on myös kaikki se tieto, jota saamme esiin kenttäkurssein ja haastatteluin. Toisin sanoen tutkimme elämänmakuista tietoa menneestä ja erityisesti arkipäivästä. </w:t>
      </w:r>
    </w:p>
    <w:p w:rsidR="00E21BB0" w:rsidRPr="00E21BB0" w:rsidRDefault="00E21BB0" w:rsidP="00E21BB0">
      <w:pPr>
        <w:spacing w:line="360" w:lineRule="auto"/>
        <w:jc w:val="both"/>
        <w:rPr>
          <w:rFonts w:ascii="Trebuchet MS" w:hAnsi="Trebuchet MS" w:cs="Arial"/>
          <w:sz w:val="24"/>
          <w:szCs w:val="24"/>
        </w:rPr>
      </w:pPr>
      <w:r w:rsidRPr="00E21BB0">
        <w:rPr>
          <w:rFonts w:ascii="Trebuchet MS" w:hAnsi="Trebuchet MS" w:cs="Arial"/>
          <w:sz w:val="24"/>
          <w:szCs w:val="24"/>
        </w:rPr>
        <w:t>Olisi liian rajaavaa, jos käytettäisiin vain sellaista aineistoa, joka käsittele</w:t>
      </w:r>
      <w:r w:rsidR="00707EA6">
        <w:rPr>
          <w:rFonts w:ascii="Trebuchet MS" w:hAnsi="Trebuchet MS" w:cs="Arial"/>
          <w:sz w:val="24"/>
          <w:szCs w:val="24"/>
        </w:rPr>
        <w:t xml:space="preserve">e päättäjiä, sivistyneistöä ja </w:t>
      </w:r>
      <w:r w:rsidRPr="00E21BB0">
        <w:rPr>
          <w:rFonts w:ascii="Trebuchet MS" w:hAnsi="Trebuchet MS" w:cs="Arial"/>
          <w:sz w:val="24"/>
          <w:szCs w:val="24"/>
        </w:rPr>
        <w:t xml:space="preserve">näkyvissä </w:t>
      </w:r>
      <w:r w:rsidR="008E6C2C">
        <w:rPr>
          <w:rFonts w:ascii="Trebuchet MS" w:hAnsi="Trebuchet MS" w:cs="Arial"/>
          <w:sz w:val="24"/>
          <w:szCs w:val="24"/>
        </w:rPr>
        <w:t>rooleissa olleita ihmisiä. On haaste nostaa historiateoksessa</w:t>
      </w:r>
      <w:r w:rsidRPr="00E21BB0">
        <w:rPr>
          <w:rFonts w:ascii="Trebuchet MS" w:hAnsi="Trebuchet MS" w:cs="Arial"/>
          <w:sz w:val="24"/>
          <w:szCs w:val="24"/>
        </w:rPr>
        <w:t xml:space="preserve"> esiin ne ihmiset, joista ei virallista, kirjallista lähdeaineistoa niin helpolla löydy. Työväestö, lapset</w:t>
      </w:r>
      <w:r w:rsidR="004D42E4">
        <w:rPr>
          <w:rFonts w:ascii="Trebuchet MS" w:hAnsi="Trebuchet MS" w:cs="Arial"/>
          <w:sz w:val="24"/>
          <w:szCs w:val="24"/>
        </w:rPr>
        <w:t>, vanhukset ja</w:t>
      </w:r>
      <w:r w:rsidRPr="00E21BB0">
        <w:rPr>
          <w:rFonts w:ascii="Trebuchet MS" w:hAnsi="Trebuchet MS" w:cs="Arial"/>
          <w:sz w:val="24"/>
          <w:szCs w:val="24"/>
        </w:rPr>
        <w:t xml:space="preserve"> vammaiset, täytyy muistaa</w:t>
      </w:r>
      <w:r w:rsidR="004D42E4">
        <w:rPr>
          <w:rFonts w:ascii="Trebuchet MS" w:hAnsi="Trebuchet MS" w:cs="Arial"/>
          <w:sz w:val="24"/>
          <w:szCs w:val="24"/>
        </w:rPr>
        <w:t>,</w:t>
      </w:r>
      <w:r w:rsidRPr="00E21BB0">
        <w:rPr>
          <w:rFonts w:ascii="Trebuchet MS" w:hAnsi="Trebuchet MS" w:cs="Arial"/>
          <w:sz w:val="24"/>
          <w:szCs w:val="24"/>
        </w:rPr>
        <w:t xml:space="preserve"> kun kirjoitetaan </w:t>
      </w:r>
      <w:r w:rsidRPr="004D42E4">
        <w:rPr>
          <w:rFonts w:ascii="Trebuchet MS" w:hAnsi="Trebuchet MS" w:cs="Arial"/>
          <w:sz w:val="24"/>
          <w:szCs w:val="24"/>
        </w:rPr>
        <w:t>merikarvialaisten h</w:t>
      </w:r>
      <w:r w:rsidRPr="00E21BB0">
        <w:rPr>
          <w:rFonts w:ascii="Trebuchet MS" w:hAnsi="Trebuchet MS" w:cs="Arial"/>
          <w:sz w:val="24"/>
          <w:szCs w:val="24"/>
        </w:rPr>
        <w:t xml:space="preserve">istoriaa. </w:t>
      </w:r>
    </w:p>
    <w:p w:rsidR="00E21BB0" w:rsidRDefault="00E21BB0" w:rsidP="00E21BB0">
      <w:pPr>
        <w:spacing w:line="360" w:lineRule="auto"/>
        <w:jc w:val="both"/>
        <w:rPr>
          <w:rFonts w:ascii="Trebuchet MS" w:hAnsi="Trebuchet MS" w:cs="Arial"/>
          <w:sz w:val="24"/>
          <w:szCs w:val="24"/>
        </w:rPr>
      </w:pPr>
      <w:r w:rsidRPr="00E21BB0">
        <w:rPr>
          <w:rFonts w:ascii="Trebuchet MS" w:hAnsi="Trebuchet MS" w:cs="Arial"/>
          <w:sz w:val="24"/>
          <w:szCs w:val="24"/>
        </w:rPr>
        <w:t xml:space="preserve">Toiseksi ohjenuoraksi on otettu enemmänkin </w:t>
      </w:r>
      <w:r w:rsidR="004D42E4">
        <w:rPr>
          <w:rFonts w:ascii="Trebuchet MS" w:hAnsi="Trebuchet MS" w:cs="Arial"/>
          <w:sz w:val="24"/>
          <w:szCs w:val="24"/>
        </w:rPr>
        <w:t>temaattinen, aihepiirin mukainen</w:t>
      </w:r>
      <w:r w:rsidRPr="00E21BB0">
        <w:rPr>
          <w:rFonts w:ascii="Trebuchet MS" w:hAnsi="Trebuchet MS" w:cs="Arial"/>
          <w:sz w:val="24"/>
          <w:szCs w:val="24"/>
        </w:rPr>
        <w:t xml:space="preserve"> lähestyminen. Kun on kyse </w:t>
      </w:r>
      <w:r w:rsidR="00707EA6">
        <w:rPr>
          <w:rFonts w:ascii="Trebuchet MS" w:hAnsi="Trebuchet MS" w:cs="Arial"/>
          <w:sz w:val="24"/>
          <w:szCs w:val="24"/>
        </w:rPr>
        <w:t>noin 140</w:t>
      </w:r>
      <w:r w:rsidRPr="00E21BB0">
        <w:rPr>
          <w:rFonts w:ascii="Trebuchet MS" w:hAnsi="Trebuchet MS" w:cs="Arial"/>
          <w:sz w:val="24"/>
          <w:szCs w:val="24"/>
        </w:rPr>
        <w:t xml:space="preserve"> vuoden pituisesta ajanjaksosta</w:t>
      </w:r>
      <w:r w:rsidR="004D42E4">
        <w:rPr>
          <w:rFonts w:ascii="Trebuchet MS" w:hAnsi="Trebuchet MS" w:cs="Arial"/>
          <w:sz w:val="24"/>
          <w:szCs w:val="24"/>
        </w:rPr>
        <w:t>,</w:t>
      </w:r>
      <w:r w:rsidRPr="00E21BB0">
        <w:rPr>
          <w:rFonts w:ascii="Trebuchet MS" w:hAnsi="Trebuchet MS" w:cs="Arial"/>
          <w:sz w:val="24"/>
          <w:szCs w:val="24"/>
        </w:rPr>
        <w:t xml:space="preserve"> josta on olemassa lähdeaineistoa </w:t>
      </w:r>
      <w:r w:rsidR="00707EA6">
        <w:rPr>
          <w:rFonts w:ascii="Trebuchet MS" w:hAnsi="Trebuchet MS" w:cs="Arial"/>
          <w:sz w:val="24"/>
          <w:szCs w:val="24"/>
        </w:rPr>
        <w:t>valtava</w:t>
      </w:r>
      <w:r w:rsidRPr="00E21BB0">
        <w:rPr>
          <w:rFonts w:ascii="Trebuchet MS" w:hAnsi="Trebuchet MS" w:cs="Arial"/>
          <w:sz w:val="24"/>
          <w:szCs w:val="24"/>
        </w:rPr>
        <w:t xml:space="preserve"> määrä </w:t>
      </w:r>
      <w:r w:rsidR="004D42E4">
        <w:rPr>
          <w:rFonts w:ascii="Trebuchet MS" w:hAnsi="Trebuchet MS" w:cs="Arial"/>
          <w:sz w:val="24"/>
          <w:szCs w:val="24"/>
        </w:rPr>
        <w:t>verrattuna aikaan ennen 1900-lukua,</w:t>
      </w:r>
      <w:r w:rsidRPr="00E21BB0">
        <w:rPr>
          <w:rFonts w:ascii="Trebuchet MS" w:hAnsi="Trebuchet MS" w:cs="Arial"/>
          <w:sz w:val="24"/>
          <w:szCs w:val="24"/>
        </w:rPr>
        <w:t xml:space="preserve"> on tarkastelun kohteita ja erilaisia ilmiöitä pakko karsia. Tämä ei vähennä kaiken sen arvoa, mitä hankkeen aikana saadaan kerättyä kokoon. </w:t>
      </w:r>
    </w:p>
    <w:p w:rsidR="00AF4EF2" w:rsidRPr="00AF4EF2" w:rsidRDefault="00AF4EF2" w:rsidP="00AF4EF2">
      <w:pPr>
        <w:spacing w:line="360" w:lineRule="auto"/>
        <w:jc w:val="both"/>
        <w:rPr>
          <w:rFonts w:ascii="Trebuchet MS" w:hAnsi="Trebuchet MS" w:cs="Arial"/>
          <w:sz w:val="24"/>
          <w:szCs w:val="24"/>
        </w:rPr>
      </w:pPr>
      <w:r w:rsidRPr="00AF4EF2">
        <w:rPr>
          <w:rFonts w:ascii="Trebuchet MS" w:hAnsi="Trebuchet MS" w:cs="Arial"/>
          <w:sz w:val="24"/>
          <w:szCs w:val="24"/>
        </w:rPr>
        <w:t>Muistitieto täydentää</w:t>
      </w:r>
      <w:r w:rsidR="004D42E4">
        <w:rPr>
          <w:rFonts w:ascii="Trebuchet MS" w:hAnsi="Trebuchet MS" w:cs="Arial"/>
          <w:sz w:val="24"/>
          <w:szCs w:val="24"/>
        </w:rPr>
        <w:t xml:space="preserve"> </w:t>
      </w:r>
      <w:r w:rsidRPr="00AF4EF2">
        <w:rPr>
          <w:rFonts w:ascii="Trebuchet MS" w:hAnsi="Trebuchet MS" w:cs="Arial"/>
          <w:sz w:val="24"/>
          <w:szCs w:val="24"/>
        </w:rPr>
        <w:t>virallista asiakirjatietoa. Aiemmin muistitietoa pidettiin historiantutkimuksessa liian epäluotettavana, tai hyödyttömänä aineistona, jota käytettiin, jos mitään muuta materiaalia ei ollut sa</w:t>
      </w:r>
      <w:r w:rsidR="008E6C2C">
        <w:rPr>
          <w:rFonts w:ascii="Trebuchet MS" w:hAnsi="Trebuchet MS" w:cs="Arial"/>
          <w:sz w:val="24"/>
          <w:szCs w:val="24"/>
        </w:rPr>
        <w:t xml:space="preserve">atavissa. 1980-luvulta lähtien </w:t>
      </w:r>
      <w:proofErr w:type="spellStart"/>
      <w:r w:rsidR="008E6C2C" w:rsidRPr="008E6C2C">
        <w:rPr>
          <w:rFonts w:ascii="Trebuchet MS" w:hAnsi="Trebuchet MS" w:cs="Arial"/>
          <w:i/>
          <w:sz w:val="24"/>
          <w:szCs w:val="24"/>
        </w:rPr>
        <w:t>oral</w:t>
      </w:r>
      <w:proofErr w:type="spellEnd"/>
      <w:r w:rsidR="008E6C2C" w:rsidRPr="008E6C2C">
        <w:rPr>
          <w:rFonts w:ascii="Trebuchet MS" w:hAnsi="Trebuchet MS" w:cs="Arial"/>
          <w:i/>
          <w:sz w:val="24"/>
          <w:szCs w:val="24"/>
        </w:rPr>
        <w:t xml:space="preserve"> </w:t>
      </w:r>
      <w:proofErr w:type="spellStart"/>
      <w:r w:rsidR="008E6C2C" w:rsidRPr="008E6C2C">
        <w:rPr>
          <w:rFonts w:ascii="Trebuchet MS" w:hAnsi="Trebuchet MS" w:cs="Arial"/>
          <w:i/>
          <w:sz w:val="24"/>
          <w:szCs w:val="24"/>
        </w:rPr>
        <w:t>history</w:t>
      </w:r>
      <w:proofErr w:type="spellEnd"/>
      <w:r w:rsidRPr="00AF4EF2">
        <w:rPr>
          <w:rFonts w:ascii="Trebuchet MS" w:hAnsi="Trebuchet MS" w:cs="Arial"/>
          <w:sz w:val="24"/>
          <w:szCs w:val="24"/>
        </w:rPr>
        <w:t xml:space="preserve"> eli muistitietotutkimus on keskittynyt nimenomaan tallentamaan </w:t>
      </w:r>
      <w:proofErr w:type="spellStart"/>
      <w:r w:rsidRPr="00AF4EF2">
        <w:rPr>
          <w:rFonts w:ascii="Trebuchet MS" w:hAnsi="Trebuchet MS" w:cs="Arial"/>
          <w:sz w:val="24"/>
          <w:szCs w:val="24"/>
        </w:rPr>
        <w:t>informanttien</w:t>
      </w:r>
      <w:proofErr w:type="spellEnd"/>
      <w:r w:rsidRPr="00AF4EF2">
        <w:rPr>
          <w:rFonts w:ascii="Trebuchet MS" w:hAnsi="Trebuchet MS" w:cs="Arial"/>
          <w:sz w:val="24"/>
          <w:szCs w:val="24"/>
        </w:rPr>
        <w:t xml:space="preserve"> omat tavat muistaa ja tulkita kokemuksiaan. Vanhojen ihmisten </w:t>
      </w:r>
      <w:r>
        <w:rPr>
          <w:rFonts w:ascii="Trebuchet MS" w:hAnsi="Trebuchet MS" w:cs="Arial"/>
          <w:sz w:val="24"/>
          <w:szCs w:val="24"/>
        </w:rPr>
        <w:t>muisteluista tuli</w:t>
      </w:r>
      <w:r w:rsidRPr="00AF4EF2">
        <w:rPr>
          <w:rFonts w:ascii="Trebuchet MS" w:hAnsi="Trebuchet MS" w:cs="Arial"/>
          <w:sz w:val="24"/>
          <w:szCs w:val="24"/>
        </w:rPr>
        <w:t xml:space="preserve"> </w:t>
      </w:r>
      <w:r w:rsidR="008E6C2C">
        <w:rPr>
          <w:rFonts w:ascii="Trebuchet MS" w:hAnsi="Trebuchet MS" w:cs="Arial"/>
          <w:sz w:val="24"/>
          <w:szCs w:val="24"/>
        </w:rPr>
        <w:t xml:space="preserve">täysin </w:t>
      </w:r>
      <w:r w:rsidRPr="00AF4EF2">
        <w:rPr>
          <w:rFonts w:ascii="Trebuchet MS" w:hAnsi="Trebuchet MS" w:cs="Arial"/>
          <w:sz w:val="24"/>
          <w:szCs w:val="24"/>
        </w:rPr>
        <w:t xml:space="preserve">legitiimiä materiaalia. </w:t>
      </w:r>
    </w:p>
    <w:p w:rsidR="00AF4EF2" w:rsidRPr="00AF4EF2" w:rsidRDefault="00AF4EF2" w:rsidP="00AF4EF2">
      <w:pPr>
        <w:spacing w:line="360" w:lineRule="auto"/>
        <w:jc w:val="both"/>
        <w:rPr>
          <w:rFonts w:ascii="Trebuchet MS" w:hAnsi="Trebuchet MS" w:cs="Arial"/>
          <w:sz w:val="24"/>
          <w:szCs w:val="24"/>
        </w:rPr>
      </w:pPr>
      <w:r w:rsidRPr="00AF4EF2">
        <w:rPr>
          <w:rFonts w:ascii="Trebuchet MS" w:hAnsi="Trebuchet MS" w:cs="Arial"/>
          <w:sz w:val="24"/>
          <w:szCs w:val="24"/>
        </w:rPr>
        <w:t xml:space="preserve">Suullisen historian kerääminen ja tallentaminen on lisääntynyt entisestään historiantutkimuksessa viime vuosikymmeninä. Voisiko lähivuosien hankkeeksi ottaa arkielämän ja lähihistorian perinteenkeruun Merikarvialla?   </w:t>
      </w:r>
    </w:p>
    <w:p w:rsidR="00AF4EF2" w:rsidRPr="00AF4EF2" w:rsidRDefault="008E6C2C" w:rsidP="00AF4EF2">
      <w:pPr>
        <w:spacing w:line="360" w:lineRule="auto"/>
        <w:jc w:val="both"/>
        <w:rPr>
          <w:rFonts w:ascii="Trebuchet MS" w:hAnsi="Trebuchet MS" w:cs="Arial"/>
          <w:sz w:val="24"/>
          <w:szCs w:val="24"/>
        </w:rPr>
      </w:pPr>
      <w:r>
        <w:rPr>
          <w:rFonts w:ascii="Trebuchet MS" w:hAnsi="Trebuchet MS" w:cs="Arial"/>
          <w:sz w:val="24"/>
          <w:szCs w:val="24"/>
        </w:rPr>
        <w:lastRenderedPageBreak/>
        <w:t>Olisi</w:t>
      </w:r>
      <w:r w:rsidR="007E4B64">
        <w:rPr>
          <w:rFonts w:ascii="Trebuchet MS" w:hAnsi="Trebuchet MS" w:cs="Arial"/>
          <w:sz w:val="24"/>
          <w:szCs w:val="24"/>
        </w:rPr>
        <w:t xml:space="preserve"> korkea aika</w:t>
      </w:r>
      <w:r w:rsidR="00AF4EF2" w:rsidRPr="00AF4EF2">
        <w:rPr>
          <w:rFonts w:ascii="Trebuchet MS" w:hAnsi="Trebuchet MS" w:cs="Arial"/>
          <w:sz w:val="24"/>
          <w:szCs w:val="24"/>
        </w:rPr>
        <w:t xml:space="preserve"> tallentaa 1960–1970</w:t>
      </w:r>
      <w:r w:rsidR="007E4B64">
        <w:rPr>
          <w:rFonts w:ascii="Trebuchet MS" w:hAnsi="Trebuchet MS" w:cs="Arial"/>
          <w:sz w:val="24"/>
          <w:szCs w:val="24"/>
        </w:rPr>
        <w:t>-</w:t>
      </w:r>
      <w:r>
        <w:rPr>
          <w:rFonts w:ascii="Trebuchet MS" w:hAnsi="Trebuchet MS" w:cs="Arial"/>
          <w:sz w:val="24"/>
          <w:szCs w:val="24"/>
        </w:rPr>
        <w:t xml:space="preserve"> </w:t>
      </w:r>
      <w:r w:rsidR="00AF4EF2" w:rsidRPr="00AF4EF2">
        <w:rPr>
          <w:rFonts w:ascii="Trebuchet MS" w:hAnsi="Trebuchet MS" w:cs="Arial"/>
          <w:sz w:val="24"/>
          <w:szCs w:val="24"/>
        </w:rPr>
        <w:t>ja 19</w:t>
      </w:r>
      <w:r w:rsidR="007E4B64">
        <w:rPr>
          <w:rFonts w:ascii="Trebuchet MS" w:hAnsi="Trebuchet MS" w:cs="Arial"/>
          <w:sz w:val="24"/>
          <w:szCs w:val="24"/>
        </w:rPr>
        <w:t>80-lukujen arkipäivän historiaa.</w:t>
      </w:r>
      <w:r w:rsidR="00AF4EF2" w:rsidRPr="00AF4EF2">
        <w:rPr>
          <w:rFonts w:ascii="Trebuchet MS" w:hAnsi="Trebuchet MS" w:cs="Arial"/>
          <w:sz w:val="24"/>
          <w:szCs w:val="24"/>
        </w:rPr>
        <w:t xml:space="preserve"> Elämänrytmi on muuttunut, vapaa-aika lisääntynyt ja harrastuselämä laajentunut. </w:t>
      </w:r>
      <w:r w:rsidR="007E4B64">
        <w:rPr>
          <w:rFonts w:ascii="Trebuchet MS" w:hAnsi="Trebuchet MS" w:cs="Arial"/>
          <w:sz w:val="24"/>
          <w:szCs w:val="24"/>
        </w:rPr>
        <w:t xml:space="preserve">Merikarvia on muuttunut </w:t>
      </w:r>
      <w:r w:rsidR="00AF4EF2" w:rsidRPr="00AF4EF2">
        <w:rPr>
          <w:rFonts w:ascii="Trebuchet MS" w:hAnsi="Trebuchet MS" w:cs="Arial"/>
          <w:sz w:val="24"/>
          <w:szCs w:val="24"/>
        </w:rPr>
        <w:t>maatalousv</w:t>
      </w:r>
      <w:r w:rsidR="00AF4EF2">
        <w:rPr>
          <w:rFonts w:ascii="Trebuchet MS" w:hAnsi="Trebuchet MS" w:cs="Arial"/>
          <w:sz w:val="24"/>
          <w:szCs w:val="24"/>
        </w:rPr>
        <w:t>altaisuudesta</w:t>
      </w:r>
      <w:r w:rsidR="00AF4EF2" w:rsidRPr="00AF4EF2">
        <w:rPr>
          <w:rFonts w:ascii="Trebuchet MS" w:hAnsi="Trebuchet MS" w:cs="Arial"/>
          <w:sz w:val="24"/>
          <w:szCs w:val="24"/>
        </w:rPr>
        <w:t xml:space="preserve"> ja kalastukseenkin perustuvista elinkeinoista pien- ja keskisuurten yrittäjien </w:t>
      </w:r>
      <w:r>
        <w:rPr>
          <w:rFonts w:ascii="Trebuchet MS" w:hAnsi="Trebuchet MS" w:cs="Arial"/>
          <w:sz w:val="24"/>
          <w:szCs w:val="24"/>
        </w:rPr>
        <w:t>ja palkansaajien kunnaksi. On</w:t>
      </w:r>
      <w:r w:rsidR="00AF4EF2" w:rsidRPr="00AF4EF2">
        <w:rPr>
          <w:rFonts w:ascii="Trebuchet MS" w:hAnsi="Trebuchet MS" w:cs="Arial"/>
          <w:sz w:val="24"/>
          <w:szCs w:val="24"/>
        </w:rPr>
        <w:t xml:space="preserve"> hyvä saada tämä muutos kerättyä talteen, sillä kuten </w:t>
      </w:r>
      <w:r w:rsidR="00AF4EF2">
        <w:rPr>
          <w:rFonts w:ascii="Trebuchet MS" w:hAnsi="Trebuchet MS" w:cs="Arial"/>
          <w:sz w:val="24"/>
          <w:szCs w:val="24"/>
        </w:rPr>
        <w:t>tiedetään</w:t>
      </w:r>
      <w:r w:rsidR="00AF4EF2" w:rsidRPr="00AF4EF2">
        <w:rPr>
          <w:rFonts w:ascii="Trebuchet MS" w:hAnsi="Trebuchet MS" w:cs="Arial"/>
          <w:sz w:val="24"/>
          <w:szCs w:val="24"/>
        </w:rPr>
        <w:t xml:space="preserve">: muistitieto on kerättävä ajoissa.  </w:t>
      </w:r>
    </w:p>
    <w:p w:rsidR="00AF4EF2" w:rsidRPr="00AF4EF2" w:rsidRDefault="00AF4EF2" w:rsidP="00AF4EF2">
      <w:pPr>
        <w:spacing w:line="360" w:lineRule="auto"/>
        <w:jc w:val="both"/>
        <w:rPr>
          <w:rFonts w:ascii="Trebuchet MS" w:hAnsi="Trebuchet MS" w:cs="Arial"/>
          <w:sz w:val="24"/>
          <w:szCs w:val="24"/>
        </w:rPr>
      </w:pPr>
      <w:r w:rsidRPr="00AF4EF2">
        <w:rPr>
          <w:rFonts w:ascii="Trebuchet MS" w:hAnsi="Trebuchet MS" w:cs="Arial"/>
          <w:sz w:val="24"/>
          <w:szCs w:val="24"/>
        </w:rPr>
        <w:t>Yhtä tärkeää on pitää mielessä ja kysyä, onko muistitietoaines luotettavaa ja pätevää tietoa todel</w:t>
      </w:r>
      <w:r>
        <w:rPr>
          <w:rFonts w:ascii="Trebuchet MS" w:hAnsi="Trebuchet MS" w:cs="Arial"/>
          <w:sz w:val="24"/>
          <w:szCs w:val="24"/>
        </w:rPr>
        <w:t>l</w:t>
      </w:r>
      <w:r w:rsidRPr="00AF4EF2">
        <w:rPr>
          <w:rFonts w:ascii="Trebuchet MS" w:hAnsi="Trebuchet MS" w:cs="Arial"/>
          <w:sz w:val="24"/>
          <w:szCs w:val="24"/>
        </w:rPr>
        <w:t>isuudesta. Muisti on rajallinen ja valikoiva. Jotkut muistelevat mielell</w:t>
      </w:r>
      <w:r>
        <w:rPr>
          <w:rFonts w:ascii="Trebuchet MS" w:hAnsi="Trebuchet MS" w:cs="Arial"/>
          <w:sz w:val="24"/>
          <w:szCs w:val="24"/>
        </w:rPr>
        <w:t>ään vain positiivisia asioita, kun taas o</w:t>
      </w:r>
      <w:r w:rsidRPr="00AF4EF2">
        <w:rPr>
          <w:rFonts w:ascii="Trebuchet MS" w:hAnsi="Trebuchet MS" w:cs="Arial"/>
          <w:sz w:val="24"/>
          <w:szCs w:val="24"/>
        </w:rPr>
        <w:t xml:space="preserve">sa asioista, kuten esimerkiksi </w:t>
      </w:r>
      <w:r w:rsidR="007E4B64">
        <w:rPr>
          <w:rFonts w:ascii="Trebuchet MS" w:hAnsi="Trebuchet MS" w:cs="Arial"/>
          <w:sz w:val="24"/>
          <w:szCs w:val="24"/>
        </w:rPr>
        <w:t xml:space="preserve">vuoden 1918 </w:t>
      </w:r>
      <w:r w:rsidRPr="00AF4EF2">
        <w:rPr>
          <w:rFonts w:ascii="Trebuchet MS" w:hAnsi="Trebuchet MS" w:cs="Arial"/>
          <w:sz w:val="24"/>
          <w:szCs w:val="24"/>
        </w:rPr>
        <w:t>sisällissota</w:t>
      </w:r>
      <w:r>
        <w:rPr>
          <w:rFonts w:ascii="Trebuchet MS" w:hAnsi="Trebuchet MS" w:cs="Arial"/>
          <w:sz w:val="24"/>
          <w:szCs w:val="24"/>
        </w:rPr>
        <w:t>,</w:t>
      </w:r>
      <w:r w:rsidRPr="00AF4EF2">
        <w:rPr>
          <w:rFonts w:ascii="Trebuchet MS" w:hAnsi="Trebuchet MS" w:cs="Arial"/>
          <w:sz w:val="24"/>
          <w:szCs w:val="24"/>
        </w:rPr>
        <w:t xml:space="preserve"> on niin k</w:t>
      </w:r>
      <w:r w:rsidR="007E4B64">
        <w:rPr>
          <w:rFonts w:ascii="Trebuchet MS" w:hAnsi="Trebuchet MS" w:cs="Arial"/>
          <w:sz w:val="24"/>
          <w:szCs w:val="24"/>
        </w:rPr>
        <w:t>ipeitä</w:t>
      </w:r>
      <w:r w:rsidRPr="00AF4EF2">
        <w:rPr>
          <w:rFonts w:ascii="Trebuchet MS" w:hAnsi="Trebuchet MS" w:cs="Arial"/>
          <w:sz w:val="24"/>
          <w:szCs w:val="24"/>
        </w:rPr>
        <w:t xml:space="preserve"> aihe</w:t>
      </w:r>
      <w:r w:rsidR="007E4B64">
        <w:rPr>
          <w:rFonts w:ascii="Trebuchet MS" w:hAnsi="Trebuchet MS" w:cs="Arial"/>
          <w:sz w:val="24"/>
          <w:szCs w:val="24"/>
        </w:rPr>
        <w:t>ita</w:t>
      </w:r>
      <w:r w:rsidRPr="00AF4EF2">
        <w:rPr>
          <w:rFonts w:ascii="Trebuchet MS" w:hAnsi="Trebuchet MS" w:cs="Arial"/>
          <w:sz w:val="24"/>
          <w:szCs w:val="24"/>
        </w:rPr>
        <w:t xml:space="preserve">, että </w:t>
      </w:r>
      <w:r w:rsidR="007E4B64">
        <w:rPr>
          <w:rFonts w:ascii="Trebuchet MS" w:hAnsi="Trebuchet MS" w:cs="Arial"/>
          <w:sz w:val="24"/>
          <w:szCs w:val="24"/>
        </w:rPr>
        <w:t xml:space="preserve">niitä </w:t>
      </w:r>
      <w:r w:rsidRPr="00AF4EF2">
        <w:rPr>
          <w:rFonts w:ascii="Trebuchet MS" w:hAnsi="Trebuchet MS" w:cs="Arial"/>
          <w:sz w:val="24"/>
          <w:szCs w:val="24"/>
        </w:rPr>
        <w:t xml:space="preserve">eivät mielellään kaikki muistele. </w:t>
      </w:r>
    </w:p>
    <w:p w:rsidR="00AF4EF2" w:rsidRPr="00AF4EF2" w:rsidRDefault="004D42E4" w:rsidP="00AF4EF2">
      <w:pPr>
        <w:spacing w:line="360" w:lineRule="auto"/>
        <w:jc w:val="both"/>
        <w:rPr>
          <w:rFonts w:ascii="Trebuchet MS" w:hAnsi="Trebuchet MS" w:cs="Arial"/>
          <w:sz w:val="24"/>
          <w:szCs w:val="24"/>
        </w:rPr>
      </w:pPr>
      <w:r>
        <w:rPr>
          <w:rFonts w:ascii="Trebuchet MS" w:hAnsi="Trebuchet MS" w:cs="Arial"/>
          <w:sz w:val="24"/>
          <w:szCs w:val="24"/>
        </w:rPr>
        <w:t xml:space="preserve">On hyvä </w:t>
      </w:r>
      <w:r w:rsidR="008E6C2C">
        <w:rPr>
          <w:rFonts w:ascii="Trebuchet MS" w:hAnsi="Trebuchet MS" w:cs="Arial"/>
          <w:sz w:val="24"/>
          <w:szCs w:val="24"/>
        </w:rPr>
        <w:t xml:space="preserve">pysähtyä miettimään, </w:t>
      </w:r>
      <w:r w:rsidR="00AF4EF2" w:rsidRPr="00AF4EF2">
        <w:rPr>
          <w:rFonts w:ascii="Trebuchet MS" w:hAnsi="Trebuchet MS" w:cs="Arial"/>
          <w:sz w:val="24"/>
          <w:szCs w:val="24"/>
        </w:rPr>
        <w:t xml:space="preserve">mitä muistijälkeä jää tästä päivästä. </w:t>
      </w:r>
      <w:r>
        <w:rPr>
          <w:rFonts w:ascii="Trebuchet MS" w:hAnsi="Trebuchet MS" w:cs="Arial"/>
          <w:sz w:val="24"/>
          <w:szCs w:val="24"/>
        </w:rPr>
        <w:t xml:space="preserve">Miten saamme </w:t>
      </w:r>
      <w:r w:rsidR="00502417">
        <w:rPr>
          <w:rFonts w:ascii="Trebuchet MS" w:hAnsi="Trebuchet MS" w:cs="Arial"/>
          <w:sz w:val="24"/>
          <w:szCs w:val="24"/>
        </w:rPr>
        <w:t>s</w:t>
      </w:r>
      <w:r w:rsidR="00AF4EF2" w:rsidRPr="00AF4EF2">
        <w:rPr>
          <w:rFonts w:ascii="Trebuchet MS" w:hAnsi="Trebuchet MS" w:cs="Arial"/>
          <w:sz w:val="24"/>
          <w:szCs w:val="24"/>
        </w:rPr>
        <w:t>osiaalisen median tallenteet</w:t>
      </w:r>
      <w:r w:rsidR="00AF4EF2">
        <w:rPr>
          <w:rFonts w:ascii="Trebuchet MS" w:hAnsi="Trebuchet MS" w:cs="Arial"/>
          <w:sz w:val="24"/>
          <w:szCs w:val="24"/>
        </w:rPr>
        <w:t xml:space="preserve"> </w:t>
      </w:r>
      <w:r w:rsidR="00AF4EF2" w:rsidRPr="00AF4EF2">
        <w:rPr>
          <w:rFonts w:ascii="Trebuchet MS" w:hAnsi="Trebuchet MS" w:cs="Arial"/>
          <w:sz w:val="24"/>
          <w:szCs w:val="24"/>
        </w:rPr>
        <w:t xml:space="preserve">säilytettyä jälkipolville? Häipyykö </w:t>
      </w:r>
      <w:r w:rsidR="00AF4EF2">
        <w:rPr>
          <w:rFonts w:ascii="Trebuchet MS" w:hAnsi="Trebuchet MS" w:cs="Arial"/>
          <w:sz w:val="24"/>
          <w:szCs w:val="24"/>
        </w:rPr>
        <w:t xml:space="preserve">sähköisten </w:t>
      </w:r>
      <w:r w:rsidR="00AF4EF2" w:rsidRPr="00AF4EF2">
        <w:rPr>
          <w:rFonts w:ascii="Trebuchet MS" w:hAnsi="Trebuchet MS" w:cs="Arial"/>
          <w:sz w:val="24"/>
          <w:szCs w:val="24"/>
        </w:rPr>
        <w:t>viestinten tieto bittiavaruuteen vai pystymmekö tallentamaan arkielämää - teksti</w:t>
      </w:r>
      <w:r w:rsidR="007E4B64">
        <w:rPr>
          <w:rFonts w:ascii="Trebuchet MS" w:hAnsi="Trebuchet MS" w:cs="Arial"/>
          <w:sz w:val="24"/>
          <w:szCs w:val="24"/>
        </w:rPr>
        <w:t xml:space="preserve">viestien ja sähköpostiviestien </w:t>
      </w:r>
      <w:r w:rsidR="008E6C2C">
        <w:rPr>
          <w:rFonts w:ascii="Trebuchet MS" w:hAnsi="Trebuchet MS" w:cs="Arial"/>
          <w:sz w:val="24"/>
          <w:szCs w:val="24"/>
        </w:rPr>
        <w:t>aikaa</w:t>
      </w:r>
      <w:r w:rsidR="007E4B64">
        <w:rPr>
          <w:rFonts w:ascii="Trebuchet MS" w:hAnsi="Trebuchet MS" w:cs="Arial"/>
          <w:sz w:val="24"/>
          <w:szCs w:val="24"/>
        </w:rPr>
        <w:t xml:space="preserve"> - </w:t>
      </w:r>
      <w:r w:rsidR="00AF4EF2" w:rsidRPr="00AF4EF2">
        <w:rPr>
          <w:rFonts w:ascii="Trebuchet MS" w:hAnsi="Trebuchet MS" w:cs="Arial"/>
          <w:sz w:val="24"/>
          <w:szCs w:val="24"/>
        </w:rPr>
        <w:t>esimerkiksi 100 vuoden päähän?</w:t>
      </w:r>
      <w:r>
        <w:rPr>
          <w:rFonts w:ascii="Trebuchet MS" w:hAnsi="Trebuchet MS" w:cs="Arial"/>
          <w:sz w:val="24"/>
          <w:szCs w:val="24"/>
        </w:rPr>
        <w:t xml:space="preserve"> </w:t>
      </w:r>
      <w:r w:rsidR="00AF4EF2" w:rsidRPr="00AF4EF2">
        <w:rPr>
          <w:rFonts w:ascii="Trebuchet MS" w:hAnsi="Trebuchet MS" w:cs="Arial"/>
          <w:sz w:val="24"/>
          <w:szCs w:val="24"/>
        </w:rPr>
        <w:t xml:space="preserve">Yhtä tärkeää on lasten ja nuorten tuntea oman lähiympäristönsä ja oman maansa menneisyys. Historian laitoksella olemme huolestuneita seuranneet sitä kehitystä, että oman maamme Suomen historian tuntemus on heikentynyt jopa </w:t>
      </w:r>
      <w:r>
        <w:rPr>
          <w:rFonts w:ascii="Trebuchet MS" w:hAnsi="Trebuchet MS" w:cs="Arial"/>
          <w:sz w:val="24"/>
          <w:szCs w:val="24"/>
        </w:rPr>
        <w:t xml:space="preserve">niiden </w:t>
      </w:r>
      <w:r w:rsidR="00AF4EF2" w:rsidRPr="00AF4EF2">
        <w:rPr>
          <w:rFonts w:ascii="Trebuchet MS" w:hAnsi="Trebuchet MS" w:cs="Arial"/>
          <w:sz w:val="24"/>
          <w:szCs w:val="24"/>
        </w:rPr>
        <w:t xml:space="preserve">opiskelijoiden parissa, jotka hankkivat siitä ammatin. </w:t>
      </w:r>
    </w:p>
    <w:p w:rsidR="00AF4EF2" w:rsidRPr="00AF4EF2" w:rsidRDefault="00AF4EF2" w:rsidP="00AF4EF2">
      <w:pPr>
        <w:spacing w:line="360" w:lineRule="auto"/>
        <w:jc w:val="both"/>
        <w:rPr>
          <w:rFonts w:ascii="Trebuchet MS" w:hAnsi="Trebuchet MS" w:cs="Arial"/>
          <w:sz w:val="24"/>
          <w:szCs w:val="24"/>
        </w:rPr>
      </w:pPr>
      <w:r w:rsidRPr="00AF4EF2">
        <w:rPr>
          <w:rFonts w:ascii="Trebuchet MS" w:hAnsi="Trebuchet MS" w:cs="Arial"/>
          <w:sz w:val="24"/>
          <w:szCs w:val="24"/>
        </w:rPr>
        <w:t>Lukiossa kaikki eivät enää opiskele oman maamme vanhempaa historiaa, Ruotsin ajan historiaa.  Monille saattaa tulla aivan väärä käsitys siitä, että Suomen alueella asuneiden ihmisten historia alkaa vasta vuodesta 1809. Globaali maailma tarvitsee toki osaajansa, mutta lokaalisuutta ei saisi unohtaa.  Paikallisen historian tuntemus ja tietämys vaikutta</w:t>
      </w:r>
      <w:r w:rsidR="004D42E4">
        <w:rPr>
          <w:rFonts w:ascii="Trebuchet MS" w:hAnsi="Trebuchet MS" w:cs="Arial"/>
          <w:sz w:val="24"/>
          <w:szCs w:val="24"/>
        </w:rPr>
        <w:t xml:space="preserve">vat </w:t>
      </w:r>
      <w:r w:rsidRPr="00AF4EF2">
        <w:rPr>
          <w:rFonts w:ascii="Trebuchet MS" w:hAnsi="Trebuchet MS" w:cs="Arial"/>
          <w:sz w:val="24"/>
          <w:szCs w:val="24"/>
        </w:rPr>
        <w:t xml:space="preserve">myös sen paikallisuuden, oman kotiseudun, oman elinympäristön arvostamiseen. </w:t>
      </w:r>
    </w:p>
    <w:p w:rsidR="00AF4EF2" w:rsidRPr="00AF4EF2" w:rsidRDefault="00AF4EF2" w:rsidP="00AF4EF2">
      <w:pPr>
        <w:spacing w:line="360" w:lineRule="auto"/>
        <w:jc w:val="both"/>
        <w:rPr>
          <w:rFonts w:ascii="Trebuchet MS" w:hAnsi="Trebuchet MS" w:cs="Arial"/>
          <w:sz w:val="24"/>
          <w:szCs w:val="24"/>
        </w:rPr>
      </w:pPr>
      <w:r w:rsidRPr="00AF4EF2">
        <w:rPr>
          <w:rFonts w:ascii="Trebuchet MS" w:hAnsi="Trebuchet MS" w:cs="Arial"/>
          <w:sz w:val="24"/>
          <w:szCs w:val="24"/>
        </w:rPr>
        <w:t xml:space="preserve">Merikarvialla on historian tuntijoita ja perinteen kerääjiä. Voisiko tätä kotiseutukasvatusta lisätä </w:t>
      </w:r>
      <w:r w:rsidR="004D42E4">
        <w:rPr>
          <w:rFonts w:ascii="Trebuchet MS" w:hAnsi="Trebuchet MS" w:cs="Arial"/>
          <w:sz w:val="24"/>
          <w:szCs w:val="24"/>
        </w:rPr>
        <w:t>keräämällä laajasti muistitietoa</w:t>
      </w:r>
      <w:r w:rsidRPr="00AF4EF2">
        <w:rPr>
          <w:rFonts w:ascii="Trebuchet MS" w:hAnsi="Trebuchet MS" w:cs="Arial"/>
          <w:sz w:val="24"/>
          <w:szCs w:val="24"/>
        </w:rPr>
        <w:t xml:space="preserve">? </w:t>
      </w:r>
      <w:r w:rsidR="008E6C2C">
        <w:rPr>
          <w:rFonts w:ascii="Trebuchet MS" w:hAnsi="Trebuchet MS" w:cs="Arial"/>
          <w:sz w:val="24"/>
          <w:szCs w:val="24"/>
        </w:rPr>
        <w:t>Näin saataisiin talteen lähiympäristön ja</w:t>
      </w:r>
      <w:r w:rsidRPr="00AF4EF2">
        <w:rPr>
          <w:rFonts w:ascii="Trebuchet MS" w:hAnsi="Trebuchet MS" w:cs="Arial"/>
          <w:sz w:val="24"/>
          <w:szCs w:val="24"/>
        </w:rPr>
        <w:t xml:space="preserve"> oman suvun historia isovanhempia ja muita sukulaisia haastattelemalla. Talkoissa voisivat olla mukana koulu, kansalaisopisto, kirjasto, seurakunta, ja kolmas sektori yhdistyksineen.  Eli </w:t>
      </w:r>
      <w:r w:rsidR="004D42E4">
        <w:rPr>
          <w:rFonts w:ascii="Trebuchet MS" w:hAnsi="Trebuchet MS" w:cs="Arial"/>
          <w:sz w:val="24"/>
          <w:szCs w:val="24"/>
        </w:rPr>
        <w:t>koko yhteisö</w:t>
      </w:r>
      <w:r w:rsidRPr="00AF4EF2">
        <w:rPr>
          <w:rFonts w:ascii="Trebuchet MS" w:hAnsi="Trebuchet MS" w:cs="Arial"/>
          <w:sz w:val="24"/>
          <w:szCs w:val="24"/>
        </w:rPr>
        <w:t>: perheet, suvut, ystäväpiirit ja kylätoimikunnat.</w:t>
      </w:r>
    </w:p>
    <w:p w:rsidR="004D42E4" w:rsidRDefault="00AF4EF2" w:rsidP="00AF4EF2">
      <w:pPr>
        <w:spacing w:line="360" w:lineRule="auto"/>
        <w:jc w:val="both"/>
        <w:rPr>
          <w:rFonts w:ascii="Trebuchet MS" w:hAnsi="Trebuchet MS" w:cs="Arial"/>
          <w:sz w:val="24"/>
          <w:szCs w:val="24"/>
        </w:rPr>
      </w:pPr>
      <w:r w:rsidRPr="00AF4EF2">
        <w:rPr>
          <w:rFonts w:ascii="Trebuchet MS" w:hAnsi="Trebuchet MS" w:cs="Arial"/>
          <w:sz w:val="24"/>
          <w:szCs w:val="24"/>
        </w:rPr>
        <w:lastRenderedPageBreak/>
        <w:t xml:space="preserve">Koululaiset voisivat haastatella isovanhempiaan jälleenrakennusajasta, kultaisesta 1950-luvun nuoruudesta ja seuraavien vuosikymmenten rakennusmuutoksesta. Lasten omat vanhemmat puolestaan voisivat kertoa 1970-luvun leikeistä, kesälomamatkoista, peruskoulun ensivaiheista ja harrastusten merkityksestä osana arkipäivää. </w:t>
      </w:r>
      <w:proofErr w:type="gramStart"/>
      <w:r w:rsidR="004D42E4">
        <w:rPr>
          <w:rFonts w:ascii="Trebuchet MS" w:hAnsi="Trebuchet MS" w:cs="Arial"/>
          <w:sz w:val="24"/>
          <w:szCs w:val="24"/>
        </w:rPr>
        <w:t xml:space="preserve">Nykyajan lapsille ja nuorille </w:t>
      </w:r>
      <w:r w:rsidRPr="00AF4EF2">
        <w:rPr>
          <w:rFonts w:ascii="Trebuchet MS" w:hAnsi="Trebuchet MS" w:cs="Arial"/>
          <w:sz w:val="24"/>
          <w:szCs w:val="24"/>
        </w:rPr>
        <w:t xml:space="preserve">jo se aika, mitä </w:t>
      </w:r>
      <w:r w:rsidR="007E4B64">
        <w:rPr>
          <w:rFonts w:ascii="Trebuchet MS" w:hAnsi="Trebuchet MS" w:cs="Arial"/>
          <w:sz w:val="24"/>
          <w:szCs w:val="24"/>
        </w:rPr>
        <w:t xml:space="preserve">elettiin ennen 1990-lukua </w:t>
      </w:r>
      <w:r w:rsidR="004D42E4">
        <w:rPr>
          <w:rFonts w:ascii="Trebuchet MS" w:hAnsi="Trebuchet MS" w:cs="Arial"/>
          <w:sz w:val="24"/>
          <w:szCs w:val="24"/>
        </w:rPr>
        <w:t>on historiaa.</w:t>
      </w:r>
      <w:proofErr w:type="gramEnd"/>
      <w:r w:rsidRPr="00AF4EF2">
        <w:rPr>
          <w:rFonts w:ascii="Trebuchet MS" w:hAnsi="Trebuchet MS" w:cs="Arial"/>
          <w:sz w:val="24"/>
          <w:szCs w:val="24"/>
        </w:rPr>
        <w:t xml:space="preserve"> </w:t>
      </w:r>
    </w:p>
    <w:p w:rsidR="00AF4EF2" w:rsidRDefault="00AF4EF2" w:rsidP="00E21BB0">
      <w:pPr>
        <w:spacing w:line="360" w:lineRule="auto"/>
        <w:jc w:val="both"/>
        <w:rPr>
          <w:rFonts w:ascii="Trebuchet MS" w:hAnsi="Trebuchet MS" w:cs="Arial"/>
          <w:sz w:val="24"/>
          <w:szCs w:val="24"/>
        </w:rPr>
      </w:pPr>
      <w:r w:rsidRPr="00AF4EF2">
        <w:rPr>
          <w:rFonts w:ascii="Trebuchet MS" w:hAnsi="Trebuchet MS" w:cs="Arial"/>
          <w:sz w:val="24"/>
          <w:szCs w:val="24"/>
        </w:rPr>
        <w:t xml:space="preserve">Merikarvian karjalaiset toivat oman kulttuuriperintönsä satakuntalaiseen elämään sotavuosina ja niiden jälkeen. Karjalaiset joutuivat jättämään paljon rajan taakse, mutta mukanaan he toivat paljon: muistot, kulttuurin ja tavat koko muuta Suomea rikastuttamaan.  Yhtä lailla voisi ajatella, että myös </w:t>
      </w:r>
      <w:r w:rsidR="004D42E4">
        <w:rPr>
          <w:rFonts w:ascii="Trebuchet MS" w:hAnsi="Trebuchet MS" w:cs="Arial"/>
          <w:sz w:val="24"/>
          <w:szCs w:val="24"/>
        </w:rPr>
        <w:t>nykyajan Merikarvialle muuttajat ja muuttaneet, joilla juuret ovat</w:t>
      </w:r>
      <w:r w:rsidRPr="00AF4EF2">
        <w:rPr>
          <w:rFonts w:ascii="Trebuchet MS" w:hAnsi="Trebuchet MS" w:cs="Arial"/>
          <w:sz w:val="24"/>
          <w:szCs w:val="24"/>
        </w:rPr>
        <w:t xml:space="preserve"> </w:t>
      </w:r>
      <w:r w:rsidR="004D42E4">
        <w:rPr>
          <w:rFonts w:ascii="Trebuchet MS" w:hAnsi="Trebuchet MS" w:cs="Arial"/>
          <w:sz w:val="24"/>
          <w:szCs w:val="24"/>
        </w:rPr>
        <w:t>eri puolilla</w:t>
      </w:r>
      <w:r w:rsidRPr="00AF4EF2">
        <w:rPr>
          <w:rFonts w:ascii="Trebuchet MS" w:hAnsi="Trebuchet MS" w:cs="Arial"/>
          <w:sz w:val="24"/>
          <w:szCs w:val="24"/>
        </w:rPr>
        <w:t xml:space="preserve"> Suomea, </w:t>
      </w:r>
      <w:r w:rsidR="004D42E4">
        <w:rPr>
          <w:rFonts w:ascii="Trebuchet MS" w:hAnsi="Trebuchet MS" w:cs="Arial"/>
          <w:sz w:val="24"/>
          <w:szCs w:val="24"/>
        </w:rPr>
        <w:t xml:space="preserve">ovat </w:t>
      </w:r>
      <w:proofErr w:type="gramStart"/>
      <w:r w:rsidR="004D42E4">
        <w:rPr>
          <w:rFonts w:ascii="Trebuchet MS" w:hAnsi="Trebuchet MS" w:cs="Arial"/>
          <w:sz w:val="24"/>
          <w:szCs w:val="24"/>
        </w:rPr>
        <w:t>tuoneet</w:t>
      </w:r>
      <w:r w:rsidRPr="00AF4EF2">
        <w:rPr>
          <w:rFonts w:ascii="Trebuchet MS" w:hAnsi="Trebuchet MS" w:cs="Arial"/>
          <w:sz w:val="24"/>
          <w:szCs w:val="24"/>
        </w:rPr>
        <w:t xml:space="preserve"> </w:t>
      </w:r>
      <w:r w:rsidR="008E6C2C">
        <w:rPr>
          <w:rFonts w:ascii="Trebuchet MS" w:hAnsi="Trebuchet MS" w:cs="Arial"/>
          <w:sz w:val="24"/>
          <w:szCs w:val="24"/>
        </w:rPr>
        <w:t xml:space="preserve"> ja</w:t>
      </w:r>
      <w:proofErr w:type="gramEnd"/>
      <w:r w:rsidR="008E6C2C">
        <w:rPr>
          <w:rFonts w:ascii="Trebuchet MS" w:hAnsi="Trebuchet MS" w:cs="Arial"/>
          <w:sz w:val="24"/>
          <w:szCs w:val="24"/>
        </w:rPr>
        <w:t xml:space="preserve"> tuovat </w:t>
      </w:r>
      <w:r w:rsidRPr="00AF4EF2">
        <w:rPr>
          <w:rFonts w:ascii="Trebuchet MS" w:hAnsi="Trebuchet MS" w:cs="Arial"/>
          <w:sz w:val="24"/>
          <w:szCs w:val="24"/>
        </w:rPr>
        <w:t>oman ripauksen kulttuuriaan paikalliseen elämään.</w:t>
      </w:r>
    </w:p>
    <w:p w:rsidR="007E4B64" w:rsidRDefault="00AF4EF2" w:rsidP="00AF4EF2">
      <w:pPr>
        <w:spacing w:line="360" w:lineRule="auto"/>
        <w:jc w:val="both"/>
        <w:rPr>
          <w:rFonts w:ascii="Trebuchet MS" w:hAnsi="Trebuchet MS"/>
          <w:sz w:val="24"/>
          <w:szCs w:val="24"/>
        </w:rPr>
      </w:pPr>
      <w:r w:rsidRPr="004D42E4">
        <w:rPr>
          <w:rFonts w:ascii="Trebuchet MS" w:hAnsi="Trebuchet MS"/>
          <w:sz w:val="24"/>
          <w:szCs w:val="24"/>
        </w:rPr>
        <w:t xml:space="preserve">Kun Merikarvian kunta vietti 350-vuotisjuhliaan vuonna 1989 piti Arvo Salo juhlassa puheen, jossa hän totesi, että </w:t>
      </w:r>
      <w:r w:rsidRPr="004D42E4">
        <w:rPr>
          <w:rFonts w:ascii="Trebuchet MS" w:hAnsi="Trebuchet MS"/>
          <w:i/>
          <w:sz w:val="24"/>
          <w:szCs w:val="24"/>
        </w:rPr>
        <w:t>”Sivistys on sitä, että menneisyys elää meissä. Minun täytyi elää 40 vuotta ennen kuin menneisyys alkoi elää minussa”</w:t>
      </w:r>
      <w:r w:rsidRPr="004D42E4">
        <w:rPr>
          <w:rFonts w:ascii="Trebuchet MS" w:hAnsi="Trebuchet MS"/>
          <w:sz w:val="24"/>
          <w:szCs w:val="24"/>
        </w:rPr>
        <w:t xml:space="preserve">.  (Merikarvia-lehti 49/1989) </w:t>
      </w:r>
      <w:r w:rsidR="00502417" w:rsidRPr="00502417">
        <w:rPr>
          <w:rFonts w:ascii="Trebuchet MS" w:hAnsi="Trebuchet MS"/>
          <w:sz w:val="24"/>
          <w:szCs w:val="24"/>
        </w:rPr>
        <w:t xml:space="preserve">Kun etäisyyttä tulee menneeseen, alkaa moni arvostamaan sitä aivan uudella tavalla. </w:t>
      </w:r>
    </w:p>
    <w:p w:rsidR="00AF4EF2" w:rsidRPr="004D42E4" w:rsidRDefault="007E4B64" w:rsidP="00AF4EF2">
      <w:pPr>
        <w:spacing w:line="360" w:lineRule="auto"/>
        <w:jc w:val="both"/>
        <w:rPr>
          <w:rFonts w:ascii="Trebuchet MS" w:hAnsi="Trebuchet MS"/>
          <w:sz w:val="24"/>
          <w:szCs w:val="24"/>
        </w:rPr>
      </w:pPr>
      <w:r>
        <w:rPr>
          <w:rFonts w:ascii="Trebuchet MS" w:hAnsi="Trebuchet MS"/>
          <w:sz w:val="24"/>
          <w:szCs w:val="24"/>
        </w:rPr>
        <w:t>Omiin lapsuuden muistoihini kuuluvat</w:t>
      </w:r>
      <w:r w:rsidR="00AF4EF2" w:rsidRPr="004D42E4">
        <w:rPr>
          <w:rFonts w:ascii="Trebuchet MS" w:hAnsi="Trebuchet MS"/>
          <w:sz w:val="24"/>
          <w:szCs w:val="24"/>
        </w:rPr>
        <w:t xml:space="preserve"> </w:t>
      </w:r>
      <w:r>
        <w:rPr>
          <w:rFonts w:ascii="Trebuchet MS" w:hAnsi="Trebuchet MS"/>
          <w:sz w:val="24"/>
          <w:szCs w:val="24"/>
        </w:rPr>
        <w:t xml:space="preserve">muun muassa </w:t>
      </w:r>
      <w:r w:rsidR="00AF4EF2" w:rsidRPr="004D42E4">
        <w:rPr>
          <w:rFonts w:ascii="Trebuchet MS" w:hAnsi="Trebuchet MS"/>
          <w:sz w:val="24"/>
          <w:szCs w:val="24"/>
        </w:rPr>
        <w:t xml:space="preserve">silakantuoksuinen </w:t>
      </w:r>
      <w:r>
        <w:rPr>
          <w:rFonts w:ascii="Trebuchet MS" w:hAnsi="Trebuchet MS"/>
          <w:sz w:val="24"/>
          <w:szCs w:val="24"/>
        </w:rPr>
        <w:t xml:space="preserve">merellinen </w:t>
      </w:r>
      <w:proofErr w:type="spellStart"/>
      <w:r>
        <w:rPr>
          <w:rFonts w:ascii="Trebuchet MS" w:hAnsi="Trebuchet MS"/>
          <w:sz w:val="24"/>
          <w:szCs w:val="24"/>
        </w:rPr>
        <w:t>Krookka</w:t>
      </w:r>
      <w:proofErr w:type="spellEnd"/>
      <w:r>
        <w:rPr>
          <w:rFonts w:ascii="Trebuchet MS" w:hAnsi="Trebuchet MS"/>
          <w:sz w:val="24"/>
          <w:szCs w:val="24"/>
        </w:rPr>
        <w:t xml:space="preserve">, Rantamaan </w:t>
      </w:r>
      <w:proofErr w:type="spellStart"/>
      <w:r>
        <w:rPr>
          <w:rFonts w:ascii="Trebuchet MS" w:hAnsi="Trebuchet MS"/>
          <w:sz w:val="24"/>
          <w:szCs w:val="24"/>
        </w:rPr>
        <w:t>Endin</w:t>
      </w:r>
      <w:proofErr w:type="spellEnd"/>
      <w:r>
        <w:rPr>
          <w:rFonts w:ascii="Trebuchet MS" w:hAnsi="Trebuchet MS"/>
          <w:sz w:val="24"/>
          <w:szCs w:val="24"/>
        </w:rPr>
        <w:t xml:space="preserve"> rakentama puupaatti</w:t>
      </w:r>
      <w:r w:rsidR="00AF4EF2" w:rsidRPr="004D42E4">
        <w:rPr>
          <w:rFonts w:ascii="Trebuchet MS" w:hAnsi="Trebuchet MS"/>
          <w:sz w:val="24"/>
          <w:szCs w:val="24"/>
        </w:rPr>
        <w:t xml:space="preserve"> ja jännittävät</w:t>
      </w:r>
      <w:r w:rsidR="004D42E4">
        <w:rPr>
          <w:rFonts w:ascii="Trebuchet MS" w:hAnsi="Trebuchet MS"/>
          <w:sz w:val="24"/>
          <w:szCs w:val="24"/>
        </w:rPr>
        <w:t xml:space="preserve"> leikit </w:t>
      </w:r>
      <w:proofErr w:type="spellStart"/>
      <w:r w:rsidR="004D42E4">
        <w:rPr>
          <w:rFonts w:ascii="Trebuchet MS" w:hAnsi="Trebuchet MS"/>
          <w:sz w:val="24"/>
          <w:szCs w:val="24"/>
        </w:rPr>
        <w:t>K</w:t>
      </w:r>
      <w:r w:rsidR="008E6C2C">
        <w:rPr>
          <w:rFonts w:ascii="Trebuchet MS" w:hAnsi="Trebuchet MS"/>
          <w:sz w:val="24"/>
          <w:szCs w:val="24"/>
        </w:rPr>
        <w:t>rakannokassa</w:t>
      </w:r>
      <w:proofErr w:type="spellEnd"/>
      <w:r w:rsidR="008E6C2C">
        <w:rPr>
          <w:rFonts w:ascii="Trebuchet MS" w:hAnsi="Trebuchet MS"/>
          <w:sz w:val="24"/>
          <w:szCs w:val="24"/>
        </w:rPr>
        <w:t xml:space="preserve"> sijainneen </w:t>
      </w:r>
      <w:proofErr w:type="spellStart"/>
      <w:r w:rsidR="004D42E4">
        <w:rPr>
          <w:rFonts w:ascii="Trebuchet MS" w:hAnsi="Trebuchet MS"/>
          <w:sz w:val="24"/>
          <w:szCs w:val="24"/>
        </w:rPr>
        <w:t>Kouhin</w:t>
      </w:r>
      <w:proofErr w:type="spellEnd"/>
      <w:r w:rsidR="004D42E4">
        <w:rPr>
          <w:rFonts w:ascii="Trebuchet MS" w:hAnsi="Trebuchet MS"/>
          <w:sz w:val="24"/>
          <w:szCs w:val="24"/>
        </w:rPr>
        <w:t xml:space="preserve"> </w:t>
      </w:r>
      <w:r w:rsidR="00AF4EF2" w:rsidRPr="004D42E4">
        <w:rPr>
          <w:rFonts w:ascii="Trebuchet MS" w:hAnsi="Trebuchet MS"/>
          <w:sz w:val="24"/>
          <w:szCs w:val="24"/>
        </w:rPr>
        <w:t>sahan ympäristössä. Lapsuuden</w:t>
      </w:r>
      <w:r>
        <w:rPr>
          <w:rFonts w:ascii="Trebuchet MS" w:hAnsi="Trebuchet MS"/>
          <w:sz w:val="24"/>
          <w:szCs w:val="24"/>
        </w:rPr>
        <w:t xml:space="preserve"> ja nuoruuden </w:t>
      </w:r>
      <w:r w:rsidR="00AF4EF2" w:rsidRPr="004D42E4">
        <w:rPr>
          <w:rFonts w:ascii="Trebuchet MS" w:hAnsi="Trebuchet MS"/>
          <w:sz w:val="24"/>
          <w:szCs w:val="24"/>
        </w:rPr>
        <w:t xml:space="preserve">mielenmaisemat </w:t>
      </w:r>
      <w:r w:rsidR="004D42E4">
        <w:rPr>
          <w:rFonts w:ascii="Trebuchet MS" w:hAnsi="Trebuchet MS"/>
          <w:sz w:val="24"/>
          <w:szCs w:val="24"/>
        </w:rPr>
        <w:t xml:space="preserve">ja muistot </w:t>
      </w:r>
      <w:r w:rsidR="00AF4EF2" w:rsidRPr="004D42E4">
        <w:rPr>
          <w:rFonts w:ascii="Trebuchet MS" w:hAnsi="Trebuchet MS"/>
          <w:sz w:val="24"/>
          <w:szCs w:val="24"/>
        </w:rPr>
        <w:t xml:space="preserve">ovat olleet minulle aina tärkeitä. </w:t>
      </w:r>
    </w:p>
    <w:p w:rsidR="00AF4EF2" w:rsidRDefault="00AF4EF2" w:rsidP="00E21BB0">
      <w:pPr>
        <w:spacing w:line="360" w:lineRule="auto"/>
        <w:jc w:val="both"/>
        <w:rPr>
          <w:rFonts w:ascii="Trebuchet MS" w:hAnsi="Trebuchet MS" w:cs="Arial"/>
          <w:sz w:val="24"/>
          <w:szCs w:val="24"/>
        </w:rPr>
      </w:pPr>
    </w:p>
    <w:p w:rsidR="004D42E4" w:rsidRDefault="00502417" w:rsidP="00E21BB0">
      <w:pPr>
        <w:spacing w:line="360" w:lineRule="auto"/>
        <w:jc w:val="both"/>
        <w:rPr>
          <w:rFonts w:ascii="Trebuchet MS" w:hAnsi="Trebuchet MS" w:cs="Arial"/>
          <w:sz w:val="24"/>
          <w:szCs w:val="24"/>
        </w:rPr>
      </w:pPr>
      <w:r>
        <w:rPr>
          <w:rFonts w:ascii="Trebuchet MS" w:hAnsi="Trebuchet MS" w:cs="Arial"/>
          <w:sz w:val="24"/>
          <w:szCs w:val="24"/>
        </w:rPr>
        <w:t>***************************</w:t>
      </w:r>
    </w:p>
    <w:p w:rsidR="004D42E4" w:rsidRDefault="004D42E4" w:rsidP="00E21BB0">
      <w:pPr>
        <w:spacing w:line="360" w:lineRule="auto"/>
        <w:jc w:val="both"/>
        <w:rPr>
          <w:rFonts w:ascii="Trebuchet MS" w:hAnsi="Trebuchet MS" w:cs="Arial"/>
          <w:sz w:val="24"/>
          <w:szCs w:val="24"/>
        </w:rPr>
      </w:pPr>
      <w:r>
        <w:rPr>
          <w:rFonts w:ascii="Trebuchet MS" w:hAnsi="Trebuchet MS" w:cs="Arial"/>
          <w:sz w:val="24"/>
          <w:szCs w:val="24"/>
        </w:rPr>
        <w:t xml:space="preserve">FT Suvianna Seppälä toimii tutkijatohtorina Suomen historian oppiaineessa Turun yliopistossa ja on erityisesti perehtynyt uuden ajan alun taloushistoriaan. Merikarvian historia-hankkeessa hän toimii varajohtajana. </w:t>
      </w:r>
    </w:p>
    <w:p w:rsidR="00555CB1" w:rsidRDefault="00555CB1" w:rsidP="00E21BB0">
      <w:pPr>
        <w:spacing w:line="360" w:lineRule="auto"/>
        <w:jc w:val="both"/>
        <w:rPr>
          <w:rFonts w:ascii="Trebuchet MS" w:hAnsi="Trebuchet MS" w:cs="Arial"/>
          <w:sz w:val="24"/>
          <w:szCs w:val="24"/>
        </w:rPr>
      </w:pPr>
    </w:p>
    <w:p w:rsidR="008E6C2C" w:rsidRDefault="008E6C2C" w:rsidP="00E21BB0">
      <w:pPr>
        <w:spacing w:line="360" w:lineRule="auto"/>
        <w:jc w:val="both"/>
        <w:rPr>
          <w:rFonts w:ascii="Trebuchet MS" w:hAnsi="Trebuchet MS" w:cs="Arial"/>
          <w:sz w:val="24"/>
          <w:szCs w:val="24"/>
        </w:rPr>
      </w:pPr>
    </w:p>
    <w:p w:rsidR="008E6C2C" w:rsidRDefault="008E6C2C" w:rsidP="00E21BB0">
      <w:pPr>
        <w:spacing w:line="360" w:lineRule="auto"/>
        <w:jc w:val="both"/>
        <w:rPr>
          <w:rFonts w:ascii="Trebuchet MS" w:hAnsi="Trebuchet MS" w:cs="Arial"/>
          <w:sz w:val="24"/>
          <w:szCs w:val="24"/>
        </w:rPr>
      </w:pPr>
    </w:p>
    <w:p w:rsidR="003E2339" w:rsidRPr="008E6C2C" w:rsidRDefault="003E2339" w:rsidP="00E21BB0">
      <w:pPr>
        <w:spacing w:line="360" w:lineRule="auto"/>
        <w:jc w:val="both"/>
        <w:rPr>
          <w:rFonts w:cs="Arial"/>
          <w:sz w:val="20"/>
          <w:szCs w:val="20"/>
        </w:rPr>
      </w:pPr>
      <w:r w:rsidRPr="008E6C2C">
        <w:rPr>
          <w:rFonts w:cs="Arial"/>
          <w:sz w:val="20"/>
          <w:szCs w:val="20"/>
        </w:rPr>
        <w:lastRenderedPageBreak/>
        <w:t xml:space="preserve">Mahdollisia kuvia ja kuvatekstejä: </w:t>
      </w:r>
    </w:p>
    <w:p w:rsidR="003E2339" w:rsidRPr="008E6C2C" w:rsidRDefault="00555CB1" w:rsidP="00555CB1">
      <w:pPr>
        <w:spacing w:line="240" w:lineRule="auto"/>
        <w:jc w:val="both"/>
        <w:rPr>
          <w:rFonts w:cs="Arial"/>
          <w:sz w:val="20"/>
          <w:szCs w:val="20"/>
        </w:rPr>
      </w:pPr>
      <w:r w:rsidRPr="008E6C2C">
        <w:rPr>
          <w:rFonts w:cs="Arial"/>
          <w:sz w:val="20"/>
          <w:szCs w:val="20"/>
        </w:rPr>
        <w:t>1.</w:t>
      </w:r>
      <w:r w:rsidRPr="008E6C2C">
        <w:rPr>
          <w:rFonts w:cs="Arial"/>
          <w:sz w:val="20"/>
          <w:szCs w:val="20"/>
        </w:rPr>
        <w:tab/>
      </w:r>
      <w:proofErr w:type="gramStart"/>
      <w:r w:rsidR="008E6C2C" w:rsidRPr="008E6C2C">
        <w:rPr>
          <w:rFonts w:cs="Arial"/>
          <w:sz w:val="20"/>
          <w:szCs w:val="20"/>
        </w:rPr>
        <w:t>Merikarvian sisäsaaristoa</w:t>
      </w:r>
      <w:r w:rsidRPr="008E6C2C">
        <w:rPr>
          <w:rFonts w:cs="Arial"/>
          <w:sz w:val="20"/>
          <w:szCs w:val="20"/>
        </w:rPr>
        <w:t xml:space="preserve"> kesällä 2014.</w:t>
      </w:r>
      <w:proofErr w:type="gramEnd"/>
      <w:r w:rsidRPr="008E6C2C">
        <w:rPr>
          <w:rFonts w:cs="Arial"/>
          <w:sz w:val="20"/>
          <w:szCs w:val="20"/>
        </w:rPr>
        <w:t xml:space="preserve"> (Kuvaajana Suvianna Seppälä)</w:t>
      </w:r>
    </w:p>
    <w:p w:rsidR="00555CB1" w:rsidRPr="008E6C2C" w:rsidRDefault="00555CB1" w:rsidP="00555CB1">
      <w:pPr>
        <w:spacing w:line="240" w:lineRule="auto"/>
        <w:jc w:val="both"/>
        <w:rPr>
          <w:rFonts w:cs="Arial"/>
          <w:sz w:val="20"/>
          <w:szCs w:val="20"/>
        </w:rPr>
      </w:pPr>
      <w:r w:rsidRPr="008E6C2C">
        <w:rPr>
          <w:rFonts w:cs="Arial"/>
          <w:sz w:val="20"/>
          <w:szCs w:val="20"/>
        </w:rPr>
        <w:t>2.</w:t>
      </w:r>
      <w:r w:rsidRPr="008E6C2C">
        <w:rPr>
          <w:rFonts w:cs="Arial"/>
          <w:sz w:val="20"/>
          <w:szCs w:val="20"/>
        </w:rPr>
        <w:tab/>
        <w:t xml:space="preserve">Merikarvian kirkonkylää heinäkuussa 1896 (kuvaaja </w:t>
      </w:r>
      <w:r w:rsidR="00313FDA" w:rsidRPr="008E6C2C">
        <w:rPr>
          <w:rFonts w:cs="Arial"/>
          <w:sz w:val="20"/>
          <w:szCs w:val="20"/>
        </w:rPr>
        <w:t xml:space="preserve">Eemil E. Nordlund, </w:t>
      </w:r>
      <w:r w:rsidRPr="008E6C2C">
        <w:rPr>
          <w:rFonts w:cs="Arial"/>
          <w:sz w:val="20"/>
          <w:szCs w:val="20"/>
        </w:rPr>
        <w:t xml:space="preserve">Merikarvian </w:t>
      </w:r>
      <w:r w:rsidRPr="008E6C2C">
        <w:rPr>
          <w:rFonts w:cs="Arial"/>
          <w:sz w:val="20"/>
          <w:szCs w:val="20"/>
        </w:rPr>
        <w:tab/>
        <w:t>nuorisoseuran arkisto</w:t>
      </w:r>
      <w:r w:rsidR="00313FDA" w:rsidRPr="008E6C2C">
        <w:rPr>
          <w:rFonts w:cs="Arial"/>
          <w:sz w:val="20"/>
          <w:szCs w:val="20"/>
        </w:rPr>
        <w:t>)</w:t>
      </w:r>
    </w:p>
    <w:p w:rsidR="008E6C2C" w:rsidRPr="008E6C2C" w:rsidRDefault="00555CB1" w:rsidP="00555CB1">
      <w:pPr>
        <w:spacing w:line="240" w:lineRule="auto"/>
        <w:jc w:val="both"/>
        <w:rPr>
          <w:sz w:val="20"/>
          <w:szCs w:val="20"/>
        </w:rPr>
      </w:pPr>
      <w:r w:rsidRPr="008E6C2C">
        <w:rPr>
          <w:rFonts w:cs="Arial"/>
          <w:sz w:val="20"/>
          <w:szCs w:val="20"/>
        </w:rPr>
        <w:t>3.</w:t>
      </w:r>
      <w:r w:rsidRPr="008E6C2C">
        <w:rPr>
          <w:rFonts w:cs="Arial"/>
          <w:sz w:val="20"/>
          <w:szCs w:val="20"/>
        </w:rPr>
        <w:tab/>
      </w:r>
      <w:r w:rsidRPr="008E6C2C">
        <w:rPr>
          <w:sz w:val="20"/>
          <w:szCs w:val="20"/>
        </w:rPr>
        <w:t>Kenttäkurssil</w:t>
      </w:r>
      <w:r w:rsidR="008E6C2C">
        <w:rPr>
          <w:sz w:val="20"/>
          <w:szCs w:val="20"/>
        </w:rPr>
        <w:t>la toukokuussa 2015 tutustuimme</w:t>
      </w:r>
      <w:r w:rsidRPr="008E6C2C">
        <w:rPr>
          <w:sz w:val="20"/>
          <w:szCs w:val="20"/>
        </w:rPr>
        <w:t xml:space="preserve"> mm. </w:t>
      </w:r>
      <w:proofErr w:type="spellStart"/>
      <w:r w:rsidRPr="008E6C2C">
        <w:rPr>
          <w:sz w:val="20"/>
          <w:szCs w:val="20"/>
        </w:rPr>
        <w:t>Lankosken</w:t>
      </w:r>
      <w:proofErr w:type="spellEnd"/>
      <w:r w:rsidRPr="008E6C2C">
        <w:rPr>
          <w:sz w:val="20"/>
          <w:szCs w:val="20"/>
        </w:rPr>
        <w:t xml:space="preserve"> </w:t>
      </w:r>
      <w:proofErr w:type="spellStart"/>
      <w:r w:rsidRPr="008E6C2C">
        <w:rPr>
          <w:sz w:val="20"/>
          <w:szCs w:val="20"/>
        </w:rPr>
        <w:t>Tarkkion</w:t>
      </w:r>
      <w:proofErr w:type="spellEnd"/>
      <w:r w:rsidRPr="008E6C2C">
        <w:rPr>
          <w:sz w:val="20"/>
          <w:szCs w:val="20"/>
        </w:rPr>
        <w:t xml:space="preserve"> tilan leveään ja </w:t>
      </w:r>
      <w:r w:rsidRPr="008E6C2C">
        <w:rPr>
          <w:sz w:val="20"/>
          <w:szCs w:val="20"/>
        </w:rPr>
        <w:tab/>
        <w:t>pitkään kiviaitaan, joka tehtiin viimeisten nälkävuosien aikaan 1860-luvulla ns. hätäaputyönä.</w:t>
      </w:r>
      <w:r w:rsidR="00313FDA" w:rsidRPr="008E6C2C">
        <w:rPr>
          <w:sz w:val="20"/>
          <w:szCs w:val="20"/>
        </w:rPr>
        <w:t xml:space="preserve"> </w:t>
      </w:r>
      <w:r w:rsidR="008E6C2C" w:rsidRPr="008E6C2C">
        <w:rPr>
          <w:sz w:val="20"/>
          <w:szCs w:val="20"/>
        </w:rPr>
        <w:tab/>
      </w:r>
      <w:r w:rsidR="008E6C2C" w:rsidRPr="008E6C2C">
        <w:rPr>
          <w:sz w:val="20"/>
          <w:szCs w:val="20"/>
        </w:rPr>
        <w:t>(Kuvaaja: Marika Österlund)</w:t>
      </w:r>
    </w:p>
    <w:p w:rsidR="007E4B64" w:rsidRPr="008E6C2C" w:rsidRDefault="00313FDA" w:rsidP="00555CB1">
      <w:pPr>
        <w:spacing w:line="240" w:lineRule="auto"/>
        <w:jc w:val="both"/>
        <w:rPr>
          <w:sz w:val="20"/>
          <w:szCs w:val="20"/>
        </w:rPr>
      </w:pPr>
      <w:r>
        <w:rPr>
          <w:sz w:val="20"/>
          <w:szCs w:val="20"/>
        </w:rPr>
        <w:tab/>
      </w:r>
      <w:r w:rsidR="008E6C2C" w:rsidRPr="003E2339">
        <w:rPr>
          <w:rFonts w:ascii="Trebuchet MS" w:hAnsi="Trebuchet MS" w:cs="Arial"/>
          <w:noProof/>
          <w:sz w:val="24"/>
          <w:szCs w:val="24"/>
        </w:rPr>
        <w:drawing>
          <wp:inline distT="0" distB="0" distL="0" distR="0" wp14:anchorId="5464C12F" wp14:editId="38540356">
            <wp:extent cx="2800203" cy="2091447"/>
            <wp:effectExtent l="171450" t="171450" r="362585" b="366395"/>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19988" cy="2106224"/>
                    </a:xfrm>
                    <a:prstGeom prst="rect">
                      <a:avLst/>
                    </a:prstGeom>
                    <a:ln>
                      <a:noFill/>
                    </a:ln>
                    <a:effectLst>
                      <a:glow rad="63500">
                        <a:schemeClr val="accent1">
                          <a:satMod val="175000"/>
                          <a:alpha val="40000"/>
                        </a:schemeClr>
                      </a:glow>
                      <a:outerShdw blurRad="292100" dist="139700" dir="2700000" algn="tl" rotWithShape="0">
                        <a:srgbClr val="333333">
                          <a:alpha val="65000"/>
                        </a:srgbClr>
                      </a:outerShdw>
                    </a:effectLst>
                  </pic:spPr>
                </pic:pic>
              </a:graphicData>
            </a:graphic>
          </wp:inline>
        </w:drawing>
      </w:r>
      <w:r w:rsidR="008E6C2C">
        <w:rPr>
          <w:sz w:val="20"/>
          <w:szCs w:val="20"/>
        </w:rPr>
        <w:t xml:space="preserve"> </w:t>
      </w:r>
      <w:bookmarkStart w:id="0" w:name="_GoBack"/>
      <w:bookmarkEnd w:id="0"/>
    </w:p>
    <w:p w:rsidR="003E2339" w:rsidRDefault="00313FDA" w:rsidP="00E21BB0">
      <w:pPr>
        <w:spacing w:line="360" w:lineRule="auto"/>
        <w:jc w:val="both"/>
        <w:rPr>
          <w:rFonts w:ascii="Trebuchet MS" w:hAnsi="Trebuchet MS" w:cs="Arial"/>
          <w:sz w:val="24"/>
          <w:szCs w:val="24"/>
        </w:rPr>
      </w:pPr>
      <w:r w:rsidRPr="003E2339">
        <w:rPr>
          <w:rFonts w:ascii="Trebuchet MS" w:hAnsi="Trebuchet MS" w:cs="Arial"/>
          <w:noProof/>
          <w:sz w:val="24"/>
          <w:szCs w:val="24"/>
        </w:rPr>
        <w:drawing>
          <wp:inline distT="0" distB="0" distL="0" distR="0" wp14:anchorId="34FCE542" wp14:editId="64F3DBB5">
            <wp:extent cx="2714017" cy="1879562"/>
            <wp:effectExtent l="0" t="0" r="0" b="6985"/>
            <wp:docPr id="4" name="Picture 2" descr="https://lh5.googleusercontent.com/-Bo5fV5ut83k/VTonTvbHw-I/AAAAAAAAA4A/Mkf33urVSYM/w1031-h714-no/000049.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https://lh5.googleusercontent.com/-Bo5fV5ut83k/VTonTvbHw-I/AAAAAAAAA4A/Mkf33urVSYM/w1031-h714-no/000049.t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18347" cy="1882561"/>
                    </a:xfrm>
                    <a:prstGeom prst="rect">
                      <a:avLst/>
                    </a:prstGeom>
                    <a:noFill/>
                    <a:extLst/>
                  </pic:spPr>
                </pic:pic>
              </a:graphicData>
            </a:graphic>
          </wp:inline>
        </w:drawing>
      </w:r>
    </w:p>
    <w:p w:rsidR="007F4FBC" w:rsidRPr="00313FDA" w:rsidRDefault="00313FDA" w:rsidP="00355D69">
      <w:pPr>
        <w:spacing w:line="360" w:lineRule="auto"/>
        <w:jc w:val="both"/>
        <w:rPr>
          <w:rFonts w:ascii="Trebuchet MS" w:hAnsi="Trebuchet MS" w:cs="Arial"/>
          <w:sz w:val="24"/>
          <w:szCs w:val="24"/>
        </w:rPr>
      </w:pPr>
      <w:r w:rsidRPr="003E2339">
        <w:rPr>
          <w:noProof/>
        </w:rPr>
        <w:drawing>
          <wp:inline distT="0" distB="0" distL="0" distR="0" wp14:anchorId="4C2CE50D" wp14:editId="715BFF35">
            <wp:extent cx="3112851" cy="2038398"/>
            <wp:effectExtent l="0" t="0" r="0" b="0"/>
            <wp:docPr id="1026" name="Picture 2" descr="C:\Users\suvsep\AppData\Local\Microsoft\Windows\Temporary Internet Files\Content.Outlook\SHH0XDLU\Lankosken kiviaidal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suvsep\AppData\Local\Microsoft\Windows\Temporary Internet Files\Content.Outlook\SHH0XDLU\Lankosken kiviaidalla.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113216" cy="2038637"/>
                    </a:xfrm>
                    <a:prstGeom prst="rect">
                      <a:avLst/>
                    </a:prstGeom>
                    <a:noFill/>
                    <a:extLst/>
                  </pic:spPr>
                </pic:pic>
              </a:graphicData>
            </a:graphic>
          </wp:inline>
        </w:drawing>
      </w:r>
    </w:p>
    <w:sectPr w:rsidR="007F4FBC" w:rsidRPr="00313FDA" w:rsidSect="001C72FB">
      <w:headerReference w:type="default" r:id="rId11"/>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740E" w:rsidRDefault="001F740E" w:rsidP="007A4136">
      <w:pPr>
        <w:spacing w:after="0" w:line="240" w:lineRule="auto"/>
      </w:pPr>
      <w:r>
        <w:separator/>
      </w:r>
    </w:p>
  </w:endnote>
  <w:endnote w:type="continuationSeparator" w:id="0">
    <w:p w:rsidR="001F740E" w:rsidRDefault="001F740E" w:rsidP="007A41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740E" w:rsidRDefault="001F740E" w:rsidP="007A4136">
      <w:pPr>
        <w:spacing w:after="0" w:line="240" w:lineRule="auto"/>
      </w:pPr>
      <w:r>
        <w:separator/>
      </w:r>
    </w:p>
  </w:footnote>
  <w:footnote w:type="continuationSeparator" w:id="0">
    <w:p w:rsidR="001F740E" w:rsidRDefault="001F740E" w:rsidP="007A413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52785273"/>
      <w:docPartObj>
        <w:docPartGallery w:val="Page Numbers (Top of Page)"/>
        <w:docPartUnique/>
      </w:docPartObj>
    </w:sdtPr>
    <w:sdtEndPr>
      <w:rPr>
        <w:noProof/>
      </w:rPr>
    </w:sdtEndPr>
    <w:sdtContent>
      <w:p w:rsidR="007A4136" w:rsidRDefault="007A4136">
        <w:pPr>
          <w:pStyle w:val="Header"/>
          <w:jc w:val="center"/>
        </w:pPr>
        <w:r>
          <w:fldChar w:fldCharType="begin"/>
        </w:r>
        <w:r>
          <w:instrText xml:space="preserve"> PAGE   \* MERGEFORMAT </w:instrText>
        </w:r>
        <w:r>
          <w:fldChar w:fldCharType="separate"/>
        </w:r>
        <w:r w:rsidR="006F080F">
          <w:rPr>
            <w:noProof/>
          </w:rPr>
          <w:t>2</w:t>
        </w:r>
        <w:r>
          <w:rPr>
            <w:noProof/>
          </w:rPr>
          <w:fldChar w:fldCharType="end"/>
        </w:r>
      </w:p>
    </w:sdtContent>
  </w:sdt>
  <w:p w:rsidR="007A4136" w:rsidRDefault="007A4136">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7651"/>
    <w:rsid w:val="00022557"/>
    <w:rsid w:val="00024FE5"/>
    <w:rsid w:val="000946FD"/>
    <w:rsid w:val="000F6C7B"/>
    <w:rsid w:val="00182E1F"/>
    <w:rsid w:val="001B2BC1"/>
    <w:rsid w:val="001C0D3E"/>
    <w:rsid w:val="001C72FB"/>
    <w:rsid w:val="001F740E"/>
    <w:rsid w:val="00227A81"/>
    <w:rsid w:val="00284300"/>
    <w:rsid w:val="00285407"/>
    <w:rsid w:val="00290D4A"/>
    <w:rsid w:val="002E4F04"/>
    <w:rsid w:val="002F2E4D"/>
    <w:rsid w:val="00313FDA"/>
    <w:rsid w:val="00355D69"/>
    <w:rsid w:val="00386447"/>
    <w:rsid w:val="003A6F18"/>
    <w:rsid w:val="003E2339"/>
    <w:rsid w:val="004B1019"/>
    <w:rsid w:val="004D42E4"/>
    <w:rsid w:val="00502417"/>
    <w:rsid w:val="00555CB1"/>
    <w:rsid w:val="00677FF9"/>
    <w:rsid w:val="006A0936"/>
    <w:rsid w:val="006F080F"/>
    <w:rsid w:val="00707EA6"/>
    <w:rsid w:val="00713042"/>
    <w:rsid w:val="00715DB4"/>
    <w:rsid w:val="00750842"/>
    <w:rsid w:val="007960E8"/>
    <w:rsid w:val="007A4136"/>
    <w:rsid w:val="007D3B63"/>
    <w:rsid w:val="007D5D11"/>
    <w:rsid w:val="007E4B64"/>
    <w:rsid w:val="007F4FBC"/>
    <w:rsid w:val="008324B9"/>
    <w:rsid w:val="008424FE"/>
    <w:rsid w:val="008A3086"/>
    <w:rsid w:val="008A5F1D"/>
    <w:rsid w:val="008E6C2C"/>
    <w:rsid w:val="008F7651"/>
    <w:rsid w:val="00922F28"/>
    <w:rsid w:val="0092585A"/>
    <w:rsid w:val="00990131"/>
    <w:rsid w:val="009A7C94"/>
    <w:rsid w:val="009B50D4"/>
    <w:rsid w:val="009C1803"/>
    <w:rsid w:val="009C70B0"/>
    <w:rsid w:val="009C7F55"/>
    <w:rsid w:val="00A37197"/>
    <w:rsid w:val="00A97497"/>
    <w:rsid w:val="00AB246A"/>
    <w:rsid w:val="00AD0084"/>
    <w:rsid w:val="00AF4EF2"/>
    <w:rsid w:val="00B110E0"/>
    <w:rsid w:val="00B30936"/>
    <w:rsid w:val="00B856D3"/>
    <w:rsid w:val="00C15F52"/>
    <w:rsid w:val="00C327A9"/>
    <w:rsid w:val="00CE5546"/>
    <w:rsid w:val="00D11576"/>
    <w:rsid w:val="00D17DFD"/>
    <w:rsid w:val="00D729D3"/>
    <w:rsid w:val="00E21BB0"/>
    <w:rsid w:val="00E37F3F"/>
    <w:rsid w:val="00E47061"/>
    <w:rsid w:val="00EF080D"/>
    <w:rsid w:val="00EF5C9B"/>
    <w:rsid w:val="00F0308A"/>
    <w:rsid w:val="00F2418C"/>
    <w:rsid w:val="00F270BF"/>
    <w:rsid w:val="00F52041"/>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7651"/>
    <w:rPr>
      <w:rFonts w:eastAsiaTheme="minorEastAsia"/>
      <w:lang w:eastAsia="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A4136"/>
    <w:pPr>
      <w:tabs>
        <w:tab w:val="center" w:pos="4819"/>
        <w:tab w:val="right" w:pos="9638"/>
      </w:tabs>
      <w:spacing w:after="0" w:line="240" w:lineRule="auto"/>
    </w:pPr>
  </w:style>
  <w:style w:type="character" w:customStyle="1" w:styleId="HeaderChar">
    <w:name w:val="Header Char"/>
    <w:basedOn w:val="DefaultParagraphFont"/>
    <w:link w:val="Header"/>
    <w:uiPriority w:val="99"/>
    <w:rsid w:val="007A4136"/>
    <w:rPr>
      <w:rFonts w:eastAsiaTheme="minorEastAsia"/>
      <w:lang w:eastAsia="fi-FI"/>
    </w:rPr>
  </w:style>
  <w:style w:type="paragraph" w:styleId="Footer">
    <w:name w:val="footer"/>
    <w:basedOn w:val="Normal"/>
    <w:link w:val="FooterChar"/>
    <w:uiPriority w:val="99"/>
    <w:unhideWhenUsed/>
    <w:rsid w:val="007A4136"/>
    <w:pPr>
      <w:tabs>
        <w:tab w:val="center" w:pos="4819"/>
        <w:tab w:val="right" w:pos="9638"/>
      </w:tabs>
      <w:spacing w:after="0" w:line="240" w:lineRule="auto"/>
    </w:pPr>
  </w:style>
  <w:style w:type="character" w:customStyle="1" w:styleId="FooterChar">
    <w:name w:val="Footer Char"/>
    <w:basedOn w:val="DefaultParagraphFont"/>
    <w:link w:val="Footer"/>
    <w:uiPriority w:val="99"/>
    <w:rsid w:val="007A4136"/>
    <w:rPr>
      <w:rFonts w:eastAsiaTheme="minorEastAsia"/>
      <w:lang w:eastAsia="fi-FI"/>
    </w:rPr>
  </w:style>
  <w:style w:type="paragraph" w:styleId="BalloonText">
    <w:name w:val="Balloon Text"/>
    <w:basedOn w:val="Normal"/>
    <w:link w:val="BalloonTextChar"/>
    <w:uiPriority w:val="99"/>
    <w:semiHidden/>
    <w:unhideWhenUsed/>
    <w:rsid w:val="0028430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84300"/>
    <w:rPr>
      <w:rFonts w:ascii="Tahoma" w:eastAsiaTheme="minorEastAsia" w:hAnsi="Tahoma" w:cs="Tahoma"/>
      <w:sz w:val="16"/>
      <w:szCs w:val="16"/>
      <w:lang w:eastAsia="fi-FI"/>
    </w:rPr>
  </w:style>
  <w:style w:type="character" w:styleId="Hyperlink">
    <w:name w:val="Hyperlink"/>
    <w:basedOn w:val="DefaultParagraphFont"/>
    <w:uiPriority w:val="99"/>
    <w:semiHidden/>
    <w:unhideWhenUsed/>
    <w:rsid w:val="00E21BB0"/>
    <w:rPr>
      <w:color w:val="0000FF"/>
      <w:u w:val="single"/>
    </w:rPr>
  </w:style>
  <w:style w:type="character" w:customStyle="1" w:styleId="5yl5">
    <w:name w:val="_5yl5"/>
    <w:basedOn w:val="DefaultParagraphFont"/>
    <w:rsid w:val="00E21BB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7651"/>
    <w:rPr>
      <w:rFonts w:eastAsiaTheme="minorEastAsia"/>
      <w:lang w:eastAsia="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A4136"/>
    <w:pPr>
      <w:tabs>
        <w:tab w:val="center" w:pos="4819"/>
        <w:tab w:val="right" w:pos="9638"/>
      </w:tabs>
      <w:spacing w:after="0" w:line="240" w:lineRule="auto"/>
    </w:pPr>
  </w:style>
  <w:style w:type="character" w:customStyle="1" w:styleId="HeaderChar">
    <w:name w:val="Header Char"/>
    <w:basedOn w:val="DefaultParagraphFont"/>
    <w:link w:val="Header"/>
    <w:uiPriority w:val="99"/>
    <w:rsid w:val="007A4136"/>
    <w:rPr>
      <w:rFonts w:eastAsiaTheme="minorEastAsia"/>
      <w:lang w:eastAsia="fi-FI"/>
    </w:rPr>
  </w:style>
  <w:style w:type="paragraph" w:styleId="Footer">
    <w:name w:val="footer"/>
    <w:basedOn w:val="Normal"/>
    <w:link w:val="FooterChar"/>
    <w:uiPriority w:val="99"/>
    <w:unhideWhenUsed/>
    <w:rsid w:val="007A4136"/>
    <w:pPr>
      <w:tabs>
        <w:tab w:val="center" w:pos="4819"/>
        <w:tab w:val="right" w:pos="9638"/>
      </w:tabs>
      <w:spacing w:after="0" w:line="240" w:lineRule="auto"/>
    </w:pPr>
  </w:style>
  <w:style w:type="character" w:customStyle="1" w:styleId="FooterChar">
    <w:name w:val="Footer Char"/>
    <w:basedOn w:val="DefaultParagraphFont"/>
    <w:link w:val="Footer"/>
    <w:uiPriority w:val="99"/>
    <w:rsid w:val="007A4136"/>
    <w:rPr>
      <w:rFonts w:eastAsiaTheme="minorEastAsia"/>
      <w:lang w:eastAsia="fi-FI"/>
    </w:rPr>
  </w:style>
  <w:style w:type="paragraph" w:styleId="BalloonText">
    <w:name w:val="Balloon Text"/>
    <w:basedOn w:val="Normal"/>
    <w:link w:val="BalloonTextChar"/>
    <w:uiPriority w:val="99"/>
    <w:semiHidden/>
    <w:unhideWhenUsed/>
    <w:rsid w:val="0028430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84300"/>
    <w:rPr>
      <w:rFonts w:ascii="Tahoma" w:eastAsiaTheme="minorEastAsia" w:hAnsi="Tahoma" w:cs="Tahoma"/>
      <w:sz w:val="16"/>
      <w:szCs w:val="16"/>
      <w:lang w:eastAsia="fi-FI"/>
    </w:rPr>
  </w:style>
  <w:style w:type="character" w:styleId="Hyperlink">
    <w:name w:val="Hyperlink"/>
    <w:basedOn w:val="DefaultParagraphFont"/>
    <w:uiPriority w:val="99"/>
    <w:semiHidden/>
    <w:unhideWhenUsed/>
    <w:rsid w:val="00E21BB0"/>
    <w:rPr>
      <w:color w:val="0000FF"/>
      <w:u w:val="single"/>
    </w:rPr>
  </w:style>
  <w:style w:type="character" w:customStyle="1" w:styleId="5yl5">
    <w:name w:val="_5yl5"/>
    <w:basedOn w:val="DefaultParagraphFont"/>
    <w:rsid w:val="00E21B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8099213">
      <w:bodyDiv w:val="1"/>
      <w:marLeft w:val="0"/>
      <w:marRight w:val="0"/>
      <w:marTop w:val="0"/>
      <w:marBottom w:val="0"/>
      <w:divBdr>
        <w:top w:val="none" w:sz="0" w:space="0" w:color="auto"/>
        <w:left w:val="none" w:sz="0" w:space="0" w:color="auto"/>
        <w:bottom w:val="none" w:sz="0" w:space="0" w:color="auto"/>
        <w:right w:val="none" w:sz="0" w:space="0" w:color="auto"/>
      </w:divBdr>
    </w:div>
    <w:div w:id="1546867568">
      <w:bodyDiv w:val="1"/>
      <w:marLeft w:val="0"/>
      <w:marRight w:val="0"/>
      <w:marTop w:val="0"/>
      <w:marBottom w:val="0"/>
      <w:divBdr>
        <w:top w:val="none" w:sz="0" w:space="0" w:color="auto"/>
        <w:left w:val="none" w:sz="0" w:space="0" w:color="auto"/>
        <w:bottom w:val="none" w:sz="0" w:space="0" w:color="auto"/>
        <w:right w:val="none" w:sz="0" w:space="0" w:color="auto"/>
      </w:divBdr>
    </w:div>
    <w:div w:id="1701512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26E896-64A0-4B45-8FF9-F12D817D30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266</TotalTime>
  <Pages>4</Pages>
  <Words>697</Words>
  <Characters>5652</Characters>
  <Application>Microsoft Office Word</Application>
  <DocSecurity>0</DocSecurity>
  <Lines>47</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6337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Suvianna Seppälä</dc:creator>
  <cp:lastModifiedBy>Suvianna Seppälä</cp:lastModifiedBy>
  <cp:revision>16</cp:revision>
  <cp:lastPrinted>2015-10-08T10:41:00Z</cp:lastPrinted>
  <dcterms:created xsi:type="dcterms:W3CDTF">2015-09-24T10:35:00Z</dcterms:created>
  <dcterms:modified xsi:type="dcterms:W3CDTF">2015-10-08T10:55:00Z</dcterms:modified>
</cp:coreProperties>
</file>