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2FECA1" w14:textId="77777777" w:rsidR="003146B3" w:rsidRPr="00310E47" w:rsidRDefault="003146B3" w:rsidP="00FB6B9E">
      <w:pPr>
        <w:spacing w:line="480" w:lineRule="auto"/>
        <w:rPr>
          <w:rFonts w:ascii="Times New Roman" w:hAnsi="Times New Roman" w:cs="Times New Roman"/>
          <w:sz w:val="28"/>
          <w:szCs w:val="28"/>
        </w:rPr>
      </w:pPr>
      <w:bookmarkStart w:id="0" w:name="_GoBack"/>
      <w:bookmarkEnd w:id="0"/>
    </w:p>
    <w:p w14:paraId="3E5BF99C" w14:textId="77777777" w:rsidR="007223EE" w:rsidRPr="008754AC" w:rsidRDefault="006B116A" w:rsidP="00FB6B9E">
      <w:pPr>
        <w:spacing w:line="480" w:lineRule="auto"/>
        <w:rPr>
          <w:rFonts w:ascii="Times New Roman" w:hAnsi="Times New Roman" w:cs="Times New Roman"/>
          <w:sz w:val="28"/>
          <w:szCs w:val="28"/>
          <w:lang w:val="en-US"/>
        </w:rPr>
      </w:pPr>
      <w:r w:rsidRPr="008754AC">
        <w:rPr>
          <w:rFonts w:ascii="Times New Roman" w:hAnsi="Times New Roman" w:cs="Times New Roman"/>
          <w:sz w:val="28"/>
          <w:szCs w:val="28"/>
          <w:lang w:val="en-US"/>
        </w:rPr>
        <w:t>EMPLOYEE SENSEMAKING ON THE IMPORTANCE OF SUSTAINABILITY REPORTING IN SUSTAINABILITY IDENTITY</w:t>
      </w:r>
      <w:r w:rsidR="00E43F4D" w:rsidRPr="008754AC">
        <w:rPr>
          <w:rFonts w:ascii="Times New Roman" w:hAnsi="Times New Roman" w:cs="Times New Roman"/>
          <w:sz w:val="28"/>
          <w:szCs w:val="28"/>
          <w:lang w:val="en-US"/>
        </w:rPr>
        <w:t xml:space="preserve"> CHANGE </w:t>
      </w:r>
    </w:p>
    <w:p w14:paraId="2B8AF6DA" w14:textId="69839954" w:rsidR="001111B7" w:rsidRPr="008754AC" w:rsidRDefault="007C6AC4" w:rsidP="0014760A">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ABSTRACT</w:t>
      </w:r>
    </w:p>
    <w:p w14:paraId="1083A288" w14:textId="6A7F8671" w:rsidR="007C6AC4" w:rsidRPr="008754AC" w:rsidRDefault="001111B7" w:rsidP="0014760A">
      <w:pPr>
        <w:spacing w:line="480" w:lineRule="auto"/>
        <w:jc w:val="both"/>
        <w:rPr>
          <w:rFonts w:ascii="Times New Roman" w:eastAsia="Times New Roman" w:hAnsi="Times New Roman" w:cs="Times New Roman"/>
          <w:sz w:val="24"/>
          <w:szCs w:val="20"/>
          <w:lang w:val="en-US" w:eastAsia="fi-FI"/>
        </w:rPr>
      </w:pPr>
      <w:r w:rsidRPr="008754AC">
        <w:rPr>
          <w:rFonts w:ascii="Times New Roman" w:eastAsia="Times New Roman" w:hAnsi="Times New Roman" w:cs="Times New Roman"/>
          <w:sz w:val="24"/>
          <w:szCs w:val="20"/>
          <w:lang w:val="en-US" w:eastAsia="fi-FI"/>
        </w:rPr>
        <w:t xml:space="preserve">This study </w:t>
      </w:r>
      <w:r w:rsidR="00BA7CF7" w:rsidRPr="008754AC">
        <w:rPr>
          <w:rFonts w:ascii="Times New Roman" w:eastAsia="Times New Roman" w:hAnsi="Times New Roman" w:cs="Times New Roman"/>
          <w:sz w:val="24"/>
          <w:szCs w:val="20"/>
          <w:lang w:val="en-US" w:eastAsia="fi-FI"/>
        </w:rPr>
        <w:t>examines</w:t>
      </w:r>
      <w:r w:rsidR="000A5688" w:rsidRPr="008754AC">
        <w:rPr>
          <w:rFonts w:ascii="Times New Roman" w:eastAsia="Times New Roman" w:hAnsi="Times New Roman" w:cs="Times New Roman"/>
          <w:sz w:val="24"/>
          <w:szCs w:val="20"/>
          <w:lang w:val="en-US" w:eastAsia="fi-FI"/>
        </w:rPr>
        <w:t xml:space="preserve"> employee</w:t>
      </w:r>
      <w:r w:rsidRPr="008754AC">
        <w:rPr>
          <w:rFonts w:ascii="Times New Roman" w:eastAsia="Times New Roman" w:hAnsi="Times New Roman" w:cs="Times New Roman"/>
          <w:sz w:val="24"/>
          <w:szCs w:val="20"/>
          <w:lang w:val="en-US" w:eastAsia="fi-FI"/>
        </w:rPr>
        <w:t xml:space="preserve"> sensemaking processes </w:t>
      </w:r>
      <w:r w:rsidR="00BA7CF7" w:rsidRPr="008754AC">
        <w:rPr>
          <w:rFonts w:ascii="Times New Roman" w:eastAsia="Times New Roman" w:hAnsi="Times New Roman" w:cs="Times New Roman"/>
          <w:sz w:val="24"/>
          <w:szCs w:val="20"/>
          <w:lang w:val="en-US" w:eastAsia="fi-FI"/>
        </w:rPr>
        <w:t xml:space="preserve">in order to </w:t>
      </w:r>
      <w:r w:rsidRPr="008754AC">
        <w:rPr>
          <w:rFonts w:ascii="Times New Roman" w:eastAsia="Times New Roman" w:hAnsi="Times New Roman" w:cs="Times New Roman"/>
          <w:sz w:val="24"/>
          <w:szCs w:val="20"/>
          <w:lang w:val="en-US" w:eastAsia="fi-FI"/>
        </w:rPr>
        <w:t>understand</w:t>
      </w:r>
      <w:r w:rsidR="00BA7CF7" w:rsidRPr="008754AC">
        <w:rPr>
          <w:rFonts w:ascii="Times New Roman" w:eastAsia="Times New Roman" w:hAnsi="Times New Roman" w:cs="Times New Roman"/>
          <w:sz w:val="24"/>
          <w:szCs w:val="20"/>
          <w:lang w:val="en-US" w:eastAsia="fi-FI"/>
        </w:rPr>
        <w:t xml:space="preserve"> </w:t>
      </w:r>
      <w:r w:rsidRPr="008754AC">
        <w:rPr>
          <w:rFonts w:ascii="Times New Roman" w:eastAsia="Times New Roman" w:hAnsi="Times New Roman" w:cs="Times New Roman"/>
          <w:sz w:val="24"/>
          <w:szCs w:val="20"/>
          <w:lang w:val="en-US" w:eastAsia="fi-FI"/>
        </w:rPr>
        <w:t xml:space="preserve">the role of sustainability reporting in organizational identity change. Through </w:t>
      </w:r>
      <w:r w:rsidR="00BA7CF7" w:rsidRPr="008754AC">
        <w:rPr>
          <w:rFonts w:ascii="Times New Roman" w:eastAsia="Times New Roman" w:hAnsi="Times New Roman" w:cs="Times New Roman"/>
          <w:sz w:val="24"/>
          <w:szCs w:val="20"/>
          <w:lang w:val="en-US" w:eastAsia="fi-FI"/>
        </w:rPr>
        <w:t xml:space="preserve">an </w:t>
      </w:r>
      <w:r w:rsidRPr="008754AC">
        <w:rPr>
          <w:rFonts w:ascii="Times New Roman" w:eastAsia="Times New Roman" w:hAnsi="Times New Roman" w:cs="Times New Roman"/>
          <w:sz w:val="24"/>
          <w:szCs w:val="20"/>
          <w:lang w:val="en-US" w:eastAsia="fi-FI"/>
        </w:rPr>
        <w:t>analysis of 52 interviews with employees</w:t>
      </w:r>
      <w:r w:rsidR="000A5688" w:rsidRPr="008754AC">
        <w:rPr>
          <w:rFonts w:ascii="Times New Roman" w:eastAsia="Times New Roman" w:hAnsi="Times New Roman" w:cs="Times New Roman"/>
          <w:sz w:val="24"/>
          <w:szCs w:val="20"/>
          <w:lang w:val="en-US" w:eastAsia="fi-FI"/>
        </w:rPr>
        <w:t xml:space="preserve"> </w:t>
      </w:r>
      <w:r w:rsidR="00BC6CD0" w:rsidRPr="008754AC">
        <w:rPr>
          <w:rFonts w:ascii="Times New Roman" w:eastAsia="Times New Roman" w:hAnsi="Times New Roman" w:cs="Times New Roman"/>
          <w:sz w:val="24"/>
          <w:szCs w:val="20"/>
          <w:lang w:val="en-US" w:eastAsia="fi-FI"/>
        </w:rPr>
        <w:t xml:space="preserve">in two Finnish </w:t>
      </w:r>
      <w:r w:rsidR="000A5688" w:rsidRPr="008754AC">
        <w:rPr>
          <w:rFonts w:ascii="Times New Roman" w:eastAsia="Times New Roman" w:hAnsi="Times New Roman" w:cs="Times New Roman"/>
          <w:sz w:val="24"/>
          <w:szCs w:val="20"/>
          <w:lang w:val="en-US" w:eastAsia="fi-FI"/>
        </w:rPr>
        <w:t>companies</w:t>
      </w:r>
      <w:r w:rsidR="00543451" w:rsidRPr="008754AC">
        <w:rPr>
          <w:rFonts w:ascii="Times New Roman" w:eastAsia="Times New Roman" w:hAnsi="Times New Roman" w:cs="Times New Roman"/>
          <w:sz w:val="24"/>
          <w:szCs w:val="20"/>
          <w:lang w:val="en-US" w:eastAsia="fi-FI"/>
        </w:rPr>
        <w:t xml:space="preserve"> </w:t>
      </w:r>
      <w:r w:rsidRPr="008754AC">
        <w:rPr>
          <w:rFonts w:ascii="Times New Roman" w:eastAsia="Times New Roman" w:hAnsi="Times New Roman" w:cs="Times New Roman"/>
          <w:sz w:val="24"/>
          <w:szCs w:val="20"/>
          <w:lang w:val="en-US" w:eastAsia="fi-FI"/>
        </w:rPr>
        <w:t>we develop sensemaking frame</w:t>
      </w:r>
      <w:r w:rsidRPr="008754AC">
        <w:rPr>
          <w:rFonts w:ascii="Times New Roman" w:eastAsia="Times New Roman" w:hAnsi="Times New Roman" w:cs="Times New Roman"/>
          <w:sz w:val="24"/>
          <w:szCs w:val="24"/>
          <w:lang w:val="en-US" w:eastAsia="fi-FI"/>
        </w:rPr>
        <w:t xml:space="preserve">s </w:t>
      </w:r>
      <w:r w:rsidRPr="008754AC">
        <w:rPr>
          <w:rFonts w:ascii="Times New Roman" w:hAnsi="Times New Roman" w:cs="Times New Roman"/>
          <w:sz w:val="24"/>
          <w:szCs w:val="24"/>
          <w:lang w:val="en-US"/>
        </w:rPr>
        <w:t xml:space="preserve">for understanding the role of sustainability reporting in organizational identity change. The </w:t>
      </w:r>
      <w:r w:rsidR="00DD04A2" w:rsidRPr="008754AC">
        <w:rPr>
          <w:rFonts w:ascii="Times New Roman" w:hAnsi="Times New Roman" w:cs="Times New Roman"/>
          <w:sz w:val="24"/>
          <w:szCs w:val="24"/>
          <w:lang w:val="en-US"/>
        </w:rPr>
        <w:t xml:space="preserve">three </w:t>
      </w:r>
      <w:r w:rsidRPr="008754AC">
        <w:rPr>
          <w:rFonts w:ascii="Times New Roman" w:hAnsi="Times New Roman" w:cs="Times New Roman"/>
          <w:sz w:val="24"/>
          <w:szCs w:val="24"/>
          <w:lang w:val="en-US"/>
        </w:rPr>
        <w:t>sensemaking frames are in</w:t>
      </w:r>
      <w:r w:rsidR="00472B31" w:rsidRPr="008754AC">
        <w:rPr>
          <w:rFonts w:ascii="Times New Roman" w:hAnsi="Times New Roman" w:cs="Times New Roman"/>
          <w:sz w:val="24"/>
          <w:szCs w:val="24"/>
          <w:lang w:val="en-US"/>
        </w:rPr>
        <w:t>di</w:t>
      </w:r>
      <w:r w:rsidRPr="008754AC">
        <w:rPr>
          <w:rFonts w:ascii="Times New Roman" w:hAnsi="Times New Roman" w:cs="Times New Roman"/>
          <w:sz w:val="24"/>
          <w:szCs w:val="24"/>
          <w:lang w:val="en-US"/>
        </w:rPr>
        <w:t>vidual</w:t>
      </w:r>
      <w:r w:rsidR="000A5688" w:rsidRPr="008754AC">
        <w:rPr>
          <w:rFonts w:ascii="Times New Roman" w:hAnsi="Times New Roman" w:cs="Times New Roman"/>
          <w:sz w:val="24"/>
          <w:szCs w:val="24"/>
          <w:lang w:val="en-US"/>
        </w:rPr>
        <w:t>istic</w:t>
      </w:r>
      <w:r w:rsidRPr="008754AC">
        <w:rPr>
          <w:rFonts w:ascii="Times New Roman" w:hAnsi="Times New Roman" w:cs="Times New Roman"/>
          <w:sz w:val="24"/>
          <w:szCs w:val="24"/>
          <w:lang w:val="en-US"/>
        </w:rPr>
        <w:t xml:space="preserve">, relational and decoupled.  Each of these sensemaking frames differs </w:t>
      </w:r>
      <w:r w:rsidR="000A5688" w:rsidRPr="008754AC">
        <w:rPr>
          <w:rFonts w:ascii="Times New Roman" w:hAnsi="Times New Roman" w:cs="Times New Roman"/>
          <w:sz w:val="24"/>
          <w:szCs w:val="24"/>
          <w:lang w:val="en-US"/>
        </w:rPr>
        <w:t xml:space="preserve">in </w:t>
      </w:r>
      <w:r w:rsidRPr="008754AC">
        <w:rPr>
          <w:rFonts w:ascii="Times New Roman" w:hAnsi="Times New Roman" w:cs="Times New Roman"/>
          <w:sz w:val="24"/>
          <w:szCs w:val="24"/>
          <w:lang w:val="en-US"/>
        </w:rPr>
        <w:t>stakeholder orientation. The</w:t>
      </w:r>
      <w:r w:rsidR="000A5688" w:rsidRPr="008754AC">
        <w:rPr>
          <w:rFonts w:ascii="Times New Roman" w:hAnsi="Times New Roman" w:cs="Times New Roman"/>
          <w:sz w:val="24"/>
          <w:szCs w:val="24"/>
          <w:lang w:val="en-US"/>
        </w:rPr>
        <w:t>y</w:t>
      </w:r>
      <w:r w:rsidRPr="008754AC">
        <w:rPr>
          <w:rFonts w:ascii="Times New Roman" w:hAnsi="Times New Roman" w:cs="Times New Roman"/>
          <w:sz w:val="24"/>
          <w:szCs w:val="24"/>
          <w:lang w:val="en-US"/>
        </w:rPr>
        <w:t xml:space="preserve"> </w:t>
      </w:r>
      <w:r w:rsidR="00DD04A2" w:rsidRPr="008754AC">
        <w:rPr>
          <w:rFonts w:ascii="Times New Roman" w:hAnsi="Times New Roman" w:cs="Times New Roman"/>
          <w:sz w:val="24"/>
          <w:szCs w:val="24"/>
          <w:lang w:val="en-US"/>
        </w:rPr>
        <w:t xml:space="preserve">indicate that </w:t>
      </w:r>
      <w:r w:rsidR="008134A1" w:rsidRPr="008754AC">
        <w:rPr>
          <w:rFonts w:ascii="Times New Roman" w:hAnsi="Times New Roman" w:cs="Times New Roman"/>
          <w:sz w:val="24"/>
          <w:szCs w:val="24"/>
          <w:lang w:val="en-US"/>
        </w:rPr>
        <w:t xml:space="preserve">sensemaking </w:t>
      </w:r>
      <w:r w:rsidRPr="008754AC">
        <w:rPr>
          <w:rFonts w:ascii="Times New Roman" w:hAnsi="Times New Roman" w:cs="Times New Roman"/>
          <w:sz w:val="24"/>
          <w:szCs w:val="24"/>
          <w:lang w:val="en-US"/>
        </w:rPr>
        <w:t xml:space="preserve">influences the interpretation of </w:t>
      </w:r>
      <w:r w:rsidR="00DD04A2" w:rsidRPr="008754AC">
        <w:rPr>
          <w:rFonts w:ascii="Times New Roman" w:hAnsi="Times New Roman" w:cs="Times New Roman"/>
          <w:sz w:val="24"/>
          <w:szCs w:val="24"/>
          <w:lang w:val="en-US"/>
        </w:rPr>
        <w:t>how important</w:t>
      </w:r>
      <w:r w:rsidRPr="008754AC">
        <w:rPr>
          <w:rFonts w:ascii="Times New Roman" w:hAnsi="Times New Roman" w:cs="Times New Roman"/>
          <w:sz w:val="24"/>
          <w:szCs w:val="24"/>
          <w:lang w:val="en-US"/>
        </w:rPr>
        <w:t xml:space="preserve"> sustainability reporting </w:t>
      </w:r>
      <w:r w:rsidR="00DD04A2" w:rsidRPr="008754AC">
        <w:rPr>
          <w:rFonts w:ascii="Times New Roman" w:hAnsi="Times New Roman" w:cs="Times New Roman"/>
          <w:sz w:val="24"/>
          <w:szCs w:val="24"/>
          <w:lang w:val="en-US"/>
        </w:rPr>
        <w:t xml:space="preserve">is </w:t>
      </w:r>
      <w:r w:rsidR="007C17C4" w:rsidRPr="008754AC">
        <w:rPr>
          <w:rFonts w:ascii="Times New Roman" w:hAnsi="Times New Roman" w:cs="Times New Roman"/>
          <w:sz w:val="24"/>
          <w:szCs w:val="24"/>
          <w:lang w:val="en-US"/>
        </w:rPr>
        <w:t>for</w:t>
      </w:r>
      <w:r w:rsidRPr="008754AC">
        <w:rPr>
          <w:rFonts w:ascii="Times New Roman" w:hAnsi="Times New Roman" w:cs="Times New Roman"/>
          <w:sz w:val="24"/>
          <w:szCs w:val="24"/>
          <w:lang w:val="en-US"/>
        </w:rPr>
        <w:t xml:space="preserve"> organizational identity change towards sustainability.</w:t>
      </w:r>
      <w:r w:rsidR="000A5688" w:rsidRPr="008754AC">
        <w:rPr>
          <w:rFonts w:ascii="Times New Roman" w:hAnsi="Times New Roman" w:cs="Times New Roman"/>
          <w:sz w:val="24"/>
          <w:szCs w:val="24"/>
          <w:lang w:val="en-US"/>
        </w:rPr>
        <w:t xml:space="preserve"> The </w:t>
      </w:r>
      <w:r w:rsidR="000A5688" w:rsidRPr="008754AC">
        <w:rPr>
          <w:rFonts w:ascii="Times New Roman" w:eastAsia="Times New Roman" w:hAnsi="Times New Roman" w:cs="Times New Roman"/>
          <w:sz w:val="24"/>
          <w:szCs w:val="20"/>
          <w:lang w:val="en-US" w:eastAsia="fi-FI"/>
        </w:rPr>
        <w:t xml:space="preserve">study showed how </w:t>
      </w:r>
      <w:r w:rsidR="00DD04A2" w:rsidRPr="008754AC">
        <w:rPr>
          <w:rFonts w:ascii="Times New Roman" w:eastAsia="Times New Roman" w:hAnsi="Times New Roman" w:cs="Times New Roman"/>
          <w:sz w:val="24"/>
          <w:szCs w:val="20"/>
          <w:lang w:val="en-US" w:eastAsia="fi-FI"/>
        </w:rPr>
        <w:t xml:space="preserve">the </w:t>
      </w:r>
      <w:r w:rsidR="000A5688" w:rsidRPr="008754AC">
        <w:rPr>
          <w:rFonts w:ascii="Times New Roman" w:eastAsia="Times New Roman" w:hAnsi="Times New Roman" w:cs="Times New Roman"/>
          <w:sz w:val="24"/>
          <w:szCs w:val="20"/>
          <w:lang w:val="en-US" w:eastAsia="fi-FI"/>
        </w:rPr>
        <w:t>individualistic and relational</w:t>
      </w:r>
      <w:r w:rsidR="000C5A8B" w:rsidRPr="008754AC">
        <w:rPr>
          <w:rFonts w:ascii="Times New Roman" w:eastAsia="Times New Roman" w:hAnsi="Times New Roman" w:cs="Times New Roman"/>
          <w:sz w:val="24"/>
          <w:szCs w:val="20"/>
          <w:lang w:val="en-US" w:eastAsia="fi-FI"/>
        </w:rPr>
        <w:t xml:space="preserve"> frame</w:t>
      </w:r>
      <w:r w:rsidR="00DD04A2" w:rsidRPr="008754AC">
        <w:rPr>
          <w:rFonts w:ascii="Times New Roman" w:eastAsia="Times New Roman" w:hAnsi="Times New Roman" w:cs="Times New Roman"/>
          <w:sz w:val="24"/>
          <w:szCs w:val="20"/>
          <w:lang w:val="en-US" w:eastAsia="fi-FI"/>
        </w:rPr>
        <w:t>s</w:t>
      </w:r>
      <w:r w:rsidR="000A5688" w:rsidRPr="008754AC">
        <w:rPr>
          <w:rFonts w:ascii="Times New Roman" w:eastAsia="Times New Roman" w:hAnsi="Times New Roman" w:cs="Times New Roman"/>
          <w:sz w:val="24"/>
          <w:szCs w:val="20"/>
          <w:lang w:val="en-US" w:eastAsia="fi-FI"/>
        </w:rPr>
        <w:t xml:space="preserve"> serve as sensemaking frames for framing sustainability reporting </w:t>
      </w:r>
      <w:r w:rsidR="00DD04A2" w:rsidRPr="008754AC">
        <w:rPr>
          <w:rFonts w:ascii="Times New Roman" w:eastAsia="Times New Roman" w:hAnsi="Times New Roman" w:cs="Times New Roman"/>
          <w:sz w:val="24"/>
          <w:szCs w:val="20"/>
          <w:lang w:val="en-US" w:eastAsia="fi-FI"/>
        </w:rPr>
        <w:t xml:space="preserve">as </w:t>
      </w:r>
      <w:r w:rsidR="007C17C4" w:rsidRPr="008754AC">
        <w:rPr>
          <w:rFonts w:ascii="Times New Roman" w:eastAsia="Times New Roman" w:hAnsi="Times New Roman" w:cs="Times New Roman"/>
          <w:sz w:val="24"/>
          <w:szCs w:val="20"/>
          <w:lang w:val="en-US" w:eastAsia="fi-FI"/>
        </w:rPr>
        <w:t xml:space="preserve">being </w:t>
      </w:r>
      <w:r w:rsidR="000A5688" w:rsidRPr="008754AC">
        <w:rPr>
          <w:rFonts w:ascii="Times New Roman" w:eastAsia="Times New Roman" w:hAnsi="Times New Roman" w:cs="Times New Roman"/>
          <w:sz w:val="24"/>
          <w:szCs w:val="20"/>
          <w:lang w:val="en-US" w:eastAsia="fi-FI"/>
        </w:rPr>
        <w:t xml:space="preserve">possibly beneficial </w:t>
      </w:r>
      <w:r w:rsidR="00DD04A2" w:rsidRPr="008754AC">
        <w:rPr>
          <w:rFonts w:ascii="Times New Roman" w:eastAsia="Times New Roman" w:hAnsi="Times New Roman" w:cs="Times New Roman"/>
          <w:sz w:val="24"/>
          <w:szCs w:val="20"/>
          <w:lang w:val="en-US" w:eastAsia="fi-FI"/>
        </w:rPr>
        <w:t xml:space="preserve">in </w:t>
      </w:r>
      <w:r w:rsidR="000A5688" w:rsidRPr="008754AC">
        <w:rPr>
          <w:rFonts w:ascii="Times New Roman" w:eastAsia="Times New Roman" w:hAnsi="Times New Roman" w:cs="Times New Roman"/>
          <w:sz w:val="24"/>
          <w:szCs w:val="20"/>
          <w:lang w:val="en-US" w:eastAsia="fi-FI"/>
        </w:rPr>
        <w:t xml:space="preserve">organizational identity change. However, </w:t>
      </w:r>
      <w:r w:rsidR="00DD04A2" w:rsidRPr="008754AC">
        <w:rPr>
          <w:rFonts w:ascii="Times New Roman" w:eastAsia="Times New Roman" w:hAnsi="Times New Roman" w:cs="Times New Roman"/>
          <w:sz w:val="24"/>
          <w:szCs w:val="20"/>
          <w:lang w:val="en-US" w:eastAsia="fi-FI"/>
        </w:rPr>
        <w:t xml:space="preserve">the </w:t>
      </w:r>
      <w:r w:rsidR="000A5688" w:rsidRPr="008754AC">
        <w:rPr>
          <w:rFonts w:ascii="Times New Roman" w:eastAsia="Times New Roman" w:hAnsi="Times New Roman" w:cs="Times New Roman"/>
          <w:sz w:val="24"/>
          <w:szCs w:val="20"/>
          <w:lang w:val="en-US" w:eastAsia="fi-FI"/>
        </w:rPr>
        <w:t>decoupled frame highlight</w:t>
      </w:r>
      <w:r w:rsidR="00BA7CF7" w:rsidRPr="008754AC">
        <w:rPr>
          <w:rFonts w:ascii="Times New Roman" w:eastAsia="Times New Roman" w:hAnsi="Times New Roman" w:cs="Times New Roman"/>
          <w:sz w:val="24"/>
          <w:szCs w:val="20"/>
          <w:lang w:val="en-US" w:eastAsia="fi-FI"/>
        </w:rPr>
        <w:t>s</w:t>
      </w:r>
      <w:r w:rsidR="000A5688" w:rsidRPr="008754AC">
        <w:rPr>
          <w:rFonts w:ascii="Times New Roman" w:eastAsia="Times New Roman" w:hAnsi="Times New Roman" w:cs="Times New Roman"/>
          <w:sz w:val="24"/>
          <w:szCs w:val="20"/>
          <w:lang w:val="en-US" w:eastAsia="fi-FI"/>
        </w:rPr>
        <w:t xml:space="preserve"> </w:t>
      </w:r>
      <w:r w:rsidR="00BA7CF7" w:rsidRPr="008754AC">
        <w:rPr>
          <w:rFonts w:ascii="Times New Roman" w:eastAsia="Times New Roman" w:hAnsi="Times New Roman" w:cs="Times New Roman"/>
          <w:sz w:val="24"/>
          <w:szCs w:val="20"/>
          <w:lang w:val="en-US" w:eastAsia="fi-FI"/>
        </w:rPr>
        <w:t xml:space="preserve">the </w:t>
      </w:r>
      <w:r w:rsidR="000A5688" w:rsidRPr="008754AC">
        <w:rPr>
          <w:rFonts w:ascii="Times New Roman" w:eastAsia="Times New Roman" w:hAnsi="Times New Roman" w:cs="Times New Roman"/>
          <w:sz w:val="24"/>
          <w:szCs w:val="20"/>
          <w:lang w:val="en-US" w:eastAsia="fi-FI"/>
        </w:rPr>
        <w:t>deficiencies</w:t>
      </w:r>
      <w:r w:rsidR="00BA7CF7" w:rsidRPr="008754AC">
        <w:rPr>
          <w:rFonts w:ascii="Times New Roman" w:eastAsia="Times New Roman" w:hAnsi="Times New Roman" w:cs="Times New Roman"/>
          <w:sz w:val="24"/>
          <w:szCs w:val="20"/>
          <w:lang w:val="en-US" w:eastAsia="fi-FI"/>
        </w:rPr>
        <w:t xml:space="preserve"> of reporting</w:t>
      </w:r>
      <w:r w:rsidR="000A5688" w:rsidRPr="008754AC">
        <w:rPr>
          <w:rFonts w:ascii="Times New Roman" w:eastAsia="Times New Roman" w:hAnsi="Times New Roman" w:cs="Times New Roman"/>
          <w:sz w:val="24"/>
          <w:szCs w:val="20"/>
          <w:lang w:val="en-US" w:eastAsia="fi-FI"/>
        </w:rPr>
        <w:t xml:space="preserve">, especially from </w:t>
      </w:r>
      <w:r w:rsidR="007C17C4" w:rsidRPr="008754AC">
        <w:rPr>
          <w:rFonts w:ascii="Times New Roman" w:eastAsia="Times New Roman" w:hAnsi="Times New Roman" w:cs="Times New Roman"/>
          <w:sz w:val="24"/>
          <w:szCs w:val="20"/>
          <w:lang w:val="en-US" w:eastAsia="fi-FI"/>
        </w:rPr>
        <w:t>the perspective</w:t>
      </w:r>
      <w:r w:rsidR="000A5688" w:rsidRPr="008754AC">
        <w:rPr>
          <w:rFonts w:ascii="Times New Roman" w:eastAsia="Times New Roman" w:hAnsi="Times New Roman" w:cs="Times New Roman"/>
          <w:sz w:val="24"/>
          <w:szCs w:val="20"/>
          <w:lang w:val="en-US" w:eastAsia="fi-FI"/>
        </w:rPr>
        <w:t xml:space="preserve"> of </w:t>
      </w:r>
      <w:r w:rsidR="00BA7CF7" w:rsidRPr="008754AC">
        <w:rPr>
          <w:rFonts w:ascii="Times New Roman" w:eastAsia="Times New Roman" w:hAnsi="Times New Roman" w:cs="Times New Roman"/>
          <w:sz w:val="24"/>
          <w:szCs w:val="20"/>
          <w:lang w:val="en-US" w:eastAsia="fi-FI"/>
        </w:rPr>
        <w:t xml:space="preserve">a </w:t>
      </w:r>
      <w:r w:rsidR="000A5688" w:rsidRPr="008754AC">
        <w:rPr>
          <w:rFonts w:ascii="Times New Roman" w:eastAsia="Times New Roman" w:hAnsi="Times New Roman" w:cs="Times New Roman"/>
          <w:sz w:val="24"/>
          <w:szCs w:val="20"/>
          <w:lang w:val="en-US" w:eastAsia="fi-FI"/>
        </w:rPr>
        <w:t xml:space="preserve">collectivistic stakeholder orientation. We </w:t>
      </w:r>
      <w:r w:rsidR="00BA7CF7" w:rsidRPr="008754AC">
        <w:rPr>
          <w:rFonts w:ascii="Times New Roman" w:eastAsia="Times New Roman" w:hAnsi="Times New Roman" w:cs="Times New Roman"/>
          <w:sz w:val="24"/>
          <w:szCs w:val="20"/>
          <w:lang w:val="en-US" w:eastAsia="fi-FI"/>
        </w:rPr>
        <w:t xml:space="preserve">propose </w:t>
      </w:r>
      <w:r w:rsidR="000A5688" w:rsidRPr="008754AC">
        <w:rPr>
          <w:rFonts w:ascii="Times New Roman" w:eastAsia="Times New Roman" w:hAnsi="Times New Roman" w:cs="Times New Roman"/>
          <w:sz w:val="24"/>
          <w:szCs w:val="20"/>
          <w:lang w:val="en-US" w:eastAsia="fi-FI"/>
        </w:rPr>
        <w:t xml:space="preserve">that </w:t>
      </w:r>
      <w:r w:rsidR="007C17C4" w:rsidRPr="008754AC">
        <w:rPr>
          <w:rFonts w:ascii="Times New Roman" w:eastAsia="Times New Roman" w:hAnsi="Times New Roman" w:cs="Times New Roman"/>
          <w:sz w:val="24"/>
          <w:szCs w:val="20"/>
          <w:lang w:val="en-US" w:eastAsia="fi-FI"/>
        </w:rPr>
        <w:t xml:space="preserve">a better </w:t>
      </w:r>
      <w:r w:rsidR="000A5688" w:rsidRPr="008754AC">
        <w:rPr>
          <w:rFonts w:ascii="Times New Roman" w:eastAsia="Times New Roman" w:hAnsi="Times New Roman" w:cs="Times New Roman"/>
          <w:sz w:val="24"/>
          <w:szCs w:val="20"/>
          <w:lang w:val="en-US" w:eastAsia="fi-FI"/>
        </w:rPr>
        <w:t xml:space="preserve">understanding </w:t>
      </w:r>
      <w:r w:rsidR="007C17C4" w:rsidRPr="008754AC">
        <w:rPr>
          <w:rFonts w:ascii="Times New Roman" w:eastAsia="Times New Roman" w:hAnsi="Times New Roman" w:cs="Times New Roman"/>
          <w:sz w:val="24"/>
          <w:szCs w:val="20"/>
          <w:lang w:val="en-US" w:eastAsia="fi-FI"/>
        </w:rPr>
        <w:t xml:space="preserve">of the </w:t>
      </w:r>
      <w:r w:rsidR="000A5688" w:rsidRPr="008754AC">
        <w:rPr>
          <w:rFonts w:ascii="Times New Roman" w:eastAsia="Times New Roman" w:hAnsi="Times New Roman" w:cs="Times New Roman"/>
          <w:sz w:val="24"/>
          <w:szCs w:val="20"/>
          <w:lang w:val="en-US" w:eastAsia="fi-FI"/>
        </w:rPr>
        <w:t xml:space="preserve">decoupled sensemaking frame helps </w:t>
      </w:r>
      <w:r w:rsidR="000C5A8B" w:rsidRPr="008754AC">
        <w:rPr>
          <w:rFonts w:ascii="Times New Roman" w:eastAsia="Times New Roman" w:hAnsi="Times New Roman" w:cs="Times New Roman"/>
          <w:sz w:val="24"/>
          <w:szCs w:val="20"/>
          <w:lang w:val="en-US" w:eastAsia="fi-FI"/>
        </w:rPr>
        <w:t xml:space="preserve">to </w:t>
      </w:r>
      <w:r w:rsidR="000A5688" w:rsidRPr="008754AC">
        <w:rPr>
          <w:rFonts w:ascii="Times New Roman" w:eastAsia="Times New Roman" w:hAnsi="Times New Roman" w:cs="Times New Roman"/>
          <w:sz w:val="24"/>
          <w:szCs w:val="20"/>
          <w:lang w:val="en-US" w:eastAsia="fi-FI"/>
        </w:rPr>
        <w:t xml:space="preserve">understand the justifications </w:t>
      </w:r>
      <w:r w:rsidR="007C17C4" w:rsidRPr="008754AC">
        <w:rPr>
          <w:rFonts w:ascii="Times New Roman" w:eastAsia="Times New Roman" w:hAnsi="Times New Roman" w:cs="Times New Roman"/>
          <w:sz w:val="24"/>
          <w:szCs w:val="20"/>
          <w:lang w:val="en-US" w:eastAsia="fi-FI"/>
        </w:rPr>
        <w:t xml:space="preserve">for </w:t>
      </w:r>
      <w:r w:rsidR="000A5688" w:rsidRPr="008754AC">
        <w:rPr>
          <w:rFonts w:ascii="Times New Roman" w:eastAsia="Times New Roman" w:hAnsi="Times New Roman" w:cs="Times New Roman"/>
          <w:sz w:val="24"/>
          <w:szCs w:val="20"/>
          <w:lang w:val="en-US" w:eastAsia="fi-FI"/>
        </w:rPr>
        <w:t xml:space="preserve">the increasing criticism that has been targeted at sustainability reporting. </w:t>
      </w:r>
    </w:p>
    <w:p w14:paraId="4E784796" w14:textId="3DBF8BE7" w:rsidR="00641ABA" w:rsidRPr="008754AC" w:rsidRDefault="007C6AC4" w:rsidP="00070A27">
      <w:pPr>
        <w:spacing w:line="480" w:lineRule="auto"/>
        <w:jc w:val="both"/>
        <w:rPr>
          <w:rFonts w:ascii="Times New Roman" w:hAnsi="Times New Roman" w:cs="Times New Roman"/>
          <w:sz w:val="24"/>
          <w:szCs w:val="24"/>
          <w:lang w:val="en-US"/>
        </w:rPr>
      </w:pPr>
      <w:r w:rsidRPr="008754AC">
        <w:rPr>
          <w:rFonts w:ascii="Times New Roman" w:hAnsi="Times New Roman" w:cs="Times New Roman"/>
          <w:b/>
          <w:sz w:val="24"/>
          <w:szCs w:val="24"/>
          <w:lang w:val="en-US"/>
        </w:rPr>
        <w:t>Keywords</w:t>
      </w:r>
      <w:r w:rsidRPr="008754AC">
        <w:rPr>
          <w:rFonts w:ascii="Times New Roman" w:hAnsi="Times New Roman" w:cs="Times New Roman"/>
          <w:sz w:val="24"/>
          <w:szCs w:val="24"/>
          <w:lang w:val="en-US"/>
        </w:rPr>
        <w:t xml:space="preserve">: employees, </w:t>
      </w:r>
      <w:r w:rsidR="00BC4295" w:rsidRPr="008754AC">
        <w:rPr>
          <w:rFonts w:ascii="Times New Roman" w:hAnsi="Times New Roman" w:cs="Times New Roman"/>
          <w:sz w:val="24"/>
          <w:szCs w:val="24"/>
          <w:lang w:val="en-US"/>
        </w:rPr>
        <w:t xml:space="preserve">organizational </w:t>
      </w:r>
      <w:r w:rsidR="00BB086A" w:rsidRPr="008754AC">
        <w:rPr>
          <w:rFonts w:ascii="Times New Roman" w:hAnsi="Times New Roman" w:cs="Times New Roman"/>
          <w:sz w:val="24"/>
          <w:szCs w:val="24"/>
          <w:lang w:val="en-US"/>
        </w:rPr>
        <w:t xml:space="preserve">identity, </w:t>
      </w:r>
      <w:r w:rsidRPr="008754AC">
        <w:rPr>
          <w:rFonts w:ascii="Times New Roman" w:hAnsi="Times New Roman" w:cs="Times New Roman"/>
          <w:sz w:val="24"/>
          <w:szCs w:val="24"/>
          <w:lang w:val="en-US"/>
        </w:rPr>
        <w:t xml:space="preserve">sustainability reporting, </w:t>
      </w:r>
      <w:r w:rsidR="00AD5AB1" w:rsidRPr="008754AC">
        <w:rPr>
          <w:rFonts w:ascii="Times New Roman" w:hAnsi="Times New Roman" w:cs="Times New Roman"/>
          <w:sz w:val="24"/>
          <w:szCs w:val="24"/>
          <w:lang w:val="en-US"/>
        </w:rPr>
        <w:t>sensemaking</w:t>
      </w:r>
      <w:r w:rsidR="00FF52DF" w:rsidRPr="008754AC">
        <w:rPr>
          <w:rFonts w:ascii="Times New Roman" w:hAnsi="Times New Roman" w:cs="Times New Roman"/>
          <w:sz w:val="24"/>
          <w:szCs w:val="24"/>
          <w:lang w:val="en-US"/>
        </w:rPr>
        <w:t xml:space="preserve">, </w:t>
      </w:r>
      <w:r w:rsidR="006A1712" w:rsidRPr="008754AC">
        <w:rPr>
          <w:rFonts w:ascii="Times New Roman" w:hAnsi="Times New Roman" w:cs="Times New Roman"/>
          <w:sz w:val="24"/>
          <w:szCs w:val="24"/>
          <w:lang w:val="en-US"/>
        </w:rPr>
        <w:t>stakeholder</w:t>
      </w:r>
      <w:r w:rsidR="0014641A">
        <w:rPr>
          <w:rFonts w:ascii="Times New Roman" w:hAnsi="Times New Roman" w:cs="Times New Roman"/>
          <w:sz w:val="24"/>
          <w:szCs w:val="24"/>
          <w:lang w:val="en-US"/>
        </w:rPr>
        <w:t xml:space="preserve"> engagement</w:t>
      </w:r>
    </w:p>
    <w:p w14:paraId="480BB01D" w14:textId="77777777" w:rsidR="005E09AD" w:rsidRPr="008754AC" w:rsidRDefault="005E09AD">
      <w:pPr>
        <w:spacing w:line="480" w:lineRule="auto"/>
        <w:jc w:val="both"/>
        <w:rPr>
          <w:rFonts w:ascii="Times New Roman" w:hAnsi="Times New Roman" w:cs="Times New Roman"/>
          <w:b/>
          <w:sz w:val="28"/>
          <w:szCs w:val="28"/>
          <w:lang w:val="en-US"/>
        </w:rPr>
      </w:pPr>
    </w:p>
    <w:p w14:paraId="311F2018" w14:textId="77777777" w:rsidR="00260E0D" w:rsidRPr="008754AC" w:rsidRDefault="00260E0D">
      <w:pPr>
        <w:spacing w:line="480" w:lineRule="auto"/>
        <w:jc w:val="both"/>
        <w:rPr>
          <w:rFonts w:ascii="Times New Roman" w:hAnsi="Times New Roman" w:cs="Times New Roman"/>
          <w:b/>
          <w:sz w:val="28"/>
          <w:szCs w:val="28"/>
          <w:lang w:val="en-US"/>
        </w:rPr>
      </w:pPr>
    </w:p>
    <w:p w14:paraId="786986C8" w14:textId="77777777" w:rsidR="005E09AD" w:rsidRPr="008754AC" w:rsidRDefault="00C7426C">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lastRenderedPageBreak/>
        <w:t xml:space="preserve">1 </w:t>
      </w:r>
      <w:r w:rsidR="004C0018" w:rsidRPr="008754AC">
        <w:rPr>
          <w:rFonts w:ascii="Times New Roman" w:hAnsi="Times New Roman" w:cs="Times New Roman"/>
          <w:b/>
          <w:sz w:val="24"/>
          <w:szCs w:val="24"/>
          <w:lang w:val="en-US"/>
        </w:rPr>
        <w:t>INTRODUCTION</w:t>
      </w:r>
    </w:p>
    <w:p w14:paraId="22076ECF" w14:textId="42C1EE52" w:rsidR="00566637" w:rsidRPr="008754AC" w:rsidRDefault="007C17C4">
      <w:pPr>
        <w:spacing w:line="480" w:lineRule="auto"/>
        <w:jc w:val="both"/>
        <w:rPr>
          <w:rFonts w:ascii="Times New Roman" w:eastAsia="Times New Roman" w:hAnsi="Times New Roman" w:cs="Times New Roman"/>
          <w:sz w:val="24"/>
          <w:szCs w:val="20"/>
          <w:lang w:val="en-US" w:eastAsia="fi-FI"/>
        </w:rPr>
      </w:pPr>
      <w:r w:rsidRPr="008754AC">
        <w:rPr>
          <w:rFonts w:ascii="Times New Roman" w:eastAsia="Times New Roman" w:hAnsi="Times New Roman" w:cs="Times New Roman"/>
          <w:sz w:val="24"/>
          <w:szCs w:val="20"/>
          <w:lang w:val="en-US" w:eastAsia="fi-FI"/>
        </w:rPr>
        <w:t xml:space="preserve">As </w:t>
      </w:r>
      <w:r w:rsidR="00222EE7" w:rsidRPr="008754AC">
        <w:rPr>
          <w:rFonts w:ascii="Times New Roman" w:eastAsia="Times New Roman" w:hAnsi="Times New Roman" w:cs="Times New Roman"/>
          <w:sz w:val="24"/>
          <w:szCs w:val="20"/>
          <w:lang w:val="en-US" w:eastAsia="fi-FI"/>
        </w:rPr>
        <w:t xml:space="preserve">the debate </w:t>
      </w:r>
      <w:r w:rsidRPr="008754AC">
        <w:rPr>
          <w:rFonts w:ascii="Times New Roman" w:eastAsia="Times New Roman" w:hAnsi="Times New Roman" w:cs="Times New Roman"/>
          <w:sz w:val="24"/>
          <w:szCs w:val="20"/>
          <w:lang w:val="en-US" w:eastAsia="fi-FI"/>
        </w:rPr>
        <w:t xml:space="preserve">over </w:t>
      </w:r>
      <w:r w:rsidR="00222EE7" w:rsidRPr="008754AC">
        <w:rPr>
          <w:rFonts w:ascii="Times New Roman" w:eastAsia="Times New Roman" w:hAnsi="Times New Roman" w:cs="Times New Roman"/>
          <w:sz w:val="24"/>
          <w:szCs w:val="20"/>
          <w:lang w:val="en-US" w:eastAsia="fi-FI"/>
        </w:rPr>
        <w:t xml:space="preserve">the need for sustainability has </w:t>
      </w:r>
      <w:r w:rsidR="00FA426E" w:rsidRPr="008754AC">
        <w:rPr>
          <w:rFonts w:ascii="Times New Roman" w:eastAsia="Times New Roman" w:hAnsi="Times New Roman" w:cs="Times New Roman"/>
          <w:sz w:val="24"/>
          <w:szCs w:val="20"/>
          <w:lang w:val="en-US" w:eastAsia="fi-FI"/>
        </w:rPr>
        <w:t xml:space="preserve">intensified </w:t>
      </w:r>
      <w:r w:rsidR="00222EE7" w:rsidRPr="008754AC">
        <w:rPr>
          <w:rFonts w:ascii="Times New Roman" w:eastAsia="Times New Roman" w:hAnsi="Times New Roman" w:cs="Times New Roman"/>
          <w:sz w:val="24"/>
          <w:szCs w:val="20"/>
          <w:lang w:val="en-US" w:eastAsia="fi-FI"/>
        </w:rPr>
        <w:t xml:space="preserve">due to climate change and social problems (Flannery, 2005), business organizations are increasingly expected </w:t>
      </w:r>
      <w:r w:rsidR="000C5A8B" w:rsidRPr="008754AC">
        <w:rPr>
          <w:rFonts w:ascii="Times New Roman" w:eastAsia="Times New Roman" w:hAnsi="Times New Roman" w:cs="Times New Roman"/>
          <w:sz w:val="24"/>
          <w:szCs w:val="20"/>
          <w:lang w:val="en-US" w:eastAsia="fi-FI"/>
        </w:rPr>
        <w:t xml:space="preserve">to make </w:t>
      </w:r>
      <w:r w:rsidR="00222EE7" w:rsidRPr="008754AC">
        <w:rPr>
          <w:rFonts w:ascii="Times New Roman" w:eastAsia="Times New Roman" w:hAnsi="Times New Roman" w:cs="Times New Roman"/>
          <w:sz w:val="24"/>
          <w:szCs w:val="20"/>
          <w:lang w:val="en-US" w:eastAsia="fi-FI"/>
        </w:rPr>
        <w:t xml:space="preserve">changes for sustainability and to openly inform stakeholders about those changes </w:t>
      </w:r>
      <w:r w:rsidR="00CD7C40" w:rsidRPr="008754AC">
        <w:rPr>
          <w:rFonts w:ascii="Times New Roman" w:eastAsia="Times New Roman" w:hAnsi="Times New Roman" w:cs="Times New Roman"/>
          <w:sz w:val="24"/>
          <w:szCs w:val="20"/>
          <w:lang w:val="en-US" w:eastAsia="fi-FI"/>
        </w:rPr>
        <w:t>(Epstein, 2007)</w:t>
      </w:r>
      <w:r w:rsidR="00E5713F" w:rsidRPr="008754AC">
        <w:rPr>
          <w:rFonts w:ascii="Times New Roman" w:eastAsia="Times New Roman" w:hAnsi="Times New Roman" w:cs="Times New Roman"/>
          <w:sz w:val="24"/>
          <w:szCs w:val="20"/>
          <w:lang w:val="en-US" w:eastAsia="fi-FI"/>
        </w:rPr>
        <w:t xml:space="preserve">. </w:t>
      </w:r>
      <w:r w:rsidR="00222EE7" w:rsidRPr="008754AC">
        <w:rPr>
          <w:rFonts w:ascii="Times New Roman" w:eastAsia="Times New Roman" w:hAnsi="Times New Roman" w:cs="Times New Roman"/>
          <w:sz w:val="24"/>
          <w:szCs w:val="20"/>
          <w:lang w:val="en-US" w:eastAsia="fi-FI"/>
        </w:rPr>
        <w:t>However,</w:t>
      </w:r>
      <w:r w:rsidR="00CD7C40" w:rsidRPr="008754AC">
        <w:rPr>
          <w:rFonts w:ascii="Times New Roman" w:eastAsia="Times New Roman" w:hAnsi="Times New Roman" w:cs="Times New Roman"/>
          <w:sz w:val="24"/>
          <w:szCs w:val="20"/>
          <w:lang w:val="en-US" w:eastAsia="fi-FI"/>
        </w:rPr>
        <w:t xml:space="preserve"> </w:t>
      </w:r>
      <w:r w:rsidR="00AC0897" w:rsidRPr="008754AC">
        <w:rPr>
          <w:rFonts w:ascii="Times New Roman" w:eastAsia="Times New Roman" w:hAnsi="Times New Roman" w:cs="Times New Roman"/>
          <w:sz w:val="24"/>
          <w:szCs w:val="20"/>
          <w:lang w:val="en-US" w:eastAsia="fi-FI"/>
        </w:rPr>
        <w:t xml:space="preserve">much </w:t>
      </w:r>
      <w:r w:rsidR="00CD7C40" w:rsidRPr="008754AC">
        <w:rPr>
          <w:rFonts w:ascii="Times New Roman" w:eastAsia="Times New Roman" w:hAnsi="Times New Roman" w:cs="Times New Roman"/>
          <w:sz w:val="24"/>
          <w:szCs w:val="20"/>
          <w:lang w:val="en-US" w:eastAsia="fi-FI"/>
        </w:rPr>
        <w:t xml:space="preserve">doubt </w:t>
      </w:r>
      <w:r w:rsidR="00AC0897" w:rsidRPr="008754AC">
        <w:rPr>
          <w:rFonts w:ascii="Times New Roman" w:eastAsia="Times New Roman" w:hAnsi="Times New Roman" w:cs="Times New Roman"/>
          <w:sz w:val="24"/>
          <w:szCs w:val="20"/>
          <w:lang w:val="en-US" w:eastAsia="fi-FI"/>
        </w:rPr>
        <w:t xml:space="preserve">has </w:t>
      </w:r>
      <w:r w:rsidR="00CD7C40" w:rsidRPr="008754AC">
        <w:rPr>
          <w:rFonts w:ascii="Times New Roman" w:eastAsia="Times New Roman" w:hAnsi="Times New Roman" w:cs="Times New Roman"/>
          <w:sz w:val="24"/>
          <w:szCs w:val="20"/>
          <w:lang w:val="en-US" w:eastAsia="fi-FI"/>
        </w:rPr>
        <w:t xml:space="preserve">been </w:t>
      </w:r>
      <w:r w:rsidR="00AC0897" w:rsidRPr="008754AC">
        <w:rPr>
          <w:rFonts w:ascii="Times New Roman" w:eastAsia="Times New Roman" w:hAnsi="Times New Roman" w:cs="Times New Roman"/>
          <w:sz w:val="24"/>
          <w:szCs w:val="20"/>
          <w:lang w:val="en-US" w:eastAsia="fi-FI"/>
        </w:rPr>
        <w:t xml:space="preserve">cast </w:t>
      </w:r>
      <w:r w:rsidR="00CD7C40" w:rsidRPr="008754AC">
        <w:rPr>
          <w:rFonts w:ascii="Times New Roman" w:eastAsia="Times New Roman" w:hAnsi="Times New Roman" w:cs="Times New Roman"/>
          <w:sz w:val="24"/>
          <w:szCs w:val="20"/>
          <w:lang w:val="en-US" w:eastAsia="fi-FI"/>
        </w:rPr>
        <w:t>on companies’ actions and their desire</w:t>
      </w:r>
      <w:r w:rsidR="00055291" w:rsidRPr="008754AC">
        <w:rPr>
          <w:rFonts w:ascii="Times New Roman" w:eastAsia="Times New Roman" w:hAnsi="Times New Roman" w:cs="Times New Roman"/>
          <w:sz w:val="24"/>
          <w:szCs w:val="20"/>
          <w:lang w:val="en-US" w:eastAsia="fi-FI"/>
        </w:rPr>
        <w:t xml:space="preserve"> for</w:t>
      </w:r>
      <w:r w:rsidR="00CD7C40" w:rsidRPr="008754AC">
        <w:rPr>
          <w:rFonts w:ascii="Times New Roman" w:eastAsia="Times New Roman" w:hAnsi="Times New Roman" w:cs="Times New Roman"/>
          <w:sz w:val="24"/>
          <w:szCs w:val="20"/>
          <w:lang w:val="en-US" w:eastAsia="fi-FI"/>
        </w:rPr>
        <w:t xml:space="preserve"> genuine and </w:t>
      </w:r>
      <w:r w:rsidR="00250761" w:rsidRPr="008754AC">
        <w:rPr>
          <w:rFonts w:ascii="Times New Roman" w:eastAsia="Times New Roman" w:hAnsi="Times New Roman" w:cs="Times New Roman"/>
          <w:sz w:val="24"/>
          <w:szCs w:val="20"/>
          <w:lang w:val="en-US" w:eastAsia="fi-FI"/>
        </w:rPr>
        <w:t>whole</w:t>
      </w:r>
      <w:r w:rsidR="00CD7C40" w:rsidRPr="008754AC">
        <w:rPr>
          <w:rFonts w:ascii="Times New Roman" w:eastAsia="Times New Roman" w:hAnsi="Times New Roman" w:cs="Times New Roman"/>
          <w:sz w:val="24"/>
          <w:szCs w:val="20"/>
          <w:lang w:val="en-US" w:eastAsia="fi-FI"/>
        </w:rPr>
        <w:t>-hearted</w:t>
      </w:r>
      <w:r w:rsidR="00055291" w:rsidRPr="008754AC">
        <w:rPr>
          <w:rFonts w:ascii="Times New Roman" w:eastAsia="Times New Roman" w:hAnsi="Times New Roman" w:cs="Times New Roman"/>
          <w:sz w:val="24"/>
          <w:szCs w:val="20"/>
          <w:lang w:val="en-US" w:eastAsia="fi-FI"/>
        </w:rPr>
        <w:t xml:space="preserve"> sustainability</w:t>
      </w:r>
      <w:r w:rsidR="00AC0897" w:rsidRPr="008754AC">
        <w:rPr>
          <w:rFonts w:ascii="Times New Roman" w:eastAsia="Times New Roman" w:hAnsi="Times New Roman" w:cs="Times New Roman"/>
          <w:sz w:val="24"/>
          <w:szCs w:val="20"/>
          <w:lang w:val="en-US" w:eastAsia="fi-FI"/>
        </w:rPr>
        <w:t>.</w:t>
      </w:r>
      <w:r w:rsidR="00CD7C40" w:rsidRPr="008754AC">
        <w:rPr>
          <w:rFonts w:ascii="Times New Roman" w:eastAsia="Times New Roman" w:hAnsi="Times New Roman" w:cs="Times New Roman"/>
          <w:sz w:val="24"/>
          <w:szCs w:val="20"/>
          <w:lang w:val="en-US" w:eastAsia="fi-FI"/>
        </w:rPr>
        <w:t xml:space="preserve"> </w:t>
      </w:r>
      <w:r w:rsidR="005E09AD" w:rsidRPr="008754AC">
        <w:rPr>
          <w:rFonts w:ascii="Times New Roman" w:eastAsia="Times New Roman" w:hAnsi="Times New Roman" w:cs="Times New Roman"/>
          <w:sz w:val="24"/>
          <w:szCs w:val="20"/>
          <w:lang w:val="en-US" w:eastAsia="fi-FI"/>
        </w:rPr>
        <w:t xml:space="preserve">Sustainability reporting has become a common way to address the demands </w:t>
      </w:r>
      <w:r w:rsidR="00FA426E" w:rsidRPr="008754AC">
        <w:rPr>
          <w:rFonts w:ascii="Times New Roman" w:eastAsia="Times New Roman" w:hAnsi="Times New Roman" w:cs="Times New Roman"/>
          <w:sz w:val="24"/>
          <w:szCs w:val="20"/>
          <w:lang w:val="en-US" w:eastAsia="fi-FI"/>
        </w:rPr>
        <w:t xml:space="preserve">for </w:t>
      </w:r>
      <w:r w:rsidR="005E09AD" w:rsidRPr="008754AC">
        <w:rPr>
          <w:rFonts w:ascii="Times New Roman" w:eastAsia="Times New Roman" w:hAnsi="Times New Roman" w:cs="Times New Roman"/>
          <w:sz w:val="24"/>
          <w:szCs w:val="20"/>
          <w:lang w:val="en-US" w:eastAsia="fi-FI"/>
        </w:rPr>
        <w:t xml:space="preserve">openly informing </w:t>
      </w:r>
      <w:r w:rsidR="00FA426E" w:rsidRPr="008754AC">
        <w:rPr>
          <w:rFonts w:ascii="Times New Roman" w:eastAsia="Times New Roman" w:hAnsi="Times New Roman" w:cs="Times New Roman"/>
          <w:sz w:val="24"/>
          <w:szCs w:val="20"/>
          <w:lang w:val="en-US" w:eastAsia="fi-FI"/>
        </w:rPr>
        <w:t xml:space="preserve">about </w:t>
      </w:r>
      <w:r w:rsidR="005E09AD" w:rsidRPr="008754AC">
        <w:rPr>
          <w:rFonts w:ascii="Times New Roman" w:eastAsia="Times New Roman" w:hAnsi="Times New Roman" w:cs="Times New Roman"/>
          <w:sz w:val="24"/>
          <w:szCs w:val="20"/>
          <w:lang w:val="en-US" w:eastAsia="fi-FI"/>
        </w:rPr>
        <w:t xml:space="preserve">sustainability efforts, but it </w:t>
      </w:r>
      <w:r w:rsidR="00055291" w:rsidRPr="008754AC">
        <w:rPr>
          <w:rFonts w:ascii="Times New Roman" w:eastAsia="Times New Roman" w:hAnsi="Times New Roman" w:cs="Times New Roman"/>
          <w:sz w:val="24"/>
          <w:szCs w:val="20"/>
          <w:lang w:val="en-US" w:eastAsia="fi-FI"/>
        </w:rPr>
        <w:t xml:space="preserve">has been </w:t>
      </w:r>
      <w:r w:rsidR="005E09AD" w:rsidRPr="008754AC">
        <w:rPr>
          <w:rFonts w:ascii="Times New Roman" w:eastAsia="Times New Roman" w:hAnsi="Times New Roman" w:cs="Times New Roman"/>
          <w:sz w:val="24"/>
          <w:szCs w:val="20"/>
          <w:lang w:val="en-US" w:eastAsia="fi-FI"/>
        </w:rPr>
        <w:t xml:space="preserve">criticized </w:t>
      </w:r>
      <w:r w:rsidR="00FA426E" w:rsidRPr="008754AC">
        <w:rPr>
          <w:rFonts w:ascii="Times New Roman" w:eastAsia="Times New Roman" w:hAnsi="Times New Roman" w:cs="Times New Roman"/>
          <w:sz w:val="24"/>
          <w:szCs w:val="20"/>
          <w:lang w:val="en-US" w:eastAsia="fi-FI"/>
        </w:rPr>
        <w:t>as</w:t>
      </w:r>
      <w:r w:rsidR="00E5713F" w:rsidRPr="008754AC">
        <w:rPr>
          <w:rFonts w:ascii="Times New Roman" w:eastAsia="Times New Roman" w:hAnsi="Times New Roman" w:cs="Times New Roman"/>
          <w:sz w:val="24"/>
          <w:szCs w:val="20"/>
          <w:lang w:val="en-US" w:eastAsia="fi-FI"/>
        </w:rPr>
        <w:t xml:space="preserve"> </w:t>
      </w:r>
      <w:r w:rsidR="006D11AB" w:rsidRPr="008754AC">
        <w:rPr>
          <w:rFonts w:ascii="Times New Roman" w:eastAsia="Times New Roman" w:hAnsi="Times New Roman" w:cs="Times New Roman"/>
          <w:sz w:val="24"/>
          <w:szCs w:val="20"/>
          <w:lang w:val="en-US" w:eastAsia="fi-FI"/>
        </w:rPr>
        <w:t xml:space="preserve">being merely </w:t>
      </w:r>
      <w:r w:rsidR="00FA426E" w:rsidRPr="008754AC">
        <w:rPr>
          <w:rFonts w:ascii="Times New Roman" w:eastAsia="Times New Roman" w:hAnsi="Times New Roman" w:cs="Times New Roman"/>
          <w:sz w:val="24"/>
          <w:szCs w:val="20"/>
          <w:lang w:val="en-US" w:eastAsia="fi-FI"/>
        </w:rPr>
        <w:t xml:space="preserve">a way to seek </w:t>
      </w:r>
      <w:r w:rsidR="0032655C" w:rsidRPr="008754AC">
        <w:rPr>
          <w:rFonts w:ascii="Times New Roman" w:eastAsia="Times New Roman" w:hAnsi="Times New Roman" w:cs="Times New Roman"/>
          <w:sz w:val="24"/>
          <w:szCs w:val="20"/>
          <w:lang w:val="en-US" w:eastAsia="fi-FI"/>
        </w:rPr>
        <w:t xml:space="preserve">legitimacy </w:t>
      </w:r>
      <w:r w:rsidR="006D11AB" w:rsidRPr="008754AC">
        <w:rPr>
          <w:rFonts w:ascii="Times New Roman" w:eastAsia="Times New Roman" w:hAnsi="Times New Roman" w:cs="Times New Roman"/>
          <w:sz w:val="24"/>
          <w:szCs w:val="20"/>
          <w:lang w:val="en-US" w:eastAsia="fi-FI"/>
        </w:rPr>
        <w:t xml:space="preserve">and maintain ‘unsustainability’ </w:t>
      </w:r>
      <w:r w:rsidR="0032655C" w:rsidRPr="008754AC">
        <w:rPr>
          <w:rFonts w:ascii="Times New Roman" w:eastAsia="Times New Roman" w:hAnsi="Times New Roman" w:cs="Times New Roman"/>
          <w:sz w:val="24"/>
          <w:szCs w:val="20"/>
          <w:lang w:val="en-US" w:eastAsia="fi-FI"/>
        </w:rPr>
        <w:t>(</w:t>
      </w:r>
      <w:r w:rsidR="003B58A2" w:rsidRPr="008754AC">
        <w:rPr>
          <w:rFonts w:ascii="Times New Roman" w:eastAsia="Times New Roman" w:hAnsi="Times New Roman" w:cs="Times New Roman"/>
          <w:sz w:val="24"/>
          <w:szCs w:val="20"/>
          <w:lang w:val="en-US" w:eastAsia="fi-FI"/>
        </w:rPr>
        <w:t xml:space="preserve">Laine, 2005; </w:t>
      </w:r>
      <w:r w:rsidR="0032655C" w:rsidRPr="008754AC">
        <w:rPr>
          <w:rFonts w:ascii="Times New Roman" w:eastAsia="Times New Roman" w:hAnsi="Times New Roman" w:cs="Times New Roman"/>
          <w:sz w:val="24"/>
          <w:szCs w:val="20"/>
          <w:lang w:val="en-US" w:eastAsia="fi-FI"/>
        </w:rPr>
        <w:t xml:space="preserve">Gray, 2006; </w:t>
      </w:r>
      <w:r w:rsidR="003B58A2" w:rsidRPr="008754AC">
        <w:rPr>
          <w:rFonts w:ascii="Times New Roman" w:eastAsia="Times New Roman" w:hAnsi="Times New Roman" w:cs="Times New Roman"/>
          <w:sz w:val="24"/>
          <w:szCs w:val="20"/>
          <w:lang w:val="en-US" w:eastAsia="fi-FI"/>
        </w:rPr>
        <w:t>Cho, 2009</w:t>
      </w:r>
      <w:r w:rsidR="00961A77" w:rsidRPr="008754AC">
        <w:rPr>
          <w:rFonts w:ascii="Times New Roman" w:eastAsia="Times New Roman" w:hAnsi="Times New Roman" w:cs="Times New Roman"/>
          <w:sz w:val="24"/>
          <w:szCs w:val="20"/>
          <w:lang w:val="en-US" w:eastAsia="fi-FI"/>
        </w:rPr>
        <w:t>; Joensuu et al, 2015</w:t>
      </w:r>
      <w:r w:rsidR="003B58A2" w:rsidRPr="008754AC">
        <w:rPr>
          <w:rFonts w:ascii="Times New Roman" w:eastAsia="Times New Roman" w:hAnsi="Times New Roman" w:cs="Times New Roman"/>
          <w:sz w:val="24"/>
          <w:szCs w:val="20"/>
          <w:lang w:val="en-US" w:eastAsia="fi-FI"/>
        </w:rPr>
        <w:t>).</w:t>
      </w:r>
    </w:p>
    <w:p w14:paraId="1B722A1A" w14:textId="3CF92491" w:rsidR="00717925" w:rsidRPr="008754AC" w:rsidRDefault="00FA426E">
      <w:pPr>
        <w:spacing w:line="480" w:lineRule="auto"/>
        <w:jc w:val="both"/>
        <w:rPr>
          <w:rFonts w:ascii="Times New Roman" w:eastAsia="Times New Roman" w:hAnsi="Times New Roman" w:cs="Times New Roman"/>
          <w:sz w:val="24"/>
          <w:szCs w:val="20"/>
          <w:lang w:val="en-US" w:eastAsia="fi-FI"/>
        </w:rPr>
      </w:pPr>
      <w:r w:rsidRPr="008754AC">
        <w:rPr>
          <w:rFonts w:ascii="Times New Roman" w:eastAsia="Times New Roman" w:hAnsi="Times New Roman" w:cs="Times New Roman"/>
          <w:sz w:val="24"/>
          <w:szCs w:val="20"/>
          <w:lang w:val="en-US" w:eastAsia="fi-FI"/>
        </w:rPr>
        <w:t>To date, there has been ample</w:t>
      </w:r>
      <w:r w:rsidR="00FD7D77" w:rsidRPr="008754AC">
        <w:rPr>
          <w:rFonts w:ascii="Times New Roman" w:eastAsia="Times New Roman" w:hAnsi="Times New Roman" w:cs="Times New Roman"/>
          <w:sz w:val="24"/>
          <w:szCs w:val="20"/>
          <w:lang w:val="en-US" w:eastAsia="fi-FI"/>
        </w:rPr>
        <w:t xml:space="preserve"> research on sustainability reporting in general</w:t>
      </w:r>
      <w:r w:rsidR="00A46009" w:rsidRPr="008754AC">
        <w:rPr>
          <w:rFonts w:ascii="Times New Roman" w:eastAsia="Times New Roman" w:hAnsi="Times New Roman" w:cs="Times New Roman"/>
          <w:sz w:val="24"/>
          <w:szCs w:val="20"/>
          <w:lang w:val="en-US" w:eastAsia="fi-FI"/>
        </w:rPr>
        <w:t xml:space="preserve"> </w:t>
      </w:r>
      <w:r w:rsidR="003F2150" w:rsidRPr="008754AC">
        <w:rPr>
          <w:rFonts w:ascii="Times New Roman" w:eastAsia="Times New Roman" w:hAnsi="Times New Roman" w:cs="Times New Roman"/>
          <w:sz w:val="24"/>
          <w:szCs w:val="20"/>
          <w:lang w:val="en-US" w:eastAsia="fi-FI"/>
        </w:rPr>
        <w:t>(</w:t>
      </w:r>
      <w:r w:rsidR="00590323" w:rsidRPr="008754AC">
        <w:rPr>
          <w:rFonts w:ascii="Times New Roman" w:eastAsia="Times New Roman" w:hAnsi="Times New Roman" w:cs="Times New Roman"/>
          <w:sz w:val="24"/>
          <w:szCs w:val="20"/>
          <w:lang w:val="en-US" w:eastAsia="fi-FI"/>
        </w:rPr>
        <w:t xml:space="preserve">Hahn </w:t>
      </w:r>
      <w:r w:rsidR="00055291" w:rsidRPr="008754AC">
        <w:rPr>
          <w:rFonts w:ascii="Times New Roman" w:eastAsia="Times New Roman" w:hAnsi="Times New Roman" w:cs="Times New Roman"/>
          <w:sz w:val="24"/>
          <w:szCs w:val="20"/>
          <w:lang w:val="en-US" w:eastAsia="fi-FI"/>
        </w:rPr>
        <w:t>and</w:t>
      </w:r>
      <w:r w:rsidR="00590323" w:rsidRPr="008754AC">
        <w:rPr>
          <w:rFonts w:ascii="Times New Roman" w:eastAsia="Times New Roman" w:hAnsi="Times New Roman" w:cs="Times New Roman"/>
          <w:sz w:val="24"/>
          <w:szCs w:val="20"/>
          <w:lang w:val="en-US" w:eastAsia="fi-FI"/>
        </w:rPr>
        <w:t xml:space="preserve"> Kuhnen, 2013</w:t>
      </w:r>
      <w:r w:rsidR="003F2150" w:rsidRPr="008754AC">
        <w:rPr>
          <w:rFonts w:ascii="Times New Roman" w:eastAsia="Times New Roman" w:hAnsi="Times New Roman" w:cs="Times New Roman"/>
          <w:sz w:val="24"/>
          <w:szCs w:val="20"/>
          <w:lang w:val="en-US" w:eastAsia="fi-FI"/>
        </w:rPr>
        <w:t>)</w:t>
      </w:r>
      <w:r w:rsidR="00476DBD" w:rsidRPr="008754AC">
        <w:rPr>
          <w:rFonts w:ascii="Times New Roman" w:eastAsia="Times New Roman" w:hAnsi="Times New Roman" w:cs="Times New Roman"/>
          <w:sz w:val="24"/>
          <w:szCs w:val="20"/>
          <w:lang w:val="en-US" w:eastAsia="fi-FI"/>
        </w:rPr>
        <w:t>. Co</w:t>
      </w:r>
      <w:r w:rsidR="00FD7D77" w:rsidRPr="008754AC">
        <w:rPr>
          <w:rFonts w:ascii="Times New Roman" w:eastAsia="Times New Roman" w:hAnsi="Times New Roman" w:cs="Times New Roman"/>
          <w:sz w:val="24"/>
          <w:szCs w:val="20"/>
          <w:lang w:val="en-US" w:eastAsia="fi-FI"/>
        </w:rPr>
        <w:t>mmon research topics deal with regulation, external disclosures</w:t>
      </w:r>
      <w:r w:rsidR="003379C3" w:rsidRPr="008754AC">
        <w:rPr>
          <w:rFonts w:ascii="Times New Roman" w:eastAsia="Times New Roman" w:hAnsi="Times New Roman" w:cs="Times New Roman"/>
          <w:sz w:val="24"/>
          <w:szCs w:val="20"/>
          <w:lang w:val="en-US" w:eastAsia="fi-FI"/>
        </w:rPr>
        <w:t>,</w:t>
      </w:r>
      <w:r w:rsidR="00FD7D77" w:rsidRPr="008754AC">
        <w:rPr>
          <w:rFonts w:ascii="Times New Roman" w:eastAsia="Times New Roman" w:hAnsi="Times New Roman" w:cs="Times New Roman"/>
          <w:sz w:val="24"/>
          <w:szCs w:val="20"/>
          <w:lang w:val="en-US" w:eastAsia="fi-FI"/>
        </w:rPr>
        <w:t xml:space="preserve"> and differing national practices (Parker, 2005). </w:t>
      </w:r>
      <w:r w:rsidR="00985AA6" w:rsidRPr="00D64F31">
        <w:rPr>
          <w:rFonts w:ascii="Times New Roman" w:eastAsia="Times New Roman" w:hAnsi="Times New Roman" w:cs="Times New Roman"/>
          <w:spacing w:val="-2"/>
          <w:sz w:val="24"/>
          <w:szCs w:val="24"/>
          <w:lang w:val="en-GB"/>
        </w:rPr>
        <w:t xml:space="preserve">Only a few studies have focused on the internal organizational context, </w:t>
      </w:r>
      <w:r w:rsidR="0020332B" w:rsidRPr="00D64F31">
        <w:rPr>
          <w:rFonts w:ascii="Times New Roman" w:eastAsia="Times New Roman" w:hAnsi="Times New Roman" w:cs="Times New Roman"/>
          <w:spacing w:val="-2"/>
          <w:sz w:val="24"/>
          <w:szCs w:val="24"/>
          <w:lang w:val="en-GB"/>
        </w:rPr>
        <w:t xml:space="preserve">such as those </w:t>
      </w:r>
      <w:r w:rsidR="00985AA6" w:rsidRPr="00D64F31">
        <w:rPr>
          <w:rFonts w:ascii="Times New Roman" w:eastAsia="Times New Roman" w:hAnsi="Times New Roman" w:cs="Times New Roman"/>
          <w:spacing w:val="-2"/>
          <w:sz w:val="24"/>
          <w:szCs w:val="24"/>
          <w:lang w:val="en-GB"/>
        </w:rPr>
        <w:t>by</w:t>
      </w:r>
      <w:r w:rsidR="00CC4477" w:rsidRPr="00D64F31">
        <w:rPr>
          <w:rFonts w:ascii="Times New Roman" w:eastAsia="Times New Roman" w:hAnsi="Times New Roman" w:cs="Times New Roman"/>
          <w:spacing w:val="-2"/>
          <w:sz w:val="24"/>
          <w:szCs w:val="24"/>
          <w:lang w:val="en-GB"/>
        </w:rPr>
        <w:t xml:space="preserve"> </w:t>
      </w:r>
      <w:r w:rsidR="00985AA6" w:rsidRPr="00D64F31">
        <w:rPr>
          <w:rFonts w:ascii="Times New Roman" w:eastAsia="Times New Roman" w:hAnsi="Times New Roman" w:cs="Times New Roman"/>
          <w:spacing w:val="-2"/>
          <w:sz w:val="24"/>
          <w:szCs w:val="24"/>
          <w:lang w:val="en-GB"/>
        </w:rPr>
        <w:t>Adams and McNicholas (2006), Adams and Frost (2008), Adams and Larrinaga-Gonzales</w:t>
      </w:r>
      <w:r w:rsidR="00CC4477" w:rsidRPr="00D64F31">
        <w:rPr>
          <w:rFonts w:ascii="Times New Roman" w:eastAsia="Times New Roman" w:hAnsi="Times New Roman" w:cs="Times New Roman"/>
          <w:sz w:val="24"/>
          <w:szCs w:val="20"/>
          <w:lang w:val="en-US" w:eastAsia="fi-FI"/>
        </w:rPr>
        <w:t xml:space="preserve"> </w:t>
      </w:r>
      <w:r w:rsidR="00985AA6" w:rsidRPr="00D64F31">
        <w:rPr>
          <w:rFonts w:ascii="Times New Roman" w:eastAsia="Times New Roman" w:hAnsi="Times New Roman" w:cs="Times New Roman"/>
          <w:spacing w:val="-2"/>
          <w:sz w:val="24"/>
          <w:szCs w:val="24"/>
          <w:lang w:val="en-US"/>
        </w:rPr>
        <w:t xml:space="preserve">(2007) and Järvenpää and Länsiluoto (2016). </w:t>
      </w:r>
      <w:r w:rsidRPr="008754AC">
        <w:rPr>
          <w:rFonts w:ascii="Times New Roman" w:eastAsia="Times New Roman" w:hAnsi="Times New Roman" w:cs="Times New Roman"/>
          <w:sz w:val="24"/>
          <w:szCs w:val="20"/>
          <w:lang w:val="en-US" w:eastAsia="fi-FI"/>
        </w:rPr>
        <w:t>However, i</w:t>
      </w:r>
      <w:r w:rsidR="00FD7D77" w:rsidRPr="008754AC">
        <w:rPr>
          <w:rFonts w:ascii="Times New Roman" w:eastAsia="Times New Roman" w:hAnsi="Times New Roman" w:cs="Times New Roman"/>
          <w:sz w:val="24"/>
          <w:szCs w:val="20"/>
          <w:lang w:val="en-US" w:eastAsia="fi-FI"/>
        </w:rPr>
        <w:t xml:space="preserve">n-depth evidence on the real practices within organizations, </w:t>
      </w:r>
      <w:r w:rsidR="00C27438" w:rsidRPr="008754AC">
        <w:rPr>
          <w:rFonts w:ascii="Times New Roman" w:eastAsia="Times New Roman" w:hAnsi="Times New Roman" w:cs="Times New Roman"/>
          <w:sz w:val="24"/>
          <w:szCs w:val="20"/>
          <w:lang w:val="en-US" w:eastAsia="fi-FI"/>
        </w:rPr>
        <w:t>such as</w:t>
      </w:r>
      <w:r w:rsidR="00FD7D77" w:rsidRPr="008754AC">
        <w:rPr>
          <w:rFonts w:ascii="Times New Roman" w:eastAsia="Times New Roman" w:hAnsi="Times New Roman" w:cs="Times New Roman"/>
          <w:sz w:val="24"/>
          <w:szCs w:val="20"/>
          <w:lang w:val="en-US" w:eastAsia="fi-FI"/>
        </w:rPr>
        <w:t xml:space="preserve"> sensemaking regarding</w:t>
      </w:r>
      <w:r w:rsidR="00BB086A" w:rsidRPr="008754AC">
        <w:rPr>
          <w:rFonts w:ascii="Times New Roman" w:eastAsia="Times New Roman" w:hAnsi="Times New Roman" w:cs="Times New Roman"/>
          <w:sz w:val="24"/>
          <w:szCs w:val="20"/>
          <w:lang w:val="en-US" w:eastAsia="fi-FI"/>
        </w:rPr>
        <w:t xml:space="preserve"> </w:t>
      </w:r>
      <w:r w:rsidR="00FD7D77" w:rsidRPr="008754AC">
        <w:rPr>
          <w:rFonts w:ascii="Times New Roman" w:eastAsia="Times New Roman" w:hAnsi="Times New Roman" w:cs="Times New Roman"/>
          <w:sz w:val="24"/>
          <w:szCs w:val="20"/>
          <w:lang w:val="en-US" w:eastAsia="fi-FI"/>
        </w:rPr>
        <w:t>organi</w:t>
      </w:r>
      <w:r w:rsidR="00250761" w:rsidRPr="008754AC">
        <w:rPr>
          <w:rFonts w:ascii="Times New Roman" w:eastAsia="Times New Roman" w:hAnsi="Times New Roman" w:cs="Times New Roman"/>
          <w:sz w:val="24"/>
          <w:szCs w:val="20"/>
          <w:lang w:val="en-US" w:eastAsia="fi-FI"/>
        </w:rPr>
        <w:t>z</w:t>
      </w:r>
      <w:r w:rsidR="00FD7D77" w:rsidRPr="008754AC">
        <w:rPr>
          <w:rFonts w:ascii="Times New Roman" w:eastAsia="Times New Roman" w:hAnsi="Times New Roman" w:cs="Times New Roman"/>
          <w:sz w:val="24"/>
          <w:szCs w:val="20"/>
          <w:lang w:val="en-US" w:eastAsia="fi-FI"/>
        </w:rPr>
        <w:t xml:space="preserve">ational change </w:t>
      </w:r>
      <w:r w:rsidR="00C27438" w:rsidRPr="008754AC">
        <w:rPr>
          <w:rFonts w:ascii="Times New Roman" w:eastAsia="Times New Roman" w:hAnsi="Times New Roman" w:cs="Times New Roman"/>
          <w:sz w:val="24"/>
          <w:szCs w:val="20"/>
          <w:lang w:val="en-US" w:eastAsia="fi-FI"/>
        </w:rPr>
        <w:t xml:space="preserve">for </w:t>
      </w:r>
      <w:r w:rsidR="00FD7D77" w:rsidRPr="008754AC">
        <w:rPr>
          <w:rFonts w:ascii="Times New Roman" w:eastAsia="Times New Roman" w:hAnsi="Times New Roman" w:cs="Times New Roman"/>
          <w:sz w:val="24"/>
          <w:szCs w:val="20"/>
          <w:lang w:val="en-US" w:eastAsia="fi-FI"/>
        </w:rPr>
        <w:t xml:space="preserve">sustainability, is </w:t>
      </w:r>
      <w:r w:rsidR="00C27438" w:rsidRPr="008754AC">
        <w:rPr>
          <w:rFonts w:ascii="Times New Roman" w:eastAsia="Times New Roman" w:hAnsi="Times New Roman" w:cs="Times New Roman"/>
          <w:sz w:val="24"/>
          <w:szCs w:val="20"/>
          <w:lang w:val="en-US" w:eastAsia="fi-FI"/>
        </w:rPr>
        <w:t>lacking</w:t>
      </w:r>
      <w:r w:rsidR="00E5713F" w:rsidRPr="008754AC">
        <w:rPr>
          <w:rFonts w:ascii="Times New Roman" w:eastAsia="Times New Roman" w:hAnsi="Times New Roman" w:cs="Times New Roman"/>
          <w:sz w:val="24"/>
          <w:szCs w:val="20"/>
          <w:lang w:val="en-US" w:eastAsia="fi-FI"/>
        </w:rPr>
        <w:t xml:space="preserve">. </w:t>
      </w:r>
      <w:r w:rsidR="00BA7CF7" w:rsidRPr="00C26160">
        <w:rPr>
          <w:rFonts w:ascii="Times New Roman" w:eastAsia="Times New Roman" w:hAnsi="Times New Roman" w:cs="Times New Roman"/>
          <w:sz w:val="24"/>
          <w:szCs w:val="20"/>
          <w:lang w:val="en-US" w:eastAsia="fi-FI"/>
        </w:rPr>
        <w:t>Our study addresses this lack by focusing on</w:t>
      </w:r>
      <w:r w:rsidR="00FD7D77" w:rsidRPr="008754AC">
        <w:rPr>
          <w:rFonts w:ascii="Times New Roman" w:eastAsia="Times New Roman" w:hAnsi="Times New Roman" w:cs="Times New Roman"/>
          <w:sz w:val="24"/>
          <w:szCs w:val="20"/>
          <w:lang w:val="en-US" w:eastAsia="fi-FI"/>
        </w:rPr>
        <w:t xml:space="preserve"> the relationship between sustainability reports and </w:t>
      </w:r>
      <w:r w:rsidR="00C27438" w:rsidRPr="008754AC">
        <w:rPr>
          <w:rFonts w:ascii="Times New Roman" w:eastAsia="Times New Roman" w:hAnsi="Times New Roman" w:cs="Times New Roman"/>
          <w:sz w:val="24"/>
          <w:szCs w:val="20"/>
          <w:lang w:val="en-US" w:eastAsia="fi-FI"/>
        </w:rPr>
        <w:t xml:space="preserve">an </w:t>
      </w:r>
      <w:r w:rsidR="00FD7D77" w:rsidRPr="008754AC">
        <w:rPr>
          <w:rFonts w:ascii="Times New Roman" w:eastAsia="Times New Roman" w:hAnsi="Times New Roman" w:cs="Times New Roman"/>
          <w:sz w:val="24"/>
          <w:szCs w:val="20"/>
          <w:lang w:val="en-US" w:eastAsia="fi-FI"/>
        </w:rPr>
        <w:t xml:space="preserve">employee’s sensemaking </w:t>
      </w:r>
      <w:r w:rsidR="00250761" w:rsidRPr="008754AC">
        <w:rPr>
          <w:rFonts w:ascii="Times New Roman" w:eastAsia="Times New Roman" w:hAnsi="Times New Roman" w:cs="Times New Roman"/>
          <w:sz w:val="24"/>
          <w:szCs w:val="20"/>
          <w:lang w:val="en-US" w:eastAsia="fi-FI"/>
        </w:rPr>
        <w:t xml:space="preserve">of </w:t>
      </w:r>
      <w:r w:rsidR="00FD7D77" w:rsidRPr="008754AC">
        <w:rPr>
          <w:rFonts w:ascii="Times New Roman" w:eastAsia="Times New Roman" w:hAnsi="Times New Roman" w:cs="Times New Roman"/>
          <w:sz w:val="24"/>
          <w:szCs w:val="20"/>
          <w:lang w:val="en-US" w:eastAsia="fi-FI"/>
        </w:rPr>
        <w:t>them in order to better understand the gap between sustainability reporting and sustainab</w:t>
      </w:r>
      <w:r w:rsidR="00B15A74" w:rsidRPr="008754AC">
        <w:rPr>
          <w:rFonts w:ascii="Times New Roman" w:eastAsia="Times New Roman" w:hAnsi="Times New Roman" w:cs="Times New Roman"/>
          <w:sz w:val="24"/>
          <w:szCs w:val="20"/>
          <w:lang w:val="en-US" w:eastAsia="fi-FI"/>
        </w:rPr>
        <w:t xml:space="preserve">ility change </w:t>
      </w:r>
      <w:r w:rsidR="00FD7D77" w:rsidRPr="008754AC">
        <w:rPr>
          <w:rFonts w:ascii="Times New Roman" w:eastAsia="Times New Roman" w:hAnsi="Times New Roman" w:cs="Times New Roman"/>
          <w:sz w:val="24"/>
          <w:szCs w:val="20"/>
          <w:lang w:val="en-US" w:eastAsia="fi-FI"/>
        </w:rPr>
        <w:t>in organization</w:t>
      </w:r>
      <w:r w:rsidR="000443D6" w:rsidRPr="008754AC">
        <w:rPr>
          <w:rFonts w:ascii="Times New Roman" w:eastAsia="Times New Roman" w:hAnsi="Times New Roman" w:cs="Times New Roman"/>
          <w:sz w:val="24"/>
          <w:szCs w:val="20"/>
          <w:lang w:val="en-US" w:eastAsia="fi-FI"/>
        </w:rPr>
        <w:t>al identity</w:t>
      </w:r>
      <w:r w:rsidR="00FD7D77" w:rsidRPr="008754AC">
        <w:rPr>
          <w:rFonts w:ascii="Times New Roman" w:eastAsia="Times New Roman" w:hAnsi="Times New Roman" w:cs="Times New Roman"/>
          <w:sz w:val="24"/>
          <w:szCs w:val="20"/>
          <w:lang w:val="en-US" w:eastAsia="fi-FI"/>
        </w:rPr>
        <w:t>.</w:t>
      </w:r>
      <w:r w:rsidR="003B0DE5" w:rsidRPr="008754AC">
        <w:rPr>
          <w:rFonts w:ascii="Times New Roman" w:eastAsia="Times New Roman" w:hAnsi="Times New Roman" w:cs="Times New Roman"/>
          <w:sz w:val="24"/>
          <w:szCs w:val="20"/>
          <w:lang w:val="en-US" w:eastAsia="fi-FI"/>
        </w:rPr>
        <w:t xml:space="preserve"> The study is based on the notion that </w:t>
      </w:r>
      <w:r w:rsidR="00163C1D" w:rsidRPr="008754AC">
        <w:rPr>
          <w:rFonts w:ascii="Times New Roman" w:eastAsia="Times New Roman" w:hAnsi="Times New Roman" w:cs="Times New Roman"/>
          <w:sz w:val="24"/>
          <w:szCs w:val="20"/>
          <w:lang w:val="en-US" w:eastAsia="fi-FI"/>
        </w:rPr>
        <w:t xml:space="preserve">fundamental organizational changes, </w:t>
      </w:r>
      <w:r w:rsidR="00376DA3" w:rsidRPr="008754AC">
        <w:rPr>
          <w:rFonts w:ascii="Times New Roman" w:eastAsia="Times New Roman" w:hAnsi="Times New Roman" w:cs="Times New Roman"/>
          <w:sz w:val="24"/>
          <w:szCs w:val="20"/>
          <w:lang w:val="en-US" w:eastAsia="fi-FI"/>
        </w:rPr>
        <w:t>such as establishing true</w:t>
      </w:r>
      <w:r w:rsidR="003B0DE5" w:rsidRPr="008754AC">
        <w:rPr>
          <w:rFonts w:ascii="Times New Roman" w:eastAsia="Times New Roman" w:hAnsi="Times New Roman" w:cs="Times New Roman"/>
          <w:sz w:val="24"/>
          <w:szCs w:val="20"/>
          <w:lang w:val="en-US" w:eastAsia="fi-FI"/>
        </w:rPr>
        <w:t xml:space="preserve"> sustainability</w:t>
      </w:r>
      <w:r w:rsidR="00376DA3" w:rsidRPr="008754AC">
        <w:rPr>
          <w:rFonts w:ascii="Times New Roman" w:eastAsia="Times New Roman" w:hAnsi="Times New Roman" w:cs="Times New Roman"/>
          <w:sz w:val="24"/>
          <w:szCs w:val="20"/>
          <w:lang w:val="en-US" w:eastAsia="fi-FI"/>
        </w:rPr>
        <w:t>,</w:t>
      </w:r>
      <w:r w:rsidR="003B0DE5" w:rsidRPr="008754AC">
        <w:rPr>
          <w:rFonts w:ascii="Times New Roman" w:eastAsia="Times New Roman" w:hAnsi="Times New Roman" w:cs="Times New Roman"/>
          <w:sz w:val="24"/>
          <w:szCs w:val="20"/>
          <w:lang w:val="en-US" w:eastAsia="fi-FI"/>
        </w:rPr>
        <w:t xml:space="preserve"> require changes in organizational identity (</w:t>
      </w:r>
      <w:r w:rsidR="00F12E42" w:rsidRPr="008754AC">
        <w:rPr>
          <w:rFonts w:ascii="Times New Roman" w:eastAsia="Times New Roman" w:hAnsi="Times New Roman" w:cs="Times New Roman"/>
          <w:sz w:val="24"/>
          <w:szCs w:val="20"/>
          <w:lang w:val="en-US" w:eastAsia="fi-FI"/>
        </w:rPr>
        <w:t>Pratt, 201</w:t>
      </w:r>
      <w:r w:rsidR="00163C1D" w:rsidRPr="008754AC">
        <w:rPr>
          <w:rFonts w:ascii="Times New Roman" w:eastAsia="Times New Roman" w:hAnsi="Times New Roman" w:cs="Times New Roman"/>
          <w:sz w:val="24"/>
          <w:szCs w:val="20"/>
          <w:lang w:val="en-US" w:eastAsia="fi-FI"/>
        </w:rPr>
        <w:t xml:space="preserve">2; Järvenpää </w:t>
      </w:r>
      <w:r w:rsidR="00D23F8B" w:rsidRPr="008754AC">
        <w:rPr>
          <w:rFonts w:ascii="Times New Roman" w:eastAsia="Times New Roman" w:hAnsi="Times New Roman" w:cs="Times New Roman"/>
          <w:sz w:val="24"/>
          <w:szCs w:val="20"/>
          <w:lang w:val="en-US" w:eastAsia="fi-FI"/>
        </w:rPr>
        <w:t>and</w:t>
      </w:r>
      <w:r w:rsidR="00163C1D" w:rsidRPr="008754AC">
        <w:rPr>
          <w:rFonts w:ascii="Times New Roman" w:eastAsia="Times New Roman" w:hAnsi="Times New Roman" w:cs="Times New Roman"/>
          <w:sz w:val="24"/>
          <w:szCs w:val="20"/>
          <w:lang w:val="en-US" w:eastAsia="fi-FI"/>
        </w:rPr>
        <w:t xml:space="preserve"> Länsiluoto, 2016)</w:t>
      </w:r>
      <w:r w:rsidR="003B0DE5" w:rsidRPr="008754AC">
        <w:rPr>
          <w:rFonts w:ascii="Times New Roman" w:eastAsia="Times New Roman" w:hAnsi="Times New Roman" w:cs="Times New Roman"/>
          <w:sz w:val="24"/>
          <w:szCs w:val="20"/>
          <w:lang w:val="en-US" w:eastAsia="fi-FI"/>
        </w:rPr>
        <w:t>.</w:t>
      </w:r>
      <w:r w:rsidR="00FD7D77" w:rsidRPr="008754AC">
        <w:rPr>
          <w:rFonts w:ascii="Times New Roman" w:eastAsia="Times New Roman" w:hAnsi="Times New Roman" w:cs="Times New Roman"/>
          <w:sz w:val="24"/>
          <w:szCs w:val="20"/>
          <w:lang w:val="en-US" w:eastAsia="fi-FI"/>
        </w:rPr>
        <w:t xml:space="preserve"> </w:t>
      </w:r>
      <w:r w:rsidR="004F596E" w:rsidRPr="008754AC">
        <w:rPr>
          <w:rFonts w:ascii="Times New Roman" w:eastAsia="Times New Roman" w:hAnsi="Times New Roman" w:cs="Times New Roman"/>
          <w:sz w:val="24"/>
          <w:szCs w:val="20"/>
          <w:lang w:val="en-US" w:eastAsia="fi-FI"/>
        </w:rPr>
        <w:t>The s</w:t>
      </w:r>
      <w:r w:rsidR="002D02DB" w:rsidRPr="008754AC">
        <w:rPr>
          <w:rFonts w:ascii="Times New Roman" w:eastAsia="Times New Roman" w:hAnsi="Times New Roman" w:cs="Times New Roman"/>
          <w:sz w:val="24"/>
          <w:szCs w:val="20"/>
          <w:lang w:val="en-US" w:eastAsia="fi-FI"/>
        </w:rPr>
        <w:t xml:space="preserve">ensemaking approach allows us to focus on </w:t>
      </w:r>
      <w:r w:rsidR="004F596E" w:rsidRPr="008754AC">
        <w:rPr>
          <w:rFonts w:ascii="Times New Roman" w:eastAsia="Times New Roman" w:hAnsi="Times New Roman" w:cs="Times New Roman"/>
          <w:sz w:val="24"/>
          <w:szCs w:val="20"/>
          <w:lang w:val="en-US" w:eastAsia="fi-FI"/>
        </w:rPr>
        <w:t xml:space="preserve">the </w:t>
      </w:r>
      <w:r w:rsidR="002D02DB" w:rsidRPr="008754AC">
        <w:rPr>
          <w:rFonts w:ascii="Times New Roman" w:eastAsia="Times New Roman" w:hAnsi="Times New Roman" w:cs="Times New Roman"/>
          <w:sz w:val="24"/>
          <w:szCs w:val="20"/>
          <w:lang w:val="en-US" w:eastAsia="fi-FI"/>
        </w:rPr>
        <w:t xml:space="preserve">meanings </w:t>
      </w:r>
      <w:r w:rsidR="004F596E" w:rsidRPr="008754AC">
        <w:rPr>
          <w:rFonts w:ascii="Times New Roman" w:eastAsia="Times New Roman" w:hAnsi="Times New Roman" w:cs="Times New Roman"/>
          <w:sz w:val="24"/>
          <w:szCs w:val="20"/>
          <w:lang w:val="en-US" w:eastAsia="fi-FI"/>
        </w:rPr>
        <w:t xml:space="preserve">assigned </w:t>
      </w:r>
      <w:r w:rsidR="002D02DB" w:rsidRPr="008754AC">
        <w:rPr>
          <w:rFonts w:ascii="Times New Roman" w:eastAsia="Times New Roman" w:hAnsi="Times New Roman" w:cs="Times New Roman"/>
          <w:sz w:val="24"/>
          <w:szCs w:val="20"/>
          <w:lang w:val="en-US" w:eastAsia="fi-FI"/>
        </w:rPr>
        <w:t>to sustainability reports</w:t>
      </w:r>
      <w:r w:rsidR="005D6DD1" w:rsidRPr="008754AC">
        <w:rPr>
          <w:rFonts w:ascii="Times New Roman" w:eastAsia="Times New Roman" w:hAnsi="Times New Roman" w:cs="Times New Roman"/>
          <w:sz w:val="24"/>
          <w:szCs w:val="20"/>
          <w:lang w:val="en-US" w:eastAsia="fi-FI"/>
        </w:rPr>
        <w:t xml:space="preserve"> and to analy</w:t>
      </w:r>
      <w:r w:rsidR="00250761" w:rsidRPr="008754AC">
        <w:rPr>
          <w:rFonts w:ascii="Times New Roman" w:eastAsia="Times New Roman" w:hAnsi="Times New Roman" w:cs="Times New Roman"/>
          <w:sz w:val="24"/>
          <w:szCs w:val="20"/>
          <w:lang w:val="en-US" w:eastAsia="fi-FI"/>
        </w:rPr>
        <w:t>z</w:t>
      </w:r>
      <w:r w:rsidR="005D6DD1" w:rsidRPr="008754AC">
        <w:rPr>
          <w:rFonts w:ascii="Times New Roman" w:eastAsia="Times New Roman" w:hAnsi="Times New Roman" w:cs="Times New Roman"/>
          <w:sz w:val="24"/>
          <w:szCs w:val="20"/>
          <w:lang w:val="en-US" w:eastAsia="fi-FI"/>
        </w:rPr>
        <w:t xml:space="preserve">e its relation with </w:t>
      </w:r>
      <w:r w:rsidR="005E09AD" w:rsidRPr="008754AC">
        <w:rPr>
          <w:rFonts w:ascii="Times New Roman" w:eastAsia="Times New Roman" w:hAnsi="Times New Roman" w:cs="Times New Roman"/>
          <w:sz w:val="24"/>
          <w:szCs w:val="20"/>
          <w:lang w:val="en-US" w:eastAsia="fi-FI"/>
        </w:rPr>
        <w:t xml:space="preserve">the change in </w:t>
      </w:r>
      <w:r w:rsidR="005D6DD1" w:rsidRPr="008754AC">
        <w:rPr>
          <w:rFonts w:ascii="Times New Roman" w:eastAsia="Times New Roman" w:hAnsi="Times New Roman" w:cs="Times New Roman"/>
          <w:sz w:val="24"/>
          <w:szCs w:val="20"/>
          <w:lang w:val="en-US" w:eastAsia="fi-FI"/>
        </w:rPr>
        <w:t>organizational identities</w:t>
      </w:r>
      <w:r w:rsidR="002D02DB" w:rsidRPr="008754AC">
        <w:rPr>
          <w:rFonts w:ascii="Times New Roman" w:eastAsia="Times New Roman" w:hAnsi="Times New Roman" w:cs="Times New Roman"/>
          <w:sz w:val="24"/>
          <w:szCs w:val="20"/>
          <w:lang w:val="en-US" w:eastAsia="fi-FI"/>
        </w:rPr>
        <w:t xml:space="preserve">. </w:t>
      </w:r>
      <w:r w:rsidR="00250761" w:rsidRPr="008754AC">
        <w:rPr>
          <w:rFonts w:ascii="Times New Roman" w:eastAsia="Times New Roman" w:hAnsi="Times New Roman" w:cs="Times New Roman"/>
          <w:sz w:val="24"/>
          <w:szCs w:val="20"/>
          <w:lang w:val="en-US" w:eastAsia="fi-FI"/>
        </w:rPr>
        <w:t>Depending on the context, s</w:t>
      </w:r>
      <w:r w:rsidR="002D02DB" w:rsidRPr="008754AC">
        <w:rPr>
          <w:rFonts w:ascii="Times New Roman" w:eastAsia="Times New Roman" w:hAnsi="Times New Roman" w:cs="Times New Roman"/>
          <w:sz w:val="24"/>
          <w:szCs w:val="20"/>
          <w:lang w:val="en-US" w:eastAsia="fi-FI"/>
        </w:rPr>
        <w:t>ustainability seem</w:t>
      </w:r>
      <w:r w:rsidR="00C00D45" w:rsidRPr="008754AC">
        <w:rPr>
          <w:rFonts w:ascii="Times New Roman" w:eastAsia="Times New Roman" w:hAnsi="Times New Roman" w:cs="Times New Roman"/>
          <w:sz w:val="24"/>
          <w:szCs w:val="20"/>
          <w:lang w:val="en-US" w:eastAsia="fi-FI"/>
        </w:rPr>
        <w:t>s</w:t>
      </w:r>
      <w:r w:rsidR="002D02DB" w:rsidRPr="008754AC">
        <w:rPr>
          <w:rFonts w:ascii="Times New Roman" w:eastAsia="Times New Roman" w:hAnsi="Times New Roman" w:cs="Times New Roman"/>
          <w:sz w:val="24"/>
          <w:szCs w:val="20"/>
          <w:lang w:val="en-US" w:eastAsia="fi-FI"/>
        </w:rPr>
        <w:t xml:space="preserve"> to </w:t>
      </w:r>
      <w:r w:rsidR="00376DA3" w:rsidRPr="008754AC">
        <w:rPr>
          <w:rFonts w:ascii="Times New Roman" w:eastAsia="Times New Roman" w:hAnsi="Times New Roman" w:cs="Times New Roman"/>
          <w:sz w:val="24"/>
          <w:szCs w:val="20"/>
          <w:lang w:val="en-US" w:eastAsia="fi-FI"/>
        </w:rPr>
        <w:t xml:space="preserve">have </w:t>
      </w:r>
      <w:r w:rsidR="00250761" w:rsidRPr="008754AC">
        <w:rPr>
          <w:rFonts w:ascii="Times New Roman" w:eastAsia="Times New Roman" w:hAnsi="Times New Roman" w:cs="Times New Roman"/>
          <w:sz w:val="24"/>
          <w:szCs w:val="20"/>
          <w:lang w:val="en-US" w:eastAsia="fi-FI"/>
        </w:rPr>
        <w:t xml:space="preserve">a range of </w:t>
      </w:r>
      <w:r w:rsidR="00376DA3" w:rsidRPr="008754AC">
        <w:rPr>
          <w:rFonts w:ascii="Times New Roman" w:eastAsia="Times New Roman" w:hAnsi="Times New Roman" w:cs="Times New Roman"/>
          <w:sz w:val="24"/>
          <w:szCs w:val="20"/>
          <w:lang w:val="en-US" w:eastAsia="fi-FI"/>
        </w:rPr>
        <w:t>meanings for</w:t>
      </w:r>
      <w:r w:rsidR="002D02DB" w:rsidRPr="008754AC">
        <w:rPr>
          <w:rFonts w:ascii="Times New Roman" w:eastAsia="Times New Roman" w:hAnsi="Times New Roman" w:cs="Times New Roman"/>
          <w:sz w:val="24"/>
          <w:szCs w:val="20"/>
          <w:lang w:val="en-US" w:eastAsia="fi-FI"/>
        </w:rPr>
        <w:t xml:space="preserve"> </w:t>
      </w:r>
      <w:r w:rsidR="00250761" w:rsidRPr="008754AC">
        <w:rPr>
          <w:rFonts w:ascii="Times New Roman" w:eastAsia="Times New Roman" w:hAnsi="Times New Roman" w:cs="Times New Roman"/>
          <w:sz w:val="24"/>
          <w:szCs w:val="20"/>
          <w:lang w:val="en-US" w:eastAsia="fi-FI"/>
        </w:rPr>
        <w:t xml:space="preserve">various </w:t>
      </w:r>
      <w:r w:rsidR="002D02DB" w:rsidRPr="008754AC">
        <w:rPr>
          <w:rFonts w:ascii="Times New Roman" w:eastAsia="Times New Roman" w:hAnsi="Times New Roman" w:cs="Times New Roman"/>
          <w:sz w:val="24"/>
          <w:szCs w:val="20"/>
          <w:lang w:val="en-US" w:eastAsia="fi-FI"/>
        </w:rPr>
        <w:t>people (Bebbington, 2001)</w:t>
      </w:r>
      <w:r w:rsidR="004F596E" w:rsidRPr="008754AC">
        <w:rPr>
          <w:rFonts w:ascii="Times New Roman" w:eastAsia="Times New Roman" w:hAnsi="Times New Roman" w:cs="Times New Roman"/>
          <w:sz w:val="24"/>
          <w:szCs w:val="20"/>
          <w:lang w:val="en-US" w:eastAsia="fi-FI"/>
        </w:rPr>
        <w:t>,</w:t>
      </w:r>
      <w:r w:rsidR="002D02DB" w:rsidRPr="008754AC">
        <w:rPr>
          <w:rFonts w:ascii="Times New Roman" w:eastAsia="Times New Roman" w:hAnsi="Times New Roman" w:cs="Times New Roman"/>
          <w:sz w:val="24"/>
          <w:szCs w:val="20"/>
          <w:lang w:val="en-US" w:eastAsia="fi-FI"/>
        </w:rPr>
        <w:t xml:space="preserve"> indicating that there may be several meanings attached to sustainability and </w:t>
      </w:r>
      <w:r w:rsidR="00250761" w:rsidRPr="008754AC">
        <w:rPr>
          <w:rFonts w:ascii="Times New Roman" w:eastAsia="Times New Roman" w:hAnsi="Times New Roman" w:cs="Times New Roman"/>
          <w:sz w:val="24"/>
          <w:szCs w:val="20"/>
          <w:lang w:val="en-US" w:eastAsia="fi-FI"/>
        </w:rPr>
        <w:t xml:space="preserve">sustainability </w:t>
      </w:r>
      <w:r w:rsidR="002D02DB" w:rsidRPr="008754AC">
        <w:rPr>
          <w:rFonts w:ascii="Times New Roman" w:eastAsia="Times New Roman" w:hAnsi="Times New Roman" w:cs="Times New Roman"/>
          <w:sz w:val="24"/>
          <w:szCs w:val="20"/>
          <w:lang w:val="en-US" w:eastAsia="fi-FI"/>
        </w:rPr>
        <w:lastRenderedPageBreak/>
        <w:t xml:space="preserve">reports in organizations. </w:t>
      </w:r>
      <w:r w:rsidR="00BA7CF7" w:rsidRPr="008754AC">
        <w:rPr>
          <w:rFonts w:ascii="Times New Roman" w:eastAsia="Times New Roman" w:hAnsi="Times New Roman" w:cs="Times New Roman"/>
          <w:sz w:val="24"/>
          <w:szCs w:val="20"/>
          <w:lang w:val="en-US" w:eastAsia="fi-FI"/>
        </w:rPr>
        <w:t>As Weick (1995) suggest, s</w:t>
      </w:r>
      <w:r w:rsidR="005E09AD" w:rsidRPr="008754AC">
        <w:rPr>
          <w:rFonts w:ascii="Times New Roman" w:eastAsia="Times New Roman" w:hAnsi="Times New Roman" w:cs="Times New Roman"/>
          <w:sz w:val="24"/>
          <w:szCs w:val="20"/>
          <w:lang w:val="en-US" w:eastAsia="fi-FI"/>
        </w:rPr>
        <w:t xml:space="preserve">ensemaking </w:t>
      </w:r>
      <w:r w:rsidR="00AD164B" w:rsidRPr="008754AC">
        <w:rPr>
          <w:rFonts w:ascii="Times New Roman" w:hAnsi="Times New Roman" w:cs="Times New Roman"/>
          <w:sz w:val="24"/>
          <w:szCs w:val="24"/>
          <w:lang w:val="en-US"/>
        </w:rPr>
        <w:t>is a process by which people give meaning to experience</w:t>
      </w:r>
      <w:r w:rsidR="00163C1D" w:rsidRPr="008754AC">
        <w:rPr>
          <w:rFonts w:ascii="Times New Roman" w:eastAsia="Times New Roman" w:hAnsi="Times New Roman" w:cs="Times New Roman"/>
          <w:sz w:val="24"/>
          <w:szCs w:val="20"/>
          <w:lang w:val="en-US" w:eastAsia="fi-FI"/>
        </w:rPr>
        <w:t>.</w:t>
      </w:r>
      <w:r w:rsidR="00E5713F" w:rsidRPr="008754AC">
        <w:rPr>
          <w:rFonts w:ascii="Times New Roman" w:eastAsia="Times New Roman" w:hAnsi="Times New Roman" w:cs="Times New Roman"/>
          <w:sz w:val="24"/>
          <w:szCs w:val="20"/>
          <w:lang w:val="en-US" w:eastAsia="fi-FI"/>
        </w:rPr>
        <w:t xml:space="preserve"> </w:t>
      </w:r>
      <w:r w:rsidR="005E09AD" w:rsidRPr="008754AC">
        <w:rPr>
          <w:rFonts w:ascii="Times New Roman" w:eastAsia="Times New Roman" w:hAnsi="Times New Roman" w:cs="Times New Roman"/>
          <w:sz w:val="24"/>
          <w:szCs w:val="20"/>
          <w:lang w:val="en-US" w:eastAsia="fi-FI"/>
        </w:rPr>
        <w:t xml:space="preserve">We especially focus on </w:t>
      </w:r>
      <w:r w:rsidR="00376DA3" w:rsidRPr="008754AC">
        <w:rPr>
          <w:rFonts w:ascii="Times New Roman" w:eastAsia="Times New Roman" w:hAnsi="Times New Roman" w:cs="Times New Roman"/>
          <w:sz w:val="24"/>
          <w:szCs w:val="20"/>
          <w:lang w:val="en-US" w:eastAsia="fi-FI"/>
        </w:rPr>
        <w:t xml:space="preserve">the </w:t>
      </w:r>
      <w:r w:rsidR="005E09AD" w:rsidRPr="008754AC">
        <w:rPr>
          <w:rFonts w:ascii="Times New Roman" w:eastAsia="Times New Roman" w:hAnsi="Times New Roman" w:cs="Times New Roman"/>
          <w:sz w:val="24"/>
          <w:szCs w:val="20"/>
          <w:lang w:val="en-US" w:eastAsia="fi-FI"/>
        </w:rPr>
        <w:t>organizational identity perspective in sensemaking</w:t>
      </w:r>
      <w:r w:rsidR="006A1712" w:rsidRPr="008754AC">
        <w:rPr>
          <w:rFonts w:ascii="Times New Roman" w:eastAsia="Times New Roman" w:hAnsi="Times New Roman" w:cs="Times New Roman"/>
          <w:sz w:val="24"/>
          <w:szCs w:val="20"/>
          <w:lang w:val="en-US" w:eastAsia="fi-FI"/>
        </w:rPr>
        <w:t xml:space="preserve">. </w:t>
      </w:r>
      <w:r w:rsidR="00376DA3" w:rsidRPr="008754AC">
        <w:rPr>
          <w:rFonts w:ascii="Times New Roman" w:eastAsia="Times New Roman" w:hAnsi="Times New Roman" w:cs="Times New Roman"/>
          <w:sz w:val="24"/>
          <w:szCs w:val="20"/>
          <w:lang w:val="en-US" w:eastAsia="fi-FI"/>
        </w:rPr>
        <w:t xml:space="preserve">For </w:t>
      </w:r>
      <w:r w:rsidR="005E09AD" w:rsidRPr="008754AC">
        <w:rPr>
          <w:rFonts w:ascii="Times New Roman" w:eastAsia="Times New Roman" w:hAnsi="Times New Roman" w:cs="Times New Roman"/>
          <w:sz w:val="24"/>
          <w:szCs w:val="20"/>
          <w:lang w:val="en-US" w:eastAsia="fi-FI"/>
        </w:rPr>
        <w:t>organizational identity</w:t>
      </w:r>
      <w:r w:rsidR="00376DA3" w:rsidRPr="008754AC">
        <w:rPr>
          <w:rFonts w:ascii="Times New Roman" w:eastAsia="Times New Roman" w:hAnsi="Times New Roman" w:cs="Times New Roman"/>
          <w:sz w:val="24"/>
          <w:szCs w:val="20"/>
          <w:lang w:val="en-US" w:eastAsia="fi-FI"/>
        </w:rPr>
        <w:t>,</w:t>
      </w:r>
      <w:r w:rsidR="00DA0BC6" w:rsidRPr="008754AC">
        <w:rPr>
          <w:rFonts w:ascii="Times New Roman" w:eastAsia="Times New Roman" w:hAnsi="Times New Roman" w:cs="Times New Roman"/>
          <w:sz w:val="24"/>
          <w:szCs w:val="20"/>
          <w:lang w:val="en-US" w:eastAsia="fi-FI"/>
        </w:rPr>
        <w:t xml:space="preserve"> one</w:t>
      </w:r>
      <w:r w:rsidR="005E09AD" w:rsidRPr="008754AC">
        <w:rPr>
          <w:rFonts w:ascii="Times New Roman" w:eastAsia="Times New Roman" w:hAnsi="Times New Roman" w:cs="Times New Roman"/>
          <w:sz w:val="24"/>
          <w:szCs w:val="20"/>
          <w:lang w:val="en-US" w:eastAsia="fi-FI"/>
        </w:rPr>
        <w:t xml:space="preserve"> </w:t>
      </w:r>
      <w:r w:rsidR="00F12E42" w:rsidRPr="008754AC">
        <w:rPr>
          <w:rFonts w:ascii="Times New Roman" w:eastAsia="Times New Roman" w:hAnsi="Times New Roman" w:cs="Times New Roman"/>
          <w:sz w:val="24"/>
          <w:szCs w:val="20"/>
          <w:lang w:val="en-US" w:eastAsia="fi-FI"/>
        </w:rPr>
        <w:t xml:space="preserve">answers the question: </w:t>
      </w:r>
      <w:r w:rsidR="00376DA3" w:rsidRPr="008754AC">
        <w:rPr>
          <w:rFonts w:ascii="Times New Roman" w:eastAsia="Times New Roman" w:hAnsi="Times New Roman" w:cs="Times New Roman"/>
          <w:sz w:val="24"/>
          <w:szCs w:val="20"/>
          <w:lang w:val="en-US" w:eastAsia="fi-FI"/>
        </w:rPr>
        <w:t>“W</w:t>
      </w:r>
      <w:r w:rsidR="00F12E42" w:rsidRPr="008754AC">
        <w:rPr>
          <w:rFonts w:ascii="Times New Roman" w:eastAsia="Times New Roman" w:hAnsi="Times New Roman" w:cs="Times New Roman"/>
          <w:sz w:val="24"/>
          <w:szCs w:val="20"/>
          <w:lang w:val="en-US" w:eastAsia="fi-FI"/>
        </w:rPr>
        <w:t>ho are we as an organization</w:t>
      </w:r>
      <w:r w:rsidR="00376DA3" w:rsidRPr="008754AC">
        <w:rPr>
          <w:rFonts w:ascii="Times New Roman" w:eastAsia="Times New Roman" w:hAnsi="Times New Roman" w:cs="Times New Roman"/>
          <w:sz w:val="24"/>
          <w:szCs w:val="20"/>
          <w:lang w:val="en-US" w:eastAsia="fi-FI"/>
        </w:rPr>
        <w:t>?</w:t>
      </w:r>
      <w:r w:rsidR="009707F3" w:rsidRPr="008754AC">
        <w:rPr>
          <w:rFonts w:ascii="Times New Roman" w:eastAsia="Times New Roman" w:hAnsi="Times New Roman" w:cs="Times New Roman"/>
          <w:sz w:val="24"/>
          <w:szCs w:val="20"/>
          <w:lang w:val="en-US" w:eastAsia="fi-FI"/>
        </w:rPr>
        <w:t>”</w:t>
      </w:r>
      <w:r w:rsidR="00055291" w:rsidRPr="008754AC">
        <w:rPr>
          <w:rFonts w:ascii="Times New Roman" w:eastAsia="Times New Roman" w:hAnsi="Times New Roman" w:cs="Times New Roman"/>
          <w:sz w:val="24"/>
          <w:szCs w:val="20"/>
          <w:lang w:val="en-US" w:eastAsia="fi-FI"/>
        </w:rPr>
        <w:t xml:space="preserve"> (Albert and Whetten, 1985)</w:t>
      </w:r>
      <w:r w:rsidR="00E5713F" w:rsidRPr="008754AC">
        <w:rPr>
          <w:rFonts w:ascii="Times New Roman" w:eastAsia="Times New Roman" w:hAnsi="Times New Roman" w:cs="Times New Roman"/>
          <w:sz w:val="24"/>
          <w:szCs w:val="20"/>
          <w:lang w:val="en-US" w:eastAsia="fi-FI"/>
        </w:rPr>
        <w:t xml:space="preserve"> </w:t>
      </w:r>
      <w:r w:rsidR="00F12E42" w:rsidRPr="008754AC">
        <w:rPr>
          <w:rFonts w:ascii="Times New Roman" w:eastAsia="Times New Roman" w:hAnsi="Times New Roman" w:cs="Times New Roman"/>
          <w:sz w:val="24"/>
          <w:szCs w:val="20"/>
          <w:lang w:val="en-US" w:eastAsia="fi-FI"/>
        </w:rPr>
        <w:t>These</w:t>
      </w:r>
      <w:r w:rsidR="00163C1D" w:rsidRPr="008754AC">
        <w:rPr>
          <w:lang w:val="en-US"/>
        </w:rPr>
        <w:t xml:space="preserve"> </w:t>
      </w:r>
      <w:r w:rsidR="00163C1D" w:rsidRPr="008754AC">
        <w:rPr>
          <w:rFonts w:ascii="Times New Roman" w:eastAsia="Times New Roman" w:hAnsi="Times New Roman" w:cs="Times New Roman"/>
          <w:sz w:val="24"/>
          <w:szCs w:val="20"/>
          <w:lang w:val="en-US" w:eastAsia="fi-FI"/>
        </w:rPr>
        <w:t xml:space="preserve">aspects of an organization’s character are traditionally considered central, distinctive, and enduring (Albert and Whetten, 1985), but later </w:t>
      </w:r>
      <w:r w:rsidR="00376DA3" w:rsidRPr="008754AC">
        <w:rPr>
          <w:rFonts w:ascii="Times New Roman" w:eastAsia="Times New Roman" w:hAnsi="Times New Roman" w:cs="Times New Roman"/>
          <w:sz w:val="24"/>
          <w:szCs w:val="20"/>
          <w:lang w:val="en-US" w:eastAsia="fi-FI"/>
        </w:rPr>
        <w:t xml:space="preserve">they are also </w:t>
      </w:r>
      <w:r w:rsidR="00163C1D" w:rsidRPr="008754AC">
        <w:rPr>
          <w:rFonts w:ascii="Times New Roman" w:eastAsia="Times New Roman" w:hAnsi="Times New Roman" w:cs="Times New Roman"/>
          <w:sz w:val="24"/>
          <w:szCs w:val="20"/>
          <w:lang w:val="en-US" w:eastAsia="fi-FI"/>
        </w:rPr>
        <w:t xml:space="preserve">acknowledged </w:t>
      </w:r>
      <w:r w:rsidR="00DA0BC6" w:rsidRPr="008754AC">
        <w:rPr>
          <w:rFonts w:ascii="Times New Roman" w:eastAsia="Times New Roman" w:hAnsi="Times New Roman" w:cs="Times New Roman"/>
          <w:sz w:val="24"/>
          <w:szCs w:val="20"/>
          <w:lang w:val="en-US" w:eastAsia="fi-FI"/>
        </w:rPr>
        <w:t xml:space="preserve">as </w:t>
      </w:r>
      <w:r w:rsidR="00163C1D" w:rsidRPr="008754AC">
        <w:rPr>
          <w:rFonts w:ascii="Times New Roman" w:eastAsia="Times New Roman" w:hAnsi="Times New Roman" w:cs="Times New Roman"/>
          <w:sz w:val="24"/>
          <w:szCs w:val="20"/>
          <w:lang w:val="en-US" w:eastAsia="fi-FI"/>
        </w:rPr>
        <w:t>relatively dynamic, fluid, and unstable (Gioia et al.,2000)</w:t>
      </w:r>
      <w:r w:rsidR="00BA7CF7" w:rsidRPr="008754AC">
        <w:rPr>
          <w:rFonts w:ascii="Times New Roman" w:eastAsia="Times New Roman" w:hAnsi="Times New Roman" w:cs="Times New Roman"/>
          <w:sz w:val="24"/>
          <w:szCs w:val="20"/>
          <w:lang w:val="en-US" w:eastAsia="fi-FI"/>
        </w:rPr>
        <w:t>,</w:t>
      </w:r>
      <w:r w:rsidR="00163C1D" w:rsidRPr="008754AC">
        <w:rPr>
          <w:rFonts w:ascii="Times New Roman" w:eastAsia="Times New Roman" w:hAnsi="Times New Roman" w:cs="Times New Roman"/>
          <w:sz w:val="24"/>
          <w:szCs w:val="20"/>
          <w:lang w:val="en-US" w:eastAsia="fi-FI"/>
        </w:rPr>
        <w:t xml:space="preserve"> and </w:t>
      </w:r>
      <w:r w:rsidR="00376DA3" w:rsidRPr="008754AC">
        <w:rPr>
          <w:rFonts w:ascii="Times New Roman" w:eastAsia="Times New Roman" w:hAnsi="Times New Roman" w:cs="Times New Roman"/>
          <w:sz w:val="24"/>
          <w:szCs w:val="20"/>
          <w:lang w:val="en-US" w:eastAsia="fi-FI"/>
        </w:rPr>
        <w:t>as being</w:t>
      </w:r>
      <w:r w:rsidR="00F12E42" w:rsidRPr="008754AC">
        <w:rPr>
          <w:rFonts w:ascii="Times New Roman" w:eastAsia="Times New Roman" w:hAnsi="Times New Roman" w:cs="Times New Roman"/>
          <w:sz w:val="24"/>
          <w:szCs w:val="20"/>
          <w:lang w:val="en-US" w:eastAsia="fi-FI"/>
        </w:rPr>
        <w:t xml:space="preserve"> </w:t>
      </w:r>
      <w:r w:rsidR="00163C1D" w:rsidRPr="008754AC">
        <w:rPr>
          <w:rFonts w:ascii="Times New Roman" w:eastAsia="Times New Roman" w:hAnsi="Times New Roman" w:cs="Times New Roman"/>
          <w:sz w:val="24"/>
          <w:szCs w:val="20"/>
          <w:lang w:val="en-US" w:eastAsia="fi-FI"/>
        </w:rPr>
        <w:t xml:space="preserve">constituted in </w:t>
      </w:r>
      <w:r w:rsidR="00376DA3" w:rsidRPr="008754AC">
        <w:rPr>
          <w:rFonts w:ascii="Times New Roman" w:eastAsia="Times New Roman" w:hAnsi="Times New Roman" w:cs="Times New Roman"/>
          <w:sz w:val="24"/>
          <w:szCs w:val="20"/>
          <w:lang w:val="en-US" w:eastAsia="fi-FI"/>
        </w:rPr>
        <w:t xml:space="preserve">the </w:t>
      </w:r>
      <w:r w:rsidR="00163C1D" w:rsidRPr="008754AC">
        <w:rPr>
          <w:rFonts w:ascii="Times New Roman" w:eastAsia="Times New Roman" w:hAnsi="Times New Roman" w:cs="Times New Roman"/>
          <w:sz w:val="24"/>
          <w:szCs w:val="20"/>
          <w:lang w:val="en-US" w:eastAsia="fi-FI"/>
        </w:rPr>
        <w:t>processes of interactions between people (Weick, 1995)</w:t>
      </w:r>
      <w:r w:rsidR="00055291" w:rsidRPr="008754AC">
        <w:rPr>
          <w:rFonts w:ascii="Times New Roman" w:eastAsia="Times New Roman" w:hAnsi="Times New Roman" w:cs="Times New Roman"/>
          <w:sz w:val="24"/>
          <w:szCs w:val="20"/>
          <w:lang w:val="en-US" w:eastAsia="fi-FI"/>
        </w:rPr>
        <w:t>.</w:t>
      </w:r>
      <w:r w:rsidR="00F12E42" w:rsidRPr="008754AC">
        <w:rPr>
          <w:rFonts w:ascii="Times New Roman" w:eastAsia="Times New Roman" w:hAnsi="Times New Roman" w:cs="Times New Roman"/>
          <w:sz w:val="24"/>
          <w:szCs w:val="20"/>
          <w:lang w:val="en-US" w:eastAsia="fi-FI"/>
        </w:rPr>
        <w:t xml:space="preserve"> </w:t>
      </w:r>
    </w:p>
    <w:p w14:paraId="521CD872" w14:textId="28FA7D13" w:rsidR="006A1712" w:rsidRPr="008754AC" w:rsidRDefault="00E6271F">
      <w:pPr>
        <w:spacing w:line="480" w:lineRule="auto"/>
        <w:jc w:val="both"/>
        <w:rPr>
          <w:rFonts w:ascii="Times New Roman" w:hAnsi="Times New Roman" w:cs="Times New Roman"/>
          <w:sz w:val="24"/>
          <w:szCs w:val="24"/>
          <w:lang w:val="en-US"/>
        </w:rPr>
      </w:pPr>
      <w:r w:rsidRPr="008754AC">
        <w:rPr>
          <w:rFonts w:ascii="Times New Roman" w:eastAsia="Times New Roman" w:hAnsi="Times New Roman" w:cs="Times New Roman"/>
          <w:sz w:val="24"/>
          <w:szCs w:val="20"/>
          <w:lang w:val="en-US" w:eastAsia="fi-FI"/>
        </w:rPr>
        <w:t xml:space="preserve">This study asks how employees in </w:t>
      </w:r>
      <w:r w:rsidR="00250761" w:rsidRPr="008754AC">
        <w:rPr>
          <w:rFonts w:ascii="Times New Roman" w:eastAsia="Times New Roman" w:hAnsi="Times New Roman" w:cs="Times New Roman"/>
          <w:sz w:val="24"/>
          <w:szCs w:val="20"/>
          <w:lang w:val="en-US" w:eastAsia="fi-FI"/>
        </w:rPr>
        <w:t>a Finnish</w:t>
      </w:r>
      <w:r w:rsidRPr="008754AC">
        <w:rPr>
          <w:rFonts w:ascii="Times New Roman" w:eastAsia="Times New Roman" w:hAnsi="Times New Roman" w:cs="Times New Roman"/>
          <w:sz w:val="24"/>
          <w:szCs w:val="20"/>
          <w:lang w:val="en-US" w:eastAsia="fi-FI"/>
        </w:rPr>
        <w:t xml:space="preserve"> financial </w:t>
      </w:r>
      <w:r w:rsidR="00055291" w:rsidRPr="008754AC">
        <w:rPr>
          <w:rFonts w:ascii="Times New Roman" w:eastAsia="Times New Roman" w:hAnsi="Times New Roman" w:cs="Times New Roman"/>
          <w:sz w:val="24"/>
          <w:szCs w:val="20"/>
          <w:lang w:val="en-US" w:eastAsia="fi-FI"/>
        </w:rPr>
        <w:t>company</w:t>
      </w:r>
      <w:r w:rsidR="004F596E" w:rsidRPr="008754AC">
        <w:rPr>
          <w:rFonts w:ascii="Times New Roman" w:eastAsia="Times New Roman" w:hAnsi="Times New Roman" w:cs="Times New Roman"/>
          <w:sz w:val="24"/>
          <w:szCs w:val="20"/>
          <w:lang w:val="en-US" w:eastAsia="fi-FI"/>
        </w:rPr>
        <w:t xml:space="preserve"> </w:t>
      </w:r>
      <w:r w:rsidRPr="008754AC">
        <w:rPr>
          <w:rFonts w:ascii="Times New Roman" w:eastAsia="Times New Roman" w:hAnsi="Times New Roman" w:cs="Times New Roman"/>
          <w:sz w:val="24"/>
          <w:szCs w:val="20"/>
          <w:lang w:val="en-US" w:eastAsia="fi-FI"/>
        </w:rPr>
        <w:t>and a</w:t>
      </w:r>
      <w:r w:rsidR="00250761" w:rsidRPr="008754AC">
        <w:rPr>
          <w:rFonts w:ascii="Times New Roman" w:eastAsia="Times New Roman" w:hAnsi="Times New Roman" w:cs="Times New Roman"/>
          <w:sz w:val="24"/>
          <w:szCs w:val="20"/>
          <w:lang w:val="en-US" w:eastAsia="fi-FI"/>
        </w:rPr>
        <w:t xml:space="preserve"> Finnish</w:t>
      </w:r>
      <w:r w:rsidRPr="008754AC">
        <w:rPr>
          <w:rFonts w:ascii="Times New Roman" w:eastAsia="Times New Roman" w:hAnsi="Times New Roman" w:cs="Times New Roman"/>
          <w:sz w:val="24"/>
          <w:szCs w:val="20"/>
          <w:lang w:val="en-US" w:eastAsia="fi-FI"/>
        </w:rPr>
        <w:t xml:space="preserve"> energy </w:t>
      </w:r>
      <w:r w:rsidR="00055291" w:rsidRPr="008754AC">
        <w:rPr>
          <w:rFonts w:ascii="Times New Roman" w:eastAsia="Times New Roman" w:hAnsi="Times New Roman" w:cs="Times New Roman"/>
          <w:sz w:val="24"/>
          <w:szCs w:val="20"/>
          <w:lang w:val="en-US" w:eastAsia="fi-FI"/>
        </w:rPr>
        <w:t>company</w:t>
      </w:r>
      <w:r w:rsidR="00376DA3" w:rsidRPr="008754AC">
        <w:rPr>
          <w:rFonts w:ascii="Times New Roman" w:eastAsia="Times New Roman" w:hAnsi="Times New Roman" w:cs="Times New Roman"/>
          <w:sz w:val="24"/>
          <w:szCs w:val="20"/>
          <w:lang w:val="en-US" w:eastAsia="fi-FI"/>
        </w:rPr>
        <w:t xml:space="preserve"> </w:t>
      </w:r>
      <w:r w:rsidRPr="008754AC">
        <w:rPr>
          <w:rFonts w:ascii="Times New Roman" w:eastAsia="Times New Roman" w:hAnsi="Times New Roman" w:cs="Times New Roman"/>
          <w:sz w:val="24"/>
          <w:szCs w:val="20"/>
          <w:lang w:val="en-US" w:eastAsia="fi-FI"/>
        </w:rPr>
        <w:t xml:space="preserve">make sense of </w:t>
      </w:r>
      <w:r w:rsidR="006B116A" w:rsidRPr="008754AC">
        <w:rPr>
          <w:rFonts w:ascii="Times New Roman" w:eastAsia="Times New Roman" w:hAnsi="Times New Roman" w:cs="Times New Roman"/>
          <w:sz w:val="24"/>
          <w:szCs w:val="20"/>
          <w:lang w:val="en-US" w:eastAsia="fi-FI"/>
        </w:rPr>
        <w:t xml:space="preserve">sustainability reporting in the change towards </w:t>
      </w:r>
      <w:r w:rsidR="00376DA3" w:rsidRPr="008754AC">
        <w:rPr>
          <w:rFonts w:ascii="Times New Roman" w:eastAsia="Times New Roman" w:hAnsi="Times New Roman" w:cs="Times New Roman"/>
          <w:sz w:val="24"/>
          <w:szCs w:val="20"/>
          <w:lang w:val="en-US" w:eastAsia="fi-FI"/>
        </w:rPr>
        <w:t xml:space="preserve">a </w:t>
      </w:r>
      <w:r w:rsidR="006B116A" w:rsidRPr="008754AC">
        <w:rPr>
          <w:rFonts w:ascii="Times New Roman" w:eastAsia="Times New Roman" w:hAnsi="Times New Roman" w:cs="Times New Roman"/>
          <w:sz w:val="24"/>
          <w:szCs w:val="20"/>
          <w:lang w:val="en-US" w:eastAsia="fi-FI"/>
        </w:rPr>
        <w:t>sustainability-oriented organizational identity.</w:t>
      </w:r>
      <w:r w:rsidRPr="008754AC">
        <w:rPr>
          <w:rFonts w:ascii="Times New Roman" w:eastAsia="Times New Roman" w:hAnsi="Times New Roman" w:cs="Times New Roman"/>
          <w:sz w:val="24"/>
          <w:szCs w:val="20"/>
          <w:lang w:val="en-US" w:eastAsia="fi-FI"/>
        </w:rPr>
        <w:t xml:space="preserve"> </w:t>
      </w:r>
      <w:r w:rsidR="00255B88" w:rsidRPr="008754AC">
        <w:rPr>
          <w:rFonts w:ascii="Times New Roman" w:eastAsia="Times New Roman" w:hAnsi="Times New Roman" w:cs="Times New Roman"/>
          <w:sz w:val="24"/>
          <w:szCs w:val="20"/>
          <w:lang w:val="en-US" w:eastAsia="fi-FI"/>
        </w:rPr>
        <w:t>Qualitative, in-depth interviews were conducted with 52 employees in these two organizations and then analy</w:t>
      </w:r>
      <w:r w:rsidR="00250761" w:rsidRPr="008754AC">
        <w:rPr>
          <w:rFonts w:ascii="Times New Roman" w:eastAsia="Times New Roman" w:hAnsi="Times New Roman" w:cs="Times New Roman"/>
          <w:sz w:val="24"/>
          <w:szCs w:val="20"/>
          <w:lang w:val="en-US" w:eastAsia="fi-FI"/>
        </w:rPr>
        <w:t>z</w:t>
      </w:r>
      <w:r w:rsidR="00255B88" w:rsidRPr="008754AC">
        <w:rPr>
          <w:rFonts w:ascii="Times New Roman" w:eastAsia="Times New Roman" w:hAnsi="Times New Roman" w:cs="Times New Roman"/>
          <w:sz w:val="24"/>
          <w:szCs w:val="20"/>
          <w:lang w:val="en-US" w:eastAsia="fi-FI"/>
        </w:rPr>
        <w:t>ed by inductive and thematic qualitative analysis.</w:t>
      </w:r>
      <w:r w:rsidR="005E09AD" w:rsidRPr="008754AC">
        <w:rPr>
          <w:rFonts w:ascii="Times New Roman" w:eastAsia="Times New Roman" w:hAnsi="Times New Roman" w:cs="Times New Roman"/>
          <w:sz w:val="24"/>
          <w:szCs w:val="20"/>
          <w:lang w:val="en-US" w:eastAsia="fi-FI"/>
        </w:rPr>
        <w:t xml:space="preserve"> </w:t>
      </w:r>
      <w:r w:rsidR="00255B88" w:rsidRPr="008754AC">
        <w:rPr>
          <w:rFonts w:ascii="Times New Roman" w:eastAsia="Times New Roman" w:hAnsi="Times New Roman" w:cs="Times New Roman"/>
          <w:sz w:val="24"/>
          <w:szCs w:val="20"/>
          <w:lang w:val="en-US" w:eastAsia="fi-FI"/>
        </w:rPr>
        <w:t xml:space="preserve"> </w:t>
      </w:r>
      <w:r w:rsidR="00B15A74" w:rsidRPr="008754AC">
        <w:rPr>
          <w:rFonts w:ascii="Times New Roman" w:eastAsia="Times New Roman" w:hAnsi="Times New Roman" w:cs="Times New Roman"/>
          <w:sz w:val="24"/>
          <w:szCs w:val="20"/>
          <w:lang w:val="en-US" w:eastAsia="fi-FI"/>
        </w:rPr>
        <w:t xml:space="preserve">The study identifies sensemaking as </w:t>
      </w:r>
      <w:r w:rsidR="003379C3" w:rsidRPr="008754AC">
        <w:rPr>
          <w:rFonts w:ascii="Times New Roman" w:eastAsia="Times New Roman" w:hAnsi="Times New Roman" w:cs="Times New Roman"/>
          <w:sz w:val="24"/>
          <w:szCs w:val="20"/>
          <w:lang w:val="en-US" w:eastAsia="fi-FI"/>
        </w:rPr>
        <w:t xml:space="preserve">a </w:t>
      </w:r>
      <w:r w:rsidR="00B15A74" w:rsidRPr="008754AC">
        <w:rPr>
          <w:rFonts w:ascii="Times New Roman" w:eastAsia="Times New Roman" w:hAnsi="Times New Roman" w:cs="Times New Roman"/>
          <w:sz w:val="24"/>
          <w:szCs w:val="20"/>
          <w:lang w:val="en-US" w:eastAsia="fi-FI"/>
        </w:rPr>
        <w:t xml:space="preserve">tool for employees to deal with uncertainty and ambiguity related </w:t>
      </w:r>
      <w:r w:rsidR="003379C3" w:rsidRPr="008754AC">
        <w:rPr>
          <w:rFonts w:ascii="Times New Roman" w:eastAsia="Times New Roman" w:hAnsi="Times New Roman" w:cs="Times New Roman"/>
          <w:sz w:val="24"/>
          <w:szCs w:val="20"/>
          <w:lang w:val="en-US" w:eastAsia="fi-FI"/>
        </w:rPr>
        <w:t xml:space="preserve">to </w:t>
      </w:r>
      <w:r w:rsidR="00B15A74" w:rsidRPr="008754AC">
        <w:rPr>
          <w:rFonts w:ascii="Times New Roman" w:eastAsia="Times New Roman" w:hAnsi="Times New Roman" w:cs="Times New Roman"/>
          <w:sz w:val="24"/>
          <w:szCs w:val="20"/>
          <w:lang w:val="en-US" w:eastAsia="fi-FI"/>
        </w:rPr>
        <w:t>sustainability reporting.</w:t>
      </w:r>
      <w:r w:rsidR="00347352" w:rsidRPr="008754AC">
        <w:rPr>
          <w:rFonts w:ascii="Times New Roman" w:eastAsia="Times New Roman" w:hAnsi="Times New Roman" w:cs="Times New Roman"/>
          <w:sz w:val="24"/>
          <w:szCs w:val="20"/>
          <w:lang w:val="en-US" w:eastAsia="fi-FI"/>
        </w:rPr>
        <w:t xml:space="preserve"> </w:t>
      </w:r>
      <w:r w:rsidR="006A1712" w:rsidRPr="008754AC">
        <w:rPr>
          <w:rFonts w:ascii="Times New Roman" w:eastAsia="Times New Roman" w:hAnsi="Times New Roman" w:cs="Times New Roman"/>
          <w:sz w:val="24"/>
          <w:szCs w:val="20"/>
          <w:lang w:val="en-US" w:eastAsia="fi-FI"/>
        </w:rPr>
        <w:t xml:space="preserve">We </w:t>
      </w:r>
      <w:r w:rsidR="00CA75B8" w:rsidRPr="008754AC">
        <w:rPr>
          <w:rFonts w:ascii="Times New Roman" w:eastAsia="Times New Roman" w:hAnsi="Times New Roman" w:cs="Times New Roman"/>
          <w:sz w:val="24"/>
          <w:szCs w:val="20"/>
          <w:lang w:val="en-US" w:eastAsia="fi-FI"/>
        </w:rPr>
        <w:t xml:space="preserve">have </w:t>
      </w:r>
      <w:r w:rsidR="006A1712" w:rsidRPr="008754AC">
        <w:rPr>
          <w:rFonts w:ascii="Times New Roman" w:eastAsia="Times New Roman" w:hAnsi="Times New Roman" w:cs="Times New Roman"/>
          <w:sz w:val="24"/>
          <w:szCs w:val="20"/>
          <w:lang w:val="en-US" w:eastAsia="fi-FI"/>
        </w:rPr>
        <w:t>develop</w:t>
      </w:r>
      <w:r w:rsidR="0019079B" w:rsidRPr="008754AC">
        <w:rPr>
          <w:rFonts w:ascii="Times New Roman" w:eastAsia="Times New Roman" w:hAnsi="Times New Roman" w:cs="Times New Roman"/>
          <w:sz w:val="24"/>
          <w:szCs w:val="20"/>
          <w:lang w:val="en-US" w:eastAsia="fi-FI"/>
        </w:rPr>
        <w:t>ed three</w:t>
      </w:r>
      <w:r w:rsidR="006A1712" w:rsidRPr="008754AC">
        <w:rPr>
          <w:rFonts w:ascii="Times New Roman" w:eastAsia="Times New Roman" w:hAnsi="Times New Roman" w:cs="Times New Roman"/>
          <w:sz w:val="24"/>
          <w:szCs w:val="20"/>
          <w:lang w:val="en-US" w:eastAsia="fi-FI"/>
        </w:rPr>
        <w:t xml:space="preserve"> sensemaking frame</w:t>
      </w:r>
      <w:r w:rsidR="006A1712" w:rsidRPr="008754AC">
        <w:rPr>
          <w:rFonts w:ascii="Times New Roman" w:eastAsia="Times New Roman" w:hAnsi="Times New Roman" w:cs="Times New Roman"/>
          <w:sz w:val="24"/>
          <w:szCs w:val="24"/>
          <w:lang w:val="en-US" w:eastAsia="fi-FI"/>
        </w:rPr>
        <w:t xml:space="preserve">s </w:t>
      </w:r>
      <w:r w:rsidR="006A1712" w:rsidRPr="008754AC">
        <w:rPr>
          <w:rFonts w:ascii="Times New Roman" w:hAnsi="Times New Roman" w:cs="Times New Roman"/>
          <w:sz w:val="24"/>
          <w:szCs w:val="24"/>
          <w:lang w:val="en-US"/>
        </w:rPr>
        <w:t>for understanding the role of sustainability reporting in organizational identity change: individualistic, relational</w:t>
      </w:r>
      <w:r w:rsidR="00BA7CF7" w:rsidRPr="008754AC">
        <w:rPr>
          <w:rFonts w:ascii="Times New Roman" w:hAnsi="Times New Roman" w:cs="Times New Roman"/>
          <w:sz w:val="24"/>
          <w:szCs w:val="24"/>
          <w:lang w:val="en-US"/>
        </w:rPr>
        <w:t>,</w:t>
      </w:r>
      <w:r w:rsidR="006A1712" w:rsidRPr="008754AC">
        <w:rPr>
          <w:rFonts w:ascii="Times New Roman" w:hAnsi="Times New Roman" w:cs="Times New Roman"/>
          <w:sz w:val="24"/>
          <w:szCs w:val="24"/>
          <w:lang w:val="en-US"/>
        </w:rPr>
        <w:t xml:space="preserve"> and decoupled.  Each of these sensemaking frames differs in their stakeholder orientation.</w:t>
      </w:r>
    </w:p>
    <w:p w14:paraId="1BBD1986" w14:textId="37A88048" w:rsidR="00367759" w:rsidRDefault="00BC6CD0">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Th</w:t>
      </w:r>
      <w:r w:rsidR="00D162FE" w:rsidRPr="008754AC">
        <w:rPr>
          <w:rFonts w:ascii="Times New Roman" w:hAnsi="Times New Roman" w:cs="Times New Roman"/>
          <w:sz w:val="24"/>
          <w:szCs w:val="24"/>
          <w:lang w:val="en-US"/>
        </w:rPr>
        <w:t>is article has the following structure.</w:t>
      </w:r>
      <w:r w:rsidRPr="008754AC">
        <w:rPr>
          <w:rFonts w:ascii="Times New Roman" w:hAnsi="Times New Roman" w:cs="Times New Roman"/>
          <w:sz w:val="24"/>
          <w:szCs w:val="24"/>
          <w:lang w:val="en-US"/>
        </w:rPr>
        <w:t xml:space="preserve"> </w:t>
      </w:r>
      <w:r w:rsidR="00D162FE" w:rsidRPr="008754AC">
        <w:rPr>
          <w:rFonts w:ascii="Times New Roman" w:hAnsi="Times New Roman" w:cs="Times New Roman"/>
          <w:sz w:val="24"/>
          <w:szCs w:val="24"/>
          <w:lang w:val="en-US"/>
        </w:rPr>
        <w:t>W</w:t>
      </w:r>
      <w:r w:rsidRPr="008754AC">
        <w:rPr>
          <w:rFonts w:ascii="Times New Roman" w:hAnsi="Times New Roman" w:cs="Times New Roman"/>
          <w:sz w:val="24"/>
          <w:szCs w:val="24"/>
          <w:lang w:val="en-US"/>
        </w:rPr>
        <w:t xml:space="preserve">e first review </w:t>
      </w:r>
      <w:r w:rsidR="00D162FE" w:rsidRPr="008754AC">
        <w:rPr>
          <w:rFonts w:ascii="Times New Roman" w:hAnsi="Times New Roman" w:cs="Times New Roman"/>
          <w:sz w:val="24"/>
          <w:szCs w:val="24"/>
          <w:lang w:val="en-US"/>
        </w:rPr>
        <w:t xml:space="preserve">the current </w:t>
      </w:r>
      <w:r w:rsidRPr="008754AC">
        <w:rPr>
          <w:rFonts w:ascii="Times New Roman" w:hAnsi="Times New Roman" w:cs="Times New Roman"/>
          <w:sz w:val="24"/>
          <w:szCs w:val="24"/>
          <w:lang w:val="en-US"/>
        </w:rPr>
        <w:t xml:space="preserve">research </w:t>
      </w:r>
      <w:r w:rsidR="00551A76" w:rsidRPr="008754AC">
        <w:rPr>
          <w:rFonts w:ascii="Times New Roman" w:hAnsi="Times New Roman" w:cs="Times New Roman"/>
          <w:sz w:val="24"/>
          <w:szCs w:val="24"/>
          <w:lang w:val="en-US"/>
        </w:rPr>
        <w:t xml:space="preserve">on </w:t>
      </w:r>
      <w:r w:rsidRPr="008754AC">
        <w:rPr>
          <w:rFonts w:ascii="Times New Roman" w:hAnsi="Times New Roman" w:cs="Times New Roman"/>
          <w:sz w:val="24"/>
          <w:szCs w:val="24"/>
          <w:lang w:val="en-US"/>
        </w:rPr>
        <w:t>sustainability reporting</w:t>
      </w:r>
      <w:r w:rsidR="00551A76" w:rsidRPr="008754AC">
        <w:rPr>
          <w:rFonts w:ascii="Times New Roman" w:hAnsi="Times New Roman" w:cs="Times New Roman"/>
          <w:sz w:val="24"/>
          <w:szCs w:val="24"/>
          <w:lang w:val="en-US"/>
        </w:rPr>
        <w:t xml:space="preserve"> and organizational identity change towards sustainability</w:t>
      </w:r>
      <w:r w:rsidR="002C545E" w:rsidRPr="008754AC">
        <w:rPr>
          <w:rFonts w:ascii="Times New Roman" w:hAnsi="Times New Roman" w:cs="Times New Roman"/>
          <w:sz w:val="24"/>
          <w:szCs w:val="24"/>
          <w:lang w:val="en-US"/>
        </w:rPr>
        <w:t>.</w:t>
      </w:r>
      <w:r w:rsidR="00D162FE" w:rsidRPr="008754AC">
        <w:rPr>
          <w:rFonts w:ascii="Times New Roman" w:hAnsi="Times New Roman" w:cs="Times New Roman"/>
          <w:sz w:val="24"/>
          <w:szCs w:val="24"/>
          <w:lang w:val="en-US"/>
        </w:rPr>
        <w:t xml:space="preserve"> S</w:t>
      </w:r>
      <w:r w:rsidRPr="008754AC">
        <w:rPr>
          <w:rFonts w:ascii="Times New Roman" w:hAnsi="Times New Roman" w:cs="Times New Roman"/>
          <w:sz w:val="24"/>
          <w:szCs w:val="24"/>
          <w:lang w:val="en-US"/>
        </w:rPr>
        <w:t>econd</w:t>
      </w:r>
      <w:r w:rsidR="00D162FE"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w:t>
      </w:r>
      <w:r w:rsidR="00D162FE" w:rsidRPr="008754AC">
        <w:rPr>
          <w:rFonts w:ascii="Times New Roman" w:hAnsi="Times New Roman" w:cs="Times New Roman"/>
          <w:sz w:val="24"/>
          <w:szCs w:val="24"/>
          <w:lang w:val="en-US"/>
        </w:rPr>
        <w:t xml:space="preserve">we </w:t>
      </w:r>
      <w:r w:rsidRPr="008754AC">
        <w:rPr>
          <w:rFonts w:ascii="Times New Roman" w:hAnsi="Times New Roman" w:cs="Times New Roman"/>
          <w:sz w:val="24"/>
          <w:szCs w:val="24"/>
          <w:lang w:val="en-US"/>
        </w:rPr>
        <w:t>present the sensemaking approach applied in this study. We then describe the data and analysis methods and present the results. Finally</w:t>
      </w:r>
      <w:r w:rsidR="00D96238"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we draw conclusions. </w:t>
      </w:r>
    </w:p>
    <w:p w14:paraId="5F49D7BB" w14:textId="77777777" w:rsidR="00E729A5" w:rsidRPr="008754AC" w:rsidRDefault="00E729A5">
      <w:pPr>
        <w:spacing w:line="480" w:lineRule="auto"/>
        <w:jc w:val="both"/>
        <w:rPr>
          <w:rFonts w:ascii="Times New Roman" w:hAnsi="Times New Roman" w:cs="Times New Roman"/>
          <w:sz w:val="24"/>
          <w:szCs w:val="24"/>
          <w:lang w:val="en-US"/>
        </w:rPr>
      </w:pPr>
    </w:p>
    <w:p w14:paraId="3FF6BE66" w14:textId="470DCDCE" w:rsidR="00590323" w:rsidRPr="008754AC" w:rsidRDefault="00C7426C" w:rsidP="00670FED">
      <w:pPr>
        <w:spacing w:after="0"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 xml:space="preserve">2 </w:t>
      </w:r>
      <w:r w:rsidR="00914D9E" w:rsidRPr="008754AC">
        <w:rPr>
          <w:rFonts w:ascii="Times New Roman" w:hAnsi="Times New Roman" w:cs="Times New Roman"/>
          <w:b/>
          <w:sz w:val="24"/>
          <w:szCs w:val="24"/>
          <w:lang w:val="en-US"/>
        </w:rPr>
        <w:t>SUSTAINABILITY REPORT</w:t>
      </w:r>
      <w:r w:rsidR="00547D34" w:rsidRPr="008754AC">
        <w:rPr>
          <w:rFonts w:ascii="Times New Roman" w:hAnsi="Times New Roman" w:cs="Times New Roman"/>
          <w:b/>
          <w:sz w:val="24"/>
          <w:szCs w:val="24"/>
          <w:lang w:val="en-US"/>
        </w:rPr>
        <w:t>ING</w:t>
      </w:r>
      <w:r w:rsidR="004D0CA8" w:rsidRPr="008754AC">
        <w:rPr>
          <w:rFonts w:ascii="Times New Roman" w:hAnsi="Times New Roman" w:cs="Times New Roman"/>
          <w:b/>
          <w:sz w:val="24"/>
          <w:szCs w:val="24"/>
          <w:lang w:val="en-US"/>
        </w:rPr>
        <w:t xml:space="preserve"> AND ORGANIZATIONAL IDENTITY CHANGE</w:t>
      </w:r>
    </w:p>
    <w:p w14:paraId="779D265C" w14:textId="77777777" w:rsidR="00670FED" w:rsidRPr="008754AC" w:rsidRDefault="00670FED" w:rsidP="00670FED">
      <w:pPr>
        <w:spacing w:after="0" w:line="480" w:lineRule="auto"/>
        <w:jc w:val="both"/>
        <w:rPr>
          <w:rFonts w:ascii="Times New Roman" w:eastAsia="Times New Roman" w:hAnsi="Times New Roman" w:cs="Times New Roman"/>
          <w:sz w:val="24"/>
          <w:lang w:val="en-US" w:eastAsia="fi-FI"/>
        </w:rPr>
      </w:pPr>
    </w:p>
    <w:p w14:paraId="377DBDFE" w14:textId="4148E73B" w:rsidR="00717925" w:rsidRPr="008754AC" w:rsidRDefault="007F1154">
      <w:pPr>
        <w:spacing w:after="0" w:line="480" w:lineRule="auto"/>
        <w:jc w:val="both"/>
        <w:rPr>
          <w:rFonts w:ascii="Times New Roman" w:eastAsia="Times New Roman" w:hAnsi="Times New Roman" w:cs="Times New Roman"/>
          <w:sz w:val="24"/>
          <w:lang w:val="en-US"/>
        </w:rPr>
      </w:pPr>
      <w:r w:rsidRPr="008754AC">
        <w:rPr>
          <w:rFonts w:ascii="Times New Roman" w:eastAsia="Times New Roman" w:hAnsi="Times New Roman" w:cs="Times New Roman"/>
          <w:sz w:val="24"/>
          <w:lang w:val="en-US" w:eastAsia="fi-FI"/>
        </w:rPr>
        <w:lastRenderedPageBreak/>
        <w:t>Sustainability reporting has received considerable attention in recent years a</w:t>
      </w:r>
      <w:r w:rsidR="00373374" w:rsidRPr="008754AC">
        <w:rPr>
          <w:rFonts w:ascii="Times New Roman" w:eastAsia="Times New Roman" w:hAnsi="Times New Roman" w:cs="Times New Roman"/>
          <w:sz w:val="24"/>
          <w:lang w:val="en-US" w:eastAsia="fi-FI"/>
        </w:rPr>
        <w:t xml:space="preserve">mong academics and practitioners. </w:t>
      </w:r>
      <w:r w:rsidR="00DA0BC6" w:rsidRPr="008754AC">
        <w:rPr>
          <w:rFonts w:ascii="Times New Roman" w:eastAsia="Times New Roman" w:hAnsi="Times New Roman" w:cs="Times New Roman"/>
          <w:sz w:val="24"/>
          <w:lang w:val="en-US" w:eastAsia="fi-FI"/>
        </w:rPr>
        <w:t xml:space="preserve">It has </w:t>
      </w:r>
      <w:r w:rsidR="00A46DB1" w:rsidRPr="008754AC">
        <w:rPr>
          <w:rFonts w:ascii="Times New Roman" w:eastAsia="Times New Roman" w:hAnsi="Times New Roman" w:cs="Times New Roman"/>
          <w:sz w:val="24"/>
          <w:lang w:val="en-US" w:eastAsia="fi-FI"/>
        </w:rPr>
        <w:t>become a much criticized practice</w:t>
      </w:r>
      <w:r w:rsidR="00D162FE" w:rsidRPr="008754AC">
        <w:rPr>
          <w:rFonts w:ascii="Times New Roman" w:eastAsia="Times New Roman" w:hAnsi="Times New Roman" w:cs="Times New Roman"/>
          <w:sz w:val="24"/>
          <w:lang w:val="en-US" w:eastAsia="fi-FI"/>
        </w:rPr>
        <w:t>,</w:t>
      </w:r>
      <w:r w:rsidR="00A46DB1" w:rsidRPr="008754AC">
        <w:rPr>
          <w:rFonts w:ascii="Times New Roman" w:eastAsia="Times New Roman" w:hAnsi="Times New Roman" w:cs="Times New Roman"/>
          <w:sz w:val="24"/>
          <w:lang w:val="en-US" w:eastAsia="fi-FI"/>
        </w:rPr>
        <w:t xml:space="preserve"> </w:t>
      </w:r>
      <w:r w:rsidR="00D162FE" w:rsidRPr="008754AC">
        <w:rPr>
          <w:rFonts w:ascii="Times New Roman" w:eastAsia="Times New Roman" w:hAnsi="Times New Roman" w:cs="Times New Roman"/>
          <w:sz w:val="24"/>
          <w:lang w:val="en-US" w:eastAsia="fi-FI"/>
        </w:rPr>
        <w:t xml:space="preserve">often </w:t>
      </w:r>
      <w:r w:rsidR="002F39F9" w:rsidRPr="008754AC">
        <w:rPr>
          <w:rFonts w:ascii="Times New Roman" w:eastAsia="Times New Roman" w:hAnsi="Times New Roman" w:cs="Times New Roman"/>
          <w:sz w:val="24"/>
          <w:lang w:val="en-US" w:eastAsia="fi-FI"/>
        </w:rPr>
        <w:t>characterized by the dominance of managerial approaches (Brown and Dillard, 2013; Archel et al., 2011; Brown and Fraser,</w:t>
      </w:r>
      <w:r w:rsidR="00A46DB1" w:rsidRPr="008754AC">
        <w:rPr>
          <w:rFonts w:ascii="Times New Roman" w:eastAsia="Times New Roman" w:hAnsi="Times New Roman" w:cs="Times New Roman"/>
          <w:sz w:val="24"/>
          <w:lang w:val="en-US" w:eastAsia="fi-FI"/>
        </w:rPr>
        <w:t xml:space="preserve"> 2006)</w:t>
      </w:r>
      <w:r w:rsidR="00373374" w:rsidRPr="008754AC">
        <w:rPr>
          <w:rFonts w:ascii="Times New Roman" w:eastAsia="Times New Roman" w:hAnsi="Times New Roman" w:cs="Times New Roman"/>
          <w:sz w:val="24"/>
          <w:lang w:val="en-US" w:eastAsia="fi-FI"/>
        </w:rPr>
        <w:t xml:space="preserve"> and </w:t>
      </w:r>
      <w:r w:rsidR="0036271C" w:rsidRPr="008754AC">
        <w:rPr>
          <w:rFonts w:ascii="Times New Roman" w:eastAsia="Times New Roman" w:hAnsi="Times New Roman" w:cs="Times New Roman"/>
          <w:sz w:val="24"/>
          <w:lang w:val="en-US" w:eastAsia="fi-FI"/>
        </w:rPr>
        <w:t xml:space="preserve">a </w:t>
      </w:r>
      <w:r w:rsidR="00A46DB1" w:rsidRPr="008754AC">
        <w:rPr>
          <w:rFonts w:ascii="Times New Roman" w:eastAsia="Times New Roman" w:hAnsi="Times New Roman" w:cs="Times New Roman"/>
          <w:sz w:val="24"/>
          <w:lang w:val="en-US"/>
        </w:rPr>
        <w:t>lack of stakeholder accountability</w:t>
      </w:r>
      <w:r w:rsidR="00C90057" w:rsidRPr="008754AC">
        <w:rPr>
          <w:rFonts w:ascii="Times New Roman" w:eastAsia="Times New Roman" w:hAnsi="Times New Roman" w:cs="Times New Roman"/>
          <w:sz w:val="24"/>
          <w:lang w:val="en-US"/>
        </w:rPr>
        <w:t xml:space="preserve"> </w:t>
      </w:r>
      <w:r w:rsidR="00373374" w:rsidRPr="008754AC">
        <w:rPr>
          <w:rFonts w:ascii="Times New Roman" w:eastAsia="Times New Roman" w:hAnsi="Times New Roman" w:cs="Times New Roman"/>
          <w:sz w:val="24"/>
          <w:lang w:val="en-US"/>
        </w:rPr>
        <w:t>(</w:t>
      </w:r>
      <w:r w:rsidR="00C90057" w:rsidRPr="008754AC">
        <w:rPr>
          <w:rFonts w:ascii="Times New Roman" w:eastAsia="Times New Roman" w:hAnsi="Times New Roman" w:cs="Times New Roman"/>
          <w:sz w:val="24"/>
          <w:lang w:val="en-US"/>
        </w:rPr>
        <w:t xml:space="preserve">Brown </w:t>
      </w:r>
      <w:r w:rsidR="00D23F8B" w:rsidRPr="008754AC">
        <w:rPr>
          <w:rFonts w:ascii="Times New Roman" w:eastAsia="Times New Roman" w:hAnsi="Times New Roman" w:cs="Times New Roman"/>
          <w:sz w:val="24"/>
          <w:lang w:val="en-US"/>
        </w:rPr>
        <w:t>and</w:t>
      </w:r>
      <w:r w:rsidR="00C90057" w:rsidRPr="008754AC">
        <w:rPr>
          <w:rFonts w:ascii="Times New Roman" w:eastAsia="Times New Roman" w:hAnsi="Times New Roman" w:cs="Times New Roman"/>
          <w:sz w:val="24"/>
          <w:lang w:val="en-US"/>
        </w:rPr>
        <w:t xml:space="preserve"> Dillard, 2015)</w:t>
      </w:r>
      <w:r w:rsidR="00590323" w:rsidRPr="008754AC">
        <w:rPr>
          <w:rFonts w:ascii="Times New Roman" w:eastAsia="Times New Roman" w:hAnsi="Times New Roman" w:cs="Times New Roman"/>
          <w:sz w:val="24"/>
          <w:lang w:val="en-US"/>
        </w:rPr>
        <w:t>.</w:t>
      </w:r>
      <w:r w:rsidR="00373374" w:rsidRPr="008754AC">
        <w:rPr>
          <w:rFonts w:ascii="Times New Roman" w:eastAsia="Times New Roman" w:hAnsi="Times New Roman" w:cs="Times New Roman"/>
          <w:sz w:val="24"/>
          <w:lang w:val="en-US"/>
        </w:rPr>
        <w:t xml:space="preserve"> </w:t>
      </w:r>
      <w:r w:rsidR="001B16C1" w:rsidRPr="008754AC">
        <w:rPr>
          <w:rFonts w:ascii="Times New Roman" w:eastAsia="Times New Roman" w:hAnsi="Times New Roman" w:cs="Times New Roman"/>
          <w:sz w:val="24"/>
          <w:lang w:val="en-US"/>
        </w:rPr>
        <w:t>The</w:t>
      </w:r>
      <w:r w:rsidR="00A46DB1" w:rsidRPr="008754AC">
        <w:rPr>
          <w:rFonts w:ascii="Times New Roman" w:eastAsia="Times New Roman" w:hAnsi="Times New Roman" w:cs="Times New Roman"/>
          <w:sz w:val="24"/>
          <w:lang w:val="en-US"/>
        </w:rPr>
        <w:t xml:space="preserve"> extent </w:t>
      </w:r>
      <w:r w:rsidR="001B16C1" w:rsidRPr="008754AC">
        <w:rPr>
          <w:rFonts w:ascii="Times New Roman" w:eastAsia="Times New Roman" w:hAnsi="Times New Roman" w:cs="Times New Roman"/>
          <w:sz w:val="24"/>
          <w:lang w:val="en-US"/>
        </w:rPr>
        <w:t xml:space="preserve">to which </w:t>
      </w:r>
      <w:r w:rsidR="009A743E" w:rsidRPr="008754AC">
        <w:rPr>
          <w:rFonts w:ascii="Times New Roman" w:eastAsia="Times New Roman" w:hAnsi="Times New Roman" w:cs="Times New Roman"/>
          <w:sz w:val="24"/>
          <w:lang w:val="en-US"/>
        </w:rPr>
        <w:t xml:space="preserve">sustainability reporting </w:t>
      </w:r>
      <w:r w:rsidR="00A46DB1" w:rsidRPr="008754AC">
        <w:rPr>
          <w:rFonts w:ascii="Times New Roman" w:eastAsia="Times New Roman" w:hAnsi="Times New Roman" w:cs="Times New Roman"/>
          <w:sz w:val="24"/>
          <w:lang w:val="en-US"/>
        </w:rPr>
        <w:t>serves as a means of</w:t>
      </w:r>
      <w:r w:rsidR="009A743E" w:rsidRPr="008754AC">
        <w:rPr>
          <w:rFonts w:ascii="Times New Roman" w:eastAsia="Times New Roman" w:hAnsi="Times New Roman" w:cs="Times New Roman"/>
          <w:sz w:val="24"/>
          <w:lang w:val="en-US"/>
        </w:rPr>
        <w:t xml:space="preserve"> contrib</w:t>
      </w:r>
      <w:r w:rsidR="00590323" w:rsidRPr="008754AC">
        <w:rPr>
          <w:rFonts w:ascii="Times New Roman" w:eastAsia="Times New Roman" w:hAnsi="Times New Roman" w:cs="Times New Roman"/>
          <w:sz w:val="24"/>
          <w:lang w:val="en-US"/>
        </w:rPr>
        <w:t>uting to sustainability change</w:t>
      </w:r>
      <w:r w:rsidR="001B16C1" w:rsidRPr="008754AC">
        <w:rPr>
          <w:rFonts w:ascii="Times New Roman" w:eastAsia="Times New Roman" w:hAnsi="Times New Roman" w:cs="Times New Roman"/>
          <w:sz w:val="24"/>
          <w:lang w:val="en-US"/>
        </w:rPr>
        <w:t xml:space="preserve"> has been questioned</w:t>
      </w:r>
      <w:r w:rsidR="00A46DB1" w:rsidRPr="008754AC">
        <w:rPr>
          <w:rFonts w:ascii="Times New Roman" w:eastAsia="Times New Roman" w:hAnsi="Times New Roman" w:cs="Times New Roman"/>
          <w:sz w:val="24"/>
          <w:lang w:val="en-US"/>
        </w:rPr>
        <w:t xml:space="preserve"> (</w:t>
      </w:r>
      <w:r w:rsidR="006D11AB" w:rsidRPr="008754AC">
        <w:rPr>
          <w:rFonts w:ascii="Times New Roman" w:eastAsia="Times New Roman" w:hAnsi="Times New Roman" w:cs="Times New Roman"/>
          <w:sz w:val="24"/>
          <w:lang w:val="en-US"/>
        </w:rPr>
        <w:t xml:space="preserve">Bebbington 2001; Gray, 2006; Adams and Frost 2008; </w:t>
      </w:r>
      <w:r w:rsidR="00A46DB1" w:rsidRPr="008754AC">
        <w:rPr>
          <w:rFonts w:ascii="Times New Roman" w:eastAsia="Times New Roman" w:hAnsi="Times New Roman" w:cs="Times New Roman"/>
          <w:sz w:val="24"/>
          <w:lang w:val="en-US"/>
        </w:rPr>
        <w:t>Spence, 2009</w:t>
      </w:r>
      <w:r w:rsidR="00C27A19" w:rsidRPr="008754AC">
        <w:rPr>
          <w:rFonts w:ascii="Times New Roman" w:eastAsia="Times New Roman" w:hAnsi="Times New Roman" w:cs="Times New Roman"/>
          <w:sz w:val="24"/>
          <w:lang w:val="en-US"/>
        </w:rPr>
        <w:t xml:space="preserve">; </w:t>
      </w:r>
      <w:r w:rsidR="00217838" w:rsidRPr="008754AC">
        <w:rPr>
          <w:rFonts w:ascii="Times New Roman" w:eastAsia="Times New Roman" w:hAnsi="Times New Roman" w:cs="Times New Roman"/>
          <w:sz w:val="24"/>
          <w:lang w:val="en-US"/>
        </w:rPr>
        <w:t xml:space="preserve">Ihlen and Roper, 2014; </w:t>
      </w:r>
      <w:r w:rsidR="00C27A19" w:rsidRPr="008754AC">
        <w:rPr>
          <w:rFonts w:ascii="Times New Roman" w:eastAsia="Times New Roman" w:hAnsi="Times New Roman" w:cs="Times New Roman"/>
          <w:sz w:val="24"/>
          <w:lang w:val="en-US"/>
        </w:rPr>
        <w:t>Järvenpää and Länsiluoto, 2016</w:t>
      </w:r>
      <w:r w:rsidR="00A46DB1" w:rsidRPr="008754AC">
        <w:rPr>
          <w:rFonts w:ascii="Times New Roman" w:eastAsia="Times New Roman" w:hAnsi="Times New Roman" w:cs="Times New Roman"/>
          <w:sz w:val="24"/>
          <w:lang w:val="en-US"/>
        </w:rPr>
        <w:t>)</w:t>
      </w:r>
      <w:r w:rsidR="00A46DB1" w:rsidRPr="00D64F31">
        <w:rPr>
          <w:rFonts w:ascii="Times New Roman" w:eastAsia="Times New Roman" w:hAnsi="Times New Roman" w:cs="Times New Roman"/>
          <w:sz w:val="24"/>
          <w:lang w:val="en-US"/>
        </w:rPr>
        <w:t>.</w:t>
      </w:r>
      <w:r w:rsidR="00750378" w:rsidRPr="00D64F31">
        <w:rPr>
          <w:rFonts w:ascii="Times New Roman" w:eastAsia="Times New Roman" w:hAnsi="Times New Roman" w:cs="Times New Roman"/>
          <w:sz w:val="24"/>
          <w:lang w:val="en-US"/>
        </w:rPr>
        <w:t xml:space="preserve"> Schaltegger et al. (2017) specifies this by saying that companies’ reporting does not contribute to sustainable development</w:t>
      </w:r>
      <w:r w:rsidR="0020332B" w:rsidRPr="00D64F31">
        <w:rPr>
          <w:rFonts w:ascii="Times New Roman" w:eastAsia="Times New Roman" w:hAnsi="Times New Roman" w:cs="Times New Roman"/>
          <w:sz w:val="24"/>
          <w:lang w:val="en-US"/>
        </w:rPr>
        <w:t>,</w:t>
      </w:r>
      <w:r w:rsidR="00750378" w:rsidRPr="00D64F31">
        <w:rPr>
          <w:rFonts w:ascii="Times New Roman" w:eastAsia="Times New Roman" w:hAnsi="Times New Roman" w:cs="Times New Roman"/>
          <w:sz w:val="24"/>
          <w:lang w:val="en-US"/>
        </w:rPr>
        <w:t xml:space="preserve"> </w:t>
      </w:r>
      <w:r w:rsidR="0020332B" w:rsidRPr="00D64F31">
        <w:rPr>
          <w:rFonts w:ascii="Times New Roman" w:eastAsia="Times New Roman" w:hAnsi="Times New Roman" w:cs="Times New Roman"/>
          <w:sz w:val="24"/>
          <w:lang w:val="en-US"/>
        </w:rPr>
        <w:t xml:space="preserve">because </w:t>
      </w:r>
      <w:r w:rsidR="00750378" w:rsidRPr="00D64F31">
        <w:rPr>
          <w:rFonts w:ascii="Times New Roman" w:eastAsia="Times New Roman" w:hAnsi="Times New Roman" w:cs="Times New Roman"/>
          <w:sz w:val="24"/>
          <w:lang w:val="en-US"/>
        </w:rPr>
        <w:t xml:space="preserve">it focuses on specific issues </w:t>
      </w:r>
      <w:r w:rsidR="0020332B" w:rsidRPr="00D64F31">
        <w:rPr>
          <w:rFonts w:ascii="Times New Roman" w:eastAsia="Times New Roman" w:hAnsi="Times New Roman" w:cs="Times New Roman"/>
          <w:sz w:val="24"/>
          <w:lang w:val="en-US"/>
        </w:rPr>
        <w:t xml:space="preserve">only </w:t>
      </w:r>
      <w:r w:rsidR="00750378" w:rsidRPr="00D64F31">
        <w:rPr>
          <w:rFonts w:ascii="Times New Roman" w:eastAsia="Times New Roman" w:hAnsi="Times New Roman" w:cs="Times New Roman"/>
          <w:sz w:val="24"/>
          <w:lang w:val="en-US"/>
        </w:rPr>
        <w:t xml:space="preserve">rather than </w:t>
      </w:r>
      <w:r w:rsidR="0020332B" w:rsidRPr="00D64F31">
        <w:rPr>
          <w:rFonts w:ascii="Times New Roman" w:eastAsia="Times New Roman" w:hAnsi="Times New Roman" w:cs="Times New Roman"/>
          <w:sz w:val="24"/>
          <w:lang w:val="en-US"/>
        </w:rPr>
        <w:t xml:space="preserve">on </w:t>
      </w:r>
      <w:r w:rsidR="00750378" w:rsidRPr="00D64F31">
        <w:rPr>
          <w:rFonts w:ascii="Times New Roman" w:eastAsia="Times New Roman" w:hAnsi="Times New Roman" w:cs="Times New Roman"/>
          <w:sz w:val="24"/>
          <w:lang w:val="en-US"/>
        </w:rPr>
        <w:t>the whole.</w:t>
      </w:r>
      <w:r w:rsidR="00750378">
        <w:rPr>
          <w:rFonts w:ascii="Times New Roman" w:eastAsia="Times New Roman" w:hAnsi="Times New Roman" w:cs="Times New Roman"/>
          <w:sz w:val="24"/>
          <w:lang w:val="en-US"/>
        </w:rPr>
        <w:t xml:space="preserve"> </w:t>
      </w:r>
    </w:p>
    <w:p w14:paraId="6DEE7A75" w14:textId="77777777" w:rsidR="00717925" w:rsidRPr="008754AC" w:rsidRDefault="00717925">
      <w:pPr>
        <w:spacing w:after="0" w:line="480" w:lineRule="auto"/>
        <w:jc w:val="both"/>
        <w:rPr>
          <w:rFonts w:ascii="Times New Roman" w:eastAsia="Helvetica" w:hAnsi="Times New Roman" w:cs="Times New Roman"/>
          <w:sz w:val="24"/>
          <w:lang w:val="en-US" w:eastAsia="fi-FI"/>
        </w:rPr>
      </w:pPr>
    </w:p>
    <w:p w14:paraId="6556607E" w14:textId="5E3887D3" w:rsidR="00ED6CFF" w:rsidRPr="008754AC" w:rsidRDefault="00C746FF" w:rsidP="00782C7F">
      <w:pPr>
        <w:tabs>
          <w:tab w:val="left" w:pos="8222"/>
        </w:tabs>
        <w:spacing w:line="480" w:lineRule="auto"/>
        <w:ind w:right="-284"/>
        <w:jc w:val="both"/>
        <w:rPr>
          <w:rFonts w:ascii="Times New Roman" w:eastAsia="Helvetica" w:hAnsi="Times New Roman" w:cs="Times New Roman"/>
          <w:sz w:val="24"/>
          <w:lang w:val="en-US" w:eastAsia="fi-FI"/>
        </w:rPr>
      </w:pPr>
      <w:r w:rsidRPr="008754AC">
        <w:rPr>
          <w:rFonts w:ascii="Times New Roman" w:eastAsia="Helvetica" w:hAnsi="Times New Roman" w:cs="Times New Roman"/>
          <w:sz w:val="24"/>
          <w:lang w:val="en-US" w:eastAsia="fi-FI"/>
        </w:rPr>
        <w:t xml:space="preserve">Prior research has </w:t>
      </w:r>
      <w:r w:rsidR="0050007A" w:rsidRPr="008754AC">
        <w:rPr>
          <w:rFonts w:ascii="Times New Roman" w:eastAsia="Helvetica" w:hAnsi="Times New Roman" w:cs="Times New Roman"/>
          <w:sz w:val="24"/>
          <w:lang w:val="en-US" w:eastAsia="fi-FI"/>
        </w:rPr>
        <w:t>addressed employees as a key stakeholder group for sustainability reporting (</w:t>
      </w:r>
      <w:r w:rsidR="009D71B4" w:rsidRPr="008754AC">
        <w:rPr>
          <w:rFonts w:ascii="Times New Roman" w:eastAsia="Helvetica" w:hAnsi="Times New Roman" w:cs="Times New Roman"/>
          <w:sz w:val="24"/>
          <w:lang w:val="en-US" w:eastAsia="fi-FI"/>
        </w:rPr>
        <w:t xml:space="preserve">Manetti, 2011; </w:t>
      </w:r>
      <w:r w:rsidR="00D87F4B" w:rsidRPr="008754AC">
        <w:rPr>
          <w:rFonts w:ascii="Times New Roman" w:eastAsia="Helvetica" w:hAnsi="Times New Roman" w:cs="Times New Roman"/>
          <w:sz w:val="24"/>
          <w:lang w:val="en-US" w:eastAsia="fi-FI"/>
        </w:rPr>
        <w:t>Herremans et al</w:t>
      </w:r>
      <w:r w:rsidR="0091202E" w:rsidRPr="008754AC">
        <w:rPr>
          <w:rFonts w:ascii="Times New Roman" w:eastAsia="Helvetica" w:hAnsi="Times New Roman" w:cs="Times New Roman"/>
          <w:sz w:val="24"/>
          <w:lang w:val="en-US" w:eastAsia="fi-FI"/>
        </w:rPr>
        <w:t>.</w:t>
      </w:r>
      <w:r w:rsidR="00D87F4B" w:rsidRPr="008754AC">
        <w:rPr>
          <w:rFonts w:ascii="Times New Roman" w:eastAsia="Helvetica" w:hAnsi="Times New Roman" w:cs="Times New Roman"/>
          <w:sz w:val="24"/>
          <w:lang w:val="en-US" w:eastAsia="fi-FI"/>
        </w:rPr>
        <w:t>, 2015</w:t>
      </w:r>
      <w:r w:rsidR="0050007A" w:rsidRPr="008754AC">
        <w:rPr>
          <w:rFonts w:ascii="Times New Roman" w:eastAsia="Helvetica" w:hAnsi="Times New Roman" w:cs="Times New Roman"/>
          <w:sz w:val="24"/>
          <w:lang w:val="en-US" w:eastAsia="fi-FI"/>
        </w:rPr>
        <w:t>)</w:t>
      </w:r>
      <w:r w:rsidR="003339BE" w:rsidRPr="008754AC">
        <w:rPr>
          <w:rFonts w:ascii="Times New Roman" w:eastAsia="Helvetica" w:hAnsi="Times New Roman" w:cs="Times New Roman"/>
          <w:sz w:val="24"/>
          <w:lang w:val="en-US" w:eastAsia="fi-FI"/>
        </w:rPr>
        <w:t xml:space="preserve"> </w:t>
      </w:r>
      <w:r w:rsidR="00A90C1D" w:rsidRPr="008754AC">
        <w:rPr>
          <w:rFonts w:ascii="Times New Roman" w:eastAsia="Helvetica" w:hAnsi="Times New Roman" w:cs="Times New Roman"/>
          <w:sz w:val="24"/>
          <w:lang w:val="en-US" w:eastAsia="fi-FI"/>
        </w:rPr>
        <w:t xml:space="preserve">and </w:t>
      </w:r>
      <w:r w:rsidR="00B01E3D" w:rsidRPr="008754AC">
        <w:rPr>
          <w:rFonts w:ascii="Times New Roman" w:eastAsia="Helvetica" w:hAnsi="Times New Roman" w:cs="Times New Roman"/>
          <w:sz w:val="24"/>
          <w:lang w:val="en-US" w:eastAsia="fi-FI"/>
        </w:rPr>
        <w:t>sustainability report</w:t>
      </w:r>
      <w:r w:rsidR="00D23F8B" w:rsidRPr="008754AC">
        <w:rPr>
          <w:rFonts w:ascii="Times New Roman" w:eastAsia="Helvetica" w:hAnsi="Times New Roman" w:cs="Times New Roman"/>
          <w:sz w:val="24"/>
          <w:lang w:val="en-US" w:eastAsia="fi-FI"/>
        </w:rPr>
        <w:t>ing</w:t>
      </w:r>
      <w:r w:rsidR="00B01E3D" w:rsidRPr="008754AC">
        <w:rPr>
          <w:rFonts w:ascii="Times New Roman" w:eastAsia="Helvetica" w:hAnsi="Times New Roman" w:cs="Times New Roman"/>
          <w:sz w:val="24"/>
          <w:lang w:val="en-US" w:eastAsia="fi-FI"/>
        </w:rPr>
        <w:t xml:space="preserve">  mainly</w:t>
      </w:r>
      <w:r w:rsidR="00065932" w:rsidRPr="008754AC">
        <w:rPr>
          <w:rFonts w:ascii="Times New Roman" w:eastAsia="Helvetica" w:hAnsi="Times New Roman" w:cs="Times New Roman"/>
          <w:sz w:val="24"/>
          <w:lang w:val="en-US" w:eastAsia="fi-FI"/>
        </w:rPr>
        <w:t xml:space="preserve"> a</w:t>
      </w:r>
      <w:r w:rsidR="00D23F8B" w:rsidRPr="008754AC">
        <w:rPr>
          <w:rFonts w:ascii="Times New Roman" w:eastAsia="Helvetica" w:hAnsi="Times New Roman" w:cs="Times New Roman"/>
          <w:sz w:val="24"/>
          <w:lang w:val="en-US" w:eastAsia="fi-FI"/>
        </w:rPr>
        <w:t>s a</w:t>
      </w:r>
      <w:r w:rsidR="00065932" w:rsidRPr="008754AC">
        <w:rPr>
          <w:rFonts w:ascii="Times New Roman" w:eastAsia="Helvetica" w:hAnsi="Times New Roman" w:cs="Times New Roman"/>
          <w:sz w:val="24"/>
          <w:lang w:val="en-US" w:eastAsia="fi-FI"/>
        </w:rPr>
        <w:t xml:space="preserve"> tool for internal communication</w:t>
      </w:r>
      <w:r w:rsidR="00485D78" w:rsidRPr="008754AC">
        <w:rPr>
          <w:rFonts w:ascii="Times New Roman" w:eastAsia="Helvetica" w:hAnsi="Times New Roman" w:cs="Times New Roman"/>
          <w:sz w:val="24"/>
          <w:lang w:val="en-US" w:eastAsia="fi-FI"/>
        </w:rPr>
        <w:t xml:space="preserve"> (Hedberg and von Malmborg</w:t>
      </w:r>
      <w:r w:rsidR="00113107" w:rsidRPr="008754AC">
        <w:rPr>
          <w:rFonts w:ascii="Times New Roman" w:eastAsia="Helvetica" w:hAnsi="Times New Roman" w:cs="Times New Roman"/>
          <w:sz w:val="24"/>
          <w:lang w:val="en-US" w:eastAsia="fi-FI"/>
        </w:rPr>
        <w:t>,</w:t>
      </w:r>
      <w:r w:rsidR="00485D78" w:rsidRPr="008754AC">
        <w:rPr>
          <w:rFonts w:ascii="Times New Roman" w:eastAsia="Helvetica" w:hAnsi="Times New Roman" w:cs="Times New Roman"/>
          <w:sz w:val="24"/>
          <w:lang w:val="en-US" w:eastAsia="fi-FI"/>
        </w:rPr>
        <w:t xml:space="preserve"> 2003</w:t>
      </w:r>
      <w:r w:rsidR="00A90C1D" w:rsidRPr="008754AC">
        <w:rPr>
          <w:rFonts w:ascii="Times New Roman" w:eastAsia="Helvetica" w:hAnsi="Times New Roman" w:cs="Times New Roman"/>
          <w:sz w:val="24"/>
          <w:lang w:val="en-US" w:eastAsia="fi-FI"/>
        </w:rPr>
        <w:t>; Farneti and Guthrie, 2009</w:t>
      </w:r>
      <w:r w:rsidR="003339BE" w:rsidRPr="008754AC">
        <w:rPr>
          <w:rFonts w:ascii="Times New Roman" w:eastAsia="Helvetica" w:hAnsi="Times New Roman" w:cs="Times New Roman"/>
          <w:sz w:val="24"/>
          <w:lang w:val="en-US" w:eastAsia="fi-FI"/>
        </w:rPr>
        <w:t>; Spence 2009</w:t>
      </w:r>
      <w:r w:rsidR="003339BE" w:rsidRPr="008754AC">
        <w:rPr>
          <w:rFonts w:ascii="Times New Roman" w:eastAsia="Times New Roman" w:hAnsi="Times New Roman" w:cs="Times New Roman"/>
          <w:sz w:val="24"/>
          <w:szCs w:val="24"/>
          <w:lang w:val="en-US"/>
        </w:rPr>
        <w:t>)</w:t>
      </w:r>
      <w:r w:rsidR="00262241" w:rsidRPr="008754AC">
        <w:rPr>
          <w:rFonts w:ascii="Times New Roman" w:eastAsia="Times New Roman" w:hAnsi="Times New Roman" w:cs="Times New Roman"/>
          <w:sz w:val="24"/>
          <w:szCs w:val="24"/>
          <w:lang w:val="en-US"/>
        </w:rPr>
        <w:t xml:space="preserve">. </w:t>
      </w:r>
      <w:r w:rsidR="00D23F8B" w:rsidRPr="008754AC">
        <w:rPr>
          <w:rFonts w:ascii="Times New Roman" w:hAnsi="Times New Roman" w:cs="Times New Roman"/>
          <w:sz w:val="24"/>
          <w:szCs w:val="24"/>
          <w:lang w:val="en-US"/>
        </w:rPr>
        <w:t>G</w:t>
      </w:r>
      <w:r w:rsidR="00BC4295" w:rsidRPr="008754AC">
        <w:rPr>
          <w:rFonts w:ascii="Times New Roman" w:hAnsi="Times New Roman" w:cs="Times New Roman"/>
          <w:sz w:val="24"/>
          <w:szCs w:val="24"/>
          <w:lang w:val="en-US"/>
        </w:rPr>
        <w:t xml:space="preserve">rowing environmental awareness motivates employees to find out more about their employers’ environmental performance (Isenmann and Lenz, 2001; Isenmann, 2007). </w:t>
      </w:r>
      <w:r w:rsidR="00861C9B" w:rsidRPr="008754AC">
        <w:rPr>
          <w:rFonts w:ascii="Times New Roman" w:eastAsia="Times New Roman" w:hAnsi="Times New Roman" w:cs="Times New Roman"/>
          <w:sz w:val="24"/>
          <w:lang w:val="en-US"/>
        </w:rPr>
        <w:t>Employee engagement in the reporting process has also been found to increase the quality of reports (</w:t>
      </w:r>
      <w:r w:rsidR="00861C9B" w:rsidRPr="008754AC">
        <w:rPr>
          <w:rFonts w:ascii="Times New Roman" w:hAnsi="Times New Roman" w:cs="Times New Roman"/>
          <w:sz w:val="24"/>
          <w:szCs w:val="24"/>
          <w:lang w:val="en-US"/>
        </w:rPr>
        <w:t>Adams and McNicholas, 2007),</w:t>
      </w:r>
      <w:r w:rsidR="00861C9B" w:rsidRPr="008754AC">
        <w:rPr>
          <w:rFonts w:ascii="Times New Roman" w:eastAsia="Times New Roman" w:hAnsi="Times New Roman" w:cs="Times New Roman"/>
          <w:sz w:val="24"/>
          <w:szCs w:val="20"/>
          <w:lang w:val="en-US" w:eastAsia="fi-FI"/>
        </w:rPr>
        <w:t xml:space="preserve"> and in some cases employee motivation and commitment can improve sustainability performance (Rae et al., 2015)</w:t>
      </w:r>
      <w:r w:rsidR="00861C9B" w:rsidRPr="008754AC">
        <w:rPr>
          <w:rFonts w:ascii="Times New Roman" w:hAnsi="Times New Roman" w:cs="Times New Roman"/>
          <w:sz w:val="24"/>
          <w:szCs w:val="24"/>
          <w:lang w:val="en-US"/>
        </w:rPr>
        <w:t>.</w:t>
      </w:r>
      <w:r w:rsidR="00485D78" w:rsidRPr="008754AC">
        <w:rPr>
          <w:rFonts w:ascii="Times New Roman" w:hAnsi="Times New Roman" w:cs="Times New Roman"/>
          <w:sz w:val="24"/>
          <w:szCs w:val="24"/>
          <w:lang w:val="en-US"/>
        </w:rPr>
        <w:t xml:space="preserve"> </w:t>
      </w:r>
      <w:r w:rsidR="006C19C3" w:rsidRPr="008754AC">
        <w:rPr>
          <w:rFonts w:ascii="Times New Roman" w:hAnsi="Times New Roman" w:cs="Times New Roman"/>
          <w:sz w:val="24"/>
          <w:szCs w:val="24"/>
          <w:lang w:val="en-US"/>
        </w:rPr>
        <w:t xml:space="preserve">Herremans et al. (2015) </w:t>
      </w:r>
      <w:r w:rsidR="000E62DC" w:rsidRPr="008754AC">
        <w:rPr>
          <w:rFonts w:ascii="Times New Roman" w:hAnsi="Times New Roman" w:cs="Times New Roman"/>
          <w:sz w:val="24"/>
          <w:szCs w:val="24"/>
          <w:lang w:val="en-US"/>
        </w:rPr>
        <w:t>expanded on this idea</w:t>
      </w:r>
      <w:r w:rsidR="006C19C3" w:rsidRPr="008754AC">
        <w:rPr>
          <w:rFonts w:ascii="Times New Roman" w:hAnsi="Times New Roman" w:cs="Times New Roman"/>
          <w:sz w:val="24"/>
          <w:szCs w:val="24"/>
          <w:lang w:val="en-US"/>
        </w:rPr>
        <w:t xml:space="preserve">. </w:t>
      </w:r>
      <w:r w:rsidR="000E62DC" w:rsidRPr="008754AC">
        <w:rPr>
          <w:rFonts w:ascii="Times New Roman" w:hAnsi="Times New Roman" w:cs="Times New Roman"/>
          <w:sz w:val="24"/>
          <w:szCs w:val="24"/>
          <w:lang w:val="en-US"/>
        </w:rPr>
        <w:t>In their view</w:t>
      </w:r>
      <w:r w:rsidR="00D96238" w:rsidRPr="008754AC">
        <w:rPr>
          <w:rFonts w:ascii="Times New Roman" w:hAnsi="Times New Roman" w:cs="Times New Roman"/>
          <w:sz w:val="24"/>
          <w:szCs w:val="24"/>
          <w:lang w:val="en-US"/>
        </w:rPr>
        <w:t>,</w:t>
      </w:r>
      <w:r w:rsidR="006C19C3" w:rsidRPr="008754AC">
        <w:rPr>
          <w:rFonts w:ascii="Times New Roman" w:hAnsi="Times New Roman" w:cs="Times New Roman"/>
          <w:sz w:val="24"/>
          <w:szCs w:val="24"/>
          <w:lang w:val="en-US"/>
        </w:rPr>
        <w:t xml:space="preserve"> </w:t>
      </w:r>
      <w:r w:rsidR="00485D78" w:rsidRPr="008754AC">
        <w:rPr>
          <w:rFonts w:ascii="Times New Roman" w:eastAsia="Times New Roman" w:hAnsi="Times New Roman" w:cs="Times New Roman"/>
          <w:sz w:val="24"/>
          <w:lang w:val="en-US"/>
        </w:rPr>
        <w:t>employees</w:t>
      </w:r>
      <w:r w:rsidR="006C19C3" w:rsidRPr="008754AC">
        <w:rPr>
          <w:rFonts w:ascii="Times New Roman" w:eastAsia="Times New Roman" w:hAnsi="Times New Roman" w:cs="Times New Roman"/>
          <w:sz w:val="24"/>
          <w:lang w:val="en-US"/>
        </w:rPr>
        <w:t xml:space="preserve"> </w:t>
      </w:r>
      <w:r w:rsidR="00485D78" w:rsidRPr="008754AC">
        <w:rPr>
          <w:rFonts w:ascii="Times New Roman" w:eastAsia="Times New Roman" w:hAnsi="Times New Roman" w:cs="Times New Roman"/>
          <w:sz w:val="24"/>
          <w:lang w:val="en-US"/>
        </w:rPr>
        <w:t>use sustainability report</w:t>
      </w:r>
      <w:r w:rsidR="000E62DC" w:rsidRPr="008754AC">
        <w:rPr>
          <w:rFonts w:ascii="Times New Roman" w:eastAsia="Times New Roman" w:hAnsi="Times New Roman" w:cs="Times New Roman"/>
          <w:sz w:val="24"/>
          <w:lang w:val="en-US"/>
        </w:rPr>
        <w:t>s</w:t>
      </w:r>
      <w:r w:rsidR="00485D78" w:rsidRPr="008754AC">
        <w:rPr>
          <w:rFonts w:ascii="Times New Roman" w:eastAsia="Times New Roman" w:hAnsi="Times New Roman" w:cs="Times New Roman"/>
          <w:sz w:val="24"/>
          <w:lang w:val="en-US"/>
        </w:rPr>
        <w:t xml:space="preserve"> to evaluate if the</w:t>
      </w:r>
      <w:r w:rsidR="000E62DC" w:rsidRPr="008754AC">
        <w:rPr>
          <w:rFonts w:ascii="Times New Roman" w:eastAsia="Times New Roman" w:hAnsi="Times New Roman" w:cs="Times New Roman"/>
          <w:sz w:val="24"/>
          <w:lang w:val="en-US"/>
        </w:rPr>
        <w:t>ir</w:t>
      </w:r>
      <w:r w:rsidR="00485D78" w:rsidRPr="008754AC">
        <w:rPr>
          <w:rFonts w:ascii="Times New Roman" w:eastAsia="Times New Roman" w:hAnsi="Times New Roman" w:cs="Times New Roman"/>
          <w:sz w:val="24"/>
          <w:lang w:val="en-US"/>
        </w:rPr>
        <w:t xml:space="preserve"> relationship with </w:t>
      </w:r>
      <w:r w:rsidR="000E62DC" w:rsidRPr="008754AC">
        <w:rPr>
          <w:rFonts w:ascii="Times New Roman" w:eastAsia="Times New Roman" w:hAnsi="Times New Roman" w:cs="Times New Roman"/>
          <w:sz w:val="24"/>
          <w:lang w:val="en-US"/>
        </w:rPr>
        <w:t xml:space="preserve">a </w:t>
      </w:r>
      <w:r w:rsidR="00485D78" w:rsidRPr="008754AC">
        <w:rPr>
          <w:rFonts w:ascii="Times New Roman" w:eastAsia="Times New Roman" w:hAnsi="Times New Roman" w:cs="Times New Roman"/>
          <w:sz w:val="24"/>
          <w:lang w:val="en-US"/>
        </w:rPr>
        <w:t>company should continue</w:t>
      </w:r>
      <w:r w:rsidR="00FC5396" w:rsidRPr="008754AC">
        <w:rPr>
          <w:rFonts w:ascii="Times New Roman" w:eastAsia="Times New Roman" w:hAnsi="Times New Roman" w:cs="Times New Roman"/>
          <w:sz w:val="24"/>
          <w:lang w:val="en-US"/>
        </w:rPr>
        <w:t>.</w:t>
      </w:r>
      <w:r w:rsidR="00485D78" w:rsidRPr="008754AC">
        <w:rPr>
          <w:rFonts w:ascii="Times New Roman" w:eastAsia="Times New Roman" w:hAnsi="Times New Roman" w:cs="Times New Roman"/>
          <w:sz w:val="24"/>
          <w:lang w:val="en-US"/>
        </w:rPr>
        <w:t xml:space="preserve"> </w:t>
      </w:r>
      <w:r w:rsidR="006C19C3" w:rsidRPr="008754AC">
        <w:rPr>
          <w:rFonts w:ascii="Times New Roman" w:eastAsia="Times New Roman" w:hAnsi="Times New Roman" w:cs="Times New Roman"/>
          <w:sz w:val="24"/>
          <w:lang w:val="en-US"/>
        </w:rPr>
        <w:t>Th</w:t>
      </w:r>
      <w:r w:rsidR="00ED6CFF" w:rsidRPr="008754AC">
        <w:rPr>
          <w:rFonts w:ascii="Times New Roman" w:eastAsia="Times New Roman" w:hAnsi="Times New Roman" w:cs="Times New Roman"/>
          <w:sz w:val="24"/>
          <w:lang w:val="en-US"/>
        </w:rPr>
        <w:t>is</w:t>
      </w:r>
      <w:r w:rsidR="006C19C3" w:rsidRPr="008754AC">
        <w:rPr>
          <w:rFonts w:ascii="Times New Roman" w:eastAsia="Times New Roman" w:hAnsi="Times New Roman" w:cs="Times New Roman"/>
          <w:sz w:val="24"/>
          <w:lang w:val="en-US"/>
        </w:rPr>
        <w:t xml:space="preserve"> finding</w:t>
      </w:r>
      <w:r w:rsidR="00ED6CFF" w:rsidRPr="008754AC">
        <w:rPr>
          <w:rFonts w:ascii="Times New Roman" w:eastAsia="Times New Roman" w:hAnsi="Times New Roman" w:cs="Times New Roman"/>
          <w:sz w:val="24"/>
          <w:lang w:val="en-US"/>
        </w:rPr>
        <w:t xml:space="preserve"> is </w:t>
      </w:r>
      <w:r w:rsidR="006C19C3" w:rsidRPr="008754AC">
        <w:rPr>
          <w:rFonts w:ascii="Times New Roman" w:eastAsia="Times New Roman" w:hAnsi="Times New Roman" w:cs="Times New Roman"/>
          <w:sz w:val="24"/>
          <w:lang w:val="en-US"/>
        </w:rPr>
        <w:t xml:space="preserve">supported by studies </w:t>
      </w:r>
      <w:r w:rsidR="000A7CF9" w:rsidRPr="008754AC">
        <w:rPr>
          <w:rFonts w:ascii="Times New Roman" w:eastAsia="Times New Roman" w:hAnsi="Times New Roman" w:cs="Times New Roman"/>
          <w:sz w:val="24"/>
          <w:szCs w:val="24"/>
          <w:lang w:val="en-US"/>
        </w:rPr>
        <w:t xml:space="preserve">that stress </w:t>
      </w:r>
      <w:r w:rsidR="006C19C3" w:rsidRPr="008754AC">
        <w:rPr>
          <w:rFonts w:ascii="Times New Roman" w:eastAsia="Times New Roman" w:hAnsi="Times New Roman" w:cs="Times New Roman"/>
          <w:sz w:val="24"/>
          <w:szCs w:val="24"/>
          <w:lang w:val="en-US"/>
        </w:rPr>
        <w:t xml:space="preserve">the </w:t>
      </w:r>
      <w:r w:rsidR="00485D78" w:rsidRPr="008754AC">
        <w:rPr>
          <w:rFonts w:ascii="Times New Roman" w:hAnsi="Times New Roman" w:cs="Times New Roman"/>
          <w:sz w:val="24"/>
          <w:szCs w:val="24"/>
          <w:lang w:val="en-US"/>
        </w:rPr>
        <w:t xml:space="preserve">congruence between the sustainability values of employees and </w:t>
      </w:r>
      <w:r w:rsidR="000E62DC" w:rsidRPr="008754AC">
        <w:rPr>
          <w:rFonts w:ascii="Times New Roman" w:hAnsi="Times New Roman" w:cs="Times New Roman"/>
          <w:sz w:val="24"/>
          <w:szCs w:val="24"/>
          <w:lang w:val="en-US"/>
        </w:rPr>
        <w:t xml:space="preserve">those of </w:t>
      </w:r>
      <w:r w:rsidR="000A7CF9" w:rsidRPr="008754AC">
        <w:rPr>
          <w:rFonts w:ascii="Times New Roman" w:hAnsi="Times New Roman" w:cs="Times New Roman"/>
          <w:sz w:val="24"/>
          <w:szCs w:val="24"/>
          <w:lang w:val="en-US"/>
        </w:rPr>
        <w:t xml:space="preserve">their </w:t>
      </w:r>
      <w:r w:rsidR="00485D78" w:rsidRPr="008754AC">
        <w:rPr>
          <w:rFonts w:ascii="Times New Roman" w:hAnsi="Times New Roman" w:cs="Times New Roman"/>
          <w:sz w:val="24"/>
          <w:szCs w:val="24"/>
          <w:lang w:val="en-US"/>
        </w:rPr>
        <w:t>organization</w:t>
      </w:r>
      <w:r w:rsidR="000A7CF9" w:rsidRPr="008754AC">
        <w:rPr>
          <w:rFonts w:ascii="Times New Roman" w:hAnsi="Times New Roman" w:cs="Times New Roman"/>
          <w:sz w:val="24"/>
          <w:szCs w:val="24"/>
          <w:lang w:val="en-US"/>
        </w:rPr>
        <w:t>s</w:t>
      </w:r>
      <w:r w:rsidR="00485D78" w:rsidRPr="008754AC">
        <w:rPr>
          <w:rFonts w:ascii="Times New Roman" w:hAnsi="Times New Roman" w:cs="Times New Roman"/>
          <w:sz w:val="24"/>
          <w:szCs w:val="24"/>
          <w:lang w:val="en-US"/>
        </w:rPr>
        <w:t xml:space="preserve"> (Collier </w:t>
      </w:r>
      <w:r w:rsidR="00113107" w:rsidRPr="008754AC">
        <w:rPr>
          <w:rFonts w:ascii="Times New Roman" w:hAnsi="Times New Roman" w:cs="Times New Roman"/>
          <w:sz w:val="24"/>
          <w:szCs w:val="24"/>
          <w:lang w:val="en-US"/>
        </w:rPr>
        <w:t xml:space="preserve">and </w:t>
      </w:r>
      <w:r w:rsidR="00485D78" w:rsidRPr="008754AC">
        <w:rPr>
          <w:rFonts w:ascii="Times New Roman" w:hAnsi="Times New Roman" w:cs="Times New Roman"/>
          <w:sz w:val="24"/>
          <w:szCs w:val="24"/>
          <w:lang w:val="en-US"/>
        </w:rPr>
        <w:t>Esteban, 2007)</w:t>
      </w:r>
      <w:r w:rsidR="00782C7F" w:rsidRPr="008754AC">
        <w:rPr>
          <w:rFonts w:ascii="Times New Roman" w:hAnsi="Times New Roman" w:cs="Times New Roman"/>
          <w:sz w:val="24"/>
          <w:szCs w:val="24"/>
          <w:lang w:val="en-US"/>
        </w:rPr>
        <w:t>.</w:t>
      </w:r>
      <w:r w:rsidR="005A271F" w:rsidRPr="008754AC">
        <w:rPr>
          <w:rFonts w:ascii="Times New Roman" w:hAnsi="Times New Roman" w:cs="Times New Roman"/>
          <w:sz w:val="24"/>
          <w:szCs w:val="24"/>
          <w:lang w:val="en-US"/>
        </w:rPr>
        <w:t xml:space="preserve"> </w:t>
      </w:r>
      <w:r w:rsidR="00782C7F" w:rsidRPr="008754AC">
        <w:rPr>
          <w:rFonts w:ascii="Times New Roman" w:eastAsia="Times New Roman" w:hAnsi="Times New Roman" w:cs="Times New Roman"/>
          <w:sz w:val="24"/>
          <w:lang w:val="en-US"/>
        </w:rPr>
        <w:t xml:space="preserve"> Profound </w:t>
      </w:r>
      <w:r w:rsidR="00ED6CFF" w:rsidRPr="008754AC">
        <w:rPr>
          <w:rFonts w:ascii="Times New Roman" w:eastAsia="Times New Roman" w:hAnsi="Times New Roman" w:cs="Times New Roman"/>
          <w:sz w:val="24"/>
          <w:lang w:val="en-US"/>
        </w:rPr>
        <w:t>sustainability change includes these value cong</w:t>
      </w:r>
      <w:r w:rsidR="00E2734B" w:rsidRPr="008754AC">
        <w:rPr>
          <w:rFonts w:ascii="Times New Roman" w:eastAsia="Times New Roman" w:hAnsi="Times New Roman" w:cs="Times New Roman"/>
          <w:sz w:val="24"/>
          <w:lang w:val="en-US"/>
        </w:rPr>
        <w:t>ru</w:t>
      </w:r>
      <w:r w:rsidR="00ED6CFF" w:rsidRPr="008754AC">
        <w:rPr>
          <w:rFonts w:ascii="Times New Roman" w:eastAsia="Times New Roman" w:hAnsi="Times New Roman" w:cs="Times New Roman"/>
          <w:sz w:val="24"/>
          <w:lang w:val="en-US"/>
        </w:rPr>
        <w:t>encies (Benn and Martin, 2010; Haugh and Talwar 2010). The most profound change towards sustainability requires change in organizational identity (Chen, 2011)</w:t>
      </w:r>
      <w:r w:rsidR="00782C7F" w:rsidRPr="008754AC">
        <w:rPr>
          <w:rFonts w:ascii="Times New Roman" w:eastAsia="Times New Roman" w:hAnsi="Times New Roman" w:cs="Times New Roman"/>
          <w:sz w:val="24"/>
          <w:lang w:val="en-US"/>
        </w:rPr>
        <w:t xml:space="preserve">. </w:t>
      </w:r>
      <w:r w:rsidR="00ED6CFF" w:rsidRPr="008754AC">
        <w:rPr>
          <w:rFonts w:ascii="Times New Roman" w:eastAsia="Times New Roman" w:hAnsi="Times New Roman" w:cs="Times New Roman"/>
          <w:sz w:val="24"/>
          <w:szCs w:val="20"/>
          <w:lang w:val="en-US" w:eastAsia="fi-FI"/>
        </w:rPr>
        <w:t xml:space="preserve">Employee participation </w:t>
      </w:r>
      <w:r w:rsidR="00E2734B" w:rsidRPr="008754AC">
        <w:rPr>
          <w:rFonts w:ascii="Times New Roman" w:eastAsia="Times New Roman" w:hAnsi="Times New Roman" w:cs="Times New Roman"/>
          <w:sz w:val="24"/>
          <w:szCs w:val="20"/>
          <w:lang w:val="en-US" w:eastAsia="fi-FI"/>
        </w:rPr>
        <w:t xml:space="preserve">in </w:t>
      </w:r>
      <w:r w:rsidR="00ED6CFF" w:rsidRPr="008754AC">
        <w:rPr>
          <w:rFonts w:ascii="Times New Roman" w:eastAsia="Times New Roman" w:hAnsi="Times New Roman" w:cs="Times New Roman"/>
          <w:sz w:val="24"/>
          <w:szCs w:val="20"/>
          <w:lang w:val="en-US" w:eastAsia="fi-FI"/>
        </w:rPr>
        <w:t>sustainability management programs reinforces their experience of corporate identity</w:t>
      </w:r>
      <w:r w:rsidR="00E2734B" w:rsidRPr="008754AC">
        <w:rPr>
          <w:rFonts w:ascii="Times New Roman" w:eastAsia="Times New Roman" w:hAnsi="Times New Roman" w:cs="Times New Roman"/>
          <w:sz w:val="24"/>
          <w:szCs w:val="20"/>
          <w:lang w:val="en-US" w:eastAsia="fi-FI"/>
        </w:rPr>
        <w:t>, which</w:t>
      </w:r>
      <w:r w:rsidR="00ED6CFF" w:rsidRPr="008754AC">
        <w:rPr>
          <w:rFonts w:ascii="Times New Roman" w:eastAsia="Times New Roman" w:hAnsi="Times New Roman" w:cs="Times New Roman"/>
          <w:sz w:val="24"/>
          <w:szCs w:val="20"/>
          <w:lang w:val="en-US" w:eastAsia="fi-FI"/>
        </w:rPr>
        <w:t xml:space="preserve"> then supports the </w:t>
      </w:r>
      <w:r w:rsidR="00ED6CFF" w:rsidRPr="008754AC">
        <w:rPr>
          <w:rFonts w:ascii="Times New Roman" w:eastAsia="Times New Roman" w:hAnsi="Times New Roman" w:cs="Times New Roman"/>
          <w:sz w:val="24"/>
          <w:szCs w:val="20"/>
          <w:lang w:val="en-US" w:eastAsia="fi-FI"/>
        </w:rPr>
        <w:lastRenderedPageBreak/>
        <w:t xml:space="preserve">development </w:t>
      </w:r>
      <w:r w:rsidR="00E2734B" w:rsidRPr="008754AC">
        <w:rPr>
          <w:rFonts w:ascii="Times New Roman" w:eastAsia="Times New Roman" w:hAnsi="Times New Roman" w:cs="Times New Roman"/>
          <w:sz w:val="24"/>
          <w:szCs w:val="20"/>
          <w:lang w:val="en-US" w:eastAsia="fi-FI"/>
        </w:rPr>
        <w:t xml:space="preserve">of </w:t>
      </w:r>
      <w:r w:rsidR="00ED6CFF" w:rsidRPr="008754AC">
        <w:rPr>
          <w:rFonts w:ascii="Times New Roman" w:eastAsia="Times New Roman" w:hAnsi="Times New Roman" w:cs="Times New Roman"/>
          <w:sz w:val="24"/>
          <w:szCs w:val="20"/>
          <w:lang w:val="en-US" w:eastAsia="fi-FI"/>
        </w:rPr>
        <w:t>sustainability identity. Thus</w:t>
      </w:r>
      <w:r w:rsidR="0036271C" w:rsidRPr="008754AC">
        <w:rPr>
          <w:rFonts w:ascii="Times New Roman" w:eastAsia="Times New Roman" w:hAnsi="Times New Roman" w:cs="Times New Roman"/>
          <w:sz w:val="24"/>
          <w:szCs w:val="20"/>
          <w:lang w:val="en-US" w:eastAsia="fi-FI"/>
        </w:rPr>
        <w:t>,</w:t>
      </w:r>
      <w:r w:rsidR="00ED6CFF" w:rsidRPr="008754AC">
        <w:rPr>
          <w:rFonts w:ascii="Times New Roman" w:eastAsia="Times New Roman" w:hAnsi="Times New Roman" w:cs="Times New Roman"/>
          <w:sz w:val="24"/>
          <w:szCs w:val="20"/>
          <w:lang w:val="en-US" w:eastAsia="fi-FI"/>
        </w:rPr>
        <w:t xml:space="preserve"> there is </w:t>
      </w:r>
      <w:r w:rsidR="00E2734B" w:rsidRPr="008754AC">
        <w:rPr>
          <w:rFonts w:ascii="Times New Roman" w:eastAsia="Times New Roman" w:hAnsi="Times New Roman" w:cs="Times New Roman"/>
          <w:sz w:val="24"/>
          <w:szCs w:val="20"/>
          <w:lang w:val="en-US" w:eastAsia="fi-FI"/>
        </w:rPr>
        <w:t xml:space="preserve">a </w:t>
      </w:r>
      <w:r w:rsidR="00ED6CFF" w:rsidRPr="008754AC">
        <w:rPr>
          <w:rFonts w:ascii="Times New Roman" w:eastAsia="Times New Roman" w:hAnsi="Times New Roman" w:cs="Times New Roman"/>
          <w:sz w:val="24"/>
          <w:szCs w:val="20"/>
          <w:lang w:val="en-US" w:eastAsia="fi-FI"/>
        </w:rPr>
        <w:t xml:space="preserve">self-reinforcing loop between organizational identity and sustainability (Chong, 2009). </w:t>
      </w:r>
    </w:p>
    <w:p w14:paraId="6D48C9C1" w14:textId="554432F4" w:rsidR="00E26A02" w:rsidRPr="008754AC" w:rsidRDefault="006C19C3" w:rsidP="00E26A02">
      <w:pPr>
        <w:spacing w:line="480" w:lineRule="auto"/>
        <w:ind w:right="-284"/>
        <w:jc w:val="both"/>
        <w:rPr>
          <w:rFonts w:ascii="Times New Roman" w:eastAsia="Times New Roman" w:hAnsi="Times New Roman" w:cs="Times New Roman"/>
          <w:sz w:val="24"/>
          <w:szCs w:val="20"/>
          <w:lang w:val="en-US" w:eastAsia="fi-FI"/>
        </w:rPr>
      </w:pPr>
      <w:r w:rsidRPr="008754AC">
        <w:rPr>
          <w:rFonts w:ascii="Times New Roman" w:hAnsi="Times New Roman" w:cs="Times New Roman"/>
          <w:sz w:val="24"/>
          <w:szCs w:val="24"/>
          <w:lang w:val="en-US"/>
        </w:rPr>
        <w:t xml:space="preserve"> </w:t>
      </w:r>
      <w:r w:rsidR="000A7CF9" w:rsidRPr="008754AC">
        <w:rPr>
          <w:rFonts w:ascii="Times New Roman" w:eastAsia="Times New Roman" w:hAnsi="Times New Roman" w:cs="Times New Roman"/>
          <w:sz w:val="24"/>
          <w:lang w:val="en-US"/>
        </w:rPr>
        <w:t>R</w:t>
      </w:r>
      <w:r w:rsidR="00E4544A" w:rsidRPr="008754AC">
        <w:rPr>
          <w:rFonts w:ascii="Times New Roman" w:eastAsia="Times New Roman" w:hAnsi="Times New Roman" w:cs="Times New Roman"/>
          <w:sz w:val="24"/>
          <w:lang w:val="en-US"/>
        </w:rPr>
        <w:t xml:space="preserve">eporting seems to be a channel for </w:t>
      </w:r>
      <w:r w:rsidR="000A7CF9" w:rsidRPr="008754AC">
        <w:rPr>
          <w:rFonts w:ascii="Times New Roman" w:eastAsia="Times New Roman" w:hAnsi="Times New Roman" w:cs="Times New Roman"/>
          <w:sz w:val="24"/>
          <w:lang w:val="en-US"/>
        </w:rPr>
        <w:t xml:space="preserve">the </w:t>
      </w:r>
      <w:r w:rsidR="00E4544A" w:rsidRPr="008754AC">
        <w:rPr>
          <w:rFonts w:ascii="Times New Roman" w:eastAsia="Times New Roman" w:hAnsi="Times New Roman" w:cs="Times New Roman"/>
          <w:sz w:val="24"/>
          <w:lang w:val="en-US"/>
        </w:rPr>
        <w:t xml:space="preserve">top-down management of sustainability in </w:t>
      </w:r>
      <w:r w:rsidR="00704DB3" w:rsidRPr="008754AC">
        <w:rPr>
          <w:rFonts w:ascii="Times New Roman" w:eastAsia="Times New Roman" w:hAnsi="Times New Roman" w:cs="Times New Roman"/>
          <w:sz w:val="24"/>
          <w:lang w:val="en-US"/>
        </w:rPr>
        <w:t xml:space="preserve">those </w:t>
      </w:r>
      <w:r w:rsidR="00E4544A" w:rsidRPr="008754AC">
        <w:rPr>
          <w:rFonts w:ascii="Times New Roman" w:eastAsia="Times New Roman" w:hAnsi="Times New Roman" w:cs="Times New Roman"/>
          <w:sz w:val="24"/>
          <w:lang w:val="en-US"/>
        </w:rPr>
        <w:t xml:space="preserve">organizations </w:t>
      </w:r>
      <w:r w:rsidR="00704DB3" w:rsidRPr="008754AC">
        <w:rPr>
          <w:rFonts w:ascii="Times New Roman" w:eastAsia="Times New Roman" w:hAnsi="Times New Roman" w:cs="Times New Roman"/>
          <w:sz w:val="24"/>
          <w:lang w:val="en-US"/>
        </w:rPr>
        <w:t>where</w:t>
      </w:r>
      <w:r w:rsidR="00E4544A" w:rsidRPr="008754AC">
        <w:rPr>
          <w:rFonts w:ascii="Times New Roman" w:eastAsia="Times New Roman" w:hAnsi="Times New Roman" w:cs="Times New Roman"/>
          <w:sz w:val="24"/>
          <w:lang w:val="en-US"/>
        </w:rPr>
        <w:t xml:space="preserve"> managers struggl</w:t>
      </w:r>
      <w:r w:rsidR="005F5E73" w:rsidRPr="008754AC">
        <w:rPr>
          <w:rFonts w:ascii="Times New Roman" w:eastAsia="Times New Roman" w:hAnsi="Times New Roman" w:cs="Times New Roman"/>
          <w:sz w:val="24"/>
          <w:lang w:val="en-US"/>
        </w:rPr>
        <w:t>e</w:t>
      </w:r>
      <w:r w:rsidR="00E4544A" w:rsidRPr="008754AC">
        <w:rPr>
          <w:rFonts w:ascii="Times New Roman" w:eastAsia="Times New Roman" w:hAnsi="Times New Roman" w:cs="Times New Roman"/>
          <w:sz w:val="24"/>
          <w:lang w:val="en-US"/>
        </w:rPr>
        <w:t xml:space="preserve"> to communicate their sustainability initiatives to employees</w:t>
      </w:r>
      <w:r w:rsidR="00485D78" w:rsidRPr="008754AC">
        <w:rPr>
          <w:rFonts w:ascii="Times New Roman" w:eastAsia="Times New Roman" w:hAnsi="Times New Roman" w:cs="Times New Roman"/>
          <w:i/>
          <w:sz w:val="24"/>
          <w:lang w:val="en-US"/>
        </w:rPr>
        <w:t xml:space="preserve"> </w:t>
      </w:r>
      <w:r w:rsidR="00485D78" w:rsidRPr="008754AC">
        <w:rPr>
          <w:rFonts w:ascii="Times New Roman" w:eastAsia="Times New Roman" w:hAnsi="Times New Roman" w:cs="Times New Roman"/>
          <w:sz w:val="24"/>
          <w:lang w:val="en-US"/>
        </w:rPr>
        <w:t>(Brunton et al.</w:t>
      </w:r>
      <w:r w:rsidR="00113107" w:rsidRPr="008754AC">
        <w:rPr>
          <w:rFonts w:ascii="Times New Roman" w:eastAsia="Times New Roman" w:hAnsi="Times New Roman" w:cs="Times New Roman"/>
          <w:sz w:val="24"/>
          <w:lang w:val="en-US"/>
        </w:rPr>
        <w:t>,</w:t>
      </w:r>
      <w:r w:rsidR="00485D78" w:rsidRPr="008754AC">
        <w:rPr>
          <w:rFonts w:ascii="Times New Roman" w:eastAsia="Times New Roman" w:hAnsi="Times New Roman" w:cs="Times New Roman"/>
          <w:sz w:val="24"/>
          <w:lang w:val="en-US"/>
        </w:rPr>
        <w:t xml:space="preserve"> 2015).</w:t>
      </w:r>
      <w:r w:rsidR="00485D78" w:rsidRPr="008754AC">
        <w:rPr>
          <w:rFonts w:ascii="Times New Roman" w:eastAsia="Times New Roman" w:hAnsi="Times New Roman" w:cs="Times New Roman"/>
          <w:i/>
          <w:sz w:val="24"/>
          <w:lang w:val="en-US"/>
        </w:rPr>
        <w:t xml:space="preserve"> </w:t>
      </w:r>
      <w:r w:rsidR="00EE70AF" w:rsidRPr="008754AC">
        <w:rPr>
          <w:rFonts w:ascii="Times New Roman" w:eastAsia="Times New Roman" w:hAnsi="Times New Roman" w:cs="Times New Roman"/>
          <w:sz w:val="24"/>
          <w:lang w:val="en-US"/>
        </w:rPr>
        <w:t xml:space="preserve">A report may serve as </w:t>
      </w:r>
      <w:r w:rsidR="00704DB3" w:rsidRPr="008754AC">
        <w:rPr>
          <w:rFonts w:ascii="Times New Roman" w:eastAsia="Times New Roman" w:hAnsi="Times New Roman" w:cs="Times New Roman"/>
          <w:sz w:val="24"/>
          <w:lang w:val="en-US"/>
        </w:rPr>
        <w:t xml:space="preserve">a </w:t>
      </w:r>
      <w:r w:rsidR="00EE70AF" w:rsidRPr="008754AC">
        <w:rPr>
          <w:rFonts w:ascii="Times New Roman" w:eastAsia="Times New Roman" w:hAnsi="Times New Roman" w:cs="Times New Roman"/>
          <w:sz w:val="24"/>
          <w:lang w:val="en-US"/>
        </w:rPr>
        <w:t xml:space="preserve">source of greater knowledge on sustainability and could </w:t>
      </w:r>
      <w:r w:rsidR="005F5E73" w:rsidRPr="008754AC">
        <w:rPr>
          <w:rFonts w:ascii="Times New Roman" w:eastAsia="Times New Roman" w:hAnsi="Times New Roman" w:cs="Times New Roman"/>
          <w:sz w:val="24"/>
          <w:lang w:val="en-US"/>
        </w:rPr>
        <w:t xml:space="preserve">raise the profile of </w:t>
      </w:r>
      <w:r w:rsidR="00EE70AF" w:rsidRPr="008754AC">
        <w:rPr>
          <w:rFonts w:ascii="Times New Roman" w:eastAsia="Times New Roman" w:hAnsi="Times New Roman" w:cs="Times New Roman"/>
          <w:sz w:val="24"/>
          <w:lang w:val="en-US"/>
        </w:rPr>
        <w:t xml:space="preserve">sustainability among employees (Hedberg and von Malmborg, 2003). </w:t>
      </w:r>
      <w:r w:rsidR="00E4544A" w:rsidRPr="008754AC">
        <w:rPr>
          <w:rFonts w:ascii="Times New Roman" w:eastAsia="Times New Roman" w:hAnsi="Times New Roman" w:cs="Times New Roman"/>
          <w:sz w:val="24"/>
          <w:lang w:val="en-US"/>
        </w:rPr>
        <w:t xml:space="preserve">However, this </w:t>
      </w:r>
      <w:r w:rsidR="005F5E73" w:rsidRPr="008754AC">
        <w:rPr>
          <w:rFonts w:ascii="Times New Roman" w:eastAsia="Times New Roman" w:hAnsi="Times New Roman" w:cs="Times New Roman"/>
          <w:sz w:val="24"/>
          <w:lang w:val="en-US"/>
        </w:rPr>
        <w:t xml:space="preserve">approach </w:t>
      </w:r>
      <w:r w:rsidR="00833155" w:rsidRPr="008754AC">
        <w:rPr>
          <w:rFonts w:ascii="Times New Roman" w:eastAsia="Times New Roman" w:hAnsi="Times New Roman" w:cs="Times New Roman"/>
          <w:sz w:val="24"/>
          <w:lang w:val="en-US"/>
        </w:rPr>
        <w:t>has been</w:t>
      </w:r>
      <w:r w:rsidR="00E4544A" w:rsidRPr="008754AC">
        <w:rPr>
          <w:rFonts w:ascii="Times New Roman" w:eastAsia="Times New Roman" w:hAnsi="Times New Roman" w:cs="Times New Roman"/>
          <w:sz w:val="24"/>
          <w:lang w:val="en-US"/>
        </w:rPr>
        <w:t xml:space="preserve"> questioned from two perspectives. First, as </w:t>
      </w:r>
      <w:r w:rsidR="00AA5C89" w:rsidRPr="008754AC">
        <w:rPr>
          <w:rFonts w:ascii="Times New Roman" w:eastAsia="Times New Roman" w:hAnsi="Times New Roman" w:cs="Times New Roman"/>
          <w:sz w:val="24"/>
          <w:lang w:val="en-US"/>
        </w:rPr>
        <w:t xml:space="preserve">Stubbs et al. (2013) </w:t>
      </w:r>
      <w:r w:rsidR="000A7CF9" w:rsidRPr="008754AC">
        <w:rPr>
          <w:rFonts w:ascii="Times New Roman" w:eastAsia="Times New Roman" w:hAnsi="Times New Roman" w:cs="Times New Roman"/>
          <w:sz w:val="24"/>
          <w:lang w:val="en-US"/>
        </w:rPr>
        <w:t>has emphasized</w:t>
      </w:r>
      <w:r w:rsidR="00E4544A" w:rsidRPr="008754AC">
        <w:rPr>
          <w:rFonts w:ascii="Times New Roman" w:eastAsia="Times New Roman" w:hAnsi="Times New Roman" w:cs="Times New Roman"/>
          <w:sz w:val="24"/>
          <w:lang w:val="en-US"/>
        </w:rPr>
        <w:t xml:space="preserve">, all employees do not seem interested in or </w:t>
      </w:r>
      <w:r w:rsidR="005F5E73" w:rsidRPr="008754AC">
        <w:rPr>
          <w:rFonts w:ascii="Times New Roman" w:eastAsia="Times New Roman" w:hAnsi="Times New Roman" w:cs="Times New Roman"/>
          <w:sz w:val="24"/>
          <w:lang w:val="en-US"/>
        </w:rPr>
        <w:t xml:space="preserve">even </w:t>
      </w:r>
      <w:r w:rsidR="00E4544A" w:rsidRPr="008754AC">
        <w:rPr>
          <w:rFonts w:ascii="Times New Roman" w:eastAsia="Times New Roman" w:hAnsi="Times New Roman" w:cs="Times New Roman"/>
          <w:sz w:val="24"/>
          <w:lang w:val="en-US"/>
        </w:rPr>
        <w:t xml:space="preserve">expect </w:t>
      </w:r>
      <w:r w:rsidR="005F5E73" w:rsidRPr="008754AC">
        <w:rPr>
          <w:rFonts w:ascii="Times New Roman" w:eastAsia="Times New Roman" w:hAnsi="Times New Roman" w:cs="Times New Roman"/>
          <w:sz w:val="24"/>
          <w:lang w:val="en-US"/>
        </w:rPr>
        <w:t xml:space="preserve">a </w:t>
      </w:r>
      <w:r w:rsidR="00E4544A" w:rsidRPr="008754AC">
        <w:rPr>
          <w:rFonts w:ascii="Times New Roman" w:eastAsia="Times New Roman" w:hAnsi="Times New Roman" w:cs="Times New Roman"/>
          <w:sz w:val="24"/>
          <w:lang w:val="en-US"/>
        </w:rPr>
        <w:t>sustainability report</w:t>
      </w:r>
      <w:r w:rsidR="00ED6CFF" w:rsidRPr="008754AC">
        <w:rPr>
          <w:rFonts w:ascii="Times New Roman" w:hAnsi="Times New Roman" w:cs="Times New Roman"/>
          <w:sz w:val="24"/>
          <w:szCs w:val="24"/>
          <w:lang w:val="en-US"/>
        </w:rPr>
        <w:t xml:space="preserve"> or they do not understand its role in sustainability change (Dong et al., 201</w:t>
      </w:r>
      <w:r w:rsidR="001111B7" w:rsidRPr="008754AC">
        <w:rPr>
          <w:rFonts w:ascii="Times New Roman" w:hAnsi="Times New Roman" w:cs="Times New Roman"/>
          <w:sz w:val="24"/>
          <w:szCs w:val="24"/>
          <w:lang w:val="en-US"/>
        </w:rPr>
        <w:t>4</w:t>
      </w:r>
      <w:r w:rsidR="00ED6CFF" w:rsidRPr="008754AC">
        <w:rPr>
          <w:rFonts w:ascii="Times New Roman" w:hAnsi="Times New Roman" w:cs="Times New Roman"/>
          <w:sz w:val="24"/>
          <w:szCs w:val="24"/>
          <w:lang w:val="en-US"/>
        </w:rPr>
        <w:t xml:space="preserve">). There may </w:t>
      </w:r>
      <w:r w:rsidR="0036271C" w:rsidRPr="008754AC">
        <w:rPr>
          <w:rFonts w:ascii="Times New Roman" w:hAnsi="Times New Roman" w:cs="Times New Roman"/>
          <w:sz w:val="24"/>
          <w:szCs w:val="24"/>
          <w:lang w:val="en-US"/>
        </w:rPr>
        <w:t xml:space="preserve">also </w:t>
      </w:r>
      <w:r w:rsidR="00ED6CFF" w:rsidRPr="008754AC">
        <w:rPr>
          <w:rFonts w:ascii="Times New Roman" w:hAnsi="Times New Roman" w:cs="Times New Roman"/>
          <w:sz w:val="24"/>
          <w:szCs w:val="24"/>
          <w:lang w:val="en-US"/>
        </w:rPr>
        <w:t xml:space="preserve">exist tensions and contradiction on how sustainability is perceived and whether it is supported among employees </w:t>
      </w:r>
      <w:r w:rsidR="00ED6CFF" w:rsidRPr="008754AC">
        <w:rPr>
          <w:rFonts w:ascii="Times New Roman" w:hAnsi="Times New Roman" w:cs="Times New Roman"/>
          <w:lang w:val="en-US"/>
        </w:rPr>
        <w:t xml:space="preserve"> </w:t>
      </w:r>
      <w:r w:rsidR="00ED6CFF" w:rsidRPr="008754AC">
        <w:rPr>
          <w:rFonts w:ascii="Times New Roman" w:hAnsi="Times New Roman" w:cs="Times New Roman"/>
          <w:sz w:val="24"/>
          <w:lang w:val="en-US"/>
        </w:rPr>
        <w:t xml:space="preserve">(Humphreys </w:t>
      </w:r>
      <w:r w:rsidR="00D23F8B" w:rsidRPr="008754AC">
        <w:rPr>
          <w:rFonts w:ascii="Times New Roman" w:hAnsi="Times New Roman" w:cs="Times New Roman"/>
          <w:sz w:val="24"/>
          <w:lang w:val="en-US"/>
        </w:rPr>
        <w:t>and</w:t>
      </w:r>
      <w:r w:rsidR="00ED6CFF" w:rsidRPr="008754AC">
        <w:rPr>
          <w:rFonts w:ascii="Times New Roman" w:hAnsi="Times New Roman" w:cs="Times New Roman"/>
          <w:sz w:val="24"/>
          <w:lang w:val="en-US"/>
        </w:rPr>
        <w:t xml:space="preserve"> Brown, 2008; Wright and </w:t>
      </w:r>
      <w:r w:rsidR="00ED6CFF" w:rsidRPr="008754AC">
        <w:rPr>
          <w:rFonts w:ascii="Times New Roman" w:eastAsia="Tahoma" w:hAnsi="Times New Roman" w:cs="Times New Roman"/>
          <w:sz w:val="24"/>
          <w:lang w:val="en-US"/>
        </w:rPr>
        <w:t>Nyberg, 2012).</w:t>
      </w:r>
      <w:r w:rsidR="00ED6CFF" w:rsidRPr="008754AC">
        <w:rPr>
          <w:rFonts w:eastAsia="Tahoma"/>
          <w:sz w:val="24"/>
          <w:lang w:val="en-US"/>
        </w:rPr>
        <w:t xml:space="preserve"> </w:t>
      </w:r>
      <w:r w:rsidR="00E4544A" w:rsidRPr="008754AC">
        <w:rPr>
          <w:rFonts w:ascii="Times New Roman" w:eastAsia="Times New Roman" w:hAnsi="Times New Roman" w:cs="Times New Roman"/>
          <w:sz w:val="28"/>
          <w:lang w:val="en-US"/>
        </w:rPr>
        <w:t xml:space="preserve"> </w:t>
      </w:r>
      <w:r w:rsidR="00E4544A" w:rsidRPr="008754AC">
        <w:rPr>
          <w:rFonts w:ascii="Times New Roman" w:eastAsia="Times New Roman" w:hAnsi="Times New Roman" w:cs="Times New Roman"/>
          <w:sz w:val="24"/>
          <w:lang w:val="en-US"/>
        </w:rPr>
        <w:t>Second, top-down management of sustainability has been questioned in recent studies</w:t>
      </w:r>
      <w:r w:rsidR="00605E03" w:rsidRPr="008754AC">
        <w:rPr>
          <w:rFonts w:ascii="Times New Roman" w:eastAsia="Times New Roman" w:hAnsi="Times New Roman" w:cs="Times New Roman"/>
          <w:sz w:val="24"/>
          <w:lang w:val="en-US"/>
        </w:rPr>
        <w:t xml:space="preserve"> (Onkila, 2015). </w:t>
      </w:r>
      <w:r w:rsidR="00EE70AF" w:rsidRPr="008754AC">
        <w:rPr>
          <w:rFonts w:ascii="Times New Roman" w:eastAsia="Times New Roman" w:hAnsi="Times New Roman" w:cs="Times New Roman"/>
          <w:sz w:val="24"/>
          <w:lang w:val="en-US"/>
        </w:rPr>
        <w:t xml:space="preserve"> </w:t>
      </w:r>
      <w:r w:rsidR="00A90C1D" w:rsidRPr="008754AC">
        <w:rPr>
          <w:rFonts w:ascii="Times New Roman" w:eastAsia="Helvetica" w:hAnsi="Times New Roman" w:cs="Times New Roman"/>
          <w:sz w:val="24"/>
          <w:lang w:val="en-US" w:eastAsia="fi-FI"/>
        </w:rPr>
        <w:t>Therefore</w:t>
      </w:r>
      <w:r w:rsidR="0036271C" w:rsidRPr="008754AC">
        <w:rPr>
          <w:rFonts w:ascii="Times New Roman" w:eastAsia="Helvetica" w:hAnsi="Times New Roman" w:cs="Times New Roman"/>
          <w:sz w:val="24"/>
          <w:lang w:val="en-US" w:eastAsia="fi-FI"/>
        </w:rPr>
        <w:t>,</w:t>
      </w:r>
      <w:r w:rsidR="00A90C1D" w:rsidRPr="008754AC">
        <w:rPr>
          <w:rFonts w:ascii="Times New Roman" w:eastAsia="Helvetica" w:hAnsi="Times New Roman" w:cs="Times New Roman"/>
          <w:sz w:val="24"/>
          <w:lang w:val="en-US" w:eastAsia="fi-FI"/>
        </w:rPr>
        <w:t xml:space="preserve"> there is little evidence on how sustainability reporting could support the internal change towards sustainable organizational identity.</w:t>
      </w:r>
      <w:r w:rsidR="00ED6CFF" w:rsidRPr="008754AC">
        <w:rPr>
          <w:rFonts w:ascii="Times New Roman" w:hAnsi="Times New Roman" w:cs="Times New Roman"/>
          <w:sz w:val="24"/>
          <w:szCs w:val="24"/>
          <w:lang w:val="en-US"/>
        </w:rPr>
        <w:t xml:space="preserve"> </w:t>
      </w:r>
      <w:r w:rsidR="00223D17" w:rsidRPr="008754AC">
        <w:rPr>
          <w:rFonts w:ascii="Times New Roman" w:hAnsi="Times New Roman" w:cs="Times New Roman"/>
          <w:sz w:val="24"/>
          <w:szCs w:val="24"/>
          <w:lang w:val="en-US"/>
        </w:rPr>
        <w:t xml:space="preserve">The sensemaking approach helps us </w:t>
      </w:r>
      <w:r w:rsidR="00223D17" w:rsidRPr="008754AC">
        <w:rPr>
          <w:rFonts w:ascii="Times New Roman" w:eastAsia="Times New Roman" w:hAnsi="Times New Roman" w:cs="Times New Roman"/>
          <w:sz w:val="24"/>
          <w:szCs w:val="20"/>
          <w:lang w:val="en-US" w:eastAsia="fi-FI"/>
        </w:rPr>
        <w:t>to better understand the gap between sustainability reporting and sustainable actions in organizations by focus</w:t>
      </w:r>
      <w:r w:rsidR="005C6D0B" w:rsidRPr="008754AC">
        <w:rPr>
          <w:rFonts w:ascii="Times New Roman" w:eastAsia="Times New Roman" w:hAnsi="Times New Roman" w:cs="Times New Roman"/>
          <w:sz w:val="24"/>
          <w:szCs w:val="20"/>
          <w:lang w:val="en-US" w:eastAsia="fi-FI"/>
        </w:rPr>
        <w:t>ing</w:t>
      </w:r>
      <w:r w:rsidR="00223D17" w:rsidRPr="008754AC">
        <w:rPr>
          <w:rFonts w:ascii="Times New Roman" w:eastAsia="Times New Roman" w:hAnsi="Times New Roman" w:cs="Times New Roman"/>
          <w:sz w:val="24"/>
          <w:szCs w:val="20"/>
          <w:lang w:val="en-US" w:eastAsia="fi-FI"/>
        </w:rPr>
        <w:t xml:space="preserve"> on </w:t>
      </w:r>
      <w:r w:rsidR="005C6D0B" w:rsidRPr="008754AC">
        <w:rPr>
          <w:rFonts w:ascii="Times New Roman" w:eastAsia="Times New Roman" w:hAnsi="Times New Roman" w:cs="Times New Roman"/>
          <w:sz w:val="24"/>
          <w:szCs w:val="20"/>
          <w:lang w:val="en-US" w:eastAsia="fi-FI"/>
        </w:rPr>
        <w:t xml:space="preserve">the various </w:t>
      </w:r>
      <w:r w:rsidR="00223D17" w:rsidRPr="008754AC">
        <w:rPr>
          <w:rFonts w:ascii="Times New Roman" w:eastAsia="Times New Roman" w:hAnsi="Times New Roman" w:cs="Times New Roman"/>
          <w:sz w:val="24"/>
          <w:szCs w:val="20"/>
          <w:lang w:val="en-US" w:eastAsia="fi-FI"/>
        </w:rPr>
        <w:t>meanings given to sustainability reports.</w:t>
      </w:r>
      <w:r w:rsidR="00C27A19" w:rsidRPr="008754AC">
        <w:rPr>
          <w:rFonts w:ascii="Times New Roman" w:eastAsia="Times New Roman" w:hAnsi="Times New Roman" w:cs="Times New Roman"/>
          <w:sz w:val="24"/>
          <w:szCs w:val="20"/>
          <w:lang w:val="en-US" w:eastAsia="fi-FI"/>
        </w:rPr>
        <w:t xml:space="preserve"> Sustainability reporting and practice can thus be decoupled (</w:t>
      </w:r>
      <w:r w:rsidR="009B0C48" w:rsidRPr="008754AC">
        <w:rPr>
          <w:rFonts w:ascii="Times New Roman" w:eastAsia="Times New Roman" w:hAnsi="Times New Roman" w:cs="Times New Roman"/>
          <w:sz w:val="24"/>
          <w:szCs w:val="20"/>
          <w:lang w:val="en-US" w:eastAsia="fi-FI"/>
        </w:rPr>
        <w:t>Meyer and Rowan, 1977)</w:t>
      </w:r>
      <w:r w:rsidR="001038FC" w:rsidRPr="008754AC">
        <w:rPr>
          <w:rFonts w:ascii="Times New Roman" w:eastAsia="Times New Roman" w:hAnsi="Times New Roman" w:cs="Times New Roman"/>
          <w:sz w:val="24"/>
          <w:szCs w:val="20"/>
          <w:lang w:val="en-US" w:eastAsia="fi-FI"/>
        </w:rPr>
        <w:t xml:space="preserve">. </w:t>
      </w:r>
      <w:r w:rsidR="005F230A" w:rsidRPr="008754AC">
        <w:rPr>
          <w:rFonts w:ascii="Times New Roman" w:eastAsia="Times New Roman" w:hAnsi="Times New Roman" w:cs="Times New Roman"/>
          <w:sz w:val="24"/>
          <w:szCs w:val="20"/>
          <w:lang w:val="en-US" w:eastAsia="fi-FI"/>
        </w:rPr>
        <w:t xml:space="preserve">Decoupling is the creation and maintenance of gaps between formal policies and actual organizational practices (Meyer and Rowan 1977). </w:t>
      </w:r>
      <w:r w:rsidR="00E26A02" w:rsidRPr="008754AC">
        <w:rPr>
          <w:rFonts w:ascii="Times New Roman" w:eastAsia="Times New Roman" w:hAnsi="Times New Roman" w:cs="Times New Roman"/>
          <w:sz w:val="24"/>
          <w:szCs w:val="20"/>
          <w:lang w:val="en-US" w:eastAsia="fi-FI"/>
        </w:rPr>
        <w:t xml:space="preserve">The decoupling between </w:t>
      </w:r>
      <w:r w:rsidR="00833155" w:rsidRPr="008754AC">
        <w:rPr>
          <w:rFonts w:ascii="Times New Roman" w:eastAsia="Times New Roman" w:hAnsi="Times New Roman" w:cs="Times New Roman"/>
          <w:sz w:val="24"/>
          <w:szCs w:val="20"/>
          <w:lang w:val="en-US" w:eastAsia="fi-FI"/>
        </w:rPr>
        <w:t>“</w:t>
      </w:r>
      <w:r w:rsidR="00E26A02" w:rsidRPr="008754AC">
        <w:rPr>
          <w:rFonts w:ascii="Times New Roman" w:eastAsia="Times New Roman" w:hAnsi="Times New Roman" w:cs="Times New Roman"/>
          <w:sz w:val="24"/>
          <w:szCs w:val="20"/>
          <w:lang w:val="en-US" w:eastAsia="fi-FI"/>
        </w:rPr>
        <w:t>rules and routines</w:t>
      </w:r>
      <w:r w:rsidR="00833155" w:rsidRPr="008754AC">
        <w:rPr>
          <w:rFonts w:ascii="Times New Roman" w:eastAsia="Times New Roman" w:hAnsi="Times New Roman" w:cs="Times New Roman"/>
          <w:sz w:val="24"/>
          <w:szCs w:val="20"/>
          <w:lang w:val="en-US" w:eastAsia="fi-FI"/>
        </w:rPr>
        <w:t xml:space="preserve">” </w:t>
      </w:r>
      <w:r w:rsidR="00E26A02" w:rsidRPr="008754AC">
        <w:rPr>
          <w:rFonts w:ascii="Times New Roman" w:eastAsia="Times New Roman" w:hAnsi="Times New Roman" w:cs="Times New Roman"/>
          <w:sz w:val="24"/>
          <w:szCs w:val="20"/>
          <w:lang w:val="en-US" w:eastAsia="fi-FI"/>
        </w:rPr>
        <w:t xml:space="preserve">or </w:t>
      </w:r>
      <w:r w:rsidR="00833155" w:rsidRPr="008754AC">
        <w:rPr>
          <w:rFonts w:ascii="Times New Roman" w:eastAsia="Times New Roman" w:hAnsi="Times New Roman" w:cs="Times New Roman"/>
          <w:sz w:val="24"/>
          <w:szCs w:val="20"/>
          <w:lang w:val="en-US" w:eastAsia="fi-FI"/>
        </w:rPr>
        <w:t>“</w:t>
      </w:r>
      <w:r w:rsidR="00E26A02" w:rsidRPr="008754AC">
        <w:rPr>
          <w:rFonts w:ascii="Times New Roman" w:eastAsia="Times New Roman" w:hAnsi="Times New Roman" w:cs="Times New Roman"/>
          <w:sz w:val="24"/>
          <w:szCs w:val="20"/>
          <w:lang w:val="en-US" w:eastAsia="fi-FI"/>
        </w:rPr>
        <w:t>talk and walk</w:t>
      </w:r>
      <w:r w:rsidR="00833155" w:rsidRPr="008754AC">
        <w:rPr>
          <w:rFonts w:ascii="Times New Roman" w:eastAsia="Times New Roman" w:hAnsi="Times New Roman" w:cs="Times New Roman"/>
          <w:sz w:val="24"/>
          <w:szCs w:val="20"/>
          <w:lang w:val="en-US" w:eastAsia="fi-FI"/>
        </w:rPr>
        <w:t>”</w:t>
      </w:r>
      <w:r w:rsidR="00E26A02" w:rsidRPr="008754AC">
        <w:rPr>
          <w:rFonts w:ascii="Times New Roman" w:eastAsia="Times New Roman" w:hAnsi="Times New Roman" w:cs="Times New Roman"/>
          <w:sz w:val="24"/>
          <w:szCs w:val="20"/>
          <w:lang w:val="en-US" w:eastAsia="fi-FI"/>
        </w:rPr>
        <w:t xml:space="preserve"> </w:t>
      </w:r>
      <w:r w:rsidR="0092456B" w:rsidRPr="008754AC">
        <w:rPr>
          <w:rFonts w:ascii="Times New Roman" w:eastAsia="Times New Roman" w:hAnsi="Times New Roman" w:cs="Times New Roman"/>
          <w:sz w:val="24"/>
          <w:szCs w:val="20"/>
          <w:lang w:val="en-US" w:eastAsia="fi-FI"/>
        </w:rPr>
        <w:t xml:space="preserve">has been </w:t>
      </w:r>
      <w:r w:rsidR="00833155" w:rsidRPr="008754AC">
        <w:rPr>
          <w:rFonts w:ascii="Times New Roman" w:eastAsia="Times New Roman" w:hAnsi="Times New Roman" w:cs="Times New Roman"/>
          <w:sz w:val="24"/>
          <w:szCs w:val="20"/>
          <w:lang w:val="en-US" w:eastAsia="fi-FI"/>
        </w:rPr>
        <w:t xml:space="preserve">examined </w:t>
      </w:r>
      <w:r w:rsidR="00E26A02" w:rsidRPr="008754AC">
        <w:rPr>
          <w:rFonts w:ascii="Times New Roman" w:eastAsia="Times New Roman" w:hAnsi="Times New Roman" w:cs="Times New Roman"/>
          <w:sz w:val="24"/>
          <w:szCs w:val="20"/>
          <w:lang w:val="en-US" w:eastAsia="fi-FI"/>
        </w:rPr>
        <w:t>in</w:t>
      </w:r>
      <w:r w:rsidR="0092456B" w:rsidRPr="008754AC">
        <w:rPr>
          <w:rFonts w:ascii="Times New Roman" w:eastAsia="Times New Roman" w:hAnsi="Times New Roman" w:cs="Times New Roman"/>
          <w:sz w:val="24"/>
          <w:szCs w:val="20"/>
          <w:lang w:val="en-US" w:eastAsia="fi-FI"/>
        </w:rPr>
        <w:t>, for example,</w:t>
      </w:r>
      <w:r w:rsidR="00E26A02" w:rsidRPr="008754AC">
        <w:rPr>
          <w:rFonts w:ascii="Times New Roman" w:eastAsia="Times New Roman" w:hAnsi="Times New Roman" w:cs="Times New Roman"/>
          <w:sz w:val="24"/>
          <w:szCs w:val="20"/>
          <w:lang w:val="en-US" w:eastAsia="fi-FI"/>
        </w:rPr>
        <w:t xml:space="preserve"> several accounting studies</w:t>
      </w:r>
      <w:r w:rsidR="0092456B" w:rsidRPr="008754AC">
        <w:rPr>
          <w:rFonts w:ascii="Times New Roman" w:eastAsia="Times New Roman" w:hAnsi="Times New Roman" w:cs="Times New Roman"/>
          <w:sz w:val="24"/>
          <w:szCs w:val="20"/>
          <w:lang w:val="en-US" w:eastAsia="fi-FI"/>
        </w:rPr>
        <w:t>, and these</w:t>
      </w:r>
      <w:r w:rsidR="00E26A02" w:rsidRPr="008754AC">
        <w:rPr>
          <w:rFonts w:ascii="Times New Roman" w:eastAsia="Times New Roman" w:hAnsi="Times New Roman" w:cs="Times New Roman"/>
          <w:sz w:val="24"/>
          <w:szCs w:val="20"/>
          <w:lang w:val="en-US" w:eastAsia="fi-FI"/>
        </w:rPr>
        <w:t xml:space="preserve"> indicate that there can be difference</w:t>
      </w:r>
      <w:r w:rsidR="0092456B" w:rsidRPr="008754AC">
        <w:rPr>
          <w:rFonts w:ascii="Times New Roman" w:eastAsia="Times New Roman" w:hAnsi="Times New Roman" w:cs="Times New Roman"/>
          <w:sz w:val="24"/>
          <w:szCs w:val="20"/>
          <w:lang w:val="en-US" w:eastAsia="fi-FI"/>
        </w:rPr>
        <w:t>s</w:t>
      </w:r>
      <w:r w:rsidR="00E26A02" w:rsidRPr="008754AC">
        <w:rPr>
          <w:rFonts w:ascii="Times New Roman" w:eastAsia="Times New Roman" w:hAnsi="Times New Roman" w:cs="Times New Roman"/>
          <w:sz w:val="24"/>
          <w:szCs w:val="20"/>
          <w:lang w:val="en-US" w:eastAsia="fi-FI"/>
        </w:rPr>
        <w:t xml:space="preserve"> between what should be done and what is actually done, or what is reported </w:t>
      </w:r>
      <w:r w:rsidR="00CC2B68" w:rsidRPr="008754AC">
        <w:rPr>
          <w:rFonts w:ascii="Times New Roman" w:eastAsia="Times New Roman" w:hAnsi="Times New Roman" w:cs="Times New Roman"/>
          <w:sz w:val="24"/>
          <w:szCs w:val="20"/>
          <w:lang w:val="en-US" w:eastAsia="fi-FI"/>
        </w:rPr>
        <w:t xml:space="preserve">as being </w:t>
      </w:r>
      <w:r w:rsidR="00E26A02" w:rsidRPr="008754AC">
        <w:rPr>
          <w:rFonts w:ascii="Times New Roman" w:eastAsia="Times New Roman" w:hAnsi="Times New Roman" w:cs="Times New Roman"/>
          <w:sz w:val="24"/>
          <w:szCs w:val="20"/>
          <w:lang w:val="en-US" w:eastAsia="fi-FI"/>
        </w:rPr>
        <w:t>done and what is actually done (e.g.</w:t>
      </w:r>
      <w:r w:rsidR="00833155" w:rsidRPr="008754AC">
        <w:rPr>
          <w:rFonts w:ascii="Times New Roman" w:eastAsia="Times New Roman" w:hAnsi="Times New Roman" w:cs="Times New Roman"/>
          <w:sz w:val="24"/>
          <w:szCs w:val="20"/>
          <w:lang w:val="en-US" w:eastAsia="fi-FI"/>
        </w:rPr>
        <w:t>,</w:t>
      </w:r>
      <w:r w:rsidR="00E26A02" w:rsidRPr="008754AC">
        <w:rPr>
          <w:rFonts w:ascii="Times New Roman" w:eastAsia="Times New Roman" w:hAnsi="Times New Roman" w:cs="Times New Roman"/>
          <w:sz w:val="24"/>
          <w:szCs w:val="20"/>
          <w:lang w:val="en-US" w:eastAsia="fi-FI"/>
        </w:rPr>
        <w:t xml:space="preserve"> Lukka 2007; Rautiainen, 2010; Rautiainen and Järvenpää, 2012</w:t>
      </w:r>
      <w:r w:rsidR="00E26A02" w:rsidRPr="00E4569A">
        <w:rPr>
          <w:rFonts w:ascii="Times New Roman" w:eastAsia="Times New Roman" w:hAnsi="Times New Roman" w:cs="Times New Roman"/>
          <w:sz w:val="24"/>
          <w:szCs w:val="20"/>
          <w:lang w:val="en-US" w:eastAsia="fi-FI"/>
        </w:rPr>
        <w:t>).</w:t>
      </w:r>
      <w:r w:rsidR="002D278F" w:rsidRPr="00E4569A">
        <w:rPr>
          <w:rFonts w:ascii="Times New Roman" w:eastAsia="Times New Roman" w:hAnsi="Times New Roman" w:cs="Times New Roman"/>
          <w:sz w:val="24"/>
          <w:szCs w:val="20"/>
          <w:lang w:val="en-US" w:eastAsia="fi-FI"/>
        </w:rPr>
        <w:t xml:space="preserve"> This difference is visible even in the reports</w:t>
      </w:r>
      <w:r w:rsidR="0020332B" w:rsidRPr="00E4569A">
        <w:rPr>
          <w:rFonts w:ascii="Times New Roman" w:eastAsia="Times New Roman" w:hAnsi="Times New Roman" w:cs="Times New Roman"/>
          <w:sz w:val="24"/>
          <w:szCs w:val="20"/>
          <w:lang w:val="en-US" w:eastAsia="fi-FI"/>
        </w:rPr>
        <w:t>,</w:t>
      </w:r>
      <w:r w:rsidR="002D278F" w:rsidRPr="00E4569A">
        <w:rPr>
          <w:rFonts w:ascii="Times New Roman" w:eastAsia="Times New Roman" w:hAnsi="Times New Roman" w:cs="Times New Roman"/>
          <w:sz w:val="24"/>
          <w:szCs w:val="20"/>
          <w:lang w:val="en-US" w:eastAsia="fi-FI"/>
        </w:rPr>
        <w:t xml:space="preserve"> as </w:t>
      </w:r>
      <w:r w:rsidR="002E60A0" w:rsidRPr="00E4569A">
        <w:rPr>
          <w:rFonts w:ascii="Times New Roman" w:eastAsia="Times New Roman" w:hAnsi="Times New Roman" w:cs="Times New Roman"/>
          <w:sz w:val="24"/>
          <w:szCs w:val="20"/>
          <w:lang w:val="en-US" w:eastAsia="fi-FI"/>
        </w:rPr>
        <w:t xml:space="preserve">indicated by </w:t>
      </w:r>
      <w:r w:rsidR="002D278F" w:rsidRPr="00E4569A">
        <w:rPr>
          <w:rFonts w:ascii="Times New Roman" w:eastAsia="Times New Roman" w:hAnsi="Times New Roman" w:cs="Times New Roman"/>
          <w:sz w:val="24"/>
          <w:szCs w:val="20"/>
          <w:lang w:val="en-US" w:eastAsia="fi-FI"/>
        </w:rPr>
        <w:t>Dong and Burritt (2010)</w:t>
      </w:r>
      <w:r w:rsidR="0020332B" w:rsidRPr="00E4569A">
        <w:rPr>
          <w:rFonts w:ascii="Times New Roman" w:eastAsia="Times New Roman" w:hAnsi="Times New Roman" w:cs="Times New Roman"/>
          <w:sz w:val="24"/>
          <w:szCs w:val="20"/>
          <w:lang w:val="en-US" w:eastAsia="fi-FI"/>
        </w:rPr>
        <w:t>.</w:t>
      </w:r>
      <w:r w:rsidR="002D278F" w:rsidRPr="00E4569A">
        <w:rPr>
          <w:rFonts w:ascii="Times New Roman" w:eastAsia="Times New Roman" w:hAnsi="Times New Roman" w:cs="Times New Roman"/>
          <w:sz w:val="24"/>
          <w:szCs w:val="20"/>
          <w:lang w:val="en-US" w:eastAsia="fi-FI"/>
        </w:rPr>
        <w:t xml:space="preserve"> They found </w:t>
      </w:r>
      <w:r w:rsidR="0020332B" w:rsidRPr="00E4569A">
        <w:rPr>
          <w:rFonts w:ascii="Times New Roman" w:eastAsia="Times New Roman" w:hAnsi="Times New Roman" w:cs="Times New Roman"/>
          <w:sz w:val="24"/>
          <w:szCs w:val="20"/>
          <w:lang w:val="en-US" w:eastAsia="fi-FI"/>
        </w:rPr>
        <w:t xml:space="preserve">that </w:t>
      </w:r>
      <w:r w:rsidR="002D278F" w:rsidRPr="00E4569A">
        <w:rPr>
          <w:rFonts w:ascii="Times New Roman" w:eastAsia="Times New Roman" w:hAnsi="Times New Roman" w:cs="Times New Roman"/>
          <w:sz w:val="24"/>
          <w:szCs w:val="20"/>
          <w:lang w:val="en-US" w:eastAsia="fi-FI"/>
        </w:rPr>
        <w:t>Australian oil and gas companies report generic issues about their employees but</w:t>
      </w:r>
      <w:r w:rsidR="0020332B" w:rsidRPr="00E4569A">
        <w:rPr>
          <w:rFonts w:ascii="Times New Roman" w:eastAsia="Times New Roman" w:hAnsi="Times New Roman" w:cs="Times New Roman"/>
          <w:sz w:val="24"/>
          <w:szCs w:val="20"/>
          <w:lang w:val="en-US" w:eastAsia="fi-FI"/>
        </w:rPr>
        <w:t xml:space="preserve"> not,</w:t>
      </w:r>
      <w:r w:rsidR="002D278F" w:rsidRPr="00E4569A">
        <w:rPr>
          <w:rFonts w:ascii="Times New Roman" w:eastAsia="Times New Roman" w:hAnsi="Times New Roman" w:cs="Times New Roman"/>
          <w:sz w:val="24"/>
          <w:szCs w:val="20"/>
          <w:lang w:val="en-US" w:eastAsia="fi-FI"/>
        </w:rPr>
        <w:t xml:space="preserve"> for example</w:t>
      </w:r>
      <w:r w:rsidR="0020332B" w:rsidRPr="00E4569A">
        <w:rPr>
          <w:rFonts w:ascii="Times New Roman" w:eastAsia="Times New Roman" w:hAnsi="Times New Roman" w:cs="Times New Roman"/>
          <w:sz w:val="24"/>
          <w:szCs w:val="20"/>
          <w:lang w:val="en-US" w:eastAsia="fi-FI"/>
        </w:rPr>
        <w:t>,</w:t>
      </w:r>
      <w:r w:rsidR="002D278F" w:rsidRPr="00E4569A">
        <w:rPr>
          <w:rFonts w:ascii="Times New Roman" w:eastAsia="Times New Roman" w:hAnsi="Times New Roman" w:cs="Times New Roman"/>
          <w:sz w:val="24"/>
          <w:szCs w:val="20"/>
          <w:lang w:val="en-US" w:eastAsia="fi-FI"/>
        </w:rPr>
        <w:t xml:space="preserve"> the level of employee involvement.</w:t>
      </w:r>
      <w:r w:rsidR="002D278F">
        <w:rPr>
          <w:rFonts w:ascii="Times New Roman" w:eastAsia="Times New Roman" w:hAnsi="Times New Roman" w:cs="Times New Roman"/>
          <w:sz w:val="24"/>
          <w:szCs w:val="20"/>
          <w:lang w:val="en-US" w:eastAsia="fi-FI"/>
        </w:rPr>
        <w:t xml:space="preserve"> </w:t>
      </w:r>
    </w:p>
    <w:p w14:paraId="4079F500" w14:textId="708B1232" w:rsidR="004B1A74" w:rsidRPr="008754AC" w:rsidRDefault="004B1A74" w:rsidP="00B81747">
      <w:pPr>
        <w:spacing w:line="480" w:lineRule="auto"/>
        <w:ind w:right="-284"/>
        <w:jc w:val="both"/>
        <w:rPr>
          <w:rFonts w:ascii="Times New Roman" w:eastAsia="Times New Roman" w:hAnsi="Times New Roman" w:cs="Times New Roman"/>
          <w:sz w:val="24"/>
          <w:szCs w:val="20"/>
          <w:lang w:val="en-US" w:eastAsia="fi-FI"/>
        </w:rPr>
      </w:pPr>
    </w:p>
    <w:p w14:paraId="25FA2AE9" w14:textId="3C902388" w:rsidR="00CA4AFF" w:rsidRPr="008754AC" w:rsidRDefault="00262241" w:rsidP="00B81747">
      <w:pPr>
        <w:spacing w:line="480" w:lineRule="auto"/>
        <w:ind w:right="-284"/>
        <w:jc w:val="both"/>
        <w:rPr>
          <w:rFonts w:ascii="Times New Roman" w:hAnsi="Times New Roman" w:cs="Times New Roman"/>
          <w:b/>
          <w:sz w:val="24"/>
          <w:szCs w:val="24"/>
          <w:lang w:val="en-US"/>
        </w:rPr>
      </w:pPr>
      <w:r w:rsidRPr="008754AC">
        <w:rPr>
          <w:rFonts w:ascii="Times New Roman" w:eastAsia="Times New Roman" w:hAnsi="Times New Roman" w:cs="Times New Roman"/>
          <w:b/>
          <w:sz w:val="24"/>
          <w:lang w:val="en-US"/>
        </w:rPr>
        <w:t>3</w:t>
      </w:r>
      <w:r w:rsidRPr="008754AC">
        <w:rPr>
          <w:rFonts w:ascii="Times New Roman" w:eastAsia="Times New Roman" w:hAnsi="Times New Roman" w:cs="Times New Roman"/>
          <w:sz w:val="24"/>
          <w:lang w:val="en-US"/>
        </w:rPr>
        <w:t xml:space="preserve"> </w:t>
      </w:r>
      <w:r w:rsidR="00F42AE3" w:rsidRPr="008754AC">
        <w:rPr>
          <w:rFonts w:ascii="Times New Roman" w:eastAsia="Times New Roman" w:hAnsi="Times New Roman" w:cs="Times New Roman"/>
          <w:b/>
          <w:sz w:val="24"/>
          <w:lang w:val="en-US"/>
        </w:rPr>
        <w:t xml:space="preserve">A </w:t>
      </w:r>
      <w:r w:rsidR="00FF52DF" w:rsidRPr="008754AC">
        <w:rPr>
          <w:rFonts w:ascii="Times New Roman" w:hAnsi="Times New Roman" w:cs="Times New Roman"/>
          <w:b/>
          <w:sz w:val="24"/>
          <w:szCs w:val="24"/>
          <w:lang w:val="en-US"/>
        </w:rPr>
        <w:t>S</w:t>
      </w:r>
      <w:r w:rsidR="00F42AE3" w:rsidRPr="008754AC">
        <w:rPr>
          <w:rFonts w:ascii="Times New Roman" w:hAnsi="Times New Roman" w:cs="Times New Roman"/>
          <w:b/>
          <w:sz w:val="24"/>
          <w:szCs w:val="24"/>
          <w:lang w:val="en-US"/>
        </w:rPr>
        <w:t xml:space="preserve">ENSEMAKING APPROACH </w:t>
      </w:r>
      <w:r w:rsidR="00670FED" w:rsidRPr="008754AC">
        <w:rPr>
          <w:rFonts w:ascii="Times New Roman" w:hAnsi="Times New Roman" w:cs="Times New Roman"/>
          <w:b/>
          <w:sz w:val="24"/>
          <w:szCs w:val="24"/>
          <w:lang w:val="en-US"/>
        </w:rPr>
        <w:t xml:space="preserve">TO </w:t>
      </w:r>
      <w:r w:rsidR="00CC581D" w:rsidRPr="008754AC">
        <w:rPr>
          <w:rFonts w:ascii="Times New Roman" w:hAnsi="Times New Roman" w:cs="Times New Roman"/>
          <w:b/>
          <w:sz w:val="24"/>
          <w:szCs w:val="24"/>
          <w:lang w:val="en-US"/>
        </w:rPr>
        <w:t>SUSTAINABILITY REPORTING</w:t>
      </w:r>
    </w:p>
    <w:p w14:paraId="094CF03C" w14:textId="6533929E" w:rsidR="00A74E7F" w:rsidRPr="008754AC" w:rsidRDefault="004F6EFE" w:rsidP="00070A27">
      <w:pPr>
        <w:spacing w:line="480" w:lineRule="auto"/>
        <w:jc w:val="both"/>
        <w:rPr>
          <w:rFonts w:ascii="Times New Roman" w:hAnsi="Times New Roman" w:cs="Times New Roman"/>
          <w:sz w:val="24"/>
          <w:szCs w:val="24"/>
          <w:lang w:val="en-US"/>
        </w:rPr>
      </w:pPr>
      <w:r w:rsidRPr="008754AC">
        <w:rPr>
          <w:rFonts w:ascii="Times New Roman" w:eastAsia="Times New Roman" w:hAnsi="Times New Roman" w:cs="Times New Roman"/>
          <w:sz w:val="24"/>
          <w:szCs w:val="24"/>
          <w:lang w:val="en-US" w:eastAsia="fi-FI"/>
        </w:rPr>
        <w:t>In sensemaking</w:t>
      </w:r>
      <w:r w:rsidR="00CC2B68"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people give meaning to </w:t>
      </w:r>
      <w:r w:rsidR="007223EE" w:rsidRPr="008754AC">
        <w:rPr>
          <w:rFonts w:ascii="Times New Roman" w:eastAsia="Times New Roman" w:hAnsi="Times New Roman" w:cs="Times New Roman"/>
          <w:sz w:val="24"/>
          <w:szCs w:val="24"/>
          <w:lang w:val="en-US" w:eastAsia="fi-FI"/>
        </w:rPr>
        <w:t xml:space="preserve">an </w:t>
      </w:r>
      <w:r w:rsidRPr="008754AC">
        <w:rPr>
          <w:rFonts w:ascii="Times New Roman" w:eastAsia="Times New Roman" w:hAnsi="Times New Roman" w:cs="Times New Roman"/>
          <w:sz w:val="24"/>
          <w:szCs w:val="24"/>
          <w:lang w:val="en-US" w:eastAsia="fi-FI"/>
        </w:rPr>
        <w:t>experience</w:t>
      </w:r>
      <w:r w:rsidR="00D43152" w:rsidRPr="008754AC">
        <w:rPr>
          <w:rFonts w:ascii="Times New Roman" w:eastAsia="Times New Roman" w:hAnsi="Times New Roman" w:cs="Times New Roman"/>
          <w:sz w:val="24"/>
          <w:szCs w:val="24"/>
          <w:lang w:val="en-US" w:eastAsia="fi-FI"/>
        </w:rPr>
        <w:t xml:space="preserve"> </w:t>
      </w:r>
      <w:r w:rsidR="007223EE" w:rsidRPr="008754AC">
        <w:rPr>
          <w:rFonts w:ascii="Times New Roman" w:eastAsia="Times New Roman" w:hAnsi="Times New Roman" w:cs="Times New Roman"/>
          <w:sz w:val="24"/>
          <w:szCs w:val="24"/>
          <w:lang w:val="en-US" w:eastAsia="fi-FI"/>
        </w:rPr>
        <w:t>(Weick, 1</w:t>
      </w:r>
      <w:r w:rsidR="00CC581D" w:rsidRPr="008754AC">
        <w:rPr>
          <w:rFonts w:ascii="Times New Roman" w:eastAsia="Times New Roman" w:hAnsi="Times New Roman" w:cs="Times New Roman"/>
          <w:sz w:val="24"/>
          <w:szCs w:val="24"/>
          <w:lang w:val="en-US" w:eastAsia="fi-FI"/>
        </w:rPr>
        <w:t>99</w:t>
      </w:r>
      <w:r w:rsidR="007223EE" w:rsidRPr="008754AC">
        <w:rPr>
          <w:rFonts w:ascii="Times New Roman" w:eastAsia="Times New Roman" w:hAnsi="Times New Roman" w:cs="Times New Roman"/>
          <w:sz w:val="24"/>
          <w:szCs w:val="24"/>
          <w:lang w:val="en-US" w:eastAsia="fi-FI"/>
        </w:rPr>
        <w:t>5)</w:t>
      </w:r>
      <w:r w:rsidRPr="008754AC">
        <w:rPr>
          <w:rFonts w:ascii="Times New Roman" w:eastAsia="Times New Roman" w:hAnsi="Times New Roman" w:cs="Times New Roman"/>
          <w:sz w:val="24"/>
          <w:szCs w:val="24"/>
          <w:lang w:val="en-US" w:eastAsia="fi-FI"/>
        </w:rPr>
        <w:t xml:space="preserve">. </w:t>
      </w:r>
      <w:r w:rsidR="00873FD0" w:rsidRPr="008754AC">
        <w:rPr>
          <w:rFonts w:ascii="Times New Roman" w:eastAsia="Times New Roman" w:hAnsi="Times New Roman" w:cs="Times New Roman"/>
          <w:sz w:val="24"/>
          <w:szCs w:val="24"/>
          <w:lang w:val="en-US" w:eastAsia="fi-FI"/>
        </w:rPr>
        <w:t>Weick (1993</w:t>
      </w:r>
      <w:r w:rsidR="007720E1" w:rsidRPr="008754AC">
        <w:rPr>
          <w:rFonts w:ascii="Times New Roman" w:eastAsia="Times New Roman" w:hAnsi="Times New Roman" w:cs="Times New Roman"/>
          <w:sz w:val="24"/>
          <w:szCs w:val="24"/>
          <w:lang w:val="en-US" w:eastAsia="fi-FI"/>
        </w:rPr>
        <w:t>,</w:t>
      </w:r>
      <w:r w:rsidR="00E36049" w:rsidRPr="008754AC">
        <w:rPr>
          <w:rFonts w:ascii="Times New Roman" w:eastAsia="Times New Roman" w:hAnsi="Times New Roman" w:cs="Times New Roman"/>
          <w:sz w:val="24"/>
          <w:szCs w:val="24"/>
          <w:lang w:val="en-US" w:eastAsia="fi-FI"/>
        </w:rPr>
        <w:t xml:space="preserve"> </w:t>
      </w:r>
      <w:r w:rsidR="00873FD0" w:rsidRPr="008754AC">
        <w:rPr>
          <w:rFonts w:ascii="Times New Roman" w:eastAsia="Times New Roman" w:hAnsi="Times New Roman" w:cs="Times New Roman"/>
          <w:sz w:val="24"/>
          <w:szCs w:val="24"/>
          <w:lang w:val="en-US" w:eastAsia="fi-FI"/>
        </w:rPr>
        <w:t xml:space="preserve">1995) introduced the </w:t>
      </w:r>
      <w:r w:rsidR="00010C8E" w:rsidRPr="008754AC">
        <w:rPr>
          <w:rFonts w:ascii="Times New Roman" w:eastAsia="Times New Roman" w:hAnsi="Times New Roman" w:cs="Times New Roman"/>
          <w:sz w:val="24"/>
          <w:szCs w:val="24"/>
          <w:lang w:val="en-US" w:eastAsia="fi-FI"/>
        </w:rPr>
        <w:t xml:space="preserve">concept of </w:t>
      </w:r>
      <w:r w:rsidR="00873FD0" w:rsidRPr="008754AC">
        <w:rPr>
          <w:rFonts w:ascii="Times New Roman" w:eastAsia="Times New Roman" w:hAnsi="Times New Roman" w:cs="Times New Roman"/>
          <w:sz w:val="24"/>
          <w:szCs w:val="24"/>
          <w:lang w:val="en-US" w:eastAsia="fi-FI"/>
        </w:rPr>
        <w:t>sensemaking to organization</w:t>
      </w:r>
      <w:r w:rsidR="004D2FA4" w:rsidRPr="008754AC">
        <w:rPr>
          <w:rFonts w:ascii="Times New Roman" w:eastAsia="Times New Roman" w:hAnsi="Times New Roman" w:cs="Times New Roman"/>
          <w:sz w:val="24"/>
          <w:szCs w:val="24"/>
          <w:lang w:val="en-US" w:eastAsia="fi-FI"/>
        </w:rPr>
        <w:t>al</w:t>
      </w:r>
      <w:r w:rsidR="00873FD0" w:rsidRPr="008754AC">
        <w:rPr>
          <w:rFonts w:ascii="Times New Roman" w:eastAsia="Times New Roman" w:hAnsi="Times New Roman" w:cs="Times New Roman"/>
          <w:sz w:val="24"/>
          <w:szCs w:val="24"/>
          <w:lang w:val="en-US" w:eastAsia="fi-FI"/>
        </w:rPr>
        <w:t xml:space="preserve"> studies</w:t>
      </w:r>
      <w:r w:rsidR="004D2FA4" w:rsidRPr="008754AC">
        <w:rPr>
          <w:rFonts w:ascii="Times New Roman" w:eastAsia="Times New Roman" w:hAnsi="Times New Roman" w:cs="Times New Roman"/>
          <w:sz w:val="24"/>
          <w:szCs w:val="24"/>
          <w:lang w:val="en-US" w:eastAsia="fi-FI"/>
        </w:rPr>
        <w:t>,</w:t>
      </w:r>
      <w:r w:rsidR="00873FD0" w:rsidRPr="008754AC">
        <w:rPr>
          <w:rFonts w:ascii="Times New Roman" w:eastAsia="Times New Roman" w:hAnsi="Times New Roman" w:cs="Times New Roman"/>
          <w:sz w:val="24"/>
          <w:szCs w:val="24"/>
          <w:lang w:val="en-US" w:eastAsia="fi-FI"/>
        </w:rPr>
        <w:t xml:space="preserve"> providing insight into factors that </w:t>
      </w:r>
      <w:r w:rsidR="004D2FA4" w:rsidRPr="008754AC">
        <w:rPr>
          <w:rFonts w:ascii="Times New Roman" w:eastAsia="Times New Roman" w:hAnsi="Times New Roman" w:cs="Times New Roman"/>
          <w:sz w:val="24"/>
          <w:szCs w:val="24"/>
          <w:lang w:val="en-US" w:eastAsia="fi-FI"/>
        </w:rPr>
        <w:t xml:space="preserve">emerge </w:t>
      </w:r>
      <w:r w:rsidR="00873FD0" w:rsidRPr="008754AC">
        <w:rPr>
          <w:rFonts w:ascii="Times New Roman" w:eastAsia="Times New Roman" w:hAnsi="Times New Roman" w:cs="Times New Roman"/>
          <w:sz w:val="24"/>
          <w:szCs w:val="24"/>
          <w:lang w:val="en-US" w:eastAsia="fi-FI"/>
        </w:rPr>
        <w:t>as organizations address either uncertain or ambiguous situations.</w:t>
      </w:r>
      <w:r w:rsidR="00873FD0" w:rsidRPr="008754AC">
        <w:rPr>
          <w:rFonts w:eastAsia="Times New Roman"/>
          <w:lang w:val="en-US" w:eastAsia="fi-FI"/>
        </w:rPr>
        <w:t xml:space="preserve"> </w:t>
      </w:r>
      <w:r w:rsidR="007A765D" w:rsidRPr="008754AC">
        <w:rPr>
          <w:rFonts w:ascii="Times New Roman" w:hAnsi="Times New Roman" w:cs="Times New Roman"/>
          <w:sz w:val="24"/>
          <w:szCs w:val="24"/>
          <w:lang w:val="en-US"/>
        </w:rPr>
        <w:t xml:space="preserve">Sensemaking theory </w:t>
      </w:r>
      <w:r w:rsidR="008662B9" w:rsidRPr="008754AC">
        <w:rPr>
          <w:rFonts w:ascii="Times New Roman" w:hAnsi="Times New Roman" w:cs="Times New Roman"/>
          <w:sz w:val="24"/>
          <w:szCs w:val="24"/>
          <w:lang w:val="en-US"/>
        </w:rPr>
        <w:t xml:space="preserve">is situated </w:t>
      </w:r>
      <w:r w:rsidR="004D2FA4" w:rsidRPr="008754AC">
        <w:rPr>
          <w:rFonts w:ascii="Times New Roman" w:hAnsi="Times New Roman" w:cs="Times New Roman"/>
          <w:sz w:val="24"/>
          <w:szCs w:val="24"/>
          <w:lang w:val="en-US"/>
        </w:rPr>
        <w:t xml:space="preserve">in </w:t>
      </w:r>
      <w:r w:rsidR="00585734" w:rsidRPr="008754AC">
        <w:rPr>
          <w:rFonts w:ascii="Times New Roman" w:hAnsi="Times New Roman" w:cs="Times New Roman"/>
          <w:sz w:val="24"/>
          <w:szCs w:val="24"/>
          <w:lang w:val="en-US"/>
        </w:rPr>
        <w:t>socially constructionist</w:t>
      </w:r>
      <w:r w:rsidR="007A765D" w:rsidRPr="008754AC">
        <w:rPr>
          <w:rFonts w:ascii="Times New Roman" w:hAnsi="Times New Roman" w:cs="Times New Roman"/>
          <w:sz w:val="24"/>
          <w:szCs w:val="24"/>
          <w:lang w:val="en-US"/>
        </w:rPr>
        <w:t xml:space="preserve"> approaches to organizations (Weick</w:t>
      </w:r>
      <w:r w:rsidR="00113107" w:rsidRPr="008754AC">
        <w:rPr>
          <w:rFonts w:ascii="Times New Roman" w:hAnsi="Times New Roman" w:cs="Times New Roman"/>
          <w:sz w:val="24"/>
          <w:szCs w:val="24"/>
          <w:lang w:val="en-US"/>
        </w:rPr>
        <w:t>,</w:t>
      </w:r>
      <w:r w:rsidR="007A765D" w:rsidRPr="008754AC">
        <w:rPr>
          <w:rFonts w:ascii="Times New Roman" w:hAnsi="Times New Roman" w:cs="Times New Roman"/>
          <w:sz w:val="24"/>
          <w:szCs w:val="24"/>
          <w:lang w:val="en-US"/>
        </w:rPr>
        <w:t xml:space="preserve"> 1995)</w:t>
      </w:r>
      <w:r w:rsidR="008662B9" w:rsidRPr="008754AC">
        <w:rPr>
          <w:rFonts w:ascii="Times New Roman" w:hAnsi="Times New Roman" w:cs="Times New Roman"/>
          <w:sz w:val="24"/>
          <w:szCs w:val="24"/>
          <w:lang w:val="en-US"/>
        </w:rPr>
        <w:t xml:space="preserve"> </w:t>
      </w:r>
      <w:r w:rsidR="00E43D6E" w:rsidRPr="008754AC">
        <w:rPr>
          <w:rFonts w:ascii="Times New Roman" w:hAnsi="Times New Roman" w:cs="Times New Roman"/>
          <w:sz w:val="24"/>
          <w:szCs w:val="24"/>
          <w:lang w:val="en-US"/>
        </w:rPr>
        <w:t xml:space="preserve">in </w:t>
      </w:r>
      <w:r w:rsidR="007A765D" w:rsidRPr="008754AC">
        <w:rPr>
          <w:rFonts w:ascii="Times New Roman" w:hAnsi="Times New Roman" w:cs="Times New Roman"/>
          <w:sz w:val="24"/>
          <w:szCs w:val="24"/>
          <w:lang w:val="en-US"/>
        </w:rPr>
        <w:t>interpretive paradigm</w:t>
      </w:r>
      <w:r w:rsidR="00367748" w:rsidRPr="008754AC">
        <w:rPr>
          <w:rFonts w:ascii="Times New Roman" w:hAnsi="Times New Roman" w:cs="Times New Roman"/>
          <w:sz w:val="24"/>
          <w:szCs w:val="24"/>
          <w:lang w:val="en-US"/>
        </w:rPr>
        <w:t xml:space="preserve">. </w:t>
      </w:r>
      <w:r w:rsidR="004D2FA4" w:rsidRPr="008754AC">
        <w:rPr>
          <w:rFonts w:ascii="Times New Roman" w:hAnsi="Times New Roman" w:cs="Times New Roman"/>
          <w:sz w:val="24"/>
          <w:szCs w:val="24"/>
          <w:lang w:val="en-US"/>
        </w:rPr>
        <w:t>S</w:t>
      </w:r>
      <w:r w:rsidR="00367748" w:rsidRPr="008754AC">
        <w:rPr>
          <w:rFonts w:ascii="Times New Roman" w:hAnsi="Times New Roman" w:cs="Times New Roman"/>
          <w:sz w:val="24"/>
          <w:szCs w:val="24"/>
          <w:lang w:val="en-US"/>
        </w:rPr>
        <w:t xml:space="preserve">ensemaking is </w:t>
      </w:r>
      <w:r w:rsidR="004D2FA4" w:rsidRPr="008754AC">
        <w:rPr>
          <w:rFonts w:ascii="Times New Roman" w:hAnsi="Times New Roman" w:cs="Times New Roman"/>
          <w:sz w:val="24"/>
          <w:szCs w:val="24"/>
          <w:lang w:val="en-US"/>
        </w:rPr>
        <w:t xml:space="preserve">thus </w:t>
      </w:r>
      <w:r w:rsidR="00367748" w:rsidRPr="008754AC">
        <w:rPr>
          <w:rFonts w:ascii="Times New Roman" w:hAnsi="Times New Roman" w:cs="Times New Roman"/>
          <w:sz w:val="24"/>
          <w:szCs w:val="24"/>
          <w:lang w:val="en-US"/>
        </w:rPr>
        <w:t>about how people construct their own reality</w:t>
      </w:r>
      <w:r w:rsidR="004D2FA4" w:rsidRPr="008754AC">
        <w:rPr>
          <w:rFonts w:ascii="Times New Roman" w:hAnsi="Times New Roman" w:cs="Times New Roman"/>
          <w:sz w:val="24"/>
          <w:szCs w:val="24"/>
          <w:lang w:val="en-US"/>
        </w:rPr>
        <w:t xml:space="preserve">, about how, </w:t>
      </w:r>
      <w:r w:rsidR="00367748" w:rsidRPr="008754AC">
        <w:rPr>
          <w:rFonts w:ascii="Times New Roman" w:hAnsi="Times New Roman" w:cs="Times New Roman"/>
          <w:sz w:val="24"/>
          <w:szCs w:val="24"/>
          <w:lang w:val="en-US"/>
        </w:rPr>
        <w:t>through the communication and interaction between</w:t>
      </w:r>
      <w:r w:rsidR="00F769C6" w:rsidRPr="008754AC">
        <w:rPr>
          <w:rFonts w:ascii="Times New Roman" w:hAnsi="Times New Roman" w:cs="Times New Roman"/>
          <w:sz w:val="24"/>
          <w:szCs w:val="24"/>
          <w:lang w:val="en-US"/>
        </w:rPr>
        <w:t xml:space="preserve"> the</w:t>
      </w:r>
      <w:r w:rsidR="00367748" w:rsidRPr="008754AC">
        <w:rPr>
          <w:rFonts w:ascii="Times New Roman" w:hAnsi="Times New Roman" w:cs="Times New Roman"/>
          <w:sz w:val="24"/>
          <w:szCs w:val="24"/>
          <w:lang w:val="en-US"/>
        </w:rPr>
        <w:t xml:space="preserve"> </w:t>
      </w:r>
      <w:r w:rsidR="00F769C6" w:rsidRPr="008754AC">
        <w:rPr>
          <w:rFonts w:ascii="Times New Roman" w:hAnsi="Times New Roman" w:cs="Times New Roman"/>
          <w:sz w:val="24"/>
          <w:szCs w:val="24"/>
          <w:lang w:val="en-US"/>
        </w:rPr>
        <w:t xml:space="preserve">members of an </w:t>
      </w:r>
      <w:r w:rsidR="00367748" w:rsidRPr="008754AC">
        <w:rPr>
          <w:rFonts w:ascii="Times New Roman" w:hAnsi="Times New Roman" w:cs="Times New Roman"/>
          <w:sz w:val="24"/>
          <w:szCs w:val="24"/>
          <w:lang w:val="en-US"/>
        </w:rPr>
        <w:t>organization</w:t>
      </w:r>
      <w:r w:rsidR="004D2FA4" w:rsidRPr="008754AC">
        <w:rPr>
          <w:rFonts w:ascii="Times New Roman" w:hAnsi="Times New Roman" w:cs="Times New Roman"/>
          <w:sz w:val="24"/>
          <w:szCs w:val="24"/>
          <w:lang w:val="en-US"/>
        </w:rPr>
        <w:t>,</w:t>
      </w:r>
      <w:r w:rsidR="00367748" w:rsidRPr="008754AC">
        <w:rPr>
          <w:rFonts w:ascii="Times New Roman" w:hAnsi="Times New Roman" w:cs="Times New Roman"/>
          <w:sz w:val="24"/>
          <w:szCs w:val="24"/>
          <w:lang w:val="en-US"/>
        </w:rPr>
        <w:t xml:space="preserve"> they </w:t>
      </w:r>
      <w:r w:rsidR="004D2FA4" w:rsidRPr="008754AC">
        <w:rPr>
          <w:rFonts w:ascii="Times New Roman" w:hAnsi="Times New Roman" w:cs="Times New Roman"/>
          <w:sz w:val="24"/>
          <w:szCs w:val="24"/>
          <w:lang w:val="en-US"/>
        </w:rPr>
        <w:t xml:space="preserve">continuously </w:t>
      </w:r>
      <w:r w:rsidR="00367748" w:rsidRPr="008754AC">
        <w:rPr>
          <w:rFonts w:ascii="Times New Roman" w:hAnsi="Times New Roman" w:cs="Times New Roman"/>
          <w:sz w:val="24"/>
          <w:szCs w:val="24"/>
          <w:lang w:val="en-US"/>
        </w:rPr>
        <w:t>construct intersubjective realities (Weick</w:t>
      </w:r>
      <w:r w:rsidR="00113107" w:rsidRPr="008754AC">
        <w:rPr>
          <w:rFonts w:ascii="Times New Roman" w:hAnsi="Times New Roman" w:cs="Times New Roman"/>
          <w:sz w:val="24"/>
          <w:szCs w:val="24"/>
          <w:lang w:val="en-US"/>
        </w:rPr>
        <w:t>,</w:t>
      </w:r>
      <w:r w:rsidR="00367748" w:rsidRPr="008754AC">
        <w:rPr>
          <w:rFonts w:ascii="Times New Roman" w:hAnsi="Times New Roman" w:cs="Times New Roman"/>
          <w:sz w:val="24"/>
          <w:szCs w:val="24"/>
          <w:lang w:val="en-US"/>
        </w:rPr>
        <w:t xml:space="preserve"> 1995). This approach represents sustainability in organizations as an evolutionary process where many agents act and react upon each other (Nijhof and Jeurissen, 2006).</w:t>
      </w:r>
    </w:p>
    <w:p w14:paraId="67A8DB20" w14:textId="740ED426" w:rsidR="00CA4AFF" w:rsidRPr="008754AC" w:rsidRDefault="00A74E7F" w:rsidP="00EC06AA">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Sustainability in organizations is a</w:t>
      </w:r>
      <w:r w:rsidR="001247C5" w:rsidRPr="008754AC">
        <w:rPr>
          <w:rFonts w:ascii="Times New Roman" w:hAnsi="Times New Roman" w:cs="Times New Roman"/>
          <w:sz w:val="24"/>
          <w:szCs w:val="24"/>
          <w:lang w:val="en-US"/>
        </w:rPr>
        <w:t xml:space="preserve">n </w:t>
      </w:r>
      <w:r w:rsidR="00FC5396" w:rsidRPr="008754AC">
        <w:rPr>
          <w:rFonts w:ascii="Times New Roman" w:hAnsi="Times New Roman" w:cs="Times New Roman"/>
          <w:sz w:val="24"/>
          <w:szCs w:val="24"/>
          <w:lang w:val="en-US"/>
        </w:rPr>
        <w:t>ambiguous</w:t>
      </w:r>
      <w:r w:rsidRPr="008754AC">
        <w:rPr>
          <w:rFonts w:ascii="Times New Roman" w:hAnsi="Times New Roman" w:cs="Times New Roman"/>
          <w:sz w:val="24"/>
          <w:szCs w:val="24"/>
          <w:lang w:val="en-US"/>
        </w:rPr>
        <w:t xml:space="preserve"> concept that creates confusion (Dahlsrud, 200</w:t>
      </w:r>
      <w:r w:rsidR="001111B7" w:rsidRPr="008754AC">
        <w:rPr>
          <w:rFonts w:ascii="Times New Roman" w:hAnsi="Times New Roman" w:cs="Times New Roman"/>
          <w:sz w:val="24"/>
          <w:szCs w:val="24"/>
          <w:lang w:val="en-US"/>
        </w:rPr>
        <w:t>8</w:t>
      </w:r>
      <w:r w:rsidRPr="008754AC">
        <w:rPr>
          <w:rFonts w:ascii="Times New Roman" w:hAnsi="Times New Roman" w:cs="Times New Roman"/>
          <w:sz w:val="24"/>
          <w:szCs w:val="24"/>
          <w:lang w:val="en-US"/>
        </w:rPr>
        <w:t>; Ziek, 2009) and high equivocality (Weick, 1995)</w:t>
      </w:r>
      <w:r w:rsidR="00FE7D5A" w:rsidRPr="008754AC">
        <w:rPr>
          <w:rFonts w:ascii="Times New Roman" w:hAnsi="Times New Roman" w:cs="Times New Roman"/>
          <w:sz w:val="24"/>
          <w:szCs w:val="24"/>
          <w:lang w:val="en-US"/>
        </w:rPr>
        <w:t xml:space="preserve">. </w:t>
      </w:r>
      <w:r w:rsidR="00FC5396" w:rsidRPr="008754AC">
        <w:rPr>
          <w:rFonts w:ascii="Times New Roman" w:hAnsi="Times New Roman" w:cs="Times New Roman"/>
          <w:sz w:val="24"/>
          <w:szCs w:val="24"/>
          <w:lang w:val="en-US"/>
        </w:rPr>
        <w:t>Ambiguous</w:t>
      </w:r>
      <w:r w:rsidR="006C3378" w:rsidRPr="008754AC">
        <w:rPr>
          <w:rFonts w:ascii="Times New Roman" w:hAnsi="Times New Roman" w:cs="Times New Roman"/>
          <w:sz w:val="24"/>
          <w:szCs w:val="24"/>
          <w:lang w:val="en-US"/>
        </w:rPr>
        <w:t xml:space="preserve"> situations in organizations lack clarity and consistency, and lead to </w:t>
      </w:r>
      <w:r w:rsidR="004D2FA4" w:rsidRPr="008754AC">
        <w:rPr>
          <w:rFonts w:ascii="Times New Roman" w:hAnsi="Times New Roman" w:cs="Times New Roman"/>
          <w:sz w:val="24"/>
          <w:szCs w:val="24"/>
          <w:lang w:val="en-US"/>
        </w:rPr>
        <w:t xml:space="preserve">a </w:t>
      </w:r>
      <w:r w:rsidR="006C3378" w:rsidRPr="008754AC">
        <w:rPr>
          <w:rFonts w:ascii="Times New Roman" w:hAnsi="Times New Roman" w:cs="Times New Roman"/>
          <w:sz w:val="24"/>
          <w:szCs w:val="24"/>
          <w:lang w:val="en-US"/>
        </w:rPr>
        <w:t>sea</w:t>
      </w:r>
      <w:r w:rsidR="00010C8E" w:rsidRPr="008754AC">
        <w:rPr>
          <w:rFonts w:ascii="Times New Roman" w:hAnsi="Times New Roman" w:cs="Times New Roman"/>
          <w:sz w:val="24"/>
          <w:szCs w:val="24"/>
          <w:lang w:val="en-US"/>
        </w:rPr>
        <w:t>r</w:t>
      </w:r>
      <w:r w:rsidR="006C3378" w:rsidRPr="008754AC">
        <w:rPr>
          <w:rFonts w:ascii="Times New Roman" w:hAnsi="Times New Roman" w:cs="Times New Roman"/>
          <w:sz w:val="24"/>
          <w:szCs w:val="24"/>
          <w:lang w:val="en-US"/>
        </w:rPr>
        <w:t xml:space="preserve">ch for meaning because of too much or </w:t>
      </w:r>
      <w:r w:rsidR="00F769C6" w:rsidRPr="008754AC">
        <w:rPr>
          <w:rFonts w:ascii="Times New Roman" w:hAnsi="Times New Roman" w:cs="Times New Roman"/>
          <w:sz w:val="24"/>
          <w:szCs w:val="24"/>
          <w:lang w:val="en-US"/>
        </w:rPr>
        <w:t xml:space="preserve">too </w:t>
      </w:r>
      <w:r w:rsidR="006C3378" w:rsidRPr="008754AC">
        <w:rPr>
          <w:rFonts w:ascii="Times New Roman" w:hAnsi="Times New Roman" w:cs="Times New Roman"/>
          <w:sz w:val="24"/>
          <w:szCs w:val="24"/>
          <w:lang w:val="en-US"/>
        </w:rPr>
        <w:t>equivocal information (van der Heijen et al.</w:t>
      </w:r>
      <w:r w:rsidR="00113107" w:rsidRPr="008754AC">
        <w:rPr>
          <w:rFonts w:ascii="Times New Roman" w:hAnsi="Times New Roman" w:cs="Times New Roman"/>
          <w:sz w:val="24"/>
          <w:szCs w:val="24"/>
          <w:lang w:val="en-US"/>
        </w:rPr>
        <w:t>,</w:t>
      </w:r>
      <w:r w:rsidR="006C3378" w:rsidRPr="008754AC">
        <w:rPr>
          <w:rFonts w:ascii="Times New Roman" w:hAnsi="Times New Roman" w:cs="Times New Roman"/>
          <w:sz w:val="24"/>
          <w:szCs w:val="24"/>
          <w:lang w:val="en-US"/>
        </w:rPr>
        <w:t xml:space="preserve"> 2010). </w:t>
      </w:r>
      <w:r w:rsidR="004D2FA4" w:rsidRPr="008754AC">
        <w:rPr>
          <w:rFonts w:ascii="Times New Roman" w:hAnsi="Times New Roman" w:cs="Times New Roman"/>
          <w:sz w:val="24"/>
          <w:szCs w:val="24"/>
          <w:lang w:val="en-US"/>
        </w:rPr>
        <w:t>The s</w:t>
      </w:r>
      <w:r w:rsidR="00FE7D5A" w:rsidRPr="008754AC">
        <w:rPr>
          <w:rFonts w:ascii="Times New Roman" w:hAnsi="Times New Roman" w:cs="Times New Roman"/>
          <w:sz w:val="24"/>
          <w:szCs w:val="24"/>
          <w:lang w:val="en-US"/>
        </w:rPr>
        <w:t xml:space="preserve">ensemaking approach allows </w:t>
      </w:r>
      <w:r w:rsidR="004D2FA4" w:rsidRPr="008754AC">
        <w:rPr>
          <w:rFonts w:ascii="Times New Roman" w:hAnsi="Times New Roman" w:cs="Times New Roman"/>
          <w:sz w:val="24"/>
          <w:szCs w:val="24"/>
          <w:lang w:val="en-US"/>
        </w:rPr>
        <w:t>an</w:t>
      </w:r>
      <w:r w:rsidR="00FE7D5A" w:rsidRPr="008754AC">
        <w:rPr>
          <w:rFonts w:ascii="Times New Roman" w:hAnsi="Times New Roman" w:cs="Times New Roman"/>
          <w:sz w:val="24"/>
          <w:szCs w:val="24"/>
          <w:lang w:val="en-US"/>
        </w:rPr>
        <w:t xml:space="preserve"> increase </w:t>
      </w:r>
      <w:r w:rsidR="004D2FA4" w:rsidRPr="008754AC">
        <w:rPr>
          <w:rFonts w:ascii="Times New Roman" w:hAnsi="Times New Roman" w:cs="Times New Roman"/>
          <w:sz w:val="24"/>
          <w:szCs w:val="24"/>
          <w:lang w:val="en-US"/>
        </w:rPr>
        <w:t xml:space="preserve">in the </w:t>
      </w:r>
      <w:r w:rsidR="00FE7D5A" w:rsidRPr="008754AC">
        <w:rPr>
          <w:rFonts w:ascii="Times New Roman" w:hAnsi="Times New Roman" w:cs="Times New Roman"/>
          <w:sz w:val="24"/>
          <w:szCs w:val="24"/>
          <w:lang w:val="en-US"/>
        </w:rPr>
        <w:t xml:space="preserve">understanding </w:t>
      </w:r>
      <w:r w:rsidR="004D2FA4" w:rsidRPr="008754AC">
        <w:rPr>
          <w:rFonts w:ascii="Times New Roman" w:hAnsi="Times New Roman" w:cs="Times New Roman"/>
          <w:sz w:val="24"/>
          <w:szCs w:val="24"/>
          <w:lang w:val="en-US"/>
        </w:rPr>
        <w:t xml:space="preserve">of </w:t>
      </w:r>
      <w:r w:rsidR="00FE7D5A" w:rsidRPr="008754AC">
        <w:rPr>
          <w:rFonts w:ascii="Times New Roman" w:hAnsi="Times New Roman" w:cs="Times New Roman"/>
          <w:sz w:val="24"/>
          <w:szCs w:val="24"/>
          <w:lang w:val="en-US"/>
        </w:rPr>
        <w:t xml:space="preserve">how individuals enact this evolving process. </w:t>
      </w:r>
      <w:r w:rsidR="00CA4AFF" w:rsidRPr="008754AC">
        <w:rPr>
          <w:rFonts w:ascii="Times New Roman" w:hAnsi="Times New Roman" w:cs="Times New Roman"/>
          <w:sz w:val="24"/>
          <w:szCs w:val="24"/>
          <w:lang w:val="en-US"/>
        </w:rPr>
        <w:t>Sensemaking is a process that is used to reduce ambiguity and address uncertainty (Weick, 1995</w:t>
      </w:r>
      <w:r w:rsidR="00773DDF" w:rsidRPr="008754AC">
        <w:rPr>
          <w:rFonts w:ascii="Times New Roman" w:hAnsi="Times New Roman" w:cs="Times New Roman"/>
          <w:sz w:val="24"/>
          <w:szCs w:val="24"/>
          <w:lang w:val="en-US"/>
        </w:rPr>
        <w:t xml:space="preserve">). </w:t>
      </w:r>
      <w:r w:rsidR="005467DB" w:rsidRPr="008754AC">
        <w:rPr>
          <w:rFonts w:ascii="Times New Roman" w:hAnsi="Times New Roman" w:cs="Times New Roman"/>
          <w:sz w:val="24"/>
          <w:szCs w:val="24"/>
          <w:lang w:val="en-US"/>
        </w:rPr>
        <w:t>The a</w:t>
      </w:r>
      <w:r w:rsidR="00184E54" w:rsidRPr="008754AC">
        <w:rPr>
          <w:rFonts w:ascii="Times New Roman" w:hAnsi="Times New Roman" w:cs="Times New Roman"/>
          <w:sz w:val="24"/>
          <w:szCs w:val="24"/>
          <w:lang w:val="en-US"/>
        </w:rPr>
        <w:t xml:space="preserve">mbiguity of sustainability terminology or </w:t>
      </w:r>
      <w:r w:rsidR="005467DB" w:rsidRPr="008754AC">
        <w:rPr>
          <w:rFonts w:ascii="Times New Roman" w:hAnsi="Times New Roman" w:cs="Times New Roman"/>
          <w:sz w:val="24"/>
          <w:szCs w:val="24"/>
          <w:lang w:val="en-US"/>
        </w:rPr>
        <w:t xml:space="preserve">an </w:t>
      </w:r>
      <w:r w:rsidR="00CA4AFF" w:rsidRPr="008754AC">
        <w:rPr>
          <w:rFonts w:ascii="Times New Roman" w:hAnsi="Times New Roman" w:cs="Times New Roman"/>
          <w:sz w:val="24"/>
          <w:szCs w:val="24"/>
          <w:lang w:val="en-US"/>
        </w:rPr>
        <w:t xml:space="preserve">overload of information may lead to confusion </w:t>
      </w:r>
      <w:r w:rsidR="005467DB" w:rsidRPr="008754AC">
        <w:rPr>
          <w:rFonts w:ascii="Times New Roman" w:hAnsi="Times New Roman" w:cs="Times New Roman"/>
          <w:sz w:val="24"/>
          <w:szCs w:val="24"/>
          <w:lang w:val="en-US"/>
        </w:rPr>
        <w:t xml:space="preserve">as well as </w:t>
      </w:r>
      <w:r w:rsidR="00184E54" w:rsidRPr="008754AC">
        <w:rPr>
          <w:rFonts w:ascii="Times New Roman" w:hAnsi="Times New Roman" w:cs="Times New Roman"/>
          <w:sz w:val="24"/>
          <w:szCs w:val="24"/>
          <w:lang w:val="en-US"/>
        </w:rPr>
        <w:t>to</w:t>
      </w:r>
      <w:r w:rsidR="00CA4AFF" w:rsidRPr="008754AC">
        <w:rPr>
          <w:rFonts w:ascii="Times New Roman" w:hAnsi="Times New Roman" w:cs="Times New Roman"/>
          <w:sz w:val="24"/>
          <w:szCs w:val="24"/>
          <w:lang w:val="en-US"/>
        </w:rPr>
        <w:t xml:space="preserve"> </w:t>
      </w:r>
      <w:r w:rsidR="005467DB" w:rsidRPr="008754AC">
        <w:rPr>
          <w:rFonts w:ascii="Times New Roman" w:hAnsi="Times New Roman" w:cs="Times New Roman"/>
          <w:sz w:val="24"/>
          <w:szCs w:val="24"/>
          <w:lang w:val="en-US"/>
        </w:rPr>
        <w:t xml:space="preserve">a </w:t>
      </w:r>
      <w:r w:rsidR="00CA4AFF" w:rsidRPr="008754AC">
        <w:rPr>
          <w:rFonts w:ascii="Times New Roman" w:hAnsi="Times New Roman" w:cs="Times New Roman"/>
          <w:sz w:val="24"/>
          <w:szCs w:val="24"/>
          <w:lang w:val="en-US"/>
        </w:rPr>
        <w:t>search for meaning (Cramer et al.</w:t>
      </w:r>
      <w:r w:rsidR="00113107" w:rsidRPr="008754AC">
        <w:rPr>
          <w:rFonts w:ascii="Times New Roman" w:hAnsi="Times New Roman" w:cs="Times New Roman"/>
          <w:sz w:val="24"/>
          <w:szCs w:val="24"/>
          <w:lang w:val="en-US"/>
        </w:rPr>
        <w:t>,</w:t>
      </w:r>
      <w:r w:rsidR="00CA4AFF" w:rsidRPr="008754AC">
        <w:rPr>
          <w:rFonts w:ascii="Times New Roman" w:hAnsi="Times New Roman" w:cs="Times New Roman"/>
          <w:sz w:val="24"/>
          <w:szCs w:val="24"/>
          <w:lang w:val="en-US"/>
        </w:rPr>
        <w:t xml:space="preserve"> 2006). </w:t>
      </w:r>
      <w:r w:rsidR="005467DB" w:rsidRPr="008754AC">
        <w:rPr>
          <w:rFonts w:ascii="Times New Roman" w:hAnsi="Times New Roman" w:cs="Times New Roman"/>
          <w:sz w:val="24"/>
          <w:szCs w:val="24"/>
          <w:lang w:val="en-US"/>
        </w:rPr>
        <w:t>P</w:t>
      </w:r>
      <w:r w:rsidR="00CA4AFF" w:rsidRPr="008754AC">
        <w:rPr>
          <w:rFonts w:ascii="Times New Roman" w:hAnsi="Times New Roman" w:cs="Times New Roman"/>
          <w:sz w:val="24"/>
          <w:szCs w:val="24"/>
          <w:lang w:val="en-US"/>
        </w:rPr>
        <w:t xml:space="preserve">erceived contradictions may </w:t>
      </w:r>
      <w:r w:rsidR="005467DB" w:rsidRPr="008754AC">
        <w:rPr>
          <w:rFonts w:ascii="Times New Roman" w:hAnsi="Times New Roman" w:cs="Times New Roman"/>
          <w:sz w:val="24"/>
          <w:szCs w:val="24"/>
          <w:lang w:val="en-US"/>
        </w:rPr>
        <w:t xml:space="preserve">also </w:t>
      </w:r>
      <w:r w:rsidR="00CA4AFF" w:rsidRPr="008754AC">
        <w:rPr>
          <w:rFonts w:ascii="Times New Roman" w:hAnsi="Times New Roman" w:cs="Times New Roman"/>
          <w:sz w:val="24"/>
          <w:szCs w:val="24"/>
          <w:lang w:val="en-US"/>
        </w:rPr>
        <w:t xml:space="preserve">trigger sensemaking </w:t>
      </w:r>
      <w:r w:rsidR="00A0634C" w:rsidRPr="008754AC">
        <w:rPr>
          <w:rFonts w:ascii="Times New Roman" w:hAnsi="Times New Roman" w:cs="Times New Roman"/>
          <w:sz w:val="24"/>
          <w:szCs w:val="24"/>
          <w:lang w:val="en-US"/>
        </w:rPr>
        <w:t>(</w:t>
      </w:r>
      <w:r w:rsidR="00CA4AFF" w:rsidRPr="008754AC">
        <w:rPr>
          <w:rFonts w:ascii="Times New Roman" w:hAnsi="Times New Roman" w:cs="Times New Roman"/>
          <w:sz w:val="24"/>
          <w:szCs w:val="24"/>
          <w:lang w:val="en-US"/>
        </w:rPr>
        <w:t>Angus-Leppan et al.</w:t>
      </w:r>
      <w:r w:rsidR="005467DB" w:rsidRPr="008754AC">
        <w:rPr>
          <w:rFonts w:ascii="Times New Roman" w:hAnsi="Times New Roman" w:cs="Times New Roman"/>
          <w:sz w:val="24"/>
          <w:szCs w:val="24"/>
          <w:lang w:val="en-US"/>
        </w:rPr>
        <w:t>,</w:t>
      </w:r>
      <w:r w:rsidR="002B393F" w:rsidRPr="008754AC">
        <w:rPr>
          <w:rFonts w:ascii="Times New Roman" w:hAnsi="Times New Roman" w:cs="Times New Roman"/>
          <w:sz w:val="24"/>
          <w:szCs w:val="24"/>
          <w:lang w:val="en-US"/>
        </w:rPr>
        <w:t xml:space="preserve"> 2010</w:t>
      </w:r>
      <w:r w:rsidR="00CA4AFF" w:rsidRPr="008754AC">
        <w:rPr>
          <w:rFonts w:ascii="Times New Roman" w:hAnsi="Times New Roman" w:cs="Times New Roman"/>
          <w:sz w:val="24"/>
          <w:szCs w:val="24"/>
          <w:lang w:val="en-US"/>
        </w:rPr>
        <w:t>)</w:t>
      </w:r>
      <w:r w:rsidR="00A0634C" w:rsidRPr="008754AC">
        <w:rPr>
          <w:rFonts w:ascii="Times New Roman" w:hAnsi="Times New Roman" w:cs="Times New Roman"/>
          <w:sz w:val="24"/>
          <w:szCs w:val="24"/>
          <w:lang w:val="en-US"/>
        </w:rPr>
        <w:t xml:space="preserve">, and sustainability may be perceived </w:t>
      </w:r>
      <w:r w:rsidR="005467DB" w:rsidRPr="008754AC">
        <w:rPr>
          <w:rFonts w:ascii="Times New Roman" w:hAnsi="Times New Roman" w:cs="Times New Roman"/>
          <w:sz w:val="24"/>
          <w:szCs w:val="24"/>
          <w:lang w:val="en-US"/>
        </w:rPr>
        <w:t xml:space="preserve">as </w:t>
      </w:r>
      <w:r w:rsidR="00A0634C" w:rsidRPr="008754AC">
        <w:rPr>
          <w:rFonts w:ascii="Times New Roman" w:hAnsi="Times New Roman" w:cs="Times New Roman"/>
          <w:sz w:val="24"/>
          <w:szCs w:val="24"/>
          <w:lang w:val="en-US"/>
        </w:rPr>
        <w:t>contradict</w:t>
      </w:r>
      <w:r w:rsidR="005467DB" w:rsidRPr="008754AC">
        <w:rPr>
          <w:rFonts w:ascii="Times New Roman" w:hAnsi="Times New Roman" w:cs="Times New Roman"/>
          <w:sz w:val="24"/>
          <w:szCs w:val="24"/>
          <w:lang w:val="en-US"/>
        </w:rPr>
        <w:t>ing</w:t>
      </w:r>
      <w:r w:rsidR="00A0634C" w:rsidRPr="008754AC">
        <w:rPr>
          <w:rFonts w:ascii="Times New Roman" w:hAnsi="Times New Roman" w:cs="Times New Roman"/>
          <w:sz w:val="24"/>
          <w:szCs w:val="24"/>
          <w:lang w:val="en-US"/>
        </w:rPr>
        <w:t xml:space="preserve"> conventional</w:t>
      </w:r>
      <w:r w:rsidR="005467DB" w:rsidRPr="008754AC">
        <w:rPr>
          <w:rFonts w:ascii="Times New Roman" w:hAnsi="Times New Roman" w:cs="Times New Roman"/>
          <w:sz w:val="24"/>
          <w:szCs w:val="24"/>
          <w:lang w:val="en-US"/>
        </w:rPr>
        <w:t>,</w:t>
      </w:r>
      <w:r w:rsidR="00A0634C" w:rsidRPr="008754AC">
        <w:rPr>
          <w:rFonts w:ascii="Times New Roman" w:hAnsi="Times New Roman" w:cs="Times New Roman"/>
          <w:sz w:val="24"/>
          <w:szCs w:val="24"/>
          <w:lang w:val="en-US"/>
        </w:rPr>
        <w:t xml:space="preserve"> profit</w:t>
      </w:r>
      <w:r w:rsidR="005467DB" w:rsidRPr="008754AC">
        <w:rPr>
          <w:rFonts w:ascii="Times New Roman" w:hAnsi="Times New Roman" w:cs="Times New Roman"/>
          <w:sz w:val="24"/>
          <w:szCs w:val="24"/>
          <w:lang w:val="en-US"/>
        </w:rPr>
        <w:t>-</w:t>
      </w:r>
      <w:r w:rsidR="00A0634C" w:rsidRPr="008754AC">
        <w:rPr>
          <w:rFonts w:ascii="Times New Roman" w:hAnsi="Times New Roman" w:cs="Times New Roman"/>
          <w:sz w:val="24"/>
          <w:szCs w:val="24"/>
          <w:lang w:val="en-US"/>
        </w:rPr>
        <w:t>maximizing business practices</w:t>
      </w:r>
      <w:r w:rsidR="002B393F" w:rsidRPr="008754AC">
        <w:rPr>
          <w:rFonts w:ascii="Times New Roman" w:hAnsi="Times New Roman" w:cs="Times New Roman"/>
          <w:sz w:val="24"/>
          <w:szCs w:val="24"/>
          <w:lang w:val="en-US"/>
        </w:rPr>
        <w:t xml:space="preserve"> </w:t>
      </w:r>
      <w:r w:rsidR="00A0634C" w:rsidRPr="008754AC">
        <w:rPr>
          <w:rFonts w:ascii="Times New Roman" w:hAnsi="Times New Roman" w:cs="Times New Roman"/>
          <w:sz w:val="24"/>
          <w:szCs w:val="24"/>
          <w:lang w:val="en-US"/>
        </w:rPr>
        <w:t xml:space="preserve">(Maitlis </w:t>
      </w:r>
      <w:r w:rsidR="00113107" w:rsidRPr="008754AC">
        <w:rPr>
          <w:rFonts w:ascii="Times New Roman" w:hAnsi="Times New Roman" w:cs="Times New Roman"/>
          <w:sz w:val="24"/>
          <w:szCs w:val="24"/>
          <w:lang w:val="en-US"/>
        </w:rPr>
        <w:t xml:space="preserve">and </w:t>
      </w:r>
      <w:r w:rsidR="00A0634C" w:rsidRPr="008754AC">
        <w:rPr>
          <w:rFonts w:ascii="Times New Roman" w:hAnsi="Times New Roman" w:cs="Times New Roman"/>
          <w:sz w:val="24"/>
          <w:szCs w:val="24"/>
          <w:lang w:val="en-US"/>
        </w:rPr>
        <w:t>Christensen, 2014)</w:t>
      </w:r>
      <w:r w:rsidR="002B393F" w:rsidRPr="008754AC">
        <w:rPr>
          <w:rFonts w:ascii="Times New Roman" w:hAnsi="Times New Roman" w:cs="Times New Roman"/>
          <w:sz w:val="24"/>
          <w:szCs w:val="24"/>
          <w:lang w:val="en-US"/>
        </w:rPr>
        <w:t>.</w:t>
      </w:r>
      <w:r w:rsidR="00B51111" w:rsidRPr="00B51111">
        <w:rPr>
          <w:rFonts w:ascii="Times New Roman" w:hAnsi="Times New Roman" w:cs="Times New Roman"/>
          <w:sz w:val="24"/>
          <w:szCs w:val="24"/>
          <w:lang w:val="en-US"/>
        </w:rPr>
        <w:t xml:space="preserve"> </w:t>
      </w:r>
    </w:p>
    <w:p w14:paraId="588B9D24" w14:textId="38C9C310" w:rsidR="006516E4" w:rsidRPr="008754AC" w:rsidRDefault="00CA4AFF" w:rsidP="00EC06AA">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Basu and Palazzo (2008) linked sensemaking with corporate responsibilities</w:t>
      </w:r>
      <w:r w:rsidR="001512E7"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According to their starting point, </w:t>
      </w:r>
      <w:r w:rsidR="004B2C1A" w:rsidRPr="008754AC">
        <w:rPr>
          <w:rFonts w:ascii="Times New Roman" w:hAnsi="Times New Roman" w:cs="Times New Roman"/>
          <w:sz w:val="24"/>
          <w:szCs w:val="24"/>
          <w:lang w:val="en-US"/>
        </w:rPr>
        <w:t>sustainability does not result directly</w:t>
      </w:r>
      <w:r w:rsidR="005212F7" w:rsidRPr="008754AC">
        <w:rPr>
          <w:rFonts w:ascii="Times New Roman" w:hAnsi="Times New Roman" w:cs="Times New Roman"/>
          <w:sz w:val="24"/>
          <w:szCs w:val="24"/>
          <w:lang w:val="en-US"/>
        </w:rPr>
        <w:t xml:space="preserve"> from </w:t>
      </w:r>
      <w:r w:rsidRPr="008754AC">
        <w:rPr>
          <w:rFonts w:ascii="Times New Roman" w:hAnsi="Times New Roman" w:cs="Times New Roman"/>
          <w:sz w:val="24"/>
          <w:szCs w:val="24"/>
          <w:lang w:val="en-US"/>
        </w:rPr>
        <w:t xml:space="preserve">external demands but, instead, from organizationally embedded cognitive and linguistic processes. </w:t>
      </w:r>
      <w:r w:rsidR="005212F7" w:rsidRPr="008754AC">
        <w:rPr>
          <w:rFonts w:ascii="Times New Roman" w:hAnsi="Times New Roman" w:cs="Times New Roman"/>
          <w:sz w:val="24"/>
          <w:szCs w:val="24"/>
          <w:lang w:val="en-US"/>
        </w:rPr>
        <w:t xml:space="preserve">Both </w:t>
      </w:r>
      <w:r w:rsidRPr="008754AC">
        <w:rPr>
          <w:rFonts w:ascii="Times New Roman" w:hAnsi="Times New Roman" w:cs="Times New Roman"/>
          <w:sz w:val="24"/>
          <w:szCs w:val="24"/>
          <w:lang w:val="en-US"/>
        </w:rPr>
        <w:t>Basu and Palazzo’s (2008) process model of sensemaking</w:t>
      </w:r>
      <w:r w:rsidR="00D564B4" w:rsidRPr="008754AC">
        <w:rPr>
          <w:rFonts w:ascii="Times New Roman" w:hAnsi="Times New Roman" w:cs="Times New Roman"/>
          <w:sz w:val="24"/>
          <w:szCs w:val="24"/>
          <w:lang w:val="en-US"/>
        </w:rPr>
        <w:t>, along</w:t>
      </w:r>
      <w:r w:rsidRPr="008754AC">
        <w:rPr>
          <w:rFonts w:ascii="Times New Roman" w:hAnsi="Times New Roman" w:cs="Times New Roman"/>
          <w:sz w:val="24"/>
          <w:szCs w:val="24"/>
          <w:lang w:val="en-US"/>
        </w:rPr>
        <w:t xml:space="preserve"> with a part of Weick’s (1995) </w:t>
      </w:r>
      <w:r w:rsidR="00A0634C" w:rsidRPr="008754AC">
        <w:rPr>
          <w:rFonts w:ascii="Times New Roman" w:hAnsi="Times New Roman" w:cs="Times New Roman"/>
          <w:sz w:val="24"/>
          <w:szCs w:val="24"/>
          <w:lang w:val="en-US"/>
        </w:rPr>
        <w:t xml:space="preserve">original </w:t>
      </w:r>
      <w:r w:rsidRPr="008754AC">
        <w:rPr>
          <w:rFonts w:ascii="Times New Roman" w:hAnsi="Times New Roman" w:cs="Times New Roman"/>
          <w:sz w:val="24"/>
          <w:szCs w:val="24"/>
          <w:lang w:val="en-US"/>
        </w:rPr>
        <w:t>seven properties of sensemaking</w:t>
      </w:r>
      <w:r w:rsidR="00D564B4" w:rsidRPr="008754AC">
        <w:rPr>
          <w:rFonts w:ascii="Times New Roman" w:hAnsi="Times New Roman" w:cs="Times New Roman"/>
          <w:sz w:val="24"/>
          <w:szCs w:val="24"/>
          <w:lang w:val="en-US"/>
        </w:rPr>
        <w:t>,</w:t>
      </w:r>
      <w:r w:rsidR="005212F7" w:rsidRPr="008754AC">
        <w:rPr>
          <w:rFonts w:ascii="Times New Roman" w:hAnsi="Times New Roman" w:cs="Times New Roman"/>
          <w:sz w:val="24"/>
          <w:szCs w:val="24"/>
          <w:lang w:val="en-US"/>
        </w:rPr>
        <w:t xml:space="preserve"> stress the importance of identity in sensemaking. </w:t>
      </w:r>
      <w:r w:rsidRPr="008754AC">
        <w:rPr>
          <w:rFonts w:ascii="Times New Roman" w:hAnsi="Times New Roman" w:cs="Times New Roman"/>
          <w:sz w:val="24"/>
          <w:szCs w:val="24"/>
          <w:lang w:val="en-US"/>
        </w:rPr>
        <w:t xml:space="preserve">Basu and Palazzo’s (2008) model </w:t>
      </w:r>
      <w:r w:rsidR="00D923FD" w:rsidRPr="008754AC">
        <w:rPr>
          <w:rFonts w:ascii="Times New Roman" w:hAnsi="Times New Roman" w:cs="Times New Roman"/>
          <w:sz w:val="24"/>
          <w:szCs w:val="24"/>
          <w:lang w:val="en-US"/>
        </w:rPr>
        <w:t>identifies</w:t>
      </w:r>
      <w:r w:rsidRPr="008754AC">
        <w:rPr>
          <w:rFonts w:ascii="Times New Roman" w:hAnsi="Times New Roman" w:cs="Times New Roman"/>
          <w:sz w:val="24"/>
          <w:szCs w:val="24"/>
          <w:lang w:val="en-US"/>
        </w:rPr>
        <w:t xml:space="preserve"> three dimensions of </w:t>
      </w:r>
      <w:r w:rsidR="004C54F6"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 xml:space="preserve">sensemaking process: </w:t>
      </w:r>
      <w:r w:rsidR="004C54F6" w:rsidRPr="008754AC">
        <w:rPr>
          <w:rFonts w:ascii="Times New Roman" w:hAnsi="Times New Roman" w:cs="Times New Roman"/>
          <w:sz w:val="24"/>
          <w:szCs w:val="24"/>
          <w:lang w:val="en-US"/>
        </w:rPr>
        <w:t>c</w:t>
      </w:r>
      <w:r w:rsidRPr="008754AC">
        <w:rPr>
          <w:rFonts w:ascii="Times New Roman" w:hAnsi="Times New Roman" w:cs="Times New Roman"/>
          <w:sz w:val="24"/>
          <w:szCs w:val="24"/>
          <w:lang w:val="en-US"/>
        </w:rPr>
        <w:t>ognitive (what firms think</w:t>
      </w:r>
      <w:r w:rsidR="004C54F6"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including identity orientation and legitimacy), </w:t>
      </w:r>
      <w:r w:rsidR="004C54F6" w:rsidRPr="008754AC">
        <w:rPr>
          <w:rFonts w:ascii="Times New Roman" w:hAnsi="Times New Roman" w:cs="Times New Roman"/>
          <w:sz w:val="24"/>
          <w:szCs w:val="24"/>
          <w:lang w:val="en-US"/>
        </w:rPr>
        <w:t>l</w:t>
      </w:r>
      <w:r w:rsidRPr="008754AC">
        <w:rPr>
          <w:rFonts w:ascii="Times New Roman" w:hAnsi="Times New Roman" w:cs="Times New Roman"/>
          <w:sz w:val="24"/>
          <w:szCs w:val="24"/>
          <w:lang w:val="en-US"/>
        </w:rPr>
        <w:t>inguistic (what firms say</w:t>
      </w:r>
      <w:r w:rsidR="004C54F6"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including justification</w:t>
      </w:r>
      <w:r w:rsidR="00FE4826"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and transparency) and </w:t>
      </w:r>
      <w:r w:rsidR="004C54F6" w:rsidRPr="008754AC">
        <w:rPr>
          <w:rFonts w:ascii="Times New Roman" w:hAnsi="Times New Roman" w:cs="Times New Roman"/>
          <w:sz w:val="24"/>
          <w:szCs w:val="24"/>
          <w:lang w:val="en-US"/>
        </w:rPr>
        <w:t>c</w:t>
      </w:r>
      <w:r w:rsidRPr="008754AC">
        <w:rPr>
          <w:rFonts w:ascii="Times New Roman" w:hAnsi="Times New Roman" w:cs="Times New Roman"/>
          <w:sz w:val="24"/>
          <w:szCs w:val="24"/>
          <w:lang w:val="en-US"/>
        </w:rPr>
        <w:t>onative (how firms tend to behave</w:t>
      </w:r>
      <w:r w:rsidR="004C54F6"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including posture, consistency</w:t>
      </w:r>
      <w:r w:rsidR="00ED1257"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and commitment)</w:t>
      </w:r>
      <w:r w:rsidR="00C83B70" w:rsidRPr="008754AC">
        <w:rPr>
          <w:rFonts w:ascii="Times New Roman" w:hAnsi="Times New Roman" w:cs="Times New Roman"/>
          <w:sz w:val="24"/>
          <w:szCs w:val="24"/>
          <w:lang w:val="en-US"/>
        </w:rPr>
        <w:t xml:space="preserve">. </w:t>
      </w:r>
      <w:r w:rsidR="00D923FD" w:rsidRPr="008754AC">
        <w:rPr>
          <w:rFonts w:ascii="Times New Roman" w:hAnsi="Times New Roman" w:cs="Times New Roman"/>
          <w:sz w:val="24"/>
          <w:szCs w:val="24"/>
          <w:lang w:val="en-US"/>
        </w:rPr>
        <w:t>In comparison,</w:t>
      </w:r>
      <w:r w:rsidR="004C54F6"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Weick (1995) suggests that sensemaking is understood as a process that is grounded in identity construction, retrospective, enactive </w:t>
      </w:r>
      <w:r w:rsidR="00ED1257" w:rsidRPr="008754AC">
        <w:rPr>
          <w:rFonts w:ascii="Times New Roman" w:hAnsi="Times New Roman" w:cs="Times New Roman"/>
          <w:sz w:val="24"/>
          <w:szCs w:val="24"/>
          <w:lang w:val="en-US"/>
        </w:rPr>
        <w:t xml:space="preserve">in </w:t>
      </w:r>
      <w:r w:rsidRPr="008754AC">
        <w:rPr>
          <w:rFonts w:ascii="Times New Roman" w:hAnsi="Times New Roman" w:cs="Times New Roman"/>
          <w:sz w:val="24"/>
          <w:szCs w:val="24"/>
          <w:lang w:val="en-US"/>
        </w:rPr>
        <w:t xml:space="preserve">sensible environments, social, ongoing, focused on </w:t>
      </w:r>
      <w:r w:rsidR="00A911A9" w:rsidRPr="008754AC">
        <w:rPr>
          <w:rFonts w:ascii="Times New Roman" w:hAnsi="Times New Roman" w:cs="Times New Roman"/>
          <w:sz w:val="24"/>
          <w:szCs w:val="24"/>
          <w:lang w:val="en-US"/>
        </w:rPr>
        <w:t xml:space="preserve">as well as </w:t>
      </w:r>
      <w:r w:rsidRPr="008754AC">
        <w:rPr>
          <w:rFonts w:ascii="Times New Roman" w:hAnsi="Times New Roman" w:cs="Times New Roman"/>
          <w:sz w:val="24"/>
          <w:szCs w:val="24"/>
          <w:lang w:val="en-US"/>
        </w:rPr>
        <w:t>by extracted cues</w:t>
      </w:r>
      <w:r w:rsidR="004C54F6"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and driven by plausibility rather than </w:t>
      </w:r>
      <w:r w:rsidR="00A911A9" w:rsidRPr="008754AC">
        <w:rPr>
          <w:rFonts w:ascii="Times New Roman" w:hAnsi="Times New Roman" w:cs="Times New Roman"/>
          <w:sz w:val="24"/>
          <w:szCs w:val="24"/>
          <w:lang w:val="en-US"/>
        </w:rPr>
        <w:t xml:space="preserve">by </w:t>
      </w:r>
      <w:r w:rsidRPr="008754AC">
        <w:rPr>
          <w:rFonts w:ascii="Times New Roman" w:hAnsi="Times New Roman" w:cs="Times New Roman"/>
          <w:sz w:val="24"/>
          <w:szCs w:val="24"/>
          <w:lang w:val="en-US"/>
        </w:rPr>
        <w:t xml:space="preserve">accuracy. </w:t>
      </w:r>
      <w:r w:rsidR="002E60A0" w:rsidRPr="00D64F31">
        <w:rPr>
          <w:rFonts w:ascii="Times New Roman" w:hAnsi="Times New Roman" w:cs="Times New Roman"/>
          <w:color w:val="444444"/>
          <w:sz w:val="24"/>
          <w:szCs w:val="24"/>
          <w:lang w:val="en-US"/>
        </w:rPr>
        <w:t>Since Weick’s (1995) book,</w:t>
      </w:r>
      <w:r w:rsidR="002E60A0" w:rsidRPr="00D64F31">
        <w:rPr>
          <w:rFonts w:ascii="Times New Roman" w:hAnsi="Times New Roman" w:cs="Times New Roman"/>
          <w:sz w:val="24"/>
          <w:szCs w:val="24"/>
          <w:lang w:val="en-US"/>
        </w:rPr>
        <w:t xml:space="preserve"> f</w:t>
      </w:r>
      <w:r w:rsidR="00B51111" w:rsidRPr="00D64F31">
        <w:rPr>
          <w:rFonts w:ascii="Times New Roman" w:hAnsi="Times New Roman" w:cs="Times New Roman"/>
          <w:sz w:val="24"/>
          <w:szCs w:val="24"/>
          <w:lang w:val="en-US"/>
        </w:rPr>
        <w:t xml:space="preserve">raming has been a central </w:t>
      </w:r>
      <w:r w:rsidR="00B51111" w:rsidRPr="00D64F31">
        <w:rPr>
          <w:rFonts w:ascii="Times New Roman" w:hAnsi="Times New Roman" w:cs="Times New Roman"/>
          <w:color w:val="444444"/>
          <w:sz w:val="24"/>
          <w:szCs w:val="24"/>
          <w:lang w:val="en-US"/>
        </w:rPr>
        <w:t xml:space="preserve">concept </w:t>
      </w:r>
      <w:r w:rsidR="002E60A0" w:rsidRPr="00D64F31">
        <w:rPr>
          <w:rFonts w:ascii="Times New Roman" w:hAnsi="Times New Roman" w:cs="Times New Roman"/>
          <w:color w:val="444444"/>
          <w:sz w:val="24"/>
          <w:szCs w:val="24"/>
          <w:lang w:val="en-US"/>
        </w:rPr>
        <w:t xml:space="preserve">in </w:t>
      </w:r>
      <w:r w:rsidR="00B51111" w:rsidRPr="00D64F31">
        <w:rPr>
          <w:rFonts w:ascii="Times New Roman" w:hAnsi="Times New Roman" w:cs="Times New Roman"/>
          <w:color w:val="444444"/>
          <w:sz w:val="24"/>
          <w:szCs w:val="24"/>
          <w:lang w:val="en-US"/>
        </w:rPr>
        <w:t xml:space="preserve">sensemaking. </w:t>
      </w:r>
      <w:r w:rsidR="002E60A0" w:rsidRPr="00D64F31">
        <w:rPr>
          <w:rFonts w:ascii="Times New Roman" w:hAnsi="Times New Roman" w:cs="Times New Roman"/>
          <w:color w:val="444444"/>
          <w:sz w:val="24"/>
          <w:szCs w:val="24"/>
          <w:lang w:val="en-US"/>
        </w:rPr>
        <w:t xml:space="preserve">Weick </w:t>
      </w:r>
      <w:r w:rsidR="00B51111" w:rsidRPr="00D64F31">
        <w:rPr>
          <w:rFonts w:ascii="Times New Roman" w:hAnsi="Times New Roman" w:cs="Times New Roman"/>
          <w:color w:val="444444"/>
          <w:sz w:val="24"/>
          <w:szCs w:val="24"/>
          <w:lang w:val="en-US"/>
        </w:rPr>
        <w:t xml:space="preserve">referred to sensemaking as a coherent framework for perception, cognition, action and memory, and </w:t>
      </w:r>
      <w:r w:rsidR="002E60A0" w:rsidRPr="00D64F31">
        <w:rPr>
          <w:rFonts w:ascii="Times New Roman" w:hAnsi="Times New Roman" w:cs="Times New Roman"/>
          <w:color w:val="444444"/>
          <w:sz w:val="24"/>
          <w:szCs w:val="24"/>
          <w:lang w:val="en-US"/>
        </w:rPr>
        <w:t xml:space="preserve">he </w:t>
      </w:r>
      <w:r w:rsidR="00B51111" w:rsidRPr="00D64F31">
        <w:rPr>
          <w:rFonts w:ascii="Times New Roman" w:hAnsi="Times New Roman" w:cs="Times New Roman"/>
          <w:color w:val="444444"/>
          <w:sz w:val="24"/>
          <w:szCs w:val="24"/>
          <w:lang w:val="en-US"/>
        </w:rPr>
        <w:t xml:space="preserve">focused on the frames of mind </w:t>
      </w:r>
      <w:r w:rsidR="0020332B" w:rsidRPr="00D64F31">
        <w:rPr>
          <w:rFonts w:ascii="Times New Roman" w:hAnsi="Times New Roman" w:cs="Times New Roman"/>
          <w:color w:val="444444"/>
          <w:sz w:val="24"/>
          <w:szCs w:val="24"/>
          <w:lang w:val="en-US"/>
        </w:rPr>
        <w:t xml:space="preserve">in </w:t>
      </w:r>
      <w:r w:rsidR="00B51111" w:rsidRPr="00D64F31">
        <w:rPr>
          <w:rFonts w:ascii="Times New Roman" w:hAnsi="Times New Roman" w:cs="Times New Roman"/>
          <w:color w:val="444444"/>
          <w:sz w:val="24"/>
          <w:szCs w:val="24"/>
          <w:lang w:val="en-US"/>
        </w:rPr>
        <w:t>this meaning. Thus</w:t>
      </w:r>
      <w:r w:rsidR="0020332B" w:rsidRPr="00D64F31">
        <w:rPr>
          <w:rFonts w:ascii="Times New Roman" w:hAnsi="Times New Roman" w:cs="Times New Roman"/>
          <w:color w:val="444444"/>
          <w:sz w:val="24"/>
          <w:szCs w:val="24"/>
          <w:lang w:val="en-US"/>
        </w:rPr>
        <w:t>,</w:t>
      </w:r>
      <w:r w:rsidR="00B51111" w:rsidRPr="00D64F31">
        <w:rPr>
          <w:rFonts w:ascii="Times New Roman" w:hAnsi="Times New Roman" w:cs="Times New Roman"/>
          <w:color w:val="444444"/>
          <w:sz w:val="24"/>
          <w:szCs w:val="24"/>
          <w:lang w:val="en-US"/>
        </w:rPr>
        <w:t xml:space="preserve"> sensemaking deals with fitting data into a sensemaking frame that is an individual mental model.</w:t>
      </w:r>
      <w:r w:rsidR="00B51111" w:rsidRPr="00D64F31">
        <w:rPr>
          <w:rFonts w:ascii="Times New Roman" w:hAnsi="Times New Roman" w:cs="Times New Roman"/>
          <w:color w:val="444444"/>
          <w:lang w:val="en-US"/>
        </w:rPr>
        <w:t xml:space="preserve"> </w:t>
      </w:r>
      <w:r w:rsidR="00B51111" w:rsidRPr="00D64F31">
        <w:rPr>
          <w:rFonts w:ascii="Times New Roman" w:hAnsi="Times New Roman" w:cs="Times New Roman"/>
          <w:color w:val="444444"/>
          <w:sz w:val="24"/>
          <w:szCs w:val="24"/>
          <w:lang w:val="en-US"/>
        </w:rPr>
        <w:t xml:space="preserve">Our analysis relates the concept of sensemaking frames </w:t>
      </w:r>
      <w:r w:rsidR="0020332B" w:rsidRPr="00D64F31">
        <w:rPr>
          <w:rFonts w:ascii="Times New Roman" w:hAnsi="Times New Roman" w:cs="Times New Roman"/>
          <w:color w:val="444444"/>
          <w:sz w:val="24"/>
          <w:szCs w:val="24"/>
          <w:lang w:val="en-US"/>
        </w:rPr>
        <w:t xml:space="preserve">to </w:t>
      </w:r>
      <w:r w:rsidR="00B51111" w:rsidRPr="00D64F31">
        <w:rPr>
          <w:rFonts w:ascii="Times New Roman" w:hAnsi="Times New Roman" w:cs="Times New Roman"/>
          <w:color w:val="444444"/>
          <w:sz w:val="24"/>
          <w:szCs w:val="24"/>
          <w:lang w:val="en-US"/>
        </w:rPr>
        <w:t>individuals’ descriptions of organizational identity change.</w:t>
      </w:r>
    </w:p>
    <w:p w14:paraId="0CF67C7C" w14:textId="4681107C" w:rsidR="006B5CA7" w:rsidRPr="008754AC" w:rsidRDefault="00DD26AE">
      <w:pPr>
        <w:spacing w:line="480" w:lineRule="auto"/>
        <w:jc w:val="both"/>
        <w:rPr>
          <w:rFonts w:ascii="Times New Roman" w:eastAsiaTheme="minorEastAsia" w:hAnsi="Times New Roman" w:cs="Times New Roman"/>
          <w:sz w:val="24"/>
          <w:szCs w:val="24"/>
          <w:lang w:val="en-US" w:eastAsia="fi-FI"/>
        </w:rPr>
      </w:pPr>
      <w:r w:rsidRPr="008754AC">
        <w:rPr>
          <w:rFonts w:ascii="Times New Roman" w:eastAsia="Times New Roman" w:hAnsi="Times New Roman" w:cs="Times New Roman"/>
          <w:bCs/>
          <w:sz w:val="24"/>
          <w:szCs w:val="24"/>
          <w:lang w:val="en-US" w:eastAsia="fi-FI"/>
        </w:rPr>
        <w:t>Identity is a key to understand</w:t>
      </w:r>
      <w:r w:rsidR="00D923FD" w:rsidRPr="008754AC">
        <w:rPr>
          <w:rFonts w:ascii="Times New Roman" w:eastAsia="Times New Roman" w:hAnsi="Times New Roman" w:cs="Times New Roman"/>
          <w:bCs/>
          <w:sz w:val="24"/>
          <w:szCs w:val="24"/>
          <w:lang w:val="en-US" w:eastAsia="fi-FI"/>
        </w:rPr>
        <w:t>ing</w:t>
      </w:r>
      <w:r w:rsidRPr="008754AC">
        <w:rPr>
          <w:rFonts w:ascii="Times New Roman" w:eastAsia="Times New Roman" w:hAnsi="Times New Roman" w:cs="Times New Roman"/>
          <w:bCs/>
          <w:sz w:val="24"/>
          <w:szCs w:val="24"/>
          <w:lang w:val="en-US" w:eastAsia="fi-FI"/>
        </w:rPr>
        <w:t xml:space="preserve"> modern organizations (Gioia et al., 2000). </w:t>
      </w:r>
      <w:r w:rsidR="00163A2D" w:rsidRPr="008754AC">
        <w:rPr>
          <w:rFonts w:ascii="Times New Roman" w:eastAsia="Times New Roman" w:hAnsi="Times New Roman" w:cs="Times New Roman"/>
          <w:bCs/>
          <w:sz w:val="24"/>
          <w:szCs w:val="24"/>
          <w:lang w:val="en-US" w:eastAsia="fi-FI"/>
        </w:rPr>
        <w:t>Identity</w:t>
      </w:r>
      <w:r w:rsidR="00163A2D" w:rsidRPr="008754AC">
        <w:rPr>
          <w:rFonts w:ascii="Times New Roman" w:eastAsia="Times New Roman" w:hAnsi="Times New Roman" w:cs="Times New Roman"/>
          <w:sz w:val="24"/>
          <w:szCs w:val="24"/>
          <w:lang w:val="en-US" w:eastAsia="fi-FI"/>
        </w:rPr>
        <w:t xml:space="preserve"> and identification </w:t>
      </w:r>
      <w:r w:rsidR="0076270F" w:rsidRPr="008754AC">
        <w:rPr>
          <w:rFonts w:ascii="Times New Roman" w:eastAsia="Times New Roman" w:hAnsi="Times New Roman" w:cs="Times New Roman"/>
          <w:sz w:val="24"/>
          <w:szCs w:val="24"/>
          <w:lang w:val="en-US" w:eastAsia="fi-FI"/>
        </w:rPr>
        <w:t xml:space="preserve">are </w:t>
      </w:r>
      <w:r w:rsidR="00163A2D" w:rsidRPr="008754AC">
        <w:rPr>
          <w:rFonts w:ascii="Times New Roman" w:eastAsia="Times New Roman" w:hAnsi="Times New Roman" w:cs="Times New Roman"/>
          <w:sz w:val="24"/>
          <w:szCs w:val="24"/>
          <w:lang w:val="en-US" w:eastAsia="fi-FI"/>
        </w:rPr>
        <w:t>central concept</w:t>
      </w:r>
      <w:r w:rsidR="0076270F" w:rsidRPr="008754AC">
        <w:rPr>
          <w:rFonts w:ascii="Times New Roman" w:eastAsia="Times New Roman" w:hAnsi="Times New Roman" w:cs="Times New Roman"/>
          <w:sz w:val="24"/>
          <w:szCs w:val="24"/>
          <w:lang w:val="en-US" w:eastAsia="fi-FI"/>
        </w:rPr>
        <w:t>s</w:t>
      </w:r>
      <w:r w:rsidR="00163A2D" w:rsidRPr="008754AC">
        <w:rPr>
          <w:rFonts w:ascii="Times New Roman" w:eastAsia="Times New Roman" w:hAnsi="Times New Roman" w:cs="Times New Roman"/>
          <w:sz w:val="24"/>
          <w:szCs w:val="24"/>
          <w:lang w:val="en-US" w:eastAsia="fi-FI"/>
        </w:rPr>
        <w:t xml:space="preserve"> when people</w:t>
      </w:r>
      <w:r w:rsidR="00472B31" w:rsidRPr="008754AC">
        <w:rPr>
          <w:rFonts w:ascii="Times New Roman" w:eastAsia="Times New Roman" w:hAnsi="Times New Roman" w:cs="Times New Roman"/>
          <w:sz w:val="24"/>
          <w:szCs w:val="24"/>
          <w:lang w:val="en-US" w:eastAsia="fi-FI"/>
        </w:rPr>
        <w:t>,</w:t>
      </w:r>
      <w:r w:rsidR="00163A2D" w:rsidRPr="008754AC">
        <w:rPr>
          <w:rFonts w:ascii="Times New Roman" w:eastAsia="Times New Roman" w:hAnsi="Times New Roman" w:cs="Times New Roman"/>
          <w:sz w:val="24"/>
          <w:szCs w:val="24"/>
          <w:lang w:val="en-US" w:eastAsia="fi-FI"/>
        </w:rPr>
        <w:t xml:space="preserve"> </w:t>
      </w:r>
      <w:r w:rsidR="00472B31" w:rsidRPr="008754AC">
        <w:rPr>
          <w:rFonts w:ascii="Times New Roman" w:eastAsia="Times New Roman" w:hAnsi="Times New Roman" w:cs="Times New Roman"/>
          <w:sz w:val="24"/>
          <w:szCs w:val="24"/>
          <w:lang w:val="en-US" w:eastAsia="fi-FI"/>
        </w:rPr>
        <w:t xml:space="preserve">in their context, </w:t>
      </w:r>
      <w:r w:rsidR="00163A2D" w:rsidRPr="008754AC">
        <w:rPr>
          <w:rFonts w:ascii="Times New Roman" w:eastAsia="Times New Roman" w:hAnsi="Times New Roman" w:cs="Times New Roman"/>
          <w:sz w:val="24"/>
          <w:szCs w:val="24"/>
          <w:lang w:val="en-US" w:eastAsia="fi-FI"/>
        </w:rPr>
        <w:t xml:space="preserve">think </w:t>
      </w:r>
      <w:r w:rsidR="008D0C97" w:rsidRPr="008754AC">
        <w:rPr>
          <w:rFonts w:ascii="Times New Roman" w:eastAsia="Times New Roman" w:hAnsi="Times New Roman" w:cs="Times New Roman"/>
          <w:sz w:val="24"/>
          <w:szCs w:val="24"/>
          <w:lang w:val="en-US" w:eastAsia="fi-FI"/>
        </w:rPr>
        <w:t xml:space="preserve">about </w:t>
      </w:r>
      <w:r w:rsidR="00163A2D" w:rsidRPr="008754AC">
        <w:rPr>
          <w:rFonts w:ascii="Times New Roman" w:eastAsia="Times New Roman" w:hAnsi="Times New Roman" w:cs="Times New Roman"/>
          <w:sz w:val="24"/>
          <w:szCs w:val="24"/>
          <w:lang w:val="en-US" w:eastAsia="fi-FI"/>
        </w:rPr>
        <w:t xml:space="preserve">who they are </w:t>
      </w:r>
      <w:r w:rsidR="005C4938" w:rsidRPr="008754AC">
        <w:rPr>
          <w:rFonts w:ascii="Times New Roman" w:eastAsia="Times New Roman" w:hAnsi="Times New Roman" w:cs="Times New Roman"/>
          <w:sz w:val="24"/>
          <w:szCs w:val="24"/>
          <w:lang w:val="en-US" w:eastAsia="fi-FI"/>
        </w:rPr>
        <w:t xml:space="preserve">and how it </w:t>
      </w:r>
      <w:r w:rsidR="00163A2D" w:rsidRPr="008754AC">
        <w:rPr>
          <w:rFonts w:ascii="Times New Roman" w:eastAsia="Times New Roman" w:hAnsi="Times New Roman" w:cs="Times New Roman"/>
          <w:sz w:val="24"/>
          <w:szCs w:val="24"/>
          <w:lang w:val="en-US" w:eastAsia="fi-FI"/>
        </w:rPr>
        <w:t xml:space="preserve">shapes what they enact and how they interpret events. </w:t>
      </w:r>
      <w:r w:rsidR="007925FA" w:rsidRPr="008754AC">
        <w:rPr>
          <w:rFonts w:ascii="Times New Roman" w:eastAsia="Times New Roman" w:hAnsi="Times New Roman" w:cs="Times New Roman"/>
          <w:sz w:val="24"/>
          <w:szCs w:val="24"/>
          <w:lang w:val="en-US" w:eastAsia="fi-FI"/>
        </w:rPr>
        <w:t xml:space="preserve">Identity is </w:t>
      </w:r>
      <w:r w:rsidR="003F0C79" w:rsidRPr="008754AC">
        <w:rPr>
          <w:rFonts w:ascii="Times New Roman" w:eastAsia="Times New Roman" w:hAnsi="Times New Roman" w:cs="Times New Roman"/>
          <w:sz w:val="24"/>
          <w:szCs w:val="24"/>
          <w:lang w:val="en-US" w:eastAsia="fi-FI"/>
        </w:rPr>
        <w:t xml:space="preserve">a collectively held frame within </w:t>
      </w:r>
      <w:r w:rsidR="008D0C97" w:rsidRPr="008754AC">
        <w:rPr>
          <w:rFonts w:ascii="Times New Roman" w:eastAsia="Times New Roman" w:hAnsi="Times New Roman" w:cs="Times New Roman"/>
          <w:sz w:val="24"/>
          <w:szCs w:val="24"/>
          <w:lang w:val="en-US" w:eastAsia="fi-FI"/>
        </w:rPr>
        <w:t xml:space="preserve">which </w:t>
      </w:r>
      <w:r w:rsidR="003F0C79" w:rsidRPr="008754AC">
        <w:rPr>
          <w:rFonts w:ascii="Times New Roman" w:eastAsia="Times New Roman" w:hAnsi="Times New Roman" w:cs="Times New Roman"/>
          <w:sz w:val="24"/>
          <w:szCs w:val="24"/>
          <w:lang w:val="en-US" w:eastAsia="fi-FI"/>
        </w:rPr>
        <w:t>organizational participants make</w:t>
      </w:r>
      <w:r w:rsidR="007925FA" w:rsidRPr="008754AC">
        <w:rPr>
          <w:rFonts w:ascii="Times New Roman" w:eastAsia="Times New Roman" w:hAnsi="Times New Roman" w:cs="Times New Roman"/>
          <w:sz w:val="24"/>
          <w:szCs w:val="24"/>
          <w:lang w:val="en-US" w:eastAsia="fi-FI"/>
        </w:rPr>
        <w:t xml:space="preserve"> sense of their world </w:t>
      </w:r>
      <w:r w:rsidR="00163A2D" w:rsidRPr="008754AC">
        <w:rPr>
          <w:rFonts w:ascii="Times New Roman" w:eastAsia="Times New Roman" w:hAnsi="Times New Roman" w:cs="Times New Roman"/>
          <w:sz w:val="24"/>
          <w:szCs w:val="24"/>
          <w:lang w:val="en-US" w:eastAsia="fi-FI"/>
        </w:rPr>
        <w:t>(Weick</w:t>
      </w:r>
      <w:r w:rsidR="00374FE2" w:rsidRPr="008754AC">
        <w:rPr>
          <w:rFonts w:ascii="Times New Roman" w:eastAsia="Times New Roman" w:hAnsi="Times New Roman" w:cs="Times New Roman"/>
          <w:sz w:val="24"/>
          <w:szCs w:val="24"/>
          <w:lang w:val="en-US" w:eastAsia="fi-FI"/>
        </w:rPr>
        <w:t>,</w:t>
      </w:r>
      <w:r w:rsidR="00163A2D" w:rsidRPr="008754AC">
        <w:rPr>
          <w:rFonts w:ascii="Times New Roman" w:eastAsia="Times New Roman" w:hAnsi="Times New Roman" w:cs="Times New Roman"/>
          <w:sz w:val="24"/>
          <w:szCs w:val="24"/>
          <w:lang w:val="en-US" w:eastAsia="fi-FI"/>
        </w:rPr>
        <w:t xml:space="preserve"> 1993, 1995; Currie </w:t>
      </w:r>
      <w:r w:rsidR="00374FE2" w:rsidRPr="008754AC">
        <w:rPr>
          <w:rFonts w:ascii="Times New Roman" w:eastAsia="Times New Roman" w:hAnsi="Times New Roman" w:cs="Times New Roman"/>
          <w:sz w:val="24"/>
          <w:szCs w:val="24"/>
          <w:lang w:val="en-US" w:eastAsia="fi-FI"/>
        </w:rPr>
        <w:t xml:space="preserve">and </w:t>
      </w:r>
      <w:r w:rsidR="00163A2D" w:rsidRPr="008754AC">
        <w:rPr>
          <w:rFonts w:ascii="Times New Roman" w:eastAsia="Times New Roman" w:hAnsi="Times New Roman" w:cs="Times New Roman"/>
          <w:sz w:val="24"/>
          <w:szCs w:val="24"/>
          <w:lang w:val="en-US" w:eastAsia="fi-FI"/>
        </w:rPr>
        <w:t>Brown</w:t>
      </w:r>
      <w:r w:rsidR="00374FE2" w:rsidRPr="008754AC">
        <w:rPr>
          <w:rFonts w:ascii="Times New Roman" w:eastAsia="Times New Roman" w:hAnsi="Times New Roman" w:cs="Times New Roman"/>
          <w:sz w:val="24"/>
          <w:szCs w:val="24"/>
          <w:lang w:val="en-US" w:eastAsia="fi-FI"/>
        </w:rPr>
        <w:t>,</w:t>
      </w:r>
      <w:r w:rsidR="00163A2D" w:rsidRPr="008754AC">
        <w:rPr>
          <w:rFonts w:ascii="Times New Roman" w:eastAsia="Times New Roman" w:hAnsi="Times New Roman" w:cs="Times New Roman"/>
          <w:sz w:val="24"/>
          <w:szCs w:val="24"/>
          <w:lang w:val="en-US" w:eastAsia="fi-FI"/>
        </w:rPr>
        <w:t xml:space="preserve"> 2003; Thurlow </w:t>
      </w:r>
      <w:r w:rsidR="00374FE2" w:rsidRPr="008754AC">
        <w:rPr>
          <w:rFonts w:ascii="Times New Roman" w:eastAsia="Times New Roman" w:hAnsi="Times New Roman" w:cs="Times New Roman"/>
          <w:sz w:val="24"/>
          <w:szCs w:val="24"/>
          <w:lang w:val="en-US" w:eastAsia="fi-FI"/>
        </w:rPr>
        <w:t xml:space="preserve">and </w:t>
      </w:r>
      <w:r w:rsidR="00163A2D" w:rsidRPr="008754AC">
        <w:rPr>
          <w:rFonts w:ascii="Times New Roman" w:eastAsia="Times New Roman" w:hAnsi="Times New Roman" w:cs="Times New Roman"/>
          <w:sz w:val="24"/>
          <w:szCs w:val="24"/>
          <w:lang w:val="en-US" w:eastAsia="fi-FI"/>
        </w:rPr>
        <w:t>Mills</w:t>
      </w:r>
      <w:r w:rsidR="00374FE2" w:rsidRPr="008754AC">
        <w:rPr>
          <w:rFonts w:ascii="Times New Roman" w:eastAsia="Times New Roman" w:hAnsi="Times New Roman" w:cs="Times New Roman"/>
          <w:sz w:val="24"/>
          <w:szCs w:val="24"/>
          <w:lang w:val="en-US" w:eastAsia="fi-FI"/>
        </w:rPr>
        <w:t>,</w:t>
      </w:r>
      <w:r w:rsidR="00163A2D" w:rsidRPr="008754AC">
        <w:rPr>
          <w:rFonts w:ascii="Times New Roman" w:eastAsia="Times New Roman" w:hAnsi="Times New Roman" w:cs="Times New Roman"/>
          <w:sz w:val="24"/>
          <w:szCs w:val="24"/>
          <w:lang w:val="en-US" w:eastAsia="fi-FI"/>
        </w:rPr>
        <w:t xml:space="preserve"> 2009). </w:t>
      </w:r>
      <w:r w:rsidR="004A0205" w:rsidRPr="008754AC">
        <w:rPr>
          <w:rFonts w:ascii="Times New Roman" w:hAnsi="Times New Roman" w:cs="Times New Roman"/>
          <w:sz w:val="24"/>
          <w:szCs w:val="24"/>
          <w:lang w:val="en-US"/>
        </w:rPr>
        <w:t xml:space="preserve">Organizational identity is viewed as </w:t>
      </w:r>
      <w:r w:rsidR="007473AD" w:rsidRPr="008754AC">
        <w:rPr>
          <w:rFonts w:ascii="Times New Roman" w:hAnsi="Times New Roman" w:cs="Times New Roman"/>
          <w:sz w:val="24"/>
          <w:szCs w:val="24"/>
          <w:lang w:val="en-US"/>
        </w:rPr>
        <w:t xml:space="preserve">those aspects of an organization’s character </w:t>
      </w:r>
      <w:r w:rsidR="004A0205" w:rsidRPr="008754AC">
        <w:rPr>
          <w:rFonts w:ascii="Times New Roman" w:hAnsi="Times New Roman" w:cs="Times New Roman"/>
          <w:sz w:val="24"/>
          <w:szCs w:val="24"/>
          <w:lang w:val="en-US"/>
        </w:rPr>
        <w:t xml:space="preserve">which </w:t>
      </w:r>
      <w:r w:rsidR="007473AD" w:rsidRPr="008754AC">
        <w:rPr>
          <w:rFonts w:ascii="Times New Roman" w:hAnsi="Times New Roman" w:cs="Times New Roman"/>
          <w:sz w:val="24"/>
          <w:szCs w:val="24"/>
          <w:lang w:val="en-US"/>
        </w:rPr>
        <w:t xml:space="preserve">are </w:t>
      </w:r>
      <w:r w:rsidR="004A0205" w:rsidRPr="008754AC">
        <w:rPr>
          <w:rFonts w:ascii="Times New Roman" w:hAnsi="Times New Roman" w:cs="Times New Roman"/>
          <w:sz w:val="24"/>
          <w:szCs w:val="24"/>
          <w:lang w:val="en-US"/>
        </w:rPr>
        <w:t>c</w:t>
      </w:r>
      <w:r w:rsidR="00EB2B98" w:rsidRPr="008754AC">
        <w:rPr>
          <w:rFonts w:ascii="Times New Roman" w:hAnsi="Times New Roman" w:cs="Times New Roman"/>
          <w:sz w:val="24"/>
          <w:szCs w:val="24"/>
          <w:lang w:val="en-US"/>
        </w:rPr>
        <w:t>entral</w:t>
      </w:r>
      <w:r w:rsidR="004A0205" w:rsidRPr="008754AC">
        <w:rPr>
          <w:rFonts w:ascii="Times New Roman" w:hAnsi="Times New Roman" w:cs="Times New Roman"/>
          <w:sz w:val="24"/>
          <w:szCs w:val="24"/>
          <w:lang w:val="en-US"/>
        </w:rPr>
        <w:t>, distinctive</w:t>
      </w:r>
      <w:r w:rsidR="007D39B9" w:rsidRPr="008754AC">
        <w:rPr>
          <w:rFonts w:ascii="Times New Roman" w:hAnsi="Times New Roman" w:cs="Times New Roman"/>
          <w:sz w:val="24"/>
          <w:szCs w:val="24"/>
          <w:lang w:val="en-US"/>
        </w:rPr>
        <w:t>,</w:t>
      </w:r>
      <w:r w:rsidR="004A0205" w:rsidRPr="008754AC">
        <w:rPr>
          <w:rFonts w:ascii="Times New Roman" w:hAnsi="Times New Roman" w:cs="Times New Roman"/>
          <w:sz w:val="24"/>
          <w:szCs w:val="24"/>
          <w:lang w:val="en-US"/>
        </w:rPr>
        <w:t xml:space="preserve"> and enduring (</w:t>
      </w:r>
      <w:r w:rsidR="00EB2B98" w:rsidRPr="008754AC">
        <w:rPr>
          <w:rFonts w:ascii="Times New Roman" w:hAnsi="Times New Roman" w:cs="Times New Roman"/>
          <w:sz w:val="24"/>
          <w:szCs w:val="24"/>
          <w:lang w:val="en-US"/>
        </w:rPr>
        <w:t xml:space="preserve">Albert and Whetten, 1985). </w:t>
      </w:r>
      <w:r w:rsidR="004A0205" w:rsidRPr="008754AC">
        <w:rPr>
          <w:rFonts w:ascii="Times New Roman" w:hAnsi="Times New Roman" w:cs="Times New Roman"/>
          <w:sz w:val="24"/>
          <w:szCs w:val="24"/>
          <w:lang w:val="en-US"/>
        </w:rPr>
        <w:t xml:space="preserve">However, Gioia et al. (2000) stated that organizational identity </w:t>
      </w:r>
      <w:r w:rsidR="00EB2B98" w:rsidRPr="008754AC">
        <w:rPr>
          <w:rFonts w:ascii="Times New Roman" w:hAnsi="Times New Roman" w:cs="Times New Roman"/>
          <w:sz w:val="24"/>
          <w:szCs w:val="24"/>
          <w:lang w:val="en-US"/>
        </w:rPr>
        <w:t xml:space="preserve">may </w:t>
      </w:r>
      <w:r w:rsidR="00D70134" w:rsidRPr="008754AC">
        <w:rPr>
          <w:rFonts w:ascii="Times New Roman" w:hAnsi="Times New Roman" w:cs="Times New Roman"/>
          <w:sz w:val="24"/>
          <w:szCs w:val="24"/>
          <w:lang w:val="en-US"/>
        </w:rPr>
        <w:t xml:space="preserve">also </w:t>
      </w:r>
      <w:r w:rsidR="00EB2B98" w:rsidRPr="008754AC">
        <w:rPr>
          <w:rFonts w:ascii="Times New Roman" w:hAnsi="Times New Roman" w:cs="Times New Roman"/>
          <w:sz w:val="24"/>
          <w:szCs w:val="24"/>
          <w:lang w:val="en-US"/>
        </w:rPr>
        <w:t xml:space="preserve">be </w:t>
      </w:r>
      <w:r w:rsidR="0059284D" w:rsidRPr="008754AC">
        <w:rPr>
          <w:rFonts w:ascii="Times New Roman" w:hAnsi="Times New Roman" w:cs="Times New Roman"/>
          <w:sz w:val="24"/>
          <w:szCs w:val="24"/>
          <w:lang w:val="en-US"/>
        </w:rPr>
        <w:t xml:space="preserve">a </w:t>
      </w:r>
      <w:r w:rsidR="00EB2B98" w:rsidRPr="008754AC">
        <w:rPr>
          <w:rFonts w:ascii="Times New Roman" w:hAnsi="Times New Roman" w:cs="Times New Roman"/>
          <w:sz w:val="24"/>
          <w:szCs w:val="24"/>
          <w:lang w:val="en-US"/>
        </w:rPr>
        <w:t>relatively dynamic,</w:t>
      </w:r>
      <w:r w:rsidR="004A0205" w:rsidRPr="008754AC">
        <w:rPr>
          <w:rFonts w:ascii="Times New Roman" w:hAnsi="Times New Roman" w:cs="Times New Roman"/>
          <w:sz w:val="24"/>
          <w:szCs w:val="24"/>
          <w:lang w:val="en-US"/>
        </w:rPr>
        <w:t xml:space="preserve"> fluid</w:t>
      </w:r>
      <w:r w:rsidR="007D39B9" w:rsidRPr="008754AC">
        <w:rPr>
          <w:rFonts w:ascii="Times New Roman" w:hAnsi="Times New Roman" w:cs="Times New Roman"/>
          <w:sz w:val="24"/>
          <w:szCs w:val="24"/>
          <w:lang w:val="en-US"/>
        </w:rPr>
        <w:t>,</w:t>
      </w:r>
      <w:r w:rsidR="004A0205" w:rsidRPr="008754AC">
        <w:rPr>
          <w:rFonts w:ascii="Times New Roman" w:hAnsi="Times New Roman" w:cs="Times New Roman"/>
          <w:sz w:val="24"/>
          <w:szCs w:val="24"/>
          <w:lang w:val="en-US"/>
        </w:rPr>
        <w:t xml:space="preserve"> and unstable concept.</w:t>
      </w:r>
      <w:r w:rsidR="00EB2B98" w:rsidRPr="008754AC">
        <w:rPr>
          <w:rFonts w:ascii="Times New Roman" w:hAnsi="Times New Roman" w:cs="Times New Roman"/>
          <w:sz w:val="24"/>
          <w:szCs w:val="24"/>
          <w:lang w:val="en-US"/>
        </w:rPr>
        <w:t xml:space="preserve"> Organizational identity </w:t>
      </w:r>
      <w:r w:rsidR="007D39B9" w:rsidRPr="008754AC">
        <w:rPr>
          <w:rFonts w:ascii="Times New Roman" w:hAnsi="Times New Roman" w:cs="Times New Roman"/>
          <w:sz w:val="24"/>
          <w:szCs w:val="24"/>
          <w:lang w:val="en-US"/>
        </w:rPr>
        <w:t xml:space="preserve">can possibly </w:t>
      </w:r>
      <w:r w:rsidR="00EB2B98" w:rsidRPr="008754AC">
        <w:rPr>
          <w:rFonts w:ascii="Times New Roman" w:hAnsi="Times New Roman" w:cs="Times New Roman"/>
          <w:sz w:val="24"/>
          <w:szCs w:val="24"/>
          <w:lang w:val="en-US"/>
        </w:rPr>
        <w:t xml:space="preserve">be imputed from expressed values and slogans, but </w:t>
      </w:r>
      <w:r w:rsidR="007D39B9"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 xml:space="preserve">actual </w:t>
      </w:r>
      <w:r w:rsidR="00EB2B98" w:rsidRPr="008754AC">
        <w:rPr>
          <w:rFonts w:ascii="Times New Roman" w:hAnsi="Times New Roman" w:cs="Times New Roman"/>
          <w:sz w:val="24"/>
          <w:szCs w:val="24"/>
          <w:lang w:val="en-US"/>
        </w:rPr>
        <w:t xml:space="preserve">interpretation </w:t>
      </w:r>
      <w:r w:rsidR="007D39B9" w:rsidRPr="008754AC">
        <w:rPr>
          <w:rFonts w:ascii="Times New Roman" w:hAnsi="Times New Roman" w:cs="Times New Roman"/>
          <w:sz w:val="24"/>
          <w:szCs w:val="24"/>
          <w:lang w:val="en-US"/>
        </w:rPr>
        <w:t xml:space="preserve">of these </w:t>
      </w:r>
      <w:r w:rsidR="00EB2B98" w:rsidRPr="008754AC">
        <w:rPr>
          <w:rFonts w:ascii="Times New Roman" w:hAnsi="Times New Roman" w:cs="Times New Roman"/>
          <w:sz w:val="24"/>
          <w:szCs w:val="24"/>
          <w:lang w:val="en-US"/>
        </w:rPr>
        <w:t>may vary</w:t>
      </w:r>
      <w:r w:rsidR="00D70134" w:rsidRPr="008754AC">
        <w:rPr>
          <w:rFonts w:ascii="Times New Roman" w:hAnsi="Times New Roman" w:cs="Times New Roman"/>
          <w:sz w:val="24"/>
          <w:szCs w:val="24"/>
          <w:lang w:val="en-US"/>
        </w:rPr>
        <w:t xml:space="preserve"> (Gioia, 2000)</w:t>
      </w:r>
      <w:r w:rsidR="00EB2B98" w:rsidRPr="008754AC">
        <w:rPr>
          <w:rFonts w:ascii="Times New Roman" w:hAnsi="Times New Roman" w:cs="Times New Roman"/>
          <w:sz w:val="24"/>
          <w:szCs w:val="24"/>
          <w:lang w:val="en-US"/>
        </w:rPr>
        <w:t xml:space="preserve">. </w:t>
      </w:r>
      <w:r w:rsidR="006B5CA7" w:rsidRPr="008754AC">
        <w:rPr>
          <w:rFonts w:ascii="Times New Roman" w:eastAsiaTheme="minorEastAsia" w:hAnsi="Times New Roman" w:cs="Times New Roman"/>
          <w:sz w:val="24"/>
          <w:szCs w:val="24"/>
          <w:lang w:val="en-US" w:eastAsia="fi-FI"/>
        </w:rPr>
        <w:t xml:space="preserve">Identity offers </w:t>
      </w:r>
      <w:r w:rsidR="00096327" w:rsidRPr="008754AC">
        <w:rPr>
          <w:rFonts w:ascii="Times New Roman" w:eastAsiaTheme="minorEastAsia" w:hAnsi="Times New Roman" w:cs="Times New Roman"/>
          <w:sz w:val="24"/>
          <w:szCs w:val="24"/>
          <w:lang w:val="en-US" w:eastAsia="fi-FI"/>
        </w:rPr>
        <w:t xml:space="preserve">a </w:t>
      </w:r>
      <w:r w:rsidR="006B5CA7" w:rsidRPr="008754AC">
        <w:rPr>
          <w:rFonts w:ascii="Times New Roman" w:eastAsiaTheme="minorEastAsia" w:hAnsi="Times New Roman" w:cs="Times New Roman"/>
          <w:sz w:val="24"/>
          <w:szCs w:val="24"/>
          <w:lang w:val="en-US" w:eastAsia="fi-FI"/>
        </w:rPr>
        <w:t xml:space="preserve">possibility </w:t>
      </w:r>
      <w:r w:rsidR="00096327" w:rsidRPr="008754AC">
        <w:rPr>
          <w:rFonts w:ascii="Times New Roman" w:eastAsiaTheme="minorEastAsia" w:hAnsi="Times New Roman" w:cs="Times New Roman"/>
          <w:sz w:val="24"/>
          <w:szCs w:val="24"/>
          <w:lang w:val="en-US" w:eastAsia="fi-FI"/>
        </w:rPr>
        <w:t xml:space="preserve">to </w:t>
      </w:r>
      <w:r w:rsidR="006B5CA7" w:rsidRPr="008754AC">
        <w:rPr>
          <w:rFonts w:ascii="Times New Roman" w:eastAsiaTheme="minorEastAsia" w:hAnsi="Times New Roman" w:cs="Times New Roman"/>
          <w:sz w:val="24"/>
          <w:szCs w:val="24"/>
          <w:lang w:val="en-US" w:eastAsia="fi-FI"/>
        </w:rPr>
        <w:t>understand the relationships between self, work</w:t>
      </w:r>
      <w:r w:rsidR="00096327" w:rsidRPr="008754AC">
        <w:rPr>
          <w:rFonts w:ascii="Times New Roman" w:eastAsiaTheme="minorEastAsia" w:hAnsi="Times New Roman" w:cs="Times New Roman"/>
          <w:sz w:val="24"/>
          <w:szCs w:val="24"/>
          <w:lang w:val="en-US" w:eastAsia="fi-FI"/>
        </w:rPr>
        <w:t>,</w:t>
      </w:r>
      <w:r w:rsidR="006B5CA7" w:rsidRPr="008754AC">
        <w:rPr>
          <w:rFonts w:ascii="Times New Roman" w:eastAsiaTheme="minorEastAsia" w:hAnsi="Times New Roman" w:cs="Times New Roman"/>
          <w:sz w:val="24"/>
          <w:szCs w:val="24"/>
          <w:lang w:val="en-US" w:eastAsia="fi-FI"/>
        </w:rPr>
        <w:t xml:space="preserve"> and organization (Alvesson et al., 2008). Organizational identity is </w:t>
      </w:r>
      <w:r w:rsidR="003512D8" w:rsidRPr="008754AC">
        <w:rPr>
          <w:rFonts w:ascii="Times New Roman" w:eastAsiaTheme="minorEastAsia" w:hAnsi="Times New Roman" w:cs="Times New Roman"/>
          <w:sz w:val="24"/>
          <w:szCs w:val="24"/>
          <w:lang w:val="en-US" w:eastAsia="fi-FI"/>
        </w:rPr>
        <w:t xml:space="preserve">increasingly seen as </w:t>
      </w:r>
      <w:r w:rsidR="006B5CA7" w:rsidRPr="008754AC">
        <w:rPr>
          <w:rFonts w:ascii="Times New Roman" w:eastAsiaTheme="minorEastAsia" w:hAnsi="Times New Roman" w:cs="Times New Roman"/>
          <w:sz w:val="24"/>
          <w:szCs w:val="24"/>
          <w:lang w:val="en-US" w:eastAsia="fi-FI"/>
        </w:rPr>
        <w:t>an ongoing p</w:t>
      </w:r>
      <w:r w:rsidR="003512D8" w:rsidRPr="008754AC">
        <w:rPr>
          <w:rFonts w:ascii="Times New Roman" w:eastAsiaTheme="minorEastAsia" w:hAnsi="Times New Roman" w:cs="Times New Roman"/>
          <w:sz w:val="24"/>
          <w:szCs w:val="24"/>
          <w:lang w:val="en-US" w:eastAsia="fi-FI"/>
        </w:rPr>
        <w:t xml:space="preserve">rocess </w:t>
      </w:r>
      <w:r w:rsidR="008917BA" w:rsidRPr="008754AC">
        <w:rPr>
          <w:rFonts w:ascii="Times New Roman" w:eastAsiaTheme="minorEastAsia" w:hAnsi="Times New Roman" w:cs="Times New Roman"/>
          <w:sz w:val="24"/>
          <w:szCs w:val="24"/>
          <w:lang w:val="en-US" w:eastAsia="fi-FI"/>
        </w:rPr>
        <w:t xml:space="preserve">and flow </w:t>
      </w:r>
      <w:r w:rsidR="003512D8" w:rsidRPr="008754AC">
        <w:rPr>
          <w:rFonts w:ascii="Times New Roman" w:eastAsiaTheme="minorEastAsia" w:hAnsi="Times New Roman" w:cs="Times New Roman"/>
          <w:sz w:val="24"/>
          <w:szCs w:val="24"/>
          <w:lang w:val="en-US" w:eastAsia="fi-FI"/>
        </w:rPr>
        <w:t>(</w:t>
      </w:r>
      <w:r w:rsidR="00A06A6F" w:rsidRPr="008754AC">
        <w:rPr>
          <w:rFonts w:ascii="Times New Roman" w:eastAsiaTheme="minorEastAsia" w:hAnsi="Times New Roman" w:cs="Times New Roman"/>
          <w:sz w:val="24"/>
          <w:szCs w:val="24"/>
          <w:lang w:val="en-US" w:eastAsia="fi-FI"/>
        </w:rPr>
        <w:t>Gioia and Patvardhan,</w:t>
      </w:r>
      <w:r w:rsidR="003512D8" w:rsidRPr="008754AC">
        <w:rPr>
          <w:rFonts w:ascii="Times New Roman" w:eastAsiaTheme="minorEastAsia" w:hAnsi="Times New Roman" w:cs="Times New Roman"/>
          <w:sz w:val="24"/>
          <w:szCs w:val="24"/>
          <w:lang w:val="en-US" w:eastAsia="fi-FI"/>
        </w:rPr>
        <w:t xml:space="preserve"> 2012</w:t>
      </w:r>
      <w:r w:rsidR="00F769C6" w:rsidRPr="008754AC">
        <w:rPr>
          <w:rFonts w:ascii="Times New Roman" w:eastAsiaTheme="minorEastAsia" w:hAnsi="Times New Roman" w:cs="Times New Roman"/>
          <w:sz w:val="24"/>
          <w:szCs w:val="24"/>
          <w:lang w:val="en-US" w:eastAsia="fi-FI"/>
        </w:rPr>
        <w:t>;</w:t>
      </w:r>
      <w:r w:rsidR="008917BA" w:rsidRPr="008754AC">
        <w:rPr>
          <w:rFonts w:ascii="Times New Roman" w:eastAsiaTheme="minorEastAsia" w:hAnsi="Times New Roman" w:cs="Times New Roman"/>
          <w:sz w:val="24"/>
          <w:szCs w:val="24"/>
          <w:lang w:val="en-US" w:eastAsia="fi-FI"/>
        </w:rPr>
        <w:t xml:space="preserve"> Glynn and Watkiss, 2012</w:t>
      </w:r>
      <w:r w:rsidR="003512D8" w:rsidRPr="008754AC">
        <w:rPr>
          <w:rFonts w:ascii="Times New Roman" w:eastAsiaTheme="minorEastAsia" w:hAnsi="Times New Roman" w:cs="Times New Roman"/>
          <w:sz w:val="24"/>
          <w:szCs w:val="24"/>
          <w:lang w:val="en-US" w:eastAsia="fi-FI"/>
        </w:rPr>
        <w:t xml:space="preserve">). </w:t>
      </w:r>
      <w:r w:rsidR="006B5CA7" w:rsidRPr="008754AC">
        <w:rPr>
          <w:rFonts w:ascii="Times New Roman" w:eastAsiaTheme="minorEastAsia" w:hAnsi="Times New Roman" w:cs="Times New Roman"/>
          <w:sz w:val="24"/>
          <w:szCs w:val="24"/>
          <w:lang w:val="en-US" w:eastAsia="fi-FI"/>
        </w:rPr>
        <w:t xml:space="preserve">Even identities considered coherent and secure may </w:t>
      </w:r>
      <w:r w:rsidR="0059284D" w:rsidRPr="008754AC">
        <w:rPr>
          <w:rFonts w:ascii="Times New Roman" w:eastAsiaTheme="minorEastAsia" w:hAnsi="Times New Roman" w:cs="Times New Roman"/>
          <w:sz w:val="24"/>
          <w:szCs w:val="24"/>
          <w:lang w:val="en-US" w:eastAsia="fi-FI"/>
        </w:rPr>
        <w:t xml:space="preserve">eventually </w:t>
      </w:r>
      <w:r w:rsidR="006B5CA7" w:rsidRPr="008754AC">
        <w:rPr>
          <w:rFonts w:ascii="Times New Roman" w:eastAsiaTheme="minorEastAsia" w:hAnsi="Times New Roman" w:cs="Times New Roman"/>
          <w:sz w:val="24"/>
          <w:szCs w:val="24"/>
          <w:lang w:val="en-US" w:eastAsia="fi-FI"/>
        </w:rPr>
        <w:t xml:space="preserve">become reshaped, which can lead to a reorientation of organizational reality </w:t>
      </w:r>
      <w:r w:rsidR="0059284D" w:rsidRPr="008754AC">
        <w:rPr>
          <w:rFonts w:ascii="Times New Roman" w:eastAsiaTheme="minorEastAsia" w:hAnsi="Times New Roman" w:cs="Times New Roman"/>
          <w:sz w:val="24"/>
          <w:szCs w:val="24"/>
          <w:lang w:val="en-US" w:eastAsia="fi-FI"/>
        </w:rPr>
        <w:t xml:space="preserve">into </w:t>
      </w:r>
      <w:r w:rsidR="006B5CA7" w:rsidRPr="008754AC">
        <w:rPr>
          <w:rFonts w:ascii="Times New Roman" w:eastAsiaTheme="minorEastAsia" w:hAnsi="Times New Roman" w:cs="Times New Roman"/>
          <w:sz w:val="24"/>
          <w:szCs w:val="24"/>
          <w:lang w:val="en-US" w:eastAsia="fi-FI"/>
        </w:rPr>
        <w:t>new logics of action (Alvesson et al., 2008)</w:t>
      </w:r>
      <w:r w:rsidR="00096327" w:rsidRPr="008754AC">
        <w:rPr>
          <w:rFonts w:ascii="Times New Roman" w:eastAsiaTheme="minorEastAsia" w:hAnsi="Times New Roman" w:cs="Times New Roman"/>
          <w:sz w:val="24"/>
          <w:szCs w:val="24"/>
          <w:lang w:val="en-US" w:eastAsia="fi-FI"/>
        </w:rPr>
        <w:t>,</w:t>
      </w:r>
      <w:r w:rsidR="006B5CA7" w:rsidRPr="008754AC">
        <w:rPr>
          <w:rFonts w:ascii="Times New Roman" w:eastAsiaTheme="minorEastAsia" w:hAnsi="Times New Roman" w:cs="Times New Roman"/>
          <w:sz w:val="24"/>
          <w:szCs w:val="24"/>
          <w:lang w:val="en-US" w:eastAsia="fi-FI"/>
        </w:rPr>
        <w:t xml:space="preserve"> </w:t>
      </w:r>
      <w:r w:rsidR="0059284D" w:rsidRPr="008754AC">
        <w:rPr>
          <w:rFonts w:ascii="Times New Roman" w:eastAsiaTheme="minorEastAsia" w:hAnsi="Times New Roman" w:cs="Times New Roman"/>
          <w:sz w:val="24"/>
          <w:szCs w:val="24"/>
          <w:lang w:val="en-US" w:eastAsia="fi-FI"/>
        </w:rPr>
        <w:t xml:space="preserve">such as </w:t>
      </w:r>
      <w:r w:rsidR="006B5CA7" w:rsidRPr="008754AC">
        <w:rPr>
          <w:rFonts w:ascii="Times New Roman" w:eastAsiaTheme="minorEastAsia" w:hAnsi="Times New Roman" w:cs="Times New Roman"/>
          <w:sz w:val="24"/>
          <w:szCs w:val="24"/>
          <w:lang w:val="en-US" w:eastAsia="fi-FI"/>
        </w:rPr>
        <w:t>sustainability</w:t>
      </w:r>
      <w:r w:rsidR="00773DDF" w:rsidRPr="008754AC">
        <w:rPr>
          <w:rFonts w:ascii="Times New Roman" w:eastAsiaTheme="minorEastAsia" w:hAnsi="Times New Roman" w:cs="Times New Roman"/>
          <w:sz w:val="24"/>
          <w:szCs w:val="24"/>
          <w:lang w:val="en-US" w:eastAsia="fi-FI"/>
        </w:rPr>
        <w:t>.</w:t>
      </w:r>
    </w:p>
    <w:p w14:paraId="2B54B67A" w14:textId="342645A1" w:rsidR="00995F36" w:rsidRPr="008754AC" w:rsidRDefault="00995F36">
      <w:pPr>
        <w:spacing w:line="480" w:lineRule="auto"/>
        <w:jc w:val="both"/>
        <w:rPr>
          <w:rFonts w:ascii="Times New Roman" w:eastAsiaTheme="minorEastAsia" w:hAnsi="Times New Roman" w:cs="Times New Roman"/>
          <w:sz w:val="24"/>
          <w:szCs w:val="24"/>
          <w:lang w:val="en-US" w:eastAsia="fi-FI"/>
        </w:rPr>
      </w:pPr>
      <w:r w:rsidRPr="008754AC">
        <w:rPr>
          <w:rFonts w:ascii="Times New Roman" w:eastAsiaTheme="minorEastAsia" w:hAnsi="Times New Roman" w:cs="Times New Roman"/>
          <w:sz w:val="24"/>
          <w:szCs w:val="24"/>
          <w:lang w:val="en-US" w:eastAsia="fi-FI"/>
        </w:rPr>
        <w:t xml:space="preserve">Basu and Palazzo (2008) </w:t>
      </w:r>
      <w:r w:rsidR="003D1647" w:rsidRPr="008754AC">
        <w:rPr>
          <w:rFonts w:ascii="Times New Roman" w:eastAsiaTheme="minorEastAsia" w:hAnsi="Times New Roman" w:cs="Times New Roman"/>
          <w:sz w:val="24"/>
          <w:szCs w:val="24"/>
          <w:lang w:val="en-US" w:eastAsia="fi-FI"/>
        </w:rPr>
        <w:t xml:space="preserve">highlighted </w:t>
      </w:r>
      <w:r w:rsidRPr="008754AC">
        <w:rPr>
          <w:rFonts w:ascii="Times New Roman" w:eastAsiaTheme="minorEastAsia" w:hAnsi="Times New Roman" w:cs="Times New Roman"/>
          <w:sz w:val="24"/>
          <w:szCs w:val="24"/>
          <w:lang w:val="en-US" w:eastAsia="fi-FI"/>
        </w:rPr>
        <w:t>identity orientation as an important dimension in how managers think, discuss and act on sustainability. Based on Brickson (2007)</w:t>
      </w:r>
      <w:r w:rsidR="00F769C6" w:rsidRPr="008754AC">
        <w:rPr>
          <w:rFonts w:ascii="Times New Roman" w:eastAsiaTheme="minorEastAsia" w:hAnsi="Times New Roman" w:cs="Times New Roman"/>
          <w:sz w:val="24"/>
          <w:szCs w:val="24"/>
          <w:lang w:val="en-US" w:eastAsia="fi-FI"/>
        </w:rPr>
        <w:t>,</w:t>
      </w:r>
      <w:r w:rsidRPr="008754AC">
        <w:rPr>
          <w:rFonts w:ascii="Times New Roman" w:eastAsiaTheme="minorEastAsia" w:hAnsi="Times New Roman" w:cs="Times New Roman"/>
          <w:sz w:val="24"/>
          <w:szCs w:val="24"/>
          <w:lang w:val="en-US" w:eastAsia="fi-FI"/>
        </w:rPr>
        <w:t xml:space="preserve"> they suggested three types of identity orientation that an organization might adopt: individualistic, relational, and collectivistic. An individualistic orientation emphasizes individual liberty and self-interest, an organization as separate from others</w:t>
      </w:r>
      <w:r w:rsidR="00CD4D2F" w:rsidRPr="008754AC">
        <w:rPr>
          <w:rFonts w:ascii="Times New Roman" w:eastAsiaTheme="minorEastAsia" w:hAnsi="Times New Roman" w:cs="Times New Roman"/>
          <w:sz w:val="24"/>
          <w:szCs w:val="24"/>
          <w:lang w:val="en-US" w:eastAsia="fi-FI"/>
        </w:rPr>
        <w:t xml:space="preserve"> (Brickson 2005</w:t>
      </w:r>
      <w:r w:rsidR="00F769C6" w:rsidRPr="008754AC">
        <w:rPr>
          <w:rFonts w:ascii="Times New Roman" w:eastAsiaTheme="minorEastAsia" w:hAnsi="Times New Roman" w:cs="Times New Roman"/>
          <w:sz w:val="24"/>
          <w:szCs w:val="24"/>
          <w:lang w:val="en-US" w:eastAsia="fi-FI"/>
        </w:rPr>
        <w:t>,</w:t>
      </w:r>
      <w:r w:rsidR="00CD4D2F" w:rsidRPr="008754AC">
        <w:rPr>
          <w:rFonts w:ascii="Times New Roman" w:eastAsiaTheme="minorEastAsia" w:hAnsi="Times New Roman" w:cs="Times New Roman"/>
          <w:sz w:val="24"/>
          <w:szCs w:val="24"/>
          <w:lang w:val="en-US" w:eastAsia="fi-FI"/>
        </w:rPr>
        <w:t xml:space="preserve"> 2007)</w:t>
      </w:r>
      <w:r w:rsidRPr="008754AC">
        <w:rPr>
          <w:rFonts w:ascii="Times New Roman" w:eastAsiaTheme="minorEastAsia" w:hAnsi="Times New Roman" w:cs="Times New Roman"/>
          <w:sz w:val="24"/>
          <w:szCs w:val="24"/>
          <w:lang w:val="en-US" w:eastAsia="fi-FI"/>
        </w:rPr>
        <w:t xml:space="preserve">. </w:t>
      </w:r>
      <w:r w:rsidR="00C82149" w:rsidRPr="008754AC">
        <w:rPr>
          <w:rFonts w:ascii="Times New Roman" w:eastAsiaTheme="minorEastAsia" w:hAnsi="Times New Roman" w:cs="Times New Roman"/>
          <w:sz w:val="24"/>
          <w:szCs w:val="24"/>
          <w:lang w:val="en-US" w:eastAsia="fi-FI"/>
        </w:rPr>
        <w:t>It focuses on organizational self-interest (Brickson</w:t>
      </w:r>
      <w:r w:rsidR="00B734A4" w:rsidRPr="008754AC">
        <w:rPr>
          <w:rFonts w:ascii="Times New Roman" w:eastAsiaTheme="minorEastAsia" w:hAnsi="Times New Roman" w:cs="Times New Roman"/>
          <w:sz w:val="24"/>
          <w:szCs w:val="24"/>
          <w:lang w:val="en-US" w:eastAsia="fi-FI"/>
        </w:rPr>
        <w:t>,</w:t>
      </w:r>
      <w:r w:rsidR="00C82149" w:rsidRPr="008754AC">
        <w:rPr>
          <w:rFonts w:ascii="Times New Roman" w:eastAsiaTheme="minorEastAsia" w:hAnsi="Times New Roman" w:cs="Times New Roman"/>
          <w:sz w:val="24"/>
          <w:szCs w:val="24"/>
          <w:lang w:val="en-US" w:eastAsia="fi-FI"/>
        </w:rPr>
        <w:t xml:space="preserve"> 2007). </w:t>
      </w:r>
      <w:r w:rsidRPr="008754AC">
        <w:rPr>
          <w:rFonts w:ascii="Times New Roman" w:eastAsiaTheme="minorEastAsia" w:hAnsi="Times New Roman" w:cs="Times New Roman"/>
          <w:sz w:val="24"/>
          <w:szCs w:val="24"/>
          <w:lang w:val="en-US" w:eastAsia="fi-FI"/>
        </w:rPr>
        <w:t xml:space="preserve">Relational orientation emphasizes </w:t>
      </w:r>
      <w:r w:rsidR="00F93201" w:rsidRPr="008754AC">
        <w:rPr>
          <w:rFonts w:ascii="Times New Roman" w:eastAsiaTheme="minorEastAsia" w:hAnsi="Times New Roman" w:cs="Times New Roman"/>
          <w:sz w:val="24"/>
          <w:szCs w:val="24"/>
          <w:lang w:val="en-US" w:eastAsia="fi-FI"/>
        </w:rPr>
        <w:t xml:space="preserve">how </w:t>
      </w:r>
      <w:r w:rsidRPr="008754AC">
        <w:rPr>
          <w:rFonts w:ascii="Times New Roman" w:eastAsiaTheme="minorEastAsia" w:hAnsi="Times New Roman" w:cs="Times New Roman"/>
          <w:sz w:val="24"/>
          <w:szCs w:val="24"/>
          <w:lang w:val="en-US" w:eastAsia="fi-FI"/>
        </w:rPr>
        <w:t>organization</w:t>
      </w:r>
      <w:r w:rsidR="00F93201" w:rsidRPr="008754AC">
        <w:rPr>
          <w:rFonts w:ascii="Times New Roman" w:eastAsiaTheme="minorEastAsia" w:hAnsi="Times New Roman" w:cs="Times New Roman"/>
          <w:sz w:val="24"/>
          <w:szCs w:val="24"/>
          <w:lang w:val="en-US" w:eastAsia="fi-FI"/>
        </w:rPr>
        <w:t>s</w:t>
      </w:r>
      <w:r w:rsidRPr="008754AC">
        <w:rPr>
          <w:rFonts w:ascii="Times New Roman" w:eastAsiaTheme="minorEastAsia" w:hAnsi="Times New Roman" w:cs="Times New Roman"/>
          <w:sz w:val="24"/>
          <w:szCs w:val="24"/>
          <w:lang w:val="en-US" w:eastAsia="fi-FI"/>
        </w:rPr>
        <w:t xml:space="preserve"> </w:t>
      </w:r>
      <w:r w:rsidR="00F93201" w:rsidRPr="008754AC">
        <w:rPr>
          <w:rFonts w:ascii="Times New Roman" w:eastAsiaTheme="minorEastAsia" w:hAnsi="Times New Roman" w:cs="Times New Roman"/>
          <w:sz w:val="24"/>
          <w:szCs w:val="24"/>
          <w:lang w:val="en-US" w:eastAsia="fi-FI"/>
        </w:rPr>
        <w:t>are</w:t>
      </w:r>
      <w:r w:rsidRPr="008754AC">
        <w:rPr>
          <w:rFonts w:ascii="Times New Roman" w:eastAsiaTheme="minorEastAsia" w:hAnsi="Times New Roman" w:cs="Times New Roman"/>
          <w:sz w:val="24"/>
          <w:szCs w:val="24"/>
          <w:lang w:val="en-US" w:eastAsia="fi-FI"/>
        </w:rPr>
        <w:t xml:space="preserve"> partners in relationships with their stakeholders</w:t>
      </w:r>
      <w:r w:rsidR="00F93201" w:rsidRPr="008754AC">
        <w:rPr>
          <w:rFonts w:ascii="Times New Roman" w:eastAsiaTheme="minorEastAsia" w:hAnsi="Times New Roman" w:cs="Times New Roman"/>
          <w:sz w:val="24"/>
          <w:szCs w:val="24"/>
          <w:lang w:val="en-US" w:eastAsia="fi-FI"/>
        </w:rPr>
        <w:t xml:space="preserve"> as well as </w:t>
      </w:r>
      <w:r w:rsidRPr="008754AC">
        <w:rPr>
          <w:rFonts w:ascii="Times New Roman" w:eastAsiaTheme="minorEastAsia" w:hAnsi="Times New Roman" w:cs="Times New Roman"/>
          <w:sz w:val="24"/>
          <w:szCs w:val="24"/>
          <w:lang w:val="en-US" w:eastAsia="fi-FI"/>
        </w:rPr>
        <w:t>strong personal ties with identified stakeholders</w:t>
      </w:r>
      <w:r w:rsidR="00CD4D2F" w:rsidRPr="008754AC">
        <w:rPr>
          <w:rFonts w:ascii="Times New Roman" w:eastAsiaTheme="minorEastAsia" w:hAnsi="Times New Roman" w:cs="Times New Roman"/>
          <w:sz w:val="24"/>
          <w:szCs w:val="24"/>
          <w:lang w:val="en-US" w:eastAsia="fi-FI"/>
        </w:rPr>
        <w:t xml:space="preserve"> (Brickson</w:t>
      </w:r>
      <w:r w:rsidR="00B734A4" w:rsidRPr="008754AC">
        <w:rPr>
          <w:rFonts w:ascii="Times New Roman" w:eastAsiaTheme="minorEastAsia" w:hAnsi="Times New Roman" w:cs="Times New Roman"/>
          <w:sz w:val="24"/>
          <w:szCs w:val="24"/>
          <w:lang w:val="en-US" w:eastAsia="fi-FI"/>
        </w:rPr>
        <w:t>,</w:t>
      </w:r>
      <w:r w:rsidR="00CD4D2F" w:rsidRPr="008754AC">
        <w:rPr>
          <w:rFonts w:ascii="Times New Roman" w:eastAsiaTheme="minorEastAsia" w:hAnsi="Times New Roman" w:cs="Times New Roman"/>
          <w:sz w:val="24"/>
          <w:szCs w:val="24"/>
          <w:lang w:val="en-US" w:eastAsia="fi-FI"/>
        </w:rPr>
        <w:t xml:space="preserve"> 2005; 2007)</w:t>
      </w:r>
      <w:r w:rsidRPr="008754AC">
        <w:rPr>
          <w:rFonts w:ascii="Times New Roman" w:eastAsiaTheme="minorEastAsia" w:hAnsi="Times New Roman" w:cs="Times New Roman"/>
          <w:sz w:val="24"/>
          <w:szCs w:val="24"/>
          <w:lang w:val="en-US" w:eastAsia="fi-FI"/>
        </w:rPr>
        <w:t xml:space="preserve">. </w:t>
      </w:r>
      <w:r w:rsidR="00C82149" w:rsidRPr="008754AC">
        <w:rPr>
          <w:rFonts w:ascii="Times New Roman" w:eastAsiaTheme="minorEastAsia" w:hAnsi="Times New Roman" w:cs="Times New Roman"/>
          <w:sz w:val="24"/>
          <w:szCs w:val="24"/>
          <w:lang w:val="en-US" w:eastAsia="fi-FI"/>
        </w:rPr>
        <w:t>It focuses on particular others</w:t>
      </w:r>
      <w:r w:rsidR="009C51BC">
        <w:rPr>
          <w:rFonts w:ascii="Times New Roman" w:eastAsiaTheme="minorEastAsia" w:hAnsi="Times New Roman" w:cs="Times New Roman"/>
          <w:sz w:val="24"/>
          <w:szCs w:val="24"/>
          <w:lang w:val="en-US" w:eastAsia="fi-FI"/>
        </w:rPr>
        <w:t>’</w:t>
      </w:r>
      <w:r w:rsidR="00C82149" w:rsidRPr="008754AC">
        <w:rPr>
          <w:rFonts w:ascii="Times New Roman" w:eastAsiaTheme="minorEastAsia" w:hAnsi="Times New Roman" w:cs="Times New Roman"/>
          <w:sz w:val="24"/>
          <w:szCs w:val="24"/>
          <w:lang w:val="en-US" w:eastAsia="fi-FI"/>
        </w:rPr>
        <w:t xml:space="preserve"> benefit (Brickson</w:t>
      </w:r>
      <w:r w:rsidR="00B734A4" w:rsidRPr="008754AC">
        <w:rPr>
          <w:rFonts w:ascii="Times New Roman" w:eastAsiaTheme="minorEastAsia" w:hAnsi="Times New Roman" w:cs="Times New Roman"/>
          <w:sz w:val="24"/>
          <w:szCs w:val="24"/>
          <w:lang w:val="en-US" w:eastAsia="fi-FI"/>
        </w:rPr>
        <w:t>,</w:t>
      </w:r>
      <w:r w:rsidR="00C82149" w:rsidRPr="008754AC">
        <w:rPr>
          <w:rFonts w:ascii="Times New Roman" w:eastAsiaTheme="minorEastAsia" w:hAnsi="Times New Roman" w:cs="Times New Roman"/>
          <w:sz w:val="24"/>
          <w:szCs w:val="24"/>
          <w:lang w:val="en-US" w:eastAsia="fi-FI"/>
        </w:rPr>
        <w:t xml:space="preserve"> 2007). </w:t>
      </w:r>
      <w:r w:rsidRPr="008754AC">
        <w:rPr>
          <w:rFonts w:ascii="Times New Roman" w:eastAsiaTheme="minorEastAsia" w:hAnsi="Times New Roman" w:cs="Times New Roman"/>
          <w:sz w:val="24"/>
          <w:szCs w:val="24"/>
          <w:lang w:val="en-US" w:eastAsia="fi-FI"/>
        </w:rPr>
        <w:t>A collectivist orientation emphasizes organizations as members of larger groups beyon</w:t>
      </w:r>
      <w:r w:rsidR="00DA601F" w:rsidRPr="008754AC">
        <w:rPr>
          <w:rFonts w:ascii="Times New Roman" w:eastAsiaTheme="minorEastAsia" w:hAnsi="Times New Roman" w:cs="Times New Roman"/>
          <w:sz w:val="24"/>
          <w:szCs w:val="24"/>
          <w:lang w:val="en-US" w:eastAsia="fi-FI"/>
        </w:rPr>
        <w:t>d</w:t>
      </w:r>
      <w:r w:rsidRPr="008754AC">
        <w:rPr>
          <w:rFonts w:ascii="Times New Roman" w:eastAsiaTheme="minorEastAsia" w:hAnsi="Times New Roman" w:cs="Times New Roman"/>
          <w:sz w:val="24"/>
          <w:szCs w:val="24"/>
          <w:lang w:val="en-US" w:eastAsia="fi-FI"/>
        </w:rPr>
        <w:t xml:space="preserve"> the most relevant stakeholders</w:t>
      </w:r>
      <w:r w:rsidR="00D161C6" w:rsidRPr="008754AC">
        <w:rPr>
          <w:rFonts w:ascii="Times New Roman" w:eastAsiaTheme="minorEastAsia" w:hAnsi="Times New Roman" w:cs="Times New Roman"/>
          <w:sz w:val="24"/>
          <w:szCs w:val="24"/>
          <w:lang w:val="en-US" w:eastAsia="fi-FI"/>
        </w:rPr>
        <w:t xml:space="preserve">. </w:t>
      </w:r>
      <w:r w:rsidR="00F93201" w:rsidRPr="008754AC">
        <w:rPr>
          <w:rFonts w:ascii="Times New Roman" w:eastAsiaTheme="minorEastAsia" w:hAnsi="Times New Roman" w:cs="Times New Roman"/>
          <w:sz w:val="24"/>
          <w:szCs w:val="24"/>
          <w:lang w:val="en-US" w:eastAsia="fi-FI"/>
        </w:rPr>
        <w:t xml:space="preserve">This type of </w:t>
      </w:r>
      <w:r w:rsidR="00D161C6" w:rsidRPr="008754AC">
        <w:rPr>
          <w:rFonts w:ascii="Times New Roman" w:eastAsiaTheme="minorEastAsia" w:hAnsi="Times New Roman" w:cs="Times New Roman"/>
          <w:sz w:val="24"/>
          <w:szCs w:val="24"/>
          <w:lang w:val="en-US" w:eastAsia="fi-FI"/>
        </w:rPr>
        <w:t>orientation is almost universa</w:t>
      </w:r>
      <w:r w:rsidR="00C82149" w:rsidRPr="008754AC">
        <w:rPr>
          <w:rFonts w:ascii="Times New Roman" w:eastAsiaTheme="minorEastAsia" w:hAnsi="Times New Roman" w:cs="Times New Roman"/>
          <w:sz w:val="24"/>
          <w:szCs w:val="24"/>
          <w:lang w:val="en-US" w:eastAsia="fi-FI"/>
        </w:rPr>
        <w:t>l (Brickson</w:t>
      </w:r>
      <w:r w:rsidR="00B734A4" w:rsidRPr="008754AC">
        <w:rPr>
          <w:rFonts w:ascii="Times New Roman" w:eastAsiaTheme="minorEastAsia" w:hAnsi="Times New Roman" w:cs="Times New Roman"/>
          <w:sz w:val="24"/>
          <w:szCs w:val="24"/>
          <w:lang w:val="en-US" w:eastAsia="fi-FI"/>
        </w:rPr>
        <w:t>,</w:t>
      </w:r>
      <w:r w:rsidR="00C82149" w:rsidRPr="008754AC">
        <w:rPr>
          <w:rFonts w:ascii="Times New Roman" w:eastAsiaTheme="minorEastAsia" w:hAnsi="Times New Roman" w:cs="Times New Roman"/>
          <w:sz w:val="24"/>
          <w:szCs w:val="24"/>
          <w:lang w:val="en-US" w:eastAsia="fi-FI"/>
        </w:rPr>
        <w:t xml:space="preserve"> 2005; 2007) and focuses on greater collective welfare. </w:t>
      </w:r>
      <w:r w:rsidR="00D161C6" w:rsidRPr="008754AC">
        <w:rPr>
          <w:rFonts w:ascii="Times New Roman" w:eastAsiaTheme="minorEastAsia" w:hAnsi="Times New Roman" w:cs="Times New Roman"/>
          <w:sz w:val="24"/>
          <w:szCs w:val="24"/>
          <w:lang w:val="en-US" w:eastAsia="fi-FI"/>
        </w:rPr>
        <w:t xml:space="preserve"> </w:t>
      </w:r>
      <w:r w:rsidR="00DA601F" w:rsidRPr="008754AC">
        <w:rPr>
          <w:rFonts w:ascii="Times New Roman" w:eastAsiaTheme="minorEastAsia" w:hAnsi="Times New Roman" w:cs="Times New Roman"/>
          <w:sz w:val="24"/>
          <w:szCs w:val="24"/>
          <w:lang w:val="en-US" w:eastAsia="fi-FI"/>
        </w:rPr>
        <w:t>The work of Brickson (2005</w:t>
      </w:r>
      <w:r w:rsidR="00F93201" w:rsidRPr="008754AC">
        <w:rPr>
          <w:rFonts w:ascii="Times New Roman" w:eastAsiaTheme="minorEastAsia" w:hAnsi="Times New Roman" w:cs="Times New Roman"/>
          <w:sz w:val="24"/>
          <w:szCs w:val="24"/>
          <w:lang w:val="en-US" w:eastAsia="fi-FI"/>
        </w:rPr>
        <w:t xml:space="preserve">, </w:t>
      </w:r>
      <w:r w:rsidR="00DA601F" w:rsidRPr="008754AC">
        <w:rPr>
          <w:rFonts w:ascii="Times New Roman" w:eastAsiaTheme="minorEastAsia" w:hAnsi="Times New Roman" w:cs="Times New Roman"/>
          <w:sz w:val="24"/>
          <w:szCs w:val="24"/>
          <w:lang w:val="en-US" w:eastAsia="fi-FI"/>
        </w:rPr>
        <w:t xml:space="preserve">2007) on </w:t>
      </w:r>
      <w:r w:rsidR="00F93201" w:rsidRPr="008754AC">
        <w:rPr>
          <w:rFonts w:ascii="Times New Roman" w:eastAsiaTheme="minorEastAsia" w:hAnsi="Times New Roman" w:cs="Times New Roman"/>
          <w:sz w:val="24"/>
          <w:szCs w:val="24"/>
          <w:lang w:val="en-US" w:eastAsia="fi-FI"/>
        </w:rPr>
        <w:t xml:space="preserve">these </w:t>
      </w:r>
      <w:r w:rsidR="00DA601F" w:rsidRPr="008754AC">
        <w:rPr>
          <w:rFonts w:ascii="Times New Roman" w:eastAsiaTheme="minorEastAsia" w:hAnsi="Times New Roman" w:cs="Times New Roman"/>
          <w:sz w:val="24"/>
          <w:szCs w:val="24"/>
          <w:lang w:val="en-US" w:eastAsia="fi-FI"/>
        </w:rPr>
        <w:t xml:space="preserve">three identity orientations offers a loose theoretical framework for analyzing sensemaking </w:t>
      </w:r>
      <w:r w:rsidR="00F93201" w:rsidRPr="008754AC">
        <w:rPr>
          <w:rFonts w:ascii="Times New Roman" w:eastAsiaTheme="minorEastAsia" w:hAnsi="Times New Roman" w:cs="Times New Roman"/>
          <w:sz w:val="24"/>
          <w:szCs w:val="24"/>
          <w:lang w:val="en-US" w:eastAsia="fi-FI"/>
        </w:rPr>
        <w:t xml:space="preserve">in </w:t>
      </w:r>
      <w:r w:rsidR="00DA601F" w:rsidRPr="008754AC">
        <w:rPr>
          <w:rFonts w:ascii="Times New Roman" w:eastAsiaTheme="minorEastAsia" w:hAnsi="Times New Roman" w:cs="Times New Roman"/>
          <w:sz w:val="24"/>
          <w:szCs w:val="24"/>
          <w:lang w:val="en-US" w:eastAsia="fi-FI"/>
        </w:rPr>
        <w:t>organizational identity change towards sustainability.</w:t>
      </w:r>
    </w:p>
    <w:p w14:paraId="67125B6A" w14:textId="77777777" w:rsidR="00A35FC5" w:rsidRPr="008754AC" w:rsidRDefault="00A35FC5">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4 MATERIAL AND METHODS</w:t>
      </w:r>
    </w:p>
    <w:p w14:paraId="4649DE74" w14:textId="77777777" w:rsidR="00A35FC5" w:rsidRPr="008754AC" w:rsidRDefault="00A35FC5">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 xml:space="preserve">4.1 Research contexts </w:t>
      </w:r>
    </w:p>
    <w:p w14:paraId="22AD3A81" w14:textId="6DAF5438" w:rsidR="00A35FC5" w:rsidRPr="008754AC" w:rsidRDefault="00A35FC5" w:rsidP="0014760A">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We studied employee sensemaking in two Finnish </w:t>
      </w:r>
      <w:r w:rsidR="00F9763F" w:rsidRPr="008754AC">
        <w:rPr>
          <w:rFonts w:ascii="Times New Roman" w:hAnsi="Times New Roman" w:cs="Times New Roman"/>
          <w:sz w:val="24"/>
          <w:szCs w:val="24"/>
          <w:lang w:val="en-US"/>
        </w:rPr>
        <w:t>companies</w:t>
      </w:r>
      <w:r w:rsidRPr="008754AC">
        <w:rPr>
          <w:rFonts w:ascii="Times New Roman" w:hAnsi="Times New Roman" w:cs="Times New Roman"/>
          <w:sz w:val="24"/>
          <w:szCs w:val="24"/>
          <w:lang w:val="en-US"/>
        </w:rPr>
        <w:t xml:space="preserve">: a financial firm and an energy </w:t>
      </w:r>
      <w:r w:rsidR="00D93A1F" w:rsidRPr="008754AC">
        <w:rPr>
          <w:rFonts w:ascii="Times New Roman" w:hAnsi="Times New Roman" w:cs="Times New Roman"/>
          <w:sz w:val="24"/>
          <w:szCs w:val="24"/>
          <w:lang w:val="en-US"/>
        </w:rPr>
        <w:t>company</w:t>
      </w:r>
      <w:r w:rsidRPr="008754AC">
        <w:rPr>
          <w:rFonts w:ascii="Times New Roman" w:hAnsi="Times New Roman" w:cs="Times New Roman"/>
          <w:sz w:val="24"/>
          <w:szCs w:val="24"/>
          <w:lang w:val="en-US"/>
        </w:rPr>
        <w:t xml:space="preserve">. </w:t>
      </w:r>
      <w:r w:rsidR="0024426C" w:rsidRPr="008754AC">
        <w:rPr>
          <w:rFonts w:ascii="Times New Roman" w:hAnsi="Times New Roman" w:cs="Times New Roman"/>
          <w:sz w:val="24"/>
          <w:szCs w:val="24"/>
          <w:lang w:val="en-US"/>
        </w:rPr>
        <w:t>We compar</w:t>
      </w:r>
      <w:r w:rsidR="002E60FA" w:rsidRPr="008754AC">
        <w:rPr>
          <w:rFonts w:ascii="Times New Roman" w:hAnsi="Times New Roman" w:cs="Times New Roman"/>
          <w:sz w:val="24"/>
          <w:szCs w:val="24"/>
          <w:lang w:val="en-US"/>
        </w:rPr>
        <w:t>e</w:t>
      </w:r>
      <w:r w:rsidR="0024426C" w:rsidRPr="008754AC">
        <w:rPr>
          <w:rFonts w:ascii="Times New Roman" w:hAnsi="Times New Roman" w:cs="Times New Roman"/>
          <w:sz w:val="24"/>
          <w:szCs w:val="24"/>
          <w:lang w:val="en-US"/>
        </w:rPr>
        <w:t xml:space="preserve"> two different contexts </w:t>
      </w:r>
      <w:r w:rsidR="0063760D" w:rsidRPr="008754AC">
        <w:rPr>
          <w:rFonts w:ascii="Times New Roman" w:hAnsi="Times New Roman" w:cs="Times New Roman"/>
          <w:sz w:val="24"/>
          <w:szCs w:val="24"/>
          <w:lang w:val="en-US"/>
        </w:rPr>
        <w:t xml:space="preserve">of </w:t>
      </w:r>
      <w:r w:rsidR="0024426C" w:rsidRPr="008754AC">
        <w:rPr>
          <w:rFonts w:ascii="Times New Roman" w:hAnsi="Times New Roman" w:cs="Times New Roman"/>
          <w:sz w:val="24"/>
          <w:szCs w:val="24"/>
          <w:lang w:val="en-US"/>
        </w:rPr>
        <w:t>corporate sustainability to create a richer understanding of sensemaking on sustainability reporting</w:t>
      </w:r>
      <w:r w:rsidR="00690F56" w:rsidRPr="008754AC">
        <w:rPr>
          <w:rFonts w:ascii="Times New Roman" w:hAnsi="Times New Roman" w:cs="Times New Roman"/>
          <w:sz w:val="24"/>
          <w:szCs w:val="24"/>
          <w:lang w:val="en-US"/>
        </w:rPr>
        <w:t>.</w:t>
      </w:r>
      <w:r w:rsidR="009C51BC">
        <w:rPr>
          <w:rFonts w:ascii="Times New Roman" w:hAnsi="Times New Roman" w:cs="Times New Roman"/>
          <w:sz w:val="24"/>
          <w:szCs w:val="24"/>
          <w:lang w:val="en-US"/>
        </w:rPr>
        <w:t xml:space="preserve"> Energy</w:t>
      </w:r>
      <w:r w:rsidR="0024426C" w:rsidRPr="008754AC">
        <w:rPr>
          <w:rFonts w:ascii="Times New Roman" w:hAnsi="Times New Roman" w:cs="Times New Roman"/>
          <w:sz w:val="24"/>
          <w:szCs w:val="24"/>
          <w:lang w:val="en-US"/>
        </w:rPr>
        <w:t xml:space="preserve"> </w:t>
      </w:r>
      <w:r w:rsidR="00690F56" w:rsidRPr="008754AC">
        <w:rPr>
          <w:rFonts w:ascii="Times New Roman" w:hAnsi="Times New Roman" w:cs="Times New Roman"/>
          <w:sz w:val="24"/>
          <w:szCs w:val="24"/>
          <w:lang w:val="en-US"/>
        </w:rPr>
        <w:t xml:space="preserve">company </w:t>
      </w:r>
      <w:r w:rsidR="0024426C" w:rsidRPr="008754AC">
        <w:rPr>
          <w:rFonts w:ascii="Times New Roman" w:hAnsi="Times New Roman" w:cs="Times New Roman"/>
          <w:sz w:val="24"/>
          <w:szCs w:val="24"/>
          <w:lang w:val="en-US"/>
        </w:rPr>
        <w:t xml:space="preserve">has </w:t>
      </w:r>
      <w:r w:rsidR="00690F56" w:rsidRPr="008754AC">
        <w:rPr>
          <w:rFonts w:ascii="Times New Roman" w:hAnsi="Times New Roman" w:cs="Times New Roman"/>
          <w:sz w:val="24"/>
          <w:szCs w:val="24"/>
          <w:lang w:val="en-US"/>
        </w:rPr>
        <w:t xml:space="preserve">a </w:t>
      </w:r>
      <w:r w:rsidR="0024426C" w:rsidRPr="008754AC">
        <w:rPr>
          <w:rFonts w:ascii="Times New Roman" w:hAnsi="Times New Roman" w:cs="Times New Roman"/>
          <w:sz w:val="24"/>
          <w:szCs w:val="24"/>
          <w:lang w:val="en-US"/>
        </w:rPr>
        <w:t>longer background</w:t>
      </w:r>
      <w:r w:rsidR="00690F56" w:rsidRPr="008754AC">
        <w:rPr>
          <w:rFonts w:ascii="Times New Roman" w:hAnsi="Times New Roman" w:cs="Times New Roman"/>
          <w:sz w:val="24"/>
          <w:szCs w:val="24"/>
          <w:lang w:val="en-US"/>
        </w:rPr>
        <w:t xml:space="preserve"> with</w:t>
      </w:r>
      <w:r w:rsidR="0024426C" w:rsidRPr="008754AC">
        <w:rPr>
          <w:rFonts w:ascii="Times New Roman" w:hAnsi="Times New Roman" w:cs="Times New Roman"/>
          <w:sz w:val="24"/>
          <w:szCs w:val="24"/>
          <w:lang w:val="en-US"/>
        </w:rPr>
        <w:t xml:space="preserve"> and stronger demands </w:t>
      </w:r>
      <w:r w:rsidR="00690F56" w:rsidRPr="008754AC">
        <w:rPr>
          <w:rFonts w:ascii="Times New Roman" w:hAnsi="Times New Roman" w:cs="Times New Roman"/>
          <w:sz w:val="24"/>
          <w:szCs w:val="24"/>
          <w:lang w:val="en-US"/>
        </w:rPr>
        <w:t xml:space="preserve">for </w:t>
      </w:r>
      <w:r w:rsidR="0024426C" w:rsidRPr="008754AC">
        <w:rPr>
          <w:rFonts w:ascii="Times New Roman" w:hAnsi="Times New Roman" w:cs="Times New Roman"/>
          <w:sz w:val="24"/>
          <w:szCs w:val="24"/>
          <w:lang w:val="en-US"/>
        </w:rPr>
        <w:t xml:space="preserve">sustainability, </w:t>
      </w:r>
      <w:r w:rsidR="00690F56" w:rsidRPr="008754AC">
        <w:rPr>
          <w:rFonts w:ascii="Times New Roman" w:hAnsi="Times New Roman" w:cs="Times New Roman"/>
          <w:sz w:val="24"/>
          <w:szCs w:val="24"/>
          <w:lang w:val="en-US"/>
        </w:rPr>
        <w:t xml:space="preserve">and </w:t>
      </w:r>
      <w:r w:rsidR="009C51BC">
        <w:rPr>
          <w:rFonts w:ascii="Times New Roman" w:hAnsi="Times New Roman" w:cs="Times New Roman"/>
          <w:sz w:val="24"/>
          <w:szCs w:val="24"/>
          <w:lang w:val="en-US"/>
        </w:rPr>
        <w:t xml:space="preserve">financial company </w:t>
      </w:r>
      <w:r w:rsidR="0024426C" w:rsidRPr="008754AC">
        <w:rPr>
          <w:rFonts w:ascii="Times New Roman" w:hAnsi="Times New Roman" w:cs="Times New Roman"/>
          <w:sz w:val="24"/>
          <w:szCs w:val="24"/>
          <w:lang w:val="en-US"/>
        </w:rPr>
        <w:t xml:space="preserve">operates in a business that is more </w:t>
      </w:r>
      <w:r w:rsidR="00690F56" w:rsidRPr="008754AC">
        <w:rPr>
          <w:rFonts w:ascii="Times New Roman" w:hAnsi="Times New Roman" w:cs="Times New Roman"/>
          <w:sz w:val="24"/>
          <w:szCs w:val="24"/>
          <w:lang w:val="en-US"/>
        </w:rPr>
        <w:t xml:space="preserve">of </w:t>
      </w:r>
      <w:r w:rsidR="0024426C" w:rsidRPr="008754AC">
        <w:rPr>
          <w:rFonts w:ascii="Times New Roman" w:hAnsi="Times New Roman" w:cs="Times New Roman"/>
          <w:sz w:val="24"/>
          <w:szCs w:val="24"/>
          <w:lang w:val="en-US"/>
        </w:rPr>
        <w:t xml:space="preserve">a newcomer </w:t>
      </w:r>
      <w:r w:rsidR="00690F56" w:rsidRPr="008754AC">
        <w:rPr>
          <w:rFonts w:ascii="Times New Roman" w:hAnsi="Times New Roman" w:cs="Times New Roman"/>
          <w:sz w:val="24"/>
          <w:szCs w:val="24"/>
          <w:lang w:val="en-US"/>
        </w:rPr>
        <w:t xml:space="preserve">to the field of </w:t>
      </w:r>
      <w:r w:rsidR="0024426C" w:rsidRPr="008754AC">
        <w:rPr>
          <w:rFonts w:ascii="Times New Roman" w:hAnsi="Times New Roman" w:cs="Times New Roman"/>
          <w:sz w:val="24"/>
          <w:szCs w:val="24"/>
          <w:lang w:val="en-US"/>
        </w:rPr>
        <w:t xml:space="preserve">corporate sustainability due to </w:t>
      </w:r>
      <w:r w:rsidR="00690F56" w:rsidRPr="008754AC">
        <w:rPr>
          <w:rFonts w:ascii="Times New Roman" w:hAnsi="Times New Roman" w:cs="Times New Roman"/>
          <w:sz w:val="24"/>
          <w:szCs w:val="24"/>
          <w:lang w:val="en-US"/>
        </w:rPr>
        <w:t xml:space="preserve">its </w:t>
      </w:r>
      <w:r w:rsidR="0024426C" w:rsidRPr="008754AC">
        <w:rPr>
          <w:rFonts w:ascii="Times New Roman" w:hAnsi="Times New Roman" w:cs="Times New Roman"/>
          <w:sz w:val="24"/>
          <w:szCs w:val="24"/>
          <w:lang w:val="en-US"/>
        </w:rPr>
        <w:t xml:space="preserve">smaller environmental impact. However, both </w:t>
      </w:r>
      <w:r w:rsidR="00690F56" w:rsidRPr="008754AC">
        <w:rPr>
          <w:rFonts w:ascii="Times New Roman" w:hAnsi="Times New Roman" w:cs="Times New Roman"/>
          <w:sz w:val="24"/>
          <w:szCs w:val="24"/>
          <w:lang w:val="en-US"/>
        </w:rPr>
        <w:t>companies</w:t>
      </w:r>
      <w:r w:rsidR="00CF0105" w:rsidRPr="008754AC">
        <w:rPr>
          <w:rFonts w:ascii="Times New Roman" w:hAnsi="Times New Roman" w:cs="Times New Roman"/>
          <w:sz w:val="24"/>
          <w:szCs w:val="24"/>
          <w:lang w:val="en-US"/>
        </w:rPr>
        <w:t xml:space="preserve"> have</w:t>
      </w:r>
      <w:r w:rsidR="006F7060" w:rsidRPr="008754AC">
        <w:rPr>
          <w:rFonts w:ascii="Times New Roman" w:hAnsi="Times New Roman" w:cs="Times New Roman"/>
          <w:sz w:val="24"/>
          <w:szCs w:val="24"/>
          <w:lang w:val="en-US"/>
        </w:rPr>
        <w:t xml:space="preserve"> a long background in publishing report</w:t>
      </w:r>
      <w:r w:rsidR="00D93A1F" w:rsidRPr="008754AC">
        <w:rPr>
          <w:rFonts w:ascii="Times New Roman" w:hAnsi="Times New Roman" w:cs="Times New Roman"/>
          <w:sz w:val="24"/>
          <w:szCs w:val="24"/>
          <w:lang w:val="en-US"/>
        </w:rPr>
        <w:t>s</w:t>
      </w:r>
      <w:r w:rsidR="007C4CB3" w:rsidRPr="008754AC">
        <w:rPr>
          <w:rFonts w:ascii="Times New Roman" w:hAnsi="Times New Roman" w:cs="Times New Roman"/>
          <w:sz w:val="24"/>
          <w:szCs w:val="24"/>
          <w:lang w:val="en-US"/>
        </w:rPr>
        <w:t>,</w:t>
      </w:r>
      <w:r w:rsidR="00CF0105" w:rsidRPr="008754AC">
        <w:rPr>
          <w:rFonts w:ascii="Times New Roman" w:hAnsi="Times New Roman" w:cs="Times New Roman"/>
          <w:sz w:val="24"/>
          <w:szCs w:val="24"/>
          <w:lang w:val="en-US"/>
        </w:rPr>
        <w:t xml:space="preserve"> and they are </w:t>
      </w:r>
      <w:r w:rsidR="006F7060" w:rsidRPr="008754AC">
        <w:rPr>
          <w:rFonts w:ascii="Times New Roman" w:hAnsi="Times New Roman" w:cs="Times New Roman"/>
          <w:sz w:val="24"/>
          <w:szCs w:val="24"/>
          <w:lang w:val="en-US"/>
        </w:rPr>
        <w:t xml:space="preserve">nationally </w:t>
      </w:r>
      <w:r w:rsidR="00D93A1F" w:rsidRPr="008754AC">
        <w:rPr>
          <w:rFonts w:ascii="Times New Roman" w:hAnsi="Times New Roman" w:cs="Times New Roman"/>
          <w:sz w:val="24"/>
          <w:szCs w:val="24"/>
          <w:lang w:val="en-US"/>
        </w:rPr>
        <w:t xml:space="preserve">recognized as </w:t>
      </w:r>
      <w:r w:rsidR="006F7060" w:rsidRPr="008754AC">
        <w:rPr>
          <w:rFonts w:ascii="Times New Roman" w:hAnsi="Times New Roman" w:cs="Times New Roman"/>
          <w:sz w:val="24"/>
          <w:szCs w:val="24"/>
          <w:lang w:val="en-US"/>
        </w:rPr>
        <w:t>reporters of organizational sustainability.</w:t>
      </w:r>
      <w:r w:rsidRPr="008754AC">
        <w:rPr>
          <w:rFonts w:ascii="Times New Roman" w:hAnsi="Times New Roman" w:cs="Times New Roman"/>
          <w:sz w:val="24"/>
          <w:szCs w:val="24"/>
          <w:lang w:val="en-US"/>
        </w:rPr>
        <w:t xml:space="preserve"> </w:t>
      </w:r>
      <w:r w:rsidR="00147B92" w:rsidRPr="008754AC">
        <w:rPr>
          <w:rFonts w:ascii="Times New Roman" w:hAnsi="Times New Roman" w:cs="Times New Roman"/>
          <w:sz w:val="24"/>
          <w:szCs w:val="24"/>
          <w:lang w:val="en-US"/>
        </w:rPr>
        <w:t>Nevertheless</w:t>
      </w:r>
      <w:r w:rsidR="006F7060" w:rsidRPr="008754AC">
        <w:rPr>
          <w:rFonts w:ascii="Times New Roman" w:hAnsi="Times New Roman" w:cs="Times New Roman"/>
          <w:sz w:val="24"/>
          <w:szCs w:val="24"/>
          <w:lang w:val="en-US"/>
        </w:rPr>
        <w:t xml:space="preserve">, </w:t>
      </w:r>
      <w:r w:rsidR="00D93A1F" w:rsidRPr="008754AC">
        <w:rPr>
          <w:rFonts w:ascii="Times New Roman" w:hAnsi="Times New Roman" w:cs="Times New Roman"/>
          <w:sz w:val="24"/>
          <w:szCs w:val="24"/>
          <w:lang w:val="en-US"/>
        </w:rPr>
        <w:t xml:space="preserve">the two </w:t>
      </w:r>
      <w:r w:rsidR="00096327" w:rsidRPr="008754AC">
        <w:rPr>
          <w:rFonts w:ascii="Times New Roman" w:hAnsi="Times New Roman" w:cs="Times New Roman"/>
          <w:sz w:val="24"/>
          <w:szCs w:val="24"/>
          <w:lang w:val="en-US"/>
        </w:rPr>
        <w:t>organizations</w:t>
      </w:r>
      <w:r w:rsidR="00310811" w:rsidRPr="008754AC">
        <w:rPr>
          <w:rFonts w:ascii="Times New Roman" w:hAnsi="Times New Roman" w:cs="Times New Roman"/>
          <w:sz w:val="24"/>
          <w:szCs w:val="24"/>
          <w:lang w:val="en-US"/>
        </w:rPr>
        <w:t xml:space="preserve"> </w:t>
      </w:r>
      <w:r w:rsidR="00D93A1F" w:rsidRPr="008754AC">
        <w:rPr>
          <w:rFonts w:ascii="Times New Roman" w:hAnsi="Times New Roman" w:cs="Times New Roman"/>
          <w:sz w:val="24"/>
          <w:szCs w:val="24"/>
          <w:lang w:val="en-US"/>
        </w:rPr>
        <w:t>continue to</w:t>
      </w:r>
      <w:r w:rsidR="00310811" w:rsidRPr="008754AC">
        <w:rPr>
          <w:rFonts w:ascii="Times New Roman" w:hAnsi="Times New Roman" w:cs="Times New Roman"/>
          <w:sz w:val="24"/>
          <w:szCs w:val="24"/>
          <w:lang w:val="en-US"/>
        </w:rPr>
        <w:t xml:space="preserve"> </w:t>
      </w:r>
      <w:r w:rsidR="007B62CC" w:rsidRPr="008754AC">
        <w:rPr>
          <w:rFonts w:ascii="Times New Roman" w:hAnsi="Times New Roman" w:cs="Times New Roman"/>
          <w:sz w:val="24"/>
          <w:szCs w:val="24"/>
          <w:lang w:val="en-US"/>
        </w:rPr>
        <w:t xml:space="preserve">face </w:t>
      </w:r>
      <w:r w:rsidR="00310811" w:rsidRPr="008754AC">
        <w:rPr>
          <w:rFonts w:ascii="Times New Roman" w:hAnsi="Times New Roman" w:cs="Times New Roman"/>
          <w:sz w:val="24"/>
          <w:szCs w:val="24"/>
          <w:lang w:val="en-US"/>
        </w:rPr>
        <w:t xml:space="preserve">evolving sustainability </w:t>
      </w:r>
      <w:r w:rsidR="008F5BBB" w:rsidRPr="008754AC">
        <w:rPr>
          <w:rFonts w:ascii="Times New Roman" w:hAnsi="Times New Roman" w:cs="Times New Roman"/>
          <w:sz w:val="24"/>
          <w:szCs w:val="24"/>
          <w:lang w:val="en-US"/>
        </w:rPr>
        <w:t>requirements</w:t>
      </w:r>
      <w:r w:rsidR="007B62CC" w:rsidRPr="008754AC">
        <w:rPr>
          <w:rFonts w:ascii="Times New Roman" w:hAnsi="Times New Roman" w:cs="Times New Roman"/>
          <w:sz w:val="24"/>
          <w:szCs w:val="24"/>
          <w:lang w:val="en-US"/>
        </w:rPr>
        <w:t>. T</w:t>
      </w:r>
      <w:r w:rsidR="00D93A1F" w:rsidRPr="008754AC">
        <w:rPr>
          <w:rFonts w:ascii="Times New Roman" w:hAnsi="Times New Roman" w:cs="Times New Roman"/>
          <w:sz w:val="24"/>
          <w:szCs w:val="24"/>
          <w:lang w:val="en-US"/>
        </w:rPr>
        <w:t xml:space="preserve">he </w:t>
      </w:r>
      <w:r w:rsidR="00310811" w:rsidRPr="008754AC">
        <w:rPr>
          <w:rFonts w:ascii="Times New Roman" w:hAnsi="Times New Roman" w:cs="Times New Roman"/>
          <w:sz w:val="24"/>
          <w:szCs w:val="24"/>
          <w:lang w:val="en-US"/>
        </w:rPr>
        <w:t xml:space="preserve">energy industry </w:t>
      </w:r>
      <w:r w:rsidR="007B62CC" w:rsidRPr="008754AC">
        <w:rPr>
          <w:rFonts w:ascii="Times New Roman" w:hAnsi="Times New Roman" w:cs="Times New Roman"/>
          <w:sz w:val="24"/>
          <w:szCs w:val="24"/>
          <w:lang w:val="en-US"/>
        </w:rPr>
        <w:t>is being met with</w:t>
      </w:r>
      <w:r w:rsidR="00310811" w:rsidRPr="008754AC">
        <w:rPr>
          <w:rFonts w:ascii="Times New Roman" w:hAnsi="Times New Roman" w:cs="Times New Roman"/>
          <w:sz w:val="24"/>
          <w:szCs w:val="24"/>
          <w:lang w:val="en-US"/>
        </w:rPr>
        <w:t xml:space="preserve"> increasing sustainability demands, </w:t>
      </w:r>
      <w:r w:rsidR="007C4CB3" w:rsidRPr="008754AC">
        <w:rPr>
          <w:rFonts w:ascii="Times New Roman" w:hAnsi="Times New Roman" w:cs="Times New Roman"/>
          <w:sz w:val="24"/>
          <w:szCs w:val="24"/>
          <w:lang w:val="en-US"/>
        </w:rPr>
        <w:t xml:space="preserve">but </w:t>
      </w:r>
      <w:r w:rsidR="007B62CC" w:rsidRPr="008754AC">
        <w:rPr>
          <w:rFonts w:ascii="Times New Roman" w:hAnsi="Times New Roman" w:cs="Times New Roman"/>
          <w:sz w:val="24"/>
          <w:szCs w:val="24"/>
          <w:lang w:val="en-US"/>
        </w:rPr>
        <w:t>in</w:t>
      </w:r>
      <w:r w:rsidR="00310811" w:rsidRPr="008754AC">
        <w:rPr>
          <w:rFonts w:ascii="Times New Roman" w:hAnsi="Times New Roman" w:cs="Times New Roman"/>
          <w:sz w:val="24"/>
          <w:szCs w:val="24"/>
          <w:lang w:val="en-US"/>
        </w:rPr>
        <w:t xml:space="preserve"> </w:t>
      </w:r>
      <w:r w:rsidR="00596381" w:rsidRPr="008754AC">
        <w:rPr>
          <w:rFonts w:ascii="Times New Roman" w:hAnsi="Times New Roman" w:cs="Times New Roman"/>
          <w:sz w:val="24"/>
          <w:szCs w:val="24"/>
          <w:lang w:val="en-US"/>
        </w:rPr>
        <w:t xml:space="preserve">the </w:t>
      </w:r>
      <w:r w:rsidR="00310811" w:rsidRPr="008754AC">
        <w:rPr>
          <w:rFonts w:ascii="Times New Roman" w:hAnsi="Times New Roman" w:cs="Times New Roman"/>
          <w:sz w:val="24"/>
          <w:szCs w:val="24"/>
          <w:lang w:val="en-US"/>
        </w:rPr>
        <w:t xml:space="preserve">financial industry </w:t>
      </w:r>
      <w:r w:rsidR="008F5BBB" w:rsidRPr="008754AC">
        <w:rPr>
          <w:rFonts w:ascii="Times New Roman" w:hAnsi="Times New Roman" w:cs="Times New Roman"/>
          <w:sz w:val="24"/>
          <w:szCs w:val="24"/>
          <w:lang w:val="en-US"/>
        </w:rPr>
        <w:t xml:space="preserve">sustainability, as a rather </w:t>
      </w:r>
      <w:r w:rsidR="00310811" w:rsidRPr="008754AC">
        <w:rPr>
          <w:rFonts w:ascii="Times New Roman" w:hAnsi="Times New Roman" w:cs="Times New Roman"/>
          <w:sz w:val="24"/>
          <w:szCs w:val="24"/>
          <w:lang w:val="en-US"/>
        </w:rPr>
        <w:t>new</w:t>
      </w:r>
      <w:r w:rsidR="008F5BBB" w:rsidRPr="008754AC">
        <w:rPr>
          <w:rFonts w:ascii="Times New Roman" w:hAnsi="Times New Roman" w:cs="Times New Roman"/>
          <w:sz w:val="24"/>
          <w:szCs w:val="24"/>
          <w:lang w:val="en-US"/>
        </w:rPr>
        <w:t xml:space="preserve"> demand</w:t>
      </w:r>
      <w:r w:rsidR="00310811" w:rsidRPr="008754AC">
        <w:rPr>
          <w:rFonts w:ascii="Times New Roman" w:hAnsi="Times New Roman" w:cs="Times New Roman"/>
          <w:sz w:val="24"/>
          <w:szCs w:val="24"/>
          <w:lang w:val="en-US"/>
        </w:rPr>
        <w:t xml:space="preserve">, </w:t>
      </w:r>
      <w:r w:rsidR="008F5BBB" w:rsidRPr="008754AC">
        <w:rPr>
          <w:rFonts w:ascii="Times New Roman" w:hAnsi="Times New Roman" w:cs="Times New Roman"/>
          <w:sz w:val="24"/>
          <w:szCs w:val="24"/>
          <w:lang w:val="en-US"/>
        </w:rPr>
        <w:t xml:space="preserve">has </w:t>
      </w:r>
      <w:r w:rsidR="007B62CC" w:rsidRPr="008754AC">
        <w:rPr>
          <w:rFonts w:ascii="Times New Roman" w:hAnsi="Times New Roman" w:cs="Times New Roman"/>
          <w:sz w:val="24"/>
          <w:szCs w:val="24"/>
          <w:lang w:val="en-US"/>
        </w:rPr>
        <w:t>yet to be</w:t>
      </w:r>
      <w:r w:rsidR="008F5BBB" w:rsidRPr="008754AC">
        <w:rPr>
          <w:rFonts w:ascii="Times New Roman" w:hAnsi="Times New Roman" w:cs="Times New Roman"/>
          <w:sz w:val="24"/>
          <w:szCs w:val="24"/>
          <w:lang w:val="en-US"/>
        </w:rPr>
        <w:t xml:space="preserve"> </w:t>
      </w:r>
      <w:r w:rsidR="00310811" w:rsidRPr="008754AC">
        <w:rPr>
          <w:rFonts w:ascii="Times New Roman" w:hAnsi="Times New Roman" w:cs="Times New Roman"/>
          <w:sz w:val="24"/>
          <w:szCs w:val="24"/>
          <w:lang w:val="en-US"/>
        </w:rPr>
        <w:t>institutionalized.</w:t>
      </w:r>
      <w:r w:rsidR="00C34076" w:rsidRPr="008754AC">
        <w:rPr>
          <w:rFonts w:ascii="Times New Roman" w:hAnsi="Times New Roman" w:cs="Times New Roman"/>
          <w:sz w:val="24"/>
          <w:szCs w:val="24"/>
          <w:lang w:val="en-US"/>
        </w:rPr>
        <w:t xml:space="preserve"> </w:t>
      </w:r>
      <w:r w:rsidR="007C4CB3" w:rsidRPr="008754AC">
        <w:rPr>
          <w:rFonts w:ascii="Times New Roman" w:hAnsi="Times New Roman" w:cs="Times New Roman"/>
          <w:sz w:val="24"/>
          <w:szCs w:val="24"/>
          <w:lang w:val="en-US"/>
        </w:rPr>
        <w:t>Hill and Levenhagen (1995) have proposed that s</w:t>
      </w:r>
      <w:r w:rsidR="00C34076" w:rsidRPr="008754AC">
        <w:rPr>
          <w:rFonts w:ascii="Times New Roman" w:hAnsi="Times New Roman" w:cs="Times New Roman"/>
          <w:sz w:val="24"/>
          <w:szCs w:val="24"/>
          <w:lang w:val="en-US"/>
        </w:rPr>
        <w:t xml:space="preserve">ensemaking </w:t>
      </w:r>
      <w:r w:rsidR="007C4CB3" w:rsidRPr="008754AC">
        <w:rPr>
          <w:rFonts w:ascii="Times New Roman" w:hAnsi="Times New Roman" w:cs="Times New Roman"/>
          <w:sz w:val="24"/>
          <w:szCs w:val="24"/>
          <w:lang w:val="en-US"/>
        </w:rPr>
        <w:t xml:space="preserve">could </w:t>
      </w:r>
      <w:r w:rsidR="00C34076" w:rsidRPr="008754AC">
        <w:rPr>
          <w:rFonts w:ascii="Times New Roman" w:hAnsi="Times New Roman" w:cs="Times New Roman"/>
          <w:sz w:val="24"/>
          <w:szCs w:val="24"/>
          <w:lang w:val="en-US"/>
        </w:rPr>
        <w:t>be used to analyze change in organizational initiatives</w:t>
      </w:r>
      <w:r w:rsidR="007C4CB3" w:rsidRPr="008754AC">
        <w:rPr>
          <w:rFonts w:ascii="Times New Roman" w:hAnsi="Times New Roman" w:cs="Times New Roman"/>
          <w:sz w:val="24"/>
          <w:szCs w:val="24"/>
          <w:lang w:val="en-US"/>
        </w:rPr>
        <w:t>, but</w:t>
      </w:r>
      <w:r w:rsidR="00CA4AFF" w:rsidRPr="008754AC">
        <w:rPr>
          <w:rFonts w:ascii="Times New Roman" w:hAnsi="Times New Roman" w:cs="Times New Roman"/>
          <w:sz w:val="24"/>
          <w:szCs w:val="24"/>
          <w:lang w:val="en-US"/>
        </w:rPr>
        <w:t xml:space="preserve"> ambiguity related </w:t>
      </w:r>
      <w:r w:rsidR="00596381" w:rsidRPr="008754AC">
        <w:rPr>
          <w:rFonts w:ascii="Times New Roman" w:hAnsi="Times New Roman" w:cs="Times New Roman"/>
          <w:sz w:val="24"/>
          <w:szCs w:val="24"/>
          <w:lang w:val="en-US"/>
        </w:rPr>
        <w:t xml:space="preserve">to </w:t>
      </w:r>
      <w:r w:rsidR="00CA4AFF" w:rsidRPr="008754AC">
        <w:rPr>
          <w:rFonts w:ascii="Times New Roman" w:hAnsi="Times New Roman" w:cs="Times New Roman"/>
          <w:sz w:val="24"/>
          <w:szCs w:val="24"/>
          <w:lang w:val="en-US"/>
        </w:rPr>
        <w:t>sustainability has been identified</w:t>
      </w:r>
      <w:r w:rsidR="00690F56" w:rsidRPr="008754AC">
        <w:rPr>
          <w:rFonts w:ascii="Times New Roman" w:hAnsi="Times New Roman" w:cs="Times New Roman"/>
          <w:sz w:val="24"/>
          <w:szCs w:val="24"/>
          <w:lang w:val="en-US"/>
        </w:rPr>
        <w:t xml:space="preserve"> in</w:t>
      </w:r>
      <w:r w:rsidR="00CA4AFF" w:rsidRPr="008754AC">
        <w:rPr>
          <w:rFonts w:ascii="Times New Roman" w:hAnsi="Times New Roman" w:cs="Times New Roman"/>
          <w:sz w:val="24"/>
          <w:szCs w:val="24"/>
          <w:lang w:val="en-US"/>
        </w:rPr>
        <w:t xml:space="preserve"> </w:t>
      </w:r>
      <w:r w:rsidR="00690F56" w:rsidRPr="008754AC">
        <w:rPr>
          <w:rFonts w:ascii="Times New Roman" w:hAnsi="Times New Roman" w:cs="Times New Roman"/>
          <w:sz w:val="24"/>
          <w:szCs w:val="24"/>
          <w:lang w:val="en-US"/>
        </w:rPr>
        <w:t xml:space="preserve">more advanced organizations as well as </w:t>
      </w:r>
      <w:r w:rsidR="00CA4AFF" w:rsidRPr="008754AC">
        <w:rPr>
          <w:rFonts w:ascii="Times New Roman" w:hAnsi="Times New Roman" w:cs="Times New Roman"/>
          <w:sz w:val="24"/>
          <w:szCs w:val="24"/>
          <w:lang w:val="en-US"/>
        </w:rPr>
        <w:t xml:space="preserve">in those companies that are just beginning to interpret it (van der </w:t>
      </w:r>
      <w:r w:rsidR="00E57468" w:rsidRPr="008754AC">
        <w:rPr>
          <w:rFonts w:ascii="Times New Roman" w:hAnsi="Times New Roman" w:cs="Times New Roman"/>
          <w:sz w:val="24"/>
          <w:szCs w:val="24"/>
          <w:lang w:val="en-US"/>
        </w:rPr>
        <w:t xml:space="preserve">Hejden </w:t>
      </w:r>
      <w:r w:rsidR="00CA4AFF" w:rsidRPr="008754AC">
        <w:rPr>
          <w:rFonts w:ascii="Times New Roman" w:hAnsi="Times New Roman" w:cs="Times New Roman"/>
          <w:sz w:val="24"/>
          <w:szCs w:val="24"/>
          <w:lang w:val="en-US"/>
        </w:rPr>
        <w:t>et al.</w:t>
      </w:r>
      <w:r w:rsidR="00113107" w:rsidRPr="008754AC">
        <w:rPr>
          <w:rFonts w:ascii="Times New Roman" w:hAnsi="Times New Roman" w:cs="Times New Roman"/>
          <w:sz w:val="24"/>
          <w:szCs w:val="24"/>
          <w:lang w:val="en-US"/>
        </w:rPr>
        <w:t>,</w:t>
      </w:r>
      <w:r w:rsidR="00CA4AFF" w:rsidRPr="008754AC">
        <w:rPr>
          <w:rFonts w:ascii="Times New Roman" w:hAnsi="Times New Roman" w:cs="Times New Roman"/>
          <w:sz w:val="24"/>
          <w:szCs w:val="24"/>
          <w:lang w:val="en-US"/>
        </w:rPr>
        <w:t xml:space="preserve"> 2010). T</w:t>
      </w:r>
      <w:r w:rsidR="006F7060" w:rsidRPr="008754AC">
        <w:rPr>
          <w:rFonts w:ascii="Times New Roman" w:hAnsi="Times New Roman" w:cs="Times New Roman"/>
          <w:sz w:val="24"/>
          <w:szCs w:val="24"/>
          <w:lang w:val="en-US"/>
        </w:rPr>
        <w:t xml:space="preserve">he </w:t>
      </w:r>
      <w:r w:rsidR="00E55163" w:rsidRPr="008754AC">
        <w:rPr>
          <w:rFonts w:ascii="Times New Roman" w:hAnsi="Times New Roman" w:cs="Times New Roman"/>
          <w:sz w:val="24"/>
          <w:szCs w:val="24"/>
          <w:lang w:val="en-US"/>
        </w:rPr>
        <w:t xml:space="preserve">studied organizations </w:t>
      </w:r>
      <w:r w:rsidR="006F7060" w:rsidRPr="008754AC">
        <w:rPr>
          <w:rFonts w:ascii="Times New Roman" w:hAnsi="Times New Roman" w:cs="Times New Roman"/>
          <w:sz w:val="24"/>
          <w:szCs w:val="24"/>
          <w:lang w:val="en-US"/>
        </w:rPr>
        <w:t xml:space="preserve">differ </w:t>
      </w:r>
      <w:r w:rsidR="00596381" w:rsidRPr="008754AC">
        <w:rPr>
          <w:rFonts w:ascii="Times New Roman" w:hAnsi="Times New Roman" w:cs="Times New Roman"/>
          <w:sz w:val="24"/>
          <w:szCs w:val="24"/>
          <w:lang w:val="en-US"/>
        </w:rPr>
        <w:t xml:space="preserve">in </w:t>
      </w:r>
      <w:r w:rsidR="006F7060" w:rsidRPr="008754AC">
        <w:rPr>
          <w:rFonts w:ascii="Times New Roman" w:hAnsi="Times New Roman" w:cs="Times New Roman"/>
          <w:sz w:val="24"/>
          <w:szCs w:val="24"/>
          <w:lang w:val="en-US"/>
        </w:rPr>
        <w:t xml:space="preserve">two crucial </w:t>
      </w:r>
      <w:r w:rsidR="00596381" w:rsidRPr="008754AC">
        <w:rPr>
          <w:rFonts w:ascii="Times New Roman" w:hAnsi="Times New Roman" w:cs="Times New Roman"/>
          <w:sz w:val="24"/>
          <w:szCs w:val="24"/>
          <w:lang w:val="en-US"/>
        </w:rPr>
        <w:t>aspects</w:t>
      </w:r>
      <w:r w:rsidR="006F7060"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environmental </w:t>
      </w:r>
      <w:r w:rsidR="00E55163" w:rsidRPr="008754AC">
        <w:rPr>
          <w:rFonts w:ascii="Times New Roman" w:hAnsi="Times New Roman" w:cs="Times New Roman"/>
          <w:sz w:val="24"/>
          <w:szCs w:val="24"/>
          <w:lang w:val="en-US"/>
        </w:rPr>
        <w:t>sensitiv</w:t>
      </w:r>
      <w:r w:rsidR="00A543FB" w:rsidRPr="008754AC">
        <w:rPr>
          <w:rFonts w:ascii="Times New Roman" w:hAnsi="Times New Roman" w:cs="Times New Roman"/>
          <w:sz w:val="24"/>
          <w:szCs w:val="24"/>
          <w:lang w:val="en-US"/>
        </w:rPr>
        <w:t xml:space="preserve">ity </w:t>
      </w:r>
      <w:r w:rsidR="006F7060" w:rsidRPr="008754AC">
        <w:rPr>
          <w:rFonts w:ascii="Times New Roman" w:hAnsi="Times New Roman" w:cs="Times New Roman"/>
          <w:sz w:val="24"/>
          <w:szCs w:val="24"/>
          <w:lang w:val="en-US"/>
        </w:rPr>
        <w:t>and ownership structures</w:t>
      </w:r>
      <w:r w:rsidRPr="008754AC">
        <w:rPr>
          <w:rFonts w:ascii="Times New Roman" w:hAnsi="Times New Roman" w:cs="Times New Roman"/>
          <w:sz w:val="24"/>
          <w:szCs w:val="24"/>
          <w:lang w:val="en-US"/>
        </w:rPr>
        <w:t xml:space="preserve">. </w:t>
      </w:r>
      <w:r w:rsidR="00E55163" w:rsidRPr="008754AC">
        <w:rPr>
          <w:rFonts w:ascii="Times New Roman" w:hAnsi="Times New Roman" w:cs="Times New Roman"/>
          <w:sz w:val="24"/>
          <w:szCs w:val="24"/>
          <w:lang w:val="en-US"/>
        </w:rPr>
        <w:t>T</w:t>
      </w:r>
      <w:r w:rsidR="00A543FB" w:rsidRPr="008754AC">
        <w:rPr>
          <w:rFonts w:ascii="Times New Roman" w:hAnsi="Times New Roman" w:cs="Times New Roman"/>
          <w:sz w:val="24"/>
          <w:szCs w:val="24"/>
          <w:lang w:val="en-US"/>
        </w:rPr>
        <w:t>he e</w:t>
      </w:r>
      <w:r w:rsidRPr="008754AC">
        <w:rPr>
          <w:rFonts w:ascii="Times New Roman" w:hAnsi="Times New Roman" w:cs="Times New Roman"/>
          <w:sz w:val="24"/>
          <w:szCs w:val="24"/>
          <w:lang w:val="en-US"/>
        </w:rPr>
        <w:t xml:space="preserve">nergy industry </w:t>
      </w:r>
      <w:r w:rsidR="00E55163" w:rsidRPr="008754AC">
        <w:rPr>
          <w:rFonts w:ascii="Times New Roman" w:hAnsi="Times New Roman" w:cs="Times New Roman"/>
          <w:sz w:val="24"/>
          <w:szCs w:val="24"/>
          <w:lang w:val="en-US"/>
        </w:rPr>
        <w:t>is</w:t>
      </w:r>
      <w:r w:rsidRPr="008754AC">
        <w:rPr>
          <w:rFonts w:ascii="Times New Roman" w:hAnsi="Times New Roman" w:cs="Times New Roman"/>
          <w:sz w:val="24"/>
          <w:szCs w:val="24"/>
          <w:lang w:val="en-US"/>
        </w:rPr>
        <w:t xml:space="preserve"> a heavy industry </w:t>
      </w:r>
      <w:r w:rsidR="00A543FB" w:rsidRPr="008754AC">
        <w:rPr>
          <w:rFonts w:ascii="Times New Roman" w:hAnsi="Times New Roman" w:cs="Times New Roman"/>
          <w:sz w:val="24"/>
          <w:szCs w:val="24"/>
          <w:lang w:val="en-US"/>
        </w:rPr>
        <w:t xml:space="preserve">whose </w:t>
      </w:r>
      <w:r w:rsidRPr="008754AC">
        <w:rPr>
          <w:rFonts w:ascii="Times New Roman" w:hAnsi="Times New Roman" w:cs="Times New Roman"/>
          <w:sz w:val="24"/>
          <w:szCs w:val="24"/>
          <w:lang w:val="en-US"/>
        </w:rPr>
        <w:t xml:space="preserve">operations cause significant environmental impacts whereas </w:t>
      </w:r>
      <w:r w:rsidR="00A543FB"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 xml:space="preserve">financial sector represents </w:t>
      </w:r>
      <w:r w:rsidR="00A543FB" w:rsidRPr="008754AC">
        <w:rPr>
          <w:rFonts w:ascii="Times New Roman" w:hAnsi="Times New Roman" w:cs="Times New Roman"/>
          <w:sz w:val="24"/>
          <w:szCs w:val="24"/>
          <w:lang w:val="en-US"/>
        </w:rPr>
        <w:t xml:space="preserve">an </w:t>
      </w:r>
      <w:r w:rsidRPr="008754AC">
        <w:rPr>
          <w:rFonts w:ascii="Times New Roman" w:hAnsi="Times New Roman" w:cs="Times New Roman"/>
          <w:sz w:val="24"/>
          <w:szCs w:val="24"/>
          <w:lang w:val="en-US"/>
        </w:rPr>
        <w:t xml:space="preserve">industry </w:t>
      </w:r>
      <w:r w:rsidR="00A543FB" w:rsidRPr="008754AC">
        <w:rPr>
          <w:rFonts w:ascii="Times New Roman" w:hAnsi="Times New Roman" w:cs="Times New Roman"/>
          <w:sz w:val="24"/>
          <w:szCs w:val="24"/>
          <w:lang w:val="en-US"/>
        </w:rPr>
        <w:t xml:space="preserve">whose </w:t>
      </w:r>
      <w:r w:rsidRPr="008754AC">
        <w:rPr>
          <w:rFonts w:ascii="Times New Roman" w:hAnsi="Times New Roman" w:cs="Times New Roman"/>
          <w:sz w:val="24"/>
          <w:szCs w:val="24"/>
          <w:lang w:val="en-US"/>
        </w:rPr>
        <w:t xml:space="preserve">environmental impacts are mainly indirect. </w:t>
      </w:r>
      <w:r w:rsidR="006F7060" w:rsidRPr="008754AC">
        <w:rPr>
          <w:rFonts w:ascii="Times New Roman" w:hAnsi="Times New Roman" w:cs="Times New Roman"/>
          <w:sz w:val="24"/>
          <w:szCs w:val="24"/>
          <w:lang w:val="en-US"/>
        </w:rPr>
        <w:t>In addition, t</w:t>
      </w:r>
      <w:r w:rsidRPr="008754AC">
        <w:rPr>
          <w:rFonts w:ascii="Times New Roman" w:hAnsi="Times New Roman" w:cs="Times New Roman"/>
          <w:sz w:val="24"/>
          <w:szCs w:val="24"/>
          <w:lang w:val="en-US"/>
        </w:rPr>
        <w:t xml:space="preserve">he financial firm here is a cooperative and the energy </w:t>
      </w:r>
      <w:r w:rsidR="00E55163" w:rsidRPr="008754AC">
        <w:rPr>
          <w:rFonts w:ascii="Times New Roman" w:hAnsi="Times New Roman" w:cs="Times New Roman"/>
          <w:sz w:val="24"/>
          <w:szCs w:val="24"/>
          <w:lang w:val="en-US"/>
        </w:rPr>
        <w:t xml:space="preserve">company </w:t>
      </w:r>
      <w:r w:rsidR="00A543FB" w:rsidRPr="008754AC">
        <w:rPr>
          <w:rFonts w:ascii="Times New Roman" w:hAnsi="Times New Roman" w:cs="Times New Roman"/>
          <w:sz w:val="24"/>
          <w:szCs w:val="24"/>
          <w:lang w:val="en-US"/>
        </w:rPr>
        <w:t xml:space="preserve">is </w:t>
      </w:r>
      <w:r w:rsidRPr="008754AC">
        <w:rPr>
          <w:rFonts w:ascii="Times New Roman" w:hAnsi="Times New Roman" w:cs="Times New Roman"/>
          <w:sz w:val="24"/>
          <w:szCs w:val="24"/>
          <w:lang w:val="en-US"/>
        </w:rPr>
        <w:t>privately owned.</w:t>
      </w:r>
      <w:r w:rsidR="006F7060" w:rsidRPr="008754AC">
        <w:rPr>
          <w:rFonts w:ascii="Times New Roman" w:hAnsi="Times New Roman" w:cs="Times New Roman"/>
          <w:sz w:val="24"/>
          <w:szCs w:val="24"/>
          <w:lang w:val="en-US"/>
        </w:rPr>
        <w:t xml:space="preserve"> </w:t>
      </w:r>
    </w:p>
    <w:p w14:paraId="6AAA243A" w14:textId="2D462D58" w:rsidR="00A35FC5" w:rsidRPr="008754AC" w:rsidRDefault="00A35FC5" w:rsidP="00070A27">
      <w:pPr>
        <w:spacing w:line="480" w:lineRule="auto"/>
        <w:jc w:val="both"/>
        <w:rPr>
          <w:rFonts w:ascii="Times New Roman" w:hAnsi="Times New Roman" w:cs="Times New Roman"/>
          <w:sz w:val="24"/>
          <w:szCs w:val="24"/>
          <w:lang w:val="en-US"/>
        </w:rPr>
      </w:pPr>
      <w:r w:rsidRPr="008754AC">
        <w:rPr>
          <w:rFonts w:ascii="Times New Roman" w:eastAsia="Helvetica" w:hAnsi="Times New Roman" w:cs="Times New Roman"/>
          <w:sz w:val="24"/>
          <w:szCs w:val="24"/>
          <w:lang w:val="en-US" w:eastAsia="fi-FI"/>
        </w:rPr>
        <w:t>The financial firm</w:t>
      </w:r>
      <w:r w:rsidR="00685426"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 xml:space="preserve">has a clear goal to be a </w:t>
      </w:r>
      <w:r w:rsidR="00147B92" w:rsidRPr="008754AC">
        <w:rPr>
          <w:rFonts w:ascii="Times New Roman" w:eastAsia="Helvetica" w:hAnsi="Times New Roman" w:cs="Times New Roman"/>
          <w:sz w:val="24"/>
          <w:szCs w:val="24"/>
          <w:lang w:val="en-US" w:eastAsia="fi-FI"/>
        </w:rPr>
        <w:t>sustainability pioneer</w:t>
      </w:r>
      <w:r w:rsidRPr="008754AC">
        <w:rPr>
          <w:rFonts w:ascii="Times New Roman" w:eastAsia="Helvetica" w:hAnsi="Times New Roman" w:cs="Times New Roman"/>
          <w:sz w:val="24"/>
          <w:szCs w:val="24"/>
          <w:lang w:val="en-US" w:eastAsia="fi-FI"/>
        </w:rPr>
        <w:t xml:space="preserve"> in the Finnish financial industry. It publishes a </w:t>
      </w:r>
      <w:r w:rsidR="00CF0105" w:rsidRPr="008754AC">
        <w:rPr>
          <w:rFonts w:ascii="Times New Roman" w:eastAsia="Helvetica" w:hAnsi="Times New Roman" w:cs="Times New Roman"/>
          <w:sz w:val="24"/>
          <w:szCs w:val="24"/>
          <w:lang w:val="en-US" w:eastAsia="fi-FI"/>
        </w:rPr>
        <w:t xml:space="preserve">sustainability </w:t>
      </w:r>
      <w:r w:rsidRPr="008754AC">
        <w:rPr>
          <w:rFonts w:ascii="Times New Roman" w:eastAsia="Helvetica" w:hAnsi="Times New Roman" w:cs="Times New Roman"/>
          <w:sz w:val="24"/>
          <w:szCs w:val="24"/>
          <w:lang w:val="en-US" w:eastAsia="fi-FI"/>
        </w:rPr>
        <w:t>report, participates in multiple projects</w:t>
      </w:r>
      <w:r w:rsidR="003A49BB"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and some of its employees, including the CEO, are active members </w:t>
      </w:r>
      <w:r w:rsidR="00690F56" w:rsidRPr="008754AC">
        <w:rPr>
          <w:rFonts w:ascii="Times New Roman" w:eastAsia="Helvetica" w:hAnsi="Times New Roman" w:cs="Times New Roman"/>
          <w:sz w:val="24"/>
          <w:szCs w:val="24"/>
          <w:lang w:val="en-US" w:eastAsia="fi-FI"/>
        </w:rPr>
        <w:t xml:space="preserve">of </w:t>
      </w:r>
      <w:r w:rsidRPr="008754AC">
        <w:rPr>
          <w:rFonts w:ascii="Times New Roman" w:eastAsia="Helvetica" w:hAnsi="Times New Roman" w:cs="Times New Roman"/>
          <w:sz w:val="24"/>
          <w:szCs w:val="24"/>
          <w:lang w:val="en-US" w:eastAsia="fi-FI"/>
        </w:rPr>
        <w:t xml:space="preserve">Finnish </w:t>
      </w:r>
      <w:r w:rsidR="00CF0105" w:rsidRPr="008754AC">
        <w:rPr>
          <w:rFonts w:ascii="Times New Roman" w:eastAsia="Helvetica" w:hAnsi="Times New Roman" w:cs="Times New Roman"/>
          <w:sz w:val="24"/>
          <w:szCs w:val="24"/>
          <w:lang w:val="en-US" w:eastAsia="fi-FI"/>
        </w:rPr>
        <w:t xml:space="preserve">sustainability </w:t>
      </w:r>
      <w:r w:rsidRPr="008754AC">
        <w:rPr>
          <w:rFonts w:ascii="Times New Roman" w:eastAsia="Helvetica" w:hAnsi="Times New Roman" w:cs="Times New Roman"/>
          <w:sz w:val="24"/>
          <w:szCs w:val="24"/>
          <w:lang w:val="en-US" w:eastAsia="fi-FI"/>
        </w:rPr>
        <w:t xml:space="preserve">networks. Furthermore, because the firm is a cooperative owned by its customers, it must meet special requirements </w:t>
      </w:r>
      <w:r w:rsidR="00690F56" w:rsidRPr="008754AC">
        <w:rPr>
          <w:rFonts w:ascii="Times New Roman" w:eastAsia="Helvetica" w:hAnsi="Times New Roman" w:cs="Times New Roman"/>
          <w:sz w:val="24"/>
          <w:szCs w:val="24"/>
          <w:lang w:val="en-US" w:eastAsia="fi-FI"/>
        </w:rPr>
        <w:t xml:space="preserve">for </w:t>
      </w:r>
      <w:r w:rsidRPr="008754AC">
        <w:rPr>
          <w:rFonts w:ascii="Times New Roman" w:eastAsia="Helvetica" w:hAnsi="Times New Roman" w:cs="Times New Roman"/>
          <w:sz w:val="24"/>
          <w:szCs w:val="24"/>
          <w:lang w:val="en-US" w:eastAsia="fi-FI"/>
        </w:rPr>
        <w:t>transparency and responsibility. The organization employs about 3,400 people. The operations cover banking, fi</w:t>
      </w:r>
      <w:r w:rsidR="006F7060" w:rsidRPr="008754AC">
        <w:rPr>
          <w:rFonts w:ascii="Times New Roman" w:eastAsia="Helvetica" w:hAnsi="Times New Roman" w:cs="Times New Roman"/>
          <w:sz w:val="24"/>
          <w:szCs w:val="24"/>
          <w:lang w:val="en-US" w:eastAsia="fi-FI"/>
        </w:rPr>
        <w:t>nancing</w:t>
      </w:r>
      <w:r w:rsidR="00E55163" w:rsidRPr="008754AC">
        <w:rPr>
          <w:rFonts w:ascii="Times New Roman" w:eastAsia="Helvetica" w:hAnsi="Times New Roman" w:cs="Times New Roman"/>
          <w:sz w:val="24"/>
          <w:szCs w:val="24"/>
          <w:lang w:val="en-US" w:eastAsia="fi-FI"/>
        </w:rPr>
        <w:t>,</w:t>
      </w:r>
      <w:r w:rsidR="006F7060" w:rsidRPr="008754AC">
        <w:rPr>
          <w:rFonts w:ascii="Times New Roman" w:eastAsia="Helvetica" w:hAnsi="Times New Roman" w:cs="Times New Roman"/>
          <w:sz w:val="24"/>
          <w:szCs w:val="24"/>
          <w:lang w:val="en-US" w:eastAsia="fi-FI"/>
        </w:rPr>
        <w:t xml:space="preserve"> and insurance services.</w:t>
      </w:r>
      <w:r w:rsidR="00236386" w:rsidRPr="008754AC">
        <w:rPr>
          <w:rFonts w:ascii="Times New Roman" w:eastAsia="Helvetica" w:hAnsi="Times New Roman" w:cs="Times New Roman"/>
          <w:sz w:val="24"/>
          <w:szCs w:val="24"/>
          <w:lang w:val="en-US" w:eastAsia="fi-FI"/>
        </w:rPr>
        <w:t xml:space="preserve"> </w:t>
      </w:r>
    </w:p>
    <w:p w14:paraId="1C3CBC35" w14:textId="2A140374" w:rsidR="00A35FC5" w:rsidRPr="008754AC" w:rsidRDefault="00E55163" w:rsidP="00EC06AA">
      <w:pPr>
        <w:spacing w:line="480" w:lineRule="auto"/>
        <w:jc w:val="both"/>
        <w:rPr>
          <w:rFonts w:ascii="Times New Roman" w:eastAsia="Helvetica" w:hAnsi="Times New Roman" w:cs="Times New Roman"/>
          <w:color w:val="000000"/>
          <w:sz w:val="24"/>
          <w:lang w:val="en-US"/>
        </w:rPr>
      </w:pPr>
      <w:r w:rsidRPr="008754AC">
        <w:rPr>
          <w:rFonts w:ascii="Times New Roman" w:eastAsia="Helvetica" w:hAnsi="Times New Roman" w:cs="Times New Roman"/>
          <w:sz w:val="24"/>
          <w:szCs w:val="24"/>
          <w:lang w:val="en-US" w:eastAsia="fi-FI"/>
        </w:rPr>
        <w:t>In the</w:t>
      </w:r>
      <w:r w:rsidR="00C0063A" w:rsidRPr="008754AC">
        <w:rPr>
          <w:rFonts w:ascii="Times New Roman" w:eastAsia="Helvetica" w:hAnsi="Times New Roman" w:cs="Times New Roman"/>
          <w:sz w:val="24"/>
          <w:szCs w:val="24"/>
          <w:lang w:val="en-US" w:eastAsia="fi-FI"/>
        </w:rPr>
        <w:t xml:space="preserve"> </w:t>
      </w:r>
      <w:r w:rsidR="00A35FC5" w:rsidRPr="008754AC">
        <w:rPr>
          <w:rFonts w:ascii="Times New Roman" w:eastAsia="Helvetica" w:hAnsi="Times New Roman" w:cs="Times New Roman"/>
          <w:sz w:val="24"/>
          <w:szCs w:val="24"/>
          <w:lang w:val="en-US" w:eastAsia="fi-FI"/>
        </w:rPr>
        <w:t xml:space="preserve">energy </w:t>
      </w:r>
      <w:r w:rsidRPr="008754AC">
        <w:rPr>
          <w:rFonts w:ascii="Times New Roman" w:eastAsia="Helvetica" w:hAnsi="Times New Roman" w:cs="Times New Roman"/>
          <w:sz w:val="24"/>
          <w:szCs w:val="24"/>
          <w:lang w:val="en-US" w:eastAsia="fi-FI"/>
        </w:rPr>
        <w:t>company</w:t>
      </w:r>
      <w:r w:rsidR="00A35FC5" w:rsidRPr="008754AC">
        <w:rPr>
          <w:rFonts w:ascii="Times New Roman" w:eastAsia="Helvetica" w:hAnsi="Times New Roman" w:cs="Times New Roman"/>
          <w:sz w:val="24"/>
          <w:szCs w:val="24"/>
          <w:lang w:val="en-US" w:eastAsia="fi-FI"/>
        </w:rPr>
        <w:t xml:space="preserve">, </w:t>
      </w:r>
      <w:r w:rsidR="004C6E72" w:rsidRPr="008754AC">
        <w:rPr>
          <w:rFonts w:ascii="Times New Roman" w:eastAsia="Helvetica" w:hAnsi="Times New Roman" w:cs="Times New Roman"/>
          <w:sz w:val="24"/>
          <w:szCs w:val="24"/>
          <w:lang w:val="en-US" w:eastAsia="fi-FI"/>
        </w:rPr>
        <w:t>sustainability</w:t>
      </w:r>
      <w:r w:rsidR="00A35FC5" w:rsidRPr="008754AC">
        <w:rPr>
          <w:rFonts w:ascii="Times New Roman" w:eastAsia="Helvetica" w:hAnsi="Times New Roman" w:cs="Times New Roman"/>
          <w:sz w:val="24"/>
          <w:szCs w:val="24"/>
          <w:lang w:val="en-US" w:eastAsia="fi-FI"/>
        </w:rPr>
        <w:t xml:space="preserve"> issues are embedded in the corporate strategy. </w:t>
      </w:r>
      <w:r w:rsidR="004C6E72" w:rsidRPr="008754AC">
        <w:rPr>
          <w:rFonts w:ascii="Times New Roman" w:eastAsia="Helvetica" w:hAnsi="Times New Roman" w:cs="Times New Roman"/>
          <w:sz w:val="24"/>
          <w:szCs w:val="24"/>
          <w:lang w:val="en-US" w:eastAsia="fi-FI"/>
        </w:rPr>
        <w:t>The</w:t>
      </w:r>
      <w:r w:rsidR="00C0063A" w:rsidRPr="008754AC">
        <w:rPr>
          <w:rFonts w:ascii="Times New Roman" w:eastAsia="Helvetica" w:hAnsi="Times New Roman" w:cs="Times New Roman"/>
          <w:sz w:val="24"/>
          <w:szCs w:val="24"/>
          <w:lang w:val="en-US" w:eastAsia="fi-FI"/>
        </w:rPr>
        <w:t xml:space="preserve"> firm</w:t>
      </w:r>
      <w:r w:rsidR="004C6E72" w:rsidRPr="008754AC">
        <w:rPr>
          <w:rFonts w:ascii="Times New Roman" w:eastAsia="Helvetica" w:hAnsi="Times New Roman" w:cs="Times New Roman"/>
          <w:sz w:val="24"/>
          <w:szCs w:val="24"/>
          <w:lang w:val="en-US" w:eastAsia="fi-FI"/>
        </w:rPr>
        <w:t xml:space="preserve"> aim</w:t>
      </w:r>
      <w:r w:rsidR="00C0063A" w:rsidRPr="008754AC">
        <w:rPr>
          <w:rFonts w:ascii="Times New Roman" w:eastAsia="Helvetica" w:hAnsi="Times New Roman" w:cs="Times New Roman"/>
          <w:sz w:val="24"/>
          <w:szCs w:val="24"/>
          <w:lang w:val="en-US" w:eastAsia="fi-FI"/>
        </w:rPr>
        <w:t>s</w:t>
      </w:r>
      <w:r w:rsidR="004C6E72" w:rsidRPr="008754AC">
        <w:rPr>
          <w:rFonts w:ascii="Times New Roman" w:eastAsia="Helvetica" w:hAnsi="Times New Roman" w:cs="Times New Roman"/>
          <w:sz w:val="24"/>
          <w:szCs w:val="24"/>
          <w:lang w:val="en-US" w:eastAsia="fi-FI"/>
        </w:rPr>
        <w:t xml:space="preserve"> at providing sustainable energy solutions and value for stakeholders. </w:t>
      </w:r>
      <w:r w:rsidR="00C0063A" w:rsidRPr="008754AC">
        <w:rPr>
          <w:rFonts w:ascii="Times New Roman" w:eastAsia="Helvetica" w:hAnsi="Times New Roman" w:cs="Times New Roman"/>
          <w:sz w:val="24"/>
          <w:szCs w:val="24"/>
          <w:lang w:val="en-US" w:eastAsia="fi-FI"/>
        </w:rPr>
        <w:t xml:space="preserve">It </w:t>
      </w:r>
      <w:r w:rsidR="00A35FC5" w:rsidRPr="008754AC">
        <w:rPr>
          <w:rFonts w:ascii="Times New Roman" w:eastAsia="Helvetica" w:hAnsi="Times New Roman" w:cs="Times New Roman"/>
          <w:sz w:val="24"/>
          <w:szCs w:val="24"/>
          <w:lang w:val="en-US" w:eastAsia="fi-FI"/>
        </w:rPr>
        <w:t>publishes a</w:t>
      </w:r>
      <w:r w:rsidR="004C6E72" w:rsidRPr="008754AC">
        <w:rPr>
          <w:rFonts w:ascii="Times New Roman" w:eastAsia="Helvetica" w:hAnsi="Times New Roman" w:cs="Times New Roman"/>
          <w:sz w:val="24"/>
          <w:szCs w:val="24"/>
          <w:lang w:val="en-US" w:eastAsia="fi-FI"/>
        </w:rPr>
        <w:t xml:space="preserve"> sustainability</w:t>
      </w:r>
      <w:r w:rsidR="00A35FC5" w:rsidRPr="008754AC">
        <w:rPr>
          <w:rFonts w:ascii="Times New Roman" w:eastAsia="Helvetica" w:hAnsi="Times New Roman" w:cs="Times New Roman"/>
          <w:sz w:val="24"/>
          <w:szCs w:val="24"/>
          <w:lang w:val="en-US" w:eastAsia="fi-FI"/>
        </w:rPr>
        <w:t xml:space="preserve"> report, participates in multiple </w:t>
      </w:r>
      <w:r w:rsidR="004C6E72" w:rsidRPr="008754AC">
        <w:rPr>
          <w:rFonts w:ascii="Times New Roman" w:eastAsia="Helvetica" w:hAnsi="Times New Roman" w:cs="Times New Roman"/>
          <w:sz w:val="24"/>
          <w:szCs w:val="24"/>
          <w:lang w:val="en-US" w:eastAsia="fi-FI"/>
        </w:rPr>
        <w:t>sustainability</w:t>
      </w:r>
      <w:r w:rsidR="00A35FC5" w:rsidRPr="008754AC">
        <w:rPr>
          <w:rFonts w:ascii="Times New Roman" w:eastAsia="Helvetica" w:hAnsi="Times New Roman" w:cs="Times New Roman"/>
          <w:sz w:val="24"/>
          <w:szCs w:val="24"/>
          <w:lang w:val="en-US" w:eastAsia="fi-FI"/>
        </w:rPr>
        <w:t xml:space="preserve"> projects and some of its employees are active members </w:t>
      </w:r>
      <w:r w:rsidR="0089031B" w:rsidRPr="008754AC">
        <w:rPr>
          <w:rFonts w:ascii="Times New Roman" w:eastAsia="Helvetica" w:hAnsi="Times New Roman" w:cs="Times New Roman"/>
          <w:sz w:val="24"/>
          <w:szCs w:val="24"/>
          <w:lang w:val="en-US" w:eastAsia="fi-FI"/>
        </w:rPr>
        <w:t>of</w:t>
      </w:r>
      <w:r w:rsidRPr="008754AC">
        <w:rPr>
          <w:rFonts w:ascii="Times New Roman" w:eastAsia="Helvetica" w:hAnsi="Times New Roman" w:cs="Times New Roman"/>
          <w:sz w:val="24"/>
          <w:szCs w:val="24"/>
          <w:lang w:val="en-US" w:eastAsia="fi-FI"/>
        </w:rPr>
        <w:t>, among other groups</w:t>
      </w:r>
      <w:r w:rsidR="00C0063A"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w:t>
      </w:r>
      <w:r w:rsidR="00A35FC5" w:rsidRPr="008754AC">
        <w:rPr>
          <w:rFonts w:ascii="Times New Roman" w:eastAsia="Helvetica" w:hAnsi="Times New Roman" w:cs="Times New Roman"/>
          <w:sz w:val="24"/>
          <w:szCs w:val="24"/>
          <w:lang w:val="en-US" w:eastAsia="fi-FI"/>
        </w:rPr>
        <w:t xml:space="preserve">Finnish and Swedish </w:t>
      </w:r>
      <w:r w:rsidR="004C6E72" w:rsidRPr="008754AC">
        <w:rPr>
          <w:rFonts w:ascii="Times New Roman" w:eastAsia="Helvetica" w:hAnsi="Times New Roman" w:cs="Times New Roman"/>
          <w:sz w:val="24"/>
          <w:szCs w:val="24"/>
          <w:lang w:val="en-US" w:eastAsia="fi-FI"/>
        </w:rPr>
        <w:t xml:space="preserve">sustainability </w:t>
      </w:r>
      <w:r w:rsidR="00A35FC5" w:rsidRPr="008754AC">
        <w:rPr>
          <w:rFonts w:ascii="Times New Roman" w:eastAsia="Helvetica" w:hAnsi="Times New Roman" w:cs="Times New Roman"/>
          <w:sz w:val="24"/>
          <w:szCs w:val="24"/>
          <w:lang w:val="en-US" w:eastAsia="fi-FI"/>
        </w:rPr>
        <w:t xml:space="preserve">networks. In addition, </w:t>
      </w:r>
      <w:r w:rsidR="004C6E72" w:rsidRPr="008754AC">
        <w:rPr>
          <w:rFonts w:ascii="Times New Roman" w:eastAsia="Helvetica" w:hAnsi="Times New Roman" w:cs="Times New Roman"/>
          <w:sz w:val="24"/>
          <w:szCs w:val="24"/>
          <w:lang w:val="en-US" w:eastAsia="fi-FI"/>
        </w:rPr>
        <w:t>it</w:t>
      </w:r>
      <w:r w:rsidR="00A35FC5" w:rsidRPr="008754AC">
        <w:rPr>
          <w:rFonts w:ascii="Times New Roman" w:eastAsia="Helvetica" w:hAnsi="Times New Roman" w:cs="Times New Roman"/>
          <w:sz w:val="24"/>
          <w:szCs w:val="24"/>
          <w:lang w:val="en-US" w:eastAsia="fi-FI"/>
        </w:rPr>
        <w:t xml:space="preserve"> is listed in several sustainability indexes (e.g.</w:t>
      </w:r>
      <w:r w:rsidR="00A543FB" w:rsidRPr="008754AC">
        <w:rPr>
          <w:rFonts w:ascii="Times New Roman" w:eastAsia="Helvetica" w:hAnsi="Times New Roman" w:cs="Times New Roman"/>
          <w:sz w:val="24"/>
          <w:szCs w:val="24"/>
          <w:lang w:val="en-US" w:eastAsia="fi-FI"/>
        </w:rPr>
        <w:t>,</w:t>
      </w:r>
      <w:r w:rsidR="00A35FC5"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 xml:space="preserve">the </w:t>
      </w:r>
      <w:r w:rsidR="00A35FC5" w:rsidRPr="008754AC">
        <w:rPr>
          <w:rFonts w:ascii="Times New Roman" w:eastAsia="Helvetica" w:hAnsi="Times New Roman" w:cs="Times New Roman"/>
          <w:sz w:val="24"/>
          <w:szCs w:val="24"/>
          <w:lang w:val="en-US" w:eastAsia="fi-FI"/>
        </w:rPr>
        <w:t>Dow Jones Sustainability World Index</w:t>
      </w:r>
      <w:r w:rsidR="00A543FB" w:rsidRPr="008754AC">
        <w:rPr>
          <w:rFonts w:ascii="Times New Roman" w:eastAsia="Helvetica" w:hAnsi="Times New Roman" w:cs="Times New Roman"/>
          <w:sz w:val="24"/>
          <w:szCs w:val="24"/>
          <w:lang w:val="en-US" w:eastAsia="fi-FI"/>
        </w:rPr>
        <w:t xml:space="preserve"> and </w:t>
      </w:r>
      <w:r w:rsidRPr="008754AC">
        <w:rPr>
          <w:rFonts w:ascii="Times New Roman" w:eastAsia="Helvetica" w:hAnsi="Times New Roman" w:cs="Times New Roman"/>
          <w:sz w:val="24"/>
          <w:szCs w:val="24"/>
          <w:lang w:val="en-US" w:eastAsia="fi-FI"/>
        </w:rPr>
        <w:t xml:space="preserve">the </w:t>
      </w:r>
      <w:r w:rsidR="00A35FC5" w:rsidRPr="008754AC">
        <w:rPr>
          <w:rFonts w:ascii="Times New Roman" w:eastAsia="Helvetica" w:hAnsi="Times New Roman" w:cs="Times New Roman"/>
          <w:sz w:val="24"/>
          <w:szCs w:val="24"/>
          <w:lang w:val="en-US" w:eastAsia="fi-FI"/>
        </w:rPr>
        <w:t xml:space="preserve">Carbon Disclosure Leadership Index). The </w:t>
      </w:r>
      <w:r w:rsidRPr="008754AC">
        <w:rPr>
          <w:rFonts w:ascii="Times New Roman" w:eastAsia="Helvetica" w:hAnsi="Times New Roman" w:cs="Times New Roman"/>
          <w:sz w:val="24"/>
          <w:szCs w:val="24"/>
          <w:lang w:val="en-US" w:eastAsia="fi-FI"/>
        </w:rPr>
        <w:t xml:space="preserve">company </w:t>
      </w:r>
      <w:r w:rsidR="00A35FC5" w:rsidRPr="008754AC">
        <w:rPr>
          <w:rFonts w:ascii="Times New Roman" w:eastAsia="Helvetica" w:hAnsi="Times New Roman" w:cs="Times New Roman"/>
          <w:sz w:val="24"/>
          <w:szCs w:val="24"/>
          <w:lang w:val="en-US" w:eastAsia="fi-FI"/>
        </w:rPr>
        <w:t xml:space="preserve">employs around 9,000 </w:t>
      </w:r>
      <w:r w:rsidR="0089031B" w:rsidRPr="008754AC">
        <w:rPr>
          <w:rFonts w:ascii="Times New Roman" w:eastAsia="Helvetica" w:hAnsi="Times New Roman" w:cs="Times New Roman"/>
          <w:sz w:val="24"/>
          <w:szCs w:val="24"/>
          <w:lang w:val="en-US" w:eastAsia="fi-FI"/>
        </w:rPr>
        <w:t>people</w:t>
      </w:r>
      <w:r w:rsidRPr="008754AC">
        <w:rPr>
          <w:rFonts w:ascii="Times New Roman" w:eastAsia="Helvetica" w:hAnsi="Times New Roman" w:cs="Times New Roman"/>
          <w:sz w:val="24"/>
          <w:szCs w:val="24"/>
          <w:lang w:val="en-US" w:eastAsia="fi-FI"/>
        </w:rPr>
        <w:t xml:space="preserve">, and its </w:t>
      </w:r>
      <w:r w:rsidR="00A35FC5" w:rsidRPr="008754AC">
        <w:rPr>
          <w:rFonts w:ascii="Times New Roman" w:eastAsia="Helvetica" w:hAnsi="Times New Roman" w:cs="Times New Roman"/>
          <w:sz w:val="24"/>
          <w:szCs w:val="24"/>
          <w:lang w:val="en-US" w:eastAsia="fi-FI"/>
        </w:rPr>
        <w:t>operations cover the generation, distribution</w:t>
      </w:r>
      <w:r w:rsidRPr="008754AC">
        <w:rPr>
          <w:rFonts w:ascii="Times New Roman" w:eastAsia="Helvetica" w:hAnsi="Times New Roman" w:cs="Times New Roman"/>
          <w:sz w:val="24"/>
          <w:szCs w:val="24"/>
          <w:lang w:val="en-US" w:eastAsia="fi-FI"/>
        </w:rPr>
        <w:t>,</w:t>
      </w:r>
      <w:r w:rsidR="00A35FC5" w:rsidRPr="008754AC">
        <w:rPr>
          <w:rFonts w:ascii="Times New Roman" w:eastAsia="Helvetica" w:hAnsi="Times New Roman" w:cs="Times New Roman"/>
          <w:sz w:val="24"/>
          <w:szCs w:val="24"/>
          <w:lang w:val="en-US" w:eastAsia="fi-FI"/>
        </w:rPr>
        <w:t xml:space="preserve"> and sales of electricity and heat</w:t>
      </w:r>
      <w:r w:rsidR="00D80995" w:rsidRPr="008754AC">
        <w:rPr>
          <w:rFonts w:ascii="Times New Roman" w:eastAsia="Helvetica" w:hAnsi="Times New Roman" w:cs="Times New Roman"/>
          <w:sz w:val="24"/>
          <w:szCs w:val="24"/>
          <w:lang w:val="en-US" w:eastAsia="fi-FI"/>
        </w:rPr>
        <w:t>, along with</w:t>
      </w:r>
      <w:r w:rsidR="00A35FC5" w:rsidRPr="008754AC">
        <w:rPr>
          <w:rFonts w:ascii="Times New Roman" w:eastAsia="Helvetica" w:hAnsi="Times New Roman" w:cs="Times New Roman"/>
          <w:sz w:val="24"/>
          <w:szCs w:val="24"/>
          <w:lang w:val="en-US" w:eastAsia="fi-FI"/>
        </w:rPr>
        <w:t xml:space="preserve"> the related expert services. </w:t>
      </w:r>
    </w:p>
    <w:p w14:paraId="610D0FC0" w14:textId="77777777" w:rsidR="00A35FC5" w:rsidRPr="008754AC" w:rsidRDefault="00A35FC5" w:rsidP="00EC06AA">
      <w:pPr>
        <w:spacing w:line="480" w:lineRule="auto"/>
        <w:ind w:right="-57"/>
        <w:jc w:val="both"/>
        <w:rPr>
          <w:rFonts w:ascii="Times New Roman" w:eastAsia="Helvetica" w:hAnsi="Times New Roman" w:cs="Times New Roman"/>
          <w:b/>
          <w:sz w:val="24"/>
          <w:szCs w:val="24"/>
          <w:lang w:val="en-US" w:eastAsia="fi-FI"/>
        </w:rPr>
      </w:pPr>
      <w:r w:rsidRPr="008754AC">
        <w:rPr>
          <w:rFonts w:ascii="Times New Roman" w:eastAsia="Helvetica" w:hAnsi="Times New Roman" w:cs="Times New Roman"/>
          <w:b/>
          <w:sz w:val="24"/>
          <w:szCs w:val="24"/>
          <w:lang w:val="en-US" w:eastAsia="fi-FI"/>
        </w:rPr>
        <w:t>4.2 Research material</w:t>
      </w:r>
    </w:p>
    <w:p w14:paraId="4D221210" w14:textId="2C08DDCF" w:rsidR="00A35FC5" w:rsidRPr="008754AC" w:rsidRDefault="00E55163" w:rsidP="00EC06AA">
      <w:pPr>
        <w:spacing w:line="480" w:lineRule="auto"/>
        <w:jc w:val="both"/>
        <w:rPr>
          <w:rFonts w:ascii="Times New Roman" w:eastAsia="Helvetica" w:hAnsi="Times New Roman" w:cs="Times New Roman"/>
          <w:i/>
          <w:color w:val="000000"/>
          <w:sz w:val="24"/>
          <w:szCs w:val="24"/>
          <w:shd w:val="clear" w:color="auto" w:fill="FFFFFF"/>
          <w:lang w:val="en-US" w:eastAsia="fi-FI"/>
        </w:rPr>
      </w:pPr>
      <w:r w:rsidRPr="008754AC">
        <w:rPr>
          <w:rFonts w:ascii="Times New Roman" w:eastAsia="Times New Roman" w:hAnsi="Times New Roman" w:cs="Times New Roman"/>
          <w:sz w:val="24"/>
          <w:szCs w:val="20"/>
          <w:lang w:val="en-US" w:eastAsia="fi-FI"/>
        </w:rPr>
        <w:t xml:space="preserve">This </w:t>
      </w:r>
      <w:r w:rsidR="00585734" w:rsidRPr="008754AC">
        <w:rPr>
          <w:rFonts w:ascii="Times New Roman" w:eastAsia="Times New Roman" w:hAnsi="Times New Roman" w:cs="Times New Roman"/>
          <w:sz w:val="24"/>
          <w:szCs w:val="20"/>
          <w:lang w:val="en-US" w:eastAsia="fi-FI"/>
        </w:rPr>
        <w:t xml:space="preserve">study </w:t>
      </w:r>
      <w:r w:rsidRPr="008754AC">
        <w:rPr>
          <w:rFonts w:ascii="Times New Roman" w:eastAsia="Times New Roman" w:hAnsi="Times New Roman" w:cs="Times New Roman"/>
          <w:sz w:val="24"/>
          <w:szCs w:val="20"/>
          <w:lang w:val="en-US" w:eastAsia="fi-FI"/>
        </w:rPr>
        <w:t>focuses on</w:t>
      </w:r>
      <w:r w:rsidR="00585734" w:rsidRPr="008754AC">
        <w:rPr>
          <w:rFonts w:ascii="Times New Roman" w:eastAsia="Times New Roman" w:hAnsi="Times New Roman" w:cs="Times New Roman"/>
          <w:sz w:val="24"/>
          <w:szCs w:val="20"/>
          <w:lang w:val="en-US" w:eastAsia="fi-FI"/>
        </w:rPr>
        <w:t xml:space="preserve"> how </w:t>
      </w:r>
      <w:r w:rsidRPr="008754AC">
        <w:rPr>
          <w:rFonts w:ascii="Times New Roman" w:eastAsia="Times New Roman" w:hAnsi="Times New Roman" w:cs="Times New Roman"/>
          <w:sz w:val="24"/>
          <w:szCs w:val="20"/>
          <w:lang w:val="en-US" w:eastAsia="fi-FI"/>
        </w:rPr>
        <w:t xml:space="preserve">the </w:t>
      </w:r>
      <w:r w:rsidR="00585734" w:rsidRPr="008754AC">
        <w:rPr>
          <w:rFonts w:ascii="Times New Roman" w:eastAsia="Times New Roman" w:hAnsi="Times New Roman" w:cs="Times New Roman"/>
          <w:sz w:val="24"/>
          <w:szCs w:val="20"/>
          <w:lang w:val="en-US" w:eastAsia="fi-FI"/>
        </w:rPr>
        <w:t xml:space="preserve">employees </w:t>
      </w:r>
      <w:r w:rsidRPr="008754AC">
        <w:rPr>
          <w:rFonts w:ascii="Times New Roman" w:eastAsia="Times New Roman" w:hAnsi="Times New Roman" w:cs="Times New Roman"/>
          <w:sz w:val="24"/>
          <w:szCs w:val="20"/>
          <w:lang w:val="en-US" w:eastAsia="fi-FI"/>
        </w:rPr>
        <w:t xml:space="preserve">of these two organizations </w:t>
      </w:r>
      <w:r w:rsidR="00585734" w:rsidRPr="008754AC">
        <w:rPr>
          <w:rFonts w:ascii="Times New Roman" w:eastAsia="Times New Roman" w:hAnsi="Times New Roman" w:cs="Times New Roman"/>
          <w:sz w:val="24"/>
          <w:szCs w:val="20"/>
          <w:lang w:val="en-US" w:eastAsia="fi-FI"/>
        </w:rPr>
        <w:t xml:space="preserve">construct meaning and frame the importance of sustainability reporting as an organizational practice for </w:t>
      </w:r>
      <w:r w:rsidR="00995BC1" w:rsidRPr="008754AC">
        <w:rPr>
          <w:rFonts w:ascii="Times New Roman" w:eastAsia="Times New Roman" w:hAnsi="Times New Roman" w:cs="Times New Roman"/>
          <w:sz w:val="24"/>
          <w:szCs w:val="20"/>
          <w:lang w:val="en-US" w:eastAsia="fi-FI"/>
        </w:rPr>
        <w:t>organizational identity</w:t>
      </w:r>
      <w:r w:rsidR="00585734" w:rsidRPr="008754AC">
        <w:rPr>
          <w:rFonts w:ascii="Times New Roman" w:eastAsia="Times New Roman" w:hAnsi="Times New Roman" w:cs="Times New Roman"/>
          <w:sz w:val="24"/>
          <w:szCs w:val="20"/>
          <w:lang w:val="en-US" w:eastAsia="fi-FI"/>
        </w:rPr>
        <w:t xml:space="preserve"> change. We therefore adhere </w:t>
      </w:r>
      <w:r w:rsidR="00C0063A" w:rsidRPr="008754AC">
        <w:rPr>
          <w:rFonts w:ascii="Times New Roman" w:eastAsia="Times New Roman" w:hAnsi="Times New Roman" w:cs="Times New Roman"/>
          <w:sz w:val="24"/>
          <w:szCs w:val="20"/>
          <w:lang w:val="en-US" w:eastAsia="fi-FI"/>
        </w:rPr>
        <w:t xml:space="preserve">to </w:t>
      </w:r>
      <w:r w:rsidR="00585734" w:rsidRPr="008754AC">
        <w:rPr>
          <w:rFonts w:ascii="Times New Roman" w:eastAsia="Times New Roman" w:hAnsi="Times New Roman" w:cs="Times New Roman"/>
          <w:sz w:val="24"/>
          <w:szCs w:val="20"/>
          <w:lang w:val="en-US" w:eastAsia="fi-FI"/>
        </w:rPr>
        <w:t>the constructionist and interpretative research approach</w:t>
      </w:r>
      <w:r w:rsidR="006B0726" w:rsidRPr="008754AC">
        <w:rPr>
          <w:rFonts w:ascii="Times New Roman" w:eastAsia="Helvetica" w:hAnsi="Times New Roman" w:cs="Times New Roman"/>
          <w:sz w:val="24"/>
          <w:szCs w:val="24"/>
          <w:lang w:val="en-US" w:eastAsia="fi-FI"/>
        </w:rPr>
        <w:t xml:space="preserve"> </w:t>
      </w:r>
      <w:r w:rsidR="00585734" w:rsidRPr="008754AC">
        <w:rPr>
          <w:rFonts w:ascii="Times New Roman" w:eastAsia="Helvetica" w:hAnsi="Times New Roman" w:cs="Times New Roman"/>
          <w:sz w:val="24"/>
          <w:szCs w:val="24"/>
          <w:lang w:val="en-US" w:eastAsia="fi-FI"/>
        </w:rPr>
        <w:t>(Eriksson and Kovalainen, 2008</w:t>
      </w:r>
      <w:r w:rsidR="00F13E5A" w:rsidRPr="008754AC">
        <w:rPr>
          <w:rFonts w:ascii="Times New Roman" w:eastAsia="Helvetica" w:hAnsi="Times New Roman" w:cs="Times New Roman"/>
          <w:sz w:val="24"/>
          <w:szCs w:val="24"/>
          <w:lang w:val="en-US" w:eastAsia="fi-FI"/>
        </w:rPr>
        <w:t>; Weick</w:t>
      </w:r>
      <w:r w:rsidR="00113107" w:rsidRPr="008754AC">
        <w:rPr>
          <w:rFonts w:ascii="Times New Roman" w:eastAsia="Helvetica" w:hAnsi="Times New Roman" w:cs="Times New Roman"/>
          <w:sz w:val="24"/>
          <w:szCs w:val="24"/>
          <w:lang w:val="en-US" w:eastAsia="fi-FI"/>
        </w:rPr>
        <w:t>,</w:t>
      </w:r>
      <w:r w:rsidR="00F13E5A" w:rsidRPr="008754AC">
        <w:rPr>
          <w:rFonts w:ascii="Times New Roman" w:eastAsia="Helvetica" w:hAnsi="Times New Roman" w:cs="Times New Roman"/>
          <w:sz w:val="24"/>
          <w:szCs w:val="24"/>
          <w:lang w:val="en-US" w:eastAsia="fi-FI"/>
        </w:rPr>
        <w:t xml:space="preserve"> 1995</w:t>
      </w:r>
      <w:r w:rsidR="00585734" w:rsidRPr="008754AC">
        <w:rPr>
          <w:rFonts w:ascii="Times New Roman" w:eastAsia="Helvetica" w:hAnsi="Times New Roman" w:cs="Times New Roman"/>
          <w:sz w:val="24"/>
          <w:szCs w:val="24"/>
          <w:lang w:val="en-US" w:eastAsia="fi-FI"/>
        </w:rPr>
        <w:t xml:space="preserve">). These approaches </w:t>
      </w:r>
      <w:r w:rsidR="006B0726" w:rsidRPr="008754AC">
        <w:rPr>
          <w:rFonts w:ascii="Times New Roman" w:eastAsia="Helvetica" w:hAnsi="Times New Roman" w:cs="Times New Roman"/>
          <w:sz w:val="24"/>
          <w:szCs w:val="24"/>
          <w:lang w:val="en-US" w:eastAsia="fi-FI"/>
        </w:rPr>
        <w:t>characterize</w:t>
      </w:r>
      <w:r w:rsidR="00585734" w:rsidRPr="008754AC">
        <w:rPr>
          <w:rFonts w:ascii="Times New Roman" w:eastAsia="Helvetica" w:hAnsi="Times New Roman" w:cs="Times New Roman"/>
          <w:sz w:val="24"/>
          <w:szCs w:val="24"/>
          <w:lang w:val="en-US" w:eastAsia="fi-FI"/>
        </w:rPr>
        <w:t xml:space="preserve"> sensemaking studies (e.g.</w:t>
      </w:r>
      <w:r w:rsidR="00C0063A" w:rsidRPr="008754AC">
        <w:rPr>
          <w:rFonts w:ascii="Times New Roman" w:eastAsia="Helvetica" w:hAnsi="Times New Roman" w:cs="Times New Roman"/>
          <w:sz w:val="24"/>
          <w:szCs w:val="24"/>
          <w:lang w:val="en-US" w:eastAsia="fi-FI"/>
        </w:rPr>
        <w:t>,</w:t>
      </w:r>
      <w:r w:rsidR="00585734" w:rsidRPr="008754AC">
        <w:rPr>
          <w:rFonts w:ascii="Times New Roman" w:eastAsia="Helvetica" w:hAnsi="Times New Roman" w:cs="Times New Roman"/>
          <w:sz w:val="24"/>
          <w:szCs w:val="24"/>
          <w:lang w:val="en-US" w:eastAsia="fi-FI"/>
        </w:rPr>
        <w:t xml:space="preserve"> van der Hejden et al.</w:t>
      </w:r>
      <w:r w:rsidR="00113107" w:rsidRPr="008754AC">
        <w:rPr>
          <w:rFonts w:ascii="Times New Roman" w:eastAsia="Helvetica" w:hAnsi="Times New Roman" w:cs="Times New Roman"/>
          <w:sz w:val="24"/>
          <w:szCs w:val="24"/>
          <w:lang w:val="en-US" w:eastAsia="fi-FI"/>
        </w:rPr>
        <w:t>,</w:t>
      </w:r>
      <w:r w:rsidR="00585734" w:rsidRPr="008754AC">
        <w:rPr>
          <w:rFonts w:ascii="Times New Roman" w:eastAsia="Helvetica" w:hAnsi="Times New Roman" w:cs="Times New Roman"/>
          <w:sz w:val="24"/>
          <w:szCs w:val="24"/>
          <w:lang w:val="en-US" w:eastAsia="fi-FI"/>
        </w:rPr>
        <w:t xml:space="preserve"> 2010).</w:t>
      </w:r>
      <w:r w:rsidR="00585734" w:rsidRPr="008754AC">
        <w:rPr>
          <w:rFonts w:ascii="Times New Roman" w:eastAsia="Times New Roman" w:hAnsi="Times New Roman" w:cs="Times New Roman"/>
          <w:sz w:val="24"/>
          <w:szCs w:val="20"/>
          <w:lang w:val="en-US" w:eastAsia="fi-FI"/>
        </w:rPr>
        <w:t xml:space="preserve"> </w:t>
      </w:r>
      <w:r w:rsidR="00DB632C" w:rsidRPr="008754AC">
        <w:rPr>
          <w:rFonts w:ascii="Times New Roman" w:eastAsia="Times New Roman" w:hAnsi="Times New Roman" w:cs="Times New Roman"/>
          <w:sz w:val="24"/>
          <w:szCs w:val="20"/>
          <w:lang w:val="en-US" w:eastAsia="fi-FI"/>
        </w:rPr>
        <w:t>The research material consists of 52 q</w:t>
      </w:r>
      <w:r w:rsidR="00A35FC5" w:rsidRPr="008754AC">
        <w:rPr>
          <w:rFonts w:ascii="Times New Roman" w:eastAsia="Times New Roman" w:hAnsi="Times New Roman" w:cs="Times New Roman"/>
          <w:sz w:val="24"/>
          <w:szCs w:val="20"/>
          <w:lang w:val="en-US" w:eastAsia="fi-FI"/>
        </w:rPr>
        <w:t>ualitative, in</w:t>
      </w:r>
      <w:r w:rsidR="00DB632C" w:rsidRPr="008754AC">
        <w:rPr>
          <w:rFonts w:ascii="Times New Roman" w:eastAsia="Times New Roman" w:hAnsi="Times New Roman" w:cs="Times New Roman"/>
          <w:sz w:val="24"/>
          <w:szCs w:val="20"/>
          <w:lang w:val="en-US" w:eastAsia="fi-FI"/>
        </w:rPr>
        <w:t>-depth interviews</w:t>
      </w:r>
      <w:r w:rsidR="00585734" w:rsidRPr="008754AC">
        <w:rPr>
          <w:rFonts w:ascii="Times New Roman" w:eastAsia="Times New Roman" w:hAnsi="Times New Roman" w:cs="Times New Roman"/>
          <w:sz w:val="24"/>
          <w:szCs w:val="20"/>
          <w:lang w:val="en-US" w:eastAsia="fi-FI"/>
        </w:rPr>
        <w:t xml:space="preserve"> with employees in the two organizations.</w:t>
      </w:r>
      <w:r w:rsidR="00A35FC5" w:rsidRPr="008754AC">
        <w:rPr>
          <w:rFonts w:ascii="Times New Roman" w:eastAsia="Helvetica" w:hAnsi="Times New Roman" w:cs="Times New Roman"/>
          <w:sz w:val="24"/>
          <w:szCs w:val="24"/>
          <w:lang w:val="en-US" w:eastAsia="fi-FI"/>
        </w:rPr>
        <w:t xml:space="preserve"> </w:t>
      </w:r>
      <w:r w:rsidR="00A35FC5" w:rsidRPr="008754AC">
        <w:rPr>
          <w:rFonts w:ascii="Times New Roman" w:eastAsia="Helvetica" w:hAnsi="Times New Roman" w:cs="Times New Roman"/>
          <w:color w:val="000000"/>
          <w:sz w:val="24"/>
          <w:szCs w:val="24"/>
          <w:shd w:val="clear" w:color="auto" w:fill="FFFFFF"/>
          <w:lang w:val="en-US" w:eastAsia="fi-FI"/>
        </w:rPr>
        <w:t xml:space="preserve">All </w:t>
      </w:r>
      <w:r w:rsidR="00C0063A" w:rsidRPr="008754AC">
        <w:rPr>
          <w:rFonts w:ascii="Times New Roman" w:eastAsia="Helvetica" w:hAnsi="Times New Roman" w:cs="Times New Roman"/>
          <w:color w:val="000000"/>
          <w:sz w:val="24"/>
          <w:szCs w:val="24"/>
          <w:shd w:val="clear" w:color="auto" w:fill="FFFFFF"/>
          <w:lang w:val="en-US" w:eastAsia="fi-FI"/>
        </w:rPr>
        <w:t xml:space="preserve">of </w:t>
      </w:r>
      <w:r w:rsidR="00A35FC5" w:rsidRPr="008754AC">
        <w:rPr>
          <w:rFonts w:ascii="Times New Roman" w:eastAsia="Helvetica" w:hAnsi="Times New Roman" w:cs="Times New Roman"/>
          <w:color w:val="000000"/>
          <w:sz w:val="24"/>
          <w:szCs w:val="24"/>
          <w:shd w:val="clear" w:color="auto" w:fill="FFFFFF"/>
          <w:lang w:val="en-US" w:eastAsia="fi-FI"/>
        </w:rPr>
        <w:t>the intervie</w:t>
      </w:r>
      <w:r w:rsidR="00585734" w:rsidRPr="008754AC">
        <w:rPr>
          <w:rFonts w:ascii="Times New Roman" w:eastAsia="Helvetica" w:hAnsi="Times New Roman" w:cs="Times New Roman"/>
          <w:color w:val="000000"/>
          <w:sz w:val="24"/>
          <w:szCs w:val="24"/>
          <w:shd w:val="clear" w:color="auto" w:fill="FFFFFF"/>
          <w:lang w:val="en-US" w:eastAsia="fi-FI"/>
        </w:rPr>
        <w:t>ws focused on the meaning of sustainability</w:t>
      </w:r>
      <w:r w:rsidR="00A35FC5" w:rsidRPr="008754AC">
        <w:rPr>
          <w:rFonts w:ascii="Times New Roman" w:eastAsia="Helvetica" w:hAnsi="Times New Roman" w:cs="Times New Roman"/>
          <w:color w:val="000000"/>
          <w:sz w:val="24"/>
          <w:szCs w:val="24"/>
          <w:shd w:val="clear" w:color="auto" w:fill="FFFFFF"/>
          <w:lang w:val="en-US" w:eastAsia="fi-FI"/>
        </w:rPr>
        <w:t xml:space="preserve"> in the </w:t>
      </w:r>
      <w:r w:rsidR="00685426" w:rsidRPr="008754AC">
        <w:rPr>
          <w:rFonts w:ascii="Times New Roman" w:eastAsia="Helvetica" w:hAnsi="Times New Roman" w:cs="Times New Roman"/>
          <w:color w:val="000000"/>
          <w:sz w:val="24"/>
          <w:szCs w:val="24"/>
          <w:shd w:val="clear" w:color="auto" w:fill="FFFFFF"/>
          <w:lang w:val="en-US" w:eastAsia="fi-FI"/>
        </w:rPr>
        <w:t xml:space="preserve">organization </w:t>
      </w:r>
      <w:r w:rsidRPr="008754AC">
        <w:rPr>
          <w:rFonts w:ascii="Times New Roman" w:eastAsia="Helvetica" w:hAnsi="Times New Roman" w:cs="Times New Roman"/>
          <w:color w:val="000000"/>
          <w:sz w:val="24"/>
          <w:szCs w:val="24"/>
          <w:shd w:val="clear" w:color="auto" w:fill="FFFFFF"/>
          <w:lang w:val="en-US" w:eastAsia="fi-FI"/>
        </w:rPr>
        <w:t>and covered the same four themes</w:t>
      </w:r>
      <w:r w:rsidR="00A35FC5" w:rsidRPr="008754AC">
        <w:rPr>
          <w:rFonts w:ascii="Times New Roman" w:eastAsia="Helvetica" w:hAnsi="Times New Roman" w:cs="Times New Roman"/>
          <w:color w:val="000000"/>
          <w:sz w:val="24"/>
          <w:szCs w:val="24"/>
          <w:shd w:val="clear" w:color="auto" w:fill="FFFFFF"/>
          <w:lang w:val="en-US" w:eastAsia="fi-FI"/>
        </w:rPr>
        <w:t xml:space="preserve">: </w:t>
      </w:r>
      <w:r w:rsidR="00C0063A" w:rsidRPr="008754AC">
        <w:rPr>
          <w:rFonts w:ascii="Times New Roman" w:eastAsia="Helvetica" w:hAnsi="Times New Roman" w:cs="Times New Roman"/>
          <w:color w:val="000000"/>
          <w:sz w:val="24"/>
          <w:szCs w:val="24"/>
          <w:shd w:val="clear" w:color="auto" w:fill="FFFFFF"/>
          <w:lang w:val="en-US" w:eastAsia="fi-FI"/>
        </w:rPr>
        <w:t xml:space="preserve">a </w:t>
      </w:r>
      <w:r w:rsidR="00A35FC5" w:rsidRPr="008754AC">
        <w:rPr>
          <w:rFonts w:ascii="Times New Roman" w:eastAsia="Helvetica" w:hAnsi="Times New Roman" w:cs="Times New Roman"/>
          <w:color w:val="000000"/>
          <w:sz w:val="24"/>
          <w:szCs w:val="24"/>
          <w:shd w:val="clear" w:color="auto" w:fill="FFFFFF"/>
          <w:lang w:val="en-US" w:eastAsia="fi-FI"/>
        </w:rPr>
        <w:t xml:space="preserve">job description of the interviewee, views on </w:t>
      </w:r>
      <w:r w:rsidR="00585734" w:rsidRPr="008754AC">
        <w:rPr>
          <w:rFonts w:ascii="Times New Roman" w:eastAsia="Helvetica" w:hAnsi="Times New Roman" w:cs="Times New Roman"/>
          <w:color w:val="000000"/>
          <w:sz w:val="24"/>
          <w:szCs w:val="24"/>
          <w:shd w:val="clear" w:color="auto" w:fill="FFFFFF"/>
          <w:lang w:val="en-US" w:eastAsia="fi-FI"/>
        </w:rPr>
        <w:t xml:space="preserve">sustainability in the company, internal sustainability </w:t>
      </w:r>
      <w:r w:rsidR="00685426" w:rsidRPr="008754AC">
        <w:rPr>
          <w:rFonts w:ascii="Times New Roman" w:eastAsia="Helvetica" w:hAnsi="Times New Roman" w:cs="Times New Roman"/>
          <w:color w:val="000000"/>
          <w:sz w:val="24"/>
          <w:szCs w:val="24"/>
          <w:shd w:val="clear" w:color="auto" w:fill="FFFFFF"/>
          <w:lang w:val="en-US" w:eastAsia="fi-FI"/>
        </w:rPr>
        <w:t xml:space="preserve">management and </w:t>
      </w:r>
      <w:r w:rsidR="00585734" w:rsidRPr="008754AC">
        <w:rPr>
          <w:rFonts w:ascii="Times New Roman" w:eastAsia="Helvetica" w:hAnsi="Times New Roman" w:cs="Times New Roman"/>
          <w:color w:val="000000"/>
          <w:sz w:val="24"/>
          <w:szCs w:val="24"/>
          <w:shd w:val="clear" w:color="auto" w:fill="FFFFFF"/>
          <w:lang w:val="en-US" w:eastAsia="fi-FI"/>
        </w:rPr>
        <w:t>communication, and external sustainability</w:t>
      </w:r>
      <w:r w:rsidR="00685426" w:rsidRPr="008754AC">
        <w:rPr>
          <w:rFonts w:ascii="Times New Roman" w:eastAsia="Helvetica" w:hAnsi="Times New Roman" w:cs="Times New Roman"/>
          <w:color w:val="000000"/>
          <w:sz w:val="24"/>
          <w:szCs w:val="24"/>
          <w:shd w:val="clear" w:color="auto" w:fill="FFFFFF"/>
          <w:lang w:val="en-US" w:eastAsia="fi-FI"/>
        </w:rPr>
        <w:t xml:space="preserve"> management and </w:t>
      </w:r>
      <w:r w:rsidR="00A35FC5" w:rsidRPr="008754AC">
        <w:rPr>
          <w:rFonts w:ascii="Times New Roman" w:eastAsia="Helvetica" w:hAnsi="Times New Roman" w:cs="Times New Roman"/>
          <w:color w:val="000000"/>
          <w:sz w:val="24"/>
          <w:szCs w:val="24"/>
          <w:shd w:val="clear" w:color="auto" w:fill="FFFFFF"/>
          <w:lang w:val="en-US" w:eastAsia="fi-FI"/>
        </w:rPr>
        <w:t>communication.</w:t>
      </w:r>
      <w:r w:rsidR="00585734" w:rsidRPr="008754AC">
        <w:rPr>
          <w:rFonts w:ascii="Times New Roman" w:eastAsia="Helvetica" w:hAnsi="Times New Roman" w:cs="Times New Roman"/>
          <w:color w:val="000000"/>
          <w:sz w:val="24"/>
          <w:szCs w:val="24"/>
          <w:shd w:val="clear" w:color="auto" w:fill="FFFFFF"/>
          <w:lang w:val="en-US" w:eastAsia="fi-FI"/>
        </w:rPr>
        <w:t xml:space="preserve"> Sustainability reporting was discussed under the themes of internal and external communication.</w:t>
      </w:r>
      <w:r w:rsidR="00A35FC5" w:rsidRPr="008754AC">
        <w:rPr>
          <w:rFonts w:ascii="Times New Roman" w:eastAsia="Helvetica" w:hAnsi="Times New Roman" w:cs="Times New Roman"/>
          <w:color w:val="000000"/>
          <w:sz w:val="24"/>
          <w:szCs w:val="24"/>
          <w:shd w:val="clear" w:color="auto" w:fill="FFFFFF"/>
          <w:lang w:val="en-US" w:eastAsia="fi-FI"/>
        </w:rPr>
        <w:t xml:space="preserve"> All the topics were openly discussed from the viewpoint of the employees’ daily job</w:t>
      </w:r>
      <w:r w:rsidR="004B09A2" w:rsidRPr="008754AC">
        <w:rPr>
          <w:rFonts w:ascii="Times New Roman" w:eastAsia="Helvetica" w:hAnsi="Times New Roman" w:cs="Times New Roman"/>
          <w:color w:val="000000"/>
          <w:sz w:val="24"/>
          <w:szCs w:val="24"/>
          <w:shd w:val="clear" w:color="auto" w:fill="FFFFFF"/>
          <w:lang w:val="en-US" w:eastAsia="fi-FI"/>
        </w:rPr>
        <w:t>s</w:t>
      </w:r>
      <w:r w:rsidR="00A35FC5" w:rsidRPr="008754AC">
        <w:rPr>
          <w:rFonts w:ascii="Times New Roman" w:eastAsia="Helvetica" w:hAnsi="Times New Roman" w:cs="Times New Roman"/>
          <w:color w:val="000000"/>
          <w:sz w:val="24"/>
          <w:szCs w:val="24"/>
          <w:shd w:val="clear" w:color="auto" w:fill="FFFFFF"/>
          <w:lang w:val="en-US" w:eastAsia="fi-FI"/>
        </w:rPr>
        <w:t xml:space="preserve">. </w:t>
      </w:r>
    </w:p>
    <w:p w14:paraId="437D8DC8" w14:textId="1C4AE836" w:rsidR="00685426" w:rsidRPr="008754AC" w:rsidRDefault="00DB632C" w:rsidP="00B81747">
      <w:pPr>
        <w:spacing w:line="480" w:lineRule="auto"/>
        <w:jc w:val="both"/>
        <w:rPr>
          <w:rFonts w:ascii="Times New Roman" w:hAnsi="Times New Roman" w:cs="Times New Roman"/>
          <w:b/>
          <w:sz w:val="32"/>
          <w:szCs w:val="32"/>
          <w:lang w:val="en-US"/>
        </w:rPr>
      </w:pPr>
      <w:r w:rsidRPr="008754AC">
        <w:rPr>
          <w:rFonts w:ascii="Times New Roman" w:eastAsia="Helvetica" w:hAnsi="Times New Roman" w:cs="Times New Roman"/>
          <w:sz w:val="24"/>
          <w:szCs w:val="24"/>
          <w:lang w:val="en-US" w:eastAsia="fi-FI"/>
        </w:rPr>
        <w:t xml:space="preserve">In the financial </w:t>
      </w:r>
      <w:r w:rsidR="00E55163" w:rsidRPr="008754AC">
        <w:rPr>
          <w:rFonts w:ascii="Times New Roman" w:eastAsia="Helvetica" w:hAnsi="Times New Roman" w:cs="Times New Roman"/>
          <w:sz w:val="24"/>
          <w:szCs w:val="24"/>
          <w:lang w:val="en-US" w:eastAsia="fi-FI"/>
        </w:rPr>
        <w:t>firm</w:t>
      </w:r>
      <w:r w:rsidRPr="008754AC">
        <w:rPr>
          <w:rFonts w:ascii="Times New Roman" w:eastAsia="Helvetica" w:hAnsi="Times New Roman" w:cs="Times New Roman"/>
          <w:sz w:val="24"/>
          <w:szCs w:val="24"/>
          <w:lang w:val="en-US" w:eastAsia="fi-FI"/>
        </w:rPr>
        <w:t>, 27 people were interviewed (</w:t>
      </w:r>
      <w:r w:rsidR="00C0063A" w:rsidRPr="008754AC">
        <w:rPr>
          <w:rFonts w:ascii="Times New Roman" w:eastAsia="Helvetica" w:hAnsi="Times New Roman" w:cs="Times New Roman"/>
          <w:sz w:val="24"/>
          <w:szCs w:val="24"/>
          <w:lang w:val="en-US" w:eastAsia="fi-FI"/>
        </w:rPr>
        <w:t xml:space="preserve">for </w:t>
      </w:r>
      <w:r w:rsidRPr="008754AC">
        <w:rPr>
          <w:rFonts w:ascii="Times New Roman" w:eastAsia="Helvetica" w:hAnsi="Times New Roman" w:cs="Times New Roman"/>
          <w:sz w:val="24"/>
          <w:szCs w:val="24"/>
          <w:lang w:val="en-US" w:eastAsia="fi-FI"/>
        </w:rPr>
        <w:t>39–95 min</w:t>
      </w:r>
      <w:r w:rsidR="0089031B" w:rsidRPr="008754AC">
        <w:rPr>
          <w:rFonts w:ascii="Times New Roman" w:eastAsia="Helvetica" w:hAnsi="Times New Roman" w:cs="Times New Roman"/>
          <w:sz w:val="24"/>
          <w:szCs w:val="24"/>
          <w:lang w:val="en-US" w:eastAsia="fi-FI"/>
        </w:rPr>
        <w:t xml:space="preserve">utes </w:t>
      </w:r>
      <w:r w:rsidRPr="008754AC">
        <w:rPr>
          <w:rFonts w:ascii="Times New Roman" w:eastAsia="Helvetica" w:hAnsi="Times New Roman" w:cs="Times New Roman"/>
          <w:sz w:val="24"/>
          <w:szCs w:val="24"/>
          <w:lang w:val="en-US" w:eastAsia="fi-FI"/>
        </w:rPr>
        <w:t>each). Employees from all levels of the organizational hierarchy participated:</w:t>
      </w:r>
      <w:r w:rsidRPr="008754AC">
        <w:rPr>
          <w:rFonts w:ascii="Times New Roman" w:eastAsia="Helvetica" w:hAnsi="Times New Roman" w:cs="Times New Roman"/>
          <w:color w:val="000000"/>
          <w:sz w:val="24"/>
          <w:lang w:val="en-US"/>
        </w:rPr>
        <w:t xml:space="preserve"> </w:t>
      </w:r>
      <w:r w:rsidR="00685426" w:rsidRPr="008754AC">
        <w:rPr>
          <w:rFonts w:ascii="Times New Roman" w:eastAsia="Helvetica" w:hAnsi="Times New Roman" w:cs="Times New Roman"/>
          <w:color w:val="000000"/>
          <w:sz w:val="24"/>
          <w:lang w:val="en-US"/>
        </w:rPr>
        <w:t xml:space="preserve">nine </w:t>
      </w:r>
      <w:r w:rsidRPr="008754AC">
        <w:rPr>
          <w:rFonts w:ascii="Times New Roman" w:eastAsia="Helvetica" w:hAnsi="Times New Roman" w:cs="Times New Roman"/>
          <w:color w:val="000000"/>
          <w:sz w:val="24"/>
          <w:lang w:val="en-US"/>
        </w:rPr>
        <w:t>managers (e.g.</w:t>
      </w:r>
      <w:r w:rsidR="00C0063A" w:rsidRPr="008754AC">
        <w:rPr>
          <w:rFonts w:ascii="Times New Roman" w:eastAsia="Helvetica" w:hAnsi="Times New Roman" w:cs="Times New Roman"/>
          <w:color w:val="000000"/>
          <w:sz w:val="24"/>
          <w:lang w:val="en-US"/>
        </w:rPr>
        <w:t>, the</w:t>
      </w:r>
      <w:r w:rsidRPr="008754AC">
        <w:rPr>
          <w:rFonts w:ascii="Times New Roman" w:eastAsia="Helvetica" w:hAnsi="Times New Roman" w:cs="Times New Roman"/>
          <w:color w:val="000000"/>
          <w:sz w:val="24"/>
          <w:lang w:val="en-US"/>
        </w:rPr>
        <w:t xml:space="preserve"> CEO, head</w:t>
      </w:r>
      <w:r w:rsidR="00C0063A" w:rsidRPr="008754AC">
        <w:rPr>
          <w:rFonts w:ascii="Times New Roman" w:eastAsia="Helvetica" w:hAnsi="Times New Roman" w:cs="Times New Roman"/>
          <w:color w:val="000000"/>
          <w:sz w:val="24"/>
          <w:lang w:val="en-US"/>
        </w:rPr>
        <w:t>s</w:t>
      </w:r>
      <w:r w:rsidRPr="008754AC">
        <w:rPr>
          <w:rFonts w:ascii="Times New Roman" w:eastAsia="Helvetica" w:hAnsi="Times New Roman" w:cs="Times New Roman"/>
          <w:color w:val="000000"/>
          <w:sz w:val="24"/>
          <w:lang w:val="en-US"/>
        </w:rPr>
        <w:t xml:space="preserve"> of finance, HR and communications), </w:t>
      </w:r>
      <w:r w:rsidR="00685426" w:rsidRPr="008754AC">
        <w:rPr>
          <w:rFonts w:ascii="Times New Roman" w:eastAsia="Helvetica" w:hAnsi="Times New Roman" w:cs="Times New Roman"/>
          <w:color w:val="000000"/>
          <w:sz w:val="24"/>
          <w:lang w:val="en-US"/>
        </w:rPr>
        <w:t xml:space="preserve">nine </w:t>
      </w:r>
      <w:r w:rsidRPr="008754AC">
        <w:rPr>
          <w:rFonts w:ascii="Times New Roman" w:eastAsia="Helvetica" w:hAnsi="Times New Roman" w:cs="Times New Roman"/>
          <w:color w:val="000000"/>
          <w:sz w:val="24"/>
          <w:lang w:val="en-US"/>
        </w:rPr>
        <w:t>experts (e.g.</w:t>
      </w:r>
      <w:r w:rsidR="00C0063A"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experts from internal services, risk management</w:t>
      </w:r>
      <w:r w:rsidR="00C0063A"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and communications)</w:t>
      </w:r>
      <w:r w:rsidR="00E55163"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and</w:t>
      </w:r>
      <w:r w:rsidR="00685426" w:rsidRPr="008754AC">
        <w:rPr>
          <w:rFonts w:ascii="Times New Roman" w:eastAsia="Helvetica" w:hAnsi="Times New Roman" w:cs="Times New Roman"/>
          <w:color w:val="000000"/>
          <w:sz w:val="24"/>
          <w:lang w:val="en-US"/>
        </w:rPr>
        <w:t xml:space="preserve"> nine</w:t>
      </w:r>
      <w:r w:rsidRPr="008754AC">
        <w:rPr>
          <w:rFonts w:ascii="Times New Roman" w:eastAsia="Helvetica" w:hAnsi="Times New Roman" w:cs="Times New Roman"/>
          <w:color w:val="000000"/>
          <w:sz w:val="24"/>
          <w:lang w:val="en-US"/>
        </w:rPr>
        <w:t xml:space="preserve"> other employees (e.g.</w:t>
      </w:r>
      <w:r w:rsidR="00C0063A"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employees </w:t>
      </w:r>
      <w:r w:rsidR="00C0063A" w:rsidRPr="008754AC">
        <w:rPr>
          <w:rFonts w:ascii="Times New Roman" w:eastAsia="Helvetica" w:hAnsi="Times New Roman" w:cs="Times New Roman"/>
          <w:color w:val="000000"/>
          <w:sz w:val="24"/>
          <w:lang w:val="en-US"/>
        </w:rPr>
        <w:t>in</w:t>
      </w:r>
      <w:r w:rsidRPr="008754AC">
        <w:rPr>
          <w:rFonts w:ascii="Times New Roman" w:eastAsia="Helvetica" w:hAnsi="Times New Roman" w:cs="Times New Roman"/>
          <w:color w:val="000000"/>
          <w:sz w:val="24"/>
          <w:lang w:val="en-US"/>
        </w:rPr>
        <w:t xml:space="preserve"> customer service and internal services). </w:t>
      </w:r>
      <w:r w:rsidRPr="008754AC">
        <w:rPr>
          <w:rFonts w:ascii="Times New Roman" w:eastAsia="Helvetica" w:hAnsi="Times New Roman" w:cs="Times New Roman"/>
          <w:sz w:val="24"/>
          <w:szCs w:val="24"/>
          <w:lang w:val="en-US" w:eastAsia="fi-FI"/>
        </w:rPr>
        <w:t>In the energy company, 25 people were interviewed (</w:t>
      </w:r>
      <w:r w:rsidR="00C0063A" w:rsidRPr="008754AC">
        <w:rPr>
          <w:rFonts w:ascii="Times New Roman" w:eastAsia="Helvetica" w:hAnsi="Times New Roman" w:cs="Times New Roman"/>
          <w:sz w:val="24"/>
          <w:szCs w:val="24"/>
          <w:lang w:val="en-US" w:eastAsia="fi-FI"/>
        </w:rPr>
        <w:t xml:space="preserve">for </w:t>
      </w:r>
      <w:r w:rsidRPr="008754AC">
        <w:rPr>
          <w:rFonts w:ascii="Times New Roman" w:eastAsia="Helvetica" w:hAnsi="Times New Roman" w:cs="Times New Roman"/>
          <w:sz w:val="24"/>
          <w:szCs w:val="24"/>
          <w:lang w:val="en-US" w:eastAsia="fi-FI"/>
        </w:rPr>
        <w:t>19–65 min</w:t>
      </w:r>
      <w:r w:rsidR="0089031B" w:rsidRPr="008754AC">
        <w:rPr>
          <w:rFonts w:ascii="Times New Roman" w:eastAsia="Helvetica" w:hAnsi="Times New Roman" w:cs="Times New Roman"/>
          <w:sz w:val="24"/>
          <w:szCs w:val="24"/>
          <w:lang w:val="en-US" w:eastAsia="fi-FI"/>
        </w:rPr>
        <w:t xml:space="preserve">utes </w:t>
      </w:r>
      <w:r w:rsidRPr="008754AC">
        <w:rPr>
          <w:rFonts w:ascii="Times New Roman" w:eastAsia="Helvetica" w:hAnsi="Times New Roman" w:cs="Times New Roman"/>
          <w:sz w:val="24"/>
          <w:szCs w:val="24"/>
          <w:lang w:val="en-US" w:eastAsia="fi-FI"/>
        </w:rPr>
        <w:t xml:space="preserve">each). </w:t>
      </w:r>
      <w:r w:rsidR="00EA50ED" w:rsidRPr="00D64F31">
        <w:rPr>
          <w:rFonts w:ascii="Times New Roman" w:eastAsia="Helvetica" w:hAnsi="Times New Roman" w:cs="Times New Roman"/>
          <w:sz w:val="24"/>
          <w:szCs w:val="24"/>
          <w:lang w:val="en-US" w:eastAsia="fi-FI"/>
        </w:rPr>
        <w:t>The interviewees were selected in</w:t>
      </w:r>
      <w:r w:rsidR="008056CF" w:rsidRPr="00D64F31">
        <w:rPr>
          <w:rFonts w:ascii="Times New Roman" w:eastAsia="Helvetica" w:hAnsi="Times New Roman" w:cs="Times New Roman"/>
          <w:sz w:val="24"/>
          <w:szCs w:val="24"/>
          <w:lang w:val="en-US" w:eastAsia="fi-FI"/>
        </w:rPr>
        <w:t xml:space="preserve"> cooperation with the company representatives.</w:t>
      </w:r>
      <w:r w:rsidR="00EA50ED" w:rsidRPr="00D64F31">
        <w:rPr>
          <w:rFonts w:ascii="Times New Roman" w:eastAsia="Helvetica" w:hAnsi="Times New Roman" w:cs="Times New Roman"/>
          <w:sz w:val="24"/>
          <w:szCs w:val="24"/>
          <w:lang w:val="en-US" w:eastAsia="fi-FI"/>
        </w:rPr>
        <w:t xml:space="preserve"> The researche</w:t>
      </w:r>
      <w:r w:rsidR="00D36D6A" w:rsidRPr="00D64F31">
        <w:rPr>
          <w:rFonts w:ascii="Times New Roman" w:eastAsia="Helvetica" w:hAnsi="Times New Roman" w:cs="Times New Roman"/>
          <w:sz w:val="24"/>
          <w:szCs w:val="24"/>
          <w:lang w:val="en-US" w:eastAsia="fi-FI"/>
        </w:rPr>
        <w:t>r</w:t>
      </w:r>
      <w:r w:rsidR="00EA50ED" w:rsidRPr="00D64F31">
        <w:rPr>
          <w:rFonts w:ascii="Times New Roman" w:eastAsia="Helvetica" w:hAnsi="Times New Roman" w:cs="Times New Roman"/>
          <w:sz w:val="24"/>
          <w:szCs w:val="24"/>
          <w:lang w:val="en-US" w:eastAsia="fi-FI"/>
        </w:rPr>
        <w:t xml:space="preserve">s suggested </w:t>
      </w:r>
      <w:r w:rsidR="006E32BF" w:rsidRPr="00D64F31">
        <w:rPr>
          <w:rFonts w:ascii="Times New Roman" w:eastAsia="Helvetica" w:hAnsi="Times New Roman" w:cs="Times New Roman"/>
          <w:sz w:val="24"/>
          <w:szCs w:val="24"/>
          <w:lang w:val="en-US" w:eastAsia="fi-FI"/>
        </w:rPr>
        <w:t>criteria</w:t>
      </w:r>
      <w:r w:rsidR="00EA50ED" w:rsidRPr="00D64F31">
        <w:rPr>
          <w:rFonts w:ascii="Times New Roman" w:eastAsia="Helvetica" w:hAnsi="Times New Roman" w:cs="Times New Roman"/>
          <w:sz w:val="24"/>
          <w:szCs w:val="24"/>
          <w:lang w:val="en-US" w:eastAsia="fi-FI"/>
        </w:rPr>
        <w:t xml:space="preserve"> for interview selection in both companies, and the company representatives </w:t>
      </w:r>
      <w:r w:rsidR="0020332B" w:rsidRPr="00D64F31">
        <w:rPr>
          <w:rFonts w:ascii="Times New Roman" w:eastAsia="Helvetica" w:hAnsi="Times New Roman" w:cs="Times New Roman"/>
          <w:sz w:val="24"/>
          <w:szCs w:val="24"/>
          <w:lang w:val="en-US" w:eastAsia="fi-FI"/>
        </w:rPr>
        <w:t xml:space="preserve">then </w:t>
      </w:r>
      <w:r w:rsidR="00EA50ED" w:rsidRPr="00D64F31">
        <w:rPr>
          <w:rFonts w:ascii="Times New Roman" w:eastAsia="Helvetica" w:hAnsi="Times New Roman" w:cs="Times New Roman"/>
          <w:sz w:val="24"/>
          <w:szCs w:val="24"/>
          <w:lang w:val="en-US" w:eastAsia="fi-FI"/>
        </w:rPr>
        <w:t>named the individuals for the interview. In both companies</w:t>
      </w:r>
      <w:r w:rsidR="00746384" w:rsidRPr="00D64F31">
        <w:rPr>
          <w:rFonts w:ascii="Times New Roman" w:eastAsia="Helvetica" w:hAnsi="Times New Roman" w:cs="Times New Roman"/>
          <w:sz w:val="24"/>
          <w:szCs w:val="24"/>
          <w:lang w:val="en-US" w:eastAsia="fi-FI"/>
        </w:rPr>
        <w:t xml:space="preserve">, </w:t>
      </w:r>
      <w:r w:rsidR="008056CF" w:rsidRPr="00D64F31">
        <w:rPr>
          <w:rFonts w:ascii="Times New Roman" w:eastAsia="Helvetica" w:hAnsi="Times New Roman" w:cs="Times New Roman"/>
          <w:sz w:val="24"/>
          <w:szCs w:val="24"/>
          <w:lang w:val="en-US" w:eastAsia="fi-FI"/>
        </w:rPr>
        <w:t xml:space="preserve">we asked to interview employees from different parts of </w:t>
      </w:r>
      <w:r w:rsidR="0020332B" w:rsidRPr="00D64F31">
        <w:rPr>
          <w:rFonts w:ascii="Times New Roman" w:eastAsia="Helvetica" w:hAnsi="Times New Roman" w:cs="Times New Roman"/>
          <w:sz w:val="24"/>
          <w:szCs w:val="24"/>
          <w:lang w:val="en-US" w:eastAsia="fi-FI"/>
        </w:rPr>
        <w:t xml:space="preserve">the organization </w:t>
      </w:r>
      <w:r w:rsidR="008056CF" w:rsidRPr="00D64F31">
        <w:rPr>
          <w:rFonts w:ascii="Times New Roman" w:eastAsia="Helvetica" w:hAnsi="Times New Roman" w:cs="Times New Roman"/>
          <w:sz w:val="24"/>
          <w:szCs w:val="24"/>
          <w:lang w:val="en-US" w:eastAsia="fi-FI"/>
        </w:rPr>
        <w:t xml:space="preserve">and different levels of </w:t>
      </w:r>
      <w:r w:rsidR="0020332B" w:rsidRPr="00D64F31">
        <w:rPr>
          <w:rFonts w:ascii="Times New Roman" w:eastAsia="Helvetica" w:hAnsi="Times New Roman" w:cs="Times New Roman"/>
          <w:sz w:val="24"/>
          <w:szCs w:val="24"/>
          <w:lang w:val="en-US" w:eastAsia="fi-FI"/>
        </w:rPr>
        <w:t xml:space="preserve">the </w:t>
      </w:r>
      <w:r w:rsidR="008056CF" w:rsidRPr="00D64F31">
        <w:rPr>
          <w:rFonts w:ascii="Times New Roman" w:eastAsia="Helvetica" w:hAnsi="Times New Roman" w:cs="Times New Roman"/>
          <w:sz w:val="24"/>
          <w:szCs w:val="24"/>
          <w:lang w:val="en-US" w:eastAsia="fi-FI"/>
        </w:rPr>
        <w:t xml:space="preserve">company hierarchy. Another </w:t>
      </w:r>
      <w:r w:rsidR="00746384" w:rsidRPr="00D64F31">
        <w:rPr>
          <w:rFonts w:ascii="Times New Roman" w:eastAsia="Helvetica" w:hAnsi="Times New Roman" w:cs="Times New Roman"/>
          <w:sz w:val="24"/>
          <w:szCs w:val="24"/>
          <w:lang w:val="en-US" w:eastAsia="fi-FI"/>
        </w:rPr>
        <w:t>criteri</w:t>
      </w:r>
      <w:r w:rsidR="0020332B" w:rsidRPr="00D64F31">
        <w:rPr>
          <w:rFonts w:ascii="Times New Roman" w:eastAsia="Helvetica" w:hAnsi="Times New Roman" w:cs="Times New Roman"/>
          <w:sz w:val="24"/>
          <w:szCs w:val="24"/>
          <w:lang w:val="en-US" w:eastAsia="fi-FI"/>
        </w:rPr>
        <w:t>on</w:t>
      </w:r>
      <w:r w:rsidR="00746384" w:rsidRPr="00D64F31">
        <w:rPr>
          <w:rFonts w:ascii="Times New Roman" w:eastAsia="Helvetica" w:hAnsi="Times New Roman" w:cs="Times New Roman"/>
          <w:sz w:val="24"/>
          <w:szCs w:val="24"/>
          <w:lang w:val="en-US" w:eastAsia="fi-FI"/>
        </w:rPr>
        <w:t xml:space="preserve"> was based on the relation of the in</w:t>
      </w:r>
      <w:r w:rsidR="00D36D6A" w:rsidRPr="00D64F31">
        <w:rPr>
          <w:rFonts w:ascii="Times New Roman" w:eastAsia="Helvetica" w:hAnsi="Times New Roman" w:cs="Times New Roman"/>
          <w:sz w:val="24"/>
          <w:szCs w:val="24"/>
          <w:lang w:val="en-US" w:eastAsia="fi-FI"/>
        </w:rPr>
        <w:t>di</w:t>
      </w:r>
      <w:r w:rsidR="00746384" w:rsidRPr="00D64F31">
        <w:rPr>
          <w:rFonts w:ascii="Times New Roman" w:eastAsia="Helvetica" w:hAnsi="Times New Roman" w:cs="Times New Roman"/>
          <w:sz w:val="24"/>
          <w:szCs w:val="24"/>
          <w:lang w:val="en-US" w:eastAsia="fi-FI"/>
        </w:rPr>
        <w:t xml:space="preserve">viduals </w:t>
      </w:r>
      <w:r w:rsidR="0020332B" w:rsidRPr="00D64F31">
        <w:rPr>
          <w:rFonts w:ascii="Times New Roman" w:eastAsia="Helvetica" w:hAnsi="Times New Roman" w:cs="Times New Roman"/>
          <w:sz w:val="24"/>
          <w:szCs w:val="24"/>
          <w:lang w:val="en-US" w:eastAsia="fi-FI"/>
        </w:rPr>
        <w:t xml:space="preserve">to </w:t>
      </w:r>
      <w:r w:rsidR="00746384" w:rsidRPr="00D64F31">
        <w:rPr>
          <w:rFonts w:ascii="Times New Roman" w:eastAsia="Helvetica" w:hAnsi="Times New Roman" w:cs="Times New Roman"/>
          <w:sz w:val="24"/>
          <w:szCs w:val="24"/>
          <w:lang w:val="en-US" w:eastAsia="fi-FI"/>
        </w:rPr>
        <w:t xml:space="preserve">sustainability in the organization. We first asked to interview the employees who had either </w:t>
      </w:r>
      <w:r w:rsidR="0020332B" w:rsidRPr="00D64F31">
        <w:rPr>
          <w:rFonts w:ascii="Times New Roman" w:eastAsia="Helvetica" w:hAnsi="Times New Roman" w:cs="Times New Roman"/>
          <w:sz w:val="24"/>
          <w:szCs w:val="24"/>
          <w:lang w:val="en-US" w:eastAsia="fi-FI"/>
        </w:rPr>
        <w:t xml:space="preserve">a </w:t>
      </w:r>
      <w:r w:rsidR="00746384" w:rsidRPr="00D64F31">
        <w:rPr>
          <w:rFonts w:ascii="Times New Roman" w:eastAsia="Helvetica" w:hAnsi="Times New Roman" w:cs="Times New Roman"/>
          <w:sz w:val="24"/>
          <w:szCs w:val="24"/>
          <w:lang w:val="en-US" w:eastAsia="fi-FI"/>
        </w:rPr>
        <w:t>full</w:t>
      </w:r>
      <w:r w:rsidR="0020332B" w:rsidRPr="00D64F31">
        <w:rPr>
          <w:rFonts w:ascii="Times New Roman" w:eastAsia="Helvetica" w:hAnsi="Times New Roman" w:cs="Times New Roman"/>
          <w:sz w:val="24"/>
          <w:szCs w:val="24"/>
          <w:lang w:val="en-US" w:eastAsia="fi-FI"/>
        </w:rPr>
        <w:t>-</w:t>
      </w:r>
      <w:r w:rsidR="00746384" w:rsidRPr="00D64F31">
        <w:rPr>
          <w:rFonts w:ascii="Times New Roman" w:eastAsia="Helvetica" w:hAnsi="Times New Roman" w:cs="Times New Roman"/>
          <w:sz w:val="24"/>
          <w:szCs w:val="24"/>
          <w:lang w:val="en-US" w:eastAsia="fi-FI"/>
        </w:rPr>
        <w:t xml:space="preserve">time or </w:t>
      </w:r>
      <w:r w:rsidR="0020332B" w:rsidRPr="00D64F31">
        <w:rPr>
          <w:rFonts w:ascii="Times New Roman" w:eastAsia="Helvetica" w:hAnsi="Times New Roman" w:cs="Times New Roman"/>
          <w:sz w:val="24"/>
          <w:szCs w:val="24"/>
          <w:lang w:val="en-US" w:eastAsia="fi-FI"/>
        </w:rPr>
        <w:t xml:space="preserve">a </w:t>
      </w:r>
      <w:r w:rsidR="00746384" w:rsidRPr="00D64F31">
        <w:rPr>
          <w:rFonts w:ascii="Times New Roman" w:eastAsia="Helvetica" w:hAnsi="Times New Roman" w:cs="Times New Roman"/>
          <w:sz w:val="24"/>
          <w:szCs w:val="24"/>
          <w:lang w:val="en-US" w:eastAsia="fi-FI"/>
        </w:rPr>
        <w:t>part</w:t>
      </w:r>
      <w:r w:rsidR="0020332B" w:rsidRPr="00D64F31">
        <w:rPr>
          <w:rFonts w:ascii="Times New Roman" w:eastAsia="Helvetica" w:hAnsi="Times New Roman" w:cs="Times New Roman"/>
          <w:sz w:val="24"/>
          <w:szCs w:val="24"/>
          <w:lang w:val="en-US" w:eastAsia="fi-FI"/>
        </w:rPr>
        <w:t>-</w:t>
      </w:r>
      <w:r w:rsidR="00746384" w:rsidRPr="00D64F31">
        <w:rPr>
          <w:rFonts w:ascii="Times New Roman" w:eastAsia="Helvetica" w:hAnsi="Times New Roman" w:cs="Times New Roman"/>
          <w:sz w:val="24"/>
          <w:szCs w:val="24"/>
          <w:lang w:val="en-US" w:eastAsia="fi-FI"/>
        </w:rPr>
        <w:t xml:space="preserve">time focus on sustainability issues, and then those employees who had </w:t>
      </w:r>
      <w:r w:rsidR="008056CF" w:rsidRPr="00D64F31">
        <w:rPr>
          <w:rFonts w:ascii="Times New Roman" w:eastAsia="Helvetica" w:hAnsi="Times New Roman" w:cs="Times New Roman"/>
          <w:sz w:val="24"/>
          <w:szCs w:val="24"/>
          <w:lang w:val="en-US" w:eastAsia="fi-FI"/>
        </w:rPr>
        <w:t>some</w:t>
      </w:r>
      <w:r w:rsidR="00D36D6A" w:rsidRPr="00D64F31">
        <w:rPr>
          <w:rFonts w:ascii="Times New Roman" w:eastAsia="Helvetica" w:hAnsi="Times New Roman" w:cs="Times New Roman"/>
          <w:sz w:val="24"/>
          <w:szCs w:val="24"/>
          <w:lang w:val="en-US" w:eastAsia="fi-FI"/>
        </w:rPr>
        <w:t xml:space="preserve"> </w:t>
      </w:r>
      <w:r w:rsidR="00746384" w:rsidRPr="00D64F31">
        <w:rPr>
          <w:rFonts w:ascii="Times New Roman" w:eastAsia="Helvetica" w:hAnsi="Times New Roman" w:cs="Times New Roman"/>
          <w:sz w:val="24"/>
          <w:szCs w:val="24"/>
          <w:lang w:val="en-US" w:eastAsia="fi-FI"/>
        </w:rPr>
        <w:t>knowledge</w:t>
      </w:r>
      <w:r w:rsidR="0020332B" w:rsidRPr="00D64F31">
        <w:rPr>
          <w:rFonts w:ascii="Times New Roman" w:eastAsia="Helvetica" w:hAnsi="Times New Roman" w:cs="Times New Roman"/>
          <w:sz w:val="24"/>
          <w:szCs w:val="24"/>
          <w:lang w:val="en-US" w:eastAsia="fi-FI"/>
        </w:rPr>
        <w:t xml:space="preserve"> or </w:t>
      </w:r>
      <w:r w:rsidR="00746384" w:rsidRPr="00D64F31">
        <w:rPr>
          <w:rFonts w:ascii="Times New Roman" w:eastAsia="Helvetica" w:hAnsi="Times New Roman" w:cs="Times New Roman"/>
          <w:sz w:val="24"/>
          <w:szCs w:val="24"/>
          <w:lang w:val="en-US" w:eastAsia="fi-FI"/>
        </w:rPr>
        <w:t xml:space="preserve">experience </w:t>
      </w:r>
      <w:r w:rsidR="0020332B" w:rsidRPr="00D64F31">
        <w:rPr>
          <w:rFonts w:ascii="Times New Roman" w:eastAsia="Helvetica" w:hAnsi="Times New Roman" w:cs="Times New Roman"/>
          <w:sz w:val="24"/>
          <w:szCs w:val="24"/>
          <w:lang w:val="en-US" w:eastAsia="fi-FI"/>
        </w:rPr>
        <w:t xml:space="preserve">of </w:t>
      </w:r>
      <w:r w:rsidR="00D36D6A" w:rsidRPr="00D64F31">
        <w:rPr>
          <w:rFonts w:ascii="Times New Roman" w:eastAsia="Helvetica" w:hAnsi="Times New Roman" w:cs="Times New Roman"/>
          <w:sz w:val="24"/>
          <w:szCs w:val="24"/>
          <w:lang w:val="en-US" w:eastAsia="fi-FI"/>
        </w:rPr>
        <w:t>sustainability in the company</w:t>
      </w:r>
      <w:r w:rsidR="008056CF" w:rsidRPr="00D64F31">
        <w:rPr>
          <w:rFonts w:ascii="Times New Roman" w:eastAsia="Helvetica" w:hAnsi="Times New Roman" w:cs="Times New Roman"/>
          <w:sz w:val="24"/>
          <w:szCs w:val="24"/>
          <w:lang w:val="en-US" w:eastAsia="fi-FI"/>
        </w:rPr>
        <w:t xml:space="preserve"> in different parts</w:t>
      </w:r>
      <w:r w:rsidR="00D36D6A" w:rsidRPr="00D64F31">
        <w:rPr>
          <w:rFonts w:ascii="Times New Roman" w:eastAsia="Helvetica" w:hAnsi="Times New Roman" w:cs="Times New Roman"/>
          <w:sz w:val="24"/>
          <w:szCs w:val="24"/>
          <w:lang w:val="en-US" w:eastAsia="fi-FI"/>
        </w:rPr>
        <w:t xml:space="preserve"> of the organization.</w:t>
      </w:r>
      <w:r w:rsidR="00746384" w:rsidRPr="00D64F31">
        <w:rPr>
          <w:rFonts w:ascii="Times New Roman" w:eastAsia="Helvetica" w:hAnsi="Times New Roman" w:cs="Times New Roman"/>
          <w:sz w:val="24"/>
          <w:szCs w:val="24"/>
          <w:lang w:val="en-US" w:eastAsia="fi-FI"/>
        </w:rPr>
        <w:t xml:space="preserve"> </w:t>
      </w:r>
      <w:r w:rsidR="0020332B" w:rsidRPr="00D64F31">
        <w:rPr>
          <w:rFonts w:ascii="Times New Roman" w:eastAsia="Helvetica" w:hAnsi="Times New Roman" w:cs="Times New Roman"/>
          <w:sz w:val="24"/>
          <w:szCs w:val="24"/>
          <w:lang w:val="en-US" w:eastAsia="fi-FI"/>
        </w:rPr>
        <w:t>T</w:t>
      </w:r>
      <w:r w:rsidR="00746384" w:rsidRPr="00D64F31">
        <w:rPr>
          <w:rFonts w:ascii="Times New Roman" w:eastAsia="Helvetica" w:hAnsi="Times New Roman" w:cs="Times New Roman"/>
          <w:sz w:val="24"/>
          <w:szCs w:val="24"/>
          <w:lang w:val="en-US" w:eastAsia="fi-FI"/>
        </w:rPr>
        <w:t>hese indiv</w:t>
      </w:r>
      <w:r w:rsidR="0020332B" w:rsidRPr="00D64F31">
        <w:rPr>
          <w:rFonts w:ascii="Times New Roman" w:eastAsia="Helvetica" w:hAnsi="Times New Roman" w:cs="Times New Roman"/>
          <w:sz w:val="24"/>
          <w:szCs w:val="24"/>
          <w:lang w:val="en-US" w:eastAsia="fi-FI"/>
        </w:rPr>
        <w:t>id</w:t>
      </w:r>
      <w:r w:rsidR="00746384" w:rsidRPr="00D64F31">
        <w:rPr>
          <w:rFonts w:ascii="Times New Roman" w:eastAsia="Helvetica" w:hAnsi="Times New Roman" w:cs="Times New Roman"/>
          <w:sz w:val="24"/>
          <w:szCs w:val="24"/>
          <w:lang w:val="en-US" w:eastAsia="fi-FI"/>
        </w:rPr>
        <w:t xml:space="preserve">uals were </w:t>
      </w:r>
      <w:r w:rsidR="0020332B" w:rsidRPr="00D64F31">
        <w:rPr>
          <w:rFonts w:ascii="Times New Roman" w:eastAsia="Helvetica" w:hAnsi="Times New Roman" w:cs="Times New Roman"/>
          <w:sz w:val="24"/>
          <w:szCs w:val="24"/>
          <w:lang w:val="en-US" w:eastAsia="fi-FI"/>
        </w:rPr>
        <w:t>present in the energy company,</w:t>
      </w:r>
      <w:r w:rsidR="00746384" w:rsidRPr="00D64F31">
        <w:rPr>
          <w:rFonts w:ascii="Times New Roman" w:eastAsia="Helvetica" w:hAnsi="Times New Roman" w:cs="Times New Roman"/>
          <w:sz w:val="24"/>
          <w:szCs w:val="24"/>
          <w:lang w:val="en-US" w:eastAsia="fi-FI"/>
        </w:rPr>
        <w:t xml:space="preserve"> </w:t>
      </w:r>
      <w:r w:rsidR="0020332B" w:rsidRPr="00D64F31">
        <w:rPr>
          <w:rFonts w:ascii="Times New Roman" w:eastAsia="Helvetica" w:hAnsi="Times New Roman" w:cs="Times New Roman"/>
          <w:sz w:val="24"/>
          <w:szCs w:val="24"/>
          <w:lang w:val="en-US" w:eastAsia="fi-FI"/>
        </w:rPr>
        <w:t>but</w:t>
      </w:r>
      <w:r w:rsidR="00746384" w:rsidRPr="00D64F31">
        <w:rPr>
          <w:rFonts w:ascii="Times New Roman" w:eastAsia="Helvetica" w:hAnsi="Times New Roman" w:cs="Times New Roman"/>
          <w:sz w:val="24"/>
          <w:szCs w:val="24"/>
          <w:lang w:val="en-US" w:eastAsia="fi-FI"/>
        </w:rPr>
        <w:t xml:space="preserve"> the amount of employees </w:t>
      </w:r>
      <w:r w:rsidR="0020332B" w:rsidRPr="00D64F31">
        <w:rPr>
          <w:rFonts w:ascii="Times New Roman" w:eastAsia="Helvetica" w:hAnsi="Times New Roman" w:cs="Times New Roman"/>
          <w:sz w:val="24"/>
          <w:szCs w:val="24"/>
          <w:lang w:val="en-US" w:eastAsia="fi-FI"/>
        </w:rPr>
        <w:t xml:space="preserve">in the financial firm </w:t>
      </w:r>
      <w:r w:rsidR="00746384" w:rsidRPr="00D64F31">
        <w:rPr>
          <w:rFonts w:ascii="Times New Roman" w:eastAsia="Helvetica" w:hAnsi="Times New Roman" w:cs="Times New Roman"/>
          <w:sz w:val="24"/>
          <w:szCs w:val="24"/>
          <w:lang w:val="en-US" w:eastAsia="fi-FI"/>
        </w:rPr>
        <w:t xml:space="preserve">who had dealt with sustainability issues was lower, </w:t>
      </w:r>
      <w:r w:rsidR="0020332B" w:rsidRPr="00D64F31">
        <w:rPr>
          <w:rFonts w:ascii="Times New Roman" w:eastAsia="Helvetica" w:hAnsi="Times New Roman" w:cs="Times New Roman"/>
          <w:sz w:val="24"/>
          <w:szCs w:val="24"/>
          <w:lang w:val="en-US" w:eastAsia="fi-FI"/>
        </w:rPr>
        <w:t xml:space="preserve">so </w:t>
      </w:r>
      <w:r w:rsidR="00746384" w:rsidRPr="00D64F31">
        <w:rPr>
          <w:rFonts w:ascii="Times New Roman" w:eastAsia="Helvetica" w:hAnsi="Times New Roman" w:cs="Times New Roman"/>
          <w:sz w:val="24"/>
          <w:szCs w:val="24"/>
          <w:lang w:val="en-US" w:eastAsia="fi-FI"/>
        </w:rPr>
        <w:t>other employees were also interviewed.</w:t>
      </w:r>
      <w:r w:rsidR="00746384">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People from many levels of the organizational hierarchy participated</w:t>
      </w:r>
      <w:r w:rsidRPr="008754AC">
        <w:rPr>
          <w:rFonts w:ascii="Times New Roman" w:eastAsia="Helvetica" w:hAnsi="Times New Roman" w:cs="Times New Roman"/>
          <w:color w:val="000000"/>
          <w:sz w:val="24"/>
          <w:szCs w:val="24"/>
          <w:shd w:val="clear" w:color="auto" w:fill="FFFFFF"/>
          <w:lang w:val="en-US" w:eastAsia="fi-FI"/>
        </w:rPr>
        <w:t xml:space="preserve">: </w:t>
      </w:r>
      <w:r w:rsidR="00685426" w:rsidRPr="008754AC">
        <w:rPr>
          <w:rFonts w:ascii="Times New Roman" w:eastAsia="Helvetica" w:hAnsi="Times New Roman" w:cs="Times New Roman"/>
          <w:color w:val="000000"/>
          <w:sz w:val="24"/>
          <w:szCs w:val="24"/>
          <w:shd w:val="clear" w:color="auto" w:fill="FFFFFF"/>
          <w:lang w:val="en-US" w:eastAsia="fi-FI"/>
        </w:rPr>
        <w:t xml:space="preserve">nine </w:t>
      </w:r>
      <w:r w:rsidRPr="008754AC">
        <w:rPr>
          <w:rFonts w:ascii="Times New Roman" w:eastAsia="Helvetica" w:hAnsi="Times New Roman" w:cs="Times New Roman"/>
          <w:color w:val="000000"/>
          <w:sz w:val="24"/>
          <w:lang w:val="en-US"/>
        </w:rPr>
        <w:t>managers (e.g.</w:t>
      </w:r>
      <w:r w:rsidR="00C0063A" w:rsidRPr="008754AC">
        <w:rPr>
          <w:rFonts w:ascii="Times New Roman" w:eastAsia="Helvetica" w:hAnsi="Times New Roman" w:cs="Times New Roman"/>
          <w:color w:val="000000"/>
          <w:sz w:val="24"/>
          <w:lang w:val="en-US"/>
        </w:rPr>
        <w:t>, the</w:t>
      </w:r>
      <w:r w:rsidRPr="008754AC">
        <w:rPr>
          <w:rFonts w:ascii="Times New Roman" w:eastAsia="Helvetica" w:hAnsi="Times New Roman" w:cs="Times New Roman"/>
          <w:color w:val="000000"/>
          <w:sz w:val="24"/>
          <w:lang w:val="en-US"/>
        </w:rPr>
        <w:t xml:space="preserve"> head</w:t>
      </w:r>
      <w:r w:rsidR="00C0063A" w:rsidRPr="008754AC">
        <w:rPr>
          <w:rFonts w:ascii="Times New Roman" w:eastAsia="Helvetica" w:hAnsi="Times New Roman" w:cs="Times New Roman"/>
          <w:color w:val="000000"/>
          <w:sz w:val="24"/>
          <w:lang w:val="en-US"/>
        </w:rPr>
        <w:t>s</w:t>
      </w:r>
      <w:r w:rsidRPr="008754AC">
        <w:rPr>
          <w:rFonts w:ascii="Times New Roman" w:eastAsia="Helvetica" w:hAnsi="Times New Roman" w:cs="Times New Roman"/>
          <w:color w:val="000000"/>
          <w:sz w:val="24"/>
          <w:lang w:val="en-US"/>
        </w:rPr>
        <w:t xml:space="preserve"> of finance, HR</w:t>
      </w:r>
      <w:r w:rsidR="001E403C"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and communications)</w:t>
      </w:r>
      <w:r w:rsidR="00E55163" w:rsidRPr="008754AC">
        <w:rPr>
          <w:rFonts w:ascii="Times New Roman" w:eastAsia="Helvetica" w:hAnsi="Times New Roman" w:cs="Times New Roman"/>
          <w:color w:val="000000"/>
          <w:sz w:val="24"/>
          <w:lang w:val="en-US"/>
        </w:rPr>
        <w:t>,</w:t>
      </w:r>
      <w:r w:rsidR="00F141D3" w:rsidRPr="008754AC">
        <w:rPr>
          <w:rFonts w:ascii="Times New Roman" w:eastAsia="Helvetica" w:hAnsi="Times New Roman" w:cs="Times New Roman"/>
          <w:color w:val="000000"/>
          <w:sz w:val="24"/>
          <w:lang w:val="en-US"/>
        </w:rPr>
        <w:t xml:space="preserve"> and</w:t>
      </w:r>
      <w:r w:rsidR="00685426" w:rsidRPr="008754AC">
        <w:rPr>
          <w:rFonts w:ascii="Times New Roman" w:eastAsia="Helvetica" w:hAnsi="Times New Roman" w:cs="Times New Roman"/>
          <w:color w:val="000000"/>
          <w:sz w:val="24"/>
          <w:lang w:val="en-US"/>
        </w:rPr>
        <w:t xml:space="preserve"> sixteen</w:t>
      </w:r>
      <w:r w:rsidRPr="008754AC">
        <w:rPr>
          <w:rFonts w:ascii="Times New Roman" w:eastAsia="Helvetica" w:hAnsi="Times New Roman" w:cs="Times New Roman"/>
          <w:color w:val="000000"/>
          <w:sz w:val="24"/>
          <w:lang w:val="en-US"/>
        </w:rPr>
        <w:t xml:space="preserve"> expert</w:t>
      </w:r>
      <w:r w:rsidR="00F141D3" w:rsidRPr="008754AC">
        <w:rPr>
          <w:rFonts w:ascii="Times New Roman" w:eastAsia="Helvetica" w:hAnsi="Times New Roman" w:cs="Times New Roman"/>
          <w:color w:val="000000"/>
          <w:sz w:val="24"/>
          <w:lang w:val="en-US"/>
        </w:rPr>
        <w:t>s</w:t>
      </w:r>
      <w:r w:rsidRPr="008754AC">
        <w:rPr>
          <w:rFonts w:ascii="Times New Roman" w:eastAsia="Helvetica" w:hAnsi="Times New Roman" w:cs="Times New Roman"/>
          <w:color w:val="000000"/>
          <w:sz w:val="24"/>
          <w:lang w:val="en-US"/>
        </w:rPr>
        <w:t xml:space="preserve"> (e.g.</w:t>
      </w:r>
      <w:r w:rsidR="00C0063A"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environmental engineer, EHS manager, manager business development). </w:t>
      </w:r>
      <w:r w:rsidR="0089031B" w:rsidRPr="008754AC">
        <w:rPr>
          <w:rFonts w:ascii="Times New Roman" w:eastAsia="Helvetica" w:hAnsi="Times New Roman" w:cs="Times New Roman"/>
          <w:color w:val="000000"/>
          <w:sz w:val="24"/>
          <w:lang w:val="en-US"/>
        </w:rPr>
        <w:t xml:space="preserve">In contrast to the financial firm, </w:t>
      </w:r>
      <w:r w:rsidRPr="008754AC">
        <w:rPr>
          <w:rFonts w:ascii="Times New Roman" w:eastAsia="Helvetica" w:hAnsi="Times New Roman" w:cs="Times New Roman"/>
          <w:color w:val="000000"/>
          <w:sz w:val="24"/>
          <w:lang w:val="en-US"/>
        </w:rPr>
        <w:t xml:space="preserve">no member of the </w:t>
      </w:r>
      <w:r w:rsidR="0089031B" w:rsidRPr="008754AC">
        <w:rPr>
          <w:rFonts w:ascii="Times New Roman" w:eastAsia="Helvetica" w:hAnsi="Times New Roman" w:cs="Times New Roman"/>
          <w:color w:val="000000"/>
          <w:sz w:val="24"/>
          <w:lang w:val="en-US"/>
        </w:rPr>
        <w:t xml:space="preserve">energy company’s </w:t>
      </w:r>
      <w:r w:rsidRPr="008754AC">
        <w:rPr>
          <w:rFonts w:ascii="Times New Roman" w:eastAsia="Helvetica" w:hAnsi="Times New Roman" w:cs="Times New Roman"/>
          <w:color w:val="000000"/>
          <w:sz w:val="24"/>
          <w:lang w:val="en-US"/>
        </w:rPr>
        <w:t>top management was interviewed</w:t>
      </w:r>
      <w:r w:rsidR="00C0063A" w:rsidRPr="008754AC">
        <w:rPr>
          <w:rFonts w:ascii="Times New Roman" w:eastAsia="Helvetica" w:hAnsi="Times New Roman" w:cs="Times New Roman"/>
          <w:color w:val="000000"/>
          <w:sz w:val="24"/>
          <w:lang w:val="en-US"/>
        </w:rPr>
        <w:t>,</w:t>
      </w:r>
      <w:r w:rsidRPr="008754AC">
        <w:rPr>
          <w:rFonts w:ascii="Times New Roman" w:eastAsia="Helvetica" w:hAnsi="Times New Roman" w:cs="Times New Roman"/>
          <w:color w:val="000000"/>
          <w:sz w:val="24"/>
          <w:lang w:val="en-US"/>
        </w:rPr>
        <w:t xml:space="preserve"> </w:t>
      </w:r>
      <w:r w:rsidR="00C0063A" w:rsidRPr="008754AC">
        <w:rPr>
          <w:rFonts w:ascii="Times New Roman" w:eastAsia="Helvetica" w:hAnsi="Times New Roman" w:cs="Times New Roman"/>
          <w:color w:val="000000"/>
          <w:sz w:val="24"/>
          <w:lang w:val="en-US"/>
        </w:rPr>
        <w:t xml:space="preserve">nor were </w:t>
      </w:r>
      <w:r w:rsidRPr="008754AC">
        <w:rPr>
          <w:rFonts w:ascii="Times New Roman" w:eastAsia="Helvetica" w:hAnsi="Times New Roman" w:cs="Times New Roman"/>
          <w:color w:val="000000"/>
          <w:sz w:val="24"/>
          <w:lang w:val="en-US"/>
        </w:rPr>
        <w:t xml:space="preserve">representatives </w:t>
      </w:r>
      <w:r w:rsidR="00C0063A" w:rsidRPr="008754AC">
        <w:rPr>
          <w:rFonts w:ascii="Times New Roman" w:eastAsia="Helvetica" w:hAnsi="Times New Roman" w:cs="Times New Roman"/>
          <w:color w:val="000000"/>
          <w:sz w:val="24"/>
          <w:lang w:val="en-US"/>
        </w:rPr>
        <w:t xml:space="preserve">from the </w:t>
      </w:r>
      <w:r w:rsidRPr="008754AC">
        <w:rPr>
          <w:rFonts w:ascii="Times New Roman" w:eastAsia="Helvetica" w:hAnsi="Times New Roman" w:cs="Times New Roman"/>
          <w:color w:val="000000"/>
          <w:sz w:val="24"/>
          <w:lang w:val="en-US"/>
        </w:rPr>
        <w:t>shop-floor</w:t>
      </w:r>
      <w:r w:rsidR="00E55163" w:rsidRPr="008754AC">
        <w:rPr>
          <w:rFonts w:ascii="Times New Roman" w:eastAsia="Helvetica" w:hAnsi="Times New Roman" w:cs="Times New Roman"/>
          <w:color w:val="000000"/>
          <w:sz w:val="24"/>
          <w:lang w:val="en-US"/>
        </w:rPr>
        <w:t xml:space="preserve"> </w:t>
      </w:r>
      <w:r w:rsidRPr="008754AC">
        <w:rPr>
          <w:rFonts w:ascii="Times New Roman" w:eastAsia="Helvetica" w:hAnsi="Times New Roman" w:cs="Times New Roman"/>
          <w:color w:val="000000"/>
          <w:sz w:val="24"/>
          <w:lang w:val="en-US"/>
        </w:rPr>
        <w:t xml:space="preserve">level interviewed. </w:t>
      </w:r>
    </w:p>
    <w:p w14:paraId="45BC5F21" w14:textId="77777777" w:rsidR="00A35FC5" w:rsidRPr="008754AC" w:rsidRDefault="00A35FC5" w:rsidP="00B81747">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4.3 Analysis of the interviews</w:t>
      </w:r>
    </w:p>
    <w:p w14:paraId="2DD177C1" w14:textId="6A8E15A4" w:rsidR="00EC0E0E" w:rsidRPr="008754AC" w:rsidRDefault="00A35FC5">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We approached </w:t>
      </w:r>
      <w:r w:rsidR="00D2673E"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 xml:space="preserve">data </w:t>
      </w:r>
      <w:r w:rsidR="001E403C" w:rsidRPr="008754AC">
        <w:rPr>
          <w:rFonts w:ascii="Times New Roman" w:hAnsi="Times New Roman" w:cs="Times New Roman"/>
          <w:sz w:val="24"/>
          <w:szCs w:val="24"/>
          <w:lang w:val="en-US"/>
        </w:rPr>
        <w:t>through</w:t>
      </w:r>
      <w:r w:rsidRPr="008754AC">
        <w:rPr>
          <w:rFonts w:ascii="Times New Roman" w:hAnsi="Times New Roman" w:cs="Times New Roman"/>
          <w:sz w:val="24"/>
          <w:szCs w:val="24"/>
          <w:lang w:val="en-US"/>
        </w:rPr>
        <w:t xml:space="preserve"> </w:t>
      </w:r>
      <w:r w:rsidR="00EA08CD" w:rsidRPr="008754AC">
        <w:rPr>
          <w:rFonts w:ascii="Times New Roman" w:hAnsi="Times New Roman" w:cs="Times New Roman"/>
          <w:sz w:val="24"/>
          <w:szCs w:val="24"/>
          <w:lang w:val="en-US"/>
        </w:rPr>
        <w:t xml:space="preserve">inductive and thematic </w:t>
      </w:r>
      <w:r w:rsidRPr="008754AC">
        <w:rPr>
          <w:rFonts w:ascii="Times New Roman" w:hAnsi="Times New Roman" w:cs="Times New Roman"/>
          <w:sz w:val="24"/>
          <w:szCs w:val="24"/>
          <w:lang w:val="en-US"/>
        </w:rPr>
        <w:t>qualitative analysis</w:t>
      </w:r>
      <w:r w:rsidR="00EA08CD" w:rsidRPr="008754AC">
        <w:rPr>
          <w:rFonts w:ascii="Times New Roman" w:hAnsi="Times New Roman" w:cs="Times New Roman"/>
          <w:sz w:val="24"/>
          <w:szCs w:val="24"/>
          <w:lang w:val="en-US"/>
        </w:rPr>
        <w:t>. Our</w:t>
      </w:r>
      <w:r w:rsidRPr="008754AC">
        <w:rPr>
          <w:rFonts w:ascii="Times New Roman" w:hAnsi="Times New Roman" w:cs="Times New Roman"/>
          <w:sz w:val="24"/>
          <w:szCs w:val="24"/>
          <w:lang w:val="en-US"/>
        </w:rPr>
        <w:t xml:space="preserve"> aim </w:t>
      </w:r>
      <w:r w:rsidR="00EA08CD" w:rsidRPr="008754AC">
        <w:rPr>
          <w:rFonts w:ascii="Times New Roman" w:hAnsi="Times New Roman" w:cs="Times New Roman"/>
          <w:sz w:val="24"/>
          <w:szCs w:val="24"/>
          <w:lang w:val="en-US"/>
        </w:rPr>
        <w:t xml:space="preserve">was not </w:t>
      </w:r>
      <w:r w:rsidRPr="008754AC">
        <w:rPr>
          <w:rFonts w:ascii="Times New Roman" w:hAnsi="Times New Roman" w:cs="Times New Roman"/>
          <w:sz w:val="24"/>
          <w:szCs w:val="24"/>
          <w:lang w:val="en-US"/>
        </w:rPr>
        <w:t xml:space="preserve">to reveal one single reality. Instead, we </w:t>
      </w:r>
      <w:r w:rsidR="00EA08CD" w:rsidRPr="008754AC">
        <w:rPr>
          <w:rFonts w:ascii="Times New Roman" w:hAnsi="Times New Roman" w:cs="Times New Roman"/>
          <w:sz w:val="24"/>
          <w:szCs w:val="24"/>
          <w:lang w:val="en-US"/>
        </w:rPr>
        <w:t>interpreted</w:t>
      </w:r>
      <w:r w:rsidRPr="008754AC">
        <w:rPr>
          <w:rFonts w:ascii="Times New Roman" w:hAnsi="Times New Roman" w:cs="Times New Roman"/>
          <w:sz w:val="24"/>
          <w:szCs w:val="24"/>
          <w:lang w:val="en-US"/>
        </w:rPr>
        <w:t xml:space="preserve"> the multiple meanings constructed in the interviews. </w:t>
      </w:r>
      <w:r w:rsidR="00013C3E" w:rsidRPr="008754AC">
        <w:rPr>
          <w:rFonts w:ascii="Times New Roman" w:hAnsi="Times New Roman" w:cs="Times New Roman"/>
          <w:sz w:val="24"/>
          <w:szCs w:val="24"/>
          <w:lang w:val="en-US"/>
        </w:rPr>
        <w:t>T</w:t>
      </w:r>
      <w:r w:rsidRPr="008754AC">
        <w:rPr>
          <w:rFonts w:ascii="Times New Roman" w:hAnsi="Times New Roman" w:cs="Times New Roman"/>
          <w:sz w:val="24"/>
          <w:szCs w:val="24"/>
          <w:lang w:val="en-US"/>
        </w:rPr>
        <w:t>he analysis process</w:t>
      </w:r>
      <w:r w:rsidR="00013C3E" w:rsidRPr="008754AC">
        <w:rPr>
          <w:rFonts w:ascii="Times New Roman" w:hAnsi="Times New Roman" w:cs="Times New Roman"/>
          <w:sz w:val="24"/>
          <w:szCs w:val="24"/>
          <w:lang w:val="en-US"/>
        </w:rPr>
        <w:t xml:space="preserve"> was supported using </w:t>
      </w:r>
      <w:r w:rsidRPr="008754AC">
        <w:rPr>
          <w:rFonts w:ascii="Times New Roman" w:hAnsi="Times New Roman" w:cs="Times New Roman"/>
          <w:sz w:val="24"/>
          <w:szCs w:val="24"/>
          <w:lang w:val="en-US"/>
        </w:rPr>
        <w:t xml:space="preserve">Atlas.ti software. </w:t>
      </w:r>
      <w:r w:rsidR="00013C3E" w:rsidRPr="008754AC">
        <w:rPr>
          <w:rFonts w:ascii="Times New Roman" w:hAnsi="Times New Roman" w:cs="Times New Roman"/>
          <w:sz w:val="24"/>
          <w:szCs w:val="24"/>
          <w:lang w:val="en-US"/>
        </w:rPr>
        <w:t>The c</w:t>
      </w:r>
      <w:r w:rsidRPr="008754AC">
        <w:rPr>
          <w:rFonts w:ascii="Times New Roman" w:hAnsi="Times New Roman" w:cs="Times New Roman"/>
          <w:sz w:val="24"/>
          <w:szCs w:val="24"/>
          <w:lang w:val="en-US"/>
        </w:rPr>
        <w:t>oding process consisted of three rounds</w:t>
      </w:r>
      <w:r w:rsidR="0089031B" w:rsidRPr="008754AC">
        <w:rPr>
          <w:rFonts w:ascii="Times New Roman" w:hAnsi="Times New Roman" w:cs="Times New Roman"/>
          <w:sz w:val="24"/>
          <w:szCs w:val="24"/>
          <w:lang w:val="en-US"/>
        </w:rPr>
        <w:t>. In the first round, a</w:t>
      </w:r>
      <w:r w:rsidRPr="008754AC">
        <w:rPr>
          <w:rFonts w:ascii="Times New Roman" w:hAnsi="Times New Roman" w:cs="Times New Roman"/>
          <w:sz w:val="24"/>
          <w:szCs w:val="24"/>
          <w:lang w:val="en-US"/>
        </w:rPr>
        <w:t xml:space="preserve">ll </w:t>
      </w:r>
      <w:r w:rsidR="00013C3E" w:rsidRPr="008754AC">
        <w:rPr>
          <w:rFonts w:ascii="Times New Roman" w:hAnsi="Times New Roman" w:cs="Times New Roman"/>
          <w:sz w:val="24"/>
          <w:szCs w:val="24"/>
          <w:lang w:val="en-US"/>
        </w:rPr>
        <w:t xml:space="preserve">of </w:t>
      </w:r>
      <w:r w:rsidRPr="008754AC">
        <w:rPr>
          <w:rFonts w:ascii="Times New Roman" w:hAnsi="Times New Roman" w:cs="Times New Roman"/>
          <w:sz w:val="24"/>
          <w:szCs w:val="24"/>
          <w:lang w:val="en-US"/>
        </w:rPr>
        <w:t xml:space="preserve">the interviews were carefully read through and the parts in which sustainability reports were discussed were coded with </w:t>
      </w:r>
      <w:r w:rsidR="00013C3E"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general code “reports</w:t>
      </w:r>
      <w:r w:rsidR="00CF65B1"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We identified</w:t>
      </w:r>
      <w:r w:rsidR="004C6E72" w:rsidRPr="008754AC">
        <w:rPr>
          <w:rFonts w:ascii="Times New Roman" w:hAnsi="Times New Roman" w:cs="Times New Roman"/>
          <w:sz w:val="24"/>
          <w:szCs w:val="24"/>
          <w:lang w:val="en-US"/>
        </w:rPr>
        <w:t xml:space="preserve"> </w:t>
      </w:r>
      <w:r w:rsidR="0089031B" w:rsidRPr="008754AC">
        <w:rPr>
          <w:rFonts w:ascii="Times New Roman" w:hAnsi="Times New Roman" w:cs="Times New Roman"/>
          <w:sz w:val="24"/>
          <w:szCs w:val="24"/>
          <w:lang w:val="en-US"/>
        </w:rPr>
        <w:t xml:space="preserve">interview extracts that were </w:t>
      </w:r>
      <w:r w:rsidR="004C6E72" w:rsidRPr="008754AC">
        <w:rPr>
          <w:rFonts w:ascii="Times New Roman" w:hAnsi="Times New Roman" w:cs="Times New Roman"/>
          <w:sz w:val="24"/>
          <w:szCs w:val="24"/>
          <w:lang w:val="en-US"/>
        </w:rPr>
        <w:t>10</w:t>
      </w:r>
      <w:r w:rsidR="00013C3E" w:rsidRPr="008754AC">
        <w:rPr>
          <w:rFonts w:ascii="Times New Roman" w:hAnsi="Times New Roman" w:cs="Times New Roman"/>
          <w:sz w:val="24"/>
          <w:szCs w:val="24"/>
          <w:lang w:val="en-US"/>
        </w:rPr>
        <w:t xml:space="preserve"> to </w:t>
      </w:r>
      <w:r w:rsidR="004C6E72" w:rsidRPr="008754AC">
        <w:rPr>
          <w:rFonts w:ascii="Times New Roman" w:hAnsi="Times New Roman" w:cs="Times New Roman"/>
          <w:sz w:val="24"/>
          <w:szCs w:val="24"/>
          <w:lang w:val="en-US"/>
        </w:rPr>
        <w:t>20</w:t>
      </w:r>
      <w:r w:rsidR="0089031B" w:rsidRPr="008754AC">
        <w:rPr>
          <w:rFonts w:ascii="Times New Roman" w:hAnsi="Times New Roman" w:cs="Times New Roman"/>
          <w:sz w:val="24"/>
          <w:szCs w:val="24"/>
          <w:lang w:val="en-US"/>
        </w:rPr>
        <w:t xml:space="preserve"> </w:t>
      </w:r>
      <w:r w:rsidR="004C6E72" w:rsidRPr="008754AC">
        <w:rPr>
          <w:rFonts w:ascii="Times New Roman" w:hAnsi="Times New Roman" w:cs="Times New Roman"/>
          <w:sz w:val="24"/>
          <w:szCs w:val="24"/>
          <w:lang w:val="en-US"/>
        </w:rPr>
        <w:t>sentence</w:t>
      </w:r>
      <w:r w:rsidR="0089031B" w:rsidRPr="008754AC">
        <w:rPr>
          <w:rFonts w:ascii="Times New Roman" w:hAnsi="Times New Roman" w:cs="Times New Roman"/>
          <w:sz w:val="24"/>
          <w:szCs w:val="24"/>
          <w:lang w:val="en-US"/>
        </w:rPr>
        <w:t xml:space="preserve">s </w:t>
      </w:r>
      <w:r w:rsidRPr="008754AC">
        <w:rPr>
          <w:rFonts w:ascii="Times New Roman" w:hAnsi="Times New Roman" w:cs="Times New Roman"/>
          <w:sz w:val="24"/>
          <w:szCs w:val="24"/>
          <w:lang w:val="en-US"/>
        </w:rPr>
        <w:t xml:space="preserve">long with which we continued the analysis process. </w:t>
      </w:r>
      <w:r w:rsidR="0089031B" w:rsidRPr="008754AC">
        <w:rPr>
          <w:rFonts w:ascii="Times New Roman" w:hAnsi="Times New Roman" w:cs="Times New Roman"/>
          <w:sz w:val="24"/>
          <w:szCs w:val="24"/>
          <w:lang w:val="en-US"/>
        </w:rPr>
        <w:t>In the second round, w</w:t>
      </w:r>
      <w:r w:rsidRPr="008754AC">
        <w:rPr>
          <w:rFonts w:ascii="Times New Roman" w:hAnsi="Times New Roman" w:cs="Times New Roman"/>
          <w:sz w:val="24"/>
          <w:szCs w:val="24"/>
          <w:lang w:val="en-US"/>
        </w:rPr>
        <w:t xml:space="preserve">e continued coding the identified sections by initial thematizing based on </w:t>
      </w:r>
      <w:r w:rsidR="00013C3E" w:rsidRPr="008754AC">
        <w:rPr>
          <w:rFonts w:ascii="Times New Roman" w:hAnsi="Times New Roman" w:cs="Times New Roman"/>
          <w:sz w:val="24"/>
          <w:szCs w:val="24"/>
          <w:lang w:val="en-US"/>
        </w:rPr>
        <w:t xml:space="preserve">the </w:t>
      </w:r>
      <w:r w:rsidR="00D9362A" w:rsidRPr="008754AC">
        <w:rPr>
          <w:rFonts w:ascii="Times New Roman" w:hAnsi="Times New Roman" w:cs="Times New Roman"/>
          <w:sz w:val="24"/>
          <w:szCs w:val="24"/>
          <w:lang w:val="en-US"/>
        </w:rPr>
        <w:t>meaning given to sustainability reporting and its importance in stakeholder relations. We identified both positive and negative approaches to sustainability reporting, and narrower and wider perspectives to stakeholders</w:t>
      </w:r>
      <w:r w:rsidR="0089031B" w:rsidRPr="008754AC">
        <w:rPr>
          <w:rFonts w:ascii="Times New Roman" w:hAnsi="Times New Roman" w:cs="Times New Roman"/>
          <w:sz w:val="24"/>
          <w:szCs w:val="24"/>
          <w:lang w:val="en-US"/>
        </w:rPr>
        <w:t>.</w:t>
      </w:r>
      <w:r w:rsidR="0098209A" w:rsidRPr="008754AC">
        <w:rPr>
          <w:rFonts w:ascii="Times New Roman" w:hAnsi="Times New Roman" w:cs="Times New Roman"/>
          <w:sz w:val="24"/>
          <w:szCs w:val="24"/>
          <w:lang w:val="en-US"/>
        </w:rPr>
        <w:t xml:space="preserve"> </w:t>
      </w:r>
      <w:r w:rsidR="0089031B" w:rsidRPr="008754AC">
        <w:rPr>
          <w:rFonts w:ascii="Times New Roman" w:hAnsi="Times New Roman" w:cs="Times New Roman"/>
          <w:sz w:val="24"/>
          <w:szCs w:val="24"/>
          <w:lang w:val="en-US"/>
        </w:rPr>
        <w:t xml:space="preserve">In the third round, </w:t>
      </w:r>
      <w:r w:rsidR="00EC0E0E" w:rsidRPr="008754AC">
        <w:rPr>
          <w:rFonts w:ascii="Times New Roman" w:hAnsi="Times New Roman" w:cs="Times New Roman"/>
          <w:sz w:val="24"/>
          <w:szCs w:val="24"/>
          <w:lang w:val="en-US"/>
        </w:rPr>
        <w:t xml:space="preserve">we integrated the theoretical perspective </w:t>
      </w:r>
      <w:r w:rsidR="0089031B" w:rsidRPr="008754AC">
        <w:rPr>
          <w:rFonts w:ascii="Times New Roman" w:hAnsi="Times New Roman" w:cs="Times New Roman"/>
          <w:sz w:val="24"/>
          <w:szCs w:val="24"/>
          <w:lang w:val="en-US"/>
        </w:rPr>
        <w:t xml:space="preserve">on </w:t>
      </w:r>
      <w:r w:rsidR="00692DF2" w:rsidRPr="008754AC">
        <w:rPr>
          <w:rFonts w:ascii="Times New Roman" w:hAnsi="Times New Roman" w:cs="Times New Roman"/>
          <w:sz w:val="24"/>
          <w:szCs w:val="24"/>
          <w:lang w:val="en-US"/>
        </w:rPr>
        <w:t xml:space="preserve">organizational identity </w:t>
      </w:r>
      <w:r w:rsidR="00EC0E0E" w:rsidRPr="008754AC">
        <w:rPr>
          <w:rFonts w:ascii="Times New Roman" w:hAnsi="Times New Roman" w:cs="Times New Roman"/>
          <w:sz w:val="24"/>
          <w:szCs w:val="24"/>
          <w:lang w:val="en-US"/>
        </w:rPr>
        <w:t>with</w:t>
      </w:r>
      <w:r w:rsidR="00692DF2" w:rsidRPr="008754AC">
        <w:rPr>
          <w:rFonts w:ascii="Times New Roman" w:hAnsi="Times New Roman" w:cs="Times New Roman"/>
          <w:sz w:val="24"/>
          <w:szCs w:val="24"/>
          <w:lang w:val="en-US"/>
        </w:rPr>
        <w:t xml:space="preserve"> our analysis</w:t>
      </w:r>
      <w:r w:rsidR="00EC0E0E" w:rsidRPr="008754AC">
        <w:rPr>
          <w:rFonts w:ascii="Times New Roman" w:hAnsi="Times New Roman" w:cs="Times New Roman"/>
          <w:sz w:val="24"/>
          <w:szCs w:val="24"/>
          <w:lang w:val="en-US"/>
        </w:rPr>
        <w:t xml:space="preserve">. </w:t>
      </w:r>
      <w:r w:rsidR="0089031B" w:rsidRPr="008754AC">
        <w:rPr>
          <w:rFonts w:ascii="Times New Roman" w:hAnsi="Times New Roman" w:cs="Times New Roman"/>
          <w:sz w:val="24"/>
          <w:szCs w:val="24"/>
          <w:lang w:val="en-US"/>
        </w:rPr>
        <w:t>In particular, we adapted</w:t>
      </w:r>
      <w:r w:rsidR="00EC0E0E" w:rsidRPr="008754AC">
        <w:rPr>
          <w:rFonts w:ascii="Times New Roman" w:hAnsi="Times New Roman" w:cs="Times New Roman"/>
          <w:sz w:val="24"/>
          <w:szCs w:val="24"/>
          <w:lang w:val="en-US"/>
        </w:rPr>
        <w:t xml:space="preserve"> Brickson’s</w:t>
      </w:r>
      <w:r w:rsidR="0088161C" w:rsidRPr="008754AC">
        <w:rPr>
          <w:rFonts w:ascii="Times New Roman" w:hAnsi="Times New Roman" w:cs="Times New Roman"/>
          <w:sz w:val="24"/>
          <w:szCs w:val="24"/>
          <w:lang w:val="en-US"/>
        </w:rPr>
        <w:t xml:space="preserve"> (2007) </w:t>
      </w:r>
      <w:r w:rsidR="00EC0E0E" w:rsidRPr="008754AC">
        <w:rPr>
          <w:rFonts w:ascii="Times New Roman" w:hAnsi="Times New Roman" w:cs="Times New Roman"/>
          <w:sz w:val="24"/>
          <w:szCs w:val="24"/>
          <w:lang w:val="en-US"/>
        </w:rPr>
        <w:t>theory of organizational identity</w:t>
      </w:r>
      <w:r w:rsidR="0088161C" w:rsidRPr="008754AC">
        <w:rPr>
          <w:rFonts w:ascii="Times New Roman" w:hAnsi="Times New Roman" w:cs="Times New Roman"/>
          <w:sz w:val="24"/>
          <w:szCs w:val="24"/>
          <w:lang w:val="en-US"/>
        </w:rPr>
        <w:t xml:space="preserve"> </w:t>
      </w:r>
      <w:r w:rsidR="0089031B" w:rsidRPr="008754AC">
        <w:rPr>
          <w:rFonts w:ascii="Times New Roman" w:hAnsi="Times New Roman" w:cs="Times New Roman"/>
          <w:sz w:val="24"/>
          <w:szCs w:val="24"/>
          <w:lang w:val="en-US"/>
        </w:rPr>
        <w:t xml:space="preserve">and its </w:t>
      </w:r>
      <w:r w:rsidR="0088161C" w:rsidRPr="008754AC">
        <w:rPr>
          <w:rFonts w:ascii="Times New Roman" w:hAnsi="Times New Roman" w:cs="Times New Roman"/>
          <w:sz w:val="24"/>
          <w:szCs w:val="24"/>
          <w:lang w:val="en-US"/>
        </w:rPr>
        <w:t>three identity orientations: individualistic, relational and collectivistic</w:t>
      </w:r>
      <w:r w:rsidR="00EC0E0E" w:rsidRPr="008754AC">
        <w:rPr>
          <w:rFonts w:ascii="Times New Roman" w:hAnsi="Times New Roman" w:cs="Times New Roman"/>
          <w:sz w:val="24"/>
          <w:szCs w:val="24"/>
          <w:lang w:val="en-US"/>
        </w:rPr>
        <w:t xml:space="preserve">. </w:t>
      </w:r>
      <w:r w:rsidR="00622150" w:rsidRPr="008754AC">
        <w:rPr>
          <w:rFonts w:ascii="Times New Roman" w:hAnsi="Times New Roman" w:cs="Times New Roman"/>
          <w:sz w:val="24"/>
          <w:szCs w:val="24"/>
          <w:lang w:val="en-US"/>
        </w:rPr>
        <w:t>Based on the empirical data and the theory</w:t>
      </w:r>
      <w:r w:rsidR="0089031B" w:rsidRPr="008754AC">
        <w:rPr>
          <w:rFonts w:ascii="Times New Roman" w:hAnsi="Times New Roman" w:cs="Times New Roman"/>
          <w:sz w:val="24"/>
          <w:szCs w:val="24"/>
          <w:lang w:val="en-US"/>
        </w:rPr>
        <w:t>, the</w:t>
      </w:r>
      <w:r w:rsidRPr="008754AC">
        <w:rPr>
          <w:rFonts w:ascii="Times New Roman" w:hAnsi="Times New Roman" w:cs="Times New Roman"/>
          <w:sz w:val="24"/>
          <w:szCs w:val="24"/>
          <w:lang w:val="en-US"/>
        </w:rPr>
        <w:t xml:space="preserve"> </w:t>
      </w:r>
      <w:r w:rsidR="00B83EDD" w:rsidRPr="008754AC">
        <w:rPr>
          <w:rFonts w:ascii="Times New Roman" w:hAnsi="Times New Roman" w:cs="Times New Roman"/>
          <w:sz w:val="24"/>
          <w:szCs w:val="24"/>
          <w:lang w:val="en-US"/>
        </w:rPr>
        <w:t xml:space="preserve">third </w:t>
      </w:r>
      <w:r w:rsidRPr="008754AC">
        <w:rPr>
          <w:rFonts w:ascii="Times New Roman" w:hAnsi="Times New Roman" w:cs="Times New Roman"/>
          <w:sz w:val="24"/>
          <w:szCs w:val="24"/>
          <w:lang w:val="en-US"/>
        </w:rPr>
        <w:t xml:space="preserve">phase resulted </w:t>
      </w:r>
      <w:r w:rsidR="00013C3E" w:rsidRPr="008754AC">
        <w:rPr>
          <w:rFonts w:ascii="Times New Roman" w:hAnsi="Times New Roman" w:cs="Times New Roman"/>
          <w:sz w:val="24"/>
          <w:szCs w:val="24"/>
          <w:lang w:val="en-US"/>
        </w:rPr>
        <w:t xml:space="preserve">in </w:t>
      </w:r>
      <w:r w:rsidR="0089031B"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final categories.</w:t>
      </w:r>
      <w:r w:rsidR="00EC0E0E" w:rsidRPr="008754AC">
        <w:rPr>
          <w:rFonts w:ascii="Times New Roman" w:hAnsi="Times New Roman" w:cs="Times New Roman"/>
          <w:sz w:val="24"/>
          <w:szCs w:val="24"/>
          <w:lang w:val="en-US"/>
        </w:rPr>
        <w:t xml:space="preserve"> This led us </w:t>
      </w:r>
      <w:r w:rsidR="003F2DCD" w:rsidRPr="008754AC">
        <w:rPr>
          <w:rFonts w:ascii="Times New Roman" w:hAnsi="Times New Roman" w:cs="Times New Roman"/>
          <w:sz w:val="24"/>
          <w:szCs w:val="24"/>
          <w:lang w:val="en-US"/>
        </w:rPr>
        <w:t xml:space="preserve">to </w:t>
      </w:r>
      <w:r w:rsidR="00EC0E0E" w:rsidRPr="008754AC">
        <w:rPr>
          <w:rFonts w:ascii="Times New Roman" w:hAnsi="Times New Roman" w:cs="Times New Roman"/>
          <w:sz w:val="24"/>
          <w:szCs w:val="24"/>
          <w:lang w:val="en-US"/>
        </w:rPr>
        <w:t xml:space="preserve">identify </w:t>
      </w:r>
      <w:r w:rsidR="00B83EDD" w:rsidRPr="008754AC">
        <w:rPr>
          <w:rFonts w:ascii="Times New Roman" w:hAnsi="Times New Roman" w:cs="Times New Roman"/>
          <w:sz w:val="24"/>
          <w:szCs w:val="24"/>
          <w:lang w:val="en-US"/>
        </w:rPr>
        <w:t xml:space="preserve">the </w:t>
      </w:r>
      <w:r w:rsidR="00EC0E0E" w:rsidRPr="008754AC">
        <w:rPr>
          <w:rFonts w:ascii="Times New Roman" w:hAnsi="Times New Roman" w:cs="Times New Roman"/>
          <w:sz w:val="24"/>
          <w:szCs w:val="24"/>
          <w:lang w:val="en-US"/>
        </w:rPr>
        <w:t xml:space="preserve">three frames that </w:t>
      </w:r>
      <w:r w:rsidR="00A764E9" w:rsidRPr="008754AC">
        <w:rPr>
          <w:rFonts w:ascii="Times New Roman" w:hAnsi="Times New Roman" w:cs="Times New Roman"/>
          <w:sz w:val="24"/>
          <w:szCs w:val="24"/>
          <w:lang w:val="en-US"/>
        </w:rPr>
        <w:t xml:space="preserve">were </w:t>
      </w:r>
      <w:r w:rsidR="00EC0E0E" w:rsidRPr="008754AC">
        <w:rPr>
          <w:rFonts w:ascii="Times New Roman" w:hAnsi="Times New Roman" w:cs="Times New Roman"/>
          <w:sz w:val="24"/>
          <w:szCs w:val="24"/>
          <w:lang w:val="en-US"/>
        </w:rPr>
        <w:t xml:space="preserve">used to make sense of sustainability reporting in organizational identity change: individualistic and relational to enhance its role and decoupled to question its role. </w:t>
      </w:r>
      <w:r w:rsidR="00411D69" w:rsidRPr="008754AC">
        <w:rPr>
          <w:rFonts w:ascii="Times New Roman" w:hAnsi="Times New Roman" w:cs="Times New Roman"/>
          <w:sz w:val="24"/>
          <w:szCs w:val="24"/>
          <w:lang w:val="en-US"/>
        </w:rPr>
        <w:t>Each interviewee used more than one sensemaking frame</w:t>
      </w:r>
      <w:r w:rsidR="003F2DCD" w:rsidRPr="008754AC">
        <w:rPr>
          <w:rFonts w:ascii="Times New Roman" w:hAnsi="Times New Roman" w:cs="Times New Roman"/>
          <w:sz w:val="24"/>
          <w:szCs w:val="24"/>
          <w:lang w:val="en-US"/>
        </w:rPr>
        <w:t>, often in miscellaneous ways,</w:t>
      </w:r>
      <w:r w:rsidR="00411D69" w:rsidRPr="008754AC">
        <w:rPr>
          <w:rFonts w:ascii="Times New Roman" w:hAnsi="Times New Roman" w:cs="Times New Roman"/>
          <w:sz w:val="24"/>
          <w:szCs w:val="24"/>
          <w:lang w:val="en-US"/>
        </w:rPr>
        <w:t xml:space="preserve"> </w:t>
      </w:r>
      <w:r w:rsidR="003F2DCD" w:rsidRPr="008754AC">
        <w:rPr>
          <w:rFonts w:ascii="Times New Roman" w:hAnsi="Times New Roman" w:cs="Times New Roman"/>
          <w:sz w:val="24"/>
          <w:szCs w:val="24"/>
          <w:lang w:val="en-US"/>
        </w:rPr>
        <w:t>so</w:t>
      </w:r>
      <w:r w:rsidR="00411D69" w:rsidRPr="008754AC">
        <w:rPr>
          <w:rFonts w:ascii="Times New Roman" w:hAnsi="Times New Roman" w:cs="Times New Roman"/>
          <w:sz w:val="24"/>
          <w:szCs w:val="24"/>
          <w:lang w:val="en-US"/>
        </w:rPr>
        <w:t xml:space="preserve"> the employees </w:t>
      </w:r>
      <w:r w:rsidR="003F2DCD" w:rsidRPr="008754AC">
        <w:rPr>
          <w:rFonts w:ascii="Times New Roman" w:hAnsi="Times New Roman" w:cs="Times New Roman"/>
          <w:sz w:val="24"/>
          <w:szCs w:val="24"/>
          <w:lang w:val="en-US"/>
        </w:rPr>
        <w:t xml:space="preserve">themselves </w:t>
      </w:r>
      <w:r w:rsidR="00411D69" w:rsidRPr="008754AC">
        <w:rPr>
          <w:rFonts w:ascii="Times New Roman" w:hAnsi="Times New Roman" w:cs="Times New Roman"/>
          <w:sz w:val="24"/>
          <w:szCs w:val="24"/>
          <w:lang w:val="en-US"/>
        </w:rPr>
        <w:t xml:space="preserve">cannot be categorized under certain frames. </w:t>
      </w:r>
    </w:p>
    <w:p w14:paraId="68A79035" w14:textId="77777777" w:rsidR="00411D69" w:rsidRPr="008754AC" w:rsidRDefault="00411D69">
      <w:pPr>
        <w:spacing w:line="480" w:lineRule="auto"/>
        <w:jc w:val="both"/>
        <w:rPr>
          <w:rFonts w:ascii="Times New Roman" w:hAnsi="Times New Roman" w:cs="Times New Roman"/>
          <w:sz w:val="24"/>
          <w:szCs w:val="24"/>
          <w:lang w:val="en-US"/>
        </w:rPr>
      </w:pPr>
    </w:p>
    <w:p w14:paraId="593A2E8E" w14:textId="77777777" w:rsidR="00BD50F2" w:rsidRPr="008754AC" w:rsidRDefault="00852520">
      <w:pPr>
        <w:spacing w:line="480" w:lineRule="auto"/>
        <w:jc w:val="both"/>
        <w:rPr>
          <w:rFonts w:ascii="Times New Roman" w:hAnsi="Times New Roman" w:cs="Times New Roman"/>
          <w:sz w:val="72"/>
          <w:szCs w:val="72"/>
          <w:lang w:val="en-US"/>
        </w:rPr>
      </w:pPr>
      <w:r w:rsidRPr="008754AC">
        <w:rPr>
          <w:rFonts w:ascii="Times New Roman" w:hAnsi="Times New Roman" w:cs="Times New Roman"/>
          <w:b/>
          <w:sz w:val="24"/>
          <w:szCs w:val="24"/>
          <w:lang w:val="en-US"/>
        </w:rPr>
        <w:t>5 RESULTS</w:t>
      </w:r>
    </w:p>
    <w:p w14:paraId="2B7DA9DB" w14:textId="2818DA80" w:rsidR="00CA5DF8" w:rsidRPr="008754AC" w:rsidRDefault="00852520">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 xml:space="preserve">5.1 </w:t>
      </w:r>
      <w:r w:rsidR="00CA5DF8" w:rsidRPr="008754AC">
        <w:rPr>
          <w:rFonts w:ascii="Times New Roman" w:hAnsi="Times New Roman" w:cs="Times New Roman"/>
          <w:b/>
          <w:sz w:val="24"/>
          <w:szCs w:val="24"/>
          <w:lang w:val="en-US"/>
        </w:rPr>
        <w:t>Individualistic</w:t>
      </w:r>
    </w:p>
    <w:p w14:paraId="2686B241" w14:textId="63E4830A" w:rsidR="00EE3ED9" w:rsidRPr="008754AC" w:rsidRDefault="003F2DCD">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In the </w:t>
      </w:r>
      <w:r w:rsidR="005D53EE" w:rsidRPr="008754AC">
        <w:rPr>
          <w:rFonts w:ascii="Times New Roman" w:hAnsi="Times New Roman" w:cs="Times New Roman"/>
          <w:sz w:val="24"/>
          <w:szCs w:val="24"/>
          <w:lang w:val="en-US"/>
        </w:rPr>
        <w:t>individualistic</w:t>
      </w:r>
      <w:r w:rsidR="00CA5DF8" w:rsidRPr="008754AC">
        <w:rPr>
          <w:rFonts w:ascii="Times New Roman" w:hAnsi="Times New Roman" w:cs="Times New Roman"/>
          <w:sz w:val="24"/>
          <w:szCs w:val="24"/>
          <w:lang w:val="en-US"/>
        </w:rPr>
        <w:t xml:space="preserve"> frame</w:t>
      </w:r>
      <w:r w:rsidRPr="008754AC">
        <w:rPr>
          <w:rFonts w:ascii="Times New Roman" w:hAnsi="Times New Roman" w:cs="Times New Roman"/>
          <w:sz w:val="24"/>
          <w:szCs w:val="24"/>
          <w:lang w:val="en-US"/>
        </w:rPr>
        <w:t>,</w:t>
      </w:r>
      <w:r w:rsidR="00CA5DF8" w:rsidRPr="008754AC">
        <w:rPr>
          <w:rFonts w:ascii="Times New Roman" w:hAnsi="Times New Roman" w:cs="Times New Roman"/>
          <w:sz w:val="24"/>
          <w:szCs w:val="24"/>
          <w:lang w:val="en-US"/>
        </w:rPr>
        <w:t xml:space="preserve"> employees enacted an identity orientation that emphasizes individual liberty</w:t>
      </w:r>
      <w:r w:rsidR="00C82149" w:rsidRPr="008754AC">
        <w:rPr>
          <w:rFonts w:ascii="Times New Roman" w:hAnsi="Times New Roman" w:cs="Times New Roman"/>
          <w:sz w:val="24"/>
          <w:szCs w:val="24"/>
          <w:lang w:val="en-US"/>
        </w:rPr>
        <w:t xml:space="preserve"> and organizational self-interest</w:t>
      </w:r>
      <w:r w:rsidR="00CA5DF8" w:rsidRPr="008754AC">
        <w:rPr>
          <w:rFonts w:ascii="Times New Roman" w:hAnsi="Times New Roman" w:cs="Times New Roman"/>
          <w:sz w:val="24"/>
          <w:szCs w:val="24"/>
          <w:lang w:val="en-US"/>
        </w:rPr>
        <w:t xml:space="preserve"> (Brickson, 2007). </w:t>
      </w:r>
      <w:r w:rsidR="00852520" w:rsidRPr="008754AC">
        <w:rPr>
          <w:rFonts w:ascii="Times New Roman" w:hAnsi="Times New Roman" w:cs="Times New Roman"/>
          <w:sz w:val="24"/>
          <w:szCs w:val="24"/>
          <w:lang w:val="en-US"/>
        </w:rPr>
        <w:t>Sustainability report</w:t>
      </w:r>
      <w:r w:rsidR="00F8663A" w:rsidRPr="008754AC">
        <w:rPr>
          <w:rFonts w:ascii="Times New Roman" w:hAnsi="Times New Roman" w:cs="Times New Roman"/>
          <w:sz w:val="24"/>
          <w:szCs w:val="24"/>
          <w:lang w:val="en-US"/>
        </w:rPr>
        <w:t xml:space="preserve">ing was </w:t>
      </w:r>
      <w:r w:rsidR="0014446F" w:rsidRPr="008754AC">
        <w:rPr>
          <w:rFonts w:ascii="Times New Roman" w:hAnsi="Times New Roman" w:cs="Times New Roman"/>
          <w:sz w:val="24"/>
          <w:szCs w:val="24"/>
          <w:lang w:val="en-US"/>
        </w:rPr>
        <w:t xml:space="preserve">seen </w:t>
      </w:r>
      <w:r w:rsidR="00F8663A" w:rsidRPr="008754AC">
        <w:rPr>
          <w:rFonts w:ascii="Times New Roman" w:hAnsi="Times New Roman" w:cs="Times New Roman"/>
          <w:sz w:val="24"/>
          <w:szCs w:val="24"/>
          <w:lang w:val="en-US"/>
        </w:rPr>
        <w:t xml:space="preserve">as a possibility </w:t>
      </w:r>
      <w:r w:rsidR="0014446F" w:rsidRPr="008754AC">
        <w:rPr>
          <w:rFonts w:ascii="Times New Roman" w:hAnsi="Times New Roman" w:cs="Times New Roman"/>
          <w:sz w:val="24"/>
          <w:szCs w:val="24"/>
          <w:lang w:val="en-US"/>
        </w:rPr>
        <w:t xml:space="preserve">to construct </w:t>
      </w:r>
      <w:r w:rsidR="00DC13A4" w:rsidRPr="008754AC">
        <w:rPr>
          <w:rFonts w:ascii="Times New Roman" w:hAnsi="Times New Roman" w:cs="Times New Roman"/>
          <w:sz w:val="24"/>
          <w:szCs w:val="24"/>
          <w:lang w:val="en-US"/>
        </w:rPr>
        <w:t>organizational</w:t>
      </w:r>
      <w:r w:rsidR="00852520" w:rsidRPr="008754AC">
        <w:rPr>
          <w:rFonts w:ascii="Times New Roman" w:hAnsi="Times New Roman" w:cs="Times New Roman"/>
          <w:sz w:val="24"/>
          <w:szCs w:val="24"/>
          <w:lang w:val="en-US"/>
        </w:rPr>
        <w:t xml:space="preserve"> identity by using terms </w:t>
      </w:r>
      <w:r w:rsidR="0014446F" w:rsidRPr="008754AC">
        <w:rPr>
          <w:rFonts w:ascii="Times New Roman" w:hAnsi="Times New Roman" w:cs="Times New Roman"/>
          <w:sz w:val="24"/>
          <w:szCs w:val="24"/>
          <w:lang w:val="en-US"/>
        </w:rPr>
        <w:t xml:space="preserve">and phrases </w:t>
      </w:r>
      <w:r w:rsidR="00852520" w:rsidRPr="008754AC">
        <w:rPr>
          <w:rFonts w:ascii="Times New Roman" w:hAnsi="Times New Roman" w:cs="Times New Roman"/>
          <w:sz w:val="24"/>
          <w:szCs w:val="24"/>
          <w:lang w:val="en-US"/>
        </w:rPr>
        <w:t xml:space="preserve">such as </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opportunity for learning,</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 xml:space="preserve"> </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internal follow-up,</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 xml:space="preserve"> </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self-assessment</w:t>
      </w:r>
      <w:r w:rsidR="00F20B82" w:rsidRPr="008754AC">
        <w:rPr>
          <w:rFonts w:ascii="Times New Roman" w:hAnsi="Times New Roman" w:cs="Times New Roman"/>
          <w:sz w:val="24"/>
          <w:szCs w:val="24"/>
          <w:lang w:val="en-US"/>
        </w:rPr>
        <w:t>,</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 xml:space="preserve"> and </w:t>
      </w:r>
      <w:r w:rsidR="0014446F" w:rsidRPr="008754AC">
        <w:rPr>
          <w:rFonts w:ascii="Times New Roman" w:hAnsi="Times New Roman" w:cs="Times New Roman"/>
          <w:sz w:val="24"/>
          <w:szCs w:val="24"/>
          <w:lang w:val="en-US"/>
        </w:rPr>
        <w:t>“</w:t>
      </w:r>
      <w:r w:rsidR="00852520" w:rsidRPr="008754AC">
        <w:rPr>
          <w:rFonts w:ascii="Times New Roman" w:hAnsi="Times New Roman" w:cs="Times New Roman"/>
          <w:sz w:val="24"/>
          <w:szCs w:val="24"/>
          <w:lang w:val="en-US"/>
        </w:rPr>
        <w:t>orientation</w:t>
      </w:r>
      <w:r w:rsidR="00411D69" w:rsidRPr="008754AC">
        <w:rPr>
          <w:rFonts w:ascii="Times New Roman" w:hAnsi="Times New Roman" w:cs="Times New Roman"/>
          <w:sz w:val="24"/>
          <w:szCs w:val="24"/>
          <w:lang w:val="en-US"/>
        </w:rPr>
        <w:t>.</w:t>
      </w:r>
      <w:r w:rsidR="0014446F" w:rsidRPr="008754AC">
        <w:rPr>
          <w:rFonts w:ascii="Times New Roman" w:hAnsi="Times New Roman" w:cs="Times New Roman"/>
          <w:sz w:val="24"/>
          <w:szCs w:val="24"/>
          <w:lang w:val="en-US"/>
        </w:rPr>
        <w:t>”</w:t>
      </w:r>
      <w:r w:rsidR="00411D69" w:rsidRPr="008754AC">
        <w:rPr>
          <w:rFonts w:ascii="Times New Roman" w:hAnsi="Times New Roman" w:cs="Times New Roman"/>
          <w:sz w:val="24"/>
          <w:szCs w:val="24"/>
          <w:lang w:val="en-US"/>
        </w:rPr>
        <w:t xml:space="preserve"> </w:t>
      </w:r>
      <w:r w:rsidR="0007299B" w:rsidRPr="008754AC">
        <w:rPr>
          <w:rFonts w:ascii="Times New Roman" w:hAnsi="Times New Roman" w:cs="Times New Roman"/>
          <w:sz w:val="24"/>
          <w:szCs w:val="24"/>
          <w:lang w:val="en-US"/>
        </w:rPr>
        <w:t>O</w:t>
      </w:r>
      <w:r w:rsidR="00C82149" w:rsidRPr="008754AC">
        <w:rPr>
          <w:rFonts w:ascii="Times New Roman" w:hAnsi="Times New Roman" w:cs="Times New Roman"/>
          <w:sz w:val="24"/>
          <w:szCs w:val="24"/>
          <w:lang w:val="en-US"/>
        </w:rPr>
        <w:t xml:space="preserve">rganizational self-interest was used to justify </w:t>
      </w:r>
      <w:r w:rsidR="00411D69" w:rsidRPr="008754AC">
        <w:rPr>
          <w:rFonts w:ascii="Times New Roman" w:hAnsi="Times New Roman" w:cs="Times New Roman"/>
          <w:sz w:val="24"/>
          <w:szCs w:val="24"/>
          <w:lang w:val="en-US"/>
        </w:rPr>
        <w:t>the</w:t>
      </w:r>
      <w:r w:rsidR="00C82149" w:rsidRPr="008754AC">
        <w:rPr>
          <w:rFonts w:ascii="Times New Roman" w:hAnsi="Times New Roman" w:cs="Times New Roman"/>
          <w:sz w:val="24"/>
          <w:szCs w:val="24"/>
          <w:lang w:val="en-US"/>
        </w:rPr>
        <w:t xml:space="preserve"> need </w:t>
      </w:r>
      <w:r w:rsidR="00411D69" w:rsidRPr="008754AC">
        <w:rPr>
          <w:rFonts w:ascii="Times New Roman" w:hAnsi="Times New Roman" w:cs="Times New Roman"/>
          <w:sz w:val="24"/>
          <w:szCs w:val="24"/>
          <w:lang w:val="en-US"/>
        </w:rPr>
        <w:t xml:space="preserve">for sustainability reporting </w:t>
      </w:r>
      <w:r w:rsidR="00C82149" w:rsidRPr="008754AC">
        <w:rPr>
          <w:rFonts w:ascii="Times New Roman" w:hAnsi="Times New Roman" w:cs="Times New Roman"/>
          <w:sz w:val="24"/>
          <w:szCs w:val="24"/>
          <w:lang w:val="en-US"/>
        </w:rPr>
        <w:t xml:space="preserve">and </w:t>
      </w:r>
      <w:r w:rsidR="00411D69" w:rsidRPr="008754AC">
        <w:rPr>
          <w:rFonts w:ascii="Times New Roman" w:hAnsi="Times New Roman" w:cs="Times New Roman"/>
          <w:sz w:val="24"/>
          <w:szCs w:val="24"/>
          <w:lang w:val="en-US"/>
        </w:rPr>
        <w:t xml:space="preserve">its </w:t>
      </w:r>
      <w:r w:rsidR="00C82149" w:rsidRPr="008754AC">
        <w:rPr>
          <w:rFonts w:ascii="Times New Roman" w:hAnsi="Times New Roman" w:cs="Times New Roman"/>
          <w:sz w:val="24"/>
          <w:szCs w:val="24"/>
          <w:lang w:val="en-US"/>
        </w:rPr>
        <w:t xml:space="preserve">existence, and </w:t>
      </w:r>
      <w:r w:rsidR="0014446F" w:rsidRPr="008754AC">
        <w:rPr>
          <w:rFonts w:ascii="Times New Roman" w:hAnsi="Times New Roman" w:cs="Times New Roman"/>
          <w:sz w:val="24"/>
          <w:szCs w:val="24"/>
          <w:lang w:val="en-US"/>
        </w:rPr>
        <w:t xml:space="preserve">it was </w:t>
      </w:r>
      <w:r w:rsidR="00C82149" w:rsidRPr="008754AC">
        <w:rPr>
          <w:rFonts w:ascii="Times New Roman" w:hAnsi="Times New Roman" w:cs="Times New Roman"/>
          <w:sz w:val="24"/>
          <w:szCs w:val="24"/>
          <w:lang w:val="en-US"/>
        </w:rPr>
        <w:t>seen as the basic motivation for sustainability reporting</w:t>
      </w:r>
      <w:r w:rsidR="00802877" w:rsidRPr="008754AC">
        <w:rPr>
          <w:rFonts w:ascii="Times New Roman" w:hAnsi="Times New Roman" w:cs="Times New Roman"/>
          <w:sz w:val="24"/>
          <w:szCs w:val="24"/>
          <w:lang w:val="en-US"/>
        </w:rPr>
        <w:t xml:space="preserve"> (cf. Brickson, 2007)</w:t>
      </w:r>
      <w:r w:rsidR="00852520" w:rsidRPr="008754AC">
        <w:rPr>
          <w:rFonts w:ascii="Times New Roman" w:hAnsi="Times New Roman" w:cs="Times New Roman"/>
          <w:sz w:val="24"/>
          <w:szCs w:val="24"/>
          <w:lang w:val="en-US"/>
        </w:rPr>
        <w:t>.</w:t>
      </w:r>
      <w:r w:rsidR="00EE3ED9" w:rsidRPr="008754AC">
        <w:rPr>
          <w:rFonts w:ascii="Times New Roman" w:hAnsi="Times New Roman" w:cs="Times New Roman"/>
          <w:sz w:val="24"/>
          <w:szCs w:val="24"/>
          <w:lang w:val="en-US"/>
        </w:rPr>
        <w:t xml:space="preserve"> The interviewees related sustainability reporting to internal sustainability changes, and the need to learn about its meaning within their organization.</w:t>
      </w:r>
      <w:r w:rsidR="00852520" w:rsidRPr="008754AC">
        <w:rPr>
          <w:rFonts w:ascii="Times New Roman" w:hAnsi="Times New Roman" w:cs="Times New Roman"/>
          <w:sz w:val="24"/>
          <w:szCs w:val="24"/>
          <w:lang w:val="en-US"/>
        </w:rPr>
        <w:t xml:space="preserve"> </w:t>
      </w:r>
      <w:r w:rsidR="00F8663A" w:rsidRPr="008754AC">
        <w:rPr>
          <w:rFonts w:ascii="Times New Roman" w:hAnsi="Times New Roman" w:cs="Times New Roman"/>
          <w:sz w:val="24"/>
          <w:szCs w:val="24"/>
          <w:lang w:val="en-US"/>
        </w:rPr>
        <w:t>T</w:t>
      </w:r>
      <w:r w:rsidR="00EE3ED9" w:rsidRPr="008754AC">
        <w:rPr>
          <w:rFonts w:ascii="Times New Roman" w:hAnsi="Times New Roman" w:cs="Times New Roman"/>
          <w:sz w:val="24"/>
          <w:szCs w:val="24"/>
          <w:lang w:val="en-US"/>
        </w:rPr>
        <w:t>hus</w:t>
      </w:r>
      <w:r w:rsidR="00B83EDD" w:rsidRPr="008754AC">
        <w:rPr>
          <w:rFonts w:ascii="Times New Roman" w:hAnsi="Times New Roman" w:cs="Times New Roman"/>
          <w:sz w:val="24"/>
          <w:szCs w:val="24"/>
          <w:lang w:val="en-US"/>
        </w:rPr>
        <w:t>,</w:t>
      </w:r>
      <w:r w:rsidR="00EE3ED9" w:rsidRPr="008754AC">
        <w:rPr>
          <w:rFonts w:ascii="Times New Roman" w:hAnsi="Times New Roman" w:cs="Times New Roman"/>
          <w:sz w:val="24"/>
          <w:szCs w:val="24"/>
          <w:lang w:val="en-US"/>
        </w:rPr>
        <w:t xml:space="preserve"> </w:t>
      </w:r>
      <w:r w:rsidR="00F8663A" w:rsidRPr="008754AC">
        <w:rPr>
          <w:rFonts w:ascii="Times New Roman" w:hAnsi="Times New Roman" w:cs="Times New Roman"/>
          <w:sz w:val="24"/>
          <w:szCs w:val="24"/>
          <w:lang w:val="en-US"/>
        </w:rPr>
        <w:t xml:space="preserve">sensemaking </w:t>
      </w:r>
      <w:r w:rsidR="00F20B82" w:rsidRPr="008754AC">
        <w:rPr>
          <w:rFonts w:ascii="Times New Roman" w:hAnsi="Times New Roman" w:cs="Times New Roman"/>
          <w:sz w:val="24"/>
          <w:szCs w:val="24"/>
          <w:lang w:val="en-US"/>
        </w:rPr>
        <w:t xml:space="preserve">arose </w:t>
      </w:r>
      <w:r w:rsidR="00F8663A" w:rsidRPr="008754AC">
        <w:rPr>
          <w:rFonts w:ascii="Times New Roman" w:hAnsi="Times New Roman" w:cs="Times New Roman"/>
          <w:sz w:val="24"/>
          <w:szCs w:val="24"/>
          <w:lang w:val="en-US"/>
        </w:rPr>
        <w:t xml:space="preserve">from the ambiguity of the term </w:t>
      </w:r>
      <w:r w:rsidR="00F8663A" w:rsidRPr="009212AE">
        <w:rPr>
          <w:rFonts w:ascii="Times New Roman" w:hAnsi="Times New Roman" w:cs="Times New Roman"/>
          <w:i/>
          <w:sz w:val="24"/>
          <w:szCs w:val="24"/>
          <w:lang w:val="en-US"/>
        </w:rPr>
        <w:t>sustainability</w:t>
      </w:r>
      <w:r w:rsidR="00C82149" w:rsidRPr="008754AC">
        <w:rPr>
          <w:rFonts w:ascii="Times New Roman" w:hAnsi="Times New Roman" w:cs="Times New Roman"/>
          <w:sz w:val="24"/>
          <w:szCs w:val="24"/>
          <w:lang w:val="en-US"/>
        </w:rPr>
        <w:t xml:space="preserve"> within the organizational</w:t>
      </w:r>
      <w:r w:rsidR="00EE3ED9" w:rsidRPr="008754AC">
        <w:rPr>
          <w:rFonts w:ascii="Times New Roman" w:hAnsi="Times New Roman" w:cs="Times New Roman"/>
          <w:sz w:val="24"/>
          <w:szCs w:val="24"/>
          <w:lang w:val="en-US"/>
        </w:rPr>
        <w:t xml:space="preserve"> context</w:t>
      </w:r>
      <w:r w:rsidR="0007299B" w:rsidRPr="008754AC">
        <w:rPr>
          <w:rFonts w:ascii="Times New Roman" w:hAnsi="Times New Roman" w:cs="Times New Roman"/>
          <w:sz w:val="24"/>
          <w:szCs w:val="24"/>
          <w:lang w:val="en-US"/>
        </w:rPr>
        <w:t>.</w:t>
      </w:r>
      <w:r w:rsidR="00DC13A4" w:rsidRPr="008754AC">
        <w:rPr>
          <w:rFonts w:ascii="Times New Roman" w:hAnsi="Times New Roman" w:cs="Times New Roman"/>
          <w:sz w:val="24"/>
          <w:szCs w:val="24"/>
          <w:lang w:val="en-US"/>
        </w:rPr>
        <w:t xml:space="preserve"> They </w:t>
      </w:r>
      <w:r w:rsidR="00FC0C63" w:rsidRPr="008754AC">
        <w:rPr>
          <w:rFonts w:ascii="Times New Roman" w:hAnsi="Times New Roman" w:cs="Times New Roman"/>
          <w:sz w:val="24"/>
          <w:szCs w:val="24"/>
          <w:lang w:val="en-US"/>
        </w:rPr>
        <w:t>viewed</w:t>
      </w:r>
      <w:r w:rsidR="00DC13A4" w:rsidRPr="008754AC">
        <w:rPr>
          <w:rFonts w:ascii="Times New Roman" w:hAnsi="Times New Roman" w:cs="Times New Roman"/>
          <w:sz w:val="24"/>
          <w:szCs w:val="24"/>
          <w:lang w:val="en-US"/>
        </w:rPr>
        <w:t xml:space="preserve"> the report</w:t>
      </w:r>
      <w:r w:rsidR="00FC0C63" w:rsidRPr="008754AC">
        <w:rPr>
          <w:rFonts w:ascii="Times New Roman" w:hAnsi="Times New Roman" w:cs="Times New Roman"/>
          <w:sz w:val="24"/>
          <w:szCs w:val="24"/>
          <w:lang w:val="en-US"/>
        </w:rPr>
        <w:t>s</w:t>
      </w:r>
      <w:r w:rsidR="00DC13A4" w:rsidRPr="008754AC">
        <w:rPr>
          <w:rFonts w:ascii="Times New Roman" w:hAnsi="Times New Roman" w:cs="Times New Roman"/>
          <w:sz w:val="24"/>
          <w:szCs w:val="24"/>
          <w:lang w:val="en-US"/>
        </w:rPr>
        <w:t xml:space="preserve"> </w:t>
      </w:r>
      <w:r w:rsidR="00FC0C63" w:rsidRPr="008754AC">
        <w:rPr>
          <w:rFonts w:ascii="Times New Roman" w:hAnsi="Times New Roman" w:cs="Times New Roman"/>
          <w:sz w:val="24"/>
          <w:szCs w:val="24"/>
          <w:lang w:val="en-US"/>
        </w:rPr>
        <w:t xml:space="preserve">as giving </w:t>
      </w:r>
      <w:r w:rsidR="00DC13A4" w:rsidRPr="008754AC">
        <w:rPr>
          <w:rFonts w:ascii="Times New Roman" w:hAnsi="Times New Roman" w:cs="Times New Roman"/>
          <w:sz w:val="24"/>
          <w:szCs w:val="24"/>
          <w:lang w:val="en-US"/>
        </w:rPr>
        <w:t xml:space="preserve">them a possibility to analyze their organization and create change towards sustainability. </w:t>
      </w:r>
      <w:r w:rsidR="0007299B" w:rsidRPr="008754AC">
        <w:rPr>
          <w:rFonts w:ascii="Times New Roman" w:hAnsi="Times New Roman" w:cs="Times New Roman"/>
          <w:sz w:val="24"/>
          <w:szCs w:val="24"/>
          <w:lang w:val="en-US"/>
        </w:rPr>
        <w:t>T</w:t>
      </w:r>
      <w:r w:rsidR="00F05AA5" w:rsidRPr="008754AC">
        <w:rPr>
          <w:rFonts w:ascii="Times New Roman" w:hAnsi="Times New Roman" w:cs="Times New Roman"/>
          <w:sz w:val="24"/>
          <w:szCs w:val="24"/>
          <w:lang w:val="en-US"/>
        </w:rPr>
        <w:t>he role of external stakeholders was not stressed, and a view of</w:t>
      </w:r>
      <w:r w:rsidR="0014446F" w:rsidRPr="008754AC">
        <w:rPr>
          <w:rFonts w:ascii="Times New Roman" w:hAnsi="Times New Roman" w:cs="Times New Roman"/>
          <w:sz w:val="24"/>
          <w:szCs w:val="24"/>
          <w:lang w:val="en-US"/>
        </w:rPr>
        <w:t xml:space="preserve"> the</w:t>
      </w:r>
      <w:r w:rsidR="00F05AA5" w:rsidRPr="008754AC">
        <w:rPr>
          <w:rFonts w:ascii="Times New Roman" w:hAnsi="Times New Roman" w:cs="Times New Roman"/>
          <w:sz w:val="24"/>
          <w:szCs w:val="24"/>
          <w:lang w:val="en-US"/>
        </w:rPr>
        <w:t xml:space="preserve"> organization</w:t>
      </w:r>
      <w:r w:rsidR="00E36B02" w:rsidRPr="008754AC">
        <w:rPr>
          <w:rFonts w:ascii="Times New Roman" w:hAnsi="Times New Roman" w:cs="Times New Roman"/>
          <w:sz w:val="24"/>
          <w:szCs w:val="24"/>
          <w:lang w:val="en-US"/>
        </w:rPr>
        <w:t xml:space="preserve"> as distinct </w:t>
      </w:r>
      <w:r w:rsidR="0014446F" w:rsidRPr="008754AC">
        <w:rPr>
          <w:rFonts w:ascii="Times New Roman" w:hAnsi="Times New Roman" w:cs="Times New Roman"/>
          <w:sz w:val="24"/>
          <w:szCs w:val="24"/>
          <w:lang w:val="en-US"/>
        </w:rPr>
        <w:t xml:space="preserve">from </w:t>
      </w:r>
      <w:r w:rsidR="00E36B02" w:rsidRPr="008754AC">
        <w:rPr>
          <w:rFonts w:ascii="Times New Roman" w:hAnsi="Times New Roman" w:cs="Times New Roman"/>
          <w:sz w:val="24"/>
          <w:szCs w:val="24"/>
          <w:lang w:val="en-US"/>
        </w:rPr>
        <w:t>others was constructed</w:t>
      </w:r>
      <w:r w:rsidR="00DC13A4" w:rsidRPr="008754AC">
        <w:rPr>
          <w:rFonts w:ascii="Times New Roman" w:hAnsi="Times New Roman" w:cs="Times New Roman"/>
          <w:sz w:val="24"/>
          <w:szCs w:val="24"/>
          <w:lang w:val="en-US"/>
        </w:rPr>
        <w:t xml:space="preserve"> </w:t>
      </w:r>
      <w:r w:rsidR="00C8623A" w:rsidRPr="008754AC">
        <w:rPr>
          <w:rFonts w:ascii="Times New Roman" w:hAnsi="Times New Roman" w:cs="Times New Roman"/>
          <w:sz w:val="24"/>
          <w:szCs w:val="24"/>
          <w:lang w:val="en-US"/>
        </w:rPr>
        <w:t>(</w:t>
      </w:r>
      <w:r w:rsidR="00CA5DF8" w:rsidRPr="008754AC">
        <w:rPr>
          <w:rFonts w:ascii="Times New Roman" w:hAnsi="Times New Roman" w:cs="Times New Roman"/>
          <w:sz w:val="24"/>
          <w:szCs w:val="24"/>
          <w:lang w:val="en-US"/>
        </w:rPr>
        <w:t>Brickson 2007</w:t>
      </w:r>
      <w:r w:rsidR="00C8623A" w:rsidRPr="008754AC">
        <w:rPr>
          <w:rFonts w:ascii="Times New Roman" w:hAnsi="Times New Roman" w:cs="Times New Roman"/>
          <w:sz w:val="24"/>
          <w:szCs w:val="24"/>
          <w:lang w:val="en-US"/>
        </w:rPr>
        <w:t xml:space="preserve">). </w:t>
      </w:r>
      <w:r w:rsidR="00EE3ED9" w:rsidRPr="008754AC">
        <w:rPr>
          <w:rFonts w:ascii="Times New Roman" w:hAnsi="Times New Roman" w:cs="Times New Roman"/>
          <w:sz w:val="24"/>
          <w:szCs w:val="24"/>
          <w:lang w:val="en-US"/>
        </w:rPr>
        <w:t>The reports were furthermore described as “something they wish to be good at” and something “that is taken very seriously in the organization</w:t>
      </w:r>
      <w:r w:rsidR="0035326B" w:rsidRPr="008754AC">
        <w:rPr>
          <w:rFonts w:ascii="Times New Roman" w:hAnsi="Times New Roman" w:cs="Times New Roman"/>
          <w:sz w:val="24"/>
          <w:szCs w:val="24"/>
          <w:lang w:val="en-US"/>
        </w:rPr>
        <w:t>.</w:t>
      </w:r>
      <w:r w:rsidR="00EE3ED9" w:rsidRPr="008754AC">
        <w:rPr>
          <w:rFonts w:ascii="Times New Roman" w:hAnsi="Times New Roman" w:cs="Times New Roman"/>
          <w:sz w:val="24"/>
          <w:szCs w:val="24"/>
          <w:lang w:val="en-US"/>
        </w:rPr>
        <w:t>”</w:t>
      </w:r>
    </w:p>
    <w:p w14:paraId="56FF4B76" w14:textId="7A164909" w:rsidR="00630935" w:rsidRPr="008754AC" w:rsidRDefault="00DC13A4">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In this sense</w:t>
      </w:r>
      <w:r w:rsidR="002B0148"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w:t>
      </w:r>
      <w:r w:rsidR="001F0A96" w:rsidRPr="008754AC">
        <w:rPr>
          <w:rFonts w:ascii="Times New Roman" w:hAnsi="Times New Roman" w:cs="Times New Roman"/>
          <w:sz w:val="24"/>
          <w:szCs w:val="24"/>
          <w:lang w:val="en-US"/>
        </w:rPr>
        <w:t xml:space="preserve">the importance of sustainability reporting for organizational identity change was </w:t>
      </w:r>
      <w:r w:rsidR="00852520" w:rsidRPr="008754AC">
        <w:rPr>
          <w:rFonts w:ascii="Times New Roman" w:hAnsi="Times New Roman" w:cs="Times New Roman"/>
          <w:sz w:val="24"/>
          <w:szCs w:val="24"/>
          <w:lang w:val="en-US"/>
        </w:rPr>
        <w:t xml:space="preserve">positively framed. </w:t>
      </w:r>
      <w:r w:rsidR="00EE613F" w:rsidRPr="008754AC">
        <w:rPr>
          <w:rFonts w:ascii="Times New Roman" w:hAnsi="Times New Roman" w:cs="Times New Roman"/>
          <w:sz w:val="24"/>
          <w:szCs w:val="24"/>
          <w:lang w:val="en-US"/>
        </w:rPr>
        <w:t>However</w:t>
      </w:r>
      <w:r w:rsidR="00852520" w:rsidRPr="008754AC">
        <w:rPr>
          <w:rFonts w:ascii="Times New Roman" w:hAnsi="Times New Roman" w:cs="Times New Roman"/>
          <w:sz w:val="24"/>
          <w:szCs w:val="24"/>
          <w:lang w:val="en-US"/>
        </w:rPr>
        <w:t xml:space="preserve">, they did not suggest that the sustainability reports </w:t>
      </w:r>
      <w:r w:rsidR="0016434C" w:rsidRPr="008754AC">
        <w:rPr>
          <w:rFonts w:ascii="Times New Roman" w:hAnsi="Times New Roman" w:cs="Times New Roman"/>
          <w:sz w:val="24"/>
          <w:szCs w:val="24"/>
          <w:lang w:val="en-US"/>
        </w:rPr>
        <w:t xml:space="preserve">actually </w:t>
      </w:r>
      <w:r w:rsidR="00852520" w:rsidRPr="008754AC">
        <w:rPr>
          <w:rFonts w:ascii="Times New Roman" w:hAnsi="Times New Roman" w:cs="Times New Roman"/>
          <w:sz w:val="24"/>
          <w:szCs w:val="24"/>
          <w:lang w:val="en-US"/>
        </w:rPr>
        <w:t>serv</w:t>
      </w:r>
      <w:r w:rsidR="0016434C" w:rsidRPr="008754AC">
        <w:rPr>
          <w:rFonts w:ascii="Times New Roman" w:hAnsi="Times New Roman" w:cs="Times New Roman"/>
          <w:sz w:val="24"/>
          <w:szCs w:val="24"/>
          <w:lang w:val="en-US"/>
        </w:rPr>
        <w:t>e</w:t>
      </w:r>
      <w:r w:rsidR="00852520" w:rsidRPr="008754AC">
        <w:rPr>
          <w:rFonts w:ascii="Times New Roman" w:hAnsi="Times New Roman" w:cs="Times New Roman"/>
          <w:sz w:val="24"/>
          <w:szCs w:val="24"/>
          <w:lang w:val="en-US"/>
        </w:rPr>
        <w:t xml:space="preserve"> as a tool </w:t>
      </w:r>
      <w:r w:rsidR="0016434C" w:rsidRPr="008754AC">
        <w:rPr>
          <w:rFonts w:ascii="Times New Roman" w:hAnsi="Times New Roman" w:cs="Times New Roman"/>
          <w:sz w:val="24"/>
          <w:szCs w:val="24"/>
          <w:lang w:val="en-US"/>
        </w:rPr>
        <w:t xml:space="preserve">for </w:t>
      </w:r>
      <w:r w:rsidR="00852520" w:rsidRPr="008754AC">
        <w:rPr>
          <w:rFonts w:ascii="Times New Roman" w:hAnsi="Times New Roman" w:cs="Times New Roman"/>
          <w:sz w:val="24"/>
          <w:szCs w:val="24"/>
          <w:lang w:val="en-US"/>
        </w:rPr>
        <w:t>organizational identity construction</w:t>
      </w:r>
      <w:r w:rsidR="0016434C" w:rsidRPr="008754AC">
        <w:rPr>
          <w:rFonts w:ascii="Times New Roman" w:hAnsi="Times New Roman" w:cs="Times New Roman"/>
          <w:sz w:val="24"/>
          <w:szCs w:val="24"/>
          <w:lang w:val="en-US"/>
        </w:rPr>
        <w:t>. Instead, the reports were</w:t>
      </w:r>
      <w:r w:rsidR="00852520" w:rsidRPr="008754AC">
        <w:rPr>
          <w:rFonts w:ascii="Times New Roman" w:hAnsi="Times New Roman" w:cs="Times New Roman"/>
          <w:sz w:val="24"/>
          <w:szCs w:val="24"/>
          <w:lang w:val="en-US"/>
        </w:rPr>
        <w:t xml:space="preserve"> framed as a possibility for such. </w:t>
      </w:r>
      <w:r w:rsidRPr="008754AC">
        <w:rPr>
          <w:rFonts w:ascii="Times New Roman" w:hAnsi="Times New Roman" w:cs="Times New Roman"/>
          <w:sz w:val="24"/>
          <w:szCs w:val="24"/>
          <w:lang w:val="en-US"/>
        </w:rPr>
        <w:t>This type of sensemaking is exem</w:t>
      </w:r>
      <w:r w:rsidR="00C8623A" w:rsidRPr="008754AC">
        <w:rPr>
          <w:rFonts w:ascii="Times New Roman" w:hAnsi="Times New Roman" w:cs="Times New Roman"/>
          <w:sz w:val="24"/>
          <w:szCs w:val="24"/>
          <w:lang w:val="en-US"/>
        </w:rPr>
        <w:t>plified</w:t>
      </w:r>
      <w:r w:rsidRPr="008754AC">
        <w:rPr>
          <w:rFonts w:ascii="Times New Roman" w:hAnsi="Times New Roman" w:cs="Times New Roman"/>
          <w:sz w:val="24"/>
          <w:szCs w:val="24"/>
          <w:lang w:val="en-US"/>
        </w:rPr>
        <w:t xml:space="preserve"> in the following</w:t>
      </w:r>
      <w:r w:rsidR="0016434C" w:rsidRPr="008754AC">
        <w:rPr>
          <w:rFonts w:ascii="Times New Roman" w:hAnsi="Times New Roman" w:cs="Times New Roman"/>
          <w:sz w:val="24"/>
          <w:szCs w:val="24"/>
          <w:lang w:val="en-US"/>
        </w:rPr>
        <w:t xml:space="preserve"> comment</w:t>
      </w:r>
      <w:r w:rsidRPr="008754AC">
        <w:rPr>
          <w:rFonts w:ascii="Times New Roman" w:hAnsi="Times New Roman" w:cs="Times New Roman"/>
          <w:sz w:val="24"/>
          <w:szCs w:val="24"/>
          <w:lang w:val="en-US"/>
        </w:rPr>
        <w:t xml:space="preserve">: </w:t>
      </w:r>
    </w:p>
    <w:p w14:paraId="0A1773A2" w14:textId="1C6E3B55" w:rsidR="00EE3ED9" w:rsidRPr="008754AC" w:rsidRDefault="005B22E8">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0"/>
          <w:szCs w:val="20"/>
          <w:lang w:val="en-US"/>
        </w:rPr>
        <w:t xml:space="preserve">We </w:t>
      </w:r>
      <w:r w:rsidR="008B781D" w:rsidRPr="008754AC">
        <w:rPr>
          <w:rFonts w:ascii="Times New Roman" w:hAnsi="Times New Roman" w:cs="Times New Roman"/>
          <w:sz w:val="20"/>
          <w:szCs w:val="20"/>
          <w:lang w:val="en-US"/>
        </w:rPr>
        <w:t xml:space="preserve">try to be there where the best practices are developed, and at the same time the thinking here develops. And then when we report, we get to see ourselves a little from another perspective and then the view might live a little. (financial </w:t>
      </w:r>
      <w:r w:rsidR="00C81702" w:rsidRPr="008754AC">
        <w:rPr>
          <w:rFonts w:ascii="Times New Roman" w:hAnsi="Times New Roman" w:cs="Times New Roman"/>
          <w:sz w:val="20"/>
          <w:szCs w:val="20"/>
          <w:lang w:val="en-US"/>
        </w:rPr>
        <w:t>firm</w:t>
      </w:r>
      <w:r w:rsidR="008B781D" w:rsidRPr="008754AC">
        <w:rPr>
          <w:rFonts w:ascii="Times New Roman" w:hAnsi="Times New Roman" w:cs="Times New Roman"/>
          <w:sz w:val="20"/>
          <w:szCs w:val="20"/>
          <w:lang w:val="en-US"/>
        </w:rPr>
        <w:t>)</w:t>
      </w:r>
    </w:p>
    <w:p w14:paraId="085E501D" w14:textId="4471C114" w:rsidR="00B25322" w:rsidRPr="008754AC" w:rsidRDefault="0016434C">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To this end, a</w:t>
      </w:r>
      <w:r w:rsidR="00852520" w:rsidRPr="008754AC">
        <w:rPr>
          <w:rFonts w:ascii="Times New Roman" w:hAnsi="Times New Roman" w:cs="Times New Roman"/>
          <w:sz w:val="24"/>
          <w:szCs w:val="24"/>
          <w:lang w:val="en-US"/>
        </w:rPr>
        <w:t xml:space="preserve"> sustainability report </w:t>
      </w:r>
      <w:r w:rsidRPr="008754AC">
        <w:rPr>
          <w:rFonts w:ascii="Times New Roman" w:hAnsi="Times New Roman" w:cs="Times New Roman"/>
          <w:sz w:val="24"/>
          <w:szCs w:val="24"/>
          <w:lang w:val="en-US"/>
        </w:rPr>
        <w:t xml:space="preserve">was noted as </w:t>
      </w:r>
      <w:r w:rsidR="00852520" w:rsidRPr="008754AC">
        <w:rPr>
          <w:rFonts w:ascii="Times New Roman" w:hAnsi="Times New Roman" w:cs="Times New Roman"/>
          <w:sz w:val="24"/>
          <w:szCs w:val="24"/>
          <w:lang w:val="en-US"/>
        </w:rPr>
        <w:t xml:space="preserve">one </w:t>
      </w:r>
      <w:r w:rsidRPr="008754AC">
        <w:rPr>
          <w:rFonts w:ascii="Times New Roman" w:hAnsi="Times New Roman" w:cs="Times New Roman"/>
          <w:sz w:val="24"/>
          <w:szCs w:val="24"/>
          <w:lang w:val="en-US"/>
        </w:rPr>
        <w:t>tool that could</w:t>
      </w:r>
      <w:r w:rsidR="00E5322C" w:rsidRPr="008754AC">
        <w:rPr>
          <w:rFonts w:ascii="Times New Roman" w:hAnsi="Times New Roman" w:cs="Times New Roman"/>
          <w:sz w:val="24"/>
          <w:szCs w:val="24"/>
          <w:lang w:val="en-US"/>
        </w:rPr>
        <w:t xml:space="preserve"> support the change.</w:t>
      </w:r>
      <w:r w:rsidR="00852520" w:rsidRPr="008754AC">
        <w:rPr>
          <w:rFonts w:ascii="Times New Roman" w:hAnsi="Times New Roman" w:cs="Times New Roman"/>
          <w:sz w:val="24"/>
          <w:szCs w:val="24"/>
          <w:lang w:val="en-US"/>
        </w:rPr>
        <w:t xml:space="preserve"> </w:t>
      </w:r>
      <w:r w:rsidR="00C8623A" w:rsidRPr="008754AC">
        <w:rPr>
          <w:rFonts w:ascii="Times New Roman" w:hAnsi="Times New Roman" w:cs="Times New Roman"/>
          <w:sz w:val="24"/>
          <w:szCs w:val="24"/>
          <w:lang w:val="en-US"/>
        </w:rPr>
        <w:t xml:space="preserve">However, </w:t>
      </w:r>
      <w:r w:rsidRPr="008754AC">
        <w:rPr>
          <w:rFonts w:ascii="Times New Roman" w:hAnsi="Times New Roman" w:cs="Times New Roman"/>
          <w:sz w:val="24"/>
          <w:szCs w:val="24"/>
          <w:lang w:val="en-US"/>
        </w:rPr>
        <w:t xml:space="preserve">this potential </w:t>
      </w:r>
      <w:r w:rsidR="00C8623A" w:rsidRPr="008754AC">
        <w:rPr>
          <w:rFonts w:ascii="Times New Roman" w:hAnsi="Times New Roman" w:cs="Times New Roman"/>
          <w:sz w:val="24"/>
          <w:szCs w:val="24"/>
          <w:lang w:val="en-US"/>
        </w:rPr>
        <w:t>was described as a possibility</w:t>
      </w:r>
      <w:r w:rsidRPr="008754AC">
        <w:rPr>
          <w:rFonts w:ascii="Times New Roman" w:hAnsi="Times New Roman" w:cs="Times New Roman"/>
          <w:sz w:val="24"/>
          <w:szCs w:val="24"/>
          <w:lang w:val="en-US"/>
        </w:rPr>
        <w:t xml:space="preserve"> only</w:t>
      </w:r>
      <w:r w:rsidR="00C8623A"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and was </w:t>
      </w:r>
      <w:r w:rsidR="00C8623A" w:rsidRPr="008754AC">
        <w:rPr>
          <w:rFonts w:ascii="Times New Roman" w:hAnsi="Times New Roman" w:cs="Times New Roman"/>
          <w:sz w:val="24"/>
          <w:szCs w:val="24"/>
          <w:lang w:val="en-US"/>
        </w:rPr>
        <w:t xml:space="preserve">not based on </w:t>
      </w:r>
      <w:r w:rsidR="00727753" w:rsidRPr="008754AC">
        <w:rPr>
          <w:rFonts w:ascii="Times New Roman" w:hAnsi="Times New Roman" w:cs="Times New Roman"/>
          <w:sz w:val="24"/>
          <w:szCs w:val="24"/>
          <w:lang w:val="en-US"/>
        </w:rPr>
        <w:t xml:space="preserve">a current </w:t>
      </w:r>
      <w:r w:rsidRPr="008754AC">
        <w:rPr>
          <w:rFonts w:ascii="Times New Roman" w:hAnsi="Times New Roman" w:cs="Times New Roman"/>
          <w:sz w:val="24"/>
          <w:szCs w:val="24"/>
          <w:lang w:val="en-US"/>
        </w:rPr>
        <w:t>situation</w:t>
      </w:r>
      <w:r w:rsidR="00C8623A" w:rsidRPr="008754AC">
        <w:rPr>
          <w:rFonts w:ascii="Times New Roman" w:hAnsi="Times New Roman" w:cs="Times New Roman"/>
          <w:sz w:val="24"/>
          <w:szCs w:val="24"/>
          <w:lang w:val="en-US"/>
        </w:rPr>
        <w:t>.</w:t>
      </w:r>
      <w:r w:rsidR="00EE3ED9" w:rsidRPr="008754AC">
        <w:rPr>
          <w:rFonts w:ascii="Times New Roman" w:hAnsi="Times New Roman" w:cs="Times New Roman"/>
          <w:sz w:val="24"/>
          <w:szCs w:val="24"/>
          <w:lang w:val="en-US"/>
        </w:rPr>
        <w:t xml:space="preserve"> This type of sensemaking was used by the employees in both organizations, but in slightly different meanings. </w:t>
      </w:r>
      <w:r w:rsidR="0035326B" w:rsidRPr="008754AC">
        <w:rPr>
          <w:rFonts w:ascii="Times New Roman" w:hAnsi="Times New Roman" w:cs="Times New Roman"/>
          <w:sz w:val="24"/>
          <w:szCs w:val="24"/>
          <w:lang w:val="en-US"/>
        </w:rPr>
        <w:t>I</w:t>
      </w:r>
      <w:r w:rsidR="007C4764" w:rsidRPr="008754AC">
        <w:rPr>
          <w:rFonts w:ascii="Times New Roman" w:hAnsi="Times New Roman" w:cs="Times New Roman"/>
          <w:sz w:val="24"/>
          <w:szCs w:val="24"/>
          <w:lang w:val="en-US"/>
        </w:rPr>
        <w:t>n the energy company</w:t>
      </w:r>
      <w:r w:rsidR="00B83EDD" w:rsidRPr="008754AC">
        <w:rPr>
          <w:rFonts w:ascii="Times New Roman" w:hAnsi="Times New Roman" w:cs="Times New Roman"/>
          <w:sz w:val="24"/>
          <w:szCs w:val="24"/>
          <w:lang w:val="en-US"/>
        </w:rPr>
        <w:t>,</w:t>
      </w:r>
      <w:r w:rsidR="007C4764" w:rsidRPr="008754AC">
        <w:rPr>
          <w:rFonts w:ascii="Times New Roman" w:hAnsi="Times New Roman" w:cs="Times New Roman"/>
          <w:sz w:val="24"/>
          <w:szCs w:val="24"/>
          <w:lang w:val="en-US"/>
        </w:rPr>
        <w:t xml:space="preserve"> the employees spoke of the need </w:t>
      </w:r>
      <w:r w:rsidR="0035326B" w:rsidRPr="008754AC">
        <w:rPr>
          <w:rFonts w:ascii="Times New Roman" w:hAnsi="Times New Roman" w:cs="Times New Roman"/>
          <w:sz w:val="24"/>
          <w:szCs w:val="24"/>
          <w:lang w:val="en-US"/>
        </w:rPr>
        <w:t xml:space="preserve">to </w:t>
      </w:r>
      <w:r w:rsidR="007C4764" w:rsidRPr="008754AC">
        <w:rPr>
          <w:rFonts w:ascii="Times New Roman" w:hAnsi="Times New Roman" w:cs="Times New Roman"/>
          <w:sz w:val="24"/>
          <w:szCs w:val="24"/>
          <w:lang w:val="en-US"/>
        </w:rPr>
        <w:t xml:space="preserve">set internal goals and (measurable) follow-up concerning them, </w:t>
      </w:r>
      <w:r w:rsidR="0035326B" w:rsidRPr="008754AC">
        <w:rPr>
          <w:rFonts w:ascii="Times New Roman" w:hAnsi="Times New Roman" w:cs="Times New Roman"/>
          <w:sz w:val="24"/>
          <w:szCs w:val="24"/>
          <w:lang w:val="en-US"/>
        </w:rPr>
        <w:t xml:space="preserve">but </w:t>
      </w:r>
      <w:r w:rsidR="007C4764" w:rsidRPr="008754AC">
        <w:rPr>
          <w:rFonts w:ascii="Times New Roman" w:hAnsi="Times New Roman" w:cs="Times New Roman"/>
          <w:sz w:val="24"/>
          <w:szCs w:val="24"/>
          <w:lang w:val="en-US"/>
        </w:rPr>
        <w:t>in the financial organization the employees focused more on the need for learning and changes in value-basis</w:t>
      </w:r>
      <w:r w:rsidR="00FA48F9" w:rsidRPr="008754AC">
        <w:rPr>
          <w:rFonts w:ascii="Times New Roman" w:hAnsi="Times New Roman" w:cs="Times New Roman"/>
          <w:sz w:val="24"/>
          <w:szCs w:val="24"/>
          <w:lang w:val="en-US"/>
        </w:rPr>
        <w:t>.</w:t>
      </w:r>
    </w:p>
    <w:p w14:paraId="516BBD27" w14:textId="3372613E" w:rsidR="00CA5DF8" w:rsidRPr="008754AC" w:rsidRDefault="00CA5DF8">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5.2</w:t>
      </w:r>
      <w:r w:rsidRPr="008754AC">
        <w:rPr>
          <w:rFonts w:ascii="Times New Roman" w:hAnsi="Times New Roman" w:cs="Times New Roman"/>
          <w:b/>
          <w:i/>
          <w:sz w:val="24"/>
          <w:szCs w:val="24"/>
          <w:lang w:val="en-US"/>
        </w:rPr>
        <w:t xml:space="preserve"> </w:t>
      </w:r>
      <w:r w:rsidRPr="008754AC">
        <w:rPr>
          <w:rFonts w:ascii="Times New Roman" w:hAnsi="Times New Roman" w:cs="Times New Roman"/>
          <w:b/>
          <w:sz w:val="24"/>
          <w:szCs w:val="24"/>
          <w:lang w:val="en-US"/>
        </w:rPr>
        <w:t>Relational</w:t>
      </w:r>
    </w:p>
    <w:p w14:paraId="49649A92" w14:textId="1129528F" w:rsidR="00B64EFA" w:rsidRPr="008754AC" w:rsidRDefault="0035326B" w:rsidP="00B64EFA">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In the </w:t>
      </w:r>
      <w:r w:rsidR="005D53EE" w:rsidRPr="008754AC">
        <w:rPr>
          <w:rFonts w:ascii="Times New Roman" w:hAnsi="Times New Roman" w:cs="Times New Roman"/>
          <w:sz w:val="24"/>
          <w:szCs w:val="24"/>
          <w:lang w:val="en-US"/>
        </w:rPr>
        <w:t>relational frame</w:t>
      </w:r>
      <w:r w:rsidRPr="008754AC">
        <w:rPr>
          <w:rFonts w:ascii="Times New Roman" w:hAnsi="Times New Roman" w:cs="Times New Roman"/>
          <w:sz w:val="24"/>
          <w:szCs w:val="24"/>
          <w:lang w:val="en-US"/>
        </w:rPr>
        <w:t>,</w:t>
      </w:r>
      <w:r w:rsidR="005D53EE" w:rsidRPr="008754AC">
        <w:rPr>
          <w:rFonts w:ascii="Times New Roman" w:hAnsi="Times New Roman" w:cs="Times New Roman"/>
          <w:sz w:val="24"/>
          <w:szCs w:val="24"/>
          <w:lang w:val="en-US"/>
        </w:rPr>
        <w:t xml:space="preserve"> employees enacted an identity orientation that </w:t>
      </w:r>
      <w:r w:rsidR="00D0184F" w:rsidRPr="008754AC">
        <w:rPr>
          <w:rFonts w:ascii="Times New Roman" w:hAnsi="Times New Roman" w:cs="Times New Roman"/>
          <w:sz w:val="24"/>
          <w:szCs w:val="24"/>
          <w:lang w:val="en-US"/>
        </w:rPr>
        <w:t xml:space="preserve">connects </w:t>
      </w:r>
      <w:r w:rsidRPr="008754AC">
        <w:rPr>
          <w:rFonts w:ascii="Times New Roman" w:hAnsi="Times New Roman" w:cs="Times New Roman"/>
          <w:sz w:val="24"/>
          <w:szCs w:val="24"/>
          <w:lang w:val="en-US"/>
        </w:rPr>
        <w:t xml:space="preserve">an </w:t>
      </w:r>
      <w:r w:rsidR="00D0184F" w:rsidRPr="008754AC">
        <w:rPr>
          <w:rFonts w:ascii="Times New Roman" w:hAnsi="Times New Roman" w:cs="Times New Roman"/>
          <w:sz w:val="24"/>
          <w:szCs w:val="24"/>
          <w:lang w:val="en-US"/>
        </w:rPr>
        <w:t>organization dyadically to</w:t>
      </w:r>
      <w:r w:rsidRPr="008754AC">
        <w:rPr>
          <w:rFonts w:ascii="Times New Roman" w:hAnsi="Times New Roman" w:cs="Times New Roman"/>
          <w:sz w:val="24"/>
          <w:szCs w:val="24"/>
          <w:lang w:val="en-US"/>
        </w:rPr>
        <w:t xml:space="preserve"> </w:t>
      </w:r>
      <w:r w:rsidR="00D0184F" w:rsidRPr="008754AC">
        <w:rPr>
          <w:rFonts w:ascii="Times New Roman" w:hAnsi="Times New Roman" w:cs="Times New Roman"/>
          <w:sz w:val="24"/>
          <w:szCs w:val="24"/>
          <w:lang w:val="en-US"/>
        </w:rPr>
        <w:t xml:space="preserve">particular others. </w:t>
      </w:r>
      <w:r w:rsidR="005D53EE" w:rsidRPr="008754AC">
        <w:rPr>
          <w:rFonts w:ascii="Times New Roman" w:hAnsi="Times New Roman" w:cs="Times New Roman"/>
          <w:sz w:val="24"/>
          <w:szCs w:val="24"/>
          <w:lang w:val="en-US"/>
        </w:rPr>
        <w:t xml:space="preserve">(Brickson, 2007). </w:t>
      </w:r>
      <w:r w:rsidR="0007299B" w:rsidRPr="008754AC">
        <w:rPr>
          <w:rFonts w:ascii="Times New Roman" w:hAnsi="Times New Roman" w:cs="Times New Roman"/>
          <w:sz w:val="24"/>
          <w:szCs w:val="24"/>
          <w:lang w:val="en-US"/>
        </w:rPr>
        <w:t>T</w:t>
      </w:r>
      <w:r w:rsidR="005D53EE" w:rsidRPr="008754AC">
        <w:rPr>
          <w:rFonts w:ascii="Times New Roman" w:hAnsi="Times New Roman" w:cs="Times New Roman"/>
          <w:sz w:val="24"/>
          <w:szCs w:val="24"/>
          <w:lang w:val="en-US"/>
        </w:rPr>
        <w:t>he orientation was</w:t>
      </w:r>
      <w:r w:rsidR="009212AE">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towards </w:t>
      </w:r>
      <w:r w:rsidR="00F13FB8" w:rsidRPr="008754AC">
        <w:rPr>
          <w:rFonts w:ascii="Times New Roman" w:hAnsi="Times New Roman" w:cs="Times New Roman"/>
          <w:sz w:val="24"/>
          <w:szCs w:val="24"/>
          <w:lang w:val="en-US"/>
        </w:rPr>
        <w:t>external stakeholders</w:t>
      </w:r>
      <w:r w:rsidR="00FA641C" w:rsidRPr="008754AC">
        <w:rPr>
          <w:rFonts w:ascii="Times New Roman" w:hAnsi="Times New Roman" w:cs="Times New Roman"/>
          <w:sz w:val="24"/>
          <w:szCs w:val="24"/>
          <w:lang w:val="en-US"/>
        </w:rPr>
        <w:t xml:space="preserve">. </w:t>
      </w:r>
      <w:r w:rsidR="00B64EFA" w:rsidRPr="008754AC">
        <w:rPr>
          <w:rFonts w:ascii="Times New Roman" w:hAnsi="Times New Roman" w:cs="Times New Roman"/>
          <w:sz w:val="24"/>
          <w:szCs w:val="24"/>
          <w:lang w:val="en-US"/>
        </w:rPr>
        <w:t>The interviewees relate</w:t>
      </w:r>
      <w:r w:rsidR="0007299B" w:rsidRPr="008754AC">
        <w:rPr>
          <w:rFonts w:ascii="Times New Roman" w:hAnsi="Times New Roman" w:cs="Times New Roman"/>
          <w:sz w:val="24"/>
          <w:szCs w:val="24"/>
          <w:lang w:val="en-US"/>
        </w:rPr>
        <w:t>d</w:t>
      </w:r>
      <w:r w:rsidR="00B64EFA" w:rsidRPr="008754AC">
        <w:rPr>
          <w:rFonts w:ascii="Times New Roman" w:hAnsi="Times New Roman" w:cs="Times New Roman"/>
          <w:sz w:val="24"/>
          <w:szCs w:val="24"/>
          <w:lang w:val="en-US"/>
        </w:rPr>
        <w:t xml:space="preserve"> sustainability reporting </w:t>
      </w:r>
      <w:r w:rsidR="008754AC" w:rsidRPr="008754AC">
        <w:rPr>
          <w:rFonts w:ascii="Times New Roman" w:hAnsi="Times New Roman" w:cs="Times New Roman"/>
          <w:sz w:val="24"/>
          <w:szCs w:val="24"/>
          <w:lang w:val="en-US"/>
        </w:rPr>
        <w:t xml:space="preserve">to </w:t>
      </w:r>
      <w:r w:rsidR="00B64EFA" w:rsidRPr="008754AC">
        <w:rPr>
          <w:rFonts w:ascii="Times New Roman" w:hAnsi="Times New Roman" w:cs="Times New Roman"/>
          <w:sz w:val="24"/>
          <w:szCs w:val="24"/>
          <w:lang w:val="en-US"/>
        </w:rPr>
        <w:t xml:space="preserve">the transparency of the firm, meeting external demands and providing support for customer communications, using terms such as </w:t>
      </w:r>
      <w:r w:rsidRPr="008754AC">
        <w:rPr>
          <w:rFonts w:ascii="Times New Roman" w:hAnsi="Times New Roman" w:cs="Times New Roman"/>
          <w:sz w:val="24"/>
          <w:szCs w:val="24"/>
          <w:lang w:val="en-US"/>
        </w:rPr>
        <w:t>“</w:t>
      </w:r>
      <w:r w:rsidR="00B64EFA" w:rsidRPr="008754AC">
        <w:rPr>
          <w:rFonts w:ascii="Times New Roman" w:hAnsi="Times New Roman" w:cs="Times New Roman"/>
          <w:sz w:val="24"/>
          <w:szCs w:val="24"/>
          <w:lang w:val="en-US"/>
        </w:rPr>
        <w:t>information dissemination</w:t>
      </w:r>
      <w:r w:rsidRPr="008754AC">
        <w:rPr>
          <w:rFonts w:ascii="Times New Roman" w:hAnsi="Times New Roman" w:cs="Times New Roman"/>
          <w:sz w:val="24"/>
          <w:szCs w:val="24"/>
          <w:lang w:val="en-US"/>
        </w:rPr>
        <w:t>”</w:t>
      </w:r>
      <w:r w:rsidR="00B64EFA"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for </w:t>
      </w:r>
      <w:r w:rsidR="00B64EFA" w:rsidRPr="008754AC">
        <w:rPr>
          <w:rFonts w:ascii="Times New Roman" w:hAnsi="Times New Roman" w:cs="Times New Roman"/>
          <w:sz w:val="24"/>
          <w:szCs w:val="24"/>
          <w:lang w:val="en-US"/>
        </w:rPr>
        <w:t>certain stakeholders</w:t>
      </w:r>
      <w:r w:rsidR="00982DB7" w:rsidRPr="008754AC">
        <w:rPr>
          <w:rFonts w:ascii="Times New Roman" w:hAnsi="Times New Roman" w:cs="Times New Roman"/>
          <w:sz w:val="24"/>
          <w:szCs w:val="24"/>
          <w:lang w:val="en-US"/>
        </w:rPr>
        <w:t xml:space="preserve"> and </w:t>
      </w:r>
      <w:r w:rsidR="0007299B" w:rsidRPr="008754AC">
        <w:rPr>
          <w:rFonts w:ascii="Times New Roman" w:hAnsi="Times New Roman" w:cs="Times New Roman"/>
          <w:sz w:val="24"/>
          <w:szCs w:val="24"/>
          <w:lang w:val="en-US"/>
        </w:rPr>
        <w:t>“external showcase of sustainability.</w:t>
      </w:r>
      <w:r w:rsidRPr="008754AC">
        <w:rPr>
          <w:rFonts w:ascii="Times New Roman" w:hAnsi="Times New Roman" w:cs="Times New Roman"/>
          <w:sz w:val="24"/>
          <w:szCs w:val="24"/>
          <w:lang w:val="en-US"/>
        </w:rPr>
        <w:t>”</w:t>
      </w:r>
      <w:r w:rsidR="0007299B" w:rsidRPr="008754AC">
        <w:rPr>
          <w:rFonts w:ascii="Times New Roman" w:hAnsi="Times New Roman" w:cs="Times New Roman"/>
          <w:sz w:val="24"/>
          <w:szCs w:val="24"/>
          <w:lang w:val="en-US"/>
        </w:rPr>
        <w:t xml:space="preserve"> </w:t>
      </w:r>
      <w:r w:rsidR="00982DB7" w:rsidRPr="008754AC">
        <w:rPr>
          <w:rFonts w:ascii="Times New Roman" w:hAnsi="Times New Roman" w:cs="Times New Roman"/>
          <w:sz w:val="24"/>
          <w:szCs w:val="24"/>
          <w:lang w:val="en-US"/>
        </w:rPr>
        <w:t xml:space="preserve">The motivation for publishing the report derived from </w:t>
      </w:r>
      <w:r w:rsidRPr="008754AC">
        <w:rPr>
          <w:rFonts w:ascii="Times New Roman" w:hAnsi="Times New Roman" w:cs="Times New Roman"/>
          <w:sz w:val="24"/>
          <w:szCs w:val="24"/>
          <w:lang w:val="en-US"/>
        </w:rPr>
        <w:t xml:space="preserve">the benefit to other </w:t>
      </w:r>
      <w:r w:rsidR="00982DB7" w:rsidRPr="008754AC">
        <w:rPr>
          <w:rFonts w:ascii="Times New Roman" w:hAnsi="Times New Roman" w:cs="Times New Roman"/>
          <w:sz w:val="24"/>
          <w:szCs w:val="24"/>
          <w:lang w:val="en-US"/>
        </w:rPr>
        <w:t>particular others’ benefit (Brickson, 2007)</w:t>
      </w:r>
      <w:r w:rsidR="008B5AC5" w:rsidRPr="008754AC">
        <w:rPr>
          <w:rFonts w:ascii="Times New Roman" w:hAnsi="Times New Roman" w:cs="Times New Roman"/>
          <w:sz w:val="24"/>
          <w:szCs w:val="24"/>
          <w:lang w:val="en-US"/>
        </w:rPr>
        <w:t xml:space="preserve"> and </w:t>
      </w:r>
      <w:r w:rsidR="005F3BD5" w:rsidRPr="008754AC">
        <w:rPr>
          <w:rFonts w:ascii="Times New Roman" w:hAnsi="Times New Roman" w:cs="Times New Roman"/>
          <w:sz w:val="24"/>
          <w:szCs w:val="24"/>
          <w:lang w:val="en-US"/>
        </w:rPr>
        <w:t xml:space="preserve">the need to construct identity in interaction with the particular external stakeholders. However, </w:t>
      </w:r>
      <w:r w:rsidR="00982DB7" w:rsidRPr="008754AC">
        <w:rPr>
          <w:rFonts w:ascii="Times New Roman" w:hAnsi="Times New Roman" w:cs="Times New Roman"/>
          <w:sz w:val="24"/>
          <w:szCs w:val="24"/>
          <w:lang w:val="en-US"/>
        </w:rPr>
        <w:t>they were not certain who</w:t>
      </w:r>
      <w:r w:rsidR="008B5AC5" w:rsidRPr="008754AC">
        <w:rPr>
          <w:rFonts w:ascii="Times New Roman" w:hAnsi="Times New Roman" w:cs="Times New Roman"/>
          <w:sz w:val="24"/>
          <w:szCs w:val="24"/>
          <w:lang w:val="en-US"/>
        </w:rPr>
        <w:t xml:space="preserve"> </w:t>
      </w:r>
      <w:r w:rsidR="00982DB7" w:rsidRPr="008754AC">
        <w:rPr>
          <w:rFonts w:ascii="Times New Roman" w:hAnsi="Times New Roman" w:cs="Times New Roman"/>
          <w:sz w:val="24"/>
          <w:szCs w:val="24"/>
          <w:lang w:val="en-US"/>
        </w:rPr>
        <w:t>should be included in the particular stakeholders</w:t>
      </w:r>
      <w:r w:rsidR="00B83EDD" w:rsidRPr="008754AC">
        <w:rPr>
          <w:rFonts w:ascii="Times New Roman" w:hAnsi="Times New Roman" w:cs="Times New Roman"/>
          <w:sz w:val="24"/>
          <w:szCs w:val="24"/>
          <w:lang w:val="en-US"/>
        </w:rPr>
        <w:t xml:space="preserve">, so </w:t>
      </w:r>
      <w:r w:rsidR="005F3BD5" w:rsidRPr="008754AC">
        <w:rPr>
          <w:rFonts w:ascii="Times New Roman" w:hAnsi="Times New Roman" w:cs="Times New Roman"/>
          <w:sz w:val="24"/>
          <w:szCs w:val="24"/>
          <w:lang w:val="en-US"/>
        </w:rPr>
        <w:t xml:space="preserve">sensemaking arose from the uncertainty </w:t>
      </w:r>
      <w:r w:rsidR="0071056C" w:rsidRPr="008754AC">
        <w:rPr>
          <w:rFonts w:ascii="Times New Roman" w:hAnsi="Times New Roman" w:cs="Times New Roman"/>
          <w:sz w:val="24"/>
          <w:szCs w:val="24"/>
          <w:lang w:val="en-US"/>
        </w:rPr>
        <w:t xml:space="preserve">regarding </w:t>
      </w:r>
      <w:r w:rsidR="005F3BD5" w:rsidRPr="008754AC">
        <w:rPr>
          <w:rFonts w:ascii="Times New Roman" w:hAnsi="Times New Roman" w:cs="Times New Roman"/>
          <w:sz w:val="24"/>
          <w:szCs w:val="24"/>
          <w:lang w:val="en-US"/>
        </w:rPr>
        <w:t xml:space="preserve">the </w:t>
      </w:r>
      <w:r w:rsidR="0071056C" w:rsidRPr="008754AC">
        <w:rPr>
          <w:rFonts w:ascii="Times New Roman" w:hAnsi="Times New Roman" w:cs="Times New Roman"/>
          <w:sz w:val="24"/>
          <w:szCs w:val="24"/>
          <w:lang w:val="en-US"/>
        </w:rPr>
        <w:t xml:space="preserve">report’s purpose of </w:t>
      </w:r>
      <w:r w:rsidR="005F3BD5" w:rsidRPr="008754AC">
        <w:rPr>
          <w:rFonts w:ascii="Times New Roman" w:hAnsi="Times New Roman" w:cs="Times New Roman"/>
          <w:sz w:val="24"/>
          <w:szCs w:val="24"/>
          <w:lang w:val="en-US"/>
        </w:rPr>
        <w:t>use and</w:t>
      </w:r>
      <w:r w:rsidR="001C1A44" w:rsidRPr="008754AC">
        <w:rPr>
          <w:rFonts w:ascii="Times New Roman" w:hAnsi="Times New Roman" w:cs="Times New Roman"/>
          <w:sz w:val="24"/>
          <w:szCs w:val="24"/>
          <w:lang w:val="en-US"/>
        </w:rPr>
        <w:t xml:space="preserve"> target audiences</w:t>
      </w:r>
      <w:r w:rsidR="005F3BD5" w:rsidRPr="008754AC">
        <w:rPr>
          <w:rFonts w:ascii="Times New Roman" w:hAnsi="Times New Roman" w:cs="Times New Roman"/>
          <w:sz w:val="24"/>
          <w:szCs w:val="24"/>
          <w:lang w:val="en-US"/>
        </w:rPr>
        <w:t>.</w:t>
      </w:r>
    </w:p>
    <w:p w14:paraId="547AE5B0" w14:textId="251B4FCD" w:rsidR="00B64EFA" w:rsidRPr="008754AC" w:rsidRDefault="005F3BD5" w:rsidP="00D0184F">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Sustainability reports and their meaning in external relations were framed in a positive manner, but the interviewees did not </w:t>
      </w:r>
      <w:r w:rsidR="00713706" w:rsidRPr="008754AC">
        <w:rPr>
          <w:rFonts w:ascii="Times New Roman" w:hAnsi="Times New Roman" w:cs="Times New Roman"/>
          <w:sz w:val="24"/>
          <w:szCs w:val="24"/>
          <w:lang w:val="en-US"/>
        </w:rPr>
        <w:t xml:space="preserve">identify </w:t>
      </w:r>
      <w:r w:rsidRPr="008754AC">
        <w:rPr>
          <w:rFonts w:ascii="Times New Roman" w:hAnsi="Times New Roman" w:cs="Times New Roman"/>
          <w:sz w:val="24"/>
          <w:szCs w:val="24"/>
          <w:lang w:val="en-US"/>
        </w:rPr>
        <w:t xml:space="preserve">any </w:t>
      </w:r>
      <w:r w:rsidR="00713706" w:rsidRPr="008754AC">
        <w:rPr>
          <w:rFonts w:ascii="Times New Roman" w:hAnsi="Times New Roman" w:cs="Times New Roman"/>
          <w:sz w:val="24"/>
          <w:szCs w:val="24"/>
          <w:lang w:val="en-US"/>
        </w:rPr>
        <w:t xml:space="preserve">concrete </w:t>
      </w:r>
      <w:r w:rsidRPr="008754AC">
        <w:rPr>
          <w:rFonts w:ascii="Times New Roman" w:hAnsi="Times New Roman" w:cs="Times New Roman"/>
          <w:sz w:val="24"/>
          <w:szCs w:val="24"/>
          <w:lang w:val="en-US"/>
        </w:rPr>
        <w:t xml:space="preserve">benefits </w:t>
      </w:r>
      <w:r w:rsidR="00713706" w:rsidRPr="008754AC">
        <w:rPr>
          <w:rFonts w:ascii="Times New Roman" w:hAnsi="Times New Roman" w:cs="Times New Roman"/>
          <w:sz w:val="24"/>
          <w:szCs w:val="24"/>
          <w:lang w:val="en-US"/>
        </w:rPr>
        <w:t xml:space="preserve">in external relations from </w:t>
      </w:r>
      <w:r w:rsidRPr="008754AC">
        <w:rPr>
          <w:rFonts w:ascii="Times New Roman" w:hAnsi="Times New Roman" w:cs="Times New Roman"/>
          <w:sz w:val="24"/>
          <w:szCs w:val="24"/>
          <w:lang w:val="en-US"/>
        </w:rPr>
        <w:t xml:space="preserve">sustainability reporting. Any benefits mentioned were considered to be possible ones only. The interviewees made general references to relations with customers, cooperation partners or </w:t>
      </w:r>
      <w:r w:rsidR="001C1A44" w:rsidRPr="008754AC">
        <w:rPr>
          <w:rFonts w:ascii="Times New Roman" w:hAnsi="Times New Roman" w:cs="Times New Roman"/>
          <w:sz w:val="24"/>
          <w:szCs w:val="24"/>
          <w:lang w:val="en-US"/>
        </w:rPr>
        <w:t xml:space="preserve">other particular </w:t>
      </w:r>
      <w:r w:rsidRPr="008754AC">
        <w:rPr>
          <w:rFonts w:ascii="Times New Roman" w:hAnsi="Times New Roman" w:cs="Times New Roman"/>
          <w:sz w:val="24"/>
          <w:szCs w:val="24"/>
          <w:lang w:val="en-US"/>
        </w:rPr>
        <w:t xml:space="preserve">stakeholders, but they did not indicate any specific changes in these relations brought about by sustainability reports. Instead, interviewees stated that reports are simply delivered to stakeholders who might be interested in the topic. </w:t>
      </w:r>
      <w:r w:rsidR="00713706" w:rsidRPr="008754AC">
        <w:rPr>
          <w:rFonts w:ascii="Times New Roman" w:hAnsi="Times New Roman" w:cs="Times New Roman"/>
          <w:sz w:val="24"/>
          <w:szCs w:val="24"/>
          <w:lang w:val="en-US"/>
        </w:rPr>
        <w:t xml:space="preserve">The following </w:t>
      </w:r>
      <w:r w:rsidRPr="008754AC">
        <w:rPr>
          <w:rFonts w:ascii="Times New Roman" w:hAnsi="Times New Roman" w:cs="Times New Roman"/>
          <w:sz w:val="24"/>
          <w:szCs w:val="24"/>
          <w:lang w:val="en-US"/>
        </w:rPr>
        <w:t>is what a customer service manager responded when asked about the uses of sustainability reports at her company</w:t>
      </w:r>
      <w:r w:rsidR="00713706" w:rsidRPr="008754AC">
        <w:rPr>
          <w:rFonts w:ascii="Times New Roman" w:hAnsi="Times New Roman" w:cs="Times New Roman"/>
          <w:sz w:val="24"/>
          <w:szCs w:val="24"/>
          <w:lang w:val="en-US"/>
        </w:rPr>
        <w:t>:</w:t>
      </w:r>
    </w:p>
    <w:p w14:paraId="50AD3D4A" w14:textId="464859D7" w:rsidR="008F54E9" w:rsidRPr="008754AC" w:rsidRDefault="008B5AC5" w:rsidP="00982DB7">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0"/>
          <w:szCs w:val="20"/>
          <w:lang w:val="en-US"/>
        </w:rPr>
        <w:t>N</w:t>
      </w:r>
      <w:r w:rsidR="005F3BD5" w:rsidRPr="008754AC">
        <w:rPr>
          <w:rFonts w:ascii="Times New Roman" w:hAnsi="Times New Roman" w:cs="Times New Roman"/>
          <w:sz w:val="20"/>
          <w:szCs w:val="20"/>
          <w:lang w:val="en-US"/>
        </w:rPr>
        <w:t>ow it’s really concrete, something we can give to customers, and we have this report, or rather with this annual report, when we visit some event, it’s always with us. Just in case, if the sustainability comes up, and it does come up often, then we can hand it out to the customer. It’s a really good tool for us. (financial firm)</w:t>
      </w:r>
    </w:p>
    <w:p w14:paraId="06059C52" w14:textId="77777777" w:rsidR="00982DB7" w:rsidRPr="008754AC" w:rsidRDefault="00982DB7" w:rsidP="00982DB7">
      <w:pPr>
        <w:spacing w:after="0" w:line="480" w:lineRule="auto"/>
        <w:jc w:val="both"/>
        <w:rPr>
          <w:rFonts w:ascii="Times New Roman" w:hAnsi="Times New Roman" w:cs="Times New Roman"/>
          <w:sz w:val="24"/>
          <w:szCs w:val="24"/>
          <w:lang w:val="en-US"/>
        </w:rPr>
      </w:pPr>
    </w:p>
    <w:p w14:paraId="3081BC23" w14:textId="62288149" w:rsidR="008F54E9" w:rsidRPr="008754AC" w:rsidRDefault="00F13FB8" w:rsidP="006F7FCF">
      <w:pPr>
        <w:autoSpaceDE w:val="0"/>
        <w:autoSpaceDN w:val="0"/>
        <w:adjustRightInd w:val="0"/>
        <w:spacing w:after="0" w:line="480" w:lineRule="auto"/>
        <w:jc w:val="both"/>
        <w:rPr>
          <w:rFonts w:ascii="Times New Roman" w:hAnsi="Times New Roman" w:cs="Times New Roman"/>
          <w:bCs/>
          <w:i/>
          <w:color w:val="000000"/>
          <w:sz w:val="24"/>
          <w:szCs w:val="24"/>
          <w:u w:val="single"/>
          <w:lang w:val="en-US"/>
        </w:rPr>
      </w:pPr>
      <w:r w:rsidRPr="008754AC">
        <w:rPr>
          <w:rFonts w:ascii="Times New Roman" w:hAnsi="Times New Roman" w:cs="Times New Roman"/>
          <w:sz w:val="24"/>
          <w:szCs w:val="24"/>
          <w:lang w:val="en-US"/>
        </w:rPr>
        <w:t>For the financial firm, the range of the external stakeholders whom the reports were seen as benefiting included only customers and partners. In contrast, for the energy company a wide variety of stakeholders who could potentially use the reports</w:t>
      </w:r>
      <w:r w:rsidR="008F54E9" w:rsidRPr="008754AC">
        <w:rPr>
          <w:rFonts w:ascii="Times New Roman" w:hAnsi="Times New Roman" w:cs="Times New Roman"/>
          <w:sz w:val="24"/>
          <w:szCs w:val="24"/>
          <w:lang w:val="en-US"/>
        </w:rPr>
        <w:t xml:space="preserve"> was named: board of directors</w:t>
      </w:r>
      <w:r w:rsidRPr="008754AC">
        <w:rPr>
          <w:rFonts w:ascii="Times New Roman" w:hAnsi="Times New Roman" w:cs="Times New Roman"/>
          <w:sz w:val="24"/>
          <w:szCs w:val="24"/>
          <w:lang w:val="en-US"/>
        </w:rPr>
        <w:t>, industrial customers, shareholders</w:t>
      </w:r>
      <w:r w:rsidR="008F54E9"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investors, consumers, analysts, municipalities, politicians, researchers, authorities, NGOs, and Finnish citizens. However, the usability of the report was, in many cases, expressed only as a possibility, with phrases such as “they possibly use”</w:t>
      </w:r>
      <w:r w:rsidRPr="008754AC">
        <w:rPr>
          <w:rFonts w:ascii="Times New Roman" w:hAnsi="Times New Roman" w:cs="Times New Roman"/>
          <w:i/>
          <w:sz w:val="24"/>
          <w:szCs w:val="24"/>
          <w:lang w:val="en-US"/>
        </w:rPr>
        <w:t xml:space="preserve"> </w:t>
      </w:r>
      <w:r w:rsidRPr="008754AC">
        <w:rPr>
          <w:rFonts w:ascii="Times New Roman" w:hAnsi="Times New Roman" w:cs="Times New Roman"/>
          <w:sz w:val="24"/>
          <w:szCs w:val="24"/>
          <w:lang w:val="en-US"/>
        </w:rPr>
        <w:t>and</w:t>
      </w:r>
      <w:r w:rsidRPr="008754AC">
        <w:rPr>
          <w:rFonts w:ascii="Times New Roman" w:hAnsi="Times New Roman" w:cs="Times New Roman"/>
          <w:i/>
          <w:sz w:val="24"/>
          <w:szCs w:val="24"/>
          <w:lang w:val="en-US"/>
        </w:rPr>
        <w:t xml:space="preserve"> “</w:t>
      </w:r>
      <w:r w:rsidRPr="008754AC">
        <w:rPr>
          <w:rFonts w:ascii="Times New Roman" w:hAnsi="Times New Roman" w:cs="Times New Roman"/>
          <w:sz w:val="24"/>
          <w:szCs w:val="24"/>
          <w:lang w:val="en-US"/>
        </w:rPr>
        <w:t>they</w:t>
      </w:r>
      <w:r w:rsidRPr="008754AC">
        <w:rPr>
          <w:rFonts w:ascii="Times New Roman" w:hAnsi="Times New Roman" w:cs="Times New Roman"/>
          <w:i/>
          <w:sz w:val="24"/>
          <w:szCs w:val="24"/>
          <w:lang w:val="en-US"/>
        </w:rPr>
        <w:t xml:space="preserve"> </w:t>
      </w:r>
      <w:r w:rsidRPr="008754AC">
        <w:rPr>
          <w:rFonts w:ascii="Times New Roman" w:hAnsi="Times New Roman" w:cs="Times New Roman"/>
          <w:sz w:val="24"/>
          <w:szCs w:val="24"/>
          <w:lang w:val="en-US"/>
        </w:rPr>
        <w:t>could use”</w:t>
      </w:r>
      <w:r w:rsidRPr="008754AC">
        <w:rPr>
          <w:rFonts w:ascii="Times New Roman" w:hAnsi="Times New Roman" w:cs="Times New Roman"/>
          <w:i/>
          <w:sz w:val="24"/>
          <w:szCs w:val="24"/>
          <w:lang w:val="en-US"/>
        </w:rPr>
        <w:t xml:space="preserve"> </w:t>
      </w:r>
      <w:r w:rsidRPr="008754AC">
        <w:rPr>
          <w:rFonts w:ascii="Times New Roman" w:hAnsi="Times New Roman" w:cs="Times New Roman"/>
          <w:sz w:val="24"/>
          <w:szCs w:val="24"/>
          <w:lang w:val="en-US"/>
        </w:rPr>
        <w:t>appearing often.</w:t>
      </w:r>
    </w:p>
    <w:p w14:paraId="46F4AD6D" w14:textId="77777777" w:rsidR="008F54E9" w:rsidRPr="008754AC" w:rsidRDefault="008F54E9" w:rsidP="006F7FCF">
      <w:pPr>
        <w:autoSpaceDE w:val="0"/>
        <w:autoSpaceDN w:val="0"/>
        <w:adjustRightInd w:val="0"/>
        <w:spacing w:after="0" w:line="480" w:lineRule="auto"/>
        <w:jc w:val="both"/>
        <w:rPr>
          <w:rFonts w:ascii="Times New Roman" w:hAnsi="Times New Roman" w:cs="Times New Roman"/>
          <w:bCs/>
          <w:color w:val="000000"/>
          <w:sz w:val="24"/>
          <w:szCs w:val="24"/>
          <w:lang w:val="en-US"/>
        </w:rPr>
      </w:pPr>
    </w:p>
    <w:p w14:paraId="27563F6A" w14:textId="12AFA7FE" w:rsidR="004F36C7" w:rsidRPr="008754AC" w:rsidRDefault="008F54E9" w:rsidP="004F36C7">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Relational sensemaking was used by employees in both organizations, but </w:t>
      </w:r>
      <w:r w:rsidR="007B75F3" w:rsidRPr="008754AC">
        <w:rPr>
          <w:rFonts w:ascii="Times New Roman" w:hAnsi="Times New Roman" w:cs="Times New Roman"/>
          <w:sz w:val="24"/>
          <w:szCs w:val="24"/>
          <w:lang w:val="en-US"/>
        </w:rPr>
        <w:t xml:space="preserve">with </w:t>
      </w:r>
      <w:r w:rsidRPr="008754AC">
        <w:rPr>
          <w:rFonts w:ascii="Times New Roman" w:hAnsi="Times New Roman" w:cs="Times New Roman"/>
          <w:sz w:val="24"/>
          <w:szCs w:val="24"/>
          <w:lang w:val="en-US"/>
        </w:rPr>
        <w:t xml:space="preserve">slightly different meanings. In the energy firm, sustainability reporting </w:t>
      </w:r>
      <w:r w:rsidR="00982DB7" w:rsidRPr="008754AC">
        <w:rPr>
          <w:rFonts w:ascii="Times New Roman" w:hAnsi="Times New Roman" w:cs="Times New Roman"/>
          <w:sz w:val="24"/>
          <w:szCs w:val="24"/>
          <w:lang w:val="en-US"/>
        </w:rPr>
        <w:t xml:space="preserve">was framed </w:t>
      </w:r>
      <w:r w:rsidRPr="008754AC">
        <w:rPr>
          <w:rFonts w:ascii="Times New Roman" w:hAnsi="Times New Roman" w:cs="Times New Roman"/>
          <w:sz w:val="24"/>
          <w:szCs w:val="24"/>
          <w:lang w:val="en-US"/>
        </w:rPr>
        <w:t xml:space="preserve">as </w:t>
      </w:r>
      <w:r w:rsidR="007B75F3" w:rsidRPr="008754AC">
        <w:rPr>
          <w:rFonts w:ascii="Times New Roman" w:hAnsi="Times New Roman" w:cs="Times New Roman"/>
          <w:sz w:val="24"/>
          <w:szCs w:val="24"/>
          <w:lang w:val="en-US"/>
        </w:rPr>
        <w:t xml:space="preserve">an </w:t>
      </w:r>
      <w:r w:rsidR="004F36C7" w:rsidRPr="008754AC">
        <w:rPr>
          <w:rFonts w:ascii="Times New Roman" w:hAnsi="Times New Roman" w:cs="Times New Roman"/>
          <w:sz w:val="24"/>
          <w:szCs w:val="24"/>
          <w:lang w:val="en-US"/>
        </w:rPr>
        <w:t>unquestionable and self-evident requirement for</w:t>
      </w:r>
      <w:r w:rsidR="00F13FB8" w:rsidRPr="008754AC">
        <w:rPr>
          <w:rFonts w:ascii="Times New Roman" w:hAnsi="Times New Roman" w:cs="Times New Roman"/>
          <w:sz w:val="24"/>
          <w:szCs w:val="24"/>
          <w:lang w:val="en-US"/>
        </w:rPr>
        <w:t xml:space="preserve"> doing business</w:t>
      </w:r>
      <w:r w:rsidR="007B75F3" w:rsidRPr="008754AC">
        <w:rPr>
          <w:rFonts w:ascii="Times New Roman" w:hAnsi="Times New Roman" w:cs="Times New Roman"/>
          <w:sz w:val="24"/>
          <w:szCs w:val="24"/>
          <w:lang w:val="en-US"/>
        </w:rPr>
        <w:t>,</w:t>
      </w:r>
      <w:r w:rsidR="004F36C7" w:rsidRPr="008754AC">
        <w:rPr>
          <w:rFonts w:ascii="Times New Roman" w:hAnsi="Times New Roman" w:cs="Times New Roman"/>
          <w:sz w:val="24"/>
          <w:szCs w:val="24"/>
          <w:lang w:val="en-US"/>
        </w:rPr>
        <w:t xml:space="preserve"> </w:t>
      </w:r>
      <w:r w:rsidR="007B75F3" w:rsidRPr="008754AC">
        <w:rPr>
          <w:rFonts w:ascii="Times New Roman" w:hAnsi="Times New Roman" w:cs="Times New Roman"/>
          <w:sz w:val="24"/>
          <w:szCs w:val="24"/>
          <w:lang w:val="en-US"/>
        </w:rPr>
        <w:t xml:space="preserve">which </w:t>
      </w:r>
      <w:r w:rsidR="004F36C7" w:rsidRPr="008754AC">
        <w:rPr>
          <w:rFonts w:ascii="Times New Roman" w:hAnsi="Times New Roman" w:cs="Times New Roman"/>
          <w:sz w:val="24"/>
          <w:szCs w:val="24"/>
          <w:lang w:val="en-US"/>
        </w:rPr>
        <w:t>means that a company aligns its actions to be congruent with the perceived social expectations. Although social expectations were assumed as the basis for the need to report, those expectations were not</w:t>
      </w:r>
      <w:r w:rsidR="00A0331D" w:rsidRPr="008754AC">
        <w:rPr>
          <w:rFonts w:ascii="Times New Roman" w:hAnsi="Times New Roman" w:cs="Times New Roman"/>
          <w:sz w:val="24"/>
          <w:szCs w:val="24"/>
          <w:lang w:val="en-US"/>
        </w:rPr>
        <w:t xml:space="preserve"> </w:t>
      </w:r>
      <w:r w:rsidR="004F36C7" w:rsidRPr="008754AC">
        <w:rPr>
          <w:rFonts w:ascii="Times New Roman" w:hAnsi="Times New Roman" w:cs="Times New Roman"/>
          <w:sz w:val="24"/>
          <w:szCs w:val="24"/>
          <w:lang w:val="en-US"/>
        </w:rPr>
        <w:t>specified, including where they come from and who actually expects the reporting. Thus</w:t>
      </w:r>
      <w:r w:rsidR="007967C0" w:rsidRPr="008754AC">
        <w:rPr>
          <w:rFonts w:ascii="Times New Roman" w:hAnsi="Times New Roman" w:cs="Times New Roman"/>
          <w:sz w:val="24"/>
          <w:szCs w:val="24"/>
          <w:lang w:val="en-US"/>
        </w:rPr>
        <w:t>,</w:t>
      </w:r>
      <w:r w:rsidR="004F36C7" w:rsidRPr="008754AC">
        <w:rPr>
          <w:rFonts w:ascii="Times New Roman" w:hAnsi="Times New Roman" w:cs="Times New Roman"/>
          <w:sz w:val="24"/>
          <w:szCs w:val="24"/>
          <w:lang w:val="en-US"/>
        </w:rPr>
        <w:t xml:space="preserve"> an assumption of “we must report” was constructed without any proper justifications. </w:t>
      </w:r>
      <w:r w:rsidR="006F7FCF" w:rsidRPr="008754AC">
        <w:rPr>
          <w:rFonts w:ascii="Times New Roman" w:hAnsi="Times New Roman" w:cs="Times New Roman"/>
          <w:sz w:val="24"/>
          <w:szCs w:val="24"/>
          <w:lang w:val="en-US"/>
        </w:rPr>
        <w:t xml:space="preserve">In the financial firm, the sensemaking </w:t>
      </w:r>
      <w:r w:rsidR="00B83EDD" w:rsidRPr="008754AC">
        <w:rPr>
          <w:rFonts w:ascii="Times New Roman" w:hAnsi="Times New Roman" w:cs="Times New Roman"/>
          <w:sz w:val="24"/>
          <w:szCs w:val="24"/>
          <w:lang w:val="en-US"/>
        </w:rPr>
        <w:t xml:space="preserve">was </w:t>
      </w:r>
      <w:r w:rsidR="006F7FCF" w:rsidRPr="008754AC">
        <w:rPr>
          <w:rFonts w:ascii="Times New Roman" w:hAnsi="Times New Roman" w:cs="Times New Roman"/>
          <w:sz w:val="24"/>
          <w:szCs w:val="24"/>
          <w:lang w:val="en-US"/>
        </w:rPr>
        <w:t xml:space="preserve">related more strongly to increasing transparency </w:t>
      </w:r>
      <w:r w:rsidR="007B75F3" w:rsidRPr="008754AC">
        <w:rPr>
          <w:rFonts w:ascii="Times New Roman" w:hAnsi="Times New Roman" w:cs="Times New Roman"/>
          <w:sz w:val="24"/>
          <w:szCs w:val="24"/>
          <w:lang w:val="en-US"/>
        </w:rPr>
        <w:t xml:space="preserve">for </w:t>
      </w:r>
      <w:r w:rsidR="006F7FCF" w:rsidRPr="008754AC">
        <w:rPr>
          <w:rFonts w:ascii="Times New Roman" w:hAnsi="Times New Roman" w:cs="Times New Roman"/>
          <w:sz w:val="24"/>
          <w:szCs w:val="24"/>
          <w:lang w:val="en-US"/>
        </w:rPr>
        <w:t>particular stakeholders than</w:t>
      </w:r>
      <w:r w:rsidR="007B75F3" w:rsidRPr="008754AC">
        <w:rPr>
          <w:rFonts w:ascii="Times New Roman" w:hAnsi="Times New Roman" w:cs="Times New Roman"/>
          <w:sz w:val="24"/>
          <w:szCs w:val="24"/>
          <w:lang w:val="en-US"/>
        </w:rPr>
        <w:t xml:space="preserve"> it was to</w:t>
      </w:r>
      <w:r w:rsidR="006F7FCF" w:rsidRPr="008754AC">
        <w:rPr>
          <w:rFonts w:ascii="Times New Roman" w:hAnsi="Times New Roman" w:cs="Times New Roman"/>
          <w:sz w:val="24"/>
          <w:szCs w:val="24"/>
          <w:lang w:val="en-US"/>
        </w:rPr>
        <w:t xml:space="preserve"> external expectations. </w:t>
      </w:r>
      <w:r w:rsidR="007B75F3" w:rsidRPr="008754AC">
        <w:rPr>
          <w:rFonts w:ascii="Times New Roman" w:hAnsi="Times New Roman" w:cs="Times New Roman"/>
          <w:sz w:val="24"/>
          <w:szCs w:val="24"/>
          <w:lang w:val="en-US"/>
        </w:rPr>
        <w:t xml:space="preserve">The report </w:t>
      </w:r>
      <w:r w:rsidR="006F7FCF" w:rsidRPr="008754AC">
        <w:rPr>
          <w:rFonts w:ascii="Times New Roman" w:hAnsi="Times New Roman" w:cs="Times New Roman"/>
          <w:sz w:val="24"/>
          <w:szCs w:val="24"/>
          <w:lang w:val="en-US"/>
        </w:rPr>
        <w:t xml:space="preserve">was produced to be given to particular stakeholders “when necessary” and “if asked”. </w:t>
      </w:r>
    </w:p>
    <w:p w14:paraId="3E17AD5C" w14:textId="6B5B10BD" w:rsidR="00335176" w:rsidRPr="008754AC" w:rsidRDefault="00335176" w:rsidP="0014760A">
      <w:pPr>
        <w:autoSpaceDE w:val="0"/>
        <w:autoSpaceDN w:val="0"/>
        <w:adjustRightInd w:val="0"/>
        <w:spacing w:after="0" w:line="480" w:lineRule="auto"/>
        <w:jc w:val="both"/>
        <w:rPr>
          <w:rFonts w:ascii="Times New Roman" w:hAnsi="Times New Roman" w:cs="Times New Roman"/>
          <w:bCs/>
          <w:color w:val="000000"/>
          <w:sz w:val="24"/>
          <w:szCs w:val="24"/>
          <w:lang w:val="en-US"/>
        </w:rPr>
      </w:pPr>
    </w:p>
    <w:p w14:paraId="0B59929D" w14:textId="0789B702" w:rsidR="00F84912" w:rsidRPr="008754AC" w:rsidRDefault="00852520" w:rsidP="0014760A">
      <w:pPr>
        <w:spacing w:line="480" w:lineRule="auto"/>
        <w:jc w:val="both"/>
        <w:rPr>
          <w:rFonts w:ascii="Times New Roman" w:hAnsi="Times New Roman" w:cs="Times New Roman"/>
          <w:b/>
          <w:sz w:val="24"/>
          <w:szCs w:val="24"/>
          <w:lang w:val="en-US"/>
        </w:rPr>
      </w:pPr>
      <w:r w:rsidRPr="008754AC">
        <w:rPr>
          <w:rFonts w:ascii="Times New Roman" w:hAnsi="Times New Roman" w:cs="Times New Roman"/>
          <w:b/>
          <w:sz w:val="24"/>
          <w:szCs w:val="24"/>
          <w:lang w:val="en-US"/>
        </w:rPr>
        <w:t>5</w:t>
      </w:r>
      <w:r w:rsidR="00CA5DF8" w:rsidRPr="008754AC">
        <w:rPr>
          <w:rFonts w:ascii="Times New Roman" w:hAnsi="Times New Roman" w:cs="Times New Roman"/>
          <w:b/>
          <w:sz w:val="24"/>
          <w:szCs w:val="24"/>
          <w:lang w:val="en-US"/>
        </w:rPr>
        <w:t>.3 D</w:t>
      </w:r>
      <w:r w:rsidR="00F84912" w:rsidRPr="008754AC">
        <w:rPr>
          <w:rFonts w:ascii="Times New Roman" w:hAnsi="Times New Roman" w:cs="Times New Roman"/>
          <w:b/>
          <w:sz w:val="24"/>
          <w:szCs w:val="24"/>
          <w:lang w:val="en-US"/>
        </w:rPr>
        <w:t>ecoupled</w:t>
      </w:r>
    </w:p>
    <w:p w14:paraId="7D705E62" w14:textId="5676B1BD" w:rsidR="001743B5" w:rsidRPr="008754AC" w:rsidRDefault="00DB42FA" w:rsidP="0014760A">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Within </w:t>
      </w:r>
      <w:r w:rsidR="007967C0"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decoupled frame</w:t>
      </w:r>
      <w:r w:rsidR="007967C0"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employees enacted </w:t>
      </w:r>
      <w:r w:rsidR="007967C0" w:rsidRPr="008754AC">
        <w:rPr>
          <w:rFonts w:ascii="Times New Roman" w:hAnsi="Times New Roman" w:cs="Times New Roman"/>
          <w:sz w:val="24"/>
          <w:szCs w:val="24"/>
          <w:lang w:val="en-US"/>
        </w:rPr>
        <w:t>a</w:t>
      </w:r>
      <w:r w:rsidRPr="008754AC">
        <w:rPr>
          <w:rFonts w:ascii="Times New Roman" w:hAnsi="Times New Roman" w:cs="Times New Roman"/>
          <w:sz w:val="24"/>
          <w:szCs w:val="24"/>
          <w:lang w:val="en-US"/>
        </w:rPr>
        <w:t xml:space="preserve"> discussion </w:t>
      </w:r>
      <w:r w:rsidR="00B31314" w:rsidRPr="008754AC">
        <w:rPr>
          <w:rFonts w:ascii="Times New Roman" w:hAnsi="Times New Roman" w:cs="Times New Roman"/>
          <w:sz w:val="24"/>
          <w:szCs w:val="24"/>
          <w:lang w:val="en-US"/>
        </w:rPr>
        <w:t xml:space="preserve">of </w:t>
      </w:r>
      <w:r w:rsidR="007967C0" w:rsidRPr="008754AC">
        <w:rPr>
          <w:rFonts w:ascii="Times New Roman" w:hAnsi="Times New Roman" w:cs="Times New Roman"/>
          <w:sz w:val="24"/>
          <w:szCs w:val="24"/>
          <w:lang w:val="en-US"/>
        </w:rPr>
        <w:t xml:space="preserve">the </w:t>
      </w:r>
      <w:r w:rsidR="001743B5" w:rsidRPr="008754AC">
        <w:rPr>
          <w:rFonts w:ascii="Times New Roman" w:hAnsi="Times New Roman" w:cs="Times New Roman"/>
          <w:sz w:val="24"/>
          <w:szCs w:val="24"/>
          <w:lang w:val="en-US"/>
        </w:rPr>
        <w:t xml:space="preserve">need for </w:t>
      </w:r>
      <w:r w:rsidR="00B31314" w:rsidRPr="008754AC">
        <w:rPr>
          <w:rFonts w:ascii="Times New Roman" w:hAnsi="Times New Roman" w:cs="Times New Roman"/>
          <w:sz w:val="24"/>
          <w:szCs w:val="24"/>
          <w:lang w:val="en-US"/>
        </w:rPr>
        <w:t xml:space="preserve">more profound </w:t>
      </w:r>
      <w:r w:rsidR="001743B5" w:rsidRPr="008754AC">
        <w:rPr>
          <w:rFonts w:ascii="Times New Roman" w:hAnsi="Times New Roman" w:cs="Times New Roman"/>
          <w:sz w:val="24"/>
          <w:szCs w:val="24"/>
          <w:lang w:val="en-US"/>
        </w:rPr>
        <w:t>sustainability change within th</w:t>
      </w:r>
      <w:r w:rsidR="00B31314" w:rsidRPr="008754AC">
        <w:rPr>
          <w:rFonts w:ascii="Times New Roman" w:hAnsi="Times New Roman" w:cs="Times New Roman"/>
          <w:sz w:val="24"/>
          <w:szCs w:val="24"/>
          <w:lang w:val="en-US"/>
        </w:rPr>
        <w:t>e</w:t>
      </w:r>
      <w:r w:rsidR="001743B5" w:rsidRPr="008754AC">
        <w:rPr>
          <w:rFonts w:ascii="Times New Roman" w:hAnsi="Times New Roman" w:cs="Times New Roman"/>
          <w:sz w:val="24"/>
          <w:szCs w:val="24"/>
          <w:lang w:val="en-US"/>
        </w:rPr>
        <w:t xml:space="preserve"> organizations and society. Thus</w:t>
      </w:r>
      <w:r w:rsidR="007967C0" w:rsidRPr="008754AC">
        <w:rPr>
          <w:rFonts w:ascii="Times New Roman" w:hAnsi="Times New Roman" w:cs="Times New Roman"/>
          <w:sz w:val="24"/>
          <w:szCs w:val="24"/>
          <w:lang w:val="en-US"/>
        </w:rPr>
        <w:t xml:space="preserve">, </w:t>
      </w:r>
      <w:r w:rsidR="00EF2748" w:rsidRPr="008754AC">
        <w:rPr>
          <w:rFonts w:ascii="Times New Roman" w:hAnsi="Times New Roman" w:cs="Times New Roman"/>
          <w:sz w:val="24"/>
          <w:szCs w:val="24"/>
          <w:lang w:val="en-US"/>
        </w:rPr>
        <w:t xml:space="preserve">they </w:t>
      </w:r>
      <w:r w:rsidR="001743B5" w:rsidRPr="008754AC">
        <w:rPr>
          <w:rFonts w:ascii="Times New Roman" w:hAnsi="Times New Roman" w:cs="Times New Roman"/>
          <w:sz w:val="24"/>
          <w:szCs w:val="24"/>
          <w:lang w:val="en-US"/>
        </w:rPr>
        <w:t xml:space="preserve">related </w:t>
      </w:r>
      <w:r w:rsidR="007967C0" w:rsidRPr="008754AC">
        <w:rPr>
          <w:rFonts w:ascii="Times New Roman" w:hAnsi="Times New Roman" w:cs="Times New Roman"/>
          <w:sz w:val="24"/>
          <w:szCs w:val="24"/>
          <w:lang w:val="en-US"/>
        </w:rPr>
        <w:t xml:space="preserve">reporting to </w:t>
      </w:r>
      <w:r w:rsidR="001743B5" w:rsidRPr="008754AC">
        <w:rPr>
          <w:rFonts w:ascii="Times New Roman" w:hAnsi="Times New Roman" w:cs="Times New Roman"/>
          <w:sz w:val="24"/>
          <w:szCs w:val="24"/>
          <w:lang w:val="en-US"/>
        </w:rPr>
        <w:t>creating greater collective welfare (Brickson</w:t>
      </w:r>
      <w:r w:rsidR="00F93427" w:rsidRPr="008754AC">
        <w:rPr>
          <w:rFonts w:ascii="Times New Roman" w:hAnsi="Times New Roman" w:cs="Times New Roman"/>
          <w:sz w:val="24"/>
          <w:szCs w:val="24"/>
          <w:lang w:val="en-US"/>
        </w:rPr>
        <w:t>,</w:t>
      </w:r>
      <w:r w:rsidR="001743B5" w:rsidRPr="008754AC">
        <w:rPr>
          <w:rFonts w:ascii="Times New Roman" w:hAnsi="Times New Roman" w:cs="Times New Roman"/>
          <w:sz w:val="24"/>
          <w:szCs w:val="24"/>
          <w:lang w:val="en-US"/>
        </w:rPr>
        <w:t xml:space="preserve"> 2007)</w:t>
      </w:r>
      <w:r w:rsidR="000374AC" w:rsidRPr="008754AC">
        <w:rPr>
          <w:rFonts w:ascii="Times New Roman" w:hAnsi="Times New Roman" w:cs="Times New Roman"/>
          <w:sz w:val="24"/>
          <w:szCs w:val="24"/>
          <w:lang w:val="en-US"/>
        </w:rPr>
        <w:t xml:space="preserve">, but </w:t>
      </w:r>
      <w:r w:rsidR="00EF2748" w:rsidRPr="008754AC">
        <w:rPr>
          <w:rFonts w:ascii="Times New Roman" w:hAnsi="Times New Roman" w:cs="Times New Roman"/>
          <w:sz w:val="24"/>
          <w:szCs w:val="24"/>
          <w:lang w:val="en-US"/>
        </w:rPr>
        <w:t>sensemaking</w:t>
      </w:r>
      <w:r w:rsidR="000374AC" w:rsidRPr="008754AC">
        <w:rPr>
          <w:rFonts w:ascii="Times New Roman" w:hAnsi="Times New Roman" w:cs="Times New Roman"/>
          <w:sz w:val="24"/>
          <w:szCs w:val="24"/>
          <w:lang w:val="en-US"/>
        </w:rPr>
        <w:t xml:space="preserve"> was dominated by decoupling arguments</w:t>
      </w:r>
      <w:r w:rsidR="0039620D" w:rsidRPr="008754AC">
        <w:rPr>
          <w:rFonts w:ascii="Times New Roman" w:hAnsi="Times New Roman" w:cs="Times New Roman"/>
          <w:sz w:val="24"/>
          <w:szCs w:val="24"/>
          <w:lang w:val="en-US"/>
        </w:rPr>
        <w:t>.</w:t>
      </w:r>
      <w:r w:rsidR="000374AC" w:rsidRPr="008754AC">
        <w:rPr>
          <w:rFonts w:ascii="Times New Roman" w:hAnsi="Times New Roman" w:cs="Times New Roman"/>
          <w:sz w:val="24"/>
          <w:szCs w:val="24"/>
          <w:lang w:val="en-US"/>
        </w:rPr>
        <w:t xml:space="preserve"> The interviewees related the decoupling especially with their own, daily tasks and called for more concrete changes. </w:t>
      </w:r>
      <w:r w:rsidRPr="008754AC">
        <w:rPr>
          <w:rFonts w:ascii="Times New Roman" w:hAnsi="Times New Roman" w:cs="Times New Roman"/>
          <w:sz w:val="24"/>
          <w:szCs w:val="24"/>
          <w:lang w:val="en-US"/>
        </w:rPr>
        <w:t xml:space="preserve">Sustainability reporting was framed as decoupled from organizational identity change towards sustainability. </w:t>
      </w:r>
      <w:r w:rsidR="006F7036" w:rsidRPr="008754AC">
        <w:rPr>
          <w:rFonts w:ascii="Times New Roman" w:hAnsi="Times New Roman" w:cs="Times New Roman"/>
          <w:sz w:val="24"/>
          <w:szCs w:val="24"/>
          <w:lang w:val="en-US"/>
        </w:rPr>
        <w:t>Decoupling was discussed from two perspectives: external and internal.</w:t>
      </w:r>
      <w:r w:rsidR="001743B5" w:rsidRPr="008754AC">
        <w:rPr>
          <w:rFonts w:ascii="Times New Roman" w:hAnsi="Times New Roman" w:cs="Times New Roman"/>
          <w:sz w:val="24"/>
          <w:szCs w:val="24"/>
          <w:lang w:val="en-US"/>
        </w:rPr>
        <w:t xml:space="preserve"> </w:t>
      </w:r>
    </w:p>
    <w:p w14:paraId="709C07AE" w14:textId="36D5E33B" w:rsidR="001743B5" w:rsidRPr="008754AC" w:rsidRDefault="006F7036" w:rsidP="00070A27">
      <w:pPr>
        <w:spacing w:line="480" w:lineRule="auto"/>
        <w:jc w:val="both"/>
        <w:rPr>
          <w:rFonts w:ascii="Times New Roman" w:hAnsi="Times New Roman" w:cs="Times New Roman"/>
          <w:sz w:val="24"/>
          <w:szCs w:val="24"/>
          <w:lang w:val="en-US"/>
        </w:rPr>
      </w:pPr>
      <w:r w:rsidRPr="008754AC">
        <w:rPr>
          <w:rFonts w:ascii="Times New Roman" w:hAnsi="Times New Roman" w:cs="Times New Roman"/>
          <w:i/>
          <w:sz w:val="24"/>
          <w:szCs w:val="24"/>
          <w:lang w:val="en-US"/>
        </w:rPr>
        <w:t xml:space="preserve">External decoupling </w:t>
      </w:r>
      <w:r w:rsidRPr="008754AC">
        <w:rPr>
          <w:rFonts w:ascii="Times New Roman" w:hAnsi="Times New Roman" w:cs="Times New Roman"/>
          <w:sz w:val="24"/>
          <w:szCs w:val="24"/>
          <w:lang w:val="en-US"/>
        </w:rPr>
        <w:t xml:space="preserve">forms a contrast to </w:t>
      </w:r>
      <w:r w:rsidR="00F93427" w:rsidRPr="008754AC">
        <w:rPr>
          <w:rFonts w:ascii="Times New Roman" w:hAnsi="Times New Roman" w:cs="Times New Roman"/>
          <w:sz w:val="24"/>
          <w:szCs w:val="24"/>
          <w:lang w:val="en-US"/>
        </w:rPr>
        <w:t xml:space="preserve">the </w:t>
      </w:r>
      <w:r w:rsidRPr="008754AC">
        <w:rPr>
          <w:rFonts w:ascii="Times New Roman" w:hAnsi="Times New Roman" w:cs="Times New Roman"/>
          <w:sz w:val="24"/>
          <w:szCs w:val="24"/>
          <w:lang w:val="en-US"/>
        </w:rPr>
        <w:t xml:space="preserve">relativistic sensemaking frame. </w:t>
      </w:r>
      <w:r w:rsidR="001743B5" w:rsidRPr="008754AC">
        <w:rPr>
          <w:rFonts w:ascii="Times New Roman" w:hAnsi="Times New Roman" w:cs="Times New Roman"/>
          <w:sz w:val="24"/>
          <w:szCs w:val="24"/>
          <w:lang w:val="en-US"/>
        </w:rPr>
        <w:t>Sustainability reporting was described as</w:t>
      </w:r>
      <w:r w:rsidR="008B120B" w:rsidRPr="008754AC">
        <w:rPr>
          <w:rFonts w:ascii="Times New Roman" w:hAnsi="Times New Roman" w:cs="Times New Roman"/>
          <w:sz w:val="24"/>
          <w:szCs w:val="24"/>
          <w:lang w:val="en-US"/>
        </w:rPr>
        <w:t xml:space="preserve"> a</w:t>
      </w:r>
      <w:r w:rsidR="00B8237E" w:rsidRPr="008754AC">
        <w:rPr>
          <w:rFonts w:ascii="Times New Roman" w:hAnsi="Times New Roman" w:cs="Times New Roman"/>
          <w:sz w:val="24"/>
          <w:szCs w:val="24"/>
          <w:lang w:val="en-US"/>
        </w:rPr>
        <w:t xml:space="preserve"> useless tool </w:t>
      </w:r>
      <w:r w:rsidR="0051100B" w:rsidRPr="008754AC">
        <w:rPr>
          <w:rFonts w:ascii="Times New Roman" w:hAnsi="Times New Roman" w:cs="Times New Roman"/>
          <w:sz w:val="24"/>
          <w:szCs w:val="24"/>
          <w:lang w:val="en-US"/>
        </w:rPr>
        <w:t xml:space="preserve">for </w:t>
      </w:r>
      <w:r w:rsidR="00B8237E" w:rsidRPr="008754AC">
        <w:rPr>
          <w:rFonts w:ascii="Times New Roman" w:hAnsi="Times New Roman" w:cs="Times New Roman"/>
          <w:sz w:val="24"/>
          <w:szCs w:val="24"/>
          <w:lang w:val="en-US"/>
        </w:rPr>
        <w:t>informing stakeholders about sustainability</w:t>
      </w:r>
      <w:r w:rsidR="00852520" w:rsidRPr="008754AC">
        <w:rPr>
          <w:rFonts w:ascii="Times New Roman" w:hAnsi="Times New Roman" w:cs="Times New Roman"/>
          <w:sz w:val="24"/>
          <w:szCs w:val="24"/>
          <w:lang w:val="en-US"/>
        </w:rPr>
        <w:t xml:space="preserve">. </w:t>
      </w:r>
      <w:r w:rsidR="007967C0" w:rsidRPr="008754AC">
        <w:rPr>
          <w:rFonts w:ascii="Times New Roman" w:hAnsi="Times New Roman" w:cs="Times New Roman"/>
          <w:sz w:val="24"/>
          <w:szCs w:val="24"/>
          <w:lang w:val="en-US"/>
        </w:rPr>
        <w:t xml:space="preserve">Here </w:t>
      </w:r>
      <w:r w:rsidR="002D663B" w:rsidRPr="008754AC">
        <w:rPr>
          <w:rFonts w:ascii="Times New Roman" w:hAnsi="Times New Roman" w:cs="Times New Roman"/>
          <w:sz w:val="24"/>
          <w:szCs w:val="24"/>
          <w:lang w:val="en-US"/>
        </w:rPr>
        <w:t>s</w:t>
      </w:r>
      <w:r w:rsidR="00B8237E" w:rsidRPr="008754AC">
        <w:rPr>
          <w:rFonts w:ascii="Times New Roman" w:hAnsi="Times New Roman" w:cs="Times New Roman"/>
          <w:sz w:val="24"/>
          <w:szCs w:val="24"/>
          <w:lang w:val="en-US"/>
        </w:rPr>
        <w:t xml:space="preserve">ensemaking </w:t>
      </w:r>
      <w:r w:rsidR="0051100B" w:rsidRPr="008754AC">
        <w:rPr>
          <w:rFonts w:ascii="Times New Roman" w:hAnsi="Times New Roman" w:cs="Times New Roman"/>
          <w:sz w:val="24"/>
          <w:szCs w:val="24"/>
          <w:lang w:val="en-US"/>
        </w:rPr>
        <w:t xml:space="preserve">arose </w:t>
      </w:r>
      <w:r w:rsidR="00B8237E" w:rsidRPr="008754AC">
        <w:rPr>
          <w:rFonts w:ascii="Times New Roman" w:hAnsi="Times New Roman" w:cs="Times New Roman"/>
          <w:sz w:val="24"/>
          <w:szCs w:val="24"/>
          <w:lang w:val="en-US"/>
        </w:rPr>
        <w:t xml:space="preserve">from the uncertainty of </w:t>
      </w:r>
      <w:r w:rsidR="0051100B" w:rsidRPr="008754AC">
        <w:rPr>
          <w:rFonts w:ascii="Times New Roman" w:hAnsi="Times New Roman" w:cs="Times New Roman"/>
          <w:sz w:val="24"/>
          <w:szCs w:val="24"/>
          <w:lang w:val="en-US"/>
        </w:rPr>
        <w:t xml:space="preserve">the reports’ </w:t>
      </w:r>
      <w:r w:rsidR="00B8237E" w:rsidRPr="008754AC">
        <w:rPr>
          <w:rFonts w:ascii="Times New Roman" w:hAnsi="Times New Roman" w:cs="Times New Roman"/>
          <w:sz w:val="24"/>
          <w:szCs w:val="24"/>
          <w:lang w:val="en-US"/>
        </w:rPr>
        <w:t xml:space="preserve">purpose and target audiences. </w:t>
      </w:r>
      <w:r w:rsidR="00EC22DF" w:rsidRPr="008754AC">
        <w:rPr>
          <w:rFonts w:ascii="Times New Roman" w:hAnsi="Times New Roman" w:cs="Times New Roman"/>
          <w:sz w:val="24"/>
          <w:szCs w:val="24"/>
          <w:lang w:val="en-US"/>
        </w:rPr>
        <w:t xml:space="preserve">The </w:t>
      </w:r>
      <w:r w:rsidR="00B8237E" w:rsidRPr="008754AC">
        <w:rPr>
          <w:rFonts w:ascii="Times New Roman" w:hAnsi="Times New Roman" w:cs="Times New Roman"/>
          <w:sz w:val="24"/>
          <w:szCs w:val="24"/>
          <w:lang w:val="en-US"/>
        </w:rPr>
        <w:t xml:space="preserve">reports were </w:t>
      </w:r>
      <w:r w:rsidR="00EC22DF" w:rsidRPr="008754AC">
        <w:rPr>
          <w:rFonts w:ascii="Times New Roman" w:hAnsi="Times New Roman" w:cs="Times New Roman"/>
          <w:sz w:val="24"/>
          <w:szCs w:val="24"/>
          <w:lang w:val="en-US"/>
        </w:rPr>
        <w:t xml:space="preserve">then </w:t>
      </w:r>
      <w:r w:rsidR="00B8237E" w:rsidRPr="008754AC">
        <w:rPr>
          <w:rFonts w:ascii="Times New Roman" w:hAnsi="Times New Roman" w:cs="Times New Roman"/>
          <w:sz w:val="24"/>
          <w:szCs w:val="24"/>
          <w:lang w:val="en-US"/>
        </w:rPr>
        <w:t>negatively framed</w:t>
      </w:r>
      <w:r w:rsidR="00EC22DF" w:rsidRPr="008754AC">
        <w:rPr>
          <w:rFonts w:ascii="Times New Roman" w:hAnsi="Times New Roman" w:cs="Times New Roman"/>
          <w:sz w:val="24"/>
          <w:szCs w:val="24"/>
          <w:lang w:val="en-US"/>
        </w:rPr>
        <w:t>, with t</w:t>
      </w:r>
      <w:r w:rsidR="00B8237E" w:rsidRPr="008754AC">
        <w:rPr>
          <w:rFonts w:ascii="Times New Roman" w:hAnsi="Times New Roman" w:cs="Times New Roman"/>
          <w:sz w:val="24"/>
          <w:szCs w:val="24"/>
          <w:lang w:val="en-US"/>
        </w:rPr>
        <w:t>he interviewees question</w:t>
      </w:r>
      <w:r w:rsidR="00EC22DF" w:rsidRPr="008754AC">
        <w:rPr>
          <w:rFonts w:ascii="Times New Roman" w:hAnsi="Times New Roman" w:cs="Times New Roman"/>
          <w:sz w:val="24"/>
          <w:szCs w:val="24"/>
          <w:lang w:val="en-US"/>
        </w:rPr>
        <w:t>ing</w:t>
      </w:r>
      <w:r w:rsidR="00B8237E" w:rsidRPr="008754AC">
        <w:rPr>
          <w:rFonts w:ascii="Times New Roman" w:hAnsi="Times New Roman" w:cs="Times New Roman"/>
          <w:sz w:val="24"/>
          <w:szCs w:val="24"/>
          <w:lang w:val="en-US"/>
        </w:rPr>
        <w:t xml:space="preserve"> the need for producing such a report. The</w:t>
      </w:r>
      <w:r w:rsidR="00EC22DF" w:rsidRPr="008754AC">
        <w:rPr>
          <w:rFonts w:ascii="Times New Roman" w:hAnsi="Times New Roman" w:cs="Times New Roman"/>
          <w:sz w:val="24"/>
          <w:szCs w:val="24"/>
          <w:lang w:val="en-US"/>
        </w:rPr>
        <w:t>y found the</w:t>
      </w:r>
      <w:r w:rsidR="00B8237E" w:rsidRPr="008754AC">
        <w:rPr>
          <w:rFonts w:ascii="Times New Roman" w:hAnsi="Times New Roman" w:cs="Times New Roman"/>
          <w:sz w:val="24"/>
          <w:szCs w:val="24"/>
          <w:lang w:val="en-US"/>
        </w:rPr>
        <w:t xml:space="preserve"> </w:t>
      </w:r>
      <w:r w:rsidR="00EC22DF" w:rsidRPr="008754AC">
        <w:rPr>
          <w:rFonts w:ascii="Times New Roman" w:hAnsi="Times New Roman" w:cs="Times New Roman"/>
          <w:sz w:val="24"/>
          <w:szCs w:val="24"/>
          <w:lang w:val="en-US"/>
        </w:rPr>
        <w:t>major problem to be</w:t>
      </w:r>
      <w:r w:rsidR="00B8237E" w:rsidRPr="008754AC">
        <w:rPr>
          <w:rFonts w:ascii="Times New Roman" w:hAnsi="Times New Roman" w:cs="Times New Roman"/>
          <w:sz w:val="24"/>
          <w:szCs w:val="24"/>
          <w:lang w:val="en-US"/>
        </w:rPr>
        <w:t xml:space="preserve"> in the structure and content of </w:t>
      </w:r>
      <w:r w:rsidR="00EC22DF" w:rsidRPr="008754AC">
        <w:rPr>
          <w:rFonts w:ascii="Times New Roman" w:hAnsi="Times New Roman" w:cs="Times New Roman"/>
          <w:sz w:val="24"/>
          <w:szCs w:val="24"/>
          <w:lang w:val="en-US"/>
        </w:rPr>
        <w:t xml:space="preserve">the </w:t>
      </w:r>
      <w:r w:rsidR="00B8237E" w:rsidRPr="008754AC">
        <w:rPr>
          <w:rFonts w:ascii="Times New Roman" w:hAnsi="Times New Roman" w:cs="Times New Roman"/>
          <w:sz w:val="24"/>
          <w:szCs w:val="24"/>
          <w:lang w:val="en-US"/>
        </w:rPr>
        <w:t>reports</w:t>
      </w:r>
      <w:r w:rsidR="00EC22DF" w:rsidRPr="008754AC">
        <w:rPr>
          <w:rFonts w:ascii="Times New Roman" w:hAnsi="Times New Roman" w:cs="Times New Roman"/>
          <w:sz w:val="24"/>
          <w:szCs w:val="24"/>
          <w:lang w:val="en-US"/>
        </w:rPr>
        <w:t xml:space="preserve"> themselves. Interviewees felt that </w:t>
      </w:r>
      <w:r w:rsidR="009C68E2" w:rsidRPr="008754AC">
        <w:rPr>
          <w:rFonts w:ascii="Times New Roman" w:hAnsi="Times New Roman" w:cs="Times New Roman"/>
          <w:sz w:val="24"/>
          <w:szCs w:val="24"/>
          <w:lang w:val="en-US"/>
        </w:rPr>
        <w:t>if the reports were to be used</w:t>
      </w:r>
      <w:r w:rsidR="00933672" w:rsidRPr="008754AC">
        <w:rPr>
          <w:rFonts w:ascii="Times New Roman" w:hAnsi="Times New Roman" w:cs="Times New Roman"/>
          <w:sz w:val="24"/>
          <w:szCs w:val="24"/>
          <w:lang w:val="en-US"/>
        </w:rPr>
        <w:t xml:space="preserve">, </w:t>
      </w:r>
      <w:r w:rsidR="009C68E2" w:rsidRPr="008754AC">
        <w:rPr>
          <w:rFonts w:ascii="Times New Roman" w:hAnsi="Times New Roman" w:cs="Times New Roman"/>
          <w:sz w:val="24"/>
          <w:szCs w:val="24"/>
          <w:lang w:val="en-US"/>
        </w:rPr>
        <w:t xml:space="preserve">they </w:t>
      </w:r>
      <w:r w:rsidR="00852520" w:rsidRPr="008754AC">
        <w:rPr>
          <w:rFonts w:ascii="Times New Roman" w:hAnsi="Times New Roman" w:cs="Times New Roman"/>
          <w:sz w:val="24"/>
          <w:szCs w:val="24"/>
          <w:lang w:val="en-US"/>
        </w:rPr>
        <w:t xml:space="preserve">should </w:t>
      </w:r>
      <w:r w:rsidR="0051100B" w:rsidRPr="008754AC">
        <w:rPr>
          <w:rFonts w:ascii="Times New Roman" w:hAnsi="Times New Roman" w:cs="Times New Roman"/>
          <w:sz w:val="24"/>
          <w:szCs w:val="24"/>
          <w:lang w:val="en-US"/>
        </w:rPr>
        <w:t xml:space="preserve">be </w:t>
      </w:r>
      <w:r w:rsidR="00852520" w:rsidRPr="008754AC">
        <w:rPr>
          <w:rFonts w:ascii="Times New Roman" w:hAnsi="Times New Roman" w:cs="Times New Roman"/>
          <w:sz w:val="24"/>
          <w:szCs w:val="24"/>
          <w:lang w:val="en-US"/>
        </w:rPr>
        <w:t xml:space="preserve">shorter and easier to read. </w:t>
      </w:r>
      <w:r w:rsidRPr="008754AC">
        <w:rPr>
          <w:rFonts w:ascii="Times New Roman" w:hAnsi="Times New Roman" w:cs="Times New Roman"/>
          <w:sz w:val="24"/>
          <w:szCs w:val="24"/>
          <w:lang w:val="en-US"/>
        </w:rPr>
        <w:t>This type of sensemaking constructs sustainability reporting</w:t>
      </w:r>
      <w:r w:rsidR="00D54064" w:rsidRPr="008754AC">
        <w:rPr>
          <w:rFonts w:ascii="Times New Roman" w:hAnsi="Times New Roman" w:cs="Times New Roman"/>
          <w:sz w:val="24"/>
          <w:szCs w:val="24"/>
          <w:lang w:val="en-US"/>
        </w:rPr>
        <w:t xml:space="preserve"> as detached from organizational identity construction</w:t>
      </w:r>
      <w:r w:rsidR="0051100B" w:rsidRPr="008754AC">
        <w:rPr>
          <w:rFonts w:ascii="Times New Roman" w:hAnsi="Times New Roman" w:cs="Times New Roman"/>
          <w:sz w:val="24"/>
          <w:szCs w:val="24"/>
          <w:lang w:val="en-US"/>
        </w:rPr>
        <w:t xml:space="preserve"> because </w:t>
      </w:r>
      <w:r w:rsidR="007967C0" w:rsidRPr="008754AC">
        <w:rPr>
          <w:rFonts w:ascii="Times New Roman" w:hAnsi="Times New Roman" w:cs="Times New Roman"/>
          <w:sz w:val="24"/>
          <w:szCs w:val="24"/>
          <w:lang w:val="en-US"/>
        </w:rPr>
        <w:t xml:space="preserve">the reports </w:t>
      </w:r>
      <w:r w:rsidR="00D54064" w:rsidRPr="008754AC">
        <w:rPr>
          <w:rFonts w:ascii="Times New Roman" w:hAnsi="Times New Roman" w:cs="Times New Roman"/>
          <w:sz w:val="24"/>
          <w:szCs w:val="24"/>
          <w:lang w:val="en-US"/>
        </w:rPr>
        <w:t xml:space="preserve">are described as not </w:t>
      </w:r>
      <w:r w:rsidR="0051100B" w:rsidRPr="008754AC">
        <w:rPr>
          <w:rFonts w:ascii="Times New Roman" w:hAnsi="Times New Roman" w:cs="Times New Roman"/>
          <w:sz w:val="24"/>
          <w:szCs w:val="24"/>
          <w:lang w:val="en-US"/>
        </w:rPr>
        <w:t xml:space="preserve">being </w:t>
      </w:r>
      <w:r w:rsidR="00D54064" w:rsidRPr="008754AC">
        <w:rPr>
          <w:rFonts w:ascii="Times New Roman" w:hAnsi="Times New Roman" w:cs="Times New Roman"/>
          <w:sz w:val="24"/>
          <w:szCs w:val="24"/>
          <w:lang w:val="en-US"/>
        </w:rPr>
        <w:t xml:space="preserve">used or read by any of the </w:t>
      </w:r>
      <w:r w:rsidRPr="008754AC">
        <w:rPr>
          <w:rFonts w:ascii="Times New Roman" w:hAnsi="Times New Roman" w:cs="Times New Roman"/>
          <w:sz w:val="24"/>
          <w:szCs w:val="24"/>
          <w:lang w:val="en-US"/>
        </w:rPr>
        <w:t xml:space="preserve">external </w:t>
      </w:r>
      <w:r w:rsidR="00D54064" w:rsidRPr="008754AC">
        <w:rPr>
          <w:rFonts w:ascii="Times New Roman" w:hAnsi="Times New Roman" w:cs="Times New Roman"/>
          <w:sz w:val="24"/>
          <w:szCs w:val="24"/>
          <w:lang w:val="en-US"/>
        </w:rPr>
        <w:t xml:space="preserve">stakeholders. </w:t>
      </w:r>
      <w:r w:rsidR="001743B5" w:rsidRPr="008754AC">
        <w:rPr>
          <w:rFonts w:ascii="Times New Roman" w:hAnsi="Times New Roman" w:cs="Times New Roman"/>
          <w:sz w:val="24"/>
          <w:szCs w:val="24"/>
          <w:lang w:val="en-US"/>
        </w:rPr>
        <w:t>This</w:t>
      </w:r>
      <w:r w:rsidR="007967C0" w:rsidRPr="008754AC">
        <w:rPr>
          <w:rFonts w:ascii="Times New Roman" w:hAnsi="Times New Roman" w:cs="Times New Roman"/>
          <w:sz w:val="24"/>
          <w:szCs w:val="24"/>
          <w:lang w:val="en-US"/>
        </w:rPr>
        <w:t xml:space="preserve"> type</w:t>
      </w:r>
      <w:r w:rsidR="001743B5" w:rsidRPr="008754AC">
        <w:rPr>
          <w:rFonts w:ascii="Times New Roman" w:hAnsi="Times New Roman" w:cs="Times New Roman"/>
          <w:sz w:val="24"/>
          <w:szCs w:val="24"/>
          <w:lang w:val="en-US"/>
        </w:rPr>
        <w:t xml:space="preserve"> </w:t>
      </w:r>
      <w:r w:rsidR="007967C0" w:rsidRPr="008754AC">
        <w:rPr>
          <w:rFonts w:ascii="Times New Roman" w:hAnsi="Times New Roman" w:cs="Times New Roman"/>
          <w:sz w:val="24"/>
          <w:szCs w:val="24"/>
          <w:lang w:val="en-US"/>
        </w:rPr>
        <w:t>can be seen</w:t>
      </w:r>
      <w:r w:rsidR="001743B5" w:rsidRPr="008754AC">
        <w:rPr>
          <w:rFonts w:ascii="Times New Roman" w:hAnsi="Times New Roman" w:cs="Times New Roman"/>
          <w:sz w:val="24"/>
          <w:szCs w:val="24"/>
          <w:lang w:val="en-US"/>
        </w:rPr>
        <w:t xml:space="preserve"> in the following</w:t>
      </w:r>
      <w:r w:rsidR="007967C0" w:rsidRPr="008754AC">
        <w:rPr>
          <w:rFonts w:ascii="Times New Roman" w:hAnsi="Times New Roman" w:cs="Times New Roman"/>
          <w:sz w:val="24"/>
          <w:szCs w:val="24"/>
          <w:lang w:val="en-US"/>
        </w:rPr>
        <w:t xml:space="preserve"> extract</w:t>
      </w:r>
      <w:r w:rsidR="001743B5" w:rsidRPr="008754AC">
        <w:rPr>
          <w:rFonts w:ascii="Times New Roman" w:hAnsi="Times New Roman" w:cs="Times New Roman"/>
          <w:sz w:val="24"/>
          <w:szCs w:val="24"/>
          <w:lang w:val="en-US"/>
        </w:rPr>
        <w:t>:</w:t>
      </w:r>
    </w:p>
    <w:p w14:paraId="5982AD8B" w14:textId="4F7F4541" w:rsidR="002D663B" w:rsidRPr="008754AC" w:rsidRDefault="001743B5" w:rsidP="002D663B">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0"/>
          <w:szCs w:val="20"/>
          <w:lang w:val="en-US"/>
        </w:rPr>
        <w:t>This report just isn’t reviewed by the authorities because they have their own systems and own perspective. They aren’t so interested in sustainable development, just facts and how much pollution is getting to the sea and the air. I think that environmental organizations and such maybe don’t, maybe they see it more as, I could imagine, as propaganda…for a large audience or customers, I don’t believe they do. It’s too distant or too idealistic... (energy company)</w:t>
      </w:r>
    </w:p>
    <w:p w14:paraId="6090BC15" w14:textId="77777777" w:rsidR="00AD342D" w:rsidRPr="008754AC" w:rsidRDefault="00AD342D" w:rsidP="002D663B">
      <w:pPr>
        <w:spacing w:after="0" w:line="480" w:lineRule="auto"/>
        <w:jc w:val="both"/>
        <w:rPr>
          <w:rFonts w:ascii="Times New Roman" w:hAnsi="Times New Roman" w:cs="Times New Roman"/>
          <w:sz w:val="24"/>
          <w:szCs w:val="24"/>
          <w:lang w:val="en-US"/>
        </w:rPr>
      </w:pPr>
    </w:p>
    <w:p w14:paraId="652372E0" w14:textId="54813820" w:rsidR="006F7036" w:rsidRPr="008754AC" w:rsidRDefault="006F7036" w:rsidP="006F7036">
      <w:pPr>
        <w:spacing w:line="480" w:lineRule="auto"/>
        <w:jc w:val="both"/>
        <w:rPr>
          <w:rFonts w:ascii="Times New Roman" w:hAnsi="Times New Roman" w:cs="Times New Roman"/>
          <w:sz w:val="24"/>
          <w:szCs w:val="24"/>
          <w:lang w:val="en-US"/>
        </w:rPr>
      </w:pPr>
      <w:r w:rsidRPr="008754AC">
        <w:rPr>
          <w:rFonts w:ascii="Times New Roman" w:hAnsi="Times New Roman" w:cs="Times New Roman"/>
          <w:i/>
          <w:sz w:val="24"/>
          <w:szCs w:val="24"/>
          <w:lang w:val="en-US"/>
        </w:rPr>
        <w:t xml:space="preserve">Internal decoupling </w:t>
      </w:r>
      <w:r w:rsidRPr="008754AC">
        <w:rPr>
          <w:rFonts w:ascii="Times New Roman" w:hAnsi="Times New Roman" w:cs="Times New Roman"/>
          <w:sz w:val="24"/>
          <w:szCs w:val="24"/>
          <w:lang w:val="en-US"/>
        </w:rPr>
        <w:t xml:space="preserve">adds that sustainability reporting is being detached from </w:t>
      </w:r>
      <w:r w:rsidR="00EF2748" w:rsidRPr="008754AC">
        <w:rPr>
          <w:rFonts w:ascii="Times New Roman" w:hAnsi="Times New Roman" w:cs="Times New Roman"/>
          <w:sz w:val="24"/>
          <w:szCs w:val="24"/>
          <w:lang w:val="en-US"/>
        </w:rPr>
        <w:t>internal</w:t>
      </w:r>
      <w:r w:rsidRPr="008754AC">
        <w:rPr>
          <w:rFonts w:ascii="Times New Roman" w:hAnsi="Times New Roman" w:cs="Times New Roman"/>
          <w:sz w:val="24"/>
          <w:szCs w:val="24"/>
          <w:lang w:val="en-US"/>
        </w:rPr>
        <w:t xml:space="preserve"> </w:t>
      </w:r>
      <w:r w:rsidR="00EF2748" w:rsidRPr="008754AC">
        <w:rPr>
          <w:rFonts w:ascii="Times New Roman" w:hAnsi="Times New Roman" w:cs="Times New Roman"/>
          <w:sz w:val="24"/>
          <w:szCs w:val="24"/>
          <w:lang w:val="en-US"/>
        </w:rPr>
        <w:t xml:space="preserve">sustainability </w:t>
      </w:r>
      <w:r w:rsidR="00F053C7" w:rsidRPr="008754AC">
        <w:rPr>
          <w:rFonts w:ascii="Times New Roman" w:hAnsi="Times New Roman" w:cs="Times New Roman"/>
          <w:sz w:val="24"/>
          <w:szCs w:val="24"/>
          <w:lang w:val="en-US"/>
        </w:rPr>
        <w:t>change</w:t>
      </w:r>
      <w:r w:rsidR="00EF2748" w:rsidRPr="008754AC">
        <w:rPr>
          <w:rFonts w:ascii="Times New Roman" w:hAnsi="Times New Roman" w:cs="Times New Roman"/>
          <w:sz w:val="24"/>
          <w:szCs w:val="24"/>
          <w:lang w:val="en-US"/>
        </w:rPr>
        <w:t>s</w:t>
      </w:r>
      <w:r w:rsidRPr="008754AC">
        <w:rPr>
          <w:rFonts w:ascii="Times New Roman" w:hAnsi="Times New Roman" w:cs="Times New Roman"/>
          <w:sz w:val="24"/>
          <w:szCs w:val="24"/>
          <w:lang w:val="en-US"/>
        </w:rPr>
        <w:t>. Interviewees openly questioned whether reports are something that actually serve sustainability</w:t>
      </w:r>
      <w:r w:rsidR="00F053C7" w:rsidRPr="008754AC">
        <w:rPr>
          <w:rFonts w:ascii="Times New Roman" w:hAnsi="Times New Roman" w:cs="Times New Roman"/>
          <w:sz w:val="24"/>
          <w:szCs w:val="24"/>
          <w:lang w:val="en-US"/>
        </w:rPr>
        <w:t xml:space="preserve"> change</w:t>
      </w:r>
      <w:r w:rsidRPr="008754AC">
        <w:rPr>
          <w:rFonts w:ascii="Times New Roman" w:hAnsi="Times New Roman" w:cs="Times New Roman"/>
          <w:sz w:val="24"/>
          <w:szCs w:val="24"/>
          <w:lang w:val="en-US"/>
        </w:rPr>
        <w:t xml:space="preserve"> in the organization. </w:t>
      </w:r>
      <w:r w:rsidR="00D262D0" w:rsidRPr="008754AC">
        <w:rPr>
          <w:rFonts w:ascii="Times New Roman" w:hAnsi="Times New Roman" w:cs="Times New Roman"/>
          <w:sz w:val="24"/>
          <w:szCs w:val="24"/>
          <w:lang w:val="en-US"/>
        </w:rPr>
        <w:t>S</w:t>
      </w:r>
      <w:r w:rsidRPr="008754AC">
        <w:rPr>
          <w:rFonts w:ascii="Times New Roman" w:hAnsi="Times New Roman" w:cs="Times New Roman"/>
          <w:sz w:val="24"/>
          <w:szCs w:val="24"/>
          <w:lang w:val="en-US"/>
        </w:rPr>
        <w:t xml:space="preserve">ensemaking </w:t>
      </w:r>
      <w:r w:rsidR="00D262D0" w:rsidRPr="008754AC">
        <w:rPr>
          <w:rFonts w:ascii="Times New Roman" w:hAnsi="Times New Roman" w:cs="Times New Roman"/>
          <w:sz w:val="24"/>
          <w:szCs w:val="24"/>
          <w:lang w:val="en-US"/>
        </w:rPr>
        <w:t>arose</w:t>
      </w:r>
      <w:r w:rsidRPr="008754AC">
        <w:rPr>
          <w:rFonts w:ascii="Times New Roman" w:hAnsi="Times New Roman" w:cs="Times New Roman"/>
          <w:sz w:val="24"/>
          <w:szCs w:val="24"/>
          <w:lang w:val="en-US"/>
        </w:rPr>
        <w:t xml:space="preserve"> from the ambiguity between what is reported and what sustainability changes are actually implemented within the company. The interviewees took negative positions regarding the sustainability report, saying that reports do not discuss everyday sustainability within the organizations, and are instead something totally separate from it. Instead, the interviewees construct </w:t>
      </w:r>
      <w:r w:rsidR="00F053C7" w:rsidRPr="008754AC">
        <w:rPr>
          <w:rFonts w:ascii="Times New Roman" w:hAnsi="Times New Roman" w:cs="Times New Roman"/>
          <w:sz w:val="24"/>
          <w:szCs w:val="24"/>
          <w:lang w:val="en-US"/>
        </w:rPr>
        <w:t xml:space="preserve">identities </w:t>
      </w:r>
      <w:r w:rsidR="007967C0" w:rsidRPr="008754AC">
        <w:rPr>
          <w:rFonts w:ascii="Times New Roman" w:hAnsi="Times New Roman" w:cs="Times New Roman"/>
          <w:sz w:val="24"/>
          <w:szCs w:val="24"/>
          <w:lang w:val="en-US"/>
        </w:rPr>
        <w:t>for themselves</w:t>
      </w:r>
      <w:r w:rsidR="007967C0" w:rsidRPr="008754AC" w:rsidDel="000F781F">
        <w:rPr>
          <w:rFonts w:ascii="Times New Roman" w:hAnsi="Times New Roman" w:cs="Times New Roman"/>
          <w:sz w:val="24"/>
          <w:szCs w:val="24"/>
          <w:lang w:val="en-US"/>
        </w:rPr>
        <w:t xml:space="preserve"> </w:t>
      </w:r>
      <w:r w:rsidR="00F053C7" w:rsidRPr="008754AC">
        <w:rPr>
          <w:rFonts w:ascii="Times New Roman" w:hAnsi="Times New Roman" w:cs="Times New Roman"/>
          <w:sz w:val="24"/>
          <w:szCs w:val="24"/>
          <w:lang w:val="en-US"/>
        </w:rPr>
        <w:t xml:space="preserve">as proponents of greater collective welfare (cf. Brickson, 2007). </w:t>
      </w:r>
    </w:p>
    <w:p w14:paraId="1BFADCA2" w14:textId="6EA34372" w:rsidR="006F7036" w:rsidRPr="008754AC" w:rsidRDefault="006F7036" w:rsidP="006F7036">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It was emphasized that sustainability requires more concrete actions in organizations than publishing a report. Employees stress that something tangible needs to be done throughout the year instead of “a report popping out once a year.” </w:t>
      </w:r>
      <w:r w:rsidR="007967C0" w:rsidRPr="008754AC">
        <w:rPr>
          <w:rFonts w:ascii="Times New Roman" w:hAnsi="Times New Roman" w:cs="Times New Roman"/>
          <w:sz w:val="24"/>
          <w:szCs w:val="24"/>
          <w:lang w:val="en-US"/>
        </w:rPr>
        <w:t xml:space="preserve">Otherwise, </w:t>
      </w:r>
      <w:r w:rsidRPr="008754AC">
        <w:rPr>
          <w:rFonts w:ascii="Times New Roman" w:hAnsi="Times New Roman" w:cs="Times New Roman"/>
          <w:sz w:val="24"/>
          <w:szCs w:val="24"/>
          <w:lang w:val="en-US"/>
        </w:rPr>
        <w:t>sustainability does not become “real” or “personal”</w:t>
      </w:r>
      <w:r w:rsidR="007967C0" w:rsidRPr="008754AC">
        <w:rPr>
          <w:rFonts w:ascii="Times New Roman" w:hAnsi="Times New Roman" w:cs="Times New Roman"/>
          <w:sz w:val="24"/>
          <w:szCs w:val="24"/>
          <w:lang w:val="en-US"/>
        </w:rPr>
        <w:t xml:space="preserve"> through the report</w:t>
      </w:r>
      <w:r w:rsidRPr="008754AC">
        <w:rPr>
          <w:rFonts w:ascii="Times New Roman" w:hAnsi="Times New Roman" w:cs="Times New Roman"/>
          <w:sz w:val="24"/>
          <w:szCs w:val="24"/>
          <w:lang w:val="en-US"/>
        </w:rPr>
        <w:t xml:space="preserve">, </w:t>
      </w:r>
      <w:r w:rsidR="007967C0" w:rsidRPr="008754AC">
        <w:rPr>
          <w:rFonts w:ascii="Times New Roman" w:hAnsi="Times New Roman" w:cs="Times New Roman"/>
          <w:sz w:val="24"/>
          <w:szCs w:val="24"/>
          <w:lang w:val="en-US"/>
        </w:rPr>
        <w:t>and instead</w:t>
      </w:r>
      <w:r w:rsidRPr="008754AC">
        <w:rPr>
          <w:rFonts w:ascii="Times New Roman" w:hAnsi="Times New Roman" w:cs="Times New Roman"/>
          <w:sz w:val="24"/>
          <w:szCs w:val="24"/>
          <w:lang w:val="en-US"/>
        </w:rPr>
        <w:t xml:space="preserve"> remains on the top level of the organization. The following extract pro</w:t>
      </w:r>
      <w:r w:rsidR="00F053C7" w:rsidRPr="008754AC">
        <w:rPr>
          <w:rFonts w:ascii="Times New Roman" w:hAnsi="Times New Roman" w:cs="Times New Roman"/>
          <w:sz w:val="24"/>
          <w:szCs w:val="24"/>
          <w:lang w:val="en-US"/>
        </w:rPr>
        <w:t xml:space="preserve">vides an example of this. </w:t>
      </w:r>
      <w:r w:rsidRPr="008754AC">
        <w:rPr>
          <w:rFonts w:ascii="Times New Roman" w:hAnsi="Times New Roman" w:cs="Times New Roman"/>
          <w:sz w:val="24"/>
          <w:szCs w:val="24"/>
          <w:lang w:val="en-US"/>
        </w:rPr>
        <w:t>The interviewee has previously described how sustainability should be more genuine in the organization:</w:t>
      </w:r>
    </w:p>
    <w:p w14:paraId="4973833C" w14:textId="085F6E58" w:rsidR="006F7036" w:rsidRPr="008754AC" w:rsidRDefault="006F7036" w:rsidP="006F7036">
      <w:pPr>
        <w:autoSpaceDE w:val="0"/>
        <w:autoSpaceDN w:val="0"/>
        <w:adjustRightInd w:val="0"/>
        <w:spacing w:after="0" w:line="480" w:lineRule="auto"/>
        <w:ind w:left="1304" w:hanging="1304"/>
        <w:jc w:val="both"/>
        <w:rPr>
          <w:rFonts w:ascii="Times New Roman" w:hAnsi="Times New Roman" w:cs="Times New Roman"/>
          <w:sz w:val="20"/>
          <w:szCs w:val="20"/>
          <w:lang w:val="en-US"/>
        </w:rPr>
      </w:pPr>
      <w:r w:rsidRPr="008754AC">
        <w:rPr>
          <w:rFonts w:ascii="Times New Roman" w:hAnsi="Times New Roman" w:cs="Times New Roman"/>
          <w:sz w:val="20"/>
          <w:szCs w:val="20"/>
          <w:lang w:val="en-US"/>
        </w:rPr>
        <w:t xml:space="preserve">Q: You were just </w:t>
      </w:r>
      <w:r w:rsidR="007967C0" w:rsidRPr="008754AC">
        <w:rPr>
          <w:rFonts w:ascii="Times New Roman" w:hAnsi="Times New Roman" w:cs="Times New Roman"/>
          <w:sz w:val="20"/>
          <w:szCs w:val="20"/>
          <w:lang w:val="en-US"/>
        </w:rPr>
        <w:t>saying</w:t>
      </w:r>
      <w:r w:rsidRPr="008754AC">
        <w:rPr>
          <w:rFonts w:ascii="Times New Roman" w:hAnsi="Times New Roman" w:cs="Times New Roman"/>
          <w:sz w:val="20"/>
          <w:szCs w:val="20"/>
          <w:lang w:val="en-US"/>
        </w:rPr>
        <w:t xml:space="preserve"> that</w:t>
      </w:r>
      <w:r w:rsidR="00D262D0" w:rsidRPr="008754AC">
        <w:rPr>
          <w:rFonts w:ascii="Times New Roman" w:hAnsi="Times New Roman" w:cs="Times New Roman"/>
          <w:sz w:val="20"/>
          <w:szCs w:val="20"/>
          <w:lang w:val="en-US"/>
        </w:rPr>
        <w:t xml:space="preserve"> </w:t>
      </w:r>
      <w:r w:rsidRPr="008754AC">
        <w:rPr>
          <w:rFonts w:ascii="Times New Roman" w:hAnsi="Times New Roman" w:cs="Times New Roman"/>
          <w:sz w:val="20"/>
          <w:szCs w:val="20"/>
          <w:lang w:val="en-US"/>
        </w:rPr>
        <w:t>sustainability needs to be a real living thing.  So what would that require?</w:t>
      </w:r>
    </w:p>
    <w:p w14:paraId="6F7E61BF" w14:textId="332A959A" w:rsidR="006F7036" w:rsidRPr="008754AC" w:rsidRDefault="006F7036" w:rsidP="006F7036">
      <w:pPr>
        <w:spacing w:after="0" w:line="480" w:lineRule="auto"/>
        <w:jc w:val="both"/>
        <w:rPr>
          <w:rFonts w:ascii="Times New Roman" w:hAnsi="Times New Roman" w:cs="Times New Roman"/>
          <w:sz w:val="20"/>
          <w:szCs w:val="20"/>
          <w:lang w:val="en-US"/>
        </w:rPr>
      </w:pPr>
      <w:r w:rsidRPr="008754AC">
        <w:rPr>
          <w:rFonts w:ascii="Times New Roman" w:hAnsi="Times New Roman" w:cs="Times New Roman"/>
          <w:sz w:val="20"/>
          <w:szCs w:val="20"/>
          <w:lang w:val="en-US"/>
        </w:rPr>
        <w:t>A: Well, in my opinion it would require some kind of practical measures, that it wouldn’t just be a bunch of fancy slides or reports or some other kind of resource. It’s a little like we have kind of a double problem, that is, those two words, inside this company, this sustainability and strategy, well they are seen a bit as fancy terms. The regular guy, say a claims manager in the claims department, they don’t talk about that stuff.</w:t>
      </w:r>
    </w:p>
    <w:p w14:paraId="5E78E222" w14:textId="77777777" w:rsidR="006F7036" w:rsidRPr="008754AC" w:rsidRDefault="006F7036" w:rsidP="006F7036">
      <w:pPr>
        <w:autoSpaceDE w:val="0"/>
        <w:autoSpaceDN w:val="0"/>
        <w:adjustRightInd w:val="0"/>
        <w:spacing w:line="480" w:lineRule="auto"/>
        <w:ind w:left="1304" w:hanging="1304"/>
        <w:jc w:val="both"/>
        <w:rPr>
          <w:rFonts w:ascii="Times New Roman" w:hAnsi="Times New Roman" w:cs="Times New Roman"/>
          <w:sz w:val="20"/>
          <w:szCs w:val="20"/>
          <w:lang w:val="en-US"/>
        </w:rPr>
      </w:pPr>
      <w:r w:rsidRPr="008754AC">
        <w:rPr>
          <w:rFonts w:ascii="Times New Roman" w:hAnsi="Times New Roman" w:cs="Times New Roman"/>
          <w:sz w:val="20"/>
          <w:szCs w:val="20"/>
          <w:lang w:val="en-US"/>
        </w:rPr>
        <w:t xml:space="preserve"> (financial firm)</w:t>
      </w:r>
    </w:p>
    <w:p w14:paraId="36544BB5" w14:textId="5018D83F" w:rsidR="00852520" w:rsidRPr="008754AC" w:rsidRDefault="00852520" w:rsidP="00070A27">
      <w:pPr>
        <w:spacing w:line="480" w:lineRule="auto"/>
        <w:jc w:val="both"/>
        <w:rPr>
          <w:rFonts w:ascii="Times New Roman" w:hAnsi="Times New Roman" w:cs="Times New Roman"/>
          <w:sz w:val="20"/>
          <w:szCs w:val="20"/>
          <w:lang w:val="en-US"/>
        </w:rPr>
      </w:pPr>
      <w:r w:rsidRPr="008754AC">
        <w:rPr>
          <w:rFonts w:ascii="Times New Roman" w:hAnsi="Times New Roman" w:cs="Times New Roman"/>
          <w:sz w:val="24"/>
          <w:szCs w:val="24"/>
          <w:lang w:val="en-US"/>
        </w:rPr>
        <w:t xml:space="preserve">In the financial firm, only internal </w:t>
      </w:r>
      <w:r w:rsidR="00AD342D" w:rsidRPr="008754AC">
        <w:rPr>
          <w:rFonts w:ascii="Times New Roman" w:hAnsi="Times New Roman" w:cs="Times New Roman"/>
          <w:sz w:val="24"/>
          <w:szCs w:val="24"/>
          <w:lang w:val="en-US"/>
        </w:rPr>
        <w:t xml:space="preserve">decoupling </w:t>
      </w:r>
      <w:r w:rsidRPr="008754AC">
        <w:rPr>
          <w:rFonts w:ascii="Times New Roman" w:hAnsi="Times New Roman" w:cs="Times New Roman"/>
          <w:sz w:val="24"/>
          <w:szCs w:val="24"/>
          <w:lang w:val="en-US"/>
        </w:rPr>
        <w:t xml:space="preserve">was </w:t>
      </w:r>
      <w:r w:rsidR="00EC22DF" w:rsidRPr="008754AC">
        <w:rPr>
          <w:rFonts w:ascii="Times New Roman" w:hAnsi="Times New Roman" w:cs="Times New Roman"/>
          <w:sz w:val="24"/>
          <w:szCs w:val="24"/>
          <w:lang w:val="en-US"/>
        </w:rPr>
        <w:t>mentioned</w:t>
      </w:r>
      <w:r w:rsidRPr="008754AC">
        <w:rPr>
          <w:rFonts w:ascii="Times New Roman" w:hAnsi="Times New Roman" w:cs="Times New Roman"/>
          <w:sz w:val="24"/>
          <w:szCs w:val="24"/>
          <w:lang w:val="en-US"/>
        </w:rPr>
        <w:t xml:space="preserve">. </w:t>
      </w:r>
      <w:r w:rsidR="00AD342D" w:rsidRPr="008754AC">
        <w:rPr>
          <w:rFonts w:ascii="Times New Roman" w:hAnsi="Times New Roman" w:cs="Times New Roman"/>
          <w:sz w:val="24"/>
          <w:szCs w:val="24"/>
          <w:lang w:val="en-US"/>
        </w:rPr>
        <w:t xml:space="preserve">There was the view that employees do not read the reports, do not have time or interest to do so, and that the audience for the report is not considered. </w:t>
      </w:r>
      <w:r w:rsidRPr="008754AC">
        <w:rPr>
          <w:rFonts w:ascii="Times New Roman" w:hAnsi="Times New Roman" w:cs="Times New Roman"/>
          <w:sz w:val="24"/>
          <w:szCs w:val="24"/>
          <w:lang w:val="en-US"/>
        </w:rPr>
        <w:t xml:space="preserve">In the energy </w:t>
      </w:r>
      <w:r w:rsidR="00EC22DF" w:rsidRPr="008754AC">
        <w:rPr>
          <w:rFonts w:ascii="Times New Roman" w:hAnsi="Times New Roman" w:cs="Times New Roman"/>
          <w:sz w:val="24"/>
          <w:szCs w:val="24"/>
          <w:lang w:val="en-US"/>
        </w:rPr>
        <w:t>company</w:t>
      </w:r>
      <w:r w:rsidRPr="008754AC">
        <w:rPr>
          <w:rFonts w:ascii="Times New Roman" w:hAnsi="Times New Roman" w:cs="Times New Roman"/>
          <w:sz w:val="24"/>
          <w:szCs w:val="24"/>
          <w:lang w:val="en-US"/>
        </w:rPr>
        <w:t xml:space="preserve">, </w:t>
      </w:r>
      <w:r w:rsidR="00AD342D" w:rsidRPr="008754AC">
        <w:rPr>
          <w:rFonts w:ascii="Times New Roman" w:hAnsi="Times New Roman" w:cs="Times New Roman"/>
          <w:sz w:val="24"/>
          <w:szCs w:val="24"/>
          <w:lang w:val="en-US"/>
        </w:rPr>
        <w:t>both the internal as well as external decoupling</w:t>
      </w:r>
      <w:r w:rsidRPr="008754AC">
        <w:rPr>
          <w:rFonts w:ascii="Times New Roman" w:hAnsi="Times New Roman" w:cs="Times New Roman"/>
          <w:sz w:val="24"/>
          <w:szCs w:val="24"/>
          <w:lang w:val="en-US"/>
        </w:rPr>
        <w:t xml:space="preserve"> were </w:t>
      </w:r>
      <w:r w:rsidR="00EC22DF" w:rsidRPr="008754AC">
        <w:rPr>
          <w:rFonts w:ascii="Times New Roman" w:hAnsi="Times New Roman" w:cs="Times New Roman"/>
          <w:sz w:val="24"/>
          <w:szCs w:val="24"/>
          <w:lang w:val="en-US"/>
        </w:rPr>
        <w:t>mentioned</w:t>
      </w:r>
      <w:r w:rsidRPr="008754AC">
        <w:rPr>
          <w:rFonts w:ascii="Times New Roman" w:hAnsi="Times New Roman" w:cs="Times New Roman"/>
          <w:sz w:val="24"/>
          <w:szCs w:val="24"/>
          <w:lang w:val="en-US"/>
        </w:rPr>
        <w:t>. The interviewees mentioned multiple stakeholders who do not read the report</w:t>
      </w:r>
      <w:r w:rsidR="00D54064"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authorities, NGOs and customers. In some cases, </w:t>
      </w:r>
      <w:r w:rsidR="004E203A" w:rsidRPr="008754AC">
        <w:rPr>
          <w:rFonts w:ascii="Times New Roman" w:hAnsi="Times New Roman" w:cs="Times New Roman"/>
          <w:sz w:val="24"/>
          <w:szCs w:val="24"/>
          <w:lang w:val="en-US"/>
        </w:rPr>
        <w:t>they felt the reports went unread due to</w:t>
      </w:r>
      <w:r w:rsidRPr="008754AC">
        <w:rPr>
          <w:rFonts w:ascii="Times New Roman" w:hAnsi="Times New Roman" w:cs="Times New Roman"/>
          <w:sz w:val="24"/>
          <w:szCs w:val="24"/>
          <w:lang w:val="en-US"/>
        </w:rPr>
        <w:t xml:space="preserve"> the</w:t>
      </w:r>
      <w:r w:rsidR="004E203A" w:rsidRPr="008754AC">
        <w:rPr>
          <w:rFonts w:ascii="Times New Roman" w:hAnsi="Times New Roman" w:cs="Times New Roman"/>
          <w:sz w:val="24"/>
          <w:szCs w:val="24"/>
          <w:lang w:val="en-US"/>
        </w:rPr>
        <w:t>ir</w:t>
      </w:r>
      <w:r w:rsidRPr="008754AC">
        <w:rPr>
          <w:rFonts w:ascii="Times New Roman" w:hAnsi="Times New Roman" w:cs="Times New Roman"/>
          <w:sz w:val="24"/>
          <w:szCs w:val="24"/>
          <w:lang w:val="en-US"/>
        </w:rPr>
        <w:t xml:space="preserve"> heaviness, </w:t>
      </w:r>
      <w:r w:rsidR="004E203A" w:rsidRPr="008754AC">
        <w:rPr>
          <w:rFonts w:ascii="Times New Roman" w:hAnsi="Times New Roman" w:cs="Times New Roman"/>
          <w:sz w:val="24"/>
          <w:szCs w:val="24"/>
          <w:lang w:val="en-US"/>
        </w:rPr>
        <w:t xml:space="preserve">a problem </w:t>
      </w:r>
      <w:r w:rsidR="009C68E2" w:rsidRPr="008754AC">
        <w:rPr>
          <w:rFonts w:ascii="Times New Roman" w:hAnsi="Times New Roman" w:cs="Times New Roman"/>
          <w:sz w:val="24"/>
          <w:szCs w:val="24"/>
          <w:lang w:val="en-US"/>
        </w:rPr>
        <w:t>which</w:t>
      </w:r>
      <w:r w:rsidR="004E203A" w:rsidRPr="008754AC">
        <w:rPr>
          <w:rFonts w:ascii="Times New Roman" w:hAnsi="Times New Roman" w:cs="Times New Roman"/>
          <w:sz w:val="24"/>
          <w:szCs w:val="24"/>
          <w:lang w:val="en-US"/>
        </w:rPr>
        <w:t xml:space="preserve"> </w:t>
      </w:r>
      <w:r w:rsidR="009C68E2" w:rsidRPr="008754AC">
        <w:rPr>
          <w:rFonts w:ascii="Times New Roman" w:hAnsi="Times New Roman" w:cs="Times New Roman"/>
          <w:sz w:val="24"/>
          <w:szCs w:val="24"/>
          <w:lang w:val="en-US"/>
        </w:rPr>
        <w:t>suggests there is</w:t>
      </w:r>
      <w:r w:rsidR="00EC22DF" w:rsidRPr="008754AC">
        <w:rPr>
          <w:rFonts w:ascii="Times New Roman" w:hAnsi="Times New Roman" w:cs="Times New Roman"/>
          <w:sz w:val="24"/>
          <w:szCs w:val="24"/>
          <w:lang w:val="en-US"/>
        </w:rPr>
        <w:t xml:space="preserve"> a </w:t>
      </w:r>
      <w:r w:rsidRPr="008754AC">
        <w:rPr>
          <w:rFonts w:ascii="Times New Roman" w:hAnsi="Times New Roman" w:cs="Times New Roman"/>
          <w:sz w:val="24"/>
          <w:szCs w:val="24"/>
          <w:lang w:val="en-US"/>
        </w:rPr>
        <w:t xml:space="preserve">need </w:t>
      </w:r>
      <w:r w:rsidR="00EC22DF" w:rsidRPr="008754AC">
        <w:rPr>
          <w:rFonts w:ascii="Times New Roman" w:hAnsi="Times New Roman" w:cs="Times New Roman"/>
          <w:sz w:val="24"/>
          <w:szCs w:val="24"/>
          <w:lang w:val="en-US"/>
        </w:rPr>
        <w:t xml:space="preserve">to </w:t>
      </w:r>
      <w:r w:rsidRPr="008754AC">
        <w:rPr>
          <w:rFonts w:ascii="Times New Roman" w:hAnsi="Times New Roman" w:cs="Times New Roman"/>
          <w:sz w:val="24"/>
          <w:szCs w:val="24"/>
          <w:lang w:val="en-US"/>
        </w:rPr>
        <w:t xml:space="preserve">develop </w:t>
      </w:r>
      <w:r w:rsidR="00A417A0" w:rsidRPr="008754AC">
        <w:rPr>
          <w:rFonts w:ascii="Times New Roman" w:hAnsi="Times New Roman" w:cs="Times New Roman"/>
          <w:sz w:val="24"/>
          <w:szCs w:val="24"/>
          <w:lang w:val="en-US"/>
        </w:rPr>
        <w:t xml:space="preserve">clearer </w:t>
      </w:r>
      <w:r w:rsidRPr="008754AC">
        <w:rPr>
          <w:rFonts w:ascii="Times New Roman" w:hAnsi="Times New Roman" w:cs="Times New Roman"/>
          <w:sz w:val="24"/>
          <w:szCs w:val="24"/>
          <w:lang w:val="en-US"/>
        </w:rPr>
        <w:t xml:space="preserve">shorter and </w:t>
      </w:r>
      <w:r w:rsidR="00A417A0" w:rsidRPr="008754AC">
        <w:rPr>
          <w:rFonts w:ascii="Times New Roman" w:hAnsi="Times New Roman" w:cs="Times New Roman"/>
          <w:sz w:val="24"/>
          <w:szCs w:val="24"/>
          <w:lang w:val="en-US"/>
        </w:rPr>
        <w:t xml:space="preserve">more concise </w:t>
      </w:r>
      <w:r w:rsidRPr="008754AC">
        <w:rPr>
          <w:rFonts w:ascii="Times New Roman" w:hAnsi="Times New Roman" w:cs="Times New Roman"/>
          <w:sz w:val="24"/>
          <w:szCs w:val="24"/>
          <w:lang w:val="en-US"/>
        </w:rPr>
        <w:t xml:space="preserve">ways of reporting. </w:t>
      </w:r>
    </w:p>
    <w:p w14:paraId="2AE110E7" w14:textId="2387D322" w:rsidR="0050329C" w:rsidRPr="008754AC" w:rsidRDefault="00852520" w:rsidP="00070A27">
      <w:pPr>
        <w:autoSpaceDE w:val="0"/>
        <w:autoSpaceDN w:val="0"/>
        <w:adjustRightInd w:val="0"/>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Table </w:t>
      </w:r>
      <w:r w:rsidR="00F62A6C" w:rsidRPr="008754AC">
        <w:rPr>
          <w:rFonts w:ascii="Times New Roman" w:hAnsi="Times New Roman" w:cs="Times New Roman"/>
          <w:sz w:val="24"/>
          <w:szCs w:val="24"/>
          <w:lang w:val="en-US"/>
        </w:rPr>
        <w:t>1</w:t>
      </w:r>
      <w:r w:rsidR="00655992" w:rsidRPr="008754AC">
        <w:rPr>
          <w:rFonts w:ascii="Times New Roman" w:hAnsi="Times New Roman" w:cs="Times New Roman"/>
          <w:sz w:val="24"/>
          <w:szCs w:val="24"/>
          <w:lang w:val="en-US"/>
        </w:rPr>
        <w:t xml:space="preserve"> describes</w:t>
      </w:r>
      <w:r w:rsidR="00530676"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the content of each sensemaking</w:t>
      </w:r>
      <w:r w:rsidR="0050329C" w:rsidRPr="008754AC">
        <w:rPr>
          <w:rFonts w:ascii="Times New Roman" w:hAnsi="Times New Roman" w:cs="Times New Roman"/>
          <w:sz w:val="24"/>
          <w:szCs w:val="24"/>
          <w:lang w:val="en-US"/>
        </w:rPr>
        <w:t xml:space="preserve"> frame, the meaning constructed for sustainability reporting, </w:t>
      </w:r>
      <w:r w:rsidR="00A417A0" w:rsidRPr="008754AC">
        <w:rPr>
          <w:rFonts w:ascii="Times New Roman" w:hAnsi="Times New Roman" w:cs="Times New Roman"/>
          <w:sz w:val="24"/>
          <w:szCs w:val="24"/>
          <w:lang w:val="en-US"/>
        </w:rPr>
        <w:t xml:space="preserve">the </w:t>
      </w:r>
      <w:r w:rsidR="0050329C" w:rsidRPr="008754AC">
        <w:rPr>
          <w:rFonts w:ascii="Times New Roman" w:hAnsi="Times New Roman" w:cs="Times New Roman"/>
          <w:sz w:val="24"/>
          <w:szCs w:val="24"/>
          <w:lang w:val="en-US"/>
        </w:rPr>
        <w:t>bas</w:t>
      </w:r>
      <w:r w:rsidR="00A417A0" w:rsidRPr="008754AC">
        <w:rPr>
          <w:rFonts w:ascii="Times New Roman" w:hAnsi="Times New Roman" w:cs="Times New Roman"/>
          <w:sz w:val="24"/>
          <w:szCs w:val="24"/>
          <w:lang w:val="en-US"/>
        </w:rPr>
        <w:t>ic</w:t>
      </w:r>
      <w:r w:rsidR="0050329C" w:rsidRPr="008754AC">
        <w:rPr>
          <w:rFonts w:ascii="Times New Roman" w:hAnsi="Times New Roman" w:cs="Times New Roman"/>
          <w:sz w:val="24"/>
          <w:szCs w:val="24"/>
          <w:lang w:val="en-US"/>
        </w:rPr>
        <w:t xml:space="preserve"> motivation, </w:t>
      </w:r>
      <w:r w:rsidR="00E603E1" w:rsidRPr="008754AC">
        <w:rPr>
          <w:rFonts w:ascii="Times New Roman" w:hAnsi="Times New Roman" w:cs="Times New Roman"/>
          <w:sz w:val="24"/>
          <w:szCs w:val="24"/>
          <w:lang w:val="en-US"/>
        </w:rPr>
        <w:t>its</w:t>
      </w:r>
      <w:r w:rsidR="0050329C" w:rsidRPr="008754AC">
        <w:rPr>
          <w:rFonts w:ascii="Times New Roman" w:hAnsi="Times New Roman" w:cs="Times New Roman"/>
          <w:sz w:val="24"/>
          <w:szCs w:val="24"/>
          <w:lang w:val="en-US"/>
        </w:rPr>
        <w:t xml:space="preserve"> </w:t>
      </w:r>
      <w:r w:rsidR="00AD342D" w:rsidRPr="008754AC">
        <w:rPr>
          <w:rFonts w:ascii="Times New Roman" w:hAnsi="Times New Roman" w:cs="Times New Roman"/>
          <w:sz w:val="24"/>
          <w:szCs w:val="24"/>
          <w:lang w:val="en-US"/>
        </w:rPr>
        <w:t>role</w:t>
      </w:r>
      <w:r w:rsidR="0050329C" w:rsidRPr="008754AC">
        <w:rPr>
          <w:rFonts w:ascii="Times New Roman" w:hAnsi="Times New Roman" w:cs="Times New Roman"/>
          <w:sz w:val="24"/>
          <w:szCs w:val="24"/>
          <w:lang w:val="en-US"/>
        </w:rPr>
        <w:t xml:space="preserve"> in organizational identity change and comparison between companies.</w:t>
      </w:r>
      <w:r w:rsidR="00A417A0" w:rsidRPr="008754AC">
        <w:rPr>
          <w:rFonts w:ascii="Times New Roman" w:hAnsi="Times New Roman" w:cs="Times New Roman"/>
          <w:sz w:val="24"/>
          <w:szCs w:val="24"/>
          <w:lang w:val="en-US"/>
        </w:rPr>
        <w:tab/>
      </w:r>
    </w:p>
    <w:p w14:paraId="3300D9F3" w14:textId="77777777" w:rsidR="0050329C" w:rsidRPr="008754AC" w:rsidRDefault="0050329C" w:rsidP="00070A27">
      <w:pPr>
        <w:autoSpaceDE w:val="0"/>
        <w:autoSpaceDN w:val="0"/>
        <w:adjustRightInd w:val="0"/>
        <w:spacing w:after="0" w:line="480" w:lineRule="auto"/>
        <w:jc w:val="both"/>
        <w:rPr>
          <w:rFonts w:ascii="Times New Roman" w:hAnsi="Times New Roman" w:cs="Times New Roman"/>
          <w:sz w:val="24"/>
          <w:szCs w:val="24"/>
          <w:lang w:val="en-US"/>
        </w:rPr>
      </w:pPr>
    </w:p>
    <w:p w14:paraId="4D8F10FA" w14:textId="0FAEDA94" w:rsidR="00F62A6C" w:rsidRPr="008754AC" w:rsidRDefault="00F62A6C" w:rsidP="00070A27">
      <w:pPr>
        <w:autoSpaceDE w:val="0"/>
        <w:autoSpaceDN w:val="0"/>
        <w:adjustRightInd w:val="0"/>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------------------INSERT TABLE 1 ABOUT HERE----------------------------------------------------</w:t>
      </w:r>
    </w:p>
    <w:p w14:paraId="09471AB6" w14:textId="77777777" w:rsidR="00DB2A1B" w:rsidRPr="008754AC" w:rsidRDefault="00DB2A1B" w:rsidP="0014760A">
      <w:pPr>
        <w:spacing w:line="480" w:lineRule="auto"/>
        <w:jc w:val="both"/>
        <w:rPr>
          <w:rFonts w:ascii="Times New Roman" w:hAnsi="Times New Roman" w:cs="Times New Roman"/>
          <w:b/>
          <w:sz w:val="24"/>
          <w:szCs w:val="24"/>
          <w:lang w:val="en-US"/>
        </w:rPr>
      </w:pPr>
    </w:p>
    <w:p w14:paraId="6484DDAD" w14:textId="77777777" w:rsidR="00B32B3E" w:rsidRPr="009212AE" w:rsidRDefault="00A35FC5" w:rsidP="00B31314">
      <w:pPr>
        <w:spacing w:line="480" w:lineRule="auto"/>
        <w:jc w:val="both"/>
        <w:rPr>
          <w:rFonts w:ascii="Times New Roman" w:hAnsi="Times New Roman" w:cs="Times New Roman"/>
          <w:b/>
          <w:sz w:val="24"/>
          <w:szCs w:val="24"/>
          <w:lang w:val="en-US"/>
        </w:rPr>
      </w:pPr>
      <w:r w:rsidRPr="009212AE">
        <w:rPr>
          <w:rFonts w:ascii="Times New Roman" w:hAnsi="Times New Roman" w:cs="Times New Roman"/>
          <w:b/>
          <w:sz w:val="24"/>
          <w:szCs w:val="24"/>
          <w:lang w:val="en-US"/>
        </w:rPr>
        <w:t xml:space="preserve">6 </w:t>
      </w:r>
      <w:r w:rsidR="00B20DF2" w:rsidRPr="009212AE">
        <w:rPr>
          <w:rFonts w:ascii="Times New Roman" w:hAnsi="Times New Roman" w:cs="Times New Roman"/>
          <w:b/>
          <w:sz w:val="24"/>
          <w:szCs w:val="24"/>
          <w:lang w:val="en-US"/>
        </w:rPr>
        <w:t xml:space="preserve">DISCUSSION AND </w:t>
      </w:r>
      <w:r w:rsidRPr="009212AE">
        <w:rPr>
          <w:rFonts w:ascii="Times New Roman" w:hAnsi="Times New Roman" w:cs="Times New Roman"/>
          <w:b/>
          <w:sz w:val="24"/>
          <w:szCs w:val="24"/>
          <w:lang w:val="en-US"/>
        </w:rPr>
        <w:t>CONCLUSION</w:t>
      </w:r>
      <w:r w:rsidR="00B20DF2" w:rsidRPr="009212AE">
        <w:rPr>
          <w:rFonts w:ascii="Times New Roman" w:hAnsi="Times New Roman" w:cs="Times New Roman"/>
          <w:b/>
          <w:sz w:val="24"/>
          <w:szCs w:val="24"/>
          <w:lang w:val="en-US"/>
        </w:rPr>
        <w:t>S</w:t>
      </w:r>
    </w:p>
    <w:p w14:paraId="089A14BA" w14:textId="1C780D44" w:rsidR="006614F8" w:rsidRPr="008754AC" w:rsidRDefault="00592DD1" w:rsidP="00B31314">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This study applied </w:t>
      </w:r>
      <w:r w:rsidR="007967C0" w:rsidRPr="008754AC">
        <w:rPr>
          <w:rFonts w:ascii="Times New Roman" w:hAnsi="Times New Roman" w:cs="Times New Roman"/>
          <w:sz w:val="24"/>
          <w:szCs w:val="24"/>
          <w:lang w:val="en-US"/>
        </w:rPr>
        <w:t xml:space="preserve">a </w:t>
      </w:r>
      <w:r w:rsidRPr="008754AC">
        <w:rPr>
          <w:rFonts w:ascii="Times New Roman" w:hAnsi="Times New Roman" w:cs="Times New Roman"/>
          <w:sz w:val="24"/>
          <w:szCs w:val="24"/>
          <w:lang w:val="en-US"/>
        </w:rPr>
        <w:t xml:space="preserve">sensemaking approach to investigate employees’ perspective on </w:t>
      </w:r>
      <w:r w:rsidR="006614F8" w:rsidRPr="008754AC">
        <w:rPr>
          <w:rFonts w:ascii="Times New Roman" w:hAnsi="Times New Roman" w:cs="Times New Roman"/>
          <w:sz w:val="24"/>
          <w:szCs w:val="24"/>
          <w:lang w:val="en-US"/>
        </w:rPr>
        <w:t xml:space="preserve">the role </w:t>
      </w:r>
      <w:r w:rsidR="007967C0" w:rsidRPr="008754AC">
        <w:rPr>
          <w:rFonts w:ascii="Times New Roman" w:hAnsi="Times New Roman" w:cs="Times New Roman"/>
          <w:sz w:val="24"/>
          <w:szCs w:val="24"/>
          <w:lang w:val="en-US"/>
        </w:rPr>
        <w:t xml:space="preserve">of </w:t>
      </w:r>
      <w:r w:rsidR="006614F8" w:rsidRPr="008754AC">
        <w:rPr>
          <w:rFonts w:ascii="Times New Roman" w:hAnsi="Times New Roman" w:cs="Times New Roman"/>
          <w:sz w:val="24"/>
          <w:szCs w:val="24"/>
          <w:lang w:val="en-US"/>
        </w:rPr>
        <w:t xml:space="preserve">sustainability reporting in organizational identity change. The study developed sensemaking frames </w:t>
      </w:r>
      <w:r w:rsidR="00E36B02" w:rsidRPr="008754AC">
        <w:rPr>
          <w:rFonts w:ascii="Times New Roman" w:hAnsi="Times New Roman" w:cs="Times New Roman"/>
          <w:sz w:val="24"/>
          <w:szCs w:val="24"/>
          <w:lang w:val="en-US"/>
        </w:rPr>
        <w:t xml:space="preserve">for understanding the role based on empirical </w:t>
      </w:r>
      <w:r w:rsidR="006614F8" w:rsidRPr="008754AC">
        <w:rPr>
          <w:rFonts w:ascii="Times New Roman" w:hAnsi="Times New Roman" w:cs="Times New Roman"/>
          <w:sz w:val="24"/>
          <w:szCs w:val="24"/>
          <w:lang w:val="en-US"/>
        </w:rPr>
        <w:t>interview data.</w:t>
      </w:r>
      <w:r w:rsidR="00E36B02" w:rsidRPr="008754AC">
        <w:rPr>
          <w:rFonts w:ascii="Times New Roman" w:hAnsi="Times New Roman" w:cs="Times New Roman"/>
          <w:sz w:val="24"/>
          <w:szCs w:val="24"/>
          <w:lang w:val="en-US"/>
        </w:rPr>
        <w:t xml:space="preserve"> </w:t>
      </w:r>
      <w:r w:rsidR="006614F8" w:rsidRPr="008754AC">
        <w:rPr>
          <w:rFonts w:ascii="Times New Roman" w:hAnsi="Times New Roman" w:cs="Times New Roman"/>
          <w:sz w:val="24"/>
          <w:szCs w:val="24"/>
          <w:lang w:val="en-US"/>
        </w:rPr>
        <w:t>These frames are individualistic, relational</w:t>
      </w:r>
      <w:r w:rsidR="00DD6E98" w:rsidRPr="008754AC">
        <w:rPr>
          <w:rFonts w:ascii="Times New Roman" w:hAnsi="Times New Roman" w:cs="Times New Roman"/>
          <w:sz w:val="24"/>
          <w:szCs w:val="24"/>
          <w:lang w:val="en-US"/>
        </w:rPr>
        <w:t>,</w:t>
      </w:r>
      <w:r w:rsidR="006614F8" w:rsidRPr="008754AC">
        <w:rPr>
          <w:rFonts w:ascii="Times New Roman" w:hAnsi="Times New Roman" w:cs="Times New Roman"/>
          <w:sz w:val="24"/>
          <w:szCs w:val="24"/>
          <w:lang w:val="en-US"/>
        </w:rPr>
        <w:t xml:space="preserve"> and decoupled.  </w:t>
      </w:r>
      <w:r w:rsidR="00E36B02" w:rsidRPr="008754AC">
        <w:rPr>
          <w:rFonts w:ascii="Times New Roman" w:hAnsi="Times New Roman" w:cs="Times New Roman"/>
          <w:sz w:val="24"/>
          <w:szCs w:val="24"/>
          <w:lang w:val="en-US"/>
        </w:rPr>
        <w:t>T</w:t>
      </w:r>
      <w:r w:rsidR="00505737" w:rsidRPr="008754AC">
        <w:rPr>
          <w:rFonts w:ascii="Times New Roman" w:hAnsi="Times New Roman" w:cs="Times New Roman"/>
          <w:sz w:val="24"/>
          <w:szCs w:val="24"/>
          <w:lang w:val="en-US"/>
        </w:rPr>
        <w:t>hese sensemaking frames help us to understand sources for differences in employees</w:t>
      </w:r>
      <w:r w:rsidR="00B32B3E" w:rsidRPr="008754AC">
        <w:rPr>
          <w:rFonts w:ascii="Times New Roman" w:hAnsi="Times New Roman" w:cs="Times New Roman"/>
          <w:sz w:val="24"/>
          <w:szCs w:val="24"/>
          <w:lang w:val="en-US"/>
        </w:rPr>
        <w:t>’</w:t>
      </w:r>
      <w:r w:rsidR="00505737" w:rsidRPr="008754AC">
        <w:rPr>
          <w:rFonts w:ascii="Times New Roman" w:hAnsi="Times New Roman" w:cs="Times New Roman"/>
          <w:sz w:val="24"/>
          <w:szCs w:val="24"/>
          <w:lang w:val="en-US"/>
        </w:rPr>
        <w:t xml:space="preserve"> understandings about sustainability reporting and its meaning in internal organizational change towards sustainability.</w:t>
      </w:r>
      <w:r w:rsidR="006614F8" w:rsidRPr="008754AC">
        <w:rPr>
          <w:rFonts w:ascii="Times New Roman" w:hAnsi="Times New Roman" w:cs="Times New Roman"/>
          <w:sz w:val="24"/>
          <w:szCs w:val="24"/>
          <w:lang w:val="en-US"/>
        </w:rPr>
        <w:t xml:space="preserve"> </w:t>
      </w:r>
      <w:r w:rsidR="00B51111" w:rsidRPr="00D64F31">
        <w:rPr>
          <w:rFonts w:ascii="Times New Roman" w:hAnsi="Times New Roman" w:cs="Times New Roman"/>
          <w:sz w:val="24"/>
          <w:szCs w:val="24"/>
          <w:lang w:val="en-US"/>
        </w:rPr>
        <w:t xml:space="preserve">The results show that if sustainability reporting is </w:t>
      </w:r>
      <w:r w:rsidR="0020332B" w:rsidRPr="00D64F31">
        <w:rPr>
          <w:rFonts w:ascii="Times New Roman" w:hAnsi="Times New Roman" w:cs="Times New Roman"/>
          <w:sz w:val="24"/>
          <w:szCs w:val="24"/>
          <w:lang w:val="en-US"/>
        </w:rPr>
        <w:t xml:space="preserve">experienced as a </w:t>
      </w:r>
      <w:r w:rsidR="00B51111" w:rsidRPr="00D64F31">
        <w:rPr>
          <w:rFonts w:ascii="Times New Roman" w:hAnsi="Times New Roman" w:cs="Times New Roman"/>
          <w:sz w:val="24"/>
          <w:szCs w:val="24"/>
          <w:lang w:val="en-US"/>
        </w:rPr>
        <w:t>positive, it may support organizational identity change towards sustainability. However, negative experiences of report</w:t>
      </w:r>
      <w:r w:rsidR="0020332B" w:rsidRPr="00D64F31">
        <w:rPr>
          <w:rFonts w:ascii="Times New Roman" w:hAnsi="Times New Roman" w:cs="Times New Roman"/>
          <w:sz w:val="24"/>
          <w:szCs w:val="24"/>
          <w:lang w:val="en-US"/>
        </w:rPr>
        <w:t>ing</w:t>
      </w:r>
      <w:r w:rsidR="00B51111" w:rsidRPr="00D64F31">
        <w:rPr>
          <w:rFonts w:ascii="Times New Roman" w:hAnsi="Times New Roman" w:cs="Times New Roman"/>
          <w:sz w:val="24"/>
          <w:szCs w:val="24"/>
          <w:lang w:val="en-US"/>
        </w:rPr>
        <w:t xml:space="preserve"> </w:t>
      </w:r>
      <w:r w:rsidR="0020332B" w:rsidRPr="00D64F31">
        <w:rPr>
          <w:rFonts w:ascii="Times New Roman" w:hAnsi="Times New Roman" w:cs="Times New Roman"/>
          <w:sz w:val="24"/>
          <w:szCs w:val="24"/>
          <w:lang w:val="en-US"/>
        </w:rPr>
        <w:t xml:space="preserve">mainly </w:t>
      </w:r>
      <w:r w:rsidR="00B51111" w:rsidRPr="00D64F31">
        <w:rPr>
          <w:rFonts w:ascii="Times New Roman" w:hAnsi="Times New Roman" w:cs="Times New Roman"/>
          <w:sz w:val="24"/>
          <w:szCs w:val="24"/>
          <w:lang w:val="en-US"/>
        </w:rPr>
        <w:t xml:space="preserve">lead to </w:t>
      </w:r>
      <w:r w:rsidR="006E32BF" w:rsidRPr="00D64F31">
        <w:rPr>
          <w:rFonts w:ascii="Times New Roman" w:hAnsi="Times New Roman" w:cs="Times New Roman"/>
          <w:sz w:val="24"/>
          <w:szCs w:val="24"/>
          <w:lang w:val="en-US"/>
        </w:rPr>
        <w:t>critici</w:t>
      </w:r>
      <w:r w:rsidR="0020332B" w:rsidRPr="00D64F31">
        <w:rPr>
          <w:rFonts w:ascii="Times New Roman" w:hAnsi="Times New Roman" w:cs="Times New Roman"/>
          <w:sz w:val="24"/>
          <w:szCs w:val="24"/>
          <w:lang w:val="en-US"/>
        </w:rPr>
        <w:t>sm of</w:t>
      </w:r>
      <w:r w:rsidR="00B51111" w:rsidRPr="00D64F31">
        <w:rPr>
          <w:rFonts w:ascii="Times New Roman" w:hAnsi="Times New Roman" w:cs="Times New Roman"/>
          <w:sz w:val="24"/>
          <w:szCs w:val="24"/>
          <w:lang w:val="en-US"/>
        </w:rPr>
        <w:t xml:space="preserve"> the reports instead of seeing </w:t>
      </w:r>
      <w:r w:rsidR="002155A6" w:rsidRPr="00D64F31">
        <w:rPr>
          <w:rFonts w:ascii="Times New Roman" w:hAnsi="Times New Roman" w:cs="Times New Roman"/>
          <w:sz w:val="24"/>
          <w:szCs w:val="24"/>
          <w:lang w:val="en-US"/>
        </w:rPr>
        <w:t xml:space="preserve">them </w:t>
      </w:r>
      <w:r w:rsidR="00B51111" w:rsidRPr="00D64F31">
        <w:rPr>
          <w:rFonts w:ascii="Times New Roman" w:hAnsi="Times New Roman" w:cs="Times New Roman"/>
          <w:sz w:val="24"/>
          <w:szCs w:val="24"/>
          <w:lang w:val="en-US"/>
        </w:rPr>
        <w:t>as possible support for organizational change.</w:t>
      </w:r>
      <w:r w:rsidR="00B51111">
        <w:rPr>
          <w:rFonts w:ascii="Times New Roman" w:hAnsi="Times New Roman" w:cs="Times New Roman"/>
          <w:sz w:val="24"/>
          <w:szCs w:val="24"/>
          <w:lang w:val="en-US"/>
        </w:rPr>
        <w:t xml:space="preserve"> </w:t>
      </w:r>
    </w:p>
    <w:p w14:paraId="2389D8E7" w14:textId="53C6F71F" w:rsidR="00445895" w:rsidRPr="008754AC" w:rsidRDefault="006614F8" w:rsidP="006614F8">
      <w:pPr>
        <w:spacing w:line="480" w:lineRule="auto"/>
        <w:jc w:val="both"/>
        <w:rPr>
          <w:rFonts w:ascii="Times New Roman" w:eastAsia="Times New Roman" w:hAnsi="Times New Roman" w:cs="Times New Roman"/>
          <w:sz w:val="24"/>
          <w:szCs w:val="24"/>
          <w:lang w:val="en-US" w:eastAsia="fi-FI"/>
        </w:rPr>
      </w:pPr>
      <w:r w:rsidRPr="008754AC">
        <w:rPr>
          <w:rFonts w:ascii="Times New Roman" w:hAnsi="Times New Roman" w:cs="Times New Roman"/>
          <w:sz w:val="24"/>
          <w:szCs w:val="24"/>
          <w:lang w:val="en-US"/>
        </w:rPr>
        <w:t xml:space="preserve">The analysis was partially based on Brickson’s (2007) organizational identity orientations. The </w:t>
      </w:r>
      <w:r w:rsidRPr="008754AC">
        <w:rPr>
          <w:rFonts w:ascii="Times New Roman" w:eastAsia="Times New Roman" w:hAnsi="Times New Roman" w:cs="Times New Roman"/>
          <w:sz w:val="24"/>
          <w:szCs w:val="20"/>
          <w:lang w:val="en-US" w:eastAsia="fi-FI"/>
        </w:rPr>
        <w:t>study showed</w:t>
      </w:r>
      <w:r w:rsidR="00F92775" w:rsidRPr="008754AC">
        <w:rPr>
          <w:rFonts w:ascii="Times New Roman" w:eastAsia="Times New Roman" w:hAnsi="Times New Roman" w:cs="Times New Roman"/>
          <w:sz w:val="24"/>
          <w:szCs w:val="20"/>
          <w:lang w:val="en-US" w:eastAsia="fi-FI"/>
        </w:rPr>
        <w:t xml:space="preserve"> how individualistic and relational identity orientations serve as sensemaking frames for </w:t>
      </w:r>
      <w:r w:rsidRPr="008754AC">
        <w:rPr>
          <w:rFonts w:ascii="Times New Roman" w:eastAsia="Times New Roman" w:hAnsi="Times New Roman" w:cs="Times New Roman"/>
          <w:sz w:val="24"/>
          <w:szCs w:val="20"/>
          <w:lang w:val="en-US" w:eastAsia="fi-FI"/>
        </w:rPr>
        <w:t xml:space="preserve">framing sustainability reporting </w:t>
      </w:r>
      <w:r w:rsidR="006962A9" w:rsidRPr="008754AC">
        <w:rPr>
          <w:rFonts w:ascii="Times New Roman" w:eastAsia="Times New Roman" w:hAnsi="Times New Roman" w:cs="Times New Roman"/>
          <w:sz w:val="24"/>
          <w:szCs w:val="20"/>
          <w:lang w:val="en-US" w:eastAsia="fi-FI"/>
        </w:rPr>
        <w:t xml:space="preserve">as </w:t>
      </w:r>
      <w:r w:rsidRPr="008754AC">
        <w:rPr>
          <w:rFonts w:ascii="Times New Roman" w:eastAsia="Times New Roman" w:hAnsi="Times New Roman" w:cs="Times New Roman"/>
          <w:sz w:val="24"/>
          <w:szCs w:val="20"/>
          <w:lang w:val="en-US" w:eastAsia="fi-FI"/>
        </w:rPr>
        <w:t>possibly beneficial</w:t>
      </w:r>
      <w:r w:rsidR="006962A9" w:rsidRPr="008754AC">
        <w:rPr>
          <w:rFonts w:ascii="Times New Roman" w:eastAsia="Times New Roman" w:hAnsi="Times New Roman" w:cs="Times New Roman"/>
          <w:sz w:val="24"/>
          <w:szCs w:val="20"/>
          <w:lang w:val="en-US" w:eastAsia="fi-FI"/>
        </w:rPr>
        <w:t xml:space="preserve"> for</w:t>
      </w:r>
      <w:r w:rsidR="00F92775" w:rsidRPr="008754AC">
        <w:rPr>
          <w:rFonts w:ascii="Times New Roman" w:eastAsia="Times New Roman" w:hAnsi="Times New Roman" w:cs="Times New Roman"/>
          <w:sz w:val="24"/>
          <w:szCs w:val="20"/>
          <w:lang w:val="en-US" w:eastAsia="fi-FI"/>
        </w:rPr>
        <w:t xml:space="preserve"> organizational identity change</w:t>
      </w:r>
      <w:r w:rsidRPr="008754AC">
        <w:rPr>
          <w:rFonts w:ascii="Times New Roman" w:eastAsia="Times New Roman" w:hAnsi="Times New Roman" w:cs="Times New Roman"/>
          <w:sz w:val="24"/>
          <w:szCs w:val="20"/>
          <w:lang w:val="en-US" w:eastAsia="fi-FI"/>
        </w:rPr>
        <w:t xml:space="preserve">. </w:t>
      </w:r>
      <w:r w:rsidR="00DD6E98" w:rsidRPr="008754AC">
        <w:rPr>
          <w:rFonts w:ascii="Times New Roman" w:eastAsia="Times New Roman" w:hAnsi="Times New Roman" w:cs="Times New Roman"/>
          <w:sz w:val="24"/>
          <w:szCs w:val="20"/>
          <w:lang w:val="en-US" w:eastAsia="fi-FI"/>
        </w:rPr>
        <w:t xml:space="preserve">However, a </w:t>
      </w:r>
      <w:r w:rsidR="00F92775" w:rsidRPr="008754AC">
        <w:rPr>
          <w:rFonts w:ascii="Times New Roman" w:eastAsia="Times New Roman" w:hAnsi="Times New Roman" w:cs="Times New Roman"/>
          <w:sz w:val="24"/>
          <w:szCs w:val="20"/>
          <w:lang w:val="en-US" w:eastAsia="fi-FI"/>
        </w:rPr>
        <w:t>collec</w:t>
      </w:r>
      <w:r w:rsidRPr="008754AC">
        <w:rPr>
          <w:rFonts w:ascii="Times New Roman" w:eastAsia="Times New Roman" w:hAnsi="Times New Roman" w:cs="Times New Roman"/>
          <w:sz w:val="24"/>
          <w:szCs w:val="20"/>
          <w:lang w:val="en-US" w:eastAsia="fi-FI"/>
        </w:rPr>
        <w:t xml:space="preserve">tivistic frame was lacking in </w:t>
      </w:r>
      <w:r w:rsidR="00A417A0" w:rsidRPr="008754AC">
        <w:rPr>
          <w:rFonts w:ascii="Times New Roman" w:eastAsia="Times New Roman" w:hAnsi="Times New Roman" w:cs="Times New Roman"/>
          <w:sz w:val="24"/>
          <w:szCs w:val="20"/>
          <w:lang w:val="en-US" w:eastAsia="fi-FI"/>
        </w:rPr>
        <w:t xml:space="preserve">these </w:t>
      </w:r>
      <w:r w:rsidRPr="008754AC">
        <w:rPr>
          <w:rFonts w:ascii="Times New Roman" w:eastAsia="Times New Roman" w:hAnsi="Times New Roman" w:cs="Times New Roman"/>
          <w:sz w:val="24"/>
          <w:szCs w:val="20"/>
          <w:lang w:val="en-US" w:eastAsia="fi-FI"/>
        </w:rPr>
        <w:t xml:space="preserve">empirical data. Instead, the study </w:t>
      </w:r>
      <w:r w:rsidR="00E36B02" w:rsidRPr="008754AC">
        <w:rPr>
          <w:rFonts w:ascii="Times New Roman" w:eastAsia="Times New Roman" w:hAnsi="Times New Roman" w:cs="Times New Roman"/>
          <w:sz w:val="24"/>
          <w:szCs w:val="20"/>
          <w:lang w:val="en-US" w:eastAsia="fi-FI"/>
        </w:rPr>
        <w:t xml:space="preserve">created </w:t>
      </w:r>
      <w:r w:rsidR="00DD6E98" w:rsidRPr="008754AC">
        <w:rPr>
          <w:rFonts w:ascii="Times New Roman" w:eastAsia="Times New Roman" w:hAnsi="Times New Roman" w:cs="Times New Roman"/>
          <w:sz w:val="24"/>
          <w:szCs w:val="20"/>
          <w:lang w:val="en-US" w:eastAsia="fi-FI"/>
        </w:rPr>
        <w:t xml:space="preserve">the </w:t>
      </w:r>
      <w:r w:rsidR="00E36B02" w:rsidRPr="008754AC">
        <w:rPr>
          <w:rFonts w:ascii="Times New Roman" w:eastAsia="Times New Roman" w:hAnsi="Times New Roman" w:cs="Times New Roman"/>
          <w:sz w:val="24"/>
          <w:szCs w:val="20"/>
          <w:lang w:val="en-US" w:eastAsia="fi-FI"/>
        </w:rPr>
        <w:t xml:space="preserve">new </w:t>
      </w:r>
      <w:r w:rsidR="00DD6E98" w:rsidRPr="008754AC">
        <w:rPr>
          <w:rFonts w:ascii="Times New Roman" w:eastAsia="Times New Roman" w:hAnsi="Times New Roman" w:cs="Times New Roman"/>
          <w:sz w:val="24"/>
          <w:szCs w:val="20"/>
          <w:lang w:val="en-US" w:eastAsia="fi-FI"/>
        </w:rPr>
        <w:t xml:space="preserve">decoupled </w:t>
      </w:r>
      <w:r w:rsidR="00E36B02" w:rsidRPr="008754AC">
        <w:rPr>
          <w:rFonts w:ascii="Times New Roman" w:eastAsia="Times New Roman" w:hAnsi="Times New Roman" w:cs="Times New Roman"/>
          <w:sz w:val="24"/>
          <w:szCs w:val="20"/>
          <w:lang w:val="en-US" w:eastAsia="fi-FI"/>
        </w:rPr>
        <w:t>frame</w:t>
      </w:r>
      <w:r w:rsidRPr="008754AC">
        <w:rPr>
          <w:rFonts w:ascii="Times New Roman" w:eastAsia="Times New Roman" w:hAnsi="Times New Roman" w:cs="Times New Roman"/>
          <w:sz w:val="24"/>
          <w:szCs w:val="20"/>
          <w:lang w:val="en-US" w:eastAsia="fi-FI"/>
        </w:rPr>
        <w:t xml:space="preserve">. </w:t>
      </w:r>
      <w:r w:rsidR="00E36B02" w:rsidRPr="008754AC">
        <w:rPr>
          <w:rFonts w:ascii="Times New Roman" w:eastAsia="Times New Roman" w:hAnsi="Times New Roman" w:cs="Times New Roman"/>
          <w:sz w:val="24"/>
          <w:szCs w:val="20"/>
          <w:lang w:val="en-US" w:eastAsia="fi-FI"/>
        </w:rPr>
        <w:t xml:space="preserve">We </w:t>
      </w:r>
      <w:r w:rsidR="00DD6E98" w:rsidRPr="008754AC">
        <w:rPr>
          <w:rFonts w:ascii="Times New Roman" w:eastAsia="Times New Roman" w:hAnsi="Times New Roman" w:cs="Times New Roman"/>
          <w:sz w:val="24"/>
          <w:szCs w:val="20"/>
          <w:lang w:val="en-US" w:eastAsia="fi-FI"/>
        </w:rPr>
        <w:t>wish to highlight this frame</w:t>
      </w:r>
      <w:r w:rsidRPr="008754AC">
        <w:rPr>
          <w:rFonts w:ascii="Times New Roman" w:eastAsia="Times New Roman" w:hAnsi="Times New Roman" w:cs="Times New Roman"/>
          <w:sz w:val="24"/>
          <w:szCs w:val="20"/>
          <w:lang w:val="en-US" w:eastAsia="fi-FI"/>
        </w:rPr>
        <w:t xml:space="preserve"> </w:t>
      </w:r>
      <w:r w:rsidR="00DD6E98" w:rsidRPr="008754AC">
        <w:rPr>
          <w:rFonts w:ascii="Times New Roman" w:eastAsia="Times New Roman" w:hAnsi="Times New Roman" w:cs="Times New Roman"/>
          <w:sz w:val="24"/>
          <w:szCs w:val="20"/>
          <w:lang w:val="en-US" w:eastAsia="fi-FI"/>
        </w:rPr>
        <w:t xml:space="preserve">because </w:t>
      </w:r>
      <w:r w:rsidR="00E36B02" w:rsidRPr="008754AC">
        <w:rPr>
          <w:rFonts w:ascii="Times New Roman" w:eastAsia="Times New Roman" w:hAnsi="Times New Roman" w:cs="Times New Roman"/>
          <w:sz w:val="24"/>
          <w:szCs w:val="20"/>
          <w:lang w:val="en-US" w:eastAsia="fi-FI"/>
        </w:rPr>
        <w:t>it helps to explain the increasing criticism that has been targeted at sustainability reporting</w:t>
      </w:r>
      <w:r w:rsidR="00DD6E98" w:rsidRPr="008754AC">
        <w:rPr>
          <w:rFonts w:ascii="Times New Roman" w:eastAsia="Times New Roman" w:hAnsi="Times New Roman" w:cs="Times New Roman"/>
          <w:sz w:val="24"/>
          <w:szCs w:val="20"/>
          <w:lang w:val="en-US" w:eastAsia="fi-FI"/>
        </w:rPr>
        <w:t xml:space="preserve"> (Gray, 2006; Spence</w:t>
      </w:r>
      <w:r w:rsidR="00A417A0" w:rsidRPr="008754AC">
        <w:rPr>
          <w:rFonts w:ascii="Times New Roman" w:eastAsia="Times New Roman" w:hAnsi="Times New Roman" w:cs="Times New Roman"/>
          <w:sz w:val="24"/>
          <w:szCs w:val="20"/>
          <w:lang w:val="en-US" w:eastAsia="fi-FI"/>
        </w:rPr>
        <w:t>,</w:t>
      </w:r>
      <w:r w:rsidR="00DD6E98" w:rsidRPr="008754AC">
        <w:rPr>
          <w:rFonts w:ascii="Times New Roman" w:eastAsia="Times New Roman" w:hAnsi="Times New Roman" w:cs="Times New Roman"/>
          <w:sz w:val="24"/>
          <w:szCs w:val="20"/>
          <w:lang w:val="en-US" w:eastAsia="fi-FI"/>
        </w:rPr>
        <w:t xml:space="preserve"> 2009)</w:t>
      </w:r>
      <w:r w:rsidR="00E36B02" w:rsidRPr="008754AC">
        <w:rPr>
          <w:rFonts w:ascii="Times New Roman" w:eastAsia="Times New Roman" w:hAnsi="Times New Roman" w:cs="Times New Roman"/>
          <w:sz w:val="24"/>
          <w:szCs w:val="20"/>
          <w:lang w:val="en-US" w:eastAsia="fi-FI"/>
        </w:rPr>
        <w:t>.</w:t>
      </w:r>
      <w:r w:rsidRPr="008754AC">
        <w:rPr>
          <w:rFonts w:ascii="Times New Roman" w:eastAsia="Times New Roman" w:hAnsi="Times New Roman" w:cs="Times New Roman"/>
          <w:sz w:val="24"/>
          <w:szCs w:val="20"/>
          <w:lang w:val="en-US" w:eastAsia="fi-FI"/>
        </w:rPr>
        <w:t xml:space="preserve"> Th</w:t>
      </w:r>
      <w:r w:rsidR="006962A9" w:rsidRPr="008754AC">
        <w:rPr>
          <w:rFonts w:ascii="Times New Roman" w:eastAsia="Times New Roman" w:hAnsi="Times New Roman" w:cs="Times New Roman"/>
          <w:sz w:val="24"/>
          <w:szCs w:val="20"/>
          <w:lang w:val="en-US" w:eastAsia="fi-FI"/>
        </w:rPr>
        <w:t xml:space="preserve">is frame shows </w:t>
      </w:r>
      <w:r w:rsidR="00DD6E98" w:rsidRPr="008754AC">
        <w:rPr>
          <w:rFonts w:ascii="Times New Roman" w:eastAsia="Times New Roman" w:hAnsi="Times New Roman" w:cs="Times New Roman"/>
          <w:sz w:val="24"/>
          <w:szCs w:val="20"/>
          <w:lang w:val="en-US" w:eastAsia="fi-FI"/>
        </w:rPr>
        <w:t xml:space="preserve">our </w:t>
      </w:r>
      <w:r w:rsidRPr="008754AC">
        <w:rPr>
          <w:rFonts w:ascii="Times New Roman" w:eastAsia="Times New Roman" w:hAnsi="Times New Roman" w:cs="Times New Roman"/>
          <w:sz w:val="24"/>
          <w:szCs w:val="20"/>
          <w:lang w:val="en-US" w:eastAsia="fi-FI"/>
        </w:rPr>
        <w:t>study’s main contribution</w:t>
      </w:r>
      <w:r w:rsidR="00DD6E98" w:rsidRPr="008754AC">
        <w:rPr>
          <w:rFonts w:ascii="Times New Roman" w:eastAsia="Times New Roman" w:hAnsi="Times New Roman" w:cs="Times New Roman"/>
          <w:sz w:val="24"/>
          <w:szCs w:val="20"/>
          <w:lang w:val="en-US" w:eastAsia="fi-FI"/>
        </w:rPr>
        <w:t>, namely, the identification of</w:t>
      </w:r>
      <w:r w:rsidRPr="008754AC">
        <w:rPr>
          <w:rFonts w:ascii="Times New Roman" w:eastAsia="Times New Roman" w:hAnsi="Times New Roman" w:cs="Times New Roman"/>
          <w:sz w:val="24"/>
          <w:szCs w:val="20"/>
          <w:lang w:val="en-US" w:eastAsia="fi-FI"/>
        </w:rPr>
        <w:t xml:space="preserve"> how employees perceive sustainability reports as </w:t>
      </w:r>
      <w:r w:rsidR="00DD6E98" w:rsidRPr="008754AC">
        <w:rPr>
          <w:rFonts w:ascii="Times New Roman" w:eastAsia="Times New Roman" w:hAnsi="Times New Roman" w:cs="Times New Roman"/>
          <w:sz w:val="24"/>
          <w:szCs w:val="20"/>
          <w:lang w:val="en-US" w:eastAsia="fi-FI"/>
        </w:rPr>
        <w:t xml:space="preserve">being </w:t>
      </w:r>
      <w:r w:rsidRPr="008754AC">
        <w:rPr>
          <w:rFonts w:ascii="Times New Roman" w:eastAsia="Times New Roman" w:hAnsi="Times New Roman" w:cs="Times New Roman"/>
          <w:sz w:val="24"/>
          <w:szCs w:val="20"/>
          <w:lang w:val="en-US" w:eastAsia="fi-FI"/>
        </w:rPr>
        <w:t>detached from their work and, more generally, as not related to real sustainability change in organizations.</w:t>
      </w:r>
      <w:r w:rsidRPr="008754AC">
        <w:rPr>
          <w:rFonts w:ascii="Times New Roman" w:hAnsi="Times New Roman" w:cs="Times New Roman"/>
          <w:szCs w:val="24"/>
          <w:lang w:val="en-US"/>
        </w:rPr>
        <w:t xml:space="preserve"> </w:t>
      </w:r>
      <w:r w:rsidR="00DD6E98" w:rsidRPr="00154030">
        <w:rPr>
          <w:rFonts w:ascii="Times New Roman" w:hAnsi="Times New Roman" w:cs="Times New Roman"/>
          <w:sz w:val="24"/>
          <w:szCs w:val="24"/>
          <w:lang w:val="en-US"/>
        </w:rPr>
        <w:t>Previous</w:t>
      </w:r>
      <w:r w:rsidR="00DD6E98" w:rsidRPr="008754AC">
        <w:rPr>
          <w:rFonts w:ascii="Times New Roman" w:hAnsi="Times New Roman" w:cs="Times New Roman"/>
          <w:szCs w:val="24"/>
          <w:lang w:val="en-US"/>
        </w:rPr>
        <w:t xml:space="preserve"> </w:t>
      </w:r>
      <w:r w:rsidRPr="008754AC">
        <w:rPr>
          <w:rFonts w:ascii="Times New Roman" w:hAnsi="Times New Roman" w:cs="Times New Roman"/>
          <w:sz w:val="24"/>
          <w:szCs w:val="24"/>
          <w:lang w:val="en-US"/>
        </w:rPr>
        <w:t>literature has identified employees as an important stakeholder for sustainability reports</w:t>
      </w:r>
      <w:r w:rsidR="00DD6E98" w:rsidRPr="008754AC">
        <w:rPr>
          <w:rFonts w:ascii="Times New Roman" w:hAnsi="Times New Roman" w:cs="Times New Roman"/>
          <w:sz w:val="24"/>
          <w:szCs w:val="24"/>
          <w:lang w:val="en-US"/>
        </w:rPr>
        <w:t xml:space="preserve"> in two ways:</w:t>
      </w:r>
      <w:r w:rsidRPr="008754AC">
        <w:rPr>
          <w:rFonts w:ascii="Times New Roman" w:hAnsi="Times New Roman" w:cs="Times New Roman"/>
          <w:sz w:val="24"/>
          <w:szCs w:val="24"/>
          <w:lang w:val="en-US"/>
        </w:rPr>
        <w:t xml:space="preserve"> as demanders of reporting (</w:t>
      </w:r>
      <w:r w:rsidRPr="008754AC">
        <w:rPr>
          <w:rFonts w:ascii="Times New Roman" w:eastAsia="Helvetica" w:hAnsi="Times New Roman" w:cs="Times New Roman"/>
          <w:sz w:val="24"/>
          <w:szCs w:val="24"/>
          <w:lang w:val="en-US" w:eastAsia="fi-FI"/>
        </w:rPr>
        <w:t>Huang and Kung, 2010), and as a target audience due to their specific information needs (Spence, 2009). Neither of those roles was identified in this analysis. Instead</w:t>
      </w:r>
      <w:r w:rsidR="00DD6E98"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the employees seemed to demand more real action than reporting.</w:t>
      </w:r>
    </w:p>
    <w:p w14:paraId="3A754B46" w14:textId="6B82F43A" w:rsidR="00A22EA3" w:rsidRPr="00972369" w:rsidRDefault="00E042E2" w:rsidP="00070A27">
      <w:pPr>
        <w:spacing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 xml:space="preserve">This study also provides </w:t>
      </w:r>
      <w:r w:rsidR="00B51111" w:rsidRPr="00E4569A">
        <w:rPr>
          <w:rFonts w:ascii="Times New Roman" w:eastAsia="Times New Roman" w:hAnsi="Times New Roman" w:cs="Times New Roman"/>
          <w:sz w:val="24"/>
          <w:szCs w:val="24"/>
          <w:lang w:val="en-US" w:eastAsia="fi-FI"/>
        </w:rPr>
        <w:t>recommendation</w:t>
      </w:r>
      <w:r w:rsidR="007149CF" w:rsidRPr="00E4569A">
        <w:rPr>
          <w:rFonts w:ascii="Times New Roman" w:eastAsia="Times New Roman" w:hAnsi="Times New Roman" w:cs="Times New Roman"/>
          <w:sz w:val="24"/>
          <w:szCs w:val="24"/>
          <w:lang w:val="en-US" w:eastAsia="fi-FI"/>
        </w:rPr>
        <w:t>s</w:t>
      </w:r>
      <w:r w:rsidR="00B51111" w:rsidRPr="00E4569A">
        <w:rPr>
          <w:rFonts w:ascii="Times New Roman" w:eastAsia="Times New Roman" w:hAnsi="Times New Roman" w:cs="Times New Roman"/>
          <w:sz w:val="24"/>
          <w:szCs w:val="24"/>
          <w:lang w:val="en-US" w:eastAsia="fi-FI"/>
        </w:rPr>
        <w:t xml:space="preserve"> for business actors.</w:t>
      </w:r>
      <w:r w:rsidR="007149CF" w:rsidRPr="00E4569A">
        <w:rPr>
          <w:rFonts w:ascii="Times New Roman" w:eastAsia="Times New Roman" w:hAnsi="Times New Roman" w:cs="Times New Roman"/>
          <w:sz w:val="24"/>
          <w:szCs w:val="24"/>
          <w:lang w:val="en-US" w:eastAsia="fi-FI"/>
        </w:rPr>
        <w:t xml:space="preserve"> W</w:t>
      </w:r>
      <w:r w:rsidRPr="00E4569A">
        <w:rPr>
          <w:rFonts w:ascii="Times New Roman" w:eastAsia="Times New Roman" w:hAnsi="Times New Roman" w:cs="Times New Roman"/>
          <w:sz w:val="24"/>
          <w:szCs w:val="24"/>
          <w:lang w:val="en-US" w:eastAsia="fi-FI"/>
        </w:rPr>
        <w:t>e</w:t>
      </w:r>
      <w:r w:rsidRPr="008754AC">
        <w:rPr>
          <w:rFonts w:ascii="Times New Roman" w:eastAsia="Times New Roman" w:hAnsi="Times New Roman" w:cs="Times New Roman"/>
          <w:sz w:val="24"/>
          <w:szCs w:val="24"/>
          <w:lang w:val="en-US" w:eastAsia="fi-FI"/>
        </w:rPr>
        <w:t xml:space="preserve"> encourage managers to </w:t>
      </w:r>
      <w:r w:rsidRPr="008754AC">
        <w:rPr>
          <w:rFonts w:ascii="Times New Roman" w:hAnsi="Times New Roman" w:cs="Times New Roman"/>
          <w:sz w:val="24"/>
          <w:szCs w:val="24"/>
          <w:lang w:val="en-US" w:eastAsia="fi-FI"/>
        </w:rPr>
        <w:t xml:space="preserve">reconsider sustainability reporting from the point of view of organizational identity orientation </w:t>
      </w:r>
      <w:r w:rsidR="00561990" w:rsidRPr="008754AC">
        <w:rPr>
          <w:rFonts w:ascii="Times New Roman" w:hAnsi="Times New Roman" w:cs="Times New Roman"/>
          <w:sz w:val="24"/>
          <w:szCs w:val="24"/>
          <w:lang w:val="en-US" w:eastAsia="fi-FI"/>
        </w:rPr>
        <w:t xml:space="preserve">(Brickson, 2007; Albert and Whetten, 1985) </w:t>
      </w:r>
      <w:r w:rsidRPr="008754AC">
        <w:rPr>
          <w:rFonts w:ascii="Times New Roman" w:hAnsi="Times New Roman" w:cs="Times New Roman"/>
          <w:sz w:val="24"/>
          <w:szCs w:val="24"/>
          <w:lang w:val="en-US" w:eastAsia="fi-FI"/>
        </w:rPr>
        <w:t>and its change towards sustainability</w:t>
      </w:r>
      <w:r w:rsidR="00DE54B7" w:rsidRPr="008754AC">
        <w:rPr>
          <w:rFonts w:ascii="Times New Roman" w:hAnsi="Times New Roman" w:cs="Times New Roman"/>
          <w:sz w:val="24"/>
          <w:szCs w:val="24"/>
          <w:lang w:val="en-US" w:eastAsia="fi-FI"/>
        </w:rPr>
        <w:t xml:space="preserve"> </w:t>
      </w:r>
      <w:r w:rsidR="00561990" w:rsidRPr="008754AC">
        <w:rPr>
          <w:rFonts w:ascii="Times New Roman" w:hAnsi="Times New Roman" w:cs="Times New Roman"/>
          <w:sz w:val="24"/>
          <w:szCs w:val="24"/>
          <w:lang w:val="en-US" w:eastAsia="fi-FI"/>
        </w:rPr>
        <w:t>(</w:t>
      </w:r>
      <w:r w:rsidR="00DE54B7" w:rsidRPr="008754AC">
        <w:rPr>
          <w:rFonts w:ascii="Times New Roman" w:hAnsi="Times New Roman" w:cs="Times New Roman"/>
          <w:sz w:val="24"/>
          <w:szCs w:val="24"/>
          <w:lang w:val="en-US" w:eastAsia="fi-FI"/>
        </w:rPr>
        <w:t>Järvenpää and Länsiluoto, 2016)</w:t>
      </w:r>
      <w:r w:rsidRPr="008754AC">
        <w:rPr>
          <w:rFonts w:ascii="Times New Roman" w:hAnsi="Times New Roman" w:cs="Times New Roman"/>
          <w:sz w:val="24"/>
          <w:szCs w:val="24"/>
          <w:lang w:val="en-US" w:eastAsia="fi-FI"/>
        </w:rPr>
        <w:t xml:space="preserve">. </w:t>
      </w:r>
      <w:r w:rsidR="005A0AAD" w:rsidRPr="008754AC">
        <w:rPr>
          <w:rFonts w:ascii="Times New Roman" w:hAnsi="Times New Roman" w:cs="Times New Roman"/>
          <w:sz w:val="24"/>
          <w:szCs w:val="24"/>
          <w:lang w:val="en-US" w:eastAsia="fi-FI"/>
        </w:rPr>
        <w:t xml:space="preserve">We encourage them to analyze </w:t>
      </w:r>
      <w:r w:rsidR="00DD6E98" w:rsidRPr="008754AC">
        <w:rPr>
          <w:rFonts w:ascii="Times New Roman" w:hAnsi="Times New Roman" w:cs="Times New Roman"/>
          <w:sz w:val="24"/>
          <w:szCs w:val="24"/>
          <w:lang w:val="en-US" w:eastAsia="fi-FI"/>
        </w:rPr>
        <w:t xml:space="preserve">their </w:t>
      </w:r>
      <w:r w:rsidR="005A0AAD" w:rsidRPr="008754AC">
        <w:rPr>
          <w:rFonts w:ascii="Times New Roman" w:hAnsi="Times New Roman" w:cs="Times New Roman"/>
          <w:sz w:val="24"/>
          <w:szCs w:val="24"/>
          <w:lang w:val="en-US" w:eastAsia="fi-FI"/>
        </w:rPr>
        <w:t>reporting practice</w:t>
      </w:r>
      <w:r w:rsidR="00DD6E98" w:rsidRPr="008754AC">
        <w:rPr>
          <w:rFonts w:ascii="Times New Roman" w:hAnsi="Times New Roman" w:cs="Times New Roman"/>
          <w:sz w:val="24"/>
          <w:szCs w:val="24"/>
          <w:lang w:val="en-US" w:eastAsia="fi-FI"/>
        </w:rPr>
        <w:t>s</w:t>
      </w:r>
      <w:r w:rsidR="005A0AAD" w:rsidRPr="008754AC">
        <w:rPr>
          <w:rFonts w:ascii="Times New Roman" w:hAnsi="Times New Roman" w:cs="Times New Roman"/>
          <w:sz w:val="24"/>
          <w:szCs w:val="24"/>
          <w:lang w:val="en-US" w:eastAsia="fi-FI"/>
        </w:rPr>
        <w:t xml:space="preserve"> to </w:t>
      </w:r>
      <w:r w:rsidR="00DD6E98" w:rsidRPr="008754AC">
        <w:rPr>
          <w:rFonts w:ascii="Times New Roman" w:hAnsi="Times New Roman" w:cs="Times New Roman"/>
          <w:sz w:val="24"/>
          <w:szCs w:val="24"/>
          <w:lang w:val="en-US" w:eastAsia="fi-FI"/>
        </w:rPr>
        <w:t>determine</w:t>
      </w:r>
      <w:r w:rsidR="005A0AAD" w:rsidRPr="008754AC">
        <w:rPr>
          <w:rFonts w:ascii="Times New Roman" w:hAnsi="Times New Roman" w:cs="Times New Roman"/>
          <w:sz w:val="24"/>
          <w:szCs w:val="24"/>
          <w:lang w:val="en-US" w:eastAsia="fi-FI"/>
        </w:rPr>
        <w:t xml:space="preserve"> </w:t>
      </w:r>
      <w:r w:rsidR="00DD6E98" w:rsidRPr="008754AC">
        <w:rPr>
          <w:rFonts w:ascii="Times New Roman" w:hAnsi="Times New Roman" w:cs="Times New Roman"/>
          <w:sz w:val="24"/>
          <w:szCs w:val="24"/>
          <w:lang w:val="en-US" w:eastAsia="fi-FI"/>
        </w:rPr>
        <w:t>how the reporting can</w:t>
      </w:r>
      <w:r w:rsidRPr="008754AC">
        <w:rPr>
          <w:rFonts w:ascii="Times New Roman" w:hAnsi="Times New Roman" w:cs="Times New Roman"/>
          <w:sz w:val="24"/>
          <w:szCs w:val="24"/>
          <w:lang w:val="en-US" w:eastAsia="fi-FI"/>
        </w:rPr>
        <w:t xml:space="preserve"> offer more support </w:t>
      </w:r>
      <w:r w:rsidR="005A0AAD" w:rsidRPr="008754AC">
        <w:rPr>
          <w:rFonts w:ascii="Times New Roman" w:hAnsi="Times New Roman" w:cs="Times New Roman"/>
          <w:sz w:val="24"/>
          <w:szCs w:val="24"/>
          <w:lang w:val="en-US" w:eastAsia="fi-FI"/>
        </w:rPr>
        <w:t>for sustainability change</w:t>
      </w:r>
      <w:r w:rsidR="00DE54B7" w:rsidRPr="008754AC">
        <w:rPr>
          <w:rFonts w:ascii="Times New Roman" w:hAnsi="Times New Roman" w:cs="Times New Roman"/>
          <w:sz w:val="24"/>
          <w:szCs w:val="24"/>
          <w:lang w:val="en-US" w:eastAsia="fi-FI"/>
        </w:rPr>
        <w:t xml:space="preserve"> (Bebbington 2001; Gray, 2006; Adams and Frost</w:t>
      </w:r>
      <w:r w:rsidR="00A417A0" w:rsidRPr="008754AC">
        <w:rPr>
          <w:rFonts w:ascii="Times New Roman" w:hAnsi="Times New Roman" w:cs="Times New Roman"/>
          <w:sz w:val="24"/>
          <w:szCs w:val="24"/>
          <w:lang w:val="en-US" w:eastAsia="fi-FI"/>
        </w:rPr>
        <w:t>,</w:t>
      </w:r>
      <w:r w:rsidR="00DE54B7" w:rsidRPr="008754AC">
        <w:rPr>
          <w:rFonts w:ascii="Times New Roman" w:hAnsi="Times New Roman" w:cs="Times New Roman"/>
          <w:sz w:val="24"/>
          <w:szCs w:val="24"/>
          <w:lang w:val="en-US" w:eastAsia="fi-FI"/>
        </w:rPr>
        <w:t xml:space="preserve"> 2008)</w:t>
      </w:r>
      <w:r w:rsidR="005A0AAD" w:rsidRPr="008754AC">
        <w:rPr>
          <w:rFonts w:ascii="Times New Roman" w:hAnsi="Times New Roman" w:cs="Times New Roman"/>
          <w:sz w:val="24"/>
          <w:szCs w:val="24"/>
          <w:lang w:val="en-US" w:eastAsia="fi-FI"/>
        </w:rPr>
        <w:t xml:space="preserve">.  </w:t>
      </w:r>
      <w:r w:rsidR="00A417A0" w:rsidRPr="008754AC">
        <w:rPr>
          <w:rFonts w:ascii="Times New Roman" w:eastAsia="Times New Roman" w:hAnsi="Times New Roman" w:cs="Times New Roman"/>
          <w:sz w:val="24"/>
          <w:szCs w:val="24"/>
          <w:lang w:val="en-US" w:eastAsia="fi-FI"/>
        </w:rPr>
        <w:t>F</w:t>
      </w:r>
      <w:r w:rsidR="006614F8" w:rsidRPr="008754AC">
        <w:rPr>
          <w:rFonts w:ascii="Times New Roman" w:eastAsia="Times New Roman" w:hAnsi="Times New Roman" w:cs="Times New Roman"/>
          <w:sz w:val="24"/>
          <w:szCs w:val="24"/>
          <w:lang w:val="en-US" w:eastAsia="fi-FI"/>
        </w:rPr>
        <w:t xml:space="preserve">urther attention should be given to the content </w:t>
      </w:r>
      <w:r w:rsidR="00DD6E98" w:rsidRPr="008754AC">
        <w:rPr>
          <w:rFonts w:ascii="Times New Roman" w:eastAsia="Times New Roman" w:hAnsi="Times New Roman" w:cs="Times New Roman"/>
          <w:sz w:val="24"/>
          <w:szCs w:val="24"/>
          <w:lang w:val="en-US" w:eastAsia="fi-FI"/>
        </w:rPr>
        <w:t xml:space="preserve">of the reports </w:t>
      </w:r>
      <w:r w:rsidR="00A417A0" w:rsidRPr="008754AC">
        <w:rPr>
          <w:rFonts w:ascii="Times New Roman" w:eastAsia="Times New Roman" w:hAnsi="Times New Roman" w:cs="Times New Roman"/>
          <w:sz w:val="24"/>
          <w:szCs w:val="24"/>
          <w:lang w:val="en-US" w:eastAsia="fi-FI"/>
        </w:rPr>
        <w:t>and</w:t>
      </w:r>
      <w:r w:rsidR="00DD6E98" w:rsidRPr="008754AC">
        <w:rPr>
          <w:rFonts w:ascii="Times New Roman" w:eastAsia="Times New Roman" w:hAnsi="Times New Roman" w:cs="Times New Roman"/>
          <w:sz w:val="24"/>
          <w:szCs w:val="24"/>
          <w:lang w:val="en-US" w:eastAsia="fi-FI"/>
        </w:rPr>
        <w:t xml:space="preserve"> to how</w:t>
      </w:r>
      <w:r w:rsidR="006614F8" w:rsidRPr="008754AC">
        <w:rPr>
          <w:rFonts w:ascii="Times New Roman" w:eastAsia="Times New Roman" w:hAnsi="Times New Roman" w:cs="Times New Roman"/>
          <w:sz w:val="24"/>
          <w:szCs w:val="24"/>
          <w:lang w:val="en-US" w:eastAsia="fi-FI"/>
        </w:rPr>
        <w:t xml:space="preserve"> the reports </w:t>
      </w:r>
      <w:r w:rsidR="00DD6E98" w:rsidRPr="008754AC">
        <w:rPr>
          <w:rFonts w:ascii="Times New Roman" w:eastAsia="Times New Roman" w:hAnsi="Times New Roman" w:cs="Times New Roman"/>
          <w:sz w:val="24"/>
          <w:szCs w:val="24"/>
          <w:lang w:val="en-US" w:eastAsia="fi-FI"/>
        </w:rPr>
        <w:t xml:space="preserve">are communicated </w:t>
      </w:r>
      <w:r w:rsidR="006614F8" w:rsidRPr="008754AC">
        <w:rPr>
          <w:rFonts w:ascii="Times New Roman" w:eastAsia="Times New Roman" w:hAnsi="Times New Roman" w:cs="Times New Roman"/>
          <w:sz w:val="24"/>
          <w:szCs w:val="24"/>
          <w:lang w:val="en-US" w:eastAsia="fi-FI"/>
        </w:rPr>
        <w:t xml:space="preserve">to the employees </w:t>
      </w:r>
      <w:r w:rsidR="00A417A0" w:rsidRPr="008754AC">
        <w:rPr>
          <w:rFonts w:ascii="Times New Roman" w:eastAsia="Times New Roman" w:hAnsi="Times New Roman" w:cs="Times New Roman"/>
          <w:sz w:val="24"/>
          <w:szCs w:val="24"/>
          <w:lang w:val="en-US" w:eastAsia="fi-FI"/>
        </w:rPr>
        <w:t xml:space="preserve">as well as </w:t>
      </w:r>
      <w:r w:rsidR="006614F8" w:rsidRPr="008754AC">
        <w:rPr>
          <w:rFonts w:ascii="Times New Roman" w:eastAsia="Times New Roman" w:hAnsi="Times New Roman" w:cs="Times New Roman"/>
          <w:sz w:val="24"/>
          <w:szCs w:val="24"/>
          <w:lang w:val="en-US" w:eastAsia="fi-FI"/>
        </w:rPr>
        <w:t>to develop</w:t>
      </w:r>
      <w:r w:rsidR="00DD6E98" w:rsidRPr="008754AC">
        <w:rPr>
          <w:rFonts w:ascii="Times New Roman" w:eastAsia="Times New Roman" w:hAnsi="Times New Roman" w:cs="Times New Roman"/>
          <w:sz w:val="24"/>
          <w:szCs w:val="24"/>
          <w:lang w:val="en-US" w:eastAsia="fi-FI"/>
        </w:rPr>
        <w:t>ing</w:t>
      </w:r>
      <w:r w:rsidR="006614F8" w:rsidRPr="008754AC">
        <w:rPr>
          <w:rFonts w:ascii="Times New Roman" w:eastAsia="Times New Roman" w:hAnsi="Times New Roman" w:cs="Times New Roman"/>
          <w:sz w:val="24"/>
          <w:szCs w:val="24"/>
          <w:lang w:val="en-US" w:eastAsia="fi-FI"/>
        </w:rPr>
        <w:t xml:space="preserve"> genuine interaction and dialogue between management and employees</w:t>
      </w:r>
      <w:r w:rsidR="00DE54B7" w:rsidRPr="008754AC">
        <w:rPr>
          <w:rFonts w:ascii="Times New Roman" w:eastAsia="Times New Roman" w:hAnsi="Times New Roman" w:cs="Times New Roman"/>
          <w:sz w:val="24"/>
          <w:szCs w:val="24"/>
          <w:lang w:val="en-US" w:eastAsia="fi-FI"/>
        </w:rPr>
        <w:t xml:space="preserve"> (Brown and Dillard, 2015)</w:t>
      </w:r>
      <w:r w:rsidR="005A0AAD" w:rsidRPr="008754AC">
        <w:rPr>
          <w:rFonts w:ascii="Times New Roman" w:hAnsi="Times New Roman" w:cs="Times New Roman"/>
          <w:sz w:val="24"/>
          <w:szCs w:val="24"/>
          <w:lang w:val="en-US" w:eastAsia="fi-FI"/>
        </w:rPr>
        <w:t xml:space="preserve">. </w:t>
      </w:r>
      <w:r w:rsidR="005A0AAD" w:rsidRPr="008754AC">
        <w:rPr>
          <w:rFonts w:ascii="Times New Roman" w:eastAsia="Times New Roman" w:hAnsi="Times New Roman" w:cs="Times New Roman"/>
          <w:sz w:val="24"/>
          <w:szCs w:val="24"/>
          <w:lang w:val="en-US" w:eastAsia="fi-FI"/>
        </w:rPr>
        <w:t>In its current form, s</w:t>
      </w:r>
      <w:r w:rsidR="0057180B" w:rsidRPr="008754AC">
        <w:rPr>
          <w:rFonts w:ascii="Times New Roman" w:eastAsia="Times New Roman" w:hAnsi="Times New Roman" w:cs="Times New Roman"/>
          <w:sz w:val="24"/>
          <w:szCs w:val="24"/>
          <w:lang w:val="en-US" w:eastAsia="fi-FI"/>
        </w:rPr>
        <w:t>ustainability report</w:t>
      </w:r>
      <w:r w:rsidR="005605D3" w:rsidRPr="008754AC">
        <w:rPr>
          <w:rFonts w:ascii="Times New Roman" w:eastAsia="Times New Roman" w:hAnsi="Times New Roman" w:cs="Times New Roman"/>
          <w:sz w:val="24"/>
          <w:szCs w:val="24"/>
          <w:lang w:val="en-US" w:eastAsia="fi-FI"/>
        </w:rPr>
        <w:t>ing</w:t>
      </w:r>
      <w:r w:rsidR="0057180B" w:rsidRPr="008754AC">
        <w:rPr>
          <w:rFonts w:ascii="Times New Roman" w:eastAsia="Times New Roman" w:hAnsi="Times New Roman" w:cs="Times New Roman"/>
          <w:sz w:val="24"/>
          <w:szCs w:val="24"/>
          <w:lang w:val="en-US" w:eastAsia="fi-FI"/>
        </w:rPr>
        <w:t xml:space="preserve"> is, as such, not a </w:t>
      </w:r>
      <w:r w:rsidR="00DE54B7" w:rsidRPr="008754AC">
        <w:rPr>
          <w:rFonts w:ascii="Times New Roman" w:eastAsia="Times New Roman" w:hAnsi="Times New Roman" w:cs="Times New Roman"/>
          <w:sz w:val="24"/>
          <w:szCs w:val="24"/>
          <w:lang w:val="en-US" w:eastAsia="fi-FI"/>
        </w:rPr>
        <w:t xml:space="preserve">sufficient </w:t>
      </w:r>
      <w:r w:rsidR="0057180B" w:rsidRPr="008754AC">
        <w:rPr>
          <w:rFonts w:ascii="Times New Roman" w:eastAsia="Times New Roman" w:hAnsi="Times New Roman" w:cs="Times New Roman"/>
          <w:sz w:val="24"/>
          <w:szCs w:val="24"/>
          <w:lang w:val="en-US" w:eastAsia="fi-FI"/>
        </w:rPr>
        <w:t xml:space="preserve">tool for </w:t>
      </w:r>
      <w:r w:rsidR="00AC561D" w:rsidRPr="008754AC">
        <w:rPr>
          <w:rFonts w:ascii="Times New Roman" w:eastAsia="Times New Roman" w:hAnsi="Times New Roman" w:cs="Times New Roman"/>
          <w:sz w:val="24"/>
          <w:szCs w:val="24"/>
          <w:lang w:val="en-US" w:eastAsia="fi-FI"/>
        </w:rPr>
        <w:t xml:space="preserve">internal </w:t>
      </w:r>
      <w:r w:rsidR="0057180B" w:rsidRPr="008754AC">
        <w:rPr>
          <w:rFonts w:ascii="Times New Roman" w:eastAsia="Times New Roman" w:hAnsi="Times New Roman" w:cs="Times New Roman"/>
          <w:sz w:val="24"/>
          <w:szCs w:val="24"/>
          <w:lang w:val="en-US" w:eastAsia="fi-FI"/>
        </w:rPr>
        <w:t>sustainability work. In internal communication, other method</w:t>
      </w:r>
      <w:r w:rsidR="002B51CF" w:rsidRPr="008754AC">
        <w:rPr>
          <w:rFonts w:ascii="Times New Roman" w:eastAsia="Times New Roman" w:hAnsi="Times New Roman" w:cs="Times New Roman"/>
          <w:sz w:val="24"/>
          <w:szCs w:val="24"/>
          <w:lang w:val="en-US" w:eastAsia="fi-FI"/>
        </w:rPr>
        <w:t>s</w:t>
      </w:r>
      <w:r w:rsidR="0057180B" w:rsidRPr="008754AC">
        <w:rPr>
          <w:rFonts w:ascii="Times New Roman" w:eastAsia="Times New Roman" w:hAnsi="Times New Roman" w:cs="Times New Roman"/>
          <w:sz w:val="24"/>
          <w:szCs w:val="24"/>
          <w:lang w:val="en-US" w:eastAsia="fi-FI"/>
        </w:rPr>
        <w:t>, formats</w:t>
      </w:r>
      <w:r w:rsidR="007837D7" w:rsidRPr="008754AC">
        <w:rPr>
          <w:rFonts w:ascii="Times New Roman" w:eastAsia="Times New Roman" w:hAnsi="Times New Roman" w:cs="Times New Roman"/>
          <w:sz w:val="24"/>
          <w:szCs w:val="24"/>
          <w:lang w:val="en-US" w:eastAsia="fi-FI"/>
        </w:rPr>
        <w:t>,</w:t>
      </w:r>
      <w:r w:rsidR="0057180B" w:rsidRPr="008754AC">
        <w:rPr>
          <w:rFonts w:ascii="Times New Roman" w:eastAsia="Times New Roman" w:hAnsi="Times New Roman" w:cs="Times New Roman"/>
          <w:sz w:val="24"/>
          <w:szCs w:val="24"/>
          <w:lang w:val="en-US" w:eastAsia="fi-FI"/>
        </w:rPr>
        <w:t xml:space="preserve"> and media should be developed in order to increase </w:t>
      </w:r>
      <w:r w:rsidR="00DE54B7" w:rsidRPr="008754AC">
        <w:rPr>
          <w:rFonts w:ascii="Times New Roman" w:eastAsia="Times New Roman" w:hAnsi="Times New Roman" w:cs="Times New Roman"/>
          <w:sz w:val="24"/>
          <w:szCs w:val="24"/>
          <w:lang w:val="en-US" w:eastAsia="fi-FI"/>
        </w:rPr>
        <w:t xml:space="preserve">genuine </w:t>
      </w:r>
      <w:r w:rsidR="0057180B" w:rsidRPr="008754AC">
        <w:rPr>
          <w:rFonts w:ascii="Times New Roman" w:eastAsia="Times New Roman" w:hAnsi="Times New Roman" w:cs="Times New Roman"/>
          <w:sz w:val="24"/>
          <w:szCs w:val="24"/>
          <w:lang w:val="en-US" w:eastAsia="fi-FI"/>
        </w:rPr>
        <w:t>dialogue</w:t>
      </w:r>
      <w:r w:rsidR="00C934D1">
        <w:rPr>
          <w:rFonts w:ascii="Times New Roman" w:eastAsia="Times New Roman" w:hAnsi="Times New Roman" w:cs="Times New Roman"/>
          <w:sz w:val="24"/>
          <w:szCs w:val="24"/>
          <w:lang w:val="en-US" w:eastAsia="fi-FI"/>
        </w:rPr>
        <w:t xml:space="preserve"> </w:t>
      </w:r>
      <w:r w:rsidR="00C934D1" w:rsidRPr="00D64F31">
        <w:rPr>
          <w:rFonts w:ascii="Times New Roman" w:eastAsia="Times New Roman" w:hAnsi="Times New Roman" w:cs="Times New Roman"/>
          <w:sz w:val="24"/>
          <w:szCs w:val="24"/>
          <w:lang w:val="en-US" w:eastAsia="fi-FI"/>
        </w:rPr>
        <w:t>even though it would use the reports as</w:t>
      </w:r>
      <w:r w:rsidR="00B51111" w:rsidRPr="00D64F31">
        <w:rPr>
          <w:rFonts w:ascii="Times New Roman" w:eastAsia="Times New Roman" w:hAnsi="Times New Roman" w:cs="Times New Roman"/>
          <w:sz w:val="24"/>
          <w:szCs w:val="24"/>
          <w:lang w:val="en-US" w:eastAsia="fi-FI"/>
        </w:rPr>
        <w:t xml:space="preserve"> a</w:t>
      </w:r>
      <w:r w:rsidR="00C934D1" w:rsidRPr="00D64F31">
        <w:rPr>
          <w:rFonts w:ascii="Times New Roman" w:eastAsia="Times New Roman" w:hAnsi="Times New Roman" w:cs="Times New Roman"/>
          <w:sz w:val="24"/>
          <w:szCs w:val="24"/>
          <w:lang w:val="en-US" w:eastAsia="fi-FI"/>
        </w:rPr>
        <w:t xml:space="preserve"> </w:t>
      </w:r>
      <w:r w:rsidR="002155A6" w:rsidRPr="00D64F31">
        <w:rPr>
          <w:rFonts w:ascii="Times New Roman" w:eastAsia="Times New Roman" w:hAnsi="Times New Roman" w:cs="Times New Roman"/>
          <w:sz w:val="24"/>
          <w:szCs w:val="24"/>
          <w:lang w:val="en-US" w:eastAsia="fi-FI"/>
        </w:rPr>
        <w:t xml:space="preserve">source of </w:t>
      </w:r>
      <w:r w:rsidR="00C934D1" w:rsidRPr="00D64F31">
        <w:rPr>
          <w:rFonts w:ascii="Times New Roman" w:eastAsia="Times New Roman" w:hAnsi="Times New Roman" w:cs="Times New Roman"/>
          <w:sz w:val="24"/>
          <w:szCs w:val="24"/>
          <w:lang w:val="en-US" w:eastAsia="fi-FI"/>
        </w:rPr>
        <w:t>data</w:t>
      </w:r>
      <w:r w:rsidR="0057180B" w:rsidRPr="00D64F31">
        <w:rPr>
          <w:rFonts w:ascii="Times New Roman" w:eastAsia="Times New Roman" w:hAnsi="Times New Roman" w:cs="Times New Roman"/>
          <w:sz w:val="24"/>
          <w:szCs w:val="24"/>
          <w:lang w:val="en-US" w:eastAsia="fi-FI"/>
        </w:rPr>
        <w:t>.</w:t>
      </w:r>
      <w:r w:rsidR="00972369" w:rsidRPr="00D64F31">
        <w:rPr>
          <w:rFonts w:ascii="Times New Roman" w:eastAsia="Times New Roman" w:hAnsi="Times New Roman" w:cs="Times New Roman"/>
          <w:sz w:val="24"/>
          <w:szCs w:val="24"/>
          <w:lang w:val="en-US" w:eastAsia="fi-FI"/>
        </w:rPr>
        <w:t xml:space="preserve"> </w:t>
      </w:r>
      <w:r w:rsidR="002155A6" w:rsidRPr="00D64F31">
        <w:rPr>
          <w:rFonts w:ascii="Times New Roman" w:eastAsia="Times New Roman" w:hAnsi="Times New Roman" w:cs="Times New Roman"/>
          <w:sz w:val="24"/>
          <w:szCs w:val="24"/>
          <w:lang w:val="en-US" w:eastAsia="fi-FI"/>
        </w:rPr>
        <w:t>T</w:t>
      </w:r>
      <w:r w:rsidR="00972369" w:rsidRPr="00D64F31">
        <w:rPr>
          <w:rFonts w:ascii="Times New Roman" w:eastAsia="Times New Roman" w:hAnsi="Times New Roman" w:cs="Times New Roman"/>
          <w:sz w:val="24"/>
          <w:szCs w:val="24"/>
          <w:lang w:val="en-US" w:eastAsia="fi-FI"/>
        </w:rPr>
        <w:t>he problem</w:t>
      </w:r>
      <w:r w:rsidR="002155A6" w:rsidRPr="00D64F31">
        <w:rPr>
          <w:rFonts w:ascii="Times New Roman" w:eastAsia="Times New Roman" w:hAnsi="Times New Roman" w:cs="Times New Roman"/>
          <w:sz w:val="24"/>
          <w:szCs w:val="24"/>
          <w:lang w:val="en-US" w:eastAsia="fi-FI"/>
        </w:rPr>
        <w:t>, as we see it,</w:t>
      </w:r>
      <w:r w:rsidR="00972369" w:rsidRPr="00D64F31">
        <w:rPr>
          <w:rFonts w:ascii="Times New Roman" w:eastAsia="Times New Roman" w:hAnsi="Times New Roman" w:cs="Times New Roman"/>
          <w:sz w:val="24"/>
          <w:szCs w:val="24"/>
          <w:lang w:val="en-US" w:eastAsia="fi-FI"/>
        </w:rPr>
        <w:t xml:space="preserve"> is primarily the content of the reports</w:t>
      </w:r>
      <w:r w:rsidR="002155A6" w:rsidRPr="00D64F31">
        <w:rPr>
          <w:rFonts w:ascii="Times New Roman" w:eastAsia="Times New Roman" w:hAnsi="Times New Roman" w:cs="Times New Roman"/>
          <w:sz w:val="24"/>
          <w:szCs w:val="24"/>
          <w:lang w:val="en-US" w:eastAsia="fi-FI"/>
        </w:rPr>
        <w:t xml:space="preserve">, not whether reporting is </w:t>
      </w:r>
      <w:r w:rsidR="00972369" w:rsidRPr="00D64F31">
        <w:rPr>
          <w:rFonts w:ascii="Times New Roman" w:eastAsia="Times New Roman" w:hAnsi="Times New Roman" w:cs="Times New Roman"/>
          <w:sz w:val="24"/>
          <w:szCs w:val="24"/>
          <w:lang w:val="en-US" w:eastAsia="fi-FI"/>
        </w:rPr>
        <w:t>voluntar</w:t>
      </w:r>
      <w:r w:rsidR="002155A6" w:rsidRPr="00D64F31">
        <w:rPr>
          <w:rFonts w:ascii="Times New Roman" w:eastAsia="Times New Roman" w:hAnsi="Times New Roman" w:cs="Times New Roman"/>
          <w:sz w:val="24"/>
          <w:szCs w:val="24"/>
          <w:lang w:val="en-US" w:eastAsia="fi-FI"/>
        </w:rPr>
        <w:t>y</w:t>
      </w:r>
      <w:r w:rsidR="00972369" w:rsidRPr="00D64F31">
        <w:rPr>
          <w:rFonts w:ascii="Times New Roman" w:eastAsia="Times New Roman" w:hAnsi="Times New Roman" w:cs="Times New Roman"/>
          <w:sz w:val="24"/>
          <w:szCs w:val="24"/>
          <w:lang w:val="en-US" w:eastAsia="fi-FI"/>
        </w:rPr>
        <w:t xml:space="preserve"> or </w:t>
      </w:r>
      <w:r w:rsidR="002155A6" w:rsidRPr="00D64F31">
        <w:rPr>
          <w:rFonts w:ascii="Times New Roman" w:eastAsia="Times New Roman" w:hAnsi="Times New Roman" w:cs="Times New Roman"/>
          <w:sz w:val="24"/>
          <w:szCs w:val="24"/>
          <w:lang w:val="en-US" w:eastAsia="fi-FI"/>
        </w:rPr>
        <w:t>obligatory</w:t>
      </w:r>
      <w:r w:rsidR="00972369" w:rsidRPr="00D64F31">
        <w:rPr>
          <w:rFonts w:ascii="Times New Roman" w:eastAsia="Times New Roman" w:hAnsi="Times New Roman" w:cs="Times New Roman"/>
          <w:sz w:val="24"/>
          <w:szCs w:val="24"/>
          <w:lang w:val="en-US" w:eastAsia="fi-FI"/>
        </w:rPr>
        <w:t xml:space="preserve">. The content of the </w:t>
      </w:r>
      <w:r w:rsidR="00A22EA3" w:rsidRPr="00D64F31">
        <w:rPr>
          <w:rFonts w:ascii="Times New Roman" w:eastAsia="Times New Roman" w:hAnsi="Times New Roman" w:cs="Times New Roman"/>
          <w:sz w:val="24"/>
          <w:szCs w:val="24"/>
          <w:lang w:val="en-US" w:eastAsia="fi-FI"/>
        </w:rPr>
        <w:t xml:space="preserve">reports </w:t>
      </w:r>
      <w:r w:rsidR="00972369" w:rsidRPr="00D64F31">
        <w:rPr>
          <w:rFonts w:ascii="Times New Roman" w:eastAsia="Times New Roman" w:hAnsi="Times New Roman" w:cs="Times New Roman"/>
          <w:sz w:val="24"/>
          <w:szCs w:val="24"/>
          <w:lang w:val="en-US" w:eastAsia="fi-FI"/>
        </w:rPr>
        <w:t>does not seem to</w:t>
      </w:r>
      <w:r w:rsidR="00A22EA3" w:rsidRPr="00D64F31">
        <w:rPr>
          <w:rFonts w:ascii="Times New Roman" w:eastAsia="Times New Roman" w:hAnsi="Times New Roman" w:cs="Times New Roman"/>
          <w:sz w:val="24"/>
          <w:szCs w:val="24"/>
          <w:lang w:val="en-US" w:eastAsia="fi-FI"/>
        </w:rPr>
        <w:t xml:space="preserve"> </w:t>
      </w:r>
      <w:r w:rsidR="002155A6" w:rsidRPr="00D64F31">
        <w:rPr>
          <w:rFonts w:ascii="Times New Roman" w:eastAsia="Times New Roman" w:hAnsi="Times New Roman" w:cs="Times New Roman"/>
          <w:sz w:val="24"/>
          <w:szCs w:val="24"/>
          <w:lang w:val="en-US" w:eastAsia="fi-FI"/>
        </w:rPr>
        <w:t xml:space="preserve">correspond to </w:t>
      </w:r>
      <w:r w:rsidR="00A22EA3" w:rsidRPr="00D64F31">
        <w:rPr>
          <w:rFonts w:ascii="Times New Roman" w:eastAsia="Times New Roman" w:hAnsi="Times New Roman" w:cs="Times New Roman"/>
          <w:sz w:val="24"/>
          <w:szCs w:val="24"/>
          <w:lang w:val="en-US" w:eastAsia="fi-FI"/>
        </w:rPr>
        <w:t xml:space="preserve">the daily meanings given to </w:t>
      </w:r>
      <w:r w:rsidR="002155A6" w:rsidRPr="00D64F31">
        <w:rPr>
          <w:rFonts w:ascii="Times New Roman" w:eastAsia="Times New Roman" w:hAnsi="Times New Roman" w:cs="Times New Roman"/>
          <w:sz w:val="24"/>
          <w:szCs w:val="24"/>
          <w:lang w:val="en-US" w:eastAsia="fi-FI"/>
        </w:rPr>
        <w:t>sustainability;</w:t>
      </w:r>
      <w:r w:rsidR="00A22EA3" w:rsidRPr="00D64F31">
        <w:rPr>
          <w:rFonts w:ascii="Times New Roman" w:eastAsia="Times New Roman" w:hAnsi="Times New Roman" w:cs="Times New Roman"/>
          <w:sz w:val="24"/>
          <w:szCs w:val="24"/>
          <w:lang w:val="en-US" w:eastAsia="fi-FI"/>
        </w:rPr>
        <w:t xml:space="preserve"> </w:t>
      </w:r>
      <w:r w:rsidR="006E32BF" w:rsidRPr="00D64F31">
        <w:rPr>
          <w:rFonts w:ascii="Times New Roman" w:eastAsia="Times New Roman" w:hAnsi="Times New Roman" w:cs="Times New Roman"/>
          <w:sz w:val="24"/>
          <w:szCs w:val="24"/>
          <w:lang w:val="en-US" w:eastAsia="fi-FI"/>
        </w:rPr>
        <w:t>therefore</w:t>
      </w:r>
      <w:r w:rsidR="002155A6" w:rsidRPr="00D64F31">
        <w:rPr>
          <w:rFonts w:ascii="Times New Roman" w:eastAsia="Times New Roman" w:hAnsi="Times New Roman" w:cs="Times New Roman"/>
          <w:sz w:val="24"/>
          <w:szCs w:val="24"/>
          <w:lang w:val="en-US" w:eastAsia="fi-FI"/>
        </w:rPr>
        <w:t>,</w:t>
      </w:r>
      <w:r w:rsidR="006E32BF" w:rsidRPr="00D64F31">
        <w:rPr>
          <w:rFonts w:ascii="Times New Roman" w:eastAsia="Times New Roman" w:hAnsi="Times New Roman" w:cs="Times New Roman"/>
          <w:sz w:val="24"/>
          <w:szCs w:val="24"/>
          <w:lang w:val="en-US" w:eastAsia="fi-FI"/>
        </w:rPr>
        <w:t xml:space="preserve"> </w:t>
      </w:r>
      <w:r w:rsidR="00A22EA3" w:rsidRPr="00D64F31">
        <w:rPr>
          <w:rFonts w:ascii="Times New Roman" w:eastAsia="Times New Roman" w:hAnsi="Times New Roman" w:cs="Times New Roman"/>
          <w:sz w:val="24"/>
          <w:szCs w:val="24"/>
          <w:lang w:val="en-US" w:eastAsia="fi-FI"/>
        </w:rPr>
        <w:t>we do not believe that simply making reporting mandatory for each company would</w:t>
      </w:r>
      <w:r w:rsidR="00972369" w:rsidRPr="00D64F31">
        <w:rPr>
          <w:rFonts w:ascii="Times New Roman" w:eastAsia="Times New Roman" w:hAnsi="Times New Roman" w:cs="Times New Roman"/>
          <w:sz w:val="24"/>
          <w:szCs w:val="24"/>
          <w:lang w:val="en-US" w:eastAsia="fi-FI"/>
        </w:rPr>
        <w:t xml:space="preserve"> change the situation</w:t>
      </w:r>
      <w:r w:rsidR="00A22EA3" w:rsidRPr="00D64F31">
        <w:rPr>
          <w:rFonts w:ascii="Times New Roman" w:eastAsia="Times New Roman" w:hAnsi="Times New Roman" w:cs="Times New Roman"/>
          <w:sz w:val="24"/>
          <w:szCs w:val="24"/>
          <w:lang w:val="en-US" w:eastAsia="fi-FI"/>
        </w:rPr>
        <w:t xml:space="preserve">. However, stronger stakeholder engagement during the reporting process might influence the contents of the reports in such a way that both internal and external stakeholders might find </w:t>
      </w:r>
      <w:r w:rsidR="002155A6" w:rsidRPr="00D64F31">
        <w:rPr>
          <w:rFonts w:ascii="Times New Roman" w:eastAsia="Times New Roman" w:hAnsi="Times New Roman" w:cs="Times New Roman"/>
          <w:sz w:val="24"/>
          <w:szCs w:val="24"/>
          <w:lang w:val="en-US" w:eastAsia="fi-FI"/>
        </w:rPr>
        <w:t xml:space="preserve">them </w:t>
      </w:r>
      <w:r w:rsidR="00A22EA3" w:rsidRPr="00D64F31">
        <w:rPr>
          <w:rFonts w:ascii="Times New Roman" w:eastAsia="Times New Roman" w:hAnsi="Times New Roman" w:cs="Times New Roman"/>
          <w:sz w:val="24"/>
          <w:szCs w:val="24"/>
          <w:lang w:val="en-US" w:eastAsia="fi-FI"/>
        </w:rPr>
        <w:t>more meaningf</w:t>
      </w:r>
      <w:r w:rsidR="00972369" w:rsidRPr="00D64F31">
        <w:rPr>
          <w:rFonts w:ascii="Times New Roman" w:eastAsia="Times New Roman" w:hAnsi="Times New Roman" w:cs="Times New Roman"/>
          <w:sz w:val="24"/>
          <w:szCs w:val="24"/>
          <w:lang w:val="en-US" w:eastAsia="fi-FI"/>
        </w:rPr>
        <w:t>ul, and the report</w:t>
      </w:r>
      <w:r w:rsidR="002155A6" w:rsidRPr="00D64F31">
        <w:rPr>
          <w:rFonts w:ascii="Times New Roman" w:eastAsia="Times New Roman" w:hAnsi="Times New Roman" w:cs="Times New Roman"/>
          <w:sz w:val="24"/>
          <w:szCs w:val="24"/>
          <w:lang w:val="en-US" w:eastAsia="fi-FI"/>
        </w:rPr>
        <w:t>s</w:t>
      </w:r>
      <w:r w:rsidR="00972369" w:rsidRPr="00D64F31">
        <w:rPr>
          <w:rFonts w:ascii="Times New Roman" w:eastAsia="Times New Roman" w:hAnsi="Times New Roman" w:cs="Times New Roman"/>
          <w:sz w:val="24"/>
          <w:szCs w:val="24"/>
          <w:lang w:val="en-US" w:eastAsia="fi-FI"/>
        </w:rPr>
        <w:t xml:space="preserve"> would </w:t>
      </w:r>
      <w:r w:rsidR="002155A6" w:rsidRPr="00D64F31">
        <w:rPr>
          <w:rFonts w:ascii="Times New Roman" w:eastAsia="Times New Roman" w:hAnsi="Times New Roman" w:cs="Times New Roman"/>
          <w:sz w:val="24"/>
          <w:szCs w:val="24"/>
          <w:lang w:val="en-US" w:eastAsia="fi-FI"/>
        </w:rPr>
        <w:t xml:space="preserve">correspond better to the </w:t>
      </w:r>
      <w:r w:rsidR="00A22EA3" w:rsidRPr="00D64F31">
        <w:rPr>
          <w:rFonts w:ascii="Times New Roman" w:eastAsia="Times New Roman" w:hAnsi="Times New Roman" w:cs="Times New Roman"/>
          <w:sz w:val="24"/>
          <w:szCs w:val="24"/>
          <w:lang w:val="en-US" w:eastAsia="fi-FI"/>
        </w:rPr>
        <w:t xml:space="preserve">meanings that are given to sustainability by at least </w:t>
      </w:r>
      <w:r w:rsidR="00524D32" w:rsidRPr="00D64F31">
        <w:rPr>
          <w:rFonts w:ascii="Times New Roman" w:eastAsia="Times New Roman" w:hAnsi="Times New Roman" w:cs="Times New Roman"/>
          <w:sz w:val="24"/>
          <w:szCs w:val="24"/>
          <w:lang w:val="en-US" w:eastAsia="fi-FI"/>
        </w:rPr>
        <w:t>a majority of the stakeholder representatives. Another option would be to produce different reports for each key (legitimate) stakeholder group, or at least different report</w:t>
      </w:r>
      <w:r w:rsidR="002155A6" w:rsidRPr="00D64F31">
        <w:rPr>
          <w:rFonts w:ascii="Times New Roman" w:eastAsia="Times New Roman" w:hAnsi="Times New Roman" w:cs="Times New Roman"/>
          <w:sz w:val="24"/>
          <w:szCs w:val="24"/>
          <w:lang w:val="en-US" w:eastAsia="fi-FI"/>
        </w:rPr>
        <w:t>s</w:t>
      </w:r>
      <w:r w:rsidR="00524D32" w:rsidRPr="00D64F31">
        <w:rPr>
          <w:rFonts w:ascii="Times New Roman" w:eastAsia="Times New Roman" w:hAnsi="Times New Roman" w:cs="Times New Roman"/>
          <w:sz w:val="24"/>
          <w:szCs w:val="24"/>
          <w:lang w:val="en-US" w:eastAsia="fi-FI"/>
        </w:rPr>
        <w:t xml:space="preserve"> </w:t>
      </w:r>
      <w:r w:rsidR="002155A6" w:rsidRPr="00D64F31">
        <w:rPr>
          <w:rFonts w:ascii="Times New Roman" w:eastAsia="Times New Roman" w:hAnsi="Times New Roman" w:cs="Times New Roman"/>
          <w:sz w:val="24"/>
          <w:szCs w:val="24"/>
          <w:lang w:val="en-US" w:eastAsia="fi-FI"/>
        </w:rPr>
        <w:t xml:space="preserve">for </w:t>
      </w:r>
      <w:r w:rsidR="00524D32" w:rsidRPr="00D64F31">
        <w:rPr>
          <w:rFonts w:ascii="Times New Roman" w:eastAsia="Times New Roman" w:hAnsi="Times New Roman" w:cs="Times New Roman"/>
          <w:sz w:val="24"/>
          <w:szCs w:val="24"/>
          <w:lang w:val="en-US" w:eastAsia="fi-FI"/>
        </w:rPr>
        <w:t xml:space="preserve">internal and external stakeholders. </w:t>
      </w:r>
      <w:r w:rsidR="002155A6" w:rsidRPr="00D64F31">
        <w:rPr>
          <w:rFonts w:ascii="Times New Roman" w:eastAsia="Times New Roman" w:hAnsi="Times New Roman" w:cs="Times New Roman"/>
          <w:sz w:val="24"/>
          <w:szCs w:val="24"/>
          <w:lang w:val="en-US" w:eastAsia="fi-FI"/>
        </w:rPr>
        <w:t>Yet</w:t>
      </w:r>
      <w:r w:rsidR="00524D32" w:rsidRPr="00D64F31">
        <w:rPr>
          <w:rFonts w:ascii="Times New Roman" w:eastAsia="Times New Roman" w:hAnsi="Times New Roman" w:cs="Times New Roman"/>
          <w:sz w:val="24"/>
          <w:szCs w:val="24"/>
          <w:lang w:val="en-US" w:eastAsia="fi-FI"/>
        </w:rPr>
        <w:t xml:space="preserve"> </w:t>
      </w:r>
      <w:r w:rsidR="002155A6" w:rsidRPr="00D64F31">
        <w:rPr>
          <w:rFonts w:ascii="Times New Roman" w:eastAsia="Times New Roman" w:hAnsi="Times New Roman" w:cs="Times New Roman"/>
          <w:sz w:val="24"/>
          <w:szCs w:val="24"/>
          <w:lang w:val="en-US" w:eastAsia="fi-FI"/>
        </w:rPr>
        <w:t xml:space="preserve">such an approach would create a </w:t>
      </w:r>
      <w:r w:rsidR="0011780A" w:rsidRPr="00D64F31">
        <w:rPr>
          <w:rFonts w:ascii="Times New Roman" w:eastAsia="Times New Roman" w:hAnsi="Times New Roman" w:cs="Times New Roman"/>
          <w:sz w:val="24"/>
          <w:szCs w:val="24"/>
          <w:lang w:val="en-US" w:eastAsia="fi-FI"/>
        </w:rPr>
        <w:t>challenge in the resources required. Production of stakeholder</w:t>
      </w:r>
      <w:r w:rsidR="002155A6" w:rsidRPr="00D64F31">
        <w:rPr>
          <w:rFonts w:ascii="Times New Roman" w:eastAsia="Times New Roman" w:hAnsi="Times New Roman" w:cs="Times New Roman"/>
          <w:sz w:val="24"/>
          <w:szCs w:val="24"/>
          <w:lang w:val="en-US" w:eastAsia="fi-FI"/>
        </w:rPr>
        <w:t>-</w:t>
      </w:r>
      <w:r w:rsidR="0011780A" w:rsidRPr="00D64F31">
        <w:rPr>
          <w:rFonts w:ascii="Times New Roman" w:eastAsia="Times New Roman" w:hAnsi="Times New Roman" w:cs="Times New Roman"/>
          <w:sz w:val="24"/>
          <w:szCs w:val="24"/>
          <w:lang w:val="en-US" w:eastAsia="fi-FI"/>
        </w:rPr>
        <w:t xml:space="preserve">specific reports might eventually turn the focus of sustainability departments completely to reporting instead of </w:t>
      </w:r>
      <w:r w:rsidR="002155A6" w:rsidRPr="00D64F31">
        <w:rPr>
          <w:rFonts w:ascii="Times New Roman" w:eastAsia="Times New Roman" w:hAnsi="Times New Roman" w:cs="Times New Roman"/>
          <w:sz w:val="24"/>
          <w:szCs w:val="24"/>
          <w:lang w:val="en-US" w:eastAsia="fi-FI"/>
        </w:rPr>
        <w:t xml:space="preserve">keeping them on </w:t>
      </w:r>
      <w:r w:rsidR="0011780A" w:rsidRPr="00D64F31">
        <w:rPr>
          <w:rFonts w:ascii="Times New Roman" w:eastAsia="Times New Roman" w:hAnsi="Times New Roman" w:cs="Times New Roman"/>
          <w:sz w:val="24"/>
          <w:szCs w:val="24"/>
          <w:lang w:val="en-US" w:eastAsia="fi-FI"/>
        </w:rPr>
        <w:t xml:space="preserve">sustainability improvements </w:t>
      </w:r>
      <w:r w:rsidR="002155A6" w:rsidRPr="00D64F31">
        <w:rPr>
          <w:rFonts w:ascii="Times New Roman" w:eastAsia="Times New Roman" w:hAnsi="Times New Roman" w:cs="Times New Roman"/>
          <w:sz w:val="24"/>
          <w:szCs w:val="24"/>
          <w:lang w:val="en-US" w:eastAsia="fi-FI"/>
        </w:rPr>
        <w:t>with</w:t>
      </w:r>
      <w:r w:rsidR="002E60A0" w:rsidRPr="00D64F31">
        <w:rPr>
          <w:rFonts w:ascii="Times New Roman" w:eastAsia="Times New Roman" w:hAnsi="Times New Roman" w:cs="Times New Roman"/>
          <w:sz w:val="24"/>
          <w:szCs w:val="24"/>
          <w:lang w:val="en-US" w:eastAsia="fi-FI"/>
        </w:rPr>
        <w:t>in</w:t>
      </w:r>
      <w:r w:rsidR="002155A6" w:rsidRPr="00D64F31">
        <w:rPr>
          <w:rFonts w:ascii="Times New Roman" w:eastAsia="Times New Roman" w:hAnsi="Times New Roman" w:cs="Times New Roman"/>
          <w:sz w:val="24"/>
          <w:szCs w:val="24"/>
          <w:lang w:val="en-US" w:eastAsia="fi-FI"/>
        </w:rPr>
        <w:t xml:space="preserve"> </w:t>
      </w:r>
      <w:r w:rsidR="0011780A" w:rsidRPr="00D64F31">
        <w:rPr>
          <w:rFonts w:ascii="Times New Roman" w:eastAsia="Times New Roman" w:hAnsi="Times New Roman" w:cs="Times New Roman"/>
          <w:sz w:val="24"/>
          <w:szCs w:val="24"/>
          <w:lang w:val="en-US" w:eastAsia="fi-FI"/>
        </w:rPr>
        <w:t>the firm.</w:t>
      </w:r>
      <w:r w:rsidR="0011780A">
        <w:rPr>
          <w:rFonts w:ascii="Times New Roman" w:eastAsia="Times New Roman" w:hAnsi="Times New Roman" w:cs="Times New Roman"/>
          <w:sz w:val="24"/>
          <w:szCs w:val="24"/>
          <w:lang w:val="en-US" w:eastAsia="fi-FI"/>
        </w:rPr>
        <w:t xml:space="preserve"> </w:t>
      </w:r>
    </w:p>
    <w:p w14:paraId="17879DBF" w14:textId="07085AF3" w:rsidR="00C9525F" w:rsidRPr="008754AC" w:rsidRDefault="000F3A50" w:rsidP="00C9525F">
      <w:pPr>
        <w:spacing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The e</w:t>
      </w:r>
      <w:r w:rsidR="00C9525F" w:rsidRPr="008754AC">
        <w:rPr>
          <w:rFonts w:ascii="Times New Roman" w:hAnsi="Times New Roman" w:cs="Times New Roman"/>
          <w:sz w:val="24"/>
          <w:szCs w:val="24"/>
          <w:lang w:val="en-US"/>
        </w:rPr>
        <w:t xml:space="preserve">mployee interviews showed that sustainability reports are </w:t>
      </w:r>
      <w:r w:rsidR="00C3218C" w:rsidRPr="008754AC">
        <w:rPr>
          <w:rFonts w:ascii="Times New Roman" w:hAnsi="Times New Roman" w:cs="Times New Roman"/>
          <w:sz w:val="24"/>
          <w:szCs w:val="24"/>
          <w:lang w:val="en-US"/>
        </w:rPr>
        <w:t xml:space="preserve">currently </w:t>
      </w:r>
      <w:r w:rsidR="00C9525F" w:rsidRPr="008754AC">
        <w:rPr>
          <w:rFonts w:ascii="Times New Roman" w:hAnsi="Times New Roman" w:cs="Times New Roman"/>
          <w:sz w:val="24"/>
          <w:szCs w:val="24"/>
          <w:lang w:val="en-US"/>
        </w:rPr>
        <w:t xml:space="preserve">targeted </w:t>
      </w:r>
      <w:r w:rsidR="00A417A0" w:rsidRPr="008754AC">
        <w:rPr>
          <w:rFonts w:ascii="Times New Roman" w:hAnsi="Times New Roman" w:cs="Times New Roman"/>
          <w:sz w:val="24"/>
          <w:szCs w:val="24"/>
          <w:lang w:val="en-US"/>
        </w:rPr>
        <w:t xml:space="preserve">mainly </w:t>
      </w:r>
      <w:r w:rsidR="00C9525F" w:rsidRPr="008754AC">
        <w:rPr>
          <w:rFonts w:ascii="Times New Roman" w:hAnsi="Times New Roman" w:cs="Times New Roman"/>
          <w:sz w:val="24"/>
          <w:szCs w:val="24"/>
          <w:lang w:val="en-US"/>
        </w:rPr>
        <w:t>at external stakeholders and genuine dialogue between management and employees is limited. For external reporting purpose</w:t>
      </w:r>
      <w:r w:rsidR="00C3218C" w:rsidRPr="008754AC">
        <w:rPr>
          <w:rFonts w:ascii="Times New Roman" w:hAnsi="Times New Roman" w:cs="Times New Roman"/>
          <w:sz w:val="24"/>
          <w:szCs w:val="24"/>
          <w:lang w:val="en-US"/>
        </w:rPr>
        <w:t>s</w:t>
      </w:r>
      <w:r w:rsidR="00C9525F" w:rsidRPr="008754AC">
        <w:rPr>
          <w:rFonts w:ascii="Times New Roman" w:hAnsi="Times New Roman" w:cs="Times New Roman"/>
          <w:sz w:val="24"/>
          <w:szCs w:val="24"/>
          <w:lang w:val="en-US"/>
        </w:rPr>
        <w:t xml:space="preserve">, the aim in the reports is to represent organizational approaches to sustainability in as </w:t>
      </w:r>
      <w:r w:rsidR="00C3218C" w:rsidRPr="008754AC">
        <w:rPr>
          <w:rFonts w:ascii="Times New Roman" w:hAnsi="Times New Roman" w:cs="Times New Roman"/>
          <w:sz w:val="24"/>
          <w:szCs w:val="24"/>
          <w:lang w:val="en-US"/>
        </w:rPr>
        <w:t xml:space="preserve">favorable </w:t>
      </w:r>
      <w:r w:rsidRPr="008754AC">
        <w:rPr>
          <w:rFonts w:ascii="Times New Roman" w:hAnsi="Times New Roman" w:cs="Times New Roman"/>
          <w:sz w:val="24"/>
          <w:szCs w:val="24"/>
          <w:lang w:val="en-US"/>
        </w:rPr>
        <w:t xml:space="preserve">a </w:t>
      </w:r>
      <w:r w:rsidR="00C9525F" w:rsidRPr="008754AC">
        <w:rPr>
          <w:rFonts w:ascii="Times New Roman" w:hAnsi="Times New Roman" w:cs="Times New Roman"/>
          <w:sz w:val="24"/>
          <w:szCs w:val="24"/>
          <w:lang w:val="en-US"/>
        </w:rPr>
        <w:t>light as possible</w:t>
      </w:r>
      <w:r w:rsidRPr="008754AC">
        <w:rPr>
          <w:rFonts w:ascii="Times New Roman" w:hAnsi="Times New Roman" w:cs="Times New Roman"/>
          <w:sz w:val="24"/>
          <w:szCs w:val="24"/>
          <w:lang w:val="en-US"/>
        </w:rPr>
        <w:t xml:space="preserve"> in order</w:t>
      </w:r>
      <w:r w:rsidR="00C9525F" w:rsidRPr="008754AC">
        <w:rPr>
          <w:rFonts w:ascii="Times New Roman" w:hAnsi="Times New Roman" w:cs="Times New Roman"/>
          <w:sz w:val="24"/>
          <w:szCs w:val="24"/>
          <w:lang w:val="en-US"/>
        </w:rPr>
        <w:t xml:space="preserve"> to build </w:t>
      </w:r>
      <w:r w:rsidRPr="008754AC">
        <w:rPr>
          <w:rFonts w:ascii="Times New Roman" w:hAnsi="Times New Roman" w:cs="Times New Roman"/>
          <w:sz w:val="24"/>
          <w:szCs w:val="24"/>
          <w:lang w:val="en-US"/>
        </w:rPr>
        <w:t xml:space="preserve">a </w:t>
      </w:r>
      <w:r w:rsidR="00C9525F" w:rsidRPr="008754AC">
        <w:rPr>
          <w:rFonts w:ascii="Times New Roman" w:hAnsi="Times New Roman" w:cs="Times New Roman"/>
          <w:sz w:val="24"/>
          <w:szCs w:val="24"/>
          <w:lang w:val="en-US"/>
        </w:rPr>
        <w:t>positive sustainable image. Internally</w:t>
      </w:r>
      <w:r w:rsidRPr="008754AC">
        <w:rPr>
          <w:rFonts w:ascii="Times New Roman" w:hAnsi="Times New Roman" w:cs="Times New Roman"/>
          <w:sz w:val="24"/>
          <w:szCs w:val="24"/>
          <w:lang w:val="en-US"/>
        </w:rPr>
        <w:t>,</w:t>
      </w:r>
      <w:r w:rsidR="00C9525F" w:rsidRPr="008754AC">
        <w:rPr>
          <w:rFonts w:ascii="Times New Roman" w:hAnsi="Times New Roman" w:cs="Times New Roman"/>
          <w:sz w:val="24"/>
          <w:szCs w:val="24"/>
          <w:lang w:val="en-US"/>
        </w:rPr>
        <w:t xml:space="preserve"> the focus should be more on concrete action instead of </w:t>
      </w:r>
      <w:r w:rsidRPr="008754AC">
        <w:rPr>
          <w:rFonts w:ascii="Times New Roman" w:hAnsi="Times New Roman" w:cs="Times New Roman"/>
          <w:sz w:val="24"/>
          <w:szCs w:val="24"/>
          <w:lang w:val="en-US"/>
        </w:rPr>
        <w:t>on eloquent,</w:t>
      </w:r>
      <w:r w:rsidR="00C9525F" w:rsidRPr="008754AC">
        <w:rPr>
          <w:rFonts w:ascii="Times New Roman" w:hAnsi="Times New Roman" w:cs="Times New Roman"/>
          <w:sz w:val="24"/>
          <w:szCs w:val="24"/>
          <w:lang w:val="en-US"/>
        </w:rPr>
        <w:t xml:space="preserve"> image</w:t>
      </w:r>
      <w:r w:rsidRPr="008754AC">
        <w:rPr>
          <w:rFonts w:ascii="Times New Roman" w:hAnsi="Times New Roman" w:cs="Times New Roman"/>
          <w:sz w:val="24"/>
          <w:szCs w:val="24"/>
          <w:lang w:val="en-US"/>
        </w:rPr>
        <w:t>-</w:t>
      </w:r>
      <w:r w:rsidR="00C9525F" w:rsidRPr="008754AC">
        <w:rPr>
          <w:rFonts w:ascii="Times New Roman" w:hAnsi="Times New Roman" w:cs="Times New Roman"/>
          <w:sz w:val="24"/>
          <w:szCs w:val="24"/>
          <w:lang w:val="en-US"/>
        </w:rPr>
        <w:t xml:space="preserve">enhancing words. It seems the current forms of sustainability </w:t>
      </w:r>
      <w:r w:rsidR="00561990" w:rsidRPr="008754AC">
        <w:rPr>
          <w:rFonts w:ascii="Times New Roman" w:hAnsi="Times New Roman" w:cs="Times New Roman"/>
          <w:sz w:val="24"/>
          <w:szCs w:val="24"/>
          <w:lang w:val="en-US"/>
        </w:rPr>
        <w:t xml:space="preserve">reporting </w:t>
      </w:r>
      <w:r w:rsidR="00C9525F" w:rsidRPr="008754AC">
        <w:rPr>
          <w:rFonts w:ascii="Times New Roman" w:hAnsi="Times New Roman" w:cs="Times New Roman"/>
          <w:sz w:val="24"/>
          <w:szCs w:val="24"/>
          <w:lang w:val="en-US"/>
        </w:rPr>
        <w:t xml:space="preserve">offer limited support for </w:t>
      </w:r>
      <w:r w:rsidRPr="008754AC">
        <w:rPr>
          <w:rFonts w:ascii="Times New Roman" w:hAnsi="Times New Roman" w:cs="Times New Roman"/>
          <w:sz w:val="24"/>
          <w:szCs w:val="24"/>
          <w:lang w:val="en-US"/>
        </w:rPr>
        <w:t xml:space="preserve">the construction of </w:t>
      </w:r>
      <w:r w:rsidR="00C9525F" w:rsidRPr="008754AC">
        <w:rPr>
          <w:rFonts w:ascii="Times New Roman" w:hAnsi="Times New Roman" w:cs="Times New Roman"/>
          <w:sz w:val="24"/>
          <w:szCs w:val="24"/>
          <w:lang w:val="en-US"/>
        </w:rPr>
        <w:t xml:space="preserve">organizational </w:t>
      </w:r>
      <w:r w:rsidR="00F25A23" w:rsidRPr="008754AC">
        <w:rPr>
          <w:rFonts w:ascii="Times New Roman" w:hAnsi="Times New Roman" w:cs="Times New Roman"/>
          <w:sz w:val="24"/>
          <w:szCs w:val="24"/>
          <w:lang w:val="en-US"/>
        </w:rPr>
        <w:t xml:space="preserve">identity. </w:t>
      </w:r>
      <w:r w:rsidR="00C9525F" w:rsidRPr="008754AC">
        <w:rPr>
          <w:rFonts w:ascii="Times New Roman" w:hAnsi="Times New Roman" w:cs="Times New Roman"/>
          <w:sz w:val="24"/>
          <w:szCs w:val="24"/>
          <w:lang w:val="en-US"/>
        </w:rPr>
        <w:t>However, organizational identities</w:t>
      </w:r>
      <w:r w:rsidR="00C9525F" w:rsidRPr="008754AC">
        <w:rPr>
          <w:rFonts w:ascii="Times New Roman" w:hAnsi="Times New Roman" w:cs="Times New Roman"/>
          <w:b/>
          <w:sz w:val="24"/>
          <w:szCs w:val="24"/>
          <w:lang w:val="en-US"/>
        </w:rPr>
        <w:t xml:space="preserve"> </w:t>
      </w:r>
      <w:r w:rsidR="00C9525F" w:rsidRPr="008754AC">
        <w:rPr>
          <w:rFonts w:ascii="Times New Roman" w:hAnsi="Times New Roman" w:cs="Times New Roman"/>
          <w:sz w:val="24"/>
          <w:szCs w:val="24"/>
          <w:lang w:val="en-US"/>
        </w:rPr>
        <w:t>are not simply a result of sustainability</w:t>
      </w:r>
      <w:r w:rsidR="00AC561D" w:rsidRPr="008754AC">
        <w:rPr>
          <w:rFonts w:ascii="Times New Roman" w:hAnsi="Times New Roman" w:cs="Times New Roman"/>
          <w:sz w:val="24"/>
          <w:szCs w:val="24"/>
          <w:lang w:val="en-US"/>
        </w:rPr>
        <w:t xml:space="preserve"> policies</w:t>
      </w:r>
      <w:r w:rsidR="00BE7299" w:rsidRPr="008754AC">
        <w:rPr>
          <w:rFonts w:ascii="Times New Roman" w:hAnsi="Times New Roman" w:cs="Times New Roman"/>
          <w:sz w:val="24"/>
          <w:szCs w:val="24"/>
          <w:lang w:val="en-US"/>
        </w:rPr>
        <w:t xml:space="preserve">. Instead, they are </w:t>
      </w:r>
      <w:r w:rsidR="00C9525F" w:rsidRPr="008754AC">
        <w:rPr>
          <w:rFonts w:ascii="Times New Roman" w:hAnsi="Times New Roman" w:cs="Times New Roman"/>
          <w:sz w:val="24"/>
          <w:szCs w:val="24"/>
          <w:lang w:val="en-US"/>
        </w:rPr>
        <w:t>constructed</w:t>
      </w:r>
      <w:r w:rsidR="00BE7299" w:rsidRPr="008754AC">
        <w:rPr>
          <w:rFonts w:ascii="Times New Roman" w:hAnsi="Times New Roman" w:cs="Times New Roman"/>
          <w:sz w:val="24"/>
          <w:szCs w:val="24"/>
          <w:lang w:val="en-US"/>
        </w:rPr>
        <w:t xml:space="preserve"> more</w:t>
      </w:r>
      <w:r w:rsidR="00C9525F" w:rsidRPr="008754AC">
        <w:rPr>
          <w:rFonts w:ascii="Times New Roman" w:hAnsi="Times New Roman" w:cs="Times New Roman"/>
          <w:sz w:val="24"/>
          <w:szCs w:val="24"/>
          <w:lang w:val="en-US"/>
        </w:rPr>
        <w:t xml:space="preserve"> in everyday organizational lives and ongoing sensemaking processes</w:t>
      </w:r>
      <w:r w:rsidR="00776A20" w:rsidRPr="008754AC">
        <w:rPr>
          <w:rFonts w:ascii="Times New Roman" w:hAnsi="Times New Roman" w:cs="Times New Roman"/>
          <w:sz w:val="24"/>
          <w:szCs w:val="24"/>
          <w:lang w:val="en-US"/>
        </w:rPr>
        <w:t xml:space="preserve"> and identity work</w:t>
      </w:r>
      <w:r w:rsidR="00C9525F" w:rsidRPr="008754AC">
        <w:rPr>
          <w:rFonts w:ascii="Times New Roman" w:hAnsi="Times New Roman" w:cs="Times New Roman"/>
          <w:sz w:val="24"/>
          <w:szCs w:val="24"/>
          <w:lang w:val="en-US"/>
        </w:rPr>
        <w:t xml:space="preserve">. </w:t>
      </w:r>
      <w:r w:rsidR="00F25A23" w:rsidRPr="008754AC">
        <w:rPr>
          <w:rFonts w:ascii="Times New Roman" w:hAnsi="Times New Roman" w:cs="Times New Roman"/>
          <w:sz w:val="24"/>
          <w:szCs w:val="24"/>
          <w:lang w:val="en-US"/>
        </w:rPr>
        <w:t xml:space="preserve">We propose that if </w:t>
      </w:r>
      <w:r w:rsidR="00BE7299" w:rsidRPr="008754AC">
        <w:rPr>
          <w:rFonts w:ascii="Times New Roman" w:hAnsi="Times New Roman" w:cs="Times New Roman"/>
          <w:sz w:val="24"/>
          <w:szCs w:val="24"/>
          <w:lang w:val="en-US"/>
        </w:rPr>
        <w:t xml:space="preserve">a </w:t>
      </w:r>
      <w:r w:rsidR="00F25A23" w:rsidRPr="008754AC">
        <w:rPr>
          <w:rFonts w:ascii="Times New Roman" w:hAnsi="Times New Roman" w:cs="Times New Roman"/>
          <w:sz w:val="24"/>
          <w:szCs w:val="24"/>
          <w:lang w:val="en-US"/>
        </w:rPr>
        <w:t xml:space="preserve">company is to build an identity as </w:t>
      </w:r>
      <w:r w:rsidR="00BE7299" w:rsidRPr="008754AC">
        <w:rPr>
          <w:rFonts w:ascii="Times New Roman" w:hAnsi="Times New Roman" w:cs="Times New Roman"/>
          <w:sz w:val="24"/>
          <w:szCs w:val="24"/>
          <w:lang w:val="en-US"/>
        </w:rPr>
        <w:t xml:space="preserve">a </w:t>
      </w:r>
      <w:r w:rsidR="00F25A23" w:rsidRPr="008754AC">
        <w:rPr>
          <w:rFonts w:ascii="Times New Roman" w:hAnsi="Times New Roman" w:cs="Times New Roman"/>
          <w:sz w:val="24"/>
          <w:szCs w:val="24"/>
          <w:lang w:val="en-US"/>
        </w:rPr>
        <w:t xml:space="preserve">sustainable organization, the </w:t>
      </w:r>
      <w:r w:rsidR="00710108" w:rsidRPr="008754AC">
        <w:rPr>
          <w:rFonts w:ascii="Times New Roman" w:hAnsi="Times New Roman" w:cs="Times New Roman"/>
          <w:sz w:val="24"/>
          <w:szCs w:val="24"/>
          <w:lang w:val="en-US"/>
        </w:rPr>
        <w:t>communication with employees should use dialogical channels instead of reporting</w:t>
      </w:r>
      <w:r w:rsidR="00BE7299" w:rsidRPr="008754AC">
        <w:rPr>
          <w:rFonts w:ascii="Times New Roman" w:hAnsi="Times New Roman" w:cs="Times New Roman"/>
          <w:sz w:val="24"/>
          <w:szCs w:val="24"/>
          <w:lang w:val="en-US"/>
        </w:rPr>
        <w:t xml:space="preserve"> in </w:t>
      </w:r>
      <w:r w:rsidR="00C3218C" w:rsidRPr="008754AC">
        <w:rPr>
          <w:rFonts w:ascii="Times New Roman" w:hAnsi="Times New Roman" w:cs="Times New Roman"/>
          <w:sz w:val="24"/>
          <w:szCs w:val="24"/>
          <w:lang w:val="en-US"/>
        </w:rPr>
        <w:t xml:space="preserve">a </w:t>
      </w:r>
      <w:r w:rsidR="00BE7299" w:rsidRPr="008754AC">
        <w:rPr>
          <w:rFonts w:ascii="Times New Roman" w:hAnsi="Times New Roman" w:cs="Times New Roman"/>
          <w:sz w:val="24"/>
          <w:szCs w:val="24"/>
          <w:lang w:val="en-US"/>
        </w:rPr>
        <w:t>simple stand-alone publication, which often ends up</w:t>
      </w:r>
      <w:r w:rsidR="00710108" w:rsidRPr="008754AC">
        <w:rPr>
          <w:rFonts w:ascii="Times New Roman" w:hAnsi="Times New Roman" w:cs="Times New Roman"/>
          <w:sz w:val="24"/>
          <w:szCs w:val="24"/>
          <w:lang w:val="en-US"/>
        </w:rPr>
        <w:t xml:space="preserve"> be</w:t>
      </w:r>
      <w:r w:rsidR="00BE7299" w:rsidRPr="008754AC">
        <w:rPr>
          <w:rFonts w:ascii="Times New Roman" w:hAnsi="Times New Roman" w:cs="Times New Roman"/>
          <w:sz w:val="24"/>
          <w:szCs w:val="24"/>
          <w:lang w:val="en-US"/>
        </w:rPr>
        <w:t>ing</w:t>
      </w:r>
      <w:r w:rsidR="00710108" w:rsidRPr="008754AC">
        <w:rPr>
          <w:rFonts w:ascii="Times New Roman" w:hAnsi="Times New Roman" w:cs="Times New Roman"/>
          <w:sz w:val="24"/>
          <w:szCs w:val="24"/>
          <w:lang w:val="en-US"/>
        </w:rPr>
        <w:t xml:space="preserve"> negatively interpreted and questioned. </w:t>
      </w:r>
      <w:r w:rsidR="00BE7299" w:rsidRPr="008754AC">
        <w:rPr>
          <w:rFonts w:ascii="Times New Roman" w:hAnsi="Times New Roman" w:cs="Times New Roman"/>
          <w:sz w:val="24"/>
          <w:szCs w:val="24"/>
          <w:lang w:val="en-US"/>
        </w:rPr>
        <w:t>A</w:t>
      </w:r>
      <w:r w:rsidR="0045460A" w:rsidRPr="008754AC">
        <w:rPr>
          <w:rFonts w:ascii="Times New Roman" w:hAnsi="Times New Roman" w:cs="Times New Roman"/>
          <w:sz w:val="24"/>
          <w:szCs w:val="24"/>
          <w:lang w:val="en-US"/>
        </w:rPr>
        <w:t xml:space="preserve"> dialogical approach would diminish the gap between the sensegiving (meanings </w:t>
      </w:r>
      <w:r w:rsidR="00BE7299" w:rsidRPr="008754AC">
        <w:rPr>
          <w:rFonts w:ascii="Times New Roman" w:hAnsi="Times New Roman" w:cs="Times New Roman"/>
          <w:sz w:val="24"/>
          <w:szCs w:val="24"/>
          <w:lang w:val="en-US"/>
        </w:rPr>
        <w:t xml:space="preserve">provided </w:t>
      </w:r>
      <w:r w:rsidR="0045460A" w:rsidRPr="008754AC">
        <w:rPr>
          <w:rFonts w:ascii="Times New Roman" w:hAnsi="Times New Roman" w:cs="Times New Roman"/>
          <w:sz w:val="24"/>
          <w:szCs w:val="24"/>
          <w:lang w:val="en-US"/>
        </w:rPr>
        <w:t xml:space="preserve">by </w:t>
      </w:r>
      <w:r w:rsidR="00BE7299" w:rsidRPr="008754AC">
        <w:rPr>
          <w:rFonts w:ascii="Times New Roman" w:hAnsi="Times New Roman" w:cs="Times New Roman"/>
          <w:sz w:val="24"/>
          <w:szCs w:val="24"/>
          <w:lang w:val="en-US"/>
        </w:rPr>
        <w:t xml:space="preserve">those </w:t>
      </w:r>
      <w:r w:rsidR="0045460A" w:rsidRPr="008754AC">
        <w:rPr>
          <w:rFonts w:ascii="Times New Roman" w:hAnsi="Times New Roman" w:cs="Times New Roman"/>
          <w:sz w:val="24"/>
          <w:szCs w:val="24"/>
          <w:lang w:val="en-US"/>
        </w:rPr>
        <w:t>responsible for reporting) and sensemaking (employees</w:t>
      </w:r>
      <w:r w:rsidR="00BE7299" w:rsidRPr="008754AC">
        <w:rPr>
          <w:rFonts w:ascii="Times New Roman" w:hAnsi="Times New Roman" w:cs="Times New Roman"/>
          <w:sz w:val="24"/>
          <w:szCs w:val="24"/>
          <w:lang w:val="en-US"/>
        </w:rPr>
        <w:t>’</w:t>
      </w:r>
      <w:r w:rsidR="0045460A" w:rsidRPr="008754AC">
        <w:rPr>
          <w:rFonts w:ascii="Times New Roman" w:hAnsi="Times New Roman" w:cs="Times New Roman"/>
          <w:sz w:val="24"/>
          <w:szCs w:val="24"/>
          <w:lang w:val="en-US"/>
        </w:rPr>
        <w:t xml:space="preserve"> interpret</w:t>
      </w:r>
      <w:r w:rsidR="00BE7299" w:rsidRPr="008754AC">
        <w:rPr>
          <w:rFonts w:ascii="Times New Roman" w:hAnsi="Times New Roman" w:cs="Times New Roman"/>
          <w:sz w:val="24"/>
          <w:szCs w:val="24"/>
          <w:lang w:val="en-US"/>
        </w:rPr>
        <w:t>ation of</w:t>
      </w:r>
      <w:r w:rsidR="0045460A" w:rsidRPr="008754AC">
        <w:rPr>
          <w:rFonts w:ascii="Times New Roman" w:hAnsi="Times New Roman" w:cs="Times New Roman"/>
          <w:sz w:val="24"/>
          <w:szCs w:val="24"/>
          <w:lang w:val="en-US"/>
        </w:rPr>
        <w:t xml:space="preserve"> the reported information). </w:t>
      </w:r>
    </w:p>
    <w:p w14:paraId="0C8DE8F8" w14:textId="660C33D5" w:rsidR="00F25A23" w:rsidRPr="008754AC" w:rsidRDefault="00A35FC5" w:rsidP="00EC06AA">
      <w:pPr>
        <w:spacing w:line="480" w:lineRule="auto"/>
        <w:jc w:val="both"/>
        <w:rPr>
          <w:rFonts w:ascii="Times New Roman" w:eastAsia="Helvetica" w:hAnsi="Times New Roman" w:cs="Times New Roman"/>
          <w:sz w:val="24"/>
          <w:lang w:val="en-US" w:eastAsia="fi-FI"/>
        </w:rPr>
      </w:pPr>
      <w:r w:rsidRPr="008754AC">
        <w:rPr>
          <w:rFonts w:ascii="Times New Roman" w:eastAsia="Helvetica" w:hAnsi="Times New Roman" w:cs="Times New Roman"/>
          <w:sz w:val="24"/>
          <w:lang w:val="en-US" w:eastAsia="fi-FI"/>
        </w:rPr>
        <w:t xml:space="preserve">To deepen our understanding of the meanings of sustainability reports, we encourage </w:t>
      </w:r>
      <w:r w:rsidR="00925D8A" w:rsidRPr="008754AC">
        <w:rPr>
          <w:rFonts w:ascii="Times New Roman" w:eastAsia="Helvetica" w:hAnsi="Times New Roman" w:cs="Times New Roman"/>
          <w:sz w:val="24"/>
          <w:lang w:val="en-US" w:eastAsia="fi-FI"/>
        </w:rPr>
        <w:t xml:space="preserve">the </w:t>
      </w:r>
      <w:r w:rsidRPr="008754AC">
        <w:rPr>
          <w:rFonts w:ascii="Times New Roman" w:eastAsia="Helvetica" w:hAnsi="Times New Roman" w:cs="Times New Roman"/>
          <w:sz w:val="24"/>
          <w:lang w:val="en-US" w:eastAsia="fi-FI"/>
        </w:rPr>
        <w:t xml:space="preserve">application of </w:t>
      </w:r>
      <w:r w:rsidR="00925D8A" w:rsidRPr="008754AC">
        <w:rPr>
          <w:rFonts w:ascii="Times New Roman" w:eastAsia="Helvetica" w:hAnsi="Times New Roman" w:cs="Times New Roman"/>
          <w:sz w:val="24"/>
          <w:lang w:val="en-US" w:eastAsia="fi-FI"/>
        </w:rPr>
        <w:t xml:space="preserve">the </w:t>
      </w:r>
      <w:r w:rsidRPr="008754AC">
        <w:rPr>
          <w:rFonts w:ascii="Times New Roman" w:eastAsia="Helvetica" w:hAnsi="Times New Roman" w:cs="Times New Roman"/>
          <w:sz w:val="24"/>
          <w:lang w:val="en-US" w:eastAsia="fi-FI"/>
        </w:rPr>
        <w:t xml:space="preserve">sensemaking approach with more data sets and in different contexts. In particular, the arguments stakeholders </w:t>
      </w:r>
      <w:r w:rsidR="00294A86" w:rsidRPr="008754AC">
        <w:rPr>
          <w:rFonts w:ascii="Times New Roman" w:eastAsia="Helvetica" w:hAnsi="Times New Roman" w:cs="Times New Roman"/>
          <w:sz w:val="24"/>
          <w:lang w:val="en-US" w:eastAsia="fi-FI"/>
        </w:rPr>
        <w:t xml:space="preserve">use to </w:t>
      </w:r>
      <w:r w:rsidRPr="008754AC">
        <w:rPr>
          <w:rFonts w:ascii="Times New Roman" w:eastAsia="Helvetica" w:hAnsi="Times New Roman" w:cs="Times New Roman"/>
          <w:sz w:val="24"/>
          <w:lang w:val="en-US" w:eastAsia="fi-FI"/>
        </w:rPr>
        <w:t>criticize reports may offer insights on how reporting practices should be changed</w:t>
      </w:r>
      <w:r w:rsidR="00F80D50" w:rsidRPr="008754AC">
        <w:rPr>
          <w:rFonts w:ascii="Times New Roman" w:eastAsia="Helvetica" w:hAnsi="Times New Roman" w:cs="Times New Roman"/>
          <w:sz w:val="24"/>
          <w:lang w:val="en-US" w:eastAsia="fi-FI"/>
        </w:rPr>
        <w:t xml:space="preserve"> and dialogue </w:t>
      </w:r>
      <w:r w:rsidR="00294A86" w:rsidRPr="008754AC">
        <w:rPr>
          <w:rFonts w:ascii="Times New Roman" w:eastAsia="Helvetica" w:hAnsi="Times New Roman" w:cs="Times New Roman"/>
          <w:sz w:val="24"/>
          <w:lang w:val="en-US" w:eastAsia="fi-FI"/>
        </w:rPr>
        <w:t xml:space="preserve">with employees enhanced </w:t>
      </w:r>
      <w:r w:rsidR="00EA1FF9" w:rsidRPr="008754AC">
        <w:rPr>
          <w:rFonts w:ascii="Times New Roman" w:eastAsia="Helvetica" w:hAnsi="Times New Roman" w:cs="Times New Roman"/>
          <w:sz w:val="24"/>
          <w:lang w:val="en-US" w:eastAsia="fi-FI"/>
        </w:rPr>
        <w:t>(Brown and Dillard, 2015)</w:t>
      </w:r>
      <w:r w:rsidR="00294A86" w:rsidRPr="008754AC">
        <w:rPr>
          <w:rFonts w:ascii="Times New Roman" w:eastAsia="Helvetica" w:hAnsi="Times New Roman" w:cs="Times New Roman"/>
          <w:sz w:val="24"/>
          <w:lang w:val="en-US" w:eastAsia="fi-FI"/>
        </w:rPr>
        <w:t>.</w:t>
      </w:r>
      <w:r w:rsidR="00EA1FF9" w:rsidRPr="008754AC">
        <w:rPr>
          <w:rFonts w:ascii="Times New Roman" w:eastAsia="Helvetica" w:hAnsi="Times New Roman" w:cs="Times New Roman"/>
          <w:sz w:val="24"/>
          <w:lang w:val="en-US" w:eastAsia="fi-FI"/>
        </w:rPr>
        <w:t xml:space="preserve"> </w:t>
      </w:r>
      <w:r w:rsidR="00294A86" w:rsidRPr="008754AC">
        <w:rPr>
          <w:rFonts w:ascii="Times New Roman" w:eastAsia="Helvetica" w:hAnsi="Times New Roman" w:cs="Times New Roman"/>
          <w:sz w:val="24"/>
          <w:lang w:val="en-US" w:eastAsia="fi-FI"/>
        </w:rPr>
        <w:t xml:space="preserve">Dialogue would </w:t>
      </w:r>
      <w:r w:rsidR="00EA1FF9" w:rsidRPr="008754AC">
        <w:rPr>
          <w:rFonts w:ascii="Times New Roman" w:eastAsia="Helvetica" w:hAnsi="Times New Roman" w:cs="Times New Roman"/>
          <w:sz w:val="24"/>
          <w:lang w:val="en-US" w:eastAsia="fi-FI"/>
        </w:rPr>
        <w:t>provid</w:t>
      </w:r>
      <w:r w:rsidR="00294A86" w:rsidRPr="008754AC">
        <w:rPr>
          <w:rFonts w:ascii="Times New Roman" w:eastAsia="Helvetica" w:hAnsi="Times New Roman" w:cs="Times New Roman"/>
          <w:sz w:val="24"/>
          <w:lang w:val="en-US" w:eastAsia="fi-FI"/>
        </w:rPr>
        <w:t>e</w:t>
      </w:r>
      <w:r w:rsidR="00EA1FF9" w:rsidRPr="008754AC">
        <w:rPr>
          <w:rFonts w:ascii="Times New Roman" w:eastAsia="Helvetica" w:hAnsi="Times New Roman" w:cs="Times New Roman"/>
          <w:sz w:val="24"/>
          <w:lang w:val="en-US" w:eastAsia="fi-FI"/>
        </w:rPr>
        <w:t xml:space="preserve"> further opportunities for </w:t>
      </w:r>
      <w:r w:rsidR="00C04BE4" w:rsidRPr="008754AC">
        <w:rPr>
          <w:rFonts w:ascii="Times New Roman" w:eastAsia="Helvetica" w:hAnsi="Times New Roman" w:cs="Times New Roman"/>
          <w:sz w:val="24"/>
          <w:lang w:val="en-US" w:eastAsia="fi-FI"/>
        </w:rPr>
        <w:t xml:space="preserve">employees </w:t>
      </w:r>
      <w:r w:rsidR="00EA1FF9" w:rsidRPr="008754AC">
        <w:rPr>
          <w:rFonts w:ascii="Times New Roman" w:eastAsia="Helvetica" w:hAnsi="Times New Roman" w:cs="Times New Roman"/>
          <w:sz w:val="24"/>
          <w:lang w:val="en-US" w:eastAsia="fi-FI"/>
        </w:rPr>
        <w:t xml:space="preserve">to </w:t>
      </w:r>
      <w:r w:rsidR="00294A86" w:rsidRPr="008754AC">
        <w:rPr>
          <w:rFonts w:ascii="Times New Roman" w:eastAsia="Helvetica" w:hAnsi="Times New Roman" w:cs="Times New Roman"/>
          <w:sz w:val="24"/>
          <w:lang w:val="en-US" w:eastAsia="fi-FI"/>
        </w:rPr>
        <w:t xml:space="preserve">better </w:t>
      </w:r>
      <w:r w:rsidR="00EA1FF9" w:rsidRPr="008754AC">
        <w:rPr>
          <w:rFonts w:ascii="Times New Roman" w:eastAsia="Helvetica" w:hAnsi="Times New Roman" w:cs="Times New Roman"/>
          <w:sz w:val="24"/>
          <w:lang w:val="en-US" w:eastAsia="fi-FI"/>
        </w:rPr>
        <w:t xml:space="preserve">engage with sustainable actions and </w:t>
      </w:r>
      <w:r w:rsidR="00294A86" w:rsidRPr="008754AC">
        <w:rPr>
          <w:rFonts w:ascii="Times New Roman" w:eastAsia="Helvetica" w:hAnsi="Times New Roman" w:cs="Times New Roman"/>
          <w:sz w:val="24"/>
          <w:lang w:val="en-US" w:eastAsia="fi-FI"/>
        </w:rPr>
        <w:t xml:space="preserve">the </w:t>
      </w:r>
      <w:r w:rsidR="00EA1FF9" w:rsidRPr="008754AC">
        <w:rPr>
          <w:rFonts w:ascii="Times New Roman" w:eastAsia="Helvetica" w:hAnsi="Times New Roman" w:cs="Times New Roman"/>
          <w:sz w:val="24"/>
          <w:lang w:val="en-US" w:eastAsia="fi-FI"/>
        </w:rPr>
        <w:t>building of genuine sustainable organizational identities</w:t>
      </w:r>
      <w:r w:rsidRPr="008754AC">
        <w:rPr>
          <w:rFonts w:ascii="Times New Roman" w:eastAsia="Helvetica" w:hAnsi="Times New Roman" w:cs="Times New Roman"/>
          <w:sz w:val="24"/>
          <w:lang w:val="en-US" w:eastAsia="fi-FI"/>
        </w:rPr>
        <w:t xml:space="preserve">. </w:t>
      </w:r>
      <w:r w:rsidR="00294A86" w:rsidRPr="008754AC">
        <w:rPr>
          <w:rFonts w:ascii="Times New Roman" w:eastAsia="Helvetica" w:hAnsi="Times New Roman" w:cs="Times New Roman"/>
          <w:sz w:val="24"/>
          <w:lang w:val="en-US" w:eastAsia="fi-FI"/>
        </w:rPr>
        <w:t>T</w:t>
      </w:r>
      <w:r w:rsidR="00F25A23" w:rsidRPr="008754AC">
        <w:rPr>
          <w:rFonts w:ascii="Times New Roman" w:eastAsia="Helvetica" w:hAnsi="Times New Roman" w:cs="Times New Roman"/>
          <w:sz w:val="24"/>
          <w:lang w:val="en-US" w:eastAsia="fi-FI"/>
        </w:rPr>
        <w:t>arget audiences</w:t>
      </w:r>
      <w:r w:rsidR="00294A86" w:rsidRPr="008754AC">
        <w:rPr>
          <w:rFonts w:ascii="Times New Roman" w:eastAsia="Helvetica" w:hAnsi="Times New Roman" w:cs="Times New Roman"/>
          <w:sz w:val="24"/>
          <w:lang w:val="en-US" w:eastAsia="fi-FI"/>
        </w:rPr>
        <w:t xml:space="preserve"> are </w:t>
      </w:r>
      <w:r w:rsidR="003A49BB" w:rsidRPr="008754AC">
        <w:rPr>
          <w:rFonts w:ascii="Times New Roman" w:eastAsia="Helvetica" w:hAnsi="Times New Roman" w:cs="Times New Roman"/>
          <w:sz w:val="24"/>
          <w:lang w:val="en-US" w:eastAsia="fi-FI"/>
        </w:rPr>
        <w:t>a further</w:t>
      </w:r>
      <w:r w:rsidR="00294A86" w:rsidRPr="008754AC">
        <w:rPr>
          <w:rFonts w:ascii="Times New Roman" w:eastAsia="Helvetica" w:hAnsi="Times New Roman" w:cs="Times New Roman"/>
          <w:sz w:val="24"/>
          <w:lang w:val="en-US" w:eastAsia="fi-FI"/>
        </w:rPr>
        <w:t xml:space="preserve"> important subject for research, including</w:t>
      </w:r>
      <w:r w:rsidR="00F25A23" w:rsidRPr="008754AC">
        <w:rPr>
          <w:rFonts w:ascii="Times New Roman" w:eastAsia="Helvetica" w:hAnsi="Times New Roman" w:cs="Times New Roman"/>
          <w:sz w:val="24"/>
          <w:lang w:val="en-US" w:eastAsia="fi-FI"/>
        </w:rPr>
        <w:t xml:space="preserve"> </w:t>
      </w:r>
      <w:r w:rsidR="00C04BE4" w:rsidRPr="008754AC">
        <w:rPr>
          <w:rFonts w:ascii="Times New Roman" w:eastAsia="Helvetica" w:hAnsi="Times New Roman" w:cs="Times New Roman"/>
          <w:sz w:val="24"/>
          <w:lang w:val="en-US" w:eastAsia="fi-FI"/>
        </w:rPr>
        <w:t xml:space="preserve">examination of </w:t>
      </w:r>
      <w:r w:rsidR="00F25A23" w:rsidRPr="008754AC">
        <w:rPr>
          <w:rFonts w:ascii="Times New Roman" w:eastAsia="Helvetica" w:hAnsi="Times New Roman" w:cs="Times New Roman"/>
          <w:sz w:val="24"/>
          <w:lang w:val="en-US" w:eastAsia="fi-FI"/>
        </w:rPr>
        <w:t>who actually reads the reports and how the</w:t>
      </w:r>
      <w:r w:rsidR="00B7188D" w:rsidRPr="008754AC">
        <w:rPr>
          <w:rFonts w:ascii="Times New Roman" w:eastAsia="Helvetica" w:hAnsi="Times New Roman" w:cs="Times New Roman"/>
          <w:sz w:val="24"/>
          <w:lang w:val="en-US" w:eastAsia="fi-FI"/>
        </w:rPr>
        <w:t>y</w:t>
      </w:r>
      <w:r w:rsidR="00F25A23" w:rsidRPr="008754AC">
        <w:rPr>
          <w:rFonts w:ascii="Times New Roman" w:eastAsia="Helvetica" w:hAnsi="Times New Roman" w:cs="Times New Roman"/>
          <w:sz w:val="24"/>
          <w:lang w:val="en-US" w:eastAsia="fi-FI"/>
        </w:rPr>
        <w:t xml:space="preserve"> interpret the reported information.</w:t>
      </w:r>
    </w:p>
    <w:p w14:paraId="3BADDCAF" w14:textId="77777777" w:rsidR="00B123F1" w:rsidRPr="009212AE" w:rsidRDefault="00B123F1" w:rsidP="00B123F1">
      <w:pPr>
        <w:keepNext/>
        <w:overflowPunct w:val="0"/>
        <w:autoSpaceDE w:val="0"/>
        <w:autoSpaceDN w:val="0"/>
        <w:adjustRightInd w:val="0"/>
        <w:spacing w:before="240" w:after="80" w:line="480" w:lineRule="auto"/>
        <w:textAlignment w:val="baseline"/>
        <w:rPr>
          <w:rFonts w:ascii="Times New Roman" w:eastAsia="Times New Roman" w:hAnsi="Times New Roman" w:cs="Times New Roman"/>
          <w:b/>
          <w:kern w:val="28"/>
          <w:sz w:val="24"/>
          <w:szCs w:val="20"/>
          <w:lang w:val="en-US" w:eastAsia="de-DE"/>
        </w:rPr>
      </w:pPr>
      <w:r w:rsidRPr="009212AE">
        <w:rPr>
          <w:rFonts w:ascii="Times New Roman" w:eastAsia="Times New Roman" w:hAnsi="Times New Roman" w:cs="Times New Roman"/>
          <w:b/>
          <w:kern w:val="28"/>
          <w:sz w:val="24"/>
          <w:szCs w:val="20"/>
          <w:lang w:val="en-US" w:eastAsia="de-DE"/>
        </w:rPr>
        <w:t>Acknowledgments</w:t>
      </w:r>
    </w:p>
    <w:p w14:paraId="7B93BDCE" w14:textId="17F7F17B" w:rsidR="00B123F1" w:rsidRPr="009212AE" w:rsidRDefault="00B123F1" w:rsidP="00B123F1">
      <w:pPr>
        <w:keepNext/>
        <w:overflowPunct w:val="0"/>
        <w:autoSpaceDE w:val="0"/>
        <w:autoSpaceDN w:val="0"/>
        <w:adjustRightInd w:val="0"/>
        <w:spacing w:before="240" w:after="80" w:line="480" w:lineRule="auto"/>
        <w:textAlignment w:val="baseline"/>
        <w:rPr>
          <w:rFonts w:ascii="Times New Roman" w:eastAsia="Times New Roman" w:hAnsi="Times New Roman" w:cs="Times New Roman"/>
          <w:sz w:val="24"/>
          <w:szCs w:val="20"/>
          <w:lang w:val="en-US" w:eastAsia="de-DE"/>
        </w:rPr>
      </w:pPr>
      <w:r w:rsidRPr="009212AE">
        <w:rPr>
          <w:rFonts w:ascii="Times New Roman" w:eastAsia="Times New Roman" w:hAnsi="Times New Roman" w:cs="Times New Roman"/>
          <w:sz w:val="24"/>
          <w:szCs w:val="20"/>
          <w:lang w:val="en-US" w:eastAsia="de-DE"/>
        </w:rPr>
        <w:t>We wish to thank Tekes – the Finnish Funding Agency for Technology and Innovation and the Finnish Work Environment Fund for funding our research.</w:t>
      </w:r>
    </w:p>
    <w:p w14:paraId="3B2F16A9" w14:textId="77777777" w:rsidR="008711AA" w:rsidRPr="009212AE" w:rsidRDefault="008711AA" w:rsidP="0092180C">
      <w:pPr>
        <w:spacing w:line="480" w:lineRule="auto"/>
        <w:jc w:val="both"/>
        <w:rPr>
          <w:rFonts w:ascii="Times New Roman" w:eastAsia="Helvetica" w:hAnsi="Times New Roman" w:cs="Times New Roman"/>
          <w:sz w:val="24"/>
          <w:lang w:val="en-US" w:eastAsia="fi-FI"/>
        </w:rPr>
      </w:pPr>
    </w:p>
    <w:p w14:paraId="18851D73" w14:textId="04BC6338" w:rsidR="0028224A" w:rsidRPr="009212AE" w:rsidRDefault="00AD5AB1" w:rsidP="0092180C">
      <w:pPr>
        <w:spacing w:line="480" w:lineRule="auto"/>
        <w:jc w:val="both"/>
        <w:rPr>
          <w:rFonts w:ascii="Times New Roman" w:hAnsi="Times New Roman" w:cs="Times New Roman"/>
          <w:b/>
          <w:sz w:val="24"/>
          <w:szCs w:val="24"/>
          <w:lang w:val="en-US"/>
        </w:rPr>
      </w:pPr>
      <w:r w:rsidRPr="009212AE">
        <w:rPr>
          <w:rFonts w:ascii="Times New Roman" w:hAnsi="Times New Roman" w:cs="Times New Roman"/>
          <w:b/>
          <w:sz w:val="24"/>
          <w:szCs w:val="24"/>
          <w:lang w:val="en-US"/>
        </w:rPr>
        <w:t>REFERENCES</w:t>
      </w:r>
      <w:r w:rsidR="00ED6CFF" w:rsidRPr="009212AE">
        <w:rPr>
          <w:rFonts w:ascii="Times New Roman" w:hAnsi="Times New Roman" w:cs="Times New Roman"/>
          <w:b/>
          <w:sz w:val="24"/>
          <w:szCs w:val="24"/>
          <w:lang w:val="en-US"/>
        </w:rPr>
        <w:t xml:space="preserve"> </w:t>
      </w:r>
    </w:p>
    <w:p w14:paraId="5BC98781" w14:textId="170EC87D" w:rsidR="006D11AB" w:rsidRPr="009212AE" w:rsidRDefault="006D11AB" w:rsidP="0092180C">
      <w:pPr>
        <w:spacing w:after="0" w:line="480" w:lineRule="auto"/>
        <w:jc w:val="both"/>
        <w:rPr>
          <w:rFonts w:ascii="Times New Roman" w:eastAsia="Times New Roman" w:hAnsi="Times New Roman" w:cs="Times New Roman"/>
          <w:sz w:val="24"/>
          <w:szCs w:val="24"/>
          <w:lang w:val="en-US" w:eastAsia="fi-FI"/>
        </w:rPr>
      </w:pPr>
      <w:r w:rsidRPr="009212AE">
        <w:rPr>
          <w:rFonts w:ascii="Times New Roman" w:eastAsia="Times New Roman" w:hAnsi="Times New Roman" w:cs="Times New Roman"/>
          <w:sz w:val="24"/>
          <w:szCs w:val="24"/>
          <w:lang w:val="en-US" w:eastAsia="fi-FI"/>
        </w:rPr>
        <w:t>Adams CA</w:t>
      </w:r>
      <w:r w:rsidR="006B08E7" w:rsidRPr="009212AE">
        <w:rPr>
          <w:rFonts w:ascii="Times New Roman" w:eastAsia="Times New Roman" w:hAnsi="Times New Roman" w:cs="Times New Roman"/>
          <w:sz w:val="24"/>
          <w:szCs w:val="24"/>
          <w:lang w:val="en-US" w:eastAsia="fi-FI"/>
        </w:rPr>
        <w:t>,</w:t>
      </w:r>
      <w:r w:rsidRPr="009212AE">
        <w:rPr>
          <w:rFonts w:ascii="Times New Roman" w:eastAsia="Times New Roman" w:hAnsi="Times New Roman" w:cs="Times New Roman"/>
          <w:sz w:val="24"/>
          <w:szCs w:val="24"/>
          <w:lang w:val="en-US" w:eastAsia="fi-FI"/>
        </w:rPr>
        <w:t xml:space="preserve"> Frost GR. 2008. Integrating sustainability reporting into management practices. </w:t>
      </w:r>
      <w:r w:rsidRPr="009212AE">
        <w:rPr>
          <w:rFonts w:ascii="Times New Roman" w:eastAsia="Times New Roman" w:hAnsi="Times New Roman" w:cs="Times New Roman"/>
          <w:i/>
          <w:sz w:val="24"/>
          <w:szCs w:val="24"/>
          <w:lang w:val="en-US" w:eastAsia="fi-FI"/>
        </w:rPr>
        <w:t>Accounting Forum</w:t>
      </w:r>
      <w:r w:rsidR="00DF7FB0" w:rsidRPr="009212AE">
        <w:rPr>
          <w:rFonts w:ascii="Times New Roman" w:eastAsia="Times New Roman" w:hAnsi="Times New Roman" w:cs="Times New Roman"/>
          <w:i/>
          <w:sz w:val="24"/>
          <w:szCs w:val="24"/>
          <w:lang w:val="en-US" w:eastAsia="fi-FI"/>
        </w:rPr>
        <w:t xml:space="preserve"> </w:t>
      </w:r>
      <w:r w:rsidRPr="009212AE">
        <w:rPr>
          <w:rFonts w:ascii="Times New Roman" w:eastAsia="Times New Roman" w:hAnsi="Times New Roman" w:cs="Times New Roman"/>
          <w:b/>
          <w:sz w:val="24"/>
          <w:szCs w:val="24"/>
          <w:lang w:val="en-US" w:eastAsia="fi-FI"/>
        </w:rPr>
        <w:t>32</w:t>
      </w:r>
      <w:r w:rsidR="006B08E7" w:rsidRPr="009212AE">
        <w:rPr>
          <w:rFonts w:ascii="Times New Roman" w:eastAsia="Times New Roman" w:hAnsi="Times New Roman" w:cs="Times New Roman"/>
          <w:sz w:val="24"/>
          <w:szCs w:val="24"/>
          <w:lang w:val="en-US" w:eastAsia="fi-FI"/>
        </w:rPr>
        <w:t>:</w:t>
      </w:r>
      <w:r w:rsidRPr="009212AE">
        <w:rPr>
          <w:rFonts w:ascii="Times New Roman" w:eastAsia="Times New Roman" w:hAnsi="Times New Roman" w:cs="Times New Roman"/>
          <w:sz w:val="24"/>
          <w:szCs w:val="24"/>
          <w:lang w:val="en-US" w:eastAsia="fi-FI"/>
        </w:rPr>
        <w:t xml:space="preserve"> 288-302.</w:t>
      </w:r>
      <w:r w:rsidR="00FB6B9E" w:rsidRPr="009212AE">
        <w:rPr>
          <w:rFonts w:ascii="Times New Roman" w:eastAsia="Times New Roman" w:hAnsi="Times New Roman" w:cs="Times New Roman"/>
          <w:sz w:val="24"/>
          <w:szCs w:val="24"/>
          <w:lang w:val="en-US" w:eastAsia="fi-FI"/>
        </w:rPr>
        <w:t xml:space="preserve"> DOI:10.1016/j.accfor.2008.05.002</w:t>
      </w:r>
    </w:p>
    <w:p w14:paraId="6828C6FB" w14:textId="77777777" w:rsidR="006D11AB" w:rsidRPr="009212AE" w:rsidRDefault="006D11AB" w:rsidP="0092180C">
      <w:pPr>
        <w:spacing w:after="0" w:line="480" w:lineRule="auto"/>
        <w:jc w:val="both"/>
        <w:rPr>
          <w:rFonts w:ascii="Times New Roman" w:eastAsia="Times New Roman" w:hAnsi="Times New Roman" w:cs="Times New Roman"/>
          <w:sz w:val="24"/>
          <w:szCs w:val="24"/>
          <w:lang w:val="en-US" w:eastAsia="fi-FI"/>
        </w:rPr>
      </w:pPr>
    </w:p>
    <w:p w14:paraId="45C78644" w14:textId="7A25BFFB" w:rsidR="001B1A03" w:rsidRPr="008754AC" w:rsidRDefault="001B1A03" w:rsidP="0092180C">
      <w:pPr>
        <w:spacing w:after="0" w:line="480" w:lineRule="auto"/>
        <w:jc w:val="both"/>
        <w:rPr>
          <w:rFonts w:ascii="Times New Roman" w:eastAsia="Times New Roman" w:hAnsi="Times New Roman" w:cs="Times New Roman"/>
          <w:sz w:val="24"/>
          <w:szCs w:val="24"/>
          <w:lang w:val="en-US" w:eastAsia="fi-FI"/>
        </w:rPr>
      </w:pPr>
      <w:r w:rsidRPr="00FD0013">
        <w:rPr>
          <w:rFonts w:ascii="Times New Roman" w:eastAsia="Times New Roman" w:hAnsi="Times New Roman" w:cs="Times New Roman"/>
          <w:sz w:val="24"/>
          <w:szCs w:val="24"/>
          <w:lang w:val="es-ES_tradnl" w:eastAsia="fi-FI"/>
        </w:rPr>
        <w:t>Adams</w:t>
      </w:r>
      <w:r w:rsidR="00DF7FB0" w:rsidRPr="00FD0013">
        <w:rPr>
          <w:rFonts w:ascii="Times New Roman" w:eastAsia="Times New Roman" w:hAnsi="Times New Roman" w:cs="Times New Roman"/>
          <w:sz w:val="24"/>
          <w:szCs w:val="24"/>
          <w:lang w:val="es-ES_tradnl" w:eastAsia="fi-FI"/>
        </w:rPr>
        <w:t xml:space="preserve"> </w:t>
      </w:r>
      <w:r w:rsidRPr="00FD0013">
        <w:rPr>
          <w:rFonts w:ascii="Times New Roman" w:eastAsia="Times New Roman" w:hAnsi="Times New Roman" w:cs="Times New Roman"/>
          <w:sz w:val="24"/>
          <w:szCs w:val="24"/>
          <w:lang w:val="es-ES_tradnl" w:eastAsia="fi-FI"/>
        </w:rPr>
        <w:t>CA, Larrinaga-Gonzales C. 2007</w:t>
      </w:r>
      <w:r w:rsidR="00EE0371" w:rsidRPr="00FD0013">
        <w:rPr>
          <w:rFonts w:ascii="Times New Roman" w:eastAsia="Times New Roman" w:hAnsi="Times New Roman" w:cs="Times New Roman"/>
          <w:sz w:val="24"/>
          <w:szCs w:val="24"/>
          <w:lang w:val="es-ES_tradnl" w:eastAsia="fi-FI"/>
        </w:rPr>
        <w:t>.</w:t>
      </w:r>
      <w:r w:rsidRPr="00FD0013">
        <w:rPr>
          <w:rFonts w:ascii="Times New Roman" w:eastAsia="Times New Roman" w:hAnsi="Times New Roman" w:cs="Times New Roman"/>
          <w:sz w:val="24"/>
          <w:szCs w:val="24"/>
          <w:lang w:val="es-ES_tradnl" w:eastAsia="fi-FI"/>
        </w:rPr>
        <w:t xml:space="preserve"> </w:t>
      </w:r>
      <w:r w:rsidRPr="008754AC">
        <w:rPr>
          <w:rFonts w:ascii="Times New Roman" w:eastAsia="Times New Roman" w:hAnsi="Times New Roman" w:cs="Times New Roman"/>
          <w:sz w:val="24"/>
          <w:szCs w:val="24"/>
          <w:lang w:val="en-US" w:eastAsia="fi-FI"/>
        </w:rPr>
        <w:t xml:space="preserve">Engaging with organizations in pursuit of improved sustainability accounting and performance. </w:t>
      </w:r>
      <w:r w:rsidR="00DF7FB0" w:rsidRPr="008754AC">
        <w:rPr>
          <w:rFonts w:ascii="Times New Roman" w:eastAsia="Times New Roman" w:hAnsi="Times New Roman" w:cs="Times New Roman"/>
          <w:i/>
          <w:sz w:val="24"/>
          <w:szCs w:val="24"/>
          <w:lang w:val="en-US" w:eastAsia="fi-FI"/>
        </w:rPr>
        <w:t>Accounting, Auditing and Accountability Journal</w:t>
      </w:r>
      <w:r w:rsidR="00DF7FB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20</w:t>
      </w:r>
      <w:r w:rsidR="00DF7FB0"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333-355.</w:t>
      </w:r>
      <w:r w:rsidR="00FB6B9E" w:rsidRPr="009212AE">
        <w:rPr>
          <w:rFonts w:ascii="AdvPS405B6" w:hAnsi="AdvPS405B6" w:cs="AdvPS405B6"/>
          <w:sz w:val="12"/>
          <w:szCs w:val="12"/>
          <w:lang w:val="en-US"/>
        </w:rPr>
        <w:t xml:space="preserve"> </w:t>
      </w:r>
      <w:r w:rsidR="00FB6B9E" w:rsidRPr="009212AE">
        <w:rPr>
          <w:rFonts w:ascii="Times New Roman" w:eastAsia="Times New Roman" w:hAnsi="Times New Roman" w:cs="Times New Roman"/>
          <w:sz w:val="24"/>
          <w:szCs w:val="24"/>
          <w:lang w:val="en-US" w:eastAsia="fi-FI"/>
        </w:rPr>
        <w:t>DOI:10.1108/09513570710748535</w:t>
      </w:r>
    </w:p>
    <w:p w14:paraId="1276AF1B" w14:textId="77777777" w:rsidR="00D34AE2" w:rsidRPr="008754AC" w:rsidRDefault="00D34AE2" w:rsidP="0092180C">
      <w:pPr>
        <w:spacing w:after="0" w:line="480" w:lineRule="auto"/>
        <w:jc w:val="both"/>
        <w:rPr>
          <w:rFonts w:ascii="Times New Roman" w:eastAsia="Times New Roman" w:hAnsi="Times New Roman" w:cs="Times New Roman"/>
          <w:sz w:val="24"/>
          <w:szCs w:val="24"/>
          <w:lang w:val="en-US" w:eastAsia="fi-FI"/>
        </w:rPr>
      </w:pPr>
    </w:p>
    <w:p w14:paraId="6E284E76" w14:textId="77E18DE5" w:rsidR="006B5CA7" w:rsidRPr="008754AC" w:rsidRDefault="001B1A03" w:rsidP="0092180C">
      <w:pPr>
        <w:spacing w:after="0" w:line="480" w:lineRule="auto"/>
        <w:jc w:val="both"/>
        <w:rPr>
          <w:rFonts w:ascii="Times New Roman" w:eastAsia="Times New Roman" w:hAnsi="Times New Roman" w:cs="Times New Roman"/>
          <w:sz w:val="24"/>
          <w:szCs w:val="24"/>
          <w:lang w:val="en-US" w:eastAsia="fi-FI"/>
        </w:rPr>
      </w:pPr>
      <w:r w:rsidRPr="009212AE">
        <w:rPr>
          <w:rFonts w:ascii="Times New Roman" w:eastAsia="Times New Roman" w:hAnsi="Times New Roman" w:cs="Times New Roman"/>
          <w:sz w:val="24"/>
          <w:szCs w:val="24"/>
          <w:lang w:val="en-US" w:eastAsia="fi-FI"/>
        </w:rPr>
        <w:t>Adams CA, McNicholas P. 2006</w:t>
      </w:r>
      <w:r w:rsidR="00EE0371" w:rsidRPr="009212AE">
        <w:rPr>
          <w:rFonts w:ascii="Times New Roman" w:eastAsia="Times New Roman" w:hAnsi="Times New Roman" w:cs="Times New Roman"/>
          <w:sz w:val="24"/>
          <w:szCs w:val="24"/>
          <w:lang w:val="en-US" w:eastAsia="fi-FI"/>
        </w:rPr>
        <w:t>.</w:t>
      </w:r>
      <w:r w:rsidRPr="009212AE">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 xml:space="preserve">Making a difference. Sustainability reporting, accountability and organizational change. </w:t>
      </w:r>
      <w:r w:rsidRPr="008754AC">
        <w:rPr>
          <w:rFonts w:ascii="Times New Roman" w:eastAsia="Times New Roman" w:hAnsi="Times New Roman" w:cs="Times New Roman"/>
          <w:i/>
          <w:sz w:val="24"/>
          <w:szCs w:val="24"/>
          <w:lang w:val="en-US" w:eastAsia="fi-FI"/>
        </w:rPr>
        <w:t>Acc</w:t>
      </w:r>
      <w:r w:rsidR="00DF7FB0" w:rsidRPr="008754AC">
        <w:rPr>
          <w:rFonts w:ascii="Times New Roman" w:eastAsia="Times New Roman" w:hAnsi="Times New Roman" w:cs="Times New Roman"/>
          <w:i/>
          <w:sz w:val="24"/>
          <w:szCs w:val="24"/>
          <w:lang w:val="en-US" w:eastAsia="fi-FI"/>
        </w:rPr>
        <w:t>ounting, Auditing and Accountability Journal</w:t>
      </w:r>
      <w:r w:rsidR="00DF7FB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20</w:t>
      </w:r>
      <w:r w:rsidR="00DF7FB0"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382-402.</w:t>
      </w:r>
      <w:r w:rsidR="00FB6B9E" w:rsidRPr="009212AE">
        <w:rPr>
          <w:rFonts w:ascii="AdvPS405B6" w:hAnsi="AdvPS405B6" w:cs="AdvPS405B6"/>
          <w:sz w:val="12"/>
          <w:szCs w:val="12"/>
          <w:lang w:val="en-US"/>
        </w:rPr>
        <w:t xml:space="preserve"> </w:t>
      </w:r>
      <w:r w:rsidR="00FB6B9E" w:rsidRPr="008754AC">
        <w:rPr>
          <w:rFonts w:ascii="Times New Roman" w:eastAsia="Times New Roman" w:hAnsi="Times New Roman" w:cs="Times New Roman"/>
          <w:sz w:val="24"/>
          <w:szCs w:val="24"/>
          <w:lang w:val="en-US" w:eastAsia="fi-FI"/>
        </w:rPr>
        <w:t>DOI:10.1108/09513570710748553</w:t>
      </w:r>
    </w:p>
    <w:p w14:paraId="1339C48F" w14:textId="77777777" w:rsidR="00DD26AE" w:rsidRPr="008754AC" w:rsidRDefault="00DD26AE" w:rsidP="0092180C">
      <w:pPr>
        <w:spacing w:after="0" w:line="480" w:lineRule="auto"/>
        <w:jc w:val="both"/>
        <w:rPr>
          <w:rFonts w:ascii="Times New Roman" w:eastAsia="Times New Roman" w:hAnsi="Times New Roman" w:cs="Times New Roman"/>
          <w:sz w:val="24"/>
          <w:lang w:val="en-US" w:eastAsia="fi-FI"/>
        </w:rPr>
      </w:pPr>
    </w:p>
    <w:p w14:paraId="2A365D85" w14:textId="0276E823" w:rsidR="00DD26AE" w:rsidRPr="008754AC" w:rsidRDefault="00DD26AE" w:rsidP="0092180C">
      <w:pPr>
        <w:spacing w:after="0" w:line="480" w:lineRule="auto"/>
        <w:jc w:val="both"/>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Albert S, Whetten D. 1985</w:t>
      </w:r>
      <w:r w:rsidR="00EE0371"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Organizational Identity</w:t>
      </w:r>
      <w:r w:rsidR="0027146C" w:rsidRPr="008754AC">
        <w:rPr>
          <w:rFonts w:ascii="Times New Roman" w:eastAsia="Times New Roman" w:hAnsi="Times New Roman" w:cs="Times New Roman"/>
          <w:sz w:val="24"/>
          <w:lang w:val="en-US" w:eastAsia="fi-FI"/>
        </w:rPr>
        <w:t>, in</w:t>
      </w:r>
      <w:r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i/>
          <w:sz w:val="24"/>
          <w:lang w:val="en-US" w:eastAsia="fi-FI"/>
        </w:rPr>
        <w:t>Research in Organizational Behavior</w:t>
      </w:r>
      <w:r w:rsidR="006D5B65" w:rsidRPr="008754AC">
        <w:rPr>
          <w:rFonts w:ascii="Times New Roman" w:eastAsia="Times New Roman" w:hAnsi="Times New Roman" w:cs="Times New Roman"/>
          <w:sz w:val="24"/>
          <w:lang w:val="en-US" w:eastAsia="fi-FI"/>
        </w:rPr>
        <w:t xml:space="preserve"> Cummings, L.L., Staw, B.M. (eds)</w:t>
      </w:r>
      <w:r w:rsidR="00A03D6F"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w:t>
      </w:r>
      <w:r w:rsidR="00450F78" w:rsidRPr="008754AC">
        <w:rPr>
          <w:rFonts w:ascii="Times New Roman" w:eastAsia="Times New Roman" w:hAnsi="Times New Roman" w:cs="Times New Roman"/>
          <w:sz w:val="24"/>
          <w:lang w:val="en-US" w:eastAsia="fi-FI"/>
        </w:rPr>
        <w:t>California Press</w:t>
      </w:r>
      <w:r w:rsidR="006D5B65" w:rsidRPr="008754AC">
        <w:rPr>
          <w:rFonts w:ascii="Times New Roman" w:eastAsia="Times New Roman" w:hAnsi="Times New Roman" w:cs="Times New Roman"/>
          <w:sz w:val="24"/>
          <w:lang w:val="en-US" w:eastAsia="fi-FI"/>
        </w:rPr>
        <w:t xml:space="preserve">: Greenwich; </w:t>
      </w:r>
      <w:r w:rsidR="00A03D6F" w:rsidRPr="008754AC">
        <w:rPr>
          <w:rFonts w:ascii="Times New Roman" w:eastAsia="Times New Roman" w:hAnsi="Times New Roman" w:cs="Times New Roman"/>
          <w:sz w:val="24"/>
          <w:lang w:val="en-US" w:eastAsia="fi-FI"/>
        </w:rPr>
        <w:t>263-295</w:t>
      </w:r>
    </w:p>
    <w:p w14:paraId="02AE7A4E" w14:textId="77777777" w:rsidR="00167BED" w:rsidRPr="008754AC" w:rsidRDefault="00167BED" w:rsidP="0092180C">
      <w:pPr>
        <w:spacing w:after="0" w:line="480" w:lineRule="auto"/>
        <w:jc w:val="both"/>
        <w:rPr>
          <w:rFonts w:ascii="Times New Roman" w:eastAsia="Times New Roman" w:hAnsi="Times New Roman" w:cs="Times New Roman"/>
          <w:sz w:val="24"/>
          <w:szCs w:val="24"/>
          <w:lang w:val="en-US" w:eastAsia="fi-FI"/>
        </w:rPr>
      </w:pPr>
    </w:p>
    <w:p w14:paraId="0502E4A2" w14:textId="5F32CC40" w:rsidR="004566B0" w:rsidRPr="008754AC" w:rsidRDefault="006B5CA7"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Alvesson M, Ashcraft K</w:t>
      </w:r>
      <w:r w:rsidR="004566B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Thomas R. 2008</w:t>
      </w:r>
      <w:r w:rsidR="00EE0371"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Identity matters: reflections on the construction of identity scholarship in organization studies. </w:t>
      </w:r>
      <w:r w:rsidRPr="008754AC">
        <w:rPr>
          <w:rFonts w:ascii="Times New Roman" w:eastAsia="Times New Roman" w:hAnsi="Times New Roman" w:cs="Times New Roman"/>
          <w:i/>
          <w:sz w:val="24"/>
          <w:szCs w:val="24"/>
          <w:lang w:val="en-US" w:eastAsia="fi-FI"/>
        </w:rPr>
        <w:t>Organ</w:t>
      </w:r>
      <w:r w:rsidR="006D5B65" w:rsidRPr="008754AC">
        <w:rPr>
          <w:rFonts w:ascii="Times New Roman" w:eastAsia="Times New Roman" w:hAnsi="Times New Roman" w:cs="Times New Roman"/>
          <w:i/>
          <w:sz w:val="24"/>
          <w:szCs w:val="24"/>
          <w:lang w:val="en-US" w:eastAsia="fi-FI"/>
        </w:rPr>
        <w:t>ization</w:t>
      </w:r>
      <w:r w:rsidR="00D87C9C" w:rsidRPr="008754AC">
        <w:rPr>
          <w:rStyle w:val="Kommentinviite"/>
          <w:rFonts w:ascii="Times New Roman" w:hAnsi="Times New Roman" w:cs="Times New Roman"/>
          <w:sz w:val="24"/>
          <w:szCs w:val="24"/>
          <w:lang w:val="en-US"/>
        </w:rPr>
        <w:t xml:space="preserve"> </w:t>
      </w:r>
      <w:r w:rsidRPr="008754AC">
        <w:rPr>
          <w:rFonts w:ascii="Times New Roman" w:eastAsia="Times New Roman" w:hAnsi="Times New Roman" w:cs="Times New Roman"/>
          <w:b/>
          <w:sz w:val="24"/>
          <w:szCs w:val="24"/>
          <w:lang w:val="en-US" w:eastAsia="fi-FI"/>
        </w:rPr>
        <w:t>15</w:t>
      </w:r>
      <w:r w:rsidR="006D5B65"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5-28.</w:t>
      </w:r>
      <w:r w:rsidR="00FB6B9E" w:rsidRPr="008754AC">
        <w:rPr>
          <w:rFonts w:ascii="Times New Roman" w:eastAsia="Times New Roman" w:hAnsi="Times New Roman" w:cs="Times New Roman"/>
          <w:sz w:val="24"/>
          <w:szCs w:val="24"/>
          <w:lang w:val="en-US" w:eastAsia="fi-FI"/>
        </w:rPr>
        <w:t xml:space="preserve"> DOI:</w:t>
      </w:r>
      <w:r w:rsidR="00FB6B9E" w:rsidRPr="009212AE">
        <w:rPr>
          <w:rFonts w:ascii="Arial" w:hAnsi="Arial" w:cs="Arial"/>
          <w:color w:val="003366"/>
          <w:sz w:val="19"/>
          <w:szCs w:val="19"/>
          <w:lang w:val="en-US"/>
        </w:rPr>
        <w:t xml:space="preserve"> </w:t>
      </w:r>
      <w:hyperlink r:id="rId8" w:tgtFrame="_blank" w:history="1">
        <w:r w:rsidR="00FB6B9E" w:rsidRPr="008754AC">
          <w:rPr>
            <w:rFonts w:ascii="Times New Roman" w:eastAsia="Times New Roman" w:hAnsi="Times New Roman" w:cs="Times New Roman"/>
            <w:sz w:val="24"/>
            <w:szCs w:val="24"/>
            <w:lang w:val="en-US" w:eastAsia="fi-FI"/>
          </w:rPr>
          <w:t>10.1177/1350508407084426</w:t>
        </w:r>
      </w:hyperlink>
    </w:p>
    <w:p w14:paraId="2414A8FB" w14:textId="77777777" w:rsidR="008013D5" w:rsidRPr="008754AC" w:rsidRDefault="008013D5" w:rsidP="0092180C">
      <w:pPr>
        <w:spacing w:after="0" w:line="480" w:lineRule="auto"/>
        <w:jc w:val="both"/>
        <w:rPr>
          <w:rFonts w:ascii="Times New Roman" w:eastAsia="Helvetica" w:hAnsi="Times New Roman" w:cs="Times New Roman"/>
          <w:sz w:val="24"/>
          <w:szCs w:val="24"/>
          <w:lang w:val="en-US" w:eastAsia="fi-FI"/>
        </w:rPr>
      </w:pPr>
    </w:p>
    <w:p w14:paraId="6474647B" w14:textId="77777777" w:rsidR="00FB6B9E" w:rsidRPr="008754AC" w:rsidRDefault="002B393F" w:rsidP="00FB6B9E">
      <w:pPr>
        <w:spacing w:after="0" w:line="480" w:lineRule="auto"/>
        <w:jc w:val="both"/>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 xml:space="preserve">Angus-Leppan T, Metcalf L, Benn S, 2010. Leadership styles and CSR practice: an examination of sensemaking, institutional drivers and CSR leadership. </w:t>
      </w:r>
      <w:r w:rsidR="006D5B65" w:rsidRPr="008754AC">
        <w:rPr>
          <w:rFonts w:ascii="Times New Roman" w:eastAsia="Times New Roman" w:hAnsi="Times New Roman" w:cs="Times New Roman"/>
          <w:sz w:val="24"/>
          <w:lang w:val="en-US" w:eastAsia="fi-FI"/>
        </w:rPr>
        <w:t xml:space="preserve">Journal of Business ethics </w:t>
      </w:r>
      <w:r w:rsidRPr="008754AC">
        <w:rPr>
          <w:rFonts w:ascii="Times New Roman" w:eastAsia="Times New Roman" w:hAnsi="Times New Roman" w:cs="Times New Roman"/>
          <w:sz w:val="24"/>
          <w:lang w:val="en-US" w:eastAsia="fi-FI"/>
        </w:rPr>
        <w:t>93</w:t>
      </w:r>
      <w:r w:rsidR="006D5B65"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189-213. </w:t>
      </w:r>
      <w:r w:rsidR="00FB6B9E" w:rsidRPr="008754AC">
        <w:rPr>
          <w:rFonts w:ascii="Times New Roman" w:eastAsia="Times New Roman" w:hAnsi="Times New Roman" w:cs="Times New Roman"/>
          <w:sz w:val="24"/>
          <w:lang w:val="en-US" w:eastAsia="fi-FI"/>
        </w:rPr>
        <w:t>DOI: 10.1007/s10551-009-0221-y</w:t>
      </w:r>
    </w:p>
    <w:p w14:paraId="62AF447E" w14:textId="77777777" w:rsidR="002B393F" w:rsidRPr="008754AC" w:rsidRDefault="002B393F" w:rsidP="0092180C">
      <w:pPr>
        <w:spacing w:after="0" w:line="480" w:lineRule="auto"/>
        <w:jc w:val="both"/>
        <w:rPr>
          <w:rFonts w:ascii="Times New Roman" w:eastAsia="Helvetica" w:hAnsi="Times New Roman" w:cs="Times New Roman"/>
          <w:sz w:val="24"/>
          <w:szCs w:val="24"/>
          <w:lang w:val="en-US" w:eastAsia="fi-FI"/>
        </w:rPr>
      </w:pPr>
    </w:p>
    <w:p w14:paraId="78E385CA" w14:textId="71A1F6EC" w:rsidR="00BA60D6" w:rsidRPr="008754AC" w:rsidRDefault="00BA60D6" w:rsidP="0092180C">
      <w:pPr>
        <w:spacing w:after="0" w:line="480" w:lineRule="auto"/>
        <w:jc w:val="both"/>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Archel P, Husillos J</w:t>
      </w:r>
      <w:r w:rsidR="004A6021"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Spence C. 2011</w:t>
      </w:r>
      <w:r w:rsidR="00EE0371"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The institutionalisation of unaccountability: Loading the dice of corporate social responsibility discourse. </w:t>
      </w:r>
      <w:r w:rsidR="006D5B65" w:rsidRPr="008754AC">
        <w:rPr>
          <w:rFonts w:ascii="Times New Roman" w:eastAsia="Times New Roman" w:hAnsi="Times New Roman" w:cs="Times New Roman"/>
          <w:sz w:val="24"/>
          <w:lang w:val="en-US" w:eastAsia="fi-FI"/>
        </w:rPr>
        <w:t xml:space="preserve"> </w:t>
      </w:r>
      <w:r w:rsidR="006D5B65" w:rsidRPr="008754AC">
        <w:rPr>
          <w:rFonts w:ascii="Times New Roman" w:eastAsia="Times New Roman" w:hAnsi="Times New Roman" w:cs="Times New Roman"/>
          <w:i/>
          <w:sz w:val="24"/>
          <w:lang w:val="en-US" w:eastAsia="fi-FI"/>
        </w:rPr>
        <w:t>Accounting, organizations and society</w:t>
      </w:r>
      <w:r w:rsidR="004A6021"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b/>
          <w:sz w:val="24"/>
          <w:lang w:val="en-US" w:eastAsia="fi-FI"/>
        </w:rPr>
        <w:t>36</w:t>
      </w:r>
      <w:r w:rsidR="006D5B65" w:rsidRPr="008754AC">
        <w:rPr>
          <w:rFonts w:ascii="Times New Roman" w:eastAsia="Times New Roman" w:hAnsi="Times New Roman" w:cs="Times New Roman"/>
          <w:sz w:val="24"/>
          <w:lang w:val="en-US" w:eastAsia="fi-FI"/>
        </w:rPr>
        <w:t>:</w:t>
      </w:r>
      <w:r w:rsidR="004A6021"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327-343.</w:t>
      </w:r>
      <w:r w:rsidR="005775C2" w:rsidRPr="008754AC">
        <w:rPr>
          <w:rFonts w:ascii="Times New Roman" w:eastAsia="Times New Roman" w:hAnsi="Times New Roman" w:cs="Times New Roman"/>
          <w:sz w:val="24"/>
          <w:lang w:val="en-US" w:eastAsia="fi-FI"/>
        </w:rPr>
        <w:t xml:space="preserve"> DOI:10.1016/j.aos.2011.06.003</w:t>
      </w:r>
    </w:p>
    <w:p w14:paraId="0C7A8D6E" w14:textId="77777777" w:rsidR="005B2600" w:rsidRPr="008754AC" w:rsidRDefault="005B2600" w:rsidP="0092180C">
      <w:pPr>
        <w:pStyle w:val="Lhdeviiteluettelo"/>
        <w:spacing w:line="480" w:lineRule="auto"/>
        <w:ind w:left="0" w:firstLine="0"/>
        <w:rPr>
          <w:sz w:val="24"/>
          <w:szCs w:val="24"/>
          <w:lang w:val="en-US"/>
        </w:rPr>
      </w:pPr>
    </w:p>
    <w:p w14:paraId="3DFB7752" w14:textId="4AC09877" w:rsidR="00167BED" w:rsidRPr="008754AC" w:rsidRDefault="00167BED" w:rsidP="0092180C">
      <w:pPr>
        <w:pStyle w:val="Lhdeviiteluettelo"/>
        <w:spacing w:line="480" w:lineRule="auto"/>
        <w:ind w:left="0" w:firstLine="0"/>
        <w:rPr>
          <w:sz w:val="24"/>
          <w:szCs w:val="24"/>
          <w:lang w:val="en-US"/>
        </w:rPr>
      </w:pPr>
      <w:r w:rsidRPr="008754AC">
        <w:rPr>
          <w:sz w:val="24"/>
          <w:szCs w:val="24"/>
          <w:lang w:val="en-US"/>
        </w:rPr>
        <w:t>Basu K</w:t>
      </w:r>
      <w:r w:rsidR="00300571" w:rsidRPr="008754AC">
        <w:rPr>
          <w:sz w:val="24"/>
          <w:szCs w:val="24"/>
          <w:lang w:val="en-US"/>
        </w:rPr>
        <w:t xml:space="preserve">, </w:t>
      </w:r>
      <w:r w:rsidRPr="008754AC">
        <w:rPr>
          <w:sz w:val="24"/>
          <w:szCs w:val="24"/>
          <w:lang w:val="en-US"/>
        </w:rPr>
        <w:t>Palazzo G. 2008</w:t>
      </w:r>
      <w:r w:rsidR="00EE0371" w:rsidRPr="008754AC">
        <w:rPr>
          <w:sz w:val="24"/>
          <w:szCs w:val="24"/>
          <w:lang w:val="en-US"/>
        </w:rPr>
        <w:t>.</w:t>
      </w:r>
      <w:r w:rsidRPr="008754AC">
        <w:rPr>
          <w:sz w:val="24"/>
          <w:szCs w:val="24"/>
          <w:lang w:val="en-US"/>
        </w:rPr>
        <w:t xml:space="preserve"> Corporate social responsibility: a process model of sensemaking. </w:t>
      </w:r>
      <w:r w:rsidR="006D5B65" w:rsidRPr="008754AC">
        <w:rPr>
          <w:rFonts w:eastAsia="Helvetica"/>
          <w:i/>
          <w:sz w:val="24"/>
          <w:szCs w:val="24"/>
          <w:lang w:val="en-US"/>
        </w:rPr>
        <w:t>Academy of management review</w:t>
      </w:r>
      <w:r w:rsidR="0065610F" w:rsidRPr="008754AC">
        <w:rPr>
          <w:rFonts w:eastAsia="Helvetica"/>
          <w:sz w:val="24"/>
          <w:szCs w:val="24"/>
          <w:lang w:val="en-US"/>
        </w:rPr>
        <w:t xml:space="preserve"> </w:t>
      </w:r>
      <w:r w:rsidRPr="008754AC">
        <w:rPr>
          <w:b/>
          <w:sz w:val="24"/>
          <w:szCs w:val="24"/>
          <w:lang w:val="en-US"/>
        </w:rPr>
        <w:t>33</w:t>
      </w:r>
      <w:r w:rsidR="006D5B65" w:rsidRPr="008754AC">
        <w:rPr>
          <w:sz w:val="24"/>
          <w:szCs w:val="24"/>
          <w:lang w:val="en-US"/>
        </w:rPr>
        <w:t>:</w:t>
      </w:r>
      <w:r w:rsidR="00300571" w:rsidRPr="008754AC">
        <w:rPr>
          <w:sz w:val="24"/>
          <w:szCs w:val="24"/>
          <w:lang w:val="en-US"/>
        </w:rPr>
        <w:t xml:space="preserve"> </w:t>
      </w:r>
      <w:r w:rsidRPr="008754AC">
        <w:rPr>
          <w:sz w:val="24"/>
          <w:szCs w:val="24"/>
          <w:lang w:val="en-US"/>
        </w:rPr>
        <w:t>122-136.</w:t>
      </w:r>
      <w:r w:rsidR="005775C2" w:rsidRPr="008754AC">
        <w:rPr>
          <w:sz w:val="24"/>
          <w:szCs w:val="24"/>
          <w:lang w:val="en-US"/>
        </w:rPr>
        <w:t xml:space="preserve"> DOI:10.5465/AMR.2008.27745504</w:t>
      </w:r>
    </w:p>
    <w:p w14:paraId="731D5A94" w14:textId="77777777" w:rsidR="0054640B" w:rsidRPr="008754AC" w:rsidRDefault="0054640B" w:rsidP="0092180C">
      <w:pPr>
        <w:pStyle w:val="Lhdeviiteluettelo"/>
        <w:spacing w:line="480" w:lineRule="auto"/>
        <w:ind w:left="0" w:firstLine="0"/>
        <w:rPr>
          <w:sz w:val="24"/>
          <w:szCs w:val="24"/>
          <w:lang w:val="en-US"/>
        </w:rPr>
      </w:pPr>
    </w:p>
    <w:p w14:paraId="4828DF25" w14:textId="63110899" w:rsidR="001B1A03" w:rsidRPr="008754AC" w:rsidRDefault="001B1A03" w:rsidP="0092180C">
      <w:pPr>
        <w:pStyle w:val="Lhdeviiteluettelo"/>
        <w:spacing w:line="480" w:lineRule="auto"/>
        <w:ind w:left="0" w:firstLine="0"/>
        <w:rPr>
          <w:sz w:val="24"/>
          <w:szCs w:val="24"/>
          <w:lang w:val="en-US"/>
        </w:rPr>
      </w:pPr>
      <w:r w:rsidRPr="008754AC">
        <w:rPr>
          <w:sz w:val="24"/>
          <w:szCs w:val="24"/>
          <w:lang w:val="en-US"/>
        </w:rPr>
        <w:t>Bebbington J. 2001</w:t>
      </w:r>
      <w:r w:rsidR="00EE0371" w:rsidRPr="008754AC">
        <w:rPr>
          <w:sz w:val="24"/>
          <w:szCs w:val="24"/>
          <w:lang w:val="en-US"/>
        </w:rPr>
        <w:t>.</w:t>
      </w:r>
      <w:r w:rsidRPr="008754AC">
        <w:rPr>
          <w:sz w:val="24"/>
          <w:szCs w:val="24"/>
          <w:lang w:val="en-US"/>
        </w:rPr>
        <w:t xml:space="preserve"> Sustainable development: a review of the international development, business and accounting literature. </w:t>
      </w:r>
      <w:r w:rsidR="006D5B65" w:rsidRPr="008754AC">
        <w:rPr>
          <w:i/>
          <w:sz w:val="24"/>
          <w:szCs w:val="24"/>
          <w:lang w:val="en-US"/>
        </w:rPr>
        <w:t>Accounting forum</w:t>
      </w:r>
      <w:r w:rsidRPr="008754AC">
        <w:rPr>
          <w:sz w:val="24"/>
          <w:szCs w:val="24"/>
          <w:lang w:val="en-US"/>
        </w:rPr>
        <w:t xml:space="preserve"> </w:t>
      </w:r>
      <w:r w:rsidRPr="008754AC">
        <w:rPr>
          <w:b/>
          <w:sz w:val="24"/>
          <w:szCs w:val="24"/>
          <w:lang w:val="en-US"/>
        </w:rPr>
        <w:t>25</w:t>
      </w:r>
      <w:r w:rsidR="006D5B65" w:rsidRPr="008754AC">
        <w:rPr>
          <w:sz w:val="24"/>
          <w:szCs w:val="24"/>
          <w:lang w:val="en-US"/>
        </w:rPr>
        <w:t>:</w:t>
      </w:r>
      <w:r w:rsidRPr="008754AC">
        <w:rPr>
          <w:sz w:val="24"/>
          <w:szCs w:val="24"/>
          <w:lang w:val="en-US"/>
        </w:rPr>
        <w:t xml:space="preserve"> 128-157.</w:t>
      </w:r>
    </w:p>
    <w:p w14:paraId="758B9E62" w14:textId="77777777" w:rsidR="001111B7" w:rsidRPr="009212AE" w:rsidRDefault="001111B7" w:rsidP="00691145">
      <w:pPr>
        <w:spacing w:after="0" w:line="480" w:lineRule="auto"/>
        <w:jc w:val="both"/>
        <w:rPr>
          <w:rFonts w:ascii="Times New Roman" w:eastAsia="Times New Roman" w:hAnsi="Times New Roman" w:cs="Times New Roman"/>
          <w:sz w:val="24"/>
          <w:lang w:val="en-US" w:eastAsia="fi-FI"/>
        </w:rPr>
      </w:pPr>
    </w:p>
    <w:p w14:paraId="2FA945FC" w14:textId="7EFA0BDD" w:rsidR="00691145" w:rsidRPr="009212AE" w:rsidRDefault="00691145" w:rsidP="00691145">
      <w:pPr>
        <w:spacing w:after="0" w:line="480" w:lineRule="auto"/>
        <w:jc w:val="both"/>
        <w:rPr>
          <w:rFonts w:ascii="Times New Roman" w:eastAsia="Times New Roman" w:hAnsi="Times New Roman" w:cs="Times New Roman"/>
          <w:sz w:val="24"/>
          <w:lang w:val="en-US" w:eastAsia="fi-FI"/>
        </w:rPr>
      </w:pPr>
      <w:r w:rsidRPr="009212AE">
        <w:rPr>
          <w:rFonts w:ascii="Times New Roman" w:eastAsia="Times New Roman" w:hAnsi="Times New Roman" w:cs="Times New Roman"/>
          <w:sz w:val="24"/>
          <w:lang w:val="en-US" w:eastAsia="fi-FI"/>
        </w:rPr>
        <w:t>Benn M</w:t>
      </w:r>
      <w:r w:rsidR="005E6799" w:rsidRPr="009212AE">
        <w:rPr>
          <w:rFonts w:ascii="Times New Roman" w:eastAsia="Times New Roman" w:hAnsi="Times New Roman" w:cs="Times New Roman"/>
          <w:sz w:val="24"/>
          <w:lang w:val="en-US" w:eastAsia="fi-FI"/>
        </w:rPr>
        <w:t>,</w:t>
      </w:r>
      <w:r w:rsidRPr="009212AE">
        <w:rPr>
          <w:rFonts w:ascii="Times New Roman" w:eastAsia="Times New Roman" w:hAnsi="Times New Roman" w:cs="Times New Roman"/>
          <w:sz w:val="24"/>
          <w:lang w:val="en-US" w:eastAsia="fi-FI"/>
        </w:rPr>
        <w:t xml:space="preserve"> Martin A. 2010. Learning and change for sustainability reconsidered: a role for boundary objects. </w:t>
      </w:r>
      <w:r w:rsidRPr="009212AE">
        <w:rPr>
          <w:rFonts w:ascii="Times New Roman" w:eastAsia="Times New Roman" w:hAnsi="Times New Roman" w:cs="Times New Roman"/>
          <w:i/>
          <w:sz w:val="24"/>
          <w:lang w:val="en-US" w:eastAsia="fi-FI"/>
        </w:rPr>
        <w:t>Academy of management learning &amp; education</w:t>
      </w:r>
      <w:r w:rsidRPr="009212AE">
        <w:rPr>
          <w:rFonts w:ascii="Times New Roman" w:eastAsia="Times New Roman" w:hAnsi="Times New Roman" w:cs="Times New Roman"/>
          <w:sz w:val="24"/>
          <w:lang w:val="en-US" w:eastAsia="fi-FI"/>
        </w:rPr>
        <w:t xml:space="preserve"> </w:t>
      </w:r>
      <w:r w:rsidRPr="009212AE">
        <w:rPr>
          <w:rFonts w:ascii="Times New Roman" w:eastAsia="Times New Roman" w:hAnsi="Times New Roman" w:cs="Times New Roman"/>
          <w:b/>
          <w:sz w:val="24"/>
          <w:lang w:val="en-US" w:eastAsia="fi-FI"/>
        </w:rPr>
        <w:t>9</w:t>
      </w:r>
      <w:r w:rsidR="005E6799" w:rsidRPr="009212AE">
        <w:rPr>
          <w:rFonts w:ascii="Times New Roman" w:eastAsia="Times New Roman" w:hAnsi="Times New Roman" w:cs="Times New Roman"/>
          <w:i/>
          <w:sz w:val="24"/>
          <w:lang w:val="en-US" w:eastAsia="fi-FI"/>
        </w:rPr>
        <w:t>:</w:t>
      </w:r>
      <w:r w:rsidRPr="009212AE">
        <w:rPr>
          <w:rFonts w:ascii="Times New Roman" w:eastAsia="Times New Roman" w:hAnsi="Times New Roman" w:cs="Times New Roman"/>
          <w:sz w:val="24"/>
          <w:lang w:val="en-US" w:eastAsia="fi-FI"/>
        </w:rPr>
        <w:t xml:space="preserve"> 397-412.</w:t>
      </w:r>
    </w:p>
    <w:p w14:paraId="45D88DA1" w14:textId="77777777" w:rsidR="004C145C" w:rsidRPr="008754AC" w:rsidRDefault="004C145C" w:rsidP="0092180C">
      <w:pPr>
        <w:pStyle w:val="Lhdeviiteluettelo"/>
        <w:spacing w:line="480" w:lineRule="auto"/>
        <w:ind w:left="0" w:firstLine="0"/>
        <w:rPr>
          <w:sz w:val="24"/>
          <w:szCs w:val="24"/>
          <w:lang w:val="en-US"/>
        </w:rPr>
      </w:pPr>
    </w:p>
    <w:p w14:paraId="1B29D07F" w14:textId="0F54658A" w:rsidR="00CD4D2F" w:rsidRPr="008754AC" w:rsidRDefault="00CD4D2F" w:rsidP="0092180C">
      <w:pPr>
        <w:pStyle w:val="Lhdeviiteluettelo"/>
        <w:spacing w:line="480" w:lineRule="auto"/>
        <w:ind w:left="0" w:firstLine="0"/>
        <w:rPr>
          <w:sz w:val="24"/>
          <w:szCs w:val="24"/>
          <w:lang w:val="en-US"/>
        </w:rPr>
      </w:pPr>
      <w:r w:rsidRPr="008754AC">
        <w:rPr>
          <w:sz w:val="24"/>
          <w:szCs w:val="24"/>
          <w:lang w:val="en-US"/>
        </w:rPr>
        <w:t xml:space="preserve">Brickson S. 2007. Organizational identity orientation: the genesis of the role of the firm and distinct forms of social value. </w:t>
      </w:r>
      <w:r w:rsidRPr="008754AC">
        <w:rPr>
          <w:i/>
          <w:sz w:val="24"/>
          <w:szCs w:val="24"/>
          <w:lang w:val="en-US"/>
        </w:rPr>
        <w:t>Academy of management review</w:t>
      </w:r>
      <w:r w:rsidRPr="008754AC">
        <w:rPr>
          <w:sz w:val="24"/>
          <w:szCs w:val="24"/>
          <w:lang w:val="en-US"/>
        </w:rPr>
        <w:t xml:space="preserve"> </w:t>
      </w:r>
      <w:r w:rsidRPr="008754AC">
        <w:rPr>
          <w:b/>
          <w:sz w:val="24"/>
          <w:szCs w:val="24"/>
          <w:lang w:val="en-US"/>
        </w:rPr>
        <w:t>32</w:t>
      </w:r>
      <w:r w:rsidR="005E6799" w:rsidRPr="008754AC">
        <w:rPr>
          <w:sz w:val="24"/>
          <w:szCs w:val="24"/>
          <w:lang w:val="en-US"/>
        </w:rPr>
        <w:t>:</w:t>
      </w:r>
      <w:r w:rsidRPr="008754AC">
        <w:rPr>
          <w:sz w:val="24"/>
          <w:szCs w:val="24"/>
          <w:lang w:val="en-US"/>
        </w:rPr>
        <w:t xml:space="preserve"> 864-888.</w:t>
      </w:r>
      <w:r w:rsidR="005775C2" w:rsidRPr="009212AE">
        <w:rPr>
          <w:rFonts w:ascii="Lucida Sans Unicode" w:hAnsi="Lucida Sans Unicode" w:cs="Lucida Sans Unicode"/>
          <w:b/>
          <w:bCs/>
          <w:color w:val="333300"/>
          <w:sz w:val="14"/>
          <w:szCs w:val="14"/>
          <w:lang w:val="en-US"/>
        </w:rPr>
        <w:t xml:space="preserve"> </w:t>
      </w:r>
      <w:r w:rsidR="005775C2" w:rsidRPr="008754AC">
        <w:rPr>
          <w:sz w:val="24"/>
          <w:szCs w:val="24"/>
          <w:lang w:val="en-US"/>
        </w:rPr>
        <w:t>DOI: 10.5465/AMR.2007.25275679</w:t>
      </w:r>
    </w:p>
    <w:p w14:paraId="27144F38" w14:textId="77777777" w:rsidR="00CD4D2F" w:rsidRPr="008754AC" w:rsidRDefault="00CD4D2F" w:rsidP="0092180C">
      <w:pPr>
        <w:pStyle w:val="Lhdeviiteluettelo"/>
        <w:spacing w:line="480" w:lineRule="auto"/>
        <w:ind w:left="0" w:firstLine="0"/>
        <w:rPr>
          <w:sz w:val="24"/>
          <w:szCs w:val="24"/>
          <w:lang w:val="en-US"/>
        </w:rPr>
      </w:pPr>
    </w:p>
    <w:p w14:paraId="7D2EA6D1" w14:textId="1F27F922" w:rsidR="00CD4D2F" w:rsidRPr="008754AC" w:rsidRDefault="00CD4D2F" w:rsidP="0092180C">
      <w:pPr>
        <w:pStyle w:val="Lhdeviiteluettelo"/>
        <w:spacing w:line="480" w:lineRule="auto"/>
        <w:ind w:left="0" w:firstLine="0"/>
        <w:rPr>
          <w:sz w:val="24"/>
          <w:szCs w:val="24"/>
          <w:lang w:val="en-US"/>
        </w:rPr>
      </w:pPr>
      <w:r w:rsidRPr="008754AC">
        <w:rPr>
          <w:sz w:val="24"/>
          <w:szCs w:val="24"/>
          <w:lang w:val="en-US"/>
        </w:rPr>
        <w:t xml:space="preserve">Brickson S. 2005. Organizational  identity orientation: forging the link between organizational identity and organizations relations with stakeholders. </w:t>
      </w:r>
      <w:r w:rsidRPr="008754AC">
        <w:rPr>
          <w:i/>
          <w:sz w:val="24"/>
          <w:szCs w:val="24"/>
          <w:lang w:val="en-US"/>
        </w:rPr>
        <w:t>Administrative science quarterly</w:t>
      </w:r>
      <w:r w:rsidRPr="008754AC">
        <w:rPr>
          <w:sz w:val="24"/>
          <w:szCs w:val="24"/>
          <w:lang w:val="en-US"/>
        </w:rPr>
        <w:t xml:space="preserve"> </w:t>
      </w:r>
      <w:r w:rsidRPr="008754AC">
        <w:rPr>
          <w:b/>
          <w:sz w:val="24"/>
          <w:szCs w:val="24"/>
          <w:lang w:val="en-US"/>
        </w:rPr>
        <w:t>50</w:t>
      </w:r>
      <w:r w:rsidR="00AE1A19" w:rsidRPr="008754AC">
        <w:rPr>
          <w:sz w:val="24"/>
          <w:szCs w:val="24"/>
          <w:lang w:val="en-US"/>
        </w:rPr>
        <w:t>:</w:t>
      </w:r>
      <w:r w:rsidRPr="008754AC">
        <w:rPr>
          <w:sz w:val="24"/>
          <w:szCs w:val="24"/>
          <w:lang w:val="en-US"/>
        </w:rPr>
        <w:t xml:space="preserve"> 576-690.</w:t>
      </w:r>
      <w:r w:rsidR="005775C2" w:rsidRPr="008754AC">
        <w:rPr>
          <w:sz w:val="24"/>
          <w:szCs w:val="24"/>
          <w:lang w:val="en-US"/>
        </w:rPr>
        <w:t xml:space="preserve"> DOI:10.2189/asqu.50.4.576</w:t>
      </w:r>
    </w:p>
    <w:p w14:paraId="58DC1E1B" w14:textId="77777777" w:rsidR="00C10709" w:rsidRPr="009212AE" w:rsidRDefault="00C10709" w:rsidP="0092180C">
      <w:pPr>
        <w:pStyle w:val="Lhdeviiteluettelo"/>
        <w:spacing w:line="480" w:lineRule="auto"/>
        <w:ind w:left="0" w:firstLine="0"/>
        <w:rPr>
          <w:sz w:val="24"/>
          <w:szCs w:val="24"/>
          <w:lang w:val="en-US"/>
        </w:rPr>
      </w:pPr>
    </w:p>
    <w:p w14:paraId="1FBE25D8" w14:textId="6B31174B" w:rsidR="00BA60D6" w:rsidRPr="008754AC" w:rsidRDefault="00BA60D6" w:rsidP="0092180C">
      <w:pPr>
        <w:spacing w:after="0" w:line="480" w:lineRule="auto"/>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Brown</w:t>
      </w:r>
      <w:r w:rsidR="00C10709"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J</w:t>
      </w:r>
      <w:r w:rsidR="00206822"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Dillard J. 2013</w:t>
      </w:r>
      <w:r w:rsidR="00EE0371"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Agonizing over engagement: SEA and the "death of environmentalism" debates.</w:t>
      </w:r>
      <w:r w:rsidR="00206822" w:rsidRPr="008754AC">
        <w:rPr>
          <w:rFonts w:ascii="Times New Roman" w:eastAsia="Times New Roman" w:hAnsi="Times New Roman" w:cs="Times New Roman"/>
          <w:sz w:val="24"/>
          <w:lang w:val="en-US" w:eastAsia="fi-FI"/>
        </w:rPr>
        <w:t xml:space="preserve"> </w:t>
      </w:r>
      <w:r w:rsidR="00A862FC" w:rsidRPr="008754AC">
        <w:rPr>
          <w:rFonts w:ascii="Times New Roman" w:eastAsia="Times New Roman" w:hAnsi="Times New Roman" w:cs="Times New Roman"/>
          <w:i/>
          <w:sz w:val="24"/>
          <w:lang w:val="en-US" w:eastAsia="fi-FI"/>
        </w:rPr>
        <w:t>Critical perspectives on accounting</w:t>
      </w:r>
      <w:r w:rsidR="00A862FC"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b/>
          <w:sz w:val="24"/>
          <w:lang w:val="en-US" w:eastAsia="fi-FI"/>
        </w:rPr>
        <w:t>24</w:t>
      </w:r>
      <w:r w:rsidR="00C10709"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1-18.</w:t>
      </w:r>
    </w:p>
    <w:p w14:paraId="5CBE8677" w14:textId="77777777" w:rsidR="000D286B" w:rsidRPr="008754AC" w:rsidRDefault="000D286B" w:rsidP="0092180C">
      <w:pPr>
        <w:spacing w:after="0" w:line="480" w:lineRule="auto"/>
        <w:rPr>
          <w:rFonts w:ascii="Times New Roman" w:eastAsia="Times New Roman" w:hAnsi="Times New Roman" w:cs="Times New Roman"/>
          <w:sz w:val="24"/>
          <w:lang w:val="en-US" w:eastAsia="fi-FI"/>
        </w:rPr>
      </w:pPr>
    </w:p>
    <w:p w14:paraId="14396983" w14:textId="434B30BD" w:rsidR="00BA60D6" w:rsidRPr="008754AC" w:rsidRDefault="000D286B" w:rsidP="0092180C">
      <w:pPr>
        <w:pStyle w:val="Lhdeviiteluettelo"/>
        <w:spacing w:line="480" w:lineRule="auto"/>
        <w:ind w:left="0" w:firstLine="0"/>
        <w:rPr>
          <w:sz w:val="24"/>
          <w:lang w:val="en-US"/>
        </w:rPr>
      </w:pPr>
      <w:r w:rsidRPr="008754AC">
        <w:rPr>
          <w:sz w:val="24"/>
          <w:lang w:val="en-US"/>
        </w:rPr>
        <w:t>Brown J, Dillard J</w:t>
      </w:r>
      <w:r w:rsidR="00C10709" w:rsidRPr="008754AC">
        <w:rPr>
          <w:sz w:val="24"/>
          <w:lang w:val="en-US"/>
        </w:rPr>
        <w:t>.</w:t>
      </w:r>
      <w:r w:rsidRPr="008754AC">
        <w:rPr>
          <w:sz w:val="24"/>
          <w:lang w:val="en-US"/>
        </w:rPr>
        <w:t xml:space="preserve"> 2015</w:t>
      </w:r>
      <w:r w:rsidR="00EE0371" w:rsidRPr="008754AC">
        <w:rPr>
          <w:sz w:val="24"/>
          <w:lang w:val="en-US"/>
        </w:rPr>
        <w:t>.</w:t>
      </w:r>
      <w:r w:rsidRPr="008754AC">
        <w:rPr>
          <w:sz w:val="24"/>
          <w:lang w:val="en-US"/>
        </w:rPr>
        <w:t xml:space="preserve"> Dialogic Accountings for Stakeholders: On Opening Up and Closing Down Participatory Governance</w:t>
      </w:r>
      <w:r w:rsidR="00EE0371" w:rsidRPr="008754AC">
        <w:rPr>
          <w:sz w:val="24"/>
          <w:lang w:val="en-US"/>
        </w:rPr>
        <w:t>.</w:t>
      </w:r>
      <w:r w:rsidRPr="008754AC">
        <w:rPr>
          <w:sz w:val="24"/>
          <w:lang w:val="en-US"/>
        </w:rPr>
        <w:t xml:space="preserve"> </w:t>
      </w:r>
      <w:r w:rsidR="00C10709" w:rsidRPr="008754AC">
        <w:rPr>
          <w:i/>
          <w:sz w:val="24"/>
          <w:lang w:val="en-US"/>
        </w:rPr>
        <w:t>Journal of Management studies</w:t>
      </w:r>
      <w:r w:rsidRPr="008754AC">
        <w:rPr>
          <w:sz w:val="24"/>
          <w:lang w:val="en-US"/>
        </w:rPr>
        <w:t xml:space="preserve"> </w:t>
      </w:r>
      <w:r w:rsidRPr="008754AC">
        <w:rPr>
          <w:b/>
          <w:sz w:val="24"/>
          <w:lang w:val="en-US"/>
        </w:rPr>
        <w:t>52</w:t>
      </w:r>
      <w:r w:rsidR="00C10709" w:rsidRPr="008754AC">
        <w:rPr>
          <w:sz w:val="24"/>
          <w:lang w:val="en-US"/>
        </w:rPr>
        <w:t>:</w:t>
      </w:r>
      <w:r w:rsidR="00EE0371" w:rsidRPr="008754AC">
        <w:rPr>
          <w:sz w:val="24"/>
          <w:lang w:val="en-US"/>
        </w:rPr>
        <w:t xml:space="preserve"> </w:t>
      </w:r>
      <w:r w:rsidRPr="008754AC">
        <w:rPr>
          <w:sz w:val="24"/>
          <w:lang w:val="en-US"/>
        </w:rPr>
        <w:t xml:space="preserve"> 961-985.</w:t>
      </w:r>
      <w:r w:rsidR="005775C2" w:rsidRPr="009212AE">
        <w:rPr>
          <w:lang w:val="en-US"/>
        </w:rPr>
        <w:t xml:space="preserve"> </w:t>
      </w:r>
      <w:r w:rsidR="005775C2" w:rsidRPr="008754AC">
        <w:rPr>
          <w:sz w:val="24"/>
          <w:lang w:val="en-US"/>
        </w:rPr>
        <w:t>DOI: 10.1111/joms.12153</w:t>
      </w:r>
    </w:p>
    <w:p w14:paraId="799177BD" w14:textId="77777777" w:rsidR="000D286B" w:rsidRPr="008754AC" w:rsidRDefault="000D286B" w:rsidP="0092180C">
      <w:pPr>
        <w:pStyle w:val="Lhdeviiteluettelo"/>
        <w:spacing w:line="480" w:lineRule="auto"/>
        <w:ind w:left="0" w:firstLine="0"/>
        <w:rPr>
          <w:sz w:val="24"/>
          <w:szCs w:val="24"/>
          <w:lang w:val="en-US"/>
        </w:rPr>
      </w:pPr>
    </w:p>
    <w:p w14:paraId="5CAB93DB" w14:textId="70F6344C" w:rsidR="000B781D" w:rsidRPr="008754AC" w:rsidRDefault="000B781D"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Brown J</w:t>
      </w:r>
      <w:r w:rsidR="0030057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Fraser M</w:t>
      </w:r>
      <w:r w:rsidR="00C10709"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2006</w:t>
      </w:r>
      <w:r w:rsidR="00EE0371"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Approaches and perspectives in social and environmental accounting: and overview of the conceptual landscape</w:t>
      </w:r>
      <w:r w:rsidRPr="008754AC">
        <w:rPr>
          <w:rFonts w:ascii="Times New Roman" w:eastAsia="Times New Roman" w:hAnsi="Times New Roman" w:cs="Times New Roman"/>
          <w:i/>
          <w:sz w:val="24"/>
          <w:szCs w:val="24"/>
          <w:lang w:val="en-US" w:eastAsia="fi-FI"/>
        </w:rPr>
        <w:t xml:space="preserve">. </w:t>
      </w:r>
      <w:r w:rsidR="00C10709" w:rsidRPr="008754AC">
        <w:rPr>
          <w:rFonts w:ascii="Times New Roman" w:eastAsia="Times New Roman" w:hAnsi="Times New Roman" w:cs="Times New Roman"/>
          <w:i/>
          <w:sz w:val="24"/>
          <w:szCs w:val="24"/>
          <w:lang w:val="en-US" w:eastAsia="fi-FI"/>
        </w:rPr>
        <w:t>Business strategy and the environment</w:t>
      </w:r>
      <w:r w:rsidR="00C10709" w:rsidRPr="008754AC">
        <w:rPr>
          <w:rFonts w:ascii="Times New Roman" w:eastAsia="Times New Roman" w:hAnsi="Times New Roman" w:cs="Times New Roman"/>
          <w:sz w:val="24"/>
          <w:szCs w:val="24"/>
          <w:lang w:val="en-US" w:eastAsia="fi-FI"/>
        </w:rPr>
        <w:t xml:space="preserve"> </w:t>
      </w:r>
      <w:r w:rsidR="00EE0371" w:rsidRPr="008754AC">
        <w:rPr>
          <w:rFonts w:ascii="Times New Roman" w:eastAsia="Times New Roman" w:hAnsi="Times New Roman" w:cs="Times New Roman"/>
          <w:sz w:val="24"/>
          <w:szCs w:val="24"/>
          <w:lang w:val="en-US" w:eastAsia="fi-FI"/>
        </w:rPr>
        <w:t xml:space="preserve"> </w:t>
      </w:r>
      <w:r w:rsidR="0030057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15</w:t>
      </w:r>
      <w:r w:rsidR="00C10709" w:rsidRPr="008754AC">
        <w:rPr>
          <w:rFonts w:ascii="Times New Roman" w:eastAsia="Times New Roman" w:hAnsi="Times New Roman" w:cs="Times New Roman"/>
          <w:sz w:val="24"/>
          <w:szCs w:val="24"/>
          <w:lang w:val="en-US" w:eastAsia="fi-FI"/>
        </w:rPr>
        <w:t>:</w:t>
      </w:r>
      <w:r w:rsidR="0030057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103-117.</w:t>
      </w:r>
      <w:r w:rsidR="005775C2" w:rsidRPr="008754AC">
        <w:rPr>
          <w:rFonts w:ascii="Times New Roman" w:eastAsia="Times New Roman" w:hAnsi="Times New Roman" w:cs="Times New Roman"/>
          <w:sz w:val="24"/>
          <w:szCs w:val="24"/>
          <w:lang w:val="en-US" w:eastAsia="fi-FI"/>
        </w:rPr>
        <w:t xml:space="preserve"> DOI:10.1002/bse.452</w:t>
      </w:r>
    </w:p>
    <w:p w14:paraId="6BA22307" w14:textId="77777777" w:rsidR="009E2260" w:rsidRPr="008754AC" w:rsidRDefault="009E2260" w:rsidP="0092180C">
      <w:pPr>
        <w:spacing w:after="0" w:line="480" w:lineRule="auto"/>
        <w:jc w:val="both"/>
        <w:rPr>
          <w:rFonts w:ascii="Times New Roman" w:eastAsia="Times New Roman" w:hAnsi="Times New Roman" w:cs="Times New Roman"/>
          <w:sz w:val="24"/>
          <w:szCs w:val="24"/>
          <w:lang w:val="en-US" w:eastAsia="fi-FI"/>
        </w:rPr>
      </w:pPr>
    </w:p>
    <w:p w14:paraId="4626A8D9" w14:textId="2D39652E" w:rsidR="009E2260" w:rsidRPr="008754AC" w:rsidRDefault="009E2260" w:rsidP="0092180C">
      <w:pPr>
        <w:spacing w:after="0" w:line="480" w:lineRule="auto"/>
        <w:jc w:val="both"/>
        <w:rPr>
          <w:rFonts w:ascii="Times New Roman" w:eastAsia="Times New Roman" w:hAnsi="Times New Roman" w:cs="Times New Roman"/>
          <w:sz w:val="24"/>
          <w:szCs w:val="24"/>
          <w:lang w:val="en-US" w:eastAsia="fi-FI"/>
        </w:rPr>
      </w:pPr>
      <w:r w:rsidRPr="00CC4477">
        <w:rPr>
          <w:rFonts w:ascii="Times New Roman" w:eastAsia="Times New Roman" w:hAnsi="Times New Roman" w:cs="Times New Roman"/>
          <w:sz w:val="24"/>
          <w:szCs w:val="24"/>
          <w:lang w:val="sv-SE" w:eastAsia="fi-FI"/>
        </w:rPr>
        <w:t>Brunto</w:t>
      </w:r>
      <w:r w:rsidR="00126DA6" w:rsidRPr="00CC4477">
        <w:rPr>
          <w:rFonts w:ascii="Times New Roman" w:eastAsia="Times New Roman" w:hAnsi="Times New Roman" w:cs="Times New Roman"/>
          <w:sz w:val="24"/>
          <w:szCs w:val="24"/>
          <w:lang w:val="sv-SE" w:eastAsia="fi-FI"/>
        </w:rPr>
        <w:t>n M, Eweje G</w:t>
      </w:r>
      <w:r w:rsidR="000A0C1D" w:rsidRPr="00CC4477">
        <w:rPr>
          <w:rFonts w:ascii="Times New Roman" w:eastAsia="Times New Roman" w:hAnsi="Times New Roman" w:cs="Times New Roman"/>
          <w:sz w:val="24"/>
          <w:szCs w:val="24"/>
          <w:lang w:val="sv-SE" w:eastAsia="fi-FI"/>
        </w:rPr>
        <w:t xml:space="preserve">, </w:t>
      </w:r>
      <w:r w:rsidR="00126DA6" w:rsidRPr="00CC4477">
        <w:rPr>
          <w:rFonts w:ascii="Times New Roman" w:eastAsia="Times New Roman" w:hAnsi="Times New Roman" w:cs="Times New Roman"/>
          <w:sz w:val="24"/>
          <w:szCs w:val="24"/>
          <w:lang w:val="sv-SE" w:eastAsia="fi-FI"/>
        </w:rPr>
        <w:t xml:space="preserve">Taskin N. 2015. </w:t>
      </w:r>
      <w:r w:rsidR="00126DA6" w:rsidRPr="008754AC">
        <w:rPr>
          <w:rFonts w:ascii="Times New Roman" w:eastAsia="Times New Roman" w:hAnsi="Times New Roman" w:cs="Times New Roman"/>
          <w:sz w:val="24"/>
          <w:szCs w:val="24"/>
          <w:lang w:val="en-US" w:eastAsia="fi-FI"/>
        </w:rPr>
        <w:t xml:space="preserve">Communicating corporate social responsibility to internal stakeholders: walking the walk or just talking the talk. </w:t>
      </w:r>
      <w:r w:rsidR="00C10709" w:rsidRPr="008754AC">
        <w:rPr>
          <w:rFonts w:ascii="Times New Roman" w:eastAsia="Times New Roman" w:hAnsi="Times New Roman" w:cs="Times New Roman"/>
          <w:i/>
          <w:sz w:val="24"/>
          <w:szCs w:val="24"/>
          <w:lang w:val="en-US" w:eastAsia="fi-FI"/>
        </w:rPr>
        <w:t>Business strategy and the environment</w:t>
      </w:r>
      <w:r w:rsidR="00126DA6" w:rsidRPr="008754AC">
        <w:rPr>
          <w:rFonts w:ascii="Times New Roman" w:eastAsia="Times New Roman" w:hAnsi="Times New Roman" w:cs="Times New Roman"/>
          <w:i/>
          <w:sz w:val="24"/>
          <w:szCs w:val="24"/>
          <w:lang w:val="en-US" w:eastAsia="fi-FI"/>
        </w:rPr>
        <w:t xml:space="preserve"> </w:t>
      </w:r>
      <w:r w:rsidR="00126DA6" w:rsidRPr="008754AC">
        <w:rPr>
          <w:rFonts w:ascii="Times New Roman" w:eastAsia="Times New Roman" w:hAnsi="Times New Roman" w:cs="Times New Roman"/>
          <w:sz w:val="24"/>
          <w:szCs w:val="24"/>
          <w:lang w:val="en-US" w:eastAsia="fi-FI"/>
        </w:rPr>
        <w:t xml:space="preserve">DOI: 10.1002/bse1889.  </w:t>
      </w:r>
    </w:p>
    <w:p w14:paraId="71F2AD09" w14:textId="326F2D31" w:rsidR="0035723A" w:rsidRPr="008754AC" w:rsidRDefault="0035723A" w:rsidP="0092180C">
      <w:pPr>
        <w:spacing w:after="0" w:line="480" w:lineRule="auto"/>
        <w:jc w:val="both"/>
        <w:rPr>
          <w:rFonts w:ascii="Times New Roman" w:eastAsia="Times New Roman" w:hAnsi="Times New Roman" w:cs="Times New Roman"/>
          <w:sz w:val="24"/>
          <w:szCs w:val="24"/>
          <w:lang w:val="en-US" w:eastAsia="fi-FI"/>
        </w:rPr>
      </w:pPr>
    </w:p>
    <w:p w14:paraId="05E533F9" w14:textId="59AAB511" w:rsidR="0035723A" w:rsidRPr="008754AC" w:rsidRDefault="0035723A"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Chen</w:t>
      </w:r>
      <w:r w:rsidR="00C10709" w:rsidRPr="008754AC">
        <w:rPr>
          <w:rFonts w:ascii="Times New Roman" w:eastAsia="Times New Roman" w:hAnsi="Times New Roman" w:cs="Times New Roman"/>
          <w:sz w:val="24"/>
          <w:szCs w:val="24"/>
          <w:lang w:val="en-US" w:eastAsia="fi-FI"/>
        </w:rPr>
        <w:t xml:space="preserve"> YS</w:t>
      </w:r>
      <w:r w:rsidRPr="008754AC">
        <w:rPr>
          <w:rFonts w:ascii="Times New Roman" w:eastAsia="Times New Roman" w:hAnsi="Times New Roman" w:cs="Times New Roman"/>
          <w:sz w:val="24"/>
          <w:szCs w:val="24"/>
          <w:lang w:val="en-US" w:eastAsia="fi-FI"/>
        </w:rPr>
        <w:t xml:space="preserve">. 2011. Green organizational identity: sources and consequence. </w:t>
      </w:r>
      <w:r w:rsidRPr="008754AC">
        <w:rPr>
          <w:rFonts w:ascii="Times New Roman" w:eastAsia="Times New Roman" w:hAnsi="Times New Roman" w:cs="Times New Roman"/>
          <w:i/>
          <w:sz w:val="24"/>
          <w:szCs w:val="24"/>
          <w:lang w:val="en-US" w:eastAsia="fi-FI"/>
        </w:rPr>
        <w:t>Management Decision</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49</w:t>
      </w:r>
      <w:r w:rsidRPr="008754AC">
        <w:rPr>
          <w:rFonts w:ascii="Times New Roman" w:eastAsia="Times New Roman" w:hAnsi="Times New Roman" w:cs="Times New Roman"/>
          <w:sz w:val="24"/>
          <w:szCs w:val="24"/>
          <w:lang w:val="en-US" w:eastAsia="fi-FI"/>
        </w:rPr>
        <w:t xml:space="preserve">: 384-404. </w:t>
      </w:r>
      <w:r w:rsidR="005775C2" w:rsidRPr="008754AC">
        <w:rPr>
          <w:rFonts w:ascii="Times New Roman" w:eastAsia="Times New Roman" w:hAnsi="Times New Roman" w:cs="Times New Roman"/>
          <w:sz w:val="24"/>
          <w:szCs w:val="24"/>
          <w:lang w:val="en-US" w:eastAsia="fi-FI"/>
        </w:rPr>
        <w:t>DOI:10.1108/00251741111120761</w:t>
      </w:r>
    </w:p>
    <w:p w14:paraId="10AF6001" w14:textId="77777777" w:rsidR="003B58A2" w:rsidRPr="008754AC" w:rsidRDefault="003B58A2" w:rsidP="0092180C">
      <w:pPr>
        <w:spacing w:after="0" w:line="480" w:lineRule="auto"/>
        <w:jc w:val="both"/>
        <w:rPr>
          <w:rFonts w:ascii="Times New Roman" w:eastAsia="Times New Roman" w:hAnsi="Times New Roman" w:cs="Times New Roman"/>
          <w:sz w:val="24"/>
          <w:szCs w:val="24"/>
          <w:lang w:val="en-US" w:eastAsia="fi-FI"/>
        </w:rPr>
      </w:pPr>
    </w:p>
    <w:p w14:paraId="4615E781" w14:textId="6C2E4790" w:rsidR="003B58A2" w:rsidRPr="008754AC" w:rsidRDefault="003B58A2" w:rsidP="003B58A2">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Cho CH. 2009. Legitimation Strategies Used in Response to Environmental Disaster: A</w:t>
      </w:r>
    </w:p>
    <w:p w14:paraId="515F265D" w14:textId="78EE4F0E" w:rsidR="003B58A2" w:rsidRPr="008754AC" w:rsidRDefault="003B58A2" w:rsidP="003B58A2">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French Case Study of Total SA's Erika and AZF Incidents</w:t>
      </w:r>
      <w:r w:rsidR="00C10709"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i/>
          <w:sz w:val="24"/>
          <w:szCs w:val="24"/>
          <w:lang w:val="en-US" w:eastAsia="fi-FI"/>
        </w:rPr>
        <w:t>European Accounting Review</w:t>
      </w:r>
    </w:p>
    <w:p w14:paraId="79F2173D" w14:textId="70350725" w:rsidR="00406705" w:rsidRPr="008754AC" w:rsidRDefault="003B58A2" w:rsidP="003B58A2">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b/>
          <w:sz w:val="24"/>
          <w:szCs w:val="24"/>
          <w:lang w:val="en-US" w:eastAsia="fi-FI"/>
        </w:rPr>
        <w:t>18</w:t>
      </w:r>
      <w:r w:rsidR="00C10709"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33-62.</w:t>
      </w:r>
      <w:r w:rsidR="009F24F5" w:rsidRPr="008754AC">
        <w:rPr>
          <w:rFonts w:ascii="Times New Roman" w:eastAsia="Times New Roman" w:hAnsi="Times New Roman" w:cs="Times New Roman"/>
          <w:sz w:val="24"/>
          <w:szCs w:val="24"/>
          <w:lang w:val="en-US" w:eastAsia="fi-FI"/>
        </w:rPr>
        <w:t xml:space="preserve"> DOI:10.1080/09638</w:t>
      </w:r>
      <w:r w:rsidR="005775C2" w:rsidRPr="008754AC">
        <w:rPr>
          <w:rFonts w:ascii="Times New Roman" w:eastAsia="Times New Roman" w:hAnsi="Times New Roman" w:cs="Times New Roman"/>
          <w:sz w:val="24"/>
          <w:szCs w:val="24"/>
          <w:lang w:val="en-US" w:eastAsia="fi-FI"/>
        </w:rPr>
        <w:t>180802579616</w:t>
      </w:r>
    </w:p>
    <w:p w14:paraId="66549D98" w14:textId="77777777" w:rsidR="007223EE" w:rsidRPr="008754AC" w:rsidRDefault="007223EE" w:rsidP="003B58A2">
      <w:pPr>
        <w:spacing w:after="0" w:line="480" w:lineRule="auto"/>
        <w:jc w:val="both"/>
        <w:rPr>
          <w:rFonts w:ascii="Times New Roman" w:eastAsia="Times New Roman" w:hAnsi="Times New Roman" w:cs="Times New Roman"/>
          <w:sz w:val="24"/>
          <w:szCs w:val="24"/>
          <w:lang w:val="en-US" w:eastAsia="fi-FI"/>
        </w:rPr>
      </w:pPr>
    </w:p>
    <w:p w14:paraId="57727C37" w14:textId="7BC34F83" w:rsidR="00406705" w:rsidRPr="008754AC" w:rsidRDefault="00406705"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 xml:space="preserve">Chong M. 2009. Employee participation in CSR and corporate identity: insights from a disaster-response program in the Asia-Pacific. </w:t>
      </w:r>
      <w:r w:rsidRPr="008754AC">
        <w:rPr>
          <w:rFonts w:ascii="Times New Roman" w:eastAsia="Times New Roman" w:hAnsi="Times New Roman" w:cs="Times New Roman"/>
          <w:i/>
          <w:sz w:val="24"/>
          <w:szCs w:val="24"/>
          <w:lang w:val="en-US" w:eastAsia="fi-FI"/>
        </w:rPr>
        <w:t>Corporate reputation review</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12</w:t>
      </w:r>
      <w:r w:rsidR="00524FB7"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106-119</w:t>
      </w:r>
    </w:p>
    <w:p w14:paraId="728DF129" w14:textId="77777777" w:rsidR="00A022FB" w:rsidRPr="008754AC" w:rsidRDefault="00A022FB" w:rsidP="0092180C">
      <w:pPr>
        <w:spacing w:after="0" w:line="480" w:lineRule="auto"/>
        <w:jc w:val="both"/>
        <w:rPr>
          <w:rFonts w:ascii="Times New Roman" w:eastAsia="Helvetica" w:hAnsi="Times New Roman" w:cs="Times New Roman"/>
          <w:sz w:val="24"/>
          <w:szCs w:val="24"/>
          <w:lang w:val="en-US" w:eastAsia="fi-FI"/>
        </w:rPr>
      </w:pPr>
    </w:p>
    <w:p w14:paraId="4A699D6B" w14:textId="495718A8" w:rsidR="00B30333" w:rsidRPr="008754AC" w:rsidRDefault="00BA60D6" w:rsidP="0092180C">
      <w:pPr>
        <w:spacing w:after="0" w:line="480" w:lineRule="auto"/>
        <w:jc w:val="both"/>
        <w:rPr>
          <w:rFonts w:ascii="Times New Roman" w:eastAsia="Times New Roman" w:hAnsi="Times New Roman" w:cs="Times New Roman"/>
          <w:sz w:val="24"/>
          <w:lang w:val="en-US" w:eastAsia="fi-FI"/>
        </w:rPr>
      </w:pPr>
      <w:r w:rsidRPr="008754AC">
        <w:rPr>
          <w:rFonts w:ascii="Times New Roman" w:eastAsia="Helvetica" w:hAnsi="Times New Roman" w:cs="Times New Roman"/>
          <w:sz w:val="24"/>
          <w:szCs w:val="24"/>
          <w:lang w:val="en-US" w:bidi="en-US"/>
        </w:rPr>
        <w:t>Collier J</w:t>
      </w:r>
      <w:r w:rsidR="002064CD" w:rsidRPr="008754AC">
        <w:rPr>
          <w:rFonts w:ascii="Times New Roman" w:eastAsia="Helvetica" w:hAnsi="Times New Roman" w:cs="Times New Roman"/>
          <w:sz w:val="24"/>
          <w:szCs w:val="24"/>
          <w:lang w:val="en-US" w:bidi="en-US"/>
        </w:rPr>
        <w:t xml:space="preserve">, </w:t>
      </w:r>
      <w:r w:rsidRPr="008754AC">
        <w:rPr>
          <w:rFonts w:ascii="Times New Roman" w:eastAsia="Helvetica" w:hAnsi="Times New Roman" w:cs="Times New Roman"/>
          <w:sz w:val="24"/>
          <w:szCs w:val="24"/>
          <w:lang w:val="en-US" w:bidi="en-US"/>
        </w:rPr>
        <w:t>Esteban R</w:t>
      </w:r>
      <w:r w:rsidR="000A0C1D" w:rsidRPr="008754AC">
        <w:rPr>
          <w:rFonts w:ascii="Times New Roman" w:eastAsia="Helvetica" w:hAnsi="Times New Roman" w:cs="Times New Roman"/>
          <w:sz w:val="24"/>
          <w:szCs w:val="24"/>
          <w:lang w:val="en-US" w:bidi="en-US"/>
        </w:rPr>
        <w:t>,</w:t>
      </w:r>
      <w:r w:rsidRPr="008754AC">
        <w:rPr>
          <w:rFonts w:ascii="Times New Roman" w:eastAsia="Helvetica" w:hAnsi="Times New Roman" w:cs="Times New Roman"/>
          <w:sz w:val="24"/>
          <w:szCs w:val="24"/>
          <w:lang w:val="en-US" w:bidi="en-US"/>
        </w:rPr>
        <w:t xml:space="preserve"> 2007</w:t>
      </w:r>
      <w:r w:rsidR="000A0C1D" w:rsidRPr="008754AC">
        <w:rPr>
          <w:rFonts w:ascii="Times New Roman" w:eastAsia="Helvetica" w:hAnsi="Times New Roman" w:cs="Times New Roman"/>
          <w:sz w:val="24"/>
          <w:szCs w:val="24"/>
          <w:lang w:val="en-US" w:bidi="en-US"/>
        </w:rPr>
        <w:t>.</w:t>
      </w:r>
      <w:r w:rsidRPr="008754AC">
        <w:rPr>
          <w:rFonts w:ascii="Times New Roman" w:eastAsia="Helvetica" w:hAnsi="Times New Roman" w:cs="Times New Roman"/>
          <w:sz w:val="24"/>
          <w:szCs w:val="24"/>
          <w:lang w:val="en-US" w:bidi="en-US"/>
        </w:rPr>
        <w:t xml:space="preserve"> Corporate social responsibility and employee commitment. </w:t>
      </w:r>
      <w:r w:rsidR="00524FB7" w:rsidRPr="008754AC">
        <w:rPr>
          <w:rFonts w:ascii="Times New Roman" w:eastAsia="Helvetica" w:hAnsi="Times New Roman" w:cs="Times New Roman"/>
          <w:i/>
          <w:sz w:val="24"/>
          <w:szCs w:val="24"/>
          <w:lang w:val="en-US" w:bidi="en-US"/>
        </w:rPr>
        <w:t>Business ethics: European Review</w:t>
      </w:r>
      <w:r w:rsidR="00524FB7" w:rsidRPr="008754AC">
        <w:rPr>
          <w:rFonts w:ascii="Times New Roman" w:eastAsia="Helvetica" w:hAnsi="Times New Roman" w:cs="Times New Roman"/>
          <w:sz w:val="24"/>
          <w:szCs w:val="24"/>
          <w:lang w:val="en-US" w:bidi="en-US"/>
        </w:rPr>
        <w:t xml:space="preserve"> </w:t>
      </w:r>
      <w:r w:rsidRPr="008754AC">
        <w:rPr>
          <w:rFonts w:ascii="Times New Roman" w:eastAsia="Helvetica" w:hAnsi="Times New Roman" w:cs="Times New Roman"/>
          <w:b/>
          <w:sz w:val="24"/>
          <w:szCs w:val="24"/>
          <w:lang w:val="en-US" w:bidi="en-US"/>
        </w:rPr>
        <w:t>16</w:t>
      </w:r>
      <w:r w:rsidR="00524FB7" w:rsidRPr="008754AC">
        <w:rPr>
          <w:rFonts w:ascii="Times New Roman" w:eastAsia="Helvetica" w:hAnsi="Times New Roman" w:cs="Times New Roman"/>
          <w:sz w:val="24"/>
          <w:szCs w:val="24"/>
          <w:lang w:val="en-US" w:bidi="en-US"/>
        </w:rPr>
        <w:t>:</w:t>
      </w:r>
      <w:r w:rsidRPr="008754AC">
        <w:rPr>
          <w:rFonts w:ascii="Times New Roman" w:eastAsia="Helvetica" w:hAnsi="Times New Roman" w:cs="Times New Roman"/>
          <w:sz w:val="24"/>
          <w:szCs w:val="24"/>
          <w:lang w:val="en-US" w:bidi="en-US"/>
        </w:rPr>
        <w:t xml:space="preserve"> 19-33. </w:t>
      </w:r>
    </w:p>
    <w:p w14:paraId="50C8DE86" w14:textId="77777777" w:rsidR="00BA60D6" w:rsidRPr="008754AC" w:rsidRDefault="00BA60D6" w:rsidP="0092180C">
      <w:pPr>
        <w:spacing w:after="0" w:line="480" w:lineRule="auto"/>
        <w:jc w:val="both"/>
        <w:rPr>
          <w:rFonts w:ascii="Times New Roman" w:eastAsia="Helvetica" w:hAnsi="Times New Roman" w:cs="Times New Roman"/>
          <w:sz w:val="24"/>
          <w:szCs w:val="24"/>
          <w:lang w:val="en-US" w:eastAsia="fi-FI"/>
        </w:rPr>
      </w:pPr>
    </w:p>
    <w:p w14:paraId="450D8D8D" w14:textId="1D331B8C" w:rsidR="003D7FDF" w:rsidRPr="008754AC" w:rsidRDefault="003D7FDF" w:rsidP="0092180C">
      <w:pPr>
        <w:spacing w:after="0" w:line="480" w:lineRule="auto"/>
        <w:jc w:val="both"/>
        <w:rPr>
          <w:rFonts w:ascii="Times New Roman" w:hAnsi="Times New Roman" w:cs="Times New Roman"/>
          <w:sz w:val="24"/>
          <w:szCs w:val="24"/>
          <w:lang w:val="en-US"/>
        </w:rPr>
      </w:pPr>
      <w:r w:rsidRPr="00CC4477">
        <w:rPr>
          <w:rFonts w:ascii="Times New Roman" w:hAnsi="Times New Roman" w:cs="Times New Roman"/>
          <w:sz w:val="24"/>
          <w:szCs w:val="24"/>
          <w:lang w:val="de-DE"/>
        </w:rPr>
        <w:t>Cramer J, van der Hejden A</w:t>
      </w:r>
      <w:r w:rsidR="000A0C1D" w:rsidRPr="00CC4477">
        <w:rPr>
          <w:rFonts w:ascii="Times New Roman" w:hAnsi="Times New Roman" w:cs="Times New Roman"/>
          <w:sz w:val="24"/>
          <w:szCs w:val="24"/>
          <w:lang w:val="de-DE"/>
        </w:rPr>
        <w:t xml:space="preserve">, </w:t>
      </w:r>
      <w:r w:rsidRPr="00CC4477">
        <w:rPr>
          <w:rFonts w:ascii="Times New Roman" w:hAnsi="Times New Roman" w:cs="Times New Roman"/>
          <w:sz w:val="24"/>
          <w:szCs w:val="24"/>
          <w:lang w:val="de-DE"/>
        </w:rPr>
        <w:t xml:space="preserve">Jonker J. 2006. </w:t>
      </w:r>
      <w:r w:rsidRPr="008754AC">
        <w:rPr>
          <w:rFonts w:ascii="Times New Roman" w:hAnsi="Times New Roman" w:cs="Times New Roman"/>
          <w:sz w:val="24"/>
          <w:szCs w:val="24"/>
          <w:lang w:val="en-US"/>
        </w:rPr>
        <w:t xml:space="preserve">Corporate social responsibility: making sense through thinking and acting. </w:t>
      </w:r>
      <w:r w:rsidR="00524FB7" w:rsidRPr="008754AC">
        <w:rPr>
          <w:rFonts w:ascii="Times New Roman" w:hAnsi="Times New Roman" w:cs="Times New Roman"/>
          <w:i/>
          <w:sz w:val="24"/>
          <w:szCs w:val="24"/>
          <w:lang w:val="en-US"/>
        </w:rPr>
        <w:t>Business ethics: European review</w:t>
      </w:r>
      <w:r w:rsidR="00524FB7"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15</w:t>
      </w:r>
      <w:r w:rsidR="00524FB7"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380-389.</w:t>
      </w:r>
      <w:r w:rsidR="009F24F5" w:rsidRPr="008754AC">
        <w:rPr>
          <w:rFonts w:ascii="Times New Roman" w:hAnsi="Times New Roman" w:cs="Times New Roman"/>
          <w:sz w:val="24"/>
          <w:szCs w:val="24"/>
          <w:lang w:val="en-US"/>
        </w:rPr>
        <w:t xml:space="preserve"> </w:t>
      </w:r>
    </w:p>
    <w:p w14:paraId="33FC3004" w14:textId="77777777" w:rsidR="003D7FDF" w:rsidRPr="008754AC" w:rsidRDefault="003D7FDF" w:rsidP="0092180C">
      <w:pPr>
        <w:spacing w:after="0" w:line="480" w:lineRule="auto"/>
        <w:jc w:val="both"/>
        <w:rPr>
          <w:rFonts w:ascii="Times New Roman" w:hAnsi="Times New Roman" w:cs="Times New Roman"/>
          <w:sz w:val="24"/>
          <w:szCs w:val="24"/>
          <w:lang w:val="en-US"/>
        </w:rPr>
      </w:pPr>
    </w:p>
    <w:p w14:paraId="6CCAE277" w14:textId="06238F0A" w:rsidR="001B1A03" w:rsidRPr="008754AC" w:rsidRDefault="001B1A03" w:rsidP="0092180C">
      <w:pPr>
        <w:spacing w:after="0" w:line="480" w:lineRule="auto"/>
        <w:jc w:val="both"/>
        <w:rPr>
          <w:rFonts w:ascii="Times New Roman" w:eastAsia="SimSun" w:hAnsi="Times New Roman" w:cs="Times New Roman"/>
          <w:sz w:val="24"/>
          <w:szCs w:val="24"/>
          <w:lang w:val="en-US" w:eastAsia="zh-CN"/>
        </w:rPr>
      </w:pPr>
      <w:r w:rsidRPr="008754AC">
        <w:rPr>
          <w:rFonts w:ascii="Times New Roman" w:eastAsia="SimSun" w:hAnsi="Times New Roman" w:cs="Times New Roman"/>
          <w:sz w:val="24"/>
          <w:szCs w:val="24"/>
          <w:lang w:val="en-US" w:eastAsia="zh-CN"/>
        </w:rPr>
        <w:t>Currie G, Brown A. 2003</w:t>
      </w:r>
      <w:r w:rsidR="000A0C1D" w:rsidRPr="008754AC">
        <w:rPr>
          <w:rFonts w:ascii="Times New Roman" w:eastAsia="SimSun" w:hAnsi="Times New Roman" w:cs="Times New Roman"/>
          <w:sz w:val="24"/>
          <w:szCs w:val="24"/>
          <w:lang w:val="en-US" w:eastAsia="zh-CN"/>
        </w:rPr>
        <w:t>.</w:t>
      </w:r>
      <w:r w:rsidRPr="008754AC">
        <w:rPr>
          <w:rFonts w:ascii="Times New Roman" w:eastAsia="SimSun" w:hAnsi="Times New Roman" w:cs="Times New Roman"/>
          <w:sz w:val="24"/>
          <w:szCs w:val="24"/>
          <w:lang w:val="en-US" w:eastAsia="zh-CN"/>
        </w:rPr>
        <w:t xml:space="preserve"> A narratological approach to understanding processes of organizing in a UK hospital. </w:t>
      </w:r>
      <w:r w:rsidR="00524FB7" w:rsidRPr="008754AC">
        <w:rPr>
          <w:rFonts w:ascii="Times New Roman" w:eastAsia="SimSun" w:hAnsi="Times New Roman" w:cs="Times New Roman"/>
          <w:i/>
          <w:sz w:val="24"/>
          <w:szCs w:val="24"/>
          <w:lang w:val="en-US" w:eastAsia="zh-CN"/>
        </w:rPr>
        <w:t>Human Relations</w:t>
      </w:r>
      <w:r w:rsidR="00524FB7" w:rsidRPr="008754AC">
        <w:rPr>
          <w:rFonts w:ascii="Times New Roman" w:eastAsia="SimSun" w:hAnsi="Times New Roman" w:cs="Times New Roman"/>
          <w:sz w:val="24"/>
          <w:szCs w:val="24"/>
          <w:lang w:val="en-US" w:eastAsia="zh-CN"/>
        </w:rPr>
        <w:t xml:space="preserve"> </w:t>
      </w:r>
      <w:r w:rsidRPr="008754AC">
        <w:rPr>
          <w:rFonts w:ascii="Times New Roman" w:eastAsia="SimSun" w:hAnsi="Times New Roman" w:cs="Times New Roman"/>
          <w:b/>
          <w:sz w:val="24"/>
          <w:szCs w:val="24"/>
          <w:lang w:val="en-US" w:eastAsia="zh-CN"/>
        </w:rPr>
        <w:t>56</w:t>
      </w:r>
      <w:r w:rsidR="00524FB7" w:rsidRPr="008754AC">
        <w:rPr>
          <w:rFonts w:ascii="Times New Roman" w:eastAsia="SimSun" w:hAnsi="Times New Roman" w:cs="Times New Roman"/>
          <w:sz w:val="24"/>
          <w:szCs w:val="24"/>
          <w:lang w:val="en-US" w:eastAsia="zh-CN"/>
        </w:rPr>
        <w:t>:</w:t>
      </w:r>
      <w:r w:rsidR="00FB3D3D" w:rsidRPr="008754AC">
        <w:rPr>
          <w:rFonts w:ascii="Times New Roman" w:eastAsia="SimSun" w:hAnsi="Times New Roman" w:cs="Times New Roman"/>
          <w:sz w:val="24"/>
          <w:szCs w:val="24"/>
          <w:lang w:val="en-US" w:eastAsia="zh-CN"/>
        </w:rPr>
        <w:t xml:space="preserve"> </w:t>
      </w:r>
      <w:r w:rsidRPr="008754AC">
        <w:rPr>
          <w:rFonts w:ascii="Times New Roman" w:eastAsia="SimSun" w:hAnsi="Times New Roman" w:cs="Times New Roman"/>
          <w:sz w:val="24"/>
          <w:szCs w:val="24"/>
          <w:lang w:val="en-US" w:eastAsia="zh-CN"/>
        </w:rPr>
        <w:t>563–586.</w:t>
      </w:r>
      <w:r w:rsidR="009F24F5" w:rsidRPr="009212AE">
        <w:rPr>
          <w:rFonts w:ascii="Arial" w:hAnsi="Arial" w:cs="Arial"/>
          <w:b/>
          <w:bCs/>
          <w:color w:val="333300"/>
          <w:sz w:val="15"/>
          <w:szCs w:val="15"/>
          <w:lang w:val="en-US"/>
        </w:rPr>
        <w:t xml:space="preserve"> </w:t>
      </w:r>
      <w:r w:rsidR="009F24F5" w:rsidRPr="008754AC">
        <w:rPr>
          <w:rFonts w:ascii="Times New Roman" w:eastAsia="SimSun" w:hAnsi="Times New Roman" w:cs="Times New Roman"/>
          <w:sz w:val="24"/>
          <w:szCs w:val="24"/>
          <w:lang w:val="en-US" w:eastAsia="zh-CN"/>
        </w:rPr>
        <w:t>DOI: 10.1177/0018726703056005003</w:t>
      </w:r>
    </w:p>
    <w:p w14:paraId="3E5EE757" w14:textId="77777777" w:rsidR="002F39F9" w:rsidRPr="008754AC" w:rsidRDefault="002F39F9" w:rsidP="0092180C">
      <w:pPr>
        <w:spacing w:after="0" w:line="480" w:lineRule="auto"/>
        <w:jc w:val="both"/>
        <w:rPr>
          <w:rFonts w:ascii="Times New Roman" w:eastAsia="Times New Roman" w:hAnsi="Times New Roman" w:cs="Times New Roman"/>
          <w:sz w:val="24"/>
          <w:lang w:val="en-US" w:eastAsia="fi-FI"/>
        </w:rPr>
      </w:pPr>
    </w:p>
    <w:p w14:paraId="59DDD509" w14:textId="341168A0" w:rsidR="00644F71" w:rsidRPr="008754AC" w:rsidRDefault="00FE4B43" w:rsidP="0092180C">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Dahlsrud A. 2008. How corporate social responsibility is defined: an analysis of 37 definitions. </w:t>
      </w:r>
      <w:r w:rsidR="00524FB7" w:rsidRPr="008754AC">
        <w:rPr>
          <w:rFonts w:ascii="Times New Roman" w:hAnsi="Times New Roman" w:cs="Times New Roman"/>
          <w:i/>
          <w:sz w:val="24"/>
          <w:szCs w:val="24"/>
          <w:lang w:val="en-US"/>
        </w:rPr>
        <w:t>Corporate social responsibility and environmental management</w:t>
      </w:r>
      <w:r w:rsidR="00524FB7"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15</w:t>
      </w:r>
      <w:r w:rsidR="00524FB7"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1-13.</w:t>
      </w:r>
      <w:r w:rsidR="009F24F5" w:rsidRPr="009212AE">
        <w:rPr>
          <w:lang w:val="en-US"/>
        </w:rPr>
        <w:t xml:space="preserve"> </w:t>
      </w:r>
      <w:r w:rsidR="009F24F5" w:rsidRPr="008754AC">
        <w:rPr>
          <w:rFonts w:ascii="Times New Roman" w:hAnsi="Times New Roman" w:cs="Times New Roman"/>
          <w:sz w:val="24"/>
          <w:szCs w:val="24"/>
          <w:lang w:val="en-US"/>
        </w:rPr>
        <w:t>DOI: 10.1002/csr.132</w:t>
      </w:r>
    </w:p>
    <w:p w14:paraId="3B03C03E" w14:textId="77777777" w:rsidR="00B31FD4" w:rsidRPr="008754AC" w:rsidRDefault="00B31FD4" w:rsidP="0092180C">
      <w:pPr>
        <w:spacing w:after="0" w:line="480" w:lineRule="auto"/>
        <w:jc w:val="both"/>
        <w:rPr>
          <w:rFonts w:ascii="Times New Roman" w:eastAsia="Helvetica" w:hAnsi="Times New Roman" w:cs="Times New Roman"/>
          <w:sz w:val="24"/>
          <w:szCs w:val="24"/>
          <w:lang w:val="en-US" w:eastAsia="fi-FI"/>
        </w:rPr>
      </w:pPr>
    </w:p>
    <w:p w14:paraId="19F2CC51" w14:textId="40F3C04A" w:rsidR="00B31FD4" w:rsidRPr="008754AC" w:rsidRDefault="00B31FD4" w:rsidP="0092180C">
      <w:pPr>
        <w:spacing w:after="0" w:line="480" w:lineRule="auto"/>
        <w:jc w:val="both"/>
        <w:rPr>
          <w:rFonts w:ascii="Times New Roman" w:eastAsia="Helvetica" w:hAnsi="Times New Roman" w:cs="Times New Roman"/>
          <w:sz w:val="24"/>
          <w:szCs w:val="24"/>
          <w:lang w:val="en-US" w:eastAsia="fi-FI"/>
        </w:rPr>
      </w:pPr>
      <w:r w:rsidRPr="008754AC">
        <w:rPr>
          <w:rFonts w:ascii="Times New Roman" w:eastAsia="Helvetica" w:hAnsi="Times New Roman" w:cs="Times New Roman"/>
          <w:sz w:val="24"/>
          <w:szCs w:val="24"/>
          <w:lang w:val="en-US" w:eastAsia="fi-FI"/>
        </w:rPr>
        <w:t>Dong S, Burrit R</w:t>
      </w:r>
      <w:r w:rsidR="00FE4B43"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 xml:space="preserve">Qjan W. 2014. Salient stakeholders in corporate social responsibility reporting by Chinese mining and minerals companies. </w:t>
      </w:r>
      <w:r w:rsidR="00524FB7" w:rsidRPr="008754AC">
        <w:rPr>
          <w:rFonts w:ascii="Times New Roman" w:eastAsia="Helvetica" w:hAnsi="Times New Roman" w:cs="Times New Roman"/>
          <w:i/>
          <w:sz w:val="24"/>
          <w:szCs w:val="24"/>
          <w:lang w:val="en-US" w:eastAsia="fi-FI"/>
        </w:rPr>
        <w:t xml:space="preserve">Journal of Cleaner production </w:t>
      </w:r>
      <w:r w:rsidRPr="008754AC">
        <w:rPr>
          <w:rFonts w:ascii="Times New Roman" w:eastAsia="Helvetica" w:hAnsi="Times New Roman" w:cs="Times New Roman"/>
          <w:b/>
          <w:sz w:val="24"/>
          <w:szCs w:val="24"/>
          <w:lang w:val="en-US" w:eastAsia="fi-FI"/>
        </w:rPr>
        <w:t>84</w:t>
      </w:r>
      <w:r w:rsidR="00524FB7" w:rsidRPr="008754AC">
        <w:rPr>
          <w:rFonts w:ascii="Times New Roman" w:eastAsia="Helvetica" w:hAnsi="Times New Roman" w:cs="Times New Roman"/>
          <w:sz w:val="24"/>
          <w:szCs w:val="24"/>
          <w:lang w:val="en-US" w:eastAsia="fi-FI"/>
        </w:rPr>
        <w:t>:</w:t>
      </w:r>
      <w:r w:rsidR="00FE4B43"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59-69.</w:t>
      </w:r>
    </w:p>
    <w:p w14:paraId="1294F5FA" w14:textId="77777777" w:rsidR="00241131" w:rsidRDefault="00241131" w:rsidP="0092180C">
      <w:pPr>
        <w:spacing w:after="0" w:line="480" w:lineRule="auto"/>
        <w:jc w:val="both"/>
        <w:rPr>
          <w:rFonts w:ascii="Times New Roman" w:eastAsia="Times New Roman" w:hAnsi="Times New Roman" w:cs="Times New Roman"/>
          <w:sz w:val="24"/>
          <w:szCs w:val="24"/>
          <w:lang w:val="en-US" w:eastAsia="fi-FI"/>
        </w:rPr>
      </w:pPr>
    </w:p>
    <w:p w14:paraId="5053A973" w14:textId="68111058" w:rsidR="002D278F" w:rsidRDefault="002D278F" w:rsidP="0092180C">
      <w:pPr>
        <w:spacing w:after="0" w:line="480" w:lineRule="auto"/>
        <w:jc w:val="both"/>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 xml:space="preserve">Dong S, Burritt R. 2010. Cross-sectional benchmarking of social and environmental reporting practice in the Australian oil and gas industry. </w:t>
      </w:r>
      <w:r w:rsidRPr="002D278F">
        <w:rPr>
          <w:rFonts w:ascii="Times New Roman" w:eastAsia="Times New Roman" w:hAnsi="Times New Roman" w:cs="Times New Roman"/>
          <w:i/>
          <w:sz w:val="24"/>
          <w:szCs w:val="24"/>
          <w:lang w:val="en-US" w:eastAsia="fi-FI"/>
        </w:rPr>
        <w:t>Sustainable Development</w:t>
      </w:r>
      <w:r>
        <w:rPr>
          <w:rFonts w:ascii="Times New Roman" w:eastAsia="Times New Roman" w:hAnsi="Times New Roman" w:cs="Times New Roman"/>
          <w:sz w:val="24"/>
          <w:szCs w:val="24"/>
          <w:lang w:val="en-US" w:eastAsia="fi-FI"/>
        </w:rPr>
        <w:t xml:space="preserve"> </w:t>
      </w:r>
      <w:r w:rsidRPr="002D278F">
        <w:rPr>
          <w:rFonts w:ascii="Times New Roman" w:eastAsia="Times New Roman" w:hAnsi="Times New Roman" w:cs="Times New Roman"/>
          <w:b/>
          <w:sz w:val="24"/>
          <w:szCs w:val="24"/>
          <w:lang w:val="en-US" w:eastAsia="fi-FI"/>
        </w:rPr>
        <w:t>18</w:t>
      </w:r>
      <w:r>
        <w:rPr>
          <w:rFonts w:ascii="Times New Roman" w:eastAsia="Times New Roman" w:hAnsi="Times New Roman" w:cs="Times New Roman"/>
          <w:sz w:val="24"/>
          <w:szCs w:val="24"/>
          <w:lang w:val="en-US" w:eastAsia="fi-FI"/>
        </w:rPr>
        <w:t xml:space="preserve">: 108-118. DOI: </w:t>
      </w:r>
      <w:r w:rsidRPr="002D278F">
        <w:rPr>
          <w:rFonts w:ascii="Times New Roman" w:eastAsia="Times New Roman" w:hAnsi="Times New Roman" w:cs="Times New Roman"/>
          <w:sz w:val="24"/>
          <w:szCs w:val="24"/>
          <w:lang w:val="en-US" w:eastAsia="fi-FI"/>
        </w:rPr>
        <w:t>10.1002/sd.450</w:t>
      </w:r>
    </w:p>
    <w:p w14:paraId="349881BC" w14:textId="77777777" w:rsidR="002D278F" w:rsidRPr="008754AC" w:rsidRDefault="002D278F" w:rsidP="0092180C">
      <w:pPr>
        <w:spacing w:after="0" w:line="480" w:lineRule="auto"/>
        <w:jc w:val="both"/>
        <w:rPr>
          <w:rFonts w:ascii="Times New Roman" w:eastAsia="Times New Roman" w:hAnsi="Times New Roman" w:cs="Times New Roman"/>
          <w:sz w:val="24"/>
          <w:szCs w:val="24"/>
          <w:lang w:val="en-US" w:eastAsia="fi-FI"/>
        </w:rPr>
      </w:pPr>
    </w:p>
    <w:p w14:paraId="77AD3449" w14:textId="152081F6" w:rsidR="001B1A03" w:rsidRPr="008754AC" w:rsidRDefault="001B1A03"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Epstein MJ</w:t>
      </w:r>
      <w:r w:rsidR="00524FB7"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2007</w:t>
      </w:r>
      <w:r w:rsidR="00E16465"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Making sustainability work. Greenleaf Publishing</w:t>
      </w:r>
      <w:r w:rsidR="00524FB7"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Sheffield.</w:t>
      </w:r>
    </w:p>
    <w:p w14:paraId="4528F61E" w14:textId="77777777" w:rsidR="008A0F72" w:rsidRPr="008754AC" w:rsidRDefault="008A0F72" w:rsidP="0092180C">
      <w:pPr>
        <w:spacing w:after="0" w:line="480" w:lineRule="auto"/>
        <w:jc w:val="both"/>
        <w:rPr>
          <w:rFonts w:ascii="Times New Roman" w:eastAsia="Times New Roman" w:hAnsi="Times New Roman" w:cs="Times New Roman"/>
          <w:sz w:val="24"/>
          <w:szCs w:val="24"/>
          <w:lang w:val="en-US" w:eastAsia="fi-FI"/>
        </w:rPr>
      </w:pPr>
    </w:p>
    <w:p w14:paraId="20784A94" w14:textId="0A56051A" w:rsidR="00B22701" w:rsidRPr="008754AC" w:rsidRDefault="00B22701" w:rsidP="0092180C">
      <w:pPr>
        <w:spacing w:after="0" w:line="480" w:lineRule="auto"/>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Eriksson P</w:t>
      </w:r>
      <w:r w:rsidR="001A6FF2"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Kovalainen A.</w:t>
      </w:r>
      <w:r w:rsidR="001A6FF2"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2008</w:t>
      </w:r>
      <w:r w:rsidR="00E16465" w:rsidRPr="008754AC">
        <w:rPr>
          <w:rFonts w:ascii="Times New Roman" w:eastAsia="Times New Roman" w:hAnsi="Times New Roman" w:cs="Times New Roman"/>
          <w:sz w:val="24"/>
          <w:lang w:val="en-US" w:eastAsia="fi-FI"/>
        </w:rPr>
        <w:t>.</w:t>
      </w:r>
      <w:r w:rsidR="001A6FF2"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Qualitative methods in business research. Sage</w:t>
      </w:r>
      <w:r w:rsidR="008A0F72"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London.</w:t>
      </w:r>
    </w:p>
    <w:p w14:paraId="41D1CC28" w14:textId="77777777" w:rsidR="00167BED" w:rsidRPr="008754AC" w:rsidRDefault="00167BED" w:rsidP="0092180C">
      <w:pPr>
        <w:spacing w:after="0" w:line="480" w:lineRule="auto"/>
        <w:jc w:val="both"/>
        <w:rPr>
          <w:rFonts w:ascii="Times New Roman" w:eastAsia="Times New Roman" w:hAnsi="Times New Roman" w:cs="Times New Roman"/>
          <w:sz w:val="24"/>
          <w:szCs w:val="24"/>
          <w:lang w:val="en-US" w:eastAsia="fi-FI"/>
        </w:rPr>
      </w:pPr>
    </w:p>
    <w:p w14:paraId="289203CF" w14:textId="5498CE20" w:rsidR="00167BED" w:rsidRPr="008754AC" w:rsidRDefault="00167BED"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Farneti F</w:t>
      </w:r>
      <w:r w:rsidR="0024113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Guthrie J.</w:t>
      </w:r>
      <w:r w:rsidR="00FE4B43"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2009</w:t>
      </w:r>
      <w:r w:rsidR="00FE4B43"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Sustainability reporting by Australian public sector organizations: why they report. </w:t>
      </w:r>
      <w:r w:rsidR="005D20D9" w:rsidRPr="008754AC">
        <w:rPr>
          <w:rFonts w:ascii="Times New Roman" w:hAnsi="Times New Roman" w:cs="Times New Roman"/>
          <w:i/>
          <w:sz w:val="24"/>
          <w:szCs w:val="24"/>
          <w:lang w:val="en-US"/>
        </w:rPr>
        <w:t>Ac</w:t>
      </w:r>
      <w:r w:rsidR="004F012B" w:rsidRPr="008754AC">
        <w:rPr>
          <w:rFonts w:ascii="Times New Roman" w:hAnsi="Times New Roman" w:cs="Times New Roman"/>
          <w:i/>
          <w:sz w:val="24"/>
          <w:szCs w:val="24"/>
          <w:lang w:val="en-US"/>
        </w:rPr>
        <w:t>c</w:t>
      </w:r>
      <w:r w:rsidR="008A0F72" w:rsidRPr="008754AC">
        <w:rPr>
          <w:rFonts w:ascii="Times New Roman" w:hAnsi="Times New Roman" w:cs="Times New Roman"/>
          <w:i/>
          <w:sz w:val="24"/>
          <w:szCs w:val="24"/>
          <w:lang w:val="en-US"/>
        </w:rPr>
        <w:t>ounting</w:t>
      </w:r>
      <w:r w:rsidR="005D20D9" w:rsidRPr="008754AC">
        <w:rPr>
          <w:rFonts w:ascii="Times New Roman" w:hAnsi="Times New Roman" w:cs="Times New Roman"/>
          <w:i/>
          <w:sz w:val="24"/>
          <w:szCs w:val="24"/>
          <w:lang w:val="en-US"/>
        </w:rPr>
        <w:t xml:space="preserve"> Forum</w:t>
      </w:r>
      <w:r w:rsidR="005D20D9" w:rsidRPr="008754AC">
        <w:rPr>
          <w:rFonts w:ascii="Times New Roman" w:hAnsi="Times New Roman" w:cs="Times New Roman"/>
          <w:sz w:val="24"/>
          <w:szCs w:val="24"/>
          <w:lang w:val="en-US"/>
        </w:rPr>
        <w:t xml:space="preserve"> </w:t>
      </w:r>
      <w:r w:rsidR="0024113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33</w:t>
      </w:r>
      <w:r w:rsidR="008A0F72" w:rsidRPr="008754AC">
        <w:rPr>
          <w:rFonts w:ascii="Times New Roman" w:eastAsia="Times New Roman" w:hAnsi="Times New Roman" w:cs="Times New Roman"/>
          <w:sz w:val="24"/>
          <w:szCs w:val="24"/>
          <w:lang w:val="en-US" w:eastAsia="fi-FI"/>
        </w:rPr>
        <w:t>:</w:t>
      </w:r>
      <w:r w:rsidR="0024113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89-98.</w:t>
      </w:r>
      <w:r w:rsidR="009F24F5" w:rsidRPr="009212AE">
        <w:rPr>
          <w:rFonts w:ascii="OneGulliverA" w:hAnsi="OneGulliverA" w:cs="OneGulliverA"/>
          <w:color w:val="000000"/>
          <w:sz w:val="13"/>
          <w:szCs w:val="13"/>
          <w:lang w:val="en-US"/>
        </w:rPr>
        <w:t xml:space="preserve"> </w:t>
      </w:r>
      <w:r w:rsidR="009F24F5" w:rsidRPr="008754AC">
        <w:rPr>
          <w:rFonts w:ascii="Times New Roman" w:eastAsia="Times New Roman" w:hAnsi="Times New Roman" w:cs="Times New Roman"/>
          <w:sz w:val="24"/>
          <w:szCs w:val="24"/>
          <w:lang w:val="en-US" w:eastAsia="fi-FI"/>
        </w:rPr>
        <w:t>DOI:10.1016/j.accfor.2009.04.002</w:t>
      </w:r>
    </w:p>
    <w:p w14:paraId="04A8D78C" w14:textId="77777777" w:rsidR="00264528" w:rsidRPr="008754AC" w:rsidRDefault="00264528" w:rsidP="0092180C">
      <w:pPr>
        <w:spacing w:after="0" w:line="480" w:lineRule="auto"/>
        <w:jc w:val="both"/>
        <w:rPr>
          <w:rFonts w:ascii="Times New Roman" w:eastAsia="Times New Roman" w:hAnsi="Times New Roman" w:cs="Times New Roman"/>
          <w:sz w:val="24"/>
          <w:szCs w:val="24"/>
          <w:lang w:val="en-US" w:eastAsia="fi-FI"/>
        </w:rPr>
      </w:pPr>
    </w:p>
    <w:p w14:paraId="5C61C3F0" w14:textId="2A6B6D8C" w:rsidR="001B1A03" w:rsidRPr="008754AC" w:rsidRDefault="001B1A03"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Flannery</w:t>
      </w:r>
      <w:r w:rsidR="008A0F72"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T.</w:t>
      </w:r>
      <w:r w:rsidR="00E16465"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2005</w:t>
      </w:r>
      <w:r w:rsidR="00E16465"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The Weather Makers: The History and Future Impact of Climate Change</w:t>
      </w:r>
      <w:r w:rsidR="00501FE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Text Publishing</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Melbourne.</w:t>
      </w:r>
    </w:p>
    <w:p w14:paraId="2DA6C33A" w14:textId="77777777" w:rsidR="00450F78" w:rsidRPr="008754AC" w:rsidRDefault="00450F78" w:rsidP="0092180C">
      <w:pPr>
        <w:spacing w:after="0" w:line="480" w:lineRule="auto"/>
        <w:jc w:val="both"/>
        <w:rPr>
          <w:rFonts w:ascii="Times New Roman" w:eastAsia="Times New Roman" w:hAnsi="Times New Roman" w:cs="Times New Roman"/>
          <w:sz w:val="24"/>
          <w:szCs w:val="24"/>
          <w:lang w:val="en-US" w:eastAsia="fi-FI"/>
        </w:rPr>
      </w:pPr>
    </w:p>
    <w:p w14:paraId="719C5744" w14:textId="5D3D8678" w:rsidR="00450F78" w:rsidRPr="008754AC" w:rsidRDefault="00450F78" w:rsidP="0092180C">
      <w:pPr>
        <w:spacing w:after="0" w:line="480" w:lineRule="auto"/>
        <w:jc w:val="both"/>
        <w:rPr>
          <w:rFonts w:ascii="Times New Roman" w:eastAsia="Times New Roman" w:hAnsi="Times New Roman" w:cs="Times New Roman"/>
          <w:sz w:val="24"/>
          <w:szCs w:val="24"/>
          <w:lang w:val="en-US" w:eastAsia="fi-FI"/>
        </w:rPr>
      </w:pPr>
      <w:r w:rsidRPr="002D278F">
        <w:rPr>
          <w:rFonts w:ascii="Times New Roman" w:eastAsia="Times New Roman" w:hAnsi="Times New Roman" w:cs="Times New Roman"/>
          <w:sz w:val="24"/>
          <w:szCs w:val="24"/>
          <w:lang w:val="de-DE" w:eastAsia="fi-FI"/>
        </w:rPr>
        <w:t>Gioia DA, Schultz M, Corley KG</w:t>
      </w:r>
      <w:r w:rsidR="00FE4B43" w:rsidRPr="002D278F">
        <w:rPr>
          <w:rFonts w:ascii="Times New Roman" w:eastAsia="Times New Roman" w:hAnsi="Times New Roman" w:cs="Times New Roman"/>
          <w:sz w:val="24"/>
          <w:szCs w:val="24"/>
          <w:lang w:val="de-DE" w:eastAsia="fi-FI"/>
        </w:rPr>
        <w:t>,</w:t>
      </w:r>
      <w:r w:rsidRPr="002D278F">
        <w:rPr>
          <w:rFonts w:ascii="Times New Roman" w:eastAsia="Times New Roman" w:hAnsi="Times New Roman" w:cs="Times New Roman"/>
          <w:sz w:val="24"/>
          <w:szCs w:val="24"/>
          <w:lang w:val="de-DE" w:eastAsia="fi-FI"/>
        </w:rPr>
        <w:t xml:space="preserve"> 2000</w:t>
      </w:r>
      <w:r w:rsidR="00FE4B43" w:rsidRPr="002D278F">
        <w:rPr>
          <w:rFonts w:ascii="Times New Roman" w:eastAsia="Times New Roman" w:hAnsi="Times New Roman" w:cs="Times New Roman"/>
          <w:sz w:val="24"/>
          <w:szCs w:val="24"/>
          <w:lang w:val="de-DE" w:eastAsia="fi-FI"/>
        </w:rPr>
        <w:t>.</w:t>
      </w:r>
      <w:r w:rsidR="009F24F5" w:rsidRPr="002D278F">
        <w:rPr>
          <w:rFonts w:ascii="Times New Roman" w:eastAsia="Times New Roman" w:hAnsi="Times New Roman" w:cs="Times New Roman"/>
          <w:sz w:val="24"/>
          <w:szCs w:val="24"/>
          <w:lang w:val="de-DE" w:eastAsia="fi-FI"/>
        </w:rPr>
        <w:t xml:space="preserve"> </w:t>
      </w:r>
      <w:r w:rsidRPr="008754AC">
        <w:rPr>
          <w:rFonts w:ascii="Times New Roman" w:eastAsia="Times New Roman" w:hAnsi="Times New Roman" w:cs="Times New Roman"/>
          <w:sz w:val="24"/>
          <w:szCs w:val="24"/>
          <w:lang w:val="en-US" w:eastAsia="fi-FI"/>
        </w:rPr>
        <w:t>Organizational identity, image and adaptive instability</w:t>
      </w:r>
      <w:r w:rsidR="00A76EFD" w:rsidRPr="008754AC">
        <w:rPr>
          <w:rFonts w:ascii="Times New Roman" w:eastAsia="Times New Roman" w:hAnsi="Times New Roman" w:cs="Times New Roman"/>
          <w:sz w:val="24"/>
          <w:szCs w:val="24"/>
          <w:lang w:val="en-US" w:eastAsia="fi-FI"/>
        </w:rPr>
        <w:t xml:space="preserve">. </w:t>
      </w:r>
      <w:r w:rsidR="00A76EFD" w:rsidRPr="008754AC">
        <w:rPr>
          <w:rFonts w:ascii="Times New Roman" w:eastAsia="Times New Roman" w:hAnsi="Times New Roman" w:cs="Times New Roman"/>
          <w:i/>
          <w:sz w:val="24"/>
          <w:szCs w:val="24"/>
          <w:lang w:val="en-US" w:eastAsia="fi-FI"/>
        </w:rPr>
        <w:t>Academy of management review</w:t>
      </w:r>
      <w:r w:rsidR="004237E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25</w:t>
      </w:r>
      <w:r w:rsidR="00A76EFD"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63-81.</w:t>
      </w:r>
      <w:r w:rsidR="009F24F5" w:rsidRPr="008754AC">
        <w:rPr>
          <w:rFonts w:ascii="Times New Roman" w:eastAsia="Times New Roman" w:hAnsi="Times New Roman" w:cs="Times New Roman"/>
          <w:sz w:val="24"/>
          <w:szCs w:val="24"/>
          <w:lang w:val="en-US" w:eastAsia="fi-FI"/>
        </w:rPr>
        <w:t xml:space="preserve"> DOI:10.5465/AMR.2000.2791603</w:t>
      </w:r>
    </w:p>
    <w:p w14:paraId="0180388F" w14:textId="77777777" w:rsidR="00A06A6F" w:rsidRPr="008754AC" w:rsidRDefault="00A06A6F" w:rsidP="0092180C">
      <w:pPr>
        <w:spacing w:after="0" w:line="480" w:lineRule="auto"/>
        <w:jc w:val="both"/>
        <w:rPr>
          <w:rFonts w:ascii="Times New Roman" w:eastAsia="Times New Roman" w:hAnsi="Times New Roman" w:cs="Times New Roman"/>
          <w:sz w:val="24"/>
          <w:szCs w:val="24"/>
          <w:lang w:val="en-US" w:eastAsia="fi-FI"/>
        </w:rPr>
      </w:pPr>
    </w:p>
    <w:p w14:paraId="15CCCBAF" w14:textId="3F17FCC2" w:rsidR="00241131" w:rsidRPr="008754AC" w:rsidRDefault="00A06A6F"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Gioia DA</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Patvardhan S. 2012. Identity as Process and Flow. In</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i/>
          <w:sz w:val="24"/>
          <w:szCs w:val="24"/>
          <w:lang w:val="en-US" w:eastAsia="fi-FI"/>
        </w:rPr>
        <w:t>Constructing Identity in and around Organizations</w:t>
      </w:r>
      <w:r w:rsidRPr="008754AC">
        <w:rPr>
          <w:rFonts w:ascii="Times New Roman" w:eastAsia="Times New Roman" w:hAnsi="Times New Roman" w:cs="Times New Roman"/>
          <w:sz w:val="24"/>
          <w:szCs w:val="24"/>
          <w:lang w:val="en-US" w:eastAsia="fi-FI"/>
        </w:rPr>
        <w:t>. Schultz M</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Maguire S</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Langley A</w:t>
      </w:r>
      <w:r w:rsidR="008A0F72"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Tsoukas H. (eds.). Oxford: Oxford University Press.</w:t>
      </w:r>
    </w:p>
    <w:p w14:paraId="09E85C45" w14:textId="77777777" w:rsidR="00A537FA" w:rsidRPr="008754AC" w:rsidRDefault="00A537FA" w:rsidP="0092180C">
      <w:pPr>
        <w:spacing w:after="0" w:line="480" w:lineRule="auto"/>
        <w:jc w:val="both"/>
        <w:rPr>
          <w:rFonts w:ascii="Times New Roman" w:eastAsia="Times New Roman" w:hAnsi="Times New Roman" w:cs="Times New Roman"/>
          <w:sz w:val="24"/>
          <w:szCs w:val="24"/>
          <w:lang w:val="en-US" w:eastAsia="fi-FI"/>
        </w:rPr>
      </w:pPr>
    </w:p>
    <w:p w14:paraId="0726374D" w14:textId="749944FB" w:rsidR="008917BA" w:rsidRPr="008754AC" w:rsidRDefault="008917BA"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Glynn, MA</w:t>
      </w:r>
      <w:r w:rsidR="004237E0"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Watkiss L. (2012). Exploring Cultural Mechanisms of Organizational Indentity Construction. In </w:t>
      </w:r>
      <w:r w:rsidRPr="008754AC">
        <w:rPr>
          <w:rFonts w:ascii="Times New Roman" w:eastAsia="Times New Roman" w:hAnsi="Times New Roman" w:cs="Times New Roman"/>
          <w:i/>
          <w:sz w:val="24"/>
          <w:szCs w:val="24"/>
          <w:lang w:val="en-US" w:eastAsia="fi-FI"/>
        </w:rPr>
        <w:t>Constructing Identity in and around Organizations.</w:t>
      </w:r>
      <w:r w:rsidRPr="008754AC">
        <w:rPr>
          <w:rFonts w:ascii="Times New Roman" w:eastAsia="Times New Roman" w:hAnsi="Times New Roman" w:cs="Times New Roman"/>
          <w:sz w:val="24"/>
          <w:szCs w:val="24"/>
          <w:lang w:val="en-US" w:eastAsia="fi-FI"/>
        </w:rPr>
        <w:t xml:space="preserve"> Schultz, M. </w:t>
      </w:r>
      <w:r w:rsidR="00D23F8B" w:rsidRPr="008754AC">
        <w:rPr>
          <w:rFonts w:ascii="Times New Roman" w:eastAsia="Times New Roman" w:hAnsi="Times New Roman" w:cs="Times New Roman"/>
          <w:sz w:val="24"/>
          <w:szCs w:val="24"/>
          <w:lang w:val="en-US" w:eastAsia="fi-FI"/>
        </w:rPr>
        <w:t>and</w:t>
      </w:r>
      <w:r w:rsidRPr="008754AC">
        <w:rPr>
          <w:rFonts w:ascii="Times New Roman" w:eastAsia="Times New Roman" w:hAnsi="Times New Roman" w:cs="Times New Roman"/>
          <w:sz w:val="24"/>
          <w:szCs w:val="24"/>
          <w:lang w:val="en-US" w:eastAsia="fi-FI"/>
        </w:rPr>
        <w:t xml:space="preserve"> Maguire, S. </w:t>
      </w:r>
      <w:r w:rsidR="00D23F8B" w:rsidRPr="008754AC">
        <w:rPr>
          <w:rFonts w:ascii="Times New Roman" w:eastAsia="Times New Roman" w:hAnsi="Times New Roman" w:cs="Times New Roman"/>
          <w:sz w:val="24"/>
          <w:szCs w:val="24"/>
          <w:lang w:val="en-US" w:eastAsia="fi-FI"/>
        </w:rPr>
        <w:t>and</w:t>
      </w:r>
      <w:r w:rsidRPr="008754AC">
        <w:rPr>
          <w:rFonts w:ascii="Times New Roman" w:eastAsia="Times New Roman" w:hAnsi="Times New Roman" w:cs="Times New Roman"/>
          <w:sz w:val="24"/>
          <w:szCs w:val="24"/>
          <w:lang w:val="en-US" w:eastAsia="fi-FI"/>
        </w:rPr>
        <w:t xml:space="preserve"> Langley, A. </w:t>
      </w:r>
      <w:r w:rsidR="00D23F8B" w:rsidRPr="008754AC">
        <w:rPr>
          <w:rFonts w:ascii="Times New Roman" w:eastAsia="Times New Roman" w:hAnsi="Times New Roman" w:cs="Times New Roman"/>
          <w:sz w:val="24"/>
          <w:szCs w:val="24"/>
          <w:lang w:val="en-US" w:eastAsia="fi-FI"/>
        </w:rPr>
        <w:t>and</w:t>
      </w:r>
      <w:r w:rsidRPr="008754AC">
        <w:rPr>
          <w:rFonts w:ascii="Times New Roman" w:eastAsia="Times New Roman" w:hAnsi="Times New Roman" w:cs="Times New Roman"/>
          <w:sz w:val="24"/>
          <w:szCs w:val="24"/>
          <w:lang w:val="en-US" w:eastAsia="fi-FI"/>
        </w:rPr>
        <w:t xml:space="preserve"> Tsoukas, H. (eds.). Oxford: Oxford University Press.</w:t>
      </w:r>
    </w:p>
    <w:p w14:paraId="056FB05D" w14:textId="77777777" w:rsidR="00241131" w:rsidRPr="008754AC" w:rsidRDefault="00241131" w:rsidP="0092180C">
      <w:pPr>
        <w:spacing w:after="0" w:line="480" w:lineRule="auto"/>
        <w:jc w:val="both"/>
        <w:rPr>
          <w:rFonts w:ascii="Times New Roman" w:eastAsia="Times New Roman" w:hAnsi="Times New Roman" w:cs="Times New Roman"/>
          <w:sz w:val="24"/>
          <w:szCs w:val="24"/>
          <w:lang w:val="en-US" w:eastAsia="fi-FI"/>
        </w:rPr>
      </w:pPr>
    </w:p>
    <w:p w14:paraId="28CD86AD" w14:textId="0DF9F3B9" w:rsidR="001B1A03" w:rsidRPr="008754AC" w:rsidRDefault="001B1A03"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Gray R. 2006</w:t>
      </w:r>
      <w:r w:rsidR="00FE4B43" w:rsidRPr="008754AC">
        <w:rPr>
          <w:rFonts w:ascii="Times New Roman" w:eastAsia="Times New Roman" w:hAnsi="Times New Roman" w:cs="Times New Roman"/>
          <w:sz w:val="24"/>
          <w:szCs w:val="24"/>
          <w:lang w:val="en-US" w:eastAsia="fi-FI"/>
        </w:rPr>
        <w:t>.</w:t>
      </w:r>
      <w:r w:rsidR="0032655C"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Social, environmental and sustainability reporting and organisational value creation? Whose value? W</w:t>
      </w:r>
      <w:r w:rsidR="00340156" w:rsidRPr="008754AC">
        <w:rPr>
          <w:rFonts w:ascii="Times New Roman" w:eastAsia="Times New Roman" w:hAnsi="Times New Roman" w:cs="Times New Roman"/>
          <w:sz w:val="24"/>
          <w:szCs w:val="24"/>
          <w:lang w:val="en-US" w:eastAsia="fi-FI"/>
        </w:rPr>
        <w:t xml:space="preserve">hose creation? </w:t>
      </w:r>
      <w:r w:rsidR="004237E0" w:rsidRPr="008754AC">
        <w:rPr>
          <w:rFonts w:ascii="Times New Roman" w:eastAsia="Times New Roman" w:hAnsi="Times New Roman" w:cs="Times New Roman"/>
          <w:i/>
          <w:sz w:val="24"/>
          <w:szCs w:val="24"/>
          <w:lang w:val="en-US" w:eastAsia="fi-FI"/>
        </w:rPr>
        <w:t>Accounting, Auditing and Accountability journal</w:t>
      </w:r>
      <w:r w:rsidR="004237E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19</w:t>
      </w:r>
      <w:r w:rsidR="004237E0"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793-819.</w:t>
      </w:r>
      <w:r w:rsidR="00725BA5" w:rsidRPr="008754AC">
        <w:rPr>
          <w:rFonts w:ascii="Times New Roman" w:eastAsia="Times New Roman" w:hAnsi="Times New Roman" w:cs="Times New Roman"/>
          <w:sz w:val="24"/>
          <w:szCs w:val="24"/>
          <w:lang w:val="en-US" w:eastAsia="fi-FI"/>
        </w:rPr>
        <w:t xml:space="preserve"> DOI:10.1108/09513570610709872</w:t>
      </w:r>
    </w:p>
    <w:p w14:paraId="2189DF83" w14:textId="77777777" w:rsidR="00BE044F" w:rsidRPr="008754AC" w:rsidRDefault="00BE044F" w:rsidP="0092180C">
      <w:pPr>
        <w:spacing w:after="0" w:line="480" w:lineRule="auto"/>
        <w:jc w:val="both"/>
        <w:rPr>
          <w:rFonts w:ascii="Times New Roman" w:eastAsia="Times New Roman" w:hAnsi="Times New Roman" w:cs="Times New Roman"/>
          <w:sz w:val="24"/>
          <w:lang w:val="en-US" w:eastAsia="fi-FI"/>
        </w:rPr>
      </w:pPr>
    </w:p>
    <w:p w14:paraId="4493761C" w14:textId="15ADBA14" w:rsidR="00691145" w:rsidRPr="008754AC" w:rsidRDefault="006D768F" w:rsidP="0092180C">
      <w:pPr>
        <w:spacing w:after="0" w:line="480" w:lineRule="auto"/>
        <w:jc w:val="both"/>
        <w:rPr>
          <w:rFonts w:ascii="Times New Roman" w:eastAsia="Times New Roman" w:hAnsi="Times New Roman" w:cs="Times New Roman"/>
          <w:sz w:val="24"/>
          <w:lang w:val="en-US" w:eastAsia="fi-FI"/>
        </w:rPr>
      </w:pPr>
      <w:r w:rsidRPr="008754AC">
        <w:rPr>
          <w:rFonts w:ascii="Times New Roman" w:eastAsia="Times New Roman" w:hAnsi="Times New Roman" w:cs="Times New Roman"/>
          <w:sz w:val="24"/>
          <w:lang w:val="en-US" w:eastAsia="fi-FI"/>
        </w:rPr>
        <w:t>Hahn M</w:t>
      </w:r>
      <w:r w:rsidR="004237E0"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sz w:val="24"/>
          <w:lang w:val="en-US" w:eastAsia="fi-FI"/>
        </w:rPr>
        <w:t xml:space="preserve"> Kuhnen M. 2013. Determinants of sustainability reporting: a review of results, trends, theory, and opportunities in an expanding field of research. </w:t>
      </w:r>
      <w:r w:rsidRPr="008754AC">
        <w:rPr>
          <w:rFonts w:ascii="Times New Roman" w:eastAsia="Times New Roman" w:hAnsi="Times New Roman" w:cs="Times New Roman"/>
          <w:i/>
          <w:sz w:val="24"/>
          <w:lang w:val="en-US" w:eastAsia="fi-FI"/>
        </w:rPr>
        <w:t>Journal of Cleaner production</w:t>
      </w:r>
      <w:r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b/>
          <w:sz w:val="24"/>
          <w:lang w:val="en-US" w:eastAsia="fi-FI"/>
        </w:rPr>
        <w:t>59</w:t>
      </w:r>
      <w:r w:rsidRPr="008754AC">
        <w:rPr>
          <w:rFonts w:ascii="Times New Roman" w:eastAsia="Times New Roman" w:hAnsi="Times New Roman" w:cs="Times New Roman"/>
          <w:sz w:val="24"/>
          <w:lang w:val="en-US" w:eastAsia="fi-FI"/>
        </w:rPr>
        <w:t>: 5-21.</w:t>
      </w:r>
    </w:p>
    <w:p w14:paraId="5138C0B1" w14:textId="23432011" w:rsidR="00000411" w:rsidRPr="008754AC" w:rsidRDefault="00000411" w:rsidP="0092180C">
      <w:pPr>
        <w:spacing w:after="0" w:line="480" w:lineRule="auto"/>
        <w:jc w:val="both"/>
        <w:rPr>
          <w:rFonts w:ascii="Times New Roman" w:eastAsia="Times New Roman" w:hAnsi="Times New Roman" w:cs="Times New Roman"/>
          <w:sz w:val="24"/>
          <w:lang w:val="en-US" w:eastAsia="fi-FI"/>
        </w:rPr>
      </w:pPr>
    </w:p>
    <w:p w14:paraId="6826DBD9" w14:textId="29D37722" w:rsidR="00691145" w:rsidRPr="009212AE" w:rsidRDefault="00691145" w:rsidP="00691145">
      <w:pPr>
        <w:spacing w:after="0" w:line="480" w:lineRule="auto"/>
        <w:jc w:val="both"/>
        <w:rPr>
          <w:rFonts w:ascii="Times New Roman" w:eastAsia="Calibri" w:hAnsi="Times New Roman" w:cs="Times New Roman"/>
          <w:sz w:val="24"/>
          <w:lang w:val="en-US" w:eastAsia="fi-FI"/>
        </w:rPr>
      </w:pPr>
      <w:r w:rsidRPr="009212AE">
        <w:rPr>
          <w:rFonts w:ascii="Times New Roman" w:eastAsia="Calibri" w:hAnsi="Times New Roman" w:cs="Times New Roman"/>
          <w:sz w:val="24"/>
          <w:lang w:val="en-US" w:eastAsia="fi-FI"/>
        </w:rPr>
        <w:t>Haugh N</w:t>
      </w:r>
      <w:r w:rsidR="004237E0" w:rsidRPr="009212AE">
        <w:rPr>
          <w:rFonts w:ascii="Times New Roman" w:eastAsia="Calibri" w:hAnsi="Times New Roman" w:cs="Times New Roman"/>
          <w:sz w:val="24"/>
          <w:lang w:val="en-US" w:eastAsia="fi-FI"/>
        </w:rPr>
        <w:t>,</w:t>
      </w:r>
      <w:r w:rsidRPr="009212AE">
        <w:rPr>
          <w:rFonts w:ascii="Times New Roman" w:eastAsia="Calibri" w:hAnsi="Times New Roman" w:cs="Times New Roman"/>
          <w:sz w:val="24"/>
          <w:lang w:val="en-US" w:eastAsia="fi-FI"/>
        </w:rPr>
        <w:t xml:space="preserve"> Talwar A. (2010). How do corporations embed sustainability across the organization? </w:t>
      </w:r>
      <w:r w:rsidRPr="009212AE">
        <w:rPr>
          <w:rFonts w:ascii="Times New Roman" w:eastAsia="Calibri" w:hAnsi="Times New Roman" w:cs="Times New Roman"/>
          <w:i/>
          <w:sz w:val="24"/>
          <w:lang w:val="en-US" w:eastAsia="fi-FI"/>
        </w:rPr>
        <w:t>Academy of management learning &amp; education</w:t>
      </w:r>
      <w:r w:rsidRPr="009212AE">
        <w:rPr>
          <w:rFonts w:ascii="Times New Roman" w:eastAsia="Calibri" w:hAnsi="Times New Roman" w:cs="Times New Roman"/>
          <w:b/>
          <w:sz w:val="24"/>
          <w:lang w:val="en-US" w:eastAsia="fi-FI"/>
        </w:rPr>
        <w:t xml:space="preserve"> 9</w:t>
      </w:r>
      <w:r w:rsidR="004237E0" w:rsidRPr="009212AE">
        <w:rPr>
          <w:rFonts w:ascii="Times New Roman" w:eastAsia="Calibri" w:hAnsi="Times New Roman" w:cs="Times New Roman"/>
          <w:sz w:val="24"/>
          <w:lang w:val="en-US" w:eastAsia="fi-FI"/>
        </w:rPr>
        <w:t>:</w:t>
      </w:r>
      <w:r w:rsidRPr="009212AE">
        <w:rPr>
          <w:rFonts w:ascii="Times New Roman" w:eastAsia="Calibri" w:hAnsi="Times New Roman" w:cs="Times New Roman"/>
          <w:i/>
          <w:sz w:val="24"/>
          <w:lang w:val="en-US" w:eastAsia="fi-FI"/>
        </w:rPr>
        <w:t xml:space="preserve"> </w:t>
      </w:r>
      <w:r w:rsidRPr="009212AE">
        <w:rPr>
          <w:rFonts w:ascii="Times New Roman" w:eastAsia="Calibri" w:hAnsi="Times New Roman" w:cs="Times New Roman"/>
          <w:sz w:val="24"/>
          <w:lang w:val="en-US" w:eastAsia="fi-FI"/>
        </w:rPr>
        <w:t>384-396.</w:t>
      </w:r>
    </w:p>
    <w:p w14:paraId="47629B64" w14:textId="77777777" w:rsidR="0054640B" w:rsidRPr="008754AC" w:rsidRDefault="0054640B" w:rsidP="0092180C">
      <w:pPr>
        <w:tabs>
          <w:tab w:val="left" w:pos="1530"/>
        </w:tabs>
        <w:spacing w:after="0" w:line="480" w:lineRule="auto"/>
        <w:jc w:val="both"/>
        <w:rPr>
          <w:rFonts w:ascii="Times New Roman" w:eastAsia="Times New Roman" w:hAnsi="Times New Roman" w:cs="Times New Roman"/>
          <w:sz w:val="24"/>
          <w:szCs w:val="24"/>
          <w:lang w:val="en-US" w:eastAsia="fi-FI"/>
        </w:rPr>
      </w:pPr>
    </w:p>
    <w:p w14:paraId="2CF035CD" w14:textId="7CA5D76E" w:rsidR="00167BED" w:rsidRPr="008754AC" w:rsidRDefault="00167BED" w:rsidP="0092180C">
      <w:pPr>
        <w:tabs>
          <w:tab w:val="left" w:pos="1530"/>
        </w:tabs>
        <w:spacing w:after="0" w:line="480" w:lineRule="auto"/>
        <w:jc w:val="both"/>
        <w:rPr>
          <w:rFonts w:ascii="Times New Roman" w:eastAsia="Times New Roman" w:hAnsi="Times New Roman" w:cs="Times New Roman"/>
          <w:sz w:val="24"/>
          <w:szCs w:val="24"/>
          <w:lang w:val="en-US" w:eastAsia="fi-FI"/>
        </w:rPr>
      </w:pPr>
      <w:r w:rsidRPr="002D278F">
        <w:rPr>
          <w:rFonts w:ascii="Times New Roman" w:eastAsia="Times New Roman" w:hAnsi="Times New Roman" w:cs="Times New Roman"/>
          <w:sz w:val="24"/>
          <w:szCs w:val="24"/>
          <w:lang w:val="sv-SE" w:eastAsia="fi-FI"/>
        </w:rPr>
        <w:t>Hedberg CJ</w:t>
      </w:r>
      <w:r w:rsidR="00241131" w:rsidRPr="002D278F">
        <w:rPr>
          <w:rFonts w:ascii="Times New Roman" w:eastAsia="Times New Roman" w:hAnsi="Times New Roman" w:cs="Times New Roman"/>
          <w:sz w:val="24"/>
          <w:szCs w:val="24"/>
          <w:lang w:val="sv-SE" w:eastAsia="fi-FI"/>
        </w:rPr>
        <w:t xml:space="preserve">, </w:t>
      </w:r>
      <w:r w:rsidRPr="002D278F">
        <w:rPr>
          <w:rFonts w:ascii="Times New Roman" w:eastAsia="Times New Roman" w:hAnsi="Times New Roman" w:cs="Times New Roman"/>
          <w:sz w:val="24"/>
          <w:szCs w:val="24"/>
          <w:lang w:val="sv-SE" w:eastAsia="fi-FI"/>
        </w:rPr>
        <w:t>von Malmborg F. 2003</w:t>
      </w:r>
      <w:r w:rsidR="00FE4B43" w:rsidRPr="002D278F">
        <w:rPr>
          <w:rFonts w:ascii="Times New Roman" w:eastAsia="Times New Roman" w:hAnsi="Times New Roman" w:cs="Times New Roman"/>
          <w:sz w:val="24"/>
          <w:szCs w:val="24"/>
          <w:lang w:val="sv-SE" w:eastAsia="fi-FI"/>
        </w:rPr>
        <w:t>.</w:t>
      </w:r>
      <w:r w:rsidR="004237E0" w:rsidRPr="002D278F">
        <w:rPr>
          <w:rFonts w:ascii="Times New Roman" w:eastAsia="Times New Roman" w:hAnsi="Times New Roman" w:cs="Times New Roman"/>
          <w:sz w:val="24"/>
          <w:szCs w:val="24"/>
          <w:lang w:val="sv-SE" w:eastAsia="fi-FI"/>
        </w:rPr>
        <w:t xml:space="preserve"> </w:t>
      </w:r>
      <w:r w:rsidRPr="008754AC">
        <w:rPr>
          <w:rFonts w:ascii="Times New Roman" w:eastAsia="Times New Roman" w:hAnsi="Times New Roman" w:cs="Times New Roman"/>
          <w:sz w:val="24"/>
          <w:szCs w:val="24"/>
          <w:lang w:val="en-US" w:eastAsia="fi-FI"/>
        </w:rPr>
        <w:t>The global reporting initiative and corporate sustainability reporting in Swedish companies.</w:t>
      </w:r>
      <w:r w:rsidR="004237E0" w:rsidRPr="008754AC">
        <w:rPr>
          <w:rFonts w:ascii="Times New Roman" w:eastAsia="Times New Roman" w:hAnsi="Times New Roman" w:cs="Times New Roman"/>
          <w:sz w:val="24"/>
          <w:szCs w:val="24"/>
          <w:lang w:val="en-US" w:eastAsia="fi-FI"/>
        </w:rPr>
        <w:t xml:space="preserve"> </w:t>
      </w:r>
      <w:r w:rsidR="004237E0" w:rsidRPr="008754AC">
        <w:rPr>
          <w:rFonts w:ascii="Times New Roman" w:eastAsia="Times New Roman" w:hAnsi="Times New Roman" w:cs="Times New Roman"/>
          <w:i/>
          <w:sz w:val="24"/>
          <w:szCs w:val="24"/>
          <w:lang w:val="en-US" w:eastAsia="fi-FI"/>
        </w:rPr>
        <w:t>Corporate social responsibility and environmental management</w:t>
      </w:r>
      <w:r w:rsidR="00340156" w:rsidRPr="008754AC">
        <w:rPr>
          <w:rStyle w:val="Kommentinviite"/>
          <w:rFonts w:ascii="Times New Roman" w:hAnsi="Times New Roman" w:cs="Times New Roman"/>
          <w:sz w:val="24"/>
          <w:szCs w:val="24"/>
          <w:lang w:val="en-US"/>
        </w:rPr>
        <w:t xml:space="preserve"> </w:t>
      </w:r>
      <w:r w:rsidRPr="008754AC">
        <w:rPr>
          <w:rFonts w:ascii="Times New Roman" w:eastAsia="Times New Roman" w:hAnsi="Times New Roman" w:cs="Times New Roman"/>
          <w:b/>
          <w:sz w:val="24"/>
          <w:szCs w:val="24"/>
          <w:lang w:val="en-US" w:eastAsia="fi-FI"/>
        </w:rPr>
        <w:t>10</w:t>
      </w:r>
      <w:r w:rsidR="004237E0" w:rsidRPr="008754AC">
        <w:rPr>
          <w:rFonts w:ascii="Times New Roman" w:eastAsia="Times New Roman" w:hAnsi="Times New Roman" w:cs="Times New Roman"/>
          <w:sz w:val="24"/>
          <w:szCs w:val="24"/>
          <w:lang w:val="en-US" w:eastAsia="fi-FI"/>
        </w:rPr>
        <w:t>:</w:t>
      </w:r>
      <w:r w:rsidR="0024113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 xml:space="preserve">153-164. </w:t>
      </w:r>
      <w:r w:rsidR="00725BA5" w:rsidRPr="008754AC">
        <w:rPr>
          <w:rFonts w:ascii="Times New Roman" w:eastAsia="Times New Roman" w:hAnsi="Times New Roman" w:cs="Times New Roman"/>
          <w:sz w:val="24"/>
          <w:szCs w:val="24"/>
          <w:lang w:val="en-US" w:eastAsia="fi-FI"/>
        </w:rPr>
        <w:t>DOI: 10.1002/csr.38</w:t>
      </w:r>
    </w:p>
    <w:p w14:paraId="164CD796" w14:textId="77777777" w:rsidR="004E1F2F" w:rsidRPr="008754AC" w:rsidRDefault="004E1F2F" w:rsidP="0092180C">
      <w:pPr>
        <w:tabs>
          <w:tab w:val="left" w:pos="1530"/>
        </w:tabs>
        <w:spacing w:after="0" w:line="480" w:lineRule="auto"/>
        <w:jc w:val="both"/>
        <w:rPr>
          <w:rFonts w:ascii="Times New Roman" w:eastAsia="Times New Roman" w:hAnsi="Times New Roman" w:cs="Times New Roman"/>
          <w:sz w:val="24"/>
          <w:szCs w:val="24"/>
          <w:lang w:val="en-US" w:eastAsia="fi-FI"/>
        </w:rPr>
      </w:pPr>
    </w:p>
    <w:p w14:paraId="1CF74E5D" w14:textId="695BCE75" w:rsidR="0050007A" w:rsidRPr="008754AC" w:rsidRDefault="0050007A" w:rsidP="0092180C">
      <w:pPr>
        <w:tabs>
          <w:tab w:val="left" w:pos="1530"/>
        </w:tabs>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Herremans I, Nazari J</w:t>
      </w:r>
      <w:r w:rsidR="00FE4B43"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Mahmoudian F. 2015. Stakeholder relationships, engagement and sustainability reporting. </w:t>
      </w:r>
      <w:r w:rsidRPr="008754AC">
        <w:rPr>
          <w:rFonts w:ascii="Times New Roman" w:eastAsia="Times New Roman" w:hAnsi="Times New Roman" w:cs="Times New Roman"/>
          <w:i/>
          <w:sz w:val="24"/>
          <w:szCs w:val="24"/>
          <w:lang w:val="en-US" w:eastAsia="fi-FI"/>
        </w:rPr>
        <w:t>J</w:t>
      </w:r>
      <w:r w:rsidR="004237E0" w:rsidRPr="008754AC">
        <w:rPr>
          <w:rFonts w:ascii="Times New Roman" w:eastAsia="Times New Roman" w:hAnsi="Times New Roman" w:cs="Times New Roman"/>
          <w:i/>
          <w:sz w:val="24"/>
          <w:szCs w:val="24"/>
          <w:lang w:val="en-US" w:eastAsia="fi-FI"/>
        </w:rPr>
        <w:t>ournal of Business Ethics</w:t>
      </w:r>
      <w:r w:rsidR="004237E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DOI: 10.1007/s10551-015-2634-0.</w:t>
      </w:r>
    </w:p>
    <w:p w14:paraId="56861A74" w14:textId="77777777" w:rsidR="00E6271F" w:rsidRPr="008754AC" w:rsidRDefault="00E6271F" w:rsidP="0092180C">
      <w:pPr>
        <w:spacing w:after="0" w:line="480" w:lineRule="auto"/>
        <w:jc w:val="both"/>
        <w:rPr>
          <w:rFonts w:ascii="Times New Roman" w:eastAsia="Helvetica" w:hAnsi="Times New Roman" w:cs="Times New Roman"/>
          <w:sz w:val="24"/>
          <w:szCs w:val="24"/>
          <w:lang w:val="en-US" w:eastAsia="fi-FI"/>
        </w:rPr>
      </w:pPr>
    </w:p>
    <w:p w14:paraId="71B1B7B8" w14:textId="14D7A05E" w:rsidR="00C34076" w:rsidRPr="008754AC" w:rsidRDefault="00C34076" w:rsidP="0092180C">
      <w:pPr>
        <w:spacing w:after="0" w:line="480" w:lineRule="auto"/>
        <w:jc w:val="both"/>
        <w:rPr>
          <w:rFonts w:ascii="Times New Roman" w:eastAsia="Helvetica" w:hAnsi="Times New Roman" w:cs="Times New Roman"/>
          <w:sz w:val="24"/>
          <w:szCs w:val="24"/>
          <w:lang w:val="en-US" w:eastAsia="fi-FI"/>
        </w:rPr>
      </w:pPr>
      <w:r w:rsidRPr="008754AC">
        <w:rPr>
          <w:rFonts w:ascii="Times New Roman" w:eastAsia="Helvetica" w:hAnsi="Times New Roman" w:cs="Times New Roman"/>
          <w:sz w:val="24"/>
          <w:szCs w:val="24"/>
          <w:lang w:val="en-US" w:eastAsia="fi-FI"/>
        </w:rPr>
        <w:t>Hill R</w:t>
      </w:r>
      <w:r w:rsidR="00FE4B43"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Levenhagen M</w:t>
      </w:r>
      <w:r w:rsidR="00FE4B43"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1995. Metaphors and mental models: sensemaking and sensegiving in innovative and entrepreneurial activities. </w:t>
      </w:r>
      <w:r w:rsidR="004237E0" w:rsidRPr="008754AC">
        <w:rPr>
          <w:rFonts w:ascii="Times New Roman" w:eastAsia="Helvetica" w:hAnsi="Times New Roman" w:cs="Times New Roman"/>
          <w:i/>
          <w:sz w:val="24"/>
          <w:szCs w:val="24"/>
          <w:lang w:val="en-US" w:eastAsia="fi-FI"/>
        </w:rPr>
        <w:t>Journal of Management</w:t>
      </w:r>
      <w:r w:rsidR="004237E0"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b/>
          <w:sz w:val="24"/>
          <w:szCs w:val="24"/>
          <w:lang w:val="en-US" w:eastAsia="fi-FI"/>
        </w:rPr>
        <w:t>21</w:t>
      </w:r>
      <w:r w:rsidR="004237E0"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1057-1074.</w:t>
      </w:r>
    </w:p>
    <w:p w14:paraId="49E1F70B" w14:textId="77777777" w:rsidR="00C34076" w:rsidRPr="008754AC" w:rsidRDefault="00C34076" w:rsidP="0092180C">
      <w:pPr>
        <w:spacing w:after="0" w:line="480" w:lineRule="auto"/>
        <w:jc w:val="both"/>
        <w:rPr>
          <w:rFonts w:ascii="Times New Roman" w:eastAsia="Helvetica" w:hAnsi="Times New Roman" w:cs="Times New Roman"/>
          <w:sz w:val="24"/>
          <w:szCs w:val="24"/>
          <w:lang w:val="en-US" w:eastAsia="fi-FI"/>
        </w:rPr>
      </w:pPr>
    </w:p>
    <w:p w14:paraId="7DB1DD3B" w14:textId="09C65911" w:rsidR="004028DC" w:rsidRPr="008754AC" w:rsidRDefault="00E6271F" w:rsidP="007223EE">
      <w:pPr>
        <w:spacing w:after="0" w:line="480" w:lineRule="auto"/>
        <w:jc w:val="both"/>
        <w:rPr>
          <w:rFonts w:ascii="Times New Roman" w:eastAsia="Helvetica" w:hAnsi="Times New Roman" w:cs="Times New Roman"/>
          <w:sz w:val="24"/>
          <w:szCs w:val="24"/>
          <w:lang w:val="en-US" w:eastAsia="fi-FI"/>
        </w:rPr>
      </w:pPr>
      <w:r w:rsidRPr="008754AC">
        <w:rPr>
          <w:rFonts w:ascii="Times New Roman" w:eastAsia="Helvetica" w:hAnsi="Times New Roman" w:cs="Times New Roman"/>
          <w:sz w:val="24"/>
          <w:szCs w:val="24"/>
          <w:lang w:val="en-US" w:eastAsia="fi-FI"/>
        </w:rPr>
        <w:t>Huang C</w:t>
      </w:r>
      <w:r w:rsidR="007757A9"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Kung F</w:t>
      </w:r>
      <w:r w:rsidR="00FE4B43"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2010</w:t>
      </w:r>
      <w:r w:rsidR="00FE4B43" w:rsidRPr="008754AC">
        <w:rPr>
          <w:rFonts w:ascii="Times New Roman" w:eastAsia="Helvetica" w:hAnsi="Times New Roman" w:cs="Times New Roman"/>
          <w:sz w:val="24"/>
          <w:szCs w:val="24"/>
          <w:lang w:val="en-US" w:eastAsia="fi-FI"/>
        </w:rPr>
        <w:t>.</w:t>
      </w:r>
      <w:r w:rsidRPr="008754AC">
        <w:rPr>
          <w:rFonts w:ascii="Times New Roman" w:eastAsia="Helvetica" w:hAnsi="Times New Roman" w:cs="Times New Roman"/>
          <w:sz w:val="24"/>
          <w:szCs w:val="24"/>
          <w:lang w:val="en-US" w:eastAsia="fi-FI"/>
        </w:rPr>
        <w:t xml:space="preserve"> Drivers of environmental disclosure and stakeholder expectation: Evidence from Taiwan. </w:t>
      </w:r>
      <w:r w:rsidR="004237E0" w:rsidRPr="008754AC">
        <w:rPr>
          <w:rFonts w:ascii="Times New Roman" w:eastAsia="Helvetica" w:hAnsi="Times New Roman" w:cs="Times New Roman"/>
          <w:i/>
          <w:sz w:val="24"/>
          <w:szCs w:val="24"/>
          <w:lang w:val="en-US" w:eastAsia="fi-FI"/>
        </w:rPr>
        <w:t>Journal of Business Ethics</w:t>
      </w:r>
      <w:r w:rsidRPr="008754AC">
        <w:rPr>
          <w:rFonts w:ascii="Times New Roman" w:eastAsia="Helvetica" w:hAnsi="Times New Roman" w:cs="Times New Roman"/>
          <w:sz w:val="24"/>
          <w:szCs w:val="24"/>
          <w:lang w:val="en-US" w:eastAsia="fi-FI"/>
        </w:rPr>
        <w:t xml:space="preserve"> </w:t>
      </w:r>
      <w:r w:rsidR="007757A9"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b/>
          <w:sz w:val="24"/>
          <w:szCs w:val="24"/>
          <w:lang w:val="en-US" w:eastAsia="fi-FI"/>
        </w:rPr>
        <w:t>96</w:t>
      </w:r>
      <w:r w:rsidR="004237E0" w:rsidRPr="008754AC">
        <w:rPr>
          <w:rFonts w:ascii="Times New Roman" w:eastAsia="Helvetica" w:hAnsi="Times New Roman" w:cs="Times New Roman"/>
          <w:sz w:val="24"/>
          <w:szCs w:val="24"/>
          <w:lang w:val="en-US" w:eastAsia="fi-FI"/>
        </w:rPr>
        <w:t>:</w:t>
      </w:r>
      <w:r w:rsidR="007757A9" w:rsidRPr="008754AC">
        <w:rPr>
          <w:rFonts w:ascii="Times New Roman" w:eastAsia="Helvetica" w:hAnsi="Times New Roman" w:cs="Times New Roman"/>
          <w:sz w:val="24"/>
          <w:szCs w:val="24"/>
          <w:lang w:val="en-US" w:eastAsia="fi-FI"/>
        </w:rPr>
        <w:t xml:space="preserve"> </w:t>
      </w:r>
      <w:r w:rsidRPr="008754AC">
        <w:rPr>
          <w:rFonts w:ascii="Times New Roman" w:eastAsia="Helvetica" w:hAnsi="Times New Roman" w:cs="Times New Roman"/>
          <w:sz w:val="24"/>
          <w:szCs w:val="24"/>
          <w:lang w:val="en-US" w:eastAsia="fi-FI"/>
        </w:rPr>
        <w:t xml:space="preserve">435-451. </w:t>
      </w:r>
      <w:r w:rsidR="00725BA5" w:rsidRPr="008754AC">
        <w:rPr>
          <w:rFonts w:ascii="Times New Roman" w:eastAsia="Helvetica" w:hAnsi="Times New Roman" w:cs="Times New Roman"/>
          <w:sz w:val="24"/>
          <w:szCs w:val="24"/>
          <w:lang w:val="en-US" w:eastAsia="fi-FI"/>
        </w:rPr>
        <w:t>DOI:10.1007/s10551-010-0476-3</w:t>
      </w:r>
    </w:p>
    <w:p w14:paraId="515DDE31" w14:textId="77777777" w:rsidR="004237E0" w:rsidRPr="009212AE" w:rsidRDefault="004237E0" w:rsidP="007223EE">
      <w:pPr>
        <w:spacing w:after="0" w:line="480" w:lineRule="auto"/>
        <w:jc w:val="both"/>
        <w:rPr>
          <w:lang w:val="en-US" w:eastAsia="fi-FI"/>
        </w:rPr>
      </w:pPr>
    </w:p>
    <w:p w14:paraId="4331F8B1" w14:textId="1AE3AC90" w:rsidR="004028DC" w:rsidRPr="009212AE" w:rsidRDefault="004028DC" w:rsidP="00000411">
      <w:pPr>
        <w:pStyle w:val="StandardInParagraph"/>
        <w:ind w:firstLine="0"/>
        <w:rPr>
          <w:szCs w:val="22"/>
          <w:lang w:eastAsia="fi-FI" w:bidi="ar-SA"/>
        </w:rPr>
      </w:pPr>
      <w:r w:rsidRPr="008754AC">
        <w:rPr>
          <w:szCs w:val="22"/>
          <w:lang w:eastAsia="fi-FI" w:bidi="ar-SA"/>
        </w:rPr>
        <w:t>Humphreys M</w:t>
      </w:r>
      <w:r w:rsidR="004237E0" w:rsidRPr="008754AC">
        <w:rPr>
          <w:szCs w:val="22"/>
          <w:lang w:eastAsia="fi-FI" w:bidi="ar-SA"/>
        </w:rPr>
        <w:t>,</w:t>
      </w:r>
      <w:r w:rsidRPr="008754AC">
        <w:rPr>
          <w:szCs w:val="22"/>
          <w:lang w:eastAsia="fi-FI" w:bidi="ar-SA"/>
        </w:rPr>
        <w:t xml:space="preserve">  Brown AD. (2008). An analysis of corporate social responsibility at Credit line: a narrative approach. </w:t>
      </w:r>
      <w:r w:rsidRPr="008754AC">
        <w:rPr>
          <w:i/>
          <w:szCs w:val="22"/>
          <w:lang w:eastAsia="fi-FI" w:bidi="ar-SA"/>
        </w:rPr>
        <w:t>Journal of Business ethics</w:t>
      </w:r>
      <w:r w:rsidRPr="008754AC">
        <w:rPr>
          <w:szCs w:val="22"/>
          <w:lang w:eastAsia="fi-FI" w:bidi="ar-SA"/>
        </w:rPr>
        <w:t xml:space="preserve"> </w:t>
      </w:r>
      <w:r w:rsidRPr="008754AC">
        <w:rPr>
          <w:b/>
          <w:szCs w:val="22"/>
          <w:lang w:eastAsia="fi-FI" w:bidi="ar-SA"/>
        </w:rPr>
        <w:t>80</w:t>
      </w:r>
      <w:r w:rsidR="004237E0" w:rsidRPr="008754AC">
        <w:rPr>
          <w:szCs w:val="22"/>
          <w:lang w:eastAsia="fi-FI" w:bidi="ar-SA"/>
        </w:rPr>
        <w:t>:</w:t>
      </w:r>
      <w:r w:rsidRPr="008754AC">
        <w:rPr>
          <w:szCs w:val="22"/>
          <w:lang w:eastAsia="fi-FI" w:bidi="ar-SA"/>
        </w:rPr>
        <w:t xml:space="preserve"> 403-418.</w:t>
      </w:r>
      <w:r w:rsidR="00725BA5" w:rsidRPr="008754AC">
        <w:rPr>
          <w:szCs w:val="22"/>
          <w:lang w:eastAsia="fi-FI" w:bidi="ar-SA"/>
        </w:rPr>
        <w:t xml:space="preserve"> DOI: 10.1007/s10551-007-9426-0</w:t>
      </w:r>
    </w:p>
    <w:p w14:paraId="3F2F4B59" w14:textId="327D8810" w:rsidR="00217838" w:rsidRPr="008754AC" w:rsidRDefault="00217838" w:rsidP="00000411">
      <w:pPr>
        <w:pStyle w:val="StandardInParagraph"/>
        <w:ind w:firstLine="0"/>
        <w:rPr>
          <w:rFonts w:eastAsia="Calibri"/>
          <w:szCs w:val="22"/>
          <w:lang w:eastAsia="fi-FI" w:bidi="ar-SA"/>
        </w:rPr>
      </w:pPr>
      <w:r w:rsidRPr="008754AC">
        <w:rPr>
          <w:szCs w:val="22"/>
          <w:lang w:eastAsia="fi-FI" w:bidi="ar-SA"/>
        </w:rPr>
        <w:t xml:space="preserve">Ihlen O, Roper J. 2014. Corporate reports on sustainability and sustainable development: we have arrived. </w:t>
      </w:r>
      <w:r w:rsidRPr="008754AC">
        <w:rPr>
          <w:i/>
          <w:szCs w:val="22"/>
          <w:lang w:eastAsia="fi-FI" w:bidi="ar-SA"/>
        </w:rPr>
        <w:t>Sustainable development</w:t>
      </w:r>
      <w:r w:rsidRPr="008754AC">
        <w:rPr>
          <w:szCs w:val="22"/>
          <w:lang w:eastAsia="fi-FI" w:bidi="ar-SA"/>
        </w:rPr>
        <w:t xml:space="preserve"> </w:t>
      </w:r>
      <w:r w:rsidRPr="008754AC">
        <w:rPr>
          <w:b/>
          <w:szCs w:val="22"/>
          <w:lang w:eastAsia="fi-FI" w:bidi="ar-SA"/>
        </w:rPr>
        <w:t>22</w:t>
      </w:r>
      <w:r w:rsidRPr="008754AC">
        <w:rPr>
          <w:szCs w:val="22"/>
          <w:lang w:eastAsia="fi-FI" w:bidi="ar-SA"/>
        </w:rPr>
        <w:t>: 42-51.</w:t>
      </w:r>
      <w:r w:rsidR="00725BA5" w:rsidRPr="009212AE">
        <w:t xml:space="preserve"> </w:t>
      </w:r>
      <w:r w:rsidR="00725BA5" w:rsidRPr="008754AC">
        <w:rPr>
          <w:szCs w:val="22"/>
          <w:lang w:eastAsia="fi-FI" w:bidi="ar-SA"/>
        </w:rPr>
        <w:t>DOI: 10.1002/sd.524</w:t>
      </w:r>
    </w:p>
    <w:p w14:paraId="11F0B3BD" w14:textId="675AA4C9" w:rsidR="005B2600" w:rsidRPr="008754AC" w:rsidRDefault="005B2600" w:rsidP="0092180C">
      <w:pPr>
        <w:spacing w:after="0" w:line="480" w:lineRule="auto"/>
        <w:jc w:val="both"/>
        <w:rPr>
          <w:rFonts w:ascii="Times New Roman" w:hAnsi="Times New Roman" w:cs="Times New Roman"/>
          <w:sz w:val="24"/>
          <w:szCs w:val="24"/>
          <w:lang w:val="en-US"/>
        </w:rPr>
      </w:pPr>
      <w:r w:rsidRPr="002D278F">
        <w:rPr>
          <w:rFonts w:ascii="Times New Roman" w:hAnsi="Times New Roman" w:cs="Times New Roman"/>
          <w:sz w:val="24"/>
          <w:szCs w:val="24"/>
          <w:lang w:val="de-DE"/>
        </w:rPr>
        <w:t>Isenman</w:t>
      </w:r>
      <w:r w:rsidR="003078D8" w:rsidRPr="002D278F">
        <w:rPr>
          <w:rFonts w:ascii="Times New Roman" w:hAnsi="Times New Roman" w:cs="Times New Roman"/>
          <w:sz w:val="24"/>
          <w:szCs w:val="24"/>
          <w:lang w:val="de-DE"/>
        </w:rPr>
        <w:t>n</w:t>
      </w:r>
      <w:r w:rsidRPr="002D278F">
        <w:rPr>
          <w:rFonts w:ascii="Times New Roman" w:hAnsi="Times New Roman" w:cs="Times New Roman"/>
          <w:sz w:val="24"/>
          <w:szCs w:val="24"/>
          <w:lang w:val="de-DE"/>
        </w:rPr>
        <w:t xml:space="preserve"> R, Bey C</w:t>
      </w:r>
      <w:r w:rsidR="007757A9" w:rsidRPr="002D278F">
        <w:rPr>
          <w:rFonts w:ascii="Times New Roman" w:hAnsi="Times New Roman" w:cs="Times New Roman"/>
          <w:sz w:val="24"/>
          <w:szCs w:val="24"/>
          <w:lang w:val="de-DE"/>
        </w:rPr>
        <w:t xml:space="preserve">, </w:t>
      </w:r>
      <w:r w:rsidRPr="002D278F">
        <w:rPr>
          <w:rFonts w:ascii="Times New Roman" w:hAnsi="Times New Roman" w:cs="Times New Roman"/>
          <w:sz w:val="24"/>
          <w:szCs w:val="24"/>
          <w:lang w:val="de-DE"/>
        </w:rPr>
        <w:t>Welter M. 2007</w:t>
      </w:r>
      <w:r w:rsidR="00FE4B43" w:rsidRPr="002D278F">
        <w:rPr>
          <w:rFonts w:ascii="Times New Roman" w:hAnsi="Times New Roman" w:cs="Times New Roman"/>
          <w:sz w:val="24"/>
          <w:szCs w:val="24"/>
          <w:lang w:val="de-DE"/>
        </w:rPr>
        <w:t>.</w:t>
      </w:r>
      <w:r w:rsidRPr="002D278F">
        <w:rPr>
          <w:rFonts w:ascii="Times New Roman" w:hAnsi="Times New Roman" w:cs="Times New Roman"/>
          <w:sz w:val="24"/>
          <w:szCs w:val="24"/>
          <w:lang w:val="de-DE"/>
        </w:rPr>
        <w:t xml:space="preserve"> </w:t>
      </w:r>
      <w:r w:rsidRPr="008754AC">
        <w:rPr>
          <w:rFonts w:ascii="Times New Roman" w:hAnsi="Times New Roman" w:cs="Times New Roman"/>
          <w:sz w:val="24"/>
          <w:szCs w:val="24"/>
          <w:lang w:val="en-US"/>
        </w:rPr>
        <w:t xml:space="preserve">Online reporting for sustainability issues. </w:t>
      </w:r>
      <w:r w:rsidR="004237E0" w:rsidRPr="008754AC">
        <w:rPr>
          <w:rFonts w:ascii="Times New Roman" w:eastAsia="Times New Roman" w:hAnsi="Times New Roman" w:cs="Times New Roman"/>
          <w:i/>
          <w:sz w:val="24"/>
          <w:szCs w:val="24"/>
          <w:lang w:val="en-US" w:eastAsia="fi-FI"/>
        </w:rPr>
        <w:t>Business Strategy and the environment</w:t>
      </w:r>
      <w:r w:rsidR="008C0700" w:rsidRPr="008754AC">
        <w:rPr>
          <w:rFonts w:ascii="Times New Roman" w:eastAsia="Times New Roman" w:hAnsi="Times New Roman" w:cs="Times New Roman"/>
          <w:sz w:val="24"/>
          <w:szCs w:val="24"/>
          <w:lang w:val="en-US" w:eastAsia="fi-FI"/>
        </w:rPr>
        <w:t xml:space="preserve"> </w:t>
      </w:r>
      <w:r w:rsidRPr="008754AC">
        <w:rPr>
          <w:rFonts w:ascii="Times New Roman" w:hAnsi="Times New Roman" w:cs="Times New Roman"/>
          <w:b/>
          <w:sz w:val="24"/>
          <w:szCs w:val="24"/>
          <w:lang w:val="en-US"/>
        </w:rPr>
        <w:t>16</w:t>
      </w:r>
      <w:r w:rsidR="004237E0" w:rsidRPr="008754AC">
        <w:rPr>
          <w:rFonts w:ascii="Times New Roman" w:hAnsi="Times New Roman" w:cs="Times New Roman"/>
          <w:sz w:val="24"/>
          <w:szCs w:val="24"/>
          <w:lang w:val="en-US"/>
        </w:rPr>
        <w:t>:</w:t>
      </w:r>
      <w:r w:rsidR="007757A9"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487-501. </w:t>
      </w:r>
      <w:r w:rsidR="00725BA5" w:rsidRPr="008754AC">
        <w:rPr>
          <w:rFonts w:ascii="Times New Roman" w:hAnsi="Times New Roman" w:cs="Times New Roman"/>
          <w:sz w:val="24"/>
          <w:szCs w:val="24"/>
          <w:lang w:val="en-US"/>
        </w:rPr>
        <w:t>DOI:10.1002/bse.597</w:t>
      </w:r>
    </w:p>
    <w:p w14:paraId="57425867" w14:textId="77777777" w:rsidR="007757A9" w:rsidRPr="008754AC" w:rsidRDefault="007757A9" w:rsidP="0092180C">
      <w:pPr>
        <w:spacing w:after="0" w:line="480" w:lineRule="auto"/>
        <w:jc w:val="both"/>
        <w:rPr>
          <w:rFonts w:ascii="Times New Roman" w:hAnsi="Times New Roman" w:cs="Times New Roman"/>
          <w:sz w:val="24"/>
          <w:szCs w:val="24"/>
          <w:lang w:val="en-US"/>
        </w:rPr>
      </w:pPr>
    </w:p>
    <w:p w14:paraId="274657BD" w14:textId="3C0806F7" w:rsidR="005B2600" w:rsidRPr="008754AC" w:rsidRDefault="005B2600" w:rsidP="0092180C">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Isenman</w:t>
      </w:r>
      <w:r w:rsidR="003078D8" w:rsidRPr="008754AC">
        <w:rPr>
          <w:rFonts w:ascii="Times New Roman" w:hAnsi="Times New Roman" w:cs="Times New Roman"/>
          <w:sz w:val="24"/>
          <w:szCs w:val="24"/>
          <w:lang w:val="en-US"/>
        </w:rPr>
        <w:t>n</w:t>
      </w:r>
      <w:r w:rsidRPr="008754AC">
        <w:rPr>
          <w:rFonts w:ascii="Times New Roman" w:hAnsi="Times New Roman" w:cs="Times New Roman"/>
          <w:sz w:val="24"/>
          <w:szCs w:val="24"/>
          <w:lang w:val="en-US"/>
        </w:rPr>
        <w:t xml:space="preserve"> R</w:t>
      </w:r>
      <w:r w:rsidR="007757A9"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Lenz C. 2001</w:t>
      </w:r>
      <w:r w:rsidR="00446B1C"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Customized corporate environmental reporting by internet-based push and pull technologies. </w:t>
      </w:r>
      <w:r w:rsidRPr="008754AC">
        <w:rPr>
          <w:rFonts w:ascii="Times New Roman" w:hAnsi="Times New Roman" w:cs="Times New Roman"/>
          <w:i/>
          <w:sz w:val="24"/>
          <w:szCs w:val="24"/>
          <w:lang w:val="en-US"/>
        </w:rPr>
        <w:t>Eco-manag</w:t>
      </w:r>
      <w:r w:rsidR="004237E0" w:rsidRPr="008754AC">
        <w:rPr>
          <w:rFonts w:ascii="Times New Roman" w:hAnsi="Times New Roman" w:cs="Times New Roman"/>
          <w:i/>
          <w:sz w:val="24"/>
          <w:szCs w:val="24"/>
          <w:lang w:val="en-US"/>
        </w:rPr>
        <w:t xml:space="preserve">ement and </w:t>
      </w:r>
      <w:r w:rsidR="00122953" w:rsidRPr="008754AC">
        <w:rPr>
          <w:rFonts w:ascii="Times New Roman" w:hAnsi="Times New Roman" w:cs="Times New Roman"/>
          <w:i/>
          <w:sz w:val="24"/>
          <w:szCs w:val="24"/>
          <w:lang w:val="en-US"/>
        </w:rPr>
        <w:t>A</w:t>
      </w:r>
      <w:r w:rsidR="000B781D" w:rsidRPr="008754AC">
        <w:rPr>
          <w:rFonts w:ascii="Times New Roman" w:hAnsi="Times New Roman" w:cs="Times New Roman"/>
          <w:i/>
          <w:sz w:val="24"/>
          <w:szCs w:val="24"/>
          <w:lang w:val="en-US"/>
        </w:rPr>
        <w:t>ud</w:t>
      </w:r>
      <w:r w:rsidR="00122953" w:rsidRPr="008754AC">
        <w:rPr>
          <w:rFonts w:ascii="Times New Roman" w:hAnsi="Times New Roman" w:cs="Times New Roman"/>
          <w:i/>
          <w:sz w:val="24"/>
          <w:szCs w:val="24"/>
          <w:lang w:val="en-US"/>
        </w:rPr>
        <w:t>it</w:t>
      </w:r>
      <w:r w:rsidR="004237E0" w:rsidRPr="008754AC">
        <w:rPr>
          <w:rFonts w:ascii="Times New Roman" w:hAnsi="Times New Roman" w:cs="Times New Roman"/>
          <w:i/>
          <w:sz w:val="24"/>
          <w:szCs w:val="24"/>
          <w:lang w:val="en-US"/>
        </w:rPr>
        <w:t>ing</w:t>
      </w:r>
      <w:r w:rsidR="000B781D" w:rsidRPr="008754AC">
        <w:rPr>
          <w:rFonts w:ascii="Times New Roman" w:hAnsi="Times New Roman" w:cs="Times New Roman"/>
          <w:sz w:val="24"/>
          <w:szCs w:val="24"/>
          <w:lang w:val="en-US"/>
        </w:rPr>
        <w:t xml:space="preserve"> </w:t>
      </w:r>
      <w:r w:rsidR="007757A9" w:rsidRPr="008754AC">
        <w:rPr>
          <w:rFonts w:ascii="Times New Roman" w:hAnsi="Times New Roman" w:cs="Times New Roman"/>
          <w:b/>
          <w:sz w:val="24"/>
          <w:szCs w:val="24"/>
          <w:lang w:val="en-US"/>
        </w:rPr>
        <w:t xml:space="preserve"> </w:t>
      </w:r>
      <w:r w:rsidR="000B781D" w:rsidRPr="008754AC">
        <w:rPr>
          <w:rFonts w:ascii="Times New Roman" w:hAnsi="Times New Roman" w:cs="Times New Roman"/>
          <w:b/>
          <w:sz w:val="24"/>
          <w:szCs w:val="24"/>
          <w:lang w:val="en-US"/>
        </w:rPr>
        <w:t>8</w:t>
      </w:r>
      <w:r w:rsidR="004237E0" w:rsidRPr="008754AC">
        <w:rPr>
          <w:rFonts w:ascii="Times New Roman" w:hAnsi="Times New Roman" w:cs="Times New Roman"/>
          <w:sz w:val="24"/>
          <w:szCs w:val="24"/>
          <w:lang w:val="en-US"/>
        </w:rPr>
        <w:t>:</w:t>
      </w:r>
      <w:r w:rsidR="007757A9" w:rsidRPr="008754AC">
        <w:rPr>
          <w:rFonts w:ascii="Times New Roman" w:hAnsi="Times New Roman" w:cs="Times New Roman"/>
          <w:sz w:val="24"/>
          <w:szCs w:val="24"/>
          <w:lang w:val="en-US"/>
        </w:rPr>
        <w:t xml:space="preserve"> </w:t>
      </w:r>
      <w:r w:rsidR="000B781D" w:rsidRPr="008754AC">
        <w:rPr>
          <w:rFonts w:ascii="Times New Roman" w:hAnsi="Times New Roman" w:cs="Times New Roman"/>
          <w:sz w:val="24"/>
          <w:szCs w:val="24"/>
          <w:lang w:val="en-US"/>
        </w:rPr>
        <w:t xml:space="preserve">100-110. </w:t>
      </w:r>
    </w:p>
    <w:p w14:paraId="50A0ABDA" w14:textId="77777777" w:rsidR="007757A9" w:rsidRPr="008754AC" w:rsidRDefault="007757A9" w:rsidP="0092180C">
      <w:pPr>
        <w:spacing w:after="0" w:line="480" w:lineRule="auto"/>
        <w:jc w:val="both"/>
        <w:rPr>
          <w:rFonts w:ascii="Times New Roman" w:hAnsi="Times New Roman" w:cs="Times New Roman"/>
          <w:sz w:val="24"/>
          <w:szCs w:val="24"/>
          <w:lang w:val="en-US"/>
        </w:rPr>
      </w:pPr>
    </w:p>
    <w:p w14:paraId="3EED9AE5" w14:textId="5708D0D8" w:rsidR="001B1A03" w:rsidRPr="008754AC" w:rsidRDefault="005B2600" w:rsidP="0092180C">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Isenman</w:t>
      </w:r>
      <w:r w:rsidR="00835FAB" w:rsidRPr="008754AC">
        <w:rPr>
          <w:rFonts w:ascii="Times New Roman" w:hAnsi="Times New Roman" w:cs="Times New Roman"/>
          <w:sz w:val="24"/>
          <w:szCs w:val="24"/>
          <w:lang w:val="en-US"/>
        </w:rPr>
        <w:t>n</w:t>
      </w:r>
      <w:r w:rsidRPr="008754AC">
        <w:rPr>
          <w:rFonts w:ascii="Times New Roman" w:hAnsi="Times New Roman" w:cs="Times New Roman"/>
          <w:sz w:val="24"/>
          <w:szCs w:val="24"/>
          <w:lang w:val="en-US"/>
        </w:rPr>
        <w:t xml:space="preserve"> R.</w:t>
      </w:r>
      <w:r w:rsidR="003078D8" w:rsidRPr="008754AC">
        <w:rPr>
          <w:rFonts w:ascii="Times New Roman" w:hAnsi="Times New Roman" w:cs="Times New Roman"/>
          <w:sz w:val="24"/>
          <w:szCs w:val="24"/>
          <w:lang w:val="en-US"/>
        </w:rPr>
        <w:t xml:space="preserve"> </w:t>
      </w:r>
      <w:r w:rsidR="00835FAB" w:rsidRPr="008754AC">
        <w:rPr>
          <w:rFonts w:ascii="Times New Roman" w:hAnsi="Times New Roman" w:cs="Times New Roman"/>
          <w:sz w:val="24"/>
          <w:szCs w:val="24"/>
          <w:lang w:val="en-US"/>
        </w:rPr>
        <w:t>2007</w:t>
      </w:r>
      <w:r w:rsidR="00E16465" w:rsidRPr="008754AC">
        <w:rPr>
          <w:rFonts w:ascii="Times New Roman" w:hAnsi="Times New Roman" w:cs="Times New Roman"/>
          <w:sz w:val="24"/>
          <w:szCs w:val="24"/>
          <w:lang w:val="en-US"/>
        </w:rPr>
        <w:t>.</w:t>
      </w:r>
      <w:r w:rsidR="007757A9"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Information management for sophisticated environmental reporting</w:t>
      </w:r>
      <w:r w:rsidR="004237E0" w:rsidRPr="008754AC">
        <w:rPr>
          <w:rFonts w:ascii="Times New Roman" w:hAnsi="Times New Roman" w:cs="Times New Roman"/>
          <w:sz w:val="24"/>
          <w:szCs w:val="24"/>
          <w:lang w:val="en-US"/>
        </w:rPr>
        <w:t>.</w:t>
      </w:r>
      <w:r w:rsidR="00E16465" w:rsidRPr="008754AC">
        <w:rPr>
          <w:rFonts w:ascii="Times New Roman" w:hAnsi="Times New Roman" w:cs="Times New Roman"/>
          <w:sz w:val="24"/>
          <w:szCs w:val="24"/>
          <w:lang w:val="en-US"/>
        </w:rPr>
        <w:t xml:space="preserve"> </w:t>
      </w:r>
      <w:r w:rsidR="004237E0" w:rsidRPr="00B627D9">
        <w:rPr>
          <w:rFonts w:ascii="Times New Roman" w:hAnsi="Times New Roman" w:cs="Times New Roman"/>
          <w:sz w:val="24"/>
          <w:szCs w:val="24"/>
          <w:lang w:val="de-DE"/>
        </w:rPr>
        <w:t>I</w:t>
      </w:r>
      <w:r w:rsidR="00835FAB" w:rsidRPr="00B627D9">
        <w:rPr>
          <w:rFonts w:ascii="Times New Roman" w:hAnsi="Times New Roman" w:cs="Times New Roman"/>
          <w:sz w:val="24"/>
          <w:szCs w:val="24"/>
          <w:lang w:val="de-DE"/>
        </w:rPr>
        <w:t>n</w:t>
      </w:r>
      <w:r w:rsidR="004237E0" w:rsidRPr="00B627D9">
        <w:rPr>
          <w:rFonts w:ascii="Times New Roman" w:hAnsi="Times New Roman" w:cs="Times New Roman"/>
          <w:sz w:val="24"/>
          <w:szCs w:val="24"/>
          <w:lang w:val="de-DE"/>
        </w:rPr>
        <w:t xml:space="preserve"> </w:t>
      </w:r>
      <w:r w:rsidR="004237E0" w:rsidRPr="00B627D9">
        <w:rPr>
          <w:rFonts w:ascii="Times New Roman" w:hAnsi="Times New Roman" w:cs="Times New Roman"/>
          <w:i/>
          <w:sz w:val="24"/>
          <w:szCs w:val="24"/>
          <w:lang w:val="de-DE"/>
        </w:rPr>
        <w:t>Information Technologies in Environmental Engineering</w:t>
      </w:r>
      <w:r w:rsidR="004237E0" w:rsidRPr="00B627D9">
        <w:rPr>
          <w:rFonts w:ascii="Times New Roman" w:hAnsi="Times New Roman" w:cs="Times New Roman"/>
          <w:sz w:val="24"/>
          <w:szCs w:val="24"/>
          <w:lang w:val="de-DE"/>
        </w:rPr>
        <w:t>.</w:t>
      </w:r>
      <w:r w:rsidR="00835FAB" w:rsidRPr="00B627D9">
        <w:rPr>
          <w:rFonts w:ascii="Times New Roman" w:hAnsi="Times New Roman" w:cs="Times New Roman"/>
          <w:sz w:val="24"/>
          <w:szCs w:val="24"/>
          <w:lang w:val="de-DE"/>
        </w:rPr>
        <w:t xml:space="preserve"> Gómez, J.M., Sonneschein, M., Müller, M., Welsch, H., Rautenstrauch, C.</w:t>
      </w:r>
      <w:r w:rsidR="00E16465" w:rsidRPr="00B627D9">
        <w:rPr>
          <w:rFonts w:ascii="Times New Roman" w:hAnsi="Times New Roman" w:cs="Times New Roman"/>
          <w:sz w:val="24"/>
          <w:szCs w:val="24"/>
          <w:lang w:val="de-DE"/>
        </w:rPr>
        <w:t xml:space="preserve"> (</w:t>
      </w:r>
      <w:r w:rsidR="004237E0" w:rsidRPr="00B627D9">
        <w:rPr>
          <w:rFonts w:ascii="Times New Roman" w:hAnsi="Times New Roman" w:cs="Times New Roman"/>
          <w:sz w:val="24"/>
          <w:szCs w:val="24"/>
          <w:lang w:val="de-DE"/>
        </w:rPr>
        <w:t>e</w:t>
      </w:r>
      <w:r w:rsidR="00E16465" w:rsidRPr="00B627D9">
        <w:rPr>
          <w:rFonts w:ascii="Times New Roman" w:hAnsi="Times New Roman" w:cs="Times New Roman"/>
          <w:sz w:val="24"/>
          <w:szCs w:val="24"/>
          <w:lang w:val="de-DE"/>
        </w:rPr>
        <w:t>ds.),</w:t>
      </w:r>
      <w:r w:rsidR="00835FAB" w:rsidRPr="00B627D9">
        <w:rPr>
          <w:rFonts w:ascii="Times New Roman" w:hAnsi="Times New Roman" w:cs="Times New Roman"/>
          <w:sz w:val="24"/>
          <w:szCs w:val="24"/>
          <w:lang w:val="de-DE"/>
        </w:rPr>
        <w:t xml:space="preserve">. </w:t>
      </w:r>
      <w:r w:rsidR="00835FAB" w:rsidRPr="008754AC">
        <w:rPr>
          <w:rFonts w:ascii="Times New Roman" w:hAnsi="Times New Roman" w:cs="Times New Roman"/>
          <w:sz w:val="24"/>
          <w:szCs w:val="24"/>
          <w:lang w:val="en-US"/>
        </w:rPr>
        <w:t xml:space="preserve">ITEE 2007 – Third International ICSC Symposium. </w:t>
      </w:r>
      <w:r w:rsidR="003078D8" w:rsidRPr="008754AC">
        <w:rPr>
          <w:rFonts w:ascii="Times New Roman" w:hAnsi="Times New Roman" w:cs="Times New Roman"/>
          <w:sz w:val="24"/>
          <w:szCs w:val="24"/>
          <w:lang w:val="en-US"/>
        </w:rPr>
        <w:t>Environmental Science and Engineering. Springer, Berlin</w:t>
      </w:r>
      <w:r w:rsidR="004237E0" w:rsidRPr="008754AC">
        <w:rPr>
          <w:rFonts w:ascii="Times New Roman" w:hAnsi="Times New Roman" w:cs="Times New Roman"/>
          <w:sz w:val="24"/>
          <w:szCs w:val="24"/>
          <w:lang w:val="en-US"/>
        </w:rPr>
        <w:t>;</w:t>
      </w:r>
      <w:r w:rsidR="00835FAB" w:rsidRPr="008754AC">
        <w:rPr>
          <w:rFonts w:ascii="Times New Roman" w:hAnsi="Times New Roman" w:cs="Times New Roman"/>
          <w:sz w:val="24"/>
          <w:szCs w:val="24"/>
          <w:lang w:val="en-US"/>
        </w:rPr>
        <w:t xml:space="preserve"> 69-84.</w:t>
      </w:r>
    </w:p>
    <w:p w14:paraId="7BB78248" w14:textId="77777777" w:rsidR="0032655C" w:rsidRPr="008754AC" w:rsidRDefault="0032655C" w:rsidP="0092180C">
      <w:pPr>
        <w:spacing w:after="0" w:line="480" w:lineRule="auto"/>
        <w:jc w:val="both"/>
        <w:rPr>
          <w:rFonts w:ascii="Times New Roman" w:hAnsi="Times New Roman" w:cs="Times New Roman"/>
          <w:sz w:val="24"/>
          <w:szCs w:val="24"/>
          <w:lang w:val="en-US"/>
        </w:rPr>
      </w:pPr>
    </w:p>
    <w:p w14:paraId="08BA1CA7" w14:textId="3B5597D6" w:rsidR="00961A77" w:rsidRPr="008754AC" w:rsidRDefault="00961A77" w:rsidP="0092180C">
      <w:pPr>
        <w:spacing w:after="0" w:line="480" w:lineRule="auto"/>
        <w:jc w:val="both"/>
        <w:rPr>
          <w:rFonts w:ascii="Times New Roman" w:hAnsi="Times New Roman" w:cs="Times New Roman"/>
          <w:sz w:val="24"/>
          <w:szCs w:val="24"/>
          <w:lang w:val="en-US"/>
        </w:rPr>
      </w:pPr>
      <w:r w:rsidRPr="00A60DAE">
        <w:rPr>
          <w:rFonts w:ascii="Times New Roman" w:hAnsi="Times New Roman" w:cs="Times New Roman"/>
          <w:sz w:val="24"/>
          <w:szCs w:val="24"/>
        </w:rPr>
        <w:t>Joensuu K, Koskela M, Onkila T. 201</w:t>
      </w:r>
      <w:r w:rsidRPr="003146B3">
        <w:rPr>
          <w:rFonts w:ascii="Times New Roman" w:hAnsi="Times New Roman" w:cs="Times New Roman"/>
          <w:sz w:val="24"/>
          <w:szCs w:val="24"/>
        </w:rPr>
        <w:t xml:space="preserve">5. </w:t>
      </w:r>
      <w:r w:rsidRPr="008754AC">
        <w:rPr>
          <w:rFonts w:ascii="Times New Roman" w:hAnsi="Times New Roman" w:cs="Times New Roman"/>
          <w:sz w:val="24"/>
          <w:szCs w:val="24"/>
          <w:lang w:val="en-US"/>
        </w:rPr>
        <w:t xml:space="preserve">Social proximity and environmental NGO relationships in corporate sustainability reports. </w:t>
      </w:r>
      <w:r w:rsidRPr="008754AC">
        <w:rPr>
          <w:rFonts w:ascii="Times New Roman" w:hAnsi="Times New Roman" w:cs="Times New Roman"/>
          <w:i/>
          <w:sz w:val="24"/>
          <w:szCs w:val="24"/>
          <w:lang w:val="en-US"/>
        </w:rPr>
        <w:t>Sustainable development</w:t>
      </w:r>
      <w:r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23</w:t>
      </w:r>
      <w:r w:rsidRPr="008754AC">
        <w:rPr>
          <w:rFonts w:ascii="Times New Roman" w:hAnsi="Times New Roman" w:cs="Times New Roman"/>
          <w:sz w:val="24"/>
          <w:szCs w:val="24"/>
          <w:lang w:val="en-US"/>
        </w:rPr>
        <w:t>: 26-40.</w:t>
      </w:r>
      <w:r w:rsidR="000222D8" w:rsidRPr="009212AE">
        <w:rPr>
          <w:lang w:val="en-US"/>
        </w:rPr>
        <w:t xml:space="preserve"> </w:t>
      </w:r>
      <w:r w:rsidR="000222D8" w:rsidRPr="008754AC">
        <w:rPr>
          <w:rFonts w:ascii="Times New Roman" w:hAnsi="Times New Roman" w:cs="Times New Roman"/>
          <w:sz w:val="24"/>
          <w:szCs w:val="24"/>
          <w:lang w:val="en-US"/>
        </w:rPr>
        <w:t>DOI: 10.1002/sd.1569</w:t>
      </w:r>
    </w:p>
    <w:p w14:paraId="19614390" w14:textId="77777777" w:rsidR="00961A77" w:rsidRPr="008754AC" w:rsidRDefault="00961A77" w:rsidP="0092180C">
      <w:pPr>
        <w:spacing w:after="0" w:line="480" w:lineRule="auto"/>
        <w:jc w:val="both"/>
        <w:rPr>
          <w:rFonts w:ascii="Times New Roman" w:hAnsi="Times New Roman" w:cs="Times New Roman"/>
          <w:sz w:val="24"/>
          <w:szCs w:val="24"/>
          <w:lang w:val="en-US"/>
        </w:rPr>
      </w:pPr>
    </w:p>
    <w:p w14:paraId="16AFF524" w14:textId="7553FB36" w:rsidR="006579DE" w:rsidRPr="008754AC" w:rsidRDefault="0032655C" w:rsidP="0032655C">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Järvenpää M,  Länsiluoto A. 2016. Collective identity, institutional logic and environmental management accounting change. </w:t>
      </w:r>
      <w:r w:rsidRPr="008754AC">
        <w:rPr>
          <w:rFonts w:ascii="Times New Roman" w:hAnsi="Times New Roman" w:cs="Times New Roman"/>
          <w:i/>
          <w:sz w:val="24"/>
          <w:szCs w:val="24"/>
          <w:lang w:val="en-US"/>
        </w:rPr>
        <w:t>Journal of Accounting &amp; Organizational Change</w:t>
      </w:r>
      <w:r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12</w:t>
      </w:r>
      <w:r w:rsidR="004237E0" w:rsidRPr="008754AC">
        <w:rPr>
          <w:rFonts w:ascii="Times New Roman" w:hAnsi="Times New Roman" w:cs="Times New Roman"/>
          <w:sz w:val="24"/>
          <w:szCs w:val="24"/>
          <w:lang w:val="en-US"/>
        </w:rPr>
        <w:t>:</w:t>
      </w:r>
    </w:p>
    <w:p w14:paraId="4A0E0F26" w14:textId="3D42EC61" w:rsidR="0032655C" w:rsidRPr="008754AC" w:rsidRDefault="0032655C" w:rsidP="0032655C">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 xml:space="preserve"> 152 - 176</w:t>
      </w:r>
      <w:r w:rsidR="000B6E60" w:rsidRPr="008754AC">
        <w:rPr>
          <w:rFonts w:ascii="Times New Roman" w:hAnsi="Times New Roman" w:cs="Times New Roman"/>
          <w:sz w:val="24"/>
          <w:szCs w:val="24"/>
          <w:lang w:val="en-US"/>
        </w:rPr>
        <w:t>.</w:t>
      </w:r>
      <w:r w:rsidR="000222D8" w:rsidRPr="008754AC">
        <w:rPr>
          <w:rFonts w:ascii="Times New Roman" w:hAnsi="Times New Roman" w:cs="Times New Roman"/>
          <w:sz w:val="24"/>
          <w:szCs w:val="24"/>
          <w:lang w:val="en-US"/>
        </w:rPr>
        <w:t xml:space="preserve"> DOI 10.1108/JAOC-11-2013-0094</w:t>
      </w:r>
    </w:p>
    <w:p w14:paraId="680D7FB0" w14:textId="77777777" w:rsidR="007240A7" w:rsidRPr="008754AC" w:rsidRDefault="007240A7" w:rsidP="0032655C">
      <w:pPr>
        <w:spacing w:after="0" w:line="480" w:lineRule="auto"/>
        <w:jc w:val="both"/>
        <w:rPr>
          <w:rFonts w:ascii="Times New Roman" w:hAnsi="Times New Roman" w:cs="Times New Roman"/>
          <w:sz w:val="24"/>
          <w:szCs w:val="24"/>
          <w:lang w:val="en-US"/>
        </w:rPr>
      </w:pPr>
    </w:p>
    <w:p w14:paraId="46053F0A" w14:textId="51BD9964" w:rsidR="003452F2" w:rsidRPr="008754AC" w:rsidRDefault="007240A7" w:rsidP="0092180C">
      <w:pPr>
        <w:pStyle w:val="Lhdeviiteluettelo"/>
        <w:spacing w:line="480" w:lineRule="auto"/>
        <w:ind w:left="0" w:firstLine="0"/>
        <w:rPr>
          <w:sz w:val="24"/>
          <w:szCs w:val="24"/>
          <w:lang w:val="en-US"/>
        </w:rPr>
      </w:pPr>
      <w:r w:rsidRPr="008754AC">
        <w:rPr>
          <w:sz w:val="24"/>
          <w:szCs w:val="24"/>
          <w:lang w:val="en-US"/>
        </w:rPr>
        <w:t>Lukka K. 2007</w:t>
      </w:r>
      <w:r w:rsidR="000B6E60" w:rsidRPr="008754AC">
        <w:rPr>
          <w:sz w:val="24"/>
          <w:szCs w:val="24"/>
          <w:lang w:val="en-US"/>
        </w:rPr>
        <w:t>.</w:t>
      </w:r>
      <w:r w:rsidRPr="008754AC">
        <w:rPr>
          <w:sz w:val="24"/>
          <w:szCs w:val="24"/>
          <w:lang w:val="en-US"/>
        </w:rPr>
        <w:t xml:space="preserve"> Management accounting change and stability: Loosely coupled rules and routines in action</w:t>
      </w:r>
      <w:r w:rsidR="000B6E60" w:rsidRPr="008754AC">
        <w:rPr>
          <w:sz w:val="24"/>
          <w:szCs w:val="24"/>
          <w:lang w:val="en-US"/>
        </w:rPr>
        <w:t>.</w:t>
      </w:r>
      <w:r w:rsidRPr="008754AC">
        <w:rPr>
          <w:sz w:val="24"/>
          <w:szCs w:val="24"/>
          <w:lang w:val="en-US"/>
        </w:rPr>
        <w:t xml:space="preserve"> </w:t>
      </w:r>
      <w:r w:rsidRPr="008754AC">
        <w:rPr>
          <w:i/>
          <w:sz w:val="24"/>
          <w:szCs w:val="24"/>
          <w:lang w:val="en-US"/>
        </w:rPr>
        <w:t>Man</w:t>
      </w:r>
      <w:r w:rsidR="000B6E60" w:rsidRPr="008754AC">
        <w:rPr>
          <w:i/>
          <w:sz w:val="24"/>
          <w:szCs w:val="24"/>
          <w:lang w:val="en-US"/>
        </w:rPr>
        <w:t>agement Accounting Research</w:t>
      </w:r>
      <w:r w:rsidRPr="008754AC">
        <w:rPr>
          <w:sz w:val="24"/>
          <w:szCs w:val="24"/>
          <w:lang w:val="en-US"/>
        </w:rPr>
        <w:t xml:space="preserve"> </w:t>
      </w:r>
      <w:r w:rsidRPr="008754AC">
        <w:rPr>
          <w:b/>
          <w:sz w:val="24"/>
          <w:szCs w:val="24"/>
          <w:lang w:val="en-US"/>
        </w:rPr>
        <w:t>18</w:t>
      </w:r>
      <w:r w:rsidR="000B6E60" w:rsidRPr="008754AC">
        <w:rPr>
          <w:sz w:val="24"/>
          <w:szCs w:val="24"/>
          <w:lang w:val="en-US"/>
        </w:rPr>
        <w:t>:</w:t>
      </w:r>
      <w:r w:rsidRPr="008754AC">
        <w:rPr>
          <w:sz w:val="24"/>
          <w:szCs w:val="24"/>
          <w:lang w:val="en-US"/>
        </w:rPr>
        <w:t xml:space="preserve"> 76-101.</w:t>
      </w:r>
    </w:p>
    <w:p w14:paraId="43211ACA" w14:textId="77777777" w:rsidR="007240A7" w:rsidRPr="008754AC" w:rsidRDefault="007240A7" w:rsidP="0092180C">
      <w:pPr>
        <w:pStyle w:val="Lhdeviiteluettelo"/>
        <w:spacing w:line="480" w:lineRule="auto"/>
        <w:ind w:left="0" w:firstLine="0"/>
        <w:rPr>
          <w:sz w:val="24"/>
          <w:szCs w:val="24"/>
          <w:lang w:val="en-US"/>
        </w:rPr>
      </w:pPr>
    </w:p>
    <w:p w14:paraId="44A2E8E0" w14:textId="4C3AE850" w:rsidR="000222D8" w:rsidRPr="008754AC" w:rsidRDefault="003452F2" w:rsidP="0092180C">
      <w:pPr>
        <w:pStyle w:val="Lhdeviiteluettelo"/>
        <w:spacing w:line="480" w:lineRule="auto"/>
        <w:ind w:left="0" w:firstLine="0"/>
        <w:rPr>
          <w:sz w:val="24"/>
          <w:szCs w:val="24"/>
          <w:lang w:val="en-US"/>
        </w:rPr>
      </w:pPr>
      <w:r w:rsidRPr="008754AC">
        <w:rPr>
          <w:sz w:val="24"/>
          <w:szCs w:val="24"/>
          <w:lang w:val="en-US"/>
        </w:rPr>
        <w:t xml:space="preserve">Maitlis S, Christianson M. 2014. Sensemaking in organization. </w:t>
      </w:r>
      <w:r w:rsidR="000B6E60" w:rsidRPr="008754AC">
        <w:rPr>
          <w:i/>
          <w:sz w:val="24"/>
          <w:szCs w:val="24"/>
          <w:lang w:val="en-US"/>
        </w:rPr>
        <w:t>Academy of Management Annals</w:t>
      </w:r>
      <w:r w:rsidR="000B6E60" w:rsidRPr="008754AC">
        <w:rPr>
          <w:sz w:val="24"/>
          <w:szCs w:val="24"/>
          <w:lang w:val="en-US"/>
        </w:rPr>
        <w:t xml:space="preserve"> </w:t>
      </w:r>
      <w:r w:rsidRPr="008754AC">
        <w:rPr>
          <w:b/>
          <w:sz w:val="24"/>
          <w:szCs w:val="24"/>
          <w:lang w:val="en-US"/>
        </w:rPr>
        <w:t>8</w:t>
      </w:r>
      <w:r w:rsidR="000B6E60" w:rsidRPr="008754AC">
        <w:rPr>
          <w:sz w:val="24"/>
          <w:szCs w:val="24"/>
          <w:lang w:val="en-US"/>
        </w:rPr>
        <w:t>:</w:t>
      </w:r>
      <w:r w:rsidRPr="008754AC">
        <w:rPr>
          <w:sz w:val="24"/>
          <w:szCs w:val="24"/>
          <w:lang w:val="en-US"/>
        </w:rPr>
        <w:t xml:space="preserve"> 57-125.</w:t>
      </w:r>
      <w:r w:rsidR="000222D8" w:rsidRPr="008754AC">
        <w:rPr>
          <w:sz w:val="24"/>
          <w:szCs w:val="24"/>
          <w:lang w:val="en-US"/>
        </w:rPr>
        <w:t xml:space="preserve"> DOI:10.1080/19416520.2014.873177</w:t>
      </w:r>
    </w:p>
    <w:p w14:paraId="0AEF35FC" w14:textId="77777777" w:rsidR="000222D8" w:rsidRPr="008754AC" w:rsidRDefault="000222D8" w:rsidP="0092180C">
      <w:pPr>
        <w:pStyle w:val="Lhdeviiteluettelo"/>
        <w:spacing w:line="480" w:lineRule="auto"/>
        <w:ind w:left="0" w:firstLine="0"/>
        <w:rPr>
          <w:rFonts w:eastAsia="SimSun"/>
          <w:sz w:val="24"/>
          <w:szCs w:val="24"/>
          <w:lang w:val="en-US" w:eastAsia="zh-CN"/>
        </w:rPr>
      </w:pPr>
    </w:p>
    <w:p w14:paraId="2318CA48" w14:textId="100CA747" w:rsidR="00B31FD4" w:rsidRPr="008754AC" w:rsidRDefault="00B31FD4" w:rsidP="0092180C">
      <w:pPr>
        <w:pStyle w:val="Lhdeviiteluettelo"/>
        <w:spacing w:line="480" w:lineRule="auto"/>
        <w:ind w:left="0" w:firstLine="0"/>
        <w:rPr>
          <w:rFonts w:eastAsia="SimSun"/>
          <w:sz w:val="24"/>
          <w:szCs w:val="24"/>
          <w:lang w:val="en-US" w:eastAsia="zh-CN"/>
        </w:rPr>
      </w:pPr>
      <w:r w:rsidRPr="008754AC">
        <w:rPr>
          <w:rFonts w:eastAsia="SimSun"/>
          <w:sz w:val="24"/>
          <w:szCs w:val="24"/>
          <w:lang w:val="en-US" w:eastAsia="zh-CN"/>
        </w:rPr>
        <w:t xml:space="preserve">Manetti G. 2011. The quality of stakeholder engagement in sustainability reporting: empirical evidence and critical points. </w:t>
      </w:r>
      <w:r w:rsidR="000B6E60" w:rsidRPr="008754AC">
        <w:rPr>
          <w:rFonts w:eastAsia="SimSun"/>
          <w:i/>
          <w:sz w:val="24"/>
          <w:szCs w:val="24"/>
          <w:lang w:val="en-US" w:eastAsia="zh-CN"/>
        </w:rPr>
        <w:t>Corporate social responsibility and environmental management</w:t>
      </w:r>
      <w:r w:rsidR="000B6E60" w:rsidRPr="008754AC">
        <w:rPr>
          <w:rFonts w:eastAsia="SimSun"/>
          <w:sz w:val="24"/>
          <w:szCs w:val="24"/>
          <w:lang w:val="en-US" w:eastAsia="zh-CN"/>
        </w:rPr>
        <w:t xml:space="preserve"> </w:t>
      </w:r>
      <w:r w:rsidR="00446B1C" w:rsidRPr="008754AC">
        <w:rPr>
          <w:rFonts w:eastAsia="SimSun"/>
          <w:sz w:val="24"/>
          <w:szCs w:val="24"/>
          <w:lang w:val="en-US" w:eastAsia="zh-CN"/>
        </w:rPr>
        <w:t xml:space="preserve"> </w:t>
      </w:r>
      <w:r w:rsidRPr="008754AC">
        <w:rPr>
          <w:rFonts w:eastAsia="SimSun"/>
          <w:b/>
          <w:sz w:val="24"/>
          <w:szCs w:val="24"/>
          <w:lang w:val="en-US" w:eastAsia="zh-CN"/>
        </w:rPr>
        <w:t>18</w:t>
      </w:r>
      <w:r w:rsidR="000B6E60" w:rsidRPr="008754AC">
        <w:rPr>
          <w:rFonts w:eastAsia="SimSun"/>
          <w:sz w:val="24"/>
          <w:szCs w:val="24"/>
          <w:lang w:val="en-US" w:eastAsia="zh-CN"/>
        </w:rPr>
        <w:t>:</w:t>
      </w:r>
      <w:r w:rsidRPr="008754AC">
        <w:rPr>
          <w:rFonts w:eastAsia="SimSun"/>
          <w:sz w:val="24"/>
          <w:szCs w:val="24"/>
          <w:lang w:val="en-US" w:eastAsia="zh-CN"/>
        </w:rPr>
        <w:t xml:space="preserve"> 110-122.</w:t>
      </w:r>
      <w:r w:rsidR="000222D8" w:rsidRPr="009212AE">
        <w:rPr>
          <w:lang w:val="en-US"/>
        </w:rPr>
        <w:t xml:space="preserve"> </w:t>
      </w:r>
      <w:r w:rsidR="000222D8" w:rsidRPr="009212AE">
        <w:rPr>
          <w:rStyle w:val="article-headermeta-info-label"/>
          <w:sz w:val="24"/>
          <w:szCs w:val="24"/>
          <w:lang w:val="en-US"/>
        </w:rPr>
        <w:t>DOI:</w:t>
      </w:r>
      <w:r w:rsidR="000222D8" w:rsidRPr="008754AC">
        <w:rPr>
          <w:rFonts w:eastAsia="SimSun"/>
          <w:sz w:val="24"/>
          <w:szCs w:val="24"/>
          <w:lang w:val="en-US" w:eastAsia="zh-CN"/>
        </w:rPr>
        <w:t>10</w:t>
      </w:r>
      <w:r w:rsidR="000222D8" w:rsidRPr="009212AE">
        <w:rPr>
          <w:rStyle w:val="article-headermeta-info-data"/>
          <w:sz w:val="24"/>
          <w:szCs w:val="24"/>
          <w:lang w:val="en-US"/>
        </w:rPr>
        <w:t>.1002/csr.255</w:t>
      </w:r>
    </w:p>
    <w:p w14:paraId="3E9AA7F2" w14:textId="77777777" w:rsidR="001F5FB7" w:rsidRPr="008754AC" w:rsidRDefault="001F5FB7" w:rsidP="0092180C">
      <w:pPr>
        <w:pStyle w:val="Lhdeviiteluettelo"/>
        <w:spacing w:line="480" w:lineRule="auto"/>
        <w:ind w:left="0" w:firstLine="0"/>
        <w:rPr>
          <w:rFonts w:eastAsia="SimSun"/>
          <w:sz w:val="24"/>
          <w:szCs w:val="24"/>
          <w:lang w:val="en-US" w:eastAsia="zh-CN"/>
        </w:rPr>
      </w:pPr>
    </w:p>
    <w:p w14:paraId="42865A97" w14:textId="07DD6B6A" w:rsidR="001F5FB7" w:rsidRPr="008754AC" w:rsidRDefault="001F5FB7" w:rsidP="0092180C">
      <w:pPr>
        <w:pStyle w:val="Lhdeviiteluettelo"/>
        <w:spacing w:line="480" w:lineRule="auto"/>
        <w:ind w:left="0" w:firstLine="0"/>
        <w:rPr>
          <w:rFonts w:eastAsia="SimSun"/>
          <w:sz w:val="24"/>
          <w:szCs w:val="24"/>
          <w:lang w:val="en-US" w:eastAsia="zh-CN"/>
        </w:rPr>
      </w:pPr>
      <w:r w:rsidRPr="008754AC">
        <w:rPr>
          <w:rFonts w:eastAsia="SimSun"/>
          <w:sz w:val="24"/>
          <w:szCs w:val="24"/>
          <w:lang w:val="en-US" w:eastAsia="zh-CN"/>
        </w:rPr>
        <w:t>Meyer JW</w:t>
      </w:r>
      <w:r w:rsidR="000B6E60" w:rsidRPr="008754AC">
        <w:rPr>
          <w:rFonts w:eastAsia="SimSun"/>
          <w:sz w:val="24"/>
          <w:szCs w:val="24"/>
          <w:lang w:val="en-US" w:eastAsia="zh-CN"/>
        </w:rPr>
        <w:t xml:space="preserve">, </w:t>
      </w:r>
      <w:r w:rsidRPr="008754AC">
        <w:rPr>
          <w:rFonts w:eastAsia="SimSun"/>
          <w:sz w:val="24"/>
          <w:szCs w:val="24"/>
          <w:lang w:val="en-US" w:eastAsia="zh-CN"/>
        </w:rPr>
        <w:t>Rowan</w:t>
      </w:r>
      <w:r w:rsidR="000B6E60" w:rsidRPr="008754AC">
        <w:rPr>
          <w:rFonts w:eastAsia="SimSun"/>
          <w:sz w:val="24"/>
          <w:szCs w:val="24"/>
          <w:lang w:val="en-US" w:eastAsia="zh-CN"/>
        </w:rPr>
        <w:t xml:space="preserve"> B</w:t>
      </w:r>
      <w:r w:rsidRPr="008754AC">
        <w:rPr>
          <w:rFonts w:eastAsia="SimSun"/>
          <w:sz w:val="24"/>
          <w:szCs w:val="24"/>
          <w:lang w:val="en-US" w:eastAsia="zh-CN"/>
        </w:rPr>
        <w:t>. 1977. Institutionalized Organizations: Formal Structure as Myth and Ceremony</w:t>
      </w:r>
      <w:r w:rsidR="000B6E60" w:rsidRPr="008754AC">
        <w:rPr>
          <w:rFonts w:eastAsia="SimSun"/>
          <w:sz w:val="24"/>
          <w:szCs w:val="24"/>
          <w:lang w:val="en-US" w:eastAsia="zh-CN"/>
        </w:rPr>
        <w:t>.</w:t>
      </w:r>
      <w:r w:rsidRPr="008754AC">
        <w:rPr>
          <w:rFonts w:eastAsia="SimSun"/>
          <w:sz w:val="24"/>
          <w:szCs w:val="24"/>
          <w:lang w:val="en-US" w:eastAsia="zh-CN"/>
        </w:rPr>
        <w:t xml:space="preserve"> </w:t>
      </w:r>
      <w:r w:rsidRPr="008754AC">
        <w:rPr>
          <w:rFonts w:eastAsia="SimSun"/>
          <w:i/>
          <w:sz w:val="24"/>
          <w:szCs w:val="24"/>
          <w:lang w:val="en-US" w:eastAsia="zh-CN"/>
        </w:rPr>
        <w:t>American Journal of Sociology</w:t>
      </w:r>
      <w:r w:rsidRPr="008754AC">
        <w:rPr>
          <w:rFonts w:eastAsia="SimSun"/>
          <w:sz w:val="24"/>
          <w:szCs w:val="24"/>
          <w:lang w:val="en-US" w:eastAsia="zh-CN"/>
        </w:rPr>
        <w:t xml:space="preserve"> </w:t>
      </w:r>
      <w:r w:rsidRPr="008754AC">
        <w:rPr>
          <w:rFonts w:eastAsia="SimSun"/>
          <w:b/>
          <w:sz w:val="24"/>
          <w:szCs w:val="24"/>
          <w:lang w:val="en-US" w:eastAsia="zh-CN"/>
        </w:rPr>
        <w:t>83</w:t>
      </w:r>
      <w:r w:rsidR="000B6E60" w:rsidRPr="008754AC">
        <w:rPr>
          <w:rFonts w:eastAsia="SimSun"/>
          <w:sz w:val="24"/>
          <w:szCs w:val="24"/>
          <w:lang w:val="en-US" w:eastAsia="zh-CN"/>
        </w:rPr>
        <w:t>:</w:t>
      </w:r>
      <w:r w:rsidRPr="008754AC">
        <w:rPr>
          <w:rFonts w:eastAsia="SimSun"/>
          <w:sz w:val="24"/>
          <w:szCs w:val="24"/>
          <w:lang w:val="en-US" w:eastAsia="zh-CN"/>
        </w:rPr>
        <w:t xml:space="preserve"> 340-63.</w:t>
      </w:r>
    </w:p>
    <w:p w14:paraId="4A966CC3" w14:textId="77777777" w:rsidR="000B781D" w:rsidRPr="008754AC" w:rsidRDefault="000B781D" w:rsidP="0092180C">
      <w:pPr>
        <w:pStyle w:val="Lhdeviiteluettelo"/>
        <w:spacing w:line="480" w:lineRule="auto"/>
        <w:ind w:left="0" w:firstLine="0"/>
        <w:rPr>
          <w:rFonts w:eastAsia="SimSun"/>
          <w:sz w:val="24"/>
          <w:szCs w:val="24"/>
          <w:lang w:val="en-US" w:eastAsia="zh-CN"/>
        </w:rPr>
      </w:pPr>
    </w:p>
    <w:p w14:paraId="07D75D25" w14:textId="170FEABB" w:rsidR="00B00A33" w:rsidRPr="008754AC" w:rsidRDefault="00B00A33" w:rsidP="0092180C">
      <w:pPr>
        <w:pStyle w:val="Lhdeviiteluettelo"/>
        <w:spacing w:line="480" w:lineRule="auto"/>
        <w:ind w:left="0" w:firstLine="0"/>
        <w:rPr>
          <w:rFonts w:eastAsia="SimSun"/>
          <w:sz w:val="24"/>
          <w:szCs w:val="24"/>
          <w:lang w:val="en-US" w:eastAsia="zh-CN"/>
        </w:rPr>
      </w:pPr>
      <w:r w:rsidRPr="008754AC">
        <w:rPr>
          <w:rFonts w:eastAsia="SimSun"/>
          <w:sz w:val="24"/>
          <w:szCs w:val="24"/>
          <w:lang w:val="en-US" w:eastAsia="zh-CN"/>
        </w:rPr>
        <w:t>Nijhof A</w:t>
      </w:r>
      <w:r w:rsidR="00446B1C" w:rsidRPr="008754AC">
        <w:rPr>
          <w:rFonts w:eastAsia="SimSun"/>
          <w:sz w:val="24"/>
          <w:szCs w:val="24"/>
          <w:lang w:val="en-US" w:eastAsia="zh-CN"/>
        </w:rPr>
        <w:t>,</w:t>
      </w:r>
      <w:r w:rsidRPr="008754AC">
        <w:rPr>
          <w:rFonts w:eastAsia="SimSun"/>
          <w:sz w:val="24"/>
          <w:szCs w:val="24"/>
          <w:lang w:val="en-US" w:eastAsia="zh-CN"/>
        </w:rPr>
        <w:t xml:space="preserve"> Jeurissen R. 2006. Editorial: A sensemaking perspective on corporate social responsibility: introduction to the special issue. </w:t>
      </w:r>
      <w:r w:rsidR="000B6E60" w:rsidRPr="008754AC">
        <w:rPr>
          <w:rFonts w:eastAsia="SimSun"/>
          <w:i/>
          <w:sz w:val="24"/>
          <w:szCs w:val="24"/>
          <w:lang w:val="en-US" w:eastAsia="zh-CN"/>
        </w:rPr>
        <w:t>Business ethics: European Review</w:t>
      </w:r>
      <w:r w:rsidR="00446B1C" w:rsidRPr="008754AC" w:rsidDel="00446B1C">
        <w:rPr>
          <w:rFonts w:eastAsia="SimSun"/>
          <w:sz w:val="24"/>
          <w:szCs w:val="24"/>
          <w:lang w:val="en-US" w:eastAsia="zh-CN"/>
        </w:rPr>
        <w:t xml:space="preserve"> </w:t>
      </w:r>
      <w:r w:rsidR="00B31FC6" w:rsidRPr="008754AC">
        <w:rPr>
          <w:rFonts w:eastAsia="SimSun"/>
          <w:b/>
          <w:sz w:val="24"/>
          <w:szCs w:val="24"/>
          <w:lang w:val="en-US" w:eastAsia="zh-CN"/>
        </w:rPr>
        <w:t>15</w:t>
      </w:r>
      <w:r w:rsidR="000B6E60" w:rsidRPr="008754AC">
        <w:rPr>
          <w:rFonts w:eastAsia="SimSun"/>
          <w:sz w:val="24"/>
          <w:szCs w:val="24"/>
          <w:lang w:val="en-US" w:eastAsia="zh-CN"/>
        </w:rPr>
        <w:t>:</w:t>
      </w:r>
      <w:r w:rsidR="00446B1C" w:rsidRPr="008754AC">
        <w:rPr>
          <w:rFonts w:eastAsia="SimSun"/>
          <w:sz w:val="24"/>
          <w:szCs w:val="24"/>
          <w:lang w:val="en-US" w:eastAsia="zh-CN"/>
        </w:rPr>
        <w:t xml:space="preserve"> </w:t>
      </w:r>
      <w:r w:rsidR="00B31FC6" w:rsidRPr="008754AC">
        <w:rPr>
          <w:rFonts w:eastAsia="SimSun"/>
          <w:sz w:val="24"/>
          <w:szCs w:val="24"/>
          <w:lang w:val="en-US" w:eastAsia="zh-CN"/>
        </w:rPr>
        <w:t>316-389.</w:t>
      </w:r>
      <w:r w:rsidR="000222D8" w:rsidRPr="008754AC">
        <w:rPr>
          <w:rFonts w:eastAsia="SimSun"/>
          <w:sz w:val="24"/>
          <w:szCs w:val="24"/>
          <w:lang w:val="en-US" w:eastAsia="zh-CN"/>
        </w:rPr>
        <w:t xml:space="preserve"> DOI</w:t>
      </w:r>
      <w:r w:rsidR="000222D8" w:rsidRPr="009212AE">
        <w:rPr>
          <w:rStyle w:val="article-headermeta-info-label"/>
          <w:sz w:val="24"/>
          <w:szCs w:val="24"/>
          <w:lang w:val="en-US"/>
        </w:rPr>
        <w:t xml:space="preserve">: </w:t>
      </w:r>
      <w:r w:rsidR="000222D8" w:rsidRPr="009212AE">
        <w:rPr>
          <w:rStyle w:val="article-headermeta-info-data"/>
          <w:sz w:val="24"/>
          <w:szCs w:val="24"/>
          <w:lang w:val="en-US"/>
        </w:rPr>
        <w:t>10.1111/j.1467-8608.2006.00455.x</w:t>
      </w:r>
    </w:p>
    <w:p w14:paraId="6C1D01EC" w14:textId="77777777" w:rsidR="002A498E" w:rsidRPr="008754AC" w:rsidRDefault="002A498E" w:rsidP="0092180C">
      <w:pPr>
        <w:pStyle w:val="Lhdeviiteluettelo"/>
        <w:spacing w:line="480" w:lineRule="auto"/>
        <w:ind w:left="0" w:firstLine="0"/>
        <w:rPr>
          <w:rFonts w:eastAsia="SimSun"/>
          <w:sz w:val="24"/>
          <w:szCs w:val="24"/>
          <w:lang w:val="en-US" w:eastAsia="zh-CN"/>
        </w:rPr>
      </w:pPr>
    </w:p>
    <w:p w14:paraId="4803E01E" w14:textId="119BE756" w:rsidR="001E1570" w:rsidRPr="008754AC" w:rsidRDefault="002A498E" w:rsidP="001E1570">
      <w:pPr>
        <w:pStyle w:val="Lhdeviiteluettelo"/>
        <w:spacing w:line="480" w:lineRule="auto"/>
        <w:ind w:left="0" w:firstLine="0"/>
        <w:rPr>
          <w:rFonts w:eastAsia="SimSun"/>
          <w:sz w:val="24"/>
          <w:szCs w:val="24"/>
          <w:lang w:val="en-US" w:eastAsia="zh-CN"/>
        </w:rPr>
      </w:pPr>
      <w:r w:rsidRPr="008754AC">
        <w:rPr>
          <w:rFonts w:eastAsia="SimSun"/>
          <w:sz w:val="24"/>
          <w:szCs w:val="24"/>
          <w:lang w:val="en-US" w:eastAsia="zh-CN"/>
        </w:rPr>
        <w:t xml:space="preserve">Onkila, T. 2015. Pride or embarrassment? Employee’s emotions and corporate social responsibility.  </w:t>
      </w:r>
      <w:r w:rsidR="000B6E60" w:rsidRPr="008754AC">
        <w:rPr>
          <w:rFonts w:eastAsia="SimSun"/>
          <w:i/>
          <w:sz w:val="24"/>
          <w:szCs w:val="24"/>
          <w:lang w:val="en-US" w:eastAsia="zh-CN"/>
        </w:rPr>
        <w:t>Corporate social responsibility and environmental management</w:t>
      </w:r>
      <w:r w:rsidRPr="008754AC">
        <w:rPr>
          <w:rFonts w:eastAsia="SimSun"/>
          <w:sz w:val="24"/>
          <w:szCs w:val="24"/>
          <w:lang w:val="en-US" w:eastAsia="zh-CN"/>
        </w:rPr>
        <w:t xml:space="preserve"> </w:t>
      </w:r>
      <w:r w:rsidRPr="008754AC">
        <w:rPr>
          <w:rFonts w:eastAsia="SimSun"/>
          <w:b/>
          <w:sz w:val="24"/>
          <w:szCs w:val="24"/>
          <w:lang w:val="en-US" w:eastAsia="zh-CN"/>
        </w:rPr>
        <w:t>22</w:t>
      </w:r>
      <w:r w:rsidR="000B6E60" w:rsidRPr="008754AC">
        <w:rPr>
          <w:rFonts w:eastAsia="SimSun"/>
          <w:sz w:val="24"/>
          <w:szCs w:val="24"/>
          <w:lang w:val="en-US" w:eastAsia="zh-CN"/>
        </w:rPr>
        <w:t>:</w:t>
      </w:r>
      <w:r w:rsidRPr="008754AC">
        <w:rPr>
          <w:rFonts w:eastAsia="SimSun"/>
          <w:sz w:val="24"/>
          <w:szCs w:val="24"/>
          <w:lang w:val="en-US" w:eastAsia="zh-CN"/>
        </w:rPr>
        <w:t xml:space="preserve"> 222-236.</w:t>
      </w:r>
      <w:r w:rsidR="000222D8" w:rsidRPr="009212AE">
        <w:rPr>
          <w:lang w:val="en-US"/>
        </w:rPr>
        <w:t xml:space="preserve"> </w:t>
      </w:r>
      <w:r w:rsidR="000222D8" w:rsidRPr="008754AC">
        <w:rPr>
          <w:rFonts w:eastAsia="SimSun"/>
          <w:sz w:val="24"/>
          <w:szCs w:val="24"/>
          <w:lang w:val="en-US" w:eastAsia="zh-CN"/>
        </w:rPr>
        <w:t>DOI: 10.1002/csr.1340</w:t>
      </w:r>
    </w:p>
    <w:p w14:paraId="003A80C2" w14:textId="77777777" w:rsidR="000B6E60" w:rsidRPr="008754AC" w:rsidRDefault="000B6E60" w:rsidP="001E1570">
      <w:pPr>
        <w:pStyle w:val="Lhdeviiteluettelo"/>
        <w:spacing w:line="480" w:lineRule="auto"/>
        <w:ind w:left="0" w:firstLine="0"/>
        <w:rPr>
          <w:rFonts w:eastAsia="SimSun"/>
          <w:sz w:val="24"/>
          <w:szCs w:val="24"/>
          <w:lang w:val="en-US" w:eastAsia="zh-CN"/>
        </w:rPr>
      </w:pPr>
    </w:p>
    <w:p w14:paraId="1D422E44" w14:textId="3D03D572" w:rsidR="001E1570" w:rsidRPr="008754AC" w:rsidRDefault="001E1570" w:rsidP="001E1570">
      <w:pPr>
        <w:pStyle w:val="Lhdeviiteluettelo"/>
        <w:spacing w:line="480" w:lineRule="auto"/>
        <w:ind w:left="0" w:firstLine="0"/>
        <w:rPr>
          <w:rFonts w:eastAsia="SimSun"/>
          <w:sz w:val="24"/>
          <w:szCs w:val="24"/>
          <w:lang w:val="en-US" w:eastAsia="zh-CN"/>
        </w:rPr>
      </w:pPr>
      <w:r w:rsidRPr="008754AC">
        <w:rPr>
          <w:rFonts w:eastAsia="SimSun"/>
          <w:sz w:val="24"/>
          <w:szCs w:val="24"/>
          <w:lang w:val="en-US" w:eastAsia="zh-CN"/>
        </w:rPr>
        <w:t>Orton JD</w:t>
      </w:r>
      <w:r w:rsidR="000B6E60" w:rsidRPr="008754AC">
        <w:rPr>
          <w:rFonts w:eastAsia="SimSun"/>
          <w:sz w:val="24"/>
          <w:szCs w:val="24"/>
          <w:lang w:val="en-US" w:eastAsia="zh-CN"/>
        </w:rPr>
        <w:t>,</w:t>
      </w:r>
      <w:r w:rsidRPr="008754AC">
        <w:rPr>
          <w:rFonts w:eastAsia="SimSun"/>
          <w:sz w:val="24"/>
          <w:szCs w:val="24"/>
          <w:lang w:val="en-US" w:eastAsia="zh-CN"/>
        </w:rPr>
        <w:t xml:space="preserve">  Weick KE. 1990. Loosely Coupled Systems: A Reconceptualization. </w:t>
      </w:r>
      <w:r w:rsidRPr="008754AC">
        <w:rPr>
          <w:rFonts w:eastAsia="SimSun"/>
          <w:i/>
          <w:sz w:val="24"/>
          <w:szCs w:val="24"/>
          <w:lang w:val="en-US" w:eastAsia="zh-CN"/>
        </w:rPr>
        <w:t>Academy of Management Review</w:t>
      </w:r>
      <w:r w:rsidRPr="008754AC">
        <w:rPr>
          <w:rFonts w:eastAsia="SimSun"/>
          <w:sz w:val="24"/>
          <w:szCs w:val="24"/>
          <w:lang w:val="en-US" w:eastAsia="zh-CN"/>
        </w:rPr>
        <w:t xml:space="preserve"> </w:t>
      </w:r>
      <w:r w:rsidRPr="008754AC">
        <w:rPr>
          <w:rFonts w:eastAsia="SimSun"/>
          <w:b/>
          <w:sz w:val="24"/>
          <w:szCs w:val="24"/>
          <w:lang w:val="en-US" w:eastAsia="zh-CN"/>
        </w:rPr>
        <w:t>15</w:t>
      </w:r>
      <w:r w:rsidR="000B6E60" w:rsidRPr="008754AC">
        <w:rPr>
          <w:rFonts w:eastAsia="SimSun"/>
          <w:sz w:val="24"/>
          <w:szCs w:val="24"/>
          <w:lang w:val="en-US" w:eastAsia="zh-CN"/>
        </w:rPr>
        <w:t>:</w:t>
      </w:r>
      <w:r w:rsidRPr="008754AC">
        <w:rPr>
          <w:rFonts w:eastAsia="SimSun"/>
          <w:sz w:val="24"/>
          <w:szCs w:val="24"/>
          <w:lang w:val="en-US" w:eastAsia="zh-CN"/>
        </w:rPr>
        <w:t xml:space="preserve"> 203-223. </w:t>
      </w:r>
    </w:p>
    <w:p w14:paraId="30CC2C49" w14:textId="77777777" w:rsidR="002A498E" w:rsidRPr="008754AC" w:rsidRDefault="002A498E" w:rsidP="0092180C">
      <w:pPr>
        <w:pStyle w:val="Lhdeviiteluettelo"/>
        <w:spacing w:line="480" w:lineRule="auto"/>
        <w:ind w:left="0" w:firstLine="0"/>
        <w:rPr>
          <w:rFonts w:eastAsia="SimSun"/>
          <w:sz w:val="24"/>
          <w:szCs w:val="24"/>
          <w:lang w:val="en-US" w:eastAsia="zh-CN"/>
        </w:rPr>
      </w:pPr>
    </w:p>
    <w:p w14:paraId="48F46093" w14:textId="46F1489C" w:rsidR="001B1A03" w:rsidRPr="008754AC" w:rsidRDefault="001B1A03" w:rsidP="0092180C">
      <w:pPr>
        <w:pStyle w:val="Lhdeviiteluettelo"/>
        <w:spacing w:line="480" w:lineRule="auto"/>
        <w:ind w:left="0" w:firstLine="0"/>
        <w:rPr>
          <w:sz w:val="24"/>
          <w:szCs w:val="24"/>
          <w:lang w:val="en-US"/>
        </w:rPr>
      </w:pPr>
      <w:r w:rsidRPr="008754AC">
        <w:rPr>
          <w:sz w:val="24"/>
          <w:szCs w:val="24"/>
          <w:lang w:val="en-US"/>
        </w:rPr>
        <w:t>Parker LD</w:t>
      </w:r>
      <w:r w:rsidR="000B6E60" w:rsidRPr="008754AC">
        <w:rPr>
          <w:sz w:val="24"/>
          <w:szCs w:val="24"/>
          <w:lang w:val="en-US"/>
        </w:rPr>
        <w:t>.</w:t>
      </w:r>
      <w:r w:rsidRPr="008754AC">
        <w:rPr>
          <w:sz w:val="24"/>
          <w:szCs w:val="24"/>
          <w:lang w:val="en-US"/>
        </w:rPr>
        <w:t xml:space="preserve"> 2005</w:t>
      </w:r>
      <w:r w:rsidR="00446B1C" w:rsidRPr="008754AC">
        <w:rPr>
          <w:sz w:val="24"/>
          <w:szCs w:val="24"/>
          <w:lang w:val="en-US"/>
        </w:rPr>
        <w:t>.</w:t>
      </w:r>
      <w:r w:rsidRPr="008754AC">
        <w:rPr>
          <w:sz w:val="24"/>
          <w:szCs w:val="24"/>
          <w:lang w:val="en-US"/>
        </w:rPr>
        <w:t xml:space="preserve"> Social and </w:t>
      </w:r>
      <w:r w:rsidR="00A06527" w:rsidRPr="008754AC">
        <w:rPr>
          <w:sz w:val="24"/>
          <w:szCs w:val="24"/>
          <w:lang w:val="en-US"/>
        </w:rPr>
        <w:t xml:space="preserve">environmental </w:t>
      </w:r>
      <w:r w:rsidRPr="008754AC">
        <w:rPr>
          <w:sz w:val="24"/>
          <w:szCs w:val="24"/>
          <w:lang w:val="en-US"/>
        </w:rPr>
        <w:t xml:space="preserve">accountability research. A view from the commentary box. </w:t>
      </w:r>
      <w:r w:rsidR="000B6E60" w:rsidRPr="008754AC">
        <w:rPr>
          <w:i/>
          <w:sz w:val="24"/>
          <w:szCs w:val="24"/>
          <w:lang w:val="en-US"/>
        </w:rPr>
        <w:t>Accounting, Auditing and Accountability Journal</w:t>
      </w:r>
      <w:r w:rsidR="000B6E60" w:rsidRPr="008754AC">
        <w:rPr>
          <w:sz w:val="24"/>
          <w:szCs w:val="24"/>
          <w:lang w:val="en-US"/>
        </w:rPr>
        <w:t xml:space="preserve"> </w:t>
      </w:r>
      <w:r w:rsidRPr="008754AC">
        <w:rPr>
          <w:sz w:val="24"/>
          <w:szCs w:val="24"/>
          <w:lang w:val="en-US"/>
        </w:rPr>
        <w:t xml:space="preserve"> </w:t>
      </w:r>
      <w:r w:rsidRPr="008754AC">
        <w:rPr>
          <w:b/>
          <w:sz w:val="24"/>
          <w:szCs w:val="24"/>
          <w:lang w:val="en-US"/>
        </w:rPr>
        <w:t>18</w:t>
      </w:r>
      <w:r w:rsidR="000B6E60" w:rsidRPr="008754AC">
        <w:rPr>
          <w:sz w:val="24"/>
          <w:szCs w:val="24"/>
          <w:lang w:val="en-US"/>
        </w:rPr>
        <w:t>:</w:t>
      </w:r>
      <w:r w:rsidRPr="008754AC">
        <w:rPr>
          <w:sz w:val="24"/>
          <w:szCs w:val="24"/>
          <w:lang w:val="en-US"/>
        </w:rPr>
        <w:t xml:space="preserve"> 842-860.</w:t>
      </w:r>
      <w:r w:rsidR="000222D8" w:rsidRPr="008754AC">
        <w:rPr>
          <w:sz w:val="24"/>
          <w:szCs w:val="24"/>
          <w:lang w:val="en-US"/>
        </w:rPr>
        <w:t xml:space="preserve"> DOI 10.1108/09513570510627739</w:t>
      </w:r>
    </w:p>
    <w:p w14:paraId="3FCC79F2" w14:textId="77777777" w:rsidR="00163C1D" w:rsidRPr="008754AC" w:rsidRDefault="00163C1D" w:rsidP="0092180C">
      <w:pPr>
        <w:pStyle w:val="Lhdeviiteluettelo"/>
        <w:spacing w:line="480" w:lineRule="auto"/>
        <w:ind w:left="0" w:firstLine="0"/>
        <w:rPr>
          <w:sz w:val="24"/>
          <w:szCs w:val="24"/>
          <w:lang w:val="en-US"/>
        </w:rPr>
      </w:pPr>
    </w:p>
    <w:p w14:paraId="79CFB7B2" w14:textId="3A476B65" w:rsidR="00A43C07" w:rsidRPr="008754AC" w:rsidRDefault="00163C1D" w:rsidP="0092180C">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Pratt M G. 2012. Rethinking Identity Construction process in organizations: Three Questions to Consider. In Constructing Identity in and around Organizations. Schultz, M.  Maguire, S.  Langley, A.  Tsoukas, H. (eds.). Oxford: Oxford University Press.</w:t>
      </w:r>
    </w:p>
    <w:p w14:paraId="226F0B7D" w14:textId="77777777" w:rsidR="00163C1D" w:rsidRPr="008754AC" w:rsidRDefault="00163C1D" w:rsidP="0092180C">
      <w:pPr>
        <w:spacing w:after="0" w:line="480" w:lineRule="auto"/>
        <w:jc w:val="both"/>
        <w:rPr>
          <w:rFonts w:ascii="Times New Roman" w:eastAsia="Times New Roman" w:hAnsi="Times New Roman" w:cs="Times New Roman"/>
          <w:sz w:val="24"/>
          <w:szCs w:val="24"/>
          <w:lang w:val="en-US" w:eastAsia="fi-FI"/>
        </w:rPr>
      </w:pPr>
    </w:p>
    <w:p w14:paraId="2E7DBB21" w14:textId="6D6E09E7" w:rsidR="006B79DD" w:rsidRPr="008754AC" w:rsidRDefault="00A43C07" w:rsidP="00000411">
      <w:pPr>
        <w:spacing w:after="0" w:line="480" w:lineRule="auto"/>
        <w:jc w:val="both"/>
        <w:rPr>
          <w:rFonts w:ascii="Times New Roman" w:eastAsia="Times New Roman" w:hAnsi="Times New Roman" w:cs="Times New Roman"/>
          <w:sz w:val="24"/>
          <w:lang w:val="en-US" w:eastAsia="fi-FI"/>
        </w:rPr>
      </w:pPr>
      <w:r w:rsidRPr="002D278F">
        <w:rPr>
          <w:rFonts w:ascii="Times New Roman" w:eastAsia="Times New Roman" w:hAnsi="Times New Roman" w:cs="Times New Roman"/>
          <w:sz w:val="24"/>
          <w:szCs w:val="20"/>
          <w:lang w:val="sv-SE" w:eastAsia="fi-FI"/>
        </w:rPr>
        <w:t>Rae K, Sands</w:t>
      </w:r>
      <w:r w:rsidR="000B6E60" w:rsidRPr="002D278F">
        <w:rPr>
          <w:rFonts w:ascii="Times New Roman" w:eastAsia="Times New Roman" w:hAnsi="Times New Roman" w:cs="Times New Roman"/>
          <w:sz w:val="24"/>
          <w:szCs w:val="20"/>
          <w:lang w:val="sv-SE" w:eastAsia="fi-FI"/>
        </w:rPr>
        <w:t xml:space="preserve"> </w:t>
      </w:r>
      <w:r w:rsidRPr="002D278F">
        <w:rPr>
          <w:rFonts w:ascii="Times New Roman" w:eastAsia="Times New Roman" w:hAnsi="Times New Roman" w:cs="Times New Roman"/>
          <w:sz w:val="24"/>
          <w:szCs w:val="20"/>
          <w:lang w:val="sv-SE" w:eastAsia="fi-FI"/>
        </w:rPr>
        <w:t xml:space="preserve">J, </w:t>
      </w:r>
      <w:r w:rsidR="00446B1C" w:rsidRPr="002D278F">
        <w:rPr>
          <w:rFonts w:ascii="Times New Roman" w:eastAsia="Times New Roman" w:hAnsi="Times New Roman" w:cs="Times New Roman"/>
          <w:sz w:val="24"/>
          <w:szCs w:val="20"/>
          <w:lang w:val="sv-SE" w:eastAsia="fi-FI"/>
        </w:rPr>
        <w:t>G</w:t>
      </w:r>
      <w:r w:rsidRPr="002D278F">
        <w:rPr>
          <w:rFonts w:ascii="Times New Roman" w:eastAsia="Times New Roman" w:hAnsi="Times New Roman" w:cs="Times New Roman"/>
          <w:sz w:val="24"/>
          <w:szCs w:val="20"/>
          <w:lang w:val="sv-SE" w:eastAsia="fi-FI"/>
        </w:rPr>
        <w:t>adenne D. 2015</w:t>
      </w:r>
      <w:r w:rsidR="00446B1C" w:rsidRPr="002D278F">
        <w:rPr>
          <w:rFonts w:ascii="Times New Roman" w:eastAsia="Times New Roman" w:hAnsi="Times New Roman" w:cs="Times New Roman"/>
          <w:sz w:val="24"/>
          <w:szCs w:val="20"/>
          <w:lang w:val="sv-SE" w:eastAsia="fi-FI"/>
        </w:rPr>
        <w:t>.</w:t>
      </w:r>
      <w:r w:rsidRPr="002D278F">
        <w:rPr>
          <w:rFonts w:ascii="Times New Roman" w:eastAsia="Times New Roman" w:hAnsi="Times New Roman" w:cs="Times New Roman"/>
          <w:sz w:val="24"/>
          <w:szCs w:val="20"/>
          <w:lang w:val="sv-SE" w:eastAsia="fi-FI"/>
        </w:rPr>
        <w:t xml:space="preserve"> </w:t>
      </w:r>
      <w:r w:rsidRPr="008754AC">
        <w:rPr>
          <w:rFonts w:ascii="Times New Roman" w:eastAsia="Times New Roman" w:hAnsi="Times New Roman" w:cs="Times New Roman"/>
          <w:sz w:val="24"/>
          <w:szCs w:val="20"/>
          <w:lang w:val="en-US" w:eastAsia="fi-FI"/>
        </w:rPr>
        <w:t>Associations between organizations’ motivated workforce and environmental performance</w:t>
      </w:r>
      <w:r w:rsidR="000B6E60" w:rsidRPr="008754AC">
        <w:rPr>
          <w:rFonts w:ascii="Times New Roman" w:eastAsia="Times New Roman" w:hAnsi="Times New Roman" w:cs="Times New Roman"/>
          <w:sz w:val="24"/>
          <w:lang w:val="en-US" w:eastAsia="fi-FI"/>
        </w:rPr>
        <w:t xml:space="preserve">. </w:t>
      </w:r>
      <w:r w:rsidR="000B6E60" w:rsidRPr="002D278F">
        <w:rPr>
          <w:rFonts w:ascii="Times New Roman" w:eastAsia="Times New Roman" w:hAnsi="Times New Roman" w:cs="Times New Roman"/>
          <w:i/>
          <w:sz w:val="24"/>
          <w:lang w:val="en-US" w:eastAsia="fi-FI"/>
        </w:rPr>
        <w:t xml:space="preserve">Journal of </w:t>
      </w:r>
      <w:r w:rsidR="002D278F" w:rsidRPr="002D278F">
        <w:rPr>
          <w:rFonts w:ascii="Times New Roman" w:eastAsia="Times New Roman" w:hAnsi="Times New Roman" w:cs="Times New Roman"/>
          <w:i/>
          <w:sz w:val="24"/>
          <w:lang w:val="en-US" w:eastAsia="fi-FI"/>
        </w:rPr>
        <w:t>A</w:t>
      </w:r>
      <w:r w:rsidR="000B6E60" w:rsidRPr="002D278F">
        <w:rPr>
          <w:rFonts w:ascii="Times New Roman" w:eastAsia="Times New Roman" w:hAnsi="Times New Roman" w:cs="Times New Roman"/>
          <w:i/>
          <w:sz w:val="24"/>
          <w:lang w:val="en-US" w:eastAsia="fi-FI"/>
        </w:rPr>
        <w:t xml:space="preserve">ccounting and Organizational </w:t>
      </w:r>
      <w:r w:rsidR="002D278F" w:rsidRPr="002D278F">
        <w:rPr>
          <w:rFonts w:ascii="Times New Roman" w:eastAsia="Times New Roman" w:hAnsi="Times New Roman" w:cs="Times New Roman"/>
          <w:i/>
          <w:sz w:val="24"/>
          <w:lang w:val="en-US" w:eastAsia="fi-FI"/>
        </w:rPr>
        <w:t>C</w:t>
      </w:r>
      <w:r w:rsidR="000B6E60" w:rsidRPr="002D278F">
        <w:rPr>
          <w:rFonts w:ascii="Times New Roman" w:eastAsia="Times New Roman" w:hAnsi="Times New Roman" w:cs="Times New Roman"/>
          <w:i/>
          <w:sz w:val="24"/>
          <w:lang w:val="en-US" w:eastAsia="fi-FI"/>
        </w:rPr>
        <w:t>hange</w:t>
      </w:r>
      <w:r w:rsidR="00446B1C" w:rsidRPr="008754AC">
        <w:rPr>
          <w:rFonts w:ascii="Times New Roman" w:eastAsia="Times New Roman" w:hAnsi="Times New Roman" w:cs="Times New Roman"/>
          <w:sz w:val="24"/>
          <w:lang w:val="en-US" w:eastAsia="fi-FI"/>
        </w:rPr>
        <w:t xml:space="preserve"> </w:t>
      </w:r>
      <w:r w:rsidRPr="008754AC">
        <w:rPr>
          <w:rFonts w:ascii="Times New Roman" w:eastAsia="Times New Roman" w:hAnsi="Times New Roman" w:cs="Times New Roman"/>
          <w:b/>
          <w:sz w:val="24"/>
          <w:lang w:val="en-US" w:eastAsia="fi-FI"/>
        </w:rPr>
        <w:t>11</w:t>
      </w:r>
      <w:r w:rsidR="000B6E60" w:rsidRPr="008754AC">
        <w:rPr>
          <w:rFonts w:ascii="Times New Roman" w:eastAsia="Times New Roman" w:hAnsi="Times New Roman" w:cs="Times New Roman"/>
          <w:sz w:val="24"/>
          <w:lang w:val="en-US" w:eastAsia="fi-FI"/>
        </w:rPr>
        <w:t>:</w:t>
      </w:r>
      <w:r w:rsidRPr="008754AC">
        <w:rPr>
          <w:rFonts w:ascii="Times New Roman" w:eastAsia="Times New Roman" w:hAnsi="Times New Roman" w:cs="Times New Roman"/>
          <w:sz w:val="24"/>
          <w:lang w:val="en-US" w:eastAsia="fi-FI"/>
        </w:rPr>
        <w:t xml:space="preserve"> 384-405.</w:t>
      </w:r>
      <w:r w:rsidR="00B04F9E" w:rsidRPr="008754AC">
        <w:rPr>
          <w:rFonts w:ascii="CenturyOSMTPro" w:hAnsi="CenturyOSMTPro" w:cs="CenturyOSMTPro"/>
          <w:sz w:val="11"/>
          <w:szCs w:val="11"/>
          <w:lang w:val="en-US"/>
        </w:rPr>
        <w:t xml:space="preserve"> </w:t>
      </w:r>
      <w:r w:rsidR="00B04F9E" w:rsidRPr="008754AC">
        <w:rPr>
          <w:rFonts w:ascii="Times New Roman" w:eastAsia="Times New Roman" w:hAnsi="Times New Roman" w:cs="Times New Roman"/>
          <w:sz w:val="24"/>
          <w:szCs w:val="20"/>
          <w:lang w:val="en-US" w:eastAsia="fi-FI"/>
        </w:rPr>
        <w:t>DOI 10.1108/JAOC-10-2013-0090</w:t>
      </w:r>
    </w:p>
    <w:p w14:paraId="5E825E6A" w14:textId="77777777" w:rsidR="00B539E0" w:rsidRPr="009212AE" w:rsidRDefault="00B539E0" w:rsidP="00000411">
      <w:pPr>
        <w:spacing w:after="0" w:line="480" w:lineRule="auto"/>
        <w:jc w:val="both"/>
        <w:rPr>
          <w:rFonts w:ascii="Times New Roman" w:eastAsia="Calibri" w:hAnsi="Times New Roman" w:cs="Times New Roman"/>
          <w:sz w:val="24"/>
          <w:lang w:val="en-US" w:eastAsia="fi-FI"/>
        </w:rPr>
      </w:pPr>
    </w:p>
    <w:p w14:paraId="50726572" w14:textId="16A11C18" w:rsidR="00B539E0" w:rsidRPr="009212AE" w:rsidRDefault="00B539E0" w:rsidP="00B539E0">
      <w:pPr>
        <w:spacing w:after="0" w:line="480" w:lineRule="auto"/>
        <w:jc w:val="both"/>
        <w:rPr>
          <w:rFonts w:ascii="Times New Roman" w:eastAsia="Helvetica" w:hAnsi="Times New Roman" w:cs="Times New Roman"/>
          <w:sz w:val="24"/>
          <w:szCs w:val="24"/>
          <w:lang w:val="en-US" w:eastAsia="fi-FI"/>
        </w:rPr>
      </w:pPr>
      <w:r w:rsidRPr="009212AE">
        <w:rPr>
          <w:rFonts w:ascii="Times New Roman" w:eastAsia="Helvetica" w:hAnsi="Times New Roman" w:cs="Times New Roman"/>
          <w:sz w:val="24"/>
          <w:szCs w:val="24"/>
          <w:lang w:val="en-US" w:eastAsia="fi-FI"/>
        </w:rPr>
        <w:t>Rautiainen AI. (2010)</w:t>
      </w:r>
      <w:r w:rsidR="000B6E60" w:rsidRPr="009212AE">
        <w:rPr>
          <w:rFonts w:ascii="Times New Roman" w:eastAsia="Helvetica" w:hAnsi="Times New Roman" w:cs="Times New Roman"/>
          <w:sz w:val="24"/>
          <w:szCs w:val="24"/>
          <w:lang w:val="en-US" w:eastAsia="fi-FI"/>
        </w:rPr>
        <w:t>.</w:t>
      </w:r>
      <w:r w:rsidRPr="009212AE">
        <w:rPr>
          <w:rFonts w:ascii="Times New Roman" w:eastAsia="Helvetica" w:hAnsi="Times New Roman" w:cs="Times New Roman"/>
          <w:sz w:val="24"/>
          <w:szCs w:val="24"/>
          <w:lang w:val="en-US" w:eastAsia="fi-FI"/>
        </w:rPr>
        <w:t xml:space="preserve"> Contending Legitimations: Performance Measurement Coupling and Decoupling in Two Finnish Cities</w:t>
      </w:r>
      <w:r w:rsidR="000B6E60" w:rsidRPr="009212AE">
        <w:rPr>
          <w:rFonts w:ascii="Times New Roman" w:eastAsia="Helvetica" w:hAnsi="Times New Roman" w:cs="Times New Roman"/>
          <w:i/>
          <w:sz w:val="24"/>
          <w:szCs w:val="24"/>
          <w:lang w:val="en-US" w:eastAsia="fi-FI"/>
        </w:rPr>
        <w:t xml:space="preserve">. Accounting, Auditing and Accountability </w:t>
      </w:r>
      <w:r w:rsidR="002D278F">
        <w:rPr>
          <w:rFonts w:ascii="Times New Roman" w:eastAsia="Helvetica" w:hAnsi="Times New Roman" w:cs="Times New Roman"/>
          <w:i/>
          <w:sz w:val="24"/>
          <w:szCs w:val="24"/>
          <w:lang w:val="en-US" w:eastAsia="fi-FI"/>
        </w:rPr>
        <w:t>J</w:t>
      </w:r>
      <w:r w:rsidR="000B6E60" w:rsidRPr="009212AE">
        <w:rPr>
          <w:rFonts w:ascii="Times New Roman" w:eastAsia="Helvetica" w:hAnsi="Times New Roman" w:cs="Times New Roman"/>
          <w:i/>
          <w:sz w:val="24"/>
          <w:szCs w:val="24"/>
          <w:lang w:val="en-US" w:eastAsia="fi-FI"/>
        </w:rPr>
        <w:t>ournal</w:t>
      </w:r>
      <w:r w:rsidRPr="009212AE">
        <w:rPr>
          <w:rFonts w:ascii="Times New Roman" w:eastAsia="Helvetica" w:hAnsi="Times New Roman" w:cs="Times New Roman"/>
          <w:i/>
          <w:sz w:val="24"/>
          <w:szCs w:val="24"/>
          <w:lang w:val="en-US" w:eastAsia="fi-FI"/>
        </w:rPr>
        <w:t xml:space="preserve"> </w:t>
      </w:r>
      <w:r w:rsidRPr="009212AE">
        <w:rPr>
          <w:rFonts w:ascii="Times New Roman" w:eastAsia="Helvetica" w:hAnsi="Times New Roman" w:cs="Times New Roman"/>
          <w:sz w:val="24"/>
          <w:szCs w:val="24"/>
          <w:lang w:val="en-US" w:eastAsia="fi-FI"/>
        </w:rPr>
        <w:t xml:space="preserve"> </w:t>
      </w:r>
      <w:r w:rsidRPr="009212AE">
        <w:rPr>
          <w:rFonts w:ascii="Times New Roman" w:eastAsia="Helvetica" w:hAnsi="Times New Roman" w:cs="Times New Roman"/>
          <w:b/>
          <w:sz w:val="24"/>
          <w:szCs w:val="24"/>
          <w:lang w:val="en-US" w:eastAsia="fi-FI"/>
        </w:rPr>
        <w:t>23</w:t>
      </w:r>
      <w:r w:rsidR="000B6E60" w:rsidRPr="009212AE">
        <w:rPr>
          <w:rFonts w:ascii="Times New Roman" w:eastAsia="Helvetica" w:hAnsi="Times New Roman" w:cs="Times New Roman"/>
          <w:sz w:val="24"/>
          <w:szCs w:val="24"/>
          <w:lang w:val="en-US" w:eastAsia="fi-FI"/>
        </w:rPr>
        <w:t xml:space="preserve">: </w:t>
      </w:r>
      <w:r w:rsidRPr="009212AE">
        <w:rPr>
          <w:rFonts w:ascii="Times New Roman" w:eastAsia="Helvetica" w:hAnsi="Times New Roman" w:cs="Times New Roman"/>
          <w:sz w:val="24"/>
          <w:szCs w:val="24"/>
          <w:lang w:val="en-US" w:eastAsia="fi-FI"/>
        </w:rPr>
        <w:t>373–391.</w:t>
      </w:r>
      <w:r w:rsidR="00B04F9E" w:rsidRPr="009212AE">
        <w:rPr>
          <w:rFonts w:ascii="Times New Roman" w:eastAsia="Helvetica" w:hAnsi="Times New Roman" w:cs="Times New Roman"/>
          <w:sz w:val="24"/>
          <w:szCs w:val="24"/>
          <w:lang w:val="en-US" w:eastAsia="fi-FI"/>
        </w:rPr>
        <w:t xml:space="preserve"> DOI 10.1108/09513571011034343</w:t>
      </w:r>
    </w:p>
    <w:p w14:paraId="5C752D55" w14:textId="77777777" w:rsidR="005460A9" w:rsidRPr="009212AE" w:rsidRDefault="005460A9" w:rsidP="00B539E0">
      <w:pPr>
        <w:spacing w:after="0" w:line="480" w:lineRule="auto"/>
        <w:jc w:val="both"/>
        <w:rPr>
          <w:rFonts w:ascii="Times New Roman" w:eastAsia="Helvetica" w:hAnsi="Times New Roman" w:cs="Times New Roman"/>
          <w:sz w:val="24"/>
          <w:szCs w:val="24"/>
          <w:lang w:val="en-US" w:eastAsia="fi-FI"/>
        </w:rPr>
      </w:pPr>
    </w:p>
    <w:p w14:paraId="64459653" w14:textId="70A61327" w:rsidR="0054640B" w:rsidRPr="009212AE" w:rsidRDefault="005460A9" w:rsidP="0092180C">
      <w:pPr>
        <w:spacing w:after="0" w:line="480" w:lineRule="auto"/>
        <w:jc w:val="both"/>
        <w:rPr>
          <w:rFonts w:ascii="Times New Roman" w:eastAsia="Helvetica" w:hAnsi="Times New Roman" w:cs="Times New Roman"/>
          <w:sz w:val="24"/>
          <w:szCs w:val="24"/>
          <w:lang w:val="en-US" w:eastAsia="fi-FI"/>
        </w:rPr>
      </w:pPr>
      <w:r w:rsidRPr="009212AE">
        <w:rPr>
          <w:rFonts w:ascii="Times New Roman" w:eastAsia="Helvetica" w:hAnsi="Times New Roman" w:cs="Times New Roman"/>
          <w:sz w:val="24"/>
          <w:szCs w:val="24"/>
          <w:lang w:val="en-US" w:eastAsia="fi-FI"/>
        </w:rPr>
        <w:t>Rautiainen A</w:t>
      </w:r>
      <w:r w:rsidR="000B6E60" w:rsidRPr="009212AE">
        <w:rPr>
          <w:rFonts w:ascii="Times New Roman" w:eastAsia="Helvetica" w:hAnsi="Times New Roman" w:cs="Times New Roman"/>
          <w:sz w:val="24"/>
          <w:szCs w:val="24"/>
          <w:lang w:val="en-US" w:eastAsia="fi-FI"/>
        </w:rPr>
        <w:t>,</w:t>
      </w:r>
      <w:r w:rsidRPr="009212AE">
        <w:rPr>
          <w:rFonts w:ascii="Times New Roman" w:eastAsia="Helvetica" w:hAnsi="Times New Roman" w:cs="Times New Roman"/>
          <w:sz w:val="24"/>
          <w:szCs w:val="24"/>
          <w:lang w:val="en-US" w:eastAsia="fi-FI"/>
        </w:rPr>
        <w:t>Järvenpää M. 2012</w:t>
      </w:r>
      <w:r w:rsidR="000B6E60" w:rsidRPr="009212AE">
        <w:rPr>
          <w:rFonts w:ascii="Times New Roman" w:eastAsia="Helvetica" w:hAnsi="Times New Roman" w:cs="Times New Roman"/>
          <w:sz w:val="24"/>
          <w:szCs w:val="24"/>
          <w:lang w:val="en-US" w:eastAsia="fi-FI"/>
        </w:rPr>
        <w:t>.</w:t>
      </w:r>
      <w:r w:rsidRPr="009212AE">
        <w:rPr>
          <w:rFonts w:ascii="Times New Roman" w:eastAsia="Helvetica" w:hAnsi="Times New Roman" w:cs="Times New Roman"/>
          <w:sz w:val="24"/>
          <w:szCs w:val="24"/>
          <w:lang w:val="en-US" w:eastAsia="fi-FI"/>
        </w:rPr>
        <w:t xml:space="preserve"> Institutional logics and responses to performance measurement systems</w:t>
      </w:r>
      <w:r w:rsidR="000B6E60" w:rsidRPr="009212AE">
        <w:rPr>
          <w:rFonts w:ascii="Times New Roman" w:eastAsia="Helvetica" w:hAnsi="Times New Roman" w:cs="Times New Roman"/>
          <w:sz w:val="24"/>
          <w:szCs w:val="24"/>
          <w:lang w:val="en-US" w:eastAsia="fi-FI"/>
        </w:rPr>
        <w:t>.</w:t>
      </w:r>
      <w:r w:rsidRPr="009212AE">
        <w:rPr>
          <w:rFonts w:ascii="Times New Roman" w:eastAsia="Helvetica" w:hAnsi="Times New Roman" w:cs="Times New Roman"/>
          <w:sz w:val="24"/>
          <w:szCs w:val="24"/>
          <w:lang w:val="en-US" w:eastAsia="fi-FI"/>
        </w:rPr>
        <w:t xml:space="preserve"> </w:t>
      </w:r>
      <w:r w:rsidRPr="009212AE">
        <w:rPr>
          <w:rFonts w:ascii="Times New Roman" w:eastAsia="Helvetica" w:hAnsi="Times New Roman" w:cs="Times New Roman"/>
          <w:i/>
          <w:sz w:val="24"/>
          <w:szCs w:val="24"/>
          <w:lang w:val="en-US" w:eastAsia="fi-FI"/>
        </w:rPr>
        <w:t>Financial Accountability &amp; Management</w:t>
      </w:r>
      <w:r w:rsidRPr="009212AE">
        <w:rPr>
          <w:rFonts w:ascii="Times New Roman" w:eastAsia="Helvetica" w:hAnsi="Times New Roman" w:cs="Times New Roman"/>
          <w:sz w:val="24"/>
          <w:szCs w:val="24"/>
          <w:lang w:val="en-US" w:eastAsia="fi-FI"/>
        </w:rPr>
        <w:t xml:space="preserve"> </w:t>
      </w:r>
      <w:r w:rsidRPr="009212AE">
        <w:rPr>
          <w:rFonts w:ascii="Times New Roman" w:eastAsia="Helvetica" w:hAnsi="Times New Roman" w:cs="Times New Roman"/>
          <w:b/>
          <w:sz w:val="24"/>
          <w:szCs w:val="24"/>
          <w:lang w:val="en-US" w:eastAsia="fi-FI"/>
        </w:rPr>
        <w:t>28</w:t>
      </w:r>
      <w:r w:rsidR="000B6E60" w:rsidRPr="009212AE">
        <w:rPr>
          <w:rFonts w:ascii="Times New Roman" w:eastAsia="Helvetica" w:hAnsi="Times New Roman" w:cs="Times New Roman"/>
          <w:sz w:val="24"/>
          <w:szCs w:val="24"/>
          <w:lang w:val="en-US" w:eastAsia="fi-FI"/>
        </w:rPr>
        <w:t>:</w:t>
      </w:r>
      <w:r w:rsidRPr="009212AE">
        <w:rPr>
          <w:rFonts w:ascii="Times New Roman" w:eastAsia="Helvetica" w:hAnsi="Times New Roman" w:cs="Times New Roman"/>
          <w:sz w:val="24"/>
          <w:szCs w:val="24"/>
          <w:lang w:val="en-US" w:eastAsia="fi-FI"/>
        </w:rPr>
        <w:t xml:space="preserve"> 164-188. </w:t>
      </w:r>
      <w:r w:rsidR="00B04F9E" w:rsidRPr="009212AE">
        <w:rPr>
          <w:rFonts w:ascii="Times New Roman" w:eastAsia="Helvetica" w:hAnsi="Times New Roman" w:cs="Times New Roman"/>
          <w:sz w:val="24"/>
          <w:szCs w:val="24"/>
          <w:lang w:val="en-US" w:eastAsia="fi-FI"/>
        </w:rPr>
        <w:t>DOI: 10.1111/j.1468-0408.2012.00541.x</w:t>
      </w:r>
    </w:p>
    <w:p w14:paraId="47DB1C93" w14:textId="77777777" w:rsidR="00981115" w:rsidRPr="008754AC" w:rsidRDefault="00981115" w:rsidP="007720E1">
      <w:pPr>
        <w:pStyle w:val="Lhdeviiteluettelo"/>
        <w:spacing w:line="480" w:lineRule="auto"/>
        <w:ind w:left="0" w:firstLine="0"/>
        <w:rPr>
          <w:sz w:val="24"/>
          <w:szCs w:val="24"/>
          <w:lang w:val="en-US"/>
        </w:rPr>
      </w:pPr>
    </w:p>
    <w:p w14:paraId="3BE41A0F" w14:textId="38F05E5E" w:rsidR="001B1A03" w:rsidRDefault="001B1A03" w:rsidP="007720E1">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Schaltegger S, Burrit RL. 2000</w:t>
      </w:r>
      <w:r w:rsidR="004F012B"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Contemporary Environmental Accounting – Issues, </w:t>
      </w:r>
      <w:r w:rsidR="00A86CCC" w:rsidRPr="008754AC">
        <w:rPr>
          <w:rFonts w:ascii="Times New Roman" w:eastAsia="Times New Roman" w:hAnsi="Times New Roman" w:cs="Times New Roman"/>
          <w:sz w:val="24"/>
          <w:szCs w:val="24"/>
          <w:lang w:val="en-US" w:eastAsia="fi-FI"/>
        </w:rPr>
        <w:t>Concepts and Practice. Gree</w:t>
      </w:r>
      <w:r w:rsidR="00A862FC" w:rsidRPr="008754AC">
        <w:rPr>
          <w:rFonts w:ascii="Times New Roman" w:eastAsia="Times New Roman" w:hAnsi="Times New Roman" w:cs="Times New Roman"/>
          <w:sz w:val="24"/>
          <w:szCs w:val="24"/>
          <w:lang w:val="en-US" w:eastAsia="fi-FI"/>
        </w:rPr>
        <w:t>n</w:t>
      </w:r>
      <w:r w:rsidR="00A86CCC" w:rsidRPr="008754AC">
        <w:rPr>
          <w:rFonts w:ascii="Times New Roman" w:eastAsia="Times New Roman" w:hAnsi="Times New Roman" w:cs="Times New Roman"/>
          <w:sz w:val="24"/>
          <w:szCs w:val="24"/>
          <w:lang w:val="en-US" w:eastAsia="fi-FI"/>
        </w:rPr>
        <w:t>leaf,</w:t>
      </w:r>
      <w:r w:rsidRPr="008754AC">
        <w:rPr>
          <w:rFonts w:ascii="Times New Roman" w:eastAsia="Times New Roman" w:hAnsi="Times New Roman" w:cs="Times New Roman"/>
          <w:sz w:val="24"/>
          <w:szCs w:val="24"/>
          <w:lang w:val="en-US" w:eastAsia="fi-FI"/>
        </w:rPr>
        <w:t xml:space="preserve"> Sheffield. </w:t>
      </w:r>
    </w:p>
    <w:p w14:paraId="2DB66894" w14:textId="77777777" w:rsidR="002D278F" w:rsidRDefault="002D278F" w:rsidP="007720E1">
      <w:pPr>
        <w:spacing w:after="0" w:line="480" w:lineRule="auto"/>
        <w:jc w:val="both"/>
        <w:rPr>
          <w:rFonts w:ascii="Times New Roman" w:eastAsia="Times New Roman" w:hAnsi="Times New Roman" w:cs="Times New Roman"/>
          <w:sz w:val="24"/>
          <w:szCs w:val="24"/>
          <w:lang w:val="en-US" w:eastAsia="fi-FI"/>
        </w:rPr>
      </w:pPr>
    </w:p>
    <w:p w14:paraId="154BE697" w14:textId="1B9CB8EE" w:rsidR="00750378" w:rsidRPr="008754AC" w:rsidRDefault="00750378" w:rsidP="007720E1">
      <w:pPr>
        <w:spacing w:after="0" w:line="480" w:lineRule="auto"/>
        <w:jc w:val="both"/>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 xml:space="preserve">Schaltegger S, Etxeberria IA, Ortas E. 2017. Innovating corporate accounting and reporting for sustainability: Attributes and challenges. </w:t>
      </w:r>
      <w:r w:rsidRPr="002D278F">
        <w:rPr>
          <w:rFonts w:ascii="Times New Roman" w:eastAsia="Times New Roman" w:hAnsi="Times New Roman" w:cs="Times New Roman"/>
          <w:i/>
          <w:sz w:val="24"/>
          <w:szCs w:val="24"/>
          <w:lang w:val="en-US" w:eastAsia="fi-FI"/>
        </w:rPr>
        <w:t>Sustainable Development</w:t>
      </w:r>
      <w:r>
        <w:rPr>
          <w:rFonts w:ascii="Times New Roman" w:eastAsia="Times New Roman" w:hAnsi="Times New Roman" w:cs="Times New Roman"/>
          <w:sz w:val="24"/>
          <w:szCs w:val="24"/>
          <w:lang w:val="en-US" w:eastAsia="fi-FI"/>
        </w:rPr>
        <w:t xml:space="preserve"> </w:t>
      </w:r>
      <w:r w:rsidRPr="002D278F">
        <w:rPr>
          <w:rFonts w:ascii="Times New Roman" w:eastAsia="Times New Roman" w:hAnsi="Times New Roman" w:cs="Times New Roman"/>
          <w:b/>
          <w:sz w:val="24"/>
          <w:szCs w:val="24"/>
          <w:lang w:val="en-US" w:eastAsia="fi-FI"/>
        </w:rPr>
        <w:t>25</w:t>
      </w:r>
      <w:r w:rsidR="002D278F">
        <w:rPr>
          <w:rFonts w:ascii="Times New Roman" w:eastAsia="Times New Roman" w:hAnsi="Times New Roman" w:cs="Times New Roman"/>
          <w:sz w:val="24"/>
          <w:szCs w:val="24"/>
          <w:lang w:val="en-US" w:eastAsia="fi-FI"/>
        </w:rPr>
        <w:t>:</w:t>
      </w:r>
      <w:r>
        <w:rPr>
          <w:rFonts w:ascii="Times New Roman" w:eastAsia="Times New Roman" w:hAnsi="Times New Roman" w:cs="Times New Roman"/>
          <w:sz w:val="24"/>
          <w:szCs w:val="24"/>
          <w:lang w:val="en-US" w:eastAsia="fi-FI"/>
        </w:rPr>
        <w:t xml:space="preserve"> 113-122.</w:t>
      </w:r>
      <w:r w:rsidR="002D278F">
        <w:rPr>
          <w:rFonts w:ascii="Times New Roman" w:eastAsia="Times New Roman" w:hAnsi="Times New Roman" w:cs="Times New Roman"/>
          <w:sz w:val="24"/>
          <w:szCs w:val="24"/>
          <w:lang w:val="en-US" w:eastAsia="fi-FI"/>
        </w:rPr>
        <w:t xml:space="preserve"> DOI: </w:t>
      </w:r>
      <w:r w:rsidR="002D278F" w:rsidRPr="002D278F">
        <w:rPr>
          <w:rFonts w:ascii="Times New Roman" w:eastAsia="Times New Roman" w:hAnsi="Times New Roman" w:cs="Times New Roman"/>
          <w:sz w:val="24"/>
          <w:szCs w:val="24"/>
          <w:lang w:val="en-US" w:eastAsia="fi-FI"/>
        </w:rPr>
        <w:t>10.1002/sd.1666</w:t>
      </w:r>
      <w:r w:rsidR="002D278F">
        <w:rPr>
          <w:rFonts w:ascii="Times New Roman" w:eastAsia="Times New Roman" w:hAnsi="Times New Roman" w:cs="Times New Roman"/>
          <w:sz w:val="24"/>
          <w:szCs w:val="24"/>
          <w:lang w:val="en-US" w:eastAsia="fi-FI"/>
        </w:rPr>
        <w:t>.</w:t>
      </w:r>
    </w:p>
    <w:p w14:paraId="38C87616" w14:textId="77777777" w:rsidR="00F278D8" w:rsidRPr="008754AC" w:rsidRDefault="00F278D8" w:rsidP="007720E1">
      <w:pPr>
        <w:spacing w:after="0" w:line="480" w:lineRule="auto"/>
        <w:jc w:val="both"/>
        <w:rPr>
          <w:rFonts w:ascii="Times New Roman" w:eastAsia="Times New Roman" w:hAnsi="Times New Roman" w:cs="Times New Roman"/>
          <w:sz w:val="24"/>
          <w:szCs w:val="24"/>
          <w:lang w:val="en-US" w:eastAsia="fi-FI"/>
        </w:rPr>
      </w:pPr>
    </w:p>
    <w:p w14:paraId="7D66EC27" w14:textId="262E96B8" w:rsidR="00981115" w:rsidRPr="008754AC" w:rsidRDefault="000B781D" w:rsidP="007720E1">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Spence C. 2009</w:t>
      </w:r>
      <w:r w:rsidR="00C85861"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Social and environmental reporting and the corporate ego. </w:t>
      </w:r>
      <w:r w:rsidR="00A862FC" w:rsidRPr="008754AC">
        <w:rPr>
          <w:rFonts w:ascii="Times New Roman" w:eastAsia="Times New Roman" w:hAnsi="Times New Roman" w:cs="Times New Roman"/>
          <w:i/>
          <w:sz w:val="24"/>
          <w:szCs w:val="24"/>
          <w:lang w:val="en-US" w:eastAsia="fi-FI"/>
        </w:rPr>
        <w:t>Business strategy and the environment</w:t>
      </w:r>
      <w:r w:rsidR="00A862FC"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18</w:t>
      </w:r>
      <w:r w:rsidR="00A862FC" w:rsidRPr="008754AC">
        <w:rPr>
          <w:rFonts w:ascii="Times New Roman" w:eastAsia="Times New Roman" w:hAnsi="Times New Roman" w:cs="Times New Roman"/>
          <w:sz w:val="24"/>
          <w:szCs w:val="24"/>
          <w:lang w:val="en-US" w:eastAsia="fi-FI"/>
        </w:rPr>
        <w:t>:</w:t>
      </w:r>
      <w:r w:rsidR="00BD5730"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 xml:space="preserve">254-265. </w:t>
      </w:r>
      <w:r w:rsidR="00B04F9E" w:rsidRPr="008754AC">
        <w:rPr>
          <w:rFonts w:ascii="Times New Roman" w:eastAsia="Times New Roman" w:hAnsi="Times New Roman" w:cs="Times New Roman"/>
          <w:sz w:val="24"/>
          <w:szCs w:val="24"/>
          <w:lang w:val="en-US" w:eastAsia="fi-FI"/>
        </w:rPr>
        <w:t>DOI</w:t>
      </w:r>
      <w:r w:rsidR="00B04F9E" w:rsidRPr="009212AE">
        <w:rPr>
          <w:rStyle w:val="article-headermeta-info-label"/>
          <w:lang w:val="en-US"/>
        </w:rPr>
        <w:t>:</w:t>
      </w:r>
      <w:r w:rsidR="00B04F9E" w:rsidRPr="009212AE">
        <w:rPr>
          <w:rStyle w:val="article-headermeta-info-data"/>
          <w:lang w:val="en-US"/>
        </w:rPr>
        <w:t>10.1002/bse.600</w:t>
      </w:r>
    </w:p>
    <w:p w14:paraId="707E7CEA" w14:textId="77777777" w:rsidR="002F39F9" w:rsidRPr="008754AC" w:rsidRDefault="002F39F9" w:rsidP="007720E1">
      <w:pPr>
        <w:spacing w:after="0" w:line="480" w:lineRule="auto"/>
        <w:jc w:val="both"/>
        <w:rPr>
          <w:rFonts w:ascii="Times New Roman" w:hAnsi="Times New Roman" w:cs="Times New Roman"/>
          <w:sz w:val="24"/>
          <w:szCs w:val="24"/>
          <w:lang w:val="en-US"/>
        </w:rPr>
      </w:pPr>
    </w:p>
    <w:p w14:paraId="56907680" w14:textId="439808BA" w:rsidR="00BD5730" w:rsidRPr="008754AC" w:rsidRDefault="00167BED" w:rsidP="007720E1">
      <w:pPr>
        <w:spacing w:after="0" w:line="480" w:lineRule="auto"/>
        <w:jc w:val="both"/>
        <w:rPr>
          <w:rFonts w:ascii="Times New Roman" w:eastAsia="Times New Roman" w:hAnsi="Times New Roman" w:cs="Times New Roman"/>
          <w:sz w:val="24"/>
          <w:szCs w:val="24"/>
          <w:lang w:val="en-US" w:eastAsia="fi-FI"/>
        </w:rPr>
      </w:pPr>
      <w:r w:rsidRPr="008754AC">
        <w:rPr>
          <w:rFonts w:ascii="Times New Roman" w:hAnsi="Times New Roman" w:cs="Times New Roman"/>
          <w:sz w:val="24"/>
          <w:szCs w:val="24"/>
          <w:lang w:val="en-US"/>
        </w:rPr>
        <w:t>Stubbs W, Higgins C</w:t>
      </w:r>
      <w:r w:rsidR="00BD5730"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Milne M. 2013</w:t>
      </w:r>
      <w:r w:rsidR="00C85861"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Why do companies not produce sustainability reports? </w:t>
      </w:r>
      <w:r w:rsidR="00A862FC" w:rsidRPr="008754AC">
        <w:rPr>
          <w:rFonts w:ascii="Times New Roman" w:eastAsia="Times New Roman" w:hAnsi="Times New Roman" w:cs="Times New Roman"/>
          <w:i/>
          <w:sz w:val="24"/>
          <w:szCs w:val="24"/>
          <w:lang w:val="en-US" w:eastAsia="fi-FI"/>
        </w:rPr>
        <w:t>Business strategy and the environment</w:t>
      </w:r>
      <w:r w:rsidR="00A862FC" w:rsidRPr="008754AC">
        <w:rPr>
          <w:rFonts w:ascii="Times New Roman" w:eastAsia="Times New Roman" w:hAnsi="Times New Roman" w:cs="Times New Roman"/>
          <w:sz w:val="24"/>
          <w:szCs w:val="24"/>
          <w:lang w:val="en-US" w:eastAsia="fi-FI"/>
        </w:rPr>
        <w:t xml:space="preserve"> </w:t>
      </w:r>
      <w:r w:rsidR="008C0700" w:rsidRPr="008754AC">
        <w:rPr>
          <w:rFonts w:ascii="Times New Roman" w:eastAsia="Times New Roman" w:hAnsi="Times New Roman" w:cs="Times New Roman"/>
          <w:sz w:val="24"/>
          <w:szCs w:val="24"/>
          <w:lang w:val="en-US" w:eastAsia="fi-FI"/>
        </w:rPr>
        <w:t xml:space="preserve"> </w:t>
      </w:r>
      <w:r w:rsidRPr="008754AC">
        <w:rPr>
          <w:rFonts w:ascii="Times New Roman" w:hAnsi="Times New Roman" w:cs="Times New Roman"/>
          <w:b/>
          <w:sz w:val="24"/>
          <w:szCs w:val="24"/>
          <w:lang w:val="en-US"/>
        </w:rPr>
        <w:t>22</w:t>
      </w:r>
      <w:r w:rsidR="00A862FC" w:rsidRPr="008754AC">
        <w:rPr>
          <w:rFonts w:ascii="Times New Roman" w:hAnsi="Times New Roman" w:cs="Times New Roman"/>
          <w:sz w:val="24"/>
          <w:szCs w:val="24"/>
          <w:lang w:val="en-US"/>
        </w:rPr>
        <w:t>:</w:t>
      </w:r>
      <w:r w:rsidR="00BD5730" w:rsidRPr="008754AC">
        <w:rPr>
          <w:rFonts w:ascii="Times New Roman" w:hAnsi="Times New Roman" w:cs="Times New Roman"/>
          <w:sz w:val="24"/>
          <w:szCs w:val="24"/>
          <w:lang w:val="en-US"/>
        </w:rPr>
        <w:t xml:space="preserve"> </w:t>
      </w:r>
      <w:r w:rsidRPr="008754AC">
        <w:rPr>
          <w:rFonts w:ascii="Times New Roman" w:hAnsi="Times New Roman" w:cs="Times New Roman"/>
          <w:sz w:val="24"/>
          <w:szCs w:val="24"/>
          <w:lang w:val="en-US"/>
        </w:rPr>
        <w:t xml:space="preserve">456-470. </w:t>
      </w:r>
      <w:r w:rsidR="00B04F9E" w:rsidRPr="008754AC">
        <w:rPr>
          <w:rFonts w:ascii="Times New Roman" w:hAnsi="Times New Roman" w:cs="Times New Roman"/>
          <w:sz w:val="24"/>
          <w:szCs w:val="24"/>
          <w:lang w:val="en-US"/>
        </w:rPr>
        <w:t>DOI:10.1002/bse.1756</w:t>
      </w:r>
    </w:p>
    <w:p w14:paraId="62F5610E" w14:textId="77777777" w:rsidR="00BD5730" w:rsidRPr="008754AC" w:rsidRDefault="00BD5730" w:rsidP="007720E1">
      <w:pPr>
        <w:spacing w:after="0" w:line="480" w:lineRule="auto"/>
        <w:jc w:val="both"/>
        <w:rPr>
          <w:rFonts w:ascii="Times New Roman" w:eastAsia="SimSun" w:hAnsi="Times New Roman" w:cs="Times New Roman"/>
          <w:sz w:val="24"/>
          <w:szCs w:val="24"/>
          <w:lang w:val="en-US" w:eastAsia="zh-CN"/>
        </w:rPr>
      </w:pPr>
    </w:p>
    <w:p w14:paraId="63850146" w14:textId="765D644E" w:rsidR="00BE044F" w:rsidRPr="008754AC" w:rsidRDefault="001B1A03" w:rsidP="007720E1">
      <w:pPr>
        <w:spacing w:after="0" w:line="480" w:lineRule="auto"/>
        <w:jc w:val="both"/>
        <w:rPr>
          <w:rFonts w:ascii="Times New Roman" w:eastAsiaTheme="minorEastAsia" w:hAnsi="Times New Roman" w:cs="Times New Roman"/>
          <w:sz w:val="24"/>
          <w:szCs w:val="24"/>
          <w:lang w:val="en-US" w:eastAsia="fi-FI"/>
        </w:rPr>
      </w:pPr>
      <w:r w:rsidRPr="008754AC">
        <w:rPr>
          <w:rFonts w:ascii="Times New Roman" w:eastAsia="SimSun" w:hAnsi="Times New Roman" w:cs="Times New Roman"/>
          <w:sz w:val="24"/>
          <w:szCs w:val="24"/>
          <w:lang w:val="en-US" w:eastAsia="zh-CN"/>
        </w:rPr>
        <w:t>Thurlow A, Mills J. 2009</w:t>
      </w:r>
      <w:r w:rsidR="00C85861" w:rsidRPr="008754AC">
        <w:rPr>
          <w:rFonts w:ascii="Times New Roman" w:eastAsia="SimSun" w:hAnsi="Times New Roman" w:cs="Times New Roman"/>
          <w:sz w:val="24"/>
          <w:szCs w:val="24"/>
          <w:lang w:val="en-US" w:eastAsia="zh-CN"/>
        </w:rPr>
        <w:t>.</w:t>
      </w:r>
      <w:r w:rsidRPr="008754AC">
        <w:rPr>
          <w:rFonts w:ascii="Times New Roman" w:eastAsia="SimSun" w:hAnsi="Times New Roman" w:cs="Times New Roman"/>
          <w:sz w:val="24"/>
          <w:szCs w:val="24"/>
          <w:lang w:val="en-US" w:eastAsia="zh-CN"/>
        </w:rPr>
        <w:t xml:space="preserve"> Change, talk and sensemaking. </w:t>
      </w:r>
      <w:r w:rsidR="00A862FC" w:rsidRPr="008754AC">
        <w:rPr>
          <w:rFonts w:ascii="Times New Roman" w:eastAsia="SimSun" w:hAnsi="Times New Roman" w:cs="Times New Roman"/>
          <w:i/>
          <w:sz w:val="24"/>
          <w:szCs w:val="24"/>
          <w:lang w:val="en-US" w:eastAsia="zh-CN"/>
        </w:rPr>
        <w:t xml:space="preserve">Journal of organizational change management </w:t>
      </w:r>
      <w:r w:rsidRPr="008754AC">
        <w:rPr>
          <w:rFonts w:ascii="Times New Roman" w:eastAsia="SimSun" w:hAnsi="Times New Roman" w:cs="Times New Roman"/>
          <w:sz w:val="24"/>
          <w:szCs w:val="24"/>
          <w:lang w:val="en-US" w:eastAsia="zh-CN"/>
        </w:rPr>
        <w:t xml:space="preserve"> </w:t>
      </w:r>
      <w:r w:rsidRPr="008754AC">
        <w:rPr>
          <w:rFonts w:ascii="Times New Roman" w:eastAsia="SimSun" w:hAnsi="Times New Roman" w:cs="Times New Roman"/>
          <w:b/>
          <w:sz w:val="24"/>
          <w:szCs w:val="24"/>
          <w:lang w:val="en-US" w:eastAsia="zh-CN"/>
        </w:rPr>
        <w:t>22</w:t>
      </w:r>
      <w:r w:rsidR="00A862FC" w:rsidRPr="008754AC">
        <w:rPr>
          <w:rFonts w:ascii="Times New Roman" w:eastAsia="SimSun" w:hAnsi="Times New Roman" w:cs="Times New Roman"/>
          <w:sz w:val="24"/>
          <w:szCs w:val="24"/>
          <w:lang w:val="en-US" w:eastAsia="zh-CN"/>
        </w:rPr>
        <w:t>:</w:t>
      </w:r>
      <w:r w:rsidR="00BD5730" w:rsidRPr="008754AC">
        <w:rPr>
          <w:rFonts w:ascii="Times New Roman" w:eastAsia="SimSun" w:hAnsi="Times New Roman" w:cs="Times New Roman"/>
          <w:sz w:val="24"/>
          <w:szCs w:val="24"/>
          <w:lang w:val="en-US" w:eastAsia="zh-CN"/>
        </w:rPr>
        <w:t xml:space="preserve"> </w:t>
      </w:r>
      <w:r w:rsidRPr="008754AC">
        <w:rPr>
          <w:rFonts w:ascii="Times New Roman" w:eastAsia="SimSun" w:hAnsi="Times New Roman" w:cs="Times New Roman"/>
          <w:sz w:val="24"/>
          <w:szCs w:val="24"/>
          <w:lang w:val="en-US" w:eastAsia="zh-CN"/>
        </w:rPr>
        <w:t>459–579.</w:t>
      </w:r>
      <w:r w:rsidR="00B04F9E" w:rsidRPr="008754AC">
        <w:rPr>
          <w:rFonts w:ascii="Times New Roman" w:eastAsia="SimSun" w:hAnsi="Times New Roman" w:cs="Times New Roman"/>
          <w:sz w:val="24"/>
          <w:szCs w:val="24"/>
          <w:lang w:val="en-US" w:eastAsia="zh-CN"/>
        </w:rPr>
        <w:t xml:space="preserve"> DOI:10.1108/09534810910983442</w:t>
      </w:r>
    </w:p>
    <w:p w14:paraId="13F70A63" w14:textId="77777777" w:rsidR="00E65C7A" w:rsidRPr="008754AC" w:rsidRDefault="00E65C7A" w:rsidP="007720E1">
      <w:pPr>
        <w:spacing w:after="0" w:line="480" w:lineRule="auto"/>
        <w:jc w:val="both"/>
        <w:rPr>
          <w:rFonts w:ascii="Times New Roman" w:eastAsia="Times New Roman" w:hAnsi="Times New Roman" w:cs="Times New Roman"/>
          <w:sz w:val="24"/>
          <w:szCs w:val="24"/>
          <w:lang w:val="en-US" w:eastAsia="fi-FI"/>
        </w:rPr>
      </w:pPr>
    </w:p>
    <w:p w14:paraId="07562B55" w14:textId="3E3E0B8D" w:rsidR="00E65C7A" w:rsidRPr="008754AC" w:rsidRDefault="00E65C7A" w:rsidP="007720E1">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Van der Hejden A, Driessen P</w:t>
      </w:r>
      <w:r w:rsidR="00C85861"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Cramer J. 2010. Making sense of corporate social responsibility: exploring organizational processes and strategies. </w:t>
      </w:r>
      <w:r w:rsidR="00A862FC" w:rsidRPr="008754AC">
        <w:rPr>
          <w:rFonts w:ascii="Times New Roman" w:eastAsia="Times New Roman" w:hAnsi="Times New Roman" w:cs="Times New Roman"/>
          <w:i/>
          <w:sz w:val="24"/>
          <w:szCs w:val="24"/>
          <w:lang w:val="en-US" w:eastAsia="fi-FI"/>
        </w:rPr>
        <w:t xml:space="preserve">Journal of cleaner production </w:t>
      </w:r>
      <w:r w:rsidRPr="008754AC">
        <w:rPr>
          <w:rFonts w:ascii="Times New Roman" w:eastAsia="Times New Roman" w:hAnsi="Times New Roman" w:cs="Times New Roman"/>
          <w:b/>
          <w:sz w:val="24"/>
          <w:szCs w:val="24"/>
          <w:lang w:val="en-US" w:eastAsia="fi-FI"/>
        </w:rPr>
        <w:t>18</w:t>
      </w:r>
      <w:r w:rsidR="00A862FC" w:rsidRPr="008754AC">
        <w:rPr>
          <w:rFonts w:ascii="Times New Roman" w:eastAsia="Times New Roman" w:hAnsi="Times New Roman" w:cs="Times New Roman"/>
          <w:sz w:val="24"/>
          <w:szCs w:val="24"/>
          <w:lang w:val="en-US" w:eastAsia="fi-FI"/>
        </w:rPr>
        <w:t>:</w:t>
      </w:r>
      <w:r w:rsidR="00C85861"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1787-1796.</w:t>
      </w:r>
    </w:p>
    <w:p w14:paraId="0FC90FEB" w14:textId="77777777" w:rsidR="00714D18" w:rsidRPr="008754AC" w:rsidRDefault="00714D18" w:rsidP="007720E1">
      <w:pPr>
        <w:spacing w:after="0" w:line="480" w:lineRule="auto"/>
        <w:jc w:val="both"/>
        <w:rPr>
          <w:rFonts w:ascii="Times New Roman" w:eastAsia="Times New Roman" w:hAnsi="Times New Roman" w:cs="Times New Roman"/>
          <w:sz w:val="24"/>
          <w:szCs w:val="24"/>
          <w:lang w:val="en-US" w:eastAsia="fi-FI"/>
        </w:rPr>
      </w:pPr>
    </w:p>
    <w:p w14:paraId="2F7476C3" w14:textId="01601421" w:rsidR="001B1A03" w:rsidRPr="008754AC" w:rsidRDefault="001B1A03" w:rsidP="007720E1">
      <w:pPr>
        <w:spacing w:after="0" w:line="480" w:lineRule="auto"/>
        <w:jc w:val="both"/>
        <w:rPr>
          <w:rFonts w:ascii="Times New Roman" w:eastAsia="Times New Roman" w:hAnsi="Times New Roman" w:cs="Times New Roman"/>
          <w:sz w:val="24"/>
          <w:szCs w:val="24"/>
          <w:lang w:val="en-US" w:eastAsia="fi-FI"/>
        </w:rPr>
      </w:pPr>
      <w:r w:rsidRPr="008754AC">
        <w:rPr>
          <w:rFonts w:ascii="Times New Roman" w:eastAsia="Times New Roman" w:hAnsi="Times New Roman" w:cs="Times New Roman"/>
          <w:sz w:val="24"/>
          <w:szCs w:val="24"/>
          <w:lang w:val="en-US" w:eastAsia="fi-FI"/>
        </w:rPr>
        <w:t>Weick K</w:t>
      </w:r>
      <w:r w:rsidR="00A862FC"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1993</w:t>
      </w:r>
      <w:r w:rsidR="00C85861" w:rsidRPr="008754AC">
        <w:rPr>
          <w:rFonts w:ascii="Times New Roman" w:eastAsia="Times New Roman" w:hAnsi="Times New Roman" w:cs="Times New Roman"/>
          <w:sz w:val="24"/>
          <w:szCs w:val="24"/>
          <w:lang w:val="en-US" w:eastAsia="fi-FI"/>
        </w:rPr>
        <w:t>.</w:t>
      </w:r>
      <w:r w:rsidRPr="008754AC">
        <w:rPr>
          <w:rFonts w:ascii="Times New Roman" w:eastAsia="Times New Roman" w:hAnsi="Times New Roman" w:cs="Times New Roman"/>
          <w:sz w:val="24"/>
          <w:szCs w:val="24"/>
          <w:lang w:val="en-US" w:eastAsia="fi-FI"/>
        </w:rPr>
        <w:t xml:space="preserve"> The collapse of sensemaking in organizations: The Mann Gulch disaster</w:t>
      </w:r>
      <w:r w:rsidRPr="008754AC">
        <w:rPr>
          <w:rFonts w:ascii="Times New Roman" w:eastAsia="Times New Roman" w:hAnsi="Times New Roman" w:cs="Times New Roman"/>
          <w:i/>
          <w:sz w:val="24"/>
          <w:szCs w:val="24"/>
          <w:lang w:val="en-US" w:eastAsia="fi-FI"/>
        </w:rPr>
        <w:t xml:space="preserve">. </w:t>
      </w:r>
      <w:r w:rsidR="00A862FC" w:rsidRPr="008754AC">
        <w:rPr>
          <w:rStyle w:val="Kommentinviite"/>
          <w:rFonts w:ascii="Times New Roman" w:hAnsi="Times New Roman" w:cs="Times New Roman"/>
          <w:i/>
          <w:sz w:val="24"/>
          <w:szCs w:val="24"/>
          <w:lang w:val="en-US"/>
        </w:rPr>
        <w:t>Administrative science quarterly</w:t>
      </w:r>
      <w:r w:rsidR="00714D18"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b/>
          <w:sz w:val="24"/>
          <w:szCs w:val="24"/>
          <w:lang w:val="en-US" w:eastAsia="fi-FI"/>
        </w:rPr>
        <w:t>3</w:t>
      </w:r>
      <w:r w:rsidR="00A862FC" w:rsidRPr="008754AC">
        <w:rPr>
          <w:rFonts w:ascii="Times New Roman" w:eastAsia="Times New Roman" w:hAnsi="Times New Roman" w:cs="Times New Roman"/>
          <w:sz w:val="24"/>
          <w:szCs w:val="24"/>
          <w:lang w:val="en-US" w:eastAsia="fi-FI"/>
        </w:rPr>
        <w:t>:</w:t>
      </w:r>
      <w:r w:rsidR="00714D18" w:rsidRPr="008754AC">
        <w:rPr>
          <w:rFonts w:ascii="Times New Roman" w:eastAsia="Times New Roman" w:hAnsi="Times New Roman" w:cs="Times New Roman"/>
          <w:sz w:val="24"/>
          <w:szCs w:val="24"/>
          <w:lang w:val="en-US" w:eastAsia="fi-FI"/>
        </w:rPr>
        <w:t xml:space="preserve"> </w:t>
      </w:r>
      <w:r w:rsidRPr="008754AC">
        <w:rPr>
          <w:rFonts w:ascii="Times New Roman" w:eastAsia="Times New Roman" w:hAnsi="Times New Roman" w:cs="Times New Roman"/>
          <w:sz w:val="24"/>
          <w:szCs w:val="24"/>
          <w:lang w:val="en-US" w:eastAsia="fi-FI"/>
        </w:rPr>
        <w:t>628–652.</w:t>
      </w:r>
      <w:r w:rsidR="00B04F9E" w:rsidRPr="008754AC">
        <w:rPr>
          <w:rFonts w:ascii="Times New Roman" w:eastAsia="Times New Roman" w:hAnsi="Times New Roman" w:cs="Times New Roman"/>
          <w:sz w:val="24"/>
          <w:szCs w:val="24"/>
          <w:lang w:val="en-US" w:eastAsia="fi-FI"/>
        </w:rPr>
        <w:t xml:space="preserve"> DOI:10.2307/2393339</w:t>
      </w:r>
    </w:p>
    <w:p w14:paraId="21FCE481" w14:textId="77777777" w:rsidR="00714D18" w:rsidRPr="008754AC" w:rsidRDefault="00714D18" w:rsidP="007720E1">
      <w:pPr>
        <w:spacing w:after="0" w:line="480" w:lineRule="auto"/>
        <w:jc w:val="both"/>
        <w:rPr>
          <w:rFonts w:ascii="Times New Roman" w:eastAsia="SimSun" w:hAnsi="Times New Roman" w:cs="Times New Roman"/>
          <w:sz w:val="24"/>
          <w:szCs w:val="24"/>
          <w:lang w:val="en-US" w:eastAsia="zh-CN"/>
        </w:rPr>
      </w:pPr>
    </w:p>
    <w:p w14:paraId="7DD6F9E5" w14:textId="12505550" w:rsidR="001B1A03" w:rsidRPr="008754AC" w:rsidRDefault="001B1A03" w:rsidP="007720E1">
      <w:pPr>
        <w:spacing w:after="0" w:line="480" w:lineRule="auto"/>
        <w:jc w:val="both"/>
        <w:rPr>
          <w:rStyle w:val="Kommentinviite"/>
          <w:rFonts w:ascii="Times New Roman" w:hAnsi="Times New Roman" w:cs="Times New Roman"/>
          <w:sz w:val="24"/>
          <w:szCs w:val="24"/>
          <w:lang w:val="en-US"/>
        </w:rPr>
      </w:pPr>
      <w:r w:rsidRPr="008754AC">
        <w:rPr>
          <w:rFonts w:ascii="Times New Roman" w:eastAsia="SimSun" w:hAnsi="Times New Roman" w:cs="Times New Roman"/>
          <w:sz w:val="24"/>
          <w:szCs w:val="24"/>
          <w:lang w:val="en-US" w:eastAsia="zh-CN"/>
        </w:rPr>
        <w:t>Weick K E. 1995</w:t>
      </w:r>
      <w:r w:rsidR="00C85861" w:rsidRPr="008754AC">
        <w:rPr>
          <w:rFonts w:ascii="Times New Roman" w:eastAsia="SimSun" w:hAnsi="Times New Roman" w:cs="Times New Roman"/>
          <w:sz w:val="24"/>
          <w:szCs w:val="24"/>
          <w:lang w:val="en-US" w:eastAsia="zh-CN"/>
        </w:rPr>
        <w:t>.</w:t>
      </w:r>
      <w:r w:rsidRPr="008754AC">
        <w:rPr>
          <w:rFonts w:ascii="Times New Roman" w:eastAsia="SimSun" w:hAnsi="Times New Roman" w:cs="Times New Roman"/>
          <w:sz w:val="24"/>
          <w:szCs w:val="24"/>
          <w:lang w:val="en-US" w:eastAsia="zh-CN"/>
        </w:rPr>
        <w:t xml:space="preserve"> Sensemaking in Organizations</w:t>
      </w:r>
      <w:r w:rsidR="00A86CCC" w:rsidRPr="008754AC">
        <w:rPr>
          <w:rFonts w:ascii="Times New Roman" w:eastAsia="SimSun" w:hAnsi="Times New Roman" w:cs="Times New Roman"/>
          <w:sz w:val="24"/>
          <w:szCs w:val="24"/>
          <w:lang w:val="en-US" w:eastAsia="zh-CN"/>
        </w:rPr>
        <w:t xml:space="preserve">. Sage, </w:t>
      </w:r>
      <w:r w:rsidRPr="008754AC">
        <w:rPr>
          <w:rFonts w:ascii="Times New Roman" w:eastAsia="SimSun" w:hAnsi="Times New Roman" w:cs="Times New Roman"/>
          <w:sz w:val="24"/>
          <w:szCs w:val="24"/>
          <w:lang w:val="en-US" w:eastAsia="zh-CN"/>
        </w:rPr>
        <w:t>London</w:t>
      </w:r>
      <w:r w:rsidR="00A86CCC" w:rsidRPr="008754AC">
        <w:rPr>
          <w:rFonts w:ascii="Times New Roman" w:eastAsia="SimSun" w:hAnsi="Times New Roman" w:cs="Times New Roman"/>
          <w:sz w:val="24"/>
          <w:szCs w:val="24"/>
          <w:lang w:val="en-US" w:eastAsia="zh-CN"/>
        </w:rPr>
        <w:t>.</w:t>
      </w:r>
      <w:r w:rsidR="00A86CCC" w:rsidRPr="008754AC">
        <w:rPr>
          <w:rStyle w:val="Kommentinviite"/>
          <w:rFonts w:ascii="Times New Roman" w:hAnsi="Times New Roman" w:cs="Times New Roman"/>
          <w:sz w:val="24"/>
          <w:szCs w:val="24"/>
          <w:lang w:val="en-US"/>
        </w:rPr>
        <w:t xml:space="preserve"> </w:t>
      </w:r>
    </w:p>
    <w:p w14:paraId="393B19B3" w14:textId="77777777" w:rsidR="007223EE" w:rsidRPr="008754AC" w:rsidRDefault="007223EE" w:rsidP="007720E1">
      <w:pPr>
        <w:spacing w:after="0" w:line="480" w:lineRule="auto"/>
        <w:jc w:val="both"/>
        <w:rPr>
          <w:rStyle w:val="Kommentinviite"/>
          <w:rFonts w:ascii="Times New Roman" w:hAnsi="Times New Roman" w:cs="Times New Roman"/>
          <w:sz w:val="24"/>
          <w:szCs w:val="24"/>
          <w:lang w:val="en-US"/>
        </w:rPr>
      </w:pPr>
    </w:p>
    <w:p w14:paraId="2B368637" w14:textId="0B62A62E" w:rsidR="00B04F9E" w:rsidRPr="008754AC" w:rsidRDefault="004028DC" w:rsidP="007720E1">
      <w:pPr>
        <w:spacing w:after="0" w:line="480" w:lineRule="auto"/>
        <w:jc w:val="both"/>
        <w:rPr>
          <w:rFonts w:ascii="Times New Roman" w:hAnsi="Times New Roman" w:cs="Times New Roman"/>
          <w:sz w:val="24"/>
          <w:szCs w:val="24"/>
          <w:lang w:val="en-US"/>
        </w:rPr>
      </w:pPr>
      <w:r w:rsidRPr="008754AC">
        <w:rPr>
          <w:rFonts w:ascii="Times New Roman" w:hAnsi="Times New Roman" w:cs="Times New Roman"/>
          <w:sz w:val="24"/>
          <w:szCs w:val="24"/>
          <w:lang w:val="en-US"/>
        </w:rPr>
        <w:t>Wright C</w:t>
      </w:r>
      <w:r w:rsidR="00A862FC"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Nyberg D. 2012. Working with passion: emotionology, corporate environmentalism and climate change. </w:t>
      </w:r>
      <w:r w:rsidRPr="008754AC">
        <w:rPr>
          <w:rFonts w:ascii="Times New Roman" w:hAnsi="Times New Roman" w:cs="Times New Roman"/>
          <w:i/>
          <w:sz w:val="24"/>
          <w:szCs w:val="24"/>
          <w:lang w:val="en-US"/>
        </w:rPr>
        <w:t>Human relations</w:t>
      </w:r>
      <w:r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65</w:t>
      </w:r>
      <w:r w:rsidR="00A862FC"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1561-1587</w:t>
      </w:r>
      <w:r w:rsidR="00B04F9E" w:rsidRPr="008754AC">
        <w:rPr>
          <w:rFonts w:ascii="Times New Roman" w:hAnsi="Times New Roman" w:cs="Times New Roman"/>
          <w:sz w:val="24"/>
          <w:szCs w:val="24"/>
          <w:lang w:val="en-US"/>
        </w:rPr>
        <w:t>. DOI:10.1177/0018726712457698</w:t>
      </w:r>
    </w:p>
    <w:p w14:paraId="442EB5C7" w14:textId="77777777" w:rsidR="007223EE" w:rsidRPr="008754AC" w:rsidRDefault="007223EE" w:rsidP="007720E1">
      <w:pPr>
        <w:spacing w:after="0" w:line="480" w:lineRule="auto"/>
        <w:jc w:val="both"/>
        <w:rPr>
          <w:rFonts w:ascii="Times New Roman" w:eastAsia="Helvetica" w:hAnsi="Times New Roman" w:cs="Times New Roman"/>
          <w:sz w:val="24"/>
          <w:szCs w:val="24"/>
          <w:lang w:val="en-US" w:eastAsia="fi-FI"/>
        </w:rPr>
      </w:pPr>
    </w:p>
    <w:p w14:paraId="2F460284" w14:textId="72C92276" w:rsidR="00F62A6C" w:rsidRPr="009212AE" w:rsidRDefault="00B00A33" w:rsidP="00371BE2">
      <w:pPr>
        <w:spacing w:line="480" w:lineRule="auto"/>
        <w:jc w:val="both"/>
        <w:rPr>
          <w:lang w:val="en-US"/>
        </w:rPr>
      </w:pPr>
      <w:r w:rsidRPr="008754AC">
        <w:rPr>
          <w:rFonts w:ascii="Times New Roman" w:hAnsi="Times New Roman" w:cs="Times New Roman"/>
          <w:sz w:val="24"/>
          <w:szCs w:val="24"/>
          <w:lang w:val="en-US"/>
        </w:rPr>
        <w:t xml:space="preserve">Ziek P. 2009. Making sense of CSR communication. </w:t>
      </w:r>
      <w:r w:rsidR="00A862FC" w:rsidRPr="008754AC">
        <w:rPr>
          <w:rFonts w:ascii="Times New Roman" w:hAnsi="Times New Roman" w:cs="Times New Roman"/>
          <w:i/>
          <w:sz w:val="24"/>
          <w:szCs w:val="24"/>
          <w:lang w:val="en-US"/>
        </w:rPr>
        <w:t>Corporate social responsibility and environmental management</w:t>
      </w:r>
      <w:r w:rsidR="00A862FC" w:rsidRPr="008754AC">
        <w:rPr>
          <w:rFonts w:ascii="Times New Roman" w:hAnsi="Times New Roman" w:cs="Times New Roman"/>
          <w:sz w:val="24"/>
          <w:szCs w:val="24"/>
          <w:lang w:val="en-US"/>
        </w:rPr>
        <w:t xml:space="preserve"> </w:t>
      </w:r>
      <w:r w:rsidRPr="008754AC">
        <w:rPr>
          <w:rFonts w:ascii="Times New Roman" w:hAnsi="Times New Roman" w:cs="Times New Roman"/>
          <w:b/>
          <w:sz w:val="24"/>
          <w:szCs w:val="24"/>
          <w:lang w:val="en-US"/>
        </w:rPr>
        <w:t>16</w:t>
      </w:r>
      <w:r w:rsidR="00A862FC" w:rsidRPr="008754AC">
        <w:rPr>
          <w:rFonts w:ascii="Times New Roman" w:hAnsi="Times New Roman" w:cs="Times New Roman"/>
          <w:sz w:val="24"/>
          <w:szCs w:val="24"/>
          <w:lang w:val="en-US"/>
        </w:rPr>
        <w:t>:</w:t>
      </w:r>
      <w:r w:rsidRPr="008754AC">
        <w:rPr>
          <w:rFonts w:ascii="Times New Roman" w:hAnsi="Times New Roman" w:cs="Times New Roman"/>
          <w:sz w:val="24"/>
          <w:szCs w:val="24"/>
          <w:lang w:val="en-US"/>
        </w:rPr>
        <w:t xml:space="preserve"> 137-145.</w:t>
      </w:r>
      <w:r w:rsidR="00B04F9E" w:rsidRPr="009212AE">
        <w:rPr>
          <w:lang w:val="en-US"/>
        </w:rPr>
        <w:t xml:space="preserve"> </w:t>
      </w:r>
      <w:r w:rsidR="00B04F9E" w:rsidRPr="009212AE">
        <w:rPr>
          <w:rStyle w:val="article-headermeta-info-label"/>
          <w:rFonts w:ascii="Times New Roman" w:hAnsi="Times New Roman" w:cs="Times New Roman"/>
          <w:sz w:val="24"/>
          <w:szCs w:val="24"/>
          <w:lang w:val="en-US"/>
        </w:rPr>
        <w:t>DOI:</w:t>
      </w:r>
      <w:r w:rsidR="00B04F9E" w:rsidRPr="009212AE">
        <w:rPr>
          <w:rStyle w:val="article-headermeta-info-data"/>
          <w:rFonts w:ascii="Times New Roman" w:hAnsi="Times New Roman" w:cs="Times New Roman"/>
          <w:sz w:val="24"/>
          <w:szCs w:val="24"/>
          <w:lang w:val="en-US"/>
        </w:rPr>
        <w:t>10.1002/csr.183</w:t>
      </w:r>
    </w:p>
    <w:p w14:paraId="6C4A394F" w14:textId="77777777" w:rsidR="00F62A6C" w:rsidRPr="008754AC" w:rsidRDefault="00F62A6C" w:rsidP="00371BE2">
      <w:pPr>
        <w:spacing w:line="480" w:lineRule="auto"/>
        <w:jc w:val="both"/>
        <w:rPr>
          <w:rFonts w:ascii="Times New Roman" w:hAnsi="Times New Roman" w:cs="Times New Roman"/>
          <w:sz w:val="24"/>
          <w:szCs w:val="24"/>
          <w:lang w:val="en-US"/>
        </w:rPr>
      </w:pPr>
    </w:p>
    <w:p w14:paraId="3EAC119A" w14:textId="77777777" w:rsidR="00FB6B9E" w:rsidRPr="008754AC" w:rsidRDefault="00FB6B9E" w:rsidP="00371BE2">
      <w:pPr>
        <w:spacing w:line="480" w:lineRule="auto"/>
        <w:jc w:val="both"/>
        <w:rPr>
          <w:rFonts w:ascii="Times New Roman" w:hAnsi="Times New Roman" w:cs="Times New Roman"/>
          <w:sz w:val="24"/>
          <w:szCs w:val="24"/>
          <w:lang w:val="en-US"/>
        </w:rPr>
      </w:pPr>
    </w:p>
    <w:p w14:paraId="6A2C1589" w14:textId="77777777" w:rsidR="00FB6B9E" w:rsidRPr="008754AC" w:rsidRDefault="00FB6B9E" w:rsidP="00371BE2">
      <w:pPr>
        <w:spacing w:line="480" w:lineRule="auto"/>
        <w:jc w:val="both"/>
        <w:rPr>
          <w:rFonts w:ascii="Times New Roman" w:hAnsi="Times New Roman" w:cs="Times New Roman"/>
          <w:sz w:val="24"/>
          <w:szCs w:val="24"/>
          <w:lang w:val="en-US"/>
        </w:rPr>
      </w:pPr>
    </w:p>
    <w:p w14:paraId="03F20559" w14:textId="77777777" w:rsidR="00FB6B9E" w:rsidRPr="008754AC" w:rsidRDefault="00FB6B9E" w:rsidP="00371BE2">
      <w:pPr>
        <w:spacing w:line="480" w:lineRule="auto"/>
        <w:jc w:val="both"/>
        <w:rPr>
          <w:rFonts w:ascii="Times New Roman" w:hAnsi="Times New Roman" w:cs="Times New Roman"/>
          <w:sz w:val="24"/>
          <w:szCs w:val="24"/>
          <w:lang w:val="en-US"/>
        </w:rPr>
      </w:pPr>
    </w:p>
    <w:p w14:paraId="087AB44F" w14:textId="77777777" w:rsidR="00F62A6C" w:rsidRPr="008754AC" w:rsidRDefault="00F62A6C" w:rsidP="00F62A6C">
      <w:pPr>
        <w:spacing w:line="480" w:lineRule="auto"/>
        <w:jc w:val="both"/>
        <w:rPr>
          <w:highlight w:val="yellow"/>
          <w:lang w:val="en-US"/>
        </w:rPr>
      </w:pPr>
      <w:r w:rsidRPr="008754AC">
        <w:rPr>
          <w:rFonts w:ascii="Times New Roman" w:hAnsi="Times New Roman" w:cs="Times New Roman"/>
          <w:sz w:val="20"/>
          <w:szCs w:val="20"/>
          <w:lang w:val="en-US"/>
        </w:rPr>
        <w:t>Table 1. Sensemaking frames on constructed meanings for sustainability reports</w:t>
      </w:r>
    </w:p>
    <w:tbl>
      <w:tblPr>
        <w:tblStyle w:val="TaulukkoRuudukko"/>
        <w:tblW w:w="11448" w:type="dxa"/>
        <w:tblInd w:w="-1210" w:type="dxa"/>
        <w:tblLook w:val="04A0" w:firstRow="1" w:lastRow="0" w:firstColumn="1" w:lastColumn="0" w:noHBand="0" w:noVBand="1"/>
      </w:tblPr>
      <w:tblGrid>
        <w:gridCol w:w="1924"/>
        <w:gridCol w:w="2153"/>
        <w:gridCol w:w="2694"/>
        <w:gridCol w:w="2268"/>
        <w:gridCol w:w="2409"/>
      </w:tblGrid>
      <w:tr w:rsidR="00F62A6C" w:rsidRPr="008754AC" w14:paraId="162DA484" w14:textId="77777777" w:rsidTr="00834EA7">
        <w:tc>
          <w:tcPr>
            <w:tcW w:w="1924" w:type="dxa"/>
          </w:tcPr>
          <w:p w14:paraId="6663EBED" w14:textId="77777777" w:rsidR="00F62A6C" w:rsidRPr="008754AC" w:rsidRDefault="00F62A6C" w:rsidP="00B04F9E">
            <w:pPr>
              <w:spacing w:line="480" w:lineRule="auto"/>
              <w:rPr>
                <w:rFonts w:ascii="Times New Roman" w:hAnsi="Times New Roman" w:cs="Times New Roman"/>
                <w:b/>
                <w:sz w:val="18"/>
                <w:szCs w:val="20"/>
                <w:lang w:val="en-US"/>
              </w:rPr>
            </w:pPr>
            <w:r w:rsidRPr="008754AC">
              <w:rPr>
                <w:rFonts w:ascii="Times New Roman" w:hAnsi="Times New Roman" w:cs="Times New Roman"/>
                <w:b/>
                <w:sz w:val="18"/>
                <w:szCs w:val="20"/>
                <w:lang w:val="en-US"/>
              </w:rPr>
              <w:t>Sensemaking frame</w:t>
            </w:r>
          </w:p>
        </w:tc>
        <w:tc>
          <w:tcPr>
            <w:tcW w:w="2153" w:type="dxa"/>
          </w:tcPr>
          <w:p w14:paraId="225ED567" w14:textId="77777777" w:rsidR="00F62A6C" w:rsidRPr="008754AC" w:rsidRDefault="00F62A6C" w:rsidP="00B04F9E">
            <w:pPr>
              <w:spacing w:line="480" w:lineRule="auto"/>
              <w:rPr>
                <w:rFonts w:ascii="Times New Roman" w:hAnsi="Times New Roman" w:cs="Times New Roman"/>
                <w:b/>
                <w:sz w:val="18"/>
                <w:szCs w:val="20"/>
                <w:lang w:val="en-US"/>
              </w:rPr>
            </w:pPr>
            <w:r w:rsidRPr="008754AC">
              <w:rPr>
                <w:rFonts w:ascii="Times New Roman" w:hAnsi="Times New Roman" w:cs="Times New Roman"/>
                <w:b/>
                <w:sz w:val="18"/>
                <w:szCs w:val="20"/>
                <w:lang w:val="en-US"/>
              </w:rPr>
              <w:t>Meaning of sustainability reporting</w:t>
            </w:r>
          </w:p>
        </w:tc>
        <w:tc>
          <w:tcPr>
            <w:tcW w:w="2694" w:type="dxa"/>
          </w:tcPr>
          <w:p w14:paraId="2B2D9A99" w14:textId="77777777" w:rsidR="00F62A6C" w:rsidRPr="008754AC" w:rsidRDefault="00F62A6C" w:rsidP="00B04F9E">
            <w:pPr>
              <w:spacing w:line="480" w:lineRule="auto"/>
              <w:jc w:val="both"/>
              <w:rPr>
                <w:rFonts w:ascii="Times New Roman" w:hAnsi="Times New Roman" w:cs="Times New Roman"/>
                <w:b/>
                <w:sz w:val="18"/>
                <w:szCs w:val="20"/>
                <w:lang w:val="en-US"/>
              </w:rPr>
            </w:pPr>
            <w:r w:rsidRPr="008754AC">
              <w:rPr>
                <w:rFonts w:ascii="Times New Roman" w:hAnsi="Times New Roman" w:cs="Times New Roman"/>
                <w:b/>
                <w:sz w:val="18"/>
                <w:szCs w:val="20"/>
                <w:lang w:val="en-US"/>
              </w:rPr>
              <w:t xml:space="preserve">Motivation for reporting  </w:t>
            </w:r>
          </w:p>
        </w:tc>
        <w:tc>
          <w:tcPr>
            <w:tcW w:w="2268" w:type="dxa"/>
          </w:tcPr>
          <w:p w14:paraId="0F90B2AE" w14:textId="77777777" w:rsidR="00F62A6C" w:rsidRPr="008754AC" w:rsidRDefault="00F62A6C" w:rsidP="00B04F9E">
            <w:pPr>
              <w:spacing w:line="480" w:lineRule="auto"/>
              <w:rPr>
                <w:rFonts w:ascii="Times New Roman" w:hAnsi="Times New Roman" w:cs="Times New Roman"/>
                <w:b/>
                <w:sz w:val="18"/>
                <w:szCs w:val="20"/>
                <w:lang w:val="en-US"/>
              </w:rPr>
            </w:pPr>
            <w:r w:rsidRPr="008754AC">
              <w:rPr>
                <w:rFonts w:ascii="Times New Roman" w:hAnsi="Times New Roman" w:cs="Times New Roman"/>
                <w:b/>
                <w:sz w:val="18"/>
                <w:szCs w:val="20"/>
                <w:lang w:val="en-US"/>
              </w:rPr>
              <w:t>Role in organizational identity change</w:t>
            </w:r>
          </w:p>
        </w:tc>
        <w:tc>
          <w:tcPr>
            <w:tcW w:w="2409" w:type="dxa"/>
          </w:tcPr>
          <w:p w14:paraId="3D23818C" w14:textId="77777777" w:rsidR="00F62A6C" w:rsidRPr="008754AC" w:rsidRDefault="00F62A6C" w:rsidP="00B04F9E">
            <w:pPr>
              <w:spacing w:line="480" w:lineRule="auto"/>
              <w:jc w:val="both"/>
              <w:rPr>
                <w:rFonts w:ascii="Times New Roman" w:hAnsi="Times New Roman" w:cs="Times New Roman"/>
                <w:b/>
                <w:sz w:val="18"/>
                <w:szCs w:val="20"/>
                <w:lang w:val="en-US"/>
              </w:rPr>
            </w:pPr>
            <w:r w:rsidRPr="008754AC">
              <w:rPr>
                <w:rFonts w:ascii="Times New Roman" w:hAnsi="Times New Roman" w:cs="Times New Roman"/>
                <w:b/>
                <w:sz w:val="18"/>
                <w:szCs w:val="20"/>
                <w:lang w:val="en-US"/>
              </w:rPr>
              <w:t>Comparison between companies</w:t>
            </w:r>
          </w:p>
        </w:tc>
      </w:tr>
      <w:tr w:rsidR="00F62A6C" w:rsidRPr="00D64F31" w14:paraId="51B207BE" w14:textId="77777777" w:rsidTr="00834EA7">
        <w:tc>
          <w:tcPr>
            <w:tcW w:w="1924" w:type="dxa"/>
          </w:tcPr>
          <w:p w14:paraId="700D0875"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Individualistic</w:t>
            </w:r>
          </w:p>
        </w:tc>
        <w:tc>
          <w:tcPr>
            <w:tcW w:w="2153" w:type="dxa"/>
          </w:tcPr>
          <w:p w14:paraId="3F0A6CA9" w14:textId="513970C4" w:rsidR="00F62A6C" w:rsidRPr="008754AC" w:rsidRDefault="00F62A6C" w:rsidP="00157D9C">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 xml:space="preserve">Internal tool </w:t>
            </w:r>
            <w:r w:rsidR="00157D9C" w:rsidRPr="008754AC">
              <w:rPr>
                <w:rFonts w:ascii="Times New Roman" w:hAnsi="Times New Roman" w:cs="Times New Roman"/>
                <w:sz w:val="18"/>
                <w:szCs w:val="20"/>
                <w:lang w:val="en-US"/>
              </w:rPr>
              <w:t xml:space="preserve">– </w:t>
            </w:r>
            <w:r w:rsidRPr="008754AC">
              <w:rPr>
                <w:rFonts w:ascii="Times New Roman" w:hAnsi="Times New Roman" w:cs="Times New Roman"/>
                <w:sz w:val="18"/>
                <w:szCs w:val="20"/>
                <w:lang w:val="en-US"/>
              </w:rPr>
              <w:t xml:space="preserve"> organization’s welfare and self-enhancement</w:t>
            </w:r>
          </w:p>
        </w:tc>
        <w:tc>
          <w:tcPr>
            <w:tcW w:w="2694" w:type="dxa"/>
          </w:tcPr>
          <w:p w14:paraId="0DF7687D"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 xml:space="preserve">Organizational self-interest and willingness to learn </w:t>
            </w:r>
          </w:p>
        </w:tc>
        <w:tc>
          <w:tcPr>
            <w:tcW w:w="2268" w:type="dxa"/>
          </w:tcPr>
          <w:p w14:paraId="677035C3" w14:textId="23A7F2EF" w:rsidR="00F62A6C" w:rsidRPr="008754AC" w:rsidRDefault="00F62A6C" w:rsidP="00157D9C">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 xml:space="preserve">Possibly beneficial </w:t>
            </w:r>
            <w:r w:rsidR="00157D9C" w:rsidRPr="008754AC">
              <w:rPr>
                <w:rFonts w:ascii="Times New Roman" w:hAnsi="Times New Roman" w:cs="Times New Roman"/>
                <w:sz w:val="18"/>
                <w:szCs w:val="20"/>
                <w:lang w:val="en-US"/>
              </w:rPr>
              <w:t xml:space="preserve">– </w:t>
            </w:r>
            <w:r w:rsidRPr="008754AC">
              <w:rPr>
                <w:rFonts w:ascii="Times New Roman" w:hAnsi="Times New Roman" w:cs="Times New Roman"/>
                <w:sz w:val="18"/>
                <w:szCs w:val="20"/>
                <w:lang w:val="en-US"/>
              </w:rPr>
              <w:t>supports the change by offering tools for internal learning</w:t>
            </w:r>
          </w:p>
        </w:tc>
        <w:tc>
          <w:tcPr>
            <w:tcW w:w="2409" w:type="dxa"/>
          </w:tcPr>
          <w:p w14:paraId="56CB5613" w14:textId="3E3B3F14" w:rsidR="00F62A6C" w:rsidRPr="008754AC" w:rsidRDefault="00157D9C" w:rsidP="009212AE">
            <w:pPr>
              <w:spacing w:line="480" w:lineRule="auto"/>
              <w:rPr>
                <w:rFonts w:ascii="Times New Roman" w:hAnsi="Times New Roman" w:cs="Times New Roman"/>
                <w:sz w:val="18"/>
                <w:szCs w:val="20"/>
                <w:lang w:val="en-US"/>
              </w:rPr>
            </w:pPr>
            <w:r w:rsidRPr="008754AC">
              <w:rPr>
                <w:rFonts w:ascii="Times New Roman" w:hAnsi="Times New Roman" w:cs="Times New Roman"/>
                <w:sz w:val="18"/>
                <w:szCs w:val="20"/>
                <w:lang w:val="en-US"/>
              </w:rPr>
              <w:t>Setting and monitoring m</w:t>
            </w:r>
            <w:r w:rsidR="00F62A6C" w:rsidRPr="008754AC">
              <w:rPr>
                <w:rFonts w:ascii="Times New Roman" w:hAnsi="Times New Roman" w:cs="Times New Roman"/>
                <w:sz w:val="18"/>
                <w:szCs w:val="20"/>
                <w:lang w:val="en-US"/>
              </w:rPr>
              <w:t>easurable goals (energy company) versus internal learning and changes in value basis (financial company)</w:t>
            </w:r>
          </w:p>
        </w:tc>
      </w:tr>
      <w:tr w:rsidR="00F62A6C" w:rsidRPr="00D64F31" w14:paraId="3CACC41C" w14:textId="77777777" w:rsidTr="00834EA7">
        <w:tc>
          <w:tcPr>
            <w:tcW w:w="1924" w:type="dxa"/>
          </w:tcPr>
          <w:p w14:paraId="35DFF2FE"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Relational</w:t>
            </w:r>
          </w:p>
        </w:tc>
        <w:tc>
          <w:tcPr>
            <w:tcW w:w="2153" w:type="dxa"/>
          </w:tcPr>
          <w:p w14:paraId="6B79D47C" w14:textId="01EFBBA9" w:rsidR="00F62A6C" w:rsidRPr="008754AC" w:rsidRDefault="00F62A6C" w:rsidP="00157D9C">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 xml:space="preserve">External tool </w:t>
            </w:r>
            <w:r w:rsidR="00157D9C" w:rsidRPr="008754AC">
              <w:rPr>
                <w:rFonts w:ascii="Times New Roman" w:hAnsi="Times New Roman" w:cs="Times New Roman"/>
                <w:sz w:val="18"/>
                <w:szCs w:val="20"/>
                <w:lang w:val="en-US"/>
              </w:rPr>
              <w:t xml:space="preserve">– </w:t>
            </w:r>
            <w:r w:rsidRPr="008754AC">
              <w:rPr>
                <w:rFonts w:ascii="Times New Roman" w:hAnsi="Times New Roman" w:cs="Times New Roman"/>
                <w:sz w:val="18"/>
                <w:szCs w:val="20"/>
                <w:lang w:val="en-US"/>
              </w:rPr>
              <w:t>for interaction with particular stakeholders and responding stakeholder demands</w:t>
            </w:r>
          </w:p>
        </w:tc>
        <w:tc>
          <w:tcPr>
            <w:tcW w:w="2694" w:type="dxa"/>
          </w:tcPr>
          <w:p w14:paraId="3BD98D90"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Particular stakeholders’ benefit and transparency</w:t>
            </w:r>
          </w:p>
        </w:tc>
        <w:tc>
          <w:tcPr>
            <w:tcW w:w="2268" w:type="dxa"/>
          </w:tcPr>
          <w:p w14:paraId="2418922C" w14:textId="64FEEA41" w:rsidR="00F62A6C" w:rsidRPr="008754AC" w:rsidRDefault="00F62A6C" w:rsidP="00157D9C">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 xml:space="preserve">Possibly beneficial </w:t>
            </w:r>
            <w:r w:rsidR="00157D9C" w:rsidRPr="008754AC">
              <w:rPr>
                <w:rFonts w:ascii="Times New Roman" w:hAnsi="Times New Roman" w:cs="Times New Roman"/>
                <w:sz w:val="18"/>
                <w:szCs w:val="20"/>
                <w:lang w:val="en-US"/>
              </w:rPr>
              <w:t xml:space="preserve">– </w:t>
            </w:r>
            <w:r w:rsidRPr="008754AC">
              <w:rPr>
                <w:rFonts w:ascii="Times New Roman" w:hAnsi="Times New Roman" w:cs="Times New Roman"/>
                <w:sz w:val="18"/>
                <w:szCs w:val="20"/>
                <w:lang w:val="en-US"/>
              </w:rPr>
              <w:t xml:space="preserve">supports sustainability change by offering tools for identity negotiations with stakeholders </w:t>
            </w:r>
          </w:p>
        </w:tc>
        <w:tc>
          <w:tcPr>
            <w:tcW w:w="2409" w:type="dxa"/>
          </w:tcPr>
          <w:p w14:paraId="5DAC790D" w14:textId="226DB1BC"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Self-eviden</w:t>
            </w:r>
            <w:r w:rsidR="00157D9C" w:rsidRPr="008754AC">
              <w:rPr>
                <w:rFonts w:ascii="Times New Roman" w:hAnsi="Times New Roman" w:cs="Times New Roman"/>
                <w:sz w:val="18"/>
                <w:szCs w:val="20"/>
                <w:lang w:val="en-US"/>
              </w:rPr>
              <w:t>t</w:t>
            </w:r>
            <w:r w:rsidRPr="008754AC">
              <w:rPr>
                <w:rFonts w:ascii="Times New Roman" w:hAnsi="Times New Roman" w:cs="Times New Roman"/>
                <w:sz w:val="18"/>
                <w:szCs w:val="20"/>
                <w:lang w:val="en-US"/>
              </w:rPr>
              <w:t xml:space="preserve"> to meet the social expectations (energy company) versus possibly beneficial for transparency (financial company)</w:t>
            </w:r>
          </w:p>
        </w:tc>
      </w:tr>
      <w:tr w:rsidR="00F62A6C" w:rsidRPr="00D64F31" w14:paraId="1E887490" w14:textId="77777777" w:rsidTr="00834EA7">
        <w:tc>
          <w:tcPr>
            <w:tcW w:w="1924" w:type="dxa"/>
          </w:tcPr>
          <w:p w14:paraId="4AEC3E96"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Decoupled</w:t>
            </w:r>
          </w:p>
        </w:tc>
        <w:tc>
          <w:tcPr>
            <w:tcW w:w="2153" w:type="dxa"/>
          </w:tcPr>
          <w:p w14:paraId="6429E738"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Not valuable for organizational identity change towards sustainability</w:t>
            </w:r>
          </w:p>
        </w:tc>
        <w:tc>
          <w:tcPr>
            <w:tcW w:w="2694" w:type="dxa"/>
          </w:tcPr>
          <w:p w14:paraId="36982A4F"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Motivation for publishing the report unclear, not necessary for internal change (individualistic) nor in external stakeholder relations (relational)</w:t>
            </w:r>
          </w:p>
        </w:tc>
        <w:tc>
          <w:tcPr>
            <w:tcW w:w="2268" w:type="dxa"/>
          </w:tcPr>
          <w:p w14:paraId="069BDFCF" w14:textId="77777777" w:rsidR="00F62A6C" w:rsidRPr="009212AE" w:rsidRDefault="00F62A6C" w:rsidP="00B04F9E">
            <w:pPr>
              <w:spacing w:line="480" w:lineRule="auto"/>
              <w:jc w:val="both"/>
              <w:rPr>
                <w:rFonts w:ascii="Times New Roman" w:hAnsi="Times New Roman" w:cs="Times New Roman"/>
                <w:sz w:val="18"/>
                <w:szCs w:val="20"/>
                <w:lang w:val="en-US"/>
              </w:rPr>
            </w:pPr>
            <w:r w:rsidRPr="009212AE">
              <w:rPr>
                <w:rFonts w:ascii="Times New Roman" w:hAnsi="Times New Roman" w:cs="Times New Roman"/>
                <w:sz w:val="18"/>
                <w:szCs w:val="20"/>
                <w:lang w:val="en-US"/>
              </w:rPr>
              <w:t>Detached from identity change</w:t>
            </w:r>
          </w:p>
        </w:tc>
        <w:tc>
          <w:tcPr>
            <w:tcW w:w="2409" w:type="dxa"/>
          </w:tcPr>
          <w:p w14:paraId="24E5CA23" w14:textId="77777777" w:rsidR="00F62A6C" w:rsidRPr="008754AC" w:rsidRDefault="00F62A6C" w:rsidP="00B04F9E">
            <w:pPr>
              <w:spacing w:line="480" w:lineRule="auto"/>
              <w:jc w:val="both"/>
              <w:rPr>
                <w:rFonts w:ascii="Times New Roman" w:hAnsi="Times New Roman" w:cs="Times New Roman"/>
                <w:sz w:val="18"/>
                <w:szCs w:val="20"/>
                <w:lang w:val="en-US"/>
              </w:rPr>
            </w:pPr>
            <w:r w:rsidRPr="008754AC">
              <w:rPr>
                <w:rFonts w:ascii="Times New Roman" w:hAnsi="Times New Roman" w:cs="Times New Roman"/>
                <w:sz w:val="18"/>
                <w:szCs w:val="20"/>
                <w:lang w:val="en-US"/>
              </w:rPr>
              <w:t>Inclusion of external and internal decoupling (energy company) versus focus on internal decoupling (financial company)</w:t>
            </w:r>
          </w:p>
        </w:tc>
      </w:tr>
    </w:tbl>
    <w:p w14:paraId="014328A3" w14:textId="77777777" w:rsidR="00F62A6C" w:rsidRPr="008754AC" w:rsidRDefault="00F62A6C" w:rsidP="00371BE2">
      <w:pPr>
        <w:spacing w:line="480" w:lineRule="auto"/>
        <w:jc w:val="both"/>
        <w:rPr>
          <w:rFonts w:ascii="Times New Roman" w:hAnsi="Times New Roman" w:cs="Times New Roman"/>
          <w:sz w:val="24"/>
          <w:szCs w:val="24"/>
          <w:lang w:val="en-US"/>
        </w:rPr>
      </w:pPr>
    </w:p>
    <w:sectPr w:rsidR="00F62A6C" w:rsidRPr="008754AC" w:rsidSect="00EB0DAA">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B3122F" w14:textId="77777777" w:rsidR="00651F9B" w:rsidRDefault="00651F9B" w:rsidP="008919F2">
      <w:pPr>
        <w:spacing w:after="0" w:line="240" w:lineRule="auto"/>
      </w:pPr>
      <w:r>
        <w:separator/>
      </w:r>
    </w:p>
  </w:endnote>
  <w:endnote w:type="continuationSeparator" w:id="0">
    <w:p w14:paraId="66D2817D" w14:textId="77777777" w:rsidR="00651F9B" w:rsidRDefault="00651F9B" w:rsidP="008919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dvPS405B6">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OneGulliverA">
    <w:altName w:val="Cambria"/>
    <w:panose1 w:val="00000000000000000000"/>
    <w:charset w:val="00"/>
    <w:family w:val="auto"/>
    <w:notTrueType/>
    <w:pitch w:val="default"/>
    <w:sig w:usb0="00000003" w:usb1="00000000" w:usb2="00000000" w:usb3="00000000" w:csb0="00000001" w:csb1="00000000"/>
  </w:font>
  <w:font w:name="CenturyOSMTPro">
    <w:altName w:val="Cambria"/>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188096"/>
      <w:docPartObj>
        <w:docPartGallery w:val="Page Numbers (Bottom of Page)"/>
        <w:docPartUnique/>
      </w:docPartObj>
    </w:sdtPr>
    <w:sdtEndPr>
      <w:rPr>
        <w:noProof/>
      </w:rPr>
    </w:sdtEndPr>
    <w:sdtContent>
      <w:p w14:paraId="5AF23348" w14:textId="77777777" w:rsidR="00D57520" w:rsidRDefault="00D57520">
        <w:pPr>
          <w:pStyle w:val="Alatunniste"/>
          <w:jc w:val="right"/>
        </w:pPr>
        <w:r w:rsidRPr="00EB0DAA">
          <w:rPr>
            <w:rFonts w:ascii="Times New Roman" w:hAnsi="Times New Roman" w:cs="Times New Roman"/>
          </w:rPr>
          <w:fldChar w:fldCharType="begin"/>
        </w:r>
        <w:r w:rsidRPr="00EB0DAA">
          <w:rPr>
            <w:rFonts w:ascii="Times New Roman" w:hAnsi="Times New Roman" w:cs="Times New Roman"/>
          </w:rPr>
          <w:instrText xml:space="preserve"> PAGE   \* MERGEFORMAT </w:instrText>
        </w:r>
        <w:r w:rsidRPr="00EB0DAA">
          <w:rPr>
            <w:rFonts w:ascii="Times New Roman" w:hAnsi="Times New Roman" w:cs="Times New Roman"/>
          </w:rPr>
          <w:fldChar w:fldCharType="separate"/>
        </w:r>
        <w:r w:rsidR="0028757C">
          <w:rPr>
            <w:rFonts w:ascii="Times New Roman" w:hAnsi="Times New Roman" w:cs="Times New Roman"/>
            <w:noProof/>
          </w:rPr>
          <w:t>1</w:t>
        </w:r>
        <w:r w:rsidRPr="00EB0DAA">
          <w:rPr>
            <w:rFonts w:ascii="Times New Roman" w:hAnsi="Times New Roman" w:cs="Times New Roman"/>
            <w:noProof/>
          </w:rPr>
          <w:fldChar w:fldCharType="end"/>
        </w:r>
      </w:p>
    </w:sdtContent>
  </w:sdt>
  <w:p w14:paraId="18A62D2C" w14:textId="77777777" w:rsidR="00D57520" w:rsidRDefault="00D57520">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B233CB" w14:textId="77777777" w:rsidR="00651F9B" w:rsidRDefault="00651F9B" w:rsidP="008919F2">
      <w:pPr>
        <w:spacing w:after="0" w:line="240" w:lineRule="auto"/>
      </w:pPr>
      <w:r>
        <w:separator/>
      </w:r>
    </w:p>
  </w:footnote>
  <w:footnote w:type="continuationSeparator" w:id="0">
    <w:p w14:paraId="036E61E7" w14:textId="77777777" w:rsidR="00651F9B" w:rsidRDefault="00651F9B" w:rsidP="008919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0B791E"/>
    <w:multiLevelType w:val="hybridMultilevel"/>
    <w:tmpl w:val="83BC525C"/>
    <w:lvl w:ilvl="0" w:tplc="AD2872AA">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1" w15:restartNumberingAfterBreak="0">
    <w:nsid w:val="1A766A1F"/>
    <w:multiLevelType w:val="hybridMultilevel"/>
    <w:tmpl w:val="36B673CA"/>
    <w:lvl w:ilvl="0" w:tplc="1A2433DE">
      <w:start w:val="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32A44FA"/>
    <w:multiLevelType w:val="hybridMultilevel"/>
    <w:tmpl w:val="F154D3F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30DC1615"/>
    <w:multiLevelType w:val="hybridMultilevel"/>
    <w:tmpl w:val="36CA617E"/>
    <w:lvl w:ilvl="0" w:tplc="040B000B">
      <w:start w:val="6"/>
      <w:numFmt w:val="bullet"/>
      <w:lvlText w:val=""/>
      <w:lvlJc w:val="left"/>
      <w:pPr>
        <w:ind w:left="720" w:hanging="36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57F79E5"/>
    <w:multiLevelType w:val="hybridMultilevel"/>
    <w:tmpl w:val="61DEE222"/>
    <w:lvl w:ilvl="0" w:tplc="9DD0A988">
      <w:start w:val="2"/>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5A832854"/>
    <w:multiLevelType w:val="hybridMultilevel"/>
    <w:tmpl w:val="BC045CB8"/>
    <w:lvl w:ilvl="0" w:tplc="AD2872AA">
      <w:numFmt w:val="bullet"/>
      <w:lvlText w:val="-"/>
      <w:lvlJc w:val="left"/>
      <w:pPr>
        <w:ind w:left="502" w:hanging="360"/>
      </w:pPr>
      <w:rPr>
        <w:rFonts w:ascii="Calibri" w:eastAsiaTheme="minorHAnsi" w:hAnsi="Calibri" w:cstheme="minorBidi" w:hint="default"/>
      </w:rPr>
    </w:lvl>
    <w:lvl w:ilvl="1" w:tplc="040B0003">
      <w:start w:val="1"/>
      <w:numFmt w:val="bullet"/>
      <w:lvlText w:val="o"/>
      <w:lvlJc w:val="left"/>
      <w:pPr>
        <w:ind w:left="1222" w:hanging="360"/>
      </w:pPr>
      <w:rPr>
        <w:rFonts w:ascii="Courier New" w:hAnsi="Courier New" w:cs="Courier New" w:hint="default"/>
      </w:rPr>
    </w:lvl>
    <w:lvl w:ilvl="2" w:tplc="040B0005">
      <w:start w:val="1"/>
      <w:numFmt w:val="bullet"/>
      <w:lvlText w:val=""/>
      <w:lvlJc w:val="left"/>
      <w:pPr>
        <w:ind w:left="1942" w:hanging="360"/>
      </w:pPr>
      <w:rPr>
        <w:rFonts w:ascii="Wingdings" w:hAnsi="Wingdings" w:hint="default"/>
      </w:rPr>
    </w:lvl>
    <w:lvl w:ilvl="3" w:tplc="040B0001">
      <w:start w:val="1"/>
      <w:numFmt w:val="bullet"/>
      <w:lvlText w:val=""/>
      <w:lvlJc w:val="left"/>
      <w:pPr>
        <w:ind w:left="2662" w:hanging="360"/>
      </w:pPr>
      <w:rPr>
        <w:rFonts w:ascii="Symbol" w:hAnsi="Symbol" w:hint="default"/>
      </w:rPr>
    </w:lvl>
    <w:lvl w:ilvl="4" w:tplc="040B0003">
      <w:start w:val="1"/>
      <w:numFmt w:val="bullet"/>
      <w:lvlText w:val="o"/>
      <w:lvlJc w:val="left"/>
      <w:pPr>
        <w:ind w:left="3382" w:hanging="360"/>
      </w:pPr>
      <w:rPr>
        <w:rFonts w:ascii="Courier New" w:hAnsi="Courier New" w:cs="Courier New" w:hint="default"/>
      </w:rPr>
    </w:lvl>
    <w:lvl w:ilvl="5" w:tplc="040B0005">
      <w:start w:val="1"/>
      <w:numFmt w:val="bullet"/>
      <w:lvlText w:val=""/>
      <w:lvlJc w:val="left"/>
      <w:pPr>
        <w:ind w:left="4102" w:hanging="360"/>
      </w:pPr>
      <w:rPr>
        <w:rFonts w:ascii="Wingdings" w:hAnsi="Wingdings" w:hint="default"/>
      </w:rPr>
    </w:lvl>
    <w:lvl w:ilvl="6" w:tplc="040B0001">
      <w:start w:val="1"/>
      <w:numFmt w:val="bullet"/>
      <w:lvlText w:val=""/>
      <w:lvlJc w:val="left"/>
      <w:pPr>
        <w:ind w:left="4822" w:hanging="360"/>
      </w:pPr>
      <w:rPr>
        <w:rFonts w:ascii="Symbol" w:hAnsi="Symbol" w:hint="default"/>
      </w:rPr>
    </w:lvl>
    <w:lvl w:ilvl="7" w:tplc="040B0003">
      <w:start w:val="1"/>
      <w:numFmt w:val="bullet"/>
      <w:lvlText w:val="o"/>
      <w:lvlJc w:val="left"/>
      <w:pPr>
        <w:ind w:left="5542" w:hanging="360"/>
      </w:pPr>
      <w:rPr>
        <w:rFonts w:ascii="Courier New" w:hAnsi="Courier New" w:cs="Courier New" w:hint="default"/>
      </w:rPr>
    </w:lvl>
    <w:lvl w:ilvl="8" w:tplc="040B0005">
      <w:start w:val="1"/>
      <w:numFmt w:val="bullet"/>
      <w:lvlText w:val=""/>
      <w:lvlJc w:val="left"/>
      <w:pPr>
        <w:ind w:left="6262" w:hanging="360"/>
      </w:pPr>
      <w:rPr>
        <w:rFonts w:ascii="Wingdings" w:hAnsi="Wingdings" w:hint="default"/>
      </w:rPr>
    </w:lvl>
  </w:abstractNum>
  <w:abstractNum w:abstractNumId="6" w15:restartNumberingAfterBreak="0">
    <w:nsid w:val="7C383E63"/>
    <w:multiLevelType w:val="hybridMultilevel"/>
    <w:tmpl w:val="FBA6A546"/>
    <w:lvl w:ilvl="0" w:tplc="1B420D3C">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4"/>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trackRevisions/>
  <w:defaultTabStop w:val="130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AC4"/>
    <w:rsid w:val="00000411"/>
    <w:rsid w:val="00000485"/>
    <w:rsid w:val="00007669"/>
    <w:rsid w:val="00010C8E"/>
    <w:rsid w:val="00010F21"/>
    <w:rsid w:val="00013C3E"/>
    <w:rsid w:val="000203B7"/>
    <w:rsid w:val="00020893"/>
    <w:rsid w:val="000222D8"/>
    <w:rsid w:val="0002753C"/>
    <w:rsid w:val="00030312"/>
    <w:rsid w:val="00031947"/>
    <w:rsid w:val="000332A6"/>
    <w:rsid w:val="000374AC"/>
    <w:rsid w:val="000443D6"/>
    <w:rsid w:val="00052903"/>
    <w:rsid w:val="00053071"/>
    <w:rsid w:val="00055291"/>
    <w:rsid w:val="00057E3E"/>
    <w:rsid w:val="00061698"/>
    <w:rsid w:val="00065932"/>
    <w:rsid w:val="00066B8E"/>
    <w:rsid w:val="000701B3"/>
    <w:rsid w:val="00070A27"/>
    <w:rsid w:val="0007299B"/>
    <w:rsid w:val="000758EA"/>
    <w:rsid w:val="00080A7B"/>
    <w:rsid w:val="000816A8"/>
    <w:rsid w:val="00093F7D"/>
    <w:rsid w:val="000954F6"/>
    <w:rsid w:val="00096327"/>
    <w:rsid w:val="00097935"/>
    <w:rsid w:val="000A06C4"/>
    <w:rsid w:val="000A0C1D"/>
    <w:rsid w:val="000A2A57"/>
    <w:rsid w:val="000A39BC"/>
    <w:rsid w:val="000A565F"/>
    <w:rsid w:val="000A5688"/>
    <w:rsid w:val="000A5C06"/>
    <w:rsid w:val="000A7CF9"/>
    <w:rsid w:val="000B3038"/>
    <w:rsid w:val="000B4EA9"/>
    <w:rsid w:val="000B6E60"/>
    <w:rsid w:val="000B781D"/>
    <w:rsid w:val="000C0D91"/>
    <w:rsid w:val="000C5944"/>
    <w:rsid w:val="000C5A8B"/>
    <w:rsid w:val="000C7B24"/>
    <w:rsid w:val="000D286B"/>
    <w:rsid w:val="000D3714"/>
    <w:rsid w:val="000D436E"/>
    <w:rsid w:val="000D5772"/>
    <w:rsid w:val="000E03C5"/>
    <w:rsid w:val="000E62DC"/>
    <w:rsid w:val="000F2D84"/>
    <w:rsid w:val="000F3404"/>
    <w:rsid w:val="000F3A50"/>
    <w:rsid w:val="000F6CCA"/>
    <w:rsid w:val="000F6EF4"/>
    <w:rsid w:val="000F781F"/>
    <w:rsid w:val="00102067"/>
    <w:rsid w:val="00102BCA"/>
    <w:rsid w:val="001038FC"/>
    <w:rsid w:val="00103FF2"/>
    <w:rsid w:val="00104815"/>
    <w:rsid w:val="00107EC6"/>
    <w:rsid w:val="001111B7"/>
    <w:rsid w:val="00113107"/>
    <w:rsid w:val="00115177"/>
    <w:rsid w:val="0011780A"/>
    <w:rsid w:val="00117CBF"/>
    <w:rsid w:val="001209E2"/>
    <w:rsid w:val="0012122D"/>
    <w:rsid w:val="00122953"/>
    <w:rsid w:val="001247C5"/>
    <w:rsid w:val="00126DA6"/>
    <w:rsid w:val="0013393A"/>
    <w:rsid w:val="00143D03"/>
    <w:rsid w:val="0014446F"/>
    <w:rsid w:val="0014641A"/>
    <w:rsid w:val="00146DB1"/>
    <w:rsid w:val="00147092"/>
    <w:rsid w:val="0014760A"/>
    <w:rsid w:val="00147B92"/>
    <w:rsid w:val="00150EE2"/>
    <w:rsid w:val="001512E7"/>
    <w:rsid w:val="00154030"/>
    <w:rsid w:val="00154425"/>
    <w:rsid w:val="0015624A"/>
    <w:rsid w:val="00157D9C"/>
    <w:rsid w:val="001612AA"/>
    <w:rsid w:val="001634B8"/>
    <w:rsid w:val="00163A2D"/>
    <w:rsid w:val="00163C1D"/>
    <w:rsid w:val="00163E32"/>
    <w:rsid w:val="0016434C"/>
    <w:rsid w:val="0016449B"/>
    <w:rsid w:val="001669A0"/>
    <w:rsid w:val="00167BED"/>
    <w:rsid w:val="001705F1"/>
    <w:rsid w:val="001708A1"/>
    <w:rsid w:val="001725EA"/>
    <w:rsid w:val="00172EA3"/>
    <w:rsid w:val="00173C72"/>
    <w:rsid w:val="001743B5"/>
    <w:rsid w:val="00174A44"/>
    <w:rsid w:val="00175118"/>
    <w:rsid w:val="00177621"/>
    <w:rsid w:val="0018134F"/>
    <w:rsid w:val="001843FF"/>
    <w:rsid w:val="00184E54"/>
    <w:rsid w:val="00186B56"/>
    <w:rsid w:val="00187B8B"/>
    <w:rsid w:val="0019079B"/>
    <w:rsid w:val="00191BF9"/>
    <w:rsid w:val="00192D2F"/>
    <w:rsid w:val="00193030"/>
    <w:rsid w:val="00194A62"/>
    <w:rsid w:val="00195D01"/>
    <w:rsid w:val="001A1C1E"/>
    <w:rsid w:val="001A2124"/>
    <w:rsid w:val="001A2F6F"/>
    <w:rsid w:val="001A36F2"/>
    <w:rsid w:val="001A4BC3"/>
    <w:rsid w:val="001A6B4F"/>
    <w:rsid w:val="001A6FF2"/>
    <w:rsid w:val="001A7A3A"/>
    <w:rsid w:val="001B0821"/>
    <w:rsid w:val="001B090D"/>
    <w:rsid w:val="001B14AB"/>
    <w:rsid w:val="001B16C1"/>
    <w:rsid w:val="001B1A03"/>
    <w:rsid w:val="001B2E03"/>
    <w:rsid w:val="001B7D14"/>
    <w:rsid w:val="001C0392"/>
    <w:rsid w:val="001C03FE"/>
    <w:rsid w:val="001C1A44"/>
    <w:rsid w:val="001D2EDB"/>
    <w:rsid w:val="001D3D51"/>
    <w:rsid w:val="001D6B92"/>
    <w:rsid w:val="001E1570"/>
    <w:rsid w:val="001E1CDD"/>
    <w:rsid w:val="001E3F2E"/>
    <w:rsid w:val="001E403C"/>
    <w:rsid w:val="001E5CCC"/>
    <w:rsid w:val="001F0A96"/>
    <w:rsid w:val="001F231A"/>
    <w:rsid w:val="001F2951"/>
    <w:rsid w:val="001F2C30"/>
    <w:rsid w:val="001F5FB7"/>
    <w:rsid w:val="001F6515"/>
    <w:rsid w:val="001F69EE"/>
    <w:rsid w:val="001F78D2"/>
    <w:rsid w:val="0020095D"/>
    <w:rsid w:val="00200F93"/>
    <w:rsid w:val="00201DBB"/>
    <w:rsid w:val="002026DC"/>
    <w:rsid w:val="00203271"/>
    <w:rsid w:val="0020332B"/>
    <w:rsid w:val="002064CD"/>
    <w:rsid w:val="00206822"/>
    <w:rsid w:val="002116AA"/>
    <w:rsid w:val="00212261"/>
    <w:rsid w:val="0021238E"/>
    <w:rsid w:val="00214AA2"/>
    <w:rsid w:val="002155A6"/>
    <w:rsid w:val="00215FF3"/>
    <w:rsid w:val="00217838"/>
    <w:rsid w:val="00217D3E"/>
    <w:rsid w:val="00222EE7"/>
    <w:rsid w:val="00223D17"/>
    <w:rsid w:val="0022510C"/>
    <w:rsid w:val="00227925"/>
    <w:rsid w:val="00236386"/>
    <w:rsid w:val="00241120"/>
    <w:rsid w:val="00241131"/>
    <w:rsid w:val="00241967"/>
    <w:rsid w:val="00242A16"/>
    <w:rsid w:val="00242D52"/>
    <w:rsid w:val="00243636"/>
    <w:rsid w:val="0024426C"/>
    <w:rsid w:val="002467D2"/>
    <w:rsid w:val="00246D13"/>
    <w:rsid w:val="00250761"/>
    <w:rsid w:val="002515D7"/>
    <w:rsid w:val="00251960"/>
    <w:rsid w:val="00252B6C"/>
    <w:rsid w:val="0025305D"/>
    <w:rsid w:val="002537EE"/>
    <w:rsid w:val="00254F41"/>
    <w:rsid w:val="0025566C"/>
    <w:rsid w:val="00255B88"/>
    <w:rsid w:val="00257C19"/>
    <w:rsid w:val="00260E0D"/>
    <w:rsid w:val="00262241"/>
    <w:rsid w:val="002636D5"/>
    <w:rsid w:val="00264528"/>
    <w:rsid w:val="002673EA"/>
    <w:rsid w:val="002679E9"/>
    <w:rsid w:val="002705BB"/>
    <w:rsid w:val="00270AF0"/>
    <w:rsid w:val="0027146C"/>
    <w:rsid w:val="00272FD5"/>
    <w:rsid w:val="002736C6"/>
    <w:rsid w:val="00274A2C"/>
    <w:rsid w:val="00281F01"/>
    <w:rsid w:val="0028224A"/>
    <w:rsid w:val="00282D78"/>
    <w:rsid w:val="00283E49"/>
    <w:rsid w:val="002868D8"/>
    <w:rsid w:val="0028757C"/>
    <w:rsid w:val="00290471"/>
    <w:rsid w:val="0029156A"/>
    <w:rsid w:val="00291B0F"/>
    <w:rsid w:val="00294A86"/>
    <w:rsid w:val="00296552"/>
    <w:rsid w:val="00297135"/>
    <w:rsid w:val="002A206D"/>
    <w:rsid w:val="002A36EB"/>
    <w:rsid w:val="002A3DA3"/>
    <w:rsid w:val="002A498E"/>
    <w:rsid w:val="002B0148"/>
    <w:rsid w:val="002B04A4"/>
    <w:rsid w:val="002B28C7"/>
    <w:rsid w:val="002B393F"/>
    <w:rsid w:val="002B51CF"/>
    <w:rsid w:val="002C0700"/>
    <w:rsid w:val="002C3C8D"/>
    <w:rsid w:val="002C545E"/>
    <w:rsid w:val="002C66D9"/>
    <w:rsid w:val="002C68E3"/>
    <w:rsid w:val="002D02DB"/>
    <w:rsid w:val="002D17E0"/>
    <w:rsid w:val="002D278F"/>
    <w:rsid w:val="002D3728"/>
    <w:rsid w:val="002D4973"/>
    <w:rsid w:val="002D51D4"/>
    <w:rsid w:val="002D5F29"/>
    <w:rsid w:val="002D663B"/>
    <w:rsid w:val="002E0FA4"/>
    <w:rsid w:val="002E1AF1"/>
    <w:rsid w:val="002E51C4"/>
    <w:rsid w:val="002E60A0"/>
    <w:rsid w:val="002E60FA"/>
    <w:rsid w:val="002E6809"/>
    <w:rsid w:val="002F24D6"/>
    <w:rsid w:val="002F39F9"/>
    <w:rsid w:val="002F413A"/>
    <w:rsid w:val="002F5275"/>
    <w:rsid w:val="002F568E"/>
    <w:rsid w:val="00300571"/>
    <w:rsid w:val="00302209"/>
    <w:rsid w:val="003078D8"/>
    <w:rsid w:val="00310811"/>
    <w:rsid w:val="00310E47"/>
    <w:rsid w:val="00311398"/>
    <w:rsid w:val="00314314"/>
    <w:rsid w:val="003146B3"/>
    <w:rsid w:val="003167E1"/>
    <w:rsid w:val="00316860"/>
    <w:rsid w:val="003209F7"/>
    <w:rsid w:val="0032195C"/>
    <w:rsid w:val="00323922"/>
    <w:rsid w:val="00324616"/>
    <w:rsid w:val="0032655C"/>
    <w:rsid w:val="00326D3A"/>
    <w:rsid w:val="003339BE"/>
    <w:rsid w:val="00333D34"/>
    <w:rsid w:val="0033462F"/>
    <w:rsid w:val="00335176"/>
    <w:rsid w:val="003379C3"/>
    <w:rsid w:val="00340156"/>
    <w:rsid w:val="00342207"/>
    <w:rsid w:val="00343FDC"/>
    <w:rsid w:val="003452F2"/>
    <w:rsid w:val="003456D9"/>
    <w:rsid w:val="00346F5A"/>
    <w:rsid w:val="00347352"/>
    <w:rsid w:val="003479BE"/>
    <w:rsid w:val="003512D8"/>
    <w:rsid w:val="003519E0"/>
    <w:rsid w:val="00351CD3"/>
    <w:rsid w:val="0035326B"/>
    <w:rsid w:val="003563F4"/>
    <w:rsid w:val="0035723A"/>
    <w:rsid w:val="00360262"/>
    <w:rsid w:val="0036075E"/>
    <w:rsid w:val="0036271C"/>
    <w:rsid w:val="00366D2B"/>
    <w:rsid w:val="00367748"/>
    <w:rsid w:val="00367759"/>
    <w:rsid w:val="00371BE2"/>
    <w:rsid w:val="00373374"/>
    <w:rsid w:val="00374EA2"/>
    <w:rsid w:val="00374FE2"/>
    <w:rsid w:val="00376DA3"/>
    <w:rsid w:val="003819B9"/>
    <w:rsid w:val="003834D8"/>
    <w:rsid w:val="0038566A"/>
    <w:rsid w:val="0038580F"/>
    <w:rsid w:val="00385D45"/>
    <w:rsid w:val="00393557"/>
    <w:rsid w:val="0039620D"/>
    <w:rsid w:val="003A49BB"/>
    <w:rsid w:val="003B0DE5"/>
    <w:rsid w:val="003B1F49"/>
    <w:rsid w:val="003B26EC"/>
    <w:rsid w:val="003B2DFA"/>
    <w:rsid w:val="003B3365"/>
    <w:rsid w:val="003B58A2"/>
    <w:rsid w:val="003C0DA2"/>
    <w:rsid w:val="003C1CC0"/>
    <w:rsid w:val="003C34E5"/>
    <w:rsid w:val="003D1647"/>
    <w:rsid w:val="003D1693"/>
    <w:rsid w:val="003D5EBF"/>
    <w:rsid w:val="003D610B"/>
    <w:rsid w:val="003D7E7F"/>
    <w:rsid w:val="003D7FDF"/>
    <w:rsid w:val="003E091E"/>
    <w:rsid w:val="003E4663"/>
    <w:rsid w:val="003E57AF"/>
    <w:rsid w:val="003E6426"/>
    <w:rsid w:val="003F0C79"/>
    <w:rsid w:val="003F2150"/>
    <w:rsid w:val="003F21B0"/>
    <w:rsid w:val="003F2DCD"/>
    <w:rsid w:val="004027D8"/>
    <w:rsid w:val="004028DC"/>
    <w:rsid w:val="00406705"/>
    <w:rsid w:val="004073DE"/>
    <w:rsid w:val="00407719"/>
    <w:rsid w:val="004114C8"/>
    <w:rsid w:val="00411D69"/>
    <w:rsid w:val="00413346"/>
    <w:rsid w:val="004144D0"/>
    <w:rsid w:val="004165F0"/>
    <w:rsid w:val="004168E3"/>
    <w:rsid w:val="00416C61"/>
    <w:rsid w:val="00421EAC"/>
    <w:rsid w:val="004237E0"/>
    <w:rsid w:val="00430301"/>
    <w:rsid w:val="00432486"/>
    <w:rsid w:val="00433F0A"/>
    <w:rsid w:val="00434C35"/>
    <w:rsid w:val="004368DA"/>
    <w:rsid w:val="00441BBB"/>
    <w:rsid w:val="00445895"/>
    <w:rsid w:val="00446B1C"/>
    <w:rsid w:val="00450F78"/>
    <w:rsid w:val="0045460A"/>
    <w:rsid w:val="00455DB4"/>
    <w:rsid w:val="004566B0"/>
    <w:rsid w:val="004566ED"/>
    <w:rsid w:val="00460F91"/>
    <w:rsid w:val="0046382D"/>
    <w:rsid w:val="004671F5"/>
    <w:rsid w:val="00472B31"/>
    <w:rsid w:val="004741EB"/>
    <w:rsid w:val="00475D87"/>
    <w:rsid w:val="00476772"/>
    <w:rsid w:val="00476DBD"/>
    <w:rsid w:val="00477158"/>
    <w:rsid w:val="00483B7A"/>
    <w:rsid w:val="00485980"/>
    <w:rsid w:val="00485D78"/>
    <w:rsid w:val="00493FEA"/>
    <w:rsid w:val="00495C8A"/>
    <w:rsid w:val="00495E78"/>
    <w:rsid w:val="00497205"/>
    <w:rsid w:val="004978BD"/>
    <w:rsid w:val="00497E0D"/>
    <w:rsid w:val="004A0205"/>
    <w:rsid w:val="004A35C0"/>
    <w:rsid w:val="004A483F"/>
    <w:rsid w:val="004A6021"/>
    <w:rsid w:val="004B09A2"/>
    <w:rsid w:val="004B1697"/>
    <w:rsid w:val="004B1A74"/>
    <w:rsid w:val="004B294C"/>
    <w:rsid w:val="004B2C1A"/>
    <w:rsid w:val="004B3B2E"/>
    <w:rsid w:val="004B5212"/>
    <w:rsid w:val="004B5908"/>
    <w:rsid w:val="004B7F43"/>
    <w:rsid w:val="004C0018"/>
    <w:rsid w:val="004C0B0B"/>
    <w:rsid w:val="004C145C"/>
    <w:rsid w:val="004C2C30"/>
    <w:rsid w:val="004C3C70"/>
    <w:rsid w:val="004C4CB7"/>
    <w:rsid w:val="004C54C9"/>
    <w:rsid w:val="004C54F6"/>
    <w:rsid w:val="004C639B"/>
    <w:rsid w:val="004C6E72"/>
    <w:rsid w:val="004C7F86"/>
    <w:rsid w:val="004D0185"/>
    <w:rsid w:val="004D0800"/>
    <w:rsid w:val="004D0CA8"/>
    <w:rsid w:val="004D2C51"/>
    <w:rsid w:val="004D2FA4"/>
    <w:rsid w:val="004D338E"/>
    <w:rsid w:val="004D45AC"/>
    <w:rsid w:val="004D6B88"/>
    <w:rsid w:val="004E0800"/>
    <w:rsid w:val="004E1F2F"/>
    <w:rsid w:val="004E203A"/>
    <w:rsid w:val="004E411C"/>
    <w:rsid w:val="004E6DD8"/>
    <w:rsid w:val="004F012B"/>
    <w:rsid w:val="004F36C7"/>
    <w:rsid w:val="004F3C22"/>
    <w:rsid w:val="004F596E"/>
    <w:rsid w:val="004F6EFE"/>
    <w:rsid w:val="004F758E"/>
    <w:rsid w:val="0050007A"/>
    <w:rsid w:val="00501FE1"/>
    <w:rsid w:val="0050329C"/>
    <w:rsid w:val="00505737"/>
    <w:rsid w:val="0050685A"/>
    <w:rsid w:val="005068F2"/>
    <w:rsid w:val="00510411"/>
    <w:rsid w:val="0051100B"/>
    <w:rsid w:val="00513975"/>
    <w:rsid w:val="00513A8F"/>
    <w:rsid w:val="00514426"/>
    <w:rsid w:val="0051667C"/>
    <w:rsid w:val="005212F7"/>
    <w:rsid w:val="0052236E"/>
    <w:rsid w:val="00523631"/>
    <w:rsid w:val="00523A00"/>
    <w:rsid w:val="00524D32"/>
    <w:rsid w:val="00524FB7"/>
    <w:rsid w:val="005302B2"/>
    <w:rsid w:val="00530676"/>
    <w:rsid w:val="005335CC"/>
    <w:rsid w:val="00534D56"/>
    <w:rsid w:val="005363CC"/>
    <w:rsid w:val="005405DB"/>
    <w:rsid w:val="00540C37"/>
    <w:rsid w:val="00542B84"/>
    <w:rsid w:val="00542D1F"/>
    <w:rsid w:val="00542EF0"/>
    <w:rsid w:val="00543302"/>
    <w:rsid w:val="00543451"/>
    <w:rsid w:val="005446AD"/>
    <w:rsid w:val="00544F33"/>
    <w:rsid w:val="005453E6"/>
    <w:rsid w:val="005460A9"/>
    <w:rsid w:val="0054640B"/>
    <w:rsid w:val="005467DB"/>
    <w:rsid w:val="00547D34"/>
    <w:rsid w:val="00550654"/>
    <w:rsid w:val="00551A76"/>
    <w:rsid w:val="0055485C"/>
    <w:rsid w:val="005605D3"/>
    <w:rsid w:val="00561990"/>
    <w:rsid w:val="00561BE0"/>
    <w:rsid w:val="005641FB"/>
    <w:rsid w:val="00566637"/>
    <w:rsid w:val="005704F8"/>
    <w:rsid w:val="0057180B"/>
    <w:rsid w:val="00573A06"/>
    <w:rsid w:val="00573A73"/>
    <w:rsid w:val="00574C37"/>
    <w:rsid w:val="005775C2"/>
    <w:rsid w:val="00577FDA"/>
    <w:rsid w:val="00581C56"/>
    <w:rsid w:val="00585734"/>
    <w:rsid w:val="00590323"/>
    <w:rsid w:val="00591BB0"/>
    <w:rsid w:val="00592838"/>
    <w:rsid w:val="0059284D"/>
    <w:rsid w:val="00592DD1"/>
    <w:rsid w:val="00596381"/>
    <w:rsid w:val="00596DC3"/>
    <w:rsid w:val="005A0AAD"/>
    <w:rsid w:val="005A271F"/>
    <w:rsid w:val="005A39BD"/>
    <w:rsid w:val="005A44A4"/>
    <w:rsid w:val="005B1C6F"/>
    <w:rsid w:val="005B22E8"/>
    <w:rsid w:val="005B243A"/>
    <w:rsid w:val="005B2600"/>
    <w:rsid w:val="005C1EDF"/>
    <w:rsid w:val="005C4938"/>
    <w:rsid w:val="005C49E6"/>
    <w:rsid w:val="005C61DE"/>
    <w:rsid w:val="005C6D0B"/>
    <w:rsid w:val="005C7484"/>
    <w:rsid w:val="005D0D82"/>
    <w:rsid w:val="005D20D9"/>
    <w:rsid w:val="005D53EE"/>
    <w:rsid w:val="005D5420"/>
    <w:rsid w:val="005D6DD1"/>
    <w:rsid w:val="005D7C9E"/>
    <w:rsid w:val="005E09AD"/>
    <w:rsid w:val="005E15B9"/>
    <w:rsid w:val="005E277C"/>
    <w:rsid w:val="005E6799"/>
    <w:rsid w:val="005E6E72"/>
    <w:rsid w:val="005E6F9A"/>
    <w:rsid w:val="005F230A"/>
    <w:rsid w:val="005F2936"/>
    <w:rsid w:val="005F3603"/>
    <w:rsid w:val="005F3BD5"/>
    <w:rsid w:val="005F5E73"/>
    <w:rsid w:val="005F6467"/>
    <w:rsid w:val="005F7F8C"/>
    <w:rsid w:val="00605DBB"/>
    <w:rsid w:val="00605E03"/>
    <w:rsid w:val="00610585"/>
    <w:rsid w:val="00616D36"/>
    <w:rsid w:val="00616F2C"/>
    <w:rsid w:val="006201CC"/>
    <w:rsid w:val="00622150"/>
    <w:rsid w:val="00622B43"/>
    <w:rsid w:val="00623DB2"/>
    <w:rsid w:val="00627476"/>
    <w:rsid w:val="00630935"/>
    <w:rsid w:val="00634747"/>
    <w:rsid w:val="006372AB"/>
    <w:rsid w:val="0063760D"/>
    <w:rsid w:val="0063798F"/>
    <w:rsid w:val="00637F31"/>
    <w:rsid w:val="00640128"/>
    <w:rsid w:val="00641ABA"/>
    <w:rsid w:val="00644C42"/>
    <w:rsid w:val="00644F3E"/>
    <w:rsid w:val="00644F71"/>
    <w:rsid w:val="006508D6"/>
    <w:rsid w:val="00651395"/>
    <w:rsid w:val="006516E4"/>
    <w:rsid w:val="00651F9B"/>
    <w:rsid w:val="0065302F"/>
    <w:rsid w:val="0065434B"/>
    <w:rsid w:val="00654FF2"/>
    <w:rsid w:val="00655992"/>
    <w:rsid w:val="0065610F"/>
    <w:rsid w:val="006579DE"/>
    <w:rsid w:val="00657A86"/>
    <w:rsid w:val="006614F8"/>
    <w:rsid w:val="00662CE5"/>
    <w:rsid w:val="00663254"/>
    <w:rsid w:val="00664619"/>
    <w:rsid w:val="006662A4"/>
    <w:rsid w:val="00670CA7"/>
    <w:rsid w:val="00670FED"/>
    <w:rsid w:val="00673600"/>
    <w:rsid w:val="00680C21"/>
    <w:rsid w:val="006810E0"/>
    <w:rsid w:val="0068451E"/>
    <w:rsid w:val="00685426"/>
    <w:rsid w:val="0068580E"/>
    <w:rsid w:val="00690F56"/>
    <w:rsid w:val="00691145"/>
    <w:rsid w:val="00692C7E"/>
    <w:rsid w:val="00692DF2"/>
    <w:rsid w:val="0069355E"/>
    <w:rsid w:val="006962A9"/>
    <w:rsid w:val="006A0648"/>
    <w:rsid w:val="006A06C1"/>
    <w:rsid w:val="006A1712"/>
    <w:rsid w:val="006A2B7B"/>
    <w:rsid w:val="006A2BDB"/>
    <w:rsid w:val="006B03E6"/>
    <w:rsid w:val="006B0726"/>
    <w:rsid w:val="006B08E7"/>
    <w:rsid w:val="006B116A"/>
    <w:rsid w:val="006B56EC"/>
    <w:rsid w:val="006B5CA7"/>
    <w:rsid w:val="006B62E7"/>
    <w:rsid w:val="006B79DD"/>
    <w:rsid w:val="006C19C3"/>
    <w:rsid w:val="006C3378"/>
    <w:rsid w:val="006C57BD"/>
    <w:rsid w:val="006D11AB"/>
    <w:rsid w:val="006D18ED"/>
    <w:rsid w:val="006D453B"/>
    <w:rsid w:val="006D5B65"/>
    <w:rsid w:val="006D61B9"/>
    <w:rsid w:val="006D6387"/>
    <w:rsid w:val="006D6A5D"/>
    <w:rsid w:val="006D768F"/>
    <w:rsid w:val="006E32BF"/>
    <w:rsid w:val="006E6632"/>
    <w:rsid w:val="006F2FD7"/>
    <w:rsid w:val="006F49DF"/>
    <w:rsid w:val="006F5E0E"/>
    <w:rsid w:val="006F7036"/>
    <w:rsid w:val="006F7060"/>
    <w:rsid w:val="006F7FCF"/>
    <w:rsid w:val="00704DB3"/>
    <w:rsid w:val="00710108"/>
    <w:rsid w:val="0071056C"/>
    <w:rsid w:val="007113ED"/>
    <w:rsid w:val="00713706"/>
    <w:rsid w:val="00714644"/>
    <w:rsid w:val="007149CF"/>
    <w:rsid w:val="00714D18"/>
    <w:rsid w:val="0071708E"/>
    <w:rsid w:val="00717925"/>
    <w:rsid w:val="00721BAF"/>
    <w:rsid w:val="007223EE"/>
    <w:rsid w:val="00723056"/>
    <w:rsid w:val="00723440"/>
    <w:rsid w:val="007240A7"/>
    <w:rsid w:val="00725BA5"/>
    <w:rsid w:val="0072674D"/>
    <w:rsid w:val="00727753"/>
    <w:rsid w:val="00731F84"/>
    <w:rsid w:val="0073525A"/>
    <w:rsid w:val="00735620"/>
    <w:rsid w:val="00737695"/>
    <w:rsid w:val="00740CD6"/>
    <w:rsid w:val="00745E92"/>
    <w:rsid w:val="00746384"/>
    <w:rsid w:val="007464AB"/>
    <w:rsid w:val="007473AD"/>
    <w:rsid w:val="00750378"/>
    <w:rsid w:val="0076270F"/>
    <w:rsid w:val="0076463F"/>
    <w:rsid w:val="00764806"/>
    <w:rsid w:val="007720E1"/>
    <w:rsid w:val="007726AE"/>
    <w:rsid w:val="00773DDF"/>
    <w:rsid w:val="007757A9"/>
    <w:rsid w:val="00776A20"/>
    <w:rsid w:val="007775A5"/>
    <w:rsid w:val="00782C7F"/>
    <w:rsid w:val="007837D7"/>
    <w:rsid w:val="007905DC"/>
    <w:rsid w:val="007925FA"/>
    <w:rsid w:val="007967C0"/>
    <w:rsid w:val="007A16FF"/>
    <w:rsid w:val="007A3101"/>
    <w:rsid w:val="007A4196"/>
    <w:rsid w:val="007A75D0"/>
    <w:rsid w:val="007A765D"/>
    <w:rsid w:val="007B154F"/>
    <w:rsid w:val="007B2E46"/>
    <w:rsid w:val="007B3EFB"/>
    <w:rsid w:val="007B4204"/>
    <w:rsid w:val="007B62CC"/>
    <w:rsid w:val="007B75F3"/>
    <w:rsid w:val="007C17C4"/>
    <w:rsid w:val="007C4764"/>
    <w:rsid w:val="007C4CB3"/>
    <w:rsid w:val="007C6AC4"/>
    <w:rsid w:val="007C719D"/>
    <w:rsid w:val="007D1FC1"/>
    <w:rsid w:val="007D39B9"/>
    <w:rsid w:val="007D5557"/>
    <w:rsid w:val="007E2ADB"/>
    <w:rsid w:val="007E46E8"/>
    <w:rsid w:val="007E7D21"/>
    <w:rsid w:val="007F1154"/>
    <w:rsid w:val="007F6D32"/>
    <w:rsid w:val="00801084"/>
    <w:rsid w:val="008013D5"/>
    <w:rsid w:val="0080163A"/>
    <w:rsid w:val="00802877"/>
    <w:rsid w:val="008056CF"/>
    <w:rsid w:val="00807676"/>
    <w:rsid w:val="00810711"/>
    <w:rsid w:val="008124A8"/>
    <w:rsid w:val="008134A1"/>
    <w:rsid w:val="00814703"/>
    <w:rsid w:val="008159B0"/>
    <w:rsid w:val="00817E02"/>
    <w:rsid w:val="0082048B"/>
    <w:rsid w:val="00826430"/>
    <w:rsid w:val="00832E90"/>
    <w:rsid w:val="00833155"/>
    <w:rsid w:val="00833364"/>
    <w:rsid w:val="00834EA7"/>
    <w:rsid w:val="00835FAB"/>
    <w:rsid w:val="00841B6C"/>
    <w:rsid w:val="008440D3"/>
    <w:rsid w:val="00844B98"/>
    <w:rsid w:val="008453B4"/>
    <w:rsid w:val="00845B9D"/>
    <w:rsid w:val="00846661"/>
    <w:rsid w:val="00851C30"/>
    <w:rsid w:val="00852520"/>
    <w:rsid w:val="00852E78"/>
    <w:rsid w:val="00855A49"/>
    <w:rsid w:val="00855CEE"/>
    <w:rsid w:val="00860808"/>
    <w:rsid w:val="00861C9B"/>
    <w:rsid w:val="00862247"/>
    <w:rsid w:val="008635D5"/>
    <w:rsid w:val="008662B9"/>
    <w:rsid w:val="00867C1B"/>
    <w:rsid w:val="008711AA"/>
    <w:rsid w:val="00872CB5"/>
    <w:rsid w:val="00873FD0"/>
    <w:rsid w:val="008749AC"/>
    <w:rsid w:val="008754AC"/>
    <w:rsid w:val="0088161C"/>
    <w:rsid w:val="0088715F"/>
    <w:rsid w:val="00887B24"/>
    <w:rsid w:val="0089031B"/>
    <w:rsid w:val="00891358"/>
    <w:rsid w:val="008917BA"/>
    <w:rsid w:val="008919F2"/>
    <w:rsid w:val="0089211E"/>
    <w:rsid w:val="008936FC"/>
    <w:rsid w:val="008937CD"/>
    <w:rsid w:val="00893A05"/>
    <w:rsid w:val="00893F85"/>
    <w:rsid w:val="00897BF6"/>
    <w:rsid w:val="008A0F72"/>
    <w:rsid w:val="008A10E5"/>
    <w:rsid w:val="008A2A6D"/>
    <w:rsid w:val="008A315B"/>
    <w:rsid w:val="008A3560"/>
    <w:rsid w:val="008A63E8"/>
    <w:rsid w:val="008B120B"/>
    <w:rsid w:val="008B16C7"/>
    <w:rsid w:val="008B19AB"/>
    <w:rsid w:val="008B2FBD"/>
    <w:rsid w:val="008B3BAB"/>
    <w:rsid w:val="008B51F6"/>
    <w:rsid w:val="008B5AC5"/>
    <w:rsid w:val="008B781D"/>
    <w:rsid w:val="008B7F3D"/>
    <w:rsid w:val="008C0700"/>
    <w:rsid w:val="008C2DC6"/>
    <w:rsid w:val="008C3943"/>
    <w:rsid w:val="008C3AA9"/>
    <w:rsid w:val="008C4FA5"/>
    <w:rsid w:val="008D0C97"/>
    <w:rsid w:val="008D20FF"/>
    <w:rsid w:val="008E5980"/>
    <w:rsid w:val="008F3063"/>
    <w:rsid w:val="008F464E"/>
    <w:rsid w:val="008F54E9"/>
    <w:rsid w:val="008F5BBB"/>
    <w:rsid w:val="009069C1"/>
    <w:rsid w:val="00906C0C"/>
    <w:rsid w:val="009075A1"/>
    <w:rsid w:val="00907749"/>
    <w:rsid w:val="009100EC"/>
    <w:rsid w:val="00910FA5"/>
    <w:rsid w:val="0091202E"/>
    <w:rsid w:val="00914D9E"/>
    <w:rsid w:val="0091776E"/>
    <w:rsid w:val="009212AE"/>
    <w:rsid w:val="0092180C"/>
    <w:rsid w:val="0092456B"/>
    <w:rsid w:val="009245EC"/>
    <w:rsid w:val="0092514E"/>
    <w:rsid w:val="0092534E"/>
    <w:rsid w:val="00925D8A"/>
    <w:rsid w:val="009275C5"/>
    <w:rsid w:val="00930FCB"/>
    <w:rsid w:val="00933672"/>
    <w:rsid w:val="009355D0"/>
    <w:rsid w:val="00937E85"/>
    <w:rsid w:val="00937EE2"/>
    <w:rsid w:val="00947828"/>
    <w:rsid w:val="0095108C"/>
    <w:rsid w:val="009514C1"/>
    <w:rsid w:val="00953B6A"/>
    <w:rsid w:val="00953D44"/>
    <w:rsid w:val="00954E6F"/>
    <w:rsid w:val="009572CC"/>
    <w:rsid w:val="009605FA"/>
    <w:rsid w:val="009609A6"/>
    <w:rsid w:val="009609F7"/>
    <w:rsid w:val="00960A58"/>
    <w:rsid w:val="00960CE9"/>
    <w:rsid w:val="00961A77"/>
    <w:rsid w:val="009620F5"/>
    <w:rsid w:val="00962A6D"/>
    <w:rsid w:val="0096557E"/>
    <w:rsid w:val="00970616"/>
    <w:rsid w:val="009707F3"/>
    <w:rsid w:val="00972369"/>
    <w:rsid w:val="00972485"/>
    <w:rsid w:val="00972582"/>
    <w:rsid w:val="00980008"/>
    <w:rsid w:val="00980F46"/>
    <w:rsid w:val="00981115"/>
    <w:rsid w:val="0098209A"/>
    <w:rsid w:val="00982DB7"/>
    <w:rsid w:val="00984530"/>
    <w:rsid w:val="00985AA6"/>
    <w:rsid w:val="00986972"/>
    <w:rsid w:val="00986AC1"/>
    <w:rsid w:val="00986F1B"/>
    <w:rsid w:val="00995BC1"/>
    <w:rsid w:val="00995F36"/>
    <w:rsid w:val="009A0022"/>
    <w:rsid w:val="009A6B78"/>
    <w:rsid w:val="009A6C9A"/>
    <w:rsid w:val="009A743E"/>
    <w:rsid w:val="009B0C48"/>
    <w:rsid w:val="009B2898"/>
    <w:rsid w:val="009C1C77"/>
    <w:rsid w:val="009C51BC"/>
    <w:rsid w:val="009C68E2"/>
    <w:rsid w:val="009D3BC6"/>
    <w:rsid w:val="009D3D7C"/>
    <w:rsid w:val="009D5D6D"/>
    <w:rsid w:val="009D6190"/>
    <w:rsid w:val="009D71B4"/>
    <w:rsid w:val="009E1FE9"/>
    <w:rsid w:val="009E2260"/>
    <w:rsid w:val="009E3453"/>
    <w:rsid w:val="009E5D43"/>
    <w:rsid w:val="009F24F5"/>
    <w:rsid w:val="00A022FB"/>
    <w:rsid w:val="00A0331D"/>
    <w:rsid w:val="00A03D6F"/>
    <w:rsid w:val="00A045B1"/>
    <w:rsid w:val="00A05B70"/>
    <w:rsid w:val="00A0634C"/>
    <w:rsid w:val="00A06527"/>
    <w:rsid w:val="00A06A6F"/>
    <w:rsid w:val="00A14DF6"/>
    <w:rsid w:val="00A2168D"/>
    <w:rsid w:val="00A22EA3"/>
    <w:rsid w:val="00A23580"/>
    <w:rsid w:val="00A236C9"/>
    <w:rsid w:val="00A271B2"/>
    <w:rsid w:val="00A30D5E"/>
    <w:rsid w:val="00A34B77"/>
    <w:rsid w:val="00A35FC5"/>
    <w:rsid w:val="00A417A0"/>
    <w:rsid w:val="00A43C07"/>
    <w:rsid w:val="00A44540"/>
    <w:rsid w:val="00A46009"/>
    <w:rsid w:val="00A46DB1"/>
    <w:rsid w:val="00A501C2"/>
    <w:rsid w:val="00A504DC"/>
    <w:rsid w:val="00A50667"/>
    <w:rsid w:val="00A51D7F"/>
    <w:rsid w:val="00A52789"/>
    <w:rsid w:val="00A537FA"/>
    <w:rsid w:val="00A53CD4"/>
    <w:rsid w:val="00A543FB"/>
    <w:rsid w:val="00A55584"/>
    <w:rsid w:val="00A5772F"/>
    <w:rsid w:val="00A60DAE"/>
    <w:rsid w:val="00A6128C"/>
    <w:rsid w:val="00A65414"/>
    <w:rsid w:val="00A74E7F"/>
    <w:rsid w:val="00A75776"/>
    <w:rsid w:val="00A764E9"/>
    <w:rsid w:val="00A76EFD"/>
    <w:rsid w:val="00A80A5D"/>
    <w:rsid w:val="00A811BC"/>
    <w:rsid w:val="00A84063"/>
    <w:rsid w:val="00A862FC"/>
    <w:rsid w:val="00A86CCC"/>
    <w:rsid w:val="00A90C1D"/>
    <w:rsid w:val="00A90FA6"/>
    <w:rsid w:val="00A911A9"/>
    <w:rsid w:val="00A92E7F"/>
    <w:rsid w:val="00A93391"/>
    <w:rsid w:val="00A93396"/>
    <w:rsid w:val="00A95379"/>
    <w:rsid w:val="00A96117"/>
    <w:rsid w:val="00A97794"/>
    <w:rsid w:val="00AA08A3"/>
    <w:rsid w:val="00AA09C0"/>
    <w:rsid w:val="00AA0ED9"/>
    <w:rsid w:val="00AA480E"/>
    <w:rsid w:val="00AA5C89"/>
    <w:rsid w:val="00AA6CA7"/>
    <w:rsid w:val="00AB1623"/>
    <w:rsid w:val="00AB1904"/>
    <w:rsid w:val="00AB44AF"/>
    <w:rsid w:val="00AB4B48"/>
    <w:rsid w:val="00AB5387"/>
    <w:rsid w:val="00AB7853"/>
    <w:rsid w:val="00AB7872"/>
    <w:rsid w:val="00AC0057"/>
    <w:rsid w:val="00AC0897"/>
    <w:rsid w:val="00AC32E6"/>
    <w:rsid w:val="00AC4505"/>
    <w:rsid w:val="00AC561D"/>
    <w:rsid w:val="00AD0916"/>
    <w:rsid w:val="00AD164B"/>
    <w:rsid w:val="00AD2E1F"/>
    <w:rsid w:val="00AD342D"/>
    <w:rsid w:val="00AD5AB1"/>
    <w:rsid w:val="00AE1A19"/>
    <w:rsid w:val="00AE276B"/>
    <w:rsid w:val="00AE5D0C"/>
    <w:rsid w:val="00AF1628"/>
    <w:rsid w:val="00AF70E7"/>
    <w:rsid w:val="00B00A33"/>
    <w:rsid w:val="00B01BF2"/>
    <w:rsid w:val="00B01E3D"/>
    <w:rsid w:val="00B04B45"/>
    <w:rsid w:val="00B04F9E"/>
    <w:rsid w:val="00B11267"/>
    <w:rsid w:val="00B123F1"/>
    <w:rsid w:val="00B14DF6"/>
    <w:rsid w:val="00B15A74"/>
    <w:rsid w:val="00B17D4F"/>
    <w:rsid w:val="00B20542"/>
    <w:rsid w:val="00B20DF2"/>
    <w:rsid w:val="00B22701"/>
    <w:rsid w:val="00B25322"/>
    <w:rsid w:val="00B272B1"/>
    <w:rsid w:val="00B30333"/>
    <w:rsid w:val="00B310D6"/>
    <w:rsid w:val="00B31314"/>
    <w:rsid w:val="00B31FC6"/>
    <w:rsid w:val="00B31FD4"/>
    <w:rsid w:val="00B32B3E"/>
    <w:rsid w:val="00B349C9"/>
    <w:rsid w:val="00B34AC5"/>
    <w:rsid w:val="00B36322"/>
    <w:rsid w:val="00B37881"/>
    <w:rsid w:val="00B51111"/>
    <w:rsid w:val="00B512E2"/>
    <w:rsid w:val="00B539E0"/>
    <w:rsid w:val="00B610CF"/>
    <w:rsid w:val="00B627D9"/>
    <w:rsid w:val="00B64E59"/>
    <w:rsid w:val="00B64EFA"/>
    <w:rsid w:val="00B71124"/>
    <w:rsid w:val="00B7188D"/>
    <w:rsid w:val="00B718EE"/>
    <w:rsid w:val="00B734A4"/>
    <w:rsid w:val="00B7448F"/>
    <w:rsid w:val="00B77158"/>
    <w:rsid w:val="00B81747"/>
    <w:rsid w:val="00B8237E"/>
    <w:rsid w:val="00B83EDD"/>
    <w:rsid w:val="00B8601C"/>
    <w:rsid w:val="00B92D18"/>
    <w:rsid w:val="00B95DCE"/>
    <w:rsid w:val="00B96A82"/>
    <w:rsid w:val="00B979AC"/>
    <w:rsid w:val="00BA3DF5"/>
    <w:rsid w:val="00BA60D6"/>
    <w:rsid w:val="00BA721C"/>
    <w:rsid w:val="00BA753F"/>
    <w:rsid w:val="00BA79A6"/>
    <w:rsid w:val="00BA7CF7"/>
    <w:rsid w:val="00BB086A"/>
    <w:rsid w:val="00BB2639"/>
    <w:rsid w:val="00BC41FE"/>
    <w:rsid w:val="00BC4295"/>
    <w:rsid w:val="00BC5555"/>
    <w:rsid w:val="00BC6CD0"/>
    <w:rsid w:val="00BD31B2"/>
    <w:rsid w:val="00BD50F2"/>
    <w:rsid w:val="00BD5730"/>
    <w:rsid w:val="00BD60E1"/>
    <w:rsid w:val="00BD7110"/>
    <w:rsid w:val="00BE044F"/>
    <w:rsid w:val="00BE1105"/>
    <w:rsid w:val="00BE1988"/>
    <w:rsid w:val="00BE1B3F"/>
    <w:rsid w:val="00BE1D78"/>
    <w:rsid w:val="00BE6C69"/>
    <w:rsid w:val="00BE7299"/>
    <w:rsid w:val="00BF0355"/>
    <w:rsid w:val="00BF245A"/>
    <w:rsid w:val="00BF5204"/>
    <w:rsid w:val="00C0063A"/>
    <w:rsid w:val="00C00D45"/>
    <w:rsid w:val="00C02FC6"/>
    <w:rsid w:val="00C034E4"/>
    <w:rsid w:val="00C04BE4"/>
    <w:rsid w:val="00C05CF7"/>
    <w:rsid w:val="00C0674A"/>
    <w:rsid w:val="00C10709"/>
    <w:rsid w:val="00C15394"/>
    <w:rsid w:val="00C15921"/>
    <w:rsid w:val="00C2052F"/>
    <w:rsid w:val="00C220BD"/>
    <w:rsid w:val="00C22B07"/>
    <w:rsid w:val="00C231F3"/>
    <w:rsid w:val="00C26160"/>
    <w:rsid w:val="00C26E4A"/>
    <w:rsid w:val="00C27438"/>
    <w:rsid w:val="00C279B1"/>
    <w:rsid w:val="00C27A19"/>
    <w:rsid w:val="00C3218C"/>
    <w:rsid w:val="00C34076"/>
    <w:rsid w:val="00C342CA"/>
    <w:rsid w:val="00C35D8A"/>
    <w:rsid w:val="00C37C0B"/>
    <w:rsid w:val="00C433AB"/>
    <w:rsid w:val="00C4403B"/>
    <w:rsid w:val="00C46E07"/>
    <w:rsid w:val="00C46F32"/>
    <w:rsid w:val="00C47BB2"/>
    <w:rsid w:val="00C52C24"/>
    <w:rsid w:val="00C52E61"/>
    <w:rsid w:val="00C54407"/>
    <w:rsid w:val="00C563CF"/>
    <w:rsid w:val="00C56C43"/>
    <w:rsid w:val="00C57207"/>
    <w:rsid w:val="00C5738C"/>
    <w:rsid w:val="00C6282E"/>
    <w:rsid w:val="00C707E4"/>
    <w:rsid w:val="00C72E2A"/>
    <w:rsid w:val="00C7401E"/>
    <w:rsid w:val="00C7426C"/>
    <w:rsid w:val="00C746FF"/>
    <w:rsid w:val="00C81702"/>
    <w:rsid w:val="00C82149"/>
    <w:rsid w:val="00C8351C"/>
    <w:rsid w:val="00C837A0"/>
    <w:rsid w:val="00C83B70"/>
    <w:rsid w:val="00C83D2E"/>
    <w:rsid w:val="00C85521"/>
    <w:rsid w:val="00C85861"/>
    <w:rsid w:val="00C8623A"/>
    <w:rsid w:val="00C86C9D"/>
    <w:rsid w:val="00C90057"/>
    <w:rsid w:val="00C92DFF"/>
    <w:rsid w:val="00C934D1"/>
    <w:rsid w:val="00C93B3A"/>
    <w:rsid w:val="00C9525F"/>
    <w:rsid w:val="00C9620B"/>
    <w:rsid w:val="00C969E3"/>
    <w:rsid w:val="00C976F6"/>
    <w:rsid w:val="00CA4AFF"/>
    <w:rsid w:val="00CA5DF8"/>
    <w:rsid w:val="00CA62A5"/>
    <w:rsid w:val="00CA718F"/>
    <w:rsid w:val="00CA75B8"/>
    <w:rsid w:val="00CB0E30"/>
    <w:rsid w:val="00CB212D"/>
    <w:rsid w:val="00CB2C0C"/>
    <w:rsid w:val="00CB2C6C"/>
    <w:rsid w:val="00CB2DD4"/>
    <w:rsid w:val="00CB5E00"/>
    <w:rsid w:val="00CB7F71"/>
    <w:rsid w:val="00CC002E"/>
    <w:rsid w:val="00CC2B68"/>
    <w:rsid w:val="00CC2E2E"/>
    <w:rsid w:val="00CC4477"/>
    <w:rsid w:val="00CC581D"/>
    <w:rsid w:val="00CC5C1D"/>
    <w:rsid w:val="00CD020E"/>
    <w:rsid w:val="00CD2CBE"/>
    <w:rsid w:val="00CD393B"/>
    <w:rsid w:val="00CD4D2F"/>
    <w:rsid w:val="00CD6CA5"/>
    <w:rsid w:val="00CD7C40"/>
    <w:rsid w:val="00CE1739"/>
    <w:rsid w:val="00CE4A39"/>
    <w:rsid w:val="00CE7572"/>
    <w:rsid w:val="00CE75A5"/>
    <w:rsid w:val="00CF0105"/>
    <w:rsid w:val="00CF2D53"/>
    <w:rsid w:val="00CF5061"/>
    <w:rsid w:val="00CF5AF1"/>
    <w:rsid w:val="00CF65B1"/>
    <w:rsid w:val="00D0184F"/>
    <w:rsid w:val="00D05F52"/>
    <w:rsid w:val="00D075E2"/>
    <w:rsid w:val="00D07D14"/>
    <w:rsid w:val="00D1005C"/>
    <w:rsid w:val="00D124CA"/>
    <w:rsid w:val="00D15A52"/>
    <w:rsid w:val="00D161C6"/>
    <w:rsid w:val="00D162FE"/>
    <w:rsid w:val="00D20D2B"/>
    <w:rsid w:val="00D21EC1"/>
    <w:rsid w:val="00D23092"/>
    <w:rsid w:val="00D23F8B"/>
    <w:rsid w:val="00D24301"/>
    <w:rsid w:val="00D262D0"/>
    <w:rsid w:val="00D2673E"/>
    <w:rsid w:val="00D30BE6"/>
    <w:rsid w:val="00D31607"/>
    <w:rsid w:val="00D33761"/>
    <w:rsid w:val="00D33FF9"/>
    <w:rsid w:val="00D34AE2"/>
    <w:rsid w:val="00D36517"/>
    <w:rsid w:val="00D36D6A"/>
    <w:rsid w:val="00D3763B"/>
    <w:rsid w:val="00D42297"/>
    <w:rsid w:val="00D43152"/>
    <w:rsid w:val="00D44A6C"/>
    <w:rsid w:val="00D51D2A"/>
    <w:rsid w:val="00D54064"/>
    <w:rsid w:val="00D54298"/>
    <w:rsid w:val="00D564B4"/>
    <w:rsid w:val="00D57520"/>
    <w:rsid w:val="00D611C7"/>
    <w:rsid w:val="00D61D37"/>
    <w:rsid w:val="00D61E8F"/>
    <w:rsid w:val="00D63A5D"/>
    <w:rsid w:val="00D64F31"/>
    <w:rsid w:val="00D65CA7"/>
    <w:rsid w:val="00D70134"/>
    <w:rsid w:val="00D80414"/>
    <w:rsid w:val="00D80995"/>
    <w:rsid w:val="00D82A6E"/>
    <w:rsid w:val="00D86871"/>
    <w:rsid w:val="00D87C9C"/>
    <w:rsid w:val="00D87F4B"/>
    <w:rsid w:val="00D9203B"/>
    <w:rsid w:val="00D923FD"/>
    <w:rsid w:val="00D9362A"/>
    <w:rsid w:val="00D93A1F"/>
    <w:rsid w:val="00D95DBD"/>
    <w:rsid w:val="00D96238"/>
    <w:rsid w:val="00DA0BC6"/>
    <w:rsid w:val="00DA1E51"/>
    <w:rsid w:val="00DA3C8B"/>
    <w:rsid w:val="00DA601F"/>
    <w:rsid w:val="00DB2A1B"/>
    <w:rsid w:val="00DB42FA"/>
    <w:rsid w:val="00DB525E"/>
    <w:rsid w:val="00DB632C"/>
    <w:rsid w:val="00DB7B3B"/>
    <w:rsid w:val="00DC13A4"/>
    <w:rsid w:val="00DC6D2A"/>
    <w:rsid w:val="00DD04A2"/>
    <w:rsid w:val="00DD26AE"/>
    <w:rsid w:val="00DD6E98"/>
    <w:rsid w:val="00DD7DEC"/>
    <w:rsid w:val="00DE1934"/>
    <w:rsid w:val="00DE360F"/>
    <w:rsid w:val="00DE54B7"/>
    <w:rsid w:val="00DF40BC"/>
    <w:rsid w:val="00DF75C4"/>
    <w:rsid w:val="00DF7FB0"/>
    <w:rsid w:val="00E00FFE"/>
    <w:rsid w:val="00E02C44"/>
    <w:rsid w:val="00E035B6"/>
    <w:rsid w:val="00E03D9E"/>
    <w:rsid w:val="00E042E2"/>
    <w:rsid w:val="00E057A6"/>
    <w:rsid w:val="00E1290B"/>
    <w:rsid w:val="00E12DDA"/>
    <w:rsid w:val="00E1306C"/>
    <w:rsid w:val="00E13DC6"/>
    <w:rsid w:val="00E149B9"/>
    <w:rsid w:val="00E16465"/>
    <w:rsid w:val="00E16483"/>
    <w:rsid w:val="00E20F3F"/>
    <w:rsid w:val="00E20FF5"/>
    <w:rsid w:val="00E23718"/>
    <w:rsid w:val="00E26734"/>
    <w:rsid w:val="00E26A02"/>
    <w:rsid w:val="00E2734B"/>
    <w:rsid w:val="00E27B43"/>
    <w:rsid w:val="00E36049"/>
    <w:rsid w:val="00E36B02"/>
    <w:rsid w:val="00E413F9"/>
    <w:rsid w:val="00E43D6E"/>
    <w:rsid w:val="00E43F4D"/>
    <w:rsid w:val="00E4544A"/>
    <w:rsid w:val="00E4569A"/>
    <w:rsid w:val="00E5322C"/>
    <w:rsid w:val="00E54CD4"/>
    <w:rsid w:val="00E55163"/>
    <w:rsid w:val="00E5713F"/>
    <w:rsid w:val="00E57468"/>
    <w:rsid w:val="00E603E1"/>
    <w:rsid w:val="00E620E7"/>
    <w:rsid w:val="00E6271F"/>
    <w:rsid w:val="00E6305B"/>
    <w:rsid w:val="00E638AA"/>
    <w:rsid w:val="00E65C7A"/>
    <w:rsid w:val="00E66DC4"/>
    <w:rsid w:val="00E729A5"/>
    <w:rsid w:val="00E73206"/>
    <w:rsid w:val="00E74F96"/>
    <w:rsid w:val="00E8161B"/>
    <w:rsid w:val="00E87325"/>
    <w:rsid w:val="00E91580"/>
    <w:rsid w:val="00E972B6"/>
    <w:rsid w:val="00EA08CD"/>
    <w:rsid w:val="00EA1FF9"/>
    <w:rsid w:val="00EA240F"/>
    <w:rsid w:val="00EA50ED"/>
    <w:rsid w:val="00EA781F"/>
    <w:rsid w:val="00EA7E36"/>
    <w:rsid w:val="00EB0DAA"/>
    <w:rsid w:val="00EB2B98"/>
    <w:rsid w:val="00EC06AA"/>
    <w:rsid w:val="00EC0DF3"/>
    <w:rsid w:val="00EC0E0E"/>
    <w:rsid w:val="00EC1F64"/>
    <w:rsid w:val="00EC22DF"/>
    <w:rsid w:val="00ED1257"/>
    <w:rsid w:val="00ED5123"/>
    <w:rsid w:val="00ED6B39"/>
    <w:rsid w:val="00ED6CFF"/>
    <w:rsid w:val="00EE0371"/>
    <w:rsid w:val="00EE048E"/>
    <w:rsid w:val="00EE2A2C"/>
    <w:rsid w:val="00EE3ED9"/>
    <w:rsid w:val="00EE47BE"/>
    <w:rsid w:val="00EE55F3"/>
    <w:rsid w:val="00EE613F"/>
    <w:rsid w:val="00EE70AF"/>
    <w:rsid w:val="00EF0303"/>
    <w:rsid w:val="00EF09BB"/>
    <w:rsid w:val="00EF2328"/>
    <w:rsid w:val="00EF2748"/>
    <w:rsid w:val="00F00BEE"/>
    <w:rsid w:val="00F00D47"/>
    <w:rsid w:val="00F01C50"/>
    <w:rsid w:val="00F03ECC"/>
    <w:rsid w:val="00F053C7"/>
    <w:rsid w:val="00F05AA5"/>
    <w:rsid w:val="00F11EE9"/>
    <w:rsid w:val="00F12E42"/>
    <w:rsid w:val="00F132E4"/>
    <w:rsid w:val="00F13E5A"/>
    <w:rsid w:val="00F13FB8"/>
    <w:rsid w:val="00F141D3"/>
    <w:rsid w:val="00F159BB"/>
    <w:rsid w:val="00F171B0"/>
    <w:rsid w:val="00F20B82"/>
    <w:rsid w:val="00F2153A"/>
    <w:rsid w:val="00F253A8"/>
    <w:rsid w:val="00F25A23"/>
    <w:rsid w:val="00F26923"/>
    <w:rsid w:val="00F270FE"/>
    <w:rsid w:val="00F278D8"/>
    <w:rsid w:val="00F3228D"/>
    <w:rsid w:val="00F32C99"/>
    <w:rsid w:val="00F35FD2"/>
    <w:rsid w:val="00F4083F"/>
    <w:rsid w:val="00F42AE3"/>
    <w:rsid w:val="00F45E5B"/>
    <w:rsid w:val="00F4710E"/>
    <w:rsid w:val="00F50AD1"/>
    <w:rsid w:val="00F54ECB"/>
    <w:rsid w:val="00F61F88"/>
    <w:rsid w:val="00F62A6C"/>
    <w:rsid w:val="00F6737F"/>
    <w:rsid w:val="00F71D8D"/>
    <w:rsid w:val="00F7385B"/>
    <w:rsid w:val="00F75DF3"/>
    <w:rsid w:val="00F76218"/>
    <w:rsid w:val="00F769C6"/>
    <w:rsid w:val="00F77BE5"/>
    <w:rsid w:val="00F80D50"/>
    <w:rsid w:val="00F84912"/>
    <w:rsid w:val="00F8663A"/>
    <w:rsid w:val="00F92775"/>
    <w:rsid w:val="00F93201"/>
    <w:rsid w:val="00F93427"/>
    <w:rsid w:val="00F934B7"/>
    <w:rsid w:val="00F93C0E"/>
    <w:rsid w:val="00F951F5"/>
    <w:rsid w:val="00F95A92"/>
    <w:rsid w:val="00F9763F"/>
    <w:rsid w:val="00FA06D2"/>
    <w:rsid w:val="00FA426E"/>
    <w:rsid w:val="00FA46E2"/>
    <w:rsid w:val="00FA48F9"/>
    <w:rsid w:val="00FA5476"/>
    <w:rsid w:val="00FA5AC0"/>
    <w:rsid w:val="00FA641C"/>
    <w:rsid w:val="00FA7780"/>
    <w:rsid w:val="00FB3326"/>
    <w:rsid w:val="00FB3D3D"/>
    <w:rsid w:val="00FB6B9E"/>
    <w:rsid w:val="00FB78C2"/>
    <w:rsid w:val="00FC0C63"/>
    <w:rsid w:val="00FC43A0"/>
    <w:rsid w:val="00FC4DD0"/>
    <w:rsid w:val="00FC5396"/>
    <w:rsid w:val="00FC7051"/>
    <w:rsid w:val="00FD0013"/>
    <w:rsid w:val="00FD6F89"/>
    <w:rsid w:val="00FD7D77"/>
    <w:rsid w:val="00FE33E2"/>
    <w:rsid w:val="00FE4826"/>
    <w:rsid w:val="00FE4B43"/>
    <w:rsid w:val="00FE6D35"/>
    <w:rsid w:val="00FE7D5A"/>
    <w:rsid w:val="00FF11EB"/>
    <w:rsid w:val="00FF2CC8"/>
    <w:rsid w:val="00FF4EC0"/>
    <w:rsid w:val="00FF52DF"/>
    <w:rsid w:val="00FF56E8"/>
    <w:rsid w:val="00FF7FE5"/>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FA0D64E"/>
  <w15:docId w15:val="{D8BA0042-10A3-49DD-B998-2B5A9820E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styleId="TaulukkoRuudukko">
    <w:name w:val="Table Grid"/>
    <w:basedOn w:val="Normaalitaulukko"/>
    <w:uiPriority w:val="59"/>
    <w:rsid w:val="000A2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uettelokappale">
    <w:name w:val="List Paragraph"/>
    <w:basedOn w:val="Normaali"/>
    <w:uiPriority w:val="34"/>
    <w:qFormat/>
    <w:rsid w:val="0013393A"/>
    <w:pPr>
      <w:ind w:left="720"/>
      <w:contextualSpacing/>
    </w:pPr>
  </w:style>
  <w:style w:type="character" w:styleId="Kommentinviite">
    <w:name w:val="annotation reference"/>
    <w:basedOn w:val="Kappaleenoletusfontti"/>
    <w:uiPriority w:val="99"/>
    <w:semiHidden/>
    <w:unhideWhenUsed/>
    <w:rsid w:val="00B310D6"/>
    <w:rPr>
      <w:sz w:val="16"/>
      <w:szCs w:val="16"/>
    </w:rPr>
  </w:style>
  <w:style w:type="paragraph" w:styleId="Kommentinteksti">
    <w:name w:val="annotation text"/>
    <w:basedOn w:val="Normaali"/>
    <w:link w:val="KommentintekstiChar"/>
    <w:uiPriority w:val="99"/>
    <w:unhideWhenUsed/>
    <w:rsid w:val="00B310D6"/>
    <w:pPr>
      <w:spacing w:line="240" w:lineRule="auto"/>
    </w:pPr>
    <w:rPr>
      <w:sz w:val="20"/>
      <w:szCs w:val="20"/>
    </w:rPr>
  </w:style>
  <w:style w:type="character" w:customStyle="1" w:styleId="KommentintekstiChar">
    <w:name w:val="Kommentin teksti Char"/>
    <w:basedOn w:val="Kappaleenoletusfontti"/>
    <w:link w:val="Kommentinteksti"/>
    <w:uiPriority w:val="99"/>
    <w:rsid w:val="00B310D6"/>
    <w:rPr>
      <w:sz w:val="20"/>
      <w:szCs w:val="20"/>
    </w:rPr>
  </w:style>
  <w:style w:type="paragraph" w:styleId="Kommentinotsikko">
    <w:name w:val="annotation subject"/>
    <w:basedOn w:val="Kommentinteksti"/>
    <w:next w:val="Kommentinteksti"/>
    <w:link w:val="KommentinotsikkoChar"/>
    <w:uiPriority w:val="99"/>
    <w:semiHidden/>
    <w:unhideWhenUsed/>
    <w:rsid w:val="00B310D6"/>
    <w:rPr>
      <w:b/>
      <w:bCs/>
    </w:rPr>
  </w:style>
  <w:style w:type="character" w:customStyle="1" w:styleId="KommentinotsikkoChar">
    <w:name w:val="Kommentin otsikko Char"/>
    <w:basedOn w:val="KommentintekstiChar"/>
    <w:link w:val="Kommentinotsikko"/>
    <w:uiPriority w:val="99"/>
    <w:semiHidden/>
    <w:rsid w:val="00B310D6"/>
    <w:rPr>
      <w:b/>
      <w:bCs/>
      <w:sz w:val="20"/>
      <w:szCs w:val="20"/>
    </w:rPr>
  </w:style>
  <w:style w:type="paragraph" w:styleId="Seliteteksti">
    <w:name w:val="Balloon Text"/>
    <w:basedOn w:val="Normaali"/>
    <w:link w:val="SelitetekstiChar"/>
    <w:uiPriority w:val="99"/>
    <w:semiHidden/>
    <w:unhideWhenUsed/>
    <w:rsid w:val="00B310D6"/>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B310D6"/>
    <w:rPr>
      <w:rFonts w:ascii="Tahoma" w:hAnsi="Tahoma" w:cs="Tahoma"/>
      <w:sz w:val="16"/>
      <w:szCs w:val="16"/>
    </w:rPr>
  </w:style>
  <w:style w:type="paragraph" w:styleId="Alaviitteenteksti">
    <w:name w:val="footnote text"/>
    <w:basedOn w:val="Normaali"/>
    <w:link w:val="AlaviitteentekstiChar"/>
    <w:uiPriority w:val="99"/>
    <w:semiHidden/>
    <w:unhideWhenUsed/>
    <w:rsid w:val="008919F2"/>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8919F2"/>
    <w:rPr>
      <w:sz w:val="20"/>
      <w:szCs w:val="20"/>
    </w:rPr>
  </w:style>
  <w:style w:type="character" w:styleId="Alaviitteenviite">
    <w:name w:val="footnote reference"/>
    <w:basedOn w:val="Kappaleenoletusfontti"/>
    <w:uiPriority w:val="99"/>
    <w:semiHidden/>
    <w:unhideWhenUsed/>
    <w:rsid w:val="008919F2"/>
    <w:rPr>
      <w:vertAlign w:val="superscript"/>
    </w:rPr>
  </w:style>
  <w:style w:type="paragraph" w:styleId="NormaaliWWW">
    <w:name w:val="Normal (Web)"/>
    <w:basedOn w:val="Normaali"/>
    <w:uiPriority w:val="99"/>
    <w:semiHidden/>
    <w:unhideWhenUsed/>
    <w:rsid w:val="006B5CA7"/>
    <w:rPr>
      <w:rFonts w:ascii="Times New Roman" w:hAnsi="Times New Roman" w:cs="Times New Roman"/>
      <w:sz w:val="24"/>
      <w:szCs w:val="24"/>
    </w:rPr>
  </w:style>
  <w:style w:type="paragraph" w:styleId="Lhdeviiteluettelo">
    <w:name w:val="table of authorities"/>
    <w:basedOn w:val="Normaali"/>
    <w:semiHidden/>
    <w:rsid w:val="00FD7D77"/>
    <w:pPr>
      <w:spacing w:after="0" w:line="340" w:lineRule="atLeast"/>
      <w:ind w:left="1276" w:hanging="1276"/>
      <w:jc w:val="both"/>
    </w:pPr>
    <w:rPr>
      <w:rFonts w:ascii="Times New Roman" w:eastAsia="Times New Roman" w:hAnsi="Times New Roman" w:cs="Times New Roman"/>
      <w:sz w:val="26"/>
      <w:szCs w:val="20"/>
      <w:lang w:eastAsia="fi-FI"/>
    </w:rPr>
  </w:style>
  <w:style w:type="character" w:styleId="Hyperlinkki">
    <w:name w:val="Hyperlink"/>
    <w:basedOn w:val="Kappaleenoletusfontti"/>
    <w:uiPriority w:val="99"/>
    <w:unhideWhenUsed/>
    <w:rsid w:val="00501FE1"/>
    <w:rPr>
      <w:color w:val="0000FF" w:themeColor="hyperlink"/>
      <w:u w:val="single"/>
    </w:rPr>
  </w:style>
  <w:style w:type="paragraph" w:styleId="Yltunniste">
    <w:name w:val="header"/>
    <w:basedOn w:val="Normaali"/>
    <w:link w:val="YltunnisteChar"/>
    <w:uiPriority w:val="99"/>
    <w:unhideWhenUsed/>
    <w:rsid w:val="00EB0DAA"/>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EB0DAA"/>
  </w:style>
  <w:style w:type="paragraph" w:styleId="Alatunniste">
    <w:name w:val="footer"/>
    <w:basedOn w:val="Normaali"/>
    <w:link w:val="AlatunnisteChar"/>
    <w:uiPriority w:val="99"/>
    <w:unhideWhenUsed/>
    <w:rsid w:val="00EB0DAA"/>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EB0DAA"/>
  </w:style>
  <w:style w:type="paragraph" w:styleId="Muutos">
    <w:name w:val="Revision"/>
    <w:hidden/>
    <w:uiPriority w:val="99"/>
    <w:semiHidden/>
    <w:rsid w:val="00096327"/>
    <w:pPr>
      <w:spacing w:after="0" w:line="240" w:lineRule="auto"/>
    </w:pPr>
  </w:style>
  <w:style w:type="paragraph" w:customStyle="1" w:styleId="StandardInParagraph">
    <w:name w:val="Standard_InParagraph"/>
    <w:basedOn w:val="Normaali"/>
    <w:link w:val="StandardInParagraphZchn"/>
    <w:uiPriority w:val="99"/>
    <w:qFormat/>
    <w:rsid w:val="004028DC"/>
    <w:pPr>
      <w:spacing w:after="360" w:line="480" w:lineRule="auto"/>
      <w:ind w:firstLine="426"/>
      <w:jc w:val="both"/>
    </w:pPr>
    <w:rPr>
      <w:rFonts w:ascii="Times New Roman" w:eastAsia="Times New Roman" w:hAnsi="Times New Roman" w:cs="Times New Roman"/>
      <w:sz w:val="24"/>
      <w:szCs w:val="24"/>
      <w:lang w:val="en-US" w:bidi="en-US"/>
    </w:rPr>
  </w:style>
  <w:style w:type="character" w:customStyle="1" w:styleId="StandardInParagraphZchn">
    <w:name w:val="Standard_InParagraph Zchn"/>
    <w:basedOn w:val="Kappaleenoletusfontti"/>
    <w:link w:val="StandardInParagraph"/>
    <w:uiPriority w:val="99"/>
    <w:rsid w:val="004028DC"/>
    <w:rPr>
      <w:rFonts w:ascii="Times New Roman" w:eastAsia="Times New Roman" w:hAnsi="Times New Roman" w:cs="Times New Roman"/>
      <w:sz w:val="24"/>
      <w:szCs w:val="24"/>
      <w:lang w:val="en-US" w:bidi="en-US"/>
    </w:rPr>
  </w:style>
  <w:style w:type="character" w:customStyle="1" w:styleId="article-headermeta-info-label">
    <w:name w:val="article-header__meta-info-label"/>
    <w:basedOn w:val="Kappaleenoletusfontti"/>
    <w:rsid w:val="00B04F9E"/>
  </w:style>
  <w:style w:type="character" w:customStyle="1" w:styleId="article-headermeta-info-data">
    <w:name w:val="article-header__meta-info-data"/>
    <w:basedOn w:val="Kappaleenoletusfontti"/>
    <w:rsid w:val="00B04F9E"/>
  </w:style>
  <w:style w:type="character" w:customStyle="1" w:styleId="slug-metadata-note3">
    <w:name w:val="slug-metadata-note3"/>
    <w:basedOn w:val="Kappaleenoletusfontti"/>
    <w:rsid w:val="00B04F9E"/>
    <w:rPr>
      <w:vanish w:val="0"/>
      <w:webHidden w:val="0"/>
      <w:specVanish w:val="0"/>
    </w:rPr>
  </w:style>
  <w:style w:type="character" w:customStyle="1" w:styleId="slug-doi">
    <w:name w:val="slug-doi"/>
    <w:basedOn w:val="Kappaleenoletusfontti"/>
    <w:rsid w:val="00B04F9E"/>
  </w:style>
  <w:style w:type="paragraph" w:customStyle="1" w:styleId="article-doi">
    <w:name w:val="article-doi"/>
    <w:basedOn w:val="Normaali"/>
    <w:rsid w:val="00725BA5"/>
    <w:pPr>
      <w:spacing w:before="100" w:beforeAutospacing="1" w:after="100" w:afterAutospacing="1" w:line="240" w:lineRule="auto"/>
    </w:pPr>
    <w:rPr>
      <w:rFonts w:ascii="Times New Roman" w:eastAsia="Times New Roman" w:hAnsi="Times New Roman" w:cs="Times New Roman"/>
      <w:sz w:val="24"/>
      <w:szCs w:val="24"/>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328172">
      <w:bodyDiv w:val="1"/>
      <w:marLeft w:val="0"/>
      <w:marRight w:val="0"/>
      <w:marTop w:val="0"/>
      <w:marBottom w:val="0"/>
      <w:divBdr>
        <w:top w:val="none" w:sz="0" w:space="0" w:color="auto"/>
        <w:left w:val="none" w:sz="0" w:space="0" w:color="auto"/>
        <w:bottom w:val="none" w:sz="0" w:space="0" w:color="auto"/>
        <w:right w:val="none" w:sz="0" w:space="0" w:color="auto"/>
      </w:divBdr>
      <w:divsChild>
        <w:div w:id="845553964">
          <w:marLeft w:val="0"/>
          <w:marRight w:val="0"/>
          <w:marTop w:val="0"/>
          <w:marBottom w:val="0"/>
          <w:divBdr>
            <w:top w:val="none" w:sz="0" w:space="0" w:color="auto"/>
            <w:left w:val="none" w:sz="0" w:space="0" w:color="auto"/>
            <w:bottom w:val="none" w:sz="0" w:space="0" w:color="auto"/>
            <w:right w:val="none" w:sz="0" w:space="0" w:color="auto"/>
          </w:divBdr>
          <w:divsChild>
            <w:div w:id="1987079487">
              <w:marLeft w:val="0"/>
              <w:marRight w:val="0"/>
              <w:marTop w:val="0"/>
              <w:marBottom w:val="0"/>
              <w:divBdr>
                <w:top w:val="none" w:sz="0" w:space="0" w:color="auto"/>
                <w:left w:val="none" w:sz="0" w:space="0" w:color="auto"/>
                <w:bottom w:val="none" w:sz="0" w:space="0" w:color="auto"/>
                <w:right w:val="none" w:sz="0" w:space="0" w:color="auto"/>
              </w:divBdr>
              <w:divsChild>
                <w:div w:id="1384794627">
                  <w:marLeft w:val="0"/>
                  <w:marRight w:val="0"/>
                  <w:marTop w:val="0"/>
                  <w:marBottom w:val="0"/>
                  <w:divBdr>
                    <w:top w:val="none" w:sz="0" w:space="0" w:color="auto"/>
                    <w:left w:val="none" w:sz="0" w:space="0" w:color="auto"/>
                    <w:bottom w:val="none" w:sz="0" w:space="0" w:color="auto"/>
                    <w:right w:val="none" w:sz="0" w:space="0" w:color="auto"/>
                  </w:divBdr>
                  <w:divsChild>
                    <w:div w:id="1149517680">
                      <w:marLeft w:val="0"/>
                      <w:marRight w:val="0"/>
                      <w:marTop w:val="0"/>
                      <w:marBottom w:val="0"/>
                      <w:divBdr>
                        <w:top w:val="none" w:sz="0" w:space="0" w:color="auto"/>
                        <w:left w:val="none" w:sz="0" w:space="0" w:color="auto"/>
                        <w:bottom w:val="none" w:sz="0" w:space="0" w:color="auto"/>
                        <w:right w:val="none" w:sz="0" w:space="0" w:color="auto"/>
                      </w:divBdr>
                      <w:divsChild>
                        <w:div w:id="172885841">
                          <w:marLeft w:val="0"/>
                          <w:marRight w:val="0"/>
                          <w:marTop w:val="0"/>
                          <w:marBottom w:val="0"/>
                          <w:divBdr>
                            <w:top w:val="none" w:sz="0" w:space="0" w:color="auto"/>
                            <w:left w:val="none" w:sz="0" w:space="0" w:color="auto"/>
                            <w:bottom w:val="none" w:sz="0" w:space="0" w:color="auto"/>
                            <w:right w:val="none" w:sz="0" w:space="0" w:color="auto"/>
                          </w:divBdr>
                          <w:divsChild>
                            <w:div w:id="1481656148">
                              <w:marLeft w:val="0"/>
                              <w:marRight w:val="0"/>
                              <w:marTop w:val="0"/>
                              <w:marBottom w:val="0"/>
                              <w:divBdr>
                                <w:top w:val="none" w:sz="0" w:space="0" w:color="auto"/>
                                <w:left w:val="none" w:sz="0" w:space="0" w:color="auto"/>
                                <w:bottom w:val="none" w:sz="0" w:space="0" w:color="auto"/>
                                <w:right w:val="none" w:sz="0" w:space="0" w:color="auto"/>
                              </w:divBdr>
                              <w:divsChild>
                                <w:div w:id="1207068104">
                                  <w:marLeft w:val="0"/>
                                  <w:marRight w:val="0"/>
                                  <w:marTop w:val="0"/>
                                  <w:marBottom w:val="0"/>
                                  <w:divBdr>
                                    <w:top w:val="none" w:sz="0" w:space="0" w:color="auto"/>
                                    <w:left w:val="none" w:sz="0" w:space="0" w:color="auto"/>
                                    <w:bottom w:val="none" w:sz="0" w:space="0" w:color="auto"/>
                                    <w:right w:val="none" w:sz="0" w:space="0" w:color="auto"/>
                                  </w:divBdr>
                                  <w:divsChild>
                                    <w:div w:id="132042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6671534">
      <w:bodyDiv w:val="1"/>
      <w:marLeft w:val="0"/>
      <w:marRight w:val="0"/>
      <w:marTop w:val="0"/>
      <w:marBottom w:val="0"/>
      <w:divBdr>
        <w:top w:val="none" w:sz="0" w:space="0" w:color="auto"/>
        <w:left w:val="none" w:sz="0" w:space="0" w:color="auto"/>
        <w:bottom w:val="none" w:sz="0" w:space="0" w:color="auto"/>
        <w:right w:val="none" w:sz="0" w:space="0" w:color="auto"/>
      </w:divBdr>
    </w:div>
    <w:div w:id="585962304">
      <w:bodyDiv w:val="1"/>
      <w:marLeft w:val="0"/>
      <w:marRight w:val="0"/>
      <w:marTop w:val="0"/>
      <w:marBottom w:val="0"/>
      <w:divBdr>
        <w:top w:val="none" w:sz="0" w:space="0" w:color="auto"/>
        <w:left w:val="none" w:sz="0" w:space="0" w:color="auto"/>
        <w:bottom w:val="none" w:sz="0" w:space="0" w:color="auto"/>
        <w:right w:val="none" w:sz="0" w:space="0" w:color="auto"/>
      </w:divBdr>
      <w:divsChild>
        <w:div w:id="1203328754">
          <w:marLeft w:val="0"/>
          <w:marRight w:val="0"/>
          <w:marTop w:val="0"/>
          <w:marBottom w:val="0"/>
          <w:divBdr>
            <w:top w:val="none" w:sz="0" w:space="0" w:color="auto"/>
            <w:left w:val="none" w:sz="0" w:space="0" w:color="auto"/>
            <w:bottom w:val="none" w:sz="0" w:space="0" w:color="auto"/>
            <w:right w:val="none" w:sz="0" w:space="0" w:color="auto"/>
          </w:divBdr>
          <w:divsChild>
            <w:div w:id="1282690716">
              <w:marLeft w:val="0"/>
              <w:marRight w:val="0"/>
              <w:marTop w:val="0"/>
              <w:marBottom w:val="0"/>
              <w:divBdr>
                <w:top w:val="none" w:sz="0" w:space="0" w:color="auto"/>
                <w:left w:val="none" w:sz="0" w:space="0" w:color="auto"/>
                <w:bottom w:val="none" w:sz="0" w:space="0" w:color="auto"/>
                <w:right w:val="none" w:sz="0" w:space="0" w:color="auto"/>
              </w:divBdr>
              <w:divsChild>
                <w:div w:id="827676333">
                  <w:marLeft w:val="0"/>
                  <w:marRight w:val="0"/>
                  <w:marTop w:val="0"/>
                  <w:marBottom w:val="0"/>
                  <w:divBdr>
                    <w:top w:val="none" w:sz="0" w:space="0" w:color="auto"/>
                    <w:left w:val="none" w:sz="0" w:space="0" w:color="auto"/>
                    <w:bottom w:val="none" w:sz="0" w:space="0" w:color="auto"/>
                    <w:right w:val="none" w:sz="0" w:space="0" w:color="auto"/>
                  </w:divBdr>
                  <w:divsChild>
                    <w:div w:id="1091126541">
                      <w:marLeft w:val="0"/>
                      <w:marRight w:val="0"/>
                      <w:marTop w:val="0"/>
                      <w:marBottom w:val="0"/>
                      <w:divBdr>
                        <w:top w:val="none" w:sz="0" w:space="0" w:color="auto"/>
                        <w:left w:val="none" w:sz="0" w:space="0" w:color="auto"/>
                        <w:bottom w:val="none" w:sz="0" w:space="0" w:color="auto"/>
                        <w:right w:val="none" w:sz="0" w:space="0" w:color="auto"/>
                      </w:divBdr>
                      <w:divsChild>
                        <w:div w:id="286546618">
                          <w:marLeft w:val="0"/>
                          <w:marRight w:val="0"/>
                          <w:marTop w:val="0"/>
                          <w:marBottom w:val="0"/>
                          <w:divBdr>
                            <w:top w:val="none" w:sz="0" w:space="0" w:color="auto"/>
                            <w:left w:val="none" w:sz="0" w:space="0" w:color="auto"/>
                            <w:bottom w:val="none" w:sz="0" w:space="0" w:color="auto"/>
                            <w:right w:val="none" w:sz="0" w:space="0" w:color="auto"/>
                          </w:divBdr>
                          <w:divsChild>
                            <w:div w:id="1984964978">
                              <w:marLeft w:val="0"/>
                              <w:marRight w:val="0"/>
                              <w:marTop w:val="0"/>
                              <w:marBottom w:val="0"/>
                              <w:divBdr>
                                <w:top w:val="none" w:sz="0" w:space="0" w:color="auto"/>
                                <w:left w:val="none" w:sz="0" w:space="0" w:color="auto"/>
                                <w:bottom w:val="none" w:sz="0" w:space="0" w:color="auto"/>
                                <w:right w:val="none" w:sz="0" w:space="0" w:color="auto"/>
                              </w:divBdr>
                              <w:divsChild>
                                <w:div w:id="1606570570">
                                  <w:marLeft w:val="0"/>
                                  <w:marRight w:val="0"/>
                                  <w:marTop w:val="0"/>
                                  <w:marBottom w:val="0"/>
                                  <w:divBdr>
                                    <w:top w:val="none" w:sz="0" w:space="0" w:color="auto"/>
                                    <w:left w:val="none" w:sz="0" w:space="0" w:color="auto"/>
                                    <w:bottom w:val="none" w:sz="0" w:space="0" w:color="auto"/>
                                    <w:right w:val="none" w:sz="0" w:space="0" w:color="auto"/>
                                  </w:divBdr>
                                  <w:divsChild>
                                    <w:div w:id="1281111681">
                                      <w:marLeft w:val="0"/>
                                      <w:marRight w:val="0"/>
                                      <w:marTop w:val="0"/>
                                      <w:marBottom w:val="0"/>
                                      <w:divBdr>
                                        <w:top w:val="none" w:sz="0" w:space="0" w:color="auto"/>
                                        <w:left w:val="none" w:sz="0" w:space="0" w:color="auto"/>
                                        <w:bottom w:val="none" w:sz="0" w:space="0" w:color="auto"/>
                                        <w:right w:val="none" w:sz="0" w:space="0" w:color="auto"/>
                                      </w:divBdr>
                                    </w:div>
                                    <w:div w:id="48747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1939599">
      <w:bodyDiv w:val="1"/>
      <w:marLeft w:val="0"/>
      <w:marRight w:val="0"/>
      <w:marTop w:val="0"/>
      <w:marBottom w:val="0"/>
      <w:divBdr>
        <w:top w:val="none" w:sz="0" w:space="0" w:color="auto"/>
        <w:left w:val="none" w:sz="0" w:space="0" w:color="auto"/>
        <w:bottom w:val="none" w:sz="0" w:space="0" w:color="auto"/>
        <w:right w:val="none" w:sz="0" w:space="0" w:color="auto"/>
      </w:divBdr>
      <w:divsChild>
        <w:div w:id="127095404">
          <w:marLeft w:val="0"/>
          <w:marRight w:val="0"/>
          <w:marTop w:val="0"/>
          <w:marBottom w:val="0"/>
          <w:divBdr>
            <w:top w:val="none" w:sz="0" w:space="0" w:color="auto"/>
            <w:left w:val="none" w:sz="0" w:space="0" w:color="auto"/>
            <w:bottom w:val="none" w:sz="0" w:space="0" w:color="auto"/>
            <w:right w:val="none" w:sz="0" w:space="0" w:color="auto"/>
          </w:divBdr>
          <w:divsChild>
            <w:div w:id="1861309166">
              <w:marLeft w:val="0"/>
              <w:marRight w:val="0"/>
              <w:marTop w:val="0"/>
              <w:marBottom w:val="0"/>
              <w:divBdr>
                <w:top w:val="none" w:sz="0" w:space="0" w:color="auto"/>
                <w:left w:val="none" w:sz="0" w:space="0" w:color="auto"/>
                <w:bottom w:val="none" w:sz="0" w:space="0" w:color="auto"/>
                <w:right w:val="none" w:sz="0" w:space="0" w:color="auto"/>
              </w:divBdr>
              <w:divsChild>
                <w:div w:id="1760786083">
                  <w:marLeft w:val="0"/>
                  <w:marRight w:val="0"/>
                  <w:marTop w:val="0"/>
                  <w:marBottom w:val="0"/>
                  <w:divBdr>
                    <w:top w:val="none" w:sz="0" w:space="0" w:color="auto"/>
                    <w:left w:val="none" w:sz="0" w:space="0" w:color="auto"/>
                    <w:bottom w:val="none" w:sz="0" w:space="0" w:color="auto"/>
                    <w:right w:val="none" w:sz="0" w:space="0" w:color="auto"/>
                  </w:divBdr>
                  <w:divsChild>
                    <w:div w:id="1931354891">
                      <w:marLeft w:val="0"/>
                      <w:marRight w:val="0"/>
                      <w:marTop w:val="0"/>
                      <w:marBottom w:val="0"/>
                      <w:divBdr>
                        <w:top w:val="none" w:sz="0" w:space="0" w:color="auto"/>
                        <w:left w:val="none" w:sz="0" w:space="0" w:color="auto"/>
                        <w:bottom w:val="none" w:sz="0" w:space="0" w:color="auto"/>
                        <w:right w:val="none" w:sz="0" w:space="0" w:color="auto"/>
                      </w:divBdr>
                      <w:divsChild>
                        <w:div w:id="1447575409">
                          <w:marLeft w:val="0"/>
                          <w:marRight w:val="0"/>
                          <w:marTop w:val="0"/>
                          <w:marBottom w:val="0"/>
                          <w:divBdr>
                            <w:top w:val="none" w:sz="0" w:space="0" w:color="auto"/>
                            <w:left w:val="none" w:sz="0" w:space="0" w:color="auto"/>
                            <w:bottom w:val="none" w:sz="0" w:space="0" w:color="auto"/>
                            <w:right w:val="none" w:sz="0" w:space="0" w:color="auto"/>
                          </w:divBdr>
                          <w:divsChild>
                            <w:div w:id="776800409">
                              <w:marLeft w:val="0"/>
                              <w:marRight w:val="0"/>
                              <w:marTop w:val="0"/>
                              <w:marBottom w:val="0"/>
                              <w:divBdr>
                                <w:top w:val="none" w:sz="0" w:space="0" w:color="auto"/>
                                <w:left w:val="none" w:sz="0" w:space="0" w:color="auto"/>
                                <w:bottom w:val="none" w:sz="0" w:space="0" w:color="auto"/>
                                <w:right w:val="none" w:sz="0" w:space="0" w:color="auto"/>
                              </w:divBdr>
                              <w:divsChild>
                                <w:div w:id="1854219434">
                                  <w:marLeft w:val="0"/>
                                  <w:marRight w:val="0"/>
                                  <w:marTop w:val="0"/>
                                  <w:marBottom w:val="0"/>
                                  <w:divBdr>
                                    <w:top w:val="none" w:sz="0" w:space="0" w:color="auto"/>
                                    <w:left w:val="none" w:sz="0" w:space="0" w:color="auto"/>
                                    <w:bottom w:val="none" w:sz="0" w:space="0" w:color="auto"/>
                                    <w:right w:val="none" w:sz="0" w:space="0" w:color="auto"/>
                                  </w:divBdr>
                                  <w:divsChild>
                                    <w:div w:id="116976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0654733">
      <w:bodyDiv w:val="1"/>
      <w:marLeft w:val="0"/>
      <w:marRight w:val="0"/>
      <w:marTop w:val="0"/>
      <w:marBottom w:val="0"/>
      <w:divBdr>
        <w:top w:val="none" w:sz="0" w:space="0" w:color="auto"/>
        <w:left w:val="none" w:sz="0" w:space="0" w:color="auto"/>
        <w:bottom w:val="none" w:sz="0" w:space="0" w:color="auto"/>
        <w:right w:val="none" w:sz="0" w:space="0" w:color="auto"/>
      </w:divBdr>
      <w:divsChild>
        <w:div w:id="485248337">
          <w:marLeft w:val="0"/>
          <w:marRight w:val="0"/>
          <w:marTop w:val="0"/>
          <w:marBottom w:val="0"/>
          <w:divBdr>
            <w:top w:val="none" w:sz="0" w:space="0" w:color="auto"/>
            <w:left w:val="none" w:sz="0" w:space="0" w:color="auto"/>
            <w:bottom w:val="none" w:sz="0" w:space="0" w:color="auto"/>
            <w:right w:val="none" w:sz="0" w:space="0" w:color="auto"/>
          </w:divBdr>
          <w:divsChild>
            <w:div w:id="1098140294">
              <w:marLeft w:val="0"/>
              <w:marRight w:val="0"/>
              <w:marTop w:val="0"/>
              <w:marBottom w:val="0"/>
              <w:divBdr>
                <w:top w:val="none" w:sz="0" w:space="0" w:color="auto"/>
                <w:left w:val="none" w:sz="0" w:space="0" w:color="auto"/>
                <w:bottom w:val="none" w:sz="0" w:space="0" w:color="auto"/>
                <w:right w:val="none" w:sz="0" w:space="0" w:color="auto"/>
              </w:divBdr>
              <w:divsChild>
                <w:div w:id="24840324">
                  <w:marLeft w:val="0"/>
                  <w:marRight w:val="0"/>
                  <w:marTop w:val="0"/>
                  <w:marBottom w:val="0"/>
                  <w:divBdr>
                    <w:top w:val="none" w:sz="0" w:space="0" w:color="auto"/>
                    <w:left w:val="none" w:sz="0" w:space="0" w:color="auto"/>
                    <w:bottom w:val="none" w:sz="0" w:space="0" w:color="auto"/>
                    <w:right w:val="none" w:sz="0" w:space="0" w:color="auto"/>
                  </w:divBdr>
                  <w:divsChild>
                    <w:div w:id="1016348673">
                      <w:marLeft w:val="0"/>
                      <w:marRight w:val="0"/>
                      <w:marTop w:val="0"/>
                      <w:marBottom w:val="0"/>
                      <w:divBdr>
                        <w:top w:val="none" w:sz="0" w:space="0" w:color="auto"/>
                        <w:left w:val="none" w:sz="0" w:space="0" w:color="auto"/>
                        <w:bottom w:val="none" w:sz="0" w:space="0" w:color="auto"/>
                        <w:right w:val="none" w:sz="0" w:space="0" w:color="auto"/>
                      </w:divBdr>
                      <w:divsChild>
                        <w:div w:id="1432359298">
                          <w:marLeft w:val="0"/>
                          <w:marRight w:val="0"/>
                          <w:marTop w:val="0"/>
                          <w:marBottom w:val="0"/>
                          <w:divBdr>
                            <w:top w:val="none" w:sz="0" w:space="0" w:color="auto"/>
                            <w:left w:val="none" w:sz="0" w:space="0" w:color="auto"/>
                            <w:bottom w:val="none" w:sz="0" w:space="0" w:color="auto"/>
                            <w:right w:val="none" w:sz="0" w:space="0" w:color="auto"/>
                          </w:divBdr>
                          <w:divsChild>
                            <w:div w:id="734283723">
                              <w:marLeft w:val="0"/>
                              <w:marRight w:val="0"/>
                              <w:marTop w:val="0"/>
                              <w:marBottom w:val="0"/>
                              <w:divBdr>
                                <w:top w:val="none" w:sz="0" w:space="0" w:color="auto"/>
                                <w:left w:val="none" w:sz="0" w:space="0" w:color="auto"/>
                                <w:bottom w:val="none" w:sz="0" w:space="0" w:color="auto"/>
                                <w:right w:val="none" w:sz="0" w:space="0" w:color="auto"/>
                              </w:divBdr>
                              <w:divsChild>
                                <w:div w:id="1080175530">
                                  <w:marLeft w:val="0"/>
                                  <w:marRight w:val="0"/>
                                  <w:marTop w:val="0"/>
                                  <w:marBottom w:val="0"/>
                                  <w:divBdr>
                                    <w:top w:val="none" w:sz="0" w:space="0" w:color="auto"/>
                                    <w:left w:val="none" w:sz="0" w:space="0" w:color="auto"/>
                                    <w:bottom w:val="none" w:sz="0" w:space="0" w:color="auto"/>
                                    <w:right w:val="none" w:sz="0" w:space="0" w:color="auto"/>
                                  </w:divBdr>
                                  <w:divsChild>
                                    <w:div w:id="191655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5701543">
      <w:bodyDiv w:val="1"/>
      <w:marLeft w:val="0"/>
      <w:marRight w:val="0"/>
      <w:marTop w:val="0"/>
      <w:marBottom w:val="0"/>
      <w:divBdr>
        <w:top w:val="none" w:sz="0" w:space="0" w:color="auto"/>
        <w:left w:val="none" w:sz="0" w:space="0" w:color="auto"/>
        <w:bottom w:val="none" w:sz="0" w:space="0" w:color="auto"/>
        <w:right w:val="none" w:sz="0" w:space="0" w:color="auto"/>
      </w:divBdr>
    </w:div>
    <w:div w:id="912550852">
      <w:bodyDiv w:val="1"/>
      <w:marLeft w:val="0"/>
      <w:marRight w:val="0"/>
      <w:marTop w:val="0"/>
      <w:marBottom w:val="0"/>
      <w:divBdr>
        <w:top w:val="none" w:sz="0" w:space="0" w:color="auto"/>
        <w:left w:val="none" w:sz="0" w:space="0" w:color="auto"/>
        <w:bottom w:val="none" w:sz="0" w:space="0" w:color="auto"/>
        <w:right w:val="none" w:sz="0" w:space="0" w:color="auto"/>
      </w:divBdr>
    </w:div>
    <w:div w:id="1099375986">
      <w:bodyDiv w:val="1"/>
      <w:marLeft w:val="0"/>
      <w:marRight w:val="0"/>
      <w:marTop w:val="0"/>
      <w:marBottom w:val="0"/>
      <w:divBdr>
        <w:top w:val="none" w:sz="0" w:space="0" w:color="auto"/>
        <w:left w:val="none" w:sz="0" w:space="0" w:color="auto"/>
        <w:bottom w:val="none" w:sz="0" w:space="0" w:color="auto"/>
        <w:right w:val="none" w:sz="0" w:space="0" w:color="auto"/>
      </w:divBdr>
    </w:div>
    <w:div w:id="1101872362">
      <w:bodyDiv w:val="1"/>
      <w:marLeft w:val="0"/>
      <w:marRight w:val="0"/>
      <w:marTop w:val="0"/>
      <w:marBottom w:val="0"/>
      <w:divBdr>
        <w:top w:val="none" w:sz="0" w:space="0" w:color="auto"/>
        <w:left w:val="none" w:sz="0" w:space="0" w:color="auto"/>
        <w:bottom w:val="none" w:sz="0" w:space="0" w:color="auto"/>
        <w:right w:val="none" w:sz="0" w:space="0" w:color="auto"/>
      </w:divBdr>
    </w:div>
    <w:div w:id="1143500073">
      <w:bodyDiv w:val="1"/>
      <w:marLeft w:val="0"/>
      <w:marRight w:val="0"/>
      <w:marTop w:val="0"/>
      <w:marBottom w:val="0"/>
      <w:divBdr>
        <w:top w:val="none" w:sz="0" w:space="0" w:color="auto"/>
        <w:left w:val="none" w:sz="0" w:space="0" w:color="auto"/>
        <w:bottom w:val="none" w:sz="0" w:space="0" w:color="auto"/>
        <w:right w:val="none" w:sz="0" w:space="0" w:color="auto"/>
      </w:divBdr>
      <w:divsChild>
        <w:div w:id="105777972">
          <w:marLeft w:val="0"/>
          <w:marRight w:val="0"/>
          <w:marTop w:val="0"/>
          <w:marBottom w:val="0"/>
          <w:divBdr>
            <w:top w:val="none" w:sz="0" w:space="0" w:color="auto"/>
            <w:left w:val="none" w:sz="0" w:space="0" w:color="auto"/>
            <w:bottom w:val="none" w:sz="0" w:space="0" w:color="auto"/>
            <w:right w:val="none" w:sz="0" w:space="0" w:color="auto"/>
          </w:divBdr>
          <w:divsChild>
            <w:div w:id="452215933">
              <w:marLeft w:val="0"/>
              <w:marRight w:val="0"/>
              <w:marTop w:val="0"/>
              <w:marBottom w:val="0"/>
              <w:divBdr>
                <w:top w:val="none" w:sz="0" w:space="0" w:color="auto"/>
                <w:left w:val="none" w:sz="0" w:space="0" w:color="auto"/>
                <w:bottom w:val="none" w:sz="0" w:space="0" w:color="auto"/>
                <w:right w:val="none" w:sz="0" w:space="0" w:color="auto"/>
              </w:divBdr>
              <w:divsChild>
                <w:div w:id="1225264423">
                  <w:marLeft w:val="0"/>
                  <w:marRight w:val="0"/>
                  <w:marTop w:val="0"/>
                  <w:marBottom w:val="0"/>
                  <w:divBdr>
                    <w:top w:val="none" w:sz="0" w:space="0" w:color="auto"/>
                    <w:left w:val="none" w:sz="0" w:space="0" w:color="auto"/>
                    <w:bottom w:val="none" w:sz="0" w:space="0" w:color="auto"/>
                    <w:right w:val="none" w:sz="0" w:space="0" w:color="auto"/>
                  </w:divBdr>
                  <w:divsChild>
                    <w:div w:id="1278486062">
                      <w:marLeft w:val="0"/>
                      <w:marRight w:val="0"/>
                      <w:marTop w:val="0"/>
                      <w:marBottom w:val="0"/>
                      <w:divBdr>
                        <w:top w:val="none" w:sz="0" w:space="0" w:color="auto"/>
                        <w:left w:val="none" w:sz="0" w:space="0" w:color="auto"/>
                        <w:bottom w:val="none" w:sz="0" w:space="0" w:color="auto"/>
                        <w:right w:val="none" w:sz="0" w:space="0" w:color="auto"/>
                      </w:divBdr>
                      <w:divsChild>
                        <w:div w:id="1860922194">
                          <w:marLeft w:val="0"/>
                          <w:marRight w:val="0"/>
                          <w:marTop w:val="0"/>
                          <w:marBottom w:val="0"/>
                          <w:divBdr>
                            <w:top w:val="none" w:sz="0" w:space="0" w:color="auto"/>
                            <w:left w:val="none" w:sz="0" w:space="0" w:color="auto"/>
                            <w:bottom w:val="none" w:sz="0" w:space="0" w:color="auto"/>
                            <w:right w:val="none" w:sz="0" w:space="0" w:color="auto"/>
                          </w:divBdr>
                          <w:divsChild>
                            <w:div w:id="560992053">
                              <w:marLeft w:val="0"/>
                              <w:marRight w:val="0"/>
                              <w:marTop w:val="0"/>
                              <w:marBottom w:val="0"/>
                              <w:divBdr>
                                <w:top w:val="none" w:sz="0" w:space="0" w:color="auto"/>
                                <w:left w:val="none" w:sz="0" w:space="0" w:color="auto"/>
                                <w:bottom w:val="none" w:sz="0" w:space="0" w:color="auto"/>
                                <w:right w:val="none" w:sz="0" w:space="0" w:color="auto"/>
                              </w:divBdr>
                              <w:divsChild>
                                <w:div w:id="397483888">
                                  <w:marLeft w:val="0"/>
                                  <w:marRight w:val="0"/>
                                  <w:marTop w:val="0"/>
                                  <w:marBottom w:val="0"/>
                                  <w:divBdr>
                                    <w:top w:val="none" w:sz="0" w:space="0" w:color="auto"/>
                                    <w:left w:val="none" w:sz="0" w:space="0" w:color="auto"/>
                                    <w:bottom w:val="none" w:sz="0" w:space="0" w:color="auto"/>
                                    <w:right w:val="none" w:sz="0" w:space="0" w:color="auto"/>
                                  </w:divBdr>
                                  <w:divsChild>
                                    <w:div w:id="14171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2376841">
      <w:bodyDiv w:val="1"/>
      <w:marLeft w:val="0"/>
      <w:marRight w:val="0"/>
      <w:marTop w:val="0"/>
      <w:marBottom w:val="0"/>
      <w:divBdr>
        <w:top w:val="none" w:sz="0" w:space="0" w:color="auto"/>
        <w:left w:val="none" w:sz="0" w:space="0" w:color="auto"/>
        <w:bottom w:val="none" w:sz="0" w:space="0" w:color="auto"/>
        <w:right w:val="none" w:sz="0" w:space="0" w:color="auto"/>
      </w:divBdr>
    </w:div>
    <w:div w:id="1194421911">
      <w:bodyDiv w:val="1"/>
      <w:marLeft w:val="0"/>
      <w:marRight w:val="0"/>
      <w:marTop w:val="0"/>
      <w:marBottom w:val="0"/>
      <w:divBdr>
        <w:top w:val="none" w:sz="0" w:space="0" w:color="auto"/>
        <w:left w:val="none" w:sz="0" w:space="0" w:color="auto"/>
        <w:bottom w:val="none" w:sz="0" w:space="0" w:color="auto"/>
        <w:right w:val="none" w:sz="0" w:space="0" w:color="auto"/>
      </w:divBdr>
    </w:div>
    <w:div w:id="1232304643">
      <w:bodyDiv w:val="1"/>
      <w:marLeft w:val="0"/>
      <w:marRight w:val="0"/>
      <w:marTop w:val="0"/>
      <w:marBottom w:val="0"/>
      <w:divBdr>
        <w:top w:val="none" w:sz="0" w:space="0" w:color="auto"/>
        <w:left w:val="none" w:sz="0" w:space="0" w:color="auto"/>
        <w:bottom w:val="none" w:sz="0" w:space="0" w:color="auto"/>
        <w:right w:val="none" w:sz="0" w:space="0" w:color="auto"/>
      </w:divBdr>
    </w:div>
    <w:div w:id="1360475604">
      <w:bodyDiv w:val="1"/>
      <w:marLeft w:val="0"/>
      <w:marRight w:val="0"/>
      <w:marTop w:val="0"/>
      <w:marBottom w:val="0"/>
      <w:divBdr>
        <w:top w:val="none" w:sz="0" w:space="0" w:color="auto"/>
        <w:left w:val="none" w:sz="0" w:space="0" w:color="auto"/>
        <w:bottom w:val="none" w:sz="0" w:space="0" w:color="auto"/>
        <w:right w:val="none" w:sz="0" w:space="0" w:color="auto"/>
      </w:divBdr>
      <w:divsChild>
        <w:div w:id="827597899">
          <w:marLeft w:val="0"/>
          <w:marRight w:val="0"/>
          <w:marTop w:val="0"/>
          <w:marBottom w:val="0"/>
          <w:divBdr>
            <w:top w:val="none" w:sz="0" w:space="0" w:color="auto"/>
            <w:left w:val="none" w:sz="0" w:space="0" w:color="auto"/>
            <w:bottom w:val="none" w:sz="0" w:space="0" w:color="auto"/>
            <w:right w:val="none" w:sz="0" w:space="0" w:color="auto"/>
          </w:divBdr>
          <w:divsChild>
            <w:div w:id="1465466909">
              <w:marLeft w:val="0"/>
              <w:marRight w:val="0"/>
              <w:marTop w:val="0"/>
              <w:marBottom w:val="0"/>
              <w:divBdr>
                <w:top w:val="none" w:sz="0" w:space="0" w:color="auto"/>
                <w:left w:val="none" w:sz="0" w:space="0" w:color="auto"/>
                <w:bottom w:val="none" w:sz="0" w:space="0" w:color="auto"/>
                <w:right w:val="none" w:sz="0" w:space="0" w:color="auto"/>
              </w:divBdr>
              <w:divsChild>
                <w:div w:id="1972706188">
                  <w:marLeft w:val="0"/>
                  <w:marRight w:val="0"/>
                  <w:marTop w:val="0"/>
                  <w:marBottom w:val="0"/>
                  <w:divBdr>
                    <w:top w:val="none" w:sz="0" w:space="0" w:color="auto"/>
                    <w:left w:val="none" w:sz="0" w:space="0" w:color="auto"/>
                    <w:bottom w:val="none" w:sz="0" w:space="0" w:color="auto"/>
                    <w:right w:val="none" w:sz="0" w:space="0" w:color="auto"/>
                  </w:divBdr>
                  <w:divsChild>
                    <w:div w:id="1749226537">
                      <w:marLeft w:val="0"/>
                      <w:marRight w:val="0"/>
                      <w:marTop w:val="0"/>
                      <w:marBottom w:val="0"/>
                      <w:divBdr>
                        <w:top w:val="none" w:sz="0" w:space="0" w:color="auto"/>
                        <w:left w:val="none" w:sz="0" w:space="0" w:color="auto"/>
                        <w:bottom w:val="none" w:sz="0" w:space="0" w:color="auto"/>
                        <w:right w:val="none" w:sz="0" w:space="0" w:color="auto"/>
                      </w:divBdr>
                      <w:divsChild>
                        <w:div w:id="1985236636">
                          <w:marLeft w:val="0"/>
                          <w:marRight w:val="0"/>
                          <w:marTop w:val="0"/>
                          <w:marBottom w:val="0"/>
                          <w:divBdr>
                            <w:top w:val="none" w:sz="0" w:space="0" w:color="auto"/>
                            <w:left w:val="none" w:sz="0" w:space="0" w:color="auto"/>
                            <w:bottom w:val="none" w:sz="0" w:space="0" w:color="auto"/>
                            <w:right w:val="none" w:sz="0" w:space="0" w:color="auto"/>
                          </w:divBdr>
                          <w:divsChild>
                            <w:div w:id="1606887707">
                              <w:marLeft w:val="0"/>
                              <w:marRight w:val="0"/>
                              <w:marTop w:val="0"/>
                              <w:marBottom w:val="0"/>
                              <w:divBdr>
                                <w:top w:val="none" w:sz="0" w:space="0" w:color="auto"/>
                                <w:left w:val="none" w:sz="0" w:space="0" w:color="auto"/>
                                <w:bottom w:val="none" w:sz="0" w:space="0" w:color="auto"/>
                                <w:right w:val="none" w:sz="0" w:space="0" w:color="auto"/>
                              </w:divBdr>
                              <w:divsChild>
                                <w:div w:id="976451625">
                                  <w:marLeft w:val="0"/>
                                  <w:marRight w:val="0"/>
                                  <w:marTop w:val="0"/>
                                  <w:marBottom w:val="0"/>
                                  <w:divBdr>
                                    <w:top w:val="none" w:sz="0" w:space="0" w:color="auto"/>
                                    <w:left w:val="none" w:sz="0" w:space="0" w:color="auto"/>
                                    <w:bottom w:val="none" w:sz="0" w:space="0" w:color="auto"/>
                                    <w:right w:val="none" w:sz="0" w:space="0" w:color="auto"/>
                                  </w:divBdr>
                                  <w:divsChild>
                                    <w:div w:id="1995445610">
                                      <w:marLeft w:val="0"/>
                                      <w:marRight w:val="0"/>
                                      <w:marTop w:val="0"/>
                                      <w:marBottom w:val="0"/>
                                      <w:divBdr>
                                        <w:top w:val="none" w:sz="0" w:space="0" w:color="auto"/>
                                        <w:left w:val="none" w:sz="0" w:space="0" w:color="auto"/>
                                        <w:bottom w:val="none" w:sz="0" w:space="0" w:color="auto"/>
                                        <w:right w:val="none" w:sz="0" w:space="0" w:color="auto"/>
                                      </w:divBdr>
                                    </w:div>
                                    <w:div w:id="36969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177/135050840708442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4E4791-A8CD-43A0-B27E-73D1D5BF2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5862</Words>
  <Characters>47488</Characters>
  <Application>Microsoft Office Word</Application>
  <DocSecurity>4</DocSecurity>
  <Lines>395</Lines>
  <Paragraphs>106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Jyväskylä</Company>
  <LinksUpToDate>false</LinksUpToDate>
  <CharactersWithSpaces>53244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Onkila Tiina</dc:creator>
  <cp:lastModifiedBy>Jouko Miettinen</cp:lastModifiedBy>
  <cp:revision>2</cp:revision>
  <cp:lastPrinted>2014-01-08T12:05:00Z</cp:lastPrinted>
  <dcterms:created xsi:type="dcterms:W3CDTF">2017-10-04T13:36:00Z</dcterms:created>
  <dcterms:modified xsi:type="dcterms:W3CDTF">2017-10-04T13:36:00Z</dcterms:modified>
</cp:coreProperties>
</file>