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F8716" w14:textId="77777777" w:rsidR="00735BCF" w:rsidRPr="00C322E6" w:rsidRDefault="00735BCF" w:rsidP="00735BCF">
      <w:pPr>
        <w:spacing w:after="120" w:line="276" w:lineRule="auto"/>
        <w:jc w:val="center"/>
        <w:outlineLvl w:val="0"/>
        <w:rPr>
          <w:rFonts w:ascii="Times New Roman" w:hAnsi="Times New Roman"/>
          <w:b/>
          <w:sz w:val="28"/>
          <w:szCs w:val="28"/>
          <w:lang w:val="en-GB"/>
        </w:rPr>
      </w:pPr>
      <w:bookmarkStart w:id="0" w:name="_GoBack"/>
      <w:bookmarkEnd w:id="0"/>
      <w:r>
        <w:rPr>
          <w:rFonts w:ascii="Times New Roman" w:hAnsi="Times New Roman"/>
          <w:b/>
          <w:sz w:val="28"/>
          <w:szCs w:val="28"/>
          <w:lang w:val="en-GB"/>
        </w:rPr>
        <w:t xml:space="preserve">Metformin treatment significantly enhances </w:t>
      </w:r>
      <w:r w:rsidRPr="00C322E6">
        <w:rPr>
          <w:rFonts w:ascii="Times New Roman" w:hAnsi="Times New Roman"/>
          <w:b/>
          <w:sz w:val="28"/>
          <w:szCs w:val="28"/>
          <w:lang w:val="en-GB"/>
        </w:rPr>
        <w:t xml:space="preserve">intestinal glucose uptake in patients with type 2 diabetes: results from a randomized clinical trial </w:t>
      </w:r>
    </w:p>
    <w:p w14:paraId="6BDE50F9" w14:textId="77777777" w:rsidR="00D37A2D" w:rsidRPr="001A4E8A" w:rsidRDefault="00D37A2D" w:rsidP="00FD4683">
      <w:pPr>
        <w:spacing w:after="0" w:line="276" w:lineRule="auto"/>
        <w:rPr>
          <w:rFonts w:ascii="Times New Roman" w:hAnsi="Times New Roman"/>
          <w:sz w:val="28"/>
          <w:szCs w:val="28"/>
          <w:lang w:val="en-GB"/>
        </w:rPr>
      </w:pPr>
    </w:p>
    <w:p w14:paraId="4AD55592" w14:textId="77777777" w:rsidR="00E16E7A" w:rsidRPr="00FE6371" w:rsidRDefault="00E16E7A" w:rsidP="007069CD">
      <w:pPr>
        <w:spacing w:after="0" w:line="276" w:lineRule="auto"/>
        <w:rPr>
          <w:rFonts w:ascii="Times New Roman" w:hAnsi="Times New Roman"/>
          <w:sz w:val="28"/>
          <w:szCs w:val="28"/>
          <w:lang w:val="en-GB"/>
        </w:rPr>
      </w:pPr>
      <w:r w:rsidRPr="005F3C9E">
        <w:rPr>
          <w:rFonts w:ascii="Times New Roman" w:hAnsi="Times New Roman"/>
          <w:sz w:val="28"/>
          <w:szCs w:val="28"/>
          <w:lang w:val="en-GB"/>
        </w:rPr>
        <w:t>Jukka</w:t>
      </w:r>
      <w:r w:rsidR="00857A81" w:rsidRPr="005F3C9E">
        <w:rPr>
          <w:rFonts w:ascii="Times New Roman" w:hAnsi="Times New Roman"/>
          <w:sz w:val="28"/>
          <w:szCs w:val="28"/>
          <w:lang w:val="en-GB"/>
        </w:rPr>
        <w:t xml:space="preserve"> P</w:t>
      </w:r>
      <w:r w:rsidR="007C125F" w:rsidRPr="005F3C9E">
        <w:rPr>
          <w:rFonts w:ascii="Times New Roman" w:hAnsi="Times New Roman"/>
          <w:sz w:val="28"/>
          <w:szCs w:val="28"/>
          <w:lang w:val="en-GB"/>
        </w:rPr>
        <w:t>.</w:t>
      </w:r>
      <w:r w:rsidRPr="006608F7">
        <w:rPr>
          <w:rFonts w:ascii="Times New Roman" w:hAnsi="Times New Roman"/>
          <w:sz w:val="28"/>
          <w:szCs w:val="28"/>
          <w:lang w:val="en-GB"/>
        </w:rPr>
        <w:t xml:space="preserve"> Koffert</w:t>
      </w:r>
      <w:r w:rsidR="007C125F" w:rsidRPr="006608F7">
        <w:rPr>
          <w:rFonts w:ascii="Times New Roman" w:hAnsi="Times New Roman"/>
          <w:sz w:val="28"/>
          <w:szCs w:val="28"/>
          <w:lang w:val="en-GB"/>
        </w:rPr>
        <w:t xml:space="preserve"> </w:t>
      </w:r>
      <w:r w:rsidRPr="006608F7">
        <w:rPr>
          <w:rFonts w:ascii="Times New Roman" w:hAnsi="Times New Roman"/>
          <w:sz w:val="28"/>
          <w:szCs w:val="28"/>
          <w:vertAlign w:val="superscript"/>
          <w:lang w:val="en-GB"/>
        </w:rPr>
        <w:t>1</w:t>
      </w:r>
      <w:r w:rsidR="00026295" w:rsidRPr="006608F7">
        <w:rPr>
          <w:rFonts w:ascii="Times New Roman" w:hAnsi="Times New Roman"/>
          <w:sz w:val="28"/>
          <w:szCs w:val="28"/>
          <w:vertAlign w:val="superscript"/>
          <w:lang w:val="en-GB"/>
        </w:rPr>
        <w:t>,</w:t>
      </w:r>
      <w:r w:rsidR="00D04873" w:rsidRPr="006608F7">
        <w:rPr>
          <w:rFonts w:ascii="Times New Roman" w:hAnsi="Times New Roman"/>
          <w:sz w:val="28"/>
          <w:szCs w:val="28"/>
          <w:vertAlign w:val="superscript"/>
          <w:lang w:val="en-GB"/>
        </w:rPr>
        <w:t>2</w:t>
      </w:r>
      <w:r w:rsidR="00CA5DE0" w:rsidRPr="006608F7">
        <w:rPr>
          <w:rFonts w:ascii="Times New Roman" w:hAnsi="Times New Roman"/>
          <w:sz w:val="28"/>
          <w:szCs w:val="28"/>
          <w:lang w:val="en-GB"/>
        </w:rPr>
        <w:t xml:space="preserve">, </w:t>
      </w:r>
      <w:r w:rsidR="00FD4683" w:rsidRPr="006608F7">
        <w:rPr>
          <w:rFonts w:ascii="Times New Roman" w:hAnsi="Times New Roman"/>
          <w:sz w:val="28"/>
          <w:szCs w:val="28"/>
          <w:lang w:val="en-GB"/>
        </w:rPr>
        <w:t>Kirsi Mikkola</w:t>
      </w:r>
      <w:r w:rsidR="007C125F"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1</w:t>
      </w:r>
      <w:r w:rsidR="00191F88" w:rsidRPr="006608F7">
        <w:rPr>
          <w:rFonts w:ascii="Times New Roman" w:hAnsi="Times New Roman"/>
          <w:sz w:val="28"/>
          <w:szCs w:val="28"/>
          <w:lang w:val="en-GB"/>
        </w:rPr>
        <w:t xml:space="preserve">, </w:t>
      </w:r>
      <w:r w:rsidRPr="006608F7">
        <w:rPr>
          <w:rFonts w:ascii="Times New Roman" w:hAnsi="Times New Roman"/>
          <w:sz w:val="28"/>
          <w:szCs w:val="28"/>
          <w:lang w:val="en-GB"/>
        </w:rPr>
        <w:t>Kirsi</w:t>
      </w:r>
      <w:r w:rsidR="00FC33B3" w:rsidRPr="006608F7">
        <w:rPr>
          <w:rFonts w:ascii="Times New Roman" w:hAnsi="Times New Roman"/>
          <w:sz w:val="28"/>
          <w:szCs w:val="28"/>
          <w:lang w:val="en-GB"/>
        </w:rPr>
        <w:t xml:space="preserve"> A.</w:t>
      </w:r>
      <w:r w:rsidRPr="006608F7">
        <w:rPr>
          <w:rFonts w:ascii="Times New Roman" w:hAnsi="Times New Roman"/>
          <w:sz w:val="28"/>
          <w:szCs w:val="28"/>
          <w:lang w:val="en-GB"/>
        </w:rPr>
        <w:t xml:space="preserve"> Virtanen</w:t>
      </w:r>
      <w:r w:rsidR="00702280" w:rsidRPr="006608F7">
        <w:rPr>
          <w:rFonts w:ascii="Times New Roman" w:hAnsi="Times New Roman"/>
          <w:sz w:val="28"/>
          <w:szCs w:val="28"/>
          <w:vertAlign w:val="superscript"/>
          <w:lang w:val="en-GB"/>
        </w:rPr>
        <w:t>1</w:t>
      </w:r>
      <w:r w:rsidR="007069CD" w:rsidRPr="006608F7">
        <w:rPr>
          <w:rFonts w:ascii="Times New Roman" w:hAnsi="Times New Roman"/>
          <w:sz w:val="28"/>
          <w:szCs w:val="28"/>
          <w:lang w:val="en-GB"/>
        </w:rPr>
        <w:t>,</w:t>
      </w:r>
      <w:r w:rsidR="00592E2F" w:rsidRPr="006608F7">
        <w:rPr>
          <w:rFonts w:ascii="Times New Roman" w:hAnsi="Times New Roman"/>
          <w:sz w:val="28"/>
          <w:szCs w:val="28"/>
          <w:lang w:val="en-GB"/>
        </w:rPr>
        <w:t xml:space="preserve"> </w:t>
      </w:r>
      <w:r w:rsidR="00FD4683" w:rsidRPr="006608F7">
        <w:rPr>
          <w:rFonts w:ascii="Times New Roman" w:hAnsi="Times New Roman"/>
          <w:sz w:val="28"/>
          <w:szCs w:val="28"/>
          <w:lang w:val="en-GB"/>
        </w:rPr>
        <w:t>Anna-Maria D Andersson</w:t>
      </w:r>
      <w:r w:rsidR="00950D07" w:rsidRPr="006608F7">
        <w:rPr>
          <w:rFonts w:ascii="Times New Roman" w:hAnsi="Times New Roman"/>
          <w:sz w:val="28"/>
          <w:szCs w:val="28"/>
          <w:lang w:val="en-GB"/>
        </w:rPr>
        <w:t xml:space="preserve"> </w:t>
      </w:r>
      <w:r w:rsidR="00886B2D" w:rsidRPr="006608F7">
        <w:rPr>
          <w:rFonts w:ascii="Times New Roman" w:hAnsi="Times New Roman"/>
          <w:sz w:val="28"/>
          <w:szCs w:val="28"/>
          <w:vertAlign w:val="superscript"/>
          <w:lang w:val="en-GB"/>
        </w:rPr>
        <w:t>3</w:t>
      </w:r>
      <w:r w:rsidR="00886B2D" w:rsidRPr="006608F7">
        <w:rPr>
          <w:rFonts w:ascii="Times New Roman" w:hAnsi="Times New Roman"/>
          <w:sz w:val="28"/>
          <w:szCs w:val="28"/>
          <w:lang w:val="en-GB"/>
        </w:rPr>
        <w:t>,</w:t>
      </w:r>
      <w:r w:rsidR="00FD4683" w:rsidRPr="006608F7">
        <w:rPr>
          <w:rFonts w:ascii="Times New Roman" w:hAnsi="Times New Roman"/>
          <w:sz w:val="28"/>
          <w:szCs w:val="28"/>
          <w:lang w:val="en-GB"/>
        </w:rPr>
        <w:t xml:space="preserve"> Linda Faxius</w:t>
      </w:r>
      <w:r w:rsidR="00950D07"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3</w:t>
      </w:r>
      <w:r w:rsidR="00CA5DE0" w:rsidRPr="006608F7">
        <w:rPr>
          <w:rFonts w:ascii="Times New Roman" w:hAnsi="Times New Roman"/>
          <w:sz w:val="28"/>
          <w:szCs w:val="28"/>
          <w:lang w:val="en-GB"/>
        </w:rPr>
        <w:t>,</w:t>
      </w:r>
      <w:r w:rsidR="00FD4683" w:rsidRPr="006608F7">
        <w:rPr>
          <w:rFonts w:ascii="Times New Roman" w:hAnsi="Times New Roman"/>
          <w:sz w:val="28"/>
          <w:szCs w:val="28"/>
          <w:lang w:val="en-GB"/>
        </w:rPr>
        <w:t xml:space="preserve"> </w:t>
      </w:r>
      <w:r w:rsidR="007069CD" w:rsidRPr="006608F7">
        <w:rPr>
          <w:rFonts w:ascii="Times New Roman" w:hAnsi="Times New Roman"/>
          <w:sz w:val="28"/>
          <w:szCs w:val="28"/>
          <w:lang w:val="en-GB"/>
        </w:rPr>
        <w:t>Kirsti Hällsten</w:t>
      </w:r>
      <w:r w:rsidR="00C5511D"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1</w:t>
      </w:r>
      <w:r w:rsidR="007069CD" w:rsidRPr="006608F7">
        <w:rPr>
          <w:rFonts w:ascii="Times New Roman" w:hAnsi="Times New Roman"/>
          <w:sz w:val="28"/>
          <w:szCs w:val="28"/>
          <w:lang w:val="en-GB"/>
        </w:rPr>
        <w:t xml:space="preserve">, </w:t>
      </w:r>
      <w:r w:rsidR="004F09C8" w:rsidRPr="006608F7">
        <w:rPr>
          <w:rFonts w:ascii="Times New Roman" w:hAnsi="Times New Roman"/>
          <w:sz w:val="28"/>
          <w:szCs w:val="28"/>
          <w:lang w:val="en-GB"/>
        </w:rPr>
        <w:t>Mikael Heglind</w:t>
      </w:r>
      <w:r w:rsidR="00950D07" w:rsidRPr="006608F7">
        <w:rPr>
          <w:rFonts w:ascii="Times New Roman" w:hAnsi="Times New Roman"/>
          <w:sz w:val="28"/>
          <w:szCs w:val="28"/>
          <w:lang w:val="en-GB"/>
        </w:rPr>
        <w:t xml:space="preserve"> </w:t>
      </w:r>
      <w:r w:rsidR="00C57C62" w:rsidRPr="006608F7">
        <w:rPr>
          <w:rFonts w:ascii="Times New Roman" w:hAnsi="Times New Roman"/>
          <w:sz w:val="28"/>
          <w:szCs w:val="28"/>
          <w:vertAlign w:val="superscript"/>
          <w:lang w:val="en-GB"/>
        </w:rPr>
        <w:t>4</w:t>
      </w:r>
      <w:r w:rsidR="004F09C8" w:rsidRPr="006608F7">
        <w:rPr>
          <w:rFonts w:ascii="Times New Roman" w:hAnsi="Times New Roman"/>
          <w:sz w:val="28"/>
          <w:szCs w:val="28"/>
          <w:lang w:val="en-GB"/>
        </w:rPr>
        <w:t>,</w:t>
      </w:r>
      <w:r w:rsidR="00A5003F" w:rsidRPr="006608F7">
        <w:rPr>
          <w:rFonts w:ascii="Helvetica" w:hAnsi="Helvetica" w:cs="Helvetica"/>
          <w:lang w:val="en-GB"/>
        </w:rPr>
        <w:t xml:space="preserve"> </w:t>
      </w:r>
      <w:r w:rsidR="00A5003F" w:rsidRPr="00DF7CD6">
        <w:rPr>
          <w:rFonts w:ascii="Times New Roman" w:hAnsi="Times New Roman"/>
          <w:sz w:val="28"/>
          <w:szCs w:val="28"/>
          <w:lang w:val="en-GB"/>
        </w:rPr>
        <w:t>Letizia Guiducci</w:t>
      </w:r>
      <w:r w:rsidR="00851468" w:rsidRPr="00DF7CD6">
        <w:rPr>
          <w:rFonts w:ascii="Times New Roman" w:hAnsi="Times New Roman"/>
          <w:sz w:val="28"/>
          <w:szCs w:val="28"/>
          <w:vertAlign w:val="superscript"/>
          <w:lang w:val="en-GB"/>
        </w:rPr>
        <w:t>9</w:t>
      </w:r>
      <w:r w:rsidR="00A5003F" w:rsidRPr="006608F7">
        <w:rPr>
          <w:rFonts w:ascii="Helvetica" w:hAnsi="Helvetica" w:cs="Helvetica"/>
          <w:lang w:val="en-GB"/>
        </w:rPr>
        <w:t>,</w:t>
      </w:r>
      <w:r w:rsidR="00C44BEA" w:rsidRPr="006608F7">
        <w:rPr>
          <w:rFonts w:ascii="Helvetica" w:hAnsi="Helvetica" w:cs="Helvetica"/>
          <w:lang w:val="en-GB"/>
        </w:rPr>
        <w:t xml:space="preserve"> </w:t>
      </w:r>
      <w:r w:rsidR="00FD4683" w:rsidRPr="001A4E8A">
        <w:rPr>
          <w:rFonts w:ascii="Times New Roman" w:hAnsi="Times New Roman"/>
          <w:sz w:val="28"/>
          <w:szCs w:val="28"/>
          <w:lang w:val="en-GB"/>
        </w:rPr>
        <w:t>Tam Pham</w:t>
      </w:r>
      <w:r w:rsidR="00950D07" w:rsidRPr="005F3C9E">
        <w:rPr>
          <w:rFonts w:ascii="Times New Roman" w:hAnsi="Times New Roman"/>
          <w:sz w:val="28"/>
          <w:szCs w:val="28"/>
          <w:lang w:val="en-GB"/>
        </w:rPr>
        <w:t xml:space="preserve"> </w:t>
      </w:r>
      <w:r w:rsidR="00702280" w:rsidRPr="005F3C9E">
        <w:rPr>
          <w:rFonts w:ascii="Times New Roman" w:hAnsi="Times New Roman"/>
          <w:sz w:val="28"/>
          <w:szCs w:val="28"/>
          <w:vertAlign w:val="superscript"/>
          <w:lang w:val="en-GB"/>
        </w:rPr>
        <w:t>1</w:t>
      </w:r>
      <w:r w:rsidR="00473639" w:rsidRPr="005F3C9E">
        <w:rPr>
          <w:rFonts w:ascii="Times New Roman" w:hAnsi="Times New Roman"/>
          <w:sz w:val="28"/>
          <w:szCs w:val="28"/>
          <w:lang w:val="en-GB"/>
        </w:rPr>
        <w:t xml:space="preserve">, </w:t>
      </w:r>
      <w:r w:rsidR="00CA5DE0" w:rsidRPr="006608F7">
        <w:rPr>
          <w:rFonts w:ascii="Times New Roman" w:hAnsi="Times New Roman"/>
          <w:sz w:val="28"/>
          <w:szCs w:val="28"/>
          <w:lang w:val="en-GB"/>
        </w:rPr>
        <w:t>Johanna</w:t>
      </w:r>
      <w:r w:rsidR="00886B2D" w:rsidRPr="006608F7">
        <w:rPr>
          <w:rFonts w:ascii="Times New Roman" w:hAnsi="Times New Roman"/>
          <w:sz w:val="28"/>
          <w:szCs w:val="28"/>
          <w:lang w:val="en-GB"/>
        </w:rPr>
        <w:t xml:space="preserve"> M U</w:t>
      </w:r>
      <w:r w:rsidR="00CA5DE0" w:rsidRPr="006608F7">
        <w:rPr>
          <w:rFonts w:ascii="Times New Roman" w:hAnsi="Times New Roman"/>
          <w:sz w:val="28"/>
          <w:szCs w:val="28"/>
          <w:lang w:val="en-GB"/>
        </w:rPr>
        <w:t xml:space="preserve"> Silvola</w:t>
      </w:r>
      <w:r w:rsidR="00950D07"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1</w:t>
      </w:r>
      <w:r w:rsidR="00CA5DE0" w:rsidRPr="006608F7">
        <w:rPr>
          <w:rFonts w:ascii="Times New Roman" w:hAnsi="Times New Roman"/>
          <w:sz w:val="28"/>
          <w:szCs w:val="28"/>
          <w:lang w:val="en-GB"/>
        </w:rPr>
        <w:t>, Jenni Virta</w:t>
      </w:r>
      <w:r w:rsidR="00950D07"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1</w:t>
      </w:r>
      <w:r w:rsidR="00CA5DE0" w:rsidRPr="006608F7">
        <w:rPr>
          <w:rFonts w:ascii="Times New Roman" w:hAnsi="Times New Roman"/>
          <w:sz w:val="28"/>
          <w:szCs w:val="28"/>
          <w:lang w:val="en-GB"/>
        </w:rPr>
        <w:t>,</w:t>
      </w:r>
      <w:r w:rsidR="0076068D" w:rsidRPr="006608F7">
        <w:rPr>
          <w:rFonts w:ascii="Times New Roman" w:hAnsi="Times New Roman"/>
          <w:sz w:val="28"/>
          <w:szCs w:val="28"/>
          <w:lang w:val="en-GB"/>
        </w:rPr>
        <w:t xml:space="preserve"> </w:t>
      </w:r>
      <w:r w:rsidR="00473639" w:rsidRPr="006608F7">
        <w:rPr>
          <w:rFonts w:ascii="Times New Roman" w:hAnsi="Times New Roman"/>
          <w:sz w:val="28"/>
          <w:szCs w:val="28"/>
          <w:lang w:val="en-GB"/>
        </w:rPr>
        <w:t>O</w:t>
      </w:r>
      <w:r w:rsidR="007069CD" w:rsidRPr="006608F7">
        <w:rPr>
          <w:rFonts w:ascii="Times New Roman" w:hAnsi="Times New Roman"/>
          <w:sz w:val="28"/>
          <w:szCs w:val="28"/>
          <w:lang w:val="en-GB"/>
        </w:rPr>
        <w:t>lof Eriksson</w:t>
      </w:r>
      <w:r w:rsidR="00950D07" w:rsidRPr="006608F7">
        <w:rPr>
          <w:rFonts w:ascii="Times New Roman" w:hAnsi="Times New Roman"/>
          <w:sz w:val="28"/>
          <w:szCs w:val="28"/>
          <w:lang w:val="en-GB"/>
        </w:rPr>
        <w:t xml:space="preserve"> </w:t>
      </w:r>
      <w:r w:rsidR="00986307" w:rsidRPr="006608F7">
        <w:rPr>
          <w:rFonts w:ascii="Times New Roman" w:hAnsi="Times New Roman"/>
          <w:sz w:val="28"/>
          <w:szCs w:val="28"/>
          <w:vertAlign w:val="superscript"/>
          <w:lang w:val="en-GB"/>
        </w:rPr>
        <w:t>1,</w:t>
      </w:r>
      <w:r w:rsidR="007569DF" w:rsidRPr="006608F7">
        <w:rPr>
          <w:rFonts w:ascii="Times New Roman" w:hAnsi="Times New Roman"/>
          <w:sz w:val="28"/>
          <w:szCs w:val="28"/>
          <w:vertAlign w:val="superscript"/>
          <w:lang w:val="en-GB"/>
        </w:rPr>
        <w:t>5</w:t>
      </w:r>
      <w:r w:rsidR="00986307" w:rsidRPr="006608F7">
        <w:rPr>
          <w:rFonts w:ascii="Times New Roman" w:hAnsi="Times New Roman"/>
          <w:sz w:val="28"/>
          <w:szCs w:val="28"/>
          <w:vertAlign w:val="superscript"/>
          <w:lang w:val="en-GB"/>
        </w:rPr>
        <w:t>,</w:t>
      </w:r>
      <w:r w:rsidR="007569DF" w:rsidRPr="006608F7">
        <w:rPr>
          <w:rFonts w:ascii="Times New Roman" w:hAnsi="Times New Roman"/>
          <w:sz w:val="28"/>
          <w:szCs w:val="28"/>
          <w:vertAlign w:val="superscript"/>
          <w:lang w:val="en-GB"/>
        </w:rPr>
        <w:t>6</w:t>
      </w:r>
      <w:r w:rsidR="00CA5DE0" w:rsidRPr="006608F7">
        <w:rPr>
          <w:rFonts w:ascii="Times New Roman" w:hAnsi="Times New Roman"/>
          <w:sz w:val="28"/>
          <w:szCs w:val="28"/>
          <w:lang w:val="en-GB"/>
        </w:rPr>
        <w:t xml:space="preserve">, </w:t>
      </w:r>
      <w:r w:rsidRPr="006608F7">
        <w:rPr>
          <w:rFonts w:ascii="Times New Roman" w:hAnsi="Times New Roman"/>
          <w:sz w:val="28"/>
          <w:szCs w:val="28"/>
          <w:lang w:val="en-GB"/>
        </w:rPr>
        <w:t>Saila</w:t>
      </w:r>
      <w:r w:rsidR="00D72C54" w:rsidRPr="006608F7">
        <w:rPr>
          <w:rFonts w:ascii="Times New Roman" w:hAnsi="Times New Roman"/>
          <w:sz w:val="28"/>
          <w:szCs w:val="28"/>
          <w:lang w:val="en-GB"/>
        </w:rPr>
        <w:t xml:space="preserve"> P</w:t>
      </w:r>
      <w:r w:rsidRPr="006608F7">
        <w:rPr>
          <w:rFonts w:ascii="Times New Roman" w:hAnsi="Times New Roman"/>
          <w:sz w:val="28"/>
          <w:szCs w:val="28"/>
          <w:lang w:val="en-GB"/>
        </w:rPr>
        <w:t xml:space="preserve"> Kauhanen</w:t>
      </w:r>
      <w:r w:rsidR="00950D07" w:rsidRPr="006608F7">
        <w:rPr>
          <w:rFonts w:ascii="Times New Roman" w:hAnsi="Times New Roman"/>
          <w:sz w:val="28"/>
          <w:szCs w:val="28"/>
          <w:lang w:val="en-GB"/>
        </w:rPr>
        <w:t xml:space="preserve"> </w:t>
      </w:r>
      <w:r w:rsidR="001C3C28" w:rsidRPr="006608F7">
        <w:rPr>
          <w:rFonts w:ascii="Times New Roman" w:hAnsi="Times New Roman"/>
          <w:sz w:val="28"/>
          <w:szCs w:val="28"/>
          <w:vertAlign w:val="superscript"/>
          <w:lang w:val="en-GB"/>
        </w:rPr>
        <w:t>1,</w:t>
      </w:r>
      <w:r w:rsidR="003D54B5" w:rsidRPr="006608F7">
        <w:rPr>
          <w:rFonts w:ascii="Times New Roman" w:hAnsi="Times New Roman"/>
          <w:sz w:val="28"/>
          <w:szCs w:val="28"/>
          <w:vertAlign w:val="superscript"/>
          <w:lang w:val="en-GB"/>
        </w:rPr>
        <w:t>7</w:t>
      </w:r>
      <w:r w:rsidR="00D04EF2" w:rsidRPr="006608F7">
        <w:rPr>
          <w:rFonts w:ascii="Times New Roman" w:hAnsi="Times New Roman"/>
          <w:sz w:val="28"/>
          <w:szCs w:val="28"/>
          <w:lang w:val="en-GB"/>
        </w:rPr>
        <w:t xml:space="preserve">, </w:t>
      </w:r>
      <w:r w:rsidR="00122EE1" w:rsidRPr="00DF7CD6">
        <w:rPr>
          <w:rFonts w:ascii="Times New Roman" w:hAnsi="Times New Roman"/>
          <w:sz w:val="28"/>
          <w:szCs w:val="28"/>
          <w:lang w:val="en-GB"/>
        </w:rPr>
        <w:t>Antti Saraste</w:t>
      </w:r>
      <w:r w:rsidR="00C33B6C" w:rsidRPr="00DF7CD6">
        <w:rPr>
          <w:rFonts w:ascii="Times New Roman" w:hAnsi="Times New Roman"/>
          <w:sz w:val="28"/>
          <w:szCs w:val="28"/>
          <w:vertAlign w:val="superscript"/>
          <w:lang w:val="en-GB"/>
        </w:rPr>
        <w:t>1</w:t>
      </w:r>
      <w:r w:rsidR="00C33B6C" w:rsidRPr="006608F7">
        <w:rPr>
          <w:rFonts w:ascii="Times New Roman" w:hAnsi="Times New Roman"/>
          <w:sz w:val="28"/>
          <w:szCs w:val="28"/>
          <w:vertAlign w:val="superscript"/>
          <w:lang w:val="en-GB"/>
        </w:rPr>
        <w:t>,</w:t>
      </w:r>
      <w:r w:rsidR="00B7073E" w:rsidRPr="006608F7">
        <w:rPr>
          <w:rFonts w:ascii="Times New Roman" w:hAnsi="Times New Roman"/>
          <w:sz w:val="28"/>
          <w:szCs w:val="28"/>
          <w:vertAlign w:val="superscript"/>
          <w:lang w:val="en-GB"/>
        </w:rPr>
        <w:t>8</w:t>
      </w:r>
      <w:r w:rsidR="00C33B6C" w:rsidRPr="001A4E8A">
        <w:rPr>
          <w:rFonts w:ascii="Times New Roman" w:hAnsi="Times New Roman"/>
          <w:sz w:val="28"/>
          <w:szCs w:val="28"/>
          <w:lang w:val="en-GB"/>
        </w:rPr>
        <w:t>,</w:t>
      </w:r>
      <w:r w:rsidR="00122EE1" w:rsidRPr="005F3C9E">
        <w:rPr>
          <w:rFonts w:ascii="Times New Roman" w:hAnsi="Times New Roman"/>
          <w:sz w:val="28"/>
          <w:szCs w:val="28"/>
          <w:lang w:val="en-GB"/>
        </w:rPr>
        <w:t xml:space="preserve"> </w:t>
      </w:r>
      <w:r w:rsidR="00FD4683" w:rsidRPr="005F3C9E">
        <w:rPr>
          <w:rFonts w:ascii="Times New Roman" w:hAnsi="Times New Roman"/>
          <w:sz w:val="28"/>
          <w:szCs w:val="28"/>
          <w:lang w:val="en-GB"/>
        </w:rPr>
        <w:t>Sven Enerbäck</w:t>
      </w:r>
      <w:r w:rsidR="00950D07" w:rsidRPr="005F3C9E">
        <w:rPr>
          <w:rFonts w:ascii="Times New Roman" w:hAnsi="Times New Roman"/>
          <w:sz w:val="28"/>
          <w:szCs w:val="28"/>
          <w:lang w:val="en-GB"/>
        </w:rPr>
        <w:t xml:space="preserve"> </w:t>
      </w:r>
      <w:r w:rsidR="00C57C62" w:rsidRPr="006608F7">
        <w:rPr>
          <w:rFonts w:ascii="Times New Roman" w:hAnsi="Times New Roman"/>
          <w:sz w:val="28"/>
          <w:szCs w:val="28"/>
          <w:vertAlign w:val="superscript"/>
          <w:lang w:val="en-GB"/>
        </w:rPr>
        <w:t>4</w:t>
      </w:r>
      <w:r w:rsidR="00AE6B01" w:rsidRPr="006608F7">
        <w:rPr>
          <w:rFonts w:ascii="Times New Roman" w:hAnsi="Times New Roman"/>
          <w:sz w:val="28"/>
          <w:szCs w:val="28"/>
          <w:lang w:val="en-GB"/>
        </w:rPr>
        <w:t xml:space="preserve">, </w:t>
      </w:r>
      <w:r w:rsidR="00473639" w:rsidRPr="006608F7">
        <w:rPr>
          <w:rFonts w:ascii="Times New Roman" w:hAnsi="Times New Roman"/>
          <w:sz w:val="28"/>
          <w:szCs w:val="28"/>
          <w:lang w:val="en-GB"/>
        </w:rPr>
        <w:t>Patricia Iozzo</w:t>
      </w:r>
      <w:r w:rsidR="00950D07" w:rsidRPr="006608F7">
        <w:rPr>
          <w:rFonts w:ascii="Times New Roman" w:hAnsi="Times New Roman"/>
          <w:sz w:val="28"/>
          <w:szCs w:val="28"/>
          <w:lang w:val="en-GB"/>
        </w:rPr>
        <w:t xml:space="preserve"> </w:t>
      </w:r>
      <w:r w:rsidR="00B76CC7" w:rsidRPr="006608F7">
        <w:rPr>
          <w:rFonts w:ascii="Times New Roman" w:hAnsi="Times New Roman"/>
          <w:sz w:val="28"/>
          <w:szCs w:val="28"/>
          <w:vertAlign w:val="superscript"/>
          <w:lang w:val="en-GB"/>
        </w:rPr>
        <w:t>9</w:t>
      </w:r>
      <w:r w:rsidR="00473639" w:rsidRPr="006608F7">
        <w:rPr>
          <w:rFonts w:ascii="Times New Roman" w:hAnsi="Times New Roman"/>
          <w:sz w:val="28"/>
          <w:szCs w:val="28"/>
          <w:lang w:val="en-GB"/>
        </w:rPr>
        <w:t xml:space="preserve">, </w:t>
      </w:r>
      <w:r w:rsidR="00FD4683" w:rsidRPr="006608F7">
        <w:rPr>
          <w:rFonts w:ascii="Times New Roman" w:hAnsi="Times New Roman"/>
          <w:sz w:val="28"/>
          <w:szCs w:val="28"/>
          <w:lang w:val="en-GB"/>
        </w:rPr>
        <w:t>Riitta Parkkola</w:t>
      </w:r>
      <w:r w:rsidR="00950D07" w:rsidRPr="006608F7">
        <w:rPr>
          <w:rFonts w:ascii="Times New Roman" w:hAnsi="Times New Roman"/>
          <w:sz w:val="28"/>
          <w:szCs w:val="28"/>
          <w:lang w:val="en-GB"/>
        </w:rPr>
        <w:t xml:space="preserve"> </w:t>
      </w:r>
      <w:r w:rsidR="00B76CC7" w:rsidRPr="006608F7">
        <w:rPr>
          <w:rFonts w:ascii="Times New Roman" w:hAnsi="Times New Roman"/>
          <w:sz w:val="28"/>
          <w:szCs w:val="28"/>
          <w:vertAlign w:val="superscript"/>
          <w:lang w:val="en-GB"/>
        </w:rPr>
        <w:t>10</w:t>
      </w:r>
      <w:r w:rsidR="00AE6B01" w:rsidRPr="006608F7">
        <w:rPr>
          <w:rFonts w:ascii="Times New Roman" w:hAnsi="Times New Roman"/>
          <w:sz w:val="28"/>
          <w:szCs w:val="28"/>
          <w:vertAlign w:val="superscript"/>
          <w:lang w:val="en-GB"/>
        </w:rPr>
        <w:t>,1</w:t>
      </w:r>
      <w:r w:rsidR="00B76CC7" w:rsidRPr="006608F7">
        <w:rPr>
          <w:rFonts w:ascii="Times New Roman" w:hAnsi="Times New Roman"/>
          <w:sz w:val="28"/>
          <w:szCs w:val="28"/>
          <w:vertAlign w:val="superscript"/>
          <w:lang w:val="en-GB"/>
        </w:rPr>
        <w:t>1</w:t>
      </w:r>
      <w:r w:rsidR="00CA5DE0" w:rsidRPr="006608F7">
        <w:rPr>
          <w:rFonts w:ascii="Times New Roman" w:hAnsi="Times New Roman"/>
          <w:sz w:val="28"/>
          <w:szCs w:val="28"/>
          <w:lang w:val="en-GB"/>
        </w:rPr>
        <w:t xml:space="preserve">, </w:t>
      </w:r>
      <w:r w:rsidR="00FD4683" w:rsidRPr="006608F7">
        <w:rPr>
          <w:rFonts w:ascii="Times New Roman" w:hAnsi="Times New Roman"/>
          <w:sz w:val="28"/>
          <w:szCs w:val="28"/>
          <w:lang w:val="en-GB"/>
        </w:rPr>
        <w:t>Maria</w:t>
      </w:r>
      <w:r w:rsidR="00F605EE" w:rsidRPr="006608F7">
        <w:rPr>
          <w:rFonts w:ascii="Times New Roman" w:hAnsi="Times New Roman"/>
          <w:sz w:val="28"/>
          <w:szCs w:val="28"/>
          <w:lang w:val="en-GB"/>
        </w:rPr>
        <w:t xml:space="preserve"> F</w:t>
      </w:r>
      <w:r w:rsidR="00FD4683" w:rsidRPr="006608F7">
        <w:rPr>
          <w:rFonts w:ascii="Times New Roman" w:hAnsi="Times New Roman"/>
          <w:sz w:val="28"/>
          <w:szCs w:val="28"/>
          <w:lang w:val="en-GB"/>
        </w:rPr>
        <w:t xml:space="preserve"> Gomez</w:t>
      </w:r>
      <w:r w:rsidR="00950D07"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3</w:t>
      </w:r>
      <w:r w:rsidR="00CA5DE0" w:rsidRPr="006608F7">
        <w:rPr>
          <w:rFonts w:ascii="Times New Roman" w:hAnsi="Times New Roman"/>
          <w:sz w:val="28"/>
          <w:szCs w:val="28"/>
          <w:lang w:val="en-GB"/>
        </w:rPr>
        <w:t xml:space="preserve">, </w:t>
      </w:r>
      <w:r w:rsidRPr="006608F7">
        <w:rPr>
          <w:rFonts w:ascii="Times New Roman" w:hAnsi="Times New Roman"/>
          <w:sz w:val="28"/>
          <w:szCs w:val="28"/>
          <w:lang w:val="en-GB"/>
        </w:rPr>
        <w:t>Pirjo Nuutila</w:t>
      </w:r>
      <w:r w:rsidR="00950D07" w:rsidRPr="006608F7">
        <w:rPr>
          <w:rFonts w:ascii="Times New Roman" w:hAnsi="Times New Roman"/>
          <w:sz w:val="28"/>
          <w:szCs w:val="28"/>
          <w:lang w:val="en-GB"/>
        </w:rPr>
        <w:t xml:space="preserve"> </w:t>
      </w:r>
      <w:r w:rsidR="00702280" w:rsidRPr="006608F7">
        <w:rPr>
          <w:rFonts w:ascii="Times New Roman" w:hAnsi="Times New Roman"/>
          <w:sz w:val="28"/>
          <w:szCs w:val="28"/>
          <w:vertAlign w:val="superscript"/>
          <w:lang w:val="en-GB"/>
        </w:rPr>
        <w:t>1,</w:t>
      </w:r>
      <w:r w:rsidR="00886B2D" w:rsidRPr="006608F7">
        <w:rPr>
          <w:rFonts w:ascii="Times New Roman" w:hAnsi="Times New Roman"/>
          <w:sz w:val="28"/>
          <w:szCs w:val="28"/>
          <w:vertAlign w:val="superscript"/>
          <w:lang w:val="en-GB"/>
        </w:rPr>
        <w:t>1</w:t>
      </w:r>
      <w:r w:rsidR="00B76CC7" w:rsidRPr="006608F7">
        <w:rPr>
          <w:rFonts w:ascii="Times New Roman" w:hAnsi="Times New Roman"/>
          <w:sz w:val="28"/>
          <w:szCs w:val="28"/>
          <w:vertAlign w:val="superscript"/>
          <w:lang w:val="en-GB"/>
        </w:rPr>
        <w:t>2</w:t>
      </w:r>
    </w:p>
    <w:p w14:paraId="75409847" w14:textId="77777777" w:rsidR="00E16E7A" w:rsidRPr="00FE6371" w:rsidRDefault="00E16E7A" w:rsidP="00576E46">
      <w:pPr>
        <w:spacing w:after="0" w:line="276" w:lineRule="auto"/>
        <w:jc w:val="center"/>
        <w:rPr>
          <w:rFonts w:ascii="Times New Roman" w:hAnsi="Times New Roman"/>
          <w:i/>
          <w:sz w:val="28"/>
          <w:szCs w:val="28"/>
          <w:lang w:val="en-GB"/>
        </w:rPr>
      </w:pPr>
    </w:p>
    <w:p w14:paraId="4A1EDE9E" w14:textId="77777777" w:rsidR="00CA4C4B" w:rsidRPr="00FE6371" w:rsidRDefault="00E16E7A" w:rsidP="008C03F6">
      <w:pPr>
        <w:spacing w:after="0" w:line="276" w:lineRule="auto"/>
        <w:jc w:val="center"/>
        <w:outlineLvl w:val="0"/>
        <w:rPr>
          <w:rFonts w:ascii="Times New Roman" w:hAnsi="Times New Roman"/>
          <w:sz w:val="28"/>
          <w:szCs w:val="28"/>
          <w:lang w:val="en-GB"/>
        </w:rPr>
      </w:pPr>
      <w:r w:rsidRPr="00FE6371">
        <w:rPr>
          <w:rFonts w:ascii="Times New Roman" w:hAnsi="Times New Roman"/>
          <w:sz w:val="28"/>
          <w:szCs w:val="28"/>
          <w:vertAlign w:val="superscript"/>
          <w:lang w:val="en-GB"/>
        </w:rPr>
        <w:t>1</w:t>
      </w:r>
      <w:r w:rsidRPr="00FE6371">
        <w:rPr>
          <w:rFonts w:ascii="Times New Roman" w:hAnsi="Times New Roman"/>
          <w:sz w:val="28"/>
          <w:szCs w:val="28"/>
          <w:lang w:val="en-GB"/>
        </w:rPr>
        <w:t xml:space="preserve">Turku PET Centre, </w:t>
      </w:r>
      <w:r w:rsidR="003D0C5B" w:rsidRPr="00FE6371">
        <w:rPr>
          <w:rFonts w:ascii="Times New Roman" w:hAnsi="Times New Roman"/>
          <w:sz w:val="28"/>
          <w:szCs w:val="28"/>
          <w:lang w:val="en-GB"/>
        </w:rPr>
        <w:t xml:space="preserve">University of Turku, </w:t>
      </w:r>
      <w:r w:rsidRPr="00FE6371">
        <w:rPr>
          <w:rFonts w:ascii="Times New Roman" w:hAnsi="Times New Roman"/>
          <w:sz w:val="28"/>
          <w:szCs w:val="28"/>
          <w:lang w:val="en-GB"/>
        </w:rPr>
        <w:t>Turku, Finland,</w:t>
      </w:r>
      <w:r w:rsidR="00CA4C4B" w:rsidRPr="00FE6371">
        <w:rPr>
          <w:rFonts w:ascii="Times New Roman" w:hAnsi="Times New Roman"/>
          <w:sz w:val="28"/>
          <w:szCs w:val="28"/>
          <w:lang w:val="en-GB"/>
        </w:rPr>
        <w:t xml:space="preserve">  </w:t>
      </w:r>
    </w:p>
    <w:p w14:paraId="1D4F32EF" w14:textId="77777777" w:rsidR="00CA4C4B" w:rsidRPr="00FE6371" w:rsidRDefault="00D04873" w:rsidP="00576E46">
      <w:pPr>
        <w:spacing w:after="0" w:line="276" w:lineRule="auto"/>
        <w:jc w:val="center"/>
        <w:rPr>
          <w:rFonts w:ascii="Times New Roman" w:hAnsi="Times New Roman"/>
          <w:sz w:val="28"/>
          <w:szCs w:val="28"/>
          <w:lang w:val="en-GB"/>
        </w:rPr>
      </w:pPr>
      <w:r w:rsidRPr="00FE6371">
        <w:rPr>
          <w:rFonts w:ascii="Times New Roman" w:hAnsi="Times New Roman"/>
          <w:sz w:val="28"/>
          <w:szCs w:val="28"/>
          <w:lang w:val="en-GB"/>
        </w:rPr>
        <w:t xml:space="preserve"> </w:t>
      </w:r>
      <w:r w:rsidRPr="00FE6371">
        <w:rPr>
          <w:rFonts w:ascii="Times New Roman" w:hAnsi="Times New Roman"/>
          <w:sz w:val="28"/>
          <w:szCs w:val="28"/>
          <w:vertAlign w:val="superscript"/>
          <w:lang w:val="en-GB"/>
        </w:rPr>
        <w:t>2</w:t>
      </w:r>
      <w:r w:rsidRPr="00FE6371">
        <w:rPr>
          <w:rFonts w:ascii="Times New Roman" w:hAnsi="Times New Roman"/>
          <w:sz w:val="28"/>
          <w:szCs w:val="28"/>
          <w:lang w:val="en-GB"/>
        </w:rPr>
        <w:t xml:space="preserve">Department of Gastroenterology, </w:t>
      </w:r>
      <w:r w:rsidR="00125AD8" w:rsidRPr="00FE6371">
        <w:rPr>
          <w:rFonts w:ascii="Times New Roman" w:hAnsi="Times New Roman"/>
          <w:sz w:val="28"/>
          <w:szCs w:val="28"/>
          <w:lang w:val="en-GB"/>
        </w:rPr>
        <w:t>Turunmaa hospital, Southwest Finland hospital District</w:t>
      </w:r>
      <w:r w:rsidRPr="00FE6371">
        <w:rPr>
          <w:rFonts w:ascii="Times New Roman" w:hAnsi="Times New Roman"/>
          <w:sz w:val="28"/>
          <w:szCs w:val="28"/>
          <w:lang w:val="en-GB"/>
        </w:rPr>
        <w:t>, Turku, Finland</w:t>
      </w:r>
      <w:r w:rsidR="00434EB4" w:rsidRPr="00FE6371">
        <w:rPr>
          <w:rFonts w:ascii="Times New Roman" w:hAnsi="Times New Roman"/>
          <w:sz w:val="28"/>
          <w:szCs w:val="28"/>
          <w:lang w:val="en-GB"/>
        </w:rPr>
        <w:t xml:space="preserve"> </w:t>
      </w:r>
    </w:p>
    <w:p w14:paraId="0261C502" w14:textId="77777777" w:rsidR="00C57C62" w:rsidRPr="00FE6371" w:rsidRDefault="008C252F" w:rsidP="008C252F">
      <w:pPr>
        <w:spacing w:after="0" w:line="276" w:lineRule="auto"/>
        <w:jc w:val="center"/>
        <w:rPr>
          <w:rFonts w:ascii="Times New Roman" w:hAnsi="Times New Roman"/>
          <w:sz w:val="28"/>
          <w:szCs w:val="28"/>
          <w:lang w:val="en-GB"/>
        </w:rPr>
      </w:pPr>
      <w:r w:rsidRPr="00FE6371">
        <w:rPr>
          <w:rFonts w:ascii="Times New Roman" w:hAnsi="Times New Roman"/>
          <w:sz w:val="28"/>
          <w:szCs w:val="28"/>
          <w:vertAlign w:val="superscript"/>
          <w:lang w:val="en-GB"/>
        </w:rPr>
        <w:t>3</w:t>
      </w:r>
      <w:r w:rsidRPr="00FE6371">
        <w:rPr>
          <w:rFonts w:ascii="Times New Roman" w:hAnsi="Times New Roman"/>
          <w:sz w:val="28"/>
          <w:szCs w:val="28"/>
          <w:lang w:val="en-GB"/>
        </w:rPr>
        <w:t>Department of Clinical Sciences in Malmö, Lund University Diabetes Centre, Sweden</w:t>
      </w:r>
    </w:p>
    <w:p w14:paraId="7BCF8A75" w14:textId="77777777" w:rsidR="008C252F" w:rsidRPr="00FE6371" w:rsidRDefault="00C57C62" w:rsidP="008C252F">
      <w:pPr>
        <w:spacing w:after="0" w:line="276" w:lineRule="auto"/>
        <w:jc w:val="center"/>
        <w:rPr>
          <w:rFonts w:ascii="Times New Roman" w:hAnsi="Times New Roman"/>
          <w:sz w:val="28"/>
          <w:szCs w:val="28"/>
          <w:lang w:val="en-GB"/>
        </w:rPr>
      </w:pPr>
      <w:r w:rsidRPr="00FE6371">
        <w:rPr>
          <w:rFonts w:ascii="Times New Roman" w:hAnsi="Times New Roman"/>
          <w:sz w:val="28"/>
          <w:szCs w:val="28"/>
          <w:vertAlign w:val="superscript"/>
          <w:lang w:val="en-GB"/>
        </w:rPr>
        <w:lastRenderedPageBreak/>
        <w:t>4</w:t>
      </w:r>
      <w:r w:rsidRPr="00FE6371">
        <w:rPr>
          <w:rFonts w:ascii="Times New Roman" w:hAnsi="Times New Roman"/>
          <w:sz w:val="28"/>
          <w:szCs w:val="28"/>
          <w:lang w:val="en-GB"/>
        </w:rPr>
        <w:t>Department of Clinical and Medical Genetics, Institute of Biomedicine, Sahlgrenska Academy, University of G</w:t>
      </w:r>
      <w:r w:rsidR="00AA59D9" w:rsidRPr="00FE6371">
        <w:rPr>
          <w:rFonts w:ascii="Times New Roman" w:hAnsi="Times New Roman"/>
          <w:sz w:val="28"/>
          <w:szCs w:val="28"/>
          <w:lang w:val="en-GB"/>
        </w:rPr>
        <w:t>o</w:t>
      </w:r>
      <w:r w:rsidRPr="00FE6371">
        <w:rPr>
          <w:rFonts w:ascii="Times New Roman" w:hAnsi="Times New Roman"/>
          <w:sz w:val="28"/>
          <w:szCs w:val="28"/>
          <w:lang w:val="en-GB"/>
        </w:rPr>
        <w:t>thenburg, SE 40530 G</w:t>
      </w:r>
      <w:r w:rsidR="00AA59D9" w:rsidRPr="00FE6371">
        <w:rPr>
          <w:rFonts w:ascii="Times New Roman" w:hAnsi="Times New Roman"/>
          <w:sz w:val="28"/>
          <w:szCs w:val="28"/>
          <w:lang w:val="en-GB"/>
        </w:rPr>
        <w:t>o</w:t>
      </w:r>
      <w:r w:rsidRPr="00FE6371">
        <w:rPr>
          <w:rFonts w:ascii="Times New Roman" w:hAnsi="Times New Roman"/>
          <w:sz w:val="28"/>
          <w:szCs w:val="28"/>
          <w:lang w:val="en-GB"/>
        </w:rPr>
        <w:t>thenburg, Sweden</w:t>
      </w:r>
    </w:p>
    <w:p w14:paraId="63FF9534" w14:textId="77777777" w:rsidR="00986307" w:rsidRPr="00FE6371" w:rsidRDefault="00C57C62" w:rsidP="008C03F6">
      <w:pPr>
        <w:spacing w:after="0" w:line="276" w:lineRule="auto"/>
        <w:jc w:val="center"/>
        <w:outlineLvl w:val="0"/>
        <w:rPr>
          <w:rFonts w:ascii="Times New Roman" w:hAnsi="Times New Roman"/>
          <w:sz w:val="28"/>
          <w:szCs w:val="28"/>
          <w:lang w:val="en-GB"/>
        </w:rPr>
      </w:pPr>
      <w:r w:rsidRPr="00FE6371">
        <w:rPr>
          <w:rFonts w:ascii="Times New Roman" w:hAnsi="Times New Roman"/>
          <w:sz w:val="28"/>
          <w:szCs w:val="28"/>
          <w:vertAlign w:val="superscript"/>
          <w:lang w:val="en-GB"/>
        </w:rPr>
        <w:t>5</w:t>
      </w:r>
      <w:r w:rsidR="00986307" w:rsidRPr="00FE6371">
        <w:rPr>
          <w:rFonts w:ascii="Times New Roman" w:hAnsi="Times New Roman"/>
          <w:sz w:val="28"/>
          <w:szCs w:val="28"/>
          <w:lang w:val="en-GB"/>
        </w:rPr>
        <w:t>Department of Biosciences, Åbo Akademi University, Turku, Finland</w:t>
      </w:r>
    </w:p>
    <w:p w14:paraId="5F0BCF9E" w14:textId="77777777" w:rsidR="00986307" w:rsidRPr="00FE6371" w:rsidRDefault="00C57C62" w:rsidP="008C252F">
      <w:pPr>
        <w:spacing w:after="0" w:line="276" w:lineRule="auto"/>
        <w:jc w:val="center"/>
        <w:rPr>
          <w:rFonts w:ascii="Times New Roman" w:hAnsi="Times New Roman"/>
          <w:sz w:val="28"/>
          <w:szCs w:val="28"/>
          <w:lang w:val="en-GB"/>
        </w:rPr>
      </w:pPr>
      <w:r w:rsidRPr="00FE6371">
        <w:rPr>
          <w:rFonts w:ascii="Times New Roman" w:hAnsi="Times New Roman"/>
          <w:sz w:val="28"/>
          <w:szCs w:val="28"/>
          <w:vertAlign w:val="superscript"/>
          <w:lang w:val="en-GB"/>
        </w:rPr>
        <w:t>6</w:t>
      </w:r>
      <w:r w:rsidR="00986307" w:rsidRPr="00FE6371">
        <w:rPr>
          <w:rFonts w:ascii="Times New Roman" w:hAnsi="Times New Roman"/>
          <w:sz w:val="28"/>
          <w:szCs w:val="28"/>
          <w:lang w:val="en-GB"/>
        </w:rPr>
        <w:t>Department of Medicinal Chemistry, Uppsala University, Uppsala, Sweden</w:t>
      </w:r>
    </w:p>
    <w:p w14:paraId="6328D788" w14:textId="77777777" w:rsidR="00C57C62" w:rsidRPr="00FE6371" w:rsidRDefault="00C57C62" w:rsidP="00576E46">
      <w:pPr>
        <w:spacing w:after="0" w:line="276" w:lineRule="auto"/>
        <w:jc w:val="center"/>
        <w:rPr>
          <w:rFonts w:ascii="Times New Roman" w:hAnsi="Times New Roman"/>
          <w:sz w:val="28"/>
          <w:szCs w:val="28"/>
          <w:lang w:val="en-GB"/>
        </w:rPr>
      </w:pPr>
      <w:r w:rsidRPr="00FE6371">
        <w:rPr>
          <w:rFonts w:ascii="Times New Roman" w:hAnsi="Times New Roman"/>
          <w:sz w:val="28"/>
          <w:szCs w:val="28"/>
          <w:vertAlign w:val="superscript"/>
          <w:lang w:val="en-GB"/>
        </w:rPr>
        <w:t>7</w:t>
      </w:r>
      <w:r w:rsidR="00986307" w:rsidRPr="00FE6371">
        <w:rPr>
          <w:rFonts w:ascii="Times New Roman" w:hAnsi="Times New Roman"/>
          <w:sz w:val="28"/>
          <w:szCs w:val="28"/>
          <w:lang w:val="en-GB"/>
        </w:rPr>
        <w:t xml:space="preserve">Division </w:t>
      </w:r>
      <w:r w:rsidR="00E16E7A" w:rsidRPr="00FE6371">
        <w:rPr>
          <w:rFonts w:ascii="Times New Roman" w:hAnsi="Times New Roman"/>
          <w:sz w:val="28"/>
          <w:szCs w:val="28"/>
          <w:lang w:val="en-GB"/>
        </w:rPr>
        <w:t xml:space="preserve">of Digestive Surgery and Urology, Turku University Hospital, Turku, Finland </w:t>
      </w:r>
    </w:p>
    <w:p w14:paraId="30E17544" w14:textId="77777777" w:rsidR="00C33B6C" w:rsidRPr="00FE6371" w:rsidRDefault="00B76CC7" w:rsidP="00C33B6C">
      <w:pPr>
        <w:spacing w:after="0" w:line="276" w:lineRule="auto"/>
        <w:jc w:val="center"/>
        <w:rPr>
          <w:rFonts w:ascii="Times New Roman" w:hAnsi="Times New Roman"/>
          <w:sz w:val="28"/>
          <w:szCs w:val="28"/>
          <w:lang w:val="en-GB"/>
        </w:rPr>
      </w:pPr>
      <w:r w:rsidRPr="00FE6371">
        <w:rPr>
          <w:rFonts w:ascii="Times New Roman" w:hAnsi="Times New Roman"/>
          <w:sz w:val="28"/>
          <w:szCs w:val="28"/>
          <w:vertAlign w:val="superscript"/>
          <w:lang w:val="en-GB"/>
        </w:rPr>
        <w:t>8</w:t>
      </w:r>
      <w:r w:rsidR="00C33B6C" w:rsidRPr="00FE6371">
        <w:rPr>
          <w:rFonts w:ascii="Times New Roman" w:hAnsi="Times New Roman"/>
          <w:sz w:val="28"/>
          <w:szCs w:val="28"/>
          <w:lang w:val="en-GB"/>
        </w:rPr>
        <w:t xml:space="preserve">Heart Center, Turku University Hospital, Turku, Finland </w:t>
      </w:r>
    </w:p>
    <w:p w14:paraId="545C8B04" w14:textId="77777777" w:rsidR="00CA4C4B" w:rsidRPr="00FE6371" w:rsidRDefault="00B76CC7" w:rsidP="00576E46">
      <w:pPr>
        <w:spacing w:after="0" w:line="276" w:lineRule="auto"/>
        <w:jc w:val="center"/>
        <w:rPr>
          <w:rFonts w:ascii="Times New Roman" w:hAnsi="Times New Roman"/>
          <w:sz w:val="28"/>
          <w:szCs w:val="28"/>
          <w:lang w:val="en-GB"/>
        </w:rPr>
      </w:pPr>
      <w:r w:rsidRPr="00FE6371">
        <w:rPr>
          <w:rFonts w:ascii="Times New Roman" w:hAnsi="Times New Roman"/>
          <w:sz w:val="28"/>
          <w:szCs w:val="28"/>
          <w:vertAlign w:val="superscript"/>
          <w:lang w:val="en-GB"/>
        </w:rPr>
        <w:t>9</w:t>
      </w:r>
      <w:r w:rsidR="00986307" w:rsidRPr="00FE6371">
        <w:rPr>
          <w:rFonts w:ascii="Times New Roman" w:hAnsi="Times New Roman"/>
          <w:sz w:val="28"/>
          <w:szCs w:val="28"/>
          <w:lang w:val="en-GB"/>
        </w:rPr>
        <w:t xml:space="preserve">Institute </w:t>
      </w:r>
      <w:r w:rsidR="00E16E7A" w:rsidRPr="00FE6371">
        <w:rPr>
          <w:rFonts w:ascii="Times New Roman" w:hAnsi="Times New Roman"/>
          <w:sz w:val="28"/>
          <w:szCs w:val="28"/>
          <w:lang w:val="en-GB"/>
        </w:rPr>
        <w:t xml:space="preserve">of Clinical Physiology, National Research Council, Pisa, Italy, </w:t>
      </w:r>
    </w:p>
    <w:p w14:paraId="7D4E0612" w14:textId="77777777" w:rsidR="00CA4C4B" w:rsidRPr="00FE6371" w:rsidRDefault="00B76CC7" w:rsidP="008C03F6">
      <w:pPr>
        <w:spacing w:after="0" w:line="276" w:lineRule="auto"/>
        <w:jc w:val="center"/>
        <w:outlineLvl w:val="0"/>
        <w:rPr>
          <w:rFonts w:ascii="Times New Roman" w:hAnsi="Times New Roman"/>
          <w:sz w:val="28"/>
          <w:szCs w:val="28"/>
          <w:lang w:val="en-GB"/>
        </w:rPr>
      </w:pPr>
      <w:r w:rsidRPr="00FE6371">
        <w:rPr>
          <w:rFonts w:ascii="Times New Roman" w:hAnsi="Times New Roman"/>
          <w:sz w:val="28"/>
          <w:szCs w:val="28"/>
          <w:vertAlign w:val="superscript"/>
          <w:lang w:val="en-GB"/>
        </w:rPr>
        <w:t>10</w:t>
      </w:r>
      <w:r w:rsidR="00986307" w:rsidRPr="00FE6371">
        <w:rPr>
          <w:rFonts w:ascii="Times New Roman" w:hAnsi="Times New Roman"/>
          <w:sz w:val="28"/>
          <w:szCs w:val="28"/>
          <w:lang w:val="en-GB"/>
        </w:rPr>
        <w:t xml:space="preserve">Department </w:t>
      </w:r>
      <w:r w:rsidR="00E16E7A" w:rsidRPr="00FE6371">
        <w:rPr>
          <w:rFonts w:ascii="Times New Roman" w:hAnsi="Times New Roman"/>
          <w:sz w:val="28"/>
          <w:szCs w:val="28"/>
          <w:lang w:val="en-GB"/>
        </w:rPr>
        <w:t>of Radiology, T</w:t>
      </w:r>
      <w:r w:rsidR="00CA4C4B" w:rsidRPr="00FE6371">
        <w:rPr>
          <w:rFonts w:ascii="Times New Roman" w:hAnsi="Times New Roman"/>
          <w:sz w:val="28"/>
          <w:szCs w:val="28"/>
          <w:lang w:val="en-GB"/>
        </w:rPr>
        <w:t>urku</w:t>
      </w:r>
      <w:r w:rsidR="00886B2D" w:rsidRPr="00FE6371">
        <w:rPr>
          <w:rFonts w:ascii="Times New Roman" w:hAnsi="Times New Roman"/>
          <w:sz w:val="28"/>
          <w:szCs w:val="28"/>
          <w:lang w:val="en-GB"/>
        </w:rPr>
        <w:t xml:space="preserve"> University</w:t>
      </w:r>
      <w:r w:rsidR="00E16E7A" w:rsidRPr="00FE6371">
        <w:rPr>
          <w:rFonts w:ascii="Times New Roman" w:hAnsi="Times New Roman"/>
          <w:sz w:val="28"/>
          <w:szCs w:val="28"/>
          <w:lang w:val="en-GB"/>
        </w:rPr>
        <w:t>, Finland,</w:t>
      </w:r>
    </w:p>
    <w:p w14:paraId="354BD6C7" w14:textId="77777777" w:rsidR="00886B2D" w:rsidRPr="00FE6371" w:rsidRDefault="00C57C62" w:rsidP="008C03F6">
      <w:pPr>
        <w:spacing w:after="0" w:line="276" w:lineRule="auto"/>
        <w:jc w:val="center"/>
        <w:outlineLvl w:val="0"/>
        <w:rPr>
          <w:rFonts w:ascii="Times New Roman" w:hAnsi="Times New Roman"/>
          <w:sz w:val="28"/>
          <w:szCs w:val="28"/>
          <w:lang w:val="en-GB"/>
        </w:rPr>
      </w:pPr>
      <w:r w:rsidRPr="00FE6371">
        <w:rPr>
          <w:rFonts w:ascii="Times New Roman" w:hAnsi="Times New Roman"/>
          <w:sz w:val="24"/>
          <w:szCs w:val="24"/>
          <w:vertAlign w:val="superscript"/>
          <w:lang w:val="en-GB"/>
        </w:rPr>
        <w:t>1</w:t>
      </w:r>
      <w:r w:rsidR="00B76CC7" w:rsidRPr="00FE6371">
        <w:rPr>
          <w:rFonts w:ascii="Times New Roman" w:hAnsi="Times New Roman"/>
          <w:sz w:val="24"/>
          <w:szCs w:val="24"/>
          <w:vertAlign w:val="superscript"/>
          <w:lang w:val="en-GB"/>
        </w:rPr>
        <w:t>1</w:t>
      </w:r>
      <w:r w:rsidR="00886B2D" w:rsidRPr="00FE6371">
        <w:rPr>
          <w:rFonts w:ascii="Times New Roman" w:hAnsi="Times New Roman"/>
          <w:sz w:val="28"/>
          <w:szCs w:val="28"/>
          <w:lang w:val="en-GB"/>
        </w:rPr>
        <w:t>Department of Radiology, Turku University Hospital</w:t>
      </w:r>
      <w:r w:rsidR="00802F3A" w:rsidRPr="00FE6371">
        <w:rPr>
          <w:rFonts w:ascii="Times New Roman" w:hAnsi="Times New Roman"/>
          <w:sz w:val="28"/>
          <w:szCs w:val="28"/>
          <w:lang w:val="en-GB"/>
        </w:rPr>
        <w:t>, Finland</w:t>
      </w:r>
    </w:p>
    <w:p w14:paraId="397B5C0C" w14:textId="77777777" w:rsidR="00373E7B" w:rsidRPr="00FE6371" w:rsidRDefault="00E16E7A" w:rsidP="00373E7B">
      <w:pPr>
        <w:spacing w:after="0" w:line="276" w:lineRule="auto"/>
        <w:jc w:val="center"/>
        <w:rPr>
          <w:rFonts w:ascii="Times New Roman" w:hAnsi="Times New Roman"/>
          <w:b/>
          <w:i/>
          <w:sz w:val="28"/>
          <w:szCs w:val="28"/>
          <w:lang w:val="en-GB"/>
        </w:rPr>
      </w:pPr>
      <w:r w:rsidRPr="00FE6371">
        <w:rPr>
          <w:rFonts w:ascii="Times New Roman" w:hAnsi="Times New Roman"/>
          <w:sz w:val="28"/>
          <w:szCs w:val="28"/>
          <w:lang w:val="en-GB"/>
        </w:rPr>
        <w:t xml:space="preserve"> </w:t>
      </w:r>
      <w:r w:rsidR="00C57C62" w:rsidRPr="00FE6371">
        <w:rPr>
          <w:rFonts w:ascii="Times New Roman" w:hAnsi="Times New Roman"/>
          <w:sz w:val="24"/>
          <w:szCs w:val="24"/>
          <w:vertAlign w:val="superscript"/>
          <w:lang w:val="en-GB"/>
        </w:rPr>
        <w:t>1</w:t>
      </w:r>
      <w:r w:rsidR="00B76CC7" w:rsidRPr="00FE6371">
        <w:rPr>
          <w:rFonts w:ascii="Times New Roman" w:hAnsi="Times New Roman"/>
          <w:sz w:val="24"/>
          <w:szCs w:val="24"/>
          <w:vertAlign w:val="superscript"/>
          <w:lang w:val="en-GB"/>
        </w:rPr>
        <w:t>2</w:t>
      </w:r>
      <w:r w:rsidR="00986307" w:rsidRPr="00FE6371">
        <w:rPr>
          <w:rFonts w:ascii="Times New Roman" w:hAnsi="Times New Roman"/>
          <w:sz w:val="28"/>
          <w:szCs w:val="28"/>
          <w:lang w:val="en-GB"/>
        </w:rPr>
        <w:t xml:space="preserve">Department </w:t>
      </w:r>
      <w:r w:rsidRPr="00FE6371">
        <w:rPr>
          <w:rFonts w:ascii="Times New Roman" w:hAnsi="Times New Roman"/>
          <w:sz w:val="28"/>
          <w:szCs w:val="28"/>
          <w:lang w:val="en-GB"/>
        </w:rPr>
        <w:t>of Endocrinology, Turku University Hospital, Turku, Finland</w:t>
      </w:r>
      <w:r w:rsidR="00026295" w:rsidRPr="00FE6371">
        <w:rPr>
          <w:rFonts w:ascii="Times New Roman" w:hAnsi="Times New Roman"/>
          <w:sz w:val="28"/>
          <w:szCs w:val="28"/>
          <w:lang w:val="en-GB"/>
        </w:rPr>
        <w:t xml:space="preserve"> </w:t>
      </w:r>
    </w:p>
    <w:p w14:paraId="1365BE75" w14:textId="77777777" w:rsidR="0077353F" w:rsidRDefault="0077353F" w:rsidP="00AA2912">
      <w:pPr>
        <w:spacing w:after="0" w:line="276" w:lineRule="auto"/>
        <w:outlineLvl w:val="0"/>
        <w:rPr>
          <w:rFonts w:ascii="Times New Roman" w:hAnsi="Times New Roman"/>
          <w:b/>
          <w:i/>
          <w:sz w:val="28"/>
          <w:szCs w:val="28"/>
          <w:lang w:val="en-GB"/>
        </w:rPr>
      </w:pPr>
    </w:p>
    <w:p w14:paraId="72BE381F" w14:textId="68EB1355" w:rsidR="000C2FFA" w:rsidRPr="00FE6371" w:rsidRDefault="000C2FFA" w:rsidP="00AA2912">
      <w:pPr>
        <w:spacing w:after="0" w:line="276" w:lineRule="auto"/>
        <w:outlineLvl w:val="0"/>
        <w:rPr>
          <w:rFonts w:ascii="Times New Roman" w:hAnsi="Times New Roman"/>
          <w:b/>
          <w:sz w:val="28"/>
          <w:szCs w:val="28"/>
          <w:lang w:val="en-GB"/>
        </w:rPr>
      </w:pPr>
      <w:r w:rsidRPr="00FE6371">
        <w:rPr>
          <w:rFonts w:ascii="Times New Roman" w:hAnsi="Times New Roman"/>
          <w:b/>
          <w:i/>
          <w:sz w:val="28"/>
          <w:szCs w:val="28"/>
          <w:lang w:val="en-GB"/>
        </w:rPr>
        <w:t>Word count:</w:t>
      </w:r>
      <w:r w:rsidRPr="00FE6371">
        <w:rPr>
          <w:rFonts w:ascii="Times New Roman" w:hAnsi="Times New Roman"/>
          <w:b/>
          <w:sz w:val="28"/>
          <w:szCs w:val="28"/>
          <w:lang w:val="en-GB"/>
        </w:rPr>
        <w:t xml:space="preserve"> </w:t>
      </w:r>
      <w:r w:rsidR="00D053A1">
        <w:rPr>
          <w:rFonts w:ascii="Times New Roman" w:hAnsi="Times New Roman"/>
          <w:b/>
          <w:sz w:val="28"/>
          <w:szCs w:val="28"/>
          <w:lang w:val="en-GB"/>
        </w:rPr>
        <w:t>3</w:t>
      </w:r>
      <w:r w:rsidR="009501EC">
        <w:rPr>
          <w:rFonts w:ascii="Times New Roman" w:hAnsi="Times New Roman"/>
          <w:b/>
          <w:sz w:val="28"/>
          <w:szCs w:val="28"/>
          <w:lang w:val="en-GB"/>
        </w:rPr>
        <w:t>670</w:t>
      </w:r>
      <w:r w:rsidR="00D97F25">
        <w:rPr>
          <w:rFonts w:ascii="Times New Roman" w:hAnsi="Times New Roman"/>
          <w:b/>
          <w:sz w:val="28"/>
          <w:szCs w:val="28"/>
          <w:lang w:val="en-GB"/>
        </w:rPr>
        <w:t xml:space="preserve"> total/2</w:t>
      </w:r>
      <w:r w:rsidR="00B24E80">
        <w:rPr>
          <w:rFonts w:ascii="Times New Roman" w:hAnsi="Times New Roman"/>
          <w:b/>
          <w:sz w:val="28"/>
          <w:szCs w:val="28"/>
          <w:lang w:val="en-GB"/>
        </w:rPr>
        <w:t>4</w:t>
      </w:r>
      <w:r w:rsidR="00D97F25">
        <w:rPr>
          <w:rFonts w:ascii="Times New Roman" w:hAnsi="Times New Roman"/>
          <w:b/>
          <w:sz w:val="28"/>
          <w:szCs w:val="28"/>
          <w:lang w:val="en-GB"/>
        </w:rPr>
        <w:t>9 Abstract</w:t>
      </w:r>
    </w:p>
    <w:p w14:paraId="067BF826" w14:textId="77777777" w:rsidR="000C2FFA" w:rsidRPr="00FE6371" w:rsidRDefault="000C2FFA" w:rsidP="00AA2912">
      <w:pPr>
        <w:spacing w:after="0" w:line="276" w:lineRule="auto"/>
        <w:outlineLvl w:val="0"/>
        <w:rPr>
          <w:rFonts w:ascii="Times New Roman" w:hAnsi="Times New Roman"/>
          <w:b/>
          <w:sz w:val="28"/>
          <w:szCs w:val="28"/>
          <w:lang w:val="en-GB"/>
        </w:rPr>
      </w:pPr>
      <w:r w:rsidRPr="00FE6371">
        <w:rPr>
          <w:rFonts w:ascii="Times New Roman" w:hAnsi="Times New Roman"/>
          <w:b/>
          <w:i/>
          <w:sz w:val="28"/>
          <w:szCs w:val="28"/>
          <w:lang w:val="en-GB"/>
        </w:rPr>
        <w:lastRenderedPageBreak/>
        <w:t>Number of figures and tables</w:t>
      </w:r>
      <w:r w:rsidRPr="00FE6371">
        <w:rPr>
          <w:rFonts w:ascii="Times New Roman" w:hAnsi="Times New Roman"/>
          <w:b/>
          <w:sz w:val="28"/>
          <w:szCs w:val="28"/>
          <w:lang w:val="en-GB"/>
        </w:rPr>
        <w:t xml:space="preserve">: </w:t>
      </w:r>
      <w:r w:rsidR="00DF4D7F">
        <w:rPr>
          <w:rFonts w:ascii="Times New Roman" w:hAnsi="Times New Roman"/>
          <w:b/>
          <w:sz w:val="28"/>
          <w:szCs w:val="28"/>
          <w:lang w:val="en-GB"/>
        </w:rPr>
        <w:t>5</w:t>
      </w:r>
    </w:p>
    <w:p w14:paraId="5CEB7915" w14:textId="77777777" w:rsidR="0081092C" w:rsidRPr="00FE6371" w:rsidRDefault="000C2FFA" w:rsidP="00AA2912">
      <w:pPr>
        <w:spacing w:after="0" w:line="240" w:lineRule="auto"/>
        <w:outlineLvl w:val="0"/>
        <w:rPr>
          <w:rFonts w:ascii="Times New Roman" w:hAnsi="Times New Roman"/>
          <w:b/>
          <w:i/>
          <w:sz w:val="28"/>
          <w:szCs w:val="28"/>
          <w:lang w:val="en-GB"/>
        </w:rPr>
      </w:pPr>
      <w:r w:rsidRPr="00FE6371">
        <w:rPr>
          <w:rFonts w:ascii="Times New Roman" w:hAnsi="Times New Roman"/>
          <w:b/>
          <w:i/>
          <w:sz w:val="28"/>
          <w:szCs w:val="28"/>
          <w:lang w:val="en-GB"/>
        </w:rPr>
        <w:t>Corresponding author and person to whom reprint requests should be addressed</w:t>
      </w:r>
    </w:p>
    <w:p w14:paraId="50910C12" w14:textId="77777777" w:rsidR="0081092C" w:rsidRPr="00DF7CD6" w:rsidRDefault="0081092C" w:rsidP="00AA2912">
      <w:pPr>
        <w:spacing w:after="0" w:line="240" w:lineRule="auto"/>
        <w:rPr>
          <w:rFonts w:ascii="Times New Roman" w:hAnsi="Times New Roman"/>
          <w:i/>
          <w:sz w:val="28"/>
          <w:szCs w:val="28"/>
        </w:rPr>
      </w:pPr>
      <w:r w:rsidRPr="00DF7CD6">
        <w:rPr>
          <w:rFonts w:ascii="Times New Roman" w:hAnsi="Times New Roman"/>
          <w:sz w:val="28"/>
          <w:szCs w:val="28"/>
        </w:rPr>
        <w:t>Pirjo Nuutila, M.D., Ph.D.</w:t>
      </w:r>
    </w:p>
    <w:p w14:paraId="6788E887" w14:textId="77777777" w:rsidR="0081092C" w:rsidRPr="00FE6371" w:rsidRDefault="0081092C" w:rsidP="00AA2912">
      <w:pPr>
        <w:spacing w:after="0" w:line="240" w:lineRule="auto"/>
        <w:rPr>
          <w:rFonts w:ascii="Times New Roman" w:hAnsi="Times New Roman"/>
          <w:sz w:val="28"/>
          <w:szCs w:val="28"/>
          <w:lang w:val="en-GB"/>
        </w:rPr>
      </w:pPr>
      <w:r w:rsidRPr="00FE6371">
        <w:rPr>
          <w:rFonts w:ascii="Times New Roman" w:hAnsi="Times New Roman"/>
          <w:sz w:val="28"/>
          <w:szCs w:val="28"/>
          <w:lang w:val="en-GB"/>
        </w:rPr>
        <w:t>Professor of Metabolic Research</w:t>
      </w:r>
    </w:p>
    <w:p w14:paraId="0A4D62A8" w14:textId="77777777" w:rsidR="0081092C" w:rsidRPr="00FE6371" w:rsidRDefault="0081092C" w:rsidP="00AA2912">
      <w:pPr>
        <w:spacing w:after="0" w:line="240" w:lineRule="auto"/>
        <w:rPr>
          <w:rFonts w:ascii="Times New Roman" w:hAnsi="Times New Roman"/>
          <w:sz w:val="28"/>
          <w:szCs w:val="28"/>
          <w:lang w:val="en-GB"/>
        </w:rPr>
      </w:pPr>
      <w:r w:rsidRPr="00FE6371">
        <w:rPr>
          <w:rFonts w:ascii="Times New Roman" w:hAnsi="Times New Roman"/>
          <w:sz w:val="28"/>
          <w:szCs w:val="28"/>
          <w:lang w:val="en-GB"/>
        </w:rPr>
        <w:t>Turku PET Centre</w:t>
      </w:r>
    </w:p>
    <w:p w14:paraId="55CE71D0" w14:textId="77777777" w:rsidR="0081092C" w:rsidRPr="00FE6371" w:rsidRDefault="0081092C" w:rsidP="00AA2912">
      <w:pPr>
        <w:spacing w:after="0" w:line="240" w:lineRule="auto"/>
        <w:rPr>
          <w:rFonts w:ascii="Times New Roman" w:hAnsi="Times New Roman"/>
          <w:sz w:val="28"/>
          <w:szCs w:val="28"/>
          <w:lang w:val="en-GB"/>
        </w:rPr>
      </w:pPr>
      <w:r w:rsidRPr="00FE6371">
        <w:rPr>
          <w:rFonts w:ascii="Times New Roman" w:hAnsi="Times New Roman"/>
          <w:sz w:val="28"/>
          <w:szCs w:val="28"/>
          <w:lang w:val="en-GB"/>
        </w:rPr>
        <w:t>University of Turku</w:t>
      </w:r>
    </w:p>
    <w:p w14:paraId="6BF12DE6" w14:textId="77777777" w:rsidR="0081092C" w:rsidRPr="00FE6371" w:rsidRDefault="0081092C" w:rsidP="00AA2912">
      <w:pPr>
        <w:spacing w:after="0" w:line="240" w:lineRule="auto"/>
        <w:rPr>
          <w:rFonts w:ascii="Times New Roman" w:hAnsi="Times New Roman"/>
          <w:sz w:val="28"/>
          <w:szCs w:val="28"/>
          <w:lang w:val="en-GB"/>
        </w:rPr>
      </w:pPr>
      <w:r w:rsidRPr="00FE6371">
        <w:rPr>
          <w:rFonts w:ascii="Times New Roman" w:hAnsi="Times New Roman"/>
          <w:sz w:val="28"/>
          <w:szCs w:val="28"/>
          <w:lang w:val="en-GB"/>
        </w:rPr>
        <w:t>PL52, 20520, Turku, Finland</w:t>
      </w:r>
    </w:p>
    <w:p w14:paraId="1E7ABBA1" w14:textId="77777777" w:rsidR="0081092C" w:rsidRPr="00FE6371" w:rsidRDefault="0081092C" w:rsidP="00AA2912">
      <w:pPr>
        <w:spacing w:after="0" w:line="240" w:lineRule="auto"/>
        <w:rPr>
          <w:rFonts w:ascii="Times New Roman" w:hAnsi="Times New Roman"/>
          <w:sz w:val="28"/>
          <w:szCs w:val="28"/>
          <w:lang w:val="en-GB"/>
        </w:rPr>
      </w:pPr>
      <w:r w:rsidRPr="00FE6371">
        <w:rPr>
          <w:rFonts w:ascii="Times New Roman" w:hAnsi="Times New Roman"/>
          <w:sz w:val="28"/>
          <w:szCs w:val="28"/>
          <w:lang w:val="en-GB"/>
        </w:rPr>
        <w:t>telephone +35840 162 6834</w:t>
      </w:r>
    </w:p>
    <w:p w14:paraId="657CD8B1" w14:textId="77777777" w:rsidR="0081092C" w:rsidRPr="00FE6371" w:rsidRDefault="0081092C" w:rsidP="00AA2912">
      <w:pPr>
        <w:spacing w:after="0" w:line="240" w:lineRule="auto"/>
        <w:rPr>
          <w:rStyle w:val="Hyperlink"/>
          <w:rFonts w:ascii="Times New Roman" w:hAnsi="Times New Roman"/>
          <w:sz w:val="28"/>
          <w:szCs w:val="28"/>
          <w:lang w:val="en-GB"/>
        </w:rPr>
      </w:pPr>
      <w:r w:rsidRPr="00FE6371">
        <w:rPr>
          <w:rFonts w:ascii="Times New Roman" w:hAnsi="Times New Roman"/>
          <w:sz w:val="28"/>
          <w:szCs w:val="28"/>
          <w:lang w:val="en-GB"/>
        </w:rPr>
        <w:t xml:space="preserve">e-mail </w:t>
      </w:r>
      <w:hyperlink r:id="rId8" w:history="1">
        <w:r w:rsidRPr="00FE6371">
          <w:rPr>
            <w:rStyle w:val="Hyperlink"/>
            <w:rFonts w:ascii="Times New Roman" w:hAnsi="Times New Roman"/>
            <w:sz w:val="28"/>
            <w:szCs w:val="28"/>
            <w:lang w:val="en-GB"/>
          </w:rPr>
          <w:t>pirjo.n</w:t>
        </w:r>
        <w:r w:rsidR="000C2FFA" w:rsidRPr="00FE6371">
          <w:rPr>
            <w:rStyle w:val="Hyperlink"/>
            <w:rFonts w:ascii="Times New Roman" w:hAnsi="Times New Roman"/>
            <w:sz w:val="28"/>
            <w:szCs w:val="28"/>
            <w:lang w:val="en-GB"/>
          </w:rPr>
          <w:t>u</w:t>
        </w:r>
        <w:r w:rsidRPr="00FE6371">
          <w:rPr>
            <w:rStyle w:val="Hyperlink"/>
            <w:rFonts w:ascii="Times New Roman" w:hAnsi="Times New Roman"/>
            <w:sz w:val="28"/>
            <w:szCs w:val="28"/>
            <w:lang w:val="en-GB"/>
          </w:rPr>
          <w:t>utila@utu.fi</w:t>
        </w:r>
      </w:hyperlink>
    </w:p>
    <w:p w14:paraId="0191E9E7" w14:textId="77777777" w:rsidR="000C2FFA" w:rsidRDefault="000C2FFA" w:rsidP="00AA2912">
      <w:pPr>
        <w:spacing w:after="0" w:line="240" w:lineRule="auto"/>
        <w:rPr>
          <w:rStyle w:val="Hyperlink"/>
          <w:lang w:val="en-GB"/>
        </w:rPr>
      </w:pPr>
    </w:p>
    <w:p w14:paraId="55C6F019" w14:textId="77777777" w:rsidR="00F30647" w:rsidRDefault="00F30647" w:rsidP="00AA2912">
      <w:pPr>
        <w:spacing w:after="0" w:line="240" w:lineRule="auto"/>
        <w:rPr>
          <w:rStyle w:val="Hyperlink"/>
          <w:lang w:val="en-GB"/>
        </w:rPr>
      </w:pPr>
    </w:p>
    <w:p w14:paraId="4BF5DD3A" w14:textId="77777777" w:rsidR="002619EF" w:rsidRPr="00FE6371" w:rsidRDefault="002619EF" w:rsidP="00AA2912">
      <w:pPr>
        <w:spacing w:after="0" w:line="240" w:lineRule="auto"/>
        <w:rPr>
          <w:rStyle w:val="Hyperlink"/>
          <w:lang w:val="en-GB"/>
        </w:rPr>
      </w:pPr>
    </w:p>
    <w:p w14:paraId="3234DFD3" w14:textId="77777777" w:rsidR="00E16E7A" w:rsidRPr="00FE6371" w:rsidRDefault="00C301DA" w:rsidP="008C03F6">
      <w:pPr>
        <w:spacing w:after="0" w:line="276" w:lineRule="auto"/>
        <w:outlineLvl w:val="0"/>
        <w:rPr>
          <w:rFonts w:ascii="Times New Roman" w:hAnsi="Times New Roman"/>
          <w:sz w:val="28"/>
          <w:szCs w:val="28"/>
          <w:lang w:val="en-GB"/>
        </w:rPr>
      </w:pPr>
      <w:r w:rsidRPr="00FE6371">
        <w:rPr>
          <w:rFonts w:ascii="Times New Roman" w:hAnsi="Times New Roman"/>
          <w:sz w:val="28"/>
          <w:szCs w:val="28"/>
          <w:lang w:val="en-GB"/>
        </w:rPr>
        <w:t>ABSTRACT</w:t>
      </w:r>
      <w:r w:rsidR="00620DFB" w:rsidRPr="00FE6371">
        <w:rPr>
          <w:rFonts w:ascii="Times New Roman" w:hAnsi="Times New Roman"/>
          <w:sz w:val="28"/>
          <w:szCs w:val="28"/>
          <w:lang w:val="en-GB"/>
        </w:rPr>
        <w:t xml:space="preserve"> </w:t>
      </w:r>
    </w:p>
    <w:p w14:paraId="317B6EC1" w14:textId="77777777" w:rsidR="00125AD8" w:rsidRPr="00FE6371" w:rsidRDefault="00125AD8" w:rsidP="00CA4C4B">
      <w:pPr>
        <w:spacing w:after="0" w:line="276" w:lineRule="auto"/>
        <w:rPr>
          <w:rFonts w:ascii="Times New Roman" w:hAnsi="Times New Roman"/>
          <w:b/>
          <w:sz w:val="28"/>
          <w:szCs w:val="28"/>
          <w:lang w:val="en-GB"/>
        </w:rPr>
      </w:pPr>
    </w:p>
    <w:p w14:paraId="6754B86E" w14:textId="4282BFEE" w:rsidR="0018584E" w:rsidRPr="00FE6371" w:rsidRDefault="00C54DD6" w:rsidP="00014943">
      <w:pPr>
        <w:spacing w:after="0" w:line="360" w:lineRule="auto"/>
        <w:jc w:val="both"/>
        <w:rPr>
          <w:rFonts w:ascii="Times New Roman" w:hAnsi="Times New Roman"/>
          <w:sz w:val="24"/>
          <w:szCs w:val="24"/>
          <w:lang w:val="en-GB"/>
        </w:rPr>
      </w:pPr>
      <w:r>
        <w:rPr>
          <w:rFonts w:ascii="Times New Roman" w:hAnsi="Times New Roman"/>
          <w:i/>
          <w:sz w:val="24"/>
          <w:szCs w:val="24"/>
          <w:lang w:val="en-GB"/>
        </w:rPr>
        <w:t>Aims</w:t>
      </w:r>
      <w:r w:rsidR="003F1DA5" w:rsidRPr="00D41343">
        <w:rPr>
          <w:rFonts w:ascii="Times New Roman" w:hAnsi="Times New Roman"/>
          <w:i/>
          <w:sz w:val="24"/>
          <w:szCs w:val="24"/>
          <w:lang w:val="en-GB"/>
        </w:rPr>
        <w:t xml:space="preserve"> </w:t>
      </w:r>
      <w:r w:rsidR="00735BCF" w:rsidRPr="00D41343">
        <w:rPr>
          <w:rFonts w:ascii="Times New Roman" w:hAnsi="Times New Roman"/>
          <w:sz w:val="24"/>
          <w:szCs w:val="24"/>
          <w:lang w:val="en-GB"/>
        </w:rPr>
        <w:t xml:space="preserve">Metformin therapy is associated with diffuse intestinal </w:t>
      </w:r>
      <w:r w:rsidR="00ED2BC7" w:rsidRPr="005C287E">
        <w:rPr>
          <w:rFonts w:ascii="Times New Roman" w:hAnsi="Times New Roman"/>
          <w:sz w:val="24"/>
          <w:szCs w:val="24"/>
          <w:vertAlign w:val="superscript"/>
          <w:lang w:val="en-GB"/>
        </w:rPr>
        <w:t>18</w:t>
      </w:r>
      <w:r w:rsidR="00ED2BC7">
        <w:rPr>
          <w:rFonts w:ascii="Times New Roman" w:hAnsi="Times New Roman"/>
          <w:sz w:val="24"/>
          <w:szCs w:val="24"/>
          <w:lang w:val="en-GB"/>
        </w:rPr>
        <w:t>F-fluoro-deoxyglucose (</w:t>
      </w:r>
      <w:r w:rsidR="00735BCF" w:rsidRPr="00D41343">
        <w:rPr>
          <w:rFonts w:ascii="Times New Roman" w:hAnsi="Times New Roman"/>
          <w:sz w:val="24"/>
          <w:szCs w:val="24"/>
          <w:lang w:val="en-GB"/>
        </w:rPr>
        <w:t>FDG</w:t>
      </w:r>
      <w:r w:rsidR="00ED2BC7">
        <w:rPr>
          <w:rFonts w:ascii="Times New Roman" w:hAnsi="Times New Roman"/>
          <w:sz w:val="24"/>
          <w:szCs w:val="24"/>
          <w:lang w:val="en-GB"/>
        </w:rPr>
        <w:t>)</w:t>
      </w:r>
      <w:r w:rsidR="00735BCF" w:rsidRPr="00D41343">
        <w:rPr>
          <w:rFonts w:ascii="Times New Roman" w:hAnsi="Times New Roman"/>
          <w:sz w:val="24"/>
          <w:szCs w:val="24"/>
          <w:lang w:val="en-GB"/>
        </w:rPr>
        <w:t xml:space="preserve"> accumulation in clinical diagnostics </w:t>
      </w:r>
      <w:r w:rsidR="00ED2BC7">
        <w:rPr>
          <w:rFonts w:ascii="Times New Roman" w:hAnsi="Times New Roman"/>
          <w:sz w:val="24"/>
          <w:szCs w:val="24"/>
          <w:lang w:val="en-GB"/>
        </w:rPr>
        <w:t>using</w:t>
      </w:r>
      <w:r w:rsidR="006F7F8F">
        <w:rPr>
          <w:rFonts w:ascii="Times New Roman" w:hAnsi="Times New Roman"/>
          <w:sz w:val="24"/>
          <w:szCs w:val="24"/>
          <w:lang w:val="en-GB"/>
        </w:rPr>
        <w:t xml:space="preserve"> routine</w:t>
      </w:r>
      <w:r w:rsidR="00735BCF" w:rsidRPr="00D41343">
        <w:rPr>
          <w:rFonts w:ascii="Times New Roman" w:hAnsi="Times New Roman"/>
          <w:sz w:val="24"/>
          <w:szCs w:val="24"/>
          <w:lang w:val="en-GB"/>
        </w:rPr>
        <w:t xml:space="preserve"> FDG-PET imaging. We aimed to </w:t>
      </w:r>
      <w:r w:rsidR="00ED2BC7">
        <w:rPr>
          <w:rFonts w:ascii="Times New Roman" w:hAnsi="Times New Roman"/>
          <w:sz w:val="24"/>
          <w:szCs w:val="24"/>
          <w:lang w:val="en-GB"/>
        </w:rPr>
        <w:t>study</w:t>
      </w:r>
      <w:r w:rsidR="00735BCF" w:rsidRPr="00D41343">
        <w:rPr>
          <w:rFonts w:ascii="Times New Roman" w:hAnsi="Times New Roman"/>
          <w:sz w:val="24"/>
          <w:szCs w:val="24"/>
          <w:lang w:val="en-GB"/>
        </w:rPr>
        <w:t xml:space="preserve"> whether </w:t>
      </w:r>
      <w:r w:rsidR="006F7F8F">
        <w:rPr>
          <w:rFonts w:ascii="Times New Roman" w:hAnsi="Times New Roman"/>
          <w:sz w:val="24"/>
          <w:szCs w:val="24"/>
          <w:lang w:val="en-GB"/>
        </w:rPr>
        <w:t xml:space="preserve">metformin induced </w:t>
      </w:r>
      <w:r w:rsidR="00735BCF" w:rsidRPr="00D41343">
        <w:rPr>
          <w:rFonts w:ascii="Times New Roman" w:hAnsi="Times New Roman"/>
          <w:sz w:val="24"/>
          <w:szCs w:val="24"/>
          <w:lang w:val="en-GB"/>
        </w:rPr>
        <w:t xml:space="preserve">glucose uptake in intestine </w:t>
      </w:r>
      <w:r w:rsidR="00ED2BC7">
        <w:rPr>
          <w:rFonts w:ascii="Times New Roman" w:hAnsi="Times New Roman"/>
          <w:sz w:val="24"/>
          <w:szCs w:val="24"/>
          <w:lang w:val="en-GB"/>
        </w:rPr>
        <w:t xml:space="preserve">is associated with </w:t>
      </w:r>
      <w:r w:rsidR="00361FBD">
        <w:rPr>
          <w:rFonts w:ascii="Times New Roman" w:hAnsi="Times New Roman"/>
          <w:sz w:val="24"/>
          <w:szCs w:val="24"/>
          <w:lang w:val="en-GB"/>
        </w:rPr>
        <w:t>the</w:t>
      </w:r>
      <w:r w:rsidR="00735BCF">
        <w:rPr>
          <w:rFonts w:ascii="Times New Roman" w:hAnsi="Times New Roman"/>
          <w:sz w:val="24"/>
          <w:szCs w:val="24"/>
          <w:lang w:val="en-GB"/>
        </w:rPr>
        <w:t xml:space="preserve"> improve</w:t>
      </w:r>
      <w:r w:rsidR="00361FBD">
        <w:rPr>
          <w:rFonts w:ascii="Times New Roman" w:hAnsi="Times New Roman"/>
          <w:sz w:val="24"/>
          <w:szCs w:val="24"/>
          <w:lang w:val="en-GB"/>
        </w:rPr>
        <w:t>d</w:t>
      </w:r>
      <w:r w:rsidR="00735BCF">
        <w:rPr>
          <w:rFonts w:ascii="Times New Roman" w:hAnsi="Times New Roman"/>
          <w:sz w:val="24"/>
          <w:szCs w:val="24"/>
          <w:lang w:val="en-GB"/>
        </w:rPr>
        <w:t xml:space="preserve"> </w:t>
      </w:r>
      <w:r w:rsidR="00ED2BC7">
        <w:rPr>
          <w:rFonts w:ascii="Times New Roman" w:hAnsi="Times New Roman"/>
          <w:sz w:val="24"/>
          <w:szCs w:val="24"/>
          <w:lang w:val="en-GB"/>
        </w:rPr>
        <w:t xml:space="preserve">glycaemic control </w:t>
      </w:r>
      <w:r w:rsidR="00361FBD">
        <w:rPr>
          <w:rFonts w:ascii="Times New Roman" w:hAnsi="Times New Roman"/>
          <w:sz w:val="24"/>
          <w:szCs w:val="24"/>
          <w:lang w:val="en-GB"/>
        </w:rPr>
        <w:t xml:space="preserve">in patients with </w:t>
      </w:r>
      <w:r w:rsidR="00735BCF">
        <w:rPr>
          <w:rFonts w:ascii="Times New Roman" w:hAnsi="Times New Roman"/>
          <w:sz w:val="24"/>
          <w:szCs w:val="24"/>
          <w:lang w:val="en-GB"/>
        </w:rPr>
        <w:t xml:space="preserve">type 2 diabetes. </w:t>
      </w:r>
      <w:r w:rsidR="00ED2BC7">
        <w:rPr>
          <w:rFonts w:ascii="Times New Roman" w:hAnsi="Times New Roman"/>
          <w:sz w:val="24"/>
          <w:szCs w:val="24"/>
          <w:lang w:val="en-GB"/>
        </w:rPr>
        <w:t>Therefore</w:t>
      </w:r>
      <w:r w:rsidR="00296D00">
        <w:rPr>
          <w:rFonts w:ascii="Times New Roman" w:hAnsi="Times New Roman"/>
          <w:sz w:val="24"/>
          <w:szCs w:val="24"/>
          <w:lang w:val="en-GB"/>
        </w:rPr>
        <w:t>,</w:t>
      </w:r>
      <w:r w:rsidR="00ED2BC7">
        <w:rPr>
          <w:rFonts w:ascii="Times New Roman" w:hAnsi="Times New Roman"/>
          <w:sz w:val="24"/>
          <w:szCs w:val="24"/>
          <w:lang w:val="en-GB"/>
        </w:rPr>
        <w:t xml:space="preserve"> </w:t>
      </w:r>
      <w:r w:rsidR="00ED2BC7">
        <w:rPr>
          <w:rFonts w:ascii="Times New Roman" w:hAnsi="Times New Roman"/>
          <w:sz w:val="24"/>
          <w:szCs w:val="24"/>
          <w:lang w:val="en-GB"/>
        </w:rPr>
        <w:lastRenderedPageBreak/>
        <w:t>w</w:t>
      </w:r>
      <w:r w:rsidR="00735BCF">
        <w:rPr>
          <w:rFonts w:ascii="Times New Roman" w:hAnsi="Times New Roman"/>
          <w:sz w:val="24"/>
          <w:szCs w:val="24"/>
          <w:lang w:val="en-GB"/>
        </w:rPr>
        <w:t xml:space="preserve">e </w:t>
      </w:r>
      <w:r w:rsidR="00735BCF" w:rsidRPr="00C322E6">
        <w:rPr>
          <w:rFonts w:ascii="Times New Roman" w:hAnsi="Times New Roman"/>
          <w:sz w:val="24"/>
          <w:szCs w:val="24"/>
          <w:lang w:val="en-GB"/>
        </w:rPr>
        <w:t xml:space="preserve">compared the effects of metformin and rosiglitazone on intestinal </w:t>
      </w:r>
      <w:r w:rsidR="00ED2BC7">
        <w:rPr>
          <w:rFonts w:ascii="Times New Roman" w:hAnsi="Times New Roman"/>
          <w:sz w:val="24"/>
          <w:szCs w:val="24"/>
          <w:lang w:val="en-GB"/>
        </w:rPr>
        <w:t xml:space="preserve">glucose </w:t>
      </w:r>
      <w:r w:rsidR="00735BCF" w:rsidRPr="00C322E6">
        <w:rPr>
          <w:rFonts w:ascii="Times New Roman" w:hAnsi="Times New Roman"/>
          <w:sz w:val="24"/>
          <w:szCs w:val="24"/>
          <w:lang w:val="en-GB"/>
        </w:rPr>
        <w:t>metabolism in patients with type 2 diabetes in a randomized placebo controlled clinical trial</w:t>
      </w:r>
      <w:r w:rsidR="00735BCF">
        <w:rPr>
          <w:rFonts w:ascii="Times New Roman" w:hAnsi="Times New Roman"/>
          <w:sz w:val="24"/>
          <w:szCs w:val="24"/>
          <w:lang w:val="en-GB"/>
        </w:rPr>
        <w:t>,</w:t>
      </w:r>
      <w:r w:rsidR="00735BCF" w:rsidRPr="00C322E6">
        <w:rPr>
          <w:rFonts w:ascii="Times New Roman" w:hAnsi="Times New Roman"/>
          <w:sz w:val="24"/>
          <w:szCs w:val="24"/>
          <w:lang w:val="en-GB"/>
        </w:rPr>
        <w:t xml:space="preserve"> and </w:t>
      </w:r>
      <w:r w:rsidR="00735BCF">
        <w:rPr>
          <w:rFonts w:ascii="Times New Roman" w:hAnsi="Times New Roman"/>
          <w:sz w:val="24"/>
          <w:szCs w:val="24"/>
          <w:lang w:val="en-GB"/>
        </w:rPr>
        <w:t xml:space="preserve">further, to understand the underlying mechanism, evaluated the effect of </w:t>
      </w:r>
      <w:r w:rsidR="00735BCF" w:rsidRPr="00C322E6">
        <w:rPr>
          <w:rFonts w:ascii="Times New Roman" w:hAnsi="Times New Roman"/>
          <w:sz w:val="24"/>
          <w:szCs w:val="24"/>
          <w:lang w:val="en-GB"/>
        </w:rPr>
        <w:t>metformin in rats</w:t>
      </w:r>
      <w:r w:rsidR="00735BCF">
        <w:rPr>
          <w:rFonts w:ascii="Times New Roman" w:hAnsi="Times New Roman"/>
          <w:sz w:val="24"/>
          <w:szCs w:val="24"/>
          <w:lang w:val="en-GB"/>
        </w:rPr>
        <w:t>.</w:t>
      </w:r>
    </w:p>
    <w:p w14:paraId="38343764" w14:textId="2D09EDD2" w:rsidR="00735BCF" w:rsidRDefault="00C54DD6" w:rsidP="00014943">
      <w:pPr>
        <w:spacing w:line="360" w:lineRule="auto"/>
        <w:jc w:val="both"/>
        <w:rPr>
          <w:rFonts w:ascii="Times New Roman" w:hAnsi="Times New Roman"/>
          <w:sz w:val="24"/>
          <w:szCs w:val="24"/>
          <w:lang w:val="en-GB"/>
        </w:rPr>
      </w:pPr>
      <w:r>
        <w:rPr>
          <w:rFonts w:ascii="Times New Roman" w:hAnsi="Times New Roman"/>
          <w:i/>
          <w:sz w:val="24"/>
          <w:szCs w:val="24"/>
          <w:lang w:val="en-GB"/>
        </w:rPr>
        <w:t>Methods</w:t>
      </w:r>
      <w:r w:rsidR="004609FC">
        <w:rPr>
          <w:rFonts w:ascii="Times New Roman" w:hAnsi="Times New Roman"/>
          <w:i/>
          <w:sz w:val="24"/>
          <w:szCs w:val="24"/>
          <w:lang w:val="en-GB"/>
        </w:rPr>
        <w:t xml:space="preserve"> </w:t>
      </w:r>
      <w:r w:rsidR="0018584E" w:rsidRPr="00FE6371">
        <w:rPr>
          <w:rFonts w:ascii="Times New Roman" w:hAnsi="Times New Roman"/>
          <w:sz w:val="24"/>
          <w:szCs w:val="24"/>
          <w:lang w:val="en-GB"/>
        </w:rPr>
        <w:t xml:space="preserve">Forty-one patients with newly diagnosed type 2 diabetes were randomized to metformin (1 g, b.i.d), rosiglitazone (4 mg, b.i.d), or placebo in a 26-week double-blind trial. Tissue specific intestinal glucose uptake was measured before and after the treatment period using FDG-PET during euglycemic hyperinsulinemia. </w:t>
      </w:r>
      <w:r w:rsidR="00361FBD">
        <w:rPr>
          <w:rFonts w:ascii="Times New Roman" w:hAnsi="Times New Roman"/>
          <w:sz w:val="24"/>
          <w:szCs w:val="24"/>
          <w:lang w:val="en-GB"/>
        </w:rPr>
        <w:t>In addition, r</w:t>
      </w:r>
      <w:r w:rsidR="00735BCF">
        <w:rPr>
          <w:rFonts w:ascii="Times New Roman" w:hAnsi="Times New Roman"/>
          <w:sz w:val="24"/>
          <w:szCs w:val="24"/>
          <w:lang w:val="en-GB"/>
        </w:rPr>
        <w:t>ats</w:t>
      </w:r>
      <w:r w:rsidR="00985E16">
        <w:rPr>
          <w:rFonts w:ascii="Times New Roman" w:hAnsi="Times New Roman"/>
          <w:sz w:val="24"/>
          <w:szCs w:val="24"/>
          <w:lang w:val="en-GB"/>
        </w:rPr>
        <w:t xml:space="preserve"> were </w:t>
      </w:r>
      <w:r w:rsidR="00735BCF" w:rsidRPr="006D222D">
        <w:rPr>
          <w:rFonts w:ascii="Times New Roman" w:hAnsi="Times New Roman"/>
          <w:sz w:val="24"/>
          <w:szCs w:val="24"/>
          <w:lang w:val="en-GB"/>
        </w:rPr>
        <w:t>treated with metformin or vehicle for 12 weeks</w:t>
      </w:r>
      <w:r w:rsidR="00735BCF">
        <w:rPr>
          <w:rFonts w:ascii="Times New Roman" w:hAnsi="Times New Roman"/>
          <w:sz w:val="24"/>
          <w:szCs w:val="24"/>
          <w:lang w:val="en-GB"/>
        </w:rPr>
        <w:t xml:space="preserve">, </w:t>
      </w:r>
      <w:r w:rsidR="00985E16">
        <w:rPr>
          <w:rFonts w:ascii="Times New Roman" w:hAnsi="Times New Roman"/>
          <w:sz w:val="24"/>
          <w:szCs w:val="24"/>
          <w:lang w:val="en-GB"/>
        </w:rPr>
        <w:t xml:space="preserve">and </w:t>
      </w:r>
      <w:r w:rsidR="00735BCF">
        <w:rPr>
          <w:rFonts w:ascii="Times New Roman" w:hAnsi="Times New Roman"/>
          <w:sz w:val="24"/>
          <w:szCs w:val="24"/>
          <w:lang w:val="en-GB"/>
        </w:rPr>
        <w:t>i</w:t>
      </w:r>
      <w:r w:rsidR="00735BCF" w:rsidRPr="00C322E6">
        <w:rPr>
          <w:rFonts w:ascii="Times New Roman" w:hAnsi="Times New Roman"/>
          <w:sz w:val="24"/>
          <w:szCs w:val="24"/>
          <w:lang w:val="en-GB"/>
        </w:rPr>
        <w:t xml:space="preserve">ntestinal FDG uptake was </w:t>
      </w:r>
      <w:r w:rsidR="00985E16">
        <w:rPr>
          <w:rFonts w:ascii="Times New Roman" w:hAnsi="Times New Roman"/>
          <w:sz w:val="24"/>
          <w:szCs w:val="24"/>
          <w:lang w:val="en-GB"/>
        </w:rPr>
        <w:t xml:space="preserve">measured in vivo and </w:t>
      </w:r>
      <w:r w:rsidR="00735BCF">
        <w:rPr>
          <w:rFonts w:ascii="Times New Roman" w:hAnsi="Times New Roman"/>
          <w:sz w:val="24"/>
          <w:szCs w:val="24"/>
          <w:lang w:val="en-GB"/>
        </w:rPr>
        <w:t>with autoradiography</w:t>
      </w:r>
      <w:r w:rsidR="00735BCF" w:rsidRPr="00C322E6">
        <w:rPr>
          <w:rFonts w:ascii="Times New Roman" w:hAnsi="Times New Roman"/>
          <w:sz w:val="24"/>
          <w:szCs w:val="24"/>
          <w:lang w:val="en-GB"/>
        </w:rPr>
        <w:t xml:space="preserve">.  </w:t>
      </w:r>
    </w:p>
    <w:p w14:paraId="463DD297" w14:textId="2C5C4645" w:rsidR="0018584E" w:rsidRPr="00FE6371" w:rsidRDefault="0018584E" w:rsidP="00014943">
      <w:pPr>
        <w:spacing w:line="360" w:lineRule="auto"/>
        <w:jc w:val="both"/>
        <w:rPr>
          <w:rFonts w:ascii="Times New Roman" w:hAnsi="Times New Roman"/>
          <w:sz w:val="24"/>
          <w:szCs w:val="24"/>
          <w:lang w:val="en-GB"/>
        </w:rPr>
      </w:pPr>
      <w:r w:rsidRPr="00FE6371">
        <w:rPr>
          <w:rFonts w:ascii="Times New Roman" w:hAnsi="Times New Roman"/>
          <w:i/>
          <w:sz w:val="24"/>
          <w:szCs w:val="24"/>
          <w:lang w:val="en-GB"/>
        </w:rPr>
        <w:t>Results</w:t>
      </w:r>
      <w:r w:rsidRPr="00FE6371">
        <w:rPr>
          <w:rFonts w:ascii="Times New Roman" w:hAnsi="Times New Roman"/>
          <w:sz w:val="24"/>
          <w:szCs w:val="24"/>
          <w:lang w:val="en-GB"/>
        </w:rPr>
        <w:t xml:space="preserve"> </w:t>
      </w:r>
      <w:r w:rsidR="00985E16">
        <w:rPr>
          <w:rFonts w:ascii="Times New Roman" w:hAnsi="Times New Roman"/>
          <w:sz w:val="24"/>
          <w:szCs w:val="24"/>
          <w:lang w:val="en-GB"/>
        </w:rPr>
        <w:t xml:space="preserve">Glucose uptake </w:t>
      </w:r>
      <w:r w:rsidRPr="00FE6371">
        <w:rPr>
          <w:rFonts w:ascii="Times New Roman" w:hAnsi="Times New Roman"/>
          <w:sz w:val="24"/>
          <w:szCs w:val="24"/>
          <w:lang w:val="en-GB"/>
        </w:rPr>
        <w:t>increased 2-fold in the small intestine and 3-fold in the colon for the metformin group</w:t>
      </w:r>
      <w:r w:rsidR="00985E16">
        <w:rPr>
          <w:rFonts w:ascii="Times New Roman" w:hAnsi="Times New Roman"/>
          <w:sz w:val="24"/>
          <w:szCs w:val="24"/>
          <w:lang w:val="en-GB"/>
        </w:rPr>
        <w:t xml:space="preserve"> and associated with improved glycemic control</w:t>
      </w:r>
      <w:r w:rsidR="00361FBD">
        <w:rPr>
          <w:rFonts w:ascii="Times New Roman" w:hAnsi="Times New Roman"/>
          <w:sz w:val="24"/>
          <w:szCs w:val="24"/>
          <w:lang w:val="en-GB"/>
        </w:rPr>
        <w:t>. Rosiglitazone i</w:t>
      </w:r>
      <w:r w:rsidR="006F7F8F">
        <w:rPr>
          <w:rFonts w:ascii="Times New Roman" w:hAnsi="Times New Roman"/>
          <w:sz w:val="24"/>
          <w:szCs w:val="24"/>
          <w:lang w:val="en-GB"/>
        </w:rPr>
        <w:t>ncreased only slightly intes</w:t>
      </w:r>
      <w:r w:rsidR="006F7F8F">
        <w:rPr>
          <w:rFonts w:ascii="Times New Roman" w:hAnsi="Times New Roman"/>
          <w:sz w:val="24"/>
          <w:szCs w:val="24"/>
          <w:lang w:val="en-GB"/>
        </w:rPr>
        <w:lastRenderedPageBreak/>
        <w:t>tinal glucose uptake</w:t>
      </w:r>
      <w:r w:rsidR="00290499">
        <w:rPr>
          <w:rFonts w:ascii="Times New Roman" w:hAnsi="Times New Roman"/>
          <w:sz w:val="24"/>
          <w:szCs w:val="24"/>
          <w:lang w:val="en-GB"/>
        </w:rPr>
        <w:t xml:space="preserve">. </w:t>
      </w:r>
      <w:r w:rsidR="006F7F8F">
        <w:rPr>
          <w:rFonts w:ascii="Times New Roman" w:hAnsi="Times New Roman"/>
          <w:sz w:val="24"/>
          <w:szCs w:val="24"/>
          <w:lang w:val="en-GB"/>
        </w:rPr>
        <w:t xml:space="preserve">In rodents, metformin treatment enhanced intestinal </w:t>
      </w:r>
      <w:r w:rsidRPr="00FE6371">
        <w:rPr>
          <w:rFonts w:ascii="Times New Roman" w:hAnsi="Times New Roman"/>
          <w:sz w:val="24"/>
          <w:szCs w:val="24"/>
          <w:lang w:val="en-GB"/>
        </w:rPr>
        <w:t xml:space="preserve">FDG </w:t>
      </w:r>
      <w:r w:rsidR="006F7F8F">
        <w:rPr>
          <w:rFonts w:ascii="Times New Roman" w:hAnsi="Times New Roman"/>
          <w:sz w:val="24"/>
          <w:szCs w:val="24"/>
          <w:lang w:val="en-GB"/>
        </w:rPr>
        <w:t>retention</w:t>
      </w:r>
      <w:r w:rsidR="00985E16" w:rsidRPr="00FE6371">
        <w:rPr>
          <w:rFonts w:ascii="Times New Roman" w:hAnsi="Times New Roman"/>
          <w:sz w:val="24"/>
          <w:szCs w:val="24"/>
          <w:lang w:val="en-GB"/>
        </w:rPr>
        <w:t xml:space="preserve"> (P=0.002)</w:t>
      </w:r>
      <w:r w:rsidR="006F7F8F">
        <w:rPr>
          <w:rFonts w:ascii="Times New Roman" w:hAnsi="Times New Roman"/>
          <w:sz w:val="24"/>
          <w:szCs w:val="24"/>
          <w:lang w:val="en-GB"/>
        </w:rPr>
        <w:t>, w</w:t>
      </w:r>
      <w:r w:rsidR="00290499">
        <w:rPr>
          <w:rFonts w:ascii="Times New Roman" w:hAnsi="Times New Roman"/>
          <w:sz w:val="24"/>
          <w:szCs w:val="24"/>
          <w:lang w:val="en-GB"/>
        </w:rPr>
        <w:t>h</w:t>
      </w:r>
      <w:r w:rsidR="006F7F8F">
        <w:rPr>
          <w:rFonts w:ascii="Times New Roman" w:hAnsi="Times New Roman"/>
          <w:sz w:val="24"/>
          <w:szCs w:val="24"/>
          <w:lang w:val="en-GB"/>
        </w:rPr>
        <w:t>ich</w:t>
      </w:r>
      <w:r w:rsidR="00985E16">
        <w:rPr>
          <w:rFonts w:ascii="Times New Roman" w:hAnsi="Times New Roman"/>
          <w:sz w:val="24"/>
          <w:szCs w:val="24"/>
          <w:lang w:val="en-GB"/>
        </w:rPr>
        <w:t xml:space="preserve"> </w:t>
      </w:r>
      <w:r w:rsidRPr="00FE6371">
        <w:rPr>
          <w:rFonts w:ascii="Times New Roman" w:hAnsi="Times New Roman"/>
          <w:sz w:val="24"/>
          <w:szCs w:val="24"/>
          <w:lang w:val="en-GB"/>
        </w:rPr>
        <w:t xml:space="preserve">was localized </w:t>
      </w:r>
      <w:r w:rsidR="00985E16">
        <w:rPr>
          <w:rFonts w:ascii="Times New Roman" w:hAnsi="Times New Roman"/>
          <w:sz w:val="24"/>
          <w:szCs w:val="24"/>
          <w:lang w:val="en-GB"/>
        </w:rPr>
        <w:t xml:space="preserve">in </w:t>
      </w:r>
      <w:r w:rsidRPr="00FE6371">
        <w:rPr>
          <w:rFonts w:ascii="Times New Roman" w:hAnsi="Times New Roman"/>
          <w:sz w:val="24"/>
          <w:szCs w:val="24"/>
          <w:lang w:val="en-GB"/>
        </w:rPr>
        <w:t xml:space="preserve">the mucosal </w:t>
      </w:r>
      <w:r w:rsidR="00361FBD">
        <w:rPr>
          <w:rFonts w:ascii="Times New Roman" w:hAnsi="Times New Roman"/>
          <w:sz w:val="24"/>
          <w:szCs w:val="24"/>
          <w:lang w:val="en-GB"/>
        </w:rPr>
        <w:t>enterocytes</w:t>
      </w:r>
      <w:r w:rsidR="00F43D67">
        <w:rPr>
          <w:rFonts w:ascii="Times New Roman" w:hAnsi="Times New Roman"/>
          <w:sz w:val="24"/>
          <w:szCs w:val="24"/>
          <w:lang w:val="en-GB"/>
        </w:rPr>
        <w:t xml:space="preserve"> </w:t>
      </w:r>
      <w:r w:rsidRPr="00FE6371">
        <w:rPr>
          <w:rFonts w:ascii="Times New Roman" w:hAnsi="Times New Roman"/>
          <w:sz w:val="24"/>
          <w:szCs w:val="24"/>
          <w:lang w:val="en-GB"/>
        </w:rPr>
        <w:t>of the small intestine</w:t>
      </w:r>
      <w:r w:rsidR="00F43D67">
        <w:rPr>
          <w:rFonts w:ascii="Times New Roman" w:hAnsi="Times New Roman"/>
          <w:sz w:val="24"/>
          <w:szCs w:val="24"/>
          <w:lang w:val="en-GB"/>
        </w:rPr>
        <w:t>.</w:t>
      </w:r>
      <w:r w:rsidRPr="00FE6371">
        <w:rPr>
          <w:rFonts w:ascii="Times New Roman" w:hAnsi="Times New Roman"/>
          <w:sz w:val="24"/>
          <w:szCs w:val="24"/>
          <w:lang w:val="en-GB"/>
        </w:rPr>
        <w:t xml:space="preserve"> </w:t>
      </w:r>
    </w:p>
    <w:p w14:paraId="4CC4CDD6" w14:textId="7D124583" w:rsidR="00735BCF" w:rsidRPr="00C322E6" w:rsidRDefault="0018584E" w:rsidP="00735BCF">
      <w:pPr>
        <w:spacing w:line="360" w:lineRule="auto"/>
        <w:jc w:val="both"/>
        <w:rPr>
          <w:rFonts w:ascii="Times New Roman" w:hAnsi="Times New Roman"/>
          <w:sz w:val="24"/>
          <w:szCs w:val="24"/>
          <w:lang w:val="en-GB"/>
        </w:rPr>
      </w:pPr>
      <w:r w:rsidRPr="00570874">
        <w:rPr>
          <w:rFonts w:ascii="Times New Roman" w:hAnsi="Times New Roman"/>
          <w:i/>
          <w:sz w:val="24"/>
          <w:szCs w:val="24"/>
          <w:lang w:val="en-GB"/>
        </w:rPr>
        <w:t>Conclusions</w:t>
      </w:r>
      <w:r w:rsidRPr="00570874">
        <w:rPr>
          <w:rFonts w:ascii="Times New Roman" w:hAnsi="Times New Roman"/>
          <w:sz w:val="24"/>
          <w:szCs w:val="24"/>
          <w:lang w:val="en-GB"/>
        </w:rPr>
        <w:t xml:space="preserve"> Metformin treatment </w:t>
      </w:r>
      <w:r w:rsidR="00290499">
        <w:rPr>
          <w:rFonts w:ascii="Times New Roman" w:hAnsi="Times New Roman"/>
          <w:sz w:val="24"/>
          <w:szCs w:val="24"/>
          <w:lang w:val="en-GB"/>
        </w:rPr>
        <w:t>significantly enhances</w:t>
      </w:r>
      <w:r w:rsidR="00F43D67">
        <w:rPr>
          <w:rFonts w:ascii="Times New Roman" w:hAnsi="Times New Roman"/>
          <w:sz w:val="24"/>
          <w:szCs w:val="24"/>
          <w:lang w:val="en-GB"/>
        </w:rPr>
        <w:t xml:space="preserve"> </w:t>
      </w:r>
      <w:r w:rsidRPr="00570874">
        <w:rPr>
          <w:rFonts w:ascii="Times New Roman" w:hAnsi="Times New Roman"/>
          <w:sz w:val="24"/>
          <w:szCs w:val="24"/>
          <w:lang w:val="en-GB"/>
        </w:rPr>
        <w:t xml:space="preserve">intestinal </w:t>
      </w:r>
      <w:r w:rsidR="00361FBD">
        <w:rPr>
          <w:rFonts w:ascii="Times New Roman" w:hAnsi="Times New Roman"/>
          <w:sz w:val="24"/>
          <w:szCs w:val="24"/>
          <w:lang w:val="en-GB"/>
        </w:rPr>
        <w:t>glucose uptake</w:t>
      </w:r>
      <w:r w:rsidR="00F43D67">
        <w:rPr>
          <w:rFonts w:ascii="Times New Roman" w:hAnsi="Times New Roman"/>
          <w:sz w:val="24"/>
          <w:szCs w:val="24"/>
          <w:lang w:val="en-GB"/>
        </w:rPr>
        <w:t xml:space="preserve"> </w:t>
      </w:r>
      <w:r w:rsidRPr="00570874">
        <w:rPr>
          <w:rFonts w:ascii="Times New Roman" w:hAnsi="Times New Roman"/>
          <w:sz w:val="24"/>
          <w:szCs w:val="24"/>
          <w:lang w:val="en-GB"/>
        </w:rPr>
        <w:t xml:space="preserve">from the circulation of patients with type 2 diabetes. This intestine-specific effect is associated with improved glycemic control </w:t>
      </w:r>
      <w:r w:rsidR="00735BCF">
        <w:rPr>
          <w:rFonts w:ascii="Times New Roman" w:hAnsi="Times New Roman"/>
          <w:sz w:val="24"/>
          <w:szCs w:val="24"/>
          <w:lang w:val="en-GB"/>
        </w:rPr>
        <w:t>and localized to mucosal layer</w:t>
      </w:r>
      <w:r w:rsidR="00735BCF" w:rsidRPr="00C322E6">
        <w:rPr>
          <w:rFonts w:ascii="Times New Roman" w:hAnsi="Times New Roman"/>
          <w:sz w:val="24"/>
          <w:szCs w:val="24"/>
          <w:lang w:val="en-GB"/>
        </w:rPr>
        <w:t xml:space="preserve">. </w:t>
      </w:r>
      <w:r w:rsidR="00290499" w:rsidRPr="005C287E">
        <w:rPr>
          <w:rFonts w:ascii="Times New Roman" w:hAnsi="Times New Roman"/>
          <w:sz w:val="24"/>
          <w:szCs w:val="24"/>
          <w:lang w:val="en-US"/>
        </w:rPr>
        <w:t>T</w:t>
      </w:r>
      <w:r w:rsidR="00735BCF" w:rsidRPr="00C322E6">
        <w:rPr>
          <w:rFonts w:ascii="Times New Roman" w:hAnsi="Times New Roman"/>
          <w:sz w:val="24"/>
          <w:szCs w:val="24"/>
          <w:lang w:val="en-GB"/>
        </w:rPr>
        <w:t xml:space="preserve">hese </w:t>
      </w:r>
      <w:r w:rsidR="00290499">
        <w:rPr>
          <w:rFonts w:ascii="Times New Roman" w:hAnsi="Times New Roman"/>
          <w:sz w:val="24"/>
          <w:szCs w:val="24"/>
          <w:lang w:val="en-GB"/>
        </w:rPr>
        <w:t xml:space="preserve">human </w:t>
      </w:r>
      <w:r w:rsidR="00735BCF" w:rsidRPr="00C322E6">
        <w:rPr>
          <w:rFonts w:ascii="Times New Roman" w:hAnsi="Times New Roman"/>
          <w:sz w:val="24"/>
          <w:szCs w:val="24"/>
          <w:lang w:val="en-GB"/>
        </w:rPr>
        <w:t xml:space="preserve">findings </w:t>
      </w:r>
      <w:r w:rsidR="00C34C95">
        <w:rPr>
          <w:rFonts w:ascii="Times New Roman" w:hAnsi="Times New Roman"/>
          <w:sz w:val="24"/>
          <w:szCs w:val="24"/>
          <w:lang w:val="en-GB"/>
        </w:rPr>
        <w:t xml:space="preserve">demonstrate directs effect of metformin on intestinal metabolism and elucidate the actions of metformin.   </w:t>
      </w:r>
    </w:p>
    <w:p w14:paraId="3519628F" w14:textId="77777777" w:rsidR="00F30647" w:rsidRPr="00FE6371" w:rsidRDefault="00F30647" w:rsidP="00F30647">
      <w:pPr>
        <w:spacing w:after="0" w:line="240" w:lineRule="auto"/>
        <w:rPr>
          <w:rStyle w:val="Hyperlink"/>
          <w:rFonts w:ascii="Times New Roman" w:hAnsi="Times New Roman"/>
          <w:color w:val="000000" w:themeColor="text1"/>
          <w:sz w:val="28"/>
          <w:szCs w:val="28"/>
          <w:lang w:val="en-GB"/>
        </w:rPr>
      </w:pPr>
      <w:r w:rsidRPr="00FE6371">
        <w:rPr>
          <w:rStyle w:val="Hyperlink"/>
          <w:rFonts w:ascii="Times New Roman" w:hAnsi="Times New Roman"/>
          <w:color w:val="000000" w:themeColor="text1"/>
          <w:sz w:val="28"/>
          <w:szCs w:val="28"/>
          <w:lang w:val="en-GB"/>
        </w:rPr>
        <w:t>Clinical trial number NCT02526615</w:t>
      </w:r>
    </w:p>
    <w:p w14:paraId="29E6DD4B" w14:textId="77777777" w:rsidR="0018584E" w:rsidRDefault="0018584E" w:rsidP="0018584E">
      <w:pPr>
        <w:spacing w:line="360" w:lineRule="auto"/>
        <w:jc w:val="both"/>
        <w:rPr>
          <w:rFonts w:ascii="Times New Roman" w:hAnsi="Times New Roman"/>
          <w:sz w:val="24"/>
          <w:szCs w:val="24"/>
          <w:lang w:val="en-GB"/>
        </w:rPr>
      </w:pPr>
    </w:p>
    <w:p w14:paraId="4CA2C68B" w14:textId="6B009B4E" w:rsidR="0077353F" w:rsidRPr="00FE6371" w:rsidRDefault="0077353F" w:rsidP="0077353F">
      <w:pPr>
        <w:spacing w:after="0" w:line="276" w:lineRule="auto"/>
        <w:rPr>
          <w:rFonts w:ascii="Times New Roman" w:hAnsi="Times New Roman"/>
          <w:sz w:val="28"/>
          <w:szCs w:val="28"/>
          <w:lang w:val="en-GB"/>
        </w:rPr>
      </w:pPr>
      <w:r w:rsidRPr="00FE6371">
        <w:rPr>
          <w:rFonts w:ascii="Times New Roman" w:hAnsi="Times New Roman"/>
          <w:b/>
          <w:i/>
          <w:sz w:val="28"/>
          <w:szCs w:val="28"/>
          <w:lang w:val="en-GB"/>
        </w:rPr>
        <w:t>Key</w:t>
      </w:r>
      <w:r>
        <w:rPr>
          <w:rFonts w:ascii="Times New Roman" w:hAnsi="Times New Roman"/>
          <w:b/>
          <w:i/>
          <w:sz w:val="28"/>
          <w:szCs w:val="28"/>
          <w:lang w:val="en-GB"/>
        </w:rPr>
        <w:t>word</w:t>
      </w:r>
      <w:r w:rsidRPr="00FE6371">
        <w:rPr>
          <w:rFonts w:ascii="Times New Roman" w:hAnsi="Times New Roman"/>
          <w:b/>
          <w:i/>
          <w:sz w:val="28"/>
          <w:szCs w:val="28"/>
          <w:lang w:val="en-GB"/>
        </w:rPr>
        <w:t>s:</w:t>
      </w:r>
      <w:r w:rsidRPr="00FE6371">
        <w:rPr>
          <w:rFonts w:ascii="Times New Roman" w:hAnsi="Times New Roman"/>
          <w:sz w:val="28"/>
          <w:szCs w:val="28"/>
          <w:lang w:val="en-GB"/>
        </w:rPr>
        <w:t xml:space="preserve"> Intestine, glucose uptake, metformin</w:t>
      </w:r>
    </w:p>
    <w:p w14:paraId="706F3EE1" w14:textId="77777777" w:rsidR="0077353F" w:rsidRPr="00FE6371" w:rsidRDefault="0077353F" w:rsidP="0018584E">
      <w:pPr>
        <w:spacing w:line="360" w:lineRule="auto"/>
        <w:jc w:val="both"/>
        <w:rPr>
          <w:rFonts w:ascii="Times New Roman" w:hAnsi="Times New Roman"/>
          <w:sz w:val="24"/>
          <w:szCs w:val="24"/>
          <w:lang w:val="en-GB"/>
        </w:rPr>
      </w:pPr>
    </w:p>
    <w:p w14:paraId="18C45BD1" w14:textId="77777777" w:rsidR="00857A81" w:rsidRPr="00FE6371" w:rsidRDefault="00857A81" w:rsidP="00D72C54">
      <w:pPr>
        <w:spacing w:line="360" w:lineRule="auto"/>
        <w:rPr>
          <w:rFonts w:ascii="Times New Roman" w:hAnsi="Times New Roman"/>
          <w:sz w:val="24"/>
          <w:szCs w:val="24"/>
          <w:lang w:val="en-GB"/>
        </w:rPr>
      </w:pPr>
    </w:p>
    <w:p w14:paraId="40032509" w14:textId="3BE1EDB7" w:rsidR="0062752A" w:rsidRPr="00966E8A" w:rsidRDefault="0062752A" w:rsidP="00966E8A">
      <w:pPr>
        <w:pStyle w:val="ListParagraph"/>
        <w:numPr>
          <w:ilvl w:val="0"/>
          <w:numId w:val="18"/>
        </w:numPr>
        <w:spacing w:line="360" w:lineRule="auto"/>
        <w:rPr>
          <w:rFonts w:ascii="Times New Roman" w:hAnsi="Times New Roman"/>
          <w:sz w:val="24"/>
          <w:szCs w:val="24"/>
          <w:lang w:val="en-GB"/>
        </w:rPr>
      </w:pPr>
      <w:r w:rsidRPr="00966E8A">
        <w:rPr>
          <w:rFonts w:ascii="Times New Roman" w:hAnsi="Times New Roman"/>
          <w:sz w:val="24"/>
          <w:szCs w:val="24"/>
          <w:lang w:val="en-GB"/>
        </w:rPr>
        <w:t>INTRODUCTION</w:t>
      </w:r>
    </w:p>
    <w:p w14:paraId="53B0A861" w14:textId="41F3DBB1" w:rsidR="00963CAF" w:rsidRPr="006608F7" w:rsidRDefault="00D845D4" w:rsidP="00D72C54">
      <w:pPr>
        <w:spacing w:line="360" w:lineRule="auto"/>
        <w:rPr>
          <w:rFonts w:ascii="Times New Roman" w:hAnsi="Times New Roman"/>
          <w:sz w:val="24"/>
          <w:szCs w:val="24"/>
          <w:lang w:val="en-GB"/>
        </w:rPr>
      </w:pPr>
      <w:r w:rsidRPr="00FE6371">
        <w:rPr>
          <w:rFonts w:ascii="Times New Roman" w:hAnsi="Times New Roman"/>
          <w:sz w:val="24"/>
          <w:szCs w:val="24"/>
          <w:lang w:val="en-GB"/>
        </w:rPr>
        <w:lastRenderedPageBreak/>
        <w:t xml:space="preserve">The intestine </w:t>
      </w:r>
      <w:r w:rsidR="00FC7CBB" w:rsidRPr="00FE6371">
        <w:rPr>
          <w:rFonts w:ascii="Times New Roman" w:hAnsi="Times New Roman"/>
          <w:sz w:val="24"/>
          <w:szCs w:val="24"/>
          <w:lang w:val="en-GB"/>
        </w:rPr>
        <w:t xml:space="preserve">has numerous metabolic functions: </w:t>
      </w:r>
      <w:r w:rsidR="00463FF7" w:rsidRPr="00FE6371">
        <w:rPr>
          <w:rFonts w:ascii="Times New Roman" w:hAnsi="Times New Roman"/>
          <w:sz w:val="24"/>
          <w:szCs w:val="24"/>
          <w:lang w:val="en-GB"/>
        </w:rPr>
        <w:t xml:space="preserve">nutrient </w:t>
      </w:r>
      <w:r w:rsidR="00FC7CBB" w:rsidRPr="00FE6371">
        <w:rPr>
          <w:rFonts w:ascii="Times New Roman" w:hAnsi="Times New Roman"/>
          <w:sz w:val="24"/>
          <w:szCs w:val="24"/>
          <w:lang w:val="en-GB"/>
        </w:rPr>
        <w:t>ab</w:t>
      </w:r>
      <w:r w:rsidR="00F64DBB" w:rsidRPr="00FE6371">
        <w:rPr>
          <w:rFonts w:ascii="Times New Roman" w:hAnsi="Times New Roman"/>
          <w:sz w:val="24"/>
          <w:szCs w:val="24"/>
          <w:lang w:val="en-GB"/>
        </w:rPr>
        <w:t xml:space="preserve">sorption, hormone secretion, </w:t>
      </w:r>
      <w:r w:rsidR="00FC7CBB" w:rsidRPr="00FE6371">
        <w:rPr>
          <w:rFonts w:ascii="Times New Roman" w:hAnsi="Times New Roman"/>
          <w:sz w:val="24"/>
          <w:szCs w:val="24"/>
          <w:lang w:val="en-GB"/>
        </w:rPr>
        <w:t>systemic immune response and glucose production.</w:t>
      </w:r>
      <w:r w:rsidRPr="00FE6371">
        <w:rPr>
          <w:rFonts w:ascii="Times New Roman" w:hAnsi="Times New Roman"/>
          <w:sz w:val="24"/>
          <w:szCs w:val="24"/>
          <w:lang w:val="en-GB"/>
        </w:rPr>
        <w:t xml:space="preserve"> </w:t>
      </w:r>
      <w:r w:rsidR="00463FF7" w:rsidRPr="00FE6371">
        <w:rPr>
          <w:rFonts w:ascii="Times New Roman" w:hAnsi="Times New Roman"/>
          <w:sz w:val="24"/>
          <w:szCs w:val="24"/>
          <w:lang w:val="en-GB"/>
        </w:rPr>
        <w:t>The i</w:t>
      </w:r>
      <w:r w:rsidRPr="00FE6371">
        <w:rPr>
          <w:rFonts w:ascii="Times New Roman" w:hAnsi="Times New Roman"/>
          <w:sz w:val="24"/>
          <w:szCs w:val="24"/>
          <w:lang w:val="en-GB"/>
        </w:rPr>
        <w:t xml:space="preserve">ntestine is </w:t>
      </w:r>
      <w:r w:rsidR="00463FF7" w:rsidRPr="00FE6371">
        <w:rPr>
          <w:rFonts w:ascii="Times New Roman" w:hAnsi="Times New Roman"/>
          <w:sz w:val="24"/>
          <w:szCs w:val="24"/>
          <w:lang w:val="en-GB"/>
        </w:rPr>
        <w:t xml:space="preserve">gluconeogenic </w:t>
      </w:r>
      <w:r w:rsidRPr="00FE6371">
        <w:rPr>
          <w:rFonts w:ascii="Times New Roman" w:hAnsi="Times New Roman"/>
          <w:sz w:val="24"/>
          <w:szCs w:val="24"/>
          <w:lang w:val="en-GB"/>
        </w:rPr>
        <w:t xml:space="preserve">organ </w:t>
      </w:r>
      <w:r w:rsidR="007143FB" w:rsidRPr="00FE6371">
        <w:rPr>
          <w:rFonts w:ascii="Times New Roman" w:hAnsi="Times New Roman"/>
          <w:sz w:val="24"/>
          <w:szCs w:val="24"/>
          <w:lang w:val="en-GB"/>
        </w:rPr>
        <w:t xml:space="preserve">that </w:t>
      </w:r>
      <w:r w:rsidRPr="00FE6371">
        <w:rPr>
          <w:rFonts w:ascii="Times New Roman" w:hAnsi="Times New Roman"/>
          <w:sz w:val="24"/>
          <w:szCs w:val="24"/>
          <w:lang w:val="en-GB"/>
        </w:rPr>
        <w:t>express</w:t>
      </w:r>
      <w:r w:rsidR="007143FB" w:rsidRPr="00FE6371">
        <w:rPr>
          <w:rFonts w:ascii="Times New Roman" w:hAnsi="Times New Roman"/>
          <w:sz w:val="24"/>
          <w:szCs w:val="24"/>
          <w:lang w:val="en-GB"/>
        </w:rPr>
        <w:t>es</w:t>
      </w:r>
      <w:r w:rsidRPr="00FE6371">
        <w:rPr>
          <w:rFonts w:ascii="Times New Roman" w:hAnsi="Times New Roman"/>
          <w:sz w:val="24"/>
          <w:szCs w:val="24"/>
          <w:lang w:val="en-GB"/>
        </w:rPr>
        <w:t xml:space="preserve"> glucose-6-phosphatase and is capable </w:t>
      </w:r>
      <w:r w:rsidR="00463FF7" w:rsidRPr="00FE6371">
        <w:rPr>
          <w:rFonts w:ascii="Times New Roman" w:hAnsi="Times New Roman"/>
          <w:sz w:val="24"/>
          <w:szCs w:val="24"/>
          <w:lang w:val="en-GB"/>
        </w:rPr>
        <w:t xml:space="preserve">of </w:t>
      </w:r>
      <w:r w:rsidRPr="00FE6371">
        <w:rPr>
          <w:rFonts w:ascii="Times New Roman" w:hAnsi="Times New Roman"/>
          <w:sz w:val="24"/>
          <w:szCs w:val="24"/>
          <w:lang w:val="en-GB"/>
        </w:rPr>
        <w:t xml:space="preserve">endogenous glucose </w:t>
      </w:r>
      <w:r w:rsidRPr="006608F7">
        <w:rPr>
          <w:rFonts w:ascii="Times New Roman" w:hAnsi="Times New Roman"/>
          <w:sz w:val="24"/>
          <w:szCs w:val="24"/>
          <w:lang w:val="en-GB"/>
        </w:rPr>
        <w:t>production</w:t>
      </w:r>
      <w:r w:rsidR="00772FE8" w:rsidRPr="006608F7">
        <w:rPr>
          <w:rFonts w:ascii="Times New Roman" w:hAnsi="Times New Roman"/>
          <w:sz w:val="24"/>
          <w:szCs w:val="24"/>
          <w:lang w:val="en-GB"/>
        </w:rPr>
        <w:t xml:space="preserve"> </w:t>
      </w:r>
      <w:r w:rsidR="00772FE8" w:rsidRPr="00DF7CD6">
        <w:rPr>
          <w:rFonts w:ascii="Times New Roman" w:hAnsi="Times New Roman"/>
          <w:sz w:val="24"/>
          <w:szCs w:val="24"/>
          <w:lang w:val="en-GB"/>
        </w:rPr>
        <w:t>(EGP)</w:t>
      </w:r>
      <w:r w:rsidR="00B5791C" w:rsidRPr="00DF7CD6">
        <w:rPr>
          <w:rFonts w:ascii="Times New Roman" w:hAnsi="Times New Roman"/>
          <w:sz w:val="24"/>
          <w:szCs w:val="24"/>
          <w:lang w:val="en-GB"/>
        </w:rPr>
        <w:t xml:space="preserve"> </w:t>
      </w:r>
      <w:r w:rsidR="00490116" w:rsidRPr="00DF7CD6">
        <w:rPr>
          <w:rFonts w:ascii="Times New Roman" w:hAnsi="Times New Roman"/>
          <w:sz w:val="24"/>
          <w:szCs w:val="24"/>
          <w:lang w:val="en-GB"/>
        </w:rPr>
        <w:fldChar w:fldCharType="begin">
          <w:fldData xml:space="preserve">PEVuZE5vdGU+PENpdGU+PEF1dGhvcj5SYWphczwvQXV0aG9yPjxZZWFyPjE5OTk8L1llYXI+PFJl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L2FsdC1wZXJpb2RpY2FsPjxwYWdlcz4xMzItOTwvcGFnZXM+PHZvbHVtZT4xMTc8L3ZvbHVtZT48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</w:fldData>
        </w:fldChar>
      </w:r>
      <w:r w:rsidR="00BD0CEF">
        <w:rPr>
          <w:rFonts w:ascii="Times New Roman" w:hAnsi="Times New Roman"/>
          <w:sz w:val="24"/>
          <w:szCs w:val="24"/>
          <w:lang w:val="en-GB"/>
        </w:rPr>
        <w:instrText xml:space="preserve"> ADDIN EN.CITE </w:instrText>
      </w:r>
      <w:r w:rsidR="00BD0CEF">
        <w:rPr>
          <w:rFonts w:ascii="Times New Roman" w:hAnsi="Times New Roman"/>
          <w:sz w:val="24"/>
          <w:szCs w:val="24"/>
          <w:lang w:val="en-GB"/>
        </w:rPr>
        <w:fldChar w:fldCharType="begin">
          <w:fldData xml:space="preserve">PEVuZE5vdGU+PENpdGU+PEF1dGhvcj5SYWphczwvQXV0aG9yPjxZZWFyPjE5OTk8L1llYXI+PFJl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L2FsdC1wZXJpb2RpY2FsPjxwYWdlcz4xMzItOTwvcGFnZXM+PHZvbHVtZT4xMTc8L3ZvbHVtZT48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</w:fldData>
        </w:fldChar>
      </w:r>
      <w:r w:rsidR="00BD0CEF">
        <w:rPr>
          <w:rFonts w:ascii="Times New Roman" w:hAnsi="Times New Roman"/>
          <w:sz w:val="24"/>
          <w:szCs w:val="24"/>
          <w:lang w:val="en-GB"/>
        </w:rPr>
        <w:instrText xml:space="preserve"> ADDIN EN.CITE.DATA </w:instrText>
      </w:r>
      <w:r w:rsidR="00BD0CEF">
        <w:rPr>
          <w:rFonts w:ascii="Times New Roman" w:hAnsi="Times New Roman"/>
          <w:sz w:val="24"/>
          <w:szCs w:val="24"/>
          <w:lang w:val="en-GB"/>
        </w:rPr>
      </w:r>
      <w:r w:rsidR="00BD0CEF">
        <w:rPr>
          <w:rFonts w:ascii="Times New Roman" w:hAnsi="Times New Roman"/>
          <w:sz w:val="24"/>
          <w:szCs w:val="24"/>
          <w:lang w:val="en-GB"/>
        </w:rPr>
        <w:fldChar w:fldCharType="end"/>
      </w:r>
      <w:r w:rsidR="00490116" w:rsidRPr="00DF7CD6">
        <w:rPr>
          <w:rFonts w:ascii="Times New Roman" w:hAnsi="Times New Roman"/>
          <w:sz w:val="24"/>
          <w:szCs w:val="24"/>
          <w:lang w:val="en-GB"/>
        </w:rPr>
      </w:r>
      <w:r w:rsidR="00490116" w:rsidRPr="00DF7CD6">
        <w:rPr>
          <w:rFonts w:ascii="Times New Roman" w:hAnsi="Times New Roman"/>
          <w:sz w:val="24"/>
          <w:szCs w:val="24"/>
          <w:lang w:val="en-GB"/>
        </w:rPr>
        <w:fldChar w:fldCharType="separate"/>
      </w:r>
      <w:r w:rsidR="00BD0CEF">
        <w:rPr>
          <w:rFonts w:ascii="Times New Roman" w:hAnsi="Times New Roman"/>
          <w:noProof/>
          <w:sz w:val="24"/>
          <w:szCs w:val="24"/>
          <w:lang w:val="en-GB"/>
        </w:rPr>
        <w:t>[1-3]</w:t>
      </w:r>
      <w:r w:rsidR="00490116" w:rsidRPr="00DF7CD6">
        <w:rPr>
          <w:rFonts w:ascii="Times New Roman" w:hAnsi="Times New Roman"/>
          <w:sz w:val="24"/>
          <w:szCs w:val="24"/>
          <w:lang w:val="en-GB"/>
        </w:rPr>
        <w:fldChar w:fldCharType="end"/>
      </w:r>
      <w:r w:rsidR="0025082E" w:rsidRPr="00DF7CD6">
        <w:rPr>
          <w:rFonts w:ascii="Times New Roman" w:hAnsi="Times New Roman"/>
          <w:sz w:val="24"/>
          <w:szCs w:val="24"/>
          <w:lang w:val="en-GB"/>
        </w:rPr>
        <w:t>. EGP</w:t>
      </w:r>
      <w:r w:rsidRPr="006608F7">
        <w:rPr>
          <w:rFonts w:ascii="Times New Roman" w:hAnsi="Times New Roman"/>
          <w:sz w:val="24"/>
          <w:szCs w:val="24"/>
          <w:lang w:val="en-GB"/>
        </w:rPr>
        <w:t xml:space="preserve"> is </w:t>
      </w:r>
      <w:r w:rsidR="00463FF7" w:rsidRPr="006608F7">
        <w:rPr>
          <w:rFonts w:ascii="Times New Roman" w:hAnsi="Times New Roman"/>
          <w:sz w:val="24"/>
          <w:szCs w:val="24"/>
          <w:lang w:val="en-GB"/>
        </w:rPr>
        <w:t>elevated</w:t>
      </w:r>
      <w:r w:rsidRPr="001A4E8A">
        <w:rPr>
          <w:rFonts w:ascii="Times New Roman" w:hAnsi="Times New Roman"/>
          <w:sz w:val="24"/>
          <w:szCs w:val="24"/>
          <w:lang w:val="en-GB"/>
        </w:rPr>
        <w:t xml:space="preserve"> in impaired glucose tolerance and frank diabetes </w:t>
      </w:r>
      <w:r w:rsidR="00490116" w:rsidRPr="006608F7">
        <w:rPr>
          <w:rFonts w:ascii="Times New Roman" w:hAnsi="Times New Roman"/>
          <w:sz w:val="24"/>
          <w:szCs w:val="24"/>
          <w:lang w:val="en-GB"/>
        </w:rPr>
        <w:fldChar w:fldCharType="begin">
          <w:fldData xml:space="preserve">PEVuZE5vdGU+PENpdGU+PEF1dGhvcj5GZXJyYW5uaW5pPC9BdXRob3I+PFllYXI+MTk4OTwvWWVh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MzY5LTk1PC9wYWdlcz48dm9sdW1lPjE1PC92b2x1bWU+PG51bWJlcj4zPC9udW1iZXI+PGtleXdv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PEVuZE5vdGU+PENpdGU+PEF1dGhvcj5GZXJyYW5uaW5pPC9BdXRob3I+PFllYXI+MTk4OTwvWWVh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MzY5LTk1PC9wYWdlcz48dm9sdW1lPjE1PC92b2x1bWU+PG51bWJlcj4zPC9udW1iZXI+PGtleXdv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[4, 5]</w:t>
      </w:r>
      <w:r w:rsidR="00490116" w:rsidRPr="006608F7">
        <w:rPr>
          <w:rFonts w:ascii="Times New Roman" w:hAnsi="Times New Roman"/>
          <w:sz w:val="24"/>
          <w:szCs w:val="24"/>
          <w:lang w:val="en-GB"/>
        </w:rPr>
        <w:fldChar w:fldCharType="end"/>
      </w:r>
      <w:r w:rsidR="00E708BF" w:rsidRPr="006608F7">
        <w:rPr>
          <w:rFonts w:ascii="Times New Roman" w:hAnsi="Times New Roman"/>
          <w:sz w:val="24"/>
          <w:szCs w:val="24"/>
          <w:lang w:val="en-GB"/>
        </w:rPr>
        <w:t>.</w:t>
      </w:r>
      <w:r w:rsidR="00AE340D" w:rsidRPr="006608F7">
        <w:rPr>
          <w:rFonts w:ascii="Times New Roman" w:hAnsi="Times New Roman"/>
          <w:sz w:val="24"/>
          <w:szCs w:val="24"/>
          <w:lang w:val="en-GB"/>
        </w:rPr>
        <w:t xml:space="preserve"> Further</w:t>
      </w:r>
      <w:r w:rsidR="00463FF7" w:rsidRPr="001A4E8A">
        <w:rPr>
          <w:rFonts w:ascii="Times New Roman" w:hAnsi="Times New Roman"/>
          <w:sz w:val="24"/>
          <w:szCs w:val="24"/>
          <w:lang w:val="en-GB"/>
        </w:rPr>
        <w:t>more</w:t>
      </w:r>
      <w:r w:rsidR="00AE340D" w:rsidRPr="001A4E8A">
        <w:rPr>
          <w:rFonts w:ascii="Times New Roman" w:hAnsi="Times New Roman"/>
          <w:sz w:val="24"/>
          <w:szCs w:val="24"/>
          <w:lang w:val="en-GB"/>
        </w:rPr>
        <w:t>, t</w:t>
      </w:r>
      <w:r w:rsidRPr="005F3C9E">
        <w:rPr>
          <w:rFonts w:ascii="Times New Roman" w:hAnsi="Times New Roman"/>
          <w:sz w:val="24"/>
          <w:szCs w:val="24"/>
          <w:lang w:val="en-GB"/>
        </w:rPr>
        <w:t xml:space="preserve">he intestine regulates </w:t>
      </w:r>
      <w:r w:rsidR="00463FF7" w:rsidRPr="005F3C9E">
        <w:rPr>
          <w:rFonts w:ascii="Times New Roman" w:hAnsi="Times New Roman"/>
          <w:sz w:val="24"/>
          <w:szCs w:val="24"/>
          <w:lang w:val="en-GB"/>
        </w:rPr>
        <w:t xml:space="preserve">nutrient </w:t>
      </w:r>
      <w:r w:rsidRPr="005F3C9E">
        <w:rPr>
          <w:rFonts w:ascii="Times New Roman" w:hAnsi="Times New Roman"/>
          <w:sz w:val="24"/>
          <w:szCs w:val="24"/>
          <w:lang w:val="en-GB"/>
        </w:rPr>
        <w:t xml:space="preserve">absorption and controls energy balance </w:t>
      </w:r>
      <w:r w:rsidR="007143FB" w:rsidRPr="006608F7">
        <w:rPr>
          <w:rFonts w:ascii="Times New Roman" w:hAnsi="Times New Roman"/>
          <w:sz w:val="24"/>
          <w:szCs w:val="24"/>
          <w:lang w:val="en-GB"/>
        </w:rPr>
        <w:t>mediated by</w:t>
      </w:r>
      <w:r w:rsidR="00A54C59" w:rsidRPr="006608F7">
        <w:rPr>
          <w:rFonts w:ascii="Times New Roman" w:hAnsi="Times New Roman"/>
          <w:sz w:val="24"/>
          <w:szCs w:val="24"/>
          <w:lang w:val="en-GB"/>
        </w:rPr>
        <w:t xml:space="preserve"> </w:t>
      </w:r>
      <w:r w:rsidRPr="006608F7">
        <w:rPr>
          <w:rFonts w:ascii="Times New Roman" w:hAnsi="Times New Roman"/>
          <w:sz w:val="24"/>
          <w:szCs w:val="24"/>
          <w:lang w:val="en-GB"/>
        </w:rPr>
        <w:t>incretin hormones</w:t>
      </w:r>
      <w:r w:rsidR="00AE340D" w:rsidRPr="006608F7">
        <w:rPr>
          <w:rFonts w:ascii="Times New Roman" w:hAnsi="Times New Roman"/>
          <w:sz w:val="24"/>
          <w:szCs w:val="24"/>
          <w:lang w:val="en-GB"/>
        </w:rPr>
        <w:t>.</w:t>
      </w:r>
      <w:r w:rsidRPr="006608F7">
        <w:rPr>
          <w:rFonts w:ascii="Times New Roman" w:hAnsi="Times New Roman"/>
          <w:sz w:val="24"/>
          <w:szCs w:val="24"/>
          <w:lang w:val="en-GB"/>
        </w:rPr>
        <w:t xml:space="preserve"> </w:t>
      </w:r>
      <w:r w:rsidR="00AE340D" w:rsidRPr="006608F7">
        <w:rPr>
          <w:rFonts w:ascii="Times New Roman" w:hAnsi="Times New Roman"/>
          <w:sz w:val="24"/>
          <w:szCs w:val="24"/>
          <w:lang w:val="en-GB"/>
        </w:rPr>
        <w:t>The f</w:t>
      </w:r>
      <w:r w:rsidRPr="006608F7">
        <w:rPr>
          <w:rFonts w:ascii="Times New Roman" w:hAnsi="Times New Roman"/>
          <w:sz w:val="24"/>
          <w:szCs w:val="24"/>
          <w:lang w:val="en-GB"/>
        </w:rPr>
        <w:t xml:space="preserve">unction </w:t>
      </w:r>
      <w:r w:rsidR="00AE340D" w:rsidRPr="006608F7">
        <w:rPr>
          <w:rFonts w:ascii="Times New Roman" w:hAnsi="Times New Roman"/>
          <w:sz w:val="24"/>
          <w:szCs w:val="24"/>
          <w:lang w:val="en-GB"/>
        </w:rPr>
        <w:t xml:space="preserve">of these hormones </w:t>
      </w:r>
      <w:r w:rsidRPr="006608F7">
        <w:rPr>
          <w:rFonts w:ascii="Times New Roman" w:hAnsi="Times New Roman"/>
          <w:sz w:val="24"/>
          <w:szCs w:val="24"/>
          <w:lang w:val="en-GB"/>
        </w:rPr>
        <w:t xml:space="preserve">is severely impaired in type 2 diabetes </w:t>
      </w:r>
      <w:r w:rsidR="00490116" w:rsidRPr="006608F7">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&lt;EndNote&gt;&lt;Cite&gt;&lt;Author&gt;Knop&lt;/Author&gt;&lt;Year&gt;2008&lt;/Year&gt;&lt;RecNum&gt;829&lt;/RecNum&gt;&lt;DisplayText&gt;[6]&lt;/DisplayText&gt;&lt;record&gt;&lt;rec-number&gt;829&lt;/rec-number&gt;&lt;foreign-keys&gt;&lt;key app="EN" db-id="wfaswr2s9vzzw1e52faptvxjxw2vfv5zt92p" timestamp="1416132828"&gt;829&lt;/key&gt;&lt;/foreign-keys&gt;&lt;ref-type name="Journal Article"&gt;17&lt;/ref-type&gt;&lt;contributors&gt;&lt;authors&gt;&lt;author&gt;Knop, F. K.&lt;/author&gt;&lt;author&gt;Holst, J. J.&lt;/author&gt;&lt;author&gt;Vilsboll, T.&lt;/author&gt;&lt;/authors&gt;&lt;/contributors&gt;&lt;auth-address&gt;Department of Internal Medicine F, Gentofte Hospital, University of Copenhagen, Niels Andersens Vej 65, DK-2900 Hellerup, Denmark. filipknop@dadlnet.dk&lt;/auth-address&gt;&lt;titles&gt;&lt;title&gt;Replacing SUs with incretin-based therapies for type 2 diabetes mellitus: challenges and feasibility&lt;/title&gt;&lt;secondary-title&gt;IDrugs&lt;/secondary-title&gt;&lt;alt-title&gt;IDrugs : the investigational drugs journal&lt;/alt-title&gt;&lt;/titles&gt;&lt;periodical&gt;&lt;full-title&gt;IDrugs&lt;/full-title&gt;&lt;abbr-1&gt;IDrugs : the investigational drugs journal&lt;/abbr-1&gt;&lt;/periodical&gt;&lt;alt-periodical&gt;&lt;full-title&gt;IDrugs&lt;/full-title&gt;&lt;abbr-1&gt;IDrugs : the investigational drugs journal&lt;/abbr-1&gt;&lt;/alt-periodical&gt;&lt;pages&gt;497-501&lt;/pages&gt;&lt;volume&gt;11&lt;/volume&gt;&lt;number&gt;7&lt;/number&gt;&lt;keywords&gt;&lt;keyword&gt;Diabetes Mellitus, Type 2/*drug therapy/metabolism&lt;/keyword&gt;&lt;keyword&gt;Gastric Inhibitory Polypeptide/physiology&lt;/keyword&gt;&lt;keyword&gt;Glucagon-Like Peptide 1/physiology&lt;/keyword&gt;&lt;keyword&gt;Humans&lt;/keyword&gt;&lt;keyword&gt;Hypoglycemic Agents/chemistry/*therapeutic use&lt;/keyword&gt;&lt;keyword&gt;Incretins/physiology&lt;/keyword&gt;&lt;keyword&gt;Molecular Mimicry&lt;/keyword&gt;&lt;keyword&gt;Sulfonylurea Compounds/adverse effects/*therapeutic use&lt;/keyword&gt;&lt;/keywords&gt;&lt;dates&gt;&lt;year&gt;2008&lt;/year&gt;&lt;pub-dates&gt;&lt;date&gt;Jul&lt;/date&gt;&lt;/pub-dates&gt;&lt;/dates&gt;&lt;isbn&gt;1369-7056 (Print)&amp;#xD;1369-7056 (Linking)&lt;/isbn&gt;&lt;accession-num&gt;18600596&lt;/accession-num&gt;&lt;urls&gt;&lt;related-urls&gt;&lt;url&gt;http://www.ncbi.nlm.nih.gov/pubmed/18600596&lt;/url&gt;&lt;/related-urls&gt;&lt;/urls&gt;&lt;/record&gt;&lt;/Cite&gt;&lt;/EndNote&gt;</w:instrText>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[6]</w:t>
      </w:r>
      <w:r w:rsidR="00490116" w:rsidRPr="006608F7">
        <w:rPr>
          <w:rFonts w:ascii="Times New Roman" w:hAnsi="Times New Roman"/>
          <w:sz w:val="24"/>
          <w:szCs w:val="24"/>
          <w:lang w:val="en-GB"/>
        </w:rPr>
        <w:fldChar w:fldCharType="end"/>
      </w:r>
      <w:r w:rsidR="005666CA" w:rsidRPr="006608F7">
        <w:rPr>
          <w:rFonts w:ascii="Times New Roman" w:hAnsi="Times New Roman"/>
          <w:sz w:val="24"/>
          <w:szCs w:val="24"/>
          <w:lang w:val="en-GB"/>
        </w:rPr>
        <w:t>,</w:t>
      </w:r>
      <w:r w:rsidR="00F20216" w:rsidRPr="006608F7">
        <w:rPr>
          <w:rFonts w:ascii="Times New Roman" w:hAnsi="Times New Roman"/>
          <w:sz w:val="24"/>
          <w:szCs w:val="24"/>
          <w:lang w:val="en-GB"/>
        </w:rPr>
        <w:t xml:space="preserve"> </w:t>
      </w:r>
      <w:r w:rsidR="007143FB" w:rsidRPr="006608F7">
        <w:rPr>
          <w:rFonts w:ascii="Times New Roman" w:hAnsi="Times New Roman"/>
          <w:sz w:val="24"/>
          <w:szCs w:val="24"/>
          <w:lang w:val="en-GB"/>
        </w:rPr>
        <w:t xml:space="preserve">which </w:t>
      </w:r>
      <w:r w:rsidR="00F20216" w:rsidRPr="006608F7">
        <w:rPr>
          <w:rFonts w:ascii="Times New Roman" w:hAnsi="Times New Roman"/>
          <w:sz w:val="24"/>
          <w:szCs w:val="24"/>
          <w:lang w:val="en-GB"/>
        </w:rPr>
        <w:t>l</w:t>
      </w:r>
      <w:r w:rsidRPr="001A4E8A">
        <w:rPr>
          <w:rFonts w:ascii="Times New Roman" w:hAnsi="Times New Roman"/>
          <w:sz w:val="24"/>
          <w:szCs w:val="24"/>
          <w:lang w:val="en-GB"/>
        </w:rPr>
        <w:t>ead</w:t>
      </w:r>
      <w:r w:rsidR="007143FB" w:rsidRPr="001A4E8A">
        <w:rPr>
          <w:rFonts w:ascii="Times New Roman" w:hAnsi="Times New Roman"/>
          <w:sz w:val="24"/>
          <w:szCs w:val="24"/>
          <w:lang w:val="en-GB"/>
        </w:rPr>
        <w:t>s</w:t>
      </w:r>
      <w:r w:rsidRPr="001A4E8A">
        <w:rPr>
          <w:rFonts w:ascii="Times New Roman" w:hAnsi="Times New Roman"/>
          <w:sz w:val="24"/>
          <w:szCs w:val="24"/>
          <w:lang w:val="en-GB"/>
        </w:rPr>
        <w:t xml:space="preserve"> to beta cell dysfunction and insulin resistance.</w:t>
      </w:r>
      <w:r w:rsidR="003C2DF2" w:rsidRPr="005F3C9E">
        <w:rPr>
          <w:rFonts w:ascii="Times New Roman" w:hAnsi="Times New Roman"/>
          <w:sz w:val="24"/>
          <w:szCs w:val="24"/>
          <w:lang w:val="en-GB"/>
        </w:rPr>
        <w:t xml:space="preserve"> </w:t>
      </w:r>
      <w:r w:rsidR="00C70577" w:rsidRPr="005F3C9E">
        <w:rPr>
          <w:rFonts w:ascii="Times New Roman" w:hAnsi="Times New Roman"/>
          <w:sz w:val="24"/>
          <w:szCs w:val="24"/>
          <w:lang w:val="en-GB"/>
        </w:rPr>
        <w:t xml:space="preserve"> Metformin seem</w:t>
      </w:r>
      <w:r w:rsidR="007D48FA" w:rsidRPr="005F3C9E">
        <w:rPr>
          <w:rFonts w:ascii="Times New Roman" w:hAnsi="Times New Roman"/>
          <w:sz w:val="24"/>
          <w:szCs w:val="24"/>
          <w:lang w:val="en-GB"/>
        </w:rPr>
        <w:t>s</w:t>
      </w:r>
      <w:r w:rsidR="00C70577" w:rsidRPr="006608F7">
        <w:rPr>
          <w:rFonts w:ascii="Times New Roman" w:hAnsi="Times New Roman"/>
          <w:sz w:val="24"/>
          <w:szCs w:val="24"/>
          <w:lang w:val="en-GB"/>
        </w:rPr>
        <w:t xml:space="preserve"> to interact with</w:t>
      </w:r>
      <w:r w:rsidR="008C252F" w:rsidRPr="006608F7">
        <w:rPr>
          <w:rFonts w:ascii="Times New Roman" w:hAnsi="Times New Roman"/>
          <w:sz w:val="24"/>
          <w:szCs w:val="24"/>
          <w:lang w:val="en-GB"/>
        </w:rPr>
        <w:t xml:space="preserve"> the</w:t>
      </w:r>
      <w:r w:rsidR="00C70577" w:rsidRPr="006608F7">
        <w:rPr>
          <w:rFonts w:ascii="Times New Roman" w:hAnsi="Times New Roman"/>
          <w:sz w:val="24"/>
          <w:szCs w:val="24"/>
          <w:lang w:val="en-GB"/>
        </w:rPr>
        <w:t xml:space="preserve"> incretin axis </w:t>
      </w:r>
      <w:r w:rsidR="003D3CBD" w:rsidRPr="006608F7">
        <w:rPr>
          <w:rFonts w:ascii="Times New Roman" w:hAnsi="Times New Roman"/>
          <w:sz w:val="24"/>
          <w:szCs w:val="24"/>
          <w:lang w:val="en-GB"/>
        </w:rPr>
        <w:t xml:space="preserve">by </w:t>
      </w:r>
      <w:r w:rsidR="00AA228F" w:rsidRPr="00DF7CD6">
        <w:rPr>
          <w:rFonts w:ascii="Times New Roman" w:hAnsi="Times New Roman"/>
          <w:sz w:val="24"/>
          <w:szCs w:val="24"/>
          <w:lang w:val="en-GB"/>
        </w:rPr>
        <w:t>increasing</w:t>
      </w:r>
      <w:r w:rsidR="008C252F" w:rsidRPr="00DF7CD6">
        <w:rPr>
          <w:rFonts w:ascii="Times New Roman" w:hAnsi="Times New Roman"/>
          <w:sz w:val="24"/>
          <w:szCs w:val="24"/>
          <w:lang w:val="en-GB"/>
        </w:rPr>
        <w:t xml:space="preserve"> plasma </w:t>
      </w:r>
      <w:r w:rsidR="00C70577" w:rsidRPr="00DF7CD6">
        <w:rPr>
          <w:rFonts w:ascii="Times New Roman" w:hAnsi="Times New Roman"/>
          <w:sz w:val="24"/>
          <w:szCs w:val="24"/>
          <w:lang w:val="en-GB"/>
        </w:rPr>
        <w:t>glucagon-like peptide 1 (GLP-1) levels</w:t>
      </w:r>
      <w:r w:rsidR="00AA228F" w:rsidRPr="00DF7CD6">
        <w:rPr>
          <w:rFonts w:ascii="Times New Roman" w:hAnsi="Times New Roman"/>
          <w:sz w:val="24"/>
          <w:szCs w:val="24"/>
          <w:lang w:val="en-GB"/>
        </w:rPr>
        <w:t xml:space="preserve"> and</w:t>
      </w:r>
      <w:r w:rsidR="00952B89" w:rsidRPr="00DF7CD6">
        <w:rPr>
          <w:rFonts w:ascii="Times New Roman" w:hAnsi="Times New Roman"/>
          <w:sz w:val="24"/>
          <w:szCs w:val="24"/>
          <w:lang w:val="en-GB"/>
        </w:rPr>
        <w:t xml:space="preserve"> expression </w:t>
      </w:r>
      <w:r w:rsidR="00B369E6" w:rsidRPr="00DF7CD6">
        <w:rPr>
          <w:rFonts w:ascii="Times New Roman" w:hAnsi="Times New Roman"/>
          <w:sz w:val="24"/>
          <w:szCs w:val="24"/>
          <w:lang w:val="en-GB"/>
        </w:rPr>
        <w:t>o</w:t>
      </w:r>
      <w:r w:rsidR="00952B89" w:rsidRPr="00DF7CD6">
        <w:rPr>
          <w:rFonts w:ascii="Times New Roman" w:hAnsi="Times New Roman"/>
          <w:sz w:val="24"/>
          <w:szCs w:val="24"/>
          <w:lang w:val="en-GB"/>
        </w:rPr>
        <w:t xml:space="preserve">f the genes encoding the </w:t>
      </w:r>
      <w:r w:rsidR="00014943" w:rsidRPr="00DF7CD6">
        <w:rPr>
          <w:rFonts w:ascii="Times New Roman" w:hAnsi="Times New Roman"/>
          <w:sz w:val="24"/>
          <w:szCs w:val="24"/>
          <w:lang w:val="en-GB"/>
        </w:rPr>
        <w:t>receptors</w:t>
      </w:r>
      <w:r w:rsidR="00952B89" w:rsidRPr="00DF7CD6">
        <w:rPr>
          <w:rFonts w:ascii="Times New Roman" w:hAnsi="Times New Roman"/>
          <w:sz w:val="24"/>
          <w:szCs w:val="24"/>
          <w:lang w:val="en-GB"/>
        </w:rPr>
        <w:t xml:space="preserve"> for GLP-1 and glucose-dependent insulinotrophic polypeptide in mouse</w:t>
      </w:r>
      <w:r w:rsidR="0064195D" w:rsidRPr="00DF7CD6">
        <w:rPr>
          <w:rFonts w:ascii="Times New Roman" w:hAnsi="Times New Roman"/>
          <w:sz w:val="24"/>
          <w:szCs w:val="24"/>
          <w:lang w:val="en-GB"/>
        </w:rPr>
        <w:t xml:space="preserve"> pancreatic</w:t>
      </w:r>
      <w:r w:rsidR="00952B89" w:rsidRPr="00DF7CD6">
        <w:rPr>
          <w:rFonts w:ascii="Times New Roman" w:hAnsi="Times New Roman"/>
          <w:sz w:val="24"/>
          <w:szCs w:val="24"/>
          <w:lang w:val="en-GB"/>
        </w:rPr>
        <w:t xml:space="preserve"> islets</w:t>
      </w:r>
      <w:r w:rsidR="00C70577" w:rsidRPr="00DF7CD6">
        <w:rPr>
          <w:rFonts w:ascii="Times New Roman" w:hAnsi="Times New Roman"/>
          <w:sz w:val="24"/>
          <w:szCs w:val="24"/>
          <w:lang w:val="en-GB"/>
        </w:rPr>
        <w:t xml:space="preserve"> </w:t>
      </w:r>
      <w:r w:rsidR="00490116" w:rsidRPr="00DF7CD6">
        <w:rPr>
          <w:rFonts w:ascii="Times New Roman" w:hAnsi="Times New Roman"/>
          <w:sz w:val="24"/>
          <w:szCs w:val="24"/>
          <w:lang w:val="en-GB"/>
        </w:rPr>
        <w:fldChar w:fldCharType="begin">
          <w:fldData xml:space="preserve">PEVuZE5vdGU+PENpdGU+PEF1dGhvcj5NYWlkYTwvQXV0aG9yPjxZZWFyPjIwMTE8L1llYXI+PFJl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==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PEVuZE5vdGU+PENpdGU+PEF1dGhvcj5NYWlkYTwvQXV0aG9yPjxZZWFyPjIwMTE8L1llYXI+PFJl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==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DF7CD6">
        <w:rPr>
          <w:rFonts w:ascii="Times New Roman" w:hAnsi="Times New Roman"/>
          <w:sz w:val="24"/>
          <w:szCs w:val="24"/>
          <w:lang w:val="en-GB"/>
        </w:rPr>
      </w:r>
      <w:r w:rsidR="00490116" w:rsidRPr="00DF7CD6">
        <w:rPr>
          <w:rFonts w:ascii="Times New Roman" w:hAnsi="Times New Roman"/>
          <w:sz w:val="24"/>
          <w:szCs w:val="24"/>
          <w:lang w:val="en-GB"/>
        </w:rPr>
        <w:fldChar w:fldCharType="separate"/>
      </w:r>
      <w:r w:rsidR="002F1E77">
        <w:rPr>
          <w:rFonts w:ascii="Times New Roman" w:hAnsi="Times New Roman"/>
          <w:noProof/>
          <w:sz w:val="24"/>
          <w:szCs w:val="24"/>
          <w:lang w:val="en-GB"/>
        </w:rPr>
        <w:t>[7]</w:t>
      </w:r>
      <w:r w:rsidR="00490116" w:rsidRPr="00DF7CD6">
        <w:rPr>
          <w:rFonts w:ascii="Times New Roman" w:hAnsi="Times New Roman"/>
          <w:sz w:val="24"/>
          <w:szCs w:val="24"/>
          <w:lang w:val="en-GB"/>
        </w:rPr>
        <w:fldChar w:fldCharType="end"/>
      </w:r>
      <w:r w:rsidR="00C70577" w:rsidRPr="00DF7CD6">
        <w:rPr>
          <w:rFonts w:ascii="Times New Roman" w:hAnsi="Times New Roman"/>
          <w:sz w:val="24"/>
          <w:szCs w:val="24"/>
          <w:lang w:val="en-GB"/>
        </w:rPr>
        <w:t>.</w:t>
      </w:r>
    </w:p>
    <w:p w14:paraId="3B387079" w14:textId="77777777" w:rsidR="00F73DBA" w:rsidRPr="006608F7" w:rsidRDefault="00F97D3C" w:rsidP="009D1DF0">
      <w:pPr>
        <w:widowControl w:val="0"/>
        <w:autoSpaceDE w:val="0"/>
        <w:autoSpaceDN w:val="0"/>
        <w:adjustRightInd w:val="0"/>
        <w:spacing w:after="240" w:line="360" w:lineRule="auto"/>
        <w:jc w:val="both"/>
        <w:rPr>
          <w:rFonts w:ascii="Times New Roman" w:hAnsi="Times New Roman"/>
          <w:sz w:val="24"/>
          <w:szCs w:val="24"/>
          <w:lang w:val="en-GB"/>
        </w:rPr>
      </w:pPr>
      <w:r w:rsidRPr="001A4E8A">
        <w:rPr>
          <w:rFonts w:ascii="Times New Roman" w:hAnsi="Times New Roman"/>
          <w:sz w:val="24"/>
          <w:szCs w:val="24"/>
          <w:lang w:val="en-GB"/>
        </w:rPr>
        <w:t>Despite decades of</w:t>
      </w:r>
      <w:r w:rsidR="00A54C59" w:rsidRPr="001A4E8A">
        <w:rPr>
          <w:rFonts w:ascii="Times New Roman" w:hAnsi="Times New Roman"/>
          <w:sz w:val="24"/>
          <w:szCs w:val="24"/>
          <w:lang w:val="en-GB"/>
        </w:rPr>
        <w:t xml:space="preserve"> </w:t>
      </w:r>
      <w:r w:rsidRPr="005F3C9E">
        <w:rPr>
          <w:rFonts w:ascii="Times New Roman" w:hAnsi="Times New Roman"/>
          <w:sz w:val="24"/>
          <w:szCs w:val="24"/>
          <w:lang w:val="en-GB"/>
        </w:rPr>
        <w:t xml:space="preserve">use </w:t>
      </w:r>
      <w:r w:rsidR="000D34D5" w:rsidRPr="005F3C9E">
        <w:rPr>
          <w:rFonts w:ascii="Times New Roman" w:hAnsi="Times New Roman"/>
          <w:sz w:val="24"/>
          <w:szCs w:val="24"/>
          <w:lang w:val="en-GB"/>
        </w:rPr>
        <w:t xml:space="preserve">of metformin </w:t>
      </w:r>
      <w:r w:rsidRPr="005F3C9E">
        <w:rPr>
          <w:rFonts w:ascii="Times New Roman" w:hAnsi="Times New Roman"/>
          <w:sz w:val="24"/>
          <w:szCs w:val="24"/>
          <w:lang w:val="en-GB"/>
        </w:rPr>
        <w:t>as</w:t>
      </w:r>
      <w:r w:rsidR="00802D69" w:rsidRPr="006608F7">
        <w:rPr>
          <w:rFonts w:ascii="Times New Roman" w:hAnsi="Times New Roman"/>
          <w:sz w:val="24"/>
          <w:szCs w:val="24"/>
          <w:lang w:val="en-GB"/>
        </w:rPr>
        <w:t xml:space="preserve"> a</w:t>
      </w:r>
      <w:r w:rsidRPr="006608F7">
        <w:rPr>
          <w:rFonts w:ascii="Times New Roman" w:hAnsi="Times New Roman"/>
          <w:sz w:val="24"/>
          <w:szCs w:val="24"/>
          <w:lang w:val="en-GB"/>
        </w:rPr>
        <w:t xml:space="preserve"> first</w:t>
      </w:r>
      <w:r w:rsidR="005F13E8" w:rsidRPr="006608F7">
        <w:rPr>
          <w:rFonts w:ascii="Times New Roman" w:hAnsi="Times New Roman"/>
          <w:sz w:val="24"/>
          <w:szCs w:val="24"/>
          <w:lang w:val="en-GB"/>
        </w:rPr>
        <w:t xml:space="preserve"> </w:t>
      </w:r>
      <w:r w:rsidRPr="006608F7">
        <w:rPr>
          <w:rFonts w:ascii="Times New Roman" w:hAnsi="Times New Roman"/>
          <w:sz w:val="24"/>
          <w:szCs w:val="24"/>
          <w:lang w:val="en-GB"/>
        </w:rPr>
        <w:t>line t</w:t>
      </w:r>
      <w:r w:rsidR="00F64DBB" w:rsidRPr="006608F7">
        <w:rPr>
          <w:rFonts w:ascii="Times New Roman" w:hAnsi="Times New Roman"/>
          <w:sz w:val="24"/>
          <w:szCs w:val="24"/>
          <w:lang w:val="en-GB"/>
        </w:rPr>
        <w:t>herapy for type 2 diabetes</w:t>
      </w:r>
      <w:r w:rsidR="00A54C59" w:rsidRPr="006608F7">
        <w:rPr>
          <w:rFonts w:ascii="Times New Roman" w:hAnsi="Times New Roman"/>
          <w:sz w:val="24"/>
          <w:szCs w:val="24"/>
          <w:lang w:val="en-GB"/>
        </w:rPr>
        <w:t>,</w:t>
      </w:r>
      <w:r w:rsidR="00F64DBB" w:rsidRPr="006608F7">
        <w:rPr>
          <w:rFonts w:ascii="Times New Roman" w:hAnsi="Times New Roman"/>
          <w:sz w:val="24"/>
          <w:szCs w:val="24"/>
          <w:lang w:val="en-GB"/>
        </w:rPr>
        <w:t xml:space="preserve"> </w:t>
      </w:r>
      <w:r w:rsidR="00A54C59" w:rsidRPr="006608F7">
        <w:rPr>
          <w:rFonts w:ascii="Times New Roman" w:hAnsi="Times New Roman"/>
          <w:sz w:val="24"/>
          <w:szCs w:val="24"/>
          <w:lang w:val="en-GB"/>
        </w:rPr>
        <w:t xml:space="preserve">its </w:t>
      </w:r>
      <w:r w:rsidRPr="006608F7">
        <w:rPr>
          <w:rFonts w:ascii="Times New Roman" w:hAnsi="Times New Roman"/>
          <w:sz w:val="24"/>
          <w:szCs w:val="24"/>
          <w:lang w:val="en-GB"/>
        </w:rPr>
        <w:t xml:space="preserve">mechanisms of action are </w:t>
      </w:r>
      <w:r w:rsidR="006804B0" w:rsidRPr="006608F7">
        <w:rPr>
          <w:rFonts w:ascii="Times New Roman" w:hAnsi="Times New Roman"/>
          <w:sz w:val="24"/>
          <w:szCs w:val="24"/>
          <w:lang w:val="en-GB"/>
        </w:rPr>
        <w:t xml:space="preserve">still </w:t>
      </w:r>
      <w:r w:rsidRPr="006608F7">
        <w:rPr>
          <w:rFonts w:ascii="Times New Roman" w:hAnsi="Times New Roman"/>
          <w:sz w:val="24"/>
          <w:szCs w:val="24"/>
          <w:lang w:val="en-GB"/>
        </w:rPr>
        <w:t xml:space="preserve">poorly </w:t>
      </w:r>
      <w:r w:rsidR="00F64DBB" w:rsidRPr="006608F7">
        <w:rPr>
          <w:rFonts w:ascii="Times New Roman" w:hAnsi="Times New Roman"/>
          <w:sz w:val="24"/>
          <w:szCs w:val="24"/>
          <w:lang w:val="en-GB"/>
        </w:rPr>
        <w:t>understood</w:t>
      </w:r>
      <w:r w:rsidRPr="006608F7">
        <w:rPr>
          <w:rFonts w:ascii="Times New Roman" w:hAnsi="Times New Roman"/>
          <w:sz w:val="24"/>
          <w:szCs w:val="24"/>
          <w:lang w:val="en-GB"/>
        </w:rPr>
        <w:t>.</w:t>
      </w:r>
      <w:r w:rsidR="005F13E8" w:rsidRPr="006608F7">
        <w:rPr>
          <w:rFonts w:ascii="Times New Roman" w:hAnsi="Times New Roman"/>
          <w:sz w:val="24"/>
          <w:szCs w:val="24"/>
          <w:lang w:val="en-GB"/>
        </w:rPr>
        <w:t xml:space="preserve"> </w:t>
      </w:r>
      <w:r w:rsidR="00592334" w:rsidRPr="006608F7">
        <w:rPr>
          <w:rFonts w:ascii="Times New Roman" w:hAnsi="Times New Roman"/>
          <w:sz w:val="24"/>
          <w:szCs w:val="24"/>
          <w:lang w:val="en-GB"/>
        </w:rPr>
        <w:t>Metformin has previously been demonstrated</w:t>
      </w:r>
      <w:r w:rsidR="00592334" w:rsidRPr="00FE6371">
        <w:rPr>
          <w:rFonts w:ascii="Times New Roman" w:hAnsi="Times New Roman"/>
          <w:sz w:val="24"/>
          <w:szCs w:val="24"/>
          <w:lang w:val="en-GB"/>
        </w:rPr>
        <w:t xml:space="preserve"> to control hepatic glucose </w:t>
      </w:r>
      <w:r w:rsidR="00592334" w:rsidRPr="00FE6371">
        <w:rPr>
          <w:rFonts w:ascii="Times New Roman" w:hAnsi="Times New Roman"/>
          <w:sz w:val="24"/>
          <w:szCs w:val="24"/>
          <w:lang w:val="en-GB"/>
        </w:rPr>
        <w:lastRenderedPageBreak/>
        <w:t xml:space="preserve">production through mechanisms </w:t>
      </w:r>
      <w:r w:rsidR="006804B0" w:rsidRPr="00FE6371">
        <w:rPr>
          <w:rFonts w:ascii="Times New Roman" w:hAnsi="Times New Roman"/>
          <w:sz w:val="24"/>
          <w:szCs w:val="24"/>
          <w:lang w:val="en-GB"/>
        </w:rPr>
        <w:t xml:space="preserve">that </w:t>
      </w:r>
      <w:r w:rsidR="00592334" w:rsidRPr="00FE6371">
        <w:rPr>
          <w:rFonts w:ascii="Times New Roman" w:hAnsi="Times New Roman"/>
          <w:sz w:val="24"/>
          <w:szCs w:val="24"/>
          <w:lang w:val="en-GB"/>
        </w:rPr>
        <w:t>involv</w:t>
      </w:r>
      <w:r w:rsidR="006804B0" w:rsidRPr="00FE6371">
        <w:rPr>
          <w:rFonts w:ascii="Times New Roman" w:hAnsi="Times New Roman"/>
          <w:sz w:val="24"/>
          <w:szCs w:val="24"/>
          <w:lang w:val="en-GB"/>
        </w:rPr>
        <w:t>e</w:t>
      </w:r>
      <w:r w:rsidR="00592334" w:rsidRPr="00FE6371">
        <w:rPr>
          <w:rFonts w:ascii="Times New Roman" w:hAnsi="Times New Roman"/>
          <w:sz w:val="24"/>
          <w:szCs w:val="24"/>
          <w:lang w:val="en-GB"/>
        </w:rPr>
        <w:t xml:space="preserve"> </w:t>
      </w:r>
      <w:r w:rsidR="00D04EF2" w:rsidRPr="00FE6371">
        <w:rPr>
          <w:rFonts w:ascii="Times New Roman" w:hAnsi="Times New Roman"/>
          <w:sz w:val="24"/>
          <w:szCs w:val="24"/>
          <w:lang w:val="en-GB"/>
        </w:rPr>
        <w:t>adenosine monophosphate (</w:t>
      </w:r>
      <w:r w:rsidR="00592334" w:rsidRPr="00FE6371">
        <w:rPr>
          <w:rFonts w:ascii="Times New Roman" w:hAnsi="Times New Roman"/>
          <w:sz w:val="24"/>
          <w:szCs w:val="24"/>
          <w:lang w:val="en-GB"/>
        </w:rPr>
        <w:t>AMP</w:t>
      </w:r>
      <w:r w:rsidR="00D04EF2" w:rsidRPr="00FE6371">
        <w:rPr>
          <w:rFonts w:ascii="Times New Roman" w:hAnsi="Times New Roman"/>
          <w:sz w:val="24"/>
          <w:szCs w:val="24"/>
          <w:lang w:val="en-GB"/>
        </w:rPr>
        <w:t>)</w:t>
      </w:r>
      <w:r w:rsidR="00592334" w:rsidRPr="00FE6371">
        <w:rPr>
          <w:rFonts w:ascii="Times New Roman" w:hAnsi="Times New Roman"/>
          <w:sz w:val="24"/>
          <w:szCs w:val="24"/>
          <w:lang w:val="en-GB"/>
        </w:rPr>
        <w:t>-activated kinase</w:t>
      </w:r>
      <w:r w:rsidR="003006BB"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&lt;EndNote&gt;&lt;Cite&gt;&lt;Author&gt;Rokholm&lt;/Author&gt;&lt;Year&gt;2010&lt;/Year&gt;&lt;RecNum&gt;723&lt;/RecNum&gt;&lt;DisplayText&gt;[8]&lt;/DisplayText&gt;&lt;record&gt;&lt;rec-number&gt;723&lt;/rec-number&gt;&lt;foreign-keys&gt;&lt;key app="EN" db-id="zpzspdfz7x9fxzewatt5r0t85zfv2r2pze5x" timestamp="1451764379"&gt;723&lt;/key&gt;&lt;/foreign-keys&gt;&lt;ref-type name="Journal Article"&gt;17&lt;/ref-type&gt;&lt;contributors&gt;&lt;authors&gt;&lt;author&gt;Rokholm, B.&lt;/author&gt;&lt;author&gt;Baker, J. L.&lt;/author&gt;&lt;author&gt;Sorensen, T. I.&lt;/author&gt;&lt;/authors&gt;&lt;/contributors&gt;&lt;auth-address&gt;Institute of Preventive Medicine, Copenhagen University Hospital, Denmark. br@ipm.regionh.dk&lt;/auth-address&gt;&lt;titles&gt;&lt;title&gt;The levelling off of the obesity epidemic since the year 1999--a review of evidence and perspectives&lt;/title&gt;&lt;secondary-title&gt;Obes Rev&lt;/secondary-title&gt;&lt;/titles&gt;&lt;periodical&gt;&lt;full-title&gt;Obes Rev&lt;/full-title&gt;&lt;/periodical&gt;&lt;pages&gt;835-46&lt;/pages&gt;&lt;volume&gt;11&lt;/volume&gt;&lt;number&gt;12&lt;/number&gt;&lt;keywords&gt;&lt;keyword&gt;Adolescent&lt;/keyword&gt;&lt;keyword&gt;Adult&lt;/keyword&gt;&lt;keyword&gt;Age Factors&lt;/keyword&gt;&lt;keyword&gt;Aged&lt;/keyword&gt;&lt;keyword&gt;Child&lt;/keyword&gt;&lt;keyword&gt;Child, Preschool&lt;/keyword&gt;&lt;keyword&gt;Cross-Cultural Comparison&lt;/keyword&gt;&lt;keyword&gt;Evidence-Based Medicine&lt;/keyword&gt;&lt;keyword&gt;Female&lt;/keyword&gt;&lt;keyword&gt;Humans&lt;/keyword&gt;&lt;keyword&gt;Male&lt;/keyword&gt;&lt;keyword&gt;Middle Aged&lt;/keyword&gt;&lt;keyword&gt;Obesity/*epidemiology&lt;/keyword&gt;&lt;keyword&gt;Overweight/epidemiology&lt;/keyword&gt;&lt;keyword&gt;Prevalence&lt;/keyword&gt;&lt;keyword&gt;Sex Factors&lt;/keyword&gt;&lt;keyword&gt;Social Class&lt;/keyword&gt;&lt;keyword&gt;Socioeconomic Factors&lt;/keyword&gt;&lt;keyword&gt;Young Adult&lt;/keyword&gt;&lt;/keywords&gt;&lt;dates&gt;&lt;year&gt;2010&lt;/year&gt;&lt;pub-dates&gt;&lt;date&gt;Dec&lt;/date&gt;&lt;/pub-dates&gt;&lt;/dates&gt;&lt;isbn&gt;1467-789X (Electronic)&amp;#xD;1467-7881 (Linking)&lt;/isbn&gt;&lt;accession-num&gt;20973911&lt;/accession-num&gt;&lt;urls&gt;&lt;related-urls&gt;&lt;url&gt;http://www.ncbi.nlm.nih.gov/pubmed/20973911&lt;/url&gt;&lt;/related-urls&gt;&lt;/urls&gt;&lt;electronic-resource-num&gt;10.1111/j.1467-789X.2010.00810.x&lt;/electronic-resource-num&gt;&lt;/record&gt;&lt;/Cite&gt;&lt;/EndNote&gt;</w:instrText>
      </w:r>
      <w:r w:rsidR="00490116" w:rsidRPr="00FE6371">
        <w:rPr>
          <w:rFonts w:ascii="Times New Roman" w:hAnsi="Times New Roman"/>
          <w:sz w:val="24"/>
          <w:szCs w:val="24"/>
          <w:lang w:val="en-GB"/>
        </w:rPr>
        <w:fldChar w:fldCharType="separate"/>
      </w:r>
      <w:r w:rsidR="002F1E77">
        <w:rPr>
          <w:rFonts w:ascii="Times New Roman" w:hAnsi="Times New Roman"/>
          <w:noProof/>
          <w:sz w:val="24"/>
          <w:szCs w:val="24"/>
          <w:lang w:val="en-GB"/>
        </w:rPr>
        <w:t>[8]</w:t>
      </w:r>
      <w:r w:rsidR="00490116" w:rsidRPr="00FE6371">
        <w:rPr>
          <w:rFonts w:ascii="Times New Roman" w:hAnsi="Times New Roman"/>
          <w:sz w:val="24"/>
          <w:szCs w:val="24"/>
          <w:lang w:val="en-GB"/>
        </w:rPr>
        <w:fldChar w:fldCharType="end"/>
      </w:r>
      <w:r w:rsidR="00A72329" w:rsidRPr="00FE6371">
        <w:rPr>
          <w:rFonts w:ascii="Times New Roman" w:hAnsi="Times New Roman"/>
          <w:sz w:val="24"/>
          <w:szCs w:val="24"/>
          <w:lang w:val="en-GB"/>
        </w:rPr>
        <w:t>,</w:t>
      </w:r>
      <w:r w:rsidR="00592334" w:rsidRPr="00FE6371">
        <w:rPr>
          <w:rFonts w:ascii="Times New Roman" w:hAnsi="Times New Roman"/>
          <w:sz w:val="24"/>
          <w:szCs w:val="24"/>
          <w:lang w:val="en-GB"/>
        </w:rPr>
        <w:t xml:space="preserve"> mitochondrial metabolism</w:t>
      </w:r>
      <w:r w:rsidR="00A72329"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fldData xml:space="preserve">PEVuZE5vdGU+PENpdGU+PEF1dGhvcj5XYW5nPC9BdXRob3I+PFllYXI+MjAwODwvWWVhcj48UmVj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PEVuZE5vdGU+PENpdGU+PEF1dGhvcj5XYW5nPC9BdXRob3I+PFllYXI+MjAwODwvWWVhcj48UmVj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2F1E77">
        <w:rPr>
          <w:rFonts w:ascii="Times New Roman" w:hAnsi="Times New Roman"/>
          <w:noProof/>
          <w:sz w:val="24"/>
          <w:szCs w:val="24"/>
          <w:lang w:val="en-GB"/>
        </w:rPr>
        <w:t>[9, 10]</w:t>
      </w:r>
      <w:r w:rsidR="00490116" w:rsidRPr="00FE6371">
        <w:rPr>
          <w:rFonts w:ascii="Times New Roman" w:hAnsi="Times New Roman"/>
          <w:sz w:val="24"/>
          <w:szCs w:val="24"/>
          <w:lang w:val="en-GB"/>
        </w:rPr>
        <w:fldChar w:fldCharType="end"/>
      </w:r>
      <w:r w:rsidR="00A72329" w:rsidRPr="00FE6371">
        <w:rPr>
          <w:rFonts w:ascii="Times New Roman" w:hAnsi="Times New Roman"/>
          <w:sz w:val="24"/>
          <w:szCs w:val="24"/>
          <w:lang w:val="en-GB"/>
        </w:rPr>
        <w:t xml:space="preserve"> </w:t>
      </w:r>
      <w:r w:rsidR="00592334" w:rsidRPr="00FE6371">
        <w:rPr>
          <w:rFonts w:ascii="Times New Roman" w:hAnsi="Times New Roman"/>
          <w:sz w:val="24"/>
          <w:szCs w:val="24"/>
          <w:lang w:val="en-GB"/>
        </w:rPr>
        <w:t>and recently, glucagon receptor signalling and cyclic AMP production</w:t>
      </w:r>
      <w:r w:rsidR="00A72329"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&lt;EndNote&gt;&lt;Cite&gt;&lt;Author&gt;Cao&lt;/Author&gt;&lt;Year&gt;2014&lt;/Year&gt;&lt;RecNum&gt;1076&lt;/RecNum&gt;&lt;DisplayText&gt;[11]&lt;/DisplayText&gt;&lt;record&gt;&lt;rec-number&gt;1076&lt;/rec-number&gt;&lt;foreign-keys&gt;&lt;key app="EN" db-id="zfpd0p9pzaavt7es9xp5eette9szzd52pzsp" timestamp="1477421084"&gt;1076&lt;/key&gt;&lt;/foreign-keys&gt;&lt;ref-type name="Journal Article"&gt;17&lt;/ref-type&gt;&lt;contributors&gt;&lt;authors&gt;&lt;author&gt;Cao, J.&lt;/author&gt;&lt;author&gt;Meng, S.&lt;/author&gt;&lt;author&gt;Chang, E.&lt;/author&gt;&lt;author&gt;Beckwith-Fickas, K.&lt;/author&gt;&lt;author&gt;Xiong, L.&lt;/author&gt;&lt;author&gt;Cole, R. N.&lt;/author&gt;&lt;author&gt;Radovick, S.&lt;/author&gt;&lt;author&gt;Wondisford, F. E.&lt;/author&gt;&lt;author&gt;He, L.&lt;/author&gt;&lt;/authors&gt;&lt;/contributors&gt;&lt;titles&gt;&lt;title&gt;Low concentrations of metformin suppress glucose production in hepatocytes through AMP-activated protein kinase (AMPK)&lt;/title&gt;&lt;secondary-title&gt;J Biol Chem&lt;/secondary-title&gt;&lt;/titles&gt;&lt;periodical&gt;&lt;full-title&gt;J Biol Chem&lt;/full-title&gt;&lt;/periodical&gt;&lt;pages&gt;20435-46&lt;/pages&gt;&lt;volume&gt;289&lt;/volume&gt;&lt;number&gt;30&lt;/number&gt;&lt;keywords&gt;&lt;keyword&gt;AMP-Activated Protein Kinases/*metabolism&lt;/keyword&gt;&lt;keyword&gt;Animals&lt;/keyword&gt;&lt;keyword&gt;Cells, Cultured&lt;/keyword&gt;&lt;keyword&gt;Cyclic AMP-Dependent Protein Kinases/metabolism&lt;/keyword&gt;&lt;keyword&gt;Dose-Response Relationship, Drug&lt;/keyword&gt;&lt;keyword&gt;Gene Expression Regulation/drug effects&lt;/keyword&gt;&lt;keyword&gt;Gluconeogenesis/*drug effects&lt;/keyword&gt;&lt;keyword&gt;Glucose/*biosynthesis&lt;/keyword&gt;&lt;keyword&gt;Hepatocytes/cytology/*metabolism&lt;/keyword&gt;&lt;keyword&gt;Hypoglycemic Agents/*pharmacology&lt;/keyword&gt;&lt;keyword&gt;Metformin/*pharmacology&lt;/keyword&gt;&lt;keyword&gt;Mice&lt;/keyword&gt;&lt;/keywords&gt;&lt;dates&gt;&lt;year&gt;2014&lt;/year&gt;&lt;pub-dates&gt;&lt;date&gt;Jul 25&lt;/date&gt;&lt;/pub-dates&gt;&lt;/dates&gt;&lt;isbn&gt;1083-351X (Electronic)&amp;#xD;0021-9258 (Linking)&lt;/isbn&gt;&lt;accession-num&gt;24928508&lt;/accession-num&gt;&lt;urls&gt;&lt;related-urls&gt;&lt;url&gt;https://www.ncbi.nlm.nih.gov/pubmed/24928508&lt;/url&gt;&lt;/related-urls&gt;&lt;/urls&gt;&lt;custom2&gt;PMC4110255&lt;/custom2&gt;&lt;electronic-resource-num&gt;10.1074/jbc.M114.567271&lt;/electronic-resource-num&gt;&lt;/record&gt;&lt;/Cite&gt;&lt;/EndNote&gt;</w:instrText>
      </w:r>
      <w:r w:rsidR="00490116" w:rsidRPr="00FE6371">
        <w:rPr>
          <w:rFonts w:ascii="Times New Roman" w:hAnsi="Times New Roman"/>
          <w:sz w:val="24"/>
          <w:szCs w:val="24"/>
          <w:lang w:val="en-GB"/>
        </w:rPr>
        <w:fldChar w:fldCharType="separate"/>
      </w:r>
      <w:r w:rsidR="002F1E77">
        <w:rPr>
          <w:rFonts w:ascii="Times New Roman" w:hAnsi="Times New Roman"/>
          <w:noProof/>
          <w:sz w:val="24"/>
          <w:szCs w:val="24"/>
          <w:lang w:val="en-GB"/>
        </w:rPr>
        <w:t>[11]</w:t>
      </w:r>
      <w:r w:rsidR="00490116" w:rsidRPr="00FE6371">
        <w:rPr>
          <w:rFonts w:ascii="Times New Roman" w:hAnsi="Times New Roman"/>
          <w:sz w:val="24"/>
          <w:szCs w:val="24"/>
          <w:lang w:val="en-GB"/>
        </w:rPr>
        <w:fldChar w:fldCharType="end"/>
      </w:r>
      <w:r w:rsidR="00592334" w:rsidRPr="00FE6371">
        <w:rPr>
          <w:rFonts w:ascii="Times New Roman" w:hAnsi="Times New Roman"/>
          <w:sz w:val="24"/>
          <w:szCs w:val="24"/>
          <w:lang w:val="en-GB"/>
        </w:rPr>
        <w:t>.</w:t>
      </w:r>
      <w:r w:rsidR="00A60AA5" w:rsidRPr="00FE6371">
        <w:rPr>
          <w:rFonts w:ascii="Times New Roman" w:hAnsi="Times New Roman"/>
          <w:sz w:val="24"/>
          <w:szCs w:val="24"/>
          <w:lang w:val="en-GB"/>
        </w:rPr>
        <w:t xml:space="preserve"> </w:t>
      </w:r>
      <w:r w:rsidR="00502928" w:rsidRPr="00FE6371">
        <w:rPr>
          <w:rFonts w:ascii="Times New Roman" w:hAnsi="Times New Roman"/>
          <w:sz w:val="24"/>
          <w:szCs w:val="24"/>
          <w:lang w:val="en-GB"/>
        </w:rPr>
        <w:t>E</w:t>
      </w:r>
      <w:r w:rsidR="00A60AA5" w:rsidRPr="00FE6371">
        <w:rPr>
          <w:rFonts w:ascii="Times New Roman" w:hAnsi="Times New Roman"/>
          <w:sz w:val="24"/>
          <w:szCs w:val="24"/>
          <w:lang w:val="en-GB"/>
        </w:rPr>
        <w:t>xperimental ro</w:t>
      </w:r>
      <w:r w:rsidR="003006BB" w:rsidRPr="00FE6371">
        <w:rPr>
          <w:rFonts w:ascii="Times New Roman" w:hAnsi="Times New Roman"/>
          <w:sz w:val="24"/>
          <w:szCs w:val="24"/>
          <w:lang w:val="en-GB"/>
        </w:rPr>
        <w:t>dent</w:t>
      </w:r>
      <w:r w:rsidR="00A60AA5" w:rsidRPr="00FE6371">
        <w:rPr>
          <w:rFonts w:ascii="Times New Roman" w:hAnsi="Times New Roman"/>
          <w:sz w:val="24"/>
          <w:szCs w:val="24"/>
          <w:lang w:val="en-GB"/>
        </w:rPr>
        <w:t xml:space="preserve"> models</w:t>
      </w:r>
      <w:r w:rsidR="00D842D5" w:rsidRPr="00FE6371">
        <w:rPr>
          <w:rFonts w:ascii="Times New Roman" w:hAnsi="Times New Roman"/>
          <w:sz w:val="24"/>
          <w:szCs w:val="24"/>
          <w:lang w:val="en-GB"/>
        </w:rPr>
        <w:t xml:space="preserve"> </w:t>
      </w:r>
      <w:r w:rsidR="00502928" w:rsidRPr="00FE6371">
        <w:rPr>
          <w:rFonts w:ascii="Times New Roman" w:hAnsi="Times New Roman"/>
          <w:sz w:val="24"/>
          <w:szCs w:val="24"/>
          <w:lang w:val="en-GB"/>
        </w:rPr>
        <w:t>administrat</w:t>
      </w:r>
      <w:r w:rsidR="000D34D5" w:rsidRPr="00FE6371">
        <w:rPr>
          <w:rFonts w:ascii="Times New Roman" w:hAnsi="Times New Roman"/>
          <w:sz w:val="24"/>
          <w:szCs w:val="24"/>
          <w:lang w:val="en-GB"/>
        </w:rPr>
        <w:t>ed</w:t>
      </w:r>
      <w:r w:rsidR="006804B0" w:rsidRPr="00FE6371">
        <w:rPr>
          <w:rFonts w:ascii="Times New Roman" w:hAnsi="Times New Roman"/>
          <w:sz w:val="24"/>
          <w:szCs w:val="24"/>
          <w:lang w:val="en-GB"/>
        </w:rPr>
        <w:t xml:space="preserve"> metformin</w:t>
      </w:r>
      <w:r w:rsidR="00250390" w:rsidRPr="00FE6371">
        <w:rPr>
          <w:rFonts w:ascii="Times New Roman" w:hAnsi="Times New Roman"/>
          <w:sz w:val="24"/>
          <w:szCs w:val="24"/>
          <w:lang w:val="en-GB"/>
        </w:rPr>
        <w:t xml:space="preserve"> orally</w:t>
      </w:r>
      <w:r w:rsidR="00502928" w:rsidRPr="00FE6371">
        <w:rPr>
          <w:rFonts w:ascii="Times New Roman" w:hAnsi="Times New Roman"/>
          <w:sz w:val="24"/>
          <w:szCs w:val="24"/>
          <w:lang w:val="en-GB"/>
        </w:rPr>
        <w:t xml:space="preserve"> have shown, that metformin accumulate</w:t>
      </w:r>
      <w:r w:rsidR="006804B0" w:rsidRPr="00FE6371">
        <w:rPr>
          <w:rFonts w:ascii="Times New Roman" w:hAnsi="Times New Roman"/>
          <w:sz w:val="24"/>
          <w:szCs w:val="24"/>
          <w:lang w:val="en-GB"/>
        </w:rPr>
        <w:t>s</w:t>
      </w:r>
      <w:r w:rsidR="00502928" w:rsidRPr="00FE6371">
        <w:rPr>
          <w:rFonts w:ascii="Times New Roman" w:hAnsi="Times New Roman"/>
          <w:sz w:val="24"/>
          <w:szCs w:val="24"/>
          <w:lang w:val="en-GB"/>
        </w:rPr>
        <w:t xml:space="preserve"> </w:t>
      </w:r>
      <w:r w:rsidR="00C70577" w:rsidRPr="00FE6371">
        <w:rPr>
          <w:rFonts w:ascii="Times New Roman" w:hAnsi="Times New Roman"/>
          <w:sz w:val="24"/>
          <w:szCs w:val="24"/>
          <w:lang w:val="en-GB"/>
        </w:rPr>
        <w:t xml:space="preserve">in the </w:t>
      </w:r>
      <w:r w:rsidR="00F73DBA" w:rsidRPr="006608F7">
        <w:rPr>
          <w:rFonts w:ascii="Times New Roman" w:hAnsi="Times New Roman"/>
          <w:sz w:val="24"/>
          <w:szCs w:val="24"/>
          <w:lang w:val="en-GB"/>
        </w:rPr>
        <w:t xml:space="preserve">mucosa of the </w:t>
      </w:r>
      <w:r w:rsidR="00C70577" w:rsidRPr="006608F7">
        <w:rPr>
          <w:rFonts w:ascii="Times New Roman" w:hAnsi="Times New Roman"/>
          <w:sz w:val="24"/>
          <w:szCs w:val="24"/>
          <w:lang w:val="en-GB"/>
        </w:rPr>
        <w:t xml:space="preserve">small intestine </w:t>
      </w:r>
      <w:r w:rsidR="00490116" w:rsidRPr="006608F7">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&lt;EndNote&gt;&lt;Cite&gt;&lt;Author&gt;Wilcock&lt;/Author&gt;&lt;Year&gt;1994&lt;/Year&gt;&lt;RecNum&gt;590&lt;/RecNum&gt;&lt;DisplayText&gt;[12]&lt;/DisplayText&gt;&lt;record&gt;&lt;rec-number&gt;590&lt;/rec-number&gt;&lt;foreign-keys&gt;&lt;key app="EN" db-id="zpzspdfz7x9fxzewatt5r0t85zfv2r2pze5x" timestamp="1418118316"&gt;590&lt;/key&gt;&lt;/foreign-keys&gt;&lt;ref-type name="Journal Article"&gt;17&lt;/ref-type&gt;&lt;contributors&gt;&lt;authors&gt;&lt;author&gt;Wilcock, C.&lt;/author&gt;&lt;author&gt;Bailey, C. J.&lt;/author&gt;&lt;/authors&gt;&lt;/contributors&gt;&lt;auth-address&gt;Department of Pharmaceutical and Biological Sciences, Aston University, Birmingham, UK.&lt;/auth-address&gt;&lt;titles&gt;&lt;title&gt;Accumulation of metformin by tissues of the normal and diabetic mouse&lt;/title&gt;&lt;secondary-title&gt;Xenobiotica&lt;/secondary-title&gt;&lt;alt-title&gt;Xenobiotica; the fate of foreign compounds in biological systems&lt;/alt-title&gt;&lt;/titles&gt;&lt;periodical&gt;&lt;full-title&gt;Xenobiotica&lt;/full-title&gt;&lt;abbr-1&gt;Xenobiotica; the fate of foreign compounds in biological systems&lt;/abbr-1&gt;&lt;/periodical&gt;&lt;alt-periodical&gt;&lt;full-title&gt;Xenobiotica&lt;/full-title&gt;&lt;abbr-1&gt;Xenobiotica; the fate of foreign compounds in biological systems&lt;/abbr-1&gt;&lt;/alt-periodical&gt;&lt;pages&gt;49-57&lt;/pages&gt;&lt;volume&gt;24&lt;/volume&gt;&lt;number&gt;1&lt;/number&gt;&lt;keywords&gt;&lt;keyword&gt;Administration, Oral&lt;/keyword&gt;&lt;keyword&gt;Animals&lt;/keyword&gt;&lt;keyword&gt;Diabetes Mellitus, Experimental/*metabolism&lt;/keyword&gt;&lt;keyword&gt;Digestive System/metabolism&lt;/keyword&gt;&lt;keyword&gt;Injections, Intravenous&lt;/keyword&gt;&lt;keyword&gt;Male&lt;/keyword&gt;&lt;keyword&gt;Metformin/*pharmacokinetics&lt;/keyword&gt;&lt;keyword&gt;Mice&lt;/keyword&gt;&lt;keyword&gt;Mice, Inbred Strains&lt;/keyword&gt;&lt;keyword&gt;Tissue Distribution&lt;/keyword&gt;&lt;/keywords&gt;&lt;dates&gt;&lt;year&gt;1994&lt;/year&gt;&lt;pub-dates&gt;&lt;date&gt;Jan&lt;/date&gt;&lt;/pub-dates&gt;&lt;/dates&gt;&lt;isbn&gt;0049-8254 (Print)&amp;#xD;0049-8254 (Linking)&lt;/isbn&gt;&lt;accession-num&gt;8165821&lt;/accession-num&gt;&lt;urls&gt;&lt;related-urls&gt;&lt;url&gt;http://www.ncbi.nlm.nih.gov/pubmed/8165821&lt;/url&gt;&lt;/related-urls&gt;&lt;/urls&gt;&lt;electronic-resource-num&gt;10.3109/00498259409043220&lt;/electronic-resource-num&gt;&lt;/record&gt;&lt;/Cite&gt;&lt;/EndNote&gt;</w:instrText>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[12]</w:t>
      </w:r>
      <w:r w:rsidR="00490116" w:rsidRPr="006608F7">
        <w:rPr>
          <w:rFonts w:ascii="Times New Roman" w:hAnsi="Times New Roman"/>
          <w:sz w:val="24"/>
          <w:szCs w:val="24"/>
          <w:lang w:val="en-GB"/>
        </w:rPr>
        <w:fldChar w:fldCharType="end"/>
      </w:r>
      <w:r w:rsidR="00DC6AF1" w:rsidRPr="006608F7">
        <w:rPr>
          <w:rFonts w:ascii="Times New Roman" w:hAnsi="Times New Roman"/>
          <w:sz w:val="24"/>
          <w:szCs w:val="24"/>
          <w:lang w:val="en-GB"/>
        </w:rPr>
        <w:t xml:space="preserve"> </w:t>
      </w:r>
      <w:r w:rsidR="006804B0" w:rsidRPr="006608F7">
        <w:rPr>
          <w:rFonts w:ascii="Times New Roman" w:hAnsi="Times New Roman"/>
          <w:sz w:val="24"/>
          <w:szCs w:val="24"/>
          <w:lang w:val="en-GB"/>
        </w:rPr>
        <w:t>in concentrations up to</w:t>
      </w:r>
      <w:r w:rsidR="00502928" w:rsidRPr="006608F7">
        <w:rPr>
          <w:rFonts w:ascii="Times New Roman" w:hAnsi="Times New Roman"/>
          <w:sz w:val="24"/>
          <w:szCs w:val="24"/>
          <w:lang w:val="en-GB"/>
        </w:rPr>
        <w:t xml:space="preserve"> </w:t>
      </w:r>
      <w:r w:rsidR="00C70577" w:rsidRPr="001A4E8A">
        <w:rPr>
          <w:rFonts w:ascii="Times New Roman" w:hAnsi="Times New Roman"/>
          <w:sz w:val="24"/>
          <w:szCs w:val="24"/>
          <w:lang w:val="en-GB"/>
        </w:rPr>
        <w:t xml:space="preserve">300 times </w:t>
      </w:r>
      <w:r w:rsidR="00502928" w:rsidRPr="001A4E8A">
        <w:rPr>
          <w:rFonts w:ascii="Times New Roman" w:hAnsi="Times New Roman"/>
          <w:sz w:val="24"/>
          <w:szCs w:val="24"/>
          <w:lang w:val="en-GB"/>
        </w:rPr>
        <w:t>higher than</w:t>
      </w:r>
      <w:r w:rsidR="00250390" w:rsidRPr="001A4E8A">
        <w:rPr>
          <w:rFonts w:ascii="Times New Roman" w:hAnsi="Times New Roman"/>
          <w:sz w:val="24"/>
          <w:szCs w:val="24"/>
          <w:lang w:val="en-GB"/>
        </w:rPr>
        <w:t xml:space="preserve"> those</w:t>
      </w:r>
      <w:r w:rsidR="00502928" w:rsidRPr="005F3C9E">
        <w:rPr>
          <w:rFonts w:ascii="Times New Roman" w:hAnsi="Times New Roman"/>
          <w:sz w:val="24"/>
          <w:szCs w:val="24"/>
          <w:lang w:val="en-GB"/>
        </w:rPr>
        <w:t xml:space="preserve"> in plasma</w:t>
      </w:r>
      <w:r w:rsidR="009B730B" w:rsidRPr="005F3C9E">
        <w:rPr>
          <w:rFonts w:ascii="Times New Roman" w:hAnsi="Times New Roman"/>
          <w:sz w:val="24"/>
          <w:szCs w:val="24"/>
          <w:lang w:val="en-GB"/>
        </w:rPr>
        <w:t xml:space="preserve"> </w:t>
      </w:r>
      <w:r w:rsidR="00490116" w:rsidRPr="006608F7">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&lt;EndNote&gt;&lt;Cite&gt;&lt;Author&gt;Tucker&lt;/Author&gt;&lt;Year&gt;1981&lt;/Year&gt;&lt;RecNum&gt;734&lt;/RecNum&gt;&lt;DisplayText&gt;[13]&lt;/DisplayText&gt;&lt;record&gt;&lt;rec-number&gt;734&lt;/rec-number&gt;&lt;foreign-keys&gt;&lt;key app="EN" db-id="zpzspdfz7x9fxzewatt5r0t85zfv2r2pze5x" timestamp="1451765059"&gt;734&lt;/key&gt;&lt;/foreign-keys&gt;&lt;ref-type name="Journal Article"&gt;17&lt;/ref-type&gt;&lt;contributors&gt;&lt;authors&gt;&lt;author&gt;Tucker, G. T.&lt;/author&gt;&lt;author&gt;Casey, C.&lt;/author&gt;&lt;author&gt;Phillips, P. J.&lt;/author&gt;&lt;author&gt;Connor, H.&lt;/author&gt;&lt;author&gt;Ward, J. D.&lt;/author&gt;&lt;author&gt;Woods, H. F.&lt;/author&gt;&lt;/authors&gt;&lt;/contributors&gt;&lt;titles&gt;&lt;title&gt;Metformin kinetics in healthy subjects and in patients with diabetes mellitus&lt;/title&gt;&lt;secondary-title&gt;Br J Clin Pharmacol&lt;/secondary-title&gt;&lt;/titles&gt;&lt;periodical&gt;&lt;full-title&gt;Br J Clin Pharmacol&lt;/full-title&gt;&lt;/periodical&gt;&lt;pages&gt;235-46&lt;/pages&gt;&lt;volume&gt;12&lt;/volume&gt;&lt;number&gt;2&lt;/number&gt;&lt;keywords&gt;&lt;keyword&gt;Administration, Oral&lt;/keyword&gt;&lt;keyword&gt;Adult&lt;/keyword&gt;&lt;keyword&gt;Aged&lt;/keyword&gt;&lt;keyword&gt;Diabetes Mellitus/*metabolism&lt;/keyword&gt;&lt;keyword&gt;Female&lt;/keyword&gt;&lt;keyword&gt;Humans&lt;/keyword&gt;&lt;keyword&gt;Injections, Intravenous&lt;/keyword&gt;&lt;keyword&gt;Intestinal Absorption&lt;/keyword&gt;&lt;keyword&gt;Kinetics&lt;/keyword&gt;&lt;keyword&gt;Male&lt;/keyword&gt;&lt;keyword&gt;Metformin/*metabolism&lt;/keyword&gt;&lt;keyword&gt;Middle Aged&lt;/keyword&gt;&lt;/keywords&gt;&lt;dates&gt;&lt;year&gt;1981&lt;/year&gt;&lt;pub-dates&gt;&lt;date&gt;Aug&lt;/date&gt;&lt;/pub-dates&gt;&lt;/dates&gt;&lt;isbn&gt;0306-5251 (Print)&amp;#xD;0306-5251 (Linking)&lt;/isbn&gt;&lt;accession-num&gt;7306436&lt;/accession-num&gt;&lt;urls&gt;&lt;related-urls&gt;&lt;url&gt;http://www.ncbi.nlm.nih.gov/pubmed/7306436&lt;/url&gt;&lt;/related-urls&gt;&lt;/urls&gt;&lt;custom2&gt;PMC1401849&lt;/custom2&gt;&lt;/record&gt;&lt;/Cite&gt;&lt;/EndNote&gt;</w:instrText>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[13]</w:t>
      </w:r>
      <w:r w:rsidR="00490116" w:rsidRPr="006608F7">
        <w:rPr>
          <w:rFonts w:ascii="Times New Roman" w:hAnsi="Times New Roman"/>
          <w:sz w:val="24"/>
          <w:szCs w:val="24"/>
          <w:lang w:val="en-GB"/>
        </w:rPr>
        <w:fldChar w:fldCharType="end"/>
      </w:r>
      <w:r w:rsidR="009B730B" w:rsidRPr="006608F7">
        <w:rPr>
          <w:rFonts w:ascii="Times New Roman" w:hAnsi="Times New Roman"/>
          <w:sz w:val="24"/>
          <w:szCs w:val="24"/>
          <w:lang w:val="en-GB"/>
        </w:rPr>
        <w:t xml:space="preserve">. </w:t>
      </w:r>
    </w:p>
    <w:p w14:paraId="2E1E7FD4" w14:textId="57A6B472" w:rsidR="00994791" w:rsidRDefault="002E7208" w:rsidP="002C1A36">
      <w:pPr>
        <w:spacing w:line="360" w:lineRule="auto"/>
        <w:jc w:val="both"/>
        <w:rPr>
          <w:rFonts w:ascii="Times New Roman" w:hAnsi="Times New Roman"/>
          <w:sz w:val="24"/>
          <w:szCs w:val="24"/>
          <w:lang w:val="en-GB"/>
        </w:rPr>
      </w:pPr>
      <w:r w:rsidRPr="001A4E8A">
        <w:rPr>
          <w:rFonts w:ascii="Times New Roman" w:hAnsi="Times New Roman"/>
          <w:sz w:val="24"/>
          <w:szCs w:val="24"/>
          <w:lang w:val="en-GB"/>
        </w:rPr>
        <w:t>In clinical diagnostics [</w:t>
      </w:r>
      <w:r w:rsidRPr="001A4E8A">
        <w:rPr>
          <w:rFonts w:ascii="Times New Roman" w:hAnsi="Times New Roman"/>
          <w:sz w:val="24"/>
          <w:szCs w:val="24"/>
          <w:vertAlign w:val="superscript"/>
          <w:lang w:val="en-GB"/>
        </w:rPr>
        <w:t>18</w:t>
      </w:r>
      <w:r w:rsidRPr="001A4E8A">
        <w:rPr>
          <w:rFonts w:ascii="Times New Roman" w:hAnsi="Times New Roman"/>
          <w:sz w:val="24"/>
          <w:szCs w:val="24"/>
          <w:lang w:val="en-GB"/>
        </w:rPr>
        <w:t>F]-fluoro-2-deoxy-D-g</w:t>
      </w:r>
      <w:r w:rsidRPr="005F3C9E">
        <w:rPr>
          <w:rFonts w:ascii="Times New Roman" w:hAnsi="Times New Roman"/>
          <w:sz w:val="24"/>
          <w:szCs w:val="24"/>
          <w:lang w:val="en-GB"/>
        </w:rPr>
        <w:t>lucose (FDG) combination with positron emission tomography (PET), metformin treatment</w:t>
      </w:r>
      <w:r w:rsidR="000B0C04" w:rsidRPr="005F3C9E">
        <w:rPr>
          <w:rFonts w:ascii="Times New Roman" w:hAnsi="Times New Roman"/>
          <w:sz w:val="24"/>
          <w:szCs w:val="24"/>
          <w:lang w:val="en-GB"/>
        </w:rPr>
        <w:t xml:space="preserve"> </w:t>
      </w:r>
      <w:r w:rsidR="000B0C04" w:rsidRPr="00DF7CD6">
        <w:rPr>
          <w:rFonts w:ascii="Times New Roman" w:hAnsi="Times New Roman"/>
          <w:sz w:val="24"/>
          <w:szCs w:val="24"/>
          <w:lang w:val="en-GB"/>
        </w:rPr>
        <w:t>elicited increased FDG uptake</w:t>
      </w:r>
      <w:r w:rsidRPr="006608F7">
        <w:rPr>
          <w:rFonts w:ascii="Times New Roman" w:hAnsi="Times New Roman"/>
          <w:sz w:val="24"/>
          <w:szCs w:val="24"/>
          <w:lang w:val="en-GB"/>
        </w:rPr>
        <w:t xml:space="preserve"> can mimic pathologic uptake in the gut</w:t>
      </w:r>
      <w:r w:rsidR="00DD5851" w:rsidRPr="006608F7">
        <w:rPr>
          <w:rFonts w:ascii="Times New Roman" w:hAnsi="Times New Roman"/>
          <w:sz w:val="24"/>
          <w:szCs w:val="24"/>
          <w:lang w:val="en-GB"/>
        </w:rPr>
        <w:t xml:space="preserve"> </w:t>
      </w:r>
      <w:r w:rsidR="00490116" w:rsidRPr="006608F7">
        <w:rPr>
          <w:rFonts w:ascii="Times New Roman" w:hAnsi="Times New Roman"/>
          <w:sz w:val="24"/>
          <w:szCs w:val="24"/>
          <w:lang w:val="en-GB"/>
        </w:rPr>
        <w:fldChar w:fldCharType="begin">
          <w:fldData xml:space="preserve">PEVuZE5vdGU+PENpdGU+PEF1dGhvcj5Hb250aWVyPC9BdXRob3I+PFllYXI+MjAwODwvWWVhcj48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Y2Nlc3Npb24tbnVtPjE3Nzg2NDM3PC9hY2Nlc3Npb24tbnVtPjx1cmxzPjxyZWxhdGVkLXVybHM+
PHVybD5odHRwOi8vd3d3Lm5jYmkubmxtLm5paC5nb3YvcHVibWVkLzE3Nzg2NDM3PC91cmw+PC9y
ZWxhdGVkLXVybHM+PC91cmxzPjxlbGVjdHJvbmljLXJlc291cmNlLW51bT4xMC4xMDA3L3MwMDI1
OS0wMDctMDU2My02PC9lbGVjdHJvbmljLXJlc291cmNlLW51bT48L3JlY29yZD48L0NpdGU+PC9F
bmROb3RlPn==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PEVuZE5vdGU+PENpdGU+PEF1dGhvcj5Hb250aWVyPC9BdXRob3I+PFllYXI+MjAwODwvWWVhcj48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Y2Nlc3Npb24tbnVtPjE3Nzg2NDM3PC9hY2Nlc3Npb24tbnVtPjx1cmxzPjxyZWxhdGVkLXVybHM+
PHVybD5odHRwOi8vd3d3Lm5jYmkubmxtLm5paC5nb3YvcHVibWVkLzE3Nzg2NDM3PC91cmw+PC9y
ZWxhdGVkLXVybHM+PC91cmxzPjxlbGVjdHJvbmljLXJlc291cmNlLW51bT4xMC4xMDA3L3MwMDI1
OS0wMDctMDU2My02PC9lbGVjdHJvbmljLXJlc291cmNlLW51bT48L3JlY29yZD48L0NpdGU+PC9F
bmROb3RlPn==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[14]</w:t>
      </w:r>
      <w:r w:rsidR="00490116" w:rsidRPr="006608F7">
        <w:rPr>
          <w:rFonts w:ascii="Times New Roman" w:hAnsi="Times New Roman"/>
          <w:sz w:val="24"/>
          <w:szCs w:val="24"/>
          <w:lang w:val="en-GB"/>
        </w:rPr>
        <w:fldChar w:fldCharType="end"/>
      </w:r>
      <w:r w:rsidRPr="006608F7">
        <w:rPr>
          <w:rFonts w:ascii="Times New Roman" w:hAnsi="Times New Roman"/>
          <w:sz w:val="24"/>
          <w:szCs w:val="24"/>
          <w:lang w:val="en-GB"/>
        </w:rPr>
        <w:t xml:space="preserve">. An increase in FDG bowel uptake takes place mainly in the colon and, to a lesser extent, in the small intestine </w:t>
      </w:r>
      <w:r w:rsidR="00490116" w:rsidRPr="006608F7">
        <w:rPr>
          <w:rFonts w:ascii="Times New Roman" w:hAnsi="Times New Roman"/>
          <w:sz w:val="24"/>
          <w:szCs w:val="24"/>
          <w:lang w:val="en-GB"/>
        </w:rPr>
        <w:fldChar w:fldCharType="begin">
          <w:fldData xml:space="preserve">PEVuZE5vdGU+PENpdGU+PEF1dGhvcj5Hb250aWVyPC9BdXRob3I+PFllYXI+MjAwODwvWWVhcj48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Y2Nlc3Npb24tbnVtPjE3Nzg2NDM3PC9hY2Nlc3Npb24tbnVtPjx1cmxzPjxyZWxhdGVkLXVybHM+
PHVybD5odHRwOi8vd3d3Lm5jYmkubmxtLm5paC5nb3YvcHVibWVkLzE3Nzg2NDM3PC91cmw+PC9y
ZWxhdGVkLXVybHM+PC91cmxzPjxlbGVjdHJvbmljLXJlc291cmNlLW51bT4xMC4xMDA3L3MwMDI1
OS0wMDctMDU2My02PC9lbGVjdHJvbmljLXJlc291cmNlLW51bT48L3JlY29yZD48L0NpdGU+PC9F
bmROb3RlPn==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PEVuZE5vdGU+PENpdGU+PEF1dGhvcj5Hb250aWVyPC9BdXRob3I+PFllYXI+MjAwODwvWWVhcj48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Y2Nlc3Npb24tbnVtPjE3Nzg2NDM3PC9hY2Nlc3Npb24tbnVtPjx1cmxzPjxyZWxhdGVkLXVybHM+
PHVybD5odHRwOi8vd3d3Lm5jYmkubmxtLm5paC5nb3YvcHVibWVkLzE3Nzg2NDM3PC91cmw+PC9y
ZWxhdGVkLXVybHM+PC91cmxzPjxlbGVjdHJvbmljLXJlc291cmNlLW51bT4xMC4xMDA3L3MwMDI1
OS0wMDctMDU2My02PC9lbGVjdHJvbmljLXJlc291cmNlLW51bT48L3JlY29yZD48L0NpdGU+PC9F
bmROb3RlPn==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[14]</w:t>
      </w:r>
      <w:r w:rsidR="00490116" w:rsidRPr="006608F7">
        <w:rPr>
          <w:rFonts w:ascii="Times New Roman" w:hAnsi="Times New Roman"/>
          <w:sz w:val="24"/>
          <w:szCs w:val="24"/>
          <w:lang w:val="en-GB"/>
        </w:rPr>
        <w:fldChar w:fldCharType="end"/>
      </w:r>
      <w:r w:rsidRPr="006608F7">
        <w:rPr>
          <w:rFonts w:ascii="Times New Roman" w:hAnsi="Times New Roman"/>
          <w:sz w:val="24"/>
          <w:szCs w:val="24"/>
          <w:lang w:val="en-GB"/>
        </w:rPr>
        <w:t>.</w:t>
      </w:r>
      <w:r w:rsidR="00EE0DAC">
        <w:rPr>
          <w:rFonts w:ascii="Times New Roman" w:hAnsi="Times New Roman"/>
          <w:sz w:val="24"/>
          <w:szCs w:val="24"/>
          <w:lang w:val="en-GB"/>
        </w:rPr>
        <w:t xml:space="preserve"> </w:t>
      </w:r>
      <w:r w:rsidR="00EE0DAC" w:rsidRPr="002C1A36">
        <w:rPr>
          <w:rFonts w:ascii="Times New Roman" w:hAnsi="Times New Roman"/>
          <w:sz w:val="24"/>
          <w:szCs w:val="24"/>
          <w:lang w:val="en-GB"/>
        </w:rPr>
        <w:t xml:space="preserve">Penicaud and co workers </w:t>
      </w:r>
      <w:r w:rsidR="006F4DA5" w:rsidRPr="002C1A36">
        <w:rPr>
          <w:rFonts w:ascii="Times New Roman" w:hAnsi="Times New Roman"/>
          <w:sz w:val="24"/>
          <w:szCs w:val="24"/>
          <w:lang w:val="en-GB"/>
        </w:rPr>
        <w:t>demonstrated almost two decades ago that metformin enhances glucose uptake in intestinal mucosa in obese rats</w:t>
      </w:r>
      <w:r w:rsidR="006F4DA5">
        <w:rPr>
          <w:rFonts w:ascii="Times New Roman" w:hAnsi="Times New Roman"/>
          <w:sz w:val="24"/>
          <w:szCs w:val="24"/>
          <w:lang w:val="en-GB"/>
        </w:rPr>
        <w:t xml:space="preserve"> </w:t>
      </w:r>
      <w:r w:rsidR="006F4DA5">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&lt;EndNote&gt;&lt;Cite&gt;&lt;Author&gt;Penicaud&lt;/Author&gt;&lt;Year&gt;1989&lt;/Year&gt;&lt;RecNum&gt;1190&lt;/RecNum&gt;&lt;DisplayText&gt;[15]&lt;/DisplayText&gt;&lt;record&gt;&lt;rec-number&gt;1190&lt;/rec-number&gt;&lt;foreign-keys&gt;&lt;key app="EN" db-id="zfpd0p9pzaavt7es9xp5eette9szzd52pzsp" timestamp="1495046218"&gt;1190&lt;/key&gt;&lt;/foreign-keys&gt;&lt;ref-type name="Journal Article"&gt;17&lt;/ref-type&gt;&lt;contributors&gt;&lt;authors&gt;&lt;author&gt;Penicaud, L.&lt;/author&gt;&lt;author&gt;Hitier, Y.&lt;/author&gt;&lt;author&gt;Ferre, P.&lt;/author&gt;&lt;author&gt;Girard, J.&lt;/author&gt;&lt;/authors&gt;&lt;/contributors&gt;&lt;auth-address&gt;Laboratoire de Physiologie du Developement, Universite Paris VII, L.A. 307 C.N.R.S., France.&lt;/auth-address&gt;&lt;titles&gt;&lt;title&gt;Hypoglycaemic effect of metformin in genetically obese (fa/fa) rats results from an increased utilization of blood glucose by intestine&lt;/title&gt;&lt;secondary-title&gt;Biochem J&lt;/secondary-title&gt;&lt;/titles&gt;&lt;periodical&gt;&lt;full-title&gt;Biochem J&lt;/full-title&gt;&lt;abbr-1&gt;The Biochemical journal&lt;/abbr-1&gt;&lt;/periodical&gt;&lt;pages&gt;881-5&lt;/pages&gt;&lt;volume&gt;262&lt;/volume&gt;&lt;number&gt;3&lt;/number&gt;&lt;keywords&gt;&lt;keyword&gt;Animals&lt;/keyword&gt;&lt;keyword&gt;Blood Glucose/*metabolism&lt;/keyword&gt;&lt;keyword&gt;Female&lt;/keyword&gt;&lt;keyword&gt;Insulin/blood&lt;/keyword&gt;&lt;keyword&gt;Insulin Resistance&lt;/keyword&gt;&lt;keyword&gt;Intestines/*metabolism&lt;/keyword&gt;&lt;keyword&gt;Metformin/*pharmacology&lt;/keyword&gt;&lt;keyword&gt;Rats&lt;/keyword&gt;&lt;keyword&gt;Rats, Inbred Strains&lt;/keyword&gt;&lt;keyword&gt;Stimulation, Chemical&lt;/keyword&gt;&lt;/keywords&gt;&lt;dates&gt;&lt;year&gt;1989&lt;/year&gt;&lt;pub-dates&gt;&lt;date&gt;Sep 15&lt;/date&gt;&lt;/pub-dates&gt;&lt;/dates&gt;&lt;isbn&gt;0264-6021 (Print)&amp;#xD;0264-6021 (Linking)&lt;/isbn&gt;&lt;accession-num&gt;2686622&lt;/accession-num&gt;&lt;urls&gt;&lt;related-urls&gt;&lt;url&gt;https://www.ncbi.nlm.nih.gov/pubmed/2686622&lt;/url&gt;&lt;/related-urls&gt;&lt;/urls&gt;&lt;custom2&gt;PMC1133356&lt;/custom2&gt;&lt;/record&gt;&lt;/Cite&gt;&lt;/EndNote&gt;</w:instrText>
      </w:r>
      <w:r w:rsidR="006F4DA5">
        <w:rPr>
          <w:rFonts w:ascii="Times New Roman" w:hAnsi="Times New Roman"/>
          <w:sz w:val="24"/>
          <w:szCs w:val="24"/>
          <w:lang w:val="en-GB"/>
        </w:rPr>
        <w:fldChar w:fldCharType="separate"/>
      </w:r>
      <w:r w:rsidR="006F4DA5">
        <w:rPr>
          <w:rFonts w:ascii="Times New Roman" w:hAnsi="Times New Roman"/>
          <w:noProof/>
          <w:sz w:val="24"/>
          <w:szCs w:val="24"/>
          <w:lang w:val="en-GB"/>
        </w:rPr>
        <w:t>[15]</w:t>
      </w:r>
      <w:r w:rsidR="006F4DA5">
        <w:rPr>
          <w:rFonts w:ascii="Times New Roman" w:hAnsi="Times New Roman"/>
          <w:sz w:val="24"/>
          <w:szCs w:val="24"/>
          <w:lang w:val="en-GB"/>
        </w:rPr>
        <w:fldChar w:fldCharType="end"/>
      </w:r>
      <w:r w:rsidR="006F4DA5">
        <w:rPr>
          <w:rFonts w:ascii="Times New Roman" w:hAnsi="Times New Roman"/>
          <w:sz w:val="24"/>
          <w:szCs w:val="24"/>
          <w:lang w:val="en-GB"/>
        </w:rPr>
        <w:t>.</w:t>
      </w:r>
      <w:r w:rsidR="008C252F" w:rsidRPr="006608F7">
        <w:rPr>
          <w:rFonts w:ascii="Times New Roman" w:hAnsi="Times New Roman"/>
          <w:sz w:val="24"/>
          <w:szCs w:val="24"/>
          <w:lang w:val="en-GB"/>
        </w:rPr>
        <w:t xml:space="preserve"> </w:t>
      </w:r>
      <w:r w:rsidR="00C34C95">
        <w:rPr>
          <w:rFonts w:ascii="Times New Roman" w:hAnsi="Times New Roman"/>
          <w:sz w:val="24"/>
          <w:szCs w:val="24"/>
          <w:lang w:val="en-GB"/>
        </w:rPr>
        <w:t>We have recently showed that intestinal g</w:t>
      </w:r>
      <w:r w:rsidR="00C4038C" w:rsidRPr="006608F7">
        <w:rPr>
          <w:rFonts w:ascii="Times New Roman" w:hAnsi="Times New Roman"/>
          <w:sz w:val="24"/>
          <w:szCs w:val="24"/>
          <w:lang w:val="en-GB"/>
        </w:rPr>
        <w:t xml:space="preserve">lucose </w:t>
      </w:r>
      <w:r w:rsidR="002560A2" w:rsidRPr="001A4E8A">
        <w:rPr>
          <w:rFonts w:ascii="Times New Roman" w:hAnsi="Times New Roman"/>
          <w:sz w:val="24"/>
          <w:szCs w:val="24"/>
          <w:lang w:val="en-GB"/>
        </w:rPr>
        <w:t>uptake</w:t>
      </w:r>
      <w:r w:rsidR="00C34C95">
        <w:rPr>
          <w:rFonts w:ascii="Times New Roman" w:hAnsi="Times New Roman"/>
          <w:sz w:val="24"/>
          <w:szCs w:val="24"/>
          <w:lang w:val="en-GB"/>
        </w:rPr>
        <w:t xml:space="preserve"> can </w:t>
      </w:r>
      <w:r w:rsidR="00B85083">
        <w:rPr>
          <w:rFonts w:ascii="Times New Roman" w:hAnsi="Times New Roman"/>
          <w:sz w:val="24"/>
          <w:szCs w:val="24"/>
          <w:lang w:val="en-GB"/>
        </w:rPr>
        <w:t xml:space="preserve">be </w:t>
      </w:r>
      <w:r w:rsidR="00C4038C" w:rsidRPr="006608F7">
        <w:rPr>
          <w:rFonts w:ascii="Times New Roman" w:hAnsi="Times New Roman"/>
          <w:sz w:val="24"/>
          <w:szCs w:val="24"/>
          <w:lang w:val="en-GB"/>
        </w:rPr>
        <w:t xml:space="preserve">monitored </w:t>
      </w:r>
      <w:r w:rsidR="001E4E50">
        <w:rPr>
          <w:rFonts w:ascii="Times New Roman" w:hAnsi="Times New Roman"/>
          <w:sz w:val="24"/>
          <w:szCs w:val="24"/>
          <w:lang w:val="en-GB"/>
        </w:rPr>
        <w:lastRenderedPageBreak/>
        <w:t xml:space="preserve">using </w:t>
      </w:r>
      <w:r w:rsidR="00C34C95">
        <w:rPr>
          <w:rFonts w:ascii="Times New Roman" w:hAnsi="Times New Roman"/>
          <w:sz w:val="24"/>
          <w:szCs w:val="24"/>
          <w:lang w:val="en-GB"/>
        </w:rPr>
        <w:t>quantita</w:t>
      </w:r>
      <w:r w:rsidR="001E4E50">
        <w:rPr>
          <w:rFonts w:ascii="Times New Roman" w:hAnsi="Times New Roman"/>
          <w:sz w:val="24"/>
          <w:szCs w:val="24"/>
          <w:lang w:val="en-GB"/>
        </w:rPr>
        <w:t>ve</w:t>
      </w:r>
      <w:r w:rsidR="00FB497C" w:rsidRPr="001A4E8A">
        <w:rPr>
          <w:rFonts w:ascii="Times New Roman" w:hAnsi="Times New Roman"/>
          <w:sz w:val="24"/>
          <w:szCs w:val="24"/>
          <w:lang w:val="en-GB"/>
        </w:rPr>
        <w:t xml:space="preserve"> </w:t>
      </w:r>
      <w:r w:rsidRPr="001A4E8A">
        <w:rPr>
          <w:rFonts w:ascii="Times New Roman" w:hAnsi="Times New Roman"/>
          <w:sz w:val="24"/>
          <w:szCs w:val="24"/>
          <w:lang w:val="en-GB"/>
        </w:rPr>
        <w:t>FDG-</w:t>
      </w:r>
      <w:r w:rsidR="00AA1A43" w:rsidRPr="001A4E8A">
        <w:rPr>
          <w:rFonts w:ascii="Times New Roman" w:hAnsi="Times New Roman"/>
          <w:sz w:val="24"/>
          <w:szCs w:val="24"/>
          <w:lang w:val="en-GB"/>
        </w:rPr>
        <w:t>PET</w:t>
      </w:r>
      <w:r w:rsidR="00D0466F" w:rsidRPr="005F3C9E">
        <w:rPr>
          <w:rFonts w:ascii="Times New Roman" w:hAnsi="Times New Roman"/>
          <w:sz w:val="24"/>
          <w:szCs w:val="24"/>
          <w:lang w:val="en-GB"/>
        </w:rPr>
        <w:t xml:space="preserve"> </w:t>
      </w:r>
      <w:r w:rsidR="001E4E50">
        <w:rPr>
          <w:rFonts w:ascii="Times New Roman" w:hAnsi="Times New Roman"/>
          <w:sz w:val="24"/>
          <w:szCs w:val="24"/>
          <w:lang w:val="en-GB"/>
        </w:rPr>
        <w:t>analysis methodology</w:t>
      </w:r>
      <w:r w:rsidR="00D842D5"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fldData xml:space="preserve">PEVuZE5vdGU+PENpdGU+PEF1dGhvcj5Ib25rYTwvQXV0aG9yPjxZZWFyPjIwMTM8L1llYXI+PFJl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Z2VzPjg5My05MDA8L3BhZ2VzPjx2b2x1bWU+NTY8L3ZvbHVtZT48bnVtYmVyPjQ8L251bWJlcj48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==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PEVuZE5vdGU+PENpdGU+PEF1dGhvcj5Ib25rYTwvQXV0aG9yPjxZZWFyPjIwMTM8L1llYXI+PFJl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Z2VzPjg5My05MDA8L3BhZ2VzPjx2b2x1bWU+NTY8L3ZvbHVtZT48bnVtYmVyPjQ8L251bWJlcj48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==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[16]</w:t>
      </w:r>
      <w:r w:rsidR="00490116" w:rsidRPr="00FE6371">
        <w:rPr>
          <w:rFonts w:ascii="Times New Roman" w:hAnsi="Times New Roman"/>
          <w:sz w:val="24"/>
          <w:szCs w:val="24"/>
          <w:lang w:val="en-GB"/>
        </w:rPr>
        <w:fldChar w:fldCharType="end"/>
      </w:r>
      <w:r w:rsidR="00C4038C" w:rsidRPr="00FE6371">
        <w:rPr>
          <w:rFonts w:ascii="Times New Roman" w:hAnsi="Times New Roman"/>
          <w:sz w:val="24"/>
          <w:szCs w:val="24"/>
          <w:lang w:val="en-GB"/>
        </w:rPr>
        <w:t>. W</w:t>
      </w:r>
      <w:r w:rsidR="00E4110B" w:rsidRPr="00FE6371">
        <w:rPr>
          <w:rFonts w:ascii="Times New Roman" w:hAnsi="Times New Roman"/>
          <w:sz w:val="24"/>
          <w:szCs w:val="24"/>
          <w:lang w:val="en-GB"/>
        </w:rPr>
        <w:t xml:space="preserve">e demonstrated </w:t>
      </w:r>
      <w:r w:rsidR="00C4038C" w:rsidRPr="00FE6371">
        <w:rPr>
          <w:rFonts w:ascii="Times New Roman" w:hAnsi="Times New Roman"/>
          <w:sz w:val="24"/>
          <w:szCs w:val="24"/>
          <w:lang w:val="en-GB"/>
        </w:rPr>
        <w:t>also, that</w:t>
      </w:r>
      <w:r w:rsidR="00B75A41" w:rsidRPr="00FE6371">
        <w:rPr>
          <w:rFonts w:ascii="Times New Roman" w:hAnsi="Times New Roman"/>
          <w:sz w:val="24"/>
          <w:szCs w:val="24"/>
          <w:lang w:val="en-GB"/>
        </w:rPr>
        <w:t xml:space="preserve"> </w:t>
      </w:r>
      <w:r w:rsidR="001E4E50">
        <w:rPr>
          <w:rFonts w:ascii="Times New Roman" w:hAnsi="Times New Roman"/>
          <w:sz w:val="24"/>
          <w:szCs w:val="24"/>
          <w:lang w:val="en-GB"/>
        </w:rPr>
        <w:t xml:space="preserve">insulin increases </w:t>
      </w:r>
      <w:r w:rsidR="00B75A41" w:rsidRPr="00FE6371">
        <w:rPr>
          <w:rFonts w:ascii="Times New Roman" w:hAnsi="Times New Roman"/>
          <w:sz w:val="24"/>
          <w:szCs w:val="24"/>
          <w:lang w:val="en-GB"/>
        </w:rPr>
        <w:t>intestin</w:t>
      </w:r>
      <w:r w:rsidR="001E4E50">
        <w:rPr>
          <w:rFonts w:ascii="Times New Roman" w:hAnsi="Times New Roman"/>
          <w:sz w:val="24"/>
          <w:szCs w:val="24"/>
          <w:lang w:val="en-GB"/>
        </w:rPr>
        <w:t xml:space="preserve">al glucose uptake in healthy subjects, but not subjects </w:t>
      </w:r>
      <w:r w:rsidR="00421E2E" w:rsidRPr="00FE6371">
        <w:rPr>
          <w:rFonts w:ascii="Times New Roman" w:hAnsi="Times New Roman"/>
          <w:sz w:val="24"/>
          <w:szCs w:val="24"/>
          <w:lang w:val="en-GB"/>
        </w:rPr>
        <w:t>with morbid obesity</w:t>
      </w:r>
      <w:r w:rsidR="00E4110B"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&lt;EndNote&gt;&lt;Cite&gt;&lt;Author&gt;Makinen&lt;/Author&gt;&lt;Year&gt;2015&lt;/Year&gt;&lt;RecNum&gt;704&lt;/RecNum&gt;&lt;DisplayText&gt;[17]&lt;/DisplayText&gt;&lt;record&gt;&lt;rec-number&gt;704&lt;/rec-number&gt;&lt;foreign-keys&gt;&lt;key app="EN" db-id="zfpd0p9pzaavt7es9xp5eette9szzd52pzsp" timestamp="1451821873"&gt;704&lt;/key&gt;&lt;/foreign-keys&gt;&lt;ref-type name="Journal Article"&gt;17&lt;/ref-type&gt;&lt;contributors&gt;&lt;authors&gt;&lt;author&gt;Makinen, J.&lt;/author&gt;&lt;author&gt;Hannukainen, J. C.&lt;/author&gt;&lt;author&gt;Karmi, A.&lt;/author&gt;&lt;author&gt;Immonen, H. M.&lt;/author&gt;&lt;author&gt;Soinio, M.&lt;/author&gt;&lt;author&gt;Nelimarkka, L.&lt;/author&gt;&lt;author&gt;Savisto, N.&lt;/author&gt;&lt;author&gt;Helmio, M.&lt;/author&gt;&lt;author&gt;Ovaska, J.&lt;/author&gt;&lt;author&gt;Salminen, P.&lt;/author&gt;&lt;author&gt;Iozzo, P.&lt;/author&gt;&lt;author&gt;Nuutila, P.&lt;/author&gt;&lt;/authors&gt;&lt;/contributors&gt;&lt;auth-address&gt;Turku PET Centre, University of Turku, PL 52, FIN-20520, Turku, Finland.&lt;/auth-address&gt;&lt;titles&gt;&lt;title&gt;Obesity-associated intestinal insulin resistance is ameliorated after bariatric surgery&lt;/title&gt;&lt;secondary-title&gt;Diabetologia&lt;/secondary-title&gt;&lt;/titles&gt;&lt;periodical&gt;&lt;full-title&gt;Diabetologia&lt;/full-title&gt;&lt;abbr-1&gt;Diabetologia&lt;/abbr-1&gt;&lt;/periodical&gt;&lt;pages&gt;1055-62&lt;/pages&gt;&lt;volume&gt;58&lt;/volume&gt;&lt;number&gt;5&lt;/number&gt;&lt;dates&gt;&lt;year&gt;2015&lt;/year&gt;&lt;pub-dates&gt;&lt;date&gt;May&lt;/date&gt;&lt;/pub-dates&gt;&lt;/dates&gt;&lt;isbn&gt;1432-0428 (Electronic)&amp;#xD;0012-186X (Linking)&lt;/isbn&gt;&lt;accession-num&gt;25631620&lt;/accession-num&gt;&lt;urls&gt;&lt;related-urls&gt;&lt;url&gt;http://www.ncbi.nlm.nih.gov/pubmed/25631620&lt;/url&gt;&lt;/related-urls&gt;&lt;/urls&gt;&lt;custom2&gt;PMC4392118&lt;/custom2&gt;&lt;electronic-resource-num&gt;10.1007/s00125-015-3501-3&lt;/electronic-resource-num&gt;&lt;/record&gt;&lt;/Cite&gt;&lt;/EndNote&gt;</w:instrText>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[17]</w:t>
      </w:r>
      <w:r w:rsidR="00490116" w:rsidRPr="00FE6371">
        <w:rPr>
          <w:rFonts w:ascii="Times New Roman" w:hAnsi="Times New Roman"/>
          <w:sz w:val="24"/>
          <w:szCs w:val="24"/>
          <w:lang w:val="en-GB"/>
        </w:rPr>
        <w:fldChar w:fldCharType="end"/>
      </w:r>
      <w:r w:rsidR="00E4110B" w:rsidRPr="00FE6371">
        <w:rPr>
          <w:rFonts w:ascii="Times New Roman" w:hAnsi="Times New Roman"/>
          <w:sz w:val="24"/>
          <w:szCs w:val="24"/>
          <w:lang w:val="en-GB"/>
        </w:rPr>
        <w:t xml:space="preserve"> .</w:t>
      </w:r>
      <w:r w:rsidR="009F29AC" w:rsidRPr="00FE6371">
        <w:rPr>
          <w:rFonts w:ascii="Times New Roman" w:hAnsi="Times New Roman"/>
          <w:sz w:val="24"/>
          <w:szCs w:val="24"/>
          <w:lang w:val="en-GB"/>
        </w:rPr>
        <w:t xml:space="preserve"> </w:t>
      </w:r>
      <w:r w:rsidR="00F677FD" w:rsidRPr="00FE6371">
        <w:rPr>
          <w:rFonts w:ascii="Times New Roman" w:hAnsi="Times New Roman"/>
          <w:sz w:val="24"/>
          <w:szCs w:val="24"/>
          <w:lang w:val="en-GB"/>
        </w:rPr>
        <w:t xml:space="preserve">The present study was undertaken to assess </w:t>
      </w:r>
      <w:r w:rsidR="00A77743" w:rsidRPr="00FE6371">
        <w:rPr>
          <w:rFonts w:ascii="Times New Roman" w:hAnsi="Times New Roman"/>
          <w:sz w:val="24"/>
          <w:szCs w:val="24"/>
          <w:lang w:val="en-GB"/>
        </w:rPr>
        <w:t xml:space="preserve">specifically </w:t>
      </w:r>
      <w:r w:rsidR="00A54C59" w:rsidRPr="00FE6371">
        <w:rPr>
          <w:rFonts w:ascii="Times New Roman" w:hAnsi="Times New Roman"/>
          <w:sz w:val="24"/>
          <w:szCs w:val="24"/>
          <w:lang w:val="en-GB"/>
        </w:rPr>
        <w:t>th</w:t>
      </w:r>
      <w:r w:rsidR="009F77E6" w:rsidRPr="00FE6371">
        <w:rPr>
          <w:rFonts w:ascii="Times New Roman" w:hAnsi="Times New Roman"/>
          <w:sz w:val="24"/>
          <w:szCs w:val="24"/>
          <w:lang w:val="en-GB"/>
        </w:rPr>
        <w:t>e</w:t>
      </w:r>
      <w:r w:rsidR="00A54C59" w:rsidRPr="00FE6371">
        <w:rPr>
          <w:rFonts w:ascii="Times New Roman" w:hAnsi="Times New Roman"/>
          <w:sz w:val="24"/>
          <w:szCs w:val="24"/>
          <w:lang w:val="en-GB"/>
        </w:rPr>
        <w:t xml:space="preserve"> </w:t>
      </w:r>
      <w:r w:rsidR="00A77743" w:rsidRPr="00FE6371">
        <w:rPr>
          <w:rFonts w:ascii="Times New Roman" w:hAnsi="Times New Roman"/>
          <w:sz w:val="24"/>
          <w:szCs w:val="24"/>
          <w:lang w:val="en-GB"/>
        </w:rPr>
        <w:t xml:space="preserve">intestinal effects of </w:t>
      </w:r>
      <w:r w:rsidR="00F677FD" w:rsidRPr="00FE6371">
        <w:rPr>
          <w:rFonts w:ascii="Times New Roman" w:hAnsi="Times New Roman"/>
          <w:sz w:val="24"/>
          <w:szCs w:val="24"/>
          <w:lang w:val="en-GB"/>
        </w:rPr>
        <w:t>metformin</w:t>
      </w:r>
      <w:r w:rsidR="00067653" w:rsidRPr="00FE6371">
        <w:rPr>
          <w:rFonts w:ascii="Times New Roman" w:hAnsi="Times New Roman"/>
          <w:sz w:val="24"/>
          <w:szCs w:val="24"/>
          <w:lang w:val="en-GB"/>
        </w:rPr>
        <w:t xml:space="preserve"> and </w:t>
      </w:r>
      <w:r w:rsidR="00014943" w:rsidRPr="00FE6371">
        <w:rPr>
          <w:rFonts w:ascii="Times New Roman" w:hAnsi="Times New Roman"/>
          <w:sz w:val="24"/>
          <w:szCs w:val="24"/>
          <w:lang w:val="en-GB"/>
        </w:rPr>
        <w:t>rosiglitazone</w:t>
      </w:r>
      <w:r w:rsidR="00F677FD" w:rsidRPr="00FE6371">
        <w:rPr>
          <w:rFonts w:ascii="Times New Roman" w:hAnsi="Times New Roman"/>
          <w:sz w:val="24"/>
          <w:szCs w:val="24"/>
          <w:lang w:val="en-GB"/>
        </w:rPr>
        <w:t xml:space="preserve"> monotherapy</w:t>
      </w:r>
      <w:r w:rsidR="00A77743" w:rsidRPr="00FE6371">
        <w:rPr>
          <w:rFonts w:ascii="Times New Roman" w:hAnsi="Times New Roman"/>
          <w:sz w:val="24"/>
          <w:szCs w:val="24"/>
          <w:lang w:val="en-GB"/>
        </w:rPr>
        <w:t xml:space="preserve"> on insulin stimulated </w:t>
      </w:r>
      <w:r w:rsidR="008F7F0D" w:rsidRPr="00FE6371">
        <w:rPr>
          <w:rFonts w:ascii="Times New Roman" w:hAnsi="Times New Roman"/>
          <w:sz w:val="24"/>
          <w:szCs w:val="24"/>
          <w:lang w:val="en-GB"/>
        </w:rPr>
        <w:t>GU</w:t>
      </w:r>
      <w:r w:rsidR="00A77743" w:rsidRPr="00FE6371">
        <w:rPr>
          <w:rFonts w:ascii="Times New Roman" w:hAnsi="Times New Roman"/>
          <w:sz w:val="24"/>
          <w:szCs w:val="24"/>
          <w:lang w:val="en-GB"/>
        </w:rPr>
        <w:t xml:space="preserve"> in a randomised clinical trial</w:t>
      </w:r>
      <w:r w:rsidR="009A0342" w:rsidRPr="00FE6371">
        <w:rPr>
          <w:rFonts w:ascii="Times New Roman" w:hAnsi="Times New Roman"/>
          <w:sz w:val="24"/>
          <w:szCs w:val="24"/>
          <w:lang w:val="en-GB"/>
        </w:rPr>
        <w:t>.</w:t>
      </w:r>
      <w:r w:rsidR="00421E2E" w:rsidRPr="00FE6371">
        <w:rPr>
          <w:rFonts w:ascii="Times New Roman" w:hAnsi="Times New Roman"/>
          <w:sz w:val="24"/>
          <w:szCs w:val="24"/>
          <w:lang w:val="en-GB"/>
        </w:rPr>
        <w:t xml:space="preserve"> </w:t>
      </w:r>
      <w:r w:rsidR="009A0342" w:rsidRPr="00FE6371">
        <w:rPr>
          <w:rFonts w:ascii="Times New Roman" w:hAnsi="Times New Roman"/>
          <w:sz w:val="24"/>
          <w:szCs w:val="24"/>
          <w:lang w:val="en-GB"/>
        </w:rPr>
        <w:t>T</w:t>
      </w:r>
      <w:r w:rsidR="00A77743" w:rsidRPr="00FE6371">
        <w:rPr>
          <w:rFonts w:ascii="Times New Roman" w:hAnsi="Times New Roman"/>
          <w:sz w:val="24"/>
          <w:szCs w:val="24"/>
          <w:lang w:val="en-GB"/>
        </w:rPr>
        <w:t>he effects on gly</w:t>
      </w:r>
      <w:r w:rsidR="00F1759F" w:rsidRPr="00FE6371">
        <w:rPr>
          <w:rFonts w:ascii="Times New Roman" w:hAnsi="Times New Roman"/>
          <w:sz w:val="24"/>
          <w:szCs w:val="24"/>
          <w:lang w:val="en-GB"/>
        </w:rPr>
        <w:t>cemic</w:t>
      </w:r>
      <w:r w:rsidR="00A77743" w:rsidRPr="00FE6371">
        <w:rPr>
          <w:rFonts w:ascii="Times New Roman" w:hAnsi="Times New Roman"/>
          <w:sz w:val="24"/>
          <w:szCs w:val="24"/>
          <w:lang w:val="en-GB"/>
        </w:rPr>
        <w:t xml:space="preserve"> control and insulin sensitivity have been </w:t>
      </w:r>
      <w:r w:rsidR="00F1759F" w:rsidRPr="00FE6371">
        <w:rPr>
          <w:rFonts w:ascii="Times New Roman" w:hAnsi="Times New Roman"/>
          <w:sz w:val="24"/>
          <w:szCs w:val="24"/>
          <w:lang w:val="en-GB"/>
        </w:rPr>
        <w:t>published</w:t>
      </w:r>
      <w:r w:rsidR="00421E2E" w:rsidRPr="00FE6371">
        <w:rPr>
          <w:rFonts w:ascii="Times New Roman" w:hAnsi="Times New Roman"/>
          <w:sz w:val="24"/>
          <w:szCs w:val="24"/>
          <w:lang w:val="en-GB"/>
        </w:rPr>
        <w:t xml:space="preserve"> earlier </w:t>
      </w:r>
      <w:r w:rsidR="00490116" w:rsidRPr="00FE6371">
        <w:rPr>
          <w:rFonts w:ascii="Times New Roman" w:hAnsi="Times New Roman"/>
          <w:sz w:val="24"/>
          <w:szCs w:val="24"/>
          <w:lang w:val="en-GB"/>
        </w:rPr>
        <w:fldChar w:fldCharType="begin">
          <w:fldData xml:space="preserve">PEVuZE5vdGU+PENpdGU+PEF1dGhvcj5IYWxsc3RlbjwvQXV0aG9yPjxZZWFyPjIwMDI8L1llYXI+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IGNhcmU8L2FiYnItMT48L2FsdC1wZXJpb2RpY2FsPjxwYWdlcz4yMDY5LTc0PC9wYWdlcz48dm9s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PEVuZE5vdGU+PENpdGU+PEF1dGhvcj5IYWxsc3RlbjwvQXV0aG9yPjxZZWFyPjIwMDI8L1llYXI+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IGNhcmU8L2FiYnItMT48L2FsdC1wZXJpb2RpY2FsPjxwYWdlcz4yMDY5LTc0PC9wYWdlcz48dm9s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[2, 18]</w:t>
      </w:r>
      <w:r w:rsidR="00490116" w:rsidRPr="00FE6371">
        <w:rPr>
          <w:rFonts w:ascii="Times New Roman" w:hAnsi="Times New Roman"/>
          <w:sz w:val="24"/>
          <w:szCs w:val="24"/>
          <w:lang w:val="en-GB"/>
        </w:rPr>
        <w:fldChar w:fldCharType="end"/>
      </w:r>
      <w:r w:rsidR="00F677FD" w:rsidRPr="00FE6371">
        <w:rPr>
          <w:rFonts w:ascii="Times New Roman" w:hAnsi="Times New Roman"/>
          <w:sz w:val="24"/>
          <w:szCs w:val="24"/>
          <w:lang w:val="en-GB"/>
        </w:rPr>
        <w:t>.</w:t>
      </w:r>
      <w:r w:rsidR="001B4BBB" w:rsidRPr="00FE6371">
        <w:rPr>
          <w:rFonts w:ascii="Times New Roman" w:hAnsi="Times New Roman"/>
          <w:sz w:val="24"/>
          <w:szCs w:val="24"/>
          <w:lang w:val="en-GB"/>
        </w:rPr>
        <w:t xml:space="preserve"> Metformin treatment improved glycemic control but did not change insulin sensitivity which was in line with previous publications</w:t>
      </w:r>
      <w:r w:rsidR="005303FA">
        <w:rPr>
          <w:rFonts w:ascii="Times New Roman" w:hAnsi="Times New Roman"/>
          <w:sz w:val="24"/>
          <w:szCs w:val="24"/>
          <w:lang w:val="en-GB"/>
        </w:rPr>
        <w:t xml:space="preserve"> </w:t>
      </w:r>
      <w:r w:rsidR="00490116">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&lt;EndNote&gt;&lt;Cite&gt;&lt;Author&gt;Cusi&lt;/Author&gt;&lt;Year&gt;1996&lt;/Year&gt;&lt;RecNum&gt;1068&lt;/RecNum&gt;&lt;DisplayText&gt;[19]&lt;/DisplayText&gt;&lt;record&gt;&lt;rec-number&gt;1068&lt;/rec-number&gt;&lt;foreign-keys&gt;&lt;key app="EN" db-id="zfpd0p9pzaavt7es9xp5eette9szzd52pzsp" timestamp="1477250230"&gt;1068&lt;/key&gt;&lt;/foreign-keys&gt;&lt;ref-type name="Journal Article"&gt;17&lt;/ref-type&gt;&lt;contributors&gt;&lt;authors&gt;&lt;author&gt;Cusi, K.&lt;/author&gt;&lt;author&gt;Consoli, A.&lt;/author&gt;&lt;author&gt;DeFronzo, R. A.&lt;/author&gt;&lt;/authors&gt;&lt;/contributors&gt;&lt;auth-address&gt;Diabetes Division, University of Texas Health Science Center, San Antonio 78284, USA.&lt;/auth-address&gt;&lt;titles&gt;&lt;title&gt;Metabolic effects of metformin on glucose and lactate metabolism in noninsulin-dependent diabetes mellitus&lt;/title&gt;&lt;secondary-title&gt;J Clin Endocrinol Metab&lt;/secondary-title&gt;&lt;/titles&gt;&lt;periodical&gt;&lt;full-title&gt;J Clin Endocrinol Metab&lt;/full-title&gt;&lt;/periodical&gt;&lt;pages&gt;4059-67&lt;/pages&gt;&lt;volume&gt;81&lt;/volume&gt;&lt;number&gt;11&lt;/number&gt;&lt;keywords&gt;&lt;keyword&gt;Blood Glucose/metabolism&lt;/keyword&gt;&lt;keyword&gt;Diabetes Mellitus, Type 2/blood/*drug therapy/*metabolism&lt;/keyword&gt;&lt;keyword&gt;Double-Blind Method&lt;/keyword&gt;&lt;keyword&gt;Female&lt;/keyword&gt;&lt;keyword&gt;Gluconeogenesis&lt;/keyword&gt;&lt;keyword&gt;Glucose/biosynthesis/*metabolism&lt;/keyword&gt;&lt;keyword&gt;Hemoglobin A, Glycosylated/metabolism&lt;/keyword&gt;&lt;keyword&gt;Humans&lt;/keyword&gt;&lt;keyword&gt;Hypoglycemic Agents/*pharmacology&lt;/keyword&gt;&lt;keyword&gt;Lactic Acid/blood/*metabolism&lt;/keyword&gt;&lt;keyword&gt;Lipids/blood&lt;/keyword&gt;&lt;keyword&gt;Liver/metabolism&lt;/keyword&gt;&lt;keyword&gt;Male&lt;/keyword&gt;&lt;keyword&gt;Metformin/*pharmacology&lt;/keyword&gt;&lt;keyword&gt;Middle Aged&lt;/keyword&gt;&lt;keyword&gt;Oxidation-Reduction&lt;/keyword&gt;&lt;/keywords&gt;&lt;dates&gt;&lt;year&gt;1996&lt;/year&gt;&lt;pub-dates&gt;&lt;date&gt;Nov&lt;/date&gt;&lt;/pub-dates&gt;&lt;/dates&gt;&lt;isbn&gt;0021-972X (Print)&amp;#xD;0021-972X (Linking)&lt;/isbn&gt;&lt;accession-num&gt;8923861&lt;/accession-num&gt;&lt;urls&gt;&lt;related-urls&gt;&lt;url&gt;https://www.ncbi.nlm.nih.gov/pubmed/8923861&lt;/url&gt;&lt;/related-urls&gt;&lt;/urls&gt;&lt;electronic-resource-num&gt;10.1210/jcem.81.11.8923861&lt;/electronic-resource-num&gt;&lt;/record&gt;&lt;/Cite&gt;&lt;/EndNote&gt;</w:instrText>
      </w:r>
      <w:r w:rsidR="00490116">
        <w:rPr>
          <w:rFonts w:ascii="Times New Roman" w:hAnsi="Times New Roman"/>
          <w:sz w:val="24"/>
          <w:szCs w:val="24"/>
          <w:lang w:val="en-GB"/>
        </w:rPr>
        <w:fldChar w:fldCharType="separate"/>
      </w:r>
      <w:r w:rsidR="006F4DA5">
        <w:rPr>
          <w:rFonts w:ascii="Times New Roman" w:hAnsi="Times New Roman"/>
          <w:noProof/>
          <w:sz w:val="24"/>
          <w:szCs w:val="24"/>
          <w:lang w:val="en-GB"/>
        </w:rPr>
        <w:t>[19]</w:t>
      </w:r>
      <w:r w:rsidR="00490116">
        <w:rPr>
          <w:rFonts w:ascii="Times New Roman" w:hAnsi="Times New Roman"/>
          <w:sz w:val="24"/>
          <w:szCs w:val="24"/>
          <w:lang w:val="en-GB"/>
        </w:rPr>
        <w:fldChar w:fldCharType="end"/>
      </w:r>
      <w:r w:rsidR="005303FA">
        <w:rPr>
          <w:rFonts w:ascii="Times New Roman" w:hAnsi="Times New Roman"/>
          <w:sz w:val="24"/>
          <w:szCs w:val="24"/>
          <w:lang w:val="en-GB"/>
        </w:rPr>
        <w:t>.</w:t>
      </w:r>
      <w:r w:rsidR="001B4BBB" w:rsidRPr="00FE6371">
        <w:rPr>
          <w:rFonts w:ascii="Times New Roman" w:hAnsi="Times New Roman"/>
          <w:sz w:val="24"/>
          <w:szCs w:val="24"/>
          <w:lang w:val="en-GB"/>
        </w:rPr>
        <w:t xml:space="preserve"> </w:t>
      </w:r>
      <w:r w:rsidR="00E221BC" w:rsidRPr="002C1A36">
        <w:rPr>
          <w:rFonts w:ascii="Times New Roman" w:hAnsi="Times New Roman"/>
          <w:sz w:val="24"/>
          <w:szCs w:val="24"/>
          <w:lang w:val="en-GB"/>
        </w:rPr>
        <w:t xml:space="preserve">In this study we wanted to asses </w:t>
      </w:r>
      <w:r w:rsidR="003F5813" w:rsidRPr="002C1A36">
        <w:rPr>
          <w:rFonts w:ascii="Times New Roman" w:hAnsi="Times New Roman"/>
          <w:sz w:val="24"/>
          <w:szCs w:val="24"/>
          <w:lang w:val="en-GB"/>
        </w:rPr>
        <w:t xml:space="preserve">in </w:t>
      </w:r>
      <w:r w:rsidR="00E221BC" w:rsidRPr="002C1A36">
        <w:rPr>
          <w:rFonts w:ascii="Times New Roman" w:hAnsi="Times New Roman"/>
          <w:sz w:val="24"/>
          <w:szCs w:val="24"/>
          <w:lang w:val="en-GB"/>
        </w:rPr>
        <w:t>which extent metformin increases intestinal GU</w:t>
      </w:r>
      <w:r w:rsidR="00C60E4F" w:rsidRPr="002C1A36">
        <w:rPr>
          <w:rFonts w:ascii="Times New Roman" w:hAnsi="Times New Roman"/>
          <w:sz w:val="24"/>
          <w:szCs w:val="24"/>
          <w:lang w:val="en-GB"/>
        </w:rPr>
        <w:t xml:space="preserve"> </w:t>
      </w:r>
      <w:r w:rsidR="00264DB7" w:rsidRPr="002C1A36">
        <w:rPr>
          <w:rFonts w:ascii="Times New Roman" w:hAnsi="Times New Roman"/>
          <w:sz w:val="24"/>
          <w:szCs w:val="24"/>
          <w:lang w:val="en-GB"/>
        </w:rPr>
        <w:t xml:space="preserve">and does it </w:t>
      </w:r>
      <w:r w:rsidR="00E221BC" w:rsidRPr="002C1A36">
        <w:rPr>
          <w:rFonts w:ascii="Times New Roman" w:hAnsi="Times New Roman"/>
          <w:sz w:val="24"/>
          <w:szCs w:val="24"/>
          <w:lang w:val="en-GB"/>
        </w:rPr>
        <w:t>correlate to glycemic control</w:t>
      </w:r>
      <w:r w:rsidR="00994791">
        <w:rPr>
          <w:rFonts w:ascii="Times New Roman" w:hAnsi="Times New Roman"/>
          <w:sz w:val="24"/>
          <w:szCs w:val="24"/>
          <w:lang w:val="en-GB"/>
        </w:rPr>
        <w:t>.</w:t>
      </w:r>
    </w:p>
    <w:p w14:paraId="47E82BB4" w14:textId="2221EC40" w:rsidR="00273F92" w:rsidRPr="00966E8A" w:rsidRDefault="000C2FFA" w:rsidP="002C1A36">
      <w:pPr>
        <w:spacing w:line="360" w:lineRule="auto"/>
        <w:jc w:val="both"/>
        <w:rPr>
          <w:rFonts w:ascii="Times New Roman" w:hAnsi="Times New Roman"/>
          <w:sz w:val="24"/>
          <w:szCs w:val="24"/>
          <w:lang w:val="en-GB"/>
        </w:rPr>
      </w:pPr>
      <w:r w:rsidRPr="00966E8A">
        <w:rPr>
          <w:rFonts w:ascii="Times New Roman" w:hAnsi="Times New Roman"/>
          <w:sz w:val="24"/>
          <w:szCs w:val="24"/>
          <w:lang w:val="en-GB"/>
        </w:rPr>
        <w:t>MATERIALS</w:t>
      </w:r>
      <w:r w:rsidR="00DE2104" w:rsidRPr="00966E8A">
        <w:rPr>
          <w:rFonts w:ascii="Times New Roman" w:hAnsi="Times New Roman"/>
          <w:sz w:val="24"/>
          <w:szCs w:val="24"/>
          <w:lang w:val="en-GB"/>
        </w:rPr>
        <w:t xml:space="preserve"> AND METHOD</w:t>
      </w:r>
    </w:p>
    <w:p w14:paraId="7D927E46" w14:textId="0B55401C" w:rsidR="00966E8A" w:rsidRPr="00966E8A" w:rsidRDefault="00363803" w:rsidP="008C03F6">
      <w:pPr>
        <w:widowControl w:val="0"/>
        <w:autoSpaceDE w:val="0"/>
        <w:autoSpaceDN w:val="0"/>
        <w:adjustRightInd w:val="0"/>
        <w:spacing w:after="240" w:line="360" w:lineRule="auto"/>
        <w:jc w:val="both"/>
        <w:outlineLvl w:val="0"/>
        <w:rPr>
          <w:rFonts w:ascii="Times New Roman" w:hAnsi="Times New Roman"/>
          <w:sz w:val="24"/>
          <w:szCs w:val="24"/>
          <w:lang w:val="en-GB"/>
        </w:rPr>
      </w:pPr>
      <w:r w:rsidRPr="00966E8A">
        <w:rPr>
          <w:rFonts w:ascii="Times New Roman" w:hAnsi="Times New Roman"/>
          <w:sz w:val="24"/>
          <w:szCs w:val="24"/>
          <w:lang w:val="en-GB"/>
        </w:rPr>
        <w:t xml:space="preserve">2.1 </w:t>
      </w:r>
      <w:r w:rsidR="003C0EF0" w:rsidRPr="00966E8A">
        <w:rPr>
          <w:rFonts w:ascii="Times New Roman" w:hAnsi="Times New Roman"/>
          <w:sz w:val="24"/>
          <w:szCs w:val="24"/>
          <w:lang w:val="en-GB"/>
        </w:rPr>
        <w:t xml:space="preserve">Human study </w:t>
      </w:r>
    </w:p>
    <w:p w14:paraId="56383877" w14:textId="5975FDEC" w:rsidR="006548A3" w:rsidRPr="00FE6371" w:rsidRDefault="00E4110B" w:rsidP="00966E8A">
      <w:pPr>
        <w:widowControl w:val="0"/>
        <w:autoSpaceDE w:val="0"/>
        <w:autoSpaceDN w:val="0"/>
        <w:adjustRightInd w:val="0"/>
        <w:spacing w:after="240" w:line="360" w:lineRule="auto"/>
        <w:jc w:val="both"/>
        <w:outlineLvl w:val="0"/>
        <w:rPr>
          <w:rFonts w:ascii="Times New Roman" w:hAnsi="Times New Roman"/>
          <w:sz w:val="24"/>
          <w:szCs w:val="24"/>
          <w:lang w:val="en-GB"/>
        </w:rPr>
      </w:pPr>
      <w:r w:rsidRPr="00FE6371">
        <w:rPr>
          <w:rFonts w:ascii="Times New Roman" w:hAnsi="Times New Roman"/>
          <w:sz w:val="24"/>
          <w:szCs w:val="24"/>
          <w:lang w:val="en-GB"/>
        </w:rPr>
        <w:t xml:space="preserve">The study design </w:t>
      </w:r>
      <w:r w:rsidR="005C279F" w:rsidRPr="00FE6371">
        <w:rPr>
          <w:rFonts w:ascii="Times New Roman" w:hAnsi="Times New Roman"/>
          <w:sz w:val="24"/>
          <w:szCs w:val="24"/>
          <w:lang w:val="en-GB"/>
        </w:rPr>
        <w:t>was</w:t>
      </w:r>
      <w:r w:rsidRPr="00FE6371">
        <w:rPr>
          <w:rFonts w:ascii="Times New Roman" w:hAnsi="Times New Roman"/>
          <w:sz w:val="24"/>
          <w:szCs w:val="24"/>
          <w:lang w:val="en-GB"/>
        </w:rPr>
        <w:t xml:space="preserve"> previously described </w:t>
      </w:r>
      <w:r w:rsidR="00490116" w:rsidRPr="00FE6371">
        <w:rPr>
          <w:rFonts w:ascii="Times New Roman" w:hAnsi="Times New Roman"/>
          <w:sz w:val="24"/>
          <w:szCs w:val="24"/>
          <w:lang w:val="en-GB"/>
        </w:rPr>
        <w:fldChar w:fldCharType="begin">
          <w:fldData xml:space="preserve">PEVuZE5vdGU+PENpdGU+PEF1dGhvcj5IYWxsc3RlbjwvQXV0aG9yPjxZZWFyPjIwMDI8L1llYXI+
PFJlY051bT41NjY8L1JlY051bT48RGlzcGxheVRleHQ+WzJdPC9EaXNwbGF5VGV4dD48cmVjb3Jk
PjxyZWMtbnVtYmVyPjU2NjwvcmVjLW51bWJlcj48Zm9yZWlnbi1rZXlzPjxrZXkgYXBwPSJFTiIg
ZGItaWQ9InpwenNwZGZ6N3g5Znh6ZXdhdHQ1cjB0ODV6ZnYycjJwemU1eCIgdGltZXN0YW1wPSIx
NDE3NDY3MjI1Ij41NjY8L2tleT48L2ZvcmVpZ24ta2V5cz48cmVmLXR5cGUgbmFtZT0iSm91cm5h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PEVuZE5vdGU+PENpdGU+PEF1dGhvcj5IYWxsc3RlbjwvQXV0aG9yPjxZZWFyPjIwMDI8L1llYXI+
PFJlY051bT41NjY8L1JlY051bT48RGlzcGxheVRleHQ+WzJdPC9EaXNwbGF5VGV4dD48cmVjb3Jk
PjxyZWMtbnVtYmVyPjU2NjwvcmVjLW51bWJlcj48Zm9yZWlnbi1rZXlzPjxrZXkgYXBwPSJFTiIg
ZGItaWQ9InpwenNwZGZ6N3g5Znh6ZXdhdHQ1cjB0ODV6ZnYycjJwemU1eCIgdGltZXN0YW1wPSIx
NDE3NDY3MjI1Ij41NjY8L2tleT48L2ZvcmVpZ24ta2V5cz48cmVmLXR5cGUgbmFtZT0iSm91cm5h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2F1E77">
        <w:rPr>
          <w:rFonts w:ascii="Times New Roman" w:hAnsi="Times New Roman"/>
          <w:noProof/>
          <w:sz w:val="24"/>
          <w:szCs w:val="24"/>
          <w:lang w:val="en-GB"/>
        </w:rPr>
        <w:t>[2]</w:t>
      </w:r>
      <w:r w:rsidR="00490116" w:rsidRPr="00FE6371">
        <w:rPr>
          <w:rFonts w:ascii="Times New Roman" w:hAnsi="Times New Roman"/>
          <w:sz w:val="24"/>
          <w:szCs w:val="24"/>
          <w:lang w:val="en-GB"/>
        </w:rPr>
        <w:fldChar w:fldCharType="end"/>
      </w:r>
      <w:r w:rsidR="00421E2E" w:rsidRPr="00FE6371">
        <w:rPr>
          <w:rFonts w:ascii="Times New Roman" w:hAnsi="Times New Roman"/>
          <w:sz w:val="24"/>
          <w:szCs w:val="24"/>
          <w:lang w:val="en-GB"/>
        </w:rPr>
        <w:t xml:space="preserve">. </w:t>
      </w:r>
      <w:r w:rsidR="00712CED" w:rsidRPr="00FE6371">
        <w:rPr>
          <w:rFonts w:ascii="Times New Roman" w:hAnsi="Times New Roman"/>
          <w:sz w:val="24"/>
          <w:szCs w:val="24"/>
          <w:lang w:val="en-GB"/>
        </w:rPr>
        <w:t xml:space="preserve">A total of 45 patients with </w:t>
      </w:r>
      <w:r w:rsidR="00F97D3C" w:rsidRPr="002C1A36">
        <w:rPr>
          <w:rFonts w:ascii="Times New Roman" w:hAnsi="Times New Roman"/>
          <w:sz w:val="24"/>
          <w:szCs w:val="24"/>
          <w:lang w:val="en-GB"/>
        </w:rPr>
        <w:t xml:space="preserve">newly diagnosed </w:t>
      </w:r>
      <w:r w:rsidRPr="002C1A36">
        <w:rPr>
          <w:rFonts w:ascii="Times New Roman" w:hAnsi="Times New Roman"/>
          <w:sz w:val="24"/>
          <w:szCs w:val="24"/>
          <w:lang w:val="en-GB"/>
        </w:rPr>
        <w:t>uncomplicated</w:t>
      </w:r>
      <w:r w:rsidR="00EE6DB0" w:rsidRPr="002C1A36">
        <w:rPr>
          <w:rFonts w:ascii="Times New Roman" w:hAnsi="Times New Roman"/>
          <w:sz w:val="24"/>
          <w:szCs w:val="24"/>
          <w:lang w:val="en-GB"/>
        </w:rPr>
        <w:t xml:space="preserve"> </w:t>
      </w:r>
      <w:r w:rsidR="002F775C" w:rsidRPr="002C1A36">
        <w:rPr>
          <w:rFonts w:ascii="Times New Roman" w:hAnsi="Times New Roman"/>
          <w:sz w:val="24"/>
          <w:szCs w:val="24"/>
          <w:lang w:val="en-GB"/>
        </w:rPr>
        <w:t xml:space="preserve"> type</w:t>
      </w:r>
      <w:r w:rsidRPr="002C1A36">
        <w:rPr>
          <w:rFonts w:ascii="Times New Roman" w:hAnsi="Times New Roman"/>
          <w:sz w:val="24"/>
          <w:szCs w:val="24"/>
          <w:lang w:val="en-GB"/>
        </w:rPr>
        <w:t xml:space="preserve"> </w:t>
      </w:r>
      <w:r w:rsidR="00712CED" w:rsidRPr="002C1A36">
        <w:rPr>
          <w:rFonts w:ascii="Times New Roman" w:hAnsi="Times New Roman"/>
          <w:sz w:val="24"/>
          <w:szCs w:val="24"/>
          <w:lang w:val="en-GB"/>
        </w:rPr>
        <w:t>2 diabetes</w:t>
      </w:r>
      <w:r w:rsidR="00582696" w:rsidRPr="002C1A36">
        <w:rPr>
          <w:rFonts w:ascii="Times New Roman" w:hAnsi="Times New Roman"/>
          <w:sz w:val="24"/>
          <w:szCs w:val="24"/>
          <w:lang w:val="en-GB"/>
        </w:rPr>
        <w:t xml:space="preserve"> </w:t>
      </w:r>
      <w:r w:rsidR="00EE6DB0" w:rsidRPr="002C1A36">
        <w:rPr>
          <w:rFonts w:ascii="Times New Roman" w:hAnsi="Times New Roman"/>
          <w:sz w:val="24"/>
          <w:szCs w:val="24"/>
          <w:lang w:val="en-GB"/>
        </w:rPr>
        <w:t xml:space="preserve">with no </w:t>
      </w:r>
      <w:r w:rsidR="005174BD" w:rsidRPr="002C1A36">
        <w:rPr>
          <w:rFonts w:ascii="Times New Roman" w:hAnsi="Times New Roman"/>
          <w:sz w:val="24"/>
          <w:szCs w:val="24"/>
          <w:lang w:val="en-GB"/>
        </w:rPr>
        <w:t xml:space="preserve">prior </w:t>
      </w:r>
      <w:r w:rsidR="00EE6DB0" w:rsidRPr="002C1A36">
        <w:rPr>
          <w:rFonts w:ascii="Times New Roman" w:hAnsi="Times New Roman"/>
          <w:sz w:val="24"/>
          <w:szCs w:val="24"/>
          <w:lang w:val="en-GB"/>
        </w:rPr>
        <w:lastRenderedPageBreak/>
        <w:t>antidiabetic medicine</w:t>
      </w:r>
      <w:r w:rsidR="005174BD" w:rsidRPr="002C1A36">
        <w:rPr>
          <w:rFonts w:ascii="Times New Roman" w:hAnsi="Times New Roman"/>
          <w:sz w:val="24"/>
          <w:szCs w:val="24"/>
          <w:lang w:val="en-GB"/>
        </w:rPr>
        <w:t xml:space="preserve"> </w:t>
      </w:r>
      <w:r w:rsidR="00582696" w:rsidRPr="00FE6371">
        <w:rPr>
          <w:rFonts w:ascii="Times New Roman" w:hAnsi="Times New Roman"/>
          <w:sz w:val="24"/>
          <w:szCs w:val="24"/>
          <w:lang w:val="en-GB"/>
        </w:rPr>
        <w:t>(Table</w:t>
      </w:r>
      <w:r w:rsidR="009F29AC" w:rsidRPr="00FE6371">
        <w:rPr>
          <w:rFonts w:ascii="Times New Roman" w:hAnsi="Times New Roman"/>
          <w:sz w:val="24"/>
          <w:szCs w:val="24"/>
          <w:lang w:val="en-GB"/>
        </w:rPr>
        <w:t xml:space="preserve"> </w:t>
      </w:r>
      <w:r w:rsidR="00582696" w:rsidRPr="00FE6371">
        <w:rPr>
          <w:rFonts w:ascii="Times New Roman" w:hAnsi="Times New Roman"/>
          <w:sz w:val="24"/>
          <w:szCs w:val="24"/>
          <w:lang w:val="en-GB"/>
        </w:rPr>
        <w:t>1)</w:t>
      </w:r>
      <w:r w:rsidR="00712CED"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fldData xml:space="preserve">PEVuZE5vdGU+PENpdGU+PEF1dGhvcj5BbGJlcnRpPC9BdXRob3I+PFllYXI+MTk5ODwvWWVhcj48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PEVuZE5vdGU+PENpdGU+PEF1dGhvcj5BbGJlcnRpPC9BdXRob3I+PFllYXI+MTk5ODwvWWVhcj48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[20]</w:t>
      </w:r>
      <w:r w:rsidR="00490116" w:rsidRPr="00FE6371">
        <w:rPr>
          <w:rFonts w:ascii="Times New Roman" w:hAnsi="Times New Roman"/>
          <w:sz w:val="24"/>
          <w:szCs w:val="24"/>
          <w:lang w:val="en-GB"/>
        </w:rPr>
        <w:fldChar w:fldCharType="end"/>
      </w:r>
      <w:r w:rsidR="00712CED" w:rsidRPr="00FE6371">
        <w:rPr>
          <w:rFonts w:ascii="Times New Roman" w:hAnsi="Times New Roman"/>
          <w:sz w:val="24"/>
          <w:szCs w:val="24"/>
          <w:lang w:val="en-GB"/>
        </w:rPr>
        <w:t>, were assigned to the protocol</w:t>
      </w:r>
      <w:r w:rsidR="006344AC">
        <w:rPr>
          <w:rFonts w:ascii="Times New Roman" w:hAnsi="Times New Roman"/>
          <w:sz w:val="24"/>
          <w:szCs w:val="24"/>
          <w:lang w:val="en-GB"/>
        </w:rPr>
        <w:t xml:space="preserve"> and randomized for sex and smoking</w:t>
      </w:r>
      <w:r w:rsidR="001A657C" w:rsidRPr="00FE6371">
        <w:rPr>
          <w:rFonts w:ascii="Times New Roman" w:hAnsi="Times New Roman"/>
          <w:sz w:val="24"/>
          <w:szCs w:val="24"/>
          <w:lang w:val="en-GB"/>
        </w:rPr>
        <w:t xml:space="preserve"> </w:t>
      </w:r>
      <w:r w:rsidR="009F29AC" w:rsidRPr="00FE6371">
        <w:rPr>
          <w:rFonts w:ascii="Times New Roman" w:hAnsi="Times New Roman"/>
          <w:sz w:val="24"/>
          <w:szCs w:val="24"/>
          <w:lang w:val="en-GB"/>
        </w:rPr>
        <w:t>(</w:t>
      </w:r>
      <w:r w:rsidR="001A657C" w:rsidRPr="00FE6371">
        <w:rPr>
          <w:rFonts w:ascii="Times New Roman" w:hAnsi="Times New Roman"/>
          <w:sz w:val="24"/>
          <w:szCs w:val="24"/>
          <w:lang w:val="en-GB"/>
        </w:rPr>
        <w:t>Clinical trial n</w:t>
      </w:r>
      <w:r w:rsidR="002303A1" w:rsidRPr="00FE6371">
        <w:rPr>
          <w:rFonts w:ascii="Times New Roman" w:hAnsi="Times New Roman"/>
          <w:sz w:val="24"/>
          <w:szCs w:val="24"/>
          <w:lang w:val="en-GB"/>
        </w:rPr>
        <w:t>umber</w:t>
      </w:r>
      <w:r w:rsidR="001A657C" w:rsidRPr="00FE6371">
        <w:rPr>
          <w:rFonts w:ascii="Times New Roman" w:hAnsi="Times New Roman"/>
          <w:sz w:val="24"/>
          <w:szCs w:val="24"/>
          <w:lang w:val="en-GB"/>
        </w:rPr>
        <w:t xml:space="preserve"> NCT02526615</w:t>
      </w:r>
      <w:r w:rsidR="009F29AC" w:rsidRPr="00FE6371">
        <w:rPr>
          <w:rFonts w:ascii="Times New Roman" w:hAnsi="Times New Roman"/>
          <w:sz w:val="24"/>
          <w:szCs w:val="24"/>
          <w:lang w:val="en-GB"/>
        </w:rPr>
        <w:t>)</w:t>
      </w:r>
      <w:r w:rsidR="001A657C" w:rsidRPr="00FE6371">
        <w:rPr>
          <w:rFonts w:ascii="Times New Roman" w:hAnsi="Times New Roman"/>
          <w:sz w:val="24"/>
          <w:szCs w:val="24"/>
          <w:lang w:val="en-GB"/>
        </w:rPr>
        <w:t>.</w:t>
      </w:r>
      <w:r w:rsidR="00421E2E" w:rsidRPr="00FE6371">
        <w:rPr>
          <w:rFonts w:ascii="Times New Roman" w:hAnsi="Times New Roman"/>
          <w:sz w:val="24"/>
          <w:szCs w:val="24"/>
          <w:lang w:val="en-GB"/>
        </w:rPr>
        <w:t xml:space="preserve"> </w:t>
      </w:r>
      <w:r w:rsidR="00AB627A" w:rsidRPr="00FE6371">
        <w:rPr>
          <w:rFonts w:ascii="Times New Roman" w:hAnsi="Times New Roman"/>
          <w:sz w:val="24"/>
          <w:szCs w:val="24"/>
          <w:lang w:val="en-GB"/>
        </w:rPr>
        <w:t>Two patients in the metformin group</w:t>
      </w:r>
      <w:r w:rsidR="00D77B31" w:rsidRPr="00FE6371">
        <w:rPr>
          <w:rFonts w:ascii="Times New Roman" w:hAnsi="Times New Roman"/>
          <w:sz w:val="24"/>
          <w:szCs w:val="24"/>
          <w:lang w:val="en-GB"/>
        </w:rPr>
        <w:t xml:space="preserve"> and o</w:t>
      </w:r>
      <w:r w:rsidR="00AB627A" w:rsidRPr="00FE6371">
        <w:rPr>
          <w:rFonts w:ascii="Times New Roman" w:hAnsi="Times New Roman"/>
          <w:sz w:val="24"/>
          <w:szCs w:val="24"/>
          <w:lang w:val="en-GB"/>
        </w:rPr>
        <w:t>ne patient in the rosiglitazone group was excluded</w:t>
      </w:r>
      <w:r w:rsidR="00490116" w:rsidRPr="00FE6371">
        <w:rPr>
          <w:rFonts w:ascii="Times New Roman" w:hAnsi="Times New Roman"/>
          <w:sz w:val="24"/>
          <w:szCs w:val="24"/>
          <w:lang w:val="en-GB"/>
        </w:rPr>
        <w:fldChar w:fldCharType="begin">
          <w:fldData xml:space="preserve">PEVuZE5vdGU+PENpdGU+PEF1dGhvcj5IYWxsc3RlbjwvQXV0aG9yPjxZZWFyPjIwMDI8L1llYXI+
PFJlY051bT42MTM8L1JlY051bT48RGlzcGxheVRleHQ+WzJdPC9EaXNwbGF5VGV4dD48cmVjb3Jk
PjxyZWMtbnVtYmVyPjYxMzwvcmVjLW51bWJlcj48Zm9yZWlnbi1rZXlzPjxrZXkgYXBwPSJFTiIg
ZGItaWQ9InpmcGQwcDlwemFhdnQ3ZXM5eHA1ZWV0dGU5c3p6ZDUycHpzcCIgdGltZXN0YW1wPSIx
NDUxODIxODcxIj42MTM8L2tleT48L2ZvcmVpZ24ta2V5cz48cmVmLXR5cGUgbmFtZT0iSm91cm5h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PEVuZE5vdGU+PENpdGU+PEF1dGhvcj5IYWxsc3RlbjwvQXV0aG9yPjxZZWFyPjIwMDI8L1llYXI+
PFJlY051bT42MTM8L1JlY051bT48RGlzcGxheVRleHQ+WzJdPC9EaXNwbGF5VGV4dD48cmVjb3Jk
PjxyZWMtbnVtYmVyPjYxMzwvcmVjLW51bWJlcj48Zm9yZWlnbi1rZXlzPjxrZXkgYXBwPSJFTiIg
ZGItaWQ9InpmcGQwcDlwemFhdnQ3ZXM5eHA1ZWV0dGU5c3p6ZDUycHpzcCIgdGltZXN0YW1wPSIx
NDUxODIxODcxIj42MTM8L2tleT48L2ZvcmVpZ24ta2V5cz48cmVmLXR5cGUgbmFtZT0iSm91cm5h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2F1E77">
        <w:rPr>
          <w:rFonts w:ascii="Times New Roman" w:hAnsi="Times New Roman"/>
          <w:noProof/>
          <w:sz w:val="24"/>
          <w:szCs w:val="24"/>
          <w:lang w:val="en-GB"/>
        </w:rPr>
        <w:t>[2]</w:t>
      </w:r>
      <w:r w:rsidR="00490116" w:rsidRPr="00FE6371">
        <w:rPr>
          <w:rFonts w:ascii="Times New Roman" w:hAnsi="Times New Roman"/>
          <w:sz w:val="24"/>
          <w:szCs w:val="24"/>
          <w:lang w:val="en-GB"/>
        </w:rPr>
        <w:fldChar w:fldCharType="end"/>
      </w:r>
      <w:r w:rsidR="008F7F0D" w:rsidRPr="00FE6371">
        <w:rPr>
          <w:rFonts w:ascii="Times New Roman" w:hAnsi="Times New Roman"/>
          <w:sz w:val="24"/>
          <w:szCs w:val="24"/>
          <w:lang w:val="en-GB"/>
        </w:rPr>
        <w:t>.</w:t>
      </w:r>
      <w:r w:rsidR="00D77B31" w:rsidRPr="00FE6371">
        <w:rPr>
          <w:rFonts w:ascii="Times New Roman" w:hAnsi="Times New Roman"/>
          <w:sz w:val="24"/>
          <w:szCs w:val="24"/>
          <w:lang w:val="en-GB"/>
        </w:rPr>
        <w:t xml:space="preserve"> </w:t>
      </w:r>
      <w:r w:rsidR="00AB627A" w:rsidRPr="00FE6371">
        <w:rPr>
          <w:rFonts w:ascii="Times New Roman" w:hAnsi="Times New Roman"/>
          <w:sz w:val="24"/>
          <w:szCs w:val="24"/>
          <w:lang w:val="en-GB"/>
        </w:rPr>
        <w:t xml:space="preserve">Follow-up data were not </w:t>
      </w:r>
      <w:r w:rsidR="003D2661" w:rsidRPr="00FE6371">
        <w:rPr>
          <w:rFonts w:ascii="Times New Roman" w:hAnsi="Times New Roman"/>
          <w:sz w:val="24"/>
          <w:szCs w:val="24"/>
          <w:lang w:val="en-GB"/>
        </w:rPr>
        <w:t>obtained</w:t>
      </w:r>
      <w:r w:rsidR="00AB627A" w:rsidRPr="00FE6371">
        <w:rPr>
          <w:rFonts w:ascii="Times New Roman" w:hAnsi="Times New Roman"/>
          <w:sz w:val="24"/>
          <w:szCs w:val="24"/>
          <w:lang w:val="en-GB"/>
        </w:rPr>
        <w:t xml:space="preserve"> from one patient in the rosiglitazone group and from</w:t>
      </w:r>
      <w:r w:rsidR="003D2661" w:rsidRPr="00FE6371">
        <w:rPr>
          <w:rFonts w:ascii="Times New Roman" w:hAnsi="Times New Roman"/>
          <w:sz w:val="24"/>
          <w:szCs w:val="24"/>
          <w:lang w:val="en-GB"/>
        </w:rPr>
        <w:t xml:space="preserve"> patients</w:t>
      </w:r>
      <w:r w:rsidR="00AB627A" w:rsidRPr="00FE6371">
        <w:rPr>
          <w:rFonts w:ascii="Times New Roman" w:hAnsi="Times New Roman"/>
          <w:sz w:val="24"/>
          <w:szCs w:val="24"/>
          <w:lang w:val="en-GB"/>
        </w:rPr>
        <w:t xml:space="preserve"> the placebo group. </w:t>
      </w:r>
      <w:r w:rsidR="00FC33B3" w:rsidRPr="00FE6371">
        <w:rPr>
          <w:rFonts w:ascii="Times New Roman" w:hAnsi="Times New Roman"/>
          <w:sz w:val="24"/>
          <w:szCs w:val="24"/>
          <w:lang w:val="en-GB"/>
        </w:rPr>
        <w:t>The local ethic</w:t>
      </w:r>
      <w:r w:rsidR="00D757AB" w:rsidRPr="00FE6371">
        <w:rPr>
          <w:rFonts w:ascii="Times New Roman" w:hAnsi="Times New Roman"/>
          <w:sz w:val="24"/>
          <w:szCs w:val="24"/>
          <w:lang w:val="en-GB"/>
        </w:rPr>
        <w:t>s</w:t>
      </w:r>
      <w:r w:rsidR="00FC33B3" w:rsidRPr="00FE6371">
        <w:rPr>
          <w:rFonts w:ascii="Times New Roman" w:hAnsi="Times New Roman"/>
          <w:sz w:val="24"/>
          <w:szCs w:val="24"/>
          <w:lang w:val="en-GB"/>
        </w:rPr>
        <w:t xml:space="preserve"> committee approved the study protocol. </w:t>
      </w:r>
      <w:r w:rsidR="00421E2E" w:rsidRPr="00FE6371">
        <w:rPr>
          <w:rFonts w:ascii="Times New Roman" w:hAnsi="Times New Roman"/>
          <w:sz w:val="24"/>
          <w:szCs w:val="24"/>
          <w:lang w:val="en-GB"/>
        </w:rPr>
        <w:t>The</w:t>
      </w:r>
      <w:r w:rsidR="00712CED" w:rsidRPr="00FE6371">
        <w:rPr>
          <w:rFonts w:ascii="Times New Roman" w:hAnsi="Times New Roman"/>
          <w:sz w:val="24"/>
          <w:szCs w:val="24"/>
          <w:lang w:val="en-GB"/>
        </w:rPr>
        <w:t xml:space="preserve"> study consisted of a 4-week run-in period</w:t>
      </w:r>
      <w:r w:rsidR="008F7F0D" w:rsidRPr="00FE6371">
        <w:rPr>
          <w:rFonts w:ascii="Times New Roman" w:hAnsi="Times New Roman"/>
          <w:sz w:val="24"/>
          <w:szCs w:val="24"/>
          <w:lang w:val="en-GB"/>
        </w:rPr>
        <w:t xml:space="preserve"> </w:t>
      </w:r>
      <w:r w:rsidR="00D77B31" w:rsidRPr="00FE6371">
        <w:rPr>
          <w:rFonts w:ascii="Times New Roman" w:hAnsi="Times New Roman"/>
          <w:sz w:val="24"/>
          <w:szCs w:val="24"/>
          <w:lang w:val="en-GB"/>
        </w:rPr>
        <w:t xml:space="preserve">after which </w:t>
      </w:r>
      <w:r w:rsidR="00712CED" w:rsidRPr="00FE6371">
        <w:rPr>
          <w:rFonts w:ascii="Times New Roman" w:hAnsi="Times New Roman"/>
          <w:sz w:val="24"/>
          <w:szCs w:val="24"/>
          <w:lang w:val="en-GB"/>
        </w:rPr>
        <w:t>patients were random</w:t>
      </w:r>
      <w:r w:rsidR="006344AC">
        <w:rPr>
          <w:rFonts w:ascii="Times New Roman" w:hAnsi="Times New Roman"/>
          <w:sz w:val="24"/>
          <w:szCs w:val="24"/>
          <w:lang w:val="en-GB"/>
        </w:rPr>
        <w:t>ly assigned for</w:t>
      </w:r>
      <w:r w:rsidR="00712CED" w:rsidRPr="00FE6371">
        <w:rPr>
          <w:rFonts w:ascii="Times New Roman" w:hAnsi="Times New Roman"/>
          <w:sz w:val="24"/>
          <w:szCs w:val="24"/>
          <w:lang w:val="en-GB"/>
        </w:rPr>
        <w:t xml:space="preserve"> treatment with rosiglitazone (2 mg b.i.d. for 2 weeks, thereafter 4 mg b.i.d.), metformin (500 mg b.i.d. for 2 weeks, thereafter 1 g b.i.d.), or placebo for a 26-we</w:t>
      </w:r>
      <w:r w:rsidR="00BF4961" w:rsidRPr="00FE6371">
        <w:rPr>
          <w:rFonts w:ascii="Times New Roman" w:hAnsi="Times New Roman"/>
          <w:sz w:val="24"/>
          <w:szCs w:val="24"/>
          <w:lang w:val="en-GB"/>
        </w:rPr>
        <w:t>ek double-blinded trial</w:t>
      </w:r>
      <w:r w:rsidR="006161DE" w:rsidRPr="00FE6371">
        <w:rPr>
          <w:rFonts w:ascii="Times New Roman" w:hAnsi="Times New Roman"/>
          <w:sz w:val="24"/>
          <w:szCs w:val="24"/>
          <w:lang w:val="en-GB"/>
        </w:rPr>
        <w:t xml:space="preserve"> (Fig</w:t>
      </w:r>
      <w:r w:rsidR="009F29AC" w:rsidRPr="00FE6371">
        <w:rPr>
          <w:rFonts w:ascii="Times New Roman" w:hAnsi="Times New Roman"/>
          <w:sz w:val="24"/>
          <w:szCs w:val="24"/>
          <w:lang w:val="en-GB"/>
        </w:rPr>
        <w:t>ure</w:t>
      </w:r>
      <w:r w:rsidR="006161DE" w:rsidRPr="00FE6371">
        <w:rPr>
          <w:rFonts w:ascii="Times New Roman" w:hAnsi="Times New Roman"/>
          <w:sz w:val="24"/>
          <w:szCs w:val="24"/>
          <w:lang w:val="en-GB"/>
        </w:rPr>
        <w:t xml:space="preserve"> 1.)</w:t>
      </w:r>
      <w:r w:rsidR="00712CED" w:rsidRPr="00FE6371">
        <w:rPr>
          <w:rFonts w:ascii="Times New Roman" w:hAnsi="Times New Roman"/>
          <w:sz w:val="24"/>
          <w:szCs w:val="24"/>
          <w:lang w:val="en-GB"/>
        </w:rPr>
        <w:t>. PET studies were performed</w:t>
      </w:r>
      <w:r w:rsidR="00737B33" w:rsidRPr="00FE6371">
        <w:rPr>
          <w:rFonts w:ascii="Times New Roman" w:hAnsi="Times New Roman"/>
          <w:sz w:val="24"/>
          <w:szCs w:val="24"/>
          <w:lang w:val="en-GB"/>
        </w:rPr>
        <w:t xml:space="preserve"> using the same protocol</w:t>
      </w:r>
      <w:r w:rsidR="005C279F" w:rsidRPr="00FE6371">
        <w:rPr>
          <w:rFonts w:ascii="Times New Roman" w:hAnsi="Times New Roman"/>
          <w:sz w:val="24"/>
          <w:szCs w:val="24"/>
          <w:lang w:val="en-GB"/>
        </w:rPr>
        <w:t xml:space="preserve"> </w:t>
      </w:r>
      <w:r w:rsidR="00712CED" w:rsidRPr="00FE6371">
        <w:rPr>
          <w:rFonts w:ascii="Times New Roman" w:hAnsi="Times New Roman"/>
          <w:sz w:val="24"/>
          <w:szCs w:val="24"/>
          <w:lang w:val="en-GB"/>
        </w:rPr>
        <w:t>before</w:t>
      </w:r>
      <w:r w:rsidR="002F775C" w:rsidRPr="00FE6371">
        <w:rPr>
          <w:rFonts w:ascii="Times New Roman" w:hAnsi="Times New Roman"/>
          <w:sz w:val="24"/>
          <w:szCs w:val="24"/>
          <w:lang w:val="en-GB"/>
        </w:rPr>
        <w:t xml:space="preserve"> treatment</w:t>
      </w:r>
      <w:r w:rsidR="00273F92" w:rsidRPr="00FE6371">
        <w:rPr>
          <w:rFonts w:ascii="Times New Roman" w:hAnsi="Times New Roman"/>
          <w:sz w:val="24"/>
          <w:szCs w:val="24"/>
          <w:lang w:val="en-GB"/>
        </w:rPr>
        <w:t xml:space="preserve"> </w:t>
      </w:r>
      <w:r w:rsidR="00712CED" w:rsidRPr="00FE6371">
        <w:rPr>
          <w:rFonts w:ascii="Times New Roman" w:hAnsi="Times New Roman"/>
          <w:sz w:val="24"/>
          <w:szCs w:val="24"/>
          <w:lang w:val="en-GB"/>
        </w:rPr>
        <w:t xml:space="preserve">and </w:t>
      </w:r>
      <w:r w:rsidR="00737B33" w:rsidRPr="00FE6371">
        <w:rPr>
          <w:rFonts w:ascii="Times New Roman" w:hAnsi="Times New Roman"/>
          <w:sz w:val="24"/>
          <w:szCs w:val="24"/>
          <w:lang w:val="en-GB"/>
        </w:rPr>
        <w:t>in</w:t>
      </w:r>
      <w:r w:rsidR="00712CED" w:rsidRPr="00FE6371">
        <w:rPr>
          <w:rFonts w:ascii="Times New Roman" w:hAnsi="Times New Roman"/>
          <w:sz w:val="24"/>
          <w:szCs w:val="24"/>
          <w:lang w:val="en-GB"/>
        </w:rPr>
        <w:t xml:space="preserve"> </w:t>
      </w:r>
      <w:r w:rsidR="00737B33" w:rsidRPr="00FE6371">
        <w:rPr>
          <w:rFonts w:ascii="Times New Roman" w:hAnsi="Times New Roman"/>
          <w:sz w:val="24"/>
          <w:szCs w:val="24"/>
          <w:lang w:val="en-GB"/>
        </w:rPr>
        <w:t>the</w:t>
      </w:r>
      <w:r w:rsidR="00712CED" w:rsidRPr="00FE6371">
        <w:rPr>
          <w:rFonts w:ascii="Times New Roman" w:hAnsi="Times New Roman"/>
          <w:sz w:val="24"/>
          <w:szCs w:val="24"/>
          <w:lang w:val="en-GB"/>
        </w:rPr>
        <w:t xml:space="preserve"> 26</w:t>
      </w:r>
      <w:r w:rsidR="00737B33" w:rsidRPr="00FE6371">
        <w:rPr>
          <w:rFonts w:ascii="Times New Roman" w:hAnsi="Times New Roman"/>
          <w:sz w:val="24"/>
          <w:szCs w:val="24"/>
          <w:vertAlign w:val="superscript"/>
          <w:lang w:val="en-GB"/>
        </w:rPr>
        <w:t>th</w:t>
      </w:r>
      <w:r w:rsidR="00737B33" w:rsidRPr="00FE6371">
        <w:rPr>
          <w:rFonts w:ascii="Times New Roman" w:hAnsi="Times New Roman"/>
          <w:sz w:val="24"/>
          <w:szCs w:val="24"/>
          <w:lang w:val="en-GB"/>
        </w:rPr>
        <w:t xml:space="preserve"> week of the trial</w:t>
      </w:r>
      <w:r w:rsidR="003A2FC2"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fldData xml:space="preserve">PEVuZE5vdGU+PENpdGU+PEF1dGhvcj5IYWxsc3RlbjwvQXV0aG9yPjxZZWFyPjIwMDI8L1llYXI+
PFJlY051bT41NjQ8L1JlY051bT48RGlzcGxheVRleHQ+WzJdPC9EaXNwbGF5VGV4dD48cmVjb3Jk
PjxyZWMtbnVtYmVyPjU2NDwvcmVjLW51bWJlcj48Zm9yZWlnbi1rZXlzPjxrZXkgYXBwPSJFTiIg
ZGItaWQ9InpmcGQwcDlwemFhdnQ3ZXM5eHA1ZWV0dGU5c3p6ZDUycHpzcCIgdGltZXN0YW1wPSIx
NDUxODIxODcwIj41NjQ8L2tleT48L2ZvcmVpZ24ta2V5cz48cmVmLXR5cGUgbmFtZT0iSm91cm5h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PEVuZE5vdGU+PENpdGU+PEF1dGhvcj5IYWxsc3RlbjwvQXV0aG9yPjxZZWFyPjIwMDI8L1llYXI+
PFJlY051bT41NjQ8L1JlY051bT48RGlzcGxheVRleHQ+WzJdPC9EaXNwbGF5VGV4dD48cmVjb3Jk
PjxyZWMtbnVtYmVyPjU2NDwvcmVjLW51bWJlcj48Zm9yZWlnbi1rZXlzPjxrZXkgYXBwPSJFTiIg
ZGItaWQ9InpmcGQwcDlwemFhdnQ3ZXM5eHA1ZWV0dGU5c3p6ZDUycHpzcCIgdGltZXN0YW1wPSIx
NDUxODIxODcwIj41NjQ8L2tleT48L2ZvcmVpZ24ta2V5cz48cmVmLXR5cGUgbmFtZT0iSm91cm5h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2F1E77">
        <w:rPr>
          <w:rFonts w:ascii="Times New Roman" w:hAnsi="Times New Roman"/>
          <w:noProof/>
          <w:sz w:val="24"/>
          <w:szCs w:val="24"/>
          <w:lang w:val="en-GB"/>
        </w:rPr>
        <w:t>[2]</w:t>
      </w:r>
      <w:r w:rsidR="00490116" w:rsidRPr="00FE6371">
        <w:rPr>
          <w:rFonts w:ascii="Times New Roman" w:hAnsi="Times New Roman"/>
          <w:sz w:val="24"/>
          <w:szCs w:val="24"/>
          <w:lang w:val="en-GB"/>
        </w:rPr>
        <w:fldChar w:fldCharType="end"/>
      </w:r>
      <w:r w:rsidR="001A5C3E" w:rsidRPr="00FE6371">
        <w:rPr>
          <w:rFonts w:ascii="Times New Roman" w:hAnsi="Times New Roman"/>
          <w:sz w:val="24"/>
          <w:szCs w:val="24"/>
          <w:lang w:val="en-GB"/>
        </w:rPr>
        <w:t>.</w:t>
      </w:r>
      <w:r w:rsidR="008C03F6" w:rsidRPr="00FE6371">
        <w:rPr>
          <w:rFonts w:ascii="Times New Roman" w:hAnsi="Times New Roman"/>
          <w:sz w:val="24"/>
          <w:szCs w:val="24"/>
          <w:lang w:val="en-GB"/>
        </w:rPr>
        <w:t xml:space="preserve"> </w:t>
      </w:r>
      <w:r w:rsidR="00712CED" w:rsidRPr="00FE6371">
        <w:rPr>
          <w:rFonts w:ascii="Times New Roman" w:hAnsi="Times New Roman"/>
          <w:sz w:val="24"/>
          <w:szCs w:val="24"/>
          <w:lang w:val="en-GB"/>
        </w:rPr>
        <w:t>The rates of whole-body</w:t>
      </w:r>
      <w:r w:rsidR="007604CF" w:rsidRPr="006608F7">
        <w:rPr>
          <w:rFonts w:ascii="Times New Roman" w:hAnsi="Times New Roman"/>
          <w:sz w:val="24"/>
          <w:szCs w:val="24"/>
          <w:lang w:val="en-GB"/>
        </w:rPr>
        <w:t xml:space="preserve">, </w:t>
      </w:r>
      <w:r w:rsidR="00266669" w:rsidRPr="006608F7">
        <w:rPr>
          <w:rFonts w:ascii="Times New Roman" w:hAnsi="Times New Roman"/>
          <w:sz w:val="24"/>
          <w:szCs w:val="24"/>
          <w:lang w:val="en-GB"/>
        </w:rPr>
        <w:t>skeletal (</w:t>
      </w:r>
      <w:r w:rsidR="00AB627A" w:rsidRPr="006608F7">
        <w:rPr>
          <w:rFonts w:ascii="Times New Roman" w:hAnsi="Times New Roman"/>
          <w:sz w:val="24"/>
          <w:szCs w:val="24"/>
          <w:lang w:val="en-GB"/>
        </w:rPr>
        <w:t>quadriceps</w:t>
      </w:r>
      <w:r w:rsidR="00266669" w:rsidRPr="006608F7">
        <w:rPr>
          <w:rFonts w:ascii="Times New Roman" w:hAnsi="Times New Roman"/>
          <w:sz w:val="24"/>
          <w:szCs w:val="24"/>
          <w:lang w:val="en-GB"/>
        </w:rPr>
        <w:t>)</w:t>
      </w:r>
      <w:r w:rsidR="00FC33B3" w:rsidRPr="006608F7">
        <w:rPr>
          <w:rFonts w:ascii="Times New Roman" w:hAnsi="Times New Roman"/>
          <w:sz w:val="24"/>
          <w:szCs w:val="24"/>
          <w:lang w:val="en-GB"/>
        </w:rPr>
        <w:t xml:space="preserve"> muscle</w:t>
      </w:r>
      <w:r w:rsidR="00AB627A" w:rsidRPr="001A4E8A">
        <w:rPr>
          <w:rFonts w:ascii="Times New Roman" w:hAnsi="Times New Roman"/>
          <w:sz w:val="24"/>
          <w:szCs w:val="24"/>
          <w:lang w:val="en-GB"/>
        </w:rPr>
        <w:t xml:space="preserve"> </w:t>
      </w:r>
      <w:r w:rsidR="007604CF" w:rsidRPr="001A4E8A">
        <w:rPr>
          <w:rFonts w:ascii="Times New Roman" w:hAnsi="Times New Roman"/>
          <w:sz w:val="24"/>
          <w:szCs w:val="24"/>
          <w:lang w:val="en-GB"/>
        </w:rPr>
        <w:t xml:space="preserve">and </w:t>
      </w:r>
      <w:r w:rsidR="00266669" w:rsidRPr="001A4E8A">
        <w:rPr>
          <w:rFonts w:ascii="Times New Roman" w:hAnsi="Times New Roman"/>
          <w:sz w:val="24"/>
          <w:szCs w:val="24"/>
          <w:lang w:val="en-GB"/>
        </w:rPr>
        <w:t>in</w:t>
      </w:r>
      <w:r w:rsidR="00266669" w:rsidRPr="005F3C9E">
        <w:rPr>
          <w:rFonts w:ascii="Times New Roman" w:hAnsi="Times New Roman"/>
          <w:sz w:val="24"/>
          <w:szCs w:val="24"/>
          <w:lang w:val="en-GB"/>
        </w:rPr>
        <w:t xml:space="preserve">testinal </w:t>
      </w:r>
      <w:r w:rsidR="008C03F6" w:rsidRPr="005F3C9E">
        <w:rPr>
          <w:rFonts w:ascii="Times New Roman" w:hAnsi="Times New Roman"/>
          <w:sz w:val="24"/>
          <w:szCs w:val="24"/>
          <w:lang w:val="en-GB"/>
        </w:rPr>
        <w:t>G</w:t>
      </w:r>
      <w:r w:rsidR="00671A33" w:rsidRPr="005F3C9E">
        <w:rPr>
          <w:rFonts w:ascii="Times New Roman" w:hAnsi="Times New Roman"/>
          <w:sz w:val="24"/>
          <w:szCs w:val="24"/>
          <w:lang w:val="en-GB"/>
        </w:rPr>
        <w:t>U</w:t>
      </w:r>
      <w:r w:rsidR="00712CED" w:rsidRPr="006608F7">
        <w:rPr>
          <w:rFonts w:ascii="Times New Roman" w:hAnsi="Times New Roman"/>
          <w:sz w:val="24"/>
          <w:szCs w:val="24"/>
          <w:lang w:val="en-GB"/>
        </w:rPr>
        <w:t xml:space="preserve"> </w:t>
      </w:r>
      <w:r w:rsidR="00BF63C6" w:rsidRPr="006608F7">
        <w:rPr>
          <w:rFonts w:ascii="Times New Roman" w:hAnsi="Times New Roman"/>
          <w:sz w:val="24"/>
          <w:szCs w:val="24"/>
          <w:lang w:val="en-GB"/>
        </w:rPr>
        <w:t xml:space="preserve">were </w:t>
      </w:r>
      <w:r w:rsidR="00712CED" w:rsidRPr="006608F7">
        <w:rPr>
          <w:rFonts w:ascii="Times New Roman" w:hAnsi="Times New Roman"/>
          <w:sz w:val="24"/>
          <w:szCs w:val="24"/>
          <w:lang w:val="en-GB"/>
        </w:rPr>
        <w:t xml:space="preserve">determined </w:t>
      </w:r>
      <w:r w:rsidR="00B82356" w:rsidRPr="006608F7">
        <w:rPr>
          <w:rFonts w:ascii="Times New Roman" w:hAnsi="Times New Roman"/>
          <w:sz w:val="24"/>
          <w:szCs w:val="24"/>
          <w:lang w:val="en-GB"/>
        </w:rPr>
        <w:t xml:space="preserve">after an overnight fast </w:t>
      </w:r>
      <w:r w:rsidR="00712CED" w:rsidRPr="006608F7">
        <w:rPr>
          <w:rFonts w:ascii="Times New Roman" w:hAnsi="Times New Roman"/>
          <w:sz w:val="24"/>
          <w:szCs w:val="24"/>
          <w:lang w:val="en-GB"/>
        </w:rPr>
        <w:t>by combinin</w:t>
      </w:r>
      <w:r w:rsidR="00C430F3" w:rsidRPr="006608F7">
        <w:rPr>
          <w:rFonts w:ascii="Times New Roman" w:hAnsi="Times New Roman"/>
          <w:sz w:val="24"/>
          <w:szCs w:val="24"/>
          <w:lang w:val="en-GB"/>
        </w:rPr>
        <w:t>g the euglycemic-hyperinsuline</w:t>
      </w:r>
      <w:r w:rsidR="00712CED" w:rsidRPr="006608F7">
        <w:rPr>
          <w:rFonts w:ascii="Times New Roman" w:hAnsi="Times New Roman"/>
          <w:sz w:val="24"/>
          <w:szCs w:val="24"/>
          <w:lang w:val="en-GB"/>
        </w:rPr>
        <w:t>mic clamp</w:t>
      </w:r>
      <w:r w:rsidR="007F67A9" w:rsidRPr="006608F7">
        <w:rPr>
          <w:rFonts w:ascii="Times New Roman" w:hAnsi="Times New Roman"/>
          <w:sz w:val="24"/>
          <w:szCs w:val="24"/>
          <w:lang w:val="en-GB"/>
        </w:rPr>
        <w:t xml:space="preserve"> for 140 minutes</w:t>
      </w:r>
      <w:r w:rsidR="00712CED" w:rsidRPr="006608F7">
        <w:rPr>
          <w:rFonts w:ascii="Times New Roman" w:hAnsi="Times New Roman"/>
          <w:sz w:val="24"/>
          <w:szCs w:val="24"/>
          <w:lang w:val="en-GB"/>
        </w:rPr>
        <w:t xml:space="preserve"> </w:t>
      </w:r>
      <w:r w:rsidR="00B82356" w:rsidRPr="006608F7">
        <w:rPr>
          <w:rFonts w:ascii="Times New Roman" w:hAnsi="Times New Roman"/>
          <w:sz w:val="24"/>
          <w:szCs w:val="24"/>
          <w:lang w:val="en-GB"/>
        </w:rPr>
        <w:t>(with insulin infusion of 1 mU *kg</w:t>
      </w:r>
      <w:r w:rsidR="00B82356" w:rsidRPr="006608F7">
        <w:rPr>
          <w:rFonts w:ascii="Times New Roman" w:hAnsi="Times New Roman"/>
          <w:sz w:val="24"/>
          <w:szCs w:val="24"/>
          <w:vertAlign w:val="superscript"/>
          <w:lang w:val="en-GB"/>
        </w:rPr>
        <w:t>-1</w:t>
      </w:r>
      <w:r w:rsidR="00B82356" w:rsidRPr="006608F7">
        <w:rPr>
          <w:rFonts w:ascii="Times New Roman" w:hAnsi="Times New Roman"/>
          <w:sz w:val="24"/>
          <w:szCs w:val="24"/>
          <w:lang w:val="en-GB"/>
        </w:rPr>
        <w:t xml:space="preserve"> *min</w:t>
      </w:r>
      <w:r w:rsidR="00B82356" w:rsidRPr="006608F7">
        <w:rPr>
          <w:rFonts w:ascii="Times New Roman" w:hAnsi="Times New Roman"/>
          <w:sz w:val="24"/>
          <w:szCs w:val="24"/>
          <w:vertAlign w:val="superscript"/>
          <w:lang w:val="en-GB"/>
        </w:rPr>
        <w:t>-1</w:t>
      </w:r>
      <w:r w:rsidR="0046069E" w:rsidRPr="001A4E8A">
        <w:rPr>
          <w:rFonts w:ascii="Times New Roman" w:hAnsi="Times New Roman"/>
          <w:sz w:val="24"/>
          <w:szCs w:val="24"/>
          <w:lang w:val="en-GB"/>
        </w:rPr>
        <w:t xml:space="preserve">) </w:t>
      </w:r>
      <w:r w:rsidR="00B82356" w:rsidRPr="001A4E8A">
        <w:rPr>
          <w:rFonts w:ascii="Times New Roman" w:hAnsi="Times New Roman"/>
          <w:sz w:val="24"/>
          <w:szCs w:val="24"/>
          <w:lang w:val="en-GB"/>
        </w:rPr>
        <w:t>and</w:t>
      </w:r>
      <w:r w:rsidR="00712CED" w:rsidRPr="001A4E8A">
        <w:rPr>
          <w:rFonts w:ascii="Times New Roman" w:hAnsi="Times New Roman"/>
          <w:sz w:val="24"/>
          <w:szCs w:val="24"/>
          <w:lang w:val="en-GB"/>
        </w:rPr>
        <w:t xml:space="preserve"> FDG PET</w:t>
      </w:r>
      <w:r w:rsidR="00EB1971" w:rsidRPr="005F3C9E">
        <w:rPr>
          <w:rFonts w:ascii="Times New Roman" w:hAnsi="Times New Roman"/>
          <w:sz w:val="24"/>
          <w:szCs w:val="24"/>
          <w:lang w:val="en-GB"/>
        </w:rPr>
        <w:t xml:space="preserve"> </w:t>
      </w:r>
      <w:r w:rsidR="00B82356" w:rsidRPr="005F3C9E">
        <w:rPr>
          <w:rFonts w:ascii="Times New Roman" w:hAnsi="Times New Roman"/>
          <w:sz w:val="24"/>
          <w:szCs w:val="24"/>
          <w:lang w:val="en-GB"/>
        </w:rPr>
        <w:t>scanning</w:t>
      </w:r>
      <w:r w:rsidR="001013A6" w:rsidRPr="005F3C9E">
        <w:rPr>
          <w:rFonts w:ascii="Times New Roman" w:hAnsi="Times New Roman"/>
          <w:sz w:val="24"/>
          <w:szCs w:val="24"/>
          <w:lang w:val="en-GB"/>
        </w:rPr>
        <w:t xml:space="preserve"> </w:t>
      </w:r>
      <w:r w:rsidR="00490116" w:rsidRPr="006608F7">
        <w:rPr>
          <w:rFonts w:ascii="Times New Roman" w:hAnsi="Times New Roman"/>
          <w:sz w:val="24"/>
          <w:szCs w:val="24"/>
          <w:lang w:val="en-GB"/>
        </w:rPr>
        <w:fldChar w:fldCharType="begin">
          <w:fldData xml:space="preserve">PEVuZE5vdGU+PENpdGU+PEF1dGhvcj5IYWxsc3RlbjwvQXV0aG9yPjxZZWFyPjIwMDI8L1llYXI+
PFJlY051bT41NTM8L1JlY051bT48RGlzcGxheVRleHQ+WzJdPC9EaXNwbGF5VGV4dD48cmVjb3Jk
PjxyZWMtbnVtYmVyPjU1MzwvcmVjLW51bWJlcj48Zm9yZWlnbi1rZXlzPjxrZXkgYXBwPSJFTiIg
ZGItaWQ9InpmcGQwcDlwemFhdnQ3ZXM5eHA1ZWV0dGU5c3p6ZDUycHpzcCIgdGltZXN0YW1wPSIx
NDUxODIxODcwIj41NTM8L2tleT48L2ZvcmVpZ24ta2V5cz48cmVmLXR5cGUgbmFtZT0iSm91cm5h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PEVuZE5vdGU+PENpdGU+PEF1dGhvcj5IYWxsc3RlbjwvQXV0aG9yPjxZZWFyPjIwMDI8L1llYXI+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2F1E77">
        <w:rPr>
          <w:rFonts w:ascii="Times New Roman" w:hAnsi="Times New Roman"/>
          <w:noProof/>
          <w:sz w:val="24"/>
          <w:szCs w:val="24"/>
          <w:lang w:val="en-GB"/>
        </w:rPr>
        <w:t>[2]</w:t>
      </w:r>
      <w:r w:rsidR="00490116" w:rsidRPr="006608F7">
        <w:rPr>
          <w:rFonts w:ascii="Times New Roman" w:hAnsi="Times New Roman"/>
          <w:sz w:val="24"/>
          <w:szCs w:val="24"/>
          <w:lang w:val="en-GB"/>
        </w:rPr>
        <w:fldChar w:fldCharType="end"/>
      </w:r>
      <w:r w:rsidR="00712CED" w:rsidRPr="006608F7">
        <w:rPr>
          <w:rFonts w:ascii="Times New Roman" w:hAnsi="Times New Roman"/>
          <w:sz w:val="24"/>
          <w:szCs w:val="24"/>
          <w:lang w:val="en-GB"/>
        </w:rPr>
        <w:t>.</w:t>
      </w:r>
      <w:r w:rsidR="007F67A9" w:rsidRPr="006608F7">
        <w:rPr>
          <w:rFonts w:ascii="Times New Roman" w:hAnsi="Times New Roman"/>
          <w:sz w:val="24"/>
          <w:szCs w:val="24"/>
          <w:lang w:val="en-GB"/>
        </w:rPr>
        <w:t xml:space="preserve"> </w:t>
      </w:r>
      <w:r w:rsidR="00583407" w:rsidRPr="00DF7CD6">
        <w:rPr>
          <w:rFonts w:ascii="Times New Roman" w:hAnsi="Times New Roman"/>
          <w:sz w:val="24"/>
          <w:szCs w:val="24"/>
          <w:lang w:val="en-GB"/>
        </w:rPr>
        <w:t xml:space="preserve">MRIs </w:t>
      </w:r>
      <w:r w:rsidR="00583407" w:rsidRPr="00DF7CD6">
        <w:rPr>
          <w:rFonts w:ascii="Times New Roman" w:hAnsi="Times New Roman"/>
          <w:sz w:val="24"/>
          <w:szCs w:val="24"/>
          <w:lang w:val="en-GB"/>
        </w:rPr>
        <w:lastRenderedPageBreak/>
        <w:t xml:space="preserve">were done right after PET studies on the same day to avoid inconvenience for the study subjects. </w:t>
      </w:r>
      <w:r w:rsidR="007F67A9" w:rsidRPr="00DF7CD6">
        <w:rPr>
          <w:rFonts w:ascii="Times New Roman" w:hAnsi="Times New Roman"/>
          <w:sz w:val="24"/>
          <w:szCs w:val="24"/>
          <w:lang w:val="en-GB"/>
        </w:rPr>
        <w:t>Whole-body GU</w:t>
      </w:r>
      <w:r w:rsidR="0015642D" w:rsidRPr="00DF7CD6">
        <w:rPr>
          <w:rFonts w:ascii="Times New Roman" w:hAnsi="Times New Roman"/>
          <w:sz w:val="24"/>
          <w:szCs w:val="24"/>
          <w:lang w:val="en-GB"/>
        </w:rPr>
        <w:t xml:space="preserve"> (Mvalue)</w:t>
      </w:r>
      <w:r w:rsidR="007F67A9" w:rsidRPr="00DF7CD6">
        <w:rPr>
          <w:rFonts w:ascii="Times New Roman" w:hAnsi="Times New Roman"/>
          <w:sz w:val="24"/>
          <w:szCs w:val="24"/>
          <w:lang w:val="en-GB"/>
        </w:rPr>
        <w:t xml:space="preserve"> was calculated according to previous publication </w:t>
      </w:r>
      <w:r w:rsidR="00490116" w:rsidRPr="00DF7CD6">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&lt;EndNote&gt;&lt;Cite&gt;&lt;Author&gt;DeFronzo&lt;/Author&gt;&lt;Year&gt;1979&lt;/Year&gt;&lt;RecNum&gt;1117&lt;/RecNum&gt;&lt;DisplayText&gt;[21]&lt;/DisplayText&gt;&lt;record&gt;&lt;rec-number&gt;1117&lt;/rec-number&gt;&lt;foreign-keys&gt;&lt;key app="EN" db-id="zfpd0p9pzaavt7es9xp5eette9szzd52pzsp" timestamp="1479113176"&gt;1117&lt;/key&gt;&lt;/foreign-keys&gt;&lt;ref-type name="Journal Article"&gt;17&lt;/ref-type&gt;&lt;contributors&gt;&lt;authors&gt;&lt;author&gt;DeFronzo, R. A.&lt;/author&gt;&lt;author&gt;Tobin, J. D.&lt;/author&gt;&lt;author&gt;Andres, R.&lt;/author&gt;&lt;/authors&gt;&lt;/contributors&gt;&lt;titles&gt;&lt;title&gt;Glucose clamp technique: a method for quantifying insulin secretion and resistance&lt;/title&gt;&lt;secondary-title&gt;Am J Physiol&lt;/secondary-title&gt;&lt;/titles&gt;&lt;periodical&gt;&lt;full-title&gt;Am J Physiol&lt;/full-title&gt;&lt;abbr-1&gt;The American journal of physiology&lt;/abbr-1&gt;&lt;/periodical&gt;&lt;pages&gt;E214-23&lt;/pages&gt;&lt;volume&gt;237&lt;/volume&gt;&lt;number&gt;3&lt;/number&gt;&lt;keywords&gt;&lt;keyword&gt;Glucose/*metabolism&lt;/keyword&gt;&lt;keyword&gt;Humans&lt;/keyword&gt;&lt;keyword&gt;Insulin/*secretion&lt;/keyword&gt;&lt;keyword&gt;Islets of Langerhans/secretion&lt;/keyword&gt;&lt;keyword&gt;Mathematics&lt;/keyword&gt;&lt;keyword&gt;*Methods&lt;/keyword&gt;&lt;keyword&gt;*Science&lt;/keyword&gt;&lt;keyword&gt;Time Factors&lt;/keyword&gt;&lt;/keywords&gt;&lt;dates&gt;&lt;year&gt;1979&lt;/year&gt;&lt;pub-dates&gt;&lt;date&gt;Sep&lt;/date&gt;&lt;/pub-dates&gt;&lt;/dates&gt;&lt;isbn&gt;0002-9513 (Print)&amp;#xD;0002-9513 (Linking)&lt;/isbn&gt;&lt;accession-num&gt;382871&lt;/accession-num&gt;&lt;urls&gt;&lt;related-urls&gt;&lt;url&gt;https://www.ncbi.nlm.nih.gov/pubmed/382871&lt;/url&gt;&lt;/related-urls&gt;&lt;/urls&gt;&lt;/record&gt;&lt;/Cite&gt;&lt;/EndNote&gt;</w:instrText>
      </w:r>
      <w:r w:rsidR="00490116" w:rsidRPr="00DF7CD6">
        <w:rPr>
          <w:rFonts w:ascii="Times New Roman" w:hAnsi="Times New Roman"/>
          <w:sz w:val="24"/>
          <w:szCs w:val="24"/>
          <w:lang w:val="en-GB"/>
        </w:rPr>
        <w:fldChar w:fldCharType="separate"/>
      </w:r>
      <w:r w:rsidR="006F4DA5">
        <w:rPr>
          <w:rFonts w:ascii="Times New Roman" w:hAnsi="Times New Roman"/>
          <w:noProof/>
          <w:sz w:val="24"/>
          <w:szCs w:val="24"/>
          <w:lang w:val="en-GB"/>
        </w:rPr>
        <w:t>[21]</w:t>
      </w:r>
      <w:r w:rsidR="00490116" w:rsidRPr="00DF7CD6">
        <w:rPr>
          <w:rFonts w:ascii="Times New Roman" w:hAnsi="Times New Roman"/>
          <w:sz w:val="24"/>
          <w:szCs w:val="24"/>
          <w:lang w:val="en-GB"/>
        </w:rPr>
        <w:fldChar w:fldCharType="end"/>
      </w:r>
      <w:r w:rsidR="007F67A9" w:rsidRPr="00DF7CD6">
        <w:rPr>
          <w:rFonts w:ascii="Times New Roman" w:hAnsi="Times New Roman"/>
          <w:sz w:val="24"/>
          <w:szCs w:val="24"/>
          <w:lang w:val="en-GB"/>
        </w:rPr>
        <w:t>.</w:t>
      </w:r>
      <w:r w:rsidR="00B82356" w:rsidRPr="006608F7">
        <w:rPr>
          <w:rFonts w:ascii="Times New Roman" w:hAnsi="Times New Roman"/>
          <w:sz w:val="24"/>
          <w:szCs w:val="24"/>
          <w:lang w:val="en-GB"/>
        </w:rPr>
        <w:t xml:space="preserve"> </w:t>
      </w:r>
      <w:r w:rsidR="003E720E" w:rsidRPr="006608F7">
        <w:rPr>
          <w:rFonts w:ascii="Times New Roman" w:hAnsi="Times New Roman"/>
          <w:sz w:val="24"/>
          <w:szCs w:val="24"/>
          <w:lang w:val="en-GB"/>
        </w:rPr>
        <w:t xml:space="preserve">The </w:t>
      </w:r>
      <w:r w:rsidR="00B82356" w:rsidRPr="006608F7">
        <w:rPr>
          <w:rFonts w:ascii="Times New Roman" w:hAnsi="Times New Roman"/>
          <w:sz w:val="24"/>
          <w:szCs w:val="24"/>
          <w:lang w:val="en-GB"/>
        </w:rPr>
        <w:t>FDG was injected</w:t>
      </w:r>
      <w:r w:rsidR="00F9559D" w:rsidRPr="006608F7">
        <w:rPr>
          <w:rFonts w:ascii="Times New Roman" w:hAnsi="Times New Roman"/>
          <w:sz w:val="24"/>
          <w:szCs w:val="24"/>
          <w:lang w:val="en-GB"/>
        </w:rPr>
        <w:t xml:space="preserve"> intravenously </w:t>
      </w:r>
      <w:r w:rsidR="003E720E" w:rsidRPr="006608F7">
        <w:rPr>
          <w:rFonts w:ascii="Times New Roman" w:hAnsi="Times New Roman"/>
          <w:sz w:val="24"/>
          <w:szCs w:val="24"/>
          <w:lang w:val="en-GB"/>
        </w:rPr>
        <w:t xml:space="preserve">90 min after </w:t>
      </w:r>
      <w:r w:rsidR="005C2573" w:rsidRPr="001A4E8A">
        <w:rPr>
          <w:rFonts w:ascii="Times New Roman" w:hAnsi="Times New Roman"/>
          <w:sz w:val="24"/>
          <w:szCs w:val="24"/>
          <w:lang w:val="en-GB"/>
        </w:rPr>
        <w:t>starting the clamp</w:t>
      </w:r>
      <w:r w:rsidR="00413881" w:rsidRPr="005F3C9E">
        <w:rPr>
          <w:rFonts w:ascii="Times New Roman" w:hAnsi="Times New Roman"/>
          <w:sz w:val="24"/>
          <w:szCs w:val="24"/>
          <w:lang w:val="en-GB"/>
        </w:rPr>
        <w:t xml:space="preserve"> </w:t>
      </w:r>
      <w:r w:rsidR="00F9559D" w:rsidRPr="005F3C9E">
        <w:rPr>
          <w:rFonts w:ascii="Times New Roman" w:hAnsi="Times New Roman"/>
          <w:sz w:val="24"/>
          <w:szCs w:val="24"/>
          <w:lang w:val="en-GB"/>
        </w:rPr>
        <w:t xml:space="preserve">and a dynamic scan </w:t>
      </w:r>
      <w:r w:rsidR="001E5026" w:rsidRPr="005F3C9E">
        <w:rPr>
          <w:rFonts w:ascii="Times New Roman" w:hAnsi="Times New Roman"/>
          <w:sz w:val="24"/>
          <w:szCs w:val="24"/>
          <w:lang w:val="en-GB"/>
        </w:rPr>
        <w:t>of 20 min</w:t>
      </w:r>
      <w:r w:rsidR="00AB627A" w:rsidRPr="006608F7">
        <w:rPr>
          <w:rFonts w:ascii="Times New Roman" w:hAnsi="Times New Roman"/>
          <w:sz w:val="24"/>
          <w:szCs w:val="24"/>
          <w:lang w:val="en-GB"/>
        </w:rPr>
        <w:t>utes</w:t>
      </w:r>
      <w:r w:rsidR="001E5026" w:rsidRPr="006608F7">
        <w:rPr>
          <w:rFonts w:ascii="Times New Roman" w:hAnsi="Times New Roman"/>
          <w:sz w:val="24"/>
          <w:szCs w:val="24"/>
          <w:lang w:val="en-GB"/>
        </w:rPr>
        <w:t xml:space="preserve"> </w:t>
      </w:r>
      <w:r w:rsidR="00F9559D" w:rsidRPr="006608F7">
        <w:rPr>
          <w:rFonts w:ascii="Times New Roman" w:hAnsi="Times New Roman"/>
          <w:sz w:val="24"/>
          <w:szCs w:val="24"/>
          <w:lang w:val="en-GB"/>
        </w:rPr>
        <w:t>was performed for</w:t>
      </w:r>
      <w:r w:rsidR="00A231F9" w:rsidRPr="006608F7">
        <w:rPr>
          <w:rFonts w:ascii="Times New Roman" w:hAnsi="Times New Roman"/>
          <w:sz w:val="24"/>
          <w:szCs w:val="24"/>
          <w:lang w:val="en-GB"/>
        </w:rPr>
        <w:t xml:space="preserve"> </w:t>
      </w:r>
      <w:r w:rsidR="00AB627A" w:rsidRPr="006608F7">
        <w:rPr>
          <w:rFonts w:ascii="Times New Roman" w:hAnsi="Times New Roman"/>
          <w:sz w:val="24"/>
          <w:szCs w:val="24"/>
          <w:lang w:val="en-GB"/>
        </w:rPr>
        <w:t>skeletal muscle</w:t>
      </w:r>
      <w:r w:rsidR="00A231F9" w:rsidRPr="006608F7">
        <w:rPr>
          <w:rFonts w:ascii="Times New Roman" w:hAnsi="Times New Roman"/>
          <w:sz w:val="24"/>
          <w:szCs w:val="24"/>
          <w:lang w:val="en-GB"/>
        </w:rPr>
        <w:t xml:space="preserve"> and</w:t>
      </w:r>
      <w:r w:rsidR="00273F92" w:rsidRPr="006608F7">
        <w:rPr>
          <w:rFonts w:ascii="Times New Roman" w:hAnsi="Times New Roman"/>
          <w:sz w:val="24"/>
          <w:szCs w:val="24"/>
          <w:lang w:val="en-GB"/>
        </w:rPr>
        <w:t xml:space="preserve"> </w:t>
      </w:r>
      <w:r w:rsidR="00233793" w:rsidRPr="006608F7">
        <w:rPr>
          <w:rFonts w:ascii="Times New Roman" w:hAnsi="Times New Roman"/>
          <w:sz w:val="24"/>
          <w:szCs w:val="24"/>
          <w:lang w:val="en-GB"/>
        </w:rPr>
        <w:t>consec</w:t>
      </w:r>
      <w:r w:rsidR="00E23CD3" w:rsidRPr="006608F7">
        <w:rPr>
          <w:rFonts w:ascii="Times New Roman" w:hAnsi="Times New Roman"/>
          <w:sz w:val="24"/>
          <w:szCs w:val="24"/>
          <w:lang w:val="en-GB"/>
        </w:rPr>
        <w:t>utive 18-min</w:t>
      </w:r>
      <w:r w:rsidR="00AB627A" w:rsidRPr="006608F7">
        <w:rPr>
          <w:rFonts w:ascii="Times New Roman" w:hAnsi="Times New Roman"/>
          <w:sz w:val="24"/>
          <w:szCs w:val="24"/>
          <w:lang w:val="en-GB"/>
        </w:rPr>
        <w:t>utes</w:t>
      </w:r>
      <w:r w:rsidR="00E23CD3" w:rsidRPr="006608F7">
        <w:rPr>
          <w:rFonts w:ascii="Times New Roman" w:hAnsi="Times New Roman"/>
          <w:sz w:val="24"/>
          <w:szCs w:val="24"/>
          <w:lang w:val="en-GB"/>
        </w:rPr>
        <w:t xml:space="preserve"> dynamic scan</w:t>
      </w:r>
      <w:r w:rsidR="001E5026" w:rsidRPr="006608F7">
        <w:rPr>
          <w:rFonts w:ascii="Times New Roman" w:hAnsi="Times New Roman"/>
          <w:sz w:val="24"/>
          <w:szCs w:val="24"/>
          <w:lang w:val="en-GB"/>
        </w:rPr>
        <w:t xml:space="preserve"> </w:t>
      </w:r>
      <w:r w:rsidR="00BA04E6" w:rsidRPr="006608F7">
        <w:rPr>
          <w:rFonts w:ascii="Times New Roman" w:hAnsi="Times New Roman"/>
          <w:sz w:val="24"/>
          <w:szCs w:val="24"/>
          <w:lang w:val="en-GB"/>
        </w:rPr>
        <w:t>of the abdomi</w:t>
      </w:r>
      <w:r w:rsidR="00233793" w:rsidRPr="006608F7">
        <w:rPr>
          <w:rFonts w:ascii="Times New Roman" w:hAnsi="Times New Roman"/>
          <w:sz w:val="24"/>
          <w:szCs w:val="24"/>
          <w:lang w:val="en-GB"/>
        </w:rPr>
        <w:t xml:space="preserve">nal area </w:t>
      </w:r>
      <w:r w:rsidR="00BA04E6" w:rsidRPr="006608F7">
        <w:rPr>
          <w:rFonts w:ascii="Times New Roman" w:hAnsi="Times New Roman"/>
          <w:sz w:val="24"/>
          <w:szCs w:val="24"/>
          <w:lang w:val="en-GB"/>
        </w:rPr>
        <w:t xml:space="preserve">was obtained </w:t>
      </w:r>
      <w:r w:rsidR="00D77B31" w:rsidRPr="006608F7">
        <w:rPr>
          <w:rFonts w:ascii="Times New Roman" w:hAnsi="Times New Roman"/>
          <w:sz w:val="24"/>
          <w:szCs w:val="24"/>
          <w:lang w:val="en-GB"/>
        </w:rPr>
        <w:t>with arterial blood sampling</w:t>
      </w:r>
      <w:r w:rsidR="008448E9" w:rsidRPr="006608F7" w:rsidDel="008448E9">
        <w:rPr>
          <w:rFonts w:ascii="Times New Roman" w:hAnsi="Times New Roman"/>
          <w:sz w:val="24"/>
          <w:szCs w:val="24"/>
          <w:lang w:val="en-GB"/>
        </w:rPr>
        <w:t xml:space="preserve"> </w:t>
      </w:r>
      <w:r w:rsidR="00490116" w:rsidRPr="006608F7">
        <w:rPr>
          <w:rFonts w:ascii="Times New Roman" w:hAnsi="Times New Roman"/>
          <w:sz w:val="24"/>
          <w:szCs w:val="24"/>
          <w:lang w:val="en-GB"/>
        </w:rPr>
        <w:fldChar w:fldCharType="begin">
          <w:fldData xml:space="preserve">PEVuZE5vdGU+PENpdGU+PEF1dGhvcj5IYWxsc3RlbjwvQXV0aG9yPjxZZWFyPjIwMDI8L1llYXI+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ZXMgY2FyZTwvYWJici0xPjwvYWx0LXBlcmlvZGljYWw+PHBhZ2VzPjIwNjktNzQ8L3BhZ2VzPjx2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PEVuZE5vdGU+PENpdGU+PEF1dGhvcj5IYWxsc3RlbjwvQXV0aG9yPjxZZWFyPjIwMDI8L1llYXI+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ZXMgY2FyZTwvYWJici0xPjwvYWx0LXBlcmlvZGljYWw+PHBhZ2VzPjIwNjktNzQ8L3BhZ2VzPjx2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6F4DA5">
        <w:rPr>
          <w:rFonts w:ascii="Times New Roman" w:hAnsi="Times New Roman"/>
          <w:noProof/>
          <w:sz w:val="24"/>
          <w:szCs w:val="24"/>
          <w:lang w:val="en-GB"/>
        </w:rPr>
        <w:t>[2, 18]</w:t>
      </w:r>
      <w:r w:rsidR="00490116" w:rsidRPr="006608F7">
        <w:rPr>
          <w:rFonts w:ascii="Times New Roman" w:hAnsi="Times New Roman"/>
          <w:sz w:val="24"/>
          <w:szCs w:val="24"/>
          <w:lang w:val="en-GB"/>
        </w:rPr>
        <w:fldChar w:fldCharType="end"/>
      </w:r>
      <w:r w:rsidR="00E23CD3" w:rsidRPr="006608F7">
        <w:rPr>
          <w:rFonts w:ascii="Times New Roman" w:hAnsi="Times New Roman"/>
          <w:sz w:val="24"/>
          <w:szCs w:val="24"/>
          <w:lang w:val="en-GB"/>
        </w:rPr>
        <w:t>.</w:t>
      </w:r>
      <w:r w:rsidR="00F0735F" w:rsidRPr="006608F7">
        <w:rPr>
          <w:rFonts w:ascii="Times New Roman" w:hAnsi="Times New Roman"/>
          <w:sz w:val="24"/>
          <w:szCs w:val="24"/>
          <w:lang w:val="en-GB"/>
        </w:rPr>
        <w:t xml:space="preserve"> </w:t>
      </w:r>
      <w:r w:rsidR="001937B4" w:rsidRPr="00DF7CD6">
        <w:rPr>
          <w:rFonts w:ascii="Times New Roman" w:hAnsi="Times New Roman"/>
          <w:sz w:val="24"/>
          <w:szCs w:val="24"/>
          <w:lang w:val="en-GB"/>
        </w:rPr>
        <w:t xml:space="preserve">Endogenic glucose production </w:t>
      </w:r>
      <w:r w:rsidR="00B1034B" w:rsidRPr="00DF7CD6">
        <w:rPr>
          <w:rFonts w:ascii="Times New Roman" w:hAnsi="Times New Roman"/>
          <w:sz w:val="24"/>
          <w:szCs w:val="24"/>
          <w:lang w:val="en-GB"/>
        </w:rPr>
        <w:t>(E</w:t>
      </w:r>
      <w:r w:rsidR="00FF2F8C" w:rsidRPr="00DF7CD6">
        <w:rPr>
          <w:rFonts w:ascii="Times New Roman" w:hAnsi="Times New Roman"/>
          <w:sz w:val="24"/>
          <w:szCs w:val="24"/>
          <w:lang w:val="en-GB"/>
        </w:rPr>
        <w:t>G</w:t>
      </w:r>
      <w:r w:rsidR="00B1034B" w:rsidRPr="00DF7CD6">
        <w:rPr>
          <w:rFonts w:ascii="Times New Roman" w:hAnsi="Times New Roman"/>
          <w:sz w:val="24"/>
          <w:szCs w:val="24"/>
          <w:lang w:val="en-GB"/>
        </w:rPr>
        <w:t xml:space="preserve">P) </w:t>
      </w:r>
      <w:r w:rsidR="006C0F97" w:rsidRPr="00DF7CD6">
        <w:rPr>
          <w:rFonts w:ascii="Times New Roman" w:hAnsi="Times New Roman"/>
          <w:sz w:val="24"/>
          <w:szCs w:val="24"/>
          <w:lang w:val="en-GB"/>
        </w:rPr>
        <w:t>calculations were based on the plasma clearance of FDG used to estimate the rate of appearance of glucose which was validated against deuterated glucose</w:t>
      </w:r>
      <w:r w:rsidR="006C0F97" w:rsidRPr="00DF7CD6" w:rsidDel="006C0F97">
        <w:rPr>
          <w:rFonts w:ascii="Times New Roman" w:hAnsi="Times New Roman"/>
          <w:sz w:val="24"/>
          <w:szCs w:val="24"/>
          <w:lang w:val="en-GB"/>
        </w:rPr>
        <w:t xml:space="preserve"> </w:t>
      </w:r>
      <w:r w:rsidR="00490116" w:rsidRPr="00DF7CD6">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&lt;EndNote&gt;&lt;Cite&gt;&lt;Author&gt;Iozzo&lt;/Author&gt;&lt;Year&gt;2006&lt;/Year&gt;&lt;RecNum&gt;1105&lt;/RecNum&gt;&lt;DisplayText&gt;[3]&lt;/DisplayText&gt;&lt;record&gt;&lt;rec-number&gt;1105&lt;/rec-number&gt;&lt;foreign-keys&gt;&lt;key app="EN" db-id="zfpd0p9pzaavt7es9xp5eette9szzd52pzsp" timestamp="1477473359"&gt;1105&lt;/key&gt;&lt;/foreign-keys&gt;&lt;ref-type name="Journal Article"&gt;17&lt;/ref-type&gt;&lt;contributors&gt;&lt;authors&gt;&lt;author&gt;Iozzo, P.&lt;/author&gt;&lt;author&gt;Gastaldelli, A.&lt;/author&gt;&lt;author&gt;Jarvisalo, M. J.&lt;/author&gt;&lt;author&gt;Kiss, J.&lt;/author&gt;&lt;author&gt;Borra, R.&lt;/author&gt;&lt;author&gt;Buzzigoli, E.&lt;/author&gt;&lt;author&gt;Viljanen, A.&lt;/author&gt;&lt;author&gt;Naum, G.&lt;/author&gt;&lt;author&gt;Viljanen, T.&lt;/author&gt;&lt;author&gt;Oikonen, V.&lt;/author&gt;&lt;author&gt;Knuuti, J.&lt;/author&gt;&lt;author&gt;Savunen, T.&lt;/author&gt;&lt;author&gt;Salvadori, P. A.&lt;/author&gt;&lt;author&gt;Ferrannini, E.&lt;/author&gt;&lt;author&gt;Nuutila, P.&lt;/author&gt;&lt;/authors&gt;&lt;/contributors&gt;&lt;auth-address&gt;Turku PET Centre, University of Turku, Turku, Finland. patricia.iozzo@ifc.cnr.it&lt;/auth-address&gt;&lt;titles&gt;&lt;title&gt;18F-FDG assessment of glucose disposal and production rates during fasting and insulin stimulation: a validation study&lt;/title&gt;&lt;secondary-title&gt;J Nucl Med&lt;/secondary-title&gt;&lt;/titles&gt;&lt;periodical&gt;&lt;full-title&gt;J Nucl Med&lt;/full-title&gt;&lt;/periodical&gt;&lt;pages&gt;1016-22&lt;/pages&gt;&lt;volume&gt;47&lt;/volume&gt;&lt;number&gt;6&lt;/number&gt;&lt;keywords&gt;&lt;keyword&gt;Animals&lt;/keyword&gt;&lt;keyword&gt;*Fasting&lt;/keyword&gt;&lt;keyword&gt;Fluorodeoxyglucose F18/*pharmacokinetics&lt;/keyword&gt;&lt;keyword&gt;Glucose/*metabolism&lt;/keyword&gt;&lt;keyword&gt;Image Interpretation, Computer-Assisted/*methods&lt;/keyword&gt;&lt;keyword&gt;Insulin/*administration &amp;amp; dosage/*blood&lt;/keyword&gt;&lt;keyword&gt;Metabolic Clearance Rate/drug effects&lt;/keyword&gt;&lt;keyword&gt;Radiopharmaceuticals&lt;/keyword&gt;&lt;keyword&gt;Swine&lt;/keyword&gt;&lt;/keywords&gt;&lt;dates&gt;&lt;year&gt;2006&lt;/year&gt;&lt;pub-dates&gt;&lt;date&gt;Jun&lt;/date&gt;&lt;/pub-dates&gt;&lt;/dates&gt;&lt;isbn&gt;0161-5505 (Print)&amp;#xD;0161-5505 (Linking)&lt;/isbn&gt;&lt;accession-num&gt;16741312&lt;/accession-num&gt;&lt;urls&gt;&lt;related-urls&gt;&lt;url&gt;https://www.ncbi.nlm.nih.gov/pubmed/16741312&lt;/url&gt;&lt;/related-urls&gt;&lt;/urls&gt;&lt;/record&gt;&lt;/Cite&gt;&lt;/EndNote&gt;</w:instrText>
      </w:r>
      <w:r w:rsidR="00490116" w:rsidRPr="00DF7CD6">
        <w:rPr>
          <w:rFonts w:ascii="Times New Roman" w:hAnsi="Times New Roman"/>
          <w:sz w:val="24"/>
          <w:szCs w:val="24"/>
          <w:lang w:val="en-GB"/>
        </w:rPr>
        <w:fldChar w:fldCharType="separate"/>
      </w:r>
      <w:r w:rsidR="002F1E77">
        <w:rPr>
          <w:rFonts w:ascii="Times New Roman" w:hAnsi="Times New Roman"/>
          <w:noProof/>
          <w:sz w:val="24"/>
          <w:szCs w:val="24"/>
          <w:lang w:val="en-GB"/>
        </w:rPr>
        <w:t>[3]</w:t>
      </w:r>
      <w:r w:rsidR="00490116" w:rsidRPr="00DF7CD6">
        <w:rPr>
          <w:rFonts w:ascii="Times New Roman" w:hAnsi="Times New Roman"/>
          <w:sz w:val="24"/>
          <w:szCs w:val="24"/>
          <w:lang w:val="en-GB"/>
        </w:rPr>
        <w:fldChar w:fldCharType="end"/>
      </w:r>
      <w:r w:rsidR="001937B4" w:rsidRPr="00DF7CD6">
        <w:rPr>
          <w:rFonts w:ascii="Times New Roman" w:hAnsi="Times New Roman"/>
          <w:sz w:val="24"/>
          <w:szCs w:val="24"/>
          <w:lang w:val="en-GB"/>
        </w:rPr>
        <w:t>.</w:t>
      </w:r>
      <w:r w:rsidR="006C0F97" w:rsidRPr="00DF7CD6">
        <w:rPr>
          <w:rFonts w:ascii="Arial" w:hAnsi="Arial" w:cs="Arial"/>
          <w:sz w:val="26"/>
          <w:szCs w:val="26"/>
          <w:lang w:val="en-GB" w:eastAsia="fi-FI"/>
        </w:rPr>
        <w:t xml:space="preserve"> </w:t>
      </w:r>
      <w:r w:rsidR="006C0F97" w:rsidRPr="00DF7CD6">
        <w:rPr>
          <w:rFonts w:ascii="Times New Roman" w:hAnsi="Times New Roman"/>
          <w:sz w:val="24"/>
          <w:szCs w:val="24"/>
          <w:lang w:val="en-GB"/>
        </w:rPr>
        <w:t>Since FDG is partly lost in urine (overestimating the metabolic clearance of glucose), we estimated the urinary loss from our previous data</w:t>
      </w:r>
      <w:r w:rsidR="00DD5851" w:rsidRPr="00DF7CD6">
        <w:rPr>
          <w:rFonts w:ascii="Times New Roman" w:hAnsi="Times New Roman"/>
          <w:sz w:val="24"/>
          <w:szCs w:val="24"/>
          <w:lang w:val="en-GB"/>
        </w:rPr>
        <w:t xml:space="preserve"> </w:t>
      </w:r>
      <w:r w:rsidR="00490116" w:rsidRPr="00DF7CD6">
        <w:rPr>
          <w:rFonts w:ascii="Times New Roman" w:hAnsi="Times New Roman"/>
          <w:sz w:val="24"/>
          <w:szCs w:val="24"/>
          <w:lang w:val="en-GB"/>
        </w:rPr>
        <w:fldChar w:fldCharType="begin"/>
      </w:r>
      <w:r w:rsidR="002F1E77">
        <w:rPr>
          <w:rFonts w:ascii="Times New Roman" w:hAnsi="Times New Roman"/>
          <w:sz w:val="24"/>
          <w:szCs w:val="24"/>
          <w:lang w:val="en-GB"/>
        </w:rPr>
        <w:instrText xml:space="preserve"> ADDIN EN.CITE &lt;EndNote&gt;&lt;Cite&gt;&lt;Author&gt;Iozzo&lt;/Author&gt;&lt;Year&gt;2006&lt;/Year&gt;&lt;RecNum&gt;1105&lt;/RecNum&gt;&lt;DisplayText&gt;[3]&lt;/DisplayText&gt;&lt;record&gt;&lt;rec-number&gt;1105&lt;/rec-number&gt;&lt;foreign-keys&gt;&lt;key app="EN" db-id="zfpd0p9pzaavt7es9xp5eette9szzd52pzsp" timestamp="1477473359"&gt;1105&lt;/key&gt;&lt;/foreign-keys&gt;&lt;ref-type name="Journal Article"&gt;17&lt;/ref-type&gt;&lt;contributors&gt;&lt;authors&gt;&lt;author&gt;Iozzo, P.&lt;/author&gt;&lt;author&gt;Gastaldelli, A.&lt;/author&gt;&lt;author&gt;Jarvisalo, M. J.&lt;/author&gt;&lt;author&gt;Kiss, J.&lt;/author&gt;&lt;author&gt;Borra, R.&lt;/author&gt;&lt;author&gt;Buzzigoli, E.&lt;/author&gt;&lt;author&gt;Viljanen, A.&lt;/author&gt;&lt;author&gt;Naum, G.&lt;/author&gt;&lt;author&gt;Viljanen, T.&lt;/author&gt;&lt;author&gt;Oikonen, V.&lt;/author&gt;&lt;author&gt;Knuuti, J.&lt;/author&gt;&lt;author&gt;Savunen, T.&lt;/author&gt;&lt;author&gt;Salvadori, P. A.&lt;/author&gt;&lt;author&gt;Ferrannini, E.&lt;/author&gt;&lt;author&gt;Nuutila, P.&lt;/author&gt;&lt;/authors&gt;&lt;/contributors&gt;&lt;auth-address&gt;Turku PET Centre, University of Turku, Turku, Finland. patricia.iozzo@ifc.cnr.it&lt;/auth-address&gt;&lt;titles&gt;&lt;title&gt;18F-FDG assessment of glucose disposal and production rates during fasting and insulin stimulation: a validation study&lt;/title&gt;&lt;secondary-title&gt;J Nucl Med&lt;/secondary-title&gt;&lt;/titles&gt;&lt;periodical&gt;&lt;full-title&gt;J Nucl Med&lt;/full-title&gt;&lt;/periodical&gt;&lt;pages&gt;1016-22&lt;/pages&gt;&lt;volume&gt;47&lt;/volume&gt;&lt;number&gt;6&lt;/number&gt;&lt;keywords&gt;&lt;keyword&gt;Animals&lt;/keyword&gt;&lt;keyword&gt;*Fasting&lt;/keyword&gt;&lt;keyword&gt;Fluorodeoxyglucose F18/*pharmacokinetics&lt;/keyword&gt;&lt;keyword&gt;Glucose/*metabolism&lt;/keyword&gt;&lt;keyword&gt;Image Interpretation, Computer-Assisted/*methods&lt;/keyword&gt;&lt;keyword&gt;Insulin/*administration &amp;amp; dosage/*blood&lt;/keyword&gt;&lt;keyword&gt;Metabolic Clearance Rate/drug effects&lt;/keyword&gt;&lt;keyword&gt;Radiopharmaceuticals&lt;/keyword&gt;&lt;keyword&gt;Swine&lt;/keyword&gt;&lt;/keywords&gt;&lt;dates&gt;&lt;year&gt;2006&lt;/year&gt;&lt;pub-dates&gt;&lt;date&gt;Jun&lt;/date&gt;&lt;/pub-dates&gt;&lt;/dates&gt;&lt;isbn&gt;0161-5505 (Print)&amp;#xD;0161-5505 (Linking)&lt;/isbn&gt;&lt;accession-num&gt;16741312&lt;/accession-num&gt;&lt;urls&gt;&lt;related-urls&gt;&lt;url&gt;https://www.ncbi.nlm.nih.gov/pubmed/16741312&lt;/url&gt;&lt;/related-urls&gt;&lt;/urls&gt;&lt;/record&gt;&lt;/Cite&gt;&lt;/EndNote&gt;</w:instrText>
      </w:r>
      <w:r w:rsidR="00490116" w:rsidRPr="00DF7CD6">
        <w:rPr>
          <w:rFonts w:ascii="Times New Roman" w:hAnsi="Times New Roman"/>
          <w:sz w:val="24"/>
          <w:szCs w:val="24"/>
          <w:lang w:val="en-GB"/>
        </w:rPr>
        <w:fldChar w:fldCharType="separate"/>
      </w:r>
      <w:r w:rsidR="002F1E77">
        <w:rPr>
          <w:rFonts w:ascii="Times New Roman" w:hAnsi="Times New Roman"/>
          <w:noProof/>
          <w:sz w:val="24"/>
          <w:szCs w:val="24"/>
          <w:lang w:val="en-GB"/>
        </w:rPr>
        <w:t>[3]</w:t>
      </w:r>
      <w:r w:rsidR="00490116" w:rsidRPr="00DF7CD6">
        <w:rPr>
          <w:rFonts w:ascii="Times New Roman" w:hAnsi="Times New Roman"/>
          <w:sz w:val="24"/>
          <w:szCs w:val="24"/>
          <w:lang w:val="en-GB"/>
        </w:rPr>
        <w:fldChar w:fldCharType="end"/>
      </w:r>
      <w:r w:rsidR="00CD40A0" w:rsidRPr="00DF7CD6">
        <w:rPr>
          <w:rFonts w:ascii="Times New Roman" w:hAnsi="Times New Roman"/>
          <w:sz w:val="24"/>
          <w:szCs w:val="24"/>
          <w:lang w:val="en-GB"/>
        </w:rPr>
        <w:t xml:space="preserve"> </w:t>
      </w:r>
      <w:r w:rsidR="006C0F97" w:rsidRPr="00DF7CD6">
        <w:rPr>
          <w:rFonts w:ascii="Times New Roman" w:hAnsi="Times New Roman"/>
          <w:sz w:val="24"/>
          <w:szCs w:val="24"/>
          <w:lang w:val="en-GB"/>
        </w:rPr>
        <w:t xml:space="preserve">and </w:t>
      </w:r>
      <w:r w:rsidR="00014943" w:rsidRPr="00DF7CD6">
        <w:rPr>
          <w:rFonts w:ascii="Times New Roman" w:hAnsi="Times New Roman"/>
          <w:sz w:val="24"/>
          <w:szCs w:val="24"/>
          <w:lang w:val="en-GB"/>
        </w:rPr>
        <w:t>subtracted</w:t>
      </w:r>
      <w:r w:rsidR="006C0F97" w:rsidRPr="00DF7CD6">
        <w:rPr>
          <w:rFonts w:ascii="Times New Roman" w:hAnsi="Times New Roman"/>
          <w:sz w:val="24"/>
          <w:szCs w:val="24"/>
          <w:lang w:val="en-GB"/>
        </w:rPr>
        <w:t xml:space="preserve"> this factor in the calculation of EGP.</w:t>
      </w:r>
    </w:p>
    <w:p w14:paraId="1B1AFFA0" w14:textId="39514184" w:rsidR="00363803" w:rsidRDefault="00966E8A" w:rsidP="00966E8A">
      <w:pPr>
        <w:pStyle w:val="ListParagraph"/>
        <w:numPr>
          <w:ilvl w:val="1"/>
          <w:numId w:val="18"/>
        </w:numPr>
        <w:autoSpaceDE w:val="0"/>
        <w:autoSpaceDN w:val="0"/>
        <w:adjustRightInd w:val="0"/>
        <w:spacing w:after="0" w:line="360" w:lineRule="auto"/>
        <w:jc w:val="both"/>
        <w:rPr>
          <w:rFonts w:ascii="Times New Roman" w:hAnsi="Times New Roman"/>
          <w:sz w:val="24"/>
          <w:szCs w:val="24"/>
          <w:lang w:val="en-GB" w:eastAsia="fi-FI"/>
        </w:rPr>
      </w:pPr>
      <w:r>
        <w:rPr>
          <w:rFonts w:ascii="Times New Roman" w:hAnsi="Times New Roman"/>
          <w:sz w:val="24"/>
          <w:szCs w:val="24"/>
          <w:lang w:val="en-GB" w:eastAsia="fi-FI"/>
        </w:rPr>
        <w:t xml:space="preserve"> </w:t>
      </w:r>
      <w:r w:rsidR="00F27AF4" w:rsidRPr="00966E8A">
        <w:rPr>
          <w:rFonts w:ascii="Times New Roman" w:hAnsi="Times New Roman"/>
          <w:sz w:val="24"/>
          <w:szCs w:val="24"/>
          <w:lang w:val="en-GB" w:eastAsia="fi-FI"/>
        </w:rPr>
        <w:t>Analyses of PET images.</w:t>
      </w:r>
      <w:r w:rsidR="00D564F1" w:rsidRPr="00966E8A">
        <w:rPr>
          <w:rFonts w:ascii="Times New Roman" w:hAnsi="Times New Roman"/>
          <w:sz w:val="24"/>
          <w:szCs w:val="24"/>
          <w:lang w:val="en-GB" w:eastAsia="fi-FI"/>
        </w:rPr>
        <w:t xml:space="preserve"> </w:t>
      </w:r>
    </w:p>
    <w:p w14:paraId="45DB01AD" w14:textId="20E49D2D" w:rsidR="00F27AF4" w:rsidRPr="00966E8A" w:rsidRDefault="00125710" w:rsidP="00363803">
      <w:pPr>
        <w:autoSpaceDE w:val="0"/>
        <w:autoSpaceDN w:val="0"/>
        <w:adjustRightInd w:val="0"/>
        <w:spacing w:after="0" w:line="360" w:lineRule="auto"/>
        <w:jc w:val="both"/>
        <w:rPr>
          <w:rFonts w:ascii="Times New Roman" w:hAnsi="Times New Roman"/>
          <w:sz w:val="24"/>
          <w:szCs w:val="24"/>
          <w:lang w:val="en-GB" w:eastAsia="fi-FI"/>
        </w:rPr>
      </w:pPr>
      <w:r w:rsidRPr="00966E8A">
        <w:rPr>
          <w:rFonts w:ascii="Times New Roman" w:hAnsi="Times New Roman"/>
          <w:sz w:val="24"/>
          <w:szCs w:val="24"/>
          <w:lang w:val="en-GB" w:eastAsia="fi-FI"/>
        </w:rPr>
        <w:t>Small intestine</w:t>
      </w:r>
      <w:r w:rsidR="00D0466F" w:rsidRPr="00966E8A">
        <w:rPr>
          <w:rFonts w:ascii="Times New Roman" w:hAnsi="Times New Roman"/>
          <w:sz w:val="24"/>
          <w:szCs w:val="24"/>
          <w:lang w:val="en-GB" w:eastAsia="fi-FI"/>
        </w:rPr>
        <w:t>,</w:t>
      </w:r>
      <w:r w:rsidRPr="00966E8A">
        <w:rPr>
          <w:rFonts w:ascii="Times New Roman" w:hAnsi="Times New Roman"/>
          <w:sz w:val="24"/>
          <w:szCs w:val="24"/>
          <w:lang w:val="en-GB" w:eastAsia="fi-FI"/>
        </w:rPr>
        <w:t xml:space="preserve"> </w:t>
      </w:r>
      <w:r w:rsidR="00B5694F" w:rsidRPr="00966E8A">
        <w:rPr>
          <w:rFonts w:ascii="Times New Roman" w:hAnsi="Times New Roman"/>
          <w:sz w:val="24"/>
          <w:szCs w:val="24"/>
          <w:lang w:val="en-GB" w:eastAsia="fi-FI"/>
        </w:rPr>
        <w:t>colon</w:t>
      </w:r>
      <w:r w:rsidR="00D0466F" w:rsidRPr="00966E8A">
        <w:rPr>
          <w:rFonts w:ascii="Times New Roman" w:hAnsi="Times New Roman"/>
          <w:sz w:val="24"/>
          <w:szCs w:val="24"/>
          <w:lang w:val="en-GB" w:eastAsia="fi-FI"/>
        </w:rPr>
        <w:t xml:space="preserve"> and </w:t>
      </w:r>
      <w:r w:rsidR="00E87310" w:rsidRPr="00966E8A">
        <w:rPr>
          <w:rFonts w:ascii="Times New Roman" w:hAnsi="Times New Roman"/>
          <w:sz w:val="24"/>
          <w:szCs w:val="24"/>
          <w:lang w:val="en-GB" w:eastAsia="fi-FI"/>
        </w:rPr>
        <w:t>skeletal</w:t>
      </w:r>
      <w:r w:rsidR="00D0466F" w:rsidRPr="00966E8A">
        <w:rPr>
          <w:rFonts w:ascii="Times New Roman" w:hAnsi="Times New Roman"/>
          <w:sz w:val="24"/>
          <w:szCs w:val="24"/>
          <w:lang w:val="en-GB" w:eastAsia="fi-FI"/>
        </w:rPr>
        <w:t xml:space="preserve"> muscle</w:t>
      </w:r>
      <w:r w:rsidR="00F27AF4" w:rsidRPr="00966E8A">
        <w:rPr>
          <w:rFonts w:ascii="Times New Roman" w:hAnsi="Times New Roman"/>
          <w:sz w:val="24"/>
          <w:szCs w:val="24"/>
          <w:lang w:val="en-GB" w:eastAsia="fi-FI"/>
        </w:rPr>
        <w:t xml:space="preserve"> </w:t>
      </w:r>
      <w:r w:rsidR="00421E2E" w:rsidRPr="00966E8A">
        <w:rPr>
          <w:rFonts w:ascii="Times New Roman" w:hAnsi="Times New Roman"/>
          <w:sz w:val="24"/>
          <w:szCs w:val="24"/>
          <w:lang w:val="en-GB" w:eastAsia="fi-FI"/>
        </w:rPr>
        <w:t>GU</w:t>
      </w:r>
      <w:r w:rsidR="005C2573" w:rsidRPr="00966E8A">
        <w:rPr>
          <w:rFonts w:ascii="Times New Roman" w:hAnsi="Times New Roman"/>
          <w:sz w:val="24"/>
          <w:szCs w:val="24"/>
          <w:lang w:val="en-GB" w:eastAsia="fi-FI"/>
        </w:rPr>
        <w:t xml:space="preserve"> value</w:t>
      </w:r>
      <w:r w:rsidR="005C279F" w:rsidRPr="00966E8A">
        <w:rPr>
          <w:rFonts w:ascii="Times New Roman" w:hAnsi="Times New Roman"/>
          <w:sz w:val="24"/>
          <w:szCs w:val="24"/>
          <w:lang w:val="en-GB" w:eastAsia="fi-FI"/>
        </w:rPr>
        <w:t>s</w:t>
      </w:r>
      <w:r w:rsidR="00421E2E" w:rsidRPr="00966E8A">
        <w:rPr>
          <w:rFonts w:ascii="Times New Roman" w:hAnsi="Times New Roman"/>
          <w:sz w:val="24"/>
          <w:szCs w:val="24"/>
          <w:lang w:val="en-GB" w:eastAsia="fi-FI"/>
        </w:rPr>
        <w:t xml:space="preserve"> w</w:t>
      </w:r>
      <w:r w:rsidR="00B64021" w:rsidRPr="00966E8A">
        <w:rPr>
          <w:rFonts w:ascii="Times New Roman" w:hAnsi="Times New Roman"/>
          <w:sz w:val="24"/>
          <w:szCs w:val="24"/>
          <w:lang w:val="en-GB" w:eastAsia="fi-FI"/>
        </w:rPr>
        <w:t>ere</w:t>
      </w:r>
      <w:r w:rsidR="00F27AF4" w:rsidRPr="00966E8A">
        <w:rPr>
          <w:rFonts w:ascii="Times New Roman" w:hAnsi="Times New Roman"/>
          <w:sz w:val="24"/>
          <w:szCs w:val="24"/>
          <w:lang w:val="en-GB" w:eastAsia="fi-FI"/>
        </w:rPr>
        <w:t xml:space="preserve"> measured</w:t>
      </w:r>
      <w:r w:rsidR="00363803" w:rsidRPr="00966E8A">
        <w:rPr>
          <w:rFonts w:ascii="Times New Roman" w:hAnsi="Times New Roman"/>
          <w:sz w:val="24"/>
          <w:szCs w:val="24"/>
          <w:lang w:val="en-GB" w:eastAsia="fi-FI"/>
        </w:rPr>
        <w:t xml:space="preserve"> </w:t>
      </w:r>
      <w:r w:rsidR="00F27AF4" w:rsidRPr="00966E8A">
        <w:rPr>
          <w:rFonts w:ascii="Times New Roman" w:hAnsi="Times New Roman"/>
          <w:sz w:val="24"/>
          <w:szCs w:val="24"/>
          <w:lang w:val="en-GB" w:eastAsia="fi-FI"/>
        </w:rPr>
        <w:t>by</w:t>
      </w:r>
      <w:r w:rsidR="00D0466F" w:rsidRPr="00966E8A">
        <w:rPr>
          <w:rFonts w:ascii="Times New Roman" w:hAnsi="Times New Roman"/>
          <w:sz w:val="24"/>
          <w:szCs w:val="24"/>
          <w:lang w:val="en-GB" w:eastAsia="fi-FI"/>
        </w:rPr>
        <w:t xml:space="preserve"> manually</w:t>
      </w:r>
      <w:r w:rsidR="00F27AF4" w:rsidRPr="00966E8A">
        <w:rPr>
          <w:rFonts w:ascii="Times New Roman" w:hAnsi="Times New Roman"/>
          <w:sz w:val="24"/>
          <w:szCs w:val="24"/>
          <w:lang w:val="en-GB" w:eastAsia="fi-FI"/>
        </w:rPr>
        <w:t xml:space="preserve"> drawing regions of interest</w:t>
      </w:r>
      <w:r w:rsidR="00D0466F" w:rsidRPr="00966E8A">
        <w:rPr>
          <w:rFonts w:ascii="Times New Roman" w:hAnsi="Times New Roman"/>
          <w:sz w:val="24"/>
          <w:szCs w:val="24"/>
          <w:lang w:val="en-GB" w:eastAsia="fi-FI"/>
        </w:rPr>
        <w:t xml:space="preserve"> (ROIs)</w:t>
      </w:r>
      <w:r w:rsidR="00F27AF4" w:rsidRPr="00966E8A">
        <w:rPr>
          <w:rFonts w:ascii="Times New Roman" w:hAnsi="Times New Roman"/>
          <w:sz w:val="24"/>
          <w:szCs w:val="24"/>
          <w:lang w:val="en-GB" w:eastAsia="fi-FI"/>
        </w:rPr>
        <w:t xml:space="preserve"> in the </w:t>
      </w:r>
      <w:r w:rsidR="00AB627A" w:rsidRPr="00966E8A">
        <w:rPr>
          <w:rFonts w:ascii="Times New Roman" w:hAnsi="Times New Roman"/>
          <w:sz w:val="24"/>
          <w:szCs w:val="24"/>
          <w:lang w:val="en-GB" w:eastAsia="fi-FI"/>
        </w:rPr>
        <w:t>intestine</w:t>
      </w:r>
      <w:r w:rsidR="00F27AF4" w:rsidRPr="00966E8A">
        <w:rPr>
          <w:rFonts w:ascii="Times New Roman" w:hAnsi="Times New Roman"/>
          <w:sz w:val="24"/>
          <w:szCs w:val="24"/>
          <w:lang w:val="en-GB" w:eastAsia="fi-FI"/>
        </w:rPr>
        <w:t xml:space="preserve"> </w:t>
      </w:r>
      <w:r w:rsidR="00490116" w:rsidRPr="00966E8A">
        <w:rPr>
          <w:rFonts w:ascii="Times New Roman" w:hAnsi="Times New Roman"/>
          <w:sz w:val="24"/>
          <w:szCs w:val="24"/>
          <w:lang w:val="en-GB" w:eastAsia="fi-FI"/>
        </w:rPr>
        <w:lastRenderedPageBreak/>
        <w:fldChar w:fldCharType="begin">
          <w:fldData xml:space="preserve">PEVuZE5vdGU+PENpdGU+PEF1dGhvcj5Ib25rYTwvQXV0aG9yPjxZZWFyPjIwMTM8L1llYXI+PFJl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Z2VzPjg5My05MDA8L3BhZ2VzPjx2b2x1bWU+NTY8L3ZvbHVtZT48bnVtYmVyPjQ8L251bWJlcj48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==
</w:fldData>
        </w:fldChar>
      </w:r>
      <w:r w:rsidR="006F4DA5">
        <w:rPr>
          <w:rFonts w:ascii="Times New Roman" w:hAnsi="Times New Roman"/>
          <w:sz w:val="24"/>
          <w:szCs w:val="24"/>
          <w:lang w:val="en-GB" w:eastAsia="fi-FI"/>
        </w:rPr>
        <w:instrText xml:space="preserve"> ADDIN EN.CITE </w:instrText>
      </w:r>
      <w:r w:rsidR="006F4DA5">
        <w:rPr>
          <w:rFonts w:ascii="Times New Roman" w:hAnsi="Times New Roman"/>
          <w:sz w:val="24"/>
          <w:szCs w:val="24"/>
          <w:lang w:val="en-GB" w:eastAsia="fi-FI"/>
        </w:rPr>
        <w:fldChar w:fldCharType="begin">
          <w:fldData xml:space="preserve">PEVuZE5vdGU+PENpdGU+PEF1dGhvcj5Ib25rYTwvQXV0aG9yPjxZZWFyPjIwMTM8L1llYXI+PFJl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Z2VzPjg5My05MDA8L3BhZ2VzPjx2b2x1bWU+NTY8L3ZvbHVtZT48bnVtYmVyPjQ8L251bWJlcj48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==
</w:fldData>
        </w:fldChar>
      </w:r>
      <w:r w:rsidR="006F4DA5">
        <w:rPr>
          <w:rFonts w:ascii="Times New Roman" w:hAnsi="Times New Roman"/>
          <w:sz w:val="24"/>
          <w:szCs w:val="24"/>
          <w:lang w:val="en-GB" w:eastAsia="fi-FI"/>
        </w:rPr>
        <w:instrText xml:space="preserve"> ADDIN EN.CITE.DATA </w:instrText>
      </w:r>
      <w:r w:rsidR="006F4DA5">
        <w:rPr>
          <w:rFonts w:ascii="Times New Roman" w:hAnsi="Times New Roman"/>
          <w:sz w:val="24"/>
          <w:szCs w:val="24"/>
          <w:lang w:val="en-GB" w:eastAsia="fi-FI"/>
        </w:rPr>
      </w:r>
      <w:r w:rsidR="006F4DA5">
        <w:rPr>
          <w:rFonts w:ascii="Times New Roman" w:hAnsi="Times New Roman"/>
          <w:sz w:val="24"/>
          <w:szCs w:val="24"/>
          <w:lang w:val="en-GB" w:eastAsia="fi-FI"/>
        </w:rPr>
        <w:fldChar w:fldCharType="end"/>
      </w:r>
      <w:r w:rsidR="00490116" w:rsidRPr="00966E8A">
        <w:rPr>
          <w:rFonts w:ascii="Times New Roman" w:hAnsi="Times New Roman"/>
          <w:sz w:val="24"/>
          <w:szCs w:val="24"/>
          <w:lang w:val="en-GB" w:eastAsia="fi-FI"/>
        </w:rPr>
      </w:r>
      <w:r w:rsidR="00490116" w:rsidRPr="00966E8A">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[16]</w:t>
      </w:r>
      <w:r w:rsidR="00490116" w:rsidRPr="00966E8A">
        <w:rPr>
          <w:rFonts w:ascii="Times New Roman" w:hAnsi="Times New Roman"/>
          <w:sz w:val="24"/>
          <w:szCs w:val="24"/>
          <w:lang w:val="en-GB" w:eastAsia="fi-FI"/>
        </w:rPr>
        <w:fldChar w:fldCharType="end"/>
      </w:r>
      <w:r w:rsidR="006D2492" w:rsidRPr="00966E8A">
        <w:rPr>
          <w:rFonts w:ascii="Times New Roman" w:hAnsi="Times New Roman"/>
          <w:sz w:val="24"/>
          <w:szCs w:val="24"/>
          <w:lang w:val="en-GB" w:eastAsia="fi-FI"/>
        </w:rPr>
        <w:t>(Figure 2. J and K)</w:t>
      </w:r>
      <w:r w:rsidR="00D0466F" w:rsidRPr="00966E8A">
        <w:rPr>
          <w:rFonts w:ascii="Times New Roman" w:hAnsi="Times New Roman"/>
          <w:sz w:val="24"/>
          <w:szCs w:val="24"/>
          <w:lang w:val="en-GB" w:eastAsia="fi-FI"/>
        </w:rPr>
        <w:t xml:space="preserve"> and in the </w:t>
      </w:r>
      <w:r w:rsidR="00AB627A" w:rsidRPr="00966E8A">
        <w:rPr>
          <w:rFonts w:ascii="Times New Roman" w:hAnsi="Times New Roman"/>
          <w:sz w:val="24"/>
          <w:szCs w:val="24"/>
          <w:lang w:val="en-GB" w:eastAsia="fi-FI"/>
        </w:rPr>
        <w:t>quadriceps</w:t>
      </w:r>
      <w:r w:rsidR="00D0466F" w:rsidRPr="00966E8A">
        <w:rPr>
          <w:rFonts w:ascii="Times New Roman" w:hAnsi="Times New Roman"/>
          <w:sz w:val="24"/>
          <w:szCs w:val="24"/>
          <w:lang w:val="en-GB" w:eastAsia="fi-FI"/>
        </w:rPr>
        <w:t xml:space="preserve"> muscle </w:t>
      </w:r>
      <w:r w:rsidR="00B64021" w:rsidRPr="00966E8A">
        <w:rPr>
          <w:rFonts w:ascii="Times New Roman" w:hAnsi="Times New Roman"/>
          <w:sz w:val="24"/>
          <w:szCs w:val="24"/>
          <w:lang w:val="en-GB" w:eastAsia="fi-FI"/>
        </w:rPr>
        <w:t>using the</w:t>
      </w:r>
      <w:r w:rsidR="00D0466F" w:rsidRPr="00966E8A">
        <w:rPr>
          <w:rFonts w:ascii="Times New Roman" w:hAnsi="Times New Roman"/>
          <w:sz w:val="24"/>
          <w:szCs w:val="24"/>
          <w:lang w:val="en-GB" w:eastAsia="fi-FI"/>
        </w:rPr>
        <w:t xml:space="preserve"> Carimas 2.9 program</w:t>
      </w:r>
      <w:r w:rsidR="00F27AF4" w:rsidRPr="00966E8A">
        <w:rPr>
          <w:rFonts w:ascii="Times New Roman" w:hAnsi="Times New Roman"/>
          <w:sz w:val="24"/>
          <w:szCs w:val="24"/>
          <w:lang w:val="en-GB" w:eastAsia="fi-FI"/>
        </w:rPr>
        <w:t xml:space="preserve">. </w:t>
      </w:r>
      <w:r w:rsidR="00D0466F" w:rsidRPr="00966E8A">
        <w:rPr>
          <w:rFonts w:ascii="Times New Roman" w:hAnsi="Times New Roman"/>
          <w:sz w:val="24"/>
          <w:szCs w:val="24"/>
          <w:lang w:val="en-GB" w:eastAsia="fi-FI"/>
        </w:rPr>
        <w:t xml:space="preserve">The intestinal ROIs were carefully shaped to contour the intestinal wall, avoiding </w:t>
      </w:r>
      <w:r w:rsidR="00B64021" w:rsidRPr="00966E8A">
        <w:rPr>
          <w:rFonts w:ascii="Times New Roman" w:hAnsi="Times New Roman"/>
          <w:sz w:val="24"/>
          <w:szCs w:val="24"/>
          <w:lang w:val="en-GB" w:eastAsia="fi-FI"/>
        </w:rPr>
        <w:t xml:space="preserve">the </w:t>
      </w:r>
      <w:r w:rsidR="00D0466F" w:rsidRPr="00966E8A">
        <w:rPr>
          <w:rFonts w:ascii="Times New Roman" w:hAnsi="Times New Roman"/>
          <w:sz w:val="24"/>
          <w:szCs w:val="24"/>
          <w:lang w:val="en-GB" w:eastAsia="fi-FI"/>
        </w:rPr>
        <w:t xml:space="preserve">intestinal contents and </w:t>
      </w:r>
      <w:r w:rsidR="005C2573" w:rsidRPr="00966E8A">
        <w:rPr>
          <w:rFonts w:ascii="Times New Roman" w:hAnsi="Times New Roman"/>
          <w:sz w:val="24"/>
          <w:szCs w:val="24"/>
          <w:lang w:val="en-GB" w:eastAsia="fi-FI"/>
        </w:rPr>
        <w:t xml:space="preserve">also </w:t>
      </w:r>
      <w:r w:rsidR="00B64021" w:rsidRPr="00966E8A">
        <w:rPr>
          <w:rFonts w:ascii="Times New Roman" w:hAnsi="Times New Roman"/>
          <w:sz w:val="24"/>
          <w:szCs w:val="24"/>
          <w:lang w:val="en-GB" w:eastAsia="fi-FI"/>
        </w:rPr>
        <w:t xml:space="preserve">the </w:t>
      </w:r>
      <w:r w:rsidR="00D0466F" w:rsidRPr="00966E8A">
        <w:rPr>
          <w:rFonts w:ascii="Times New Roman" w:hAnsi="Times New Roman"/>
          <w:sz w:val="24"/>
          <w:szCs w:val="24"/>
          <w:lang w:val="en-GB" w:eastAsia="fi-FI"/>
        </w:rPr>
        <w:t>external metabolically active organs</w:t>
      </w:r>
      <w:r w:rsidR="00985667" w:rsidRPr="00966E8A">
        <w:rPr>
          <w:rFonts w:ascii="Times New Roman" w:hAnsi="Times New Roman"/>
          <w:sz w:val="24"/>
          <w:szCs w:val="24"/>
          <w:lang w:val="en-GB" w:eastAsia="fi-FI"/>
        </w:rPr>
        <w:t>.</w:t>
      </w:r>
      <w:r w:rsidR="00D0466F" w:rsidRPr="00966E8A">
        <w:rPr>
          <w:rFonts w:ascii="Times New Roman" w:hAnsi="Times New Roman"/>
          <w:sz w:val="24"/>
          <w:szCs w:val="24"/>
          <w:lang w:val="en-GB" w:eastAsia="fi-FI"/>
        </w:rPr>
        <w:t xml:space="preserve"> </w:t>
      </w:r>
      <w:r w:rsidR="00985667" w:rsidRPr="00966E8A">
        <w:rPr>
          <w:rFonts w:ascii="Times New Roman" w:hAnsi="Times New Roman"/>
          <w:sz w:val="24"/>
          <w:szCs w:val="24"/>
          <w:lang w:val="en-GB" w:eastAsia="fi-FI"/>
        </w:rPr>
        <w:t>T</w:t>
      </w:r>
      <w:r w:rsidR="00B64021" w:rsidRPr="00966E8A">
        <w:rPr>
          <w:rFonts w:ascii="Times New Roman" w:hAnsi="Times New Roman"/>
          <w:sz w:val="24"/>
          <w:szCs w:val="24"/>
          <w:lang w:val="en-GB" w:eastAsia="fi-FI"/>
        </w:rPr>
        <w:t xml:space="preserve">he </w:t>
      </w:r>
      <w:r w:rsidR="00D0466F" w:rsidRPr="00966E8A">
        <w:rPr>
          <w:rFonts w:ascii="Times New Roman" w:hAnsi="Times New Roman"/>
          <w:sz w:val="24"/>
          <w:szCs w:val="24"/>
          <w:lang w:val="en-GB" w:eastAsia="fi-FI"/>
        </w:rPr>
        <w:t>l</w:t>
      </w:r>
      <w:r w:rsidR="00F27AF4" w:rsidRPr="00966E8A">
        <w:rPr>
          <w:rFonts w:ascii="Times New Roman" w:hAnsi="Times New Roman"/>
          <w:sz w:val="24"/>
          <w:szCs w:val="24"/>
          <w:lang w:val="en-GB" w:eastAsia="fi-FI"/>
        </w:rPr>
        <w:t>ocali</w:t>
      </w:r>
      <w:r w:rsidRPr="00966E8A">
        <w:rPr>
          <w:rFonts w:ascii="Times New Roman" w:hAnsi="Times New Roman"/>
          <w:sz w:val="24"/>
          <w:szCs w:val="24"/>
          <w:lang w:val="en-GB" w:eastAsia="fi-FI"/>
        </w:rPr>
        <w:t>z</w:t>
      </w:r>
      <w:r w:rsidR="00F27AF4" w:rsidRPr="00966E8A">
        <w:rPr>
          <w:rFonts w:ascii="Times New Roman" w:hAnsi="Times New Roman"/>
          <w:sz w:val="24"/>
          <w:szCs w:val="24"/>
          <w:lang w:val="en-GB" w:eastAsia="fi-FI"/>
        </w:rPr>
        <w:t>ation of the intestine was done</w:t>
      </w:r>
      <w:r w:rsidR="00F0735F" w:rsidRPr="00966E8A">
        <w:rPr>
          <w:rFonts w:ascii="Times New Roman" w:hAnsi="Times New Roman"/>
          <w:sz w:val="24"/>
          <w:szCs w:val="24"/>
          <w:lang w:val="en-GB" w:eastAsia="fi-FI"/>
        </w:rPr>
        <w:t xml:space="preserve"> </w:t>
      </w:r>
      <w:r w:rsidR="00F27AF4" w:rsidRPr="00966E8A">
        <w:rPr>
          <w:rFonts w:ascii="Times New Roman" w:hAnsi="Times New Roman"/>
          <w:sz w:val="24"/>
          <w:szCs w:val="24"/>
          <w:lang w:val="en-GB" w:eastAsia="fi-FI"/>
        </w:rPr>
        <w:t>on fused</w:t>
      </w:r>
      <w:r w:rsidR="00D564F1" w:rsidRPr="00966E8A">
        <w:rPr>
          <w:rFonts w:ascii="Times New Roman" w:hAnsi="Times New Roman"/>
          <w:sz w:val="24"/>
          <w:szCs w:val="24"/>
          <w:lang w:val="en-GB" w:eastAsia="fi-FI"/>
        </w:rPr>
        <w:t xml:space="preserve"> </w:t>
      </w:r>
      <w:r w:rsidR="00F27AF4" w:rsidRPr="00966E8A">
        <w:rPr>
          <w:rFonts w:ascii="Times New Roman" w:hAnsi="Times New Roman"/>
          <w:sz w:val="24"/>
          <w:szCs w:val="24"/>
          <w:lang w:val="en-GB" w:eastAsia="fi-FI"/>
        </w:rPr>
        <w:t xml:space="preserve">PET and MR images </w:t>
      </w:r>
      <w:r w:rsidR="00985667" w:rsidRPr="00966E8A">
        <w:rPr>
          <w:rFonts w:ascii="Times New Roman" w:hAnsi="Times New Roman"/>
          <w:sz w:val="24"/>
          <w:szCs w:val="24"/>
          <w:lang w:val="en-GB" w:eastAsia="fi-FI"/>
        </w:rPr>
        <w:t>then</w:t>
      </w:r>
      <w:r w:rsidR="00F27AF4" w:rsidRPr="00966E8A">
        <w:rPr>
          <w:rFonts w:ascii="Times New Roman" w:hAnsi="Times New Roman"/>
          <w:sz w:val="24"/>
          <w:szCs w:val="24"/>
          <w:lang w:val="en-GB" w:eastAsia="fi-FI"/>
        </w:rPr>
        <w:t xml:space="preserve"> the final locali</w:t>
      </w:r>
      <w:r w:rsidRPr="00966E8A">
        <w:rPr>
          <w:rFonts w:ascii="Times New Roman" w:hAnsi="Times New Roman"/>
          <w:sz w:val="24"/>
          <w:szCs w:val="24"/>
          <w:lang w:val="en-GB" w:eastAsia="fi-FI"/>
        </w:rPr>
        <w:t>z</w:t>
      </w:r>
      <w:r w:rsidR="00F27AF4" w:rsidRPr="00966E8A">
        <w:rPr>
          <w:rFonts w:ascii="Times New Roman" w:hAnsi="Times New Roman"/>
          <w:sz w:val="24"/>
          <w:szCs w:val="24"/>
          <w:lang w:val="en-GB" w:eastAsia="fi-FI"/>
        </w:rPr>
        <w:t>ation was confirmed visually on the PET images</w:t>
      </w:r>
      <w:r w:rsidR="00712AC5" w:rsidRPr="00966E8A">
        <w:rPr>
          <w:rFonts w:ascii="Times New Roman" w:hAnsi="Times New Roman"/>
          <w:sz w:val="24"/>
          <w:szCs w:val="24"/>
          <w:lang w:val="en-GB" w:eastAsia="fi-FI"/>
        </w:rPr>
        <w:t>.</w:t>
      </w:r>
      <w:r w:rsidR="003059D3" w:rsidRPr="00966E8A">
        <w:rPr>
          <w:rFonts w:ascii="Times New Roman" w:hAnsi="Times New Roman"/>
          <w:sz w:val="24"/>
          <w:szCs w:val="24"/>
          <w:lang w:val="en-GB" w:eastAsia="fi-FI"/>
        </w:rPr>
        <w:t xml:space="preserve"> Hepatic </w:t>
      </w:r>
      <w:r w:rsidR="003A2FC2" w:rsidRPr="00966E8A">
        <w:rPr>
          <w:rFonts w:ascii="Times New Roman" w:hAnsi="Times New Roman"/>
          <w:sz w:val="24"/>
          <w:szCs w:val="24"/>
          <w:lang w:val="en-GB" w:eastAsia="fi-FI"/>
        </w:rPr>
        <w:t>GU</w:t>
      </w:r>
      <w:r w:rsidR="003059D3" w:rsidRPr="00966E8A">
        <w:rPr>
          <w:rFonts w:ascii="Times New Roman" w:hAnsi="Times New Roman"/>
          <w:sz w:val="24"/>
          <w:szCs w:val="24"/>
          <w:lang w:val="en-GB" w:eastAsia="fi-FI"/>
        </w:rPr>
        <w:t xml:space="preserve"> was analysed from the PET images as reported formerly </w:t>
      </w:r>
      <w:r w:rsidR="00490116" w:rsidRPr="00966E8A">
        <w:rPr>
          <w:rFonts w:ascii="Times New Roman" w:hAnsi="Times New Roman"/>
          <w:sz w:val="24"/>
          <w:szCs w:val="24"/>
          <w:lang w:val="en-GB" w:eastAsia="fi-FI"/>
        </w:rPr>
        <w:fldChar w:fldCharType="begin">
          <w:fldData xml:space="preserve">PEVuZE5vdGU+PENpdGU+PEF1dGhvcj5Jb3p6bzwvQXV0aG9yPjxZZWFyPjIwMDM8L1llYXI+PFJl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dC1wZXJpb2RpY2FsPjxwYWdlcz4yMDY5LTc0PC9wYWdlcz48dm9sdW1lPjI2PC92b2x1bWU+PG51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</w:fldData>
        </w:fldChar>
      </w:r>
      <w:r w:rsidR="006F4DA5">
        <w:rPr>
          <w:rFonts w:ascii="Times New Roman" w:hAnsi="Times New Roman"/>
          <w:sz w:val="24"/>
          <w:szCs w:val="24"/>
          <w:lang w:val="en-GB" w:eastAsia="fi-FI"/>
        </w:rPr>
        <w:instrText xml:space="preserve"> ADDIN EN.CITE </w:instrText>
      </w:r>
      <w:r w:rsidR="006F4DA5">
        <w:rPr>
          <w:rFonts w:ascii="Times New Roman" w:hAnsi="Times New Roman"/>
          <w:sz w:val="24"/>
          <w:szCs w:val="24"/>
          <w:lang w:val="en-GB" w:eastAsia="fi-FI"/>
        </w:rPr>
        <w:fldChar w:fldCharType="begin">
          <w:fldData xml:space="preserve">PEVuZE5vdGU+PENpdGU+PEF1dGhvcj5Jb3p6bzwvQXV0aG9yPjxZZWFyPjIwMDM8L1llYXI+PFJl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</w:fldData>
        </w:fldChar>
      </w:r>
      <w:r w:rsidR="006F4DA5">
        <w:rPr>
          <w:rFonts w:ascii="Times New Roman" w:hAnsi="Times New Roman"/>
          <w:sz w:val="24"/>
          <w:szCs w:val="24"/>
          <w:lang w:val="en-GB" w:eastAsia="fi-FI"/>
        </w:rPr>
        <w:instrText xml:space="preserve"> ADDIN EN.CITE.DATA </w:instrText>
      </w:r>
      <w:r w:rsidR="006F4DA5">
        <w:rPr>
          <w:rFonts w:ascii="Times New Roman" w:hAnsi="Times New Roman"/>
          <w:sz w:val="24"/>
          <w:szCs w:val="24"/>
          <w:lang w:val="en-GB" w:eastAsia="fi-FI"/>
        </w:rPr>
      </w:r>
      <w:r w:rsidR="006F4DA5">
        <w:rPr>
          <w:rFonts w:ascii="Times New Roman" w:hAnsi="Times New Roman"/>
          <w:sz w:val="24"/>
          <w:szCs w:val="24"/>
          <w:lang w:val="en-GB" w:eastAsia="fi-FI"/>
        </w:rPr>
        <w:fldChar w:fldCharType="end"/>
      </w:r>
      <w:r w:rsidR="00490116" w:rsidRPr="00966E8A">
        <w:rPr>
          <w:rFonts w:ascii="Times New Roman" w:hAnsi="Times New Roman"/>
          <w:sz w:val="24"/>
          <w:szCs w:val="24"/>
          <w:lang w:val="en-GB" w:eastAsia="fi-FI"/>
        </w:rPr>
      </w:r>
      <w:r w:rsidR="00490116" w:rsidRPr="00966E8A">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[18]</w:t>
      </w:r>
      <w:r w:rsidR="00490116" w:rsidRPr="00966E8A">
        <w:rPr>
          <w:rFonts w:ascii="Times New Roman" w:hAnsi="Times New Roman"/>
          <w:sz w:val="24"/>
          <w:szCs w:val="24"/>
          <w:lang w:val="en-GB" w:eastAsia="fi-FI"/>
        </w:rPr>
        <w:fldChar w:fldCharType="end"/>
      </w:r>
      <w:r w:rsidR="003059D3" w:rsidRPr="00966E8A">
        <w:rPr>
          <w:rFonts w:ascii="Times New Roman" w:hAnsi="Times New Roman"/>
          <w:sz w:val="24"/>
          <w:szCs w:val="24"/>
          <w:lang w:val="en-GB" w:eastAsia="fi-FI"/>
        </w:rPr>
        <w:t>.</w:t>
      </w:r>
    </w:p>
    <w:p w14:paraId="7DDC1885" w14:textId="68936FCF" w:rsidR="009A6A81" w:rsidRPr="00FE6371" w:rsidRDefault="00712CED" w:rsidP="009A6A81">
      <w:pPr>
        <w:widowControl w:val="0"/>
        <w:autoSpaceDE w:val="0"/>
        <w:autoSpaceDN w:val="0"/>
        <w:adjustRightInd w:val="0"/>
        <w:spacing w:after="240" w:line="360" w:lineRule="auto"/>
        <w:jc w:val="both"/>
        <w:rPr>
          <w:rFonts w:ascii="Times New Roman" w:hAnsi="Times New Roman"/>
          <w:sz w:val="24"/>
          <w:szCs w:val="24"/>
          <w:lang w:val="en-GB" w:eastAsia="fi-FI"/>
        </w:rPr>
      </w:pPr>
      <w:r w:rsidRPr="006608F7">
        <w:rPr>
          <w:rFonts w:ascii="Times New Roman" w:hAnsi="Times New Roman"/>
          <w:sz w:val="24"/>
          <w:szCs w:val="24"/>
          <w:lang w:val="en-GB" w:eastAsia="fi-FI"/>
        </w:rPr>
        <w:t>The three-compartment model of</w:t>
      </w:r>
      <w:r w:rsidR="003F72D6" w:rsidRPr="006608F7">
        <w:rPr>
          <w:rFonts w:ascii="Times New Roman" w:hAnsi="Times New Roman"/>
          <w:sz w:val="24"/>
          <w:szCs w:val="24"/>
          <w:lang w:val="en-GB" w:eastAsia="fi-FI"/>
        </w:rPr>
        <w:t xml:space="preserve"> </w:t>
      </w:r>
      <w:r w:rsidR="00352C7E" w:rsidRPr="006608F7">
        <w:rPr>
          <w:rFonts w:ascii="Times New Roman" w:hAnsi="Times New Roman"/>
          <w:sz w:val="24"/>
          <w:szCs w:val="24"/>
          <w:lang w:val="en-GB" w:eastAsia="fi-FI"/>
        </w:rPr>
        <w:t xml:space="preserve">FDG kinetics was used </w:t>
      </w:r>
      <w:r w:rsidR="00490116" w:rsidRPr="006608F7">
        <w:rPr>
          <w:rFonts w:ascii="Times New Roman" w:hAnsi="Times New Roman"/>
          <w:sz w:val="24"/>
          <w:szCs w:val="24"/>
          <w:lang w:val="en-GB" w:eastAsia="fi-FI"/>
        </w:rPr>
        <w:fldChar w:fldCharType="begin">
          <w:fldData xml:space="preserve">PEVuZE5vdGU+PENpdGU+PEF1dGhvcj5Tb2tvbG9mZjwvQXV0aG9yPjxZZWFyPjE5Nzc8L1llYXI+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</w:fldData>
        </w:fldChar>
      </w:r>
      <w:r w:rsidR="006F4DA5">
        <w:rPr>
          <w:rFonts w:ascii="Times New Roman" w:hAnsi="Times New Roman"/>
          <w:sz w:val="24"/>
          <w:szCs w:val="24"/>
          <w:lang w:val="en-GB" w:eastAsia="fi-FI"/>
        </w:rPr>
        <w:instrText xml:space="preserve"> ADDIN EN.CITE </w:instrText>
      </w:r>
      <w:r w:rsidR="006F4DA5">
        <w:rPr>
          <w:rFonts w:ascii="Times New Roman" w:hAnsi="Times New Roman"/>
          <w:sz w:val="24"/>
          <w:szCs w:val="24"/>
          <w:lang w:val="en-GB" w:eastAsia="fi-FI"/>
        </w:rPr>
        <w:fldChar w:fldCharType="begin">
          <w:fldData xml:space="preserve">PEVuZE5vdGU+PENpdGU+PEF1dGhvcj5Tb2tvbG9mZjwvQXV0aG9yPjxZZWFyPjE5Nzc8L1llYXI+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</w:fldData>
        </w:fldChar>
      </w:r>
      <w:r w:rsidR="006F4DA5">
        <w:rPr>
          <w:rFonts w:ascii="Times New Roman" w:hAnsi="Times New Roman"/>
          <w:sz w:val="24"/>
          <w:szCs w:val="24"/>
          <w:lang w:val="en-GB" w:eastAsia="fi-FI"/>
        </w:rPr>
        <w:instrText xml:space="preserve"> ADDIN EN.CITE.DATA </w:instrText>
      </w:r>
      <w:r w:rsidR="006F4DA5">
        <w:rPr>
          <w:rFonts w:ascii="Times New Roman" w:hAnsi="Times New Roman"/>
          <w:sz w:val="24"/>
          <w:szCs w:val="24"/>
          <w:lang w:val="en-GB" w:eastAsia="fi-FI"/>
        </w:rPr>
      </w:r>
      <w:r w:rsidR="006F4DA5">
        <w:rPr>
          <w:rFonts w:ascii="Times New Roman" w:hAnsi="Times New Roman"/>
          <w:sz w:val="24"/>
          <w:szCs w:val="24"/>
          <w:lang w:val="en-GB" w:eastAsia="fi-FI"/>
        </w:rPr>
        <w:fldChar w:fldCharType="end"/>
      </w:r>
      <w:r w:rsidR="00490116" w:rsidRPr="006608F7">
        <w:rPr>
          <w:rFonts w:ascii="Times New Roman" w:hAnsi="Times New Roman"/>
          <w:sz w:val="24"/>
          <w:szCs w:val="24"/>
          <w:lang w:val="en-GB" w:eastAsia="fi-FI"/>
        </w:rPr>
      </w:r>
      <w:r w:rsidR="00490116" w:rsidRPr="006608F7">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[22]</w:t>
      </w:r>
      <w:r w:rsidR="00490116" w:rsidRPr="006608F7">
        <w:rPr>
          <w:rFonts w:ascii="Times New Roman" w:hAnsi="Times New Roman"/>
          <w:sz w:val="24"/>
          <w:szCs w:val="24"/>
          <w:lang w:val="en-GB" w:eastAsia="fi-FI"/>
        </w:rPr>
        <w:fldChar w:fldCharType="end"/>
      </w:r>
      <w:r w:rsidRPr="006608F7">
        <w:rPr>
          <w:rFonts w:ascii="Times New Roman" w:hAnsi="Times New Roman"/>
          <w:sz w:val="24"/>
          <w:szCs w:val="24"/>
          <w:lang w:val="en-GB" w:eastAsia="fi-FI"/>
        </w:rPr>
        <w:t>. Plasma and tissue time-activity curves</w:t>
      </w:r>
      <w:r w:rsidR="00352C7E" w:rsidRPr="006608F7">
        <w:rPr>
          <w:rFonts w:ascii="Times New Roman" w:hAnsi="Times New Roman"/>
          <w:sz w:val="24"/>
          <w:szCs w:val="24"/>
          <w:lang w:val="en-GB" w:eastAsia="fi-FI"/>
        </w:rPr>
        <w:t xml:space="preserve"> were </w:t>
      </w:r>
      <w:r w:rsidR="00014943" w:rsidRPr="001A4E8A">
        <w:rPr>
          <w:rFonts w:ascii="Times New Roman" w:hAnsi="Times New Roman"/>
          <w:sz w:val="24"/>
          <w:szCs w:val="24"/>
          <w:lang w:val="en-GB" w:eastAsia="fi-FI"/>
        </w:rPr>
        <w:t>analysed</w:t>
      </w:r>
      <w:r w:rsidR="00352C7E" w:rsidRPr="001A4E8A">
        <w:rPr>
          <w:rFonts w:ascii="Times New Roman" w:hAnsi="Times New Roman"/>
          <w:sz w:val="24"/>
          <w:szCs w:val="24"/>
          <w:lang w:val="en-GB" w:eastAsia="fi-FI"/>
        </w:rPr>
        <w:t xml:space="preserve"> graphically</w:t>
      </w:r>
      <w:r w:rsidR="00352C7E" w:rsidRPr="00FE6371">
        <w:rPr>
          <w:rFonts w:ascii="Times New Roman" w:hAnsi="Times New Roman"/>
          <w:sz w:val="24"/>
          <w:szCs w:val="24"/>
          <w:lang w:val="en-GB" w:eastAsia="fi-FI"/>
        </w:rPr>
        <w:t xml:space="preserve"> </w:t>
      </w:r>
      <w:r w:rsidR="00490116" w:rsidRPr="00FE6371">
        <w:rPr>
          <w:rFonts w:ascii="Times New Roman" w:hAnsi="Times New Roman"/>
          <w:sz w:val="24"/>
          <w:szCs w:val="24"/>
          <w:lang w:val="en-GB" w:eastAsia="fi-FI"/>
        </w:rPr>
        <w:fldChar w:fldCharType="begin"/>
      </w:r>
      <w:r w:rsidR="006F4DA5">
        <w:rPr>
          <w:rFonts w:ascii="Times New Roman" w:hAnsi="Times New Roman"/>
          <w:sz w:val="24"/>
          <w:szCs w:val="24"/>
          <w:lang w:val="en-GB" w:eastAsia="fi-FI"/>
        </w:rPr>
        <w:instrText xml:space="preserve"> ADDIN EN.CITE &lt;EndNote&gt;&lt;Cite&gt;&lt;Author&gt;Patlak&lt;/Author&gt;&lt;Year&gt;1985&lt;/Year&gt;&lt;RecNum&gt;761&lt;/RecNum&gt;&lt;DisplayText&gt;[23]&lt;/DisplayText&gt;&lt;record&gt;&lt;rec-number&gt;761&lt;/rec-number&gt;&lt;foreign-keys&gt;&lt;key app="EN" db-id="wfaswr2s9vzzw1e52faptvxjxw2vfv5zt92p" timestamp="1409140432"&gt;761&lt;/key&gt;&lt;/foreign-keys&gt;&lt;ref-type name="Journal Article"&gt;17&lt;/ref-type&gt;&lt;contributors&gt;&lt;authors&gt;&lt;author&gt;Patlak, C. S.&lt;/author&gt;&lt;author&gt;Blasberg, R. G.&lt;/author&gt;&lt;/authors&gt;&lt;/contributors&gt;&lt;titles&gt;&lt;title&gt;Graphical evaluation of blood-to-brain transfer constants from multiple-time uptake data. Generalizations&lt;/title&gt;&lt;secondary-title&gt;J Cereb Blood Flow Metab&lt;/secondary-title&gt;&lt;alt-title&gt;Journal of cerebral blood flow and metabolism : official journal of the International Society of Cerebral Blood Flow and Metabolism&lt;/alt-title&gt;&lt;/titles&gt;&lt;periodical&gt;&lt;full-title&gt;J Cereb Blood Flow Metab&lt;/full-title&gt;&lt;abbr-1&gt;Journal of cerebral blood flow and metabolism : official journal of the International Society of Cerebral Blood Flow and Metabolism&lt;/abbr-1&gt;&lt;/periodical&gt;&lt;alt-periodical&gt;&lt;full-title&gt;J Cereb Blood Flow Metab&lt;/full-title&gt;&lt;abbr-1&gt;Journal of cerebral blood flow and metabolism : official journal of the International Society of Cerebral Blood Flow and Metabolism&lt;/abbr-1&gt;&lt;/alt-periodical&gt;&lt;pages&gt;584-90&lt;/pages&gt;&lt;volume&gt;5&lt;/volume&gt;&lt;number&gt;4&lt;/number&gt;&lt;keywords&gt;&lt;keyword&gt;Animals&lt;/keyword&gt;&lt;keyword&gt;*Blood-Brain Barrier&lt;/keyword&gt;&lt;keyword&gt;Brain/*metabolism&lt;/keyword&gt;&lt;keyword&gt;Deoxyglucose/metabolism&lt;/keyword&gt;&lt;keyword&gt;Humans&lt;/keyword&gt;&lt;keyword&gt;Mathematics&lt;/keyword&gt;&lt;keyword&gt;Models, Cardiovascular&lt;/keyword&gt;&lt;/keywords&gt;&lt;dates&gt;&lt;year&gt;1985&lt;/year&gt;&lt;pub-dates&gt;&lt;date&gt;Dec&lt;/date&gt;&lt;/pub-dates&gt;&lt;/dates&gt;&lt;isbn&gt;0271-678X (Print)&amp;#xD;0271-678X (Linking)&lt;/isbn&gt;&lt;accession-num&gt;4055928&lt;/accession-num&gt;&lt;urls&gt;&lt;related-urls&gt;&lt;url&gt;http://www.ncbi.nlm.nih.gov/pubmed/4055928&lt;/url&gt;&lt;/related-urls&gt;&lt;/urls&gt;&lt;electronic-resource-num&gt;10.1038/jcbfm.1985.87&lt;/electronic-resource-num&gt;&lt;/record&gt;&lt;/Cite&gt;&lt;/EndNote&gt;</w:instrText>
      </w:r>
      <w:r w:rsidR="00490116" w:rsidRPr="00FE6371">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[23]</w:t>
      </w:r>
      <w:r w:rsidR="00490116" w:rsidRPr="00FE6371">
        <w:rPr>
          <w:rFonts w:ascii="Times New Roman" w:hAnsi="Times New Roman"/>
          <w:sz w:val="24"/>
          <w:szCs w:val="24"/>
          <w:lang w:val="en-GB" w:eastAsia="fi-FI"/>
        </w:rPr>
        <w:fldChar w:fldCharType="end"/>
      </w:r>
      <w:r w:rsidRPr="00FE6371">
        <w:rPr>
          <w:rFonts w:ascii="Times New Roman" w:hAnsi="Times New Roman"/>
          <w:sz w:val="24"/>
          <w:szCs w:val="24"/>
          <w:lang w:val="en-GB" w:eastAsia="fi-FI"/>
        </w:rPr>
        <w:t xml:space="preserve"> to quanti</w:t>
      </w:r>
      <w:r w:rsidR="00394979" w:rsidRPr="00FE6371">
        <w:rPr>
          <w:rFonts w:ascii="Times New Roman" w:hAnsi="Times New Roman"/>
          <w:sz w:val="24"/>
          <w:szCs w:val="24"/>
          <w:lang w:val="en-GB" w:eastAsia="fi-FI"/>
        </w:rPr>
        <w:t>fy</w:t>
      </w:r>
      <w:r w:rsidRPr="00FE6371">
        <w:rPr>
          <w:rFonts w:ascii="Times New Roman" w:hAnsi="Times New Roman"/>
          <w:sz w:val="24"/>
          <w:szCs w:val="24"/>
          <w:lang w:val="en-GB" w:eastAsia="fi-FI"/>
        </w:rPr>
        <w:t xml:space="preserve"> the fractional rate of tracer uptake (K</w:t>
      </w:r>
      <w:r w:rsidRPr="00FE6371">
        <w:rPr>
          <w:rFonts w:ascii="Times New Roman" w:hAnsi="Times New Roman"/>
          <w:position w:val="-6"/>
          <w:sz w:val="24"/>
          <w:szCs w:val="24"/>
          <w:lang w:val="en-GB" w:eastAsia="fi-FI"/>
        </w:rPr>
        <w:t>i</w:t>
      </w:r>
      <w:r w:rsidR="00352C7E" w:rsidRPr="00FE6371">
        <w:rPr>
          <w:rFonts w:ascii="Times New Roman" w:hAnsi="Times New Roman"/>
          <w:sz w:val="24"/>
          <w:szCs w:val="24"/>
          <w:lang w:val="en-GB" w:eastAsia="fi-FI"/>
        </w:rPr>
        <w:t xml:space="preserve">) </w:t>
      </w:r>
      <w:r w:rsidR="00490116" w:rsidRPr="00FE6371">
        <w:rPr>
          <w:rFonts w:ascii="Times New Roman" w:hAnsi="Times New Roman"/>
          <w:sz w:val="24"/>
          <w:szCs w:val="24"/>
          <w:lang w:val="en-GB" w:eastAsia="fi-FI"/>
        </w:rPr>
        <w:fldChar w:fldCharType="begin">
          <w:fldData xml:space="preserve">PEVuZE5vdGU+PENpdGU+PEF1dGhvcj5OdXV0aWxhPC9BdXRob3I+PFllYXI+MTk5MjwvWWVhcj48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PC9hYmJyLTE+PC9hbHQtcGVyaW9kaWNhbD48cGFnZXM+MTc2Ny03NDwvcGFnZXM+PHZvbHVtZT44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</w:fldData>
        </w:fldChar>
      </w:r>
      <w:r w:rsidR="006F4DA5">
        <w:rPr>
          <w:rFonts w:ascii="Times New Roman" w:hAnsi="Times New Roman"/>
          <w:sz w:val="24"/>
          <w:szCs w:val="24"/>
          <w:lang w:val="en-GB" w:eastAsia="fi-FI"/>
        </w:rPr>
        <w:instrText xml:space="preserve"> ADDIN EN.CITE </w:instrText>
      </w:r>
      <w:r w:rsidR="006F4DA5">
        <w:rPr>
          <w:rFonts w:ascii="Times New Roman" w:hAnsi="Times New Roman"/>
          <w:sz w:val="24"/>
          <w:szCs w:val="24"/>
          <w:lang w:val="en-GB" w:eastAsia="fi-FI"/>
        </w:rPr>
        <w:fldChar w:fldCharType="begin">
          <w:fldData xml:space="preserve">PEVuZE5vdGU+PENpdGU+PEF1dGhvcj5OdXV0aWxhPC9BdXRob3I+PFllYXI+MTk5MjwvWWVhcj48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PC9hYmJyLTE+PC9hbHQtcGVyaW9kaWNhbD48cGFnZXM+MTc2Ny03NDwvcGFnZXM+PHZvbHVtZT44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</w:fldData>
        </w:fldChar>
      </w:r>
      <w:r w:rsidR="006F4DA5">
        <w:rPr>
          <w:rFonts w:ascii="Times New Roman" w:hAnsi="Times New Roman"/>
          <w:sz w:val="24"/>
          <w:szCs w:val="24"/>
          <w:lang w:val="en-GB" w:eastAsia="fi-FI"/>
        </w:rPr>
        <w:instrText xml:space="preserve"> ADDIN EN.CITE.DATA </w:instrText>
      </w:r>
      <w:r w:rsidR="006F4DA5">
        <w:rPr>
          <w:rFonts w:ascii="Times New Roman" w:hAnsi="Times New Roman"/>
          <w:sz w:val="24"/>
          <w:szCs w:val="24"/>
          <w:lang w:val="en-GB" w:eastAsia="fi-FI"/>
        </w:rPr>
      </w:r>
      <w:r w:rsidR="006F4DA5">
        <w:rPr>
          <w:rFonts w:ascii="Times New Roman" w:hAnsi="Times New Roman"/>
          <w:sz w:val="24"/>
          <w:szCs w:val="24"/>
          <w:lang w:val="en-GB" w:eastAsia="fi-FI"/>
        </w:rPr>
        <w:fldChar w:fldCharType="end"/>
      </w:r>
      <w:r w:rsidR="00490116" w:rsidRPr="00FE6371">
        <w:rPr>
          <w:rFonts w:ascii="Times New Roman" w:hAnsi="Times New Roman"/>
          <w:sz w:val="24"/>
          <w:szCs w:val="24"/>
          <w:lang w:val="en-GB" w:eastAsia="fi-FI"/>
        </w:rPr>
      </w:r>
      <w:r w:rsidR="00490116" w:rsidRPr="00FE6371">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[24]</w:t>
      </w:r>
      <w:r w:rsidR="00490116" w:rsidRPr="00FE6371">
        <w:rPr>
          <w:rFonts w:ascii="Times New Roman" w:hAnsi="Times New Roman"/>
          <w:sz w:val="24"/>
          <w:szCs w:val="24"/>
          <w:lang w:val="en-GB" w:eastAsia="fi-FI"/>
        </w:rPr>
        <w:fldChar w:fldCharType="end"/>
      </w:r>
      <w:r w:rsidR="00985C70" w:rsidRPr="00FE6371">
        <w:rPr>
          <w:rFonts w:ascii="Times New Roman" w:hAnsi="Times New Roman"/>
          <w:sz w:val="24"/>
          <w:szCs w:val="24"/>
          <w:lang w:val="en-GB" w:eastAsia="fi-FI"/>
        </w:rPr>
        <w:t xml:space="preserve">. </w:t>
      </w:r>
      <w:r w:rsidRPr="00FE6371">
        <w:rPr>
          <w:rFonts w:ascii="Times New Roman" w:hAnsi="Times New Roman"/>
          <w:sz w:val="24"/>
          <w:szCs w:val="24"/>
          <w:lang w:val="en-GB" w:eastAsia="fi-FI"/>
        </w:rPr>
        <w:t xml:space="preserve">A lumped constant value of </w:t>
      </w:r>
      <w:r w:rsidR="00F0735F" w:rsidRPr="00FE6371">
        <w:rPr>
          <w:rFonts w:ascii="Times New Roman" w:hAnsi="Times New Roman"/>
          <w:sz w:val="24"/>
          <w:szCs w:val="24"/>
          <w:lang w:val="en-GB" w:eastAsia="fi-FI"/>
        </w:rPr>
        <w:t>1</w:t>
      </w:r>
      <w:r w:rsidR="00394979" w:rsidRPr="00FE6371">
        <w:rPr>
          <w:rFonts w:ascii="Times New Roman" w:hAnsi="Times New Roman"/>
          <w:sz w:val="24"/>
          <w:szCs w:val="24"/>
          <w:lang w:val="en-GB" w:eastAsia="fi-FI"/>
        </w:rPr>
        <w:t>.</w:t>
      </w:r>
      <w:r w:rsidR="00F0735F" w:rsidRPr="00FE6371">
        <w:rPr>
          <w:rFonts w:ascii="Times New Roman" w:hAnsi="Times New Roman"/>
          <w:sz w:val="24"/>
          <w:szCs w:val="24"/>
          <w:lang w:val="en-GB" w:eastAsia="fi-FI"/>
        </w:rPr>
        <w:t xml:space="preserve">15 for </w:t>
      </w:r>
      <w:r w:rsidR="00394979" w:rsidRPr="00FE6371">
        <w:rPr>
          <w:rFonts w:ascii="Times New Roman" w:hAnsi="Times New Roman"/>
          <w:sz w:val="24"/>
          <w:szCs w:val="24"/>
          <w:lang w:val="en-GB" w:eastAsia="fi-FI"/>
        </w:rPr>
        <w:t xml:space="preserve">the </w:t>
      </w:r>
      <w:r w:rsidR="00F0735F" w:rsidRPr="00FE6371">
        <w:rPr>
          <w:rFonts w:ascii="Times New Roman" w:hAnsi="Times New Roman"/>
          <w:sz w:val="24"/>
          <w:szCs w:val="24"/>
          <w:lang w:val="en-GB" w:eastAsia="fi-FI"/>
        </w:rPr>
        <w:t>intestine</w:t>
      </w:r>
      <w:r w:rsidR="00A62EC7" w:rsidRPr="00FE6371">
        <w:rPr>
          <w:rFonts w:ascii="Times New Roman" w:hAnsi="Times New Roman"/>
          <w:sz w:val="24"/>
          <w:szCs w:val="24"/>
          <w:lang w:val="en-GB" w:eastAsia="fi-FI"/>
        </w:rPr>
        <w:t xml:space="preserve"> and</w:t>
      </w:r>
      <w:r w:rsidR="00F0735F" w:rsidRPr="00FE6371">
        <w:rPr>
          <w:rFonts w:ascii="Times New Roman" w:hAnsi="Times New Roman"/>
          <w:sz w:val="24"/>
          <w:szCs w:val="24"/>
          <w:lang w:val="en-GB" w:eastAsia="fi-FI"/>
        </w:rPr>
        <w:t xml:space="preserve"> </w:t>
      </w:r>
      <w:r w:rsidRPr="00FE6371">
        <w:rPr>
          <w:rFonts w:ascii="Times New Roman" w:hAnsi="Times New Roman"/>
          <w:sz w:val="24"/>
          <w:szCs w:val="24"/>
          <w:lang w:val="en-GB" w:eastAsia="fi-FI"/>
        </w:rPr>
        <w:t>1.2 for skeletal muscle</w:t>
      </w:r>
      <w:r w:rsidR="00426442" w:rsidRPr="00FE6371">
        <w:rPr>
          <w:rFonts w:ascii="Times New Roman" w:hAnsi="Times New Roman"/>
          <w:sz w:val="24"/>
          <w:szCs w:val="24"/>
          <w:lang w:val="en-GB" w:eastAsia="fi-FI"/>
        </w:rPr>
        <w:t xml:space="preserve"> </w:t>
      </w:r>
      <w:r w:rsidRPr="00FE6371">
        <w:rPr>
          <w:rFonts w:ascii="Times New Roman" w:hAnsi="Times New Roman"/>
          <w:sz w:val="24"/>
          <w:szCs w:val="24"/>
          <w:lang w:val="en-GB" w:eastAsia="fi-FI"/>
        </w:rPr>
        <w:t>w</w:t>
      </w:r>
      <w:r w:rsidR="00394979" w:rsidRPr="00FE6371">
        <w:rPr>
          <w:rFonts w:ascii="Times New Roman" w:hAnsi="Times New Roman"/>
          <w:sz w:val="24"/>
          <w:szCs w:val="24"/>
          <w:lang w:val="en-GB" w:eastAsia="fi-FI"/>
        </w:rPr>
        <w:t>ere</w:t>
      </w:r>
      <w:r w:rsidRPr="00FE6371">
        <w:rPr>
          <w:rFonts w:ascii="Times New Roman" w:hAnsi="Times New Roman"/>
          <w:sz w:val="24"/>
          <w:szCs w:val="24"/>
          <w:lang w:val="en-GB" w:eastAsia="fi-FI"/>
        </w:rPr>
        <w:t xml:space="preserve"> used as previously </w:t>
      </w:r>
      <w:r w:rsidR="001E5026" w:rsidRPr="00FE6371">
        <w:rPr>
          <w:rFonts w:ascii="Times New Roman" w:hAnsi="Times New Roman"/>
          <w:sz w:val="24"/>
          <w:szCs w:val="24"/>
          <w:lang w:val="en-GB" w:eastAsia="fi-FI"/>
        </w:rPr>
        <w:t>described</w:t>
      </w:r>
      <w:r w:rsidR="00A362DC" w:rsidRPr="00FE6371">
        <w:rPr>
          <w:rFonts w:ascii="Times New Roman" w:hAnsi="Times New Roman"/>
          <w:sz w:val="24"/>
          <w:szCs w:val="24"/>
          <w:lang w:val="en-GB" w:eastAsia="fi-FI"/>
        </w:rPr>
        <w:t xml:space="preserve"> </w:t>
      </w:r>
      <w:r w:rsidR="00490116" w:rsidRPr="00FE6371">
        <w:rPr>
          <w:rFonts w:ascii="Times New Roman" w:hAnsi="Times New Roman"/>
          <w:sz w:val="24"/>
          <w:szCs w:val="24"/>
          <w:lang w:val="en-GB" w:eastAsia="fi-FI"/>
        </w:rPr>
        <w:fldChar w:fldCharType="begin">
          <w:fldData xml:space="preserve">PEVuZE5vdGU+PENpdGU+PEF1dGhvcj5QZWx0b25pZW1pPC9BdXRob3I+PFllYXI+MjAwMDwvWWVh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==
</w:fldData>
        </w:fldChar>
      </w:r>
      <w:r w:rsidR="006F4DA5">
        <w:rPr>
          <w:rFonts w:ascii="Times New Roman" w:hAnsi="Times New Roman"/>
          <w:sz w:val="24"/>
          <w:szCs w:val="24"/>
          <w:lang w:val="en-GB" w:eastAsia="fi-FI"/>
        </w:rPr>
        <w:instrText xml:space="preserve"> ADDIN EN.CITE </w:instrText>
      </w:r>
      <w:r w:rsidR="006F4DA5">
        <w:rPr>
          <w:rFonts w:ascii="Times New Roman" w:hAnsi="Times New Roman"/>
          <w:sz w:val="24"/>
          <w:szCs w:val="24"/>
          <w:lang w:val="en-GB" w:eastAsia="fi-FI"/>
        </w:rPr>
        <w:fldChar w:fldCharType="begin">
          <w:fldData xml:space="preserve">PEVuZE5vdGU+PENpdGU+PEF1dGhvcj5QZWx0b25pZW1pPC9BdXRob3I+PFllYXI+MjAwMDwvWWVh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==
</w:fldData>
        </w:fldChar>
      </w:r>
      <w:r w:rsidR="006F4DA5">
        <w:rPr>
          <w:rFonts w:ascii="Times New Roman" w:hAnsi="Times New Roman"/>
          <w:sz w:val="24"/>
          <w:szCs w:val="24"/>
          <w:lang w:val="en-GB" w:eastAsia="fi-FI"/>
        </w:rPr>
        <w:instrText xml:space="preserve"> ADDIN EN.CITE.DATA </w:instrText>
      </w:r>
      <w:r w:rsidR="006F4DA5">
        <w:rPr>
          <w:rFonts w:ascii="Times New Roman" w:hAnsi="Times New Roman"/>
          <w:sz w:val="24"/>
          <w:szCs w:val="24"/>
          <w:lang w:val="en-GB" w:eastAsia="fi-FI"/>
        </w:rPr>
      </w:r>
      <w:r w:rsidR="006F4DA5">
        <w:rPr>
          <w:rFonts w:ascii="Times New Roman" w:hAnsi="Times New Roman"/>
          <w:sz w:val="24"/>
          <w:szCs w:val="24"/>
          <w:lang w:val="en-GB" w:eastAsia="fi-FI"/>
        </w:rPr>
        <w:fldChar w:fldCharType="end"/>
      </w:r>
      <w:r w:rsidR="00490116" w:rsidRPr="00FE6371">
        <w:rPr>
          <w:rFonts w:ascii="Times New Roman" w:hAnsi="Times New Roman"/>
          <w:sz w:val="24"/>
          <w:szCs w:val="24"/>
          <w:lang w:val="en-GB" w:eastAsia="fi-FI"/>
        </w:rPr>
      </w:r>
      <w:r w:rsidR="00490116" w:rsidRPr="00FE6371">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[16, 25, 26]</w:t>
      </w:r>
      <w:r w:rsidR="00490116" w:rsidRPr="00FE6371">
        <w:rPr>
          <w:rFonts w:ascii="Times New Roman" w:hAnsi="Times New Roman"/>
          <w:sz w:val="24"/>
          <w:szCs w:val="24"/>
          <w:lang w:val="en-GB" w:eastAsia="fi-FI"/>
        </w:rPr>
        <w:fldChar w:fldCharType="end"/>
      </w:r>
      <w:r w:rsidR="003F72D6" w:rsidRPr="00FE6371">
        <w:rPr>
          <w:rFonts w:ascii="Times New Roman" w:hAnsi="Times New Roman"/>
          <w:sz w:val="24"/>
          <w:szCs w:val="24"/>
          <w:lang w:val="en-GB" w:eastAsia="fi-FI"/>
        </w:rPr>
        <w:t xml:space="preserve">. </w:t>
      </w:r>
      <w:r w:rsidRPr="00FE6371">
        <w:rPr>
          <w:rFonts w:ascii="Times New Roman" w:hAnsi="Times New Roman"/>
          <w:sz w:val="24"/>
          <w:szCs w:val="24"/>
          <w:lang w:val="en-GB" w:eastAsia="fi-FI"/>
        </w:rPr>
        <w:t xml:space="preserve">Measurement of whole-body </w:t>
      </w:r>
      <w:r w:rsidR="008C03F6" w:rsidRPr="00FE6371">
        <w:rPr>
          <w:rFonts w:ascii="Times New Roman" w:hAnsi="Times New Roman"/>
          <w:sz w:val="24"/>
          <w:szCs w:val="24"/>
          <w:lang w:val="en-GB" w:eastAsia="fi-FI"/>
        </w:rPr>
        <w:t>GU</w:t>
      </w:r>
      <w:r w:rsidR="00702280" w:rsidRPr="00FE6371">
        <w:rPr>
          <w:rFonts w:ascii="Times New Roman" w:hAnsi="Times New Roman"/>
          <w:sz w:val="24"/>
          <w:szCs w:val="24"/>
          <w:lang w:val="en-GB" w:eastAsia="fi-FI"/>
        </w:rPr>
        <w:t xml:space="preserve"> was done</w:t>
      </w:r>
      <w:r w:rsidR="00125710" w:rsidRPr="00FE6371">
        <w:rPr>
          <w:rFonts w:ascii="Times New Roman" w:hAnsi="Times New Roman"/>
          <w:sz w:val="24"/>
          <w:szCs w:val="24"/>
          <w:lang w:val="en-GB" w:eastAsia="fi-FI"/>
        </w:rPr>
        <w:t xml:space="preserve"> as previously described</w:t>
      </w:r>
      <w:r w:rsidR="00582696" w:rsidRPr="00FE6371">
        <w:rPr>
          <w:rFonts w:ascii="Times New Roman" w:hAnsi="Times New Roman"/>
          <w:sz w:val="24"/>
          <w:szCs w:val="24"/>
          <w:lang w:val="en-GB" w:eastAsia="fi-FI"/>
        </w:rPr>
        <w:t xml:space="preserve"> using</w:t>
      </w:r>
      <w:r w:rsidR="00606426" w:rsidRPr="00FE6371">
        <w:rPr>
          <w:rFonts w:ascii="Times New Roman" w:hAnsi="Times New Roman"/>
          <w:sz w:val="24"/>
          <w:szCs w:val="24"/>
          <w:lang w:val="en-GB" w:eastAsia="fi-FI"/>
        </w:rPr>
        <w:t xml:space="preserve"> the</w:t>
      </w:r>
      <w:r w:rsidR="00582696" w:rsidRPr="00FE6371">
        <w:rPr>
          <w:rFonts w:ascii="Times New Roman" w:hAnsi="Times New Roman"/>
          <w:sz w:val="24"/>
          <w:szCs w:val="24"/>
          <w:lang w:val="en-GB" w:eastAsia="fi-FI"/>
        </w:rPr>
        <w:t xml:space="preserve"> euglycemic insulin clamp technique</w:t>
      </w:r>
      <w:r w:rsidR="00B8706B" w:rsidRPr="00FE6371">
        <w:rPr>
          <w:rFonts w:ascii="Times New Roman" w:hAnsi="Times New Roman"/>
          <w:sz w:val="24"/>
          <w:szCs w:val="24"/>
          <w:lang w:val="en-GB" w:eastAsia="fi-FI"/>
        </w:rPr>
        <w:t xml:space="preserve"> </w:t>
      </w:r>
      <w:r w:rsidR="00490116" w:rsidRPr="00FE6371">
        <w:rPr>
          <w:rFonts w:ascii="Times New Roman" w:hAnsi="Times New Roman"/>
          <w:sz w:val="24"/>
          <w:szCs w:val="24"/>
          <w:lang w:val="en-GB" w:eastAsia="fi-FI"/>
        </w:rPr>
        <w:fldChar w:fldCharType="begin">
          <w:fldData xml:space="preserve">PEVuZE5vdGU+PENpdGU+PEF1dGhvcj5EZUZyb256bzwvQXV0aG9yPjxZZWFyPjE5Nzk8L1llYXI+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</w:fldData>
        </w:fldChar>
      </w:r>
      <w:r w:rsidR="006F4DA5">
        <w:rPr>
          <w:rFonts w:ascii="Times New Roman" w:hAnsi="Times New Roman"/>
          <w:sz w:val="24"/>
          <w:szCs w:val="24"/>
          <w:lang w:val="en-GB" w:eastAsia="fi-FI"/>
        </w:rPr>
        <w:instrText xml:space="preserve"> ADDIN EN.CITE </w:instrText>
      </w:r>
      <w:r w:rsidR="006F4DA5">
        <w:rPr>
          <w:rFonts w:ascii="Times New Roman" w:hAnsi="Times New Roman"/>
          <w:sz w:val="24"/>
          <w:szCs w:val="24"/>
          <w:lang w:val="en-GB" w:eastAsia="fi-FI"/>
        </w:rPr>
        <w:fldChar w:fldCharType="begin">
          <w:fldData xml:space="preserve">PEVuZE5vdGU+PENpdGU+PEF1dGhvcj5EZUZyb256bzwvQXV0aG9yPjxZZWFyPjE5Nzk8L1llYXI+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</w:fldData>
        </w:fldChar>
      </w:r>
      <w:r w:rsidR="006F4DA5">
        <w:rPr>
          <w:rFonts w:ascii="Times New Roman" w:hAnsi="Times New Roman"/>
          <w:sz w:val="24"/>
          <w:szCs w:val="24"/>
          <w:lang w:val="en-GB" w:eastAsia="fi-FI"/>
        </w:rPr>
        <w:instrText xml:space="preserve"> ADDIN EN.CITE.DATA </w:instrText>
      </w:r>
      <w:r w:rsidR="006F4DA5">
        <w:rPr>
          <w:rFonts w:ascii="Times New Roman" w:hAnsi="Times New Roman"/>
          <w:sz w:val="24"/>
          <w:szCs w:val="24"/>
          <w:lang w:val="en-GB" w:eastAsia="fi-FI"/>
        </w:rPr>
      </w:r>
      <w:r w:rsidR="006F4DA5">
        <w:rPr>
          <w:rFonts w:ascii="Times New Roman" w:hAnsi="Times New Roman"/>
          <w:sz w:val="24"/>
          <w:szCs w:val="24"/>
          <w:lang w:val="en-GB" w:eastAsia="fi-FI"/>
        </w:rPr>
        <w:fldChar w:fldCharType="end"/>
      </w:r>
      <w:r w:rsidR="00490116" w:rsidRPr="00FE6371">
        <w:rPr>
          <w:rFonts w:ascii="Times New Roman" w:hAnsi="Times New Roman"/>
          <w:sz w:val="24"/>
          <w:szCs w:val="24"/>
          <w:lang w:val="en-GB" w:eastAsia="fi-FI"/>
        </w:rPr>
      </w:r>
      <w:r w:rsidR="00490116" w:rsidRPr="00FE6371">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[2, 21]</w:t>
      </w:r>
      <w:r w:rsidR="00490116" w:rsidRPr="00FE6371">
        <w:rPr>
          <w:rFonts w:ascii="Times New Roman" w:hAnsi="Times New Roman"/>
          <w:sz w:val="24"/>
          <w:szCs w:val="24"/>
          <w:lang w:val="en-GB" w:eastAsia="fi-FI"/>
        </w:rPr>
        <w:fldChar w:fldCharType="end"/>
      </w:r>
      <w:r w:rsidRPr="00FE6371">
        <w:rPr>
          <w:rFonts w:ascii="Times New Roman" w:hAnsi="Times New Roman"/>
          <w:sz w:val="24"/>
          <w:szCs w:val="24"/>
          <w:lang w:val="en-GB" w:eastAsia="fi-FI"/>
        </w:rPr>
        <w:t xml:space="preserve"> </w:t>
      </w:r>
      <w:r w:rsidR="00712AC5" w:rsidRPr="00FE6371">
        <w:rPr>
          <w:rFonts w:ascii="Times New Roman" w:hAnsi="Times New Roman"/>
          <w:sz w:val="24"/>
          <w:szCs w:val="24"/>
          <w:lang w:val="en-GB" w:eastAsia="fi-FI"/>
        </w:rPr>
        <w:t>(</w:t>
      </w:r>
      <w:r w:rsidR="00394979" w:rsidRPr="00FE6371">
        <w:rPr>
          <w:rFonts w:ascii="Times New Roman" w:hAnsi="Times New Roman"/>
          <w:sz w:val="24"/>
          <w:szCs w:val="24"/>
          <w:lang w:val="en-GB" w:eastAsia="fi-FI"/>
        </w:rPr>
        <w:t>for a</w:t>
      </w:r>
      <w:r w:rsidR="00712AC5" w:rsidRPr="00FE6371">
        <w:rPr>
          <w:rFonts w:ascii="Times New Roman" w:hAnsi="Times New Roman"/>
          <w:sz w:val="24"/>
          <w:szCs w:val="24"/>
          <w:lang w:val="en-GB" w:eastAsia="fi-FI"/>
        </w:rPr>
        <w:t xml:space="preserve">dditional details see </w:t>
      </w:r>
      <w:r w:rsidR="001E252E" w:rsidRPr="00FE6371">
        <w:rPr>
          <w:rFonts w:ascii="Times New Roman" w:hAnsi="Times New Roman"/>
          <w:sz w:val="24"/>
          <w:szCs w:val="24"/>
          <w:lang w:val="en-GB" w:eastAsia="fi-FI"/>
        </w:rPr>
        <w:t>supplemental materials</w:t>
      </w:r>
      <w:r w:rsidR="00712AC5" w:rsidRPr="00FE6371">
        <w:rPr>
          <w:rFonts w:ascii="Times New Roman" w:hAnsi="Times New Roman"/>
          <w:sz w:val="24"/>
          <w:szCs w:val="24"/>
          <w:lang w:val="en-GB" w:eastAsia="fi-FI"/>
        </w:rPr>
        <w:t>).</w:t>
      </w:r>
    </w:p>
    <w:p w14:paraId="7FA59BE0" w14:textId="7FE4D6F4" w:rsidR="003C0EF0" w:rsidRPr="00966E8A" w:rsidRDefault="00966E8A" w:rsidP="00966E8A">
      <w:pPr>
        <w:pStyle w:val="ListParagraph"/>
        <w:widowControl w:val="0"/>
        <w:numPr>
          <w:ilvl w:val="1"/>
          <w:numId w:val="18"/>
        </w:numPr>
        <w:autoSpaceDE w:val="0"/>
        <w:autoSpaceDN w:val="0"/>
        <w:adjustRightInd w:val="0"/>
        <w:spacing w:after="240" w:line="300" w:lineRule="atLeast"/>
        <w:outlineLvl w:val="0"/>
        <w:rPr>
          <w:rFonts w:ascii="Times New Roman" w:hAnsi="Times New Roman"/>
          <w:sz w:val="24"/>
          <w:szCs w:val="24"/>
          <w:lang w:val="en-GB" w:eastAsia="fi-FI"/>
        </w:rPr>
      </w:pPr>
      <w:r w:rsidRPr="00966E8A">
        <w:rPr>
          <w:rFonts w:ascii="Times New Roman" w:hAnsi="Times New Roman"/>
          <w:sz w:val="24"/>
          <w:szCs w:val="24"/>
          <w:lang w:val="en-GB" w:eastAsia="fi-FI"/>
        </w:rPr>
        <w:t xml:space="preserve"> </w:t>
      </w:r>
      <w:r w:rsidR="00365D9F" w:rsidRPr="00966E8A">
        <w:rPr>
          <w:rFonts w:ascii="Times New Roman" w:hAnsi="Times New Roman"/>
          <w:sz w:val="24"/>
          <w:szCs w:val="24"/>
          <w:lang w:val="en-GB" w:eastAsia="fi-FI"/>
        </w:rPr>
        <w:t>Experimental animals</w:t>
      </w:r>
      <w:r w:rsidR="003C0EF0" w:rsidRPr="00966E8A">
        <w:rPr>
          <w:rFonts w:ascii="Times New Roman" w:hAnsi="Times New Roman"/>
          <w:sz w:val="24"/>
          <w:szCs w:val="24"/>
          <w:lang w:val="en-GB" w:eastAsia="fi-FI"/>
        </w:rPr>
        <w:t xml:space="preserve"> </w:t>
      </w:r>
    </w:p>
    <w:p w14:paraId="0F59E06E" w14:textId="300D12EB" w:rsidR="00383BBF" w:rsidRPr="00FE6371" w:rsidRDefault="00320FF7" w:rsidP="00E57815">
      <w:pPr>
        <w:widowControl w:val="0"/>
        <w:autoSpaceDE w:val="0"/>
        <w:autoSpaceDN w:val="0"/>
        <w:adjustRightInd w:val="0"/>
        <w:spacing w:after="240" w:line="360" w:lineRule="auto"/>
        <w:jc w:val="both"/>
        <w:rPr>
          <w:rFonts w:ascii="Times New Roman" w:hAnsi="Times New Roman"/>
          <w:sz w:val="24"/>
          <w:szCs w:val="24"/>
          <w:lang w:val="en-GB" w:eastAsia="fi-FI"/>
        </w:rPr>
      </w:pPr>
      <w:r w:rsidRPr="00FE6371">
        <w:rPr>
          <w:rFonts w:ascii="Times New Roman" w:hAnsi="Times New Roman"/>
          <w:sz w:val="24"/>
          <w:szCs w:val="24"/>
          <w:lang w:val="en-GB"/>
        </w:rPr>
        <w:lastRenderedPageBreak/>
        <w:t>Nine m</w:t>
      </w:r>
      <w:r w:rsidR="00365D9F" w:rsidRPr="00FE6371">
        <w:rPr>
          <w:rFonts w:ascii="Times New Roman" w:hAnsi="Times New Roman"/>
          <w:sz w:val="24"/>
          <w:szCs w:val="24"/>
          <w:lang w:val="en-GB"/>
        </w:rPr>
        <w:t>ale adult</w:t>
      </w:r>
      <w:r w:rsidR="00702EEC" w:rsidRPr="00FE6371">
        <w:rPr>
          <w:rFonts w:ascii="Times New Roman" w:hAnsi="Times New Roman"/>
          <w:sz w:val="24"/>
          <w:szCs w:val="24"/>
          <w:lang w:val="en-GB"/>
        </w:rPr>
        <w:t xml:space="preserve"> normoglycemic</w:t>
      </w:r>
      <w:r w:rsidR="00425218" w:rsidRPr="00FE6371">
        <w:rPr>
          <w:rFonts w:ascii="Times New Roman" w:hAnsi="Times New Roman"/>
          <w:sz w:val="24"/>
          <w:szCs w:val="24"/>
          <w:lang w:val="en-GB"/>
        </w:rPr>
        <w:t xml:space="preserve"> </w:t>
      </w:r>
      <w:r w:rsidR="003A2FC2" w:rsidRPr="00FE6371">
        <w:rPr>
          <w:rFonts w:ascii="Times New Roman" w:hAnsi="Times New Roman"/>
          <w:sz w:val="24"/>
          <w:szCs w:val="24"/>
          <w:lang w:val="en-GB"/>
        </w:rPr>
        <w:t>Bio-Breeding Diabetes Resistant</w:t>
      </w:r>
      <w:r w:rsidRPr="00FE6371">
        <w:rPr>
          <w:rFonts w:ascii="Times New Roman" w:hAnsi="Times New Roman"/>
          <w:sz w:val="24"/>
          <w:szCs w:val="24"/>
          <w:lang w:val="en-GB" w:eastAsia="fi-FI"/>
        </w:rPr>
        <w:t xml:space="preserve"> rat</w:t>
      </w:r>
      <w:r w:rsidR="00110E57" w:rsidRPr="00FE6371">
        <w:rPr>
          <w:rFonts w:ascii="Times New Roman" w:hAnsi="Times New Roman"/>
          <w:sz w:val="24"/>
          <w:szCs w:val="24"/>
          <w:lang w:val="en-GB" w:eastAsia="fi-FI"/>
        </w:rPr>
        <w:t>s</w:t>
      </w:r>
      <w:r w:rsidR="00434816" w:rsidRPr="00FE6371">
        <w:rPr>
          <w:rFonts w:ascii="Times New Roman" w:hAnsi="Times New Roman"/>
          <w:sz w:val="24"/>
          <w:szCs w:val="24"/>
          <w:lang w:val="en-GB" w:eastAsia="fi-FI"/>
        </w:rPr>
        <w:t xml:space="preserve"> </w:t>
      </w:r>
      <w:r w:rsidR="00490116" w:rsidRPr="00FE6371">
        <w:rPr>
          <w:rFonts w:ascii="Times New Roman" w:hAnsi="Times New Roman"/>
          <w:sz w:val="24"/>
          <w:szCs w:val="24"/>
          <w:lang w:val="en-GB" w:eastAsia="fi-FI"/>
        </w:rPr>
        <w:fldChar w:fldCharType="begin"/>
      </w:r>
      <w:r w:rsidR="006F4DA5">
        <w:rPr>
          <w:rFonts w:ascii="Times New Roman" w:hAnsi="Times New Roman"/>
          <w:sz w:val="24"/>
          <w:szCs w:val="24"/>
          <w:lang w:val="en-GB" w:eastAsia="fi-FI"/>
        </w:rPr>
        <w:instrText xml:space="preserve"> ADDIN EN.CITE &lt;EndNote&gt;&lt;Cite&gt;&lt;Author&gt;Hawkins&lt;/Author&gt;&lt;Year&gt;2005&lt;/Year&gt;&lt;RecNum&gt;1110&lt;/RecNum&gt;&lt;DisplayText&gt;[27]&lt;/DisplayText&gt;&lt;record&gt;&lt;rec-number&gt;1110&lt;/rec-number&gt;&lt;foreign-keys&gt;&lt;key app="EN" db-id="zfpd0p9pzaavt7es9xp5eette9szzd52pzsp" timestamp="1479107196"&gt;1110&lt;/key&gt;&lt;/foreign-keys&gt;&lt;ref-type name="Journal Article"&gt;17&lt;/ref-type&gt;&lt;contributors&gt;&lt;authors&gt;&lt;author&gt;Hawkins, T.&lt;/author&gt;&lt;author&gt;Fuller, J.&lt;/author&gt;&lt;author&gt;Olson, K.&lt;/author&gt;&lt;author&gt;Speros, S.&lt;/author&gt;&lt;author&gt;Lernmark, A.&lt;/author&gt;&lt;/authors&gt;&lt;/contributors&gt;&lt;auth-address&gt;Department of Medicine, University of Washington, Seattle, WA 98195, USA. hawkinflip@hotmail.com&lt;/auth-address&gt;&lt;titles&gt;&lt;title&gt;DR.lyp/lyp bone marrow maintains lymphopenia and promotes diabetes in lyp/lyp but not in +/+ recipient DR.lyp BB rats&lt;/title&gt;&lt;secondary-title&gt;J Autoimmun&lt;/secondary-title&gt;&lt;/titles&gt;&lt;periodical&gt;&lt;full-title&gt;J Autoimmun&lt;/full-title&gt;&lt;/periodical&gt;&lt;pages&gt;251-7&lt;/pages&gt;&lt;volume&gt;25&lt;/volume&gt;&lt;number&gt;4&lt;/number&gt;&lt;keywords&gt;&lt;keyword&gt;Animals&lt;/keyword&gt;&lt;keyword&gt;Bone Marrow Transplantation/*immunology/pathology&lt;/keyword&gt;&lt;keyword&gt;Diabetes Mellitus, Type 1/genetics/*immunology/pathology&lt;/keyword&gt;&lt;keyword&gt;GTP-Binding Proteins/genetics/metabolism&lt;/keyword&gt;&lt;keyword&gt;Lymphocyte Depletion&lt;/keyword&gt;&lt;keyword&gt;Lymphopenia/genetics/*immunology/pathology&lt;/keyword&gt;&lt;keyword&gt;Rats&lt;/keyword&gt;&lt;keyword&gt;Rats, Inbred BB&lt;/keyword&gt;&lt;keyword&gt;T-Lymphocytes/immunology&lt;/keyword&gt;&lt;/keywords&gt;&lt;dates&gt;&lt;year&gt;2005&lt;/year&gt;&lt;pub-dates&gt;&lt;date&gt;Dec&lt;/date&gt;&lt;/pub-dates&gt;&lt;/dates&gt;&lt;isbn&gt;0896-8411 (Print)&amp;#xD;0896-8411 (Linking)&lt;/isbn&gt;&lt;accession-num&gt;16246525&lt;/accession-num&gt;&lt;urls&gt;&lt;related-urls&gt;&lt;url&gt;https://www.ncbi.nlm.nih.gov/pubmed/16246525&lt;/url&gt;&lt;/related-urls&gt;&lt;/urls&gt;&lt;electronic-resource-num&gt;10.1016/j.jaut.2005.06.003&lt;/electronic-resource-num&gt;&lt;/record&gt;&lt;/Cite&gt;&lt;/EndNote&gt;</w:instrText>
      </w:r>
      <w:r w:rsidR="00490116" w:rsidRPr="00FE6371">
        <w:rPr>
          <w:rFonts w:ascii="Times New Roman" w:hAnsi="Times New Roman"/>
          <w:sz w:val="24"/>
          <w:szCs w:val="24"/>
          <w:lang w:val="en-GB" w:eastAsia="fi-FI"/>
        </w:rPr>
        <w:fldChar w:fldCharType="separate"/>
      </w:r>
      <w:r w:rsidR="006F4DA5">
        <w:rPr>
          <w:rFonts w:ascii="Times New Roman" w:hAnsi="Times New Roman"/>
          <w:noProof/>
          <w:sz w:val="24"/>
          <w:szCs w:val="24"/>
          <w:lang w:val="en-GB" w:eastAsia="fi-FI"/>
        </w:rPr>
        <w:t>[27]</w:t>
      </w:r>
      <w:r w:rsidR="00490116" w:rsidRPr="00FE6371">
        <w:rPr>
          <w:rFonts w:ascii="Times New Roman" w:hAnsi="Times New Roman"/>
          <w:sz w:val="24"/>
          <w:szCs w:val="24"/>
          <w:lang w:val="en-GB" w:eastAsia="fi-FI"/>
        </w:rPr>
        <w:fldChar w:fldCharType="end"/>
      </w:r>
      <w:r w:rsidR="006F1630" w:rsidRPr="00FE6371">
        <w:rPr>
          <w:rFonts w:ascii="Times New Roman" w:hAnsi="Times New Roman"/>
          <w:sz w:val="24"/>
          <w:szCs w:val="24"/>
          <w:lang w:val="en-GB" w:eastAsia="fi-FI"/>
        </w:rPr>
        <w:t xml:space="preserve">, </w:t>
      </w:r>
      <w:r w:rsidR="003C0EF0" w:rsidRPr="00FE6371">
        <w:rPr>
          <w:rFonts w:ascii="Times New Roman" w:hAnsi="Times New Roman"/>
          <w:sz w:val="24"/>
          <w:szCs w:val="24"/>
          <w:lang w:val="en-GB" w:eastAsia="fi-FI"/>
        </w:rPr>
        <w:t xml:space="preserve">were treated by metformin </w:t>
      </w:r>
      <w:r w:rsidR="00CE5136" w:rsidRPr="00FE6371">
        <w:rPr>
          <w:rFonts w:ascii="Times New Roman" w:hAnsi="Times New Roman"/>
          <w:sz w:val="24"/>
          <w:szCs w:val="24"/>
          <w:lang w:val="en-GB" w:eastAsia="fi-FI"/>
        </w:rPr>
        <w:t>or used as controls</w:t>
      </w:r>
      <w:r w:rsidR="003C0EF0" w:rsidRPr="00FE6371">
        <w:rPr>
          <w:rFonts w:ascii="Times New Roman" w:hAnsi="Times New Roman"/>
          <w:sz w:val="24"/>
          <w:szCs w:val="24"/>
          <w:lang w:val="en-GB" w:eastAsia="fi-FI"/>
        </w:rPr>
        <w:t>.</w:t>
      </w:r>
      <w:r w:rsidR="00365D9F" w:rsidRPr="00FE6371">
        <w:rPr>
          <w:rFonts w:ascii="Times New Roman" w:hAnsi="Times New Roman"/>
          <w:sz w:val="24"/>
          <w:szCs w:val="24"/>
          <w:lang w:val="en-GB" w:eastAsia="fi-FI"/>
        </w:rPr>
        <w:t xml:space="preserve"> </w:t>
      </w:r>
      <w:r w:rsidR="00EC0BFF" w:rsidRPr="00FE6371">
        <w:rPr>
          <w:rFonts w:ascii="Times New Roman" w:hAnsi="Times New Roman"/>
          <w:sz w:val="24"/>
          <w:szCs w:val="24"/>
          <w:lang w:val="en-GB" w:eastAsia="fi-FI"/>
        </w:rPr>
        <w:t>Metformin w</w:t>
      </w:r>
      <w:r w:rsidR="008C5E4F" w:rsidRPr="00FE6371">
        <w:rPr>
          <w:rFonts w:ascii="Times New Roman" w:hAnsi="Times New Roman"/>
          <w:sz w:val="24"/>
          <w:szCs w:val="24"/>
          <w:lang w:val="en-GB" w:eastAsia="fi-FI"/>
        </w:rPr>
        <w:t>as</w:t>
      </w:r>
      <w:r w:rsidR="00EC0BFF" w:rsidRPr="00FE6371">
        <w:rPr>
          <w:rFonts w:ascii="Times New Roman" w:hAnsi="Times New Roman"/>
          <w:sz w:val="24"/>
          <w:szCs w:val="24"/>
          <w:lang w:val="en-GB" w:eastAsia="fi-FI"/>
        </w:rPr>
        <w:t xml:space="preserve"> administered via osmotic pumps (50 mg/kg/24h</w:t>
      </w:r>
      <w:r w:rsidR="008C5E4F" w:rsidRPr="00FE6371">
        <w:rPr>
          <w:rFonts w:ascii="Times New Roman" w:hAnsi="Times New Roman"/>
          <w:sz w:val="24"/>
          <w:szCs w:val="24"/>
          <w:lang w:val="en-GB" w:eastAsia="fi-FI"/>
        </w:rPr>
        <w:t>)</w:t>
      </w:r>
      <w:r w:rsidR="00EC0BFF" w:rsidRPr="00FE6371">
        <w:rPr>
          <w:rFonts w:ascii="Times New Roman" w:hAnsi="Times New Roman"/>
          <w:sz w:val="24"/>
          <w:szCs w:val="24"/>
          <w:lang w:val="en-GB" w:eastAsia="fi-FI"/>
        </w:rPr>
        <w:t>; placed subcutaneously between the scapulae of the rats</w:t>
      </w:r>
      <w:r w:rsidR="001363CD" w:rsidRPr="00FE6371">
        <w:rPr>
          <w:rFonts w:ascii="Times New Roman" w:hAnsi="Times New Roman"/>
          <w:sz w:val="24"/>
          <w:szCs w:val="24"/>
          <w:lang w:val="en-GB" w:eastAsia="fi-FI"/>
        </w:rPr>
        <w:t xml:space="preserve"> for</w:t>
      </w:r>
      <w:r w:rsidR="00EC0BFF" w:rsidRPr="00FE6371">
        <w:rPr>
          <w:rFonts w:ascii="Times New Roman" w:hAnsi="Times New Roman"/>
          <w:sz w:val="24"/>
          <w:szCs w:val="24"/>
          <w:lang w:val="en-GB" w:eastAsia="fi-FI"/>
        </w:rPr>
        <w:t xml:space="preserve"> </w:t>
      </w:r>
      <w:r w:rsidR="003A2FC2" w:rsidRPr="00FE6371">
        <w:rPr>
          <w:rFonts w:ascii="Times New Roman" w:hAnsi="Times New Roman"/>
          <w:sz w:val="24"/>
          <w:szCs w:val="24"/>
          <w:lang w:val="en-GB" w:eastAsia="fi-FI"/>
        </w:rPr>
        <w:t>three</w:t>
      </w:r>
      <w:r w:rsidR="00EC0BFF" w:rsidRPr="00FE6371">
        <w:rPr>
          <w:rFonts w:ascii="Times New Roman" w:hAnsi="Times New Roman"/>
          <w:sz w:val="24"/>
          <w:szCs w:val="24"/>
          <w:lang w:val="en-GB" w:eastAsia="fi-FI"/>
        </w:rPr>
        <w:t xml:space="preserve"> months</w:t>
      </w:r>
      <w:r w:rsidR="00EC0BFF" w:rsidRPr="00FE6371">
        <w:rPr>
          <w:rFonts w:ascii="Times New Roman" w:hAnsi="Times New Roman"/>
          <w:color w:val="FF0000"/>
          <w:sz w:val="24"/>
          <w:szCs w:val="24"/>
          <w:lang w:val="en-GB" w:eastAsia="fi-FI"/>
        </w:rPr>
        <w:t xml:space="preserve"> </w:t>
      </w:r>
      <w:r w:rsidR="008C5E4F" w:rsidRPr="00FE6371">
        <w:rPr>
          <w:rFonts w:ascii="Times New Roman" w:hAnsi="Times New Roman"/>
          <w:sz w:val="24"/>
          <w:szCs w:val="24"/>
          <w:lang w:val="en-GB" w:eastAsia="fi-FI"/>
        </w:rPr>
        <w:t xml:space="preserve">(for more details see the </w:t>
      </w:r>
      <w:r w:rsidR="001E252E" w:rsidRPr="00FE6371">
        <w:rPr>
          <w:rFonts w:ascii="Times New Roman" w:hAnsi="Times New Roman"/>
          <w:sz w:val="24"/>
          <w:szCs w:val="24"/>
          <w:lang w:val="en-GB" w:eastAsia="fi-FI"/>
        </w:rPr>
        <w:t>supplemental materials</w:t>
      </w:r>
      <w:r w:rsidR="008C5E4F" w:rsidRPr="00FE6371">
        <w:rPr>
          <w:rFonts w:ascii="Times New Roman" w:hAnsi="Times New Roman"/>
          <w:sz w:val="24"/>
          <w:szCs w:val="24"/>
          <w:lang w:val="en-GB" w:eastAsia="fi-FI"/>
        </w:rPr>
        <w:t>).</w:t>
      </w:r>
    </w:p>
    <w:p w14:paraId="06039FC6" w14:textId="77777777" w:rsidR="009123BF" w:rsidRPr="00FE6371" w:rsidRDefault="009123BF" w:rsidP="00E57815">
      <w:pPr>
        <w:widowControl w:val="0"/>
        <w:autoSpaceDE w:val="0"/>
        <w:autoSpaceDN w:val="0"/>
        <w:adjustRightInd w:val="0"/>
        <w:spacing w:after="240" w:line="360" w:lineRule="auto"/>
        <w:jc w:val="both"/>
        <w:rPr>
          <w:rFonts w:ascii="Times New Roman" w:hAnsi="Times New Roman"/>
          <w:sz w:val="24"/>
          <w:szCs w:val="24"/>
          <w:lang w:val="en-GB"/>
        </w:rPr>
      </w:pPr>
      <w:r w:rsidRPr="006608F7">
        <w:rPr>
          <w:rFonts w:ascii="Times New Roman" w:hAnsi="Times New Roman"/>
          <w:sz w:val="24"/>
          <w:szCs w:val="24"/>
          <w:lang w:val="en-GB"/>
        </w:rPr>
        <w:t>Each animal w</w:t>
      </w:r>
      <w:r w:rsidR="00FE497A" w:rsidRPr="006608F7">
        <w:rPr>
          <w:rFonts w:ascii="Times New Roman" w:hAnsi="Times New Roman"/>
          <w:sz w:val="24"/>
          <w:szCs w:val="24"/>
          <w:lang w:val="en-GB"/>
        </w:rPr>
        <w:t>as</w:t>
      </w:r>
      <w:r w:rsidRPr="006608F7">
        <w:rPr>
          <w:rFonts w:ascii="Times New Roman" w:hAnsi="Times New Roman"/>
          <w:sz w:val="24"/>
          <w:szCs w:val="24"/>
          <w:lang w:val="en-GB"/>
        </w:rPr>
        <w:t xml:space="preserve"> examined</w:t>
      </w:r>
      <w:r w:rsidR="004674D3" w:rsidRPr="001A4E8A">
        <w:rPr>
          <w:rFonts w:ascii="Times New Roman" w:hAnsi="Times New Roman"/>
          <w:sz w:val="24"/>
          <w:szCs w:val="24"/>
          <w:lang w:val="en-GB"/>
        </w:rPr>
        <w:t xml:space="preserve"> after </w:t>
      </w:r>
      <w:r w:rsidR="00B033FE" w:rsidRPr="001A4E8A">
        <w:rPr>
          <w:rFonts w:ascii="Times New Roman" w:hAnsi="Times New Roman"/>
          <w:sz w:val="24"/>
          <w:szCs w:val="24"/>
          <w:lang w:val="en-GB"/>
        </w:rPr>
        <w:t xml:space="preserve">a </w:t>
      </w:r>
      <w:r w:rsidR="003A2FC2" w:rsidRPr="00DF7CD6">
        <w:rPr>
          <w:rFonts w:ascii="Times New Roman" w:hAnsi="Times New Roman"/>
          <w:sz w:val="24"/>
          <w:szCs w:val="24"/>
          <w:lang w:val="en-GB"/>
        </w:rPr>
        <w:t>three</w:t>
      </w:r>
      <w:r w:rsidR="00545566" w:rsidRPr="00DF7CD6">
        <w:rPr>
          <w:rFonts w:ascii="Times New Roman" w:hAnsi="Times New Roman"/>
          <w:sz w:val="24"/>
          <w:szCs w:val="24"/>
          <w:lang w:val="en-GB"/>
        </w:rPr>
        <w:t xml:space="preserve"> to </w:t>
      </w:r>
      <w:r w:rsidR="003A2FC2" w:rsidRPr="00DF7CD6">
        <w:rPr>
          <w:rFonts w:ascii="Times New Roman" w:hAnsi="Times New Roman"/>
          <w:sz w:val="24"/>
          <w:szCs w:val="24"/>
          <w:lang w:val="en-GB"/>
        </w:rPr>
        <w:t>five</w:t>
      </w:r>
      <w:r w:rsidR="00BA1AE4" w:rsidRPr="00DF7CD6">
        <w:rPr>
          <w:rFonts w:ascii="Times New Roman" w:hAnsi="Times New Roman"/>
          <w:sz w:val="24"/>
          <w:szCs w:val="24"/>
          <w:lang w:val="en-GB"/>
        </w:rPr>
        <w:t xml:space="preserve"> hours’</w:t>
      </w:r>
      <w:r w:rsidR="004674D3" w:rsidRPr="006608F7">
        <w:rPr>
          <w:rFonts w:ascii="Times New Roman" w:hAnsi="Times New Roman"/>
          <w:sz w:val="24"/>
          <w:szCs w:val="24"/>
          <w:lang w:val="en-GB"/>
        </w:rPr>
        <w:t xml:space="preserve"> fast</w:t>
      </w:r>
      <w:r w:rsidRPr="00FE6371">
        <w:rPr>
          <w:rFonts w:ascii="Times New Roman" w:hAnsi="Times New Roman"/>
          <w:sz w:val="24"/>
          <w:szCs w:val="24"/>
          <w:lang w:val="en-GB"/>
        </w:rPr>
        <w:t xml:space="preserve"> by </w:t>
      </w:r>
      <w:r w:rsidR="00ED183B" w:rsidRPr="00FE6371">
        <w:rPr>
          <w:rFonts w:ascii="Times New Roman" w:hAnsi="Times New Roman"/>
          <w:sz w:val="24"/>
          <w:szCs w:val="24"/>
          <w:lang w:val="en-GB"/>
        </w:rPr>
        <w:t xml:space="preserve">dynamic </w:t>
      </w:r>
      <w:r w:rsidRPr="00FE6371">
        <w:rPr>
          <w:rFonts w:ascii="Times New Roman" w:hAnsi="Times New Roman"/>
          <w:sz w:val="24"/>
          <w:szCs w:val="24"/>
          <w:lang w:val="en-GB" w:eastAsia="fi-FI"/>
        </w:rPr>
        <w:t>FDG</w:t>
      </w:r>
      <w:r w:rsidR="00ED183B" w:rsidRPr="00FE6371">
        <w:rPr>
          <w:rFonts w:ascii="Times New Roman" w:hAnsi="Times New Roman"/>
          <w:sz w:val="24"/>
          <w:szCs w:val="24"/>
          <w:lang w:val="en-GB" w:eastAsia="fi-FI"/>
        </w:rPr>
        <w:t>-PET imaging</w:t>
      </w:r>
      <w:r w:rsidR="00D77B31" w:rsidRPr="00FE6371">
        <w:rPr>
          <w:rFonts w:ascii="Times New Roman" w:hAnsi="Times New Roman"/>
          <w:sz w:val="24"/>
          <w:szCs w:val="24"/>
          <w:lang w:val="en-GB" w:eastAsia="fi-FI"/>
        </w:rPr>
        <w:t xml:space="preserve"> and t</w:t>
      </w:r>
      <w:r w:rsidR="00986307" w:rsidRPr="00FE6371">
        <w:rPr>
          <w:rFonts w:ascii="Times New Roman" w:hAnsi="Times New Roman"/>
          <w:sz w:val="24"/>
          <w:szCs w:val="24"/>
          <w:lang w:val="en-GB"/>
        </w:rPr>
        <w:t xml:space="preserve">he tissue uptake was calculated as the percentage of the administered dose of tracer taken up </w:t>
      </w:r>
      <w:r w:rsidR="00600132" w:rsidRPr="00FE6371">
        <w:rPr>
          <w:rFonts w:ascii="Times New Roman" w:hAnsi="Times New Roman"/>
          <w:sz w:val="24"/>
          <w:szCs w:val="24"/>
          <w:lang w:val="en-GB"/>
        </w:rPr>
        <w:t>per</w:t>
      </w:r>
      <w:r w:rsidR="00986307" w:rsidRPr="00FE6371">
        <w:rPr>
          <w:rFonts w:ascii="Times New Roman" w:hAnsi="Times New Roman"/>
          <w:sz w:val="24"/>
          <w:szCs w:val="24"/>
          <w:lang w:val="en-GB"/>
        </w:rPr>
        <w:t xml:space="preserve"> gram of tissue (%ID/g)</w:t>
      </w:r>
      <w:r w:rsidR="0091088B" w:rsidRPr="00FE6371">
        <w:rPr>
          <w:rFonts w:ascii="Times New Roman" w:hAnsi="Times New Roman"/>
          <w:sz w:val="24"/>
          <w:szCs w:val="24"/>
          <w:lang w:val="en-GB"/>
        </w:rPr>
        <w:t>.</w:t>
      </w:r>
    </w:p>
    <w:p w14:paraId="5415312A" w14:textId="77777777" w:rsidR="0015674A" w:rsidRPr="00FE6371" w:rsidRDefault="00ED183B" w:rsidP="00A35B97">
      <w:pPr>
        <w:spacing w:after="0" w:line="360" w:lineRule="auto"/>
        <w:jc w:val="both"/>
        <w:rPr>
          <w:rFonts w:ascii="Times New Roman" w:hAnsi="Times New Roman"/>
          <w:sz w:val="24"/>
          <w:szCs w:val="24"/>
          <w:lang w:val="en-GB" w:eastAsia="fi-FI"/>
        </w:rPr>
      </w:pPr>
      <w:r w:rsidRPr="00FE6371">
        <w:rPr>
          <w:rFonts w:ascii="Times New Roman" w:hAnsi="Times New Roman"/>
          <w:sz w:val="24"/>
          <w:szCs w:val="24"/>
          <w:lang w:val="en-GB" w:eastAsia="fi-FI"/>
        </w:rPr>
        <w:t xml:space="preserve">After the </w:t>
      </w:r>
      <w:r w:rsidR="00764CAA" w:rsidRPr="00FE6371">
        <w:rPr>
          <w:rFonts w:ascii="Times New Roman" w:hAnsi="Times New Roman"/>
          <w:sz w:val="24"/>
          <w:szCs w:val="24"/>
          <w:lang w:val="en-GB" w:eastAsia="fi-FI"/>
        </w:rPr>
        <w:t>PET-</w:t>
      </w:r>
      <w:r w:rsidRPr="00FE6371">
        <w:rPr>
          <w:rFonts w:ascii="Times New Roman" w:hAnsi="Times New Roman"/>
          <w:sz w:val="24"/>
          <w:szCs w:val="24"/>
          <w:lang w:val="en-GB" w:eastAsia="fi-FI"/>
        </w:rPr>
        <w:t>scanning</w:t>
      </w:r>
      <w:r w:rsidR="00764CAA" w:rsidRPr="00FE6371">
        <w:rPr>
          <w:rFonts w:ascii="Times New Roman" w:hAnsi="Times New Roman"/>
          <w:sz w:val="24"/>
          <w:szCs w:val="24"/>
          <w:lang w:val="en-GB" w:eastAsia="fi-FI"/>
        </w:rPr>
        <w:t xml:space="preserve"> </w:t>
      </w:r>
      <w:r w:rsidR="00B033FE" w:rsidRPr="00FE6371">
        <w:rPr>
          <w:rFonts w:ascii="Times New Roman" w:hAnsi="Times New Roman"/>
          <w:sz w:val="24"/>
          <w:szCs w:val="24"/>
          <w:lang w:val="en-GB" w:eastAsia="fi-FI"/>
        </w:rPr>
        <w:t xml:space="preserve">the </w:t>
      </w:r>
      <w:r w:rsidR="00764CAA" w:rsidRPr="00FE6371">
        <w:rPr>
          <w:rFonts w:ascii="Times New Roman" w:hAnsi="Times New Roman"/>
          <w:sz w:val="24"/>
          <w:szCs w:val="24"/>
          <w:lang w:val="en-GB" w:eastAsia="fi-FI"/>
        </w:rPr>
        <w:t>rats were sacrificed and</w:t>
      </w:r>
      <w:r w:rsidR="0015674A" w:rsidRPr="00FE6371">
        <w:rPr>
          <w:rFonts w:ascii="Times New Roman" w:hAnsi="Times New Roman"/>
          <w:sz w:val="24"/>
          <w:szCs w:val="24"/>
          <w:lang w:val="en-GB" w:eastAsia="fi-FI"/>
        </w:rPr>
        <w:t xml:space="preserve"> </w:t>
      </w:r>
      <w:r w:rsidRPr="00FE6371">
        <w:rPr>
          <w:rFonts w:ascii="Times New Roman" w:hAnsi="Times New Roman"/>
          <w:sz w:val="24"/>
          <w:szCs w:val="24"/>
          <w:lang w:val="en-GB" w:eastAsia="fi-FI"/>
        </w:rPr>
        <w:t>t</w:t>
      </w:r>
      <w:r w:rsidR="0015674A" w:rsidRPr="00FE6371">
        <w:rPr>
          <w:rFonts w:ascii="Times New Roman" w:hAnsi="Times New Roman"/>
          <w:sz w:val="24"/>
          <w:szCs w:val="24"/>
          <w:lang w:val="en-GB" w:eastAsia="fi-FI"/>
        </w:rPr>
        <w:t>he biodistribution</w:t>
      </w:r>
      <w:r w:rsidR="00AB627A" w:rsidRPr="00FE6371">
        <w:rPr>
          <w:rFonts w:ascii="Times New Roman" w:hAnsi="Times New Roman"/>
          <w:sz w:val="24"/>
          <w:szCs w:val="24"/>
          <w:lang w:val="en-GB" w:eastAsia="fi-FI"/>
        </w:rPr>
        <w:t xml:space="preserve"> (BD)</w:t>
      </w:r>
      <w:r w:rsidR="0015674A" w:rsidRPr="00FE6371">
        <w:rPr>
          <w:rFonts w:ascii="Times New Roman" w:hAnsi="Times New Roman"/>
          <w:sz w:val="24"/>
          <w:szCs w:val="24"/>
          <w:lang w:val="en-GB" w:eastAsia="fi-FI"/>
        </w:rPr>
        <w:t xml:space="preserve"> of the radioactivity</w:t>
      </w:r>
      <w:r w:rsidRPr="00FE6371">
        <w:rPr>
          <w:rFonts w:ascii="Times New Roman" w:hAnsi="Times New Roman"/>
          <w:sz w:val="24"/>
          <w:szCs w:val="24"/>
          <w:lang w:val="en-GB" w:eastAsia="fi-FI"/>
        </w:rPr>
        <w:t xml:space="preserve"> in </w:t>
      </w:r>
      <w:r w:rsidR="00E70A24" w:rsidRPr="00FE6371">
        <w:rPr>
          <w:rFonts w:ascii="Times New Roman" w:hAnsi="Times New Roman"/>
          <w:sz w:val="24"/>
          <w:szCs w:val="24"/>
          <w:lang w:val="en-GB" w:eastAsia="fi-FI"/>
        </w:rPr>
        <w:t xml:space="preserve">the </w:t>
      </w:r>
      <w:r w:rsidRPr="00FE6371">
        <w:rPr>
          <w:rFonts w:ascii="Times New Roman" w:hAnsi="Times New Roman"/>
          <w:sz w:val="24"/>
          <w:szCs w:val="24"/>
          <w:lang w:val="en-GB" w:eastAsia="fi-FI"/>
        </w:rPr>
        <w:t>different tissues w</w:t>
      </w:r>
      <w:r w:rsidR="00E70A24" w:rsidRPr="00FE6371">
        <w:rPr>
          <w:rFonts w:ascii="Times New Roman" w:hAnsi="Times New Roman"/>
          <w:sz w:val="24"/>
          <w:szCs w:val="24"/>
          <w:lang w:val="en-GB" w:eastAsia="fi-FI"/>
        </w:rPr>
        <w:t>ere</w:t>
      </w:r>
      <w:r w:rsidRPr="00FE6371">
        <w:rPr>
          <w:rFonts w:ascii="Times New Roman" w:hAnsi="Times New Roman"/>
          <w:sz w:val="24"/>
          <w:szCs w:val="24"/>
          <w:lang w:val="en-GB" w:eastAsia="fi-FI"/>
        </w:rPr>
        <w:t xml:space="preserve"> measured</w:t>
      </w:r>
      <w:r w:rsidR="0015674A" w:rsidRPr="00FE6371">
        <w:rPr>
          <w:rFonts w:ascii="Times New Roman" w:hAnsi="Times New Roman"/>
          <w:sz w:val="24"/>
          <w:szCs w:val="24"/>
          <w:lang w:val="en-GB" w:eastAsia="fi-FI"/>
        </w:rPr>
        <w:t xml:space="preserve">, </w:t>
      </w:r>
      <w:r w:rsidRPr="00FE6371">
        <w:rPr>
          <w:rFonts w:ascii="Times New Roman" w:hAnsi="Times New Roman"/>
          <w:sz w:val="24"/>
          <w:szCs w:val="24"/>
          <w:lang w:val="en-GB" w:eastAsia="fi-FI"/>
        </w:rPr>
        <w:t xml:space="preserve">and </w:t>
      </w:r>
      <w:r w:rsidR="0015674A" w:rsidRPr="00FE6371">
        <w:rPr>
          <w:rFonts w:ascii="Times New Roman" w:hAnsi="Times New Roman"/>
          <w:sz w:val="24"/>
          <w:szCs w:val="24"/>
          <w:lang w:val="en-GB" w:eastAsia="fi-FI"/>
        </w:rPr>
        <w:t xml:space="preserve">reported as </w:t>
      </w:r>
      <w:r w:rsidR="00E70A24" w:rsidRPr="00FE6371">
        <w:rPr>
          <w:rFonts w:ascii="Times New Roman" w:hAnsi="Times New Roman"/>
          <w:sz w:val="24"/>
          <w:szCs w:val="24"/>
          <w:lang w:val="en-GB" w:eastAsia="fi-FI"/>
        </w:rPr>
        <w:t xml:space="preserve">a </w:t>
      </w:r>
      <w:r w:rsidR="0015674A" w:rsidRPr="00FE6371">
        <w:rPr>
          <w:rFonts w:ascii="Times New Roman" w:hAnsi="Times New Roman"/>
          <w:sz w:val="24"/>
          <w:szCs w:val="24"/>
          <w:lang w:val="en-GB" w:eastAsia="fi-FI"/>
        </w:rPr>
        <w:t>percentage</w:t>
      </w:r>
      <w:r w:rsidR="00E70A24" w:rsidRPr="00FE6371">
        <w:rPr>
          <w:rFonts w:ascii="Times New Roman" w:hAnsi="Times New Roman"/>
          <w:sz w:val="24"/>
          <w:szCs w:val="24"/>
          <w:lang w:val="en-GB" w:eastAsia="fi-FI"/>
        </w:rPr>
        <w:t>s of the</w:t>
      </w:r>
      <w:r w:rsidR="0015674A" w:rsidRPr="00FE6371">
        <w:rPr>
          <w:rFonts w:ascii="Times New Roman" w:hAnsi="Times New Roman"/>
          <w:sz w:val="24"/>
          <w:szCs w:val="24"/>
          <w:lang w:val="en-GB" w:eastAsia="fi-FI"/>
        </w:rPr>
        <w:t xml:space="preserve"> injected dose per gram of tissue (%ID/g). Tracer uptake in tissue</w:t>
      </w:r>
      <w:r w:rsidR="00B033FE" w:rsidRPr="00FE6371">
        <w:rPr>
          <w:rFonts w:ascii="Times New Roman" w:hAnsi="Times New Roman"/>
          <w:sz w:val="24"/>
          <w:szCs w:val="24"/>
          <w:lang w:val="en-GB" w:eastAsia="fi-FI"/>
        </w:rPr>
        <w:t>s</w:t>
      </w:r>
      <w:r w:rsidR="0015674A" w:rsidRPr="00FE6371">
        <w:rPr>
          <w:rFonts w:ascii="Times New Roman" w:hAnsi="Times New Roman"/>
          <w:sz w:val="24"/>
          <w:szCs w:val="24"/>
          <w:lang w:val="en-GB" w:eastAsia="fi-FI"/>
        </w:rPr>
        <w:t xml:space="preserve"> w</w:t>
      </w:r>
      <w:r w:rsidR="00B033FE" w:rsidRPr="00FE6371">
        <w:rPr>
          <w:rFonts w:ascii="Times New Roman" w:hAnsi="Times New Roman"/>
          <w:sz w:val="24"/>
          <w:szCs w:val="24"/>
          <w:lang w:val="en-GB" w:eastAsia="fi-FI"/>
        </w:rPr>
        <w:t>ere</w:t>
      </w:r>
      <w:r w:rsidR="0015674A" w:rsidRPr="00FE6371">
        <w:rPr>
          <w:rFonts w:ascii="Times New Roman" w:hAnsi="Times New Roman"/>
          <w:sz w:val="24"/>
          <w:szCs w:val="24"/>
          <w:lang w:val="en-GB" w:eastAsia="fi-FI"/>
        </w:rPr>
        <w:t xml:space="preserve"> corrected for blood glucose values. </w:t>
      </w:r>
      <w:r w:rsidRPr="00FE6371">
        <w:rPr>
          <w:rFonts w:ascii="Times New Roman" w:hAnsi="Times New Roman"/>
          <w:sz w:val="24"/>
          <w:szCs w:val="24"/>
          <w:lang w:val="en-GB" w:eastAsia="fi-FI"/>
        </w:rPr>
        <w:t xml:space="preserve">Cryosections were </w:t>
      </w:r>
      <w:r w:rsidR="00014943" w:rsidRPr="00FE6371">
        <w:rPr>
          <w:rFonts w:ascii="Times New Roman" w:hAnsi="Times New Roman"/>
          <w:sz w:val="24"/>
          <w:szCs w:val="24"/>
          <w:lang w:val="en-GB" w:eastAsia="fi-FI"/>
        </w:rPr>
        <w:t>analysed</w:t>
      </w:r>
      <w:r w:rsidRPr="00FE6371">
        <w:rPr>
          <w:rFonts w:ascii="Times New Roman" w:hAnsi="Times New Roman"/>
          <w:sz w:val="24"/>
          <w:szCs w:val="24"/>
          <w:lang w:val="en-GB" w:eastAsia="fi-FI"/>
        </w:rPr>
        <w:t xml:space="preserve"> using autoradiography (</w:t>
      </w:r>
      <w:r w:rsidR="00E70A24" w:rsidRPr="00FE6371">
        <w:rPr>
          <w:rFonts w:ascii="Times New Roman" w:hAnsi="Times New Roman"/>
          <w:sz w:val="24"/>
          <w:szCs w:val="24"/>
          <w:lang w:val="en-GB" w:eastAsia="fi-FI"/>
        </w:rPr>
        <w:t>f</w:t>
      </w:r>
      <w:r w:rsidRPr="00FE6371">
        <w:rPr>
          <w:rFonts w:ascii="Times New Roman" w:hAnsi="Times New Roman"/>
          <w:sz w:val="24"/>
          <w:szCs w:val="24"/>
          <w:lang w:val="en-GB" w:eastAsia="fi-FI"/>
        </w:rPr>
        <w:t xml:space="preserve">or more details see the </w:t>
      </w:r>
      <w:r w:rsidR="001E252E" w:rsidRPr="00FE6371">
        <w:rPr>
          <w:rFonts w:ascii="Times New Roman" w:hAnsi="Times New Roman"/>
          <w:sz w:val="24"/>
          <w:szCs w:val="24"/>
          <w:lang w:val="en-GB" w:eastAsia="fi-FI"/>
        </w:rPr>
        <w:t>supplemental materials</w:t>
      </w:r>
      <w:r w:rsidR="00346037" w:rsidRPr="00FE6371">
        <w:rPr>
          <w:rFonts w:ascii="Times New Roman" w:hAnsi="Times New Roman"/>
          <w:sz w:val="24"/>
          <w:szCs w:val="24"/>
          <w:lang w:val="en-GB" w:eastAsia="fi-FI"/>
        </w:rPr>
        <w:t>)</w:t>
      </w:r>
      <w:r w:rsidR="00E57815" w:rsidRPr="00FE6371">
        <w:rPr>
          <w:rFonts w:ascii="Times New Roman" w:hAnsi="Times New Roman"/>
          <w:sz w:val="24"/>
          <w:szCs w:val="24"/>
          <w:lang w:val="en-GB" w:eastAsia="fi-FI"/>
        </w:rPr>
        <w:t>.</w:t>
      </w:r>
    </w:p>
    <w:p w14:paraId="4C0C07FA" w14:textId="77777777" w:rsidR="0015674A" w:rsidRPr="00FE6371" w:rsidRDefault="0015674A" w:rsidP="00A35B97">
      <w:pPr>
        <w:spacing w:after="0" w:line="360" w:lineRule="auto"/>
        <w:jc w:val="both"/>
        <w:rPr>
          <w:rFonts w:ascii="Times New Roman" w:hAnsi="Times New Roman"/>
          <w:sz w:val="24"/>
          <w:szCs w:val="24"/>
          <w:lang w:val="en-GB" w:eastAsia="fi-FI"/>
        </w:rPr>
      </w:pPr>
    </w:p>
    <w:p w14:paraId="049AD4FF" w14:textId="1A6AEEA7" w:rsidR="00764CAA" w:rsidRPr="00966E8A" w:rsidRDefault="00966E8A" w:rsidP="00966E8A">
      <w:pPr>
        <w:pStyle w:val="ListParagraph"/>
        <w:numPr>
          <w:ilvl w:val="1"/>
          <w:numId w:val="18"/>
        </w:numPr>
        <w:autoSpaceDE w:val="0"/>
        <w:autoSpaceDN w:val="0"/>
        <w:adjustRightInd w:val="0"/>
        <w:spacing w:after="0" w:line="360" w:lineRule="auto"/>
        <w:rPr>
          <w:rFonts w:ascii="Times New Roman" w:hAnsi="Times New Roman"/>
          <w:sz w:val="24"/>
          <w:szCs w:val="24"/>
          <w:lang w:val="en-GB" w:eastAsia="fi-FI"/>
        </w:rPr>
      </w:pPr>
      <w:r w:rsidRPr="00966E8A">
        <w:rPr>
          <w:rFonts w:ascii="Times New Roman" w:hAnsi="Times New Roman"/>
          <w:sz w:val="24"/>
          <w:szCs w:val="24"/>
          <w:lang w:val="en-GB" w:eastAsia="fi-FI"/>
        </w:rPr>
        <w:lastRenderedPageBreak/>
        <w:t xml:space="preserve"> </w:t>
      </w:r>
      <w:r w:rsidR="00712CED" w:rsidRPr="00966E8A">
        <w:rPr>
          <w:rFonts w:ascii="Times New Roman" w:hAnsi="Times New Roman"/>
          <w:sz w:val="24"/>
          <w:szCs w:val="24"/>
          <w:lang w:val="en-GB" w:eastAsia="fi-FI"/>
        </w:rPr>
        <w:t>Statistical methods</w:t>
      </w:r>
    </w:p>
    <w:p w14:paraId="42E9DF94" w14:textId="77777777" w:rsidR="00712CED" w:rsidRPr="00FE6371" w:rsidRDefault="00712CED" w:rsidP="00A7219C">
      <w:pPr>
        <w:autoSpaceDE w:val="0"/>
        <w:autoSpaceDN w:val="0"/>
        <w:adjustRightInd w:val="0"/>
        <w:spacing w:after="0" w:line="360" w:lineRule="auto"/>
        <w:jc w:val="both"/>
        <w:rPr>
          <w:rFonts w:ascii="Times New Roman" w:hAnsi="Times New Roman"/>
          <w:sz w:val="24"/>
          <w:szCs w:val="24"/>
          <w:lang w:val="en-GB" w:eastAsia="fi-FI"/>
        </w:rPr>
      </w:pPr>
      <w:r w:rsidRPr="00FE6371">
        <w:rPr>
          <w:rFonts w:ascii="Times New Roman" w:hAnsi="Times New Roman"/>
          <w:sz w:val="24"/>
          <w:szCs w:val="24"/>
          <w:lang w:val="en-GB"/>
        </w:rPr>
        <w:t>Statistical analyses were performed with SAS software</w:t>
      </w:r>
      <w:r w:rsidR="00A40BB5" w:rsidRPr="00FE6371">
        <w:rPr>
          <w:rFonts w:ascii="Times New Roman" w:hAnsi="Times New Roman"/>
          <w:sz w:val="24"/>
          <w:szCs w:val="24"/>
          <w:lang w:val="en-GB"/>
        </w:rPr>
        <w:t xml:space="preserve"> for Windows version 9.2 (SAS Institute, Cary, NC).</w:t>
      </w:r>
      <w:r w:rsidR="00067653" w:rsidRPr="00FE6371">
        <w:rPr>
          <w:rFonts w:ascii="Times New Roman" w:hAnsi="Times New Roman"/>
          <w:sz w:val="24"/>
          <w:szCs w:val="24"/>
          <w:lang w:val="en-GB"/>
        </w:rPr>
        <w:t xml:space="preserve"> The data </w:t>
      </w:r>
      <w:r w:rsidR="00DC07D0" w:rsidRPr="00FE6371">
        <w:rPr>
          <w:rFonts w:ascii="Times New Roman" w:hAnsi="Times New Roman"/>
          <w:sz w:val="24"/>
          <w:szCs w:val="24"/>
          <w:lang w:val="en-GB"/>
        </w:rPr>
        <w:t>were</w:t>
      </w:r>
      <w:r w:rsidR="00067653" w:rsidRPr="00FE6371">
        <w:rPr>
          <w:rFonts w:ascii="Times New Roman" w:hAnsi="Times New Roman"/>
          <w:sz w:val="24"/>
          <w:szCs w:val="24"/>
          <w:lang w:val="en-GB"/>
        </w:rPr>
        <w:t xml:space="preserve"> expressed as mean</w:t>
      </w:r>
      <w:r w:rsidR="00DC07D0" w:rsidRPr="00FE6371">
        <w:rPr>
          <w:rFonts w:ascii="Times New Roman" w:hAnsi="Times New Roman"/>
          <w:sz w:val="24"/>
          <w:szCs w:val="24"/>
          <w:lang w:val="en-GB"/>
        </w:rPr>
        <w:t>s</w:t>
      </w:r>
      <w:r w:rsidR="00067653" w:rsidRPr="00FE6371">
        <w:rPr>
          <w:rFonts w:ascii="Times New Roman" w:hAnsi="Times New Roman"/>
          <w:sz w:val="24"/>
          <w:szCs w:val="24"/>
          <w:lang w:val="en-GB"/>
        </w:rPr>
        <w:t xml:space="preserve"> </w:t>
      </w:r>
      <w:r w:rsidR="0079067F" w:rsidRPr="00FE6371">
        <w:rPr>
          <w:rFonts w:ascii="Times New Roman" w:hAnsi="Times New Roman"/>
          <w:sz w:val="24"/>
          <w:szCs w:val="24"/>
          <w:lang w:val="en-GB"/>
        </w:rPr>
        <w:t>and standard deviations</w:t>
      </w:r>
      <w:r w:rsidR="00067653" w:rsidRPr="00FE6371">
        <w:rPr>
          <w:rFonts w:ascii="Times New Roman" w:hAnsi="Times New Roman"/>
          <w:sz w:val="24"/>
          <w:szCs w:val="24"/>
          <w:lang w:val="en-GB"/>
        </w:rPr>
        <w:t xml:space="preserve"> for variables with normal distribution</w:t>
      </w:r>
      <w:r w:rsidR="0079067F" w:rsidRPr="00FE6371">
        <w:rPr>
          <w:rFonts w:ascii="Times New Roman" w:hAnsi="Times New Roman"/>
          <w:sz w:val="24"/>
          <w:szCs w:val="24"/>
          <w:lang w:val="en-GB"/>
        </w:rPr>
        <w:t>s</w:t>
      </w:r>
      <w:r w:rsidR="00067653" w:rsidRPr="00FE6371">
        <w:rPr>
          <w:rFonts w:ascii="Times New Roman" w:hAnsi="Times New Roman"/>
          <w:sz w:val="24"/>
          <w:szCs w:val="24"/>
          <w:lang w:val="en-GB"/>
        </w:rPr>
        <w:t xml:space="preserve">. </w:t>
      </w:r>
      <w:r w:rsidR="00752C69" w:rsidRPr="00FE6371">
        <w:rPr>
          <w:rFonts w:ascii="Times New Roman" w:hAnsi="Times New Roman"/>
          <w:sz w:val="24"/>
          <w:szCs w:val="24"/>
          <w:lang w:val="en-GB"/>
        </w:rPr>
        <w:t xml:space="preserve">Differences </w:t>
      </w:r>
      <w:r w:rsidR="00067653" w:rsidRPr="00FE6371">
        <w:rPr>
          <w:rFonts w:ascii="Times New Roman" w:hAnsi="Times New Roman"/>
          <w:sz w:val="24"/>
          <w:szCs w:val="24"/>
          <w:lang w:val="en-GB"/>
        </w:rPr>
        <w:t xml:space="preserve">between </w:t>
      </w:r>
      <w:r w:rsidR="00752C69" w:rsidRPr="00FE6371">
        <w:rPr>
          <w:rFonts w:ascii="Times New Roman" w:hAnsi="Times New Roman"/>
          <w:sz w:val="24"/>
          <w:szCs w:val="24"/>
          <w:lang w:val="en-GB"/>
        </w:rPr>
        <w:t xml:space="preserve">groups </w:t>
      </w:r>
      <w:r w:rsidR="00067653" w:rsidRPr="00FE6371">
        <w:rPr>
          <w:rFonts w:ascii="Times New Roman" w:hAnsi="Times New Roman"/>
          <w:sz w:val="24"/>
          <w:szCs w:val="24"/>
          <w:lang w:val="en-GB"/>
        </w:rPr>
        <w:t xml:space="preserve">were </w:t>
      </w:r>
      <w:r w:rsidR="00752C69" w:rsidRPr="00FE6371">
        <w:rPr>
          <w:rFonts w:ascii="Times New Roman" w:hAnsi="Times New Roman"/>
          <w:sz w:val="24"/>
          <w:szCs w:val="24"/>
          <w:lang w:val="en-GB"/>
        </w:rPr>
        <w:t xml:space="preserve">compared </w:t>
      </w:r>
      <w:r w:rsidR="00067653" w:rsidRPr="00FE6371">
        <w:rPr>
          <w:rFonts w:ascii="Times New Roman" w:hAnsi="Times New Roman"/>
          <w:sz w:val="24"/>
          <w:szCs w:val="24"/>
          <w:lang w:val="en-GB"/>
        </w:rPr>
        <w:t>using repeated measurements ANOVA</w:t>
      </w:r>
      <w:r w:rsidR="00752C69" w:rsidRPr="00FE6371">
        <w:rPr>
          <w:rFonts w:ascii="Times New Roman" w:hAnsi="Times New Roman"/>
          <w:sz w:val="24"/>
          <w:szCs w:val="24"/>
          <w:lang w:val="en-GB"/>
        </w:rPr>
        <w:t xml:space="preserve"> and if </w:t>
      </w:r>
      <w:r w:rsidR="0079067F" w:rsidRPr="00FE6371">
        <w:rPr>
          <w:rFonts w:ascii="Times New Roman" w:hAnsi="Times New Roman"/>
          <w:sz w:val="24"/>
          <w:szCs w:val="24"/>
          <w:lang w:val="en-GB"/>
        </w:rPr>
        <w:t xml:space="preserve">a </w:t>
      </w:r>
      <w:r w:rsidR="00752C69" w:rsidRPr="00FE6371">
        <w:rPr>
          <w:rFonts w:ascii="Times New Roman" w:hAnsi="Times New Roman"/>
          <w:sz w:val="24"/>
          <w:szCs w:val="24"/>
          <w:lang w:val="en-GB"/>
        </w:rPr>
        <w:t xml:space="preserve">significant interaction was found, </w:t>
      </w:r>
      <w:r w:rsidR="0079067F" w:rsidRPr="00FE6371">
        <w:rPr>
          <w:rFonts w:ascii="Times New Roman" w:hAnsi="Times New Roman"/>
          <w:sz w:val="24"/>
          <w:szCs w:val="24"/>
          <w:lang w:val="en-GB"/>
        </w:rPr>
        <w:t xml:space="preserve">by </w:t>
      </w:r>
      <w:r w:rsidR="00752C69" w:rsidRPr="00FE6371">
        <w:rPr>
          <w:rFonts w:ascii="Times New Roman" w:hAnsi="Times New Roman"/>
          <w:sz w:val="24"/>
          <w:szCs w:val="24"/>
          <w:lang w:val="en-GB"/>
        </w:rPr>
        <w:t>one-way ANOVA and Tukeys’s honestly significant difference post hoc test were performed to test changes between the groups.</w:t>
      </w:r>
      <w:r w:rsidR="0046069E" w:rsidRPr="00FE6371">
        <w:rPr>
          <w:rFonts w:ascii="Times New Roman" w:hAnsi="Times New Roman"/>
          <w:sz w:val="24"/>
          <w:szCs w:val="24"/>
          <w:lang w:val="en-GB"/>
        </w:rPr>
        <w:t xml:space="preserve"> </w:t>
      </w:r>
      <w:r w:rsidR="00067653" w:rsidRPr="00FE6371">
        <w:rPr>
          <w:rFonts w:ascii="Times New Roman" w:hAnsi="Times New Roman"/>
          <w:sz w:val="24"/>
          <w:szCs w:val="24"/>
          <w:lang w:val="en-GB"/>
        </w:rPr>
        <w:t xml:space="preserve">Differences </w:t>
      </w:r>
      <w:r w:rsidR="001363CD" w:rsidRPr="00FE6371">
        <w:rPr>
          <w:rFonts w:ascii="Times New Roman" w:hAnsi="Times New Roman"/>
          <w:sz w:val="24"/>
          <w:szCs w:val="24"/>
          <w:lang w:val="en-GB" w:eastAsia="fi-FI"/>
        </w:rPr>
        <w:t>between</w:t>
      </w:r>
      <w:r w:rsidR="00DD73AA" w:rsidRPr="00FE6371">
        <w:rPr>
          <w:rFonts w:ascii="Times New Roman" w:hAnsi="Times New Roman"/>
          <w:sz w:val="24"/>
          <w:szCs w:val="24"/>
          <w:lang w:val="en-GB" w:eastAsia="fi-FI"/>
        </w:rPr>
        <w:t xml:space="preserve"> </w:t>
      </w:r>
      <w:r w:rsidR="0079067F" w:rsidRPr="00FE6371">
        <w:rPr>
          <w:rFonts w:ascii="Times New Roman" w:hAnsi="Times New Roman"/>
          <w:sz w:val="24"/>
          <w:szCs w:val="24"/>
          <w:lang w:val="en-GB" w:eastAsia="fi-FI"/>
        </w:rPr>
        <w:t>two</w:t>
      </w:r>
      <w:r w:rsidR="00DD73AA" w:rsidRPr="00FE6371">
        <w:rPr>
          <w:rFonts w:ascii="Times New Roman" w:hAnsi="Times New Roman"/>
          <w:sz w:val="24"/>
          <w:szCs w:val="24"/>
          <w:lang w:val="en-GB" w:eastAsia="fi-FI"/>
        </w:rPr>
        <w:t xml:space="preserve"> group</w:t>
      </w:r>
      <w:r w:rsidR="0079067F" w:rsidRPr="00FE6371">
        <w:rPr>
          <w:rFonts w:ascii="Times New Roman" w:hAnsi="Times New Roman"/>
          <w:sz w:val="24"/>
          <w:szCs w:val="24"/>
          <w:lang w:val="en-GB" w:eastAsia="fi-FI"/>
        </w:rPr>
        <w:t>s</w:t>
      </w:r>
      <w:r w:rsidR="00067653" w:rsidRPr="00FE6371">
        <w:rPr>
          <w:rFonts w:ascii="Times New Roman" w:hAnsi="Times New Roman"/>
          <w:sz w:val="24"/>
          <w:szCs w:val="24"/>
          <w:lang w:val="en-GB" w:eastAsia="fi-FI"/>
        </w:rPr>
        <w:t xml:space="preserve"> </w:t>
      </w:r>
      <w:r w:rsidR="0079067F" w:rsidRPr="00FE6371">
        <w:rPr>
          <w:rFonts w:ascii="Times New Roman" w:hAnsi="Times New Roman"/>
          <w:sz w:val="24"/>
          <w:szCs w:val="24"/>
          <w:lang w:val="en-GB" w:eastAsia="fi-FI"/>
        </w:rPr>
        <w:t xml:space="preserve">of uneven size </w:t>
      </w:r>
      <w:r w:rsidR="00067653" w:rsidRPr="00FE6371">
        <w:rPr>
          <w:rFonts w:ascii="Times New Roman" w:hAnsi="Times New Roman"/>
          <w:sz w:val="24"/>
          <w:szCs w:val="24"/>
          <w:lang w:val="en-GB" w:eastAsia="fi-FI"/>
        </w:rPr>
        <w:t>were</w:t>
      </w:r>
      <w:r w:rsidR="00D77B31" w:rsidRPr="00FE6371">
        <w:rPr>
          <w:rFonts w:ascii="Times New Roman" w:hAnsi="Times New Roman"/>
          <w:sz w:val="24"/>
          <w:szCs w:val="24"/>
          <w:lang w:val="en-GB" w:eastAsia="fi-FI"/>
        </w:rPr>
        <w:t xml:space="preserve"> </w:t>
      </w:r>
      <w:r w:rsidR="00067653" w:rsidRPr="00FE6371">
        <w:rPr>
          <w:rFonts w:ascii="Times New Roman" w:hAnsi="Times New Roman"/>
          <w:sz w:val="24"/>
          <w:szCs w:val="24"/>
          <w:lang w:val="en-GB" w:eastAsia="fi-FI"/>
        </w:rPr>
        <w:t xml:space="preserve">evaluated using </w:t>
      </w:r>
      <w:r w:rsidR="00DC07D0" w:rsidRPr="00FE6371">
        <w:rPr>
          <w:rFonts w:ascii="Times New Roman" w:hAnsi="Times New Roman"/>
          <w:sz w:val="24"/>
          <w:szCs w:val="24"/>
          <w:lang w:val="en-GB" w:eastAsia="fi-FI"/>
        </w:rPr>
        <w:t xml:space="preserve">the </w:t>
      </w:r>
      <w:r w:rsidR="00067653" w:rsidRPr="00FE6371">
        <w:rPr>
          <w:rFonts w:ascii="Times New Roman" w:hAnsi="Times New Roman"/>
          <w:sz w:val="24"/>
          <w:szCs w:val="24"/>
          <w:lang w:val="en-GB" w:eastAsia="fi-FI"/>
        </w:rPr>
        <w:t>Student’s t</w:t>
      </w:r>
      <w:r w:rsidR="00912584">
        <w:rPr>
          <w:rFonts w:ascii="Times New Roman" w:hAnsi="Times New Roman"/>
          <w:sz w:val="24"/>
          <w:szCs w:val="24"/>
          <w:lang w:val="en-GB" w:eastAsia="fi-FI"/>
        </w:rPr>
        <w:t>-</w:t>
      </w:r>
      <w:r w:rsidR="00067653" w:rsidRPr="00FE6371">
        <w:rPr>
          <w:rFonts w:ascii="Times New Roman" w:hAnsi="Times New Roman"/>
          <w:sz w:val="24"/>
          <w:szCs w:val="24"/>
          <w:lang w:val="en-GB" w:eastAsia="fi-FI"/>
        </w:rPr>
        <w:t>test for single repeated</w:t>
      </w:r>
      <w:r w:rsidR="0046069E" w:rsidRPr="00FE6371">
        <w:rPr>
          <w:rFonts w:ascii="Times New Roman" w:hAnsi="Times New Roman"/>
          <w:sz w:val="24"/>
          <w:szCs w:val="24"/>
          <w:lang w:val="en-GB" w:eastAsia="fi-FI"/>
        </w:rPr>
        <w:t xml:space="preserve"> </w:t>
      </w:r>
      <w:r w:rsidR="00067653" w:rsidRPr="00FE6371">
        <w:rPr>
          <w:rFonts w:ascii="Times New Roman" w:hAnsi="Times New Roman"/>
          <w:sz w:val="24"/>
          <w:szCs w:val="24"/>
          <w:lang w:val="en-GB" w:eastAsia="fi-FI"/>
        </w:rPr>
        <w:t xml:space="preserve">measurements. </w:t>
      </w:r>
      <w:r w:rsidR="00067653" w:rsidRPr="00FE6371">
        <w:rPr>
          <w:rFonts w:ascii="Times New Roman" w:hAnsi="Times New Roman"/>
          <w:sz w:val="24"/>
          <w:szCs w:val="24"/>
          <w:lang w:val="en-GB"/>
        </w:rPr>
        <w:t xml:space="preserve"> Pearson’s or Spearman’s correlation coefficients were calculated depending on the normality of the data.</w:t>
      </w:r>
      <w:r w:rsidR="0079067F" w:rsidRPr="00FE6371">
        <w:rPr>
          <w:rFonts w:ascii="Times New Roman" w:hAnsi="Times New Roman"/>
          <w:sz w:val="24"/>
          <w:szCs w:val="24"/>
          <w:lang w:val="en-GB"/>
        </w:rPr>
        <w:t xml:space="preserve"> V</w:t>
      </w:r>
      <w:r w:rsidR="00067653" w:rsidRPr="00FE6371">
        <w:rPr>
          <w:rFonts w:ascii="Times New Roman" w:hAnsi="Times New Roman"/>
          <w:sz w:val="24"/>
          <w:szCs w:val="24"/>
          <w:lang w:val="en-GB"/>
        </w:rPr>
        <w:t>alue</w:t>
      </w:r>
      <w:r w:rsidR="00DC07D0" w:rsidRPr="00FE6371">
        <w:rPr>
          <w:rFonts w:ascii="Times New Roman" w:hAnsi="Times New Roman"/>
          <w:sz w:val="24"/>
          <w:szCs w:val="24"/>
          <w:lang w:val="en-GB"/>
        </w:rPr>
        <w:t>s</w:t>
      </w:r>
      <w:r w:rsidR="00067653" w:rsidRPr="00FE6371">
        <w:rPr>
          <w:rFonts w:ascii="Times New Roman" w:hAnsi="Times New Roman"/>
          <w:sz w:val="24"/>
          <w:szCs w:val="24"/>
          <w:lang w:val="en-GB"/>
        </w:rPr>
        <w:t xml:space="preserve"> of P&lt;0.05 w</w:t>
      </w:r>
      <w:r w:rsidR="00DC07D0" w:rsidRPr="00FE6371">
        <w:rPr>
          <w:rFonts w:ascii="Times New Roman" w:hAnsi="Times New Roman"/>
          <w:sz w:val="24"/>
          <w:szCs w:val="24"/>
          <w:lang w:val="en-GB"/>
        </w:rPr>
        <w:t>ere</w:t>
      </w:r>
      <w:r w:rsidR="00067653" w:rsidRPr="00FE6371">
        <w:rPr>
          <w:rFonts w:ascii="Times New Roman" w:hAnsi="Times New Roman"/>
          <w:sz w:val="24"/>
          <w:szCs w:val="24"/>
          <w:lang w:val="en-GB"/>
        </w:rPr>
        <w:t xml:space="preserve"> considered statistically significant</w:t>
      </w:r>
      <w:r w:rsidR="003B4D37" w:rsidRPr="00FE6371">
        <w:rPr>
          <w:rFonts w:ascii="Times New Roman" w:hAnsi="Times New Roman"/>
          <w:sz w:val="24"/>
          <w:szCs w:val="24"/>
          <w:lang w:val="en-GB"/>
        </w:rPr>
        <w:t>.</w:t>
      </w:r>
      <w:r w:rsidRPr="00FE6371">
        <w:rPr>
          <w:rFonts w:ascii="Times New Roman" w:hAnsi="Times New Roman"/>
          <w:sz w:val="24"/>
          <w:szCs w:val="24"/>
          <w:lang w:val="en-GB"/>
        </w:rPr>
        <w:t xml:space="preserve"> </w:t>
      </w:r>
      <w:r w:rsidR="00DC07D0" w:rsidRPr="00FE6371">
        <w:rPr>
          <w:rFonts w:ascii="Times New Roman" w:hAnsi="Times New Roman"/>
          <w:sz w:val="24"/>
          <w:szCs w:val="24"/>
          <w:lang w:val="en-GB"/>
        </w:rPr>
        <w:t>P</w:t>
      </w:r>
      <w:r w:rsidR="00FB3DF1" w:rsidRPr="00FE6371">
        <w:rPr>
          <w:rFonts w:ascii="Times New Roman" w:hAnsi="Times New Roman"/>
          <w:sz w:val="24"/>
          <w:szCs w:val="24"/>
          <w:lang w:val="en-GB"/>
        </w:rPr>
        <w:t xml:space="preserve">art comparisons of non-paired data between two </w:t>
      </w:r>
      <w:r w:rsidR="0079067F" w:rsidRPr="00FE6371">
        <w:rPr>
          <w:rFonts w:ascii="Times New Roman" w:hAnsi="Times New Roman"/>
          <w:sz w:val="24"/>
          <w:szCs w:val="24"/>
          <w:lang w:val="en-GB"/>
        </w:rPr>
        <w:t xml:space="preserve">uneven </w:t>
      </w:r>
      <w:r w:rsidR="00FB3DF1" w:rsidRPr="00FE6371">
        <w:rPr>
          <w:rFonts w:ascii="Times New Roman" w:hAnsi="Times New Roman"/>
          <w:sz w:val="24"/>
          <w:szCs w:val="24"/>
          <w:lang w:val="en-GB"/>
        </w:rPr>
        <w:t>group</w:t>
      </w:r>
      <w:r w:rsidR="0079067F" w:rsidRPr="00FE6371">
        <w:rPr>
          <w:rFonts w:ascii="Times New Roman" w:hAnsi="Times New Roman"/>
          <w:sz w:val="24"/>
          <w:szCs w:val="24"/>
          <w:lang w:val="en-GB"/>
        </w:rPr>
        <w:t xml:space="preserve"> sizes (N=4 vs. N=5)</w:t>
      </w:r>
      <w:r w:rsidR="00FB3DF1" w:rsidRPr="00FE6371">
        <w:rPr>
          <w:rFonts w:ascii="Times New Roman" w:hAnsi="Times New Roman"/>
          <w:sz w:val="24"/>
          <w:szCs w:val="24"/>
          <w:lang w:val="en-GB"/>
        </w:rPr>
        <w:t xml:space="preserve"> were made</w:t>
      </w:r>
      <w:r w:rsidR="0079067F" w:rsidRPr="00FE6371">
        <w:rPr>
          <w:rFonts w:ascii="Times New Roman" w:hAnsi="Times New Roman"/>
          <w:sz w:val="24"/>
          <w:szCs w:val="24"/>
          <w:lang w:val="en-GB"/>
        </w:rPr>
        <w:t xml:space="preserve"> in the animal</w:t>
      </w:r>
      <w:r w:rsidR="00DC07D0" w:rsidRPr="00FE6371">
        <w:rPr>
          <w:rFonts w:ascii="Times New Roman" w:hAnsi="Times New Roman"/>
          <w:sz w:val="24"/>
          <w:szCs w:val="24"/>
          <w:lang w:val="en-GB"/>
        </w:rPr>
        <w:t xml:space="preserve"> study</w:t>
      </w:r>
      <w:r w:rsidR="00FB3DF1" w:rsidRPr="00FE6371">
        <w:rPr>
          <w:rFonts w:ascii="Times New Roman" w:hAnsi="Times New Roman"/>
          <w:sz w:val="24"/>
          <w:szCs w:val="24"/>
          <w:lang w:val="en-GB"/>
        </w:rPr>
        <w:t xml:space="preserve"> using a Student’s t test and a value of P&lt;0.05 was considered statistically significant.</w:t>
      </w:r>
    </w:p>
    <w:p w14:paraId="2132F94C" w14:textId="77777777" w:rsidR="00A40BB5" w:rsidRPr="00FE6371" w:rsidRDefault="00A40BB5" w:rsidP="00AA1DE8">
      <w:pPr>
        <w:spacing w:line="360" w:lineRule="auto"/>
        <w:jc w:val="both"/>
        <w:rPr>
          <w:rFonts w:ascii="Times New Roman" w:hAnsi="Times New Roman"/>
          <w:sz w:val="24"/>
          <w:szCs w:val="24"/>
          <w:lang w:val="en-GB"/>
        </w:rPr>
      </w:pPr>
    </w:p>
    <w:p w14:paraId="3B92ABDB" w14:textId="60A7BF56" w:rsidR="00BF4961" w:rsidRPr="00966E8A" w:rsidRDefault="00A84DA6" w:rsidP="00966E8A">
      <w:pPr>
        <w:pStyle w:val="ListParagraph"/>
        <w:numPr>
          <w:ilvl w:val="0"/>
          <w:numId w:val="18"/>
        </w:numPr>
        <w:spacing w:line="360" w:lineRule="auto"/>
        <w:jc w:val="both"/>
        <w:outlineLvl w:val="0"/>
        <w:rPr>
          <w:rFonts w:ascii="Times New Roman" w:hAnsi="Times New Roman"/>
          <w:sz w:val="24"/>
          <w:szCs w:val="24"/>
          <w:lang w:val="en-GB"/>
        </w:rPr>
      </w:pPr>
      <w:r w:rsidRPr="00966E8A">
        <w:rPr>
          <w:rFonts w:ascii="Times New Roman" w:hAnsi="Times New Roman"/>
          <w:sz w:val="24"/>
          <w:szCs w:val="24"/>
          <w:lang w:val="en-GB"/>
        </w:rPr>
        <w:t>RESULTS</w:t>
      </w:r>
    </w:p>
    <w:p w14:paraId="2146CEFB" w14:textId="77777777" w:rsidR="00966E8A" w:rsidRPr="00966E8A" w:rsidRDefault="00966E8A" w:rsidP="00AA1DE8">
      <w:pPr>
        <w:spacing w:line="360" w:lineRule="auto"/>
        <w:jc w:val="both"/>
        <w:rPr>
          <w:rFonts w:ascii="Times New Roman" w:hAnsi="Times New Roman"/>
          <w:b/>
          <w:sz w:val="24"/>
          <w:szCs w:val="24"/>
          <w:lang w:val="en-GB"/>
        </w:rPr>
      </w:pPr>
      <w:r w:rsidRPr="00966E8A">
        <w:rPr>
          <w:rFonts w:ascii="Times New Roman" w:hAnsi="Times New Roman"/>
          <w:sz w:val="24"/>
          <w:szCs w:val="24"/>
          <w:lang w:val="en-GB"/>
        </w:rPr>
        <w:t xml:space="preserve">3.1. </w:t>
      </w:r>
      <w:r w:rsidR="004324E1" w:rsidRPr="00966E8A">
        <w:rPr>
          <w:rFonts w:ascii="Times New Roman" w:hAnsi="Times New Roman"/>
          <w:sz w:val="24"/>
          <w:szCs w:val="24"/>
          <w:lang w:val="en-GB"/>
        </w:rPr>
        <w:t xml:space="preserve">Intestinal </w:t>
      </w:r>
      <w:r w:rsidR="00A31C29" w:rsidRPr="00966E8A">
        <w:rPr>
          <w:rFonts w:ascii="Times New Roman" w:hAnsi="Times New Roman"/>
          <w:sz w:val="24"/>
          <w:szCs w:val="24"/>
          <w:lang w:val="en-GB"/>
        </w:rPr>
        <w:t xml:space="preserve">effects of metformin and rosiglitazone </w:t>
      </w:r>
      <w:r w:rsidR="004324E1" w:rsidRPr="00966E8A">
        <w:rPr>
          <w:rFonts w:ascii="Times New Roman" w:hAnsi="Times New Roman"/>
          <w:sz w:val="24"/>
          <w:szCs w:val="24"/>
          <w:lang w:val="en-GB"/>
        </w:rPr>
        <w:t>in the c</w:t>
      </w:r>
      <w:r w:rsidR="00593BAF" w:rsidRPr="00966E8A">
        <w:rPr>
          <w:rFonts w:ascii="Times New Roman" w:hAnsi="Times New Roman"/>
          <w:sz w:val="24"/>
          <w:szCs w:val="24"/>
          <w:lang w:val="en-GB"/>
        </w:rPr>
        <w:t>linical intervention</w:t>
      </w:r>
      <w:r w:rsidR="00593BAF" w:rsidRPr="00966E8A">
        <w:rPr>
          <w:rFonts w:ascii="Times New Roman" w:hAnsi="Times New Roman"/>
          <w:b/>
          <w:sz w:val="24"/>
          <w:szCs w:val="24"/>
          <w:lang w:val="en-GB"/>
        </w:rPr>
        <w:t xml:space="preserve">. </w:t>
      </w:r>
    </w:p>
    <w:p w14:paraId="6998A4CA" w14:textId="3AB83820" w:rsidR="00966E8A" w:rsidRDefault="00AB627A" w:rsidP="00966E8A">
      <w:pPr>
        <w:spacing w:line="360" w:lineRule="auto"/>
        <w:jc w:val="both"/>
        <w:rPr>
          <w:rFonts w:ascii="Times New Roman" w:hAnsi="Times New Roman"/>
          <w:sz w:val="24"/>
          <w:szCs w:val="24"/>
          <w:lang w:val="en-GB"/>
        </w:rPr>
      </w:pPr>
      <w:r w:rsidRPr="00FE6371">
        <w:rPr>
          <w:rFonts w:ascii="Times New Roman" w:hAnsi="Times New Roman"/>
          <w:sz w:val="24"/>
          <w:szCs w:val="24"/>
          <w:lang w:val="en-GB"/>
        </w:rPr>
        <w:t>Metformin and rosiglitazone</w:t>
      </w:r>
      <w:r w:rsidR="00BF4961" w:rsidRPr="00FE6371">
        <w:rPr>
          <w:rFonts w:ascii="Times New Roman" w:hAnsi="Times New Roman"/>
          <w:sz w:val="24"/>
          <w:szCs w:val="24"/>
          <w:lang w:val="en-GB"/>
        </w:rPr>
        <w:t xml:space="preserve"> treatments improved</w:t>
      </w:r>
      <w:r w:rsidR="00D842D5" w:rsidRPr="00FE6371">
        <w:rPr>
          <w:rFonts w:ascii="Times New Roman" w:hAnsi="Times New Roman"/>
          <w:sz w:val="24"/>
          <w:szCs w:val="24"/>
          <w:lang w:val="en-GB"/>
        </w:rPr>
        <w:t xml:space="preserve"> </w:t>
      </w:r>
      <w:r w:rsidR="004A3662" w:rsidRPr="00FE6371">
        <w:rPr>
          <w:rFonts w:ascii="Times New Roman" w:hAnsi="Times New Roman"/>
          <w:sz w:val="24"/>
          <w:szCs w:val="24"/>
          <w:lang w:val="en-GB"/>
        </w:rPr>
        <w:t>Hb</w:t>
      </w:r>
      <w:r w:rsidR="004A3662" w:rsidRPr="00FE6371">
        <w:rPr>
          <w:rFonts w:ascii="Times New Roman" w:hAnsi="Times New Roman"/>
          <w:sz w:val="24"/>
          <w:szCs w:val="24"/>
          <w:vertAlign w:val="subscript"/>
          <w:lang w:val="en-GB"/>
        </w:rPr>
        <w:t>A</w:t>
      </w:r>
      <w:r w:rsidR="004A3662" w:rsidRPr="00FE6371">
        <w:rPr>
          <w:rFonts w:ascii="Times New Roman" w:hAnsi="Times New Roman"/>
          <w:sz w:val="24"/>
          <w:szCs w:val="24"/>
          <w:lang w:val="en-GB"/>
        </w:rPr>
        <w:t>1c</w:t>
      </w:r>
      <w:r w:rsidR="003E0428" w:rsidRPr="00FE6371">
        <w:rPr>
          <w:rFonts w:ascii="Times New Roman" w:hAnsi="Times New Roman"/>
          <w:sz w:val="24"/>
          <w:szCs w:val="24"/>
          <w:lang w:val="en-GB"/>
        </w:rPr>
        <w:t xml:space="preserve"> </w:t>
      </w:r>
      <w:r w:rsidR="002B3B7A">
        <w:rPr>
          <w:rFonts w:ascii="Times New Roman" w:hAnsi="Times New Roman"/>
          <w:sz w:val="24"/>
          <w:szCs w:val="24"/>
          <w:lang w:val="en-GB"/>
        </w:rPr>
        <w:t>(table 1.) but</w:t>
      </w:r>
      <w:r w:rsidR="00FD02F6">
        <w:rPr>
          <w:rFonts w:ascii="Times New Roman" w:hAnsi="Times New Roman"/>
          <w:sz w:val="24"/>
          <w:szCs w:val="24"/>
          <w:lang w:val="en-GB"/>
        </w:rPr>
        <w:t xml:space="preserve"> </w:t>
      </w:r>
      <w:r w:rsidR="004324E1" w:rsidRPr="00FE6371">
        <w:rPr>
          <w:rFonts w:ascii="Times New Roman" w:hAnsi="Times New Roman"/>
          <w:sz w:val="24"/>
          <w:szCs w:val="24"/>
          <w:lang w:val="en-GB"/>
        </w:rPr>
        <w:t xml:space="preserve">only </w:t>
      </w:r>
      <w:r w:rsidR="00473639" w:rsidRPr="00FE6371">
        <w:rPr>
          <w:rFonts w:ascii="Times New Roman" w:hAnsi="Times New Roman"/>
          <w:sz w:val="24"/>
          <w:szCs w:val="24"/>
          <w:lang w:val="en-GB"/>
        </w:rPr>
        <w:t>r</w:t>
      </w:r>
      <w:r w:rsidR="00BF4961" w:rsidRPr="00FE6371">
        <w:rPr>
          <w:rFonts w:ascii="Times New Roman" w:hAnsi="Times New Roman"/>
          <w:sz w:val="24"/>
          <w:szCs w:val="24"/>
          <w:lang w:val="en-GB"/>
        </w:rPr>
        <w:t>osiglitazone</w:t>
      </w:r>
      <w:r w:rsidR="00473639" w:rsidRPr="00FE6371">
        <w:rPr>
          <w:rFonts w:ascii="Times New Roman" w:hAnsi="Times New Roman"/>
          <w:sz w:val="24"/>
          <w:szCs w:val="24"/>
          <w:lang w:val="en-GB"/>
        </w:rPr>
        <w:t xml:space="preserve"> </w:t>
      </w:r>
      <w:r w:rsidR="00A66D7C" w:rsidRPr="00FE6371">
        <w:rPr>
          <w:rFonts w:ascii="Times New Roman" w:hAnsi="Times New Roman"/>
          <w:sz w:val="24"/>
          <w:szCs w:val="24"/>
          <w:lang w:val="en-GB"/>
        </w:rPr>
        <w:t>i</w:t>
      </w:r>
      <w:r w:rsidR="004324E1" w:rsidRPr="00FE6371">
        <w:rPr>
          <w:rFonts w:ascii="Times New Roman" w:hAnsi="Times New Roman"/>
          <w:sz w:val="24"/>
          <w:szCs w:val="24"/>
          <w:lang w:val="en-GB"/>
        </w:rPr>
        <w:t>mproved</w:t>
      </w:r>
      <w:r w:rsidR="00A66D7C" w:rsidRPr="00FE6371">
        <w:rPr>
          <w:rFonts w:ascii="Times New Roman" w:hAnsi="Times New Roman"/>
          <w:sz w:val="24"/>
          <w:szCs w:val="24"/>
          <w:lang w:val="en-GB"/>
        </w:rPr>
        <w:t xml:space="preserve"> </w:t>
      </w:r>
      <w:r w:rsidR="004324E1" w:rsidRPr="00FE6371">
        <w:rPr>
          <w:rFonts w:ascii="Times New Roman" w:hAnsi="Times New Roman"/>
          <w:sz w:val="24"/>
          <w:szCs w:val="24"/>
          <w:lang w:val="en-GB"/>
        </w:rPr>
        <w:t>whole body insulin sensitivity (M-value)</w:t>
      </w:r>
      <w:r w:rsidR="00BF4961" w:rsidRPr="00FE6371">
        <w:rPr>
          <w:rFonts w:ascii="Times New Roman" w:hAnsi="Times New Roman"/>
          <w:sz w:val="24"/>
          <w:szCs w:val="24"/>
          <w:lang w:val="en-GB"/>
        </w:rPr>
        <w:t xml:space="preserve"> (</w:t>
      </w:r>
      <w:r w:rsidR="00D63AA5" w:rsidRPr="00FE6371">
        <w:rPr>
          <w:rFonts w:ascii="Times New Roman" w:hAnsi="Times New Roman"/>
          <w:sz w:val="24"/>
          <w:szCs w:val="24"/>
          <w:lang w:val="en-GB"/>
        </w:rPr>
        <w:t>P</w:t>
      </w:r>
      <w:r w:rsidR="00BF4961" w:rsidRPr="00FE6371">
        <w:rPr>
          <w:rFonts w:ascii="Times New Roman" w:hAnsi="Times New Roman"/>
          <w:i/>
          <w:sz w:val="24"/>
          <w:szCs w:val="24"/>
          <w:lang w:val="en-GB"/>
        </w:rPr>
        <w:t>&lt;</w:t>
      </w:r>
      <w:r w:rsidR="00BF4961" w:rsidRPr="00FE6371">
        <w:rPr>
          <w:rFonts w:ascii="Times New Roman" w:hAnsi="Times New Roman"/>
          <w:sz w:val="24"/>
          <w:szCs w:val="24"/>
          <w:lang w:val="en-GB"/>
        </w:rPr>
        <w:t>0.0</w:t>
      </w:r>
      <w:r w:rsidR="00C8340E" w:rsidRPr="00FE6371">
        <w:rPr>
          <w:rFonts w:ascii="Times New Roman" w:hAnsi="Times New Roman"/>
          <w:sz w:val="24"/>
          <w:szCs w:val="24"/>
          <w:lang w:val="en-GB"/>
        </w:rPr>
        <w:t>01</w:t>
      </w:r>
      <w:r w:rsidR="00BF4961" w:rsidRPr="00FE6371">
        <w:rPr>
          <w:rFonts w:ascii="Times New Roman" w:hAnsi="Times New Roman"/>
          <w:sz w:val="24"/>
          <w:szCs w:val="24"/>
          <w:lang w:val="en-GB"/>
        </w:rPr>
        <w:t xml:space="preserve">) and </w:t>
      </w:r>
      <w:r w:rsidR="004324E1" w:rsidRPr="00FE6371">
        <w:rPr>
          <w:rFonts w:ascii="Times New Roman" w:hAnsi="Times New Roman"/>
          <w:sz w:val="24"/>
          <w:szCs w:val="24"/>
          <w:lang w:val="en-GB"/>
        </w:rPr>
        <w:t>skeletal muscle insulin sensitivity</w:t>
      </w:r>
      <w:r w:rsidR="00BF4961" w:rsidRPr="00FE6371">
        <w:rPr>
          <w:rFonts w:ascii="Times New Roman" w:hAnsi="Times New Roman"/>
          <w:sz w:val="24"/>
          <w:szCs w:val="24"/>
          <w:lang w:val="en-GB"/>
        </w:rPr>
        <w:t xml:space="preserve"> </w:t>
      </w:r>
      <w:r w:rsidR="00BF4961" w:rsidRPr="00FE6371">
        <w:rPr>
          <w:rFonts w:ascii="Times New Roman" w:hAnsi="Times New Roman"/>
          <w:i/>
          <w:sz w:val="24"/>
          <w:szCs w:val="24"/>
          <w:lang w:val="en-GB"/>
        </w:rPr>
        <w:t>(</w:t>
      </w:r>
      <w:r w:rsidR="00D63AA5" w:rsidRPr="00FE6371">
        <w:rPr>
          <w:rFonts w:ascii="Times New Roman" w:hAnsi="Times New Roman"/>
          <w:sz w:val="24"/>
          <w:szCs w:val="24"/>
          <w:lang w:val="en-GB"/>
        </w:rPr>
        <w:t>P</w:t>
      </w:r>
      <w:r w:rsidR="003E0428" w:rsidRPr="00FE6371">
        <w:rPr>
          <w:rFonts w:ascii="Times New Roman" w:hAnsi="Times New Roman"/>
          <w:i/>
          <w:sz w:val="24"/>
          <w:szCs w:val="24"/>
          <w:lang w:val="en-GB"/>
        </w:rPr>
        <w:t>=</w:t>
      </w:r>
      <w:r w:rsidR="00BF4961" w:rsidRPr="00FE6371">
        <w:rPr>
          <w:rFonts w:ascii="Times New Roman" w:hAnsi="Times New Roman"/>
          <w:sz w:val="24"/>
          <w:szCs w:val="24"/>
          <w:lang w:val="en-GB"/>
        </w:rPr>
        <w:t>0.0</w:t>
      </w:r>
      <w:r w:rsidR="00C8340E" w:rsidRPr="00FE6371">
        <w:rPr>
          <w:rFonts w:ascii="Times New Roman" w:hAnsi="Times New Roman"/>
          <w:sz w:val="24"/>
          <w:szCs w:val="24"/>
          <w:lang w:val="en-GB"/>
        </w:rPr>
        <w:t>47</w:t>
      </w:r>
      <w:r w:rsidR="001013A6" w:rsidRPr="00FE6371">
        <w:rPr>
          <w:rFonts w:ascii="Times New Roman" w:hAnsi="Times New Roman"/>
          <w:sz w:val="24"/>
          <w:szCs w:val="24"/>
          <w:lang w:val="en-GB"/>
        </w:rPr>
        <w:t xml:space="preserve">, </w:t>
      </w:r>
      <w:r w:rsidR="00473639" w:rsidRPr="00FE6371">
        <w:rPr>
          <w:rFonts w:ascii="Times New Roman" w:hAnsi="Times New Roman"/>
          <w:sz w:val="24"/>
          <w:szCs w:val="24"/>
          <w:lang w:val="en-GB"/>
        </w:rPr>
        <w:t>Fig</w:t>
      </w:r>
      <w:r w:rsidR="00040250" w:rsidRPr="00FE6371">
        <w:rPr>
          <w:rFonts w:ascii="Times New Roman" w:hAnsi="Times New Roman"/>
          <w:sz w:val="24"/>
          <w:szCs w:val="24"/>
          <w:lang w:val="en-GB"/>
        </w:rPr>
        <w:t>ure</w:t>
      </w:r>
      <w:r w:rsidR="00473639" w:rsidRPr="00FE6371">
        <w:rPr>
          <w:rFonts w:ascii="Times New Roman" w:hAnsi="Times New Roman"/>
          <w:sz w:val="24"/>
          <w:szCs w:val="24"/>
          <w:lang w:val="en-GB"/>
        </w:rPr>
        <w:t xml:space="preserve"> </w:t>
      </w:r>
      <w:r w:rsidR="00F4270E" w:rsidRPr="00FE6371">
        <w:rPr>
          <w:rFonts w:ascii="Times New Roman" w:hAnsi="Times New Roman"/>
          <w:sz w:val="24"/>
          <w:szCs w:val="24"/>
          <w:lang w:val="en-GB"/>
        </w:rPr>
        <w:t>3.</w:t>
      </w:r>
      <w:r w:rsidR="00473639" w:rsidRPr="00FE6371">
        <w:rPr>
          <w:rFonts w:ascii="Times New Roman" w:hAnsi="Times New Roman"/>
          <w:sz w:val="24"/>
          <w:szCs w:val="24"/>
          <w:lang w:val="en-GB"/>
        </w:rPr>
        <w:t>)</w:t>
      </w:r>
      <w:r w:rsidR="003A2FC2" w:rsidRPr="00FE6371">
        <w:rPr>
          <w:rFonts w:ascii="Times New Roman" w:hAnsi="Times New Roman"/>
          <w:sz w:val="24"/>
          <w:szCs w:val="24"/>
          <w:lang w:val="en-GB"/>
        </w:rPr>
        <w:t>.</w:t>
      </w:r>
    </w:p>
    <w:p w14:paraId="645A29C9" w14:textId="1FF6CF19" w:rsidR="00946418" w:rsidRPr="00966E8A" w:rsidRDefault="00AB627A" w:rsidP="00966E8A">
      <w:pPr>
        <w:spacing w:line="360" w:lineRule="auto"/>
        <w:jc w:val="both"/>
        <w:rPr>
          <w:rFonts w:ascii="Times New Roman" w:hAnsi="Times New Roman"/>
          <w:sz w:val="24"/>
          <w:szCs w:val="24"/>
          <w:lang w:val="en-GB"/>
        </w:rPr>
      </w:pPr>
      <w:r w:rsidRPr="00FE6371">
        <w:rPr>
          <w:rFonts w:ascii="Times New Roman" w:hAnsi="Times New Roman"/>
          <w:sz w:val="24"/>
          <w:szCs w:val="24"/>
          <w:lang w:val="en-GB"/>
        </w:rPr>
        <w:t xml:space="preserve"> </w:t>
      </w:r>
      <w:r w:rsidR="00966E8A" w:rsidRPr="001D7094">
        <w:rPr>
          <w:rFonts w:ascii="Times New Roman" w:hAnsi="Times New Roman"/>
          <w:sz w:val="24"/>
          <w:szCs w:val="24"/>
          <w:lang w:val="en-GB"/>
        </w:rPr>
        <w:t>Intestinal glucose uptake</w:t>
      </w:r>
      <w:r w:rsidR="00966E8A" w:rsidRPr="00FE6371">
        <w:rPr>
          <w:rFonts w:ascii="Times New Roman" w:hAnsi="Times New Roman"/>
          <w:sz w:val="24"/>
          <w:szCs w:val="24"/>
          <w:lang w:val="en-GB"/>
        </w:rPr>
        <w:t xml:space="preserve"> </w:t>
      </w:r>
      <w:r w:rsidRPr="00FE6371">
        <w:rPr>
          <w:rFonts w:ascii="Times New Roman" w:hAnsi="Times New Roman"/>
          <w:sz w:val="24"/>
          <w:szCs w:val="24"/>
          <w:lang w:val="en-GB"/>
        </w:rPr>
        <w:t xml:space="preserve">in </w:t>
      </w:r>
      <w:r w:rsidR="0017178B" w:rsidRPr="00FE6371">
        <w:rPr>
          <w:rFonts w:ascii="Times New Roman" w:hAnsi="Times New Roman"/>
          <w:sz w:val="24"/>
          <w:szCs w:val="24"/>
          <w:lang w:val="en-GB"/>
        </w:rPr>
        <w:t xml:space="preserve">the </w:t>
      </w:r>
      <w:r w:rsidR="00593BAF" w:rsidRPr="00FE6371">
        <w:rPr>
          <w:rFonts w:ascii="Times New Roman" w:hAnsi="Times New Roman"/>
          <w:sz w:val="24"/>
          <w:szCs w:val="24"/>
          <w:lang w:val="en-GB"/>
        </w:rPr>
        <w:t xml:space="preserve">small intestine and </w:t>
      </w:r>
      <w:r w:rsidRPr="00FE6371">
        <w:rPr>
          <w:rFonts w:ascii="Times New Roman" w:hAnsi="Times New Roman"/>
          <w:sz w:val="24"/>
          <w:szCs w:val="24"/>
          <w:lang w:val="en-GB"/>
        </w:rPr>
        <w:t xml:space="preserve">in </w:t>
      </w:r>
      <w:r w:rsidR="0017178B" w:rsidRPr="00FE6371">
        <w:rPr>
          <w:rFonts w:ascii="Times New Roman" w:hAnsi="Times New Roman"/>
          <w:sz w:val="24"/>
          <w:szCs w:val="24"/>
          <w:lang w:val="en-GB"/>
        </w:rPr>
        <w:t xml:space="preserve">the </w:t>
      </w:r>
      <w:r w:rsidR="00064BAC" w:rsidRPr="00FE6371">
        <w:rPr>
          <w:rFonts w:ascii="Times New Roman" w:hAnsi="Times New Roman"/>
          <w:sz w:val="24"/>
          <w:szCs w:val="24"/>
          <w:lang w:val="en-GB"/>
        </w:rPr>
        <w:t>colon</w:t>
      </w:r>
      <w:r w:rsidR="00593BAF" w:rsidRPr="00FE6371">
        <w:rPr>
          <w:rFonts w:ascii="Times New Roman" w:hAnsi="Times New Roman"/>
          <w:sz w:val="24"/>
          <w:szCs w:val="24"/>
          <w:lang w:val="en-GB"/>
        </w:rPr>
        <w:t xml:space="preserve"> </w:t>
      </w:r>
      <w:r w:rsidR="0017178B" w:rsidRPr="00FE6371">
        <w:rPr>
          <w:rFonts w:ascii="Times New Roman" w:hAnsi="Times New Roman"/>
          <w:sz w:val="24"/>
          <w:szCs w:val="24"/>
          <w:lang w:val="en-GB"/>
        </w:rPr>
        <w:t xml:space="preserve">were similar between the groups before the intervention </w:t>
      </w:r>
      <w:r w:rsidR="00715130" w:rsidRPr="00FE6371">
        <w:rPr>
          <w:rFonts w:ascii="Times New Roman" w:hAnsi="Times New Roman"/>
          <w:sz w:val="24"/>
          <w:szCs w:val="24"/>
          <w:lang w:val="en-GB"/>
        </w:rPr>
        <w:t>(Fig</w:t>
      </w:r>
      <w:r w:rsidR="00D63AA5" w:rsidRPr="00FE6371">
        <w:rPr>
          <w:rFonts w:ascii="Times New Roman" w:hAnsi="Times New Roman"/>
          <w:sz w:val="24"/>
          <w:szCs w:val="24"/>
          <w:lang w:val="en-GB"/>
        </w:rPr>
        <w:t>ure</w:t>
      </w:r>
      <w:r w:rsidR="00715130" w:rsidRPr="00FE6371">
        <w:rPr>
          <w:rFonts w:ascii="Times New Roman" w:hAnsi="Times New Roman"/>
          <w:sz w:val="24"/>
          <w:szCs w:val="24"/>
          <w:lang w:val="en-GB"/>
        </w:rPr>
        <w:t xml:space="preserve"> </w:t>
      </w:r>
      <w:r w:rsidR="00417C1F">
        <w:rPr>
          <w:rFonts w:ascii="Times New Roman" w:hAnsi="Times New Roman"/>
          <w:sz w:val="24"/>
          <w:szCs w:val="24"/>
          <w:lang w:val="en-GB"/>
        </w:rPr>
        <w:t>3.</w:t>
      </w:r>
      <w:r w:rsidR="00715130" w:rsidRPr="00FE6371">
        <w:rPr>
          <w:rFonts w:ascii="Times New Roman" w:hAnsi="Times New Roman"/>
          <w:sz w:val="24"/>
          <w:szCs w:val="24"/>
          <w:lang w:val="en-GB"/>
        </w:rPr>
        <w:t xml:space="preserve">). </w:t>
      </w:r>
      <w:r w:rsidR="00BF4961" w:rsidRPr="00FE6371">
        <w:rPr>
          <w:rFonts w:ascii="Times New Roman" w:hAnsi="Times New Roman"/>
          <w:sz w:val="24"/>
          <w:szCs w:val="24"/>
          <w:lang w:val="en-GB"/>
        </w:rPr>
        <w:t>After 26 weeks of treatment</w:t>
      </w:r>
      <w:r w:rsidR="00A31C29" w:rsidRPr="00FE6371">
        <w:rPr>
          <w:rFonts w:ascii="Times New Roman" w:hAnsi="Times New Roman"/>
          <w:sz w:val="24"/>
          <w:szCs w:val="24"/>
          <w:lang w:val="en-GB"/>
        </w:rPr>
        <w:t xml:space="preserve"> with metformin</w:t>
      </w:r>
      <w:r w:rsidR="00715130" w:rsidRPr="00FE6371">
        <w:rPr>
          <w:rFonts w:ascii="Times New Roman" w:hAnsi="Times New Roman"/>
          <w:sz w:val="24"/>
          <w:szCs w:val="24"/>
          <w:lang w:val="en-GB"/>
        </w:rPr>
        <w:t>,</w:t>
      </w:r>
      <w:r w:rsidR="00BF4961" w:rsidRPr="00FE6371">
        <w:rPr>
          <w:rFonts w:ascii="Times New Roman" w:hAnsi="Times New Roman"/>
          <w:sz w:val="24"/>
          <w:szCs w:val="24"/>
          <w:lang w:val="en-GB"/>
        </w:rPr>
        <w:t xml:space="preserve"> </w:t>
      </w:r>
      <w:r w:rsidR="00715130" w:rsidRPr="00FE6371">
        <w:rPr>
          <w:rFonts w:ascii="Times New Roman" w:hAnsi="Times New Roman"/>
          <w:sz w:val="24"/>
          <w:szCs w:val="24"/>
          <w:lang w:val="en-GB"/>
        </w:rPr>
        <w:t xml:space="preserve">GU in </w:t>
      </w:r>
      <w:r w:rsidR="008B62A0" w:rsidRPr="00FE6371">
        <w:rPr>
          <w:rFonts w:ascii="Times New Roman" w:hAnsi="Times New Roman"/>
          <w:sz w:val="24"/>
          <w:szCs w:val="24"/>
          <w:lang w:val="en-GB"/>
        </w:rPr>
        <w:t xml:space="preserve">the </w:t>
      </w:r>
      <w:r w:rsidR="00BF4961" w:rsidRPr="00FE6371">
        <w:rPr>
          <w:rFonts w:ascii="Times New Roman" w:hAnsi="Times New Roman"/>
          <w:sz w:val="24"/>
          <w:szCs w:val="24"/>
          <w:lang w:val="en-GB"/>
        </w:rPr>
        <w:t>small bowel</w:t>
      </w:r>
      <w:r w:rsidR="00715130" w:rsidRPr="00FE6371">
        <w:rPr>
          <w:rFonts w:ascii="Times New Roman" w:hAnsi="Times New Roman"/>
          <w:sz w:val="24"/>
          <w:szCs w:val="24"/>
          <w:lang w:val="en-GB"/>
        </w:rPr>
        <w:t xml:space="preserve"> </w:t>
      </w:r>
      <w:r w:rsidR="00BF4961" w:rsidRPr="00FE6371">
        <w:rPr>
          <w:rFonts w:ascii="Times New Roman" w:hAnsi="Times New Roman"/>
          <w:sz w:val="24"/>
          <w:szCs w:val="24"/>
          <w:lang w:val="en-GB"/>
        </w:rPr>
        <w:t>increase</w:t>
      </w:r>
      <w:r w:rsidR="00715130" w:rsidRPr="00FE6371">
        <w:rPr>
          <w:rFonts w:ascii="Times New Roman" w:hAnsi="Times New Roman"/>
          <w:sz w:val="24"/>
          <w:szCs w:val="24"/>
          <w:lang w:val="en-GB"/>
        </w:rPr>
        <w:t xml:space="preserve">d </w:t>
      </w:r>
      <w:r w:rsidR="00BF4961" w:rsidRPr="00FE6371">
        <w:rPr>
          <w:rFonts w:ascii="Times New Roman" w:hAnsi="Times New Roman"/>
          <w:sz w:val="24"/>
          <w:szCs w:val="24"/>
          <w:lang w:val="en-GB"/>
        </w:rPr>
        <w:t>2-f</w:t>
      </w:r>
      <w:r w:rsidR="00B5694F" w:rsidRPr="00FE6371">
        <w:rPr>
          <w:rFonts w:ascii="Times New Roman" w:hAnsi="Times New Roman"/>
          <w:sz w:val="24"/>
          <w:szCs w:val="24"/>
          <w:lang w:val="en-GB"/>
        </w:rPr>
        <w:t>old</w:t>
      </w:r>
      <w:r w:rsidR="00BF4961" w:rsidRPr="00FE6371">
        <w:rPr>
          <w:rFonts w:ascii="Times New Roman" w:hAnsi="Times New Roman"/>
          <w:sz w:val="24"/>
          <w:szCs w:val="24"/>
          <w:lang w:val="en-GB"/>
        </w:rPr>
        <w:t xml:space="preserve">, </w:t>
      </w:r>
      <w:r w:rsidR="00B5694F" w:rsidRPr="00FE6371">
        <w:rPr>
          <w:rFonts w:ascii="Times New Roman" w:hAnsi="Times New Roman"/>
          <w:sz w:val="24"/>
          <w:szCs w:val="24"/>
          <w:lang w:val="en-GB"/>
        </w:rPr>
        <w:t>(</w:t>
      </w:r>
      <w:r w:rsidR="00FC24A3" w:rsidRPr="00FE6371">
        <w:rPr>
          <w:rFonts w:ascii="Times New Roman" w:hAnsi="Times New Roman"/>
          <w:sz w:val="24"/>
          <w:szCs w:val="24"/>
          <w:lang w:val="en-GB"/>
        </w:rPr>
        <w:t>P</w:t>
      </w:r>
      <w:r w:rsidR="00BF4961" w:rsidRPr="00FE6371">
        <w:rPr>
          <w:rFonts w:ascii="Times New Roman" w:hAnsi="Times New Roman"/>
          <w:sz w:val="24"/>
          <w:szCs w:val="24"/>
          <w:lang w:val="en-GB"/>
        </w:rPr>
        <w:t xml:space="preserve">&lt;0.001) and in </w:t>
      </w:r>
      <w:r w:rsidR="008B62A0" w:rsidRPr="00FE6371">
        <w:rPr>
          <w:rFonts w:ascii="Times New Roman" w:hAnsi="Times New Roman"/>
          <w:sz w:val="24"/>
          <w:szCs w:val="24"/>
          <w:lang w:val="en-GB"/>
        </w:rPr>
        <w:t xml:space="preserve">the </w:t>
      </w:r>
      <w:r w:rsidR="00064BAC" w:rsidRPr="00FE6371">
        <w:rPr>
          <w:rFonts w:ascii="Times New Roman" w:hAnsi="Times New Roman"/>
          <w:sz w:val="24"/>
          <w:szCs w:val="24"/>
          <w:lang w:val="en-GB"/>
        </w:rPr>
        <w:t>colon</w:t>
      </w:r>
      <w:r w:rsidR="00715130" w:rsidRPr="00FE6371">
        <w:rPr>
          <w:rFonts w:ascii="Times New Roman" w:hAnsi="Times New Roman"/>
          <w:sz w:val="24"/>
          <w:szCs w:val="24"/>
          <w:lang w:val="en-GB"/>
        </w:rPr>
        <w:t xml:space="preserve"> </w:t>
      </w:r>
      <w:r w:rsidR="00490B5D" w:rsidRPr="00FE6371">
        <w:rPr>
          <w:rFonts w:ascii="Times New Roman" w:hAnsi="Times New Roman"/>
          <w:sz w:val="24"/>
          <w:szCs w:val="24"/>
          <w:lang w:val="en-GB"/>
        </w:rPr>
        <w:t>3</w:t>
      </w:r>
      <w:r w:rsidR="00BF4961" w:rsidRPr="00FE6371">
        <w:rPr>
          <w:rFonts w:ascii="Times New Roman" w:hAnsi="Times New Roman"/>
          <w:sz w:val="24"/>
          <w:szCs w:val="24"/>
          <w:lang w:val="en-GB"/>
        </w:rPr>
        <w:t xml:space="preserve">-fold, </w:t>
      </w:r>
      <w:r w:rsidR="00473639" w:rsidRPr="00FE6371">
        <w:rPr>
          <w:rFonts w:ascii="Times New Roman" w:hAnsi="Times New Roman"/>
          <w:sz w:val="24"/>
          <w:szCs w:val="24"/>
          <w:lang w:val="en-GB"/>
        </w:rPr>
        <w:t>(</w:t>
      </w:r>
      <w:r w:rsidR="00FC24A3" w:rsidRPr="00FE6371">
        <w:rPr>
          <w:rFonts w:ascii="Times New Roman" w:hAnsi="Times New Roman"/>
          <w:sz w:val="24"/>
          <w:szCs w:val="24"/>
          <w:lang w:val="en-GB"/>
        </w:rPr>
        <w:t>P</w:t>
      </w:r>
      <w:r w:rsidR="00BF4961" w:rsidRPr="00FE6371">
        <w:rPr>
          <w:rFonts w:ascii="Times New Roman" w:hAnsi="Times New Roman"/>
          <w:sz w:val="24"/>
          <w:szCs w:val="24"/>
          <w:lang w:val="en-GB"/>
        </w:rPr>
        <w:t>&lt;0.001) compared to baseline</w:t>
      </w:r>
      <w:r w:rsidR="00A31C29" w:rsidRPr="00FE6371">
        <w:rPr>
          <w:rFonts w:ascii="Times New Roman" w:hAnsi="Times New Roman"/>
          <w:sz w:val="24"/>
          <w:szCs w:val="24"/>
          <w:lang w:val="en-GB"/>
        </w:rPr>
        <w:t xml:space="preserve"> (Fig</w:t>
      </w:r>
      <w:r w:rsidR="00F4270E" w:rsidRPr="00FE6371">
        <w:rPr>
          <w:rFonts w:ascii="Times New Roman" w:hAnsi="Times New Roman"/>
          <w:sz w:val="24"/>
          <w:szCs w:val="24"/>
          <w:lang w:val="en-GB"/>
        </w:rPr>
        <w:t>ure</w:t>
      </w:r>
      <w:r w:rsidR="00B922C0" w:rsidRPr="00FE6371">
        <w:rPr>
          <w:rFonts w:ascii="Times New Roman" w:hAnsi="Times New Roman"/>
          <w:sz w:val="24"/>
          <w:szCs w:val="24"/>
          <w:lang w:val="en-GB"/>
        </w:rPr>
        <w:t xml:space="preserve"> </w:t>
      </w:r>
      <w:r w:rsidR="00417C1F">
        <w:rPr>
          <w:rFonts w:ascii="Times New Roman" w:hAnsi="Times New Roman"/>
          <w:sz w:val="24"/>
          <w:szCs w:val="24"/>
          <w:lang w:val="en-GB"/>
        </w:rPr>
        <w:t>3</w:t>
      </w:r>
      <w:r w:rsidR="00B922C0" w:rsidRPr="00FE6371">
        <w:rPr>
          <w:rFonts w:ascii="Times New Roman" w:hAnsi="Times New Roman"/>
          <w:sz w:val="24"/>
          <w:szCs w:val="24"/>
          <w:lang w:val="en-GB"/>
        </w:rPr>
        <w:t>.</w:t>
      </w:r>
      <w:r w:rsidR="00A31C29" w:rsidRPr="00FE6371">
        <w:rPr>
          <w:rFonts w:ascii="Times New Roman" w:hAnsi="Times New Roman"/>
          <w:sz w:val="24"/>
          <w:szCs w:val="24"/>
          <w:lang w:val="en-GB"/>
        </w:rPr>
        <w:t>)</w:t>
      </w:r>
      <w:r w:rsidR="00473639" w:rsidRPr="00FE6371">
        <w:rPr>
          <w:rFonts w:ascii="Times New Roman" w:hAnsi="Times New Roman"/>
          <w:sz w:val="24"/>
          <w:szCs w:val="24"/>
          <w:lang w:val="en-GB"/>
        </w:rPr>
        <w:t>.</w:t>
      </w:r>
      <w:r w:rsidR="00084E08" w:rsidRPr="00FE6371" w:rsidDel="00084E08">
        <w:rPr>
          <w:rFonts w:ascii="Times New Roman" w:hAnsi="Times New Roman"/>
          <w:color w:val="FF0000"/>
          <w:sz w:val="24"/>
          <w:szCs w:val="24"/>
          <w:lang w:val="en-GB"/>
        </w:rPr>
        <w:t xml:space="preserve"> </w:t>
      </w:r>
      <w:r w:rsidR="00C64CA2" w:rsidRPr="00FE6371">
        <w:rPr>
          <w:rFonts w:ascii="Times New Roman" w:hAnsi="Times New Roman"/>
          <w:sz w:val="24"/>
          <w:szCs w:val="24"/>
          <w:lang w:val="en-GB"/>
        </w:rPr>
        <w:t xml:space="preserve">The </w:t>
      </w:r>
      <w:r w:rsidR="001E5026" w:rsidRPr="00FE6371">
        <w:rPr>
          <w:rFonts w:ascii="Times New Roman" w:hAnsi="Times New Roman"/>
          <w:sz w:val="24"/>
          <w:szCs w:val="24"/>
          <w:lang w:val="en-GB"/>
        </w:rPr>
        <w:t xml:space="preserve">GU in </w:t>
      </w:r>
      <w:r w:rsidR="00BF4961" w:rsidRPr="00FE6371">
        <w:rPr>
          <w:rFonts w:ascii="Times New Roman" w:hAnsi="Times New Roman"/>
          <w:sz w:val="24"/>
          <w:szCs w:val="24"/>
          <w:lang w:val="en-GB"/>
        </w:rPr>
        <w:t>the small intestine</w:t>
      </w:r>
      <w:r w:rsidR="00B5694F" w:rsidRPr="00FE6371">
        <w:rPr>
          <w:rFonts w:ascii="Times New Roman" w:hAnsi="Times New Roman"/>
          <w:sz w:val="24"/>
          <w:szCs w:val="24"/>
          <w:lang w:val="en-GB"/>
        </w:rPr>
        <w:t xml:space="preserve"> </w:t>
      </w:r>
      <w:r w:rsidR="001E5026" w:rsidRPr="00FE6371">
        <w:rPr>
          <w:rFonts w:ascii="Times New Roman" w:hAnsi="Times New Roman"/>
          <w:sz w:val="24"/>
          <w:szCs w:val="24"/>
          <w:lang w:val="en-GB"/>
        </w:rPr>
        <w:t>increase</w:t>
      </w:r>
      <w:r w:rsidR="008B62A0" w:rsidRPr="00FE6371">
        <w:rPr>
          <w:rFonts w:ascii="Times New Roman" w:hAnsi="Times New Roman"/>
          <w:sz w:val="24"/>
          <w:szCs w:val="24"/>
          <w:lang w:val="en-GB"/>
        </w:rPr>
        <w:t>d</w:t>
      </w:r>
      <w:r w:rsidR="001E5026" w:rsidRPr="00FE6371">
        <w:rPr>
          <w:rFonts w:ascii="Times New Roman" w:hAnsi="Times New Roman"/>
          <w:sz w:val="24"/>
          <w:szCs w:val="24"/>
          <w:lang w:val="en-GB"/>
        </w:rPr>
        <w:t xml:space="preserve"> </w:t>
      </w:r>
      <w:r w:rsidR="00A31C29" w:rsidRPr="00FE6371">
        <w:rPr>
          <w:rFonts w:ascii="Times New Roman" w:hAnsi="Times New Roman"/>
          <w:sz w:val="24"/>
          <w:szCs w:val="24"/>
          <w:lang w:val="en-GB"/>
        </w:rPr>
        <w:t xml:space="preserve">only </w:t>
      </w:r>
      <w:r w:rsidR="001E5026" w:rsidRPr="00FE6371">
        <w:rPr>
          <w:rFonts w:ascii="Times New Roman" w:hAnsi="Times New Roman"/>
          <w:sz w:val="24"/>
          <w:szCs w:val="24"/>
          <w:lang w:val="en-GB"/>
        </w:rPr>
        <w:t xml:space="preserve">slightly </w:t>
      </w:r>
      <w:r w:rsidR="00C64CA2" w:rsidRPr="00FE6371">
        <w:rPr>
          <w:rFonts w:ascii="Times New Roman" w:hAnsi="Times New Roman"/>
          <w:sz w:val="24"/>
          <w:szCs w:val="24"/>
          <w:lang w:val="en-GB"/>
        </w:rPr>
        <w:t xml:space="preserve">for the rosiglitazone group </w:t>
      </w:r>
      <w:r w:rsidR="001E5026" w:rsidRPr="00FE6371">
        <w:rPr>
          <w:rFonts w:ascii="Times New Roman" w:hAnsi="Times New Roman"/>
          <w:sz w:val="24"/>
          <w:szCs w:val="24"/>
          <w:lang w:val="en-GB"/>
        </w:rPr>
        <w:t>but significantly comp</w:t>
      </w:r>
      <w:r w:rsidR="00017487" w:rsidRPr="00FE6371">
        <w:rPr>
          <w:rFonts w:ascii="Times New Roman" w:hAnsi="Times New Roman"/>
          <w:sz w:val="24"/>
          <w:szCs w:val="24"/>
          <w:lang w:val="en-GB"/>
        </w:rPr>
        <w:t>a</w:t>
      </w:r>
      <w:r w:rsidR="001E5026" w:rsidRPr="00FE6371">
        <w:rPr>
          <w:rFonts w:ascii="Times New Roman" w:hAnsi="Times New Roman"/>
          <w:sz w:val="24"/>
          <w:szCs w:val="24"/>
          <w:lang w:val="en-GB"/>
        </w:rPr>
        <w:t>red to</w:t>
      </w:r>
      <w:r w:rsidR="00017487" w:rsidRPr="00FE6371">
        <w:rPr>
          <w:rFonts w:ascii="Times New Roman" w:hAnsi="Times New Roman"/>
          <w:sz w:val="24"/>
          <w:szCs w:val="24"/>
          <w:lang w:val="en-GB"/>
        </w:rPr>
        <w:t xml:space="preserve"> baseline (</w:t>
      </w:r>
      <w:r w:rsidR="00FC24A3" w:rsidRPr="00FE6371">
        <w:rPr>
          <w:rFonts w:ascii="Times New Roman" w:hAnsi="Times New Roman"/>
          <w:sz w:val="24"/>
          <w:szCs w:val="24"/>
          <w:lang w:val="en-GB"/>
        </w:rPr>
        <w:t>P</w:t>
      </w:r>
      <w:r w:rsidR="002D35B4" w:rsidRPr="00FE6371">
        <w:rPr>
          <w:rFonts w:ascii="Times New Roman" w:hAnsi="Times New Roman"/>
          <w:sz w:val="24"/>
          <w:szCs w:val="24"/>
          <w:lang w:val="en-GB"/>
        </w:rPr>
        <w:t>=</w:t>
      </w:r>
      <w:r w:rsidR="00017487" w:rsidRPr="00FE6371">
        <w:rPr>
          <w:rFonts w:ascii="Times New Roman" w:hAnsi="Times New Roman"/>
          <w:sz w:val="24"/>
          <w:szCs w:val="24"/>
          <w:lang w:val="en-GB"/>
        </w:rPr>
        <w:t>0.0</w:t>
      </w:r>
      <w:r w:rsidR="00C8340E" w:rsidRPr="00FE6371">
        <w:rPr>
          <w:rFonts w:ascii="Times New Roman" w:hAnsi="Times New Roman"/>
          <w:sz w:val="24"/>
          <w:szCs w:val="24"/>
          <w:lang w:val="en-GB"/>
        </w:rPr>
        <w:t>29</w:t>
      </w:r>
      <w:r w:rsidR="00064BAC" w:rsidRPr="00FE6371">
        <w:rPr>
          <w:rFonts w:ascii="Times New Roman" w:hAnsi="Times New Roman"/>
          <w:sz w:val="24"/>
          <w:szCs w:val="24"/>
          <w:lang w:val="en-GB"/>
        </w:rPr>
        <w:t xml:space="preserve">, </w:t>
      </w:r>
      <w:r w:rsidR="00715130" w:rsidRPr="00FE6371">
        <w:rPr>
          <w:rFonts w:ascii="Times New Roman" w:hAnsi="Times New Roman"/>
          <w:sz w:val="24"/>
          <w:szCs w:val="24"/>
          <w:lang w:val="en-GB"/>
        </w:rPr>
        <w:t>Fig</w:t>
      </w:r>
      <w:r w:rsidR="00D63AA5" w:rsidRPr="00FE6371">
        <w:rPr>
          <w:rFonts w:ascii="Times New Roman" w:hAnsi="Times New Roman"/>
          <w:sz w:val="24"/>
          <w:szCs w:val="24"/>
          <w:lang w:val="en-GB"/>
        </w:rPr>
        <w:t xml:space="preserve">ure </w:t>
      </w:r>
      <w:r w:rsidR="00417C1F">
        <w:rPr>
          <w:rFonts w:ascii="Times New Roman" w:hAnsi="Times New Roman"/>
          <w:sz w:val="24"/>
          <w:szCs w:val="24"/>
          <w:lang w:val="en-GB"/>
        </w:rPr>
        <w:t>3.</w:t>
      </w:r>
      <w:r w:rsidR="00715130" w:rsidRPr="00FE6371">
        <w:rPr>
          <w:rFonts w:ascii="Times New Roman" w:hAnsi="Times New Roman"/>
          <w:sz w:val="24"/>
          <w:szCs w:val="24"/>
          <w:lang w:val="en-GB"/>
        </w:rPr>
        <w:t xml:space="preserve">). </w:t>
      </w:r>
      <w:r w:rsidR="008D7B4C" w:rsidRPr="00CA584E">
        <w:rPr>
          <w:rFonts w:ascii="Times New Roman" w:hAnsi="Times New Roman"/>
          <w:sz w:val="24"/>
          <w:szCs w:val="24"/>
          <w:lang w:val="en-GB"/>
        </w:rPr>
        <w:t>C</w:t>
      </w:r>
      <w:r w:rsidR="00C94D6F" w:rsidRPr="00CA584E">
        <w:rPr>
          <w:rFonts w:ascii="Times New Roman" w:hAnsi="Times New Roman"/>
          <w:sz w:val="24"/>
          <w:szCs w:val="24"/>
          <w:lang w:val="en-GB"/>
        </w:rPr>
        <w:t xml:space="preserve">hanges in </w:t>
      </w:r>
      <w:r w:rsidR="00C32208" w:rsidRPr="00CA584E">
        <w:rPr>
          <w:rFonts w:ascii="Times New Roman" w:hAnsi="Times New Roman"/>
          <w:sz w:val="24"/>
          <w:szCs w:val="24"/>
          <w:lang w:val="en-GB"/>
        </w:rPr>
        <w:t>Hb</w:t>
      </w:r>
      <w:r w:rsidR="00C32208" w:rsidRPr="00DF7CD6">
        <w:rPr>
          <w:rFonts w:ascii="Times New Roman" w:hAnsi="Times New Roman"/>
          <w:sz w:val="24"/>
          <w:szCs w:val="24"/>
          <w:lang w:val="en-GB"/>
        </w:rPr>
        <w:t>A</w:t>
      </w:r>
      <w:r w:rsidR="00C32208" w:rsidRPr="00CA584E">
        <w:rPr>
          <w:rFonts w:ascii="Times New Roman" w:hAnsi="Times New Roman"/>
          <w:sz w:val="24"/>
          <w:szCs w:val="24"/>
          <w:lang w:val="en-GB"/>
        </w:rPr>
        <w:t>1c</w:t>
      </w:r>
      <w:r w:rsidR="00C94D6F" w:rsidRPr="00CA584E">
        <w:rPr>
          <w:rFonts w:ascii="Times New Roman" w:hAnsi="Times New Roman"/>
          <w:sz w:val="24"/>
          <w:szCs w:val="24"/>
          <w:lang w:val="en-GB"/>
        </w:rPr>
        <w:t xml:space="preserve"> </w:t>
      </w:r>
      <w:r w:rsidR="008D7B4C" w:rsidRPr="00CA584E">
        <w:rPr>
          <w:rFonts w:ascii="Times New Roman" w:hAnsi="Times New Roman"/>
          <w:sz w:val="24"/>
          <w:szCs w:val="24"/>
          <w:lang w:val="en-GB"/>
        </w:rPr>
        <w:t xml:space="preserve">in the pooled </w:t>
      </w:r>
      <w:r w:rsidR="008D7B4C" w:rsidRPr="00CA584E">
        <w:rPr>
          <w:rFonts w:ascii="Times New Roman" w:hAnsi="Times New Roman"/>
          <w:sz w:val="24"/>
          <w:szCs w:val="24"/>
          <w:lang w:val="en-GB"/>
        </w:rPr>
        <w:lastRenderedPageBreak/>
        <w:t xml:space="preserve">dataset </w:t>
      </w:r>
      <w:r w:rsidR="008B62A0" w:rsidRPr="00CA584E">
        <w:rPr>
          <w:rFonts w:ascii="Times New Roman" w:hAnsi="Times New Roman"/>
          <w:sz w:val="24"/>
          <w:szCs w:val="24"/>
          <w:lang w:val="en-GB"/>
        </w:rPr>
        <w:t xml:space="preserve">were </w:t>
      </w:r>
      <w:r w:rsidR="00C94D6F" w:rsidRPr="00CA584E">
        <w:rPr>
          <w:rFonts w:ascii="Times New Roman" w:hAnsi="Times New Roman"/>
          <w:sz w:val="24"/>
          <w:szCs w:val="24"/>
          <w:lang w:val="en-GB"/>
        </w:rPr>
        <w:t xml:space="preserve">associated with changes in GU in </w:t>
      </w:r>
      <w:r w:rsidR="008B62A0" w:rsidRPr="00CA584E">
        <w:rPr>
          <w:rFonts w:ascii="Times New Roman" w:hAnsi="Times New Roman"/>
          <w:sz w:val="24"/>
          <w:szCs w:val="24"/>
          <w:lang w:val="en-GB"/>
        </w:rPr>
        <w:t xml:space="preserve">the </w:t>
      </w:r>
      <w:r w:rsidR="00C94D6F" w:rsidRPr="00CA584E">
        <w:rPr>
          <w:rFonts w:ascii="Times New Roman" w:hAnsi="Times New Roman"/>
          <w:sz w:val="24"/>
          <w:szCs w:val="24"/>
          <w:lang w:val="en-GB"/>
        </w:rPr>
        <w:t>small intestine (</w:t>
      </w:r>
      <w:r w:rsidR="00CA61A5" w:rsidRPr="00CA584E">
        <w:rPr>
          <w:rFonts w:ascii="Times New Roman" w:hAnsi="Times New Roman"/>
          <w:sz w:val="24"/>
          <w:szCs w:val="24"/>
          <w:lang w:val="en-GB"/>
        </w:rPr>
        <w:t>r</w:t>
      </w:r>
      <w:r w:rsidR="00CA61A5" w:rsidRPr="00DF7CD6">
        <w:rPr>
          <w:rFonts w:ascii="Times New Roman" w:hAnsi="Times New Roman"/>
          <w:sz w:val="24"/>
          <w:szCs w:val="24"/>
          <w:lang w:val="en-GB"/>
        </w:rPr>
        <w:t>P</w:t>
      </w:r>
      <w:r w:rsidR="00CA61A5" w:rsidRPr="00CA584E">
        <w:rPr>
          <w:rFonts w:ascii="Times New Roman" w:hAnsi="Times New Roman"/>
          <w:sz w:val="24"/>
          <w:szCs w:val="24"/>
          <w:lang w:val="en-GB"/>
        </w:rPr>
        <w:t>=-0.40, P=0.016 and</w:t>
      </w:r>
      <w:r w:rsidR="003A2FC2" w:rsidRPr="00CA584E">
        <w:rPr>
          <w:rFonts w:ascii="Times New Roman" w:hAnsi="Times New Roman"/>
          <w:sz w:val="24"/>
          <w:szCs w:val="24"/>
          <w:lang w:val="en-GB"/>
        </w:rPr>
        <w:t>)</w:t>
      </w:r>
      <w:r w:rsidR="00CA61A5" w:rsidRPr="00CA584E">
        <w:rPr>
          <w:rFonts w:ascii="Times New Roman" w:hAnsi="Times New Roman"/>
          <w:sz w:val="24"/>
          <w:szCs w:val="24"/>
          <w:lang w:val="en-GB"/>
        </w:rPr>
        <w:t xml:space="preserve"> </w:t>
      </w:r>
      <w:r w:rsidR="003A2FC2" w:rsidRPr="00CA584E">
        <w:rPr>
          <w:rFonts w:ascii="Times New Roman" w:hAnsi="Times New Roman"/>
          <w:sz w:val="24"/>
          <w:szCs w:val="24"/>
          <w:lang w:val="en-GB"/>
        </w:rPr>
        <w:t>and in the colon (</w:t>
      </w:r>
      <w:r w:rsidR="00CA61A5" w:rsidRPr="00CA584E">
        <w:rPr>
          <w:rFonts w:ascii="Times New Roman" w:hAnsi="Times New Roman"/>
          <w:sz w:val="24"/>
          <w:szCs w:val="24"/>
          <w:lang w:val="en-GB"/>
        </w:rPr>
        <w:t>P=0.005</w:t>
      </w:r>
      <w:r w:rsidR="003A2FC2" w:rsidRPr="00CA584E">
        <w:rPr>
          <w:rFonts w:ascii="Times New Roman" w:hAnsi="Times New Roman"/>
          <w:sz w:val="24"/>
          <w:szCs w:val="24"/>
          <w:lang w:val="en-GB"/>
        </w:rPr>
        <w:t>, r</w:t>
      </w:r>
      <w:r w:rsidR="003A2FC2" w:rsidRPr="00DF7CD6">
        <w:rPr>
          <w:rFonts w:ascii="Times New Roman" w:hAnsi="Times New Roman"/>
          <w:sz w:val="24"/>
          <w:szCs w:val="24"/>
          <w:lang w:val="en-GB"/>
        </w:rPr>
        <w:t>P</w:t>
      </w:r>
      <w:r w:rsidR="003A2FC2" w:rsidRPr="00CA584E">
        <w:rPr>
          <w:rFonts w:ascii="Times New Roman" w:hAnsi="Times New Roman"/>
          <w:sz w:val="24"/>
          <w:szCs w:val="24"/>
          <w:lang w:val="en-GB"/>
        </w:rPr>
        <w:t>=-0.46</w:t>
      </w:r>
      <w:r w:rsidR="00CA61A5" w:rsidRPr="00CA584E">
        <w:rPr>
          <w:rFonts w:ascii="Times New Roman" w:hAnsi="Times New Roman"/>
          <w:sz w:val="24"/>
          <w:szCs w:val="24"/>
          <w:lang w:val="en-GB"/>
        </w:rPr>
        <w:t>,</w:t>
      </w:r>
      <w:r w:rsidR="003A2FC2" w:rsidRPr="00CA584E">
        <w:rPr>
          <w:rFonts w:ascii="Times New Roman" w:hAnsi="Times New Roman"/>
          <w:sz w:val="24"/>
          <w:szCs w:val="24"/>
          <w:lang w:val="en-GB"/>
        </w:rPr>
        <w:t>)</w:t>
      </w:r>
      <w:r w:rsidR="00CA61A5" w:rsidRPr="00CA584E">
        <w:rPr>
          <w:rFonts w:ascii="Times New Roman" w:hAnsi="Times New Roman"/>
          <w:sz w:val="24"/>
          <w:szCs w:val="24"/>
          <w:lang w:val="en-GB"/>
        </w:rPr>
        <w:t xml:space="preserve"> </w:t>
      </w:r>
      <w:r w:rsidR="00145BDF" w:rsidRPr="00DF7CD6">
        <w:rPr>
          <w:rFonts w:ascii="Times New Roman" w:hAnsi="Times New Roman"/>
          <w:sz w:val="24"/>
          <w:szCs w:val="24"/>
          <w:lang w:val="en-GB"/>
        </w:rPr>
        <w:t>but not for groups separately</w:t>
      </w:r>
      <w:r w:rsidR="00C94D6F" w:rsidRPr="00CA584E">
        <w:rPr>
          <w:rFonts w:ascii="Times New Roman" w:hAnsi="Times New Roman"/>
          <w:sz w:val="24"/>
          <w:szCs w:val="24"/>
          <w:lang w:val="en-GB"/>
        </w:rPr>
        <w:t>.</w:t>
      </w:r>
      <w:r w:rsidR="00C94D6F" w:rsidRPr="00FE6371">
        <w:rPr>
          <w:rFonts w:ascii="Times New Roman" w:hAnsi="Times New Roman"/>
          <w:sz w:val="24"/>
          <w:szCs w:val="24"/>
          <w:lang w:val="en-GB"/>
        </w:rPr>
        <w:t xml:space="preserve"> </w:t>
      </w:r>
      <w:r w:rsidR="00D6486F" w:rsidRPr="00FE6371">
        <w:rPr>
          <w:rFonts w:ascii="Times New Roman" w:hAnsi="Times New Roman"/>
          <w:sz w:val="24"/>
          <w:szCs w:val="24"/>
          <w:lang w:val="en-GB"/>
        </w:rPr>
        <w:t xml:space="preserve">In </w:t>
      </w:r>
      <w:r w:rsidR="00017487" w:rsidRPr="00570874">
        <w:rPr>
          <w:rFonts w:ascii="Times New Roman" w:hAnsi="Times New Roman"/>
          <w:sz w:val="24"/>
          <w:szCs w:val="24"/>
          <w:lang w:val="en-GB"/>
        </w:rPr>
        <w:t>addition,</w:t>
      </w:r>
      <w:r w:rsidR="00715A44" w:rsidRPr="00570874">
        <w:rPr>
          <w:rFonts w:ascii="Times New Roman" w:hAnsi="Times New Roman"/>
          <w:sz w:val="24"/>
          <w:szCs w:val="24"/>
          <w:lang w:val="en-GB"/>
        </w:rPr>
        <w:t xml:space="preserve"> </w:t>
      </w:r>
      <w:r w:rsidR="004609FC" w:rsidRPr="00570874">
        <w:rPr>
          <w:rFonts w:ascii="Times New Roman" w:hAnsi="Times New Roman"/>
          <w:sz w:val="24"/>
          <w:szCs w:val="24"/>
          <w:lang w:val="en-GB"/>
        </w:rPr>
        <w:t>enhanced intestinal GU in colon correlated with changes in</w:t>
      </w:r>
      <w:r w:rsidR="006106EB" w:rsidRPr="00570874">
        <w:rPr>
          <w:rFonts w:ascii="Times New Roman" w:hAnsi="Times New Roman"/>
          <w:sz w:val="24"/>
          <w:szCs w:val="24"/>
          <w:lang w:val="en-GB"/>
        </w:rPr>
        <w:t xml:space="preserve"> M-value</w:t>
      </w:r>
      <w:r w:rsidR="00153B73" w:rsidRPr="00570874">
        <w:rPr>
          <w:rFonts w:ascii="Times New Roman" w:hAnsi="Times New Roman"/>
          <w:sz w:val="24"/>
          <w:szCs w:val="24"/>
          <w:lang w:val="en-GB"/>
        </w:rPr>
        <w:t>s</w:t>
      </w:r>
      <w:r w:rsidR="00715A44" w:rsidRPr="00570874">
        <w:rPr>
          <w:rFonts w:ascii="Times New Roman" w:hAnsi="Times New Roman"/>
          <w:sz w:val="24"/>
          <w:szCs w:val="24"/>
          <w:lang w:val="en-GB"/>
        </w:rPr>
        <w:t xml:space="preserve"> and with fasting plasma glucose</w:t>
      </w:r>
      <w:r w:rsidR="008B62A0" w:rsidRPr="00570874">
        <w:rPr>
          <w:rFonts w:ascii="Times New Roman" w:hAnsi="Times New Roman"/>
          <w:sz w:val="24"/>
          <w:szCs w:val="24"/>
          <w:lang w:val="en-GB"/>
        </w:rPr>
        <w:t xml:space="preserve"> </w:t>
      </w:r>
      <w:r w:rsidR="00D43E3E" w:rsidRPr="00570874">
        <w:rPr>
          <w:rFonts w:ascii="Times New Roman" w:hAnsi="Times New Roman"/>
          <w:sz w:val="24"/>
          <w:szCs w:val="24"/>
          <w:lang w:val="en-GB"/>
        </w:rPr>
        <w:t>(Figure</w:t>
      </w:r>
      <w:r w:rsidR="00D43E3E">
        <w:rPr>
          <w:rFonts w:ascii="Times New Roman" w:hAnsi="Times New Roman"/>
          <w:sz w:val="24"/>
          <w:szCs w:val="24"/>
          <w:lang w:val="en-GB"/>
        </w:rPr>
        <w:t xml:space="preserve"> 4.)</w:t>
      </w:r>
      <w:r w:rsidR="00D6486F" w:rsidRPr="00FE6371">
        <w:rPr>
          <w:rFonts w:ascii="Times New Roman" w:hAnsi="Times New Roman"/>
          <w:color w:val="000000"/>
          <w:sz w:val="24"/>
          <w:szCs w:val="24"/>
          <w:lang w:val="en-GB"/>
        </w:rPr>
        <w:t xml:space="preserve">. </w:t>
      </w:r>
      <w:r w:rsidR="00017487" w:rsidRPr="00FE6371">
        <w:rPr>
          <w:rFonts w:ascii="Times New Roman" w:hAnsi="Times New Roman"/>
          <w:sz w:val="24"/>
          <w:szCs w:val="24"/>
          <w:lang w:val="en-GB"/>
        </w:rPr>
        <w:t xml:space="preserve">Changes in </w:t>
      </w:r>
      <w:r w:rsidR="00D6486F" w:rsidRPr="00FE6371">
        <w:rPr>
          <w:rFonts w:ascii="Times New Roman" w:hAnsi="Times New Roman"/>
          <w:color w:val="000000"/>
          <w:sz w:val="24"/>
          <w:szCs w:val="24"/>
          <w:lang w:val="en-GB"/>
        </w:rPr>
        <w:t>HOMA-IR</w:t>
      </w:r>
      <w:r w:rsidR="009B108B">
        <w:rPr>
          <w:rFonts w:ascii="Times New Roman" w:hAnsi="Times New Roman"/>
          <w:color w:val="000000"/>
          <w:sz w:val="24"/>
          <w:szCs w:val="24"/>
          <w:lang w:val="en-GB"/>
        </w:rPr>
        <w:t xml:space="preserve"> and M-values</w:t>
      </w:r>
      <w:r w:rsidR="00C301DA" w:rsidRPr="00FE6371">
        <w:rPr>
          <w:rFonts w:ascii="Times New Roman" w:hAnsi="Times New Roman"/>
          <w:color w:val="000000"/>
          <w:sz w:val="24"/>
          <w:szCs w:val="24"/>
          <w:lang w:val="en-GB"/>
        </w:rPr>
        <w:t xml:space="preserve"> </w:t>
      </w:r>
      <w:r w:rsidR="00017487" w:rsidRPr="00FE6371">
        <w:rPr>
          <w:rFonts w:ascii="Times New Roman" w:hAnsi="Times New Roman"/>
          <w:color w:val="000000"/>
          <w:sz w:val="24"/>
          <w:szCs w:val="24"/>
          <w:lang w:val="en-GB"/>
        </w:rPr>
        <w:t xml:space="preserve">were associated </w:t>
      </w:r>
      <w:r w:rsidR="00D6486F" w:rsidRPr="00FE6371">
        <w:rPr>
          <w:rFonts w:ascii="Times New Roman" w:hAnsi="Times New Roman"/>
          <w:color w:val="000000"/>
          <w:sz w:val="24"/>
          <w:szCs w:val="24"/>
          <w:lang w:val="en-GB"/>
        </w:rPr>
        <w:t>with difference</w:t>
      </w:r>
      <w:r w:rsidR="00017487" w:rsidRPr="00FE6371">
        <w:rPr>
          <w:rFonts w:ascii="Times New Roman" w:hAnsi="Times New Roman"/>
          <w:color w:val="000000"/>
          <w:sz w:val="24"/>
          <w:szCs w:val="24"/>
          <w:lang w:val="en-GB"/>
        </w:rPr>
        <w:t>s</w:t>
      </w:r>
      <w:r w:rsidR="00D6486F" w:rsidRPr="00FE6371">
        <w:rPr>
          <w:rFonts w:ascii="Times New Roman" w:hAnsi="Times New Roman"/>
          <w:color w:val="000000"/>
          <w:sz w:val="24"/>
          <w:szCs w:val="24"/>
          <w:lang w:val="en-GB"/>
        </w:rPr>
        <w:t xml:space="preserve"> </w:t>
      </w:r>
      <w:r w:rsidR="00D6486F" w:rsidRPr="00FE6371">
        <w:rPr>
          <w:rFonts w:ascii="Times New Roman" w:hAnsi="Times New Roman"/>
          <w:sz w:val="24"/>
          <w:szCs w:val="24"/>
          <w:lang w:val="en-GB"/>
        </w:rPr>
        <w:t xml:space="preserve">in </w:t>
      </w:r>
      <w:r w:rsidR="00167842" w:rsidRPr="00FE6371">
        <w:rPr>
          <w:rFonts w:ascii="Times New Roman" w:hAnsi="Times New Roman"/>
          <w:sz w:val="24"/>
          <w:szCs w:val="24"/>
          <w:lang w:val="en-GB"/>
        </w:rPr>
        <w:t xml:space="preserve">the </w:t>
      </w:r>
      <w:r w:rsidR="00D6486F" w:rsidRPr="00FE6371">
        <w:rPr>
          <w:rFonts w:ascii="Times New Roman" w:hAnsi="Times New Roman"/>
          <w:sz w:val="24"/>
          <w:szCs w:val="24"/>
          <w:lang w:val="en-GB"/>
        </w:rPr>
        <w:t>s</w:t>
      </w:r>
      <w:r w:rsidR="00C94D6F" w:rsidRPr="00FE6371">
        <w:rPr>
          <w:rFonts w:ascii="Times New Roman" w:hAnsi="Times New Roman"/>
          <w:color w:val="000000"/>
          <w:sz w:val="24"/>
          <w:szCs w:val="24"/>
          <w:lang w:val="en-GB"/>
        </w:rPr>
        <w:t>mall intestine GU</w:t>
      </w:r>
      <w:r w:rsidR="00D6486F" w:rsidRPr="00FE6371">
        <w:rPr>
          <w:rFonts w:ascii="Times New Roman" w:hAnsi="Times New Roman"/>
          <w:color w:val="000000"/>
          <w:sz w:val="24"/>
          <w:szCs w:val="24"/>
          <w:lang w:val="en-GB"/>
        </w:rPr>
        <w:t xml:space="preserve"> </w:t>
      </w:r>
      <w:r w:rsidR="00017487" w:rsidRPr="00FE6371">
        <w:rPr>
          <w:rFonts w:ascii="Times New Roman" w:hAnsi="Times New Roman"/>
          <w:color w:val="000000"/>
          <w:sz w:val="24"/>
          <w:szCs w:val="24"/>
          <w:lang w:val="en-GB"/>
        </w:rPr>
        <w:t xml:space="preserve">in </w:t>
      </w:r>
      <w:r w:rsidR="008B62A0" w:rsidRPr="00FE6371">
        <w:rPr>
          <w:rFonts w:ascii="Times New Roman" w:hAnsi="Times New Roman"/>
          <w:color w:val="000000"/>
          <w:sz w:val="24"/>
          <w:szCs w:val="24"/>
          <w:lang w:val="en-GB"/>
        </w:rPr>
        <w:t xml:space="preserve">the </w:t>
      </w:r>
      <w:r w:rsidR="00017487" w:rsidRPr="00FE6371">
        <w:rPr>
          <w:rFonts w:ascii="Times New Roman" w:hAnsi="Times New Roman"/>
          <w:color w:val="000000"/>
          <w:sz w:val="24"/>
          <w:szCs w:val="24"/>
          <w:lang w:val="en-GB"/>
        </w:rPr>
        <w:t xml:space="preserve">rosiglitazone </w:t>
      </w:r>
      <w:r w:rsidR="00017487" w:rsidRPr="00A57CE3">
        <w:rPr>
          <w:rFonts w:ascii="Times New Roman" w:hAnsi="Times New Roman"/>
          <w:color w:val="000000"/>
          <w:sz w:val="24"/>
          <w:szCs w:val="24"/>
          <w:lang w:val="en-GB"/>
        </w:rPr>
        <w:t>group</w:t>
      </w:r>
      <w:r w:rsidR="00F4270E" w:rsidRPr="00A57CE3">
        <w:rPr>
          <w:rFonts w:ascii="Times New Roman" w:hAnsi="Times New Roman"/>
          <w:color w:val="000000"/>
          <w:sz w:val="24"/>
          <w:szCs w:val="24"/>
          <w:lang w:val="en-GB"/>
        </w:rPr>
        <w:t xml:space="preserve"> </w:t>
      </w:r>
      <w:r w:rsidR="00145BDF" w:rsidRPr="005207FD">
        <w:rPr>
          <w:rFonts w:ascii="Times New Roman" w:hAnsi="Times New Roman"/>
          <w:color w:val="000000"/>
          <w:sz w:val="24"/>
          <w:szCs w:val="24"/>
          <w:lang w:val="en-GB"/>
        </w:rPr>
        <w:t>(</w:t>
      </w:r>
      <w:r w:rsidR="000F63E0" w:rsidRPr="005207FD">
        <w:rPr>
          <w:rFonts w:ascii="Times New Roman" w:hAnsi="Times New Roman"/>
          <w:color w:val="000000"/>
          <w:sz w:val="24"/>
          <w:szCs w:val="24"/>
          <w:lang w:val="en-GB"/>
        </w:rPr>
        <w:t>r=0.56, P=0.056</w:t>
      </w:r>
      <w:r w:rsidR="009B108B">
        <w:rPr>
          <w:rFonts w:ascii="Times New Roman" w:hAnsi="Times New Roman"/>
          <w:color w:val="000000"/>
          <w:sz w:val="24"/>
          <w:szCs w:val="24"/>
          <w:lang w:val="en-GB"/>
        </w:rPr>
        <w:t xml:space="preserve"> and r=0.67, P=0.017; respectively</w:t>
      </w:r>
      <w:r w:rsidR="00F4270E" w:rsidRPr="00A57CE3">
        <w:rPr>
          <w:rFonts w:ascii="Times New Roman" w:hAnsi="Times New Roman"/>
          <w:color w:val="000000"/>
          <w:sz w:val="24"/>
          <w:szCs w:val="24"/>
          <w:lang w:val="en-GB"/>
        </w:rPr>
        <w:t>)</w:t>
      </w:r>
      <w:r w:rsidR="00017487" w:rsidRPr="00A57CE3">
        <w:rPr>
          <w:rFonts w:ascii="Times New Roman" w:hAnsi="Times New Roman"/>
          <w:color w:val="000000"/>
          <w:sz w:val="24"/>
          <w:szCs w:val="24"/>
          <w:lang w:val="en-GB"/>
        </w:rPr>
        <w:t>.</w:t>
      </w:r>
      <w:r w:rsidR="002B5557" w:rsidRPr="00FE6371">
        <w:rPr>
          <w:rFonts w:ascii="Times New Roman" w:hAnsi="Times New Roman"/>
          <w:color w:val="000000"/>
          <w:sz w:val="24"/>
          <w:szCs w:val="24"/>
          <w:lang w:val="en-GB"/>
        </w:rPr>
        <w:t xml:space="preserve"> </w:t>
      </w:r>
      <w:r w:rsidR="00946418" w:rsidRPr="00DF7CD6">
        <w:rPr>
          <w:rFonts w:ascii="Times New Roman" w:hAnsi="Times New Roman"/>
          <w:sz w:val="24"/>
          <w:szCs w:val="24"/>
          <w:lang w:val="en-GB"/>
        </w:rPr>
        <w:t>Insulin clearance increased after metf</w:t>
      </w:r>
      <w:r w:rsidR="00CB6867" w:rsidRPr="00DF7CD6">
        <w:rPr>
          <w:rFonts w:ascii="Times New Roman" w:hAnsi="Times New Roman"/>
          <w:sz w:val="24"/>
          <w:szCs w:val="24"/>
          <w:lang w:val="en-GB"/>
        </w:rPr>
        <w:t>or</w:t>
      </w:r>
      <w:r w:rsidR="00946418" w:rsidRPr="00DF7CD6">
        <w:rPr>
          <w:rFonts w:ascii="Times New Roman" w:hAnsi="Times New Roman"/>
          <w:sz w:val="24"/>
          <w:szCs w:val="24"/>
          <w:lang w:val="en-GB"/>
        </w:rPr>
        <w:t>min and rosiglitazone interventions</w:t>
      </w:r>
      <w:r w:rsidR="00417CE4" w:rsidRPr="00DF7CD6">
        <w:rPr>
          <w:rFonts w:ascii="Times New Roman" w:hAnsi="Times New Roman"/>
          <w:sz w:val="24"/>
          <w:szCs w:val="24"/>
          <w:lang w:val="en-GB"/>
        </w:rPr>
        <w:t xml:space="preserve"> </w:t>
      </w:r>
      <w:r w:rsidR="003E658B" w:rsidRPr="00DF7CD6">
        <w:rPr>
          <w:rFonts w:ascii="Times New Roman" w:hAnsi="Times New Roman"/>
          <w:sz w:val="24"/>
          <w:szCs w:val="24"/>
          <w:lang w:val="en-GB"/>
        </w:rPr>
        <w:t>(</w:t>
      </w:r>
      <w:r w:rsidR="007016B5" w:rsidRPr="00DF7CD6">
        <w:rPr>
          <w:rFonts w:ascii="Times New Roman" w:hAnsi="Times New Roman"/>
          <w:sz w:val="24"/>
          <w:szCs w:val="24"/>
          <w:lang w:val="en-GB"/>
        </w:rPr>
        <w:t xml:space="preserve">from </w:t>
      </w:r>
      <w:r w:rsidR="003E658B" w:rsidRPr="00DF7CD6">
        <w:rPr>
          <w:rFonts w:ascii="Times New Roman" w:hAnsi="Times New Roman"/>
          <w:sz w:val="24"/>
          <w:szCs w:val="24"/>
          <w:lang w:val="en-GB"/>
        </w:rPr>
        <w:t>1.02</w:t>
      </w:r>
      <w:r w:rsidR="003E658B" w:rsidRPr="00DF7CD6">
        <w:rPr>
          <w:rFonts w:ascii="Times New Roman" w:hAnsi="Times New Roman"/>
          <w:sz w:val="24"/>
          <w:szCs w:val="24"/>
          <w:lang w:val="en-GB"/>
        </w:rPr>
        <w:sym w:font="Symbol" w:char="F0B1"/>
      </w:r>
      <w:r w:rsidR="003E658B" w:rsidRPr="00DF7CD6">
        <w:rPr>
          <w:rFonts w:ascii="Times New Roman" w:hAnsi="Times New Roman"/>
          <w:sz w:val="24"/>
          <w:szCs w:val="24"/>
          <w:lang w:val="en-GB"/>
        </w:rPr>
        <w:t>0.27</w:t>
      </w:r>
      <w:r w:rsidR="007016B5" w:rsidRPr="00DF7CD6">
        <w:rPr>
          <w:rFonts w:ascii="Times New Roman" w:hAnsi="Times New Roman"/>
          <w:sz w:val="24"/>
          <w:szCs w:val="24"/>
          <w:lang w:val="en-GB"/>
        </w:rPr>
        <w:t>ml/min</w:t>
      </w:r>
      <w:r w:rsidR="003E658B" w:rsidRPr="00DF7CD6">
        <w:rPr>
          <w:rFonts w:ascii="Times New Roman" w:hAnsi="Times New Roman"/>
          <w:sz w:val="24"/>
          <w:szCs w:val="24"/>
          <w:lang w:val="en-GB"/>
        </w:rPr>
        <w:t xml:space="preserve"> to 1.23</w:t>
      </w:r>
      <w:r w:rsidR="003E658B" w:rsidRPr="00DF7CD6">
        <w:rPr>
          <w:rFonts w:ascii="Times New Roman" w:hAnsi="Times New Roman"/>
          <w:sz w:val="24"/>
          <w:szCs w:val="24"/>
          <w:lang w:val="en-GB"/>
        </w:rPr>
        <w:sym w:font="Symbol" w:char="F0B1"/>
      </w:r>
      <w:r w:rsidR="003E658B" w:rsidRPr="00DF7CD6">
        <w:rPr>
          <w:rFonts w:ascii="Times New Roman" w:hAnsi="Times New Roman"/>
          <w:sz w:val="24"/>
          <w:szCs w:val="24"/>
          <w:lang w:val="en-GB"/>
        </w:rPr>
        <w:t>0.25</w:t>
      </w:r>
      <w:r w:rsidR="007016B5" w:rsidRPr="00DF7CD6">
        <w:rPr>
          <w:rFonts w:ascii="Times New Roman" w:hAnsi="Times New Roman"/>
          <w:sz w:val="24"/>
          <w:szCs w:val="24"/>
          <w:lang w:val="en-GB"/>
        </w:rPr>
        <w:t xml:space="preserve"> and from</w:t>
      </w:r>
      <w:r w:rsidR="003E658B" w:rsidRPr="00DF7CD6">
        <w:rPr>
          <w:rFonts w:ascii="Times New Roman" w:hAnsi="Times New Roman"/>
          <w:sz w:val="24"/>
          <w:szCs w:val="24"/>
          <w:lang w:val="en-GB"/>
        </w:rPr>
        <w:t xml:space="preserve"> 0.96</w:t>
      </w:r>
      <w:r w:rsidR="003E658B" w:rsidRPr="00DF7CD6">
        <w:rPr>
          <w:rFonts w:ascii="Times New Roman" w:hAnsi="Times New Roman"/>
          <w:sz w:val="24"/>
          <w:szCs w:val="24"/>
          <w:lang w:val="en-GB"/>
        </w:rPr>
        <w:sym w:font="Symbol" w:char="F0B1"/>
      </w:r>
      <w:r w:rsidR="003E658B" w:rsidRPr="00DF7CD6">
        <w:rPr>
          <w:rFonts w:ascii="Times New Roman" w:hAnsi="Times New Roman"/>
          <w:sz w:val="24"/>
          <w:szCs w:val="24"/>
          <w:lang w:val="en-GB"/>
        </w:rPr>
        <w:t>0.32 to 1.19</w:t>
      </w:r>
      <w:r w:rsidR="003E658B" w:rsidRPr="00DF7CD6">
        <w:rPr>
          <w:rFonts w:ascii="Times New Roman" w:hAnsi="Times New Roman"/>
          <w:sz w:val="24"/>
          <w:szCs w:val="24"/>
          <w:lang w:val="en-GB"/>
        </w:rPr>
        <w:sym w:font="Symbol" w:char="F0B1"/>
      </w:r>
      <w:r w:rsidR="003E658B" w:rsidRPr="00DF7CD6">
        <w:rPr>
          <w:rFonts w:ascii="Times New Roman" w:hAnsi="Times New Roman"/>
          <w:sz w:val="24"/>
          <w:szCs w:val="24"/>
          <w:lang w:val="en-GB"/>
        </w:rPr>
        <w:t xml:space="preserve">0.29; </w:t>
      </w:r>
      <w:r w:rsidR="00946418" w:rsidRPr="00DF7CD6">
        <w:rPr>
          <w:rFonts w:ascii="Times New Roman" w:hAnsi="Times New Roman"/>
          <w:sz w:val="24"/>
          <w:szCs w:val="24"/>
          <w:lang w:val="en-GB"/>
        </w:rPr>
        <w:t>P=0.01 and P=0.001; respectively). EGP/kg increased</w:t>
      </w:r>
      <w:r w:rsidR="007016B5" w:rsidRPr="00DF7CD6">
        <w:rPr>
          <w:rFonts w:ascii="Times New Roman" w:hAnsi="Times New Roman"/>
          <w:sz w:val="24"/>
          <w:szCs w:val="24"/>
          <w:lang w:val="en-GB"/>
        </w:rPr>
        <w:t xml:space="preserve"> only in the rosi</w:t>
      </w:r>
      <w:r w:rsidR="00014943" w:rsidRPr="00DF7CD6">
        <w:rPr>
          <w:rFonts w:ascii="Times New Roman" w:hAnsi="Times New Roman"/>
          <w:sz w:val="24"/>
          <w:szCs w:val="24"/>
          <w:lang w:val="en-GB"/>
        </w:rPr>
        <w:t>glitazone</w:t>
      </w:r>
      <w:r w:rsidR="007016B5" w:rsidRPr="00DF7CD6">
        <w:rPr>
          <w:rFonts w:ascii="Times New Roman" w:hAnsi="Times New Roman"/>
          <w:sz w:val="24"/>
          <w:szCs w:val="24"/>
          <w:lang w:val="en-GB"/>
        </w:rPr>
        <w:t xml:space="preserve"> group from 20.7</w:t>
      </w:r>
      <w:r w:rsidR="007016B5" w:rsidRPr="00DF7CD6">
        <w:rPr>
          <w:rFonts w:ascii="Times New Roman" w:hAnsi="Times New Roman"/>
          <w:sz w:val="24"/>
          <w:szCs w:val="24"/>
          <w:lang w:val="en-GB"/>
        </w:rPr>
        <w:sym w:font="Symbol" w:char="F0B1"/>
      </w:r>
      <w:r w:rsidR="007016B5" w:rsidRPr="00DF7CD6">
        <w:rPr>
          <w:rFonts w:ascii="Times New Roman" w:hAnsi="Times New Roman"/>
          <w:sz w:val="24"/>
          <w:szCs w:val="24"/>
          <w:lang w:val="en-GB"/>
        </w:rPr>
        <w:t xml:space="preserve">11.9 </w:t>
      </w:r>
      <w:r w:rsidR="00076869" w:rsidRPr="00DF7CD6">
        <w:rPr>
          <w:rFonts w:ascii="Times New Roman" w:hAnsi="Times New Roman"/>
          <w:sz w:val="24"/>
          <w:szCs w:val="24"/>
          <w:lang w:val="en-GB"/>
        </w:rPr>
        <w:t>µ</w:t>
      </w:r>
      <w:r w:rsidR="00946418" w:rsidRPr="00DF7CD6">
        <w:rPr>
          <w:rFonts w:ascii="Times New Roman" w:hAnsi="Times New Roman"/>
          <w:sz w:val="24"/>
          <w:szCs w:val="24"/>
          <w:lang w:val="en-GB"/>
        </w:rPr>
        <w:t>mol/min*kg to 27.6</w:t>
      </w:r>
      <w:r w:rsidR="007016B5" w:rsidRPr="00DF7CD6">
        <w:rPr>
          <w:rFonts w:ascii="Times New Roman" w:hAnsi="Times New Roman"/>
          <w:sz w:val="24"/>
          <w:szCs w:val="24"/>
          <w:lang w:val="en-GB"/>
        </w:rPr>
        <w:sym w:font="Symbol" w:char="F0B1"/>
      </w:r>
      <w:r w:rsidR="007016B5" w:rsidRPr="00DF7CD6">
        <w:rPr>
          <w:rFonts w:ascii="Times New Roman" w:hAnsi="Times New Roman"/>
          <w:sz w:val="24"/>
          <w:szCs w:val="24"/>
          <w:lang w:val="en-GB"/>
        </w:rPr>
        <w:t>9.9</w:t>
      </w:r>
      <w:r w:rsidR="00946418" w:rsidRPr="00DF7CD6">
        <w:rPr>
          <w:rFonts w:ascii="Times New Roman" w:hAnsi="Times New Roman"/>
          <w:sz w:val="24"/>
          <w:szCs w:val="24"/>
          <w:lang w:val="en-GB"/>
        </w:rPr>
        <w:t xml:space="preserve"> (P=0.012). Baseline vs. intervention lactate levels</w:t>
      </w:r>
      <w:r w:rsidR="00F1383A" w:rsidRPr="00DF7CD6">
        <w:rPr>
          <w:rFonts w:ascii="Times New Roman" w:hAnsi="Times New Roman"/>
          <w:sz w:val="24"/>
          <w:szCs w:val="24"/>
          <w:lang w:val="en-GB"/>
        </w:rPr>
        <w:t xml:space="preserve"> elevated</w:t>
      </w:r>
      <w:r w:rsidR="00946418" w:rsidRPr="00DF7CD6">
        <w:rPr>
          <w:rFonts w:ascii="Times New Roman" w:hAnsi="Times New Roman"/>
          <w:sz w:val="24"/>
          <w:szCs w:val="24"/>
          <w:lang w:val="en-GB"/>
        </w:rPr>
        <w:t xml:space="preserve"> in</w:t>
      </w:r>
      <w:r w:rsidR="00F1383A" w:rsidRPr="00DF7CD6">
        <w:rPr>
          <w:rFonts w:ascii="Times New Roman" w:hAnsi="Times New Roman"/>
          <w:sz w:val="24"/>
          <w:szCs w:val="24"/>
          <w:lang w:val="en-GB"/>
        </w:rPr>
        <w:t xml:space="preserve"> the</w:t>
      </w:r>
      <w:r w:rsidR="00946418" w:rsidRPr="00DF7CD6">
        <w:rPr>
          <w:rFonts w:ascii="Times New Roman" w:hAnsi="Times New Roman"/>
          <w:sz w:val="24"/>
          <w:szCs w:val="24"/>
          <w:lang w:val="en-GB"/>
        </w:rPr>
        <w:t xml:space="preserve"> metformin group</w:t>
      </w:r>
      <w:r w:rsidR="00417CE4" w:rsidRPr="00DF7CD6">
        <w:rPr>
          <w:rFonts w:ascii="Times New Roman" w:hAnsi="Times New Roman"/>
          <w:sz w:val="24"/>
          <w:szCs w:val="24"/>
          <w:lang w:val="en-GB"/>
        </w:rPr>
        <w:t xml:space="preserve"> from 1.0</w:t>
      </w:r>
      <w:r w:rsidR="00417CE4" w:rsidRPr="00DF7CD6">
        <w:rPr>
          <w:rFonts w:ascii="Times New Roman" w:hAnsi="Times New Roman"/>
          <w:sz w:val="24"/>
          <w:szCs w:val="24"/>
          <w:lang w:val="en-GB"/>
        </w:rPr>
        <w:sym w:font="Symbol" w:char="F0B1"/>
      </w:r>
      <w:r w:rsidR="00417CE4" w:rsidRPr="00DF7CD6">
        <w:rPr>
          <w:rFonts w:ascii="Times New Roman" w:hAnsi="Times New Roman"/>
          <w:sz w:val="24"/>
          <w:szCs w:val="24"/>
          <w:lang w:val="en-GB"/>
        </w:rPr>
        <w:t>0.2 to 1.18</w:t>
      </w:r>
      <w:r w:rsidR="00417CE4" w:rsidRPr="00DF7CD6">
        <w:rPr>
          <w:rFonts w:ascii="Times New Roman" w:hAnsi="Times New Roman"/>
          <w:sz w:val="24"/>
          <w:szCs w:val="24"/>
          <w:lang w:val="en-GB"/>
        </w:rPr>
        <w:sym w:font="Symbol" w:char="F0B1"/>
      </w:r>
      <w:r w:rsidR="00417CE4" w:rsidRPr="00DF7CD6">
        <w:rPr>
          <w:rFonts w:ascii="Times New Roman" w:hAnsi="Times New Roman"/>
          <w:sz w:val="24"/>
          <w:szCs w:val="24"/>
          <w:lang w:val="en-GB"/>
        </w:rPr>
        <w:t>0.3mmol/l</w:t>
      </w:r>
      <w:r w:rsidR="00946418" w:rsidRPr="00DF7CD6">
        <w:rPr>
          <w:rFonts w:ascii="Times New Roman" w:hAnsi="Times New Roman"/>
          <w:sz w:val="24"/>
          <w:szCs w:val="24"/>
          <w:lang w:val="en-GB"/>
        </w:rPr>
        <w:t xml:space="preserve"> (P=0.0</w:t>
      </w:r>
      <w:r w:rsidR="00417CE4" w:rsidRPr="00DF7CD6">
        <w:rPr>
          <w:rFonts w:ascii="Times New Roman" w:hAnsi="Times New Roman"/>
          <w:sz w:val="24"/>
          <w:szCs w:val="24"/>
          <w:lang w:val="en-GB"/>
        </w:rPr>
        <w:t>1</w:t>
      </w:r>
      <w:r w:rsidR="00946418" w:rsidRPr="00DF7CD6">
        <w:rPr>
          <w:rFonts w:ascii="Times New Roman" w:hAnsi="Times New Roman"/>
          <w:sz w:val="24"/>
          <w:szCs w:val="24"/>
          <w:lang w:val="en-GB"/>
        </w:rPr>
        <w:t>)</w:t>
      </w:r>
      <w:r w:rsidR="00F1383A" w:rsidRPr="00DF7CD6">
        <w:rPr>
          <w:rFonts w:ascii="Times New Roman" w:hAnsi="Times New Roman"/>
          <w:sz w:val="24"/>
          <w:szCs w:val="24"/>
          <w:lang w:val="en-GB"/>
        </w:rPr>
        <w:t xml:space="preserve"> but no correlations between EG</w:t>
      </w:r>
      <w:r w:rsidR="00CB6867" w:rsidRPr="00DF7CD6">
        <w:rPr>
          <w:rFonts w:ascii="Times New Roman" w:hAnsi="Times New Roman"/>
          <w:sz w:val="24"/>
          <w:szCs w:val="24"/>
          <w:lang w:val="en-GB"/>
        </w:rPr>
        <w:t>P</w:t>
      </w:r>
      <w:r w:rsidR="00F1383A" w:rsidRPr="00DF7CD6">
        <w:rPr>
          <w:rFonts w:ascii="Times New Roman" w:hAnsi="Times New Roman"/>
          <w:sz w:val="24"/>
          <w:szCs w:val="24"/>
          <w:lang w:val="en-GB"/>
        </w:rPr>
        <w:t xml:space="preserve"> were found.</w:t>
      </w:r>
    </w:p>
    <w:p w14:paraId="7201FE00" w14:textId="77777777" w:rsidR="00BF4961" w:rsidRPr="00FE6371" w:rsidRDefault="00BF4961" w:rsidP="00AA1DE8">
      <w:pPr>
        <w:spacing w:line="360" w:lineRule="auto"/>
        <w:jc w:val="both"/>
        <w:rPr>
          <w:rFonts w:ascii="Times New Roman" w:hAnsi="Times New Roman"/>
          <w:sz w:val="24"/>
          <w:szCs w:val="24"/>
          <w:lang w:val="en-GB"/>
        </w:rPr>
      </w:pPr>
    </w:p>
    <w:p w14:paraId="517A3B1D" w14:textId="467DBC92" w:rsidR="006D0299" w:rsidRPr="00966E8A" w:rsidRDefault="00A31C29" w:rsidP="00966E8A">
      <w:pPr>
        <w:pStyle w:val="ListParagraph"/>
        <w:numPr>
          <w:ilvl w:val="1"/>
          <w:numId w:val="18"/>
        </w:numPr>
        <w:spacing w:after="0" w:line="360" w:lineRule="auto"/>
        <w:outlineLvl w:val="0"/>
        <w:rPr>
          <w:rFonts w:ascii="Times New Roman" w:hAnsi="Times New Roman"/>
          <w:sz w:val="24"/>
          <w:szCs w:val="24"/>
          <w:lang w:val="en-GB"/>
        </w:rPr>
      </w:pPr>
      <w:r w:rsidRPr="00966E8A">
        <w:rPr>
          <w:rFonts w:ascii="Times New Roman" w:hAnsi="Times New Roman"/>
          <w:sz w:val="24"/>
          <w:szCs w:val="24"/>
          <w:lang w:val="en-GB"/>
        </w:rPr>
        <w:lastRenderedPageBreak/>
        <w:t>Intestinal e</w:t>
      </w:r>
      <w:r w:rsidR="00593BAF" w:rsidRPr="00966E8A">
        <w:rPr>
          <w:rFonts w:ascii="Times New Roman" w:hAnsi="Times New Roman"/>
          <w:sz w:val="24"/>
          <w:szCs w:val="24"/>
          <w:lang w:val="en-GB"/>
        </w:rPr>
        <w:t xml:space="preserve">ffect of metformin in </w:t>
      </w:r>
      <w:r w:rsidR="000A6012" w:rsidRPr="00966E8A">
        <w:rPr>
          <w:rFonts w:ascii="Times New Roman" w:hAnsi="Times New Roman"/>
          <w:sz w:val="24"/>
          <w:szCs w:val="24"/>
          <w:lang w:val="en-GB"/>
        </w:rPr>
        <w:t>rats</w:t>
      </w:r>
      <w:r w:rsidR="009E15D5" w:rsidRPr="00966E8A">
        <w:rPr>
          <w:rFonts w:ascii="Times New Roman" w:hAnsi="Times New Roman"/>
          <w:sz w:val="24"/>
          <w:szCs w:val="24"/>
          <w:lang w:val="en-GB"/>
        </w:rPr>
        <w:t xml:space="preserve"> </w:t>
      </w:r>
    </w:p>
    <w:p w14:paraId="593A9DC7" w14:textId="77777777" w:rsidR="00C32208" w:rsidRPr="00FE6371" w:rsidRDefault="003841C1" w:rsidP="00A7219C">
      <w:pPr>
        <w:spacing w:after="0" w:line="360" w:lineRule="auto"/>
        <w:jc w:val="both"/>
        <w:rPr>
          <w:rFonts w:ascii="Times New Roman" w:hAnsi="Times New Roman"/>
          <w:strike/>
          <w:sz w:val="24"/>
          <w:szCs w:val="24"/>
          <w:lang w:val="en-GB"/>
        </w:rPr>
      </w:pPr>
      <w:r w:rsidRPr="00FE6371">
        <w:rPr>
          <w:rFonts w:ascii="Times New Roman" w:hAnsi="Times New Roman"/>
          <w:sz w:val="24"/>
          <w:szCs w:val="24"/>
          <w:lang w:val="en-GB"/>
        </w:rPr>
        <w:t xml:space="preserve">Biodisributional </w:t>
      </w:r>
      <w:r w:rsidR="00780FAE" w:rsidRPr="00FE6371">
        <w:rPr>
          <w:rFonts w:ascii="Times New Roman" w:hAnsi="Times New Roman"/>
          <w:sz w:val="24"/>
          <w:szCs w:val="24"/>
          <w:lang w:val="en-GB"/>
        </w:rPr>
        <w:t>data showed that the metformin treated group had significantly higher FDG uptake in the small intestine compared to the controls in the duodenum (</w:t>
      </w:r>
      <w:r w:rsidRPr="00FE6371">
        <w:rPr>
          <w:rFonts w:ascii="Times New Roman" w:hAnsi="Times New Roman"/>
          <w:sz w:val="24"/>
          <w:szCs w:val="24"/>
          <w:lang w:val="en-GB"/>
        </w:rPr>
        <w:t xml:space="preserve">1.8 </w:t>
      </w:r>
      <w:r w:rsidRPr="00FE6371">
        <w:rPr>
          <w:rFonts w:ascii="Times New Roman" w:hAnsi="Times New Roman"/>
          <w:sz w:val="24"/>
          <w:szCs w:val="24"/>
          <w:lang w:val="en-GB"/>
        </w:rPr>
        <w:sym w:font="Symbol" w:char="F0B1"/>
      </w:r>
      <w:r w:rsidRPr="00FE6371">
        <w:rPr>
          <w:rFonts w:ascii="Times New Roman" w:hAnsi="Times New Roman"/>
          <w:sz w:val="24"/>
          <w:szCs w:val="24"/>
          <w:lang w:val="en-GB"/>
        </w:rPr>
        <w:t xml:space="preserve"> 0.5 ID%/g</w:t>
      </w:r>
      <w:r w:rsidR="00780FAE" w:rsidRPr="00FE6371">
        <w:rPr>
          <w:rFonts w:ascii="Times New Roman" w:hAnsi="Times New Roman"/>
          <w:sz w:val="24"/>
          <w:szCs w:val="24"/>
          <w:lang w:val="en-GB"/>
        </w:rPr>
        <w:t xml:space="preserve"> vs.</w:t>
      </w:r>
      <w:r w:rsidRPr="00FE6371">
        <w:rPr>
          <w:rFonts w:ascii="Times New Roman" w:hAnsi="Times New Roman"/>
          <w:sz w:val="24"/>
          <w:szCs w:val="24"/>
          <w:lang w:val="en-GB"/>
        </w:rPr>
        <w:t xml:space="preserve"> 1.1 </w:t>
      </w:r>
      <w:r w:rsidRPr="00FE6371">
        <w:rPr>
          <w:rFonts w:ascii="Times New Roman" w:hAnsi="Times New Roman"/>
          <w:sz w:val="24"/>
          <w:szCs w:val="24"/>
          <w:lang w:val="en-GB"/>
        </w:rPr>
        <w:sym w:font="Symbol" w:char="F0B1"/>
      </w:r>
      <w:r w:rsidRPr="00FE6371">
        <w:rPr>
          <w:rFonts w:ascii="Times New Roman" w:hAnsi="Times New Roman"/>
          <w:sz w:val="24"/>
          <w:szCs w:val="24"/>
          <w:lang w:val="en-GB"/>
        </w:rPr>
        <w:t xml:space="preserve"> 0.3 ID%/g, P=0.026</w:t>
      </w:r>
      <w:r w:rsidR="00780FAE" w:rsidRPr="00FE6371">
        <w:rPr>
          <w:rFonts w:ascii="Times New Roman" w:hAnsi="Times New Roman"/>
          <w:sz w:val="24"/>
          <w:szCs w:val="24"/>
          <w:lang w:val="en-GB"/>
        </w:rPr>
        <w:t xml:space="preserve"> )</w:t>
      </w:r>
      <w:r w:rsidRPr="00FE6371">
        <w:rPr>
          <w:rFonts w:ascii="Times New Roman" w:hAnsi="Times New Roman"/>
          <w:sz w:val="24"/>
          <w:szCs w:val="24"/>
          <w:lang w:val="en-GB"/>
        </w:rPr>
        <w:t xml:space="preserve"> </w:t>
      </w:r>
      <w:r w:rsidR="00780FAE" w:rsidRPr="00FE6371">
        <w:rPr>
          <w:rFonts w:ascii="Times New Roman" w:hAnsi="Times New Roman"/>
          <w:sz w:val="24"/>
          <w:szCs w:val="24"/>
          <w:lang w:val="en-GB"/>
        </w:rPr>
        <w:t>and ileum (</w:t>
      </w:r>
      <w:r w:rsidRPr="00FE6371">
        <w:rPr>
          <w:rFonts w:ascii="Times New Roman" w:hAnsi="Times New Roman"/>
          <w:sz w:val="24"/>
          <w:szCs w:val="24"/>
          <w:lang w:val="en-GB"/>
        </w:rPr>
        <w:t xml:space="preserve">1.8 </w:t>
      </w:r>
      <w:r w:rsidRPr="00FE6371">
        <w:rPr>
          <w:rFonts w:ascii="Times New Roman" w:hAnsi="Times New Roman"/>
          <w:sz w:val="24"/>
          <w:szCs w:val="24"/>
          <w:lang w:val="en-GB"/>
        </w:rPr>
        <w:sym w:font="Symbol" w:char="F0B1"/>
      </w:r>
      <w:r w:rsidRPr="00FE6371">
        <w:rPr>
          <w:rFonts w:ascii="Times New Roman" w:hAnsi="Times New Roman"/>
          <w:sz w:val="24"/>
          <w:szCs w:val="24"/>
          <w:lang w:val="en-GB"/>
        </w:rPr>
        <w:t xml:space="preserve"> 0.4 ID%/g vs. 0.8 </w:t>
      </w:r>
      <w:r w:rsidRPr="00FE6371">
        <w:rPr>
          <w:rFonts w:ascii="Times New Roman" w:hAnsi="Times New Roman"/>
          <w:sz w:val="24"/>
          <w:szCs w:val="24"/>
          <w:lang w:val="en-GB"/>
        </w:rPr>
        <w:sym w:font="Symbol" w:char="F0B1"/>
      </w:r>
      <w:r w:rsidRPr="00FE6371">
        <w:rPr>
          <w:rFonts w:ascii="Times New Roman" w:hAnsi="Times New Roman"/>
          <w:sz w:val="24"/>
          <w:szCs w:val="24"/>
          <w:lang w:val="en-GB"/>
        </w:rPr>
        <w:t xml:space="preserve"> 0.2 ID%/g, P=0.002)</w:t>
      </w:r>
      <w:r w:rsidR="00780FAE" w:rsidRPr="00FE6371">
        <w:rPr>
          <w:rFonts w:ascii="Times New Roman" w:hAnsi="Times New Roman"/>
          <w:sz w:val="24"/>
          <w:szCs w:val="24"/>
          <w:lang w:val="en-GB"/>
        </w:rPr>
        <w:t xml:space="preserve">, </w:t>
      </w:r>
      <w:r w:rsidRPr="00FE6371">
        <w:rPr>
          <w:rFonts w:ascii="Times New Roman" w:hAnsi="Times New Roman"/>
          <w:sz w:val="24"/>
          <w:szCs w:val="24"/>
          <w:lang w:val="en-GB"/>
        </w:rPr>
        <w:t xml:space="preserve">( </w:t>
      </w:r>
      <w:r w:rsidR="00780FAE" w:rsidRPr="00FE6371">
        <w:rPr>
          <w:rFonts w:ascii="Times New Roman" w:hAnsi="Times New Roman"/>
          <w:sz w:val="24"/>
          <w:szCs w:val="24"/>
          <w:lang w:val="en-GB"/>
        </w:rPr>
        <w:t>Figure 2 A)</w:t>
      </w:r>
      <w:r w:rsidR="00C32208" w:rsidRPr="00FE6371">
        <w:rPr>
          <w:rFonts w:ascii="Times New Roman" w:hAnsi="Times New Roman"/>
          <w:sz w:val="24"/>
          <w:szCs w:val="24"/>
          <w:lang w:val="en-GB"/>
        </w:rPr>
        <w:t xml:space="preserve"> but no difference in the colon</w:t>
      </w:r>
      <w:r w:rsidR="00B91A5D" w:rsidRPr="00FE6371">
        <w:rPr>
          <w:rFonts w:ascii="Times New Roman" w:hAnsi="Times New Roman"/>
          <w:sz w:val="24"/>
          <w:szCs w:val="24"/>
          <w:lang w:val="en-GB"/>
        </w:rPr>
        <w:t>.</w:t>
      </w:r>
      <w:r w:rsidR="00780FAE" w:rsidRPr="00FE6371">
        <w:rPr>
          <w:rFonts w:ascii="Times New Roman" w:hAnsi="Times New Roman"/>
          <w:sz w:val="24"/>
          <w:szCs w:val="24"/>
          <w:lang w:val="en-GB"/>
        </w:rPr>
        <w:t xml:space="preserve"> </w:t>
      </w:r>
      <w:r w:rsidR="00780FAE" w:rsidRPr="00FE6371">
        <w:rPr>
          <w:rFonts w:ascii="Times New Roman" w:hAnsi="Times New Roman"/>
          <w:sz w:val="24"/>
          <w:szCs w:val="24"/>
          <w:lang w:val="en-GB" w:eastAsia="fi-FI"/>
        </w:rPr>
        <w:t>Metformin treatment increased FGD uptake in the mucosal layer of the small intestine as determined by photostimulated luminescence (</w:t>
      </w:r>
      <w:r w:rsidR="00780FAE" w:rsidRPr="00FE6371">
        <w:rPr>
          <w:rFonts w:ascii="Times New Roman" w:hAnsi="Times New Roman"/>
          <w:sz w:val="24"/>
          <w:szCs w:val="24"/>
          <w:lang w:val="en-GB"/>
        </w:rPr>
        <w:t xml:space="preserve">P=0.002 between metformin and </w:t>
      </w:r>
      <w:r w:rsidR="00DB6C25" w:rsidRPr="00FE6371">
        <w:rPr>
          <w:rFonts w:ascii="Times New Roman" w:hAnsi="Times New Roman"/>
          <w:sz w:val="24"/>
          <w:szCs w:val="24"/>
          <w:lang w:val="en-GB"/>
        </w:rPr>
        <w:t>control</w:t>
      </w:r>
      <w:r w:rsidR="00780FAE" w:rsidRPr="00FE6371">
        <w:rPr>
          <w:rFonts w:ascii="Times New Roman" w:hAnsi="Times New Roman"/>
          <w:sz w:val="24"/>
          <w:szCs w:val="24"/>
          <w:lang w:val="en-GB"/>
        </w:rPr>
        <w:t>, Figure 2 B-E).</w:t>
      </w:r>
      <w:r w:rsidR="00B91A5D" w:rsidRPr="00FE6371">
        <w:rPr>
          <w:rFonts w:ascii="Times New Roman" w:hAnsi="Times New Roman"/>
          <w:sz w:val="24"/>
          <w:szCs w:val="24"/>
          <w:lang w:val="en-GB"/>
        </w:rPr>
        <w:t xml:space="preserve"> In concert with this, imaging derived </w:t>
      </w:r>
      <w:r w:rsidR="00AC6907" w:rsidRPr="00FE6371">
        <w:rPr>
          <w:rFonts w:ascii="Times New Roman" w:hAnsi="Times New Roman"/>
          <w:sz w:val="24"/>
          <w:szCs w:val="24"/>
          <w:lang w:val="en-GB"/>
        </w:rPr>
        <w:t>FDG uptake</w:t>
      </w:r>
      <w:r w:rsidR="005C306E" w:rsidRPr="00FE6371">
        <w:rPr>
          <w:rFonts w:ascii="Times New Roman" w:hAnsi="Times New Roman"/>
          <w:sz w:val="24"/>
          <w:szCs w:val="24"/>
          <w:lang w:val="en-GB"/>
        </w:rPr>
        <w:t xml:space="preserve"> was </w:t>
      </w:r>
      <w:r w:rsidR="00B91A5D" w:rsidRPr="00FE6371">
        <w:rPr>
          <w:rFonts w:ascii="Times New Roman" w:hAnsi="Times New Roman"/>
          <w:sz w:val="24"/>
          <w:szCs w:val="24"/>
          <w:lang w:val="en-GB"/>
        </w:rPr>
        <w:t>higher</w:t>
      </w:r>
      <w:r w:rsidR="00AC6907" w:rsidRPr="00FE6371">
        <w:rPr>
          <w:rFonts w:ascii="Times New Roman" w:hAnsi="Times New Roman"/>
          <w:sz w:val="24"/>
          <w:szCs w:val="24"/>
          <w:lang w:val="en-GB"/>
        </w:rPr>
        <w:t xml:space="preserve"> in </w:t>
      </w:r>
      <w:r w:rsidR="00C95E15" w:rsidRPr="00FE6371">
        <w:rPr>
          <w:rFonts w:ascii="Times New Roman" w:hAnsi="Times New Roman"/>
          <w:sz w:val="24"/>
          <w:szCs w:val="24"/>
          <w:lang w:val="en-GB"/>
        </w:rPr>
        <w:t xml:space="preserve">the </w:t>
      </w:r>
      <w:r w:rsidR="00AC6907" w:rsidRPr="00FE6371">
        <w:rPr>
          <w:rFonts w:ascii="Times New Roman" w:hAnsi="Times New Roman"/>
          <w:sz w:val="24"/>
          <w:szCs w:val="24"/>
          <w:lang w:val="en-GB"/>
        </w:rPr>
        <w:t xml:space="preserve">small intestine </w:t>
      </w:r>
      <w:r w:rsidR="00C95E15" w:rsidRPr="00FE6371">
        <w:rPr>
          <w:rFonts w:ascii="Times New Roman" w:hAnsi="Times New Roman"/>
          <w:sz w:val="24"/>
          <w:szCs w:val="24"/>
          <w:lang w:val="en-GB"/>
        </w:rPr>
        <w:t>of</w:t>
      </w:r>
      <w:r w:rsidR="00AC6907" w:rsidRPr="00FE6371">
        <w:rPr>
          <w:rFonts w:ascii="Times New Roman" w:hAnsi="Times New Roman"/>
          <w:sz w:val="24"/>
          <w:szCs w:val="24"/>
          <w:lang w:val="en-GB"/>
        </w:rPr>
        <w:t xml:space="preserve"> </w:t>
      </w:r>
      <w:r w:rsidR="00DF064D" w:rsidRPr="00FE6371">
        <w:rPr>
          <w:rFonts w:ascii="Times New Roman" w:hAnsi="Times New Roman"/>
          <w:sz w:val="24"/>
          <w:szCs w:val="24"/>
          <w:lang w:val="en-GB"/>
        </w:rPr>
        <w:t>rats</w:t>
      </w:r>
      <w:r w:rsidR="00AC6907" w:rsidRPr="00FE6371">
        <w:rPr>
          <w:rFonts w:ascii="Times New Roman" w:hAnsi="Times New Roman"/>
          <w:sz w:val="24"/>
          <w:szCs w:val="24"/>
          <w:lang w:val="en-GB"/>
        </w:rPr>
        <w:t xml:space="preserve"> </w:t>
      </w:r>
      <w:r w:rsidR="00C95E15" w:rsidRPr="00FE6371">
        <w:rPr>
          <w:rFonts w:ascii="Times New Roman" w:hAnsi="Times New Roman"/>
          <w:sz w:val="24"/>
          <w:szCs w:val="24"/>
          <w:lang w:val="en-GB"/>
        </w:rPr>
        <w:t>given the</w:t>
      </w:r>
      <w:r w:rsidR="00AC6907" w:rsidRPr="00FE6371">
        <w:rPr>
          <w:rFonts w:ascii="Times New Roman" w:hAnsi="Times New Roman"/>
          <w:sz w:val="24"/>
          <w:szCs w:val="24"/>
          <w:lang w:val="en-GB"/>
        </w:rPr>
        <w:t xml:space="preserve"> metformin intervention compared to </w:t>
      </w:r>
      <w:r w:rsidR="00DB6C25" w:rsidRPr="00FE6371">
        <w:rPr>
          <w:rFonts w:ascii="Times New Roman" w:hAnsi="Times New Roman"/>
          <w:sz w:val="24"/>
          <w:szCs w:val="24"/>
          <w:lang w:val="en-GB"/>
        </w:rPr>
        <w:t xml:space="preserve">controls </w:t>
      </w:r>
      <w:r w:rsidR="00AC6907" w:rsidRPr="00FE6371">
        <w:rPr>
          <w:rFonts w:ascii="Times New Roman" w:hAnsi="Times New Roman"/>
          <w:sz w:val="24"/>
          <w:szCs w:val="24"/>
          <w:lang w:val="en-GB"/>
        </w:rPr>
        <w:t>(10.0</w:t>
      </w:r>
      <w:r w:rsidR="00912584">
        <w:rPr>
          <w:rFonts w:ascii="Times New Roman" w:hAnsi="Times New Roman"/>
          <w:sz w:val="24"/>
          <w:szCs w:val="24"/>
          <w:lang w:val="en-GB"/>
        </w:rPr>
        <w:t xml:space="preserve"> %ID/g</w:t>
      </w:r>
      <w:r w:rsidR="00AC6907" w:rsidRPr="00FE6371">
        <w:rPr>
          <w:rFonts w:ascii="Times New Roman" w:hAnsi="Times New Roman"/>
          <w:sz w:val="24"/>
          <w:szCs w:val="24"/>
          <w:lang w:val="en-GB"/>
        </w:rPr>
        <w:t xml:space="preserve"> vs</w:t>
      </w:r>
      <w:r w:rsidR="00DF064D" w:rsidRPr="00FE6371">
        <w:rPr>
          <w:rFonts w:ascii="Times New Roman" w:hAnsi="Times New Roman"/>
          <w:sz w:val="24"/>
          <w:szCs w:val="24"/>
          <w:lang w:val="en-GB"/>
        </w:rPr>
        <w:t>.</w:t>
      </w:r>
      <w:r w:rsidR="00AC6907" w:rsidRPr="00FE6371">
        <w:rPr>
          <w:rFonts w:ascii="Times New Roman" w:hAnsi="Times New Roman"/>
          <w:sz w:val="24"/>
          <w:szCs w:val="24"/>
          <w:lang w:val="en-GB"/>
        </w:rPr>
        <w:t xml:space="preserve"> 4.4, </w:t>
      </w:r>
      <w:r w:rsidR="00B209AB" w:rsidRPr="00FE6371">
        <w:rPr>
          <w:rFonts w:ascii="Times New Roman" w:hAnsi="Times New Roman"/>
          <w:sz w:val="24"/>
          <w:szCs w:val="24"/>
          <w:lang w:val="en-GB"/>
        </w:rPr>
        <w:t>P</w:t>
      </w:r>
      <w:r w:rsidR="00C8340E" w:rsidRPr="00FE6371">
        <w:rPr>
          <w:rFonts w:ascii="Times New Roman" w:hAnsi="Times New Roman"/>
          <w:sz w:val="24"/>
          <w:szCs w:val="24"/>
          <w:lang w:val="en-GB"/>
        </w:rPr>
        <w:t>=</w:t>
      </w:r>
      <w:r w:rsidR="00AC6907" w:rsidRPr="00FE6371">
        <w:rPr>
          <w:rFonts w:ascii="Times New Roman" w:hAnsi="Times New Roman"/>
          <w:sz w:val="24"/>
          <w:szCs w:val="24"/>
          <w:lang w:val="en-GB"/>
        </w:rPr>
        <w:t>0</w:t>
      </w:r>
      <w:r w:rsidR="00593BAF" w:rsidRPr="00FE6371">
        <w:rPr>
          <w:rFonts w:ascii="Times New Roman" w:hAnsi="Times New Roman"/>
          <w:sz w:val="24"/>
          <w:szCs w:val="24"/>
          <w:lang w:val="en-GB"/>
        </w:rPr>
        <w:t>.</w:t>
      </w:r>
      <w:r w:rsidR="00AC6907" w:rsidRPr="00FE6371">
        <w:rPr>
          <w:rFonts w:ascii="Times New Roman" w:hAnsi="Times New Roman"/>
          <w:sz w:val="24"/>
          <w:szCs w:val="24"/>
          <w:lang w:val="en-GB"/>
        </w:rPr>
        <w:t>0</w:t>
      </w:r>
      <w:r w:rsidR="00C8340E" w:rsidRPr="00FE6371">
        <w:rPr>
          <w:rFonts w:ascii="Times New Roman" w:hAnsi="Times New Roman"/>
          <w:sz w:val="24"/>
          <w:szCs w:val="24"/>
          <w:lang w:val="en-GB"/>
        </w:rPr>
        <w:t>02</w:t>
      </w:r>
      <w:r w:rsidR="00AC6907" w:rsidRPr="00FE6371">
        <w:rPr>
          <w:rFonts w:ascii="Times New Roman" w:hAnsi="Times New Roman"/>
          <w:sz w:val="24"/>
          <w:szCs w:val="24"/>
          <w:lang w:val="en-GB"/>
        </w:rPr>
        <w:t xml:space="preserve">, Figure </w:t>
      </w:r>
      <w:r w:rsidR="006106EB" w:rsidRPr="00FE6371">
        <w:rPr>
          <w:rFonts w:ascii="Times New Roman" w:hAnsi="Times New Roman"/>
          <w:sz w:val="24"/>
          <w:szCs w:val="24"/>
          <w:lang w:val="en-GB"/>
        </w:rPr>
        <w:t>2</w:t>
      </w:r>
      <w:r w:rsidR="008470E4" w:rsidRPr="00FE6371">
        <w:rPr>
          <w:rFonts w:ascii="Times New Roman" w:hAnsi="Times New Roman"/>
          <w:sz w:val="24"/>
          <w:szCs w:val="24"/>
          <w:lang w:val="en-GB"/>
        </w:rPr>
        <w:t xml:space="preserve"> F</w:t>
      </w:r>
      <w:r w:rsidR="00AC6907" w:rsidRPr="00FE6371">
        <w:rPr>
          <w:rFonts w:ascii="Times New Roman" w:hAnsi="Times New Roman"/>
          <w:sz w:val="24"/>
          <w:szCs w:val="24"/>
          <w:lang w:val="en-GB"/>
        </w:rPr>
        <w:t xml:space="preserve">). There was also an increase in FDG uptake </w:t>
      </w:r>
      <w:r w:rsidR="00861E61" w:rsidRPr="00FE6371">
        <w:rPr>
          <w:rFonts w:ascii="Times New Roman" w:hAnsi="Times New Roman"/>
          <w:sz w:val="24"/>
          <w:szCs w:val="24"/>
          <w:lang w:val="en-GB"/>
        </w:rPr>
        <w:t>by the</w:t>
      </w:r>
      <w:r w:rsidR="00AC6907" w:rsidRPr="00FE6371">
        <w:rPr>
          <w:rFonts w:ascii="Times New Roman" w:hAnsi="Times New Roman"/>
          <w:sz w:val="24"/>
          <w:szCs w:val="24"/>
          <w:lang w:val="en-GB"/>
        </w:rPr>
        <w:t xml:space="preserve"> colon</w:t>
      </w:r>
      <w:r w:rsidR="00861E61" w:rsidRPr="00FE6371">
        <w:rPr>
          <w:rFonts w:ascii="Times New Roman" w:hAnsi="Times New Roman"/>
          <w:sz w:val="24"/>
          <w:szCs w:val="24"/>
          <w:lang w:val="en-GB"/>
        </w:rPr>
        <w:t xml:space="preserve"> albeit</w:t>
      </w:r>
      <w:r w:rsidR="00AC6907" w:rsidRPr="00FE6371">
        <w:rPr>
          <w:rFonts w:ascii="Times New Roman" w:hAnsi="Times New Roman"/>
          <w:sz w:val="24"/>
          <w:szCs w:val="24"/>
          <w:lang w:val="en-GB"/>
        </w:rPr>
        <w:t xml:space="preserve"> from a lower bas</w:t>
      </w:r>
      <w:r w:rsidR="003A2FC2" w:rsidRPr="00FE6371">
        <w:rPr>
          <w:rFonts w:ascii="Times New Roman" w:hAnsi="Times New Roman"/>
          <w:sz w:val="24"/>
          <w:szCs w:val="24"/>
          <w:lang w:val="en-GB"/>
        </w:rPr>
        <w:t>eline</w:t>
      </w:r>
      <w:r w:rsidR="00AC6907" w:rsidRPr="00FE6371">
        <w:rPr>
          <w:rFonts w:ascii="Times New Roman" w:hAnsi="Times New Roman"/>
          <w:sz w:val="24"/>
          <w:szCs w:val="24"/>
          <w:lang w:val="en-GB"/>
        </w:rPr>
        <w:t xml:space="preserve"> level</w:t>
      </w:r>
      <w:r w:rsidR="005A5938" w:rsidRPr="00FE6371">
        <w:rPr>
          <w:rFonts w:ascii="Times New Roman" w:hAnsi="Times New Roman"/>
          <w:sz w:val="24"/>
          <w:szCs w:val="24"/>
          <w:lang w:val="en-GB"/>
        </w:rPr>
        <w:t xml:space="preserve"> (</w:t>
      </w:r>
      <w:r w:rsidR="00B209AB" w:rsidRPr="00FE6371">
        <w:rPr>
          <w:rFonts w:ascii="Times New Roman" w:hAnsi="Times New Roman"/>
          <w:sz w:val="24"/>
          <w:szCs w:val="24"/>
          <w:lang w:val="en-GB"/>
        </w:rPr>
        <w:t>P</w:t>
      </w:r>
      <w:r w:rsidR="005A5938" w:rsidRPr="00FE6371">
        <w:rPr>
          <w:rFonts w:ascii="Times New Roman" w:hAnsi="Times New Roman"/>
          <w:i/>
          <w:sz w:val="24"/>
          <w:szCs w:val="24"/>
          <w:lang w:val="en-GB"/>
        </w:rPr>
        <w:t>&lt;</w:t>
      </w:r>
      <w:r w:rsidR="005A5938" w:rsidRPr="00FE6371">
        <w:rPr>
          <w:rFonts w:ascii="Times New Roman" w:hAnsi="Times New Roman"/>
          <w:sz w:val="24"/>
          <w:szCs w:val="24"/>
          <w:lang w:val="en-GB"/>
        </w:rPr>
        <w:t>0.0</w:t>
      </w:r>
      <w:r w:rsidR="00C8340E" w:rsidRPr="00FE6371">
        <w:rPr>
          <w:rFonts w:ascii="Times New Roman" w:hAnsi="Times New Roman"/>
          <w:sz w:val="24"/>
          <w:szCs w:val="24"/>
          <w:lang w:val="en-GB"/>
        </w:rPr>
        <w:t>26).</w:t>
      </w:r>
    </w:p>
    <w:p w14:paraId="38C3B7C1" w14:textId="77777777" w:rsidR="0076068D" w:rsidRPr="00FE6371" w:rsidRDefault="0076068D" w:rsidP="00005713">
      <w:pPr>
        <w:spacing w:after="0" w:line="360" w:lineRule="auto"/>
        <w:jc w:val="both"/>
        <w:rPr>
          <w:rFonts w:ascii="Times New Roman" w:hAnsi="Times New Roman"/>
          <w:sz w:val="24"/>
          <w:szCs w:val="24"/>
          <w:lang w:val="en-GB"/>
        </w:rPr>
      </w:pPr>
    </w:p>
    <w:p w14:paraId="476D467F" w14:textId="77777777" w:rsidR="0076068D" w:rsidRPr="00FE6371" w:rsidRDefault="004674D3" w:rsidP="00D6509A">
      <w:pPr>
        <w:spacing w:line="360" w:lineRule="auto"/>
        <w:jc w:val="both"/>
        <w:rPr>
          <w:rFonts w:ascii="Times New Roman" w:hAnsi="Times New Roman"/>
          <w:sz w:val="24"/>
          <w:szCs w:val="24"/>
          <w:lang w:val="en-GB"/>
        </w:rPr>
      </w:pPr>
      <w:r w:rsidRPr="00FE6371">
        <w:rPr>
          <w:rFonts w:ascii="Times New Roman" w:hAnsi="Times New Roman"/>
          <w:sz w:val="24"/>
          <w:szCs w:val="24"/>
          <w:lang w:val="en-GB"/>
        </w:rPr>
        <w:lastRenderedPageBreak/>
        <w:t>Radioactivity measurements of faecal samples</w:t>
      </w:r>
      <w:r w:rsidR="0076068D" w:rsidRPr="00FE6371">
        <w:rPr>
          <w:rFonts w:ascii="Times New Roman" w:hAnsi="Times New Roman"/>
          <w:sz w:val="24"/>
          <w:szCs w:val="24"/>
          <w:lang w:val="en-GB"/>
        </w:rPr>
        <w:t xml:space="preserve"> showed </w:t>
      </w:r>
      <w:r w:rsidR="00163427" w:rsidRPr="00FE6371">
        <w:rPr>
          <w:rFonts w:ascii="Times New Roman" w:hAnsi="Times New Roman"/>
          <w:sz w:val="24"/>
          <w:szCs w:val="24"/>
          <w:lang w:val="en-GB"/>
        </w:rPr>
        <w:t>a</w:t>
      </w:r>
      <w:r w:rsidR="0076068D" w:rsidRPr="00FE6371">
        <w:rPr>
          <w:rFonts w:ascii="Times New Roman" w:hAnsi="Times New Roman"/>
          <w:sz w:val="24"/>
          <w:szCs w:val="24"/>
          <w:lang w:val="en-GB"/>
        </w:rPr>
        <w:t xml:space="preserve"> </w:t>
      </w:r>
      <w:r w:rsidR="00163427" w:rsidRPr="00FE6371">
        <w:rPr>
          <w:rFonts w:ascii="Times New Roman" w:hAnsi="Times New Roman"/>
          <w:sz w:val="24"/>
          <w:szCs w:val="24"/>
          <w:lang w:val="en-GB"/>
        </w:rPr>
        <w:t>movement</w:t>
      </w:r>
      <w:r w:rsidR="0076068D" w:rsidRPr="00FE6371">
        <w:rPr>
          <w:rFonts w:ascii="Times New Roman" w:hAnsi="Times New Roman"/>
          <w:sz w:val="24"/>
          <w:szCs w:val="24"/>
          <w:lang w:val="en-GB"/>
        </w:rPr>
        <w:t xml:space="preserve"> </w:t>
      </w:r>
      <w:r w:rsidR="00163427" w:rsidRPr="00FE6371">
        <w:rPr>
          <w:rFonts w:ascii="Times New Roman" w:hAnsi="Times New Roman"/>
          <w:sz w:val="24"/>
          <w:szCs w:val="24"/>
          <w:lang w:val="en-GB"/>
        </w:rPr>
        <w:t xml:space="preserve">of FDG </w:t>
      </w:r>
      <w:r w:rsidR="0076068D" w:rsidRPr="00FE6371">
        <w:rPr>
          <w:rFonts w:ascii="Times New Roman" w:hAnsi="Times New Roman"/>
          <w:sz w:val="24"/>
          <w:szCs w:val="24"/>
          <w:lang w:val="en-GB"/>
        </w:rPr>
        <w:t xml:space="preserve">from the blood circulation to the intestinal lumen but no </w:t>
      </w:r>
      <w:r w:rsidR="00466F48" w:rsidRPr="00FE6371">
        <w:rPr>
          <w:rFonts w:ascii="Times New Roman" w:hAnsi="Times New Roman"/>
          <w:sz w:val="24"/>
          <w:szCs w:val="24"/>
          <w:lang w:val="en-GB"/>
        </w:rPr>
        <w:t xml:space="preserve">significant differences were </w:t>
      </w:r>
      <w:r w:rsidR="0076068D" w:rsidRPr="00FE6371">
        <w:rPr>
          <w:rFonts w:ascii="Times New Roman" w:hAnsi="Times New Roman"/>
          <w:sz w:val="24"/>
          <w:szCs w:val="24"/>
          <w:lang w:val="en-GB"/>
        </w:rPr>
        <w:t>s</w:t>
      </w:r>
      <w:r w:rsidR="00466F48" w:rsidRPr="00FE6371">
        <w:rPr>
          <w:rFonts w:ascii="Times New Roman" w:hAnsi="Times New Roman"/>
          <w:sz w:val="24"/>
          <w:szCs w:val="24"/>
          <w:lang w:val="en-GB"/>
        </w:rPr>
        <w:t xml:space="preserve">een in faecal activity </w:t>
      </w:r>
      <w:r w:rsidR="0076068D" w:rsidRPr="00FE6371">
        <w:rPr>
          <w:rFonts w:ascii="Times New Roman" w:hAnsi="Times New Roman"/>
          <w:sz w:val="24"/>
          <w:szCs w:val="24"/>
          <w:lang w:val="en-GB"/>
        </w:rPr>
        <w:t xml:space="preserve">between </w:t>
      </w:r>
      <w:r w:rsidR="005D12BA" w:rsidRPr="00FE6371">
        <w:rPr>
          <w:rFonts w:ascii="Times New Roman" w:hAnsi="Times New Roman"/>
          <w:sz w:val="24"/>
          <w:szCs w:val="24"/>
          <w:lang w:val="en-GB"/>
        </w:rPr>
        <w:t>the metformin group and the control group</w:t>
      </w:r>
      <w:r w:rsidR="00466F48" w:rsidRPr="00FE6371">
        <w:rPr>
          <w:rFonts w:ascii="Times New Roman" w:hAnsi="Times New Roman"/>
          <w:sz w:val="24"/>
          <w:szCs w:val="24"/>
          <w:lang w:val="en-GB"/>
        </w:rPr>
        <w:t xml:space="preserve"> (5.6 vs. 7.8 1 </w:t>
      </w:r>
      <w:r w:rsidR="00764CAA" w:rsidRPr="00FE6371">
        <w:rPr>
          <w:rFonts w:ascii="Times New Roman" w:hAnsi="Times New Roman"/>
          <w:sz w:val="24"/>
          <w:szCs w:val="24"/>
          <w:lang w:val="en-GB"/>
        </w:rPr>
        <w:t>ID</w:t>
      </w:r>
      <w:r w:rsidR="00466F48" w:rsidRPr="00FE6371">
        <w:rPr>
          <w:rFonts w:ascii="Times New Roman" w:hAnsi="Times New Roman"/>
          <w:sz w:val="24"/>
          <w:szCs w:val="24"/>
          <w:lang w:val="en-GB"/>
        </w:rPr>
        <w:t>% g</w:t>
      </w:r>
      <w:r w:rsidR="00466F48" w:rsidRPr="00FE6371">
        <w:rPr>
          <w:rFonts w:ascii="Times New Roman" w:hAnsi="Times New Roman"/>
          <w:sz w:val="24"/>
          <w:szCs w:val="24"/>
          <w:vertAlign w:val="superscript"/>
          <w:lang w:val="en-GB"/>
        </w:rPr>
        <w:t>-1</w:t>
      </w:r>
      <w:r w:rsidR="00466F48" w:rsidRPr="00FE6371">
        <w:rPr>
          <w:rFonts w:ascii="Times New Roman" w:hAnsi="Times New Roman"/>
          <w:sz w:val="24"/>
          <w:szCs w:val="24"/>
          <w:lang w:val="en-GB"/>
        </w:rPr>
        <w:t> *Mm</w:t>
      </w:r>
      <w:r w:rsidR="00466F48" w:rsidRPr="00FE6371">
        <w:rPr>
          <w:rFonts w:ascii="Times New Roman" w:hAnsi="Times New Roman"/>
          <w:i/>
          <w:sz w:val="24"/>
          <w:szCs w:val="24"/>
          <w:lang w:val="en-GB"/>
        </w:rPr>
        <w:t>,</w:t>
      </w:r>
      <w:r w:rsidR="00466F48" w:rsidRPr="00FE6371">
        <w:rPr>
          <w:rFonts w:ascii="Times New Roman" w:hAnsi="Times New Roman"/>
          <w:sz w:val="24"/>
          <w:szCs w:val="24"/>
          <w:lang w:val="en-GB"/>
        </w:rPr>
        <w:t xml:space="preserve"> </w:t>
      </w:r>
      <w:r w:rsidR="00B209AB" w:rsidRPr="00FE6371">
        <w:rPr>
          <w:rFonts w:ascii="Times New Roman" w:hAnsi="Times New Roman"/>
          <w:sz w:val="24"/>
          <w:szCs w:val="24"/>
          <w:lang w:val="en-GB"/>
        </w:rPr>
        <w:t>P</w:t>
      </w:r>
      <w:r w:rsidR="00466F48" w:rsidRPr="00FE6371">
        <w:rPr>
          <w:rFonts w:ascii="Times New Roman" w:hAnsi="Times New Roman"/>
          <w:sz w:val="24"/>
          <w:szCs w:val="24"/>
          <w:lang w:val="en-GB"/>
        </w:rPr>
        <w:t>=0.09</w:t>
      </w:r>
      <w:r w:rsidR="00C8340E" w:rsidRPr="00FE6371">
        <w:rPr>
          <w:rFonts w:ascii="Times New Roman" w:hAnsi="Times New Roman"/>
          <w:sz w:val="24"/>
          <w:szCs w:val="24"/>
          <w:lang w:val="en-GB"/>
        </w:rPr>
        <w:t>6</w:t>
      </w:r>
      <w:r w:rsidR="00466F48" w:rsidRPr="00FE6371">
        <w:rPr>
          <w:rFonts w:ascii="Times New Roman" w:hAnsi="Times New Roman"/>
          <w:sz w:val="24"/>
          <w:szCs w:val="24"/>
          <w:lang w:val="en-GB"/>
        </w:rPr>
        <w:t>)</w:t>
      </w:r>
      <w:r w:rsidR="00115001" w:rsidRPr="00FE6371">
        <w:rPr>
          <w:rFonts w:ascii="Times New Roman" w:hAnsi="Times New Roman"/>
          <w:sz w:val="24"/>
          <w:szCs w:val="24"/>
          <w:lang w:val="en-GB"/>
        </w:rPr>
        <w:t>.</w:t>
      </w:r>
    </w:p>
    <w:p w14:paraId="463658BE" w14:textId="7278C9A2" w:rsidR="000C2FFA" w:rsidRPr="00966E8A" w:rsidRDefault="00267150" w:rsidP="00966E8A">
      <w:pPr>
        <w:pStyle w:val="ListParagraph"/>
        <w:numPr>
          <w:ilvl w:val="0"/>
          <w:numId w:val="18"/>
        </w:numPr>
        <w:spacing w:line="360" w:lineRule="auto"/>
        <w:jc w:val="both"/>
        <w:rPr>
          <w:rFonts w:ascii="Times New Roman" w:hAnsi="Times New Roman"/>
          <w:sz w:val="24"/>
          <w:szCs w:val="24"/>
          <w:lang w:val="en-GB"/>
        </w:rPr>
      </w:pPr>
      <w:r w:rsidRPr="00966E8A">
        <w:rPr>
          <w:rFonts w:ascii="Times New Roman" w:hAnsi="Times New Roman"/>
          <w:sz w:val="24"/>
          <w:szCs w:val="24"/>
          <w:lang w:val="en-GB"/>
        </w:rPr>
        <w:t>DISCUSSION</w:t>
      </w:r>
    </w:p>
    <w:p w14:paraId="2DF74C5D" w14:textId="0DEF8099" w:rsidR="002161CB" w:rsidRPr="00FE6371" w:rsidRDefault="009123BF" w:rsidP="0018594F">
      <w:pPr>
        <w:spacing w:line="360" w:lineRule="auto"/>
        <w:jc w:val="both"/>
        <w:rPr>
          <w:rFonts w:ascii="Times New Roman" w:hAnsi="Times New Roman"/>
          <w:sz w:val="24"/>
          <w:szCs w:val="24"/>
          <w:lang w:val="en-GB"/>
        </w:rPr>
      </w:pPr>
      <w:r w:rsidRPr="00FE6371">
        <w:rPr>
          <w:rFonts w:ascii="Times New Roman" w:hAnsi="Times New Roman"/>
          <w:sz w:val="24"/>
          <w:szCs w:val="24"/>
          <w:lang w:val="en-GB"/>
        </w:rPr>
        <w:t>Our study highlights</w:t>
      </w:r>
      <w:r w:rsidR="00602AC9" w:rsidRPr="00FE6371">
        <w:rPr>
          <w:rFonts w:ascii="Times New Roman" w:hAnsi="Times New Roman"/>
          <w:sz w:val="24"/>
          <w:szCs w:val="24"/>
          <w:lang w:val="en-GB"/>
        </w:rPr>
        <w:t xml:space="preserve"> </w:t>
      </w:r>
      <w:r w:rsidR="00017487" w:rsidRPr="00FE6371">
        <w:rPr>
          <w:rFonts w:ascii="Times New Roman" w:hAnsi="Times New Roman"/>
          <w:sz w:val="24"/>
          <w:szCs w:val="24"/>
          <w:lang w:val="en-GB"/>
        </w:rPr>
        <w:t xml:space="preserve">intestinal </w:t>
      </w:r>
      <w:r w:rsidR="00B91A5D" w:rsidRPr="00FE6371">
        <w:rPr>
          <w:rFonts w:ascii="Times New Roman" w:hAnsi="Times New Roman"/>
          <w:sz w:val="24"/>
          <w:szCs w:val="24"/>
          <w:lang w:val="en-GB"/>
        </w:rPr>
        <w:t>metabolic effects</w:t>
      </w:r>
      <w:r w:rsidR="00017487" w:rsidRPr="00FE6371">
        <w:rPr>
          <w:rFonts w:ascii="Times New Roman" w:hAnsi="Times New Roman"/>
          <w:sz w:val="24"/>
          <w:szCs w:val="24"/>
          <w:lang w:val="en-GB"/>
        </w:rPr>
        <w:t xml:space="preserve"> of metformin in patients with newly diagnosed type 2 diabetes. It shows </w:t>
      </w:r>
      <w:r w:rsidR="00602AC9" w:rsidRPr="00FE6371">
        <w:rPr>
          <w:rFonts w:ascii="Times New Roman" w:hAnsi="Times New Roman"/>
          <w:sz w:val="24"/>
          <w:szCs w:val="24"/>
          <w:lang w:val="en-GB"/>
        </w:rPr>
        <w:t xml:space="preserve">that </w:t>
      </w:r>
      <w:r w:rsidR="003A757C" w:rsidRPr="00FE6371">
        <w:rPr>
          <w:rFonts w:ascii="Times New Roman" w:hAnsi="Times New Roman"/>
          <w:sz w:val="24"/>
          <w:szCs w:val="24"/>
          <w:lang w:val="en-GB"/>
        </w:rPr>
        <w:t xml:space="preserve">metformin </w:t>
      </w:r>
      <w:r w:rsidR="0018594F" w:rsidRPr="00FE6371">
        <w:rPr>
          <w:rFonts w:ascii="Times New Roman" w:hAnsi="Times New Roman"/>
          <w:sz w:val="24"/>
          <w:szCs w:val="24"/>
          <w:lang w:val="en-GB"/>
        </w:rPr>
        <w:t>treatment</w:t>
      </w:r>
      <w:r w:rsidR="003A757C" w:rsidRPr="00FE6371">
        <w:rPr>
          <w:rFonts w:ascii="Times New Roman" w:hAnsi="Times New Roman"/>
          <w:sz w:val="24"/>
          <w:szCs w:val="24"/>
          <w:lang w:val="en-GB"/>
        </w:rPr>
        <w:t xml:space="preserve"> </w:t>
      </w:r>
      <w:r w:rsidR="004720C1" w:rsidRPr="00FE6371">
        <w:rPr>
          <w:rFonts w:ascii="Times New Roman" w:hAnsi="Times New Roman"/>
          <w:sz w:val="24"/>
          <w:szCs w:val="24"/>
          <w:lang w:val="en-GB"/>
        </w:rPr>
        <w:t>elevated</w:t>
      </w:r>
      <w:r w:rsidR="00A84C9A" w:rsidRPr="00FE6371">
        <w:rPr>
          <w:rFonts w:ascii="Times New Roman" w:hAnsi="Times New Roman"/>
          <w:sz w:val="24"/>
          <w:szCs w:val="24"/>
          <w:lang w:val="en-GB"/>
        </w:rPr>
        <w:t xml:space="preserve"> GU</w:t>
      </w:r>
      <w:r w:rsidR="00713467" w:rsidRPr="00FE6371">
        <w:rPr>
          <w:rFonts w:ascii="Times New Roman" w:hAnsi="Times New Roman"/>
          <w:sz w:val="24"/>
          <w:szCs w:val="24"/>
          <w:lang w:val="en-GB"/>
        </w:rPr>
        <w:t xml:space="preserve"> </w:t>
      </w:r>
      <w:r w:rsidR="004720C1" w:rsidRPr="00FE6371">
        <w:rPr>
          <w:rFonts w:ascii="Times New Roman" w:hAnsi="Times New Roman"/>
          <w:sz w:val="24"/>
          <w:szCs w:val="24"/>
          <w:lang w:val="en-GB"/>
        </w:rPr>
        <w:t>several fold</w:t>
      </w:r>
      <w:r w:rsidR="0018594F" w:rsidRPr="00FE6371">
        <w:rPr>
          <w:rFonts w:ascii="Times New Roman" w:hAnsi="Times New Roman"/>
          <w:sz w:val="24"/>
          <w:szCs w:val="24"/>
          <w:lang w:val="en-GB"/>
        </w:rPr>
        <w:t xml:space="preserve"> </w:t>
      </w:r>
      <w:r w:rsidR="00C00BC9" w:rsidRPr="00FE6371">
        <w:rPr>
          <w:rFonts w:ascii="Times New Roman" w:hAnsi="Times New Roman"/>
          <w:sz w:val="24"/>
          <w:szCs w:val="24"/>
          <w:lang w:val="en-GB"/>
        </w:rPr>
        <w:t xml:space="preserve">from </w:t>
      </w:r>
      <w:r w:rsidR="00250F78" w:rsidRPr="00FE6371">
        <w:rPr>
          <w:rFonts w:ascii="Times New Roman" w:hAnsi="Times New Roman"/>
          <w:sz w:val="24"/>
          <w:szCs w:val="24"/>
          <w:lang w:val="en-GB"/>
        </w:rPr>
        <w:t xml:space="preserve">the </w:t>
      </w:r>
      <w:r w:rsidR="00C00BC9" w:rsidRPr="00FE6371">
        <w:rPr>
          <w:rFonts w:ascii="Times New Roman" w:hAnsi="Times New Roman"/>
          <w:sz w:val="24"/>
          <w:szCs w:val="24"/>
          <w:lang w:val="en-GB"/>
        </w:rPr>
        <w:t xml:space="preserve">circulation into the enterocytes </w:t>
      </w:r>
      <w:r w:rsidR="0018594F" w:rsidRPr="00FE6371">
        <w:rPr>
          <w:rFonts w:ascii="Times New Roman" w:hAnsi="Times New Roman"/>
          <w:sz w:val="24"/>
          <w:szCs w:val="24"/>
          <w:lang w:val="en-GB"/>
        </w:rPr>
        <w:t xml:space="preserve">in </w:t>
      </w:r>
      <w:r w:rsidR="004720C1" w:rsidRPr="00FE6371">
        <w:rPr>
          <w:rFonts w:ascii="Times New Roman" w:hAnsi="Times New Roman"/>
          <w:sz w:val="24"/>
          <w:szCs w:val="24"/>
          <w:lang w:val="en-GB"/>
        </w:rPr>
        <w:t xml:space="preserve">the </w:t>
      </w:r>
      <w:r w:rsidR="0018594F" w:rsidRPr="00FE6371">
        <w:rPr>
          <w:rFonts w:ascii="Times New Roman" w:hAnsi="Times New Roman"/>
          <w:sz w:val="24"/>
          <w:szCs w:val="24"/>
          <w:lang w:val="en-GB"/>
        </w:rPr>
        <w:t>small intestine</w:t>
      </w:r>
      <w:r w:rsidR="003A757C" w:rsidRPr="00FE6371">
        <w:rPr>
          <w:rFonts w:ascii="Times New Roman" w:hAnsi="Times New Roman"/>
          <w:sz w:val="24"/>
          <w:szCs w:val="24"/>
          <w:lang w:val="en-GB"/>
        </w:rPr>
        <w:t xml:space="preserve"> and </w:t>
      </w:r>
      <w:r w:rsidR="004720C1" w:rsidRPr="00D41343">
        <w:rPr>
          <w:rFonts w:ascii="Times New Roman" w:hAnsi="Times New Roman"/>
          <w:sz w:val="24"/>
          <w:szCs w:val="24"/>
          <w:lang w:val="en-GB"/>
        </w:rPr>
        <w:t xml:space="preserve">the </w:t>
      </w:r>
      <w:r w:rsidR="003A757C" w:rsidRPr="00D41343">
        <w:rPr>
          <w:rFonts w:ascii="Times New Roman" w:hAnsi="Times New Roman"/>
          <w:sz w:val="24"/>
          <w:szCs w:val="24"/>
          <w:lang w:val="en-GB"/>
        </w:rPr>
        <w:t>colon</w:t>
      </w:r>
      <w:r w:rsidR="007C7B44" w:rsidRPr="00D41343">
        <w:rPr>
          <w:rFonts w:ascii="Times New Roman" w:hAnsi="Times New Roman"/>
          <w:sz w:val="24"/>
          <w:szCs w:val="24"/>
          <w:lang w:val="en-GB"/>
        </w:rPr>
        <w:t>, indirectly suggesting the improved capacity of mucosal cells to function as an intestinal barrier</w:t>
      </w:r>
      <w:r w:rsidR="00592334" w:rsidRPr="00D41343">
        <w:rPr>
          <w:rFonts w:ascii="Times New Roman" w:hAnsi="Times New Roman"/>
          <w:sz w:val="24"/>
          <w:szCs w:val="24"/>
          <w:lang w:val="en-GB"/>
        </w:rPr>
        <w:t>.</w:t>
      </w:r>
      <w:r w:rsidR="007E2E74" w:rsidRPr="00FE6371">
        <w:rPr>
          <w:rFonts w:ascii="Times New Roman" w:hAnsi="Times New Roman"/>
          <w:sz w:val="24"/>
          <w:szCs w:val="24"/>
          <w:lang w:val="en-GB"/>
        </w:rPr>
        <w:t xml:space="preserve"> </w:t>
      </w:r>
      <w:r w:rsidR="00C00BC9" w:rsidRPr="00FE6371">
        <w:rPr>
          <w:rFonts w:ascii="Times New Roman" w:hAnsi="Times New Roman"/>
          <w:sz w:val="24"/>
          <w:szCs w:val="24"/>
          <w:lang w:val="en-GB"/>
        </w:rPr>
        <w:t xml:space="preserve">Although case reports on ‘intestinal hot spots’ in </w:t>
      </w:r>
      <w:r w:rsidR="001B1719" w:rsidRPr="00FE6371">
        <w:rPr>
          <w:rFonts w:ascii="Times New Roman" w:hAnsi="Times New Roman"/>
          <w:sz w:val="24"/>
          <w:szCs w:val="24"/>
          <w:lang w:val="en-GB"/>
        </w:rPr>
        <w:t xml:space="preserve">diagnostic </w:t>
      </w:r>
      <w:r w:rsidR="00C00BC9" w:rsidRPr="00FE6371">
        <w:rPr>
          <w:rFonts w:ascii="Times New Roman" w:hAnsi="Times New Roman"/>
          <w:sz w:val="24"/>
          <w:szCs w:val="24"/>
          <w:lang w:val="en-GB"/>
        </w:rPr>
        <w:t>patients on metformin are published</w:t>
      </w:r>
      <w:r w:rsidR="00510579"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fldData xml:space="preserve">PEVuZE5vdGU+PENpdGU+PEF1dGhvcj5Hb250aWVyPC9BdXRob3I+PFllYXI+MjAwODwvWWVhcj48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Y2Nlc3Npb24tbnVtPjE3Nzg2NDM3PC9hY2Nlc3Npb24tbnVtPjx3b3JrLXR5cGU+Q2xpbmljYWwg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PEVuZE5vdGU+PENpdGU+PEF1dGhvcj5Hb250aWVyPC9BdXRob3I+PFllYXI+MjAwODwvWWVhcj48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Y2Nlc3Npb24tbnVtPjE3Nzg2NDM3PC9hY2Nlc3Npb24tbnVtPjx3b3JrLXR5cGU+Q2xpbmljYWwg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[14, 28]</w:t>
      </w:r>
      <w:r w:rsidR="00490116" w:rsidRPr="00FE6371">
        <w:rPr>
          <w:rFonts w:ascii="Times New Roman" w:hAnsi="Times New Roman"/>
          <w:sz w:val="24"/>
          <w:szCs w:val="24"/>
          <w:lang w:val="en-GB"/>
        </w:rPr>
        <w:fldChar w:fldCharType="end"/>
      </w:r>
      <w:r w:rsidR="00C00BC9" w:rsidRPr="00FE6371">
        <w:rPr>
          <w:rFonts w:ascii="Times New Roman" w:hAnsi="Times New Roman"/>
          <w:sz w:val="24"/>
          <w:szCs w:val="24"/>
          <w:lang w:val="en-GB"/>
        </w:rPr>
        <w:t xml:space="preserve">, to the best of our </w:t>
      </w:r>
      <w:r w:rsidR="00266669" w:rsidRPr="00FE6371">
        <w:rPr>
          <w:rFonts w:ascii="Times New Roman" w:hAnsi="Times New Roman"/>
          <w:sz w:val="24"/>
          <w:szCs w:val="24"/>
          <w:lang w:val="en-GB"/>
        </w:rPr>
        <w:t xml:space="preserve">knowledge the effects of metformin </w:t>
      </w:r>
      <w:r w:rsidR="008B10C9" w:rsidRPr="00FE6371">
        <w:rPr>
          <w:rFonts w:ascii="Times New Roman" w:hAnsi="Times New Roman"/>
          <w:sz w:val="24"/>
          <w:szCs w:val="24"/>
          <w:lang w:val="en-GB"/>
        </w:rPr>
        <w:t xml:space="preserve">on </w:t>
      </w:r>
      <w:r w:rsidR="00266669" w:rsidRPr="00FE6371">
        <w:rPr>
          <w:rFonts w:ascii="Times New Roman" w:hAnsi="Times New Roman"/>
          <w:sz w:val="24"/>
          <w:szCs w:val="24"/>
          <w:lang w:val="en-GB"/>
        </w:rPr>
        <w:t>intestinal metabolism ha</w:t>
      </w:r>
      <w:r w:rsidR="008B10C9" w:rsidRPr="00FE6371">
        <w:rPr>
          <w:rFonts w:ascii="Times New Roman" w:hAnsi="Times New Roman"/>
          <w:sz w:val="24"/>
          <w:szCs w:val="24"/>
          <w:lang w:val="en-GB"/>
        </w:rPr>
        <w:t>ve</w:t>
      </w:r>
      <w:r w:rsidR="00266669" w:rsidRPr="00FE6371">
        <w:rPr>
          <w:rFonts w:ascii="Times New Roman" w:hAnsi="Times New Roman"/>
          <w:sz w:val="24"/>
          <w:szCs w:val="24"/>
          <w:lang w:val="en-GB"/>
        </w:rPr>
        <w:t xml:space="preserve"> not been clarified in</w:t>
      </w:r>
      <w:r w:rsidR="008B10C9" w:rsidRPr="00FE6371">
        <w:rPr>
          <w:rFonts w:ascii="Times New Roman" w:hAnsi="Times New Roman"/>
          <w:sz w:val="24"/>
          <w:szCs w:val="24"/>
          <w:lang w:val="en-GB"/>
        </w:rPr>
        <w:t xml:space="preserve"> a</w:t>
      </w:r>
      <w:r w:rsidR="00266669" w:rsidRPr="00FE6371">
        <w:rPr>
          <w:rFonts w:ascii="Times New Roman" w:hAnsi="Times New Roman"/>
          <w:sz w:val="24"/>
          <w:szCs w:val="24"/>
          <w:lang w:val="en-GB"/>
        </w:rPr>
        <w:t xml:space="preserve"> prospective</w:t>
      </w:r>
      <w:r w:rsidR="00D6440B" w:rsidRPr="00FE6371">
        <w:rPr>
          <w:rFonts w:ascii="Times New Roman" w:hAnsi="Times New Roman"/>
          <w:sz w:val="24"/>
          <w:szCs w:val="24"/>
          <w:lang w:val="en-GB"/>
        </w:rPr>
        <w:t xml:space="preserve"> setting.</w:t>
      </w:r>
    </w:p>
    <w:p w14:paraId="03394F60" w14:textId="65178C0C" w:rsidR="00F2357A" w:rsidRPr="00FE6371" w:rsidRDefault="00FC7392" w:rsidP="00F2357A">
      <w:pPr>
        <w:spacing w:line="360" w:lineRule="auto"/>
        <w:jc w:val="both"/>
        <w:rPr>
          <w:rFonts w:ascii="Times New Roman" w:hAnsi="Times New Roman"/>
          <w:sz w:val="24"/>
          <w:szCs w:val="24"/>
          <w:lang w:val="en-GB"/>
        </w:rPr>
      </w:pPr>
      <w:r w:rsidRPr="00FE6371">
        <w:rPr>
          <w:rFonts w:ascii="Times New Roman" w:hAnsi="Times New Roman"/>
          <w:sz w:val="24"/>
          <w:szCs w:val="24"/>
          <w:lang w:val="en-GB"/>
        </w:rPr>
        <w:lastRenderedPageBreak/>
        <w:t xml:space="preserve">Compared to healthy </w:t>
      </w:r>
      <w:r w:rsidRPr="00DF7CD6">
        <w:rPr>
          <w:rFonts w:ascii="Times New Roman" w:hAnsi="Times New Roman"/>
          <w:sz w:val="24"/>
          <w:szCs w:val="24"/>
          <w:lang w:val="en-GB"/>
        </w:rPr>
        <w:t>subjects</w:t>
      </w:r>
      <w:r w:rsidR="008F6621" w:rsidRPr="00DF7CD6">
        <w:rPr>
          <w:rFonts w:ascii="Times New Roman" w:hAnsi="Times New Roman"/>
          <w:sz w:val="24"/>
          <w:szCs w:val="24"/>
          <w:lang w:val="en-GB"/>
        </w:rPr>
        <w:t xml:space="preserve">’ intestinal GU during euglycemic hyperinsulinemic clamp in our </w:t>
      </w:r>
      <w:r w:rsidR="006608F7" w:rsidRPr="00DF7CD6">
        <w:rPr>
          <w:rFonts w:ascii="Times New Roman" w:hAnsi="Times New Roman"/>
          <w:sz w:val="24"/>
          <w:szCs w:val="24"/>
          <w:lang w:val="en-GB"/>
        </w:rPr>
        <w:t>recent</w:t>
      </w:r>
      <w:r w:rsidR="008F6621" w:rsidRPr="00DF7CD6">
        <w:rPr>
          <w:rFonts w:ascii="Times New Roman" w:hAnsi="Times New Roman"/>
          <w:sz w:val="24"/>
          <w:szCs w:val="24"/>
          <w:lang w:val="en-GB"/>
        </w:rPr>
        <w:t xml:space="preserve"> stud</w:t>
      </w:r>
      <w:r w:rsidR="006608F7" w:rsidRPr="00DF7CD6">
        <w:rPr>
          <w:rFonts w:ascii="Times New Roman" w:hAnsi="Times New Roman"/>
          <w:sz w:val="24"/>
          <w:szCs w:val="24"/>
          <w:lang w:val="en-GB"/>
        </w:rPr>
        <w:t>y</w:t>
      </w:r>
      <w:r w:rsidR="008F6621"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&lt;EndNote&gt;&lt;Cite&gt;&lt;Author&gt;Makinen&lt;/Author&gt;&lt;Year&gt;2015&lt;/Year&gt;&lt;RecNum&gt;704&lt;/RecNum&gt;&lt;DisplayText&gt;[17]&lt;/DisplayText&gt;&lt;record&gt;&lt;rec-number&gt;704&lt;/rec-number&gt;&lt;foreign-keys&gt;&lt;key app="EN" db-id="zfpd0p9pzaavt7es9xp5eette9szzd52pzsp" timestamp="1451821873"&gt;704&lt;/key&gt;&lt;/foreign-keys&gt;&lt;ref-type name="Journal Article"&gt;17&lt;/ref-type&gt;&lt;contributors&gt;&lt;authors&gt;&lt;author&gt;Makinen, J.&lt;/author&gt;&lt;author&gt;Hannukainen, J. C.&lt;/author&gt;&lt;author&gt;Karmi, A.&lt;/author&gt;&lt;author&gt;Immonen, H. M.&lt;/author&gt;&lt;author&gt;Soinio, M.&lt;/author&gt;&lt;author&gt;Nelimarkka, L.&lt;/author&gt;&lt;author&gt;Savisto, N.&lt;/author&gt;&lt;author&gt;Helmio, M.&lt;/author&gt;&lt;author&gt;Ovaska, J.&lt;/author&gt;&lt;author&gt;Salminen, P.&lt;/author&gt;&lt;author&gt;Iozzo, P.&lt;/author&gt;&lt;author&gt;Nuutila, P.&lt;/author&gt;&lt;/authors&gt;&lt;/contributors&gt;&lt;auth-address&gt;Turku PET Centre, University of Turku, PL 52, FIN-20520, Turku, Finland.&lt;/auth-address&gt;&lt;titles&gt;&lt;title&gt;Obesity-associated intestinal insulin resistance is ameliorated after bariatric surgery&lt;/title&gt;&lt;secondary-title&gt;Diabetologia&lt;/secondary-title&gt;&lt;/titles&gt;&lt;periodical&gt;&lt;full-title&gt;Diabetologia&lt;/full-title&gt;&lt;abbr-1&gt;Diabetologia&lt;/abbr-1&gt;&lt;/periodical&gt;&lt;pages&gt;1055-62&lt;/pages&gt;&lt;volume&gt;58&lt;/volume&gt;&lt;number&gt;5&lt;/number&gt;&lt;dates&gt;&lt;year&gt;2015&lt;/year&gt;&lt;pub-dates&gt;&lt;date&gt;May&lt;/date&gt;&lt;/pub-dates&gt;&lt;/dates&gt;&lt;isbn&gt;1432-0428 (Electronic)&amp;#xD;0012-186X (Linking)&lt;/isbn&gt;&lt;accession-num&gt;25631620&lt;/accession-num&gt;&lt;urls&gt;&lt;related-urls&gt;&lt;url&gt;http://www.ncbi.nlm.nih.gov/pubmed/25631620&lt;/url&gt;&lt;/related-urls&gt;&lt;/urls&gt;&lt;custom2&gt;PMC4392118&lt;/custom2&gt;&lt;electronic-resource-num&gt;10.1007/s00125-015-3501-3&lt;/electronic-resource-num&gt;&lt;/record&gt;&lt;/Cite&gt;&lt;/EndNote&gt;</w:instrText>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[17]</w:t>
      </w:r>
      <w:r w:rsidR="00490116" w:rsidRPr="00FE6371">
        <w:rPr>
          <w:rFonts w:ascii="Times New Roman" w:hAnsi="Times New Roman"/>
          <w:sz w:val="24"/>
          <w:szCs w:val="24"/>
          <w:lang w:val="en-GB"/>
        </w:rPr>
        <w:fldChar w:fldCharType="end"/>
      </w:r>
      <w:r w:rsidR="00C32208" w:rsidRPr="00FE6371">
        <w:rPr>
          <w:rFonts w:ascii="Times New Roman" w:hAnsi="Times New Roman"/>
          <w:sz w:val="24"/>
          <w:szCs w:val="24"/>
          <w:lang w:val="en-GB"/>
        </w:rPr>
        <w:t xml:space="preserve">, </w:t>
      </w:r>
      <w:r w:rsidR="00844953" w:rsidRPr="00FE6371">
        <w:rPr>
          <w:rFonts w:ascii="Times New Roman" w:hAnsi="Times New Roman"/>
          <w:sz w:val="24"/>
          <w:szCs w:val="24"/>
          <w:lang w:val="en-GB"/>
        </w:rPr>
        <w:t xml:space="preserve">intestinal GU was </w:t>
      </w:r>
      <w:r w:rsidRPr="00FE6371">
        <w:rPr>
          <w:rFonts w:ascii="Times New Roman" w:hAnsi="Times New Roman"/>
          <w:sz w:val="24"/>
          <w:szCs w:val="24"/>
          <w:lang w:val="en-GB"/>
        </w:rPr>
        <w:t xml:space="preserve">lower in </w:t>
      </w:r>
      <w:r w:rsidR="004720C1" w:rsidRPr="00FE6371">
        <w:rPr>
          <w:rFonts w:ascii="Times New Roman" w:hAnsi="Times New Roman"/>
          <w:sz w:val="24"/>
          <w:szCs w:val="24"/>
          <w:lang w:val="en-GB"/>
        </w:rPr>
        <w:t xml:space="preserve">the diabetic </w:t>
      </w:r>
      <w:r w:rsidRPr="00FE6371">
        <w:rPr>
          <w:rFonts w:ascii="Times New Roman" w:hAnsi="Times New Roman"/>
          <w:sz w:val="24"/>
          <w:szCs w:val="24"/>
          <w:lang w:val="en-GB"/>
        </w:rPr>
        <w:t xml:space="preserve">patients </w:t>
      </w:r>
      <w:r w:rsidR="004720C1" w:rsidRPr="00FE6371">
        <w:rPr>
          <w:rFonts w:ascii="Times New Roman" w:hAnsi="Times New Roman"/>
          <w:sz w:val="24"/>
          <w:szCs w:val="24"/>
          <w:lang w:val="en-GB"/>
        </w:rPr>
        <w:t xml:space="preserve">involved in </w:t>
      </w:r>
      <w:r w:rsidRPr="00FE6371">
        <w:rPr>
          <w:rFonts w:ascii="Times New Roman" w:hAnsi="Times New Roman"/>
          <w:sz w:val="24"/>
          <w:szCs w:val="24"/>
          <w:lang w:val="en-GB"/>
        </w:rPr>
        <w:t xml:space="preserve">this trial and similar to the </w:t>
      </w:r>
      <w:r w:rsidR="002161CB" w:rsidRPr="00FE6371">
        <w:rPr>
          <w:rFonts w:ascii="Times New Roman" w:hAnsi="Times New Roman"/>
          <w:sz w:val="24"/>
          <w:szCs w:val="24"/>
          <w:lang w:val="en-GB"/>
        </w:rPr>
        <w:t xml:space="preserve">previously </w:t>
      </w:r>
      <w:r w:rsidR="00602AC9" w:rsidRPr="00FE6371">
        <w:rPr>
          <w:rFonts w:ascii="Times New Roman" w:hAnsi="Times New Roman"/>
          <w:sz w:val="24"/>
          <w:szCs w:val="24"/>
          <w:lang w:val="en-GB"/>
        </w:rPr>
        <w:t>reported</w:t>
      </w:r>
      <w:r w:rsidR="004720C1" w:rsidRPr="00FE6371">
        <w:rPr>
          <w:rFonts w:ascii="Times New Roman" w:hAnsi="Times New Roman"/>
          <w:sz w:val="24"/>
          <w:szCs w:val="24"/>
          <w:lang w:val="en-GB"/>
        </w:rPr>
        <w:t xml:space="preserve"> values in</w:t>
      </w:r>
      <w:r w:rsidR="00602AC9" w:rsidRPr="00FE6371">
        <w:rPr>
          <w:rFonts w:ascii="Times New Roman" w:hAnsi="Times New Roman"/>
          <w:sz w:val="24"/>
          <w:szCs w:val="24"/>
          <w:lang w:val="en-GB"/>
        </w:rPr>
        <w:t xml:space="preserve"> </w:t>
      </w:r>
      <w:r w:rsidRPr="00FE6371">
        <w:rPr>
          <w:rFonts w:ascii="Times New Roman" w:hAnsi="Times New Roman"/>
          <w:sz w:val="24"/>
          <w:szCs w:val="24"/>
          <w:lang w:val="en-GB"/>
        </w:rPr>
        <w:t>morbidly obese  subjects</w:t>
      </w:r>
      <w:r w:rsidR="0018594F"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&lt;EndNote&gt;&lt;Cite&gt;&lt;Author&gt;Makinen&lt;/Author&gt;&lt;Year&gt;2015&lt;/Year&gt;&lt;RecNum&gt;887&lt;/RecNum&gt;&lt;DisplayText&gt;[17]&lt;/DisplayText&gt;&lt;record&gt;&lt;rec-number&gt;887&lt;/rec-number&gt;&lt;foreign-keys&gt;&lt;key app="EN" db-id="zfpd0p9pzaavt7es9xp5eette9szzd52pzsp" timestamp="1463485028"&gt;887&lt;/key&gt;&lt;/foreign-keys&gt;&lt;ref-type name="Journal Article"&gt;17&lt;/ref-type&gt;&lt;contributors&gt;&lt;authors&gt;&lt;author&gt;Makinen, J.&lt;/author&gt;&lt;author&gt;Hannukainen, J. C.&lt;/author&gt;&lt;author&gt;Karmi, A.&lt;/author&gt;&lt;author&gt;Immonen, H. M.&lt;/author&gt;&lt;author&gt;Soinio, M.&lt;/author&gt;&lt;author&gt;Nelimarkka, L.&lt;/author&gt;&lt;author&gt;Savisto, N.&lt;/author&gt;&lt;author&gt;Helmio, M.&lt;/author&gt;&lt;author&gt;Ovaska, J.&lt;/author&gt;&lt;author&gt;Salminen, P.&lt;/author&gt;&lt;author&gt;Iozzo, P.&lt;/author&gt;&lt;author&gt;Nuutila, P.&lt;/author&gt;&lt;/authors&gt;&lt;/contributors&gt;&lt;auth-address&gt;Turku PET Centre, University of Turku, PL 52, FIN-20520, Turku, Finland.&lt;/auth-address&gt;&lt;titles&gt;&lt;title&gt;Obesity-associated intestinal insulin resistance is ameliorated after bariatric surgery&lt;/title&gt;&lt;secondary-title&gt;Diabetologia&lt;/secondary-title&gt;&lt;/titles&gt;&lt;periodical&gt;&lt;full-title&gt;Diabetologia&lt;/full-title&gt;&lt;abbr-1&gt;Diabetologia&lt;/abbr-1&gt;&lt;/periodical&gt;&lt;pages&gt;1055-62&lt;/pages&gt;&lt;volume&gt;58&lt;/volume&gt;&lt;number&gt;5&lt;/number&gt;&lt;keywords&gt;&lt;keyword&gt;Adult&lt;/keyword&gt;&lt;keyword&gt;*Bariatric Surgery&lt;/keyword&gt;&lt;keyword&gt;Blood Glucose/*metabolism&lt;/keyword&gt;&lt;keyword&gt;Female&lt;/keyword&gt;&lt;keyword&gt;Humans&lt;/keyword&gt;&lt;keyword&gt;Insulin Resistance/*physiology&lt;/keyword&gt;&lt;keyword&gt;Intestines/metabolism&lt;/keyword&gt;&lt;keyword&gt;Male&lt;/keyword&gt;&lt;keyword&gt;Middle Aged&lt;/keyword&gt;&lt;keyword&gt;Muscle, Skeletal/metabolism&lt;/keyword&gt;&lt;keyword&gt;Obesity, Morbid/*metabolism/*surgery&lt;/keyword&gt;&lt;keyword&gt;Treatment Outcome&lt;/keyword&gt;&lt;keyword&gt;Weight Loss/physiology&lt;/keyword&gt;&lt;/keywords&gt;&lt;dates&gt;&lt;year&gt;2015&lt;/year&gt;&lt;pub-dates&gt;&lt;date&gt;May&lt;/date&gt;&lt;/pub-dates&gt;&lt;/dates&gt;&lt;isbn&gt;1432-0428 (Electronic)&amp;#xD;0012-186X (Linking)&lt;/isbn&gt;&lt;accession-num&gt;25631620&lt;/accession-num&gt;&lt;urls&gt;&lt;related-urls&gt;&lt;url&gt;http://www.ncbi.nlm.nih.gov/pubmed/25631620&lt;/url&gt;&lt;/related-urls&gt;&lt;/urls&gt;&lt;custom2&gt;PMC4392118&lt;/custom2&gt;&lt;electronic-resource-num&gt;10.1007/s00125-015-3501-3&lt;/electronic-resource-num&gt;&lt;/record&gt;&lt;/Cite&gt;&lt;/EndNote&gt;</w:instrText>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[17]</w:t>
      </w:r>
      <w:r w:rsidR="00490116" w:rsidRPr="00FE6371">
        <w:rPr>
          <w:rFonts w:ascii="Times New Roman" w:hAnsi="Times New Roman"/>
          <w:sz w:val="24"/>
          <w:szCs w:val="24"/>
          <w:lang w:val="en-GB"/>
        </w:rPr>
        <w:fldChar w:fldCharType="end"/>
      </w:r>
      <w:r w:rsidR="0018594F" w:rsidRPr="00FE6371">
        <w:rPr>
          <w:rFonts w:ascii="Times New Roman" w:hAnsi="Times New Roman"/>
          <w:sz w:val="24"/>
          <w:szCs w:val="24"/>
          <w:lang w:val="en-GB"/>
        </w:rPr>
        <w:t xml:space="preserve">. </w:t>
      </w:r>
      <w:r w:rsidR="00064BAC" w:rsidRPr="00FE6371">
        <w:rPr>
          <w:rFonts w:ascii="Times New Roman" w:hAnsi="Times New Roman"/>
          <w:sz w:val="24"/>
          <w:szCs w:val="24"/>
          <w:lang w:val="en-GB"/>
        </w:rPr>
        <w:t xml:space="preserve"> </w:t>
      </w:r>
      <w:r w:rsidR="000B4476" w:rsidRPr="00FE6371">
        <w:rPr>
          <w:rFonts w:ascii="Times New Roman" w:hAnsi="Times New Roman"/>
          <w:sz w:val="24"/>
          <w:szCs w:val="24"/>
          <w:lang w:val="en-GB"/>
        </w:rPr>
        <w:t>The present study shows that 26 weeks of metformin intervention restored intestinal GU in human patients with newly diagnosed type 2 diabetes.  In the experimental part, metformin treatment led to doubled intestinal GU in diabetic rats. This is  in line with those of previous study of</w:t>
      </w:r>
      <w:r w:rsidR="00C32208" w:rsidRPr="00FE6371">
        <w:rPr>
          <w:rFonts w:ascii="Times New Roman" w:hAnsi="Times New Roman"/>
          <w:sz w:val="24"/>
          <w:szCs w:val="24"/>
          <w:lang w:val="en-GB"/>
        </w:rPr>
        <w:t xml:space="preserve"> </w:t>
      </w:r>
      <w:r w:rsidR="000B4476" w:rsidRPr="00FE6371">
        <w:rPr>
          <w:rFonts w:ascii="Times New Roman" w:hAnsi="Times New Roman"/>
          <w:sz w:val="24"/>
          <w:szCs w:val="24"/>
          <w:lang w:val="en-GB"/>
        </w:rPr>
        <w:t>M</w:t>
      </w:r>
      <w:r w:rsidR="00064BAC" w:rsidRPr="00FE6371">
        <w:rPr>
          <w:rFonts w:ascii="Times New Roman" w:hAnsi="Times New Roman"/>
          <w:sz w:val="24"/>
          <w:szCs w:val="24"/>
          <w:lang w:val="en-GB"/>
        </w:rPr>
        <w:t xml:space="preserve">itheaux </w:t>
      </w:r>
      <w:r w:rsidR="000B4476" w:rsidRPr="00FE6371">
        <w:rPr>
          <w:rFonts w:ascii="Times New Roman" w:hAnsi="Times New Roman"/>
          <w:sz w:val="24"/>
          <w:szCs w:val="24"/>
          <w:lang w:val="en-GB"/>
        </w:rPr>
        <w:t>et al</w:t>
      </w:r>
      <w:r w:rsidR="003A2FC2"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&lt;EndNote&gt;&lt;Cite&gt;&lt;Author&gt;Mithieux&lt;/Author&gt;&lt;Year&gt;2006&lt;/Year&gt;&lt;RecNum&gt;1040&lt;/RecNum&gt;&lt;DisplayText&gt;[29]&lt;/DisplayText&gt;&lt;record&gt;&lt;rec-number&gt;1040&lt;/rec-number&gt;&lt;foreign-keys&gt;&lt;key app="EN" db-id="zfpd0p9pzaavt7es9xp5eette9szzd52pzsp" timestamp="1466363894"&gt;1040&lt;/key&gt;&lt;/foreign-keys&gt;&lt;ref-type name="Journal Article"&gt;17&lt;/ref-type&gt;&lt;contributors&gt;&lt;authors&gt;&lt;author&gt;Mithieux, G.&lt;/author&gt;&lt;author&gt;Rajas, F.&lt;/author&gt;&lt;author&gt;Zitoun, C.&lt;/author&gt;&lt;/authors&gt;&lt;/contributors&gt;&lt;auth-address&gt;INSERM, Unit 449, Lyon F-69008, France. mithieux@sante.univ-lyon1.fr&lt;/auth-address&gt;&lt;titles&gt;&lt;title&gt;Glucose utilization is suppressed in the gut of insulin-resistant high fat-fed rats and is restored by metformin&lt;/title&gt;&lt;secondary-title&gt;Biochem Pharmacol&lt;/secondary-title&gt;&lt;/titles&gt;&lt;periodical&gt;&lt;full-title&gt;Biochem Pharmacol&lt;/full-title&gt;&lt;abbr-1&gt;Biochemical pharmacology&lt;/abbr-1&gt;&lt;/periodical&gt;&lt;pages&gt;1757-62&lt;/pages&gt;&lt;volume&gt;72&lt;/volume&gt;&lt;number&gt;12&lt;/number&gt;&lt;keywords&gt;&lt;keyword&gt;Animals&lt;/keyword&gt;&lt;keyword&gt;Dietary Fats/*administration &amp;amp; dosage&lt;/keyword&gt;&lt;keyword&gt;Glucose/*metabolism&lt;/keyword&gt;&lt;keyword&gt;Hypoglycemic Agents/*pharmacology&lt;/keyword&gt;&lt;keyword&gt;*Insulin Resistance&lt;/keyword&gt;&lt;keyword&gt;Intestines/*drug effects/enzymology/metabolism&lt;/keyword&gt;&lt;keyword&gt;Liver/drug effects/enzymology/metabolism&lt;/keyword&gt;&lt;keyword&gt;Male&lt;/keyword&gt;&lt;keyword&gt;Metformin/*pharmacology&lt;/keyword&gt;&lt;keyword&gt;Rats&lt;/keyword&gt;&lt;keyword&gt;Rats, Sprague-Dawley&lt;/keyword&gt;&lt;/keywords&gt;&lt;dates&gt;&lt;year&gt;2006&lt;/year&gt;&lt;pub-dates&gt;&lt;date&gt;Dec 15&lt;/date&gt;&lt;/pub-dates&gt;&lt;/dates&gt;&lt;isbn&gt;0006-2952 (Print)&amp;#xD;0006-2952 (Linking)&lt;/isbn&gt;&lt;accession-num&gt;17195303&lt;/accession-num&gt;&lt;urls&gt;&lt;related-urls&gt;&lt;url&gt;http://www.ncbi.nlm.nih.gov/pubmed/17195303&lt;/url&gt;&lt;/related-urls&gt;&lt;/urls&gt;&lt;/record&gt;&lt;/Cite&gt;&lt;/EndNote&gt;</w:instrText>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[29]</w:t>
      </w:r>
      <w:r w:rsidR="00490116" w:rsidRPr="00FE6371">
        <w:rPr>
          <w:rFonts w:ascii="Times New Roman" w:hAnsi="Times New Roman"/>
          <w:sz w:val="24"/>
          <w:szCs w:val="24"/>
          <w:lang w:val="en-GB"/>
        </w:rPr>
        <w:fldChar w:fldCharType="end"/>
      </w:r>
      <w:r w:rsidR="000B4476" w:rsidRPr="00FE6371">
        <w:rPr>
          <w:rFonts w:ascii="Times New Roman" w:hAnsi="Times New Roman"/>
          <w:sz w:val="24"/>
          <w:szCs w:val="24"/>
          <w:lang w:val="en-GB"/>
        </w:rPr>
        <w:t xml:space="preserve">, which </w:t>
      </w:r>
      <w:r w:rsidR="00064BAC" w:rsidRPr="00FE6371">
        <w:rPr>
          <w:rFonts w:ascii="Times New Roman" w:hAnsi="Times New Roman"/>
          <w:sz w:val="24"/>
          <w:szCs w:val="24"/>
          <w:lang w:val="en-GB"/>
        </w:rPr>
        <w:t>showed that intestinal GU is almost totally suppressed in high fat fed rats and</w:t>
      </w:r>
      <w:r w:rsidR="004609FC">
        <w:rPr>
          <w:rFonts w:ascii="Times New Roman" w:hAnsi="Times New Roman"/>
          <w:sz w:val="24"/>
          <w:szCs w:val="24"/>
          <w:lang w:val="en-GB"/>
        </w:rPr>
        <w:t xml:space="preserve"> </w:t>
      </w:r>
      <w:r w:rsidR="00064BAC" w:rsidRPr="00FE6371">
        <w:rPr>
          <w:rFonts w:ascii="Times New Roman" w:hAnsi="Times New Roman"/>
          <w:sz w:val="24"/>
          <w:szCs w:val="24"/>
          <w:lang w:val="en-GB"/>
        </w:rPr>
        <w:t>restored by metformin treatment</w:t>
      </w:r>
      <w:r w:rsidR="003A2FC2" w:rsidRPr="00FE6371">
        <w:rPr>
          <w:rFonts w:ascii="Times New Roman" w:hAnsi="Times New Roman"/>
          <w:sz w:val="24"/>
          <w:szCs w:val="24"/>
          <w:lang w:val="en-GB"/>
        </w:rPr>
        <w:t>.</w:t>
      </w:r>
    </w:p>
    <w:p w14:paraId="48A6C335" w14:textId="2E11E9D9" w:rsidR="009157F5" w:rsidRPr="00FE6371" w:rsidRDefault="00715A44" w:rsidP="009157F5">
      <w:pPr>
        <w:spacing w:line="360" w:lineRule="auto"/>
        <w:jc w:val="both"/>
        <w:rPr>
          <w:rFonts w:ascii="Times New Roman" w:hAnsi="Times New Roman"/>
          <w:sz w:val="24"/>
          <w:szCs w:val="24"/>
          <w:lang w:val="en-GB"/>
        </w:rPr>
      </w:pPr>
      <w:r w:rsidRPr="00FD02F6">
        <w:rPr>
          <w:rFonts w:ascii="Times New Roman" w:hAnsi="Times New Roman"/>
          <w:sz w:val="24"/>
          <w:szCs w:val="24"/>
          <w:lang w:val="en-GB"/>
        </w:rPr>
        <w:t>Importantly, GU in the small intestine was inversely associated with fasting plasma glucose levels only in the metformin treated group (Figure 4.) suggesting that intestinal uptake of glucose from the circulation is important for metformin action</w:t>
      </w:r>
      <w:r w:rsidRPr="00994791">
        <w:rPr>
          <w:rFonts w:ascii="Times New Roman" w:hAnsi="Times New Roman"/>
          <w:sz w:val="24"/>
          <w:szCs w:val="24"/>
          <w:lang w:val="en-GB"/>
        </w:rPr>
        <w:t>.</w:t>
      </w:r>
      <w:r w:rsidR="003F5813" w:rsidRPr="00994791">
        <w:rPr>
          <w:rFonts w:ascii="Times New Roman" w:hAnsi="Times New Roman"/>
          <w:sz w:val="24"/>
          <w:szCs w:val="24"/>
          <w:lang w:val="en-GB"/>
        </w:rPr>
        <w:t xml:space="preserve"> </w:t>
      </w:r>
      <w:r w:rsidR="003F5813" w:rsidRPr="002C1A36">
        <w:rPr>
          <w:rFonts w:ascii="Times New Roman" w:hAnsi="Times New Roman"/>
          <w:sz w:val="24"/>
          <w:szCs w:val="24"/>
          <w:lang w:val="en-GB"/>
        </w:rPr>
        <w:t xml:space="preserve">Elevated lactate levels in </w:t>
      </w:r>
      <w:r w:rsidR="003F5813" w:rsidRPr="002C1A36">
        <w:rPr>
          <w:rFonts w:ascii="Times New Roman" w:hAnsi="Times New Roman"/>
          <w:sz w:val="24"/>
          <w:szCs w:val="24"/>
          <w:lang w:val="en-GB"/>
        </w:rPr>
        <w:lastRenderedPageBreak/>
        <w:t>metformin group implies indirectly increased anaerobic glucose metabolism in</w:t>
      </w:r>
      <w:r w:rsidR="00807A12" w:rsidRPr="002C1A36">
        <w:rPr>
          <w:rFonts w:ascii="Times New Roman" w:hAnsi="Times New Roman"/>
          <w:sz w:val="24"/>
          <w:szCs w:val="24"/>
          <w:lang w:val="en-GB"/>
        </w:rPr>
        <w:t xml:space="preserve"> the</w:t>
      </w:r>
      <w:r w:rsidR="003F5813" w:rsidRPr="002C1A36">
        <w:rPr>
          <w:rFonts w:ascii="Times New Roman" w:hAnsi="Times New Roman"/>
          <w:sz w:val="24"/>
          <w:szCs w:val="24"/>
          <w:lang w:val="en-GB"/>
        </w:rPr>
        <w:t xml:space="preserve"> intestine.</w:t>
      </w:r>
      <w:r w:rsidR="003F5813">
        <w:rPr>
          <w:rFonts w:ascii="Times New Roman" w:hAnsi="Times New Roman"/>
          <w:sz w:val="24"/>
          <w:szCs w:val="24"/>
          <w:lang w:val="en-GB"/>
        </w:rPr>
        <w:t xml:space="preserve"> </w:t>
      </w:r>
      <w:r w:rsidR="00570874">
        <w:rPr>
          <w:rFonts w:ascii="Times New Roman" w:hAnsi="Times New Roman"/>
          <w:sz w:val="24"/>
          <w:szCs w:val="24"/>
          <w:lang w:val="en-GB"/>
        </w:rPr>
        <w:t xml:space="preserve"> </w:t>
      </w:r>
      <w:r w:rsidR="00A57CE3" w:rsidRPr="00FD02F6">
        <w:rPr>
          <w:rFonts w:ascii="Times New Roman" w:hAnsi="Times New Roman"/>
          <w:sz w:val="24"/>
          <w:szCs w:val="24"/>
          <w:lang w:val="en-GB"/>
        </w:rPr>
        <w:t>While</w:t>
      </w:r>
      <w:r w:rsidR="00AD333A" w:rsidRPr="00FD02F6">
        <w:rPr>
          <w:rFonts w:ascii="Times New Roman" w:hAnsi="Times New Roman"/>
          <w:sz w:val="24"/>
          <w:szCs w:val="24"/>
          <w:lang w:val="en-GB"/>
        </w:rPr>
        <w:t xml:space="preserve"> </w:t>
      </w:r>
      <w:r w:rsidR="00297533" w:rsidRPr="00FD02F6">
        <w:rPr>
          <w:rFonts w:ascii="Times New Roman" w:hAnsi="Times New Roman"/>
          <w:sz w:val="24"/>
          <w:szCs w:val="24"/>
          <w:lang w:val="en-GB"/>
        </w:rPr>
        <w:t xml:space="preserve">GU in the </w:t>
      </w:r>
      <w:r w:rsidR="00FF5F2B" w:rsidRPr="00FD02F6">
        <w:rPr>
          <w:rFonts w:ascii="Times New Roman" w:hAnsi="Times New Roman"/>
          <w:sz w:val="24"/>
          <w:szCs w:val="24"/>
          <w:lang w:val="en-GB"/>
        </w:rPr>
        <w:t>colon</w:t>
      </w:r>
      <w:r w:rsidR="00297533" w:rsidRPr="00FD02F6">
        <w:rPr>
          <w:rFonts w:ascii="Times New Roman" w:hAnsi="Times New Roman"/>
          <w:sz w:val="24"/>
          <w:szCs w:val="24"/>
          <w:lang w:val="en-GB"/>
        </w:rPr>
        <w:t xml:space="preserve"> was associated</w:t>
      </w:r>
      <w:r w:rsidR="00FF5F2B" w:rsidRPr="00FD02F6">
        <w:rPr>
          <w:rFonts w:ascii="Times New Roman" w:hAnsi="Times New Roman"/>
          <w:sz w:val="24"/>
          <w:szCs w:val="24"/>
          <w:lang w:val="en-GB"/>
        </w:rPr>
        <w:t xml:space="preserve"> with changes in</w:t>
      </w:r>
      <w:r w:rsidR="00297533" w:rsidRPr="00FD02F6">
        <w:rPr>
          <w:rFonts w:ascii="Times New Roman" w:hAnsi="Times New Roman"/>
          <w:sz w:val="24"/>
          <w:szCs w:val="24"/>
          <w:lang w:val="en-GB"/>
        </w:rPr>
        <w:t xml:space="preserve"> </w:t>
      </w:r>
      <w:r w:rsidR="00FF5F2B" w:rsidRPr="00FD02F6">
        <w:rPr>
          <w:rFonts w:ascii="Times New Roman" w:hAnsi="Times New Roman"/>
          <w:sz w:val="24"/>
          <w:szCs w:val="24"/>
          <w:lang w:val="en-GB"/>
        </w:rPr>
        <w:t>M-values</w:t>
      </w:r>
      <w:r w:rsidR="00297533" w:rsidRPr="00FD02F6">
        <w:rPr>
          <w:rFonts w:ascii="Times New Roman" w:hAnsi="Times New Roman"/>
          <w:sz w:val="24"/>
          <w:szCs w:val="24"/>
          <w:lang w:val="en-GB"/>
        </w:rPr>
        <w:t xml:space="preserve"> only in the </w:t>
      </w:r>
      <w:r w:rsidR="00FF5F2B" w:rsidRPr="00FD02F6">
        <w:rPr>
          <w:rFonts w:ascii="Times New Roman" w:hAnsi="Times New Roman"/>
          <w:sz w:val="24"/>
          <w:szCs w:val="24"/>
          <w:lang w:val="en-GB"/>
        </w:rPr>
        <w:t xml:space="preserve">metformin </w:t>
      </w:r>
      <w:r w:rsidR="00297533" w:rsidRPr="00FD02F6">
        <w:rPr>
          <w:rFonts w:ascii="Times New Roman" w:hAnsi="Times New Roman"/>
          <w:sz w:val="24"/>
          <w:szCs w:val="24"/>
          <w:lang w:val="en-GB"/>
        </w:rPr>
        <w:t xml:space="preserve">treated group (Figure </w:t>
      </w:r>
      <w:r w:rsidR="006D2492" w:rsidRPr="00FD02F6">
        <w:rPr>
          <w:rFonts w:ascii="Times New Roman" w:hAnsi="Times New Roman"/>
          <w:sz w:val="24"/>
          <w:szCs w:val="24"/>
          <w:lang w:val="en-GB"/>
        </w:rPr>
        <w:t>4</w:t>
      </w:r>
      <w:r w:rsidR="00F4270E" w:rsidRPr="00FD02F6">
        <w:rPr>
          <w:rFonts w:ascii="Times New Roman" w:hAnsi="Times New Roman"/>
          <w:sz w:val="24"/>
          <w:szCs w:val="24"/>
          <w:lang w:val="en-GB"/>
        </w:rPr>
        <w:t>.</w:t>
      </w:r>
      <w:r w:rsidR="00297533" w:rsidRPr="00FD02F6">
        <w:rPr>
          <w:rFonts w:ascii="Times New Roman" w:hAnsi="Times New Roman"/>
          <w:sz w:val="24"/>
          <w:szCs w:val="24"/>
          <w:lang w:val="en-GB"/>
        </w:rPr>
        <w:t>)</w:t>
      </w:r>
      <w:r w:rsidR="00FF5F2B" w:rsidRPr="00FD02F6">
        <w:rPr>
          <w:rFonts w:ascii="Times New Roman" w:hAnsi="Times New Roman"/>
          <w:sz w:val="24"/>
          <w:szCs w:val="24"/>
          <w:lang w:val="en-GB"/>
        </w:rPr>
        <w:t xml:space="preserve"> m</w:t>
      </w:r>
      <w:r w:rsidR="004E6155" w:rsidRPr="00FD02F6">
        <w:rPr>
          <w:rFonts w:ascii="Times New Roman" w:hAnsi="Times New Roman"/>
          <w:sz w:val="24"/>
          <w:szCs w:val="24"/>
          <w:lang w:val="en-GB"/>
        </w:rPr>
        <w:t>etformin did not change whole-body or muscle insulin sensitivity</w:t>
      </w:r>
      <w:r w:rsidR="003D4743" w:rsidRPr="00FD02F6">
        <w:rPr>
          <w:rFonts w:ascii="Times New Roman" w:hAnsi="Times New Roman"/>
          <w:sz w:val="24"/>
          <w:szCs w:val="24"/>
          <w:lang w:val="en-GB"/>
        </w:rPr>
        <w:t xml:space="preserve"> in these newly diagnosed </w:t>
      </w:r>
      <w:r w:rsidR="000C71B6" w:rsidRPr="00FD02F6">
        <w:rPr>
          <w:rFonts w:ascii="Times New Roman" w:hAnsi="Times New Roman"/>
          <w:sz w:val="24"/>
          <w:szCs w:val="24"/>
          <w:lang w:val="en-GB"/>
        </w:rPr>
        <w:t>type 2 diabetic</w:t>
      </w:r>
      <w:r w:rsidR="003D4743" w:rsidRPr="00FD02F6">
        <w:rPr>
          <w:rFonts w:ascii="Times New Roman" w:hAnsi="Times New Roman"/>
          <w:sz w:val="24"/>
          <w:szCs w:val="24"/>
          <w:lang w:val="en-GB"/>
        </w:rPr>
        <w:t xml:space="preserve"> </w:t>
      </w:r>
      <w:r w:rsidR="008C0AFB" w:rsidRPr="00FD02F6">
        <w:rPr>
          <w:rFonts w:ascii="Times New Roman" w:hAnsi="Times New Roman"/>
          <w:sz w:val="24"/>
          <w:szCs w:val="24"/>
          <w:lang w:val="en-GB"/>
        </w:rPr>
        <w:t>as shown</w:t>
      </w:r>
      <w:r w:rsidR="00A07FBC" w:rsidRPr="00FD02F6">
        <w:rPr>
          <w:rFonts w:ascii="Times New Roman" w:hAnsi="Times New Roman"/>
          <w:sz w:val="24"/>
          <w:szCs w:val="24"/>
          <w:lang w:val="en-GB"/>
        </w:rPr>
        <w:t xml:space="preserve"> </w:t>
      </w:r>
      <w:r w:rsidR="00583F0A" w:rsidRPr="00FD02F6">
        <w:rPr>
          <w:rFonts w:ascii="Times New Roman" w:hAnsi="Times New Roman"/>
          <w:sz w:val="24"/>
          <w:szCs w:val="24"/>
          <w:lang w:val="en-GB"/>
        </w:rPr>
        <w:t>previous</w:t>
      </w:r>
      <w:r w:rsidR="00550506" w:rsidRPr="00FD02F6">
        <w:rPr>
          <w:rFonts w:ascii="Times New Roman" w:hAnsi="Times New Roman"/>
          <w:sz w:val="24"/>
          <w:szCs w:val="24"/>
          <w:lang w:val="en-GB"/>
        </w:rPr>
        <w:t>ly</w:t>
      </w:r>
      <w:r w:rsidR="00583F0A" w:rsidRPr="00FD02F6">
        <w:rPr>
          <w:rFonts w:ascii="Times New Roman" w:hAnsi="Times New Roman"/>
          <w:sz w:val="24"/>
          <w:szCs w:val="24"/>
          <w:lang w:val="en-GB"/>
        </w:rPr>
        <w:t xml:space="preserve"> </w:t>
      </w:r>
      <w:r w:rsidR="00490116" w:rsidRPr="00FD02F6">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&lt;EndNote&gt;&lt;Cite&gt;&lt;Author&gt;Cusi&lt;/Author&gt;&lt;Year&gt;1996&lt;/Year&gt;&lt;RecNum&gt;1068&lt;/RecNum&gt;&lt;DisplayText&gt;[19]&lt;/DisplayText&gt;&lt;record&gt;&lt;rec-number&gt;1068&lt;/rec-number&gt;&lt;foreign-keys&gt;&lt;key app="EN" db-id="zfpd0p9pzaavt7es9xp5eette9szzd52pzsp" timestamp="1477250230"&gt;1068&lt;/key&gt;&lt;/foreign-keys&gt;&lt;ref-type name="Journal Article"&gt;17&lt;/ref-type&gt;&lt;contributors&gt;&lt;authors&gt;&lt;author&gt;Cusi, K.&lt;/author&gt;&lt;author&gt;Consoli, A.&lt;/author&gt;&lt;author&gt;DeFronzo, R. A.&lt;/author&gt;&lt;/authors&gt;&lt;/contributors&gt;&lt;auth-address&gt;Diabetes Division, University of Texas Health Science Center, San Antonio 78284, USA.&lt;/auth-address&gt;&lt;titles&gt;&lt;title&gt;Metabolic effects of metformin on glucose and lactate metabolism in noninsulin-dependent diabetes mellitus&lt;/title&gt;&lt;secondary-title&gt;J Clin Endocrinol Metab&lt;/secondary-title&gt;&lt;/titles&gt;&lt;periodical&gt;&lt;full-title&gt;J Clin Endocrinol Metab&lt;/full-title&gt;&lt;/periodical&gt;&lt;pages&gt;4059-67&lt;/pages&gt;&lt;volume&gt;81&lt;/volume&gt;&lt;number&gt;11&lt;/number&gt;&lt;keywords&gt;&lt;keyword&gt;Blood Glucose/metabolism&lt;/keyword&gt;&lt;keyword&gt;Diabetes Mellitus, Type 2/blood/*drug therapy/*metabolism&lt;/keyword&gt;&lt;keyword&gt;Double-Blind Method&lt;/keyword&gt;&lt;keyword&gt;Female&lt;/keyword&gt;&lt;keyword&gt;Gluconeogenesis&lt;/keyword&gt;&lt;keyword&gt;Glucose/biosynthesis/*metabolism&lt;/keyword&gt;&lt;keyword&gt;Hemoglobin A, Glycosylated/metabolism&lt;/keyword&gt;&lt;keyword&gt;Humans&lt;/keyword&gt;&lt;keyword&gt;Hypoglycemic Agents/*pharmacology&lt;/keyword&gt;&lt;keyword&gt;Lactic Acid/blood/*metabolism&lt;/keyword&gt;&lt;keyword&gt;Lipids/blood&lt;/keyword&gt;&lt;keyword&gt;Liver/metabolism&lt;/keyword&gt;&lt;keyword&gt;Male&lt;/keyword&gt;&lt;keyword&gt;Metformin/*pharmacology&lt;/keyword&gt;&lt;keyword&gt;Middle Aged&lt;/keyword&gt;&lt;keyword&gt;Oxidation-Reduction&lt;/keyword&gt;&lt;/keywords&gt;&lt;dates&gt;&lt;year&gt;1996&lt;/year&gt;&lt;pub-dates&gt;&lt;date&gt;Nov&lt;/date&gt;&lt;/pub-dates&gt;&lt;/dates&gt;&lt;isbn&gt;0021-972X (Print)&amp;#xD;0021-972X (Linking)&lt;/isbn&gt;&lt;accession-num&gt;8923861&lt;/accession-num&gt;&lt;urls&gt;&lt;related-urls&gt;&lt;url&gt;https://www.ncbi.nlm.nih.gov/pubmed/8923861&lt;/url&gt;&lt;/related-urls&gt;&lt;/urls&gt;&lt;electronic-resource-num&gt;10.1210/jcem.81.11.8923861&lt;/electronic-resource-num&gt;&lt;/record&gt;&lt;/Cite&gt;&lt;/EndNote&gt;</w:instrText>
      </w:r>
      <w:r w:rsidR="00490116" w:rsidRPr="00FD02F6">
        <w:rPr>
          <w:rFonts w:ascii="Times New Roman" w:hAnsi="Times New Roman"/>
          <w:sz w:val="24"/>
          <w:szCs w:val="24"/>
          <w:lang w:val="en-GB"/>
        </w:rPr>
        <w:fldChar w:fldCharType="separate"/>
      </w:r>
      <w:r w:rsidR="006F4DA5">
        <w:rPr>
          <w:rFonts w:ascii="Times New Roman" w:hAnsi="Times New Roman"/>
          <w:noProof/>
          <w:sz w:val="24"/>
          <w:szCs w:val="24"/>
          <w:lang w:val="en-GB"/>
        </w:rPr>
        <w:t>[19]</w:t>
      </w:r>
      <w:r w:rsidR="00490116" w:rsidRPr="00FD02F6">
        <w:rPr>
          <w:rFonts w:ascii="Times New Roman" w:hAnsi="Times New Roman"/>
          <w:sz w:val="24"/>
          <w:szCs w:val="24"/>
          <w:lang w:val="en-GB"/>
        </w:rPr>
        <w:fldChar w:fldCharType="end"/>
      </w:r>
      <w:r w:rsidR="004873C9" w:rsidRPr="00FD02F6">
        <w:rPr>
          <w:rFonts w:ascii="Times New Roman" w:hAnsi="Times New Roman"/>
          <w:sz w:val="24"/>
          <w:szCs w:val="24"/>
          <w:lang w:val="en-GB"/>
        </w:rPr>
        <w:t>.</w:t>
      </w:r>
      <w:r w:rsidR="00FE5E6D" w:rsidRPr="00FD02F6">
        <w:rPr>
          <w:rFonts w:ascii="Times New Roman" w:hAnsi="Times New Roman"/>
          <w:sz w:val="24"/>
          <w:szCs w:val="24"/>
          <w:lang w:val="en-GB"/>
        </w:rPr>
        <w:t xml:space="preserve"> </w:t>
      </w:r>
      <w:r w:rsidR="00A07FBC" w:rsidRPr="00FD02F6">
        <w:rPr>
          <w:rFonts w:ascii="Times New Roman" w:hAnsi="Times New Roman"/>
          <w:sz w:val="24"/>
          <w:szCs w:val="24"/>
          <w:lang w:val="en-GB"/>
        </w:rPr>
        <w:t>T</w:t>
      </w:r>
      <w:r w:rsidR="004E6155" w:rsidRPr="00FD02F6">
        <w:rPr>
          <w:rFonts w:ascii="Times New Roman" w:hAnsi="Times New Roman"/>
          <w:sz w:val="24"/>
          <w:szCs w:val="24"/>
          <w:lang w:val="en-GB"/>
        </w:rPr>
        <w:t xml:space="preserve">he </w:t>
      </w:r>
      <w:r w:rsidR="006A4B6F" w:rsidRPr="00FD02F6">
        <w:rPr>
          <w:rFonts w:ascii="Times New Roman" w:hAnsi="Times New Roman"/>
          <w:sz w:val="24"/>
          <w:szCs w:val="24"/>
          <w:lang w:val="en-GB"/>
        </w:rPr>
        <w:t>two</w:t>
      </w:r>
      <w:r w:rsidR="004E6155" w:rsidRPr="00FD02F6">
        <w:rPr>
          <w:rFonts w:ascii="Times New Roman" w:hAnsi="Times New Roman"/>
          <w:sz w:val="24"/>
          <w:szCs w:val="24"/>
          <w:lang w:val="en-GB"/>
        </w:rPr>
        <w:t>-fold increment in intestinal GU in the metformin group</w:t>
      </w:r>
      <w:r w:rsidR="00297533" w:rsidRPr="00FD02F6">
        <w:rPr>
          <w:rFonts w:ascii="Times New Roman" w:hAnsi="Times New Roman"/>
          <w:sz w:val="24"/>
          <w:szCs w:val="24"/>
          <w:lang w:val="en-GB"/>
        </w:rPr>
        <w:t xml:space="preserve"> was not associated with improved insulin sensitivity in any other organs evaluated</w:t>
      </w:r>
      <w:r w:rsidR="00CB5061" w:rsidRPr="00FD02F6">
        <w:rPr>
          <w:rFonts w:ascii="Times New Roman" w:hAnsi="Times New Roman"/>
          <w:sz w:val="24"/>
          <w:szCs w:val="24"/>
          <w:lang w:val="en-GB"/>
        </w:rPr>
        <w:t xml:space="preserve"> either</w:t>
      </w:r>
      <w:r w:rsidR="00F8714E" w:rsidRPr="00FD02F6">
        <w:rPr>
          <w:rFonts w:ascii="Times New Roman" w:hAnsi="Times New Roman"/>
          <w:sz w:val="24"/>
          <w:szCs w:val="24"/>
          <w:lang w:val="en-GB"/>
        </w:rPr>
        <w:t xml:space="preserve"> </w:t>
      </w:r>
      <w:r w:rsidR="00490116" w:rsidRPr="00FD02F6">
        <w:rPr>
          <w:rFonts w:ascii="Times New Roman" w:hAnsi="Times New Roman"/>
          <w:sz w:val="24"/>
          <w:szCs w:val="24"/>
          <w:lang w:val="en-GB"/>
        </w:rPr>
        <w:fldChar w:fldCharType="begin">
          <w:fldData xml:space="preserve">PEVuZE5vdGU+PENpdGU+PEF1dGhvcj5IYWxsc3RlbjwvQXV0aG9yPjxZZWFyPjIwMDQ8L1llYXI+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PEVuZE5vdGU+PENpdGU+PEF1dGhvcj5IYWxsc3RlbjwvQXV0aG9yPjxZZWFyPjIwMDQ8L1llYXI+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D02F6">
        <w:rPr>
          <w:rFonts w:ascii="Times New Roman" w:hAnsi="Times New Roman"/>
          <w:sz w:val="24"/>
          <w:szCs w:val="24"/>
          <w:lang w:val="en-GB"/>
        </w:rPr>
      </w:r>
      <w:r w:rsidR="00490116" w:rsidRPr="00FD02F6">
        <w:rPr>
          <w:rFonts w:ascii="Times New Roman" w:hAnsi="Times New Roman"/>
          <w:sz w:val="24"/>
          <w:szCs w:val="24"/>
          <w:lang w:val="en-GB"/>
        </w:rPr>
        <w:fldChar w:fldCharType="separate"/>
      </w:r>
      <w:r w:rsidR="006F4DA5">
        <w:rPr>
          <w:rFonts w:ascii="Times New Roman" w:hAnsi="Times New Roman"/>
          <w:noProof/>
          <w:sz w:val="24"/>
          <w:szCs w:val="24"/>
          <w:lang w:val="en-GB"/>
        </w:rPr>
        <w:t>[30]</w:t>
      </w:r>
      <w:r w:rsidR="00490116" w:rsidRPr="00FD02F6">
        <w:rPr>
          <w:rFonts w:ascii="Times New Roman" w:hAnsi="Times New Roman"/>
          <w:sz w:val="24"/>
          <w:szCs w:val="24"/>
          <w:lang w:val="en-GB"/>
        </w:rPr>
        <w:fldChar w:fldCharType="end"/>
      </w:r>
      <w:r w:rsidR="00297533" w:rsidRPr="00FD02F6">
        <w:rPr>
          <w:rFonts w:ascii="Times New Roman" w:hAnsi="Times New Roman"/>
          <w:sz w:val="24"/>
          <w:szCs w:val="24"/>
          <w:lang w:val="en-GB"/>
        </w:rPr>
        <w:t>.</w:t>
      </w:r>
      <w:r w:rsidR="00297533" w:rsidRPr="00FE6371">
        <w:rPr>
          <w:rFonts w:ascii="Times New Roman" w:hAnsi="Times New Roman"/>
          <w:sz w:val="24"/>
          <w:szCs w:val="24"/>
          <w:lang w:val="en-GB"/>
        </w:rPr>
        <w:t xml:space="preserve"> </w:t>
      </w:r>
    </w:p>
    <w:p w14:paraId="409B9DF9" w14:textId="77777777" w:rsidR="00FE5E6D" w:rsidRPr="00FE6371" w:rsidRDefault="004D3B13" w:rsidP="009157F5">
      <w:pPr>
        <w:spacing w:line="360" w:lineRule="auto"/>
        <w:jc w:val="both"/>
        <w:rPr>
          <w:rFonts w:ascii="Times New Roman" w:hAnsi="Times New Roman"/>
          <w:sz w:val="24"/>
          <w:szCs w:val="24"/>
          <w:lang w:val="en-GB"/>
        </w:rPr>
      </w:pPr>
      <w:r w:rsidRPr="00DF7CD6">
        <w:rPr>
          <w:rFonts w:ascii="Times New Roman" w:hAnsi="Times New Roman"/>
          <w:sz w:val="24"/>
          <w:szCs w:val="24"/>
          <w:lang w:val="en-GB"/>
        </w:rPr>
        <w:t xml:space="preserve">Insulin clearance increased after </w:t>
      </w:r>
      <w:r w:rsidR="00014943" w:rsidRPr="00DF7CD6">
        <w:rPr>
          <w:rFonts w:ascii="Times New Roman" w:hAnsi="Times New Roman"/>
          <w:sz w:val="24"/>
          <w:szCs w:val="24"/>
          <w:lang w:val="en-GB"/>
        </w:rPr>
        <w:t>metformin</w:t>
      </w:r>
      <w:r w:rsidR="007016B5" w:rsidRPr="00DF7CD6">
        <w:rPr>
          <w:rFonts w:ascii="Times New Roman" w:hAnsi="Times New Roman"/>
          <w:sz w:val="24"/>
          <w:szCs w:val="24"/>
          <w:lang w:val="en-GB"/>
        </w:rPr>
        <w:t xml:space="preserve"> and rosi</w:t>
      </w:r>
      <w:r w:rsidR="00A0091D" w:rsidRPr="00DF7CD6">
        <w:rPr>
          <w:rFonts w:ascii="Times New Roman" w:hAnsi="Times New Roman"/>
          <w:sz w:val="24"/>
          <w:szCs w:val="24"/>
          <w:lang w:val="en-GB"/>
        </w:rPr>
        <w:t>glitazone</w:t>
      </w:r>
      <w:r w:rsidR="007016B5" w:rsidRPr="00DF7CD6">
        <w:rPr>
          <w:rFonts w:ascii="Times New Roman" w:hAnsi="Times New Roman"/>
          <w:sz w:val="24"/>
          <w:szCs w:val="24"/>
          <w:lang w:val="en-GB"/>
        </w:rPr>
        <w:t xml:space="preserve"> interventions, which </w:t>
      </w:r>
      <w:r w:rsidRPr="00DF7CD6">
        <w:rPr>
          <w:rFonts w:ascii="Times New Roman" w:hAnsi="Times New Roman"/>
          <w:sz w:val="24"/>
          <w:szCs w:val="24"/>
          <w:lang w:val="en-GB"/>
        </w:rPr>
        <w:t>might explain lower insulin levels during clamp and the lower EG</w:t>
      </w:r>
      <w:r w:rsidR="0047528D" w:rsidRPr="00DF7CD6">
        <w:rPr>
          <w:rFonts w:ascii="Times New Roman" w:hAnsi="Times New Roman"/>
          <w:sz w:val="24"/>
          <w:szCs w:val="24"/>
          <w:lang w:val="en-GB"/>
        </w:rPr>
        <w:t>P</w:t>
      </w:r>
      <w:r w:rsidRPr="00DF7CD6">
        <w:rPr>
          <w:rFonts w:ascii="Times New Roman" w:hAnsi="Times New Roman"/>
          <w:sz w:val="24"/>
          <w:szCs w:val="24"/>
          <w:lang w:val="en-GB"/>
        </w:rPr>
        <w:t xml:space="preserve"> suppression.</w:t>
      </w:r>
      <w:r w:rsidR="00946418" w:rsidRPr="00DF7CD6">
        <w:rPr>
          <w:rFonts w:ascii="Times New Roman" w:hAnsi="Times New Roman"/>
          <w:sz w:val="24"/>
          <w:szCs w:val="24"/>
          <w:lang w:val="en-GB"/>
        </w:rPr>
        <w:t xml:space="preserve"> </w:t>
      </w:r>
      <w:r w:rsidR="00A0091D" w:rsidRPr="00DF7CD6">
        <w:rPr>
          <w:rFonts w:ascii="Times New Roman" w:hAnsi="Times New Roman"/>
          <w:sz w:val="24"/>
          <w:szCs w:val="24"/>
          <w:lang w:val="en-GB"/>
        </w:rPr>
        <w:t xml:space="preserve">The data supports the finding that rosiglitazone had a greater effect than metformin on whole body glucose uptake. Despite the increment in postintervention lactatemia in metformin group no changes in the EGP/kg were found </w:t>
      </w:r>
      <w:r w:rsidR="009D667C" w:rsidRPr="00DF7CD6">
        <w:rPr>
          <w:rFonts w:ascii="Times New Roman" w:hAnsi="Times New Roman"/>
          <w:sz w:val="24"/>
          <w:szCs w:val="24"/>
          <w:lang w:val="en-GB"/>
        </w:rPr>
        <w:t>suggesting that the</w:t>
      </w:r>
      <w:r w:rsidR="00A0091D" w:rsidRPr="00DF7CD6">
        <w:rPr>
          <w:rFonts w:ascii="Times New Roman" w:hAnsi="Times New Roman"/>
          <w:sz w:val="24"/>
          <w:szCs w:val="24"/>
          <w:lang w:val="en-GB"/>
        </w:rPr>
        <w:t xml:space="preserve"> </w:t>
      </w:r>
      <w:r w:rsidR="009D667C" w:rsidRPr="00DF7CD6">
        <w:rPr>
          <w:rFonts w:ascii="Times New Roman" w:hAnsi="Times New Roman"/>
          <w:sz w:val="24"/>
          <w:szCs w:val="24"/>
          <w:lang w:val="en-GB"/>
        </w:rPr>
        <w:t>l</w:t>
      </w:r>
      <w:r w:rsidR="00A0091D" w:rsidRPr="00DF7CD6">
        <w:rPr>
          <w:rFonts w:ascii="Times New Roman" w:hAnsi="Times New Roman"/>
          <w:sz w:val="24"/>
          <w:szCs w:val="24"/>
          <w:lang w:val="en-GB"/>
        </w:rPr>
        <w:t>actate does not affect EGP</w:t>
      </w:r>
      <w:r w:rsidR="009D667C" w:rsidRPr="00DF7CD6">
        <w:rPr>
          <w:rFonts w:ascii="Times New Roman" w:hAnsi="Times New Roman"/>
          <w:sz w:val="24"/>
          <w:szCs w:val="24"/>
          <w:lang w:val="en-GB"/>
        </w:rPr>
        <w:t xml:space="preserve"> during </w:t>
      </w:r>
      <w:r w:rsidR="009D667C" w:rsidRPr="001E4E50">
        <w:rPr>
          <w:rFonts w:ascii="Times New Roman" w:hAnsi="Times New Roman"/>
          <w:sz w:val="24"/>
          <w:szCs w:val="24"/>
          <w:lang w:val="en-GB"/>
        </w:rPr>
        <w:t>hyperinsulinemia</w:t>
      </w:r>
      <w:r w:rsidR="00A0091D" w:rsidRPr="005C287E">
        <w:rPr>
          <w:rFonts w:ascii="Times New Roman" w:hAnsi="Times New Roman"/>
          <w:sz w:val="24"/>
          <w:szCs w:val="24"/>
          <w:lang w:val="en-GB"/>
        </w:rPr>
        <w:t>.</w:t>
      </w:r>
    </w:p>
    <w:p w14:paraId="2D084282" w14:textId="141A45CD" w:rsidR="00A05F99" w:rsidRPr="006608F7" w:rsidRDefault="009157F5" w:rsidP="009157F5">
      <w:pPr>
        <w:spacing w:line="360" w:lineRule="auto"/>
        <w:jc w:val="both"/>
        <w:rPr>
          <w:rFonts w:ascii="Times New Roman" w:hAnsi="Times New Roman"/>
          <w:sz w:val="24"/>
          <w:szCs w:val="24"/>
          <w:lang w:val="en-GB"/>
        </w:rPr>
      </w:pPr>
      <w:r w:rsidRPr="00FE6371">
        <w:rPr>
          <w:rFonts w:ascii="Times New Roman" w:hAnsi="Times New Roman"/>
          <w:sz w:val="24"/>
          <w:szCs w:val="24"/>
          <w:lang w:val="en-GB"/>
        </w:rPr>
        <w:lastRenderedPageBreak/>
        <w:t xml:space="preserve">Our </w:t>
      </w:r>
      <w:r w:rsidR="00115001" w:rsidRPr="00FE6371">
        <w:rPr>
          <w:rFonts w:ascii="Times New Roman" w:hAnsi="Times New Roman"/>
          <w:sz w:val="24"/>
          <w:szCs w:val="24"/>
          <w:lang w:val="en-GB"/>
        </w:rPr>
        <w:t xml:space="preserve">metformin </w:t>
      </w:r>
      <w:r w:rsidRPr="00FE6371">
        <w:rPr>
          <w:rFonts w:ascii="Times New Roman" w:hAnsi="Times New Roman"/>
          <w:sz w:val="24"/>
          <w:szCs w:val="24"/>
          <w:lang w:val="en-GB"/>
        </w:rPr>
        <w:t xml:space="preserve">data is in-line with several recent animal experiments. </w:t>
      </w:r>
      <w:r w:rsidR="00946E7B" w:rsidRPr="00FE6371">
        <w:rPr>
          <w:rFonts w:ascii="Times New Roman" w:hAnsi="Times New Roman"/>
          <w:sz w:val="24"/>
          <w:szCs w:val="24"/>
          <w:lang w:val="en-GB"/>
        </w:rPr>
        <w:t>Previous studies i</w:t>
      </w:r>
      <w:r w:rsidR="004E6155" w:rsidRPr="00FE6371">
        <w:rPr>
          <w:rFonts w:ascii="Times New Roman" w:hAnsi="Times New Roman"/>
          <w:sz w:val="24"/>
          <w:szCs w:val="24"/>
          <w:lang w:val="en-GB"/>
        </w:rPr>
        <w:t xml:space="preserve">n insulin resistant mice, fed a high-fat, low-carbohydrate diet, </w:t>
      </w:r>
      <w:r w:rsidR="00FF3A8B" w:rsidRPr="00FE6371">
        <w:rPr>
          <w:rFonts w:ascii="Times New Roman" w:hAnsi="Times New Roman"/>
          <w:sz w:val="24"/>
          <w:szCs w:val="24"/>
          <w:lang w:val="en-GB"/>
        </w:rPr>
        <w:t xml:space="preserve">and treated with </w:t>
      </w:r>
      <w:r w:rsidR="004E6155" w:rsidRPr="00FE6371">
        <w:rPr>
          <w:rFonts w:ascii="Times New Roman" w:hAnsi="Times New Roman"/>
          <w:sz w:val="24"/>
          <w:szCs w:val="24"/>
          <w:lang w:val="en-GB"/>
        </w:rPr>
        <w:t>metformin increased the amount of GLUT2</w:t>
      </w:r>
      <w:r w:rsidR="007C63DF" w:rsidRPr="00FE6371">
        <w:rPr>
          <w:rFonts w:ascii="Times New Roman" w:hAnsi="Times New Roman"/>
          <w:sz w:val="24"/>
          <w:szCs w:val="24"/>
          <w:lang w:val="en-GB"/>
        </w:rPr>
        <w:t xml:space="preserve"> transporter</w:t>
      </w:r>
      <w:r w:rsidR="004E6155" w:rsidRPr="00FE6371">
        <w:rPr>
          <w:rFonts w:ascii="Times New Roman" w:hAnsi="Times New Roman"/>
          <w:sz w:val="24"/>
          <w:szCs w:val="24"/>
          <w:lang w:val="en-GB"/>
        </w:rPr>
        <w:t xml:space="preserve"> in apical enterocyte membranes in </w:t>
      </w:r>
      <w:r w:rsidR="00FF3A8B" w:rsidRPr="00FE6371">
        <w:rPr>
          <w:rFonts w:ascii="Times New Roman" w:hAnsi="Times New Roman"/>
          <w:sz w:val="24"/>
          <w:szCs w:val="24"/>
          <w:lang w:val="en-GB"/>
        </w:rPr>
        <w:t xml:space="preserve">the </w:t>
      </w:r>
      <w:r w:rsidR="004E6155" w:rsidRPr="00FE6371">
        <w:rPr>
          <w:rFonts w:ascii="Times New Roman" w:hAnsi="Times New Roman"/>
          <w:sz w:val="24"/>
          <w:szCs w:val="24"/>
          <w:lang w:val="en-GB"/>
        </w:rPr>
        <w:t xml:space="preserve">small intestine </w:t>
      </w:r>
      <w:r w:rsidR="00490116" w:rsidRPr="00FE6371">
        <w:rPr>
          <w:rFonts w:ascii="Times New Roman" w:hAnsi="Times New Roman"/>
          <w:sz w:val="24"/>
          <w:szCs w:val="24"/>
          <w:lang w:val="en-GB"/>
        </w:rPr>
        <w:fldChar w:fldCharType="begin">
          <w:fldData xml:space="preserve">PEVuZE5vdGU+PENpdGU+PEF1dGhvcj5BaXQtT21hcjwvQXV0aG9yPjxZZWFyPjIwMTE8L1llYXI+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cz4yNTk4LTYwNzwvcGFnZXM+PHZvbHVtZT42MDwvdm9sdW1lPjxudW1iZXI+MTA8L251bWJlcj48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PEVuZE5vdGU+PENpdGU+PEF1dGhvcj5BaXQtT21hcjwvQXV0aG9yPjxZZWFyPjIwMTE8L1llYXI+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cz4yNTk4LTYwNzwvcGFnZXM+PHZvbHVtZT42MDwvdm9sdW1lPjxudW1iZXI+MTA8L251bWJlcj48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[31]</w:t>
      </w:r>
      <w:r w:rsidR="00490116" w:rsidRPr="00FE6371">
        <w:rPr>
          <w:rFonts w:ascii="Times New Roman" w:hAnsi="Times New Roman"/>
          <w:sz w:val="24"/>
          <w:szCs w:val="24"/>
          <w:lang w:val="en-GB"/>
        </w:rPr>
        <w:fldChar w:fldCharType="end"/>
      </w:r>
      <w:r w:rsidR="006E7C3E" w:rsidRPr="00FE6371">
        <w:rPr>
          <w:rFonts w:ascii="Times New Roman" w:hAnsi="Times New Roman"/>
          <w:sz w:val="24"/>
          <w:szCs w:val="24"/>
          <w:lang w:val="en-GB"/>
        </w:rPr>
        <w:t>.</w:t>
      </w:r>
      <w:r w:rsidR="004E6155" w:rsidRPr="00FE6371">
        <w:rPr>
          <w:rFonts w:ascii="Times New Roman" w:hAnsi="Times New Roman"/>
          <w:sz w:val="24"/>
          <w:szCs w:val="24"/>
          <w:lang w:val="en-GB"/>
        </w:rPr>
        <w:t xml:space="preserve"> </w:t>
      </w:r>
      <w:r w:rsidR="00FF3A8B" w:rsidRPr="00FE6371">
        <w:rPr>
          <w:rFonts w:ascii="Times New Roman" w:hAnsi="Times New Roman"/>
          <w:sz w:val="24"/>
          <w:szCs w:val="24"/>
          <w:lang w:val="en-GB"/>
        </w:rPr>
        <w:t>Moreover</w:t>
      </w:r>
      <w:r w:rsidR="002A30E7">
        <w:rPr>
          <w:rFonts w:ascii="Times New Roman" w:hAnsi="Times New Roman"/>
          <w:sz w:val="24"/>
          <w:szCs w:val="24"/>
          <w:lang w:val="en-GB"/>
        </w:rPr>
        <w:t>,</w:t>
      </w:r>
      <w:r w:rsidR="00FF3A8B" w:rsidRPr="00FE6371">
        <w:rPr>
          <w:rFonts w:ascii="Times New Roman" w:hAnsi="Times New Roman"/>
          <w:sz w:val="24"/>
          <w:szCs w:val="24"/>
          <w:lang w:val="en-GB"/>
        </w:rPr>
        <w:t xml:space="preserve"> the same study found</w:t>
      </w:r>
      <w:r w:rsidR="004E6155" w:rsidRPr="00FE6371">
        <w:rPr>
          <w:rFonts w:ascii="Times New Roman" w:hAnsi="Times New Roman"/>
          <w:sz w:val="24"/>
          <w:szCs w:val="24"/>
          <w:lang w:val="en-GB"/>
        </w:rPr>
        <w:t xml:space="preserve"> improved glucose homeostasis, while tripli</w:t>
      </w:r>
      <w:r w:rsidR="00FF3A8B" w:rsidRPr="00FE6371">
        <w:rPr>
          <w:rFonts w:ascii="Times New Roman" w:hAnsi="Times New Roman"/>
          <w:sz w:val="24"/>
          <w:szCs w:val="24"/>
          <w:lang w:val="en-GB"/>
        </w:rPr>
        <w:t>ng</w:t>
      </w:r>
      <w:r w:rsidR="004E6155" w:rsidRPr="00FE6371">
        <w:rPr>
          <w:rFonts w:ascii="Times New Roman" w:hAnsi="Times New Roman"/>
          <w:sz w:val="24"/>
          <w:szCs w:val="24"/>
          <w:lang w:val="en-GB"/>
        </w:rPr>
        <w:t xml:space="preserve"> glucose release into the intestinal lumen </w:t>
      </w:r>
      <w:r w:rsidR="00490116" w:rsidRPr="00FE6371">
        <w:rPr>
          <w:rFonts w:ascii="Times New Roman" w:hAnsi="Times New Roman"/>
          <w:sz w:val="24"/>
          <w:szCs w:val="24"/>
          <w:lang w:val="en-GB"/>
        </w:rPr>
        <w:fldChar w:fldCharType="begin">
          <w:fldData xml:space="preserve">PEVuZE5vdGU+PENpdGU+PEF1dGhvcj5BaXQtT21hcjwvQXV0aG9yPjxZZWFyPjIwMTE8L1llYXI+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cz4yNTk4LTYwNzwvcGFnZXM+PHZvbHVtZT42MDwvdm9sdW1lPjxudW1iZXI+MTA8L251bWJlcj48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PEVuZE5vdGU+PENpdGU+PEF1dGhvcj5BaXQtT21hcjwvQXV0aG9yPjxZZWFyPjIwMTE8L1llYXI+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cz4yNTk4LTYwNzwvcGFnZXM+PHZvbHVtZT42MDwvdm9sdW1lPjxudW1iZXI+MTA8L251bWJlcj48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[31]</w:t>
      </w:r>
      <w:r w:rsidR="00490116" w:rsidRPr="00FE6371">
        <w:rPr>
          <w:rFonts w:ascii="Times New Roman" w:hAnsi="Times New Roman"/>
          <w:sz w:val="24"/>
          <w:szCs w:val="24"/>
          <w:lang w:val="en-GB"/>
        </w:rPr>
        <w:fldChar w:fldCharType="end"/>
      </w:r>
      <w:r w:rsidR="00946E7B" w:rsidRPr="00FE6371">
        <w:rPr>
          <w:rFonts w:ascii="Times New Roman" w:hAnsi="Times New Roman"/>
          <w:sz w:val="24"/>
          <w:szCs w:val="24"/>
          <w:lang w:val="en-GB"/>
        </w:rPr>
        <w:t xml:space="preserve">. </w:t>
      </w:r>
      <w:r w:rsidR="007C63DF" w:rsidRPr="00FE6371">
        <w:rPr>
          <w:rFonts w:ascii="Times New Roman" w:hAnsi="Times New Roman"/>
          <w:sz w:val="24"/>
          <w:szCs w:val="24"/>
          <w:lang w:val="en-GB"/>
        </w:rPr>
        <w:t>If glucose is actively</w:t>
      </w:r>
      <w:r w:rsidR="00965C6A" w:rsidRPr="00FE6371">
        <w:rPr>
          <w:rFonts w:ascii="Times New Roman" w:hAnsi="Times New Roman"/>
          <w:sz w:val="24"/>
          <w:szCs w:val="24"/>
          <w:lang w:val="en-GB"/>
        </w:rPr>
        <w:t xml:space="preserve"> </w:t>
      </w:r>
      <w:r w:rsidR="00C1140E" w:rsidRPr="00FE6371">
        <w:rPr>
          <w:rFonts w:ascii="Times New Roman" w:hAnsi="Times New Roman"/>
          <w:sz w:val="24"/>
          <w:szCs w:val="24"/>
          <w:lang w:val="en-GB"/>
        </w:rPr>
        <w:t xml:space="preserve">transported </w:t>
      </w:r>
      <w:r w:rsidR="007C63DF" w:rsidRPr="00FE6371">
        <w:rPr>
          <w:rFonts w:ascii="Times New Roman" w:hAnsi="Times New Roman"/>
          <w:sz w:val="24"/>
          <w:szCs w:val="24"/>
          <w:lang w:val="en-GB"/>
        </w:rPr>
        <w:t xml:space="preserve">into the enterocytes from the circulation, </w:t>
      </w:r>
      <w:r w:rsidR="00AC1036" w:rsidRPr="00FE6371">
        <w:rPr>
          <w:rFonts w:ascii="Times New Roman" w:hAnsi="Times New Roman"/>
          <w:sz w:val="24"/>
          <w:szCs w:val="24"/>
          <w:lang w:val="en-GB"/>
        </w:rPr>
        <w:t xml:space="preserve">then the </w:t>
      </w:r>
      <w:r w:rsidR="007C63DF" w:rsidRPr="00FE6371">
        <w:rPr>
          <w:rFonts w:ascii="Times New Roman" w:hAnsi="Times New Roman"/>
          <w:sz w:val="24"/>
          <w:szCs w:val="24"/>
          <w:lang w:val="en-GB"/>
        </w:rPr>
        <w:t>intestine</w:t>
      </w:r>
      <w:r w:rsidR="00900158" w:rsidRPr="00FE6371">
        <w:rPr>
          <w:rFonts w:ascii="Times New Roman" w:hAnsi="Times New Roman"/>
          <w:sz w:val="24"/>
          <w:szCs w:val="24"/>
          <w:lang w:val="en-GB"/>
        </w:rPr>
        <w:t xml:space="preserve"> can be assumed to act as a sink for the cleared glucose</w:t>
      </w:r>
      <w:r w:rsidR="007C63DF" w:rsidRPr="00FE6371">
        <w:rPr>
          <w:rFonts w:ascii="Times New Roman" w:hAnsi="Times New Roman"/>
          <w:sz w:val="24"/>
          <w:szCs w:val="24"/>
          <w:lang w:val="en-GB"/>
        </w:rPr>
        <w:t xml:space="preserve"> and </w:t>
      </w:r>
      <w:r w:rsidR="00C1140E" w:rsidRPr="00FE6371">
        <w:rPr>
          <w:rFonts w:ascii="Times New Roman" w:hAnsi="Times New Roman"/>
          <w:sz w:val="24"/>
          <w:szCs w:val="24"/>
          <w:lang w:val="en-GB"/>
        </w:rPr>
        <w:t>thus plays a role in</w:t>
      </w:r>
      <w:r w:rsidR="00AC1036" w:rsidRPr="00FE6371">
        <w:rPr>
          <w:rFonts w:ascii="Times New Roman" w:hAnsi="Times New Roman"/>
          <w:sz w:val="24"/>
          <w:szCs w:val="24"/>
          <w:lang w:val="en-GB"/>
        </w:rPr>
        <w:t xml:space="preserve"> </w:t>
      </w:r>
      <w:r w:rsidR="007C63DF" w:rsidRPr="00FE6371">
        <w:rPr>
          <w:rFonts w:ascii="Times New Roman" w:hAnsi="Times New Roman"/>
          <w:sz w:val="24"/>
          <w:szCs w:val="24"/>
          <w:lang w:val="en-GB"/>
        </w:rPr>
        <w:t>prevent</w:t>
      </w:r>
      <w:r w:rsidR="00C1140E" w:rsidRPr="00FE6371">
        <w:rPr>
          <w:rFonts w:ascii="Times New Roman" w:hAnsi="Times New Roman"/>
          <w:sz w:val="24"/>
          <w:szCs w:val="24"/>
          <w:lang w:val="en-GB"/>
        </w:rPr>
        <w:t>ing</w:t>
      </w:r>
      <w:r w:rsidR="007C63DF" w:rsidRPr="00FE6371">
        <w:rPr>
          <w:rFonts w:ascii="Times New Roman" w:hAnsi="Times New Roman"/>
          <w:sz w:val="24"/>
          <w:szCs w:val="24"/>
          <w:lang w:val="en-GB"/>
        </w:rPr>
        <w:t xml:space="preserve"> hyperglycemia. </w:t>
      </w:r>
      <w:r w:rsidR="00B62A65" w:rsidRPr="00FE6371">
        <w:rPr>
          <w:rFonts w:ascii="Times New Roman" w:hAnsi="Times New Roman"/>
          <w:sz w:val="24"/>
          <w:szCs w:val="24"/>
          <w:lang w:val="en-GB"/>
        </w:rPr>
        <w:t>M</w:t>
      </w:r>
      <w:r w:rsidR="00946E7B" w:rsidRPr="00FE6371">
        <w:rPr>
          <w:rFonts w:ascii="Times New Roman" w:hAnsi="Times New Roman"/>
          <w:sz w:val="24"/>
          <w:szCs w:val="24"/>
          <w:lang w:val="en-GB"/>
        </w:rPr>
        <w:t xml:space="preserve">etformin intervention </w:t>
      </w:r>
      <w:r w:rsidR="00B62A65" w:rsidRPr="00FE6371">
        <w:rPr>
          <w:rFonts w:ascii="Times New Roman" w:hAnsi="Times New Roman"/>
          <w:sz w:val="24"/>
          <w:szCs w:val="24"/>
          <w:lang w:val="en-GB"/>
        </w:rPr>
        <w:t xml:space="preserve">in our animal study </w:t>
      </w:r>
      <w:r w:rsidR="00946E7B" w:rsidRPr="00FE6371">
        <w:rPr>
          <w:rFonts w:ascii="Times New Roman" w:hAnsi="Times New Roman"/>
          <w:sz w:val="24"/>
          <w:szCs w:val="24"/>
          <w:lang w:val="en-GB"/>
        </w:rPr>
        <w:t>increased mucosal GU but did</w:t>
      </w:r>
      <w:r w:rsidR="000C71B6" w:rsidRPr="00FE6371">
        <w:rPr>
          <w:rFonts w:ascii="Times New Roman" w:hAnsi="Times New Roman"/>
          <w:sz w:val="24"/>
          <w:szCs w:val="24"/>
          <w:lang w:val="en-GB"/>
        </w:rPr>
        <w:t xml:space="preserve"> not</w:t>
      </w:r>
      <w:r w:rsidR="00946E7B" w:rsidRPr="00FE6371">
        <w:rPr>
          <w:rFonts w:ascii="Times New Roman" w:hAnsi="Times New Roman"/>
          <w:sz w:val="24"/>
          <w:szCs w:val="24"/>
          <w:lang w:val="en-GB"/>
        </w:rPr>
        <w:t xml:space="preserve"> induce significant differences in luminal FDG concentration </w:t>
      </w:r>
      <w:r w:rsidR="000C71B6" w:rsidRPr="00FE6371">
        <w:rPr>
          <w:rFonts w:ascii="Times New Roman" w:hAnsi="Times New Roman"/>
          <w:sz w:val="24"/>
          <w:szCs w:val="24"/>
          <w:lang w:val="en-GB"/>
        </w:rPr>
        <w:t xml:space="preserve">in </w:t>
      </w:r>
      <w:r w:rsidR="00900158" w:rsidRPr="00FE6371">
        <w:rPr>
          <w:rFonts w:ascii="Times New Roman" w:hAnsi="Times New Roman"/>
          <w:sz w:val="24"/>
          <w:szCs w:val="24"/>
          <w:lang w:val="en-GB"/>
        </w:rPr>
        <w:t xml:space="preserve">the </w:t>
      </w:r>
      <w:r w:rsidR="00946E7B" w:rsidRPr="00FE6371">
        <w:rPr>
          <w:rFonts w:ascii="Times New Roman" w:hAnsi="Times New Roman"/>
          <w:sz w:val="24"/>
          <w:szCs w:val="24"/>
          <w:lang w:val="en-GB"/>
        </w:rPr>
        <w:t>intervention groups. However</w:t>
      </w:r>
      <w:r w:rsidR="007C63DF" w:rsidRPr="00FE6371">
        <w:rPr>
          <w:rFonts w:ascii="Times New Roman" w:hAnsi="Times New Roman"/>
          <w:sz w:val="24"/>
          <w:szCs w:val="24"/>
          <w:lang w:val="en-GB"/>
        </w:rPr>
        <w:t>,</w:t>
      </w:r>
      <w:r w:rsidR="00946E7B" w:rsidRPr="00FE6371">
        <w:rPr>
          <w:rFonts w:ascii="Times New Roman" w:hAnsi="Times New Roman"/>
          <w:sz w:val="24"/>
          <w:szCs w:val="24"/>
          <w:lang w:val="en-GB"/>
        </w:rPr>
        <w:t xml:space="preserve"> FDG </w:t>
      </w:r>
      <w:r w:rsidR="003A5018" w:rsidRPr="00FE6371">
        <w:rPr>
          <w:rFonts w:ascii="Times New Roman" w:hAnsi="Times New Roman"/>
          <w:sz w:val="24"/>
          <w:szCs w:val="24"/>
          <w:lang w:val="en-GB"/>
        </w:rPr>
        <w:t>transport</w:t>
      </w:r>
      <w:r w:rsidR="00946E7B" w:rsidRPr="00FE6371">
        <w:rPr>
          <w:rFonts w:ascii="Times New Roman" w:hAnsi="Times New Roman"/>
          <w:sz w:val="24"/>
          <w:szCs w:val="24"/>
          <w:lang w:val="en-GB"/>
        </w:rPr>
        <w:t xml:space="preserve"> from </w:t>
      </w:r>
      <w:r w:rsidR="00FF58DA" w:rsidRPr="00FE6371">
        <w:rPr>
          <w:rFonts w:ascii="Times New Roman" w:hAnsi="Times New Roman"/>
          <w:sz w:val="24"/>
          <w:szCs w:val="24"/>
          <w:lang w:val="en-GB"/>
        </w:rPr>
        <w:t xml:space="preserve">the </w:t>
      </w:r>
      <w:r w:rsidR="00946E7B" w:rsidRPr="00FE6371">
        <w:rPr>
          <w:rFonts w:ascii="Times New Roman" w:hAnsi="Times New Roman"/>
          <w:sz w:val="24"/>
          <w:szCs w:val="24"/>
          <w:lang w:val="en-GB"/>
        </w:rPr>
        <w:t xml:space="preserve">circulation </w:t>
      </w:r>
      <w:r w:rsidR="00FF58DA" w:rsidRPr="00FE6371">
        <w:rPr>
          <w:rFonts w:ascii="Times New Roman" w:hAnsi="Times New Roman"/>
          <w:sz w:val="24"/>
          <w:szCs w:val="24"/>
          <w:lang w:val="en-GB"/>
        </w:rPr>
        <w:t>into the</w:t>
      </w:r>
      <w:r w:rsidR="00946E7B" w:rsidRPr="00FE6371">
        <w:rPr>
          <w:rFonts w:ascii="Times New Roman" w:hAnsi="Times New Roman"/>
          <w:sz w:val="24"/>
          <w:szCs w:val="24"/>
          <w:lang w:val="en-GB"/>
        </w:rPr>
        <w:t xml:space="preserve"> lumen </w:t>
      </w:r>
      <w:r w:rsidR="00FF58DA" w:rsidRPr="00FE6371">
        <w:rPr>
          <w:rFonts w:ascii="Times New Roman" w:hAnsi="Times New Roman"/>
          <w:sz w:val="24"/>
          <w:szCs w:val="24"/>
          <w:lang w:val="en-GB"/>
        </w:rPr>
        <w:t xml:space="preserve">did </w:t>
      </w:r>
      <w:r w:rsidR="00FF58DA" w:rsidRPr="006608F7">
        <w:rPr>
          <w:rFonts w:ascii="Times New Roman" w:hAnsi="Times New Roman"/>
          <w:sz w:val="24"/>
          <w:szCs w:val="24"/>
          <w:lang w:val="en-GB"/>
        </w:rPr>
        <w:t>occur</w:t>
      </w:r>
      <w:r w:rsidR="00946E7B" w:rsidRPr="006608F7">
        <w:rPr>
          <w:rFonts w:ascii="Times New Roman" w:hAnsi="Times New Roman"/>
          <w:sz w:val="24"/>
          <w:szCs w:val="24"/>
          <w:lang w:val="en-GB"/>
        </w:rPr>
        <w:t xml:space="preserve"> in both groups</w:t>
      </w:r>
      <w:r w:rsidR="000C71B6" w:rsidRPr="001A4E8A">
        <w:rPr>
          <w:rFonts w:ascii="Times New Roman" w:hAnsi="Times New Roman"/>
          <w:sz w:val="24"/>
          <w:szCs w:val="24"/>
          <w:lang w:val="en-GB"/>
        </w:rPr>
        <w:t xml:space="preserve">. </w:t>
      </w:r>
      <w:r w:rsidR="00A05F99" w:rsidRPr="00DF7CD6">
        <w:rPr>
          <w:rFonts w:ascii="Times New Roman" w:hAnsi="Times New Roman"/>
          <w:sz w:val="24"/>
          <w:szCs w:val="24"/>
          <w:lang w:val="en-GB"/>
        </w:rPr>
        <w:t>Of note, unlike humans the GU uptake in the</w:t>
      </w:r>
      <w:r w:rsidR="00EE28E5" w:rsidRPr="00DF7CD6">
        <w:rPr>
          <w:rFonts w:ascii="Times New Roman" w:hAnsi="Times New Roman"/>
          <w:sz w:val="24"/>
          <w:szCs w:val="24"/>
          <w:lang w:val="en-GB"/>
        </w:rPr>
        <w:t xml:space="preserve"> rats</w:t>
      </w:r>
      <w:r w:rsidR="00FE6371" w:rsidRPr="00DF7CD6">
        <w:rPr>
          <w:rFonts w:ascii="Times New Roman" w:hAnsi="Times New Roman"/>
          <w:sz w:val="24"/>
          <w:szCs w:val="24"/>
          <w:lang w:val="en-GB"/>
        </w:rPr>
        <w:t>’</w:t>
      </w:r>
      <w:r w:rsidR="00A05F99" w:rsidRPr="00DF7CD6">
        <w:rPr>
          <w:rFonts w:ascii="Times New Roman" w:hAnsi="Times New Roman"/>
          <w:sz w:val="24"/>
          <w:szCs w:val="24"/>
          <w:lang w:val="en-GB"/>
        </w:rPr>
        <w:t xml:space="preserve"> colon was not increased</w:t>
      </w:r>
      <w:r w:rsidR="00EE28E5" w:rsidRPr="00DF7CD6">
        <w:rPr>
          <w:rFonts w:ascii="Times New Roman" w:hAnsi="Times New Roman"/>
          <w:sz w:val="24"/>
          <w:szCs w:val="24"/>
          <w:lang w:val="en-GB"/>
        </w:rPr>
        <w:t xml:space="preserve"> after metformin intervention</w:t>
      </w:r>
      <w:r w:rsidR="00A05F99" w:rsidRPr="00DF7CD6">
        <w:rPr>
          <w:rFonts w:ascii="Times New Roman" w:hAnsi="Times New Roman"/>
          <w:sz w:val="24"/>
          <w:szCs w:val="24"/>
          <w:lang w:val="en-GB"/>
        </w:rPr>
        <w:t>.</w:t>
      </w:r>
      <w:r w:rsidR="0024729B" w:rsidRPr="00DF7CD6">
        <w:rPr>
          <w:rFonts w:ascii="Times New Roman" w:hAnsi="Times New Roman"/>
          <w:sz w:val="24"/>
          <w:szCs w:val="24"/>
          <w:lang w:val="en-GB"/>
        </w:rPr>
        <w:t xml:space="preserve"> </w:t>
      </w:r>
      <w:r w:rsidR="00113D60" w:rsidRPr="00DF7CD6">
        <w:rPr>
          <w:rFonts w:ascii="Times New Roman" w:hAnsi="Times New Roman"/>
          <w:sz w:val="24"/>
          <w:szCs w:val="24"/>
          <w:lang w:val="en-GB"/>
        </w:rPr>
        <w:t xml:space="preserve">The reason </w:t>
      </w:r>
      <w:r w:rsidR="00B84D07" w:rsidRPr="00DF7CD6">
        <w:rPr>
          <w:rFonts w:ascii="Times New Roman" w:hAnsi="Times New Roman"/>
          <w:sz w:val="24"/>
          <w:szCs w:val="24"/>
          <w:lang w:val="en-GB"/>
        </w:rPr>
        <w:t>why metf</w:t>
      </w:r>
      <w:r w:rsidR="00EE28E5" w:rsidRPr="00DF7CD6">
        <w:rPr>
          <w:rFonts w:ascii="Times New Roman" w:hAnsi="Times New Roman"/>
          <w:sz w:val="24"/>
          <w:szCs w:val="24"/>
          <w:lang w:val="en-GB"/>
        </w:rPr>
        <w:t>o</w:t>
      </w:r>
      <w:r w:rsidR="00B84D07" w:rsidRPr="00DF7CD6">
        <w:rPr>
          <w:rFonts w:ascii="Times New Roman" w:hAnsi="Times New Roman"/>
          <w:sz w:val="24"/>
          <w:szCs w:val="24"/>
          <w:lang w:val="en-GB"/>
        </w:rPr>
        <w:t>r</w:t>
      </w:r>
      <w:r w:rsidR="00EE28E5" w:rsidRPr="00DF7CD6">
        <w:rPr>
          <w:rFonts w:ascii="Times New Roman" w:hAnsi="Times New Roman"/>
          <w:sz w:val="24"/>
          <w:szCs w:val="24"/>
          <w:lang w:val="en-GB"/>
        </w:rPr>
        <w:t>min did not enhance GU</w:t>
      </w:r>
      <w:r w:rsidR="00113D60" w:rsidRPr="00DF7CD6">
        <w:rPr>
          <w:rFonts w:ascii="Times New Roman" w:hAnsi="Times New Roman"/>
          <w:sz w:val="24"/>
          <w:szCs w:val="24"/>
          <w:lang w:val="en-GB"/>
        </w:rPr>
        <w:t xml:space="preserve"> </w:t>
      </w:r>
      <w:r w:rsidR="00113D60" w:rsidRPr="00DF7CD6">
        <w:rPr>
          <w:rFonts w:ascii="Times New Roman" w:hAnsi="Times New Roman"/>
          <w:sz w:val="24"/>
          <w:szCs w:val="24"/>
          <w:lang w:val="en-GB"/>
        </w:rPr>
        <w:lastRenderedPageBreak/>
        <w:t xml:space="preserve">in </w:t>
      </w:r>
      <w:r w:rsidR="00FE6371" w:rsidRPr="00DF7CD6">
        <w:rPr>
          <w:rFonts w:ascii="Times New Roman" w:hAnsi="Times New Roman"/>
          <w:sz w:val="24"/>
          <w:szCs w:val="24"/>
          <w:lang w:val="en-GB"/>
        </w:rPr>
        <w:t>rat’s</w:t>
      </w:r>
      <w:r w:rsidR="00113D60" w:rsidRPr="00DF7CD6">
        <w:rPr>
          <w:rFonts w:ascii="Times New Roman" w:hAnsi="Times New Roman"/>
          <w:sz w:val="24"/>
          <w:szCs w:val="24"/>
          <w:lang w:val="en-GB"/>
        </w:rPr>
        <w:t xml:space="preserve"> colon remains obscure but might be related to </w:t>
      </w:r>
      <w:r w:rsidR="00EE28E5" w:rsidRPr="00DF7CD6">
        <w:rPr>
          <w:rFonts w:ascii="Times New Roman" w:hAnsi="Times New Roman"/>
          <w:sz w:val="24"/>
          <w:szCs w:val="24"/>
          <w:lang w:val="en-GB"/>
        </w:rPr>
        <w:t>small number of stud</w:t>
      </w:r>
      <w:r w:rsidR="00FE6371" w:rsidRPr="00DF7CD6">
        <w:rPr>
          <w:rFonts w:ascii="Times New Roman" w:hAnsi="Times New Roman"/>
          <w:sz w:val="24"/>
          <w:szCs w:val="24"/>
          <w:lang w:val="en-GB"/>
        </w:rPr>
        <w:t>ied animals or</w:t>
      </w:r>
      <w:r w:rsidR="00EE28E5" w:rsidRPr="00DF7CD6">
        <w:rPr>
          <w:rFonts w:ascii="Times New Roman" w:hAnsi="Times New Roman"/>
          <w:sz w:val="24"/>
          <w:szCs w:val="24"/>
          <w:lang w:val="en-GB"/>
        </w:rPr>
        <w:t xml:space="preserve"> </w:t>
      </w:r>
      <w:r w:rsidR="007D0B69" w:rsidRPr="00DF7CD6">
        <w:rPr>
          <w:rFonts w:ascii="Times New Roman" w:hAnsi="Times New Roman"/>
          <w:i/>
          <w:sz w:val="24"/>
          <w:szCs w:val="24"/>
          <w:lang w:val="en-GB"/>
        </w:rPr>
        <w:t>p.o</w:t>
      </w:r>
      <w:r w:rsidR="007D0B69" w:rsidRPr="00DF7CD6">
        <w:rPr>
          <w:rFonts w:ascii="Times New Roman" w:hAnsi="Times New Roman"/>
          <w:sz w:val="24"/>
          <w:szCs w:val="24"/>
          <w:lang w:val="en-GB"/>
        </w:rPr>
        <w:t xml:space="preserve"> vs. </w:t>
      </w:r>
      <w:r w:rsidR="007D0B69" w:rsidRPr="00DF7CD6">
        <w:rPr>
          <w:rFonts w:ascii="Times New Roman" w:hAnsi="Times New Roman"/>
          <w:i/>
          <w:sz w:val="24"/>
          <w:szCs w:val="24"/>
          <w:lang w:val="en-GB"/>
        </w:rPr>
        <w:t>s.c</w:t>
      </w:r>
      <w:r w:rsidR="007D0B69" w:rsidRPr="00DF7CD6">
        <w:rPr>
          <w:rFonts w:ascii="Times New Roman" w:hAnsi="Times New Roman"/>
          <w:sz w:val="24"/>
          <w:szCs w:val="24"/>
          <w:lang w:val="en-GB"/>
        </w:rPr>
        <w:t xml:space="preserve"> </w:t>
      </w:r>
      <w:r w:rsidR="00FE6371" w:rsidRPr="00DF7CD6">
        <w:rPr>
          <w:rFonts w:ascii="Times New Roman" w:hAnsi="Times New Roman"/>
          <w:sz w:val="24"/>
          <w:szCs w:val="24"/>
          <w:lang w:val="en-GB"/>
        </w:rPr>
        <w:t>administration</w:t>
      </w:r>
      <w:r w:rsidR="007D0B69" w:rsidRPr="00DF7CD6">
        <w:rPr>
          <w:rFonts w:ascii="Times New Roman" w:hAnsi="Times New Roman"/>
          <w:sz w:val="24"/>
          <w:szCs w:val="24"/>
          <w:lang w:val="en-GB"/>
        </w:rPr>
        <w:t>.</w:t>
      </w:r>
      <w:r w:rsidR="007D0B69" w:rsidRPr="006608F7">
        <w:rPr>
          <w:rFonts w:ascii="Times New Roman" w:hAnsi="Times New Roman"/>
          <w:sz w:val="24"/>
          <w:szCs w:val="24"/>
          <w:lang w:val="en-GB"/>
        </w:rPr>
        <w:t xml:space="preserve"> </w:t>
      </w:r>
    </w:p>
    <w:p w14:paraId="30EC4208" w14:textId="5D23F2EB" w:rsidR="00A84C9A" w:rsidRPr="00FE6371" w:rsidRDefault="000C71B6" w:rsidP="00A84C9A">
      <w:pPr>
        <w:spacing w:line="360" w:lineRule="auto"/>
        <w:jc w:val="both"/>
        <w:rPr>
          <w:rFonts w:ascii="Times New Roman" w:hAnsi="Times New Roman"/>
          <w:sz w:val="24"/>
          <w:szCs w:val="24"/>
          <w:lang w:val="en-GB"/>
        </w:rPr>
      </w:pPr>
      <w:r w:rsidRPr="006608F7">
        <w:rPr>
          <w:rFonts w:ascii="Times New Roman" w:hAnsi="Times New Roman"/>
          <w:sz w:val="24"/>
          <w:szCs w:val="24"/>
          <w:lang w:val="en-GB"/>
        </w:rPr>
        <w:t>Peroxisome proliferator-activated re</w:t>
      </w:r>
      <w:r w:rsidR="00392A79" w:rsidRPr="006608F7">
        <w:rPr>
          <w:rFonts w:ascii="Times New Roman" w:hAnsi="Times New Roman"/>
          <w:sz w:val="24"/>
          <w:szCs w:val="24"/>
          <w:lang w:val="en-GB"/>
        </w:rPr>
        <w:t>c</w:t>
      </w:r>
      <w:r w:rsidRPr="006608F7">
        <w:rPr>
          <w:rFonts w:ascii="Times New Roman" w:hAnsi="Times New Roman"/>
          <w:sz w:val="24"/>
          <w:szCs w:val="24"/>
          <w:lang w:val="en-GB"/>
        </w:rPr>
        <w:t xml:space="preserve">eptor </w:t>
      </w:r>
      <w:r w:rsidRPr="006608F7">
        <w:rPr>
          <w:rFonts w:ascii="Times New Roman" w:hAnsi="Times New Roman"/>
          <w:sz w:val="24"/>
          <w:szCs w:val="24"/>
          <w:lang w:val="en-GB"/>
        </w:rPr>
        <w:sym w:font="Symbol" w:char="F067"/>
      </w:r>
      <w:r w:rsidRPr="006608F7">
        <w:rPr>
          <w:rFonts w:ascii="Times New Roman" w:hAnsi="Times New Roman"/>
          <w:sz w:val="24"/>
          <w:szCs w:val="24"/>
          <w:lang w:val="en-GB"/>
        </w:rPr>
        <w:t xml:space="preserve"> (</w:t>
      </w:r>
      <w:r w:rsidR="00A84C9A" w:rsidRPr="006608F7">
        <w:rPr>
          <w:rFonts w:ascii="Times New Roman" w:hAnsi="Times New Roman"/>
          <w:sz w:val="24"/>
          <w:szCs w:val="24"/>
          <w:lang w:val="en-GB"/>
        </w:rPr>
        <w:t>PPARγ</w:t>
      </w:r>
      <w:r w:rsidRPr="006608F7">
        <w:rPr>
          <w:rFonts w:ascii="Times New Roman" w:hAnsi="Times New Roman"/>
          <w:sz w:val="24"/>
          <w:szCs w:val="24"/>
          <w:lang w:val="en-GB"/>
        </w:rPr>
        <w:t>)</w:t>
      </w:r>
      <w:r w:rsidR="00A84C9A" w:rsidRPr="006608F7">
        <w:rPr>
          <w:rFonts w:ascii="Times New Roman" w:hAnsi="Times New Roman"/>
          <w:sz w:val="24"/>
          <w:szCs w:val="24"/>
          <w:lang w:val="en-GB"/>
        </w:rPr>
        <w:t xml:space="preserve"> activators </w:t>
      </w:r>
      <w:r w:rsidR="00392A79" w:rsidRPr="006608F7">
        <w:rPr>
          <w:rFonts w:ascii="Times New Roman" w:hAnsi="Times New Roman"/>
          <w:sz w:val="24"/>
          <w:szCs w:val="24"/>
          <w:lang w:val="en-GB"/>
        </w:rPr>
        <w:t>such as</w:t>
      </w:r>
      <w:r w:rsidR="00A84C9A" w:rsidRPr="006608F7">
        <w:rPr>
          <w:rFonts w:ascii="Times New Roman" w:hAnsi="Times New Roman"/>
          <w:sz w:val="24"/>
          <w:szCs w:val="24"/>
          <w:lang w:val="en-GB"/>
        </w:rPr>
        <w:t xml:space="preserve"> rosiglitazone regulate </w:t>
      </w:r>
      <w:r w:rsidRPr="006608F7">
        <w:rPr>
          <w:rFonts w:ascii="Times New Roman" w:hAnsi="Times New Roman"/>
          <w:sz w:val="24"/>
          <w:szCs w:val="24"/>
          <w:lang w:val="en-GB"/>
        </w:rPr>
        <w:t>free fatty acid (</w:t>
      </w:r>
      <w:r w:rsidR="00A84C9A" w:rsidRPr="001A4E8A">
        <w:rPr>
          <w:rFonts w:ascii="Times New Roman" w:hAnsi="Times New Roman"/>
          <w:sz w:val="24"/>
          <w:szCs w:val="24"/>
          <w:lang w:val="en-GB"/>
        </w:rPr>
        <w:t>FFA</w:t>
      </w:r>
      <w:r w:rsidRPr="001A4E8A">
        <w:rPr>
          <w:rFonts w:ascii="Times New Roman" w:hAnsi="Times New Roman"/>
          <w:sz w:val="24"/>
          <w:szCs w:val="24"/>
          <w:lang w:val="en-GB"/>
        </w:rPr>
        <w:t>)</w:t>
      </w:r>
      <w:r w:rsidR="00A84C9A" w:rsidRPr="001A4E8A">
        <w:rPr>
          <w:rFonts w:ascii="Times New Roman" w:hAnsi="Times New Roman"/>
          <w:sz w:val="24"/>
          <w:szCs w:val="24"/>
          <w:lang w:val="en-GB"/>
        </w:rPr>
        <w:t xml:space="preserve"> metabolism</w:t>
      </w:r>
      <w:r w:rsidRPr="001A4E8A">
        <w:rPr>
          <w:rFonts w:ascii="Times New Roman" w:hAnsi="Times New Roman"/>
          <w:sz w:val="24"/>
          <w:szCs w:val="24"/>
          <w:lang w:val="en-GB"/>
        </w:rPr>
        <w:t xml:space="preserve">, </w:t>
      </w:r>
      <w:r w:rsidR="00A84C9A" w:rsidRPr="001A4E8A">
        <w:rPr>
          <w:rFonts w:ascii="Times New Roman" w:hAnsi="Times New Roman"/>
          <w:sz w:val="24"/>
          <w:szCs w:val="24"/>
          <w:lang w:val="en-GB"/>
        </w:rPr>
        <w:t xml:space="preserve">intestinal cell proliferation and gut homeostasis </w:t>
      </w:r>
      <w:r w:rsidR="00490116" w:rsidRPr="006608F7">
        <w:rPr>
          <w:rFonts w:ascii="Times New Roman" w:hAnsi="Times New Roman"/>
          <w:sz w:val="24"/>
          <w:szCs w:val="24"/>
          <w:lang w:val="en-GB"/>
        </w:rPr>
        <w:fldChar w:fldCharType="begin"/>
      </w:r>
      <w:r w:rsidR="006F4DA5">
        <w:rPr>
          <w:rFonts w:ascii="Times New Roman" w:hAnsi="Times New Roman"/>
          <w:sz w:val="24"/>
          <w:szCs w:val="24"/>
          <w:lang w:val="en-GB"/>
        </w:rPr>
        <w:instrText xml:space="preserve"> ADDIN EN.CITE &lt;EndNote&gt;&lt;Cite&gt;&lt;Author&gt;Wahli&lt;/Author&gt;&lt;Year&gt;2008&lt;/Year&gt;&lt;RecNum&gt;619&lt;/RecNum&gt;&lt;DisplayText&gt;[32]&lt;/DisplayText&gt;&lt;record&gt;&lt;rec-number&gt;619&lt;/rec-number&gt;&lt;foreign-keys&gt;&lt;key app="EN" db-id="zfpd0p9pzaavt7es9xp5eette9szzd52pzsp" timestamp="1451821871"&gt;619&lt;/key&gt;&lt;/foreign-keys&gt;&lt;ref-type name="Journal Article"&gt;17&lt;/ref-type&gt;&lt;contributors&gt;&lt;authors&gt;&lt;author&gt;Wahli, W.&lt;/author&gt;&lt;/authors&gt;&lt;/contributors&gt;&lt;auth-address&gt;Center for Integrative Genomics, National Research Center Frontiers in Genetics, University of Lausanne, Lausanne, Switzerland. walter.wahli@unil.ch&lt;/auth-address&gt;&lt;titles&gt;&lt;title&gt;A gut feeling of the PXR, PPAR and NF-kappaB connection&lt;/title&gt;&lt;secondary-title&gt;J Intern Med&lt;/secondary-title&gt;&lt;alt-title&gt;Journal of internal medicine&lt;/alt-title&gt;&lt;/titles&gt;&lt;periodical&gt;&lt;full-title&gt;J Intern Med&lt;/full-title&gt;&lt;/periodical&gt;&lt;pages&gt;613-9&lt;/pages&gt;&lt;volume&gt;263&lt;/volume&gt;&lt;number&gt;6&lt;/number&gt;&lt;keywords&gt;&lt;keyword&gt;Cell Transformation, Neoplastic/metabolism&lt;/keyword&gt;&lt;keyword&gt;Colonic Neoplasms/physiopathology&lt;/keyword&gt;&lt;keyword&gt;Humans&lt;/keyword&gt;&lt;keyword&gt;Inflammatory Bowel Diseases/*physiopathology&lt;/keyword&gt;&lt;keyword&gt;NF-kappa B/*physiology&lt;/keyword&gt;&lt;keyword&gt;Peroxisome Proliferator-Activated Receptors/*physiology&lt;/keyword&gt;&lt;keyword&gt;Receptors, Steroid/*physiology&lt;/keyword&gt;&lt;keyword&gt;Signal Transduction&lt;/keyword&gt;&lt;keyword&gt;Xenobiotics/toxicity&lt;/keyword&gt;&lt;/keywords&gt;&lt;dates&gt;&lt;year&gt;2008&lt;/year&gt;&lt;pub-dates&gt;&lt;date&gt;Jun&lt;/date&gt;&lt;/pub-dates&gt;&lt;/dates&gt;&lt;isbn&gt;1365-2796 (Electronic)&amp;#xD;0954-6820 (Linking)&lt;/isbn&gt;&lt;accession-num&gt;18479261&lt;/accession-num&gt;&lt;urls&gt;&lt;related-urls&gt;&lt;url&gt;http://www.ncbi.nlm.nih.gov/pubmed/18479261&lt;/url&gt;&lt;/related-urls&gt;&lt;/urls&gt;&lt;electronic-resource-num&gt;10.1111/j.1365-2796.2008.01951.x&lt;/electronic-resource-num&gt;&lt;/record&gt;&lt;/Cite&gt;&lt;/EndNote&gt;</w:instrText>
      </w:r>
      <w:r w:rsidR="00490116" w:rsidRPr="006608F7">
        <w:rPr>
          <w:rFonts w:ascii="Times New Roman" w:hAnsi="Times New Roman"/>
          <w:sz w:val="24"/>
          <w:szCs w:val="24"/>
          <w:lang w:val="en-GB"/>
        </w:rPr>
        <w:fldChar w:fldCharType="separate"/>
      </w:r>
      <w:r w:rsidR="006F4DA5">
        <w:rPr>
          <w:rFonts w:ascii="Times New Roman" w:hAnsi="Times New Roman"/>
          <w:noProof/>
          <w:sz w:val="24"/>
          <w:szCs w:val="24"/>
          <w:lang w:val="en-GB"/>
        </w:rPr>
        <w:t>[32]</w:t>
      </w:r>
      <w:r w:rsidR="00490116" w:rsidRPr="006608F7">
        <w:rPr>
          <w:rFonts w:ascii="Times New Roman" w:hAnsi="Times New Roman"/>
          <w:sz w:val="24"/>
          <w:szCs w:val="24"/>
          <w:lang w:val="en-GB"/>
        </w:rPr>
        <w:fldChar w:fldCharType="end"/>
      </w:r>
      <w:r w:rsidR="00A84C9A" w:rsidRPr="006608F7">
        <w:rPr>
          <w:rFonts w:ascii="Times New Roman" w:hAnsi="Times New Roman"/>
          <w:sz w:val="24"/>
          <w:szCs w:val="24"/>
          <w:lang w:val="en-GB"/>
        </w:rPr>
        <w:t xml:space="preserve">. </w:t>
      </w:r>
      <w:r w:rsidR="00570398" w:rsidRPr="001A4E8A">
        <w:rPr>
          <w:rFonts w:ascii="Times New Roman" w:hAnsi="Times New Roman"/>
          <w:sz w:val="24"/>
          <w:szCs w:val="24"/>
          <w:lang w:val="en-GB"/>
        </w:rPr>
        <w:t xml:space="preserve">Rosiglitazone </w:t>
      </w:r>
      <w:r w:rsidR="00CA2205" w:rsidRPr="001A4E8A">
        <w:rPr>
          <w:rFonts w:ascii="Times New Roman" w:hAnsi="Times New Roman"/>
          <w:sz w:val="24"/>
          <w:szCs w:val="24"/>
          <w:lang w:val="en-GB"/>
        </w:rPr>
        <w:t>slightly</w:t>
      </w:r>
      <w:r w:rsidR="00570398" w:rsidRPr="001A4E8A">
        <w:rPr>
          <w:rFonts w:ascii="Times New Roman" w:hAnsi="Times New Roman"/>
          <w:sz w:val="24"/>
          <w:szCs w:val="24"/>
          <w:lang w:val="en-GB"/>
        </w:rPr>
        <w:t xml:space="preserve"> but significantly </w:t>
      </w:r>
      <w:r w:rsidR="00CA2205" w:rsidRPr="001A4E8A">
        <w:rPr>
          <w:rFonts w:ascii="Times New Roman" w:hAnsi="Times New Roman"/>
          <w:sz w:val="24"/>
          <w:szCs w:val="24"/>
          <w:lang w:val="en-GB"/>
        </w:rPr>
        <w:t xml:space="preserve">enhanced </w:t>
      </w:r>
      <w:r w:rsidR="00570398" w:rsidRPr="001A4E8A">
        <w:rPr>
          <w:rFonts w:ascii="Times New Roman" w:hAnsi="Times New Roman"/>
          <w:sz w:val="24"/>
          <w:szCs w:val="24"/>
          <w:lang w:val="en-GB"/>
        </w:rPr>
        <w:t>intestinal GU</w:t>
      </w:r>
      <w:r w:rsidR="00795B1B" w:rsidRPr="001A4E8A">
        <w:rPr>
          <w:rFonts w:ascii="Times New Roman" w:hAnsi="Times New Roman"/>
          <w:sz w:val="24"/>
          <w:szCs w:val="24"/>
          <w:lang w:val="en-GB"/>
        </w:rPr>
        <w:t xml:space="preserve"> in </w:t>
      </w:r>
      <w:r w:rsidR="00A245B5" w:rsidRPr="001A4E8A">
        <w:rPr>
          <w:rFonts w:ascii="Times New Roman" w:hAnsi="Times New Roman"/>
          <w:sz w:val="24"/>
          <w:szCs w:val="24"/>
          <w:lang w:val="en-GB"/>
        </w:rPr>
        <w:t xml:space="preserve">the </w:t>
      </w:r>
      <w:r w:rsidR="00795B1B" w:rsidRPr="001A4E8A">
        <w:rPr>
          <w:rFonts w:ascii="Times New Roman" w:hAnsi="Times New Roman"/>
          <w:sz w:val="24"/>
          <w:szCs w:val="24"/>
          <w:lang w:val="en-GB"/>
        </w:rPr>
        <w:t xml:space="preserve">small </w:t>
      </w:r>
      <w:r w:rsidR="00312F5A" w:rsidRPr="001A4E8A">
        <w:rPr>
          <w:rFonts w:ascii="Times New Roman" w:hAnsi="Times New Roman"/>
          <w:sz w:val="24"/>
          <w:szCs w:val="24"/>
          <w:lang w:val="en-GB"/>
        </w:rPr>
        <w:t>bowel</w:t>
      </w:r>
      <w:r w:rsidR="00795B1B" w:rsidRPr="001A4E8A">
        <w:rPr>
          <w:rFonts w:ascii="Times New Roman" w:hAnsi="Times New Roman"/>
          <w:sz w:val="24"/>
          <w:szCs w:val="24"/>
          <w:lang w:val="en-GB"/>
        </w:rPr>
        <w:t xml:space="preserve"> and</w:t>
      </w:r>
      <w:r w:rsidR="00570398" w:rsidRPr="001A4E8A">
        <w:rPr>
          <w:rFonts w:ascii="Times New Roman" w:hAnsi="Times New Roman"/>
          <w:sz w:val="24"/>
          <w:szCs w:val="24"/>
          <w:lang w:val="en-GB"/>
        </w:rPr>
        <w:t xml:space="preserve"> </w:t>
      </w:r>
      <w:r w:rsidR="00A245B5" w:rsidRPr="001A4E8A">
        <w:rPr>
          <w:rFonts w:ascii="Times New Roman" w:hAnsi="Times New Roman"/>
          <w:sz w:val="24"/>
          <w:szCs w:val="24"/>
          <w:lang w:val="en-GB"/>
        </w:rPr>
        <w:t>this change</w:t>
      </w:r>
      <w:r w:rsidR="00570398" w:rsidRPr="001A4E8A">
        <w:rPr>
          <w:rFonts w:ascii="Times New Roman" w:hAnsi="Times New Roman"/>
          <w:sz w:val="24"/>
          <w:szCs w:val="24"/>
          <w:lang w:val="en-GB"/>
        </w:rPr>
        <w:t xml:space="preserve"> was positively correlated with </w:t>
      </w:r>
      <w:r w:rsidR="00A245B5" w:rsidRPr="001A4E8A">
        <w:rPr>
          <w:rFonts w:ascii="Times New Roman" w:hAnsi="Times New Roman"/>
          <w:sz w:val="24"/>
          <w:szCs w:val="24"/>
          <w:lang w:val="en-GB"/>
        </w:rPr>
        <w:t xml:space="preserve">the </w:t>
      </w:r>
      <w:r w:rsidR="00570398" w:rsidRPr="001A4E8A">
        <w:rPr>
          <w:rFonts w:ascii="Times New Roman" w:hAnsi="Times New Roman"/>
          <w:sz w:val="24"/>
          <w:szCs w:val="24"/>
          <w:lang w:val="en-GB"/>
        </w:rPr>
        <w:t>change in</w:t>
      </w:r>
      <w:r w:rsidR="00A84C9A" w:rsidRPr="001A4E8A">
        <w:rPr>
          <w:rFonts w:ascii="Times New Roman" w:hAnsi="Times New Roman"/>
          <w:sz w:val="24"/>
          <w:szCs w:val="24"/>
          <w:lang w:val="en-GB"/>
        </w:rPr>
        <w:t xml:space="preserve"> </w:t>
      </w:r>
      <w:r w:rsidR="00CA2205" w:rsidRPr="001A4E8A">
        <w:rPr>
          <w:rFonts w:ascii="Times New Roman" w:hAnsi="Times New Roman"/>
          <w:sz w:val="24"/>
          <w:szCs w:val="24"/>
          <w:lang w:val="en-GB"/>
        </w:rPr>
        <w:t xml:space="preserve">the </w:t>
      </w:r>
      <w:r w:rsidR="00A84C9A" w:rsidRPr="001A4E8A">
        <w:rPr>
          <w:rFonts w:ascii="Times New Roman" w:hAnsi="Times New Roman"/>
          <w:sz w:val="24"/>
          <w:szCs w:val="24"/>
          <w:lang w:val="en-GB"/>
        </w:rPr>
        <w:t>M-value and</w:t>
      </w:r>
      <w:r w:rsidR="00570398" w:rsidRPr="001A4E8A">
        <w:rPr>
          <w:rFonts w:ascii="Times New Roman" w:hAnsi="Times New Roman"/>
          <w:sz w:val="24"/>
          <w:szCs w:val="24"/>
          <w:lang w:val="en-GB"/>
        </w:rPr>
        <w:t xml:space="preserve"> HOMA-IR.</w:t>
      </w:r>
      <w:r w:rsidR="004814EE" w:rsidRPr="001A4E8A">
        <w:rPr>
          <w:rFonts w:ascii="Times New Roman" w:hAnsi="Times New Roman"/>
          <w:sz w:val="24"/>
          <w:szCs w:val="24"/>
          <w:lang w:val="en-GB"/>
        </w:rPr>
        <w:t xml:space="preserve"> </w:t>
      </w:r>
      <w:r w:rsidR="00471BAD" w:rsidRPr="00DF7CD6">
        <w:rPr>
          <w:rFonts w:ascii="Times New Roman" w:hAnsi="Times New Roman"/>
          <w:sz w:val="24"/>
          <w:szCs w:val="24"/>
          <w:lang w:val="en-GB"/>
        </w:rPr>
        <w:t>Unexpectedly rosiglitazone treatment had no effect on fasting plasma glucose</w:t>
      </w:r>
      <w:r w:rsidR="00842155" w:rsidRPr="00DF7CD6">
        <w:rPr>
          <w:rFonts w:ascii="Times New Roman" w:hAnsi="Times New Roman"/>
          <w:sz w:val="24"/>
          <w:szCs w:val="24"/>
          <w:lang w:val="en-GB"/>
        </w:rPr>
        <w:t xml:space="preserve"> </w:t>
      </w:r>
      <w:r w:rsidR="00016A59" w:rsidRPr="00DF7CD6">
        <w:rPr>
          <w:rFonts w:ascii="Times New Roman" w:hAnsi="Times New Roman"/>
          <w:sz w:val="24"/>
          <w:szCs w:val="24"/>
          <w:lang w:val="en-GB"/>
        </w:rPr>
        <w:t>contrary to findings</w:t>
      </w:r>
      <w:r w:rsidR="00842155" w:rsidRPr="00DF7CD6">
        <w:rPr>
          <w:rFonts w:ascii="Times New Roman" w:hAnsi="Times New Roman"/>
          <w:sz w:val="24"/>
          <w:szCs w:val="24"/>
          <w:lang w:val="en-GB"/>
        </w:rPr>
        <w:t xml:space="preserve"> in more insulin resistant patients</w:t>
      </w:r>
      <w:r w:rsidR="00DE216C" w:rsidRPr="00DF7CD6">
        <w:rPr>
          <w:rFonts w:ascii="Times New Roman" w:hAnsi="Times New Roman"/>
          <w:sz w:val="24"/>
          <w:szCs w:val="24"/>
          <w:lang w:val="en-GB"/>
        </w:rPr>
        <w:t xml:space="preserve"> in our previous reports</w:t>
      </w:r>
      <w:r w:rsidR="006E7C3E" w:rsidRPr="00DF7CD6">
        <w:rPr>
          <w:rFonts w:ascii="Times New Roman" w:hAnsi="Times New Roman"/>
          <w:sz w:val="24"/>
          <w:szCs w:val="24"/>
          <w:lang w:val="en-GB"/>
        </w:rPr>
        <w:t xml:space="preserve"> </w:t>
      </w:r>
      <w:r w:rsidR="00490116" w:rsidRPr="00DF7CD6">
        <w:rPr>
          <w:rFonts w:ascii="Times New Roman" w:hAnsi="Times New Roman"/>
          <w:sz w:val="24"/>
          <w:szCs w:val="24"/>
          <w:lang w:val="en-GB"/>
        </w:rPr>
        <w:fldChar w:fldCharType="begin">
          <w:fldData xml:space="preserve">PEVuZE5vdGU+PENpdGU+PEF1dGhvcj5MYXV0YW1ha2k8L0F1dGhvcj48WWVhcj4yMDA1PC9ZZWFy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PEVuZE5vdGU+PENpdGU+PEF1dGhvcj5MYXV0YW1ha2k8L0F1dGhvcj48WWVhcj4yMDA1PC9ZZWFy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DF7CD6">
        <w:rPr>
          <w:rFonts w:ascii="Times New Roman" w:hAnsi="Times New Roman"/>
          <w:sz w:val="24"/>
          <w:szCs w:val="24"/>
          <w:lang w:val="en-GB"/>
        </w:rPr>
      </w:r>
      <w:r w:rsidR="00490116" w:rsidRPr="00DF7CD6">
        <w:rPr>
          <w:rFonts w:ascii="Times New Roman" w:hAnsi="Times New Roman"/>
          <w:sz w:val="24"/>
          <w:szCs w:val="24"/>
          <w:lang w:val="en-GB"/>
        </w:rPr>
        <w:fldChar w:fldCharType="separate"/>
      </w:r>
      <w:r w:rsidR="006F4DA5">
        <w:rPr>
          <w:rFonts w:ascii="Times New Roman" w:hAnsi="Times New Roman"/>
          <w:noProof/>
          <w:sz w:val="24"/>
          <w:szCs w:val="24"/>
          <w:lang w:val="en-GB"/>
        </w:rPr>
        <w:t>[33]</w:t>
      </w:r>
      <w:r w:rsidR="00490116" w:rsidRPr="00DF7CD6">
        <w:rPr>
          <w:rFonts w:ascii="Times New Roman" w:hAnsi="Times New Roman"/>
          <w:sz w:val="24"/>
          <w:szCs w:val="24"/>
          <w:lang w:val="en-GB"/>
        </w:rPr>
        <w:fldChar w:fldCharType="end"/>
      </w:r>
      <w:r w:rsidR="00DE216C" w:rsidRPr="00DF7CD6">
        <w:rPr>
          <w:rFonts w:ascii="Times New Roman" w:hAnsi="Times New Roman"/>
          <w:sz w:val="24"/>
          <w:szCs w:val="24"/>
          <w:lang w:val="en-GB"/>
        </w:rPr>
        <w:t>.</w:t>
      </w:r>
      <w:r w:rsidR="00842155" w:rsidRPr="006608F7">
        <w:rPr>
          <w:rFonts w:ascii="Times New Roman" w:hAnsi="Times New Roman"/>
          <w:sz w:val="24"/>
          <w:szCs w:val="24"/>
          <w:lang w:val="en-GB"/>
        </w:rPr>
        <w:t xml:space="preserve"> </w:t>
      </w:r>
      <w:r w:rsidR="00B1034B" w:rsidRPr="00DF7CD6">
        <w:rPr>
          <w:rFonts w:ascii="Times New Roman" w:hAnsi="Times New Roman"/>
          <w:sz w:val="24"/>
          <w:szCs w:val="24"/>
          <w:lang w:val="en-GB"/>
        </w:rPr>
        <w:t xml:space="preserve">This </w:t>
      </w:r>
      <w:r w:rsidR="00B17A31" w:rsidRPr="00DF7CD6">
        <w:rPr>
          <w:rFonts w:ascii="Times New Roman" w:hAnsi="Times New Roman"/>
          <w:sz w:val="24"/>
          <w:szCs w:val="24"/>
          <w:lang w:val="en-GB"/>
        </w:rPr>
        <w:t>was likely due</w:t>
      </w:r>
      <w:r w:rsidR="00B4338B" w:rsidRPr="00DF7CD6">
        <w:rPr>
          <w:rFonts w:ascii="Times New Roman" w:hAnsi="Times New Roman"/>
          <w:sz w:val="24"/>
          <w:szCs w:val="24"/>
          <w:lang w:val="en-GB"/>
        </w:rPr>
        <w:t xml:space="preserve"> to</w:t>
      </w:r>
      <w:r w:rsidR="00B1034B" w:rsidRPr="00DF7CD6">
        <w:rPr>
          <w:rFonts w:ascii="Times New Roman" w:hAnsi="Times New Roman"/>
          <w:sz w:val="24"/>
          <w:szCs w:val="24"/>
          <w:lang w:val="en-GB"/>
        </w:rPr>
        <w:t xml:space="preserve"> small sample size</w:t>
      </w:r>
      <w:r w:rsidR="00045FD3" w:rsidRPr="00DF7CD6">
        <w:rPr>
          <w:rFonts w:ascii="Times New Roman" w:hAnsi="Times New Roman"/>
          <w:sz w:val="24"/>
          <w:szCs w:val="24"/>
          <w:lang w:val="en-GB"/>
        </w:rPr>
        <w:t xml:space="preserve"> and moderate hyperglycemia</w:t>
      </w:r>
      <w:r w:rsidR="007D6071" w:rsidRPr="006608F7">
        <w:rPr>
          <w:rFonts w:ascii="Times New Roman" w:hAnsi="Times New Roman"/>
          <w:sz w:val="24"/>
          <w:szCs w:val="24"/>
          <w:lang w:val="en-GB"/>
        </w:rPr>
        <w:t xml:space="preserve"> in studied patients</w:t>
      </w:r>
      <w:r w:rsidR="00B4338B" w:rsidRPr="006608F7">
        <w:rPr>
          <w:rFonts w:ascii="Times New Roman" w:hAnsi="Times New Roman"/>
          <w:sz w:val="24"/>
          <w:szCs w:val="24"/>
          <w:lang w:val="en-GB"/>
        </w:rPr>
        <w:t>.</w:t>
      </w:r>
      <w:r w:rsidR="00B1034B" w:rsidRPr="006608F7">
        <w:rPr>
          <w:rFonts w:ascii="Times New Roman" w:hAnsi="Times New Roman"/>
          <w:sz w:val="24"/>
          <w:szCs w:val="24"/>
          <w:lang w:val="en-GB"/>
        </w:rPr>
        <w:t xml:space="preserve"> </w:t>
      </w:r>
      <w:r w:rsidR="005B1A03" w:rsidRPr="006608F7">
        <w:rPr>
          <w:rFonts w:ascii="Times New Roman" w:hAnsi="Times New Roman"/>
          <w:sz w:val="24"/>
          <w:szCs w:val="24"/>
          <w:lang w:val="en-GB"/>
        </w:rPr>
        <w:t>Rosiglitazone increase</w:t>
      </w:r>
      <w:r w:rsidR="001622C8" w:rsidRPr="006608F7">
        <w:rPr>
          <w:rFonts w:ascii="Times New Roman" w:hAnsi="Times New Roman"/>
          <w:sz w:val="24"/>
          <w:szCs w:val="24"/>
          <w:lang w:val="en-GB"/>
        </w:rPr>
        <w:t>d</w:t>
      </w:r>
      <w:r w:rsidR="005B1A03" w:rsidRPr="006608F7">
        <w:rPr>
          <w:rFonts w:ascii="Times New Roman" w:hAnsi="Times New Roman"/>
          <w:sz w:val="24"/>
          <w:szCs w:val="24"/>
          <w:lang w:val="en-GB"/>
        </w:rPr>
        <w:t xml:space="preserve"> hepatic and peripheral insulin sensitivity </w:t>
      </w:r>
      <w:r w:rsidR="00490116" w:rsidRPr="006608F7">
        <w:rPr>
          <w:rFonts w:ascii="Times New Roman" w:hAnsi="Times New Roman"/>
          <w:sz w:val="24"/>
          <w:szCs w:val="24"/>
          <w:lang w:val="en-GB"/>
        </w:rPr>
        <w:fldChar w:fldCharType="begin">
          <w:fldData xml:space="preserve">PEVuZE5vdGU+PENpdGU+PEF1dGhvcj5Za2ktSmFydmluZW48L0F1dGhvcj48WWVhcj4yMDA0PC9Z
ZWFyPjxSZWNOdW0+NjE0PC9SZWNOdW0+PERpc3BsYXlUZXh0PlszNF08L0Rpc3BsYXlUZXh0Pjxy
ZWNvcmQ+PHJlYy1udW1iZXI+NjE0PC9yZWMtbnVtYmVyPjxmb3JlaWduLWtleXM+PGtleSBhcHA9
IkVOIiBkYi1pZD0iemZwZDBwOXB6YWF2dDdlczl4cDVlZXR0ZTlzenpkNTJwenNwIiB0aW1lc3Rh
bXA9IjE0NTE4MjE4NzEiPjYxNDwva2V5PjwvZm9yZWlnbi1rZXlzPjxyZWYtdHlwZSBuYW1lPSJK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aWNhbD48cGFnZXM+MTEwNi0xODwvcGFnZXM+PHZvbHVtZT4zNTE8L3ZvbHVtZT48bnVtYmVyPjEx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PEVuZE5vdGU+PENpdGU+PEF1dGhvcj5Za2ktSmFydmluZW48L0F1dGhvcj48WWVhcj4yMDA0PC9Z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aWNhbD48cGFnZXM+MTEwNi0xODwvcGFnZXM+PHZvbHVtZT4zNTE8L3ZvbHVtZT48bnVtYmVyPjEx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6F4DA5">
        <w:rPr>
          <w:rFonts w:ascii="Times New Roman" w:hAnsi="Times New Roman"/>
          <w:noProof/>
          <w:sz w:val="24"/>
          <w:szCs w:val="24"/>
          <w:lang w:val="en-GB"/>
        </w:rPr>
        <w:t>[34]</w:t>
      </w:r>
      <w:r w:rsidR="00490116" w:rsidRPr="006608F7">
        <w:rPr>
          <w:rFonts w:ascii="Times New Roman" w:hAnsi="Times New Roman"/>
          <w:sz w:val="24"/>
          <w:szCs w:val="24"/>
          <w:lang w:val="en-GB"/>
        </w:rPr>
        <w:fldChar w:fldCharType="end"/>
      </w:r>
      <w:r w:rsidR="004A2C6F" w:rsidRPr="006608F7">
        <w:rPr>
          <w:rFonts w:ascii="Times New Roman" w:hAnsi="Times New Roman"/>
          <w:sz w:val="24"/>
          <w:szCs w:val="24"/>
          <w:lang w:val="en-GB"/>
        </w:rPr>
        <w:t xml:space="preserve"> </w:t>
      </w:r>
      <w:r w:rsidR="005B1A03" w:rsidRPr="006608F7">
        <w:rPr>
          <w:rFonts w:ascii="Times New Roman" w:hAnsi="Times New Roman"/>
          <w:sz w:val="24"/>
          <w:szCs w:val="24"/>
          <w:lang w:val="en-GB"/>
        </w:rPr>
        <w:t>and our study shows that intestinal insulin sensitivity</w:t>
      </w:r>
      <w:r w:rsidR="00312F5A" w:rsidRPr="006608F7">
        <w:rPr>
          <w:rFonts w:ascii="Times New Roman" w:hAnsi="Times New Roman"/>
          <w:sz w:val="24"/>
          <w:szCs w:val="24"/>
          <w:lang w:val="en-GB"/>
        </w:rPr>
        <w:t xml:space="preserve"> </w:t>
      </w:r>
      <w:r w:rsidR="00016A59" w:rsidRPr="006608F7">
        <w:rPr>
          <w:rFonts w:ascii="Times New Roman" w:hAnsi="Times New Roman"/>
          <w:sz w:val="24"/>
          <w:szCs w:val="24"/>
          <w:lang w:val="en-GB"/>
        </w:rPr>
        <w:t>was</w:t>
      </w:r>
      <w:r w:rsidR="005B1A03" w:rsidRPr="006608F7">
        <w:rPr>
          <w:rFonts w:ascii="Times New Roman" w:hAnsi="Times New Roman"/>
          <w:sz w:val="24"/>
          <w:szCs w:val="24"/>
          <w:lang w:val="en-GB"/>
        </w:rPr>
        <w:t xml:space="preserve"> </w:t>
      </w:r>
      <w:r w:rsidR="00CA2205" w:rsidRPr="006608F7">
        <w:rPr>
          <w:rFonts w:ascii="Times New Roman" w:hAnsi="Times New Roman"/>
          <w:sz w:val="24"/>
          <w:szCs w:val="24"/>
          <w:lang w:val="en-GB"/>
        </w:rPr>
        <w:t>also</w:t>
      </w:r>
      <w:r w:rsidR="00CA2205" w:rsidRPr="00FE6371">
        <w:rPr>
          <w:rFonts w:ascii="Times New Roman" w:hAnsi="Times New Roman"/>
          <w:sz w:val="24"/>
          <w:szCs w:val="24"/>
          <w:lang w:val="en-GB"/>
        </w:rPr>
        <w:t xml:space="preserve"> </w:t>
      </w:r>
      <w:r w:rsidR="00362BB6" w:rsidRPr="00FE6371">
        <w:rPr>
          <w:rFonts w:ascii="Times New Roman" w:hAnsi="Times New Roman"/>
          <w:sz w:val="24"/>
          <w:szCs w:val="24"/>
          <w:lang w:val="en-GB"/>
        </w:rPr>
        <w:t>improved</w:t>
      </w:r>
      <w:r w:rsidR="005B1A03" w:rsidRPr="00FE6371">
        <w:rPr>
          <w:rFonts w:ascii="Times New Roman" w:hAnsi="Times New Roman"/>
          <w:sz w:val="24"/>
          <w:szCs w:val="24"/>
          <w:lang w:val="en-GB"/>
        </w:rPr>
        <w:t>.</w:t>
      </w:r>
      <w:r w:rsidR="004814EE" w:rsidRPr="00FE6371">
        <w:rPr>
          <w:rFonts w:ascii="Times New Roman" w:hAnsi="Times New Roman"/>
          <w:sz w:val="24"/>
          <w:szCs w:val="24"/>
          <w:lang w:val="en-GB"/>
        </w:rPr>
        <w:t xml:space="preserve"> </w:t>
      </w:r>
      <w:r w:rsidR="005B1A03" w:rsidRPr="00FE6371">
        <w:rPr>
          <w:rFonts w:ascii="Times New Roman" w:hAnsi="Times New Roman"/>
          <w:sz w:val="24"/>
          <w:szCs w:val="24"/>
          <w:lang w:val="en-GB"/>
        </w:rPr>
        <w:t xml:space="preserve"> No correlation was found between hepatic and intestinal </w:t>
      </w:r>
      <w:r w:rsidR="00B8706B" w:rsidRPr="00FE6371">
        <w:rPr>
          <w:rFonts w:ascii="Times New Roman" w:hAnsi="Times New Roman"/>
          <w:sz w:val="24"/>
          <w:szCs w:val="24"/>
          <w:lang w:val="en-GB"/>
        </w:rPr>
        <w:t xml:space="preserve">GU, which implies that </w:t>
      </w:r>
      <w:r w:rsidR="00CA2205" w:rsidRPr="00FE6371">
        <w:rPr>
          <w:rFonts w:ascii="Times New Roman" w:hAnsi="Times New Roman"/>
          <w:sz w:val="24"/>
          <w:szCs w:val="24"/>
          <w:lang w:val="en-GB"/>
        </w:rPr>
        <w:t xml:space="preserve">the </w:t>
      </w:r>
      <w:r w:rsidR="00B8706B" w:rsidRPr="00FE6371">
        <w:rPr>
          <w:rFonts w:ascii="Times New Roman" w:hAnsi="Times New Roman"/>
          <w:sz w:val="24"/>
          <w:szCs w:val="24"/>
          <w:lang w:val="en-GB"/>
        </w:rPr>
        <w:t>drug effect</w:t>
      </w:r>
      <w:r w:rsidR="005B1A03" w:rsidRPr="00FE6371">
        <w:rPr>
          <w:rFonts w:ascii="Times New Roman" w:hAnsi="Times New Roman"/>
          <w:sz w:val="24"/>
          <w:szCs w:val="24"/>
          <w:lang w:val="en-GB"/>
        </w:rPr>
        <w:t xml:space="preserve"> is gut-</w:t>
      </w:r>
      <w:r w:rsidR="005E1AF8" w:rsidRPr="00FE6371">
        <w:rPr>
          <w:rFonts w:ascii="Times New Roman" w:hAnsi="Times New Roman"/>
          <w:sz w:val="24"/>
          <w:szCs w:val="24"/>
          <w:lang w:val="en-GB"/>
        </w:rPr>
        <w:t>specific</w:t>
      </w:r>
      <w:r w:rsidR="005B1A03" w:rsidRPr="00FE6371">
        <w:rPr>
          <w:rFonts w:ascii="Times New Roman" w:hAnsi="Times New Roman"/>
          <w:sz w:val="24"/>
          <w:szCs w:val="24"/>
          <w:lang w:val="en-GB"/>
        </w:rPr>
        <w:t xml:space="preserve">. </w:t>
      </w:r>
      <w:r w:rsidR="00A84C9A" w:rsidRPr="00FE6371">
        <w:rPr>
          <w:rFonts w:ascii="Times New Roman" w:hAnsi="Times New Roman"/>
          <w:sz w:val="24"/>
          <w:szCs w:val="24"/>
          <w:lang w:val="en-GB"/>
        </w:rPr>
        <w:t xml:space="preserve">We have previously reported </w:t>
      </w:r>
      <w:r w:rsidR="003A5018" w:rsidRPr="00FE6371">
        <w:rPr>
          <w:rFonts w:ascii="Times New Roman" w:hAnsi="Times New Roman"/>
          <w:sz w:val="24"/>
          <w:szCs w:val="24"/>
          <w:lang w:val="en-GB"/>
        </w:rPr>
        <w:t xml:space="preserve">data </w:t>
      </w:r>
      <w:r w:rsidR="00A84C9A" w:rsidRPr="00FE6371">
        <w:rPr>
          <w:rFonts w:ascii="Times New Roman" w:hAnsi="Times New Roman"/>
          <w:sz w:val="24"/>
          <w:szCs w:val="24"/>
          <w:lang w:val="en-GB"/>
        </w:rPr>
        <w:t xml:space="preserve">from the same study cohort </w:t>
      </w:r>
      <w:r w:rsidR="003A5018" w:rsidRPr="00FE6371">
        <w:rPr>
          <w:rFonts w:ascii="Times New Roman" w:hAnsi="Times New Roman"/>
          <w:sz w:val="24"/>
          <w:szCs w:val="24"/>
          <w:lang w:val="en-GB"/>
        </w:rPr>
        <w:t>whereby</w:t>
      </w:r>
      <w:r w:rsidR="00A84C9A" w:rsidRPr="00FE6371">
        <w:rPr>
          <w:rFonts w:ascii="Times New Roman" w:hAnsi="Times New Roman"/>
          <w:sz w:val="24"/>
          <w:szCs w:val="24"/>
          <w:lang w:val="en-GB"/>
        </w:rPr>
        <w:t xml:space="preserve"> PPARγ-antagonism  </w:t>
      </w:r>
      <w:r w:rsidR="00A84C9A" w:rsidRPr="00FE6371">
        <w:rPr>
          <w:rFonts w:ascii="Times New Roman" w:hAnsi="Times New Roman"/>
          <w:sz w:val="24"/>
          <w:szCs w:val="24"/>
          <w:lang w:val="en-GB"/>
        </w:rPr>
        <w:lastRenderedPageBreak/>
        <w:t xml:space="preserve">increased insulin sensitivity by </w:t>
      </w:r>
      <w:r w:rsidR="00E23FFC" w:rsidRPr="00FE6371">
        <w:rPr>
          <w:rFonts w:ascii="Times New Roman" w:hAnsi="Times New Roman"/>
          <w:sz w:val="24"/>
          <w:szCs w:val="24"/>
          <w:lang w:val="en-GB"/>
        </w:rPr>
        <w:t>25</w:t>
      </w:r>
      <w:r w:rsidR="00A84C9A" w:rsidRPr="00FE6371">
        <w:rPr>
          <w:rFonts w:ascii="Times New Roman" w:hAnsi="Times New Roman"/>
          <w:sz w:val="24"/>
          <w:szCs w:val="24"/>
          <w:lang w:val="en-GB"/>
        </w:rPr>
        <w:t>%</w:t>
      </w:r>
      <w:r w:rsidR="003A2FC2" w:rsidRPr="00FE6371">
        <w:rPr>
          <w:rFonts w:ascii="Times New Roman" w:hAnsi="Times New Roman"/>
          <w:sz w:val="24"/>
          <w:szCs w:val="24"/>
          <w:lang w:val="en-GB"/>
        </w:rPr>
        <w:t xml:space="preserve"> in muscle</w:t>
      </w:r>
      <w:r w:rsidR="00A84C9A" w:rsidRPr="00FE6371">
        <w:rPr>
          <w:rFonts w:ascii="Times New Roman" w:hAnsi="Times New Roman"/>
          <w:sz w:val="24"/>
          <w:szCs w:val="24"/>
          <w:lang w:val="en-GB"/>
        </w:rPr>
        <w:t xml:space="preserve">, </w:t>
      </w:r>
      <w:r w:rsidR="00531558" w:rsidRPr="00FE6371">
        <w:rPr>
          <w:rFonts w:ascii="Times New Roman" w:hAnsi="Times New Roman"/>
          <w:sz w:val="24"/>
          <w:szCs w:val="24"/>
          <w:lang w:val="en-GB"/>
        </w:rPr>
        <w:t>38</w:t>
      </w:r>
      <w:r w:rsidR="00A84C9A" w:rsidRPr="00FE6371">
        <w:rPr>
          <w:rFonts w:ascii="Times New Roman" w:hAnsi="Times New Roman"/>
          <w:sz w:val="24"/>
          <w:szCs w:val="24"/>
          <w:lang w:val="en-GB"/>
        </w:rPr>
        <w:t>%</w:t>
      </w:r>
      <w:r w:rsidR="003A2FC2" w:rsidRPr="00FE6371">
        <w:rPr>
          <w:rFonts w:ascii="Times New Roman" w:hAnsi="Times New Roman"/>
          <w:sz w:val="24"/>
          <w:szCs w:val="24"/>
          <w:lang w:val="en-GB"/>
        </w:rPr>
        <w:t xml:space="preserve"> in heart</w:t>
      </w:r>
      <w:r w:rsidR="00A84C9A" w:rsidRPr="00FE6371">
        <w:rPr>
          <w:rFonts w:ascii="Times New Roman" w:hAnsi="Times New Roman"/>
          <w:sz w:val="24"/>
          <w:szCs w:val="24"/>
          <w:lang w:val="en-GB"/>
        </w:rPr>
        <w:t xml:space="preserve"> and 3</w:t>
      </w:r>
      <w:r w:rsidR="009B5EDB" w:rsidRPr="00FE6371">
        <w:rPr>
          <w:rFonts w:ascii="Times New Roman" w:hAnsi="Times New Roman"/>
          <w:sz w:val="24"/>
          <w:szCs w:val="24"/>
          <w:lang w:val="en-GB"/>
        </w:rPr>
        <w:t>4</w:t>
      </w:r>
      <w:r w:rsidR="00A84C9A" w:rsidRPr="00FE6371">
        <w:rPr>
          <w:rFonts w:ascii="Times New Roman" w:hAnsi="Times New Roman"/>
          <w:sz w:val="24"/>
          <w:szCs w:val="24"/>
          <w:lang w:val="en-GB"/>
        </w:rPr>
        <w:t>%</w:t>
      </w:r>
      <w:r w:rsidR="003A2FC2" w:rsidRPr="00FE6371">
        <w:rPr>
          <w:rFonts w:ascii="Times New Roman" w:hAnsi="Times New Roman"/>
          <w:sz w:val="24"/>
          <w:szCs w:val="24"/>
          <w:lang w:val="en-GB"/>
        </w:rPr>
        <w:t xml:space="preserve"> in liver</w:t>
      </w:r>
      <w:r w:rsidR="00A84C9A" w:rsidRPr="00FE6371">
        <w:rPr>
          <w:rFonts w:ascii="Times New Roman" w:hAnsi="Times New Roman"/>
          <w:sz w:val="24"/>
          <w:szCs w:val="24"/>
          <w:lang w:val="en-GB"/>
        </w:rPr>
        <w:t xml:space="preserve"> </w:t>
      </w:r>
      <w:r w:rsidR="00490116" w:rsidRPr="00FE6371">
        <w:rPr>
          <w:rFonts w:ascii="Times New Roman" w:hAnsi="Times New Roman"/>
          <w:sz w:val="24"/>
          <w:szCs w:val="24"/>
          <w:lang w:val="en-GB"/>
        </w:rPr>
        <w:fldChar w:fldCharType="begin">
          <w:fldData xml:space="preserve">PEVuZE5vdGU+PENpdGU+PEF1dGhvcj5Jb3p6bzwvQXV0aG9yPjxZZWFyPjIwMDM8L1llYXI+PFJl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L2FsdC1wZXJpb2RpY2FsPjxwYWdlcz4yMDY5LTc0PC9wYWdlcz48dm9sdW1lPjI2PC92b2x1bWU+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PEVuZE5vdGU+PENpdGU+PEF1dGhvcj5Jb3p6bzwvQXV0aG9yPjxZZWFyPjIwMDM8L1llYXI+PFJl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FE6371">
        <w:rPr>
          <w:rFonts w:ascii="Times New Roman" w:hAnsi="Times New Roman"/>
          <w:sz w:val="24"/>
          <w:szCs w:val="24"/>
          <w:lang w:val="en-GB"/>
        </w:rPr>
      </w:r>
      <w:r w:rsidR="00490116" w:rsidRPr="00FE6371">
        <w:rPr>
          <w:rFonts w:ascii="Times New Roman" w:hAnsi="Times New Roman"/>
          <w:sz w:val="24"/>
          <w:szCs w:val="24"/>
          <w:lang w:val="en-GB"/>
        </w:rPr>
        <w:fldChar w:fldCharType="separate"/>
      </w:r>
      <w:r w:rsidR="006F4DA5">
        <w:rPr>
          <w:rFonts w:ascii="Times New Roman" w:hAnsi="Times New Roman"/>
          <w:noProof/>
          <w:sz w:val="24"/>
          <w:szCs w:val="24"/>
          <w:lang w:val="en-GB"/>
        </w:rPr>
        <w:t>[2, 18]</w:t>
      </w:r>
      <w:r w:rsidR="00490116" w:rsidRPr="00FE6371">
        <w:rPr>
          <w:rFonts w:ascii="Times New Roman" w:hAnsi="Times New Roman"/>
          <w:sz w:val="24"/>
          <w:szCs w:val="24"/>
          <w:lang w:val="en-GB"/>
        </w:rPr>
        <w:fldChar w:fldCharType="end"/>
      </w:r>
      <w:r w:rsidR="00A84C9A" w:rsidRPr="00FE6371">
        <w:rPr>
          <w:rFonts w:ascii="Times New Roman" w:hAnsi="Times New Roman"/>
          <w:sz w:val="24"/>
          <w:szCs w:val="24"/>
          <w:lang w:val="en-GB"/>
        </w:rPr>
        <w:t>. Therefore</w:t>
      </w:r>
      <w:r w:rsidR="00DF5F1D" w:rsidRPr="00FE6371">
        <w:rPr>
          <w:rFonts w:ascii="Times New Roman" w:hAnsi="Times New Roman"/>
          <w:sz w:val="24"/>
          <w:szCs w:val="24"/>
          <w:lang w:val="en-GB"/>
        </w:rPr>
        <w:t>,</w:t>
      </w:r>
      <w:r w:rsidR="00A84C9A" w:rsidRPr="00FE6371">
        <w:rPr>
          <w:rFonts w:ascii="Times New Roman" w:hAnsi="Times New Roman"/>
          <w:sz w:val="24"/>
          <w:szCs w:val="24"/>
          <w:lang w:val="en-GB"/>
        </w:rPr>
        <w:t xml:space="preserve"> the 20% increment found here in the intestine is very well in line with improved intestinal insulin sensitivity. </w:t>
      </w:r>
    </w:p>
    <w:p w14:paraId="72ADE759" w14:textId="2E3B93C6" w:rsidR="005C4A1A" w:rsidRPr="00FE6371" w:rsidRDefault="005C4A1A" w:rsidP="005C4A1A">
      <w:pPr>
        <w:widowControl w:val="0"/>
        <w:autoSpaceDE w:val="0"/>
        <w:autoSpaceDN w:val="0"/>
        <w:adjustRightInd w:val="0"/>
        <w:spacing w:after="240" w:line="360" w:lineRule="auto"/>
        <w:jc w:val="both"/>
        <w:rPr>
          <w:rFonts w:ascii="Times New Roman" w:hAnsi="Times New Roman"/>
          <w:sz w:val="24"/>
          <w:szCs w:val="24"/>
          <w:lang w:val="en-GB"/>
        </w:rPr>
      </w:pPr>
      <w:r w:rsidRPr="006608F7">
        <w:rPr>
          <w:rFonts w:ascii="Times New Roman" w:hAnsi="Times New Roman"/>
          <w:sz w:val="24"/>
          <w:szCs w:val="24"/>
          <w:lang w:val="en-GB"/>
        </w:rPr>
        <w:t xml:space="preserve">Several studies have shown that gut microbiota is altered in obesity and type 2 diabetes </w:t>
      </w:r>
      <w:r w:rsidR="00490116" w:rsidRPr="00DF7CD6">
        <w:rPr>
          <w:rFonts w:ascii="Times New Roman" w:hAnsi="Times New Roman"/>
          <w:sz w:val="24"/>
          <w:szCs w:val="24"/>
          <w:lang w:val="en-GB"/>
        </w:rPr>
        <w:fldChar w:fldCharType="begin">
          <w:fldData xml:space="preserve">PEVuZE5vdGU+PENpdGU+PEF1dGhvcj5MZXk8L0F1dGhvcj48WWVhcj4yMDA1PC9ZZWFyPjxSZWNO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PEVuZE5vdGU+PENpdGU+PEF1dGhvcj5MZXk8L0F1dGhvcj48WWVhcj4yMDA1PC9ZZWFyPjxSZWNO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DF7CD6">
        <w:rPr>
          <w:rFonts w:ascii="Times New Roman" w:hAnsi="Times New Roman"/>
          <w:sz w:val="24"/>
          <w:szCs w:val="24"/>
          <w:lang w:val="en-GB"/>
        </w:rPr>
      </w:r>
      <w:r w:rsidR="00490116" w:rsidRPr="00DF7CD6">
        <w:rPr>
          <w:rFonts w:ascii="Times New Roman" w:hAnsi="Times New Roman"/>
          <w:sz w:val="24"/>
          <w:szCs w:val="24"/>
          <w:lang w:val="en-GB"/>
        </w:rPr>
        <w:fldChar w:fldCharType="separate"/>
      </w:r>
      <w:r w:rsidR="006F4DA5">
        <w:rPr>
          <w:rFonts w:ascii="Times New Roman" w:hAnsi="Times New Roman"/>
          <w:noProof/>
          <w:sz w:val="24"/>
          <w:szCs w:val="24"/>
          <w:lang w:val="en-GB"/>
        </w:rPr>
        <w:t>[35]</w:t>
      </w:r>
      <w:r w:rsidR="00490116" w:rsidRPr="00DF7CD6">
        <w:rPr>
          <w:rFonts w:ascii="Times New Roman" w:hAnsi="Times New Roman"/>
          <w:sz w:val="24"/>
          <w:szCs w:val="24"/>
          <w:lang w:val="en-GB"/>
        </w:rPr>
        <w:fldChar w:fldCharType="end"/>
      </w:r>
      <w:r w:rsidRPr="00DF7CD6">
        <w:rPr>
          <w:rFonts w:ascii="Times New Roman" w:hAnsi="Times New Roman"/>
          <w:sz w:val="24"/>
          <w:szCs w:val="24"/>
          <w:lang w:val="en-GB"/>
        </w:rPr>
        <w:t xml:space="preserve">. </w:t>
      </w:r>
      <w:r w:rsidR="00B448FB" w:rsidRPr="00DF7CD6">
        <w:rPr>
          <w:rFonts w:ascii="Times New Roman" w:hAnsi="Times New Roman"/>
          <w:sz w:val="24"/>
          <w:szCs w:val="24"/>
          <w:lang w:val="en-GB"/>
        </w:rPr>
        <w:t xml:space="preserve">Shin et al. </w:t>
      </w:r>
      <w:r w:rsidR="00D001C1" w:rsidRPr="00DF7CD6">
        <w:rPr>
          <w:rFonts w:ascii="Times New Roman" w:hAnsi="Times New Roman"/>
          <w:sz w:val="24"/>
          <w:szCs w:val="24"/>
          <w:lang w:val="en-GB"/>
        </w:rPr>
        <w:t>showed in rodents</w:t>
      </w:r>
      <w:r w:rsidR="00B448FB" w:rsidRPr="00DF7CD6">
        <w:rPr>
          <w:rFonts w:ascii="Times New Roman" w:hAnsi="Times New Roman"/>
          <w:sz w:val="24"/>
          <w:szCs w:val="24"/>
          <w:lang w:val="en-GB"/>
        </w:rPr>
        <w:t xml:space="preserve"> that</w:t>
      </w:r>
      <w:r w:rsidR="00D001C1" w:rsidRPr="00DF7CD6">
        <w:rPr>
          <w:rFonts w:ascii="Times New Roman" w:hAnsi="Times New Roman"/>
          <w:sz w:val="24"/>
          <w:szCs w:val="24"/>
          <w:lang w:val="en-GB"/>
        </w:rPr>
        <w:t xml:space="preserve"> metformin treatment increased </w:t>
      </w:r>
      <w:r w:rsidRPr="00DF7CD6">
        <w:rPr>
          <w:rFonts w:ascii="Times New Roman" w:hAnsi="Times New Roman"/>
          <w:sz w:val="24"/>
          <w:szCs w:val="24"/>
          <w:lang w:val="en-GB"/>
        </w:rPr>
        <w:t xml:space="preserve">appearance of the Akkermansia genus in the gut </w:t>
      </w:r>
      <w:r w:rsidR="00236A1B" w:rsidRPr="00DF7CD6">
        <w:rPr>
          <w:rFonts w:ascii="Times New Roman" w:hAnsi="Times New Roman"/>
          <w:sz w:val="24"/>
          <w:szCs w:val="24"/>
          <w:lang w:val="en-GB"/>
        </w:rPr>
        <w:t xml:space="preserve">flora and the levels of goblet cells in the mucosa and intraluminal mucin levels in line </w:t>
      </w:r>
      <w:r w:rsidRPr="00DF7CD6">
        <w:rPr>
          <w:rFonts w:ascii="Times New Roman" w:hAnsi="Times New Roman"/>
          <w:sz w:val="24"/>
          <w:szCs w:val="24"/>
          <w:lang w:val="en-GB"/>
        </w:rPr>
        <w:t>with improved gl</w:t>
      </w:r>
      <w:r w:rsidR="00D001C1" w:rsidRPr="00DF7CD6">
        <w:rPr>
          <w:rFonts w:ascii="Times New Roman" w:hAnsi="Times New Roman"/>
          <w:sz w:val="24"/>
          <w:szCs w:val="24"/>
          <w:lang w:val="en-GB"/>
        </w:rPr>
        <w:t>y</w:t>
      </w:r>
      <w:r w:rsidRPr="00DF7CD6">
        <w:rPr>
          <w:rFonts w:ascii="Times New Roman" w:hAnsi="Times New Roman"/>
          <w:sz w:val="24"/>
          <w:szCs w:val="24"/>
          <w:lang w:val="en-GB"/>
        </w:rPr>
        <w:t>c</w:t>
      </w:r>
      <w:r w:rsidR="00B448FB" w:rsidRPr="00DF7CD6">
        <w:rPr>
          <w:rFonts w:ascii="Times New Roman" w:hAnsi="Times New Roman"/>
          <w:sz w:val="24"/>
          <w:szCs w:val="24"/>
          <w:lang w:val="en-GB"/>
        </w:rPr>
        <w:t>emic</w:t>
      </w:r>
      <w:r w:rsidRPr="00DF7CD6">
        <w:rPr>
          <w:rFonts w:ascii="Times New Roman" w:hAnsi="Times New Roman"/>
          <w:sz w:val="24"/>
          <w:szCs w:val="24"/>
          <w:lang w:val="en-GB"/>
        </w:rPr>
        <w:t xml:space="preserve"> tolerance</w:t>
      </w:r>
      <w:r w:rsidR="00BF5A28" w:rsidRPr="00DF7CD6">
        <w:rPr>
          <w:rFonts w:ascii="Times New Roman" w:hAnsi="Times New Roman"/>
          <w:sz w:val="24"/>
          <w:szCs w:val="24"/>
          <w:lang w:val="en-GB"/>
        </w:rPr>
        <w:t xml:space="preserve"> </w:t>
      </w:r>
      <w:r w:rsidR="00DF2B28">
        <w:rPr>
          <w:rFonts w:ascii="Times New Roman" w:hAnsi="Times New Roman"/>
          <w:sz w:val="24"/>
          <w:szCs w:val="24"/>
          <w:lang w:val="en-GB"/>
        </w:rPr>
        <w:fldChar w:fldCharType="begin">
          <w:fldData xml:space="preserve">PEVuZE5vdGU+PENpdGU+PEF1dGhvcj5TaGluPC9BdXRob3I+PFllYXI+MjAxNDwvWWVhcj48UmVj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PEVuZE5vdGU+PENpdGU+PEF1dGhvcj5TaGluPC9BdXRob3I+PFllYXI+MjAxNDwvWWVhcj48UmVj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DF2B28">
        <w:rPr>
          <w:rFonts w:ascii="Times New Roman" w:hAnsi="Times New Roman"/>
          <w:sz w:val="24"/>
          <w:szCs w:val="24"/>
          <w:lang w:val="en-GB"/>
        </w:rPr>
      </w:r>
      <w:r w:rsidR="00DF2B28">
        <w:rPr>
          <w:rFonts w:ascii="Times New Roman" w:hAnsi="Times New Roman"/>
          <w:sz w:val="24"/>
          <w:szCs w:val="24"/>
          <w:lang w:val="en-GB"/>
        </w:rPr>
        <w:fldChar w:fldCharType="separate"/>
      </w:r>
      <w:r w:rsidR="006F4DA5">
        <w:rPr>
          <w:rFonts w:ascii="Times New Roman" w:hAnsi="Times New Roman"/>
          <w:noProof/>
          <w:sz w:val="24"/>
          <w:szCs w:val="24"/>
          <w:lang w:val="en-GB"/>
        </w:rPr>
        <w:t>[36]</w:t>
      </w:r>
      <w:r w:rsidR="00DF2B28">
        <w:rPr>
          <w:rFonts w:ascii="Times New Roman" w:hAnsi="Times New Roman"/>
          <w:sz w:val="24"/>
          <w:szCs w:val="24"/>
          <w:lang w:val="en-GB"/>
        </w:rPr>
        <w:fldChar w:fldCharType="end"/>
      </w:r>
      <w:r w:rsidRPr="00DF7CD6">
        <w:rPr>
          <w:rFonts w:ascii="Times New Roman" w:hAnsi="Times New Roman"/>
          <w:sz w:val="24"/>
          <w:szCs w:val="24"/>
          <w:lang w:val="en-GB"/>
        </w:rPr>
        <w:t>.</w:t>
      </w:r>
      <w:r w:rsidR="00D001C1" w:rsidRPr="006608F7">
        <w:rPr>
          <w:rFonts w:ascii="Times New Roman" w:hAnsi="Times New Roman"/>
          <w:sz w:val="24"/>
          <w:szCs w:val="24"/>
          <w:lang w:val="en-GB"/>
        </w:rPr>
        <w:t xml:space="preserve"> </w:t>
      </w:r>
      <w:r w:rsidR="00236A1B" w:rsidRPr="006608F7">
        <w:rPr>
          <w:rFonts w:ascii="Times New Roman" w:hAnsi="Times New Roman"/>
          <w:sz w:val="24"/>
          <w:szCs w:val="24"/>
          <w:lang w:val="en-GB"/>
        </w:rPr>
        <w:t>However, this action ha</w:t>
      </w:r>
      <w:r w:rsidR="002A30E7" w:rsidRPr="006608F7">
        <w:rPr>
          <w:rFonts w:ascii="Times New Roman" w:hAnsi="Times New Roman"/>
          <w:sz w:val="24"/>
          <w:szCs w:val="24"/>
          <w:lang w:val="en-GB"/>
        </w:rPr>
        <w:t>d</w:t>
      </w:r>
      <w:r w:rsidR="00236A1B" w:rsidRPr="006608F7">
        <w:rPr>
          <w:rFonts w:ascii="Times New Roman" w:hAnsi="Times New Roman"/>
          <w:sz w:val="24"/>
          <w:szCs w:val="24"/>
          <w:lang w:val="en-GB"/>
        </w:rPr>
        <w:t xml:space="preserve"> not been shown in humans</w:t>
      </w:r>
      <w:r w:rsidRPr="006608F7">
        <w:rPr>
          <w:rFonts w:ascii="Times New Roman" w:hAnsi="Times New Roman"/>
          <w:sz w:val="24"/>
          <w:szCs w:val="24"/>
          <w:lang w:val="en-GB"/>
        </w:rPr>
        <w:t xml:space="preserve">. The </w:t>
      </w:r>
      <w:r w:rsidRPr="001A4E8A">
        <w:rPr>
          <w:rFonts w:ascii="Times New Roman" w:hAnsi="Times New Roman"/>
          <w:sz w:val="24"/>
          <w:szCs w:val="24"/>
          <w:lang w:val="en-GB"/>
        </w:rPr>
        <w:t>FDG tracer was also found in the faecal samples of rats taken from different parts of the small intestine and colon in our</w:t>
      </w:r>
      <w:r w:rsidRPr="00FE6371">
        <w:rPr>
          <w:rFonts w:ascii="Times New Roman" w:hAnsi="Times New Roman"/>
          <w:sz w:val="24"/>
          <w:szCs w:val="24"/>
          <w:lang w:val="en-GB"/>
        </w:rPr>
        <w:t xml:space="preserve"> study, which raises the question as to whether FDG is transported into goblet cells and secreted by the mucin into the gut lumen. </w:t>
      </w:r>
    </w:p>
    <w:p w14:paraId="14913540" w14:textId="38EC1ADB" w:rsidR="007224E5" w:rsidRPr="001A4E8A" w:rsidRDefault="000C71B6" w:rsidP="007224E5">
      <w:pPr>
        <w:spacing w:line="360" w:lineRule="auto"/>
        <w:jc w:val="both"/>
        <w:rPr>
          <w:rFonts w:ascii="Times New Roman" w:hAnsi="Times New Roman"/>
          <w:sz w:val="24"/>
          <w:szCs w:val="24"/>
          <w:lang w:val="en-GB"/>
        </w:rPr>
      </w:pPr>
      <w:r w:rsidRPr="00FE6371">
        <w:rPr>
          <w:rFonts w:ascii="Times New Roman" w:hAnsi="Times New Roman"/>
          <w:sz w:val="24"/>
          <w:szCs w:val="24"/>
          <w:lang w:val="en-GB"/>
        </w:rPr>
        <w:t>The</w:t>
      </w:r>
      <w:r w:rsidR="003E7BEC" w:rsidRPr="00FE6371">
        <w:rPr>
          <w:rFonts w:ascii="Times New Roman" w:hAnsi="Times New Roman"/>
          <w:sz w:val="24"/>
          <w:szCs w:val="24"/>
          <w:lang w:val="en-GB"/>
        </w:rPr>
        <w:t>re are some</w:t>
      </w:r>
      <w:r w:rsidRPr="00FE6371">
        <w:rPr>
          <w:rFonts w:ascii="Times New Roman" w:hAnsi="Times New Roman"/>
          <w:sz w:val="24"/>
          <w:szCs w:val="24"/>
          <w:lang w:val="en-GB"/>
        </w:rPr>
        <w:t xml:space="preserve"> limitations </w:t>
      </w:r>
      <w:r w:rsidR="003A015E" w:rsidRPr="00FE6371">
        <w:rPr>
          <w:rFonts w:ascii="Times New Roman" w:hAnsi="Times New Roman"/>
          <w:sz w:val="24"/>
          <w:szCs w:val="24"/>
          <w:lang w:val="en-GB"/>
        </w:rPr>
        <w:t>in</w:t>
      </w:r>
      <w:r w:rsidRPr="00FE6371">
        <w:rPr>
          <w:rFonts w:ascii="Times New Roman" w:hAnsi="Times New Roman"/>
          <w:sz w:val="24"/>
          <w:szCs w:val="24"/>
          <w:lang w:val="en-GB"/>
        </w:rPr>
        <w:t xml:space="preserve"> this study.</w:t>
      </w:r>
      <w:r w:rsidR="00FC7392" w:rsidRPr="00FE6371">
        <w:rPr>
          <w:rFonts w:ascii="Times New Roman" w:hAnsi="Times New Roman"/>
          <w:sz w:val="24"/>
          <w:szCs w:val="24"/>
          <w:lang w:val="en-GB"/>
        </w:rPr>
        <w:t xml:space="preserve"> </w:t>
      </w:r>
      <w:r w:rsidR="00A03F74" w:rsidRPr="00FE6371">
        <w:rPr>
          <w:rFonts w:ascii="Times New Roman" w:hAnsi="Times New Roman"/>
          <w:sz w:val="24"/>
          <w:szCs w:val="24"/>
          <w:lang w:val="en-GB"/>
        </w:rPr>
        <w:t>First,</w:t>
      </w:r>
      <w:r w:rsidR="00FC7392" w:rsidRPr="00FE6371">
        <w:rPr>
          <w:rFonts w:ascii="Times New Roman" w:hAnsi="Times New Roman"/>
          <w:sz w:val="24"/>
          <w:szCs w:val="24"/>
          <w:lang w:val="en-GB"/>
        </w:rPr>
        <w:t xml:space="preserve"> we</w:t>
      </w:r>
      <w:r w:rsidR="007C7B44">
        <w:rPr>
          <w:rFonts w:ascii="Times New Roman" w:hAnsi="Times New Roman"/>
          <w:sz w:val="24"/>
          <w:szCs w:val="24"/>
          <w:lang w:val="en-GB"/>
        </w:rPr>
        <w:t xml:space="preserve"> injected glucose tracer to circulation and </w:t>
      </w:r>
      <w:r w:rsidR="007C7B44" w:rsidRPr="00C322E6">
        <w:rPr>
          <w:rFonts w:ascii="Times New Roman" w:hAnsi="Times New Roman"/>
          <w:sz w:val="24"/>
          <w:szCs w:val="24"/>
          <w:lang w:val="en-GB"/>
        </w:rPr>
        <w:t xml:space="preserve">measured </w:t>
      </w:r>
      <w:r w:rsidR="007C7B44">
        <w:rPr>
          <w:rFonts w:ascii="Times New Roman" w:hAnsi="Times New Roman"/>
          <w:sz w:val="24"/>
          <w:szCs w:val="24"/>
          <w:lang w:val="en-GB"/>
        </w:rPr>
        <w:t>intestinal (enterocyte)</w:t>
      </w:r>
      <w:r w:rsidR="00FC7392" w:rsidRPr="00FE6371">
        <w:rPr>
          <w:rFonts w:ascii="Times New Roman" w:hAnsi="Times New Roman"/>
          <w:sz w:val="24"/>
          <w:szCs w:val="24"/>
          <w:lang w:val="en-GB"/>
        </w:rPr>
        <w:t xml:space="preserve"> </w:t>
      </w:r>
      <w:r w:rsidR="008C03F6" w:rsidRPr="00FE6371">
        <w:rPr>
          <w:rFonts w:ascii="Times New Roman" w:hAnsi="Times New Roman"/>
          <w:sz w:val="24"/>
          <w:szCs w:val="24"/>
          <w:lang w:val="en-GB"/>
        </w:rPr>
        <w:t>GU</w:t>
      </w:r>
      <w:r w:rsidR="00FC7392" w:rsidRPr="00FE6371">
        <w:rPr>
          <w:rFonts w:ascii="Times New Roman" w:hAnsi="Times New Roman"/>
          <w:sz w:val="24"/>
          <w:szCs w:val="24"/>
          <w:lang w:val="en-GB"/>
        </w:rPr>
        <w:t xml:space="preserve"> </w:t>
      </w:r>
      <w:r w:rsidR="007C7B44">
        <w:rPr>
          <w:rFonts w:ascii="Times New Roman" w:hAnsi="Times New Roman"/>
          <w:sz w:val="24"/>
          <w:szCs w:val="24"/>
          <w:lang w:val="en-GB"/>
        </w:rPr>
        <w:t xml:space="preserve">using </w:t>
      </w:r>
      <w:r w:rsidR="00FC7392" w:rsidRPr="00FE6371">
        <w:rPr>
          <w:rFonts w:ascii="Times New Roman" w:hAnsi="Times New Roman"/>
          <w:sz w:val="24"/>
          <w:szCs w:val="24"/>
          <w:lang w:val="en-GB"/>
        </w:rPr>
        <w:t>FDG-PET during insulin stimulation</w:t>
      </w:r>
      <w:r w:rsidR="007C7B44">
        <w:rPr>
          <w:rFonts w:ascii="Times New Roman" w:hAnsi="Times New Roman"/>
          <w:sz w:val="24"/>
          <w:szCs w:val="24"/>
          <w:lang w:val="en-GB"/>
        </w:rPr>
        <w:t xml:space="preserve">. </w:t>
      </w:r>
      <w:r w:rsidR="001E4E50">
        <w:rPr>
          <w:rFonts w:ascii="Times New Roman" w:hAnsi="Times New Roman"/>
          <w:sz w:val="24"/>
          <w:szCs w:val="24"/>
          <w:lang w:val="en-GB"/>
        </w:rPr>
        <w:t>T</w:t>
      </w:r>
      <w:r w:rsidR="00C675FC" w:rsidRPr="00FE6371">
        <w:rPr>
          <w:rFonts w:ascii="Times New Roman" w:hAnsi="Times New Roman"/>
          <w:sz w:val="24"/>
          <w:szCs w:val="24"/>
          <w:lang w:val="en-GB"/>
        </w:rPr>
        <w:t xml:space="preserve">herefore </w:t>
      </w:r>
      <w:r w:rsidR="00A245B5" w:rsidRPr="00FE6371">
        <w:rPr>
          <w:rFonts w:ascii="Times New Roman" w:hAnsi="Times New Roman"/>
          <w:sz w:val="24"/>
          <w:szCs w:val="24"/>
          <w:lang w:val="en-GB"/>
        </w:rPr>
        <w:t xml:space="preserve">we were </w:t>
      </w:r>
      <w:r w:rsidR="00C675FC" w:rsidRPr="006608F7">
        <w:rPr>
          <w:rFonts w:ascii="Times New Roman" w:hAnsi="Times New Roman"/>
          <w:sz w:val="24"/>
          <w:szCs w:val="24"/>
          <w:lang w:val="en-GB"/>
        </w:rPr>
        <w:t xml:space="preserve">not able to </w:t>
      </w:r>
      <w:r w:rsidR="00C675FC" w:rsidRPr="006608F7">
        <w:rPr>
          <w:rFonts w:ascii="Times New Roman" w:hAnsi="Times New Roman"/>
          <w:sz w:val="24"/>
          <w:szCs w:val="24"/>
          <w:lang w:val="en-GB"/>
        </w:rPr>
        <w:lastRenderedPageBreak/>
        <w:t>assess effects of metformin on glucose absorption from the intestinal lumen</w:t>
      </w:r>
      <w:r w:rsidR="00F52D5C" w:rsidRPr="001A4E8A">
        <w:rPr>
          <w:rFonts w:ascii="Times New Roman" w:hAnsi="Times New Roman"/>
          <w:sz w:val="24"/>
          <w:szCs w:val="24"/>
          <w:lang w:val="en-GB"/>
        </w:rPr>
        <w:t xml:space="preserve">. </w:t>
      </w:r>
      <w:r w:rsidR="00222AAF" w:rsidRPr="001A4E8A">
        <w:rPr>
          <w:rFonts w:ascii="Times New Roman" w:hAnsi="Times New Roman"/>
          <w:sz w:val="24"/>
          <w:szCs w:val="24"/>
          <w:lang w:val="en-GB"/>
        </w:rPr>
        <w:t xml:space="preserve">Our study was done during normoglycemia, but it is likely that </w:t>
      </w:r>
      <w:r w:rsidR="003E7BEC" w:rsidRPr="001A4E8A">
        <w:rPr>
          <w:rFonts w:ascii="Times New Roman" w:hAnsi="Times New Roman"/>
          <w:sz w:val="24"/>
          <w:szCs w:val="24"/>
          <w:lang w:val="en-GB"/>
        </w:rPr>
        <w:t xml:space="preserve">the </w:t>
      </w:r>
      <w:r w:rsidR="003A2FC2" w:rsidRPr="001A4E8A">
        <w:rPr>
          <w:rFonts w:ascii="Times New Roman" w:hAnsi="Times New Roman"/>
          <w:sz w:val="24"/>
          <w:szCs w:val="24"/>
          <w:lang w:val="en-GB"/>
        </w:rPr>
        <w:t>GU</w:t>
      </w:r>
      <w:r w:rsidR="007224E5" w:rsidRPr="001A4E8A">
        <w:rPr>
          <w:rFonts w:ascii="Times New Roman" w:hAnsi="Times New Roman"/>
          <w:sz w:val="24"/>
          <w:szCs w:val="24"/>
          <w:lang w:val="en-GB"/>
        </w:rPr>
        <w:t xml:space="preserve"> </w:t>
      </w:r>
      <w:r w:rsidR="00EC09AB" w:rsidRPr="00DF7CD6">
        <w:rPr>
          <w:rFonts w:ascii="Times New Roman" w:hAnsi="Times New Roman"/>
          <w:sz w:val="24"/>
          <w:szCs w:val="24"/>
          <w:lang w:val="en-GB"/>
        </w:rPr>
        <w:t xml:space="preserve">by </w:t>
      </w:r>
      <w:r w:rsidR="009A085A" w:rsidRPr="00DF7CD6">
        <w:rPr>
          <w:rFonts w:ascii="Times New Roman" w:hAnsi="Times New Roman"/>
          <w:sz w:val="24"/>
          <w:szCs w:val="24"/>
          <w:lang w:val="en-GB"/>
        </w:rPr>
        <w:t>intestinal mucosa</w:t>
      </w:r>
      <w:r w:rsidR="00EC09AB" w:rsidRPr="006608F7">
        <w:rPr>
          <w:rFonts w:ascii="Times New Roman" w:hAnsi="Times New Roman"/>
          <w:sz w:val="24"/>
          <w:szCs w:val="24"/>
          <w:lang w:val="en-GB"/>
        </w:rPr>
        <w:t xml:space="preserve"> </w:t>
      </w:r>
      <w:r w:rsidR="00222AAF" w:rsidRPr="006608F7">
        <w:rPr>
          <w:rFonts w:ascii="Times New Roman" w:hAnsi="Times New Roman"/>
          <w:sz w:val="24"/>
          <w:szCs w:val="24"/>
          <w:lang w:val="en-GB"/>
        </w:rPr>
        <w:t>depends on plasma glucose concentration</w:t>
      </w:r>
      <w:r w:rsidR="003E7BEC" w:rsidRPr="006608F7">
        <w:rPr>
          <w:rFonts w:ascii="Times New Roman" w:hAnsi="Times New Roman"/>
          <w:sz w:val="24"/>
          <w:szCs w:val="24"/>
          <w:lang w:val="en-GB"/>
        </w:rPr>
        <w:t>s</w:t>
      </w:r>
      <w:r w:rsidR="00252151" w:rsidRPr="006608F7">
        <w:rPr>
          <w:rFonts w:ascii="Times New Roman" w:hAnsi="Times New Roman"/>
          <w:sz w:val="24"/>
          <w:szCs w:val="24"/>
          <w:lang w:val="en-GB"/>
        </w:rPr>
        <w:t xml:space="preserve"> </w:t>
      </w:r>
      <w:r w:rsidR="00490116" w:rsidRPr="006608F7">
        <w:rPr>
          <w:rFonts w:ascii="Times New Roman" w:hAnsi="Times New Roman"/>
          <w:sz w:val="24"/>
          <w:szCs w:val="24"/>
          <w:lang w:val="en-GB"/>
        </w:rPr>
        <w:fldChar w:fldCharType="begin">
          <w:fldData xml:space="preserve">PEVuZE5vdGU+PENpdGU+PEF1dGhvcj5Ib25rYTwvQXV0aG9yPjxZZWFyPjIwMTM8L1llYXI+PFJl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Z2VzPjg5My05MDA8L3BhZ2VzPjx2b2x1bWU+NTY8L3ZvbHVtZT48bnVtYmVyPjQ8L251bWJlcj48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==
</w:fldData>
        </w:fldChar>
      </w:r>
      <w:r w:rsidR="006F4DA5">
        <w:rPr>
          <w:rFonts w:ascii="Times New Roman" w:hAnsi="Times New Roman"/>
          <w:sz w:val="24"/>
          <w:szCs w:val="24"/>
          <w:lang w:val="en-GB"/>
        </w:rPr>
        <w:instrText xml:space="preserve"> ADDIN EN.CITE </w:instrText>
      </w:r>
      <w:r w:rsidR="006F4DA5">
        <w:rPr>
          <w:rFonts w:ascii="Times New Roman" w:hAnsi="Times New Roman"/>
          <w:sz w:val="24"/>
          <w:szCs w:val="24"/>
          <w:lang w:val="en-GB"/>
        </w:rPr>
        <w:fldChar w:fldCharType="begin">
          <w:fldData xml:space="preserve">PEVuZE5vdGU+PENpdGU+PEF1dGhvcj5Ib25rYTwvQXV0aG9yPjxZZWFyPjIwMTM8L1llYXI+PFJl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==
</w:fldData>
        </w:fldChar>
      </w:r>
      <w:r w:rsidR="006F4DA5">
        <w:rPr>
          <w:rFonts w:ascii="Times New Roman" w:hAnsi="Times New Roman"/>
          <w:sz w:val="24"/>
          <w:szCs w:val="24"/>
          <w:lang w:val="en-GB"/>
        </w:rPr>
        <w:instrText xml:space="preserve"> ADDIN EN.CITE.DATA </w:instrText>
      </w:r>
      <w:r w:rsidR="006F4DA5">
        <w:rPr>
          <w:rFonts w:ascii="Times New Roman" w:hAnsi="Times New Roman"/>
          <w:sz w:val="24"/>
          <w:szCs w:val="24"/>
          <w:lang w:val="en-GB"/>
        </w:rPr>
      </w:r>
      <w:r w:rsidR="006F4DA5">
        <w:rPr>
          <w:rFonts w:ascii="Times New Roman" w:hAnsi="Times New Roman"/>
          <w:sz w:val="24"/>
          <w:szCs w:val="24"/>
          <w:lang w:val="en-GB"/>
        </w:rPr>
        <w:fldChar w:fldCharType="end"/>
      </w:r>
      <w:r w:rsidR="00490116" w:rsidRPr="006608F7">
        <w:rPr>
          <w:rFonts w:ascii="Times New Roman" w:hAnsi="Times New Roman"/>
          <w:sz w:val="24"/>
          <w:szCs w:val="24"/>
          <w:lang w:val="en-GB"/>
        </w:rPr>
      </w:r>
      <w:r w:rsidR="00490116" w:rsidRPr="006608F7">
        <w:rPr>
          <w:rFonts w:ascii="Times New Roman" w:hAnsi="Times New Roman"/>
          <w:sz w:val="24"/>
          <w:szCs w:val="24"/>
          <w:lang w:val="en-GB"/>
        </w:rPr>
        <w:fldChar w:fldCharType="separate"/>
      </w:r>
      <w:r w:rsidR="006F4DA5">
        <w:rPr>
          <w:rFonts w:ascii="Times New Roman" w:hAnsi="Times New Roman"/>
          <w:noProof/>
          <w:sz w:val="24"/>
          <w:szCs w:val="24"/>
          <w:lang w:val="en-GB"/>
        </w:rPr>
        <w:t>[16]</w:t>
      </w:r>
      <w:r w:rsidR="00490116" w:rsidRPr="006608F7">
        <w:rPr>
          <w:rFonts w:ascii="Times New Roman" w:hAnsi="Times New Roman"/>
          <w:sz w:val="24"/>
          <w:szCs w:val="24"/>
          <w:lang w:val="en-GB"/>
        </w:rPr>
        <w:fldChar w:fldCharType="end"/>
      </w:r>
      <w:r w:rsidR="009D066A">
        <w:rPr>
          <w:rFonts w:ascii="Times New Roman" w:hAnsi="Times New Roman"/>
          <w:sz w:val="24"/>
          <w:szCs w:val="24"/>
          <w:lang w:val="en-GB"/>
        </w:rPr>
        <w:t>.</w:t>
      </w:r>
      <w:r w:rsidR="00222AAF" w:rsidRPr="006608F7">
        <w:rPr>
          <w:rFonts w:ascii="Times New Roman" w:hAnsi="Times New Roman"/>
          <w:sz w:val="24"/>
          <w:szCs w:val="24"/>
          <w:lang w:val="en-GB"/>
        </w:rPr>
        <w:t xml:space="preserve"> </w:t>
      </w:r>
      <w:r w:rsidR="009D066A">
        <w:rPr>
          <w:rFonts w:ascii="Times New Roman" w:hAnsi="Times New Roman"/>
          <w:sz w:val="24"/>
          <w:szCs w:val="24"/>
          <w:lang w:val="en-GB"/>
        </w:rPr>
        <w:t>F</w:t>
      </w:r>
      <w:r w:rsidR="001E4E50" w:rsidRPr="001A4E8A">
        <w:rPr>
          <w:rFonts w:ascii="Times New Roman" w:hAnsi="Times New Roman"/>
          <w:sz w:val="24"/>
          <w:szCs w:val="24"/>
          <w:lang w:val="en-GB"/>
        </w:rPr>
        <w:t>luctuations in circulating glucose levels are frequent throughout the day</w:t>
      </w:r>
      <w:r w:rsidR="00732876">
        <w:rPr>
          <w:rFonts w:ascii="Times New Roman" w:hAnsi="Times New Roman"/>
          <w:sz w:val="24"/>
          <w:szCs w:val="24"/>
          <w:lang w:val="en-GB"/>
        </w:rPr>
        <w:t xml:space="preserve"> in patients with diabetes</w:t>
      </w:r>
      <w:r w:rsidR="00AF4C17">
        <w:rPr>
          <w:rFonts w:ascii="Times New Roman" w:hAnsi="Times New Roman"/>
          <w:sz w:val="24"/>
          <w:szCs w:val="24"/>
          <w:lang w:val="en-GB"/>
        </w:rPr>
        <w:t>.</w:t>
      </w:r>
      <w:r w:rsidR="00807C7F" w:rsidRPr="001A4E8A">
        <w:rPr>
          <w:rFonts w:ascii="Times New Roman" w:hAnsi="Times New Roman"/>
          <w:sz w:val="24"/>
          <w:szCs w:val="24"/>
          <w:lang w:val="en-GB"/>
        </w:rPr>
        <w:t xml:space="preserve"> </w:t>
      </w:r>
      <w:r w:rsidR="00732876">
        <w:rPr>
          <w:rFonts w:ascii="Times New Roman" w:hAnsi="Times New Roman"/>
          <w:sz w:val="24"/>
          <w:szCs w:val="24"/>
          <w:lang w:val="en-GB"/>
        </w:rPr>
        <w:t xml:space="preserve">If so, </w:t>
      </w:r>
      <w:r w:rsidR="00807C7F" w:rsidRPr="001A4E8A">
        <w:rPr>
          <w:rFonts w:ascii="Times New Roman" w:hAnsi="Times New Roman"/>
          <w:sz w:val="24"/>
          <w:szCs w:val="24"/>
          <w:lang w:val="en-GB"/>
        </w:rPr>
        <w:t xml:space="preserve">this mechanism could be important in </w:t>
      </w:r>
      <w:r w:rsidR="003E7BEC" w:rsidRPr="001A4E8A">
        <w:rPr>
          <w:rFonts w:ascii="Times New Roman" w:hAnsi="Times New Roman"/>
          <w:sz w:val="24"/>
          <w:szCs w:val="24"/>
          <w:lang w:val="en-GB"/>
        </w:rPr>
        <w:t>attenuating</w:t>
      </w:r>
      <w:r w:rsidR="00807C7F" w:rsidRPr="001A4E8A">
        <w:rPr>
          <w:rFonts w:ascii="Times New Roman" w:hAnsi="Times New Roman"/>
          <w:sz w:val="24"/>
          <w:szCs w:val="24"/>
          <w:lang w:val="en-GB"/>
        </w:rPr>
        <w:t xml:space="preserve"> hyperglycemic peak values. </w:t>
      </w:r>
      <w:r w:rsidR="007224E5" w:rsidRPr="001A4E8A">
        <w:rPr>
          <w:rFonts w:ascii="Times New Roman" w:hAnsi="Times New Roman"/>
          <w:sz w:val="24"/>
          <w:szCs w:val="24"/>
          <w:lang w:val="en-GB"/>
        </w:rPr>
        <w:t>It is noteworthy that</w:t>
      </w:r>
      <w:r w:rsidR="005C4A1A" w:rsidRPr="001A4E8A">
        <w:rPr>
          <w:rFonts w:ascii="Times New Roman" w:hAnsi="Times New Roman"/>
          <w:sz w:val="24"/>
          <w:szCs w:val="24"/>
          <w:lang w:val="en-GB"/>
        </w:rPr>
        <w:t xml:space="preserve"> in clinical</w:t>
      </w:r>
      <w:r w:rsidR="005C4A1A" w:rsidRPr="00FE6371">
        <w:rPr>
          <w:rFonts w:ascii="Times New Roman" w:hAnsi="Times New Roman"/>
          <w:sz w:val="24"/>
          <w:szCs w:val="24"/>
          <w:lang w:val="en-GB"/>
        </w:rPr>
        <w:t xml:space="preserve"> routine FDG-PET scanning</w:t>
      </w:r>
      <w:r w:rsidR="007224E5" w:rsidRPr="00FE6371">
        <w:rPr>
          <w:rFonts w:ascii="Times New Roman" w:hAnsi="Times New Roman"/>
          <w:sz w:val="24"/>
          <w:szCs w:val="24"/>
          <w:lang w:val="en-GB"/>
        </w:rPr>
        <w:t xml:space="preserve">, </w:t>
      </w:r>
      <w:r w:rsidR="005C4A1A" w:rsidRPr="00FE6371">
        <w:rPr>
          <w:rFonts w:ascii="Times New Roman" w:hAnsi="Times New Roman"/>
          <w:sz w:val="24"/>
          <w:szCs w:val="24"/>
          <w:lang w:val="en-GB"/>
        </w:rPr>
        <w:t xml:space="preserve">intestinal </w:t>
      </w:r>
      <w:r w:rsidR="007224E5" w:rsidRPr="00FE6371">
        <w:rPr>
          <w:rFonts w:ascii="Times New Roman" w:hAnsi="Times New Roman"/>
          <w:sz w:val="24"/>
          <w:szCs w:val="24"/>
          <w:lang w:val="en-GB"/>
        </w:rPr>
        <w:t>‘hot spots’</w:t>
      </w:r>
      <w:r w:rsidR="005C4A1A" w:rsidRPr="00FE6371">
        <w:rPr>
          <w:rFonts w:ascii="Times New Roman" w:hAnsi="Times New Roman"/>
          <w:sz w:val="24"/>
          <w:szCs w:val="24"/>
          <w:lang w:val="en-GB"/>
        </w:rPr>
        <w:t xml:space="preserve"> </w:t>
      </w:r>
      <w:r w:rsidR="007224E5" w:rsidRPr="00FE6371">
        <w:rPr>
          <w:rFonts w:ascii="Times New Roman" w:hAnsi="Times New Roman"/>
          <w:sz w:val="24"/>
          <w:szCs w:val="24"/>
          <w:lang w:val="en-GB"/>
        </w:rPr>
        <w:t xml:space="preserve">are found in patients </w:t>
      </w:r>
      <w:r w:rsidR="007224E5" w:rsidRPr="006608F7">
        <w:rPr>
          <w:rFonts w:ascii="Times New Roman" w:hAnsi="Times New Roman"/>
          <w:sz w:val="24"/>
          <w:szCs w:val="24"/>
          <w:lang w:val="en-GB"/>
        </w:rPr>
        <w:t xml:space="preserve">on metformin treatment </w:t>
      </w:r>
      <w:r w:rsidR="005C4A1A" w:rsidRPr="006608F7">
        <w:rPr>
          <w:rFonts w:ascii="Times New Roman" w:hAnsi="Times New Roman"/>
          <w:sz w:val="24"/>
          <w:szCs w:val="24"/>
          <w:lang w:val="en-GB"/>
        </w:rPr>
        <w:t xml:space="preserve">after over-night </w:t>
      </w:r>
      <w:r w:rsidR="007224E5" w:rsidRPr="00DF7CD6">
        <w:rPr>
          <w:rFonts w:ascii="Times New Roman" w:hAnsi="Times New Roman"/>
          <w:sz w:val="24"/>
          <w:szCs w:val="24"/>
          <w:lang w:val="en-GB"/>
        </w:rPr>
        <w:t xml:space="preserve">fast </w:t>
      </w:r>
      <w:r w:rsidR="00490116" w:rsidRPr="00DF7CD6">
        <w:rPr>
          <w:rFonts w:ascii="Times New Roman" w:hAnsi="Times New Roman"/>
          <w:sz w:val="24"/>
          <w:szCs w:val="24"/>
          <w:lang w:val="en-GB"/>
        </w:rPr>
        <w:fldChar w:fldCharType="begin">
          <w:fldData xml:space="preserve">PEVuZE5vdGU+PENpdGU+PEF1dGhvcj5Hb250aWVyPC9BdXRob3I+PFllYXI+MjAwODwvWWVhcj48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Y2Nlc3Npb24tbnVtPjE3Nzg2NDM3PC9hY2Nlc3Npb24tbnVtPjx1cmxzPjxyZWxhdGVkLXVybHM+
PHVybD5odHRwczovL3d3dy5uY2JpLm5sbS5uaWguZ292L3B1Ym1lZC8xNzc4NjQzNzwvdXJsPjwv
cmVsYXRlZC11cmxzPjwvdXJscz48ZWxlY3Ryb25pYy1yZXNvdXJjZS1udW0+MTAuMTAwNy9zMDAy
NTktMDA3LTA1NjMtNjwvZWxlY3Ryb25pYy1yZXNvdXJjZS1udW0+PC9yZWNvcmQ+PC9DaXRlPjwv
RW5kTm90ZT4A
</w:fldData>
        </w:fldChar>
      </w:r>
      <w:r w:rsidR="002F1E77">
        <w:rPr>
          <w:rFonts w:ascii="Times New Roman" w:hAnsi="Times New Roman"/>
          <w:sz w:val="24"/>
          <w:szCs w:val="24"/>
          <w:lang w:val="en-GB"/>
        </w:rPr>
        <w:instrText xml:space="preserve"> ADDIN EN.CITE </w:instrText>
      </w:r>
      <w:r w:rsidR="00490116">
        <w:rPr>
          <w:rFonts w:ascii="Times New Roman" w:hAnsi="Times New Roman"/>
          <w:sz w:val="24"/>
          <w:szCs w:val="24"/>
          <w:lang w:val="en-GB"/>
        </w:rPr>
        <w:fldChar w:fldCharType="begin">
          <w:fldData xml:space="preserve">PEVuZE5vdGU+PENpdGU+PEF1dGhvcj5Hb250aWVyPC9BdXRob3I+PFllYXI+MjAwODwvWWVhcj48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</w:fldData>
        </w:fldChar>
      </w:r>
      <w:r w:rsidR="002F1E77">
        <w:rPr>
          <w:rFonts w:ascii="Times New Roman" w:hAnsi="Times New Roman"/>
          <w:sz w:val="24"/>
          <w:szCs w:val="24"/>
          <w:lang w:val="en-GB"/>
        </w:rPr>
        <w:instrText xml:space="preserve"> ADDIN EN.CITE.DATA </w:instrText>
      </w:r>
      <w:r w:rsidR="00490116">
        <w:rPr>
          <w:rFonts w:ascii="Times New Roman" w:hAnsi="Times New Roman"/>
          <w:sz w:val="24"/>
          <w:szCs w:val="24"/>
          <w:lang w:val="en-GB"/>
        </w:rPr>
      </w:r>
      <w:r w:rsidR="00490116">
        <w:rPr>
          <w:rFonts w:ascii="Times New Roman" w:hAnsi="Times New Roman"/>
          <w:sz w:val="24"/>
          <w:szCs w:val="24"/>
          <w:lang w:val="en-GB"/>
        </w:rPr>
        <w:fldChar w:fldCharType="end"/>
      </w:r>
      <w:r w:rsidR="00490116" w:rsidRPr="00DF7CD6">
        <w:rPr>
          <w:rFonts w:ascii="Times New Roman" w:hAnsi="Times New Roman"/>
          <w:sz w:val="24"/>
          <w:szCs w:val="24"/>
          <w:lang w:val="en-GB"/>
        </w:rPr>
      </w:r>
      <w:r w:rsidR="00490116" w:rsidRPr="00DF7CD6">
        <w:rPr>
          <w:rFonts w:ascii="Times New Roman" w:hAnsi="Times New Roman"/>
          <w:sz w:val="24"/>
          <w:szCs w:val="24"/>
          <w:lang w:val="en-GB"/>
        </w:rPr>
        <w:fldChar w:fldCharType="separate"/>
      </w:r>
      <w:r w:rsidR="002F1E77">
        <w:rPr>
          <w:rFonts w:ascii="Times New Roman" w:hAnsi="Times New Roman"/>
          <w:noProof/>
          <w:sz w:val="24"/>
          <w:szCs w:val="24"/>
          <w:lang w:val="en-GB"/>
        </w:rPr>
        <w:t>[14]</w:t>
      </w:r>
      <w:r w:rsidR="00490116" w:rsidRPr="00DF7CD6">
        <w:rPr>
          <w:rFonts w:ascii="Times New Roman" w:hAnsi="Times New Roman"/>
          <w:sz w:val="24"/>
          <w:szCs w:val="24"/>
          <w:lang w:val="en-GB"/>
        </w:rPr>
        <w:fldChar w:fldCharType="end"/>
      </w:r>
      <w:r w:rsidR="007224E5" w:rsidRPr="006608F7">
        <w:rPr>
          <w:rFonts w:ascii="Times New Roman" w:hAnsi="Times New Roman"/>
          <w:sz w:val="24"/>
          <w:szCs w:val="24"/>
          <w:lang w:val="en-GB"/>
        </w:rPr>
        <w:t xml:space="preserve">, which suggests that glucose uptake </w:t>
      </w:r>
      <w:r w:rsidR="007224E5" w:rsidRPr="001A4E8A">
        <w:rPr>
          <w:rFonts w:ascii="Times New Roman" w:hAnsi="Times New Roman"/>
          <w:sz w:val="24"/>
          <w:szCs w:val="24"/>
          <w:lang w:val="en-GB"/>
        </w:rPr>
        <w:t>from the circulation is also significant during fasting.</w:t>
      </w:r>
    </w:p>
    <w:p w14:paraId="21B48BBA" w14:textId="77777777" w:rsidR="0042602B" w:rsidRPr="00CF323F" w:rsidRDefault="005B7CBF" w:rsidP="0042602B">
      <w:pPr>
        <w:rPr>
          <w:rFonts w:ascii="Times New Roman" w:hAnsi="Times New Roman"/>
          <w:sz w:val="24"/>
          <w:szCs w:val="24"/>
          <w:lang w:val="en-GB"/>
        </w:rPr>
      </w:pPr>
      <w:r w:rsidRPr="005F3C9E">
        <w:rPr>
          <w:rFonts w:ascii="Times New Roman" w:hAnsi="Times New Roman"/>
          <w:sz w:val="24"/>
          <w:szCs w:val="24"/>
          <w:lang w:val="en-GB"/>
        </w:rPr>
        <w:t>Second,</w:t>
      </w:r>
      <w:r w:rsidR="00F52D5C" w:rsidRPr="005F3C9E">
        <w:rPr>
          <w:rFonts w:ascii="Times New Roman" w:hAnsi="Times New Roman"/>
          <w:sz w:val="24"/>
          <w:szCs w:val="24"/>
          <w:lang w:val="en-GB"/>
        </w:rPr>
        <w:t xml:space="preserve"> </w:t>
      </w:r>
      <w:r w:rsidR="00144E51" w:rsidRPr="006608F7">
        <w:rPr>
          <w:rFonts w:ascii="Times New Roman" w:hAnsi="Times New Roman"/>
          <w:sz w:val="24"/>
          <w:szCs w:val="24"/>
          <w:lang w:val="en-GB"/>
        </w:rPr>
        <w:t>the</w:t>
      </w:r>
      <w:r w:rsidR="00F52D5C" w:rsidRPr="006608F7">
        <w:rPr>
          <w:rFonts w:ascii="Times New Roman" w:hAnsi="Times New Roman"/>
          <w:sz w:val="24"/>
          <w:szCs w:val="24"/>
          <w:lang w:val="en-GB"/>
        </w:rPr>
        <w:t xml:space="preserve"> </w:t>
      </w:r>
      <w:r w:rsidRPr="006608F7">
        <w:rPr>
          <w:rFonts w:ascii="Times New Roman" w:hAnsi="Times New Roman"/>
          <w:sz w:val="24"/>
          <w:szCs w:val="24"/>
          <w:lang w:val="en-GB"/>
        </w:rPr>
        <w:t xml:space="preserve">PET </w:t>
      </w:r>
      <w:r w:rsidR="00F52D5C" w:rsidRPr="006608F7">
        <w:rPr>
          <w:rFonts w:ascii="Times New Roman" w:hAnsi="Times New Roman"/>
          <w:sz w:val="24"/>
          <w:szCs w:val="24"/>
          <w:lang w:val="en-GB"/>
        </w:rPr>
        <w:t xml:space="preserve">methodology </w:t>
      </w:r>
      <w:r w:rsidR="00144E51" w:rsidRPr="006608F7">
        <w:rPr>
          <w:rFonts w:ascii="Times New Roman" w:hAnsi="Times New Roman"/>
          <w:sz w:val="24"/>
          <w:szCs w:val="24"/>
          <w:lang w:val="en-GB"/>
        </w:rPr>
        <w:t xml:space="preserve">used in </w:t>
      </w:r>
      <w:r w:rsidR="003E7BEC" w:rsidRPr="006608F7">
        <w:rPr>
          <w:rFonts w:ascii="Times New Roman" w:hAnsi="Times New Roman"/>
          <w:sz w:val="24"/>
          <w:szCs w:val="24"/>
          <w:lang w:val="en-GB"/>
        </w:rPr>
        <w:t xml:space="preserve">the </w:t>
      </w:r>
      <w:r w:rsidR="00144E51" w:rsidRPr="006608F7">
        <w:rPr>
          <w:rFonts w:ascii="Times New Roman" w:hAnsi="Times New Roman"/>
          <w:sz w:val="24"/>
          <w:szCs w:val="24"/>
          <w:lang w:val="en-GB"/>
        </w:rPr>
        <w:t xml:space="preserve">data collection </w:t>
      </w:r>
      <w:r w:rsidR="003E7BEC" w:rsidRPr="006608F7">
        <w:rPr>
          <w:rFonts w:ascii="Times New Roman" w:hAnsi="Times New Roman"/>
          <w:sz w:val="24"/>
          <w:szCs w:val="24"/>
          <w:lang w:val="en-GB"/>
        </w:rPr>
        <w:t xml:space="preserve">of the present study </w:t>
      </w:r>
      <w:r w:rsidR="00F52D5C" w:rsidRPr="006608F7">
        <w:rPr>
          <w:rFonts w:ascii="Times New Roman" w:hAnsi="Times New Roman"/>
          <w:sz w:val="24"/>
          <w:szCs w:val="24"/>
          <w:lang w:val="en-GB"/>
        </w:rPr>
        <w:t>fail</w:t>
      </w:r>
      <w:r w:rsidR="00131F23" w:rsidRPr="006608F7">
        <w:rPr>
          <w:rFonts w:ascii="Times New Roman" w:hAnsi="Times New Roman"/>
          <w:sz w:val="24"/>
          <w:szCs w:val="24"/>
          <w:lang w:val="en-GB"/>
        </w:rPr>
        <w:t>ed</w:t>
      </w:r>
      <w:r w:rsidR="00F52D5C" w:rsidRPr="006608F7">
        <w:rPr>
          <w:rFonts w:ascii="Times New Roman" w:hAnsi="Times New Roman"/>
          <w:sz w:val="24"/>
          <w:szCs w:val="24"/>
          <w:lang w:val="en-GB"/>
        </w:rPr>
        <w:t xml:space="preserve"> to </w:t>
      </w:r>
      <w:r w:rsidR="00F2357A" w:rsidRPr="006608F7">
        <w:rPr>
          <w:rFonts w:ascii="Times New Roman" w:hAnsi="Times New Roman"/>
          <w:sz w:val="24"/>
          <w:szCs w:val="24"/>
          <w:lang w:val="en-GB"/>
        </w:rPr>
        <w:t>provide detailed information on the colon mucosa FDG uptake, d</w:t>
      </w:r>
      <w:r w:rsidR="003E7BEC" w:rsidRPr="006608F7">
        <w:rPr>
          <w:rFonts w:ascii="Times New Roman" w:hAnsi="Times New Roman"/>
          <w:sz w:val="24"/>
          <w:szCs w:val="24"/>
          <w:lang w:val="en-GB"/>
        </w:rPr>
        <w:t>ue</w:t>
      </w:r>
      <w:r w:rsidR="00F2357A" w:rsidRPr="006608F7">
        <w:rPr>
          <w:rFonts w:ascii="Times New Roman" w:hAnsi="Times New Roman"/>
          <w:sz w:val="24"/>
          <w:szCs w:val="24"/>
          <w:lang w:val="en-GB"/>
        </w:rPr>
        <w:t xml:space="preserve"> to</w:t>
      </w:r>
      <w:r w:rsidR="008025D5" w:rsidRPr="006608F7">
        <w:rPr>
          <w:rFonts w:ascii="Times New Roman" w:hAnsi="Times New Roman"/>
          <w:sz w:val="24"/>
          <w:szCs w:val="24"/>
          <w:lang w:val="en-GB"/>
        </w:rPr>
        <w:t xml:space="preserve"> </w:t>
      </w:r>
      <w:r w:rsidR="003E7BEC" w:rsidRPr="006608F7">
        <w:rPr>
          <w:rFonts w:ascii="Times New Roman" w:hAnsi="Times New Roman"/>
          <w:sz w:val="24"/>
          <w:szCs w:val="24"/>
          <w:lang w:val="en-GB"/>
        </w:rPr>
        <w:t xml:space="preserve">the </w:t>
      </w:r>
      <w:r w:rsidR="008025D5" w:rsidRPr="006608F7">
        <w:rPr>
          <w:rFonts w:ascii="Times New Roman" w:hAnsi="Times New Roman"/>
          <w:sz w:val="24"/>
          <w:szCs w:val="24"/>
          <w:lang w:val="en-GB"/>
        </w:rPr>
        <w:t>limited</w:t>
      </w:r>
      <w:r w:rsidR="00F2357A" w:rsidRPr="006608F7">
        <w:rPr>
          <w:rFonts w:ascii="Times New Roman" w:hAnsi="Times New Roman"/>
          <w:sz w:val="24"/>
          <w:szCs w:val="24"/>
          <w:lang w:val="en-GB"/>
        </w:rPr>
        <w:t xml:space="preserve"> spatial resolution of PET imaging</w:t>
      </w:r>
      <w:r w:rsidR="008C37FB" w:rsidRPr="006608F7">
        <w:rPr>
          <w:rFonts w:ascii="Times New Roman" w:hAnsi="Times New Roman"/>
          <w:sz w:val="24"/>
          <w:szCs w:val="24"/>
          <w:lang w:val="en-GB"/>
        </w:rPr>
        <w:t>,</w:t>
      </w:r>
      <w:r w:rsidR="00F2357A" w:rsidRPr="006608F7">
        <w:rPr>
          <w:rFonts w:ascii="Times New Roman" w:hAnsi="Times New Roman"/>
          <w:sz w:val="24"/>
          <w:szCs w:val="24"/>
          <w:lang w:val="en-GB"/>
        </w:rPr>
        <w:t xml:space="preserve"> thickness of the colon mucosa</w:t>
      </w:r>
      <w:r w:rsidR="00D82292" w:rsidRPr="006608F7">
        <w:rPr>
          <w:rFonts w:ascii="Times New Roman" w:hAnsi="Times New Roman"/>
          <w:sz w:val="24"/>
          <w:szCs w:val="24"/>
          <w:lang w:val="en-GB"/>
        </w:rPr>
        <w:t xml:space="preserve"> </w:t>
      </w:r>
      <w:r w:rsidR="008C37FB" w:rsidRPr="006608F7">
        <w:rPr>
          <w:rFonts w:ascii="Times New Roman" w:hAnsi="Times New Roman"/>
          <w:sz w:val="24"/>
          <w:szCs w:val="24"/>
          <w:lang w:val="en-GB"/>
        </w:rPr>
        <w:t>and leakage of FDG into the lumen.</w:t>
      </w:r>
      <w:r w:rsidR="00A03F74" w:rsidRPr="006608F7">
        <w:rPr>
          <w:rFonts w:ascii="Times New Roman" w:hAnsi="Times New Roman"/>
          <w:sz w:val="24"/>
          <w:szCs w:val="24"/>
          <w:lang w:val="en-GB"/>
        </w:rPr>
        <w:t xml:space="preserve"> Therefore, it</w:t>
      </w:r>
      <w:r w:rsidR="008025D5" w:rsidRPr="006608F7">
        <w:rPr>
          <w:rFonts w:ascii="Times New Roman" w:hAnsi="Times New Roman"/>
          <w:sz w:val="24"/>
          <w:szCs w:val="24"/>
          <w:lang w:val="en-GB"/>
        </w:rPr>
        <w:t xml:space="preserve"> is</w:t>
      </w:r>
      <w:r w:rsidRPr="006608F7">
        <w:rPr>
          <w:rFonts w:ascii="Times New Roman" w:hAnsi="Times New Roman"/>
          <w:sz w:val="24"/>
          <w:szCs w:val="24"/>
          <w:lang w:val="en-GB"/>
        </w:rPr>
        <w:t xml:space="preserve"> not possible to differentiate luminal and </w:t>
      </w:r>
      <w:r w:rsidRPr="006608F7">
        <w:rPr>
          <w:rFonts w:ascii="Times New Roman" w:hAnsi="Times New Roman"/>
          <w:sz w:val="24"/>
          <w:szCs w:val="24"/>
          <w:lang w:val="en-GB"/>
        </w:rPr>
        <w:lastRenderedPageBreak/>
        <w:t xml:space="preserve">mucosal FDG activity in the colon </w:t>
      </w:r>
      <w:r w:rsidR="00361236" w:rsidRPr="006608F7">
        <w:rPr>
          <w:rFonts w:ascii="Times New Roman" w:hAnsi="Times New Roman"/>
          <w:sz w:val="24"/>
          <w:szCs w:val="24"/>
          <w:lang w:val="en-GB"/>
        </w:rPr>
        <w:t>with</w:t>
      </w:r>
      <w:r w:rsidRPr="006608F7">
        <w:rPr>
          <w:rFonts w:ascii="Times New Roman" w:hAnsi="Times New Roman"/>
          <w:sz w:val="24"/>
          <w:szCs w:val="24"/>
          <w:lang w:val="en-GB"/>
        </w:rPr>
        <w:t xml:space="preserve"> dynamic PET imaging</w:t>
      </w:r>
      <w:r w:rsidR="008025D5" w:rsidRPr="006608F7">
        <w:rPr>
          <w:rFonts w:ascii="Times New Roman" w:hAnsi="Times New Roman"/>
          <w:sz w:val="24"/>
          <w:szCs w:val="24"/>
          <w:lang w:val="en-GB"/>
        </w:rPr>
        <w:t xml:space="preserve">. </w:t>
      </w:r>
      <w:r w:rsidR="001A4E8A" w:rsidRPr="00570874">
        <w:rPr>
          <w:rFonts w:ascii="Times New Roman" w:hAnsi="Times New Roman"/>
          <w:sz w:val="24"/>
          <w:szCs w:val="24"/>
          <w:lang w:val="en-GB"/>
        </w:rPr>
        <w:t xml:space="preserve">When </w:t>
      </w:r>
      <w:r w:rsidR="00353755" w:rsidRPr="00570874">
        <w:rPr>
          <w:rFonts w:ascii="Times New Roman" w:hAnsi="Times New Roman"/>
          <w:sz w:val="24"/>
          <w:szCs w:val="24"/>
          <w:lang w:val="en-GB"/>
        </w:rPr>
        <w:t>biodistribution</w:t>
      </w:r>
      <w:r w:rsidRPr="00570874">
        <w:rPr>
          <w:rFonts w:ascii="Times New Roman" w:hAnsi="Times New Roman"/>
          <w:sz w:val="24"/>
          <w:szCs w:val="24"/>
          <w:lang w:val="en-GB"/>
        </w:rPr>
        <w:t xml:space="preserve"> </w:t>
      </w:r>
      <w:r w:rsidR="001A4E8A" w:rsidRPr="00570874">
        <w:rPr>
          <w:rFonts w:ascii="Times New Roman" w:hAnsi="Times New Roman"/>
          <w:sz w:val="24"/>
          <w:szCs w:val="24"/>
          <w:lang w:val="en-GB"/>
        </w:rPr>
        <w:t xml:space="preserve">of FDG in </w:t>
      </w:r>
      <w:r w:rsidRPr="00570874">
        <w:rPr>
          <w:rFonts w:ascii="Times New Roman" w:hAnsi="Times New Roman"/>
          <w:sz w:val="24"/>
          <w:szCs w:val="24"/>
          <w:lang w:val="en-GB"/>
        </w:rPr>
        <w:t>luminal content and intestinal segments</w:t>
      </w:r>
      <w:r w:rsidR="00A03F74" w:rsidRPr="00570874">
        <w:rPr>
          <w:rFonts w:ascii="Times New Roman" w:hAnsi="Times New Roman"/>
          <w:sz w:val="24"/>
          <w:szCs w:val="24"/>
          <w:lang w:val="en-GB"/>
        </w:rPr>
        <w:t xml:space="preserve"> </w:t>
      </w:r>
      <w:r w:rsidR="001A4E8A" w:rsidRPr="00570874">
        <w:rPr>
          <w:rFonts w:ascii="Times New Roman" w:hAnsi="Times New Roman"/>
          <w:sz w:val="24"/>
          <w:szCs w:val="24"/>
          <w:lang w:val="en-GB"/>
        </w:rPr>
        <w:t xml:space="preserve">was compared </w:t>
      </w:r>
      <w:r w:rsidRPr="00570874">
        <w:rPr>
          <w:rFonts w:ascii="Times New Roman" w:hAnsi="Times New Roman"/>
          <w:sz w:val="24"/>
          <w:szCs w:val="24"/>
          <w:lang w:val="en-GB"/>
        </w:rPr>
        <w:t xml:space="preserve">in </w:t>
      </w:r>
      <w:r w:rsidR="00131F23" w:rsidRPr="00570874">
        <w:rPr>
          <w:rFonts w:ascii="Times New Roman" w:hAnsi="Times New Roman"/>
          <w:sz w:val="24"/>
          <w:szCs w:val="24"/>
          <w:lang w:val="en-GB"/>
        </w:rPr>
        <w:t>the rat</w:t>
      </w:r>
      <w:r w:rsidRPr="00570874">
        <w:rPr>
          <w:rFonts w:ascii="Times New Roman" w:hAnsi="Times New Roman"/>
          <w:sz w:val="24"/>
          <w:szCs w:val="24"/>
          <w:lang w:val="en-GB"/>
        </w:rPr>
        <w:t xml:space="preserve"> model</w:t>
      </w:r>
      <w:r w:rsidR="001A4E8A" w:rsidRPr="00570874">
        <w:rPr>
          <w:rFonts w:ascii="Times New Roman" w:hAnsi="Times New Roman"/>
          <w:sz w:val="24"/>
          <w:szCs w:val="24"/>
          <w:lang w:val="en-GB"/>
        </w:rPr>
        <w:t>, no dif</w:t>
      </w:r>
      <w:r w:rsidR="005207FD" w:rsidRPr="00570874">
        <w:rPr>
          <w:rFonts w:ascii="Times New Roman" w:hAnsi="Times New Roman"/>
          <w:sz w:val="24"/>
          <w:szCs w:val="24"/>
          <w:lang w:val="en-GB"/>
        </w:rPr>
        <w:t>f</w:t>
      </w:r>
      <w:r w:rsidR="001A4E8A" w:rsidRPr="00570874">
        <w:rPr>
          <w:rFonts w:ascii="Times New Roman" w:hAnsi="Times New Roman"/>
          <w:sz w:val="24"/>
          <w:szCs w:val="24"/>
          <w:lang w:val="en-GB"/>
        </w:rPr>
        <w:t>erence was found between control and metformin treated animals.</w:t>
      </w:r>
      <w:r w:rsidR="006C0F97" w:rsidRPr="001A4E8A">
        <w:rPr>
          <w:rFonts w:ascii="Times New Roman" w:hAnsi="Times New Roman"/>
          <w:sz w:val="24"/>
          <w:szCs w:val="24"/>
          <w:lang w:val="en-GB"/>
        </w:rPr>
        <w:t xml:space="preserve"> </w:t>
      </w:r>
      <w:r w:rsidR="00C322E6" w:rsidRPr="00DF7CD6">
        <w:rPr>
          <w:rFonts w:ascii="Times New Roman" w:hAnsi="Times New Roman"/>
          <w:sz w:val="24"/>
          <w:szCs w:val="24"/>
          <w:lang w:val="en-GB"/>
        </w:rPr>
        <w:t>Third,</w:t>
      </w:r>
      <w:r w:rsidR="008B0619" w:rsidRPr="00DF7CD6">
        <w:rPr>
          <w:rFonts w:ascii="Times New Roman" w:hAnsi="Times New Roman"/>
          <w:sz w:val="24"/>
          <w:szCs w:val="24"/>
          <w:lang w:val="en-GB"/>
        </w:rPr>
        <w:t xml:space="preserve"> excessive motion </w:t>
      </w:r>
      <w:r w:rsidR="00014943" w:rsidRPr="00DF7CD6">
        <w:rPr>
          <w:rFonts w:ascii="Times New Roman" w:hAnsi="Times New Roman"/>
          <w:sz w:val="24"/>
          <w:szCs w:val="24"/>
          <w:lang w:val="en-GB"/>
        </w:rPr>
        <w:t>artefacts</w:t>
      </w:r>
      <w:r w:rsidR="008B0619" w:rsidRPr="00DF7CD6">
        <w:rPr>
          <w:rFonts w:ascii="Times New Roman" w:hAnsi="Times New Roman"/>
          <w:sz w:val="24"/>
          <w:szCs w:val="24"/>
          <w:lang w:val="en-GB"/>
        </w:rPr>
        <w:t xml:space="preserve"> because of peristalsis, cardiovascular pulsation, and respiration elicits</w:t>
      </w:r>
      <w:r w:rsidR="004A6AD3" w:rsidRPr="00DF7CD6">
        <w:rPr>
          <w:rFonts w:ascii="Times New Roman" w:hAnsi="Times New Roman"/>
          <w:sz w:val="24"/>
          <w:szCs w:val="24"/>
          <w:lang w:val="en-GB"/>
        </w:rPr>
        <w:t xml:space="preserve"> </w:t>
      </w:r>
      <w:r w:rsidR="00C322E6" w:rsidRPr="00DF7CD6">
        <w:rPr>
          <w:rFonts w:ascii="Times New Roman" w:hAnsi="Times New Roman"/>
          <w:sz w:val="24"/>
          <w:szCs w:val="24"/>
          <w:lang w:val="en-GB"/>
        </w:rPr>
        <w:t xml:space="preserve">challenge </w:t>
      </w:r>
      <w:r w:rsidR="004A6AD3" w:rsidRPr="00DF7CD6">
        <w:rPr>
          <w:rFonts w:ascii="Times New Roman" w:hAnsi="Times New Roman"/>
          <w:sz w:val="24"/>
          <w:szCs w:val="24"/>
          <w:lang w:val="en-GB"/>
        </w:rPr>
        <w:t xml:space="preserve">when the scanning time is more than few second. ROIs were drawn to quite fixed locations in the small intestine and colon and the anatomical </w:t>
      </w:r>
      <w:r w:rsidR="004A6AD3" w:rsidRPr="00D41343">
        <w:rPr>
          <w:rFonts w:ascii="Times New Roman" w:hAnsi="Times New Roman"/>
          <w:sz w:val="24"/>
          <w:szCs w:val="24"/>
          <w:lang w:val="en-GB"/>
        </w:rPr>
        <w:t>correspondence was confirmed from the PET image using renals, spine and surrounding muscles</w:t>
      </w:r>
      <w:r w:rsidR="0052753C" w:rsidRPr="00D41343">
        <w:rPr>
          <w:rFonts w:ascii="Times New Roman" w:hAnsi="Times New Roman"/>
          <w:sz w:val="24"/>
          <w:szCs w:val="24"/>
          <w:lang w:val="en-GB"/>
        </w:rPr>
        <w:t xml:space="preserve"> as landmarks.</w:t>
      </w:r>
      <w:r w:rsidR="00E60B52" w:rsidRPr="00D41343">
        <w:rPr>
          <w:rFonts w:ascii="Times New Roman" w:hAnsi="Times New Roman"/>
          <w:sz w:val="24"/>
          <w:szCs w:val="24"/>
          <w:lang w:val="en-GB"/>
        </w:rPr>
        <w:t xml:space="preserve"> Fourth, </w:t>
      </w:r>
      <w:r w:rsidR="0042602B" w:rsidRPr="00D41343">
        <w:rPr>
          <w:rFonts w:ascii="Times New Roman" w:hAnsi="Times New Roman"/>
          <w:sz w:val="24"/>
          <w:szCs w:val="24"/>
          <w:lang w:val="en-GB"/>
        </w:rPr>
        <w:t xml:space="preserve">patients were randomized </w:t>
      </w:r>
      <w:r w:rsidR="00E60B52" w:rsidRPr="00D41343">
        <w:rPr>
          <w:rFonts w:ascii="Times New Roman" w:hAnsi="Times New Roman"/>
          <w:sz w:val="24"/>
          <w:szCs w:val="24"/>
          <w:lang w:val="en-GB"/>
        </w:rPr>
        <w:t xml:space="preserve">for sex and smoking which led to difference in the baseline </w:t>
      </w:r>
      <w:r w:rsidR="0042602B" w:rsidRPr="00D41343">
        <w:rPr>
          <w:rFonts w:ascii="Times New Roman" w:hAnsi="Times New Roman"/>
          <w:sz w:val="24"/>
          <w:szCs w:val="24"/>
          <w:lang w:val="en-GB"/>
        </w:rPr>
        <w:t>levels of fasting plasma glucose (8.0 mmol/L in metformin group vs. 7.2 mmol/L in the other two groups</w:t>
      </w:r>
      <w:r w:rsidR="006344AC">
        <w:rPr>
          <w:rFonts w:ascii="Times New Roman" w:hAnsi="Times New Roman"/>
          <w:sz w:val="24"/>
          <w:szCs w:val="24"/>
          <w:lang w:val="en-GB"/>
        </w:rPr>
        <w:t>, NS</w:t>
      </w:r>
      <w:r w:rsidR="0042602B" w:rsidRPr="00D41343">
        <w:rPr>
          <w:rFonts w:ascii="Times New Roman" w:hAnsi="Times New Roman"/>
          <w:sz w:val="24"/>
          <w:szCs w:val="24"/>
          <w:lang w:val="en-GB"/>
        </w:rPr>
        <w:t xml:space="preserve">). </w:t>
      </w:r>
      <w:r w:rsidR="00A34202" w:rsidRPr="00D41343">
        <w:rPr>
          <w:rFonts w:ascii="Times New Roman" w:hAnsi="Times New Roman"/>
          <w:sz w:val="24"/>
          <w:szCs w:val="24"/>
          <w:lang w:val="en-GB"/>
        </w:rPr>
        <w:t xml:space="preserve">This might have influenced </w:t>
      </w:r>
      <w:r w:rsidR="00A34202" w:rsidRPr="00D41343">
        <w:rPr>
          <w:rFonts w:ascii="Times New Roman" w:hAnsi="Times New Roman"/>
          <w:sz w:val="24"/>
          <w:szCs w:val="24"/>
          <w:lang w:val="en-GB"/>
        </w:rPr>
        <w:lastRenderedPageBreak/>
        <w:t>on</w:t>
      </w:r>
      <w:r w:rsidR="0042602B" w:rsidRPr="00D41343">
        <w:rPr>
          <w:rFonts w:ascii="Times New Roman" w:hAnsi="Times New Roman"/>
          <w:sz w:val="24"/>
          <w:szCs w:val="24"/>
          <w:lang w:val="en-GB"/>
        </w:rPr>
        <w:t xml:space="preserve"> drug-induced lowering of FPG </w:t>
      </w:r>
      <w:r w:rsidR="00A34202" w:rsidRPr="00D41343">
        <w:rPr>
          <w:rFonts w:ascii="Times New Roman" w:hAnsi="Times New Roman"/>
          <w:sz w:val="24"/>
          <w:szCs w:val="24"/>
          <w:lang w:val="en-GB"/>
        </w:rPr>
        <w:t>in metformin group but not the GU during clamp studies.</w:t>
      </w:r>
    </w:p>
    <w:p w14:paraId="2661303E" w14:textId="77777777" w:rsidR="004A6AD3" w:rsidRPr="00CF323F" w:rsidRDefault="004A6AD3" w:rsidP="00BF6A64">
      <w:pPr>
        <w:widowControl w:val="0"/>
        <w:autoSpaceDE w:val="0"/>
        <w:autoSpaceDN w:val="0"/>
        <w:adjustRightInd w:val="0"/>
        <w:spacing w:line="360" w:lineRule="auto"/>
        <w:rPr>
          <w:rFonts w:ascii="Times New Roman" w:hAnsi="Times New Roman"/>
          <w:sz w:val="24"/>
          <w:szCs w:val="24"/>
          <w:lang w:val="en-US"/>
        </w:rPr>
      </w:pPr>
    </w:p>
    <w:p w14:paraId="798493E9" w14:textId="264CE7F5" w:rsidR="0081092C" w:rsidRPr="00FE6371" w:rsidRDefault="00312F5A" w:rsidP="00AA2912">
      <w:pPr>
        <w:widowControl w:val="0"/>
        <w:autoSpaceDE w:val="0"/>
        <w:autoSpaceDN w:val="0"/>
        <w:adjustRightInd w:val="0"/>
        <w:spacing w:after="240" w:line="360" w:lineRule="auto"/>
        <w:jc w:val="both"/>
        <w:rPr>
          <w:rFonts w:ascii="Times New Roman" w:hAnsi="Times New Roman"/>
          <w:sz w:val="24"/>
          <w:szCs w:val="24"/>
          <w:lang w:val="en-GB"/>
        </w:rPr>
      </w:pPr>
      <w:r w:rsidRPr="00FE6371">
        <w:rPr>
          <w:rFonts w:ascii="Times New Roman" w:hAnsi="Times New Roman"/>
          <w:sz w:val="24"/>
          <w:szCs w:val="24"/>
          <w:lang w:val="en-GB"/>
        </w:rPr>
        <w:t>In conclusion</w:t>
      </w:r>
      <w:r w:rsidR="002F7B86" w:rsidRPr="00FE6371">
        <w:rPr>
          <w:rFonts w:ascii="Times New Roman" w:hAnsi="Times New Roman"/>
          <w:sz w:val="24"/>
          <w:szCs w:val="24"/>
          <w:lang w:val="en-GB"/>
        </w:rPr>
        <w:t>,</w:t>
      </w:r>
      <w:r w:rsidRPr="00FE6371">
        <w:rPr>
          <w:rFonts w:ascii="Times New Roman" w:hAnsi="Times New Roman"/>
          <w:sz w:val="24"/>
          <w:szCs w:val="24"/>
          <w:lang w:val="en-GB"/>
        </w:rPr>
        <w:t xml:space="preserve"> </w:t>
      </w:r>
      <w:r w:rsidR="00732876">
        <w:rPr>
          <w:rFonts w:ascii="Times New Roman" w:hAnsi="Times New Roman"/>
          <w:sz w:val="24"/>
          <w:szCs w:val="24"/>
          <w:lang w:val="en-GB"/>
        </w:rPr>
        <w:t xml:space="preserve">this study showed </w:t>
      </w:r>
      <w:r w:rsidR="005E1AF8" w:rsidRPr="00FE6371">
        <w:rPr>
          <w:rFonts w:ascii="Times New Roman" w:hAnsi="Times New Roman"/>
          <w:sz w:val="24"/>
          <w:szCs w:val="24"/>
          <w:lang w:val="en-GB"/>
        </w:rPr>
        <w:t xml:space="preserve">different responses to </w:t>
      </w:r>
      <w:r w:rsidRPr="00FE6371">
        <w:rPr>
          <w:rFonts w:ascii="Times New Roman" w:hAnsi="Times New Roman"/>
          <w:sz w:val="24"/>
          <w:szCs w:val="24"/>
          <w:lang w:val="en-GB"/>
        </w:rPr>
        <w:t>r</w:t>
      </w:r>
      <w:r w:rsidR="00CF0449" w:rsidRPr="00FE6371">
        <w:rPr>
          <w:rFonts w:ascii="Times New Roman" w:hAnsi="Times New Roman"/>
          <w:sz w:val="24"/>
          <w:szCs w:val="24"/>
          <w:lang w:val="en-GB"/>
        </w:rPr>
        <w:t xml:space="preserve">osiglitazone and metformin </w:t>
      </w:r>
      <w:r w:rsidR="005E1AF8" w:rsidRPr="00FE6371">
        <w:rPr>
          <w:rFonts w:ascii="Times New Roman" w:hAnsi="Times New Roman"/>
          <w:sz w:val="24"/>
          <w:szCs w:val="24"/>
          <w:lang w:val="en-GB"/>
        </w:rPr>
        <w:t>treatments</w:t>
      </w:r>
      <w:r w:rsidR="00732876">
        <w:rPr>
          <w:rFonts w:ascii="Times New Roman" w:hAnsi="Times New Roman"/>
          <w:sz w:val="24"/>
          <w:szCs w:val="24"/>
          <w:lang w:val="en-GB"/>
        </w:rPr>
        <w:t xml:space="preserve"> in early stage type 2 diabetes</w:t>
      </w:r>
      <w:r w:rsidR="005D6D01" w:rsidRPr="00FE6371">
        <w:rPr>
          <w:rFonts w:ascii="Times New Roman" w:hAnsi="Times New Roman"/>
          <w:sz w:val="24"/>
          <w:szCs w:val="24"/>
          <w:lang w:val="en-GB"/>
        </w:rPr>
        <w:t xml:space="preserve">. </w:t>
      </w:r>
      <w:r w:rsidR="002F7B86" w:rsidRPr="00FE6371">
        <w:rPr>
          <w:rFonts w:ascii="Times New Roman" w:hAnsi="Times New Roman"/>
          <w:sz w:val="24"/>
          <w:szCs w:val="24"/>
          <w:lang w:val="en-GB"/>
        </w:rPr>
        <w:t xml:space="preserve">Metformin </w:t>
      </w:r>
      <w:r w:rsidR="00A245B5" w:rsidRPr="00FE6371">
        <w:rPr>
          <w:rFonts w:ascii="Times New Roman" w:hAnsi="Times New Roman"/>
          <w:sz w:val="24"/>
          <w:szCs w:val="24"/>
          <w:lang w:val="en-GB"/>
        </w:rPr>
        <w:t>remarkably</w:t>
      </w:r>
      <w:r w:rsidR="00A57716" w:rsidRPr="00FE6371">
        <w:rPr>
          <w:rFonts w:ascii="Times New Roman" w:hAnsi="Times New Roman"/>
          <w:sz w:val="24"/>
          <w:szCs w:val="24"/>
          <w:lang w:val="en-GB"/>
        </w:rPr>
        <w:t xml:space="preserve"> increased</w:t>
      </w:r>
      <w:r w:rsidR="00A245B5" w:rsidRPr="00FE6371">
        <w:rPr>
          <w:rFonts w:ascii="Times New Roman" w:hAnsi="Times New Roman"/>
          <w:sz w:val="24"/>
          <w:szCs w:val="24"/>
          <w:lang w:val="en-GB"/>
        </w:rPr>
        <w:t xml:space="preserve"> </w:t>
      </w:r>
      <w:r w:rsidR="008C03F6" w:rsidRPr="00FE6371">
        <w:rPr>
          <w:rFonts w:ascii="Times New Roman" w:hAnsi="Times New Roman"/>
          <w:sz w:val="24"/>
          <w:szCs w:val="24"/>
          <w:lang w:val="en-GB"/>
        </w:rPr>
        <w:t>GU</w:t>
      </w:r>
      <w:r w:rsidR="00E0127A" w:rsidRPr="00FE6371">
        <w:rPr>
          <w:rFonts w:ascii="Times New Roman" w:hAnsi="Times New Roman"/>
          <w:sz w:val="24"/>
          <w:szCs w:val="24"/>
          <w:lang w:val="en-GB"/>
        </w:rPr>
        <w:t xml:space="preserve"> </w:t>
      </w:r>
      <w:r w:rsidR="00A57716" w:rsidRPr="00FE6371">
        <w:rPr>
          <w:rFonts w:ascii="Times New Roman" w:hAnsi="Times New Roman"/>
          <w:sz w:val="24"/>
          <w:szCs w:val="24"/>
          <w:lang w:val="en-GB"/>
        </w:rPr>
        <w:t>by the</w:t>
      </w:r>
      <w:r w:rsidR="00E0127A" w:rsidRPr="00FE6371">
        <w:rPr>
          <w:rFonts w:ascii="Times New Roman" w:hAnsi="Times New Roman"/>
          <w:sz w:val="24"/>
          <w:szCs w:val="24"/>
          <w:lang w:val="en-GB"/>
        </w:rPr>
        <w:t xml:space="preserve"> enterocytes </w:t>
      </w:r>
      <w:r w:rsidR="005E1AF8" w:rsidRPr="00FE6371">
        <w:rPr>
          <w:rFonts w:ascii="Times New Roman" w:hAnsi="Times New Roman"/>
          <w:sz w:val="24"/>
          <w:szCs w:val="24"/>
          <w:lang w:val="en-GB"/>
        </w:rPr>
        <w:t xml:space="preserve">without changing </w:t>
      </w:r>
      <w:r w:rsidR="009E15D5" w:rsidRPr="00FE6371">
        <w:rPr>
          <w:rFonts w:ascii="Times New Roman" w:hAnsi="Times New Roman"/>
          <w:sz w:val="24"/>
          <w:szCs w:val="24"/>
          <w:lang w:val="en-GB"/>
        </w:rPr>
        <w:t xml:space="preserve">skeletal muscle or </w:t>
      </w:r>
      <w:r w:rsidR="005E1AF8" w:rsidRPr="00FE6371">
        <w:rPr>
          <w:rFonts w:ascii="Times New Roman" w:hAnsi="Times New Roman"/>
          <w:sz w:val="24"/>
          <w:szCs w:val="24"/>
          <w:lang w:val="en-GB"/>
        </w:rPr>
        <w:t>whole body insulin sensitivity</w:t>
      </w:r>
      <w:r w:rsidR="00263A57" w:rsidRPr="00FE6371">
        <w:rPr>
          <w:rFonts w:ascii="Times New Roman" w:hAnsi="Times New Roman"/>
          <w:sz w:val="24"/>
          <w:szCs w:val="24"/>
          <w:lang w:val="en-GB"/>
        </w:rPr>
        <w:t>.</w:t>
      </w:r>
      <w:r w:rsidR="005E1AF8" w:rsidRPr="00FE6371">
        <w:rPr>
          <w:rFonts w:ascii="Times New Roman" w:hAnsi="Times New Roman"/>
          <w:sz w:val="24"/>
          <w:szCs w:val="24"/>
          <w:lang w:val="en-GB"/>
        </w:rPr>
        <w:t xml:space="preserve"> </w:t>
      </w:r>
      <w:r w:rsidR="00263A57" w:rsidRPr="00FE6371">
        <w:rPr>
          <w:rFonts w:ascii="Times New Roman" w:hAnsi="Times New Roman"/>
          <w:sz w:val="24"/>
          <w:szCs w:val="24"/>
          <w:lang w:val="en-GB"/>
        </w:rPr>
        <w:t>The</w:t>
      </w:r>
      <w:r w:rsidR="005E1AF8" w:rsidRPr="00FE6371">
        <w:rPr>
          <w:rFonts w:ascii="Times New Roman" w:hAnsi="Times New Roman"/>
          <w:sz w:val="24"/>
          <w:szCs w:val="24"/>
          <w:lang w:val="en-GB"/>
        </w:rPr>
        <w:t xml:space="preserve"> increment of intestinal GU wa</w:t>
      </w:r>
      <w:r w:rsidR="005D6D01" w:rsidRPr="00FE6371">
        <w:rPr>
          <w:rFonts w:ascii="Times New Roman" w:hAnsi="Times New Roman"/>
          <w:sz w:val="24"/>
          <w:szCs w:val="24"/>
          <w:lang w:val="en-GB"/>
        </w:rPr>
        <w:t xml:space="preserve">s smaller with </w:t>
      </w:r>
      <w:r w:rsidR="00E605DC" w:rsidRPr="00FE6371">
        <w:rPr>
          <w:rFonts w:ascii="Times New Roman" w:hAnsi="Times New Roman"/>
          <w:sz w:val="24"/>
          <w:szCs w:val="24"/>
          <w:lang w:val="en-GB"/>
        </w:rPr>
        <w:t>PPARγ-</w:t>
      </w:r>
      <w:r w:rsidR="005D6D01" w:rsidRPr="00FE6371">
        <w:rPr>
          <w:rFonts w:ascii="Times New Roman" w:hAnsi="Times New Roman"/>
          <w:sz w:val="24"/>
          <w:szCs w:val="24"/>
          <w:lang w:val="en-GB"/>
        </w:rPr>
        <w:t>agonist</w:t>
      </w:r>
      <w:r w:rsidR="005E1AF8" w:rsidRPr="00FE6371">
        <w:rPr>
          <w:rFonts w:ascii="Times New Roman" w:hAnsi="Times New Roman"/>
          <w:sz w:val="24"/>
          <w:szCs w:val="24"/>
          <w:lang w:val="en-GB"/>
        </w:rPr>
        <w:t xml:space="preserve"> and </w:t>
      </w:r>
      <w:r w:rsidR="001A4E8A">
        <w:rPr>
          <w:rFonts w:ascii="Times New Roman" w:hAnsi="Times New Roman"/>
          <w:sz w:val="24"/>
          <w:szCs w:val="24"/>
          <w:lang w:val="en-GB"/>
        </w:rPr>
        <w:t>associated</w:t>
      </w:r>
      <w:r w:rsidR="005E1AF8" w:rsidRPr="00FE6371">
        <w:rPr>
          <w:rFonts w:ascii="Times New Roman" w:hAnsi="Times New Roman"/>
          <w:sz w:val="24"/>
          <w:szCs w:val="24"/>
          <w:lang w:val="en-GB"/>
        </w:rPr>
        <w:t xml:space="preserve"> with changes in insulin sensitivity</w:t>
      </w:r>
      <w:r w:rsidR="009E15D5" w:rsidRPr="00FE6371">
        <w:rPr>
          <w:rFonts w:ascii="Times New Roman" w:hAnsi="Times New Roman"/>
          <w:sz w:val="24"/>
          <w:szCs w:val="24"/>
          <w:lang w:val="en-GB"/>
        </w:rPr>
        <w:t xml:space="preserve"> in other tissues</w:t>
      </w:r>
      <w:r w:rsidR="002F7B86" w:rsidRPr="00FE6371">
        <w:rPr>
          <w:rFonts w:ascii="Times New Roman" w:hAnsi="Times New Roman"/>
          <w:sz w:val="24"/>
          <w:szCs w:val="24"/>
          <w:lang w:val="en-GB"/>
        </w:rPr>
        <w:t xml:space="preserve">. </w:t>
      </w:r>
      <w:r w:rsidR="009E15D5" w:rsidRPr="00FE6371">
        <w:rPr>
          <w:rFonts w:ascii="Times New Roman" w:hAnsi="Times New Roman"/>
          <w:sz w:val="24"/>
          <w:szCs w:val="24"/>
          <w:lang w:val="en-GB"/>
        </w:rPr>
        <w:t>Th</w:t>
      </w:r>
      <w:r w:rsidR="00A57716" w:rsidRPr="00FE6371">
        <w:rPr>
          <w:rFonts w:ascii="Times New Roman" w:hAnsi="Times New Roman"/>
          <w:sz w:val="24"/>
          <w:szCs w:val="24"/>
          <w:lang w:val="en-GB"/>
        </w:rPr>
        <w:t>ese</w:t>
      </w:r>
      <w:r w:rsidR="009E15D5" w:rsidRPr="00FE6371">
        <w:rPr>
          <w:rFonts w:ascii="Times New Roman" w:hAnsi="Times New Roman"/>
          <w:sz w:val="24"/>
          <w:szCs w:val="24"/>
          <w:lang w:val="en-GB"/>
        </w:rPr>
        <w:t xml:space="preserve"> data suggest that</w:t>
      </w:r>
      <w:r w:rsidR="00E0127A" w:rsidRPr="00FE6371">
        <w:rPr>
          <w:rFonts w:ascii="Times New Roman" w:hAnsi="Times New Roman"/>
          <w:sz w:val="24"/>
          <w:szCs w:val="24"/>
          <w:lang w:val="en-GB"/>
        </w:rPr>
        <w:t xml:space="preserve"> </w:t>
      </w:r>
      <w:r w:rsidR="00732876">
        <w:rPr>
          <w:rFonts w:ascii="Times New Roman" w:hAnsi="Times New Roman"/>
          <w:sz w:val="24"/>
          <w:szCs w:val="24"/>
          <w:lang w:val="en-GB"/>
        </w:rPr>
        <w:t>i</w:t>
      </w:r>
      <w:r w:rsidR="009E15D5" w:rsidRPr="00C77357">
        <w:rPr>
          <w:rFonts w:ascii="Times New Roman" w:hAnsi="Times New Roman"/>
          <w:sz w:val="24"/>
          <w:szCs w:val="24"/>
          <w:lang w:val="en-GB"/>
        </w:rPr>
        <w:t xml:space="preserve">ntestinal insulin resistance is </w:t>
      </w:r>
      <w:r w:rsidR="00A245B5" w:rsidRPr="00C77357">
        <w:rPr>
          <w:rFonts w:ascii="Times New Roman" w:hAnsi="Times New Roman"/>
          <w:sz w:val="24"/>
          <w:szCs w:val="24"/>
          <w:lang w:val="en-GB"/>
        </w:rPr>
        <w:t>an early</w:t>
      </w:r>
      <w:r w:rsidR="009E15D5" w:rsidRPr="00C77357">
        <w:rPr>
          <w:rFonts w:ascii="Times New Roman" w:hAnsi="Times New Roman"/>
          <w:sz w:val="24"/>
          <w:szCs w:val="24"/>
          <w:lang w:val="en-GB"/>
        </w:rPr>
        <w:t xml:space="preserve"> </w:t>
      </w:r>
      <w:r w:rsidR="00A245B5" w:rsidRPr="00C77357">
        <w:rPr>
          <w:rFonts w:ascii="Times New Roman" w:hAnsi="Times New Roman"/>
          <w:sz w:val="24"/>
          <w:szCs w:val="24"/>
          <w:lang w:val="en-GB"/>
        </w:rPr>
        <w:t>feature</w:t>
      </w:r>
      <w:r w:rsidR="009E15D5" w:rsidRPr="00C77357">
        <w:rPr>
          <w:rFonts w:ascii="Times New Roman" w:hAnsi="Times New Roman"/>
          <w:sz w:val="24"/>
          <w:szCs w:val="24"/>
          <w:lang w:val="en-GB"/>
        </w:rPr>
        <w:t xml:space="preserve"> of type 2 diabetes and </w:t>
      </w:r>
      <w:r w:rsidR="00A245B5" w:rsidRPr="00C77357">
        <w:rPr>
          <w:rFonts w:ascii="Times New Roman" w:hAnsi="Times New Roman"/>
          <w:sz w:val="24"/>
          <w:szCs w:val="24"/>
          <w:lang w:val="en-GB"/>
        </w:rPr>
        <w:t xml:space="preserve">can be </w:t>
      </w:r>
      <w:r w:rsidR="00732876">
        <w:rPr>
          <w:rFonts w:ascii="Times New Roman" w:hAnsi="Times New Roman"/>
          <w:sz w:val="24"/>
          <w:szCs w:val="24"/>
          <w:lang w:val="en-GB"/>
        </w:rPr>
        <w:t xml:space="preserve">relieved with </w:t>
      </w:r>
      <w:r w:rsidR="009E15D5" w:rsidRPr="00C77357">
        <w:rPr>
          <w:rFonts w:ascii="Times New Roman" w:hAnsi="Times New Roman"/>
          <w:sz w:val="24"/>
          <w:szCs w:val="24"/>
          <w:lang w:val="en-GB"/>
        </w:rPr>
        <w:t>metformin</w:t>
      </w:r>
      <w:r w:rsidR="00061792" w:rsidRPr="00C77357">
        <w:rPr>
          <w:rFonts w:ascii="Times New Roman" w:hAnsi="Times New Roman"/>
          <w:sz w:val="24"/>
          <w:szCs w:val="24"/>
          <w:lang w:val="en-GB"/>
        </w:rPr>
        <w:t xml:space="preserve"> t</w:t>
      </w:r>
      <w:r w:rsidR="00732876">
        <w:rPr>
          <w:rFonts w:ascii="Times New Roman" w:hAnsi="Times New Roman"/>
          <w:sz w:val="24"/>
          <w:szCs w:val="24"/>
          <w:lang w:val="en-GB"/>
        </w:rPr>
        <w:t>herapy</w:t>
      </w:r>
      <w:r w:rsidR="009E15D5" w:rsidRPr="00C77357">
        <w:rPr>
          <w:rFonts w:ascii="Times New Roman" w:hAnsi="Times New Roman"/>
          <w:sz w:val="24"/>
          <w:szCs w:val="24"/>
          <w:lang w:val="en-GB"/>
        </w:rPr>
        <w:t>.</w:t>
      </w:r>
    </w:p>
    <w:p w14:paraId="6E2B463B" w14:textId="77777777" w:rsidR="00155810" w:rsidRPr="00FE6371" w:rsidRDefault="00155810" w:rsidP="006A0A4F">
      <w:pPr>
        <w:spacing w:after="0" w:line="360" w:lineRule="auto"/>
        <w:jc w:val="both"/>
        <w:outlineLvl w:val="0"/>
        <w:rPr>
          <w:rFonts w:ascii="Times New Roman" w:hAnsi="Times New Roman"/>
          <w:sz w:val="24"/>
          <w:szCs w:val="24"/>
          <w:lang w:val="en-GB"/>
        </w:rPr>
      </w:pPr>
    </w:p>
    <w:p w14:paraId="0D32378E" w14:textId="77777777" w:rsidR="0081092C" w:rsidRPr="00FE6371" w:rsidRDefault="0081092C" w:rsidP="00507B99">
      <w:pPr>
        <w:spacing w:after="0" w:line="360" w:lineRule="auto"/>
        <w:jc w:val="both"/>
        <w:outlineLvl w:val="0"/>
        <w:rPr>
          <w:rFonts w:ascii="Times New Roman" w:hAnsi="Times New Roman"/>
          <w:sz w:val="24"/>
          <w:szCs w:val="24"/>
          <w:lang w:val="en-GB"/>
        </w:rPr>
      </w:pPr>
      <w:r w:rsidRPr="00FE6371">
        <w:rPr>
          <w:rFonts w:ascii="Times New Roman" w:hAnsi="Times New Roman"/>
          <w:sz w:val="24"/>
          <w:szCs w:val="24"/>
          <w:lang w:val="en-GB"/>
        </w:rPr>
        <w:t>ACKNOWLEDGEMENTS</w:t>
      </w:r>
    </w:p>
    <w:p w14:paraId="5A89E846" w14:textId="77777777" w:rsidR="0081092C" w:rsidRPr="00FE6371" w:rsidRDefault="0081092C" w:rsidP="00507B99">
      <w:pPr>
        <w:spacing w:after="0" w:line="360" w:lineRule="auto"/>
        <w:ind w:firstLine="284"/>
        <w:jc w:val="both"/>
        <w:rPr>
          <w:rFonts w:ascii="Times New Roman" w:hAnsi="Times New Roman"/>
          <w:sz w:val="24"/>
          <w:szCs w:val="24"/>
          <w:lang w:val="en-GB"/>
        </w:rPr>
      </w:pPr>
      <w:r w:rsidRPr="00FE6371">
        <w:rPr>
          <w:rFonts w:ascii="Times New Roman" w:hAnsi="Times New Roman"/>
          <w:sz w:val="24"/>
          <w:szCs w:val="24"/>
          <w:lang w:val="en-GB"/>
        </w:rPr>
        <w:lastRenderedPageBreak/>
        <w:t>We thank the staff of Turku PET Centre for all their expertise in the imaging analyses</w:t>
      </w:r>
      <w:r w:rsidR="001D033E" w:rsidRPr="00FE6371">
        <w:rPr>
          <w:rFonts w:ascii="Times New Roman" w:hAnsi="Times New Roman"/>
          <w:sz w:val="24"/>
          <w:szCs w:val="24"/>
          <w:lang w:val="en-GB"/>
        </w:rPr>
        <w:t xml:space="preserve"> </w:t>
      </w:r>
      <w:r w:rsidRPr="00FE6371">
        <w:rPr>
          <w:rFonts w:ascii="Times New Roman" w:hAnsi="Times New Roman"/>
          <w:sz w:val="24"/>
          <w:szCs w:val="24"/>
          <w:lang w:val="en-GB"/>
        </w:rPr>
        <w:t xml:space="preserve">and M.Sc. </w:t>
      </w:r>
      <w:r w:rsidR="001D033E" w:rsidRPr="00FE6371">
        <w:rPr>
          <w:rFonts w:ascii="Times New Roman" w:hAnsi="Times New Roman"/>
          <w:sz w:val="24"/>
          <w:szCs w:val="24"/>
          <w:lang w:val="en-GB"/>
        </w:rPr>
        <w:t>Miikka Honka</w:t>
      </w:r>
      <w:r w:rsidR="00712AC5" w:rsidRPr="00FE6371">
        <w:rPr>
          <w:rFonts w:ascii="Times New Roman" w:hAnsi="Times New Roman"/>
          <w:sz w:val="24"/>
          <w:szCs w:val="24"/>
          <w:lang w:val="en-GB"/>
        </w:rPr>
        <w:t xml:space="preserve"> </w:t>
      </w:r>
      <w:r w:rsidR="001D033E" w:rsidRPr="00FE6371">
        <w:rPr>
          <w:rFonts w:ascii="Times New Roman" w:hAnsi="Times New Roman"/>
          <w:sz w:val="24"/>
          <w:szCs w:val="24"/>
          <w:lang w:val="en-GB"/>
        </w:rPr>
        <w:t xml:space="preserve">for </w:t>
      </w:r>
      <w:r w:rsidR="003E0428" w:rsidRPr="00FE6371">
        <w:rPr>
          <w:rFonts w:ascii="Times New Roman" w:hAnsi="Times New Roman"/>
          <w:sz w:val="24"/>
          <w:szCs w:val="24"/>
          <w:lang w:val="en-GB"/>
        </w:rPr>
        <w:t>his</w:t>
      </w:r>
      <w:r w:rsidRPr="00FE6371">
        <w:rPr>
          <w:rFonts w:ascii="Times New Roman" w:hAnsi="Times New Roman"/>
          <w:sz w:val="24"/>
          <w:szCs w:val="24"/>
          <w:lang w:val="en-GB"/>
        </w:rPr>
        <w:t xml:space="preserve"> statistical expertise. The results of this </w:t>
      </w:r>
      <w:r w:rsidR="001D033E" w:rsidRPr="00FE6371">
        <w:rPr>
          <w:rFonts w:ascii="Times New Roman" w:hAnsi="Times New Roman"/>
          <w:sz w:val="24"/>
          <w:szCs w:val="24"/>
          <w:lang w:val="en-GB"/>
        </w:rPr>
        <w:t>study were presented in a</w:t>
      </w:r>
      <w:r w:rsidR="00B4629F" w:rsidRPr="00FE6371">
        <w:rPr>
          <w:rFonts w:ascii="Times New Roman" w:hAnsi="Times New Roman"/>
          <w:sz w:val="24"/>
          <w:szCs w:val="24"/>
          <w:lang w:val="en-GB"/>
        </w:rPr>
        <w:t>n</w:t>
      </w:r>
      <w:r w:rsidR="001D033E" w:rsidRPr="00FE6371">
        <w:rPr>
          <w:rFonts w:ascii="Times New Roman" w:hAnsi="Times New Roman"/>
          <w:sz w:val="24"/>
          <w:szCs w:val="24"/>
          <w:lang w:val="en-GB"/>
        </w:rPr>
        <w:t xml:space="preserve"> oral session at the</w:t>
      </w:r>
      <w:r w:rsidRPr="00FE6371">
        <w:rPr>
          <w:rFonts w:ascii="Times New Roman" w:hAnsi="Times New Roman"/>
          <w:sz w:val="24"/>
          <w:szCs w:val="24"/>
          <w:lang w:val="en-GB"/>
        </w:rPr>
        <w:t xml:space="preserve"> </w:t>
      </w:r>
      <w:r w:rsidR="009678A9" w:rsidRPr="00FE6371">
        <w:rPr>
          <w:rFonts w:ascii="Times New Roman" w:hAnsi="Times New Roman"/>
          <w:sz w:val="24"/>
          <w:szCs w:val="24"/>
          <w:lang w:val="en-GB"/>
        </w:rPr>
        <w:t>50</w:t>
      </w:r>
      <w:r w:rsidR="009678A9" w:rsidRPr="00FE6371">
        <w:rPr>
          <w:rFonts w:ascii="Times New Roman" w:hAnsi="Times New Roman"/>
          <w:sz w:val="24"/>
          <w:szCs w:val="24"/>
          <w:vertAlign w:val="superscript"/>
          <w:lang w:val="en-GB"/>
        </w:rPr>
        <w:t>th</w:t>
      </w:r>
      <w:r w:rsidR="009678A9" w:rsidRPr="00FE6371">
        <w:rPr>
          <w:rFonts w:ascii="Times New Roman" w:hAnsi="Times New Roman"/>
          <w:sz w:val="24"/>
          <w:szCs w:val="24"/>
          <w:lang w:val="en-GB"/>
        </w:rPr>
        <w:t xml:space="preserve"> </w:t>
      </w:r>
      <w:r w:rsidR="0007000A">
        <w:rPr>
          <w:rFonts w:ascii="Times New Roman" w:hAnsi="Times New Roman"/>
          <w:sz w:val="24"/>
          <w:szCs w:val="24"/>
          <w:lang w:val="en-GB"/>
        </w:rPr>
        <w:t xml:space="preserve">and </w:t>
      </w:r>
      <w:r w:rsidR="0007000A" w:rsidRPr="0007000A">
        <w:rPr>
          <w:rFonts w:ascii="Times New Roman" w:hAnsi="Times New Roman"/>
          <w:sz w:val="24"/>
          <w:szCs w:val="24"/>
          <w:lang w:val="en-GB"/>
        </w:rPr>
        <w:t>52</w:t>
      </w:r>
      <w:r w:rsidR="0007000A" w:rsidRPr="0007000A">
        <w:rPr>
          <w:rFonts w:ascii="Times New Roman" w:hAnsi="Times New Roman"/>
          <w:sz w:val="24"/>
          <w:szCs w:val="24"/>
          <w:vertAlign w:val="superscript"/>
          <w:lang w:val="en-GB"/>
        </w:rPr>
        <w:t>th</w:t>
      </w:r>
      <w:r w:rsidR="0007000A">
        <w:rPr>
          <w:rFonts w:ascii="Times New Roman" w:hAnsi="Times New Roman"/>
          <w:sz w:val="24"/>
          <w:szCs w:val="24"/>
          <w:vertAlign w:val="superscript"/>
          <w:lang w:val="en-GB"/>
        </w:rPr>
        <w:t xml:space="preserve"> </w:t>
      </w:r>
      <w:r w:rsidR="009678A9" w:rsidRPr="0007000A">
        <w:rPr>
          <w:rFonts w:ascii="Times New Roman" w:hAnsi="Times New Roman"/>
          <w:sz w:val="24"/>
          <w:szCs w:val="24"/>
          <w:lang w:val="en-GB"/>
        </w:rPr>
        <w:t>Annual</w:t>
      </w:r>
      <w:r w:rsidR="009678A9" w:rsidRPr="00FE6371">
        <w:rPr>
          <w:rFonts w:ascii="Times New Roman" w:hAnsi="Times New Roman"/>
          <w:sz w:val="24"/>
          <w:szCs w:val="24"/>
          <w:lang w:val="en-GB"/>
        </w:rPr>
        <w:t xml:space="preserve"> Meeting of the </w:t>
      </w:r>
      <w:r w:rsidRPr="00FE6371">
        <w:rPr>
          <w:rFonts w:ascii="Times New Roman" w:hAnsi="Times New Roman"/>
          <w:sz w:val="24"/>
          <w:szCs w:val="24"/>
          <w:lang w:val="en-GB"/>
        </w:rPr>
        <w:t>European Association for the Study of Diabetes (EASD,</w:t>
      </w:r>
      <w:r w:rsidR="002D35B4" w:rsidRPr="00FE6371">
        <w:rPr>
          <w:rFonts w:ascii="Times New Roman" w:hAnsi="Times New Roman"/>
          <w:sz w:val="24"/>
          <w:szCs w:val="24"/>
          <w:lang w:val="en-GB"/>
        </w:rPr>
        <w:t xml:space="preserve"> </w:t>
      </w:r>
      <w:r w:rsidR="008D2836" w:rsidRPr="00FE6371">
        <w:rPr>
          <w:rFonts w:ascii="Times New Roman" w:hAnsi="Times New Roman"/>
          <w:sz w:val="24"/>
          <w:szCs w:val="24"/>
          <w:lang w:val="en-GB"/>
        </w:rPr>
        <w:t>held in Vienna, Austria</w:t>
      </w:r>
      <w:r w:rsidR="00BC2F0A" w:rsidRPr="00FE6371">
        <w:rPr>
          <w:rFonts w:ascii="Times New Roman" w:hAnsi="Times New Roman"/>
          <w:sz w:val="24"/>
          <w:szCs w:val="24"/>
          <w:lang w:val="en-GB"/>
        </w:rPr>
        <w:t xml:space="preserve"> in September 2014</w:t>
      </w:r>
      <w:r w:rsidR="0007000A">
        <w:rPr>
          <w:rFonts w:ascii="Times New Roman" w:hAnsi="Times New Roman"/>
          <w:sz w:val="24"/>
          <w:szCs w:val="24"/>
          <w:lang w:val="en-GB"/>
        </w:rPr>
        <w:t xml:space="preserve"> and in Munich, Germany in September 2016)</w:t>
      </w:r>
      <w:r w:rsidRPr="00FE6371">
        <w:rPr>
          <w:rFonts w:ascii="Times New Roman" w:hAnsi="Times New Roman"/>
          <w:sz w:val="24"/>
          <w:szCs w:val="24"/>
          <w:lang w:val="en-GB"/>
        </w:rPr>
        <w:t>.</w:t>
      </w:r>
    </w:p>
    <w:p w14:paraId="77A0AD47" w14:textId="77777777" w:rsidR="00507B99" w:rsidRDefault="00507B99" w:rsidP="00F30647">
      <w:pPr>
        <w:spacing w:after="0" w:line="360" w:lineRule="auto"/>
        <w:jc w:val="both"/>
        <w:outlineLvl w:val="0"/>
        <w:rPr>
          <w:rFonts w:ascii="Times New Roman" w:hAnsi="Times New Roman"/>
          <w:sz w:val="24"/>
          <w:szCs w:val="24"/>
          <w:lang w:val="en-GB"/>
        </w:rPr>
      </w:pPr>
    </w:p>
    <w:p w14:paraId="6A24738D" w14:textId="77777777" w:rsidR="00507B99" w:rsidRDefault="002619EF" w:rsidP="00F30647">
      <w:pPr>
        <w:spacing w:after="0" w:line="360" w:lineRule="auto"/>
        <w:jc w:val="both"/>
        <w:outlineLvl w:val="0"/>
        <w:rPr>
          <w:rFonts w:ascii="Times New Roman" w:hAnsi="Times New Roman"/>
          <w:sz w:val="24"/>
          <w:szCs w:val="24"/>
          <w:lang w:val="en-GB"/>
        </w:rPr>
      </w:pPr>
      <w:r>
        <w:rPr>
          <w:rFonts w:ascii="Times New Roman" w:hAnsi="Times New Roman"/>
          <w:sz w:val="24"/>
          <w:szCs w:val="24"/>
          <w:lang w:val="en-GB"/>
        </w:rPr>
        <w:t>FUNDING</w:t>
      </w:r>
    </w:p>
    <w:p w14:paraId="1371E4AE" w14:textId="77777777" w:rsidR="002619EF" w:rsidRDefault="002619EF" w:rsidP="00507B99">
      <w:pPr>
        <w:spacing w:after="0" w:line="360" w:lineRule="auto"/>
        <w:jc w:val="both"/>
        <w:rPr>
          <w:rFonts w:ascii="Times New Roman" w:hAnsi="Times New Roman"/>
          <w:sz w:val="24"/>
          <w:szCs w:val="24"/>
          <w:lang w:val="en-GB"/>
        </w:rPr>
      </w:pPr>
      <w:r w:rsidRPr="00FE6371">
        <w:rPr>
          <w:rFonts w:ascii="Times New Roman" w:hAnsi="Times New Roman"/>
          <w:sz w:val="24"/>
          <w:szCs w:val="24"/>
          <w:lang w:val="en-GB"/>
        </w:rPr>
        <w:t>This study was conducted within the Finnish Centre of Excellence in Cardiovascular and Metabolic Diseases supported by the Academy of Finland, and grants by GSK, the Finnish Medical Foundation, the Emil Aaltonen Foundation, the Finnish Cultural Foundation</w:t>
      </w:r>
      <w:r>
        <w:rPr>
          <w:rFonts w:ascii="Times New Roman" w:hAnsi="Times New Roman"/>
          <w:sz w:val="24"/>
          <w:szCs w:val="24"/>
          <w:lang w:val="en-GB"/>
        </w:rPr>
        <w:t>,</w:t>
      </w:r>
      <w:r w:rsidRPr="00FE6371">
        <w:rPr>
          <w:rFonts w:ascii="Times New Roman" w:hAnsi="Times New Roman"/>
          <w:sz w:val="24"/>
          <w:szCs w:val="24"/>
          <w:lang w:val="en-GB"/>
        </w:rPr>
        <w:t xml:space="preserve"> </w:t>
      </w:r>
      <w:r>
        <w:rPr>
          <w:rFonts w:ascii="Times New Roman" w:hAnsi="Times New Roman"/>
          <w:sz w:val="24"/>
          <w:szCs w:val="24"/>
          <w:lang w:val="en-GB"/>
        </w:rPr>
        <w:t>the Kyllikki and Uolevi Lehikoinen foundation</w:t>
      </w:r>
      <w:r w:rsidRPr="00FE6371">
        <w:rPr>
          <w:rFonts w:ascii="Times New Roman" w:hAnsi="Times New Roman"/>
          <w:sz w:val="24"/>
          <w:szCs w:val="24"/>
          <w:lang w:val="en-GB"/>
        </w:rPr>
        <w:t xml:space="preserve"> and the Maud Kuistila Foundation.</w:t>
      </w:r>
    </w:p>
    <w:p w14:paraId="135EB5BD" w14:textId="77777777" w:rsidR="002619EF" w:rsidRDefault="002619EF" w:rsidP="00507B99">
      <w:pPr>
        <w:spacing w:after="0" w:line="360" w:lineRule="auto"/>
        <w:jc w:val="both"/>
        <w:rPr>
          <w:rFonts w:ascii="Times New Roman" w:hAnsi="Times New Roman"/>
          <w:sz w:val="24"/>
          <w:szCs w:val="24"/>
          <w:lang w:val="en-GB"/>
        </w:rPr>
      </w:pPr>
    </w:p>
    <w:p w14:paraId="691D6F97" w14:textId="77777777" w:rsidR="00DB6004" w:rsidRPr="00EE2527" w:rsidRDefault="00DB6004" w:rsidP="00DB6004">
      <w:pPr>
        <w:spacing w:after="0" w:line="360" w:lineRule="auto"/>
        <w:jc w:val="both"/>
        <w:rPr>
          <w:rFonts w:ascii="Times New Roman" w:hAnsi="Times New Roman"/>
          <w:sz w:val="24"/>
          <w:szCs w:val="24"/>
          <w:lang w:val="en-GB"/>
        </w:rPr>
      </w:pPr>
      <w:r>
        <w:rPr>
          <w:rFonts w:ascii="Times New Roman" w:hAnsi="Times New Roman"/>
          <w:sz w:val="24"/>
          <w:szCs w:val="24"/>
          <w:lang w:val="en-GB"/>
        </w:rPr>
        <w:t>CONFLICT OF INTEREST</w:t>
      </w:r>
    </w:p>
    <w:p w14:paraId="294EE79F" w14:textId="77777777" w:rsidR="00DB6004" w:rsidRPr="00EE2527" w:rsidRDefault="00DB6004" w:rsidP="00DB6004">
      <w:pPr>
        <w:spacing w:after="135" w:line="240" w:lineRule="auto"/>
        <w:textAlignment w:val="baseline"/>
        <w:rPr>
          <w:rFonts w:ascii="Times New Roman" w:hAnsi="Times New Roman"/>
          <w:sz w:val="24"/>
          <w:szCs w:val="24"/>
          <w:lang w:val="en-GB"/>
        </w:rPr>
      </w:pPr>
      <w:r w:rsidRPr="00EE2527">
        <w:rPr>
          <w:rFonts w:ascii="Times New Roman" w:hAnsi="Times New Roman"/>
          <w:sz w:val="24"/>
          <w:szCs w:val="24"/>
          <w:lang w:val="en-GB"/>
        </w:rPr>
        <w:lastRenderedPageBreak/>
        <w:t>No potential conflicts of interest relevant to this article were reported.</w:t>
      </w:r>
    </w:p>
    <w:p w14:paraId="53188A97" w14:textId="77777777" w:rsidR="00DB6004" w:rsidRDefault="00DB6004" w:rsidP="00DB6004">
      <w:pPr>
        <w:spacing w:after="0" w:line="360" w:lineRule="auto"/>
        <w:jc w:val="both"/>
        <w:rPr>
          <w:rFonts w:ascii="Times New Roman" w:hAnsi="Times New Roman"/>
          <w:sz w:val="24"/>
          <w:szCs w:val="24"/>
          <w:lang w:val="en-GB"/>
        </w:rPr>
      </w:pPr>
    </w:p>
    <w:p w14:paraId="079D1C99" w14:textId="77777777" w:rsidR="002619EF" w:rsidRDefault="002619EF" w:rsidP="002619EF">
      <w:pPr>
        <w:spacing w:after="0" w:line="360" w:lineRule="auto"/>
        <w:jc w:val="both"/>
        <w:rPr>
          <w:rFonts w:ascii="Times New Roman" w:hAnsi="Times New Roman"/>
          <w:sz w:val="24"/>
          <w:szCs w:val="24"/>
          <w:lang w:val="en-GB"/>
        </w:rPr>
      </w:pPr>
    </w:p>
    <w:p w14:paraId="315EC32B" w14:textId="77777777" w:rsidR="002619EF" w:rsidRPr="00FE6371" w:rsidRDefault="002619EF" w:rsidP="002619EF">
      <w:pPr>
        <w:spacing w:after="0" w:line="360" w:lineRule="auto"/>
        <w:jc w:val="both"/>
        <w:rPr>
          <w:rFonts w:ascii="Times New Roman" w:hAnsi="Times New Roman"/>
          <w:sz w:val="24"/>
          <w:szCs w:val="24"/>
          <w:lang w:val="en-GB"/>
        </w:rPr>
      </w:pPr>
      <w:r w:rsidRPr="00FE6371">
        <w:rPr>
          <w:rFonts w:ascii="Times New Roman" w:hAnsi="Times New Roman"/>
          <w:sz w:val="24"/>
          <w:szCs w:val="24"/>
          <w:lang w:val="en-GB"/>
        </w:rPr>
        <w:t>AUTHOR CONTRIBUTIONS</w:t>
      </w:r>
    </w:p>
    <w:p w14:paraId="1B721B32" w14:textId="77777777" w:rsidR="002619EF" w:rsidRPr="00FE6371" w:rsidRDefault="002619EF" w:rsidP="002619EF">
      <w:pPr>
        <w:spacing w:after="0" w:line="360" w:lineRule="auto"/>
        <w:jc w:val="both"/>
        <w:rPr>
          <w:rFonts w:ascii="Times New Roman" w:hAnsi="Times New Roman"/>
          <w:sz w:val="24"/>
          <w:szCs w:val="24"/>
          <w:lang w:val="en-GB"/>
        </w:rPr>
      </w:pPr>
      <w:r w:rsidRPr="00FE6371">
        <w:rPr>
          <w:rFonts w:ascii="Times New Roman" w:hAnsi="Times New Roman"/>
          <w:sz w:val="24"/>
          <w:szCs w:val="24"/>
          <w:lang w:val="en-GB"/>
        </w:rPr>
        <w:t>J.K. contributed to the design of the study, acquired and researched data, and wrote the manuscript. K.M</w:t>
      </w:r>
      <w:r w:rsidRPr="00DF7CD6">
        <w:rPr>
          <w:rFonts w:ascii="Times New Roman" w:hAnsi="Times New Roman"/>
          <w:sz w:val="24"/>
          <w:szCs w:val="24"/>
          <w:lang w:val="en-GB"/>
        </w:rPr>
        <w:t>., A.S.</w:t>
      </w:r>
      <w:r w:rsidRPr="00FE6371">
        <w:rPr>
          <w:rFonts w:ascii="Times New Roman" w:hAnsi="Times New Roman"/>
          <w:sz w:val="24"/>
          <w:szCs w:val="24"/>
          <w:lang w:val="en-GB"/>
        </w:rPr>
        <w:t xml:space="preserve"> and O.E. contributed to the design of the animal study and discussion, researched data, and edited the manuscript. K.H. contributes to skeletal muscle GU analysis and acquired data. K.V. contributed to the discussion of the manuscript and acquired data.  P.I. contributed to HGU </w:t>
      </w:r>
      <w:r w:rsidRPr="00DF7CD6">
        <w:rPr>
          <w:rFonts w:ascii="Times New Roman" w:hAnsi="Times New Roman"/>
          <w:sz w:val="24"/>
          <w:szCs w:val="24"/>
          <w:lang w:val="en-GB"/>
        </w:rPr>
        <w:t>analysis and discussion/revision of the manuscript. L</w:t>
      </w:r>
      <w:r w:rsidRPr="00FE6371">
        <w:rPr>
          <w:rFonts w:ascii="Times New Roman" w:hAnsi="Times New Roman"/>
          <w:sz w:val="24"/>
          <w:szCs w:val="24"/>
          <w:lang w:val="en-GB"/>
        </w:rPr>
        <w:t xml:space="preserve">.G. calculated EGP and contributed to the discussion. A.A., A.D., M.H., S.E., S.K., M.G., R.P., T.P., J.V., J.S. offered technical support and contributed to the discussion. P.N. was the guarantor of this work and, as such, had full access to all the data in the study and takes responsibility for the </w:t>
      </w:r>
      <w:r w:rsidRPr="00FE6371">
        <w:rPr>
          <w:rFonts w:ascii="Times New Roman" w:hAnsi="Times New Roman"/>
          <w:sz w:val="24"/>
          <w:szCs w:val="24"/>
          <w:lang w:val="en-GB"/>
        </w:rPr>
        <w:lastRenderedPageBreak/>
        <w:t xml:space="preserve">integrity of these data and the accuracy of the data analysis. </w:t>
      </w:r>
      <w:r w:rsidRPr="00DF7CD6">
        <w:rPr>
          <w:rFonts w:ascii="Times New Roman" w:hAnsi="Times New Roman"/>
          <w:sz w:val="24"/>
          <w:szCs w:val="24"/>
          <w:lang w:val="en-GB"/>
        </w:rPr>
        <w:t>All 19 authors</w:t>
      </w:r>
      <w:r w:rsidRPr="00FE6371">
        <w:rPr>
          <w:rFonts w:ascii="Times New Roman" w:hAnsi="Times New Roman"/>
          <w:sz w:val="24"/>
          <w:szCs w:val="24"/>
          <w:lang w:val="en-GB"/>
        </w:rPr>
        <w:t xml:space="preserve"> approved the final version of the manuscript.</w:t>
      </w:r>
    </w:p>
    <w:p w14:paraId="038A0716" w14:textId="77777777" w:rsidR="002619EF" w:rsidRPr="00FE6371" w:rsidRDefault="002619EF" w:rsidP="002619EF">
      <w:pPr>
        <w:spacing w:after="0" w:line="360" w:lineRule="auto"/>
        <w:jc w:val="both"/>
        <w:rPr>
          <w:rFonts w:ascii="Times New Roman" w:hAnsi="Times New Roman"/>
          <w:sz w:val="24"/>
          <w:szCs w:val="24"/>
          <w:lang w:val="en-GB"/>
        </w:rPr>
      </w:pPr>
    </w:p>
    <w:p w14:paraId="613E9A20" w14:textId="77777777" w:rsidR="002619EF" w:rsidRPr="00FE6371" w:rsidRDefault="002619EF" w:rsidP="0018584E">
      <w:pPr>
        <w:spacing w:after="0" w:line="240" w:lineRule="auto"/>
        <w:jc w:val="both"/>
        <w:outlineLvl w:val="0"/>
        <w:rPr>
          <w:rFonts w:ascii="Times New Roman" w:hAnsi="Times New Roman"/>
          <w:sz w:val="24"/>
          <w:szCs w:val="24"/>
          <w:lang w:val="en-GB"/>
        </w:rPr>
      </w:pPr>
    </w:p>
    <w:p w14:paraId="39ABB43D" w14:textId="77777777" w:rsidR="0018584E" w:rsidRPr="00FE6371" w:rsidRDefault="0018584E" w:rsidP="006A0A4F">
      <w:pPr>
        <w:spacing w:after="0" w:line="360" w:lineRule="auto"/>
        <w:ind w:firstLine="284"/>
        <w:jc w:val="both"/>
        <w:rPr>
          <w:rFonts w:ascii="Times New Roman" w:hAnsi="Times New Roman"/>
          <w:sz w:val="24"/>
          <w:szCs w:val="24"/>
          <w:lang w:val="en-GB"/>
        </w:rPr>
      </w:pPr>
    </w:p>
    <w:p w14:paraId="0B2E503F" w14:textId="77777777" w:rsidR="000C2FFA" w:rsidRPr="00FE6371" w:rsidRDefault="000C2FFA" w:rsidP="000C2FFA">
      <w:pPr>
        <w:widowControl w:val="0"/>
        <w:autoSpaceDE w:val="0"/>
        <w:autoSpaceDN w:val="0"/>
        <w:adjustRightInd w:val="0"/>
        <w:spacing w:after="240" w:line="360" w:lineRule="auto"/>
        <w:jc w:val="both"/>
        <w:rPr>
          <w:rFonts w:ascii="Times New Roman" w:hAnsi="Times New Roman"/>
          <w:sz w:val="24"/>
          <w:szCs w:val="24"/>
          <w:lang w:val="en-GB"/>
        </w:rPr>
      </w:pPr>
      <w:r w:rsidRPr="00FE6371">
        <w:rPr>
          <w:rFonts w:ascii="Times New Roman" w:hAnsi="Times New Roman"/>
          <w:sz w:val="24"/>
          <w:szCs w:val="24"/>
          <w:lang w:val="en-GB"/>
        </w:rPr>
        <w:t>REFERENCES</w:t>
      </w:r>
    </w:p>
    <w:p w14:paraId="60F209E1" w14:textId="77777777" w:rsidR="00994791" w:rsidRPr="00994791" w:rsidRDefault="00490116" w:rsidP="00994791">
      <w:pPr>
        <w:pStyle w:val="EndNoteBibliography"/>
        <w:spacing w:after="0"/>
        <w:rPr>
          <w:noProof/>
        </w:rPr>
      </w:pPr>
      <w:r w:rsidRPr="00FE6371">
        <w:rPr>
          <w:rFonts w:ascii="Arial" w:hAnsi="Arial" w:cs="Arial"/>
          <w:sz w:val="24"/>
          <w:szCs w:val="24"/>
          <w:lang w:val="en-GB"/>
        </w:rPr>
        <w:fldChar w:fldCharType="begin"/>
      </w:r>
      <w:r w:rsidR="000C2FFA" w:rsidRPr="00FE6371">
        <w:rPr>
          <w:rFonts w:ascii="Arial" w:hAnsi="Arial" w:cs="Arial"/>
          <w:sz w:val="24"/>
          <w:szCs w:val="24"/>
          <w:lang w:val="en-GB"/>
        </w:rPr>
        <w:instrText xml:space="preserve"> ADDIN EN.REFLIST </w:instrText>
      </w:r>
      <w:r w:rsidRPr="00FE6371">
        <w:rPr>
          <w:rFonts w:ascii="Arial" w:hAnsi="Arial" w:cs="Arial"/>
          <w:sz w:val="24"/>
          <w:szCs w:val="24"/>
          <w:lang w:val="en-GB"/>
        </w:rPr>
        <w:fldChar w:fldCharType="separate"/>
      </w:r>
      <w:r w:rsidR="00994791" w:rsidRPr="00994791">
        <w:rPr>
          <w:noProof/>
        </w:rPr>
        <w:t>[1]</w:t>
      </w:r>
      <w:r w:rsidR="00994791" w:rsidRPr="00994791">
        <w:rPr>
          <w:noProof/>
        </w:rPr>
        <w:tab/>
        <w:t>Rajas F, Bruni N, Montano S, Zitoun C, Mithieux G (1999) The glucose-6 phosphatase gene is expressed in human and rat small intestine: regulation of expression in fasted and diabetic rats. Gastroenterology 117: 132-139</w:t>
      </w:r>
    </w:p>
    <w:p w14:paraId="0A506DEF" w14:textId="77777777" w:rsidR="00994791" w:rsidRPr="00994791" w:rsidRDefault="00994791" w:rsidP="00994791">
      <w:pPr>
        <w:pStyle w:val="EndNoteBibliography"/>
        <w:spacing w:after="0"/>
        <w:rPr>
          <w:noProof/>
        </w:rPr>
      </w:pPr>
      <w:r w:rsidRPr="00994791">
        <w:rPr>
          <w:noProof/>
        </w:rPr>
        <w:t>[2]</w:t>
      </w:r>
      <w:r w:rsidRPr="00994791">
        <w:rPr>
          <w:noProof/>
        </w:rPr>
        <w:tab/>
        <w:t>Hallsten K, Virtanen KA, Lonnqvist F, et al. (2002) Rosiglitazone but not metformin enhances insulin- and exercise-stimulated skeletal muscle glucose uptake in patients with newly diagnosed type 2 diabetes. Diabetes 51: 3479-3485</w:t>
      </w:r>
    </w:p>
    <w:p w14:paraId="0712D265" w14:textId="77777777" w:rsidR="00994791" w:rsidRPr="00994791" w:rsidRDefault="00994791" w:rsidP="00994791">
      <w:pPr>
        <w:pStyle w:val="EndNoteBibliography"/>
        <w:spacing w:after="0"/>
        <w:rPr>
          <w:noProof/>
        </w:rPr>
      </w:pPr>
      <w:r w:rsidRPr="00994791">
        <w:rPr>
          <w:noProof/>
        </w:rPr>
        <w:t>[3]</w:t>
      </w:r>
      <w:r w:rsidRPr="00994791">
        <w:rPr>
          <w:noProof/>
        </w:rPr>
        <w:tab/>
        <w:t>Iozzo P, Gastaldelli A, Jarvisalo MJ, et al. (2006) 18F-FDG assessment of glucose disposal and production rates during fasting and insulin stimulation: a validation study. J Nucl Med 47: 1016-1022</w:t>
      </w:r>
    </w:p>
    <w:p w14:paraId="2246B9CD" w14:textId="77777777" w:rsidR="00994791" w:rsidRPr="00994791" w:rsidRDefault="00994791" w:rsidP="00994791">
      <w:pPr>
        <w:pStyle w:val="EndNoteBibliography"/>
        <w:spacing w:after="0"/>
        <w:rPr>
          <w:noProof/>
        </w:rPr>
      </w:pPr>
      <w:r w:rsidRPr="00994791">
        <w:rPr>
          <w:noProof/>
        </w:rPr>
        <w:t>[4]</w:t>
      </w:r>
      <w:r w:rsidRPr="00994791">
        <w:rPr>
          <w:noProof/>
        </w:rPr>
        <w:tab/>
        <w:t>Ferrannini E, Groop LC (1989) Hepatic glucose production in insulin-resistant states. Diabetes/metabolism reviews 5: 711-726</w:t>
      </w:r>
    </w:p>
    <w:p w14:paraId="17B5453F" w14:textId="77777777" w:rsidR="00994791" w:rsidRPr="00994791" w:rsidRDefault="00994791" w:rsidP="00994791">
      <w:pPr>
        <w:pStyle w:val="EndNoteBibliography"/>
        <w:spacing w:after="0"/>
        <w:rPr>
          <w:noProof/>
        </w:rPr>
      </w:pPr>
      <w:r w:rsidRPr="00994791">
        <w:rPr>
          <w:noProof/>
        </w:rPr>
        <w:t>[5]</w:t>
      </w:r>
      <w:r w:rsidRPr="00994791">
        <w:rPr>
          <w:noProof/>
        </w:rPr>
        <w:tab/>
        <w:t>Granner DK, O'Brien RM (1992) Molecular physiology and genetics of NIDDM. Importance of metabolic staging. Diabetes care 15: 369-395</w:t>
      </w:r>
    </w:p>
    <w:p w14:paraId="642F572B" w14:textId="77777777" w:rsidR="00994791" w:rsidRPr="00994791" w:rsidRDefault="00994791" w:rsidP="00994791">
      <w:pPr>
        <w:pStyle w:val="EndNoteBibliography"/>
        <w:spacing w:after="0"/>
        <w:rPr>
          <w:noProof/>
        </w:rPr>
      </w:pPr>
      <w:r w:rsidRPr="00994791">
        <w:rPr>
          <w:noProof/>
        </w:rPr>
        <w:lastRenderedPageBreak/>
        <w:t>[6]</w:t>
      </w:r>
      <w:r w:rsidRPr="00994791">
        <w:rPr>
          <w:noProof/>
        </w:rPr>
        <w:tab/>
        <w:t>Knop FK, Holst JJ, Vilsboll T (2008) Replacing SUs with incretin-based therapies for type 2 diabetes mellitus: challenges and feasibility. IDrugs : the investigational drugs journal 11: 497-501</w:t>
      </w:r>
    </w:p>
    <w:p w14:paraId="71C918CF" w14:textId="77777777" w:rsidR="00994791" w:rsidRPr="00994791" w:rsidRDefault="00994791" w:rsidP="00994791">
      <w:pPr>
        <w:pStyle w:val="EndNoteBibliography"/>
        <w:spacing w:after="0"/>
        <w:rPr>
          <w:noProof/>
        </w:rPr>
      </w:pPr>
      <w:r w:rsidRPr="00994791">
        <w:rPr>
          <w:noProof/>
        </w:rPr>
        <w:t>[7]</w:t>
      </w:r>
      <w:r w:rsidRPr="00994791">
        <w:rPr>
          <w:noProof/>
        </w:rPr>
        <w:tab/>
        <w:t>Maida A, Lamont BJ, Cao X, Drucker DJ (2011) Metformin regulates the incretin receptor axis via a pathway dependent on peroxisome proliferator-activated receptor-alpha in mice. Diabetologia 54: 339-349</w:t>
      </w:r>
    </w:p>
    <w:p w14:paraId="37E71094" w14:textId="77777777" w:rsidR="00994791" w:rsidRPr="00994791" w:rsidRDefault="00994791" w:rsidP="00994791">
      <w:pPr>
        <w:pStyle w:val="EndNoteBibliography"/>
        <w:spacing w:after="0"/>
        <w:rPr>
          <w:noProof/>
        </w:rPr>
      </w:pPr>
      <w:r w:rsidRPr="00994791">
        <w:rPr>
          <w:noProof/>
        </w:rPr>
        <w:t>[8]</w:t>
      </w:r>
      <w:r w:rsidRPr="00994791">
        <w:rPr>
          <w:noProof/>
        </w:rPr>
        <w:tab/>
        <w:t>Rokholm B, Baker JL, Sorensen TI (2010) The levelling off of the obesity epidemic since the year 1999--a review of evidence and perspectives. Obes Rev 11: 835-846</w:t>
      </w:r>
    </w:p>
    <w:p w14:paraId="246BC81D" w14:textId="77777777" w:rsidR="00994791" w:rsidRPr="00994791" w:rsidRDefault="00994791" w:rsidP="00994791">
      <w:pPr>
        <w:pStyle w:val="EndNoteBibliography"/>
        <w:spacing w:after="0"/>
        <w:rPr>
          <w:noProof/>
        </w:rPr>
      </w:pPr>
      <w:r w:rsidRPr="00994791">
        <w:rPr>
          <w:noProof/>
        </w:rPr>
        <w:t>[9]</w:t>
      </w:r>
      <w:r w:rsidRPr="00994791">
        <w:rPr>
          <w:noProof/>
        </w:rPr>
        <w:tab/>
        <w:t>Wang Y, Beydoun MA, Liang L, Caballero B, Kumanyika SK (2008) Will all Americans become overweight or obese? estimating the progression and cost of the US obesity epidemic. Obesity (Silver Spring) 16: 2323-2330</w:t>
      </w:r>
    </w:p>
    <w:p w14:paraId="0898E6F0" w14:textId="77777777" w:rsidR="00994791" w:rsidRPr="00994791" w:rsidRDefault="00994791" w:rsidP="00994791">
      <w:pPr>
        <w:pStyle w:val="EndNoteBibliography"/>
        <w:spacing w:after="0"/>
        <w:rPr>
          <w:noProof/>
        </w:rPr>
      </w:pPr>
      <w:r w:rsidRPr="00994791">
        <w:rPr>
          <w:noProof/>
        </w:rPr>
        <w:t>[10]</w:t>
      </w:r>
      <w:r w:rsidRPr="00994791">
        <w:rPr>
          <w:noProof/>
        </w:rPr>
        <w:tab/>
        <w:t>Madiraju AK, Erion DM, Rahimi Y, et al. (2014) Metformin suppresses gluconeogenesis by inhibiting mitochondrial glycerophosphate dehydrogenase. Nature 510: 542-546</w:t>
      </w:r>
    </w:p>
    <w:p w14:paraId="65364ECE" w14:textId="77777777" w:rsidR="00994791" w:rsidRPr="00994791" w:rsidRDefault="00994791" w:rsidP="00994791">
      <w:pPr>
        <w:pStyle w:val="EndNoteBibliography"/>
        <w:spacing w:after="0"/>
        <w:rPr>
          <w:noProof/>
        </w:rPr>
      </w:pPr>
      <w:r w:rsidRPr="00994791">
        <w:rPr>
          <w:noProof/>
        </w:rPr>
        <w:t>[11]</w:t>
      </w:r>
      <w:r w:rsidRPr="00994791">
        <w:rPr>
          <w:noProof/>
        </w:rPr>
        <w:tab/>
        <w:t>Cao J, Meng S, Chang E, et al. (2014) Low concentrations of metformin suppress glucose production in hepatocytes through AMP-activated protein kinase (AMPK). J Biol Chem 289: 20435-20446</w:t>
      </w:r>
    </w:p>
    <w:p w14:paraId="3C9CA5F6" w14:textId="77777777" w:rsidR="00994791" w:rsidRPr="00994791" w:rsidRDefault="00994791" w:rsidP="00994791">
      <w:pPr>
        <w:pStyle w:val="EndNoteBibliography"/>
        <w:spacing w:after="0"/>
        <w:rPr>
          <w:noProof/>
        </w:rPr>
      </w:pPr>
      <w:r w:rsidRPr="00994791">
        <w:rPr>
          <w:noProof/>
        </w:rPr>
        <w:t>[12]</w:t>
      </w:r>
      <w:r w:rsidRPr="00994791">
        <w:rPr>
          <w:noProof/>
        </w:rPr>
        <w:tab/>
        <w:t>Wilcock C, Bailey CJ (1994) Accumulation of metformin by tissues of the normal and diabetic mouse. Xenobiotica; the fate of foreign compounds in biological systems 24: 49-57</w:t>
      </w:r>
    </w:p>
    <w:p w14:paraId="51BD958E" w14:textId="77777777" w:rsidR="00994791" w:rsidRPr="00994791" w:rsidRDefault="00994791" w:rsidP="00994791">
      <w:pPr>
        <w:pStyle w:val="EndNoteBibliography"/>
        <w:spacing w:after="0"/>
        <w:rPr>
          <w:noProof/>
        </w:rPr>
      </w:pPr>
      <w:r w:rsidRPr="00994791">
        <w:rPr>
          <w:noProof/>
        </w:rPr>
        <w:t>[13]</w:t>
      </w:r>
      <w:r w:rsidRPr="00994791">
        <w:rPr>
          <w:noProof/>
        </w:rPr>
        <w:tab/>
        <w:t>Tucker GT, Casey C, Phillips PJ, Connor H, Ward JD, Woods HF (1981) Metformin kinetics in healthy subjects and in patients with diabetes mellitus. Br J Clin Pharmacol 12: 235-246</w:t>
      </w:r>
    </w:p>
    <w:p w14:paraId="53D276CD" w14:textId="77777777" w:rsidR="00994791" w:rsidRPr="00994791" w:rsidRDefault="00994791" w:rsidP="00994791">
      <w:pPr>
        <w:pStyle w:val="EndNoteBibliography"/>
        <w:spacing w:after="0"/>
        <w:rPr>
          <w:noProof/>
        </w:rPr>
      </w:pPr>
      <w:r w:rsidRPr="00994791">
        <w:rPr>
          <w:noProof/>
        </w:rPr>
        <w:lastRenderedPageBreak/>
        <w:t>[14]</w:t>
      </w:r>
      <w:r w:rsidRPr="00994791">
        <w:rPr>
          <w:noProof/>
        </w:rPr>
        <w:tab/>
        <w:t>Gontier E, Fourme E, Wartski M, et al. (2008) High and typical 18F-FDG bowel uptake in patients treated with metformin. European journal of nuclear medicine and molecular imaging 35: 95-99</w:t>
      </w:r>
    </w:p>
    <w:p w14:paraId="2794CCCE" w14:textId="77777777" w:rsidR="00994791" w:rsidRPr="00994791" w:rsidRDefault="00994791" w:rsidP="00994791">
      <w:pPr>
        <w:pStyle w:val="EndNoteBibliography"/>
        <w:spacing w:after="0"/>
        <w:rPr>
          <w:noProof/>
        </w:rPr>
      </w:pPr>
      <w:r w:rsidRPr="00994791">
        <w:rPr>
          <w:noProof/>
        </w:rPr>
        <w:t>[15]</w:t>
      </w:r>
      <w:r w:rsidRPr="00994791">
        <w:rPr>
          <w:noProof/>
        </w:rPr>
        <w:tab/>
        <w:t>Penicaud L, Hitier Y, Ferre P, Girard J (1989) Hypoglycaemic effect of metformin in genetically obese (fa/fa) rats results from an increased utilization of blood glucose by intestine. The Biochemical journal 262: 881-885</w:t>
      </w:r>
    </w:p>
    <w:p w14:paraId="483E9A32" w14:textId="77777777" w:rsidR="00994791" w:rsidRPr="00994791" w:rsidRDefault="00994791" w:rsidP="00994791">
      <w:pPr>
        <w:pStyle w:val="EndNoteBibliography"/>
        <w:spacing w:after="0"/>
        <w:rPr>
          <w:noProof/>
        </w:rPr>
      </w:pPr>
      <w:r w:rsidRPr="00994791">
        <w:rPr>
          <w:noProof/>
        </w:rPr>
        <w:t>[16]</w:t>
      </w:r>
      <w:r w:rsidRPr="00994791">
        <w:rPr>
          <w:noProof/>
        </w:rPr>
        <w:tab/>
        <w:t>Honka H, Makinen J, Hannukainen JC, et al. (2013) Validation of [18F]fluorodeoxyglucose and positron emission tomography (PET) for the measurement of intestinal metabolism in pigs, and evidence of intestinal insulin resistance in patients with morbid obesity. Diabetologia 56: 893-900</w:t>
      </w:r>
    </w:p>
    <w:p w14:paraId="50481848" w14:textId="77777777" w:rsidR="00994791" w:rsidRPr="00994791" w:rsidRDefault="00994791" w:rsidP="00994791">
      <w:pPr>
        <w:pStyle w:val="EndNoteBibliography"/>
        <w:spacing w:after="0"/>
        <w:rPr>
          <w:noProof/>
        </w:rPr>
      </w:pPr>
      <w:r w:rsidRPr="00994791">
        <w:rPr>
          <w:noProof/>
        </w:rPr>
        <w:t>[17]</w:t>
      </w:r>
      <w:r w:rsidRPr="00994791">
        <w:rPr>
          <w:noProof/>
        </w:rPr>
        <w:tab/>
        <w:t>Makinen J, Hannukainen JC, Karmi A, et al. (2015) Obesity-associated intestinal insulin resistance is ameliorated after bariatric surgery. Diabetologia 58: 1055-1062</w:t>
      </w:r>
    </w:p>
    <w:p w14:paraId="1F063A8B" w14:textId="77777777" w:rsidR="00994791" w:rsidRPr="00994791" w:rsidRDefault="00994791" w:rsidP="00994791">
      <w:pPr>
        <w:pStyle w:val="EndNoteBibliography"/>
        <w:spacing w:after="0"/>
        <w:rPr>
          <w:noProof/>
        </w:rPr>
      </w:pPr>
      <w:r w:rsidRPr="00994791">
        <w:rPr>
          <w:noProof/>
        </w:rPr>
        <w:t>[18]</w:t>
      </w:r>
      <w:r w:rsidRPr="00994791">
        <w:rPr>
          <w:noProof/>
        </w:rPr>
        <w:tab/>
        <w:t>Iozzo P, Hallsten K, Oikonen V, et al. (2003) Effects of metformin and rosiglitazone monotherapy on insulin-mediated hepatic glucose uptake and their relation to visceral fat in type 2 diabetes. Diabetes care 26: 2069-2074</w:t>
      </w:r>
    </w:p>
    <w:p w14:paraId="05EC648D" w14:textId="77777777" w:rsidR="00994791" w:rsidRPr="00994791" w:rsidRDefault="00994791" w:rsidP="00994791">
      <w:pPr>
        <w:pStyle w:val="EndNoteBibliography"/>
        <w:spacing w:after="0"/>
        <w:rPr>
          <w:noProof/>
        </w:rPr>
      </w:pPr>
      <w:r w:rsidRPr="00994791">
        <w:rPr>
          <w:noProof/>
        </w:rPr>
        <w:t>[19]</w:t>
      </w:r>
      <w:r w:rsidRPr="00994791">
        <w:rPr>
          <w:noProof/>
        </w:rPr>
        <w:tab/>
        <w:t>Cusi K, Consoli A, DeFronzo RA (1996) Metabolic effects of metformin on glucose and lactate metabolism in noninsulin-dependent diabetes mellitus. J Clin Endocrinol Metab 81: 4059-4067</w:t>
      </w:r>
    </w:p>
    <w:p w14:paraId="5271CA27" w14:textId="77777777" w:rsidR="00994791" w:rsidRPr="00994791" w:rsidRDefault="00994791" w:rsidP="00994791">
      <w:pPr>
        <w:pStyle w:val="EndNoteBibliography"/>
        <w:spacing w:after="0"/>
        <w:rPr>
          <w:noProof/>
        </w:rPr>
      </w:pPr>
      <w:r w:rsidRPr="00994791">
        <w:rPr>
          <w:noProof/>
        </w:rPr>
        <w:t>[20]</w:t>
      </w:r>
      <w:r w:rsidRPr="00994791">
        <w:rPr>
          <w:noProof/>
        </w:rPr>
        <w:tab/>
        <w:t>Alberti KG, Zimmet PZ (1998) Definition, diagnosis and classification of diabetes mellitus and its complications. Part 1: diagnosis and classification of diabetes mellitus provisional report of a WHO consultation. Diabetic medicine : a journal of the British Diabetic Association 15: 539-553</w:t>
      </w:r>
    </w:p>
    <w:p w14:paraId="79754838" w14:textId="77777777" w:rsidR="00994791" w:rsidRPr="00994791" w:rsidRDefault="00994791" w:rsidP="00994791">
      <w:pPr>
        <w:pStyle w:val="EndNoteBibliography"/>
        <w:spacing w:after="0"/>
        <w:rPr>
          <w:noProof/>
        </w:rPr>
      </w:pPr>
      <w:r w:rsidRPr="00994791">
        <w:rPr>
          <w:noProof/>
        </w:rPr>
        <w:lastRenderedPageBreak/>
        <w:t>[21]</w:t>
      </w:r>
      <w:r w:rsidRPr="00994791">
        <w:rPr>
          <w:noProof/>
        </w:rPr>
        <w:tab/>
        <w:t>DeFronzo RA, Tobin JD, Andres R (1979) Glucose clamp technique: a method for quantifying insulin secretion and resistance. The American journal of physiology 237: E214-223</w:t>
      </w:r>
    </w:p>
    <w:p w14:paraId="7195C742" w14:textId="77777777" w:rsidR="00994791" w:rsidRPr="00994791" w:rsidRDefault="00994791" w:rsidP="00994791">
      <w:pPr>
        <w:pStyle w:val="EndNoteBibliography"/>
        <w:spacing w:after="0"/>
        <w:rPr>
          <w:noProof/>
        </w:rPr>
      </w:pPr>
      <w:r w:rsidRPr="00994791">
        <w:rPr>
          <w:noProof/>
        </w:rPr>
        <w:t>[22]</w:t>
      </w:r>
      <w:r w:rsidRPr="00994791">
        <w:rPr>
          <w:noProof/>
        </w:rPr>
        <w:tab/>
        <w:t>Sokoloff L, Reivich M, Kennedy C, et al. (1977) The [14C]deoxyglucose method for the measurement of local cerebral glucose utilization: theory, procedure, and normal values in the conscious and anesthetized albino rat. Journal of neurochemistry 28: 897-916</w:t>
      </w:r>
    </w:p>
    <w:p w14:paraId="2D220084" w14:textId="77777777" w:rsidR="00994791" w:rsidRPr="00994791" w:rsidRDefault="00994791" w:rsidP="00994791">
      <w:pPr>
        <w:pStyle w:val="EndNoteBibliography"/>
        <w:spacing w:after="0"/>
        <w:rPr>
          <w:noProof/>
        </w:rPr>
      </w:pPr>
      <w:r w:rsidRPr="00994791">
        <w:rPr>
          <w:noProof/>
        </w:rPr>
        <w:t>[23]</w:t>
      </w:r>
      <w:r w:rsidRPr="00994791">
        <w:rPr>
          <w:noProof/>
        </w:rPr>
        <w:tab/>
        <w:t>Patlak CS, Blasberg RG (1985) Graphical evaluation of blood-to-brain transfer constants from multiple-time uptake data. Generalizations. Journal of cerebral blood flow and metabolism : official journal of the International Society of Cerebral Blood Flow and Metabolism 5: 584-590</w:t>
      </w:r>
    </w:p>
    <w:p w14:paraId="53CD3C7F" w14:textId="77777777" w:rsidR="00994791" w:rsidRPr="00994791" w:rsidRDefault="00994791" w:rsidP="00994791">
      <w:pPr>
        <w:pStyle w:val="EndNoteBibliography"/>
        <w:spacing w:after="0"/>
        <w:rPr>
          <w:noProof/>
        </w:rPr>
      </w:pPr>
      <w:r w:rsidRPr="002C1A36">
        <w:rPr>
          <w:noProof/>
          <w:lang w:val="fi-FI"/>
        </w:rPr>
        <w:t>[24]</w:t>
      </w:r>
      <w:r w:rsidRPr="002C1A36">
        <w:rPr>
          <w:noProof/>
          <w:lang w:val="fi-FI"/>
        </w:rPr>
        <w:tab/>
        <w:t xml:space="preserve">Nuutila P, Koivisto VA, Knuuti J, et al. </w:t>
      </w:r>
      <w:r w:rsidRPr="00994791">
        <w:rPr>
          <w:noProof/>
        </w:rPr>
        <w:t>(1992) Glucose-free fatty acid cycle operates in human heart and skeletal muscle in vivo. The Journal of clinical investigation 89: 1767-1774</w:t>
      </w:r>
    </w:p>
    <w:p w14:paraId="69AEA45E" w14:textId="77777777" w:rsidR="00994791" w:rsidRPr="00994791" w:rsidRDefault="00994791" w:rsidP="00994791">
      <w:pPr>
        <w:pStyle w:val="EndNoteBibliography"/>
        <w:spacing w:after="0"/>
        <w:rPr>
          <w:noProof/>
        </w:rPr>
      </w:pPr>
      <w:r w:rsidRPr="00994791">
        <w:rPr>
          <w:noProof/>
        </w:rPr>
        <w:t>[25]</w:t>
      </w:r>
      <w:r w:rsidRPr="00994791">
        <w:rPr>
          <w:noProof/>
        </w:rPr>
        <w:tab/>
        <w:t>Peltoniemi P, Lonnroth P, Laine H, et al. (2000) Lumped constant for [(18)F]fluorodeoxyglucose in skeletal muscles of obese and nonobese humans. American journal of physiology Endocrinology and metabolism 279: E1122-1130</w:t>
      </w:r>
    </w:p>
    <w:p w14:paraId="39E4845B" w14:textId="77777777" w:rsidR="00994791" w:rsidRPr="00994791" w:rsidRDefault="00994791" w:rsidP="00994791">
      <w:pPr>
        <w:pStyle w:val="EndNoteBibliography"/>
        <w:spacing w:after="0"/>
        <w:rPr>
          <w:noProof/>
        </w:rPr>
      </w:pPr>
      <w:r w:rsidRPr="00994791">
        <w:rPr>
          <w:noProof/>
        </w:rPr>
        <w:t>[26]</w:t>
      </w:r>
      <w:r w:rsidRPr="00994791">
        <w:rPr>
          <w:noProof/>
        </w:rPr>
        <w:tab/>
        <w:t>Iozzo P, Jarvisalo MJ, Kiss J, et al. (2007) Quantification of liver glucose metabolism by positron emission tomography: validation study in pigs. Gastroenterology 132: 531-542</w:t>
      </w:r>
    </w:p>
    <w:p w14:paraId="363B65D7" w14:textId="77777777" w:rsidR="00994791" w:rsidRPr="00994791" w:rsidRDefault="00994791" w:rsidP="00994791">
      <w:pPr>
        <w:pStyle w:val="EndNoteBibliography"/>
        <w:spacing w:after="0"/>
        <w:rPr>
          <w:noProof/>
        </w:rPr>
      </w:pPr>
      <w:r w:rsidRPr="00994791">
        <w:rPr>
          <w:noProof/>
        </w:rPr>
        <w:t>[27]</w:t>
      </w:r>
      <w:r w:rsidRPr="00994791">
        <w:rPr>
          <w:noProof/>
        </w:rPr>
        <w:tab/>
        <w:t>Hawkins T, Fuller J, Olson K, Speros S, Lernmark A (2005) DR.lyp/lyp bone marrow maintains lymphopenia and promotes diabetes in lyp/lyp but not in +/+ recipient DR.lyp BB rats. J Autoimmun 25: 251-257</w:t>
      </w:r>
    </w:p>
    <w:p w14:paraId="7CA661B3" w14:textId="77777777" w:rsidR="00994791" w:rsidRPr="00994791" w:rsidRDefault="00994791" w:rsidP="00994791">
      <w:pPr>
        <w:pStyle w:val="EndNoteBibliography"/>
        <w:spacing w:after="0"/>
        <w:rPr>
          <w:noProof/>
        </w:rPr>
      </w:pPr>
      <w:r w:rsidRPr="00994791">
        <w:rPr>
          <w:noProof/>
        </w:rPr>
        <w:t>[28]</w:t>
      </w:r>
      <w:r w:rsidRPr="00994791">
        <w:rPr>
          <w:noProof/>
        </w:rPr>
        <w:tab/>
        <w:t xml:space="preserve">Bahler L, Stroek K, Hoekstra JB, Verberne HJ, Holleman F (2016) Metformin-related colonic glucose uptake; potential role for </w:t>
      </w:r>
      <w:r w:rsidRPr="00994791">
        <w:rPr>
          <w:noProof/>
        </w:rPr>
        <w:lastRenderedPageBreak/>
        <w:t>increasing glucose disposal?--A retrospective analysis of (18)F-FDG uptake in the colon on PET-CT. Diabetes Res Clin Pract 114: 55-63</w:t>
      </w:r>
    </w:p>
    <w:p w14:paraId="747E86EE" w14:textId="77777777" w:rsidR="00994791" w:rsidRPr="00994791" w:rsidRDefault="00994791" w:rsidP="00994791">
      <w:pPr>
        <w:pStyle w:val="EndNoteBibliography"/>
        <w:spacing w:after="0"/>
        <w:rPr>
          <w:noProof/>
        </w:rPr>
      </w:pPr>
      <w:r w:rsidRPr="00994791">
        <w:rPr>
          <w:noProof/>
        </w:rPr>
        <w:t>[29]</w:t>
      </w:r>
      <w:r w:rsidRPr="00994791">
        <w:rPr>
          <w:noProof/>
        </w:rPr>
        <w:tab/>
        <w:t>Mithieux G, Rajas F, Zitoun C (2006) Glucose utilization is suppressed in the gut of insulin-resistant high fat-fed rats and is restored by metformin. Biochemical pharmacology 72: 1757-1762</w:t>
      </w:r>
    </w:p>
    <w:p w14:paraId="473EDB59" w14:textId="77777777" w:rsidR="00994791" w:rsidRPr="00994791" w:rsidRDefault="00994791" w:rsidP="00994791">
      <w:pPr>
        <w:pStyle w:val="EndNoteBibliography"/>
        <w:spacing w:after="0"/>
        <w:rPr>
          <w:noProof/>
        </w:rPr>
      </w:pPr>
      <w:r w:rsidRPr="00994791">
        <w:rPr>
          <w:noProof/>
        </w:rPr>
        <w:t>[30]</w:t>
      </w:r>
      <w:r w:rsidRPr="00994791">
        <w:rPr>
          <w:noProof/>
        </w:rPr>
        <w:tab/>
        <w:t>Hallsten K, Virtanen KA, Lonnqvist F, et al. (2004) Enhancement of insulin-stimulated myocardial glucose uptake in patients with Type 2 diabetes treated with rosiglitazone. Diabetic medicine : a journal of the British Diabetic Association 21: 1280-1287</w:t>
      </w:r>
    </w:p>
    <w:p w14:paraId="0558D103" w14:textId="77777777" w:rsidR="00994791" w:rsidRPr="00994791" w:rsidRDefault="00994791" w:rsidP="00994791">
      <w:pPr>
        <w:pStyle w:val="EndNoteBibliography"/>
        <w:spacing w:after="0"/>
        <w:rPr>
          <w:noProof/>
        </w:rPr>
      </w:pPr>
      <w:r w:rsidRPr="00994791">
        <w:rPr>
          <w:noProof/>
        </w:rPr>
        <w:t>[31]</w:t>
      </w:r>
      <w:r w:rsidRPr="00994791">
        <w:rPr>
          <w:noProof/>
        </w:rPr>
        <w:tab/>
        <w:t>Ait-Omar A, Monteiro-Sepulveda M, Poitou C, et al. (2011) GLUT2 accumulation in enterocyte apical and intracellular membranes: a study in morbidly obese human subjects and ob/ob and high fat-fed mice. Diabetes 60: 2598-2607</w:t>
      </w:r>
    </w:p>
    <w:p w14:paraId="16CD10E5" w14:textId="77777777" w:rsidR="00994791" w:rsidRPr="002C1A36" w:rsidRDefault="00994791" w:rsidP="00994791">
      <w:pPr>
        <w:pStyle w:val="EndNoteBibliography"/>
        <w:spacing w:after="0"/>
        <w:rPr>
          <w:noProof/>
          <w:lang w:val="fi-FI"/>
        </w:rPr>
      </w:pPr>
      <w:r w:rsidRPr="00994791">
        <w:rPr>
          <w:noProof/>
        </w:rPr>
        <w:t>[32]</w:t>
      </w:r>
      <w:r w:rsidRPr="00994791">
        <w:rPr>
          <w:noProof/>
        </w:rPr>
        <w:tab/>
        <w:t xml:space="preserve">Wahli W (2008) A gut feeling of the PXR, PPAR and NF-kappaB connection. </w:t>
      </w:r>
      <w:r w:rsidRPr="002C1A36">
        <w:rPr>
          <w:noProof/>
          <w:lang w:val="fi-FI"/>
        </w:rPr>
        <w:t>J Intern Med 263: 613-619</w:t>
      </w:r>
    </w:p>
    <w:p w14:paraId="6BDA9B16" w14:textId="77777777" w:rsidR="00994791" w:rsidRPr="00994791" w:rsidRDefault="00994791" w:rsidP="00994791">
      <w:pPr>
        <w:pStyle w:val="EndNoteBibliography"/>
        <w:spacing w:after="0"/>
        <w:rPr>
          <w:noProof/>
        </w:rPr>
      </w:pPr>
      <w:r w:rsidRPr="002C1A36">
        <w:rPr>
          <w:noProof/>
          <w:lang w:val="fi-FI"/>
        </w:rPr>
        <w:t>[33]</w:t>
      </w:r>
      <w:r w:rsidRPr="002C1A36">
        <w:rPr>
          <w:noProof/>
          <w:lang w:val="fi-FI"/>
        </w:rPr>
        <w:tab/>
        <w:t xml:space="preserve">Lautamaki R, Airaksinen KE, Seppanen M, et al. </w:t>
      </w:r>
      <w:r w:rsidRPr="00994791">
        <w:rPr>
          <w:noProof/>
        </w:rPr>
        <w:t>(2005) Rosiglitazone improves myocardial glucose uptake in patients with type 2 diabetes and coronary artery disease: a 16-week randomized, double-blind, placebo-controlled study. Diabetes 54: 2787-2794</w:t>
      </w:r>
    </w:p>
    <w:p w14:paraId="2ACB3CB6" w14:textId="77777777" w:rsidR="00994791" w:rsidRPr="00994791" w:rsidRDefault="00994791" w:rsidP="00994791">
      <w:pPr>
        <w:pStyle w:val="EndNoteBibliography"/>
        <w:spacing w:after="0"/>
        <w:rPr>
          <w:noProof/>
        </w:rPr>
      </w:pPr>
      <w:r w:rsidRPr="00994791">
        <w:rPr>
          <w:noProof/>
        </w:rPr>
        <w:t>[34]</w:t>
      </w:r>
      <w:r w:rsidRPr="00994791">
        <w:rPr>
          <w:noProof/>
        </w:rPr>
        <w:tab/>
        <w:t>Yki-Jarvinen H (2004) Thiazolidinediones. The New England journal of medicine 351: 1106-1118</w:t>
      </w:r>
    </w:p>
    <w:p w14:paraId="0F7566CC" w14:textId="77777777" w:rsidR="00994791" w:rsidRPr="00994791" w:rsidRDefault="00994791" w:rsidP="00994791">
      <w:pPr>
        <w:pStyle w:val="EndNoteBibliography"/>
        <w:spacing w:after="0"/>
        <w:rPr>
          <w:noProof/>
        </w:rPr>
      </w:pPr>
      <w:r w:rsidRPr="00994791">
        <w:rPr>
          <w:noProof/>
        </w:rPr>
        <w:t>[35]</w:t>
      </w:r>
      <w:r w:rsidRPr="00994791">
        <w:rPr>
          <w:noProof/>
        </w:rPr>
        <w:tab/>
        <w:t>Ley RE, Backhed F, Turnbaugh P, Lozupone CA, Knight RD, Gordon JI (2005) Obesity alters gut microbial ecology. Proceedings of the National Academy of Sciences of the United States of America 102: 11070-11075</w:t>
      </w:r>
    </w:p>
    <w:p w14:paraId="526032F6" w14:textId="77777777" w:rsidR="00994791" w:rsidRPr="00994791" w:rsidRDefault="00994791" w:rsidP="00994791">
      <w:pPr>
        <w:pStyle w:val="EndNoteBibliography"/>
        <w:rPr>
          <w:noProof/>
        </w:rPr>
      </w:pPr>
      <w:r w:rsidRPr="002C1A36">
        <w:rPr>
          <w:noProof/>
          <w:lang w:val="fi-FI"/>
        </w:rPr>
        <w:t>[36]</w:t>
      </w:r>
      <w:r w:rsidRPr="002C1A36">
        <w:rPr>
          <w:noProof/>
          <w:lang w:val="fi-FI"/>
        </w:rPr>
        <w:tab/>
        <w:t xml:space="preserve">Shin NR, Lee JC, Lee HY, et al. </w:t>
      </w:r>
      <w:r w:rsidRPr="00994791">
        <w:rPr>
          <w:noProof/>
        </w:rPr>
        <w:t>(2014) An increase in the Akkermansia spp. population induced by metformin treatment improves glucose homeostasis in diet-induced obese mice. Gut 63: 727-735</w:t>
      </w:r>
    </w:p>
    <w:p w14:paraId="5707CE61" w14:textId="25F5663F" w:rsidR="00293D97" w:rsidRDefault="00490116" w:rsidP="000C2FFA">
      <w:pPr>
        <w:spacing w:after="0" w:line="360" w:lineRule="auto"/>
        <w:rPr>
          <w:rFonts w:ascii="Arial" w:hAnsi="Arial" w:cs="Arial"/>
          <w:sz w:val="24"/>
          <w:szCs w:val="24"/>
          <w:lang w:val="en-GB"/>
        </w:rPr>
      </w:pPr>
      <w:r w:rsidRPr="00FE6371">
        <w:rPr>
          <w:rFonts w:ascii="Arial" w:hAnsi="Arial" w:cs="Arial"/>
          <w:sz w:val="24"/>
          <w:szCs w:val="24"/>
          <w:lang w:val="en-GB"/>
        </w:rPr>
        <w:lastRenderedPageBreak/>
        <w:fldChar w:fldCharType="end"/>
      </w:r>
    </w:p>
    <w:p w14:paraId="61854178" w14:textId="77777777" w:rsidR="00293D97" w:rsidRDefault="00293D97">
      <w:pPr>
        <w:rPr>
          <w:rFonts w:ascii="Arial" w:hAnsi="Arial" w:cs="Arial"/>
          <w:sz w:val="24"/>
          <w:szCs w:val="24"/>
          <w:lang w:val="en-GB"/>
        </w:rPr>
      </w:pPr>
      <w:r>
        <w:rPr>
          <w:rFonts w:ascii="Arial" w:hAnsi="Arial" w:cs="Arial"/>
          <w:sz w:val="24"/>
          <w:szCs w:val="24"/>
          <w:lang w:val="en-GB"/>
        </w:rPr>
        <w:br w:type="page"/>
      </w:r>
    </w:p>
    <w:p w14:paraId="502D7774" w14:textId="77777777" w:rsidR="000C2FFA" w:rsidRPr="00FE6371" w:rsidRDefault="000C2FFA" w:rsidP="000C2FFA">
      <w:pPr>
        <w:spacing w:after="0" w:line="360" w:lineRule="auto"/>
        <w:rPr>
          <w:rFonts w:ascii="Arial" w:hAnsi="Arial" w:cs="Arial"/>
          <w:sz w:val="24"/>
          <w:szCs w:val="24"/>
          <w:lang w:val="en-GB"/>
        </w:rPr>
      </w:pPr>
    </w:p>
    <w:p w14:paraId="7B4C7554" w14:textId="77777777" w:rsidR="000C2FFA" w:rsidRPr="00FE6371" w:rsidRDefault="000C2FFA" w:rsidP="000C2FFA">
      <w:pPr>
        <w:spacing w:after="0" w:line="360" w:lineRule="auto"/>
        <w:rPr>
          <w:rFonts w:ascii="Arial" w:hAnsi="Arial" w:cs="Arial"/>
          <w:sz w:val="24"/>
          <w:szCs w:val="24"/>
          <w:lang w:val="en-GB"/>
        </w:rPr>
      </w:pPr>
    </w:p>
    <w:p w14:paraId="3F3E0FB3" w14:textId="77777777" w:rsidR="0018584E" w:rsidRPr="00FE6371" w:rsidRDefault="0018584E" w:rsidP="0018584E">
      <w:pPr>
        <w:spacing w:after="0" w:line="360" w:lineRule="auto"/>
        <w:ind w:firstLine="284"/>
        <w:rPr>
          <w:rFonts w:ascii="Times New Roman" w:hAnsi="Times New Roman"/>
          <w:sz w:val="24"/>
          <w:szCs w:val="24"/>
          <w:lang w:val="en-GB"/>
        </w:rPr>
      </w:pPr>
    </w:p>
    <w:p w14:paraId="4AED2D5A" w14:textId="77777777" w:rsidR="00D32355" w:rsidRDefault="00D32355" w:rsidP="00653B3C">
      <w:pPr>
        <w:widowControl w:val="0"/>
        <w:autoSpaceDE w:val="0"/>
        <w:autoSpaceDN w:val="0"/>
        <w:adjustRightInd w:val="0"/>
        <w:spacing w:after="240" w:line="360" w:lineRule="auto"/>
        <w:jc w:val="both"/>
        <w:rPr>
          <w:rFonts w:ascii="Arial" w:hAnsi="Arial" w:cs="Arial"/>
          <w:sz w:val="24"/>
          <w:szCs w:val="24"/>
          <w:lang w:val="en-GB"/>
        </w:rPr>
      </w:pPr>
    </w:p>
    <w:p w14:paraId="07F1C20C" w14:textId="77777777" w:rsidR="00D32355" w:rsidRDefault="00D32355" w:rsidP="00653B3C">
      <w:pPr>
        <w:widowControl w:val="0"/>
        <w:autoSpaceDE w:val="0"/>
        <w:autoSpaceDN w:val="0"/>
        <w:adjustRightInd w:val="0"/>
        <w:spacing w:after="240" w:line="360" w:lineRule="auto"/>
        <w:jc w:val="both"/>
        <w:rPr>
          <w:rFonts w:ascii="Arial" w:hAnsi="Arial" w:cs="Arial"/>
          <w:sz w:val="24"/>
          <w:szCs w:val="24"/>
          <w:lang w:val="en-GB"/>
        </w:rPr>
      </w:pPr>
    </w:p>
    <w:p w14:paraId="60ADEC7F" w14:textId="77777777" w:rsidR="00267150" w:rsidRPr="00FE6371" w:rsidRDefault="00267150" w:rsidP="00267150">
      <w:pPr>
        <w:widowControl w:val="0"/>
        <w:autoSpaceDE w:val="0"/>
        <w:autoSpaceDN w:val="0"/>
        <w:adjustRightInd w:val="0"/>
        <w:spacing w:after="240" w:line="360" w:lineRule="auto"/>
        <w:jc w:val="both"/>
        <w:rPr>
          <w:rFonts w:ascii="Times New Roman" w:hAnsi="Times New Roman"/>
          <w:sz w:val="24"/>
          <w:szCs w:val="24"/>
          <w:lang w:val="en-GB"/>
        </w:rPr>
      </w:pPr>
      <w:r w:rsidRPr="00FE6371">
        <w:rPr>
          <w:rFonts w:ascii="Times New Roman" w:hAnsi="Times New Roman"/>
          <w:sz w:val="24"/>
          <w:szCs w:val="24"/>
          <w:lang w:val="en-GB"/>
        </w:rPr>
        <w:t>FIGURE</w:t>
      </w:r>
      <w:r w:rsidR="00DF4D7F">
        <w:rPr>
          <w:rFonts w:ascii="Times New Roman" w:hAnsi="Times New Roman"/>
          <w:sz w:val="24"/>
          <w:szCs w:val="24"/>
          <w:lang w:val="en-GB"/>
        </w:rPr>
        <w:t>S</w:t>
      </w:r>
    </w:p>
    <w:p w14:paraId="0B56AF70" w14:textId="77777777" w:rsidR="00267150" w:rsidRPr="00FE6371" w:rsidRDefault="00DF4D7F" w:rsidP="00267150">
      <w:pPr>
        <w:widowControl w:val="0"/>
        <w:autoSpaceDE w:val="0"/>
        <w:autoSpaceDN w:val="0"/>
        <w:adjustRightInd w:val="0"/>
        <w:spacing w:after="240" w:line="360" w:lineRule="auto"/>
        <w:jc w:val="both"/>
        <w:rPr>
          <w:rFonts w:ascii="Times New Roman" w:hAnsi="Times New Roman"/>
          <w:b/>
          <w:sz w:val="24"/>
          <w:szCs w:val="24"/>
          <w:lang w:val="en-GB"/>
        </w:rPr>
      </w:pPr>
      <w:r>
        <w:rPr>
          <w:rFonts w:ascii="Times New Roman" w:hAnsi="Times New Roman"/>
          <w:b/>
          <w:noProof/>
          <w:sz w:val="24"/>
          <w:szCs w:val="24"/>
          <w:lang w:eastAsia="fi-FI"/>
        </w:rPr>
        <w:drawing>
          <wp:inline distT="0" distB="0" distL="0" distR="0" wp14:anchorId="1E4DEAC5" wp14:editId="2E3441B6">
            <wp:extent cx="6099810" cy="3425825"/>
            <wp:effectExtent l="0" t="0" r="0" b="3175"/>
            <wp:docPr id="1" name="Kuva 1" descr="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810" cy="3425825"/>
                    </a:xfrm>
                    <a:prstGeom prst="rect">
                      <a:avLst/>
                    </a:prstGeom>
                    <a:noFill/>
                    <a:ln>
                      <a:noFill/>
                    </a:ln>
                  </pic:spPr>
                </pic:pic>
              </a:graphicData>
            </a:graphic>
          </wp:inline>
        </w:drawing>
      </w:r>
      <w:r w:rsidR="00267150" w:rsidRPr="00FE6371">
        <w:rPr>
          <w:rFonts w:ascii="Times New Roman" w:hAnsi="Times New Roman"/>
          <w:b/>
          <w:sz w:val="24"/>
          <w:szCs w:val="24"/>
          <w:lang w:val="en-GB"/>
        </w:rPr>
        <w:lastRenderedPageBreak/>
        <w:t xml:space="preserve">Figure 1. study design. </w:t>
      </w:r>
      <w:r w:rsidR="00267150" w:rsidRPr="00FE6371">
        <w:rPr>
          <w:rFonts w:ascii="Times New Roman" w:hAnsi="Times New Roman"/>
          <w:sz w:val="24"/>
          <w:szCs w:val="24"/>
          <w:lang w:val="en-GB"/>
        </w:rPr>
        <w:t>[</w:t>
      </w:r>
      <w:r w:rsidR="00267150" w:rsidRPr="00FE6371">
        <w:rPr>
          <w:rFonts w:ascii="Times New Roman" w:hAnsi="Times New Roman"/>
          <w:sz w:val="24"/>
          <w:szCs w:val="24"/>
          <w:vertAlign w:val="superscript"/>
          <w:lang w:val="en-GB"/>
        </w:rPr>
        <w:t>18</w:t>
      </w:r>
      <w:r w:rsidR="00267150" w:rsidRPr="00FE6371">
        <w:rPr>
          <w:rFonts w:ascii="Times New Roman" w:hAnsi="Times New Roman"/>
          <w:sz w:val="24"/>
          <w:szCs w:val="24"/>
          <w:lang w:val="en-GB"/>
        </w:rPr>
        <w:t>F]-fluoro-2-deoxy-D-glucose tracer (FDG) combined with positron emission tomography (PET) imaging (FDG-PET), magnetic resonance imaging (MRI)</w:t>
      </w:r>
    </w:p>
    <w:p w14:paraId="1795135D" w14:textId="77777777" w:rsidR="00267150" w:rsidRPr="00FE6371" w:rsidRDefault="00DF4D7F" w:rsidP="00267150">
      <w:pPr>
        <w:spacing w:after="0" w:line="360" w:lineRule="auto"/>
        <w:jc w:val="both"/>
        <w:rPr>
          <w:rFonts w:ascii="Arial" w:hAnsi="Arial" w:cs="Arial"/>
          <w:b/>
          <w:noProof/>
          <w:sz w:val="24"/>
          <w:szCs w:val="24"/>
          <w:lang w:val="en-GB" w:eastAsia="fi-FI"/>
        </w:rPr>
      </w:pPr>
      <w:r>
        <w:rPr>
          <w:rFonts w:ascii="Arial" w:hAnsi="Arial" w:cs="Arial"/>
          <w:b/>
          <w:noProof/>
          <w:sz w:val="24"/>
          <w:szCs w:val="24"/>
          <w:lang w:eastAsia="fi-FI"/>
        </w:rPr>
        <w:lastRenderedPageBreak/>
        <w:drawing>
          <wp:inline distT="0" distB="0" distL="0" distR="0" wp14:anchorId="25C9BB29" wp14:editId="471DD7C8">
            <wp:extent cx="6111240" cy="8646160"/>
            <wp:effectExtent l="0" t="0" r="0" b="0"/>
            <wp:docPr id="2" name="Kuva 2" descr="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1240" cy="8646160"/>
                    </a:xfrm>
                    <a:prstGeom prst="rect">
                      <a:avLst/>
                    </a:prstGeom>
                    <a:noFill/>
                    <a:ln>
                      <a:noFill/>
                    </a:ln>
                  </pic:spPr>
                </pic:pic>
              </a:graphicData>
            </a:graphic>
          </wp:inline>
        </w:drawing>
      </w:r>
    </w:p>
    <w:p w14:paraId="4D1488B0" w14:textId="77777777" w:rsidR="00267150" w:rsidRPr="00FE6371" w:rsidRDefault="00267150" w:rsidP="00267150">
      <w:pPr>
        <w:spacing w:after="0" w:line="360" w:lineRule="auto"/>
        <w:rPr>
          <w:rFonts w:ascii="Times New Roman" w:hAnsi="Times New Roman"/>
          <w:sz w:val="24"/>
          <w:szCs w:val="24"/>
          <w:lang w:val="en-GB"/>
        </w:rPr>
      </w:pPr>
      <w:r w:rsidRPr="00FE6371">
        <w:rPr>
          <w:rFonts w:ascii="Times New Roman" w:hAnsi="Times New Roman"/>
          <w:b/>
          <w:noProof/>
          <w:sz w:val="24"/>
          <w:szCs w:val="24"/>
          <w:lang w:val="en-GB" w:eastAsia="fi-FI"/>
        </w:rPr>
        <w:lastRenderedPageBreak/>
        <w:t xml:space="preserve">Figure 2. Intestinal glucose uptake (GU) after metformin intervention. </w:t>
      </w:r>
      <w:r w:rsidRPr="00FE6371">
        <w:rPr>
          <w:rFonts w:ascii="Times New Roman" w:hAnsi="Times New Roman"/>
          <w:noProof/>
          <w:sz w:val="24"/>
          <w:szCs w:val="24"/>
          <w:lang w:val="en-GB" w:eastAsia="fi-FI"/>
        </w:rPr>
        <w:t xml:space="preserve">Panels A-H: experimental animals, I-K human data, green (metformin) and white (control) symbols indicate interventions. Metformin treated rats showed higher </w:t>
      </w:r>
      <w:r w:rsidRPr="00FE6371">
        <w:rPr>
          <w:rFonts w:ascii="Times New Roman" w:hAnsi="Times New Roman"/>
          <w:sz w:val="24"/>
          <w:szCs w:val="24"/>
          <w:lang w:val="en-GB"/>
        </w:rPr>
        <w:t>[</w:t>
      </w:r>
      <w:r w:rsidRPr="00FE6371">
        <w:rPr>
          <w:rFonts w:ascii="Times New Roman" w:hAnsi="Times New Roman"/>
          <w:sz w:val="24"/>
          <w:szCs w:val="24"/>
          <w:vertAlign w:val="superscript"/>
          <w:lang w:val="en-GB"/>
        </w:rPr>
        <w:t>18</w:t>
      </w:r>
      <w:r w:rsidRPr="00FE6371">
        <w:rPr>
          <w:rFonts w:ascii="Times New Roman" w:hAnsi="Times New Roman"/>
          <w:sz w:val="24"/>
          <w:szCs w:val="24"/>
          <w:lang w:val="en-GB"/>
        </w:rPr>
        <w:t>F]-fluoro-2-deoxy-D-glucose (</w:t>
      </w:r>
      <w:r w:rsidRPr="00FE6371">
        <w:rPr>
          <w:rFonts w:ascii="Times New Roman" w:hAnsi="Times New Roman"/>
          <w:noProof/>
          <w:sz w:val="24"/>
          <w:szCs w:val="24"/>
          <w:lang w:val="en-GB" w:eastAsia="fi-FI"/>
        </w:rPr>
        <w:t xml:space="preserve">FDG) uptake in the small intestine in the biodistribution analysis (A). B-E: representative images of radiotracer accumulation in the mucosal layer (black arrows). </w:t>
      </w:r>
      <w:r w:rsidRPr="00FE6371">
        <w:rPr>
          <w:rFonts w:ascii="Times New Roman" w:hAnsi="Times New Roman"/>
          <w:sz w:val="24"/>
          <w:szCs w:val="24"/>
          <w:lang w:val="en-GB"/>
        </w:rPr>
        <w:t xml:space="preserve">Autoradiography confirmed radiotracer accumulation only in the mucosal layer of the intestinal sections (D and E, between white lines). In the metformin treated group (C) this accumulation was higher compared to </w:t>
      </w:r>
      <w:r w:rsidRPr="00FE6371">
        <w:rPr>
          <w:rFonts w:ascii="Times New Roman" w:hAnsi="Times New Roman"/>
          <w:noProof/>
          <w:sz w:val="24"/>
          <w:szCs w:val="24"/>
          <w:lang w:val="en-GB" w:eastAsia="fi-FI"/>
        </w:rPr>
        <w:t xml:space="preserve">control </w:t>
      </w:r>
      <w:r w:rsidRPr="00FE6371">
        <w:rPr>
          <w:rFonts w:ascii="Times New Roman" w:hAnsi="Times New Roman"/>
          <w:sz w:val="24"/>
          <w:szCs w:val="24"/>
          <w:lang w:val="en-GB"/>
        </w:rPr>
        <w:t xml:space="preserve">group (B) </w:t>
      </w:r>
      <w:r w:rsidRPr="00FE6371">
        <w:rPr>
          <w:rFonts w:ascii="Times New Roman" w:hAnsi="Times New Roman"/>
          <w:sz w:val="24"/>
          <w:szCs w:val="24"/>
          <w:lang w:val="en-GB" w:eastAsia="fi-FI"/>
        </w:rPr>
        <w:t xml:space="preserve">239 (65.4) </w:t>
      </w:r>
      <w:r w:rsidRPr="00FE6371">
        <w:rPr>
          <w:rFonts w:ascii="Times New Roman" w:hAnsi="Times New Roman"/>
          <w:sz w:val="24"/>
          <w:szCs w:val="24"/>
          <w:lang w:val="en-GB"/>
        </w:rPr>
        <w:t>PSL/mm</w:t>
      </w:r>
      <w:r w:rsidRPr="00FE6371">
        <w:rPr>
          <w:rFonts w:ascii="Times New Roman" w:hAnsi="Times New Roman"/>
          <w:sz w:val="24"/>
          <w:szCs w:val="24"/>
          <w:vertAlign w:val="superscript"/>
          <w:lang w:val="en-GB"/>
        </w:rPr>
        <w:t xml:space="preserve">2 </w:t>
      </w:r>
      <w:r w:rsidRPr="00FE6371">
        <w:rPr>
          <w:rFonts w:ascii="Times New Roman" w:hAnsi="Times New Roman"/>
          <w:sz w:val="24"/>
          <w:szCs w:val="24"/>
          <w:lang w:val="en-GB"/>
        </w:rPr>
        <w:t>vs. 185 (47.7), P=0.002, respectively.</w:t>
      </w:r>
      <w:r w:rsidRPr="00FE6371">
        <w:rPr>
          <w:rFonts w:ascii="Times New Roman" w:hAnsi="Times New Roman"/>
          <w:i/>
          <w:sz w:val="24"/>
          <w:szCs w:val="24"/>
          <w:lang w:val="en-GB"/>
        </w:rPr>
        <w:t xml:space="preserve"> </w:t>
      </w:r>
      <w:r w:rsidRPr="00FE6371">
        <w:rPr>
          <w:rFonts w:ascii="Times New Roman" w:hAnsi="Times New Roman"/>
          <w:sz w:val="24"/>
          <w:szCs w:val="24"/>
          <w:lang w:val="en-GB"/>
        </w:rPr>
        <w:t xml:space="preserve">The PET examinations (F) showed increased FDG uptake </w:t>
      </w:r>
      <w:r w:rsidRPr="00FE6371">
        <w:rPr>
          <w:rFonts w:ascii="Times New Roman" w:hAnsi="Times New Roman"/>
          <w:i/>
          <w:sz w:val="24"/>
          <w:szCs w:val="24"/>
          <w:lang w:val="en-GB"/>
        </w:rPr>
        <w:t>in vivo</w:t>
      </w:r>
      <w:r w:rsidRPr="00FE6371">
        <w:rPr>
          <w:rFonts w:ascii="Times New Roman" w:hAnsi="Times New Roman"/>
          <w:sz w:val="24"/>
          <w:szCs w:val="24"/>
          <w:lang w:val="en-GB"/>
        </w:rPr>
        <w:t xml:space="preserve"> in small intestine in animals following metformin intervention compared to </w:t>
      </w:r>
      <w:r w:rsidRPr="00FE6371">
        <w:rPr>
          <w:rFonts w:ascii="Times New Roman" w:hAnsi="Times New Roman"/>
          <w:noProof/>
          <w:sz w:val="24"/>
          <w:szCs w:val="24"/>
          <w:lang w:val="en-GB" w:eastAsia="fi-FI"/>
        </w:rPr>
        <w:t>controls</w:t>
      </w:r>
      <w:r w:rsidRPr="00FE6371">
        <w:rPr>
          <w:rFonts w:ascii="Times New Roman" w:hAnsi="Times New Roman"/>
          <w:sz w:val="24"/>
          <w:szCs w:val="24"/>
          <w:lang w:val="en-GB"/>
        </w:rPr>
        <w:t>. There was also an increase in FDG uptake in the colon, although from a lower basal level. White arrows demonstrating increased FDG uptake in red areas.</w:t>
      </w:r>
    </w:p>
    <w:p w14:paraId="27CCA0BB" w14:textId="77777777" w:rsidR="00267150" w:rsidRPr="00FE6371" w:rsidRDefault="00267150" w:rsidP="00267150">
      <w:pPr>
        <w:spacing w:after="0" w:line="360" w:lineRule="auto"/>
        <w:rPr>
          <w:rFonts w:ascii="Times New Roman" w:hAnsi="Times New Roman"/>
          <w:sz w:val="24"/>
          <w:szCs w:val="24"/>
          <w:lang w:val="en-GB"/>
        </w:rPr>
      </w:pPr>
      <w:r w:rsidRPr="00FE6371">
        <w:rPr>
          <w:rFonts w:ascii="Times New Roman" w:hAnsi="Times New Roman"/>
          <w:sz w:val="24"/>
          <w:szCs w:val="24"/>
          <w:lang w:val="en-GB"/>
        </w:rPr>
        <w:lastRenderedPageBreak/>
        <w:t xml:space="preserve">Small animal CT and PET images for </w:t>
      </w:r>
      <w:r w:rsidRPr="00FE6371">
        <w:rPr>
          <w:rFonts w:ascii="Times New Roman" w:hAnsi="Times New Roman"/>
          <w:noProof/>
          <w:sz w:val="24"/>
          <w:szCs w:val="24"/>
          <w:lang w:val="en-GB" w:eastAsia="fi-FI"/>
        </w:rPr>
        <w:t>control</w:t>
      </w:r>
      <w:r w:rsidRPr="00FE6371">
        <w:rPr>
          <w:rFonts w:ascii="Times New Roman" w:hAnsi="Times New Roman"/>
          <w:sz w:val="24"/>
          <w:szCs w:val="24"/>
          <w:lang w:val="en-GB"/>
        </w:rPr>
        <w:t xml:space="preserve"> and metformin groups (G and H). Human data, show GU in the small bowel was increased by 2-fold and in the colon by 3-folds compared to baseline (I) after 26 weeks of metformin treatment. Fused PET/MRI images for same study subject in the baseline (J) and after metformin treatment (K). </w:t>
      </w:r>
      <w:r>
        <w:rPr>
          <w:rFonts w:ascii="Times New Roman" w:hAnsi="Times New Roman"/>
          <w:sz w:val="24"/>
          <w:szCs w:val="24"/>
          <w:lang w:val="en-GB"/>
        </w:rPr>
        <w:t>Region</w:t>
      </w:r>
      <w:r w:rsidRPr="00FE6371">
        <w:rPr>
          <w:rFonts w:ascii="Times New Roman" w:hAnsi="Times New Roman"/>
          <w:sz w:val="24"/>
          <w:szCs w:val="24"/>
          <w:lang w:val="en-GB"/>
        </w:rPr>
        <w:t xml:space="preserve"> of interest drawn in fused PET-MRI (white line) </w:t>
      </w:r>
    </w:p>
    <w:p w14:paraId="703EE2C6" w14:textId="77777777" w:rsidR="00293D97" w:rsidRDefault="00267150" w:rsidP="00EF62F9">
      <w:pPr>
        <w:spacing w:line="360" w:lineRule="auto"/>
        <w:jc w:val="both"/>
        <w:rPr>
          <w:rFonts w:ascii="Times New Roman" w:hAnsi="Times New Roman"/>
          <w:sz w:val="24"/>
          <w:szCs w:val="24"/>
          <w:lang w:val="en-GB"/>
        </w:rPr>
      </w:pPr>
      <w:r w:rsidRPr="00FE6371">
        <w:rPr>
          <w:rFonts w:ascii="Times New Roman" w:hAnsi="Times New Roman"/>
          <w:sz w:val="24"/>
          <w:szCs w:val="24"/>
          <w:lang w:val="en-GB"/>
        </w:rPr>
        <w:t xml:space="preserve">Data are shown with median (A and F), *P&lt;0.05, ** P&lt;0.01 </w:t>
      </w:r>
      <w:r w:rsidRPr="00FE6371">
        <w:rPr>
          <w:rFonts w:ascii="Times New Roman" w:hAnsi="Times New Roman"/>
          <w:sz w:val="24"/>
          <w:szCs w:val="24"/>
          <w:lang w:val="en-GB" w:eastAsia="fi-FI"/>
        </w:rPr>
        <w:t>and</w:t>
      </w:r>
      <w:r w:rsidRPr="00FE6371">
        <w:rPr>
          <w:rFonts w:ascii="Times New Roman" w:hAnsi="Times New Roman"/>
          <w:sz w:val="24"/>
          <w:szCs w:val="24"/>
          <w:lang w:val="en-GB"/>
        </w:rPr>
        <w:t xml:space="preserve"> ***P&lt;0.001. vs. </w:t>
      </w:r>
      <w:r w:rsidRPr="00FE6371">
        <w:rPr>
          <w:rFonts w:ascii="Times New Roman" w:hAnsi="Times New Roman"/>
          <w:noProof/>
          <w:sz w:val="24"/>
          <w:szCs w:val="24"/>
          <w:lang w:val="en-GB" w:eastAsia="fi-FI"/>
        </w:rPr>
        <w:t>control</w:t>
      </w:r>
      <w:r w:rsidRPr="00FE6371">
        <w:rPr>
          <w:rFonts w:ascii="Times New Roman" w:hAnsi="Times New Roman"/>
          <w:sz w:val="24"/>
          <w:szCs w:val="24"/>
          <w:lang w:val="en-GB"/>
        </w:rPr>
        <w:t xml:space="preserve"> (for animal study) and baseline (for human study).</w:t>
      </w:r>
      <w:r w:rsidR="00293D97">
        <w:rPr>
          <w:rFonts w:ascii="Times New Roman" w:hAnsi="Times New Roman"/>
          <w:sz w:val="24"/>
          <w:szCs w:val="24"/>
          <w:lang w:val="en-GB"/>
        </w:rPr>
        <w:br w:type="page"/>
      </w:r>
    </w:p>
    <w:p w14:paraId="378EB2A7" w14:textId="77777777" w:rsidR="00267150" w:rsidRPr="00FE6371" w:rsidRDefault="00267150" w:rsidP="00267150">
      <w:pPr>
        <w:spacing w:line="360" w:lineRule="auto"/>
        <w:jc w:val="both"/>
        <w:rPr>
          <w:rFonts w:ascii="Times New Roman" w:hAnsi="Times New Roman"/>
          <w:sz w:val="24"/>
          <w:szCs w:val="24"/>
          <w:lang w:val="en-GB"/>
        </w:rPr>
      </w:pPr>
    </w:p>
    <w:p w14:paraId="786879B8" w14:textId="77777777" w:rsidR="00267150" w:rsidRPr="00FE6371" w:rsidRDefault="00DF4D7F" w:rsidP="00267150">
      <w:pPr>
        <w:spacing w:after="0" w:line="360" w:lineRule="auto"/>
        <w:jc w:val="both"/>
        <w:rPr>
          <w:rFonts w:ascii="Arial" w:hAnsi="Arial" w:cs="Arial"/>
          <w:sz w:val="24"/>
          <w:szCs w:val="24"/>
          <w:lang w:val="en-GB"/>
        </w:rPr>
      </w:pPr>
      <w:r>
        <w:rPr>
          <w:rFonts w:ascii="Arial" w:hAnsi="Arial" w:cs="Arial"/>
          <w:noProof/>
          <w:sz w:val="24"/>
          <w:szCs w:val="24"/>
          <w:lang w:eastAsia="fi-FI"/>
        </w:rPr>
        <w:drawing>
          <wp:inline distT="0" distB="0" distL="0" distR="0" wp14:anchorId="5EEBDCDC" wp14:editId="1984CF86">
            <wp:extent cx="5797296" cy="3995928"/>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97296" cy="3995928"/>
                    </a:xfrm>
                    <a:prstGeom prst="rect">
                      <a:avLst/>
                    </a:prstGeom>
                  </pic:spPr>
                </pic:pic>
              </a:graphicData>
            </a:graphic>
          </wp:inline>
        </w:drawing>
      </w:r>
    </w:p>
    <w:p w14:paraId="5B128BDE" w14:textId="77777777" w:rsidR="00293D97" w:rsidRDefault="00267150" w:rsidP="00267150">
      <w:pPr>
        <w:spacing w:after="0" w:line="360" w:lineRule="auto"/>
        <w:rPr>
          <w:rFonts w:ascii="Times New Roman" w:hAnsi="Times New Roman"/>
          <w:sz w:val="24"/>
          <w:szCs w:val="24"/>
          <w:lang w:val="en-GB"/>
        </w:rPr>
      </w:pPr>
      <w:r w:rsidRPr="00FE6371">
        <w:rPr>
          <w:rFonts w:ascii="Times New Roman" w:hAnsi="Times New Roman"/>
          <w:b/>
          <w:sz w:val="24"/>
          <w:szCs w:val="24"/>
          <w:lang w:val="en-GB"/>
        </w:rPr>
        <w:t>Figure 3.</w:t>
      </w:r>
      <w:r w:rsidRPr="00FE6371">
        <w:rPr>
          <w:rFonts w:ascii="Times New Roman" w:hAnsi="Times New Roman"/>
          <w:sz w:val="24"/>
          <w:szCs w:val="24"/>
          <w:lang w:val="en-GB"/>
        </w:rPr>
        <w:t xml:space="preserve"> </w:t>
      </w:r>
      <w:r w:rsidRPr="00FE6371">
        <w:rPr>
          <w:rFonts w:ascii="Times New Roman" w:hAnsi="Times New Roman"/>
          <w:b/>
          <w:sz w:val="24"/>
          <w:szCs w:val="24"/>
          <w:lang w:val="en-GB"/>
        </w:rPr>
        <w:t>Tissue specific glucose uptake</w:t>
      </w:r>
      <w:r w:rsidRPr="00FE6371">
        <w:rPr>
          <w:rFonts w:ascii="Times New Roman" w:hAnsi="Times New Roman"/>
          <w:sz w:val="24"/>
          <w:szCs w:val="24"/>
          <w:lang w:val="en-GB"/>
        </w:rPr>
        <w:t>. Panel (A) showing small intestine and (B) colon GU (C) M-value (D) skeletal muscle GU in different intervention groups.</w:t>
      </w:r>
      <w:r w:rsidRPr="00FE6371" w:rsidDel="006E4E8A">
        <w:rPr>
          <w:rFonts w:ascii="Times New Roman" w:hAnsi="Times New Roman"/>
          <w:sz w:val="24"/>
          <w:szCs w:val="24"/>
          <w:lang w:val="en-GB"/>
        </w:rPr>
        <w:t xml:space="preserve"> </w:t>
      </w:r>
      <w:r w:rsidRPr="00FE6371">
        <w:rPr>
          <w:rFonts w:ascii="Times New Roman" w:hAnsi="Times New Roman"/>
          <w:sz w:val="24"/>
          <w:szCs w:val="24"/>
          <w:lang w:val="en-GB"/>
        </w:rPr>
        <w:t xml:space="preserve">Metformin significantly increased GU in the small intestine (2-fold) and in the colon (3-fold). </w:t>
      </w:r>
      <w:r w:rsidRPr="00FE6371">
        <w:rPr>
          <w:rFonts w:ascii="Times New Roman" w:hAnsi="Times New Roman"/>
          <w:sz w:val="24"/>
          <w:szCs w:val="24"/>
          <w:lang w:val="en-GB"/>
        </w:rPr>
        <w:lastRenderedPageBreak/>
        <w:t>Rosiglitazone treatment caused 22%, 44% and 25% incremental increases in the small intestine GU, M-value and skeletal muscle GU, respectively. *P&lt;0.03, **P&lt;0.05 and ***P&lt;0.001 vs. baseline.</w:t>
      </w:r>
    </w:p>
    <w:p w14:paraId="718C9F95" w14:textId="77777777" w:rsidR="00EF62F9" w:rsidRDefault="00DF4D7F" w:rsidP="00EF62F9">
      <w:pPr>
        <w:widowControl w:val="0"/>
        <w:tabs>
          <w:tab w:val="left" w:pos="220"/>
          <w:tab w:val="left" w:pos="720"/>
        </w:tabs>
        <w:autoSpaceDE w:val="0"/>
        <w:autoSpaceDN w:val="0"/>
        <w:adjustRightInd w:val="0"/>
        <w:spacing w:after="240" w:line="360" w:lineRule="atLeast"/>
        <w:rPr>
          <w:rFonts w:ascii="Times New Roman" w:hAnsi="Times New Roman"/>
          <w:sz w:val="24"/>
          <w:szCs w:val="24"/>
          <w:lang w:val="en-GB"/>
        </w:rPr>
      </w:pPr>
      <w:r>
        <w:rPr>
          <w:rFonts w:ascii="Times New Roman" w:hAnsi="Times New Roman"/>
          <w:noProof/>
          <w:sz w:val="24"/>
          <w:szCs w:val="24"/>
          <w:lang w:eastAsia="fi-FI"/>
        </w:rPr>
        <w:drawing>
          <wp:inline distT="0" distB="0" distL="0" distR="0" wp14:anchorId="1719F4DD" wp14:editId="59D38A11">
            <wp:extent cx="6120130" cy="2223770"/>
            <wp:effectExtent l="0" t="0" r="1270" b="1143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tif"/>
                    <pic:cNvPicPr/>
                  </pic:nvPicPr>
                  <pic:blipFill>
                    <a:blip r:embed="rId12">
                      <a:extLst>
                        <a:ext uri="{28A0092B-C50C-407E-A947-70E740481C1C}">
                          <a14:useLocalDpi xmlns:a14="http://schemas.microsoft.com/office/drawing/2010/main" val="0"/>
                        </a:ext>
                      </a:extLst>
                    </a:blip>
                    <a:stretch>
                      <a:fillRect/>
                    </a:stretch>
                  </pic:blipFill>
                  <pic:spPr>
                    <a:xfrm>
                      <a:off x="0" y="0"/>
                      <a:ext cx="6120130" cy="2223770"/>
                    </a:xfrm>
                    <a:prstGeom prst="rect">
                      <a:avLst/>
                    </a:prstGeom>
                  </pic:spPr>
                </pic:pic>
              </a:graphicData>
            </a:graphic>
          </wp:inline>
        </w:drawing>
      </w:r>
    </w:p>
    <w:p w14:paraId="3AD31276" w14:textId="77777777" w:rsidR="00F95808" w:rsidRPr="00EF62F9" w:rsidRDefault="00267150" w:rsidP="00EF62F9">
      <w:pPr>
        <w:widowControl w:val="0"/>
        <w:tabs>
          <w:tab w:val="left" w:pos="220"/>
          <w:tab w:val="left" w:pos="720"/>
        </w:tabs>
        <w:autoSpaceDE w:val="0"/>
        <w:autoSpaceDN w:val="0"/>
        <w:adjustRightInd w:val="0"/>
        <w:spacing w:after="240" w:line="360" w:lineRule="atLeast"/>
        <w:rPr>
          <w:rFonts w:ascii="Times New Roman" w:hAnsi="Times New Roman"/>
          <w:sz w:val="24"/>
          <w:szCs w:val="24"/>
          <w:lang w:val="en-GB"/>
        </w:rPr>
      </w:pPr>
      <w:r w:rsidRPr="00FE6371">
        <w:rPr>
          <w:rFonts w:ascii="Times New Roman" w:hAnsi="Times New Roman"/>
          <w:b/>
          <w:sz w:val="24"/>
          <w:szCs w:val="24"/>
          <w:lang w:val="en-GB"/>
        </w:rPr>
        <w:t xml:space="preserve">Figure </w:t>
      </w:r>
      <w:r>
        <w:rPr>
          <w:rFonts w:ascii="Times New Roman" w:hAnsi="Times New Roman"/>
          <w:b/>
          <w:sz w:val="24"/>
          <w:szCs w:val="24"/>
          <w:lang w:val="en-GB"/>
        </w:rPr>
        <w:t>4</w:t>
      </w:r>
      <w:r w:rsidRPr="00FE6371">
        <w:rPr>
          <w:rFonts w:ascii="Times New Roman" w:hAnsi="Times New Roman"/>
          <w:b/>
          <w:sz w:val="24"/>
          <w:szCs w:val="24"/>
          <w:lang w:val="en-GB"/>
        </w:rPr>
        <w:t>. Relationship between intestinal metabolism and glycemic control</w:t>
      </w:r>
      <w:r w:rsidR="00F95808">
        <w:rPr>
          <w:rFonts w:ascii="Times New Roman" w:hAnsi="Times New Roman"/>
          <w:b/>
          <w:sz w:val="24"/>
          <w:szCs w:val="24"/>
          <w:lang w:val="en-GB"/>
        </w:rPr>
        <w:t>.</w:t>
      </w:r>
    </w:p>
    <w:p w14:paraId="4E78121B" w14:textId="77777777" w:rsidR="00F95808" w:rsidRPr="00EF62F9" w:rsidRDefault="00F95808" w:rsidP="00EF62F9">
      <w:pPr>
        <w:widowControl w:val="0"/>
        <w:tabs>
          <w:tab w:val="left" w:pos="220"/>
          <w:tab w:val="left" w:pos="720"/>
        </w:tabs>
        <w:autoSpaceDE w:val="0"/>
        <w:autoSpaceDN w:val="0"/>
        <w:adjustRightInd w:val="0"/>
        <w:spacing w:after="240" w:line="360" w:lineRule="atLeast"/>
        <w:rPr>
          <w:rFonts w:ascii="Times New Roman" w:hAnsi="Times New Roman"/>
          <w:sz w:val="24"/>
          <w:szCs w:val="24"/>
          <w:lang w:val="en-GB"/>
        </w:rPr>
      </w:pPr>
      <w:r w:rsidRPr="00EF62F9">
        <w:rPr>
          <w:rFonts w:ascii="Times New Roman" w:hAnsi="Times New Roman"/>
          <w:sz w:val="24"/>
          <w:szCs w:val="24"/>
          <w:lang w:val="en-GB"/>
        </w:rPr>
        <w:t>Increased glucose uptake (GU)</w:t>
      </w:r>
      <w:r w:rsidR="00EF62F9">
        <w:rPr>
          <w:rFonts w:ascii="Times New Roman" w:hAnsi="Times New Roman"/>
          <w:sz w:val="24"/>
          <w:szCs w:val="24"/>
          <w:lang w:val="en-GB"/>
        </w:rPr>
        <w:t xml:space="preserve"> </w:t>
      </w:r>
      <w:r>
        <w:rPr>
          <w:rFonts w:ascii="Times New Roman" w:hAnsi="Times New Roman"/>
          <w:sz w:val="24"/>
          <w:szCs w:val="24"/>
          <w:lang w:val="en-GB"/>
        </w:rPr>
        <w:t>in colon</w:t>
      </w:r>
      <w:r w:rsidRPr="00EF62F9">
        <w:rPr>
          <w:rFonts w:ascii="Times New Roman" w:hAnsi="Times New Roman"/>
          <w:sz w:val="24"/>
          <w:szCs w:val="24"/>
          <w:lang w:val="en-GB"/>
        </w:rPr>
        <w:t xml:space="preserve"> correlated with decrea</w:t>
      </w:r>
      <w:r>
        <w:rPr>
          <w:rFonts w:ascii="Times New Roman" w:hAnsi="Times New Roman"/>
          <w:sz w:val="24"/>
          <w:szCs w:val="24"/>
          <w:lang w:val="en-GB"/>
        </w:rPr>
        <w:t>se</w:t>
      </w:r>
      <w:r w:rsidRPr="00F95808">
        <w:rPr>
          <w:rFonts w:ascii="Times New Roman" w:hAnsi="Times New Roman"/>
          <w:sz w:val="24"/>
          <w:szCs w:val="24"/>
          <w:lang w:val="en-GB"/>
        </w:rPr>
        <w:t xml:space="preserve"> in fasting plasma glucose in metformin </w:t>
      </w:r>
      <w:r w:rsidRPr="00EF62F9">
        <w:rPr>
          <w:rFonts w:ascii="Times New Roman" w:hAnsi="Times New Roman"/>
          <w:sz w:val="24"/>
          <w:szCs w:val="24"/>
          <w:lang w:val="en-GB"/>
        </w:rPr>
        <w:t>group (A)</w:t>
      </w:r>
      <w:r>
        <w:rPr>
          <w:rFonts w:ascii="Times New Roman" w:hAnsi="Times New Roman"/>
          <w:sz w:val="24"/>
          <w:szCs w:val="24"/>
          <w:lang w:val="en-GB"/>
        </w:rPr>
        <w:t>.</w:t>
      </w:r>
      <w:r w:rsidRPr="00EF62F9">
        <w:rPr>
          <w:rFonts w:ascii="Times New Roman" w:hAnsi="Times New Roman"/>
          <w:sz w:val="24"/>
          <w:szCs w:val="24"/>
          <w:lang w:val="en-GB"/>
        </w:rPr>
        <w:t xml:space="preserve"> Increased whole bo</w:t>
      </w:r>
      <w:r w:rsidR="00EF62F9">
        <w:rPr>
          <w:rFonts w:ascii="Times New Roman" w:hAnsi="Times New Roman"/>
          <w:sz w:val="24"/>
          <w:szCs w:val="24"/>
          <w:lang w:val="en-GB"/>
        </w:rPr>
        <w:t>dy GU correlated with postintervention</w:t>
      </w:r>
      <w:r w:rsidRPr="00EF62F9">
        <w:rPr>
          <w:rFonts w:ascii="Times New Roman" w:hAnsi="Times New Roman"/>
          <w:sz w:val="24"/>
          <w:szCs w:val="24"/>
          <w:lang w:val="en-GB"/>
        </w:rPr>
        <w:t xml:space="preserve"> intestinal GU in metf</w:t>
      </w:r>
      <w:r w:rsidRPr="00F95808">
        <w:rPr>
          <w:rFonts w:ascii="Times New Roman" w:hAnsi="Times New Roman"/>
          <w:sz w:val="24"/>
          <w:szCs w:val="24"/>
          <w:lang w:val="en-GB"/>
        </w:rPr>
        <w:t>ormin (</w:t>
      </w:r>
      <w:r>
        <w:rPr>
          <w:rFonts w:ascii="Times New Roman" w:hAnsi="Times New Roman"/>
          <w:sz w:val="24"/>
          <w:szCs w:val="24"/>
          <w:lang w:val="en-GB"/>
        </w:rPr>
        <w:t>B</w:t>
      </w:r>
      <w:r w:rsidRPr="00F95808">
        <w:rPr>
          <w:rFonts w:ascii="Times New Roman" w:hAnsi="Times New Roman"/>
          <w:sz w:val="24"/>
          <w:szCs w:val="24"/>
          <w:lang w:val="en-GB"/>
        </w:rPr>
        <w:t>)</w:t>
      </w:r>
      <w:r w:rsidRPr="00EF62F9">
        <w:rPr>
          <w:rFonts w:ascii="Times New Roman" w:hAnsi="Times New Roman"/>
          <w:sz w:val="24"/>
          <w:szCs w:val="24"/>
          <w:lang w:val="en-GB"/>
        </w:rPr>
        <w:t> </w:t>
      </w:r>
      <w:r w:rsidRPr="00F95808">
        <w:rPr>
          <w:rFonts w:ascii="Times New Roman" w:hAnsi="Times New Roman"/>
          <w:sz w:val="24"/>
          <w:szCs w:val="24"/>
          <w:lang w:val="en-GB"/>
        </w:rPr>
        <w:t>group</w:t>
      </w:r>
      <w:r w:rsidR="00EF62F9" w:rsidRPr="00EF62F9">
        <w:rPr>
          <w:rFonts w:ascii="Times New Roman" w:hAnsi="Times New Roman"/>
          <w:sz w:val="24"/>
          <w:szCs w:val="24"/>
          <w:lang w:val="en-GB"/>
        </w:rPr>
        <w:t>.</w:t>
      </w:r>
    </w:p>
    <w:p w14:paraId="6F5B7C75" w14:textId="77777777" w:rsidR="00267150" w:rsidRPr="00FE6371" w:rsidRDefault="00267150" w:rsidP="00267150">
      <w:pPr>
        <w:spacing w:after="0" w:line="360" w:lineRule="auto"/>
        <w:outlineLvl w:val="0"/>
        <w:rPr>
          <w:rFonts w:ascii="Times New Roman" w:hAnsi="Times New Roman"/>
          <w:sz w:val="24"/>
          <w:szCs w:val="24"/>
          <w:lang w:val="en-GB"/>
        </w:rPr>
      </w:pPr>
      <w:r w:rsidRPr="00FE6371">
        <w:rPr>
          <w:rFonts w:ascii="Times New Roman" w:hAnsi="Times New Roman"/>
          <w:sz w:val="24"/>
          <w:szCs w:val="24"/>
          <w:lang w:val="en-GB"/>
        </w:rPr>
        <w:t xml:space="preserve"> </w:t>
      </w:r>
    </w:p>
    <w:p w14:paraId="23C28EDD" w14:textId="77777777" w:rsidR="00EF62F9" w:rsidRDefault="00EF62F9" w:rsidP="00267150">
      <w:pPr>
        <w:widowControl w:val="0"/>
        <w:autoSpaceDE w:val="0"/>
        <w:autoSpaceDN w:val="0"/>
        <w:adjustRightInd w:val="0"/>
        <w:spacing w:after="240" w:line="360" w:lineRule="auto"/>
        <w:jc w:val="both"/>
        <w:rPr>
          <w:rFonts w:ascii="Arial" w:hAnsi="Arial" w:cs="Arial"/>
          <w:sz w:val="24"/>
          <w:szCs w:val="24"/>
          <w:lang w:val="en-GB"/>
        </w:rPr>
      </w:pPr>
      <w:r>
        <w:rPr>
          <w:rFonts w:ascii="Arial" w:hAnsi="Arial" w:cs="Arial"/>
          <w:sz w:val="24"/>
          <w:szCs w:val="24"/>
          <w:lang w:val="en-GB"/>
        </w:rPr>
        <w:br w:type="page"/>
      </w:r>
    </w:p>
    <w:p w14:paraId="79EF7F96" w14:textId="77777777" w:rsidR="00267150" w:rsidRPr="00FE6371" w:rsidRDefault="00267150" w:rsidP="00267150">
      <w:pPr>
        <w:widowControl w:val="0"/>
        <w:autoSpaceDE w:val="0"/>
        <w:autoSpaceDN w:val="0"/>
        <w:adjustRightInd w:val="0"/>
        <w:spacing w:after="240" w:line="360" w:lineRule="auto"/>
        <w:jc w:val="both"/>
        <w:rPr>
          <w:rFonts w:ascii="Arial" w:hAnsi="Arial" w:cs="Arial"/>
          <w:sz w:val="24"/>
          <w:szCs w:val="24"/>
          <w:lang w:val="en-GB"/>
        </w:rPr>
      </w:pPr>
    </w:p>
    <w:p w14:paraId="73FE8C62" w14:textId="77777777" w:rsidR="00B024B8" w:rsidRPr="00DF7CD6" w:rsidRDefault="00490116" w:rsidP="00653B3C">
      <w:pPr>
        <w:widowControl w:val="0"/>
        <w:autoSpaceDE w:val="0"/>
        <w:autoSpaceDN w:val="0"/>
        <w:adjustRightInd w:val="0"/>
        <w:spacing w:after="240" w:line="360" w:lineRule="auto"/>
        <w:jc w:val="both"/>
        <w:rPr>
          <w:sz w:val="24"/>
          <w:szCs w:val="24"/>
          <w:lang w:val="en-US" w:eastAsia="fi-FI"/>
        </w:rPr>
      </w:pPr>
      <w:r>
        <w:rPr>
          <w:rFonts w:ascii="Arial" w:hAnsi="Arial" w:cs="Arial"/>
          <w:sz w:val="24"/>
          <w:szCs w:val="24"/>
          <w:lang w:val="en-GB"/>
        </w:rPr>
        <w:fldChar w:fldCharType="begin"/>
      </w:r>
      <w:r w:rsidR="00B024B8">
        <w:rPr>
          <w:rFonts w:ascii="Arial" w:hAnsi="Arial" w:cs="Arial"/>
          <w:sz w:val="24"/>
          <w:szCs w:val="24"/>
          <w:lang w:val="en-GB"/>
        </w:rPr>
        <w:instrText xml:space="preserve"> LINK </w:instrText>
      </w:r>
      <w:r w:rsidR="00B7620D">
        <w:rPr>
          <w:rFonts w:ascii="Arial" w:hAnsi="Arial" w:cs="Arial"/>
          <w:sz w:val="24"/>
          <w:szCs w:val="24"/>
          <w:lang w:val="en-GB"/>
        </w:rPr>
        <w:instrText xml:space="preserve">Excel.Sheet.8 /Users/jukkakoffert/Desktop/Tutkimus/ROSI/Manu/Figures-final/antromp_2.xlsx Taulukko1!R1C1:R15C7 </w:instrText>
      </w:r>
      <w:r w:rsidR="00B024B8">
        <w:rPr>
          <w:rFonts w:ascii="Arial" w:hAnsi="Arial" w:cs="Arial"/>
          <w:sz w:val="24"/>
          <w:szCs w:val="24"/>
          <w:lang w:val="en-GB"/>
        </w:rPr>
        <w:instrText xml:space="preserve">\a \f 4 \h </w:instrText>
      </w:r>
      <w:r w:rsidR="00944A89">
        <w:rPr>
          <w:rFonts w:ascii="Arial" w:hAnsi="Arial" w:cs="Arial"/>
          <w:sz w:val="24"/>
          <w:szCs w:val="24"/>
          <w:lang w:val="en-GB"/>
        </w:rPr>
        <w:instrText xml:space="preserve"> \* MERGEFORMAT </w:instrText>
      </w:r>
      <w:r>
        <w:rPr>
          <w:rFonts w:ascii="Arial" w:hAnsi="Arial" w:cs="Arial"/>
          <w:sz w:val="24"/>
          <w:szCs w:val="24"/>
          <w:lang w:val="en-GB"/>
        </w:rPr>
        <w:fldChar w:fldCharType="separate"/>
      </w:r>
    </w:p>
    <w:tbl>
      <w:tblPr>
        <w:tblW w:w="11023" w:type="dxa"/>
        <w:tblInd w:w="-493" w:type="dxa"/>
        <w:tblCellMar>
          <w:left w:w="70" w:type="dxa"/>
          <w:right w:w="70" w:type="dxa"/>
        </w:tblCellMar>
        <w:tblLook w:val="04A0" w:firstRow="1" w:lastRow="0" w:firstColumn="1" w:lastColumn="0" w:noHBand="0" w:noVBand="1"/>
      </w:tblPr>
      <w:tblGrid>
        <w:gridCol w:w="2563"/>
        <w:gridCol w:w="1520"/>
        <w:gridCol w:w="1460"/>
        <w:gridCol w:w="1320"/>
        <w:gridCol w:w="1358"/>
        <w:gridCol w:w="1520"/>
        <w:gridCol w:w="1320"/>
      </w:tblGrid>
      <w:tr w:rsidR="00B024B8" w14:paraId="165D863A" w14:textId="77777777" w:rsidTr="00363803">
        <w:trPr>
          <w:trHeight w:val="320"/>
        </w:trPr>
        <w:tc>
          <w:tcPr>
            <w:tcW w:w="2563" w:type="dxa"/>
            <w:tcBorders>
              <w:top w:val="nil"/>
              <w:left w:val="nil"/>
              <w:bottom w:val="nil"/>
              <w:right w:val="nil"/>
            </w:tcBorders>
            <w:shd w:val="clear" w:color="auto" w:fill="auto"/>
            <w:noWrap/>
            <w:vAlign w:val="bottom"/>
            <w:hideMark/>
          </w:tcPr>
          <w:p w14:paraId="075C8537" w14:textId="77777777" w:rsidR="00B024B8" w:rsidRDefault="00B024B8">
            <w:pPr>
              <w:rPr>
                <w:rFonts w:ascii="Arial" w:hAnsi="Arial" w:cs="Arial"/>
                <w:color w:val="000000"/>
                <w:sz w:val="24"/>
                <w:szCs w:val="24"/>
              </w:rPr>
            </w:pPr>
            <w:r>
              <w:rPr>
                <w:rFonts w:ascii="Arial" w:hAnsi="Arial" w:cs="Arial"/>
                <w:color w:val="000000"/>
              </w:rPr>
              <w:t>TABLE 1</w:t>
            </w:r>
          </w:p>
        </w:tc>
        <w:tc>
          <w:tcPr>
            <w:tcW w:w="1520" w:type="dxa"/>
            <w:tcBorders>
              <w:top w:val="nil"/>
              <w:left w:val="nil"/>
              <w:bottom w:val="nil"/>
              <w:right w:val="nil"/>
            </w:tcBorders>
            <w:shd w:val="clear" w:color="auto" w:fill="auto"/>
            <w:noWrap/>
            <w:vAlign w:val="bottom"/>
            <w:hideMark/>
          </w:tcPr>
          <w:p w14:paraId="036F3AF8" w14:textId="77777777" w:rsidR="00B024B8" w:rsidRDefault="00B024B8">
            <w:pPr>
              <w:rPr>
                <w:rFonts w:ascii="Arial" w:hAnsi="Arial" w:cs="Arial"/>
                <w:color w:val="000000"/>
              </w:rPr>
            </w:pPr>
          </w:p>
        </w:tc>
        <w:tc>
          <w:tcPr>
            <w:tcW w:w="1460" w:type="dxa"/>
            <w:tcBorders>
              <w:top w:val="nil"/>
              <w:left w:val="nil"/>
              <w:bottom w:val="nil"/>
              <w:right w:val="nil"/>
            </w:tcBorders>
            <w:shd w:val="clear" w:color="auto" w:fill="auto"/>
            <w:noWrap/>
            <w:vAlign w:val="bottom"/>
            <w:hideMark/>
          </w:tcPr>
          <w:p w14:paraId="5D35E11B" w14:textId="77777777" w:rsidR="00B024B8" w:rsidRDefault="00B024B8">
            <w:pPr>
              <w:rPr>
                <w:sz w:val="20"/>
                <w:szCs w:val="20"/>
              </w:rPr>
            </w:pPr>
          </w:p>
        </w:tc>
        <w:tc>
          <w:tcPr>
            <w:tcW w:w="1320" w:type="dxa"/>
            <w:tcBorders>
              <w:top w:val="nil"/>
              <w:left w:val="nil"/>
              <w:bottom w:val="nil"/>
              <w:right w:val="nil"/>
            </w:tcBorders>
            <w:shd w:val="clear" w:color="auto" w:fill="auto"/>
            <w:noWrap/>
            <w:vAlign w:val="bottom"/>
            <w:hideMark/>
          </w:tcPr>
          <w:p w14:paraId="7709BEAB" w14:textId="77777777" w:rsidR="00B024B8" w:rsidRDefault="00B024B8">
            <w:pPr>
              <w:rPr>
                <w:sz w:val="20"/>
                <w:szCs w:val="20"/>
              </w:rPr>
            </w:pPr>
          </w:p>
        </w:tc>
        <w:tc>
          <w:tcPr>
            <w:tcW w:w="1320" w:type="dxa"/>
            <w:tcBorders>
              <w:top w:val="nil"/>
              <w:left w:val="nil"/>
              <w:bottom w:val="nil"/>
              <w:right w:val="nil"/>
            </w:tcBorders>
            <w:shd w:val="clear" w:color="auto" w:fill="auto"/>
            <w:noWrap/>
            <w:vAlign w:val="bottom"/>
            <w:hideMark/>
          </w:tcPr>
          <w:p w14:paraId="4BE49B9C" w14:textId="77777777" w:rsidR="00B024B8" w:rsidRDefault="00B024B8">
            <w:pPr>
              <w:rPr>
                <w:sz w:val="20"/>
                <w:szCs w:val="20"/>
              </w:rPr>
            </w:pPr>
          </w:p>
        </w:tc>
        <w:tc>
          <w:tcPr>
            <w:tcW w:w="1520" w:type="dxa"/>
            <w:tcBorders>
              <w:top w:val="nil"/>
              <w:left w:val="nil"/>
              <w:bottom w:val="nil"/>
              <w:right w:val="nil"/>
            </w:tcBorders>
            <w:shd w:val="clear" w:color="auto" w:fill="auto"/>
            <w:noWrap/>
            <w:vAlign w:val="bottom"/>
            <w:hideMark/>
          </w:tcPr>
          <w:p w14:paraId="1C328252" w14:textId="77777777" w:rsidR="00B024B8" w:rsidRDefault="00B024B8">
            <w:pPr>
              <w:rPr>
                <w:sz w:val="20"/>
                <w:szCs w:val="20"/>
              </w:rPr>
            </w:pPr>
          </w:p>
        </w:tc>
        <w:tc>
          <w:tcPr>
            <w:tcW w:w="1320" w:type="dxa"/>
            <w:tcBorders>
              <w:top w:val="nil"/>
              <w:left w:val="nil"/>
              <w:bottom w:val="nil"/>
              <w:right w:val="nil"/>
            </w:tcBorders>
            <w:shd w:val="clear" w:color="auto" w:fill="auto"/>
            <w:noWrap/>
            <w:vAlign w:val="bottom"/>
            <w:hideMark/>
          </w:tcPr>
          <w:p w14:paraId="58BE44AD" w14:textId="77777777" w:rsidR="00B024B8" w:rsidRDefault="00B024B8">
            <w:pPr>
              <w:rPr>
                <w:sz w:val="20"/>
                <w:szCs w:val="20"/>
              </w:rPr>
            </w:pPr>
          </w:p>
        </w:tc>
      </w:tr>
      <w:tr w:rsidR="00B024B8" w:rsidRPr="00DB6004" w14:paraId="28D26044" w14:textId="77777777" w:rsidTr="00363803">
        <w:trPr>
          <w:trHeight w:val="320"/>
        </w:trPr>
        <w:tc>
          <w:tcPr>
            <w:tcW w:w="9703" w:type="dxa"/>
            <w:gridSpan w:val="6"/>
            <w:tcBorders>
              <w:top w:val="nil"/>
              <w:left w:val="nil"/>
              <w:bottom w:val="nil"/>
              <w:right w:val="nil"/>
            </w:tcBorders>
            <w:shd w:val="clear" w:color="auto" w:fill="auto"/>
            <w:noWrap/>
            <w:vAlign w:val="bottom"/>
            <w:hideMark/>
          </w:tcPr>
          <w:p w14:paraId="1CF32FB2" w14:textId="77777777" w:rsidR="00B024B8" w:rsidRPr="00DF7CD6" w:rsidRDefault="00B024B8">
            <w:pPr>
              <w:rPr>
                <w:rFonts w:ascii="Arial" w:hAnsi="Arial" w:cs="Arial"/>
                <w:color w:val="000000"/>
                <w:sz w:val="24"/>
                <w:szCs w:val="24"/>
                <w:lang w:val="en-US"/>
              </w:rPr>
            </w:pPr>
            <w:r w:rsidRPr="00DF7CD6">
              <w:rPr>
                <w:rFonts w:ascii="Arial" w:hAnsi="Arial" w:cs="Arial"/>
                <w:color w:val="000000"/>
                <w:lang w:val="en-US"/>
              </w:rPr>
              <w:t>Anthropometric and metabolic characteristics of subjects before and after intervention</w:t>
            </w:r>
          </w:p>
        </w:tc>
        <w:tc>
          <w:tcPr>
            <w:tcW w:w="1320" w:type="dxa"/>
            <w:tcBorders>
              <w:top w:val="nil"/>
              <w:left w:val="nil"/>
              <w:bottom w:val="nil"/>
              <w:right w:val="nil"/>
            </w:tcBorders>
            <w:shd w:val="clear" w:color="auto" w:fill="auto"/>
            <w:noWrap/>
            <w:vAlign w:val="bottom"/>
            <w:hideMark/>
          </w:tcPr>
          <w:p w14:paraId="38798439" w14:textId="77777777" w:rsidR="00B024B8" w:rsidRPr="00DF7CD6" w:rsidRDefault="00B024B8">
            <w:pPr>
              <w:rPr>
                <w:rFonts w:ascii="Arial" w:hAnsi="Arial" w:cs="Arial"/>
                <w:color w:val="000000"/>
                <w:lang w:val="en-US"/>
              </w:rPr>
            </w:pPr>
          </w:p>
        </w:tc>
      </w:tr>
      <w:tr w:rsidR="00B024B8" w14:paraId="7D6BA9F9" w14:textId="77777777" w:rsidTr="00363803">
        <w:trPr>
          <w:trHeight w:val="600"/>
        </w:trPr>
        <w:tc>
          <w:tcPr>
            <w:tcW w:w="2563" w:type="dxa"/>
            <w:tcBorders>
              <w:top w:val="nil"/>
              <w:left w:val="nil"/>
              <w:bottom w:val="nil"/>
              <w:right w:val="nil"/>
            </w:tcBorders>
            <w:shd w:val="clear" w:color="auto" w:fill="auto"/>
            <w:noWrap/>
            <w:vAlign w:val="bottom"/>
            <w:hideMark/>
          </w:tcPr>
          <w:p w14:paraId="29C3D736" w14:textId="77777777" w:rsidR="00B024B8" w:rsidRPr="00DF7CD6" w:rsidRDefault="00B024B8">
            <w:pPr>
              <w:rPr>
                <w:sz w:val="20"/>
                <w:szCs w:val="20"/>
                <w:lang w:val="en-US"/>
              </w:rPr>
            </w:pPr>
          </w:p>
        </w:tc>
        <w:tc>
          <w:tcPr>
            <w:tcW w:w="2980" w:type="dxa"/>
            <w:gridSpan w:val="2"/>
            <w:tcBorders>
              <w:top w:val="nil"/>
              <w:left w:val="nil"/>
              <w:bottom w:val="single" w:sz="4" w:space="0" w:color="auto"/>
              <w:right w:val="nil"/>
            </w:tcBorders>
            <w:shd w:val="clear" w:color="auto" w:fill="auto"/>
            <w:noWrap/>
            <w:vAlign w:val="bottom"/>
            <w:hideMark/>
          </w:tcPr>
          <w:p w14:paraId="59240988" w14:textId="77777777" w:rsidR="00B024B8" w:rsidRDefault="00B024B8">
            <w:pPr>
              <w:jc w:val="center"/>
              <w:rPr>
                <w:color w:val="000000"/>
                <w:sz w:val="24"/>
                <w:szCs w:val="24"/>
              </w:rPr>
            </w:pPr>
            <w:r>
              <w:rPr>
                <w:color w:val="000000"/>
              </w:rPr>
              <w:t>placebo</w:t>
            </w:r>
          </w:p>
        </w:tc>
        <w:tc>
          <w:tcPr>
            <w:tcW w:w="2640" w:type="dxa"/>
            <w:gridSpan w:val="2"/>
            <w:tcBorders>
              <w:top w:val="nil"/>
              <w:left w:val="nil"/>
              <w:bottom w:val="single" w:sz="4" w:space="0" w:color="auto"/>
              <w:right w:val="nil"/>
            </w:tcBorders>
            <w:shd w:val="clear" w:color="auto" w:fill="auto"/>
            <w:noWrap/>
            <w:vAlign w:val="bottom"/>
            <w:hideMark/>
          </w:tcPr>
          <w:p w14:paraId="568E9B38" w14:textId="77777777" w:rsidR="00B024B8" w:rsidRDefault="00B024B8">
            <w:pPr>
              <w:jc w:val="center"/>
              <w:rPr>
                <w:color w:val="000000"/>
              </w:rPr>
            </w:pPr>
            <w:r>
              <w:rPr>
                <w:color w:val="000000"/>
              </w:rPr>
              <w:t>metformin</w:t>
            </w:r>
          </w:p>
        </w:tc>
        <w:tc>
          <w:tcPr>
            <w:tcW w:w="2840" w:type="dxa"/>
            <w:gridSpan w:val="2"/>
            <w:tcBorders>
              <w:top w:val="nil"/>
              <w:left w:val="nil"/>
              <w:bottom w:val="single" w:sz="4" w:space="0" w:color="auto"/>
              <w:right w:val="nil"/>
            </w:tcBorders>
            <w:shd w:val="clear" w:color="auto" w:fill="auto"/>
            <w:noWrap/>
            <w:vAlign w:val="bottom"/>
            <w:hideMark/>
          </w:tcPr>
          <w:p w14:paraId="37E59401" w14:textId="77777777" w:rsidR="00B024B8" w:rsidRDefault="00B024B8">
            <w:pPr>
              <w:jc w:val="center"/>
              <w:rPr>
                <w:color w:val="000000"/>
              </w:rPr>
            </w:pPr>
            <w:r>
              <w:rPr>
                <w:color w:val="000000"/>
              </w:rPr>
              <w:t>rosiglitazone</w:t>
            </w:r>
          </w:p>
        </w:tc>
      </w:tr>
      <w:tr w:rsidR="00B024B8" w14:paraId="63F30A23" w14:textId="77777777" w:rsidTr="00363803">
        <w:trPr>
          <w:trHeight w:val="320"/>
        </w:trPr>
        <w:tc>
          <w:tcPr>
            <w:tcW w:w="2563" w:type="dxa"/>
            <w:tcBorders>
              <w:top w:val="nil"/>
              <w:left w:val="nil"/>
              <w:bottom w:val="single" w:sz="4" w:space="0" w:color="auto"/>
              <w:right w:val="nil"/>
            </w:tcBorders>
            <w:shd w:val="clear" w:color="auto" w:fill="auto"/>
            <w:noWrap/>
            <w:vAlign w:val="bottom"/>
            <w:hideMark/>
          </w:tcPr>
          <w:p w14:paraId="2664BDD4" w14:textId="77777777" w:rsidR="00B024B8" w:rsidRDefault="00B024B8">
            <w:pPr>
              <w:rPr>
                <w:color w:val="000000"/>
              </w:rPr>
            </w:pPr>
            <w:r>
              <w:rPr>
                <w:color w:val="000000"/>
              </w:rPr>
              <w:t> </w:t>
            </w:r>
          </w:p>
        </w:tc>
        <w:tc>
          <w:tcPr>
            <w:tcW w:w="1520" w:type="dxa"/>
            <w:tcBorders>
              <w:top w:val="nil"/>
              <w:left w:val="nil"/>
              <w:bottom w:val="single" w:sz="4" w:space="0" w:color="auto"/>
              <w:right w:val="nil"/>
            </w:tcBorders>
            <w:shd w:val="clear" w:color="auto" w:fill="auto"/>
            <w:noWrap/>
            <w:vAlign w:val="bottom"/>
            <w:hideMark/>
          </w:tcPr>
          <w:p w14:paraId="01D337F9" w14:textId="77777777" w:rsidR="00B024B8" w:rsidRDefault="00B024B8">
            <w:pPr>
              <w:rPr>
                <w:color w:val="000000"/>
              </w:rPr>
            </w:pPr>
            <w:r>
              <w:rPr>
                <w:color w:val="000000"/>
              </w:rPr>
              <w:t>Baseline</w:t>
            </w:r>
          </w:p>
        </w:tc>
        <w:tc>
          <w:tcPr>
            <w:tcW w:w="1460" w:type="dxa"/>
            <w:tcBorders>
              <w:top w:val="nil"/>
              <w:left w:val="nil"/>
              <w:bottom w:val="single" w:sz="4" w:space="0" w:color="auto"/>
              <w:right w:val="nil"/>
            </w:tcBorders>
            <w:shd w:val="clear" w:color="auto" w:fill="auto"/>
            <w:noWrap/>
            <w:vAlign w:val="bottom"/>
            <w:hideMark/>
          </w:tcPr>
          <w:p w14:paraId="1F1709A6" w14:textId="77777777" w:rsidR="00B024B8" w:rsidRDefault="00B024B8">
            <w:pPr>
              <w:rPr>
                <w:color w:val="000000"/>
              </w:rPr>
            </w:pPr>
            <w:r>
              <w:rPr>
                <w:color w:val="000000"/>
              </w:rPr>
              <w:t>26 weeks</w:t>
            </w:r>
          </w:p>
        </w:tc>
        <w:tc>
          <w:tcPr>
            <w:tcW w:w="1320" w:type="dxa"/>
            <w:tcBorders>
              <w:top w:val="nil"/>
              <w:left w:val="nil"/>
              <w:bottom w:val="single" w:sz="4" w:space="0" w:color="auto"/>
              <w:right w:val="nil"/>
            </w:tcBorders>
            <w:shd w:val="clear" w:color="auto" w:fill="auto"/>
            <w:noWrap/>
            <w:vAlign w:val="bottom"/>
            <w:hideMark/>
          </w:tcPr>
          <w:p w14:paraId="51D9F601" w14:textId="77777777" w:rsidR="00B024B8" w:rsidRDefault="00B024B8">
            <w:pPr>
              <w:rPr>
                <w:color w:val="000000"/>
              </w:rPr>
            </w:pPr>
            <w:r>
              <w:rPr>
                <w:color w:val="000000"/>
              </w:rPr>
              <w:t>Baseline</w:t>
            </w:r>
          </w:p>
        </w:tc>
        <w:tc>
          <w:tcPr>
            <w:tcW w:w="1320" w:type="dxa"/>
            <w:tcBorders>
              <w:top w:val="nil"/>
              <w:left w:val="nil"/>
              <w:bottom w:val="single" w:sz="4" w:space="0" w:color="auto"/>
              <w:right w:val="nil"/>
            </w:tcBorders>
            <w:shd w:val="clear" w:color="auto" w:fill="auto"/>
            <w:noWrap/>
            <w:vAlign w:val="bottom"/>
            <w:hideMark/>
          </w:tcPr>
          <w:p w14:paraId="31BF66E5" w14:textId="77777777" w:rsidR="00B024B8" w:rsidRDefault="00B024B8">
            <w:pPr>
              <w:rPr>
                <w:color w:val="000000"/>
              </w:rPr>
            </w:pPr>
            <w:r>
              <w:rPr>
                <w:color w:val="000000"/>
              </w:rPr>
              <w:t>26 weeks</w:t>
            </w:r>
          </w:p>
        </w:tc>
        <w:tc>
          <w:tcPr>
            <w:tcW w:w="1520" w:type="dxa"/>
            <w:tcBorders>
              <w:top w:val="nil"/>
              <w:left w:val="nil"/>
              <w:bottom w:val="single" w:sz="4" w:space="0" w:color="auto"/>
              <w:right w:val="nil"/>
            </w:tcBorders>
            <w:shd w:val="clear" w:color="auto" w:fill="auto"/>
            <w:noWrap/>
            <w:vAlign w:val="bottom"/>
            <w:hideMark/>
          </w:tcPr>
          <w:p w14:paraId="16DB3390" w14:textId="77777777" w:rsidR="00B024B8" w:rsidRDefault="00B024B8">
            <w:pPr>
              <w:rPr>
                <w:color w:val="000000"/>
              </w:rPr>
            </w:pPr>
            <w:r>
              <w:rPr>
                <w:color w:val="000000"/>
              </w:rPr>
              <w:t>Baseline</w:t>
            </w:r>
          </w:p>
        </w:tc>
        <w:tc>
          <w:tcPr>
            <w:tcW w:w="1320" w:type="dxa"/>
            <w:tcBorders>
              <w:top w:val="nil"/>
              <w:left w:val="nil"/>
              <w:bottom w:val="single" w:sz="4" w:space="0" w:color="auto"/>
              <w:right w:val="nil"/>
            </w:tcBorders>
            <w:shd w:val="clear" w:color="auto" w:fill="auto"/>
            <w:noWrap/>
            <w:vAlign w:val="bottom"/>
            <w:hideMark/>
          </w:tcPr>
          <w:p w14:paraId="7255E304" w14:textId="77777777" w:rsidR="00B024B8" w:rsidRDefault="00B024B8">
            <w:pPr>
              <w:rPr>
                <w:color w:val="000000"/>
              </w:rPr>
            </w:pPr>
            <w:r>
              <w:rPr>
                <w:color w:val="000000"/>
              </w:rPr>
              <w:t>26 weeks</w:t>
            </w:r>
          </w:p>
        </w:tc>
      </w:tr>
      <w:tr w:rsidR="00B024B8" w14:paraId="219CB754" w14:textId="77777777" w:rsidTr="00363803">
        <w:trPr>
          <w:trHeight w:val="320"/>
        </w:trPr>
        <w:tc>
          <w:tcPr>
            <w:tcW w:w="2563" w:type="dxa"/>
            <w:tcBorders>
              <w:top w:val="nil"/>
              <w:left w:val="nil"/>
              <w:bottom w:val="nil"/>
              <w:right w:val="nil"/>
            </w:tcBorders>
            <w:shd w:val="clear" w:color="auto" w:fill="auto"/>
            <w:noWrap/>
            <w:vAlign w:val="bottom"/>
            <w:hideMark/>
          </w:tcPr>
          <w:p w14:paraId="7DD8B9F3" w14:textId="77777777" w:rsidR="00B024B8" w:rsidRDefault="00B024B8">
            <w:pPr>
              <w:rPr>
                <w:color w:val="000000"/>
              </w:rPr>
            </w:pPr>
            <w:r>
              <w:rPr>
                <w:color w:val="000000"/>
              </w:rPr>
              <w:t>n</w:t>
            </w:r>
          </w:p>
        </w:tc>
        <w:tc>
          <w:tcPr>
            <w:tcW w:w="2980" w:type="dxa"/>
            <w:gridSpan w:val="2"/>
            <w:tcBorders>
              <w:top w:val="single" w:sz="4" w:space="0" w:color="auto"/>
              <w:left w:val="nil"/>
              <w:bottom w:val="nil"/>
              <w:right w:val="nil"/>
            </w:tcBorders>
            <w:shd w:val="clear" w:color="auto" w:fill="auto"/>
            <w:noWrap/>
            <w:vAlign w:val="bottom"/>
            <w:hideMark/>
          </w:tcPr>
          <w:p w14:paraId="7E62AC4A" w14:textId="77777777" w:rsidR="00B024B8" w:rsidRDefault="00B024B8">
            <w:pPr>
              <w:jc w:val="center"/>
              <w:rPr>
                <w:color w:val="000000"/>
              </w:rPr>
            </w:pPr>
            <w:r>
              <w:rPr>
                <w:color w:val="000000"/>
              </w:rPr>
              <w:t>14</w:t>
            </w:r>
          </w:p>
        </w:tc>
        <w:tc>
          <w:tcPr>
            <w:tcW w:w="2640" w:type="dxa"/>
            <w:gridSpan w:val="2"/>
            <w:tcBorders>
              <w:top w:val="single" w:sz="4" w:space="0" w:color="auto"/>
              <w:left w:val="nil"/>
              <w:bottom w:val="nil"/>
              <w:right w:val="nil"/>
            </w:tcBorders>
            <w:shd w:val="clear" w:color="auto" w:fill="auto"/>
            <w:noWrap/>
            <w:vAlign w:val="bottom"/>
            <w:hideMark/>
          </w:tcPr>
          <w:p w14:paraId="2A788D64" w14:textId="77777777" w:rsidR="00B024B8" w:rsidRDefault="00B024B8">
            <w:pPr>
              <w:jc w:val="center"/>
              <w:rPr>
                <w:color w:val="000000"/>
              </w:rPr>
            </w:pPr>
            <w:r>
              <w:rPr>
                <w:color w:val="000000"/>
              </w:rPr>
              <w:t>13</w:t>
            </w:r>
          </w:p>
        </w:tc>
        <w:tc>
          <w:tcPr>
            <w:tcW w:w="2840" w:type="dxa"/>
            <w:gridSpan w:val="2"/>
            <w:tcBorders>
              <w:top w:val="single" w:sz="4" w:space="0" w:color="auto"/>
              <w:left w:val="nil"/>
              <w:bottom w:val="nil"/>
              <w:right w:val="nil"/>
            </w:tcBorders>
            <w:shd w:val="clear" w:color="auto" w:fill="auto"/>
            <w:noWrap/>
            <w:vAlign w:val="bottom"/>
            <w:hideMark/>
          </w:tcPr>
          <w:p w14:paraId="6DD50E91" w14:textId="77777777" w:rsidR="00B024B8" w:rsidRDefault="00B024B8">
            <w:pPr>
              <w:jc w:val="center"/>
              <w:rPr>
                <w:color w:val="000000"/>
              </w:rPr>
            </w:pPr>
            <w:r>
              <w:rPr>
                <w:color w:val="000000"/>
              </w:rPr>
              <w:t>14</w:t>
            </w:r>
          </w:p>
        </w:tc>
      </w:tr>
      <w:tr w:rsidR="00B024B8" w14:paraId="5BE720F2" w14:textId="77777777" w:rsidTr="00363803">
        <w:trPr>
          <w:trHeight w:val="340"/>
        </w:trPr>
        <w:tc>
          <w:tcPr>
            <w:tcW w:w="2563" w:type="dxa"/>
            <w:tcBorders>
              <w:top w:val="nil"/>
              <w:left w:val="nil"/>
              <w:bottom w:val="nil"/>
              <w:right w:val="nil"/>
            </w:tcBorders>
            <w:shd w:val="clear" w:color="auto" w:fill="auto"/>
            <w:noWrap/>
            <w:vAlign w:val="bottom"/>
            <w:hideMark/>
          </w:tcPr>
          <w:p w14:paraId="1431E5AA" w14:textId="77777777" w:rsidR="00B024B8" w:rsidRDefault="00B024B8">
            <w:pPr>
              <w:rPr>
                <w:rFonts w:ascii="Arial" w:hAnsi="Arial" w:cs="Arial"/>
                <w:color w:val="000000"/>
              </w:rPr>
            </w:pPr>
            <w:r>
              <w:rPr>
                <w:rFonts w:ascii="Arial" w:hAnsi="Arial" w:cs="Arial"/>
                <w:color w:val="000000"/>
              </w:rPr>
              <w:t>sex(M/F)</w:t>
            </w:r>
          </w:p>
        </w:tc>
        <w:tc>
          <w:tcPr>
            <w:tcW w:w="2980" w:type="dxa"/>
            <w:gridSpan w:val="2"/>
            <w:tcBorders>
              <w:top w:val="nil"/>
              <w:left w:val="nil"/>
              <w:bottom w:val="nil"/>
              <w:right w:val="nil"/>
            </w:tcBorders>
            <w:shd w:val="clear" w:color="auto" w:fill="auto"/>
            <w:noWrap/>
            <w:vAlign w:val="bottom"/>
            <w:hideMark/>
          </w:tcPr>
          <w:p w14:paraId="59445D8F" w14:textId="77777777" w:rsidR="00B024B8" w:rsidRDefault="00B024B8">
            <w:pPr>
              <w:jc w:val="center"/>
              <w:rPr>
                <w:color w:val="000000"/>
              </w:rPr>
            </w:pPr>
            <w:r>
              <w:rPr>
                <w:color w:val="000000"/>
              </w:rPr>
              <w:t>10/4</w:t>
            </w:r>
          </w:p>
        </w:tc>
        <w:tc>
          <w:tcPr>
            <w:tcW w:w="2640" w:type="dxa"/>
            <w:gridSpan w:val="2"/>
            <w:tcBorders>
              <w:top w:val="nil"/>
              <w:left w:val="nil"/>
              <w:bottom w:val="nil"/>
              <w:right w:val="nil"/>
            </w:tcBorders>
            <w:shd w:val="clear" w:color="auto" w:fill="auto"/>
            <w:noWrap/>
            <w:vAlign w:val="bottom"/>
            <w:hideMark/>
          </w:tcPr>
          <w:p w14:paraId="2EC616A2" w14:textId="77777777" w:rsidR="00B024B8" w:rsidRDefault="00B024B8">
            <w:pPr>
              <w:jc w:val="center"/>
              <w:rPr>
                <w:color w:val="000000"/>
              </w:rPr>
            </w:pPr>
            <w:r>
              <w:rPr>
                <w:color w:val="000000"/>
              </w:rPr>
              <w:t>8/5</w:t>
            </w:r>
          </w:p>
        </w:tc>
        <w:tc>
          <w:tcPr>
            <w:tcW w:w="2840" w:type="dxa"/>
            <w:gridSpan w:val="2"/>
            <w:tcBorders>
              <w:top w:val="nil"/>
              <w:left w:val="nil"/>
              <w:bottom w:val="nil"/>
              <w:right w:val="nil"/>
            </w:tcBorders>
            <w:shd w:val="clear" w:color="auto" w:fill="auto"/>
            <w:noWrap/>
            <w:vAlign w:val="bottom"/>
            <w:hideMark/>
          </w:tcPr>
          <w:p w14:paraId="005F1CF9" w14:textId="77777777" w:rsidR="00B024B8" w:rsidRDefault="00B024B8">
            <w:pPr>
              <w:jc w:val="center"/>
              <w:rPr>
                <w:color w:val="000000"/>
              </w:rPr>
            </w:pPr>
            <w:r>
              <w:rPr>
                <w:color w:val="000000"/>
              </w:rPr>
              <w:t>10/4</w:t>
            </w:r>
          </w:p>
        </w:tc>
      </w:tr>
      <w:tr w:rsidR="00B024B8" w14:paraId="6660BAE8" w14:textId="77777777" w:rsidTr="00363803">
        <w:trPr>
          <w:trHeight w:val="320"/>
        </w:trPr>
        <w:tc>
          <w:tcPr>
            <w:tcW w:w="2563" w:type="dxa"/>
            <w:tcBorders>
              <w:top w:val="nil"/>
              <w:left w:val="nil"/>
              <w:bottom w:val="nil"/>
              <w:right w:val="nil"/>
            </w:tcBorders>
            <w:shd w:val="clear" w:color="auto" w:fill="auto"/>
            <w:noWrap/>
            <w:vAlign w:val="bottom"/>
            <w:hideMark/>
          </w:tcPr>
          <w:p w14:paraId="4CE7CF5D" w14:textId="77777777" w:rsidR="00B024B8" w:rsidRDefault="00B024B8">
            <w:pPr>
              <w:rPr>
                <w:rFonts w:ascii="Arial" w:hAnsi="Arial" w:cs="Arial"/>
                <w:color w:val="000000"/>
              </w:rPr>
            </w:pPr>
            <w:r>
              <w:rPr>
                <w:rFonts w:ascii="Arial" w:hAnsi="Arial" w:cs="Arial"/>
                <w:color w:val="000000"/>
              </w:rPr>
              <w:t>Age</w:t>
            </w:r>
          </w:p>
        </w:tc>
        <w:tc>
          <w:tcPr>
            <w:tcW w:w="2980" w:type="dxa"/>
            <w:gridSpan w:val="2"/>
            <w:tcBorders>
              <w:top w:val="nil"/>
              <w:left w:val="nil"/>
              <w:bottom w:val="nil"/>
              <w:right w:val="nil"/>
            </w:tcBorders>
            <w:shd w:val="clear" w:color="auto" w:fill="auto"/>
            <w:noWrap/>
            <w:vAlign w:val="bottom"/>
            <w:hideMark/>
          </w:tcPr>
          <w:p w14:paraId="740AF6C7" w14:textId="77777777" w:rsidR="00B024B8" w:rsidRDefault="00B024B8">
            <w:pPr>
              <w:jc w:val="center"/>
              <w:rPr>
                <w:color w:val="000000"/>
              </w:rPr>
            </w:pPr>
            <w:r>
              <w:rPr>
                <w:color w:val="000000"/>
              </w:rPr>
              <w:t>57.5(1.9</w:t>
            </w:r>
            <w:r w:rsidR="001737A9">
              <w:rPr>
                <w:color w:val="000000"/>
              </w:rPr>
              <w:t>)</w:t>
            </w:r>
          </w:p>
        </w:tc>
        <w:tc>
          <w:tcPr>
            <w:tcW w:w="2640" w:type="dxa"/>
            <w:gridSpan w:val="2"/>
            <w:tcBorders>
              <w:top w:val="nil"/>
              <w:left w:val="nil"/>
              <w:bottom w:val="nil"/>
              <w:right w:val="nil"/>
            </w:tcBorders>
            <w:shd w:val="clear" w:color="auto" w:fill="auto"/>
            <w:noWrap/>
            <w:vAlign w:val="bottom"/>
            <w:hideMark/>
          </w:tcPr>
          <w:p w14:paraId="63AA21E2" w14:textId="77777777" w:rsidR="00B024B8" w:rsidRDefault="00B024B8">
            <w:pPr>
              <w:jc w:val="center"/>
              <w:rPr>
                <w:color w:val="000000"/>
              </w:rPr>
            </w:pPr>
            <w:r>
              <w:rPr>
                <w:color w:val="000000"/>
              </w:rPr>
              <w:t>57.8(2.2</w:t>
            </w:r>
            <w:r w:rsidR="001737A9">
              <w:rPr>
                <w:color w:val="000000"/>
              </w:rPr>
              <w:t>)</w:t>
            </w:r>
          </w:p>
        </w:tc>
        <w:tc>
          <w:tcPr>
            <w:tcW w:w="2840" w:type="dxa"/>
            <w:gridSpan w:val="2"/>
            <w:tcBorders>
              <w:top w:val="nil"/>
              <w:left w:val="nil"/>
              <w:bottom w:val="nil"/>
              <w:right w:val="nil"/>
            </w:tcBorders>
            <w:shd w:val="clear" w:color="auto" w:fill="auto"/>
            <w:noWrap/>
            <w:vAlign w:val="bottom"/>
            <w:hideMark/>
          </w:tcPr>
          <w:p w14:paraId="10E2C308" w14:textId="77777777" w:rsidR="00B024B8" w:rsidRDefault="00B024B8">
            <w:pPr>
              <w:jc w:val="center"/>
              <w:rPr>
                <w:color w:val="000000"/>
              </w:rPr>
            </w:pPr>
            <w:r>
              <w:rPr>
                <w:color w:val="000000"/>
              </w:rPr>
              <w:t>58.6(2.0</w:t>
            </w:r>
            <w:r w:rsidR="001737A9">
              <w:rPr>
                <w:color w:val="000000"/>
              </w:rPr>
              <w:t>)</w:t>
            </w:r>
          </w:p>
        </w:tc>
      </w:tr>
      <w:tr w:rsidR="00B024B8" w14:paraId="01C4EFBC" w14:textId="77777777" w:rsidTr="00363803">
        <w:trPr>
          <w:trHeight w:val="320"/>
        </w:trPr>
        <w:tc>
          <w:tcPr>
            <w:tcW w:w="2563" w:type="dxa"/>
            <w:tcBorders>
              <w:top w:val="nil"/>
              <w:left w:val="nil"/>
              <w:bottom w:val="nil"/>
              <w:right w:val="nil"/>
            </w:tcBorders>
            <w:shd w:val="clear" w:color="auto" w:fill="auto"/>
            <w:noWrap/>
            <w:vAlign w:val="bottom"/>
            <w:hideMark/>
          </w:tcPr>
          <w:p w14:paraId="27EF4E8B" w14:textId="77777777" w:rsidR="00B024B8" w:rsidRDefault="00B024B8">
            <w:pPr>
              <w:rPr>
                <w:rFonts w:ascii="Arial" w:hAnsi="Arial" w:cs="Arial"/>
                <w:color w:val="000000"/>
              </w:rPr>
            </w:pPr>
            <w:r>
              <w:rPr>
                <w:rFonts w:ascii="Arial" w:hAnsi="Arial" w:cs="Arial"/>
                <w:color w:val="000000"/>
              </w:rPr>
              <w:t>BMI (kg/m2)</w:t>
            </w:r>
          </w:p>
        </w:tc>
        <w:tc>
          <w:tcPr>
            <w:tcW w:w="1520" w:type="dxa"/>
            <w:tcBorders>
              <w:top w:val="nil"/>
              <w:left w:val="nil"/>
              <w:bottom w:val="nil"/>
              <w:right w:val="nil"/>
            </w:tcBorders>
            <w:shd w:val="clear" w:color="auto" w:fill="auto"/>
            <w:noWrap/>
            <w:vAlign w:val="bottom"/>
            <w:hideMark/>
          </w:tcPr>
          <w:p w14:paraId="22A4F26E" w14:textId="77777777" w:rsidR="00B024B8" w:rsidRDefault="00B024B8">
            <w:pPr>
              <w:jc w:val="center"/>
              <w:rPr>
                <w:color w:val="000000"/>
              </w:rPr>
            </w:pPr>
            <w:r>
              <w:rPr>
                <w:color w:val="000000"/>
              </w:rPr>
              <w:t>30.3(4.4)</w:t>
            </w:r>
          </w:p>
        </w:tc>
        <w:tc>
          <w:tcPr>
            <w:tcW w:w="1460" w:type="dxa"/>
            <w:tcBorders>
              <w:top w:val="nil"/>
              <w:left w:val="nil"/>
              <w:bottom w:val="nil"/>
              <w:right w:val="nil"/>
            </w:tcBorders>
            <w:shd w:val="clear" w:color="auto" w:fill="auto"/>
            <w:noWrap/>
            <w:vAlign w:val="bottom"/>
            <w:hideMark/>
          </w:tcPr>
          <w:p w14:paraId="2CF527D3" w14:textId="77777777" w:rsidR="00B024B8" w:rsidRDefault="00B024B8">
            <w:pPr>
              <w:jc w:val="center"/>
              <w:rPr>
                <w:color w:val="000000"/>
              </w:rPr>
            </w:pPr>
            <w:r>
              <w:rPr>
                <w:color w:val="000000"/>
              </w:rPr>
              <w:t>30.3(4.4)</w:t>
            </w:r>
          </w:p>
        </w:tc>
        <w:tc>
          <w:tcPr>
            <w:tcW w:w="1320" w:type="dxa"/>
            <w:tcBorders>
              <w:top w:val="nil"/>
              <w:left w:val="nil"/>
              <w:bottom w:val="nil"/>
              <w:right w:val="nil"/>
            </w:tcBorders>
            <w:shd w:val="clear" w:color="auto" w:fill="auto"/>
            <w:noWrap/>
            <w:vAlign w:val="bottom"/>
            <w:hideMark/>
          </w:tcPr>
          <w:p w14:paraId="54059687" w14:textId="77777777" w:rsidR="00B024B8" w:rsidRDefault="00B024B8">
            <w:pPr>
              <w:jc w:val="center"/>
              <w:rPr>
                <w:color w:val="000000"/>
              </w:rPr>
            </w:pPr>
            <w:r>
              <w:rPr>
                <w:color w:val="000000"/>
              </w:rPr>
              <w:t>29.9(3.8)</w:t>
            </w:r>
          </w:p>
        </w:tc>
        <w:tc>
          <w:tcPr>
            <w:tcW w:w="1320" w:type="dxa"/>
            <w:tcBorders>
              <w:top w:val="nil"/>
              <w:left w:val="nil"/>
              <w:bottom w:val="nil"/>
              <w:right w:val="nil"/>
            </w:tcBorders>
            <w:shd w:val="clear" w:color="auto" w:fill="auto"/>
            <w:noWrap/>
            <w:vAlign w:val="bottom"/>
            <w:hideMark/>
          </w:tcPr>
          <w:p w14:paraId="756CA0D1" w14:textId="77777777" w:rsidR="00B024B8" w:rsidRDefault="00B024B8">
            <w:pPr>
              <w:jc w:val="center"/>
              <w:rPr>
                <w:color w:val="000000"/>
              </w:rPr>
            </w:pPr>
            <w:r>
              <w:rPr>
                <w:color w:val="000000"/>
              </w:rPr>
              <w:t>29.2(3.9)#</w:t>
            </w:r>
          </w:p>
        </w:tc>
        <w:tc>
          <w:tcPr>
            <w:tcW w:w="1520" w:type="dxa"/>
            <w:tcBorders>
              <w:top w:val="nil"/>
              <w:left w:val="nil"/>
              <w:bottom w:val="nil"/>
              <w:right w:val="nil"/>
            </w:tcBorders>
            <w:shd w:val="clear" w:color="auto" w:fill="auto"/>
            <w:noWrap/>
            <w:vAlign w:val="bottom"/>
            <w:hideMark/>
          </w:tcPr>
          <w:p w14:paraId="636261B8" w14:textId="77777777" w:rsidR="00B024B8" w:rsidRDefault="00B024B8">
            <w:pPr>
              <w:jc w:val="center"/>
              <w:rPr>
                <w:color w:val="000000"/>
              </w:rPr>
            </w:pPr>
            <w:r>
              <w:rPr>
                <w:color w:val="000000"/>
              </w:rPr>
              <w:t>29.1(3.8)</w:t>
            </w:r>
          </w:p>
        </w:tc>
        <w:tc>
          <w:tcPr>
            <w:tcW w:w="1320" w:type="dxa"/>
            <w:tcBorders>
              <w:top w:val="nil"/>
              <w:left w:val="nil"/>
              <w:bottom w:val="nil"/>
              <w:right w:val="nil"/>
            </w:tcBorders>
            <w:shd w:val="clear" w:color="auto" w:fill="auto"/>
            <w:noWrap/>
            <w:vAlign w:val="bottom"/>
            <w:hideMark/>
          </w:tcPr>
          <w:p w14:paraId="504BA9FB" w14:textId="77777777" w:rsidR="00B024B8" w:rsidRDefault="00B024B8">
            <w:pPr>
              <w:jc w:val="center"/>
              <w:rPr>
                <w:color w:val="000000"/>
              </w:rPr>
            </w:pPr>
            <w:r>
              <w:rPr>
                <w:color w:val="000000"/>
              </w:rPr>
              <w:t>29.5(4.2)</w:t>
            </w:r>
          </w:p>
        </w:tc>
      </w:tr>
      <w:tr w:rsidR="00B024B8" w14:paraId="7F0CC835" w14:textId="77777777" w:rsidTr="00363803">
        <w:trPr>
          <w:trHeight w:val="320"/>
        </w:trPr>
        <w:tc>
          <w:tcPr>
            <w:tcW w:w="2563" w:type="dxa"/>
            <w:tcBorders>
              <w:top w:val="nil"/>
              <w:left w:val="nil"/>
              <w:bottom w:val="nil"/>
              <w:right w:val="nil"/>
            </w:tcBorders>
            <w:shd w:val="clear" w:color="auto" w:fill="auto"/>
            <w:noWrap/>
            <w:vAlign w:val="bottom"/>
            <w:hideMark/>
          </w:tcPr>
          <w:p w14:paraId="7B2DA1D6" w14:textId="4101B03F" w:rsidR="00B024B8" w:rsidRDefault="00944A89" w:rsidP="00363803">
            <w:pPr>
              <w:rPr>
                <w:rFonts w:ascii="Arial" w:hAnsi="Arial" w:cs="Arial"/>
                <w:color w:val="000000"/>
              </w:rPr>
            </w:pPr>
            <w:r w:rsidRPr="00C77357">
              <w:rPr>
                <w:rFonts w:ascii="Times New Roman" w:hAnsi="Times New Roman"/>
              </w:rPr>
              <w:t>Hb</w:t>
            </w:r>
            <w:r w:rsidRPr="00C77357">
              <w:rPr>
                <w:rFonts w:ascii="Times New Roman" w:hAnsi="Times New Roman"/>
                <w:vertAlign w:val="subscript"/>
              </w:rPr>
              <w:t>A</w:t>
            </w:r>
            <w:r w:rsidRPr="00C77357">
              <w:rPr>
                <w:rFonts w:ascii="Times New Roman" w:hAnsi="Times New Roman"/>
              </w:rPr>
              <w:t>1c</w:t>
            </w:r>
            <w:r w:rsidR="00B024B8" w:rsidRPr="00944A89">
              <w:rPr>
                <w:rFonts w:ascii="Arial" w:hAnsi="Arial" w:cs="Arial"/>
                <w:color w:val="000000"/>
              </w:rPr>
              <w:t xml:space="preserve"> </w:t>
            </w:r>
            <w:r w:rsidR="00B024B8">
              <w:rPr>
                <w:rFonts w:ascii="Arial" w:hAnsi="Arial" w:cs="Arial"/>
                <w:color w:val="000000"/>
              </w:rPr>
              <w:t>(</w:t>
            </w:r>
            <w:r w:rsidR="00363803">
              <w:rPr>
                <w:rFonts w:ascii="Arial" w:hAnsi="Arial" w:cs="Arial"/>
                <w:color w:val="000000"/>
              </w:rPr>
              <w:t>NGSP/IFCC units</w:t>
            </w:r>
            <w:r w:rsidR="00B024B8">
              <w:rPr>
                <w:rFonts w:ascii="Arial" w:hAnsi="Arial" w:cs="Arial"/>
                <w:color w:val="000000"/>
              </w:rPr>
              <w:t>)</w:t>
            </w:r>
          </w:p>
        </w:tc>
        <w:tc>
          <w:tcPr>
            <w:tcW w:w="1520" w:type="dxa"/>
            <w:tcBorders>
              <w:top w:val="nil"/>
              <w:left w:val="nil"/>
              <w:bottom w:val="nil"/>
              <w:right w:val="nil"/>
            </w:tcBorders>
            <w:shd w:val="clear" w:color="auto" w:fill="auto"/>
            <w:noWrap/>
            <w:vAlign w:val="bottom"/>
            <w:hideMark/>
          </w:tcPr>
          <w:p w14:paraId="20A684D5" w14:textId="747D5180" w:rsidR="00B024B8" w:rsidRDefault="00B024B8">
            <w:pPr>
              <w:jc w:val="center"/>
              <w:rPr>
                <w:color w:val="000000"/>
              </w:rPr>
            </w:pPr>
            <w:r>
              <w:rPr>
                <w:color w:val="000000"/>
              </w:rPr>
              <w:t>6.3(0.1)</w:t>
            </w:r>
            <w:r w:rsidR="00363803">
              <w:rPr>
                <w:color w:val="000000"/>
              </w:rPr>
              <w:t>/45</w:t>
            </w:r>
          </w:p>
        </w:tc>
        <w:tc>
          <w:tcPr>
            <w:tcW w:w="1460" w:type="dxa"/>
            <w:tcBorders>
              <w:top w:val="nil"/>
              <w:left w:val="nil"/>
              <w:bottom w:val="nil"/>
              <w:right w:val="nil"/>
            </w:tcBorders>
            <w:shd w:val="clear" w:color="auto" w:fill="auto"/>
            <w:noWrap/>
            <w:vAlign w:val="bottom"/>
            <w:hideMark/>
          </w:tcPr>
          <w:p w14:paraId="2F42B420" w14:textId="3F9811F1" w:rsidR="00B024B8" w:rsidRDefault="00B024B8">
            <w:pPr>
              <w:jc w:val="center"/>
              <w:rPr>
                <w:color w:val="000000"/>
              </w:rPr>
            </w:pPr>
            <w:r>
              <w:rPr>
                <w:color w:val="000000"/>
              </w:rPr>
              <w:t>6.1(0.1)</w:t>
            </w:r>
            <w:r w:rsidR="00363803">
              <w:rPr>
                <w:color w:val="000000"/>
              </w:rPr>
              <w:t>/43</w:t>
            </w:r>
          </w:p>
        </w:tc>
        <w:tc>
          <w:tcPr>
            <w:tcW w:w="1320" w:type="dxa"/>
            <w:tcBorders>
              <w:top w:val="nil"/>
              <w:left w:val="nil"/>
              <w:bottom w:val="nil"/>
              <w:right w:val="nil"/>
            </w:tcBorders>
            <w:shd w:val="clear" w:color="auto" w:fill="auto"/>
            <w:noWrap/>
            <w:vAlign w:val="bottom"/>
            <w:hideMark/>
          </w:tcPr>
          <w:p w14:paraId="2D04F3D0" w14:textId="6D7EAE2E" w:rsidR="00B024B8" w:rsidRDefault="00B024B8">
            <w:pPr>
              <w:jc w:val="center"/>
              <w:rPr>
                <w:color w:val="000000"/>
              </w:rPr>
            </w:pPr>
            <w:r>
              <w:rPr>
                <w:color w:val="000000"/>
              </w:rPr>
              <w:t>6.9(0.2)</w:t>
            </w:r>
            <w:r w:rsidR="00363803">
              <w:rPr>
                <w:color w:val="000000"/>
              </w:rPr>
              <w:t>/52</w:t>
            </w:r>
          </w:p>
        </w:tc>
        <w:tc>
          <w:tcPr>
            <w:tcW w:w="1320" w:type="dxa"/>
            <w:tcBorders>
              <w:top w:val="nil"/>
              <w:left w:val="nil"/>
              <w:bottom w:val="nil"/>
              <w:right w:val="nil"/>
            </w:tcBorders>
            <w:shd w:val="clear" w:color="auto" w:fill="auto"/>
            <w:noWrap/>
            <w:vAlign w:val="bottom"/>
            <w:hideMark/>
          </w:tcPr>
          <w:p w14:paraId="320A3147" w14:textId="3B1177D1" w:rsidR="00B024B8" w:rsidRDefault="00B024B8">
            <w:pPr>
              <w:jc w:val="center"/>
              <w:rPr>
                <w:color w:val="000000"/>
              </w:rPr>
            </w:pPr>
            <w:r>
              <w:rPr>
                <w:color w:val="000000"/>
              </w:rPr>
              <w:t>6.2(0.2)</w:t>
            </w:r>
            <w:r w:rsidR="00363803">
              <w:rPr>
                <w:color w:val="000000"/>
              </w:rPr>
              <w:t>/44</w:t>
            </w:r>
            <w:r>
              <w:rPr>
                <w:color w:val="000000"/>
              </w:rPr>
              <w:t>**</w:t>
            </w:r>
          </w:p>
        </w:tc>
        <w:tc>
          <w:tcPr>
            <w:tcW w:w="1520" w:type="dxa"/>
            <w:tcBorders>
              <w:top w:val="nil"/>
              <w:left w:val="nil"/>
              <w:bottom w:val="nil"/>
              <w:right w:val="nil"/>
            </w:tcBorders>
            <w:shd w:val="clear" w:color="auto" w:fill="auto"/>
            <w:noWrap/>
            <w:vAlign w:val="bottom"/>
            <w:hideMark/>
          </w:tcPr>
          <w:p w14:paraId="4C114BE8" w14:textId="3F3A90E6" w:rsidR="00B024B8" w:rsidRDefault="00B024B8">
            <w:pPr>
              <w:jc w:val="center"/>
              <w:rPr>
                <w:color w:val="000000"/>
              </w:rPr>
            </w:pPr>
            <w:r>
              <w:rPr>
                <w:color w:val="000000"/>
              </w:rPr>
              <w:t>6.8(0.2)</w:t>
            </w:r>
            <w:r w:rsidR="00363803">
              <w:rPr>
                <w:color w:val="000000"/>
              </w:rPr>
              <w:t>/51</w:t>
            </w:r>
          </w:p>
        </w:tc>
        <w:tc>
          <w:tcPr>
            <w:tcW w:w="1320" w:type="dxa"/>
            <w:tcBorders>
              <w:top w:val="nil"/>
              <w:left w:val="nil"/>
              <w:bottom w:val="nil"/>
              <w:right w:val="nil"/>
            </w:tcBorders>
            <w:shd w:val="clear" w:color="auto" w:fill="auto"/>
            <w:noWrap/>
            <w:vAlign w:val="bottom"/>
            <w:hideMark/>
          </w:tcPr>
          <w:p w14:paraId="4E99D853" w14:textId="1BF338FF" w:rsidR="00B024B8" w:rsidRDefault="00B024B8">
            <w:pPr>
              <w:jc w:val="center"/>
              <w:rPr>
                <w:color w:val="000000"/>
              </w:rPr>
            </w:pPr>
            <w:r>
              <w:rPr>
                <w:color w:val="000000"/>
              </w:rPr>
              <w:t>6.5(0.2)</w:t>
            </w:r>
            <w:r w:rsidR="00363803">
              <w:rPr>
                <w:color w:val="000000"/>
              </w:rPr>
              <w:t>/45</w:t>
            </w:r>
            <w:r>
              <w:rPr>
                <w:color w:val="000000"/>
              </w:rPr>
              <w:t xml:space="preserve"> </w:t>
            </w:r>
            <w:r w:rsidR="002B3B7A">
              <w:rPr>
                <w:color w:val="000000"/>
              </w:rPr>
              <w:t>#</w:t>
            </w:r>
          </w:p>
        </w:tc>
      </w:tr>
      <w:tr w:rsidR="00B024B8" w14:paraId="2D40568B" w14:textId="77777777" w:rsidTr="00363803">
        <w:trPr>
          <w:trHeight w:val="320"/>
        </w:trPr>
        <w:tc>
          <w:tcPr>
            <w:tcW w:w="2563" w:type="dxa"/>
            <w:tcBorders>
              <w:top w:val="nil"/>
              <w:left w:val="nil"/>
              <w:bottom w:val="nil"/>
              <w:right w:val="nil"/>
            </w:tcBorders>
            <w:shd w:val="clear" w:color="auto" w:fill="auto"/>
            <w:noWrap/>
            <w:vAlign w:val="bottom"/>
            <w:hideMark/>
          </w:tcPr>
          <w:p w14:paraId="28699437" w14:textId="77777777" w:rsidR="00B024B8" w:rsidRDefault="00B024B8">
            <w:pPr>
              <w:rPr>
                <w:rFonts w:ascii="Arial" w:hAnsi="Arial" w:cs="Arial"/>
                <w:color w:val="000000"/>
              </w:rPr>
            </w:pPr>
            <w:r>
              <w:rPr>
                <w:rFonts w:ascii="Arial" w:hAnsi="Arial" w:cs="Arial"/>
                <w:color w:val="000000"/>
              </w:rPr>
              <w:t>fS-Insulin</w:t>
            </w:r>
          </w:p>
        </w:tc>
        <w:tc>
          <w:tcPr>
            <w:tcW w:w="1520" w:type="dxa"/>
            <w:tcBorders>
              <w:top w:val="nil"/>
              <w:left w:val="nil"/>
              <w:bottom w:val="nil"/>
              <w:right w:val="nil"/>
            </w:tcBorders>
            <w:shd w:val="clear" w:color="auto" w:fill="auto"/>
            <w:noWrap/>
            <w:vAlign w:val="bottom"/>
            <w:hideMark/>
          </w:tcPr>
          <w:p w14:paraId="7567B84D" w14:textId="77777777" w:rsidR="00B024B8" w:rsidRDefault="00B024B8">
            <w:pPr>
              <w:jc w:val="center"/>
              <w:rPr>
                <w:color w:val="000000"/>
              </w:rPr>
            </w:pPr>
            <w:r>
              <w:rPr>
                <w:color w:val="000000"/>
              </w:rPr>
              <w:t>10.1(4.9)</w:t>
            </w:r>
          </w:p>
        </w:tc>
        <w:tc>
          <w:tcPr>
            <w:tcW w:w="1460" w:type="dxa"/>
            <w:tcBorders>
              <w:top w:val="nil"/>
              <w:left w:val="nil"/>
              <w:bottom w:val="nil"/>
              <w:right w:val="nil"/>
            </w:tcBorders>
            <w:shd w:val="clear" w:color="auto" w:fill="auto"/>
            <w:noWrap/>
            <w:vAlign w:val="bottom"/>
            <w:hideMark/>
          </w:tcPr>
          <w:p w14:paraId="27165643" w14:textId="77777777" w:rsidR="00B024B8" w:rsidRDefault="00B024B8">
            <w:pPr>
              <w:jc w:val="center"/>
              <w:rPr>
                <w:color w:val="000000"/>
              </w:rPr>
            </w:pPr>
            <w:r>
              <w:rPr>
                <w:color w:val="000000"/>
              </w:rPr>
              <w:t>9.6(3.4)</w:t>
            </w:r>
          </w:p>
        </w:tc>
        <w:tc>
          <w:tcPr>
            <w:tcW w:w="1320" w:type="dxa"/>
            <w:tcBorders>
              <w:top w:val="nil"/>
              <w:left w:val="nil"/>
              <w:bottom w:val="nil"/>
              <w:right w:val="nil"/>
            </w:tcBorders>
            <w:shd w:val="clear" w:color="auto" w:fill="auto"/>
            <w:noWrap/>
            <w:vAlign w:val="bottom"/>
            <w:hideMark/>
          </w:tcPr>
          <w:p w14:paraId="1EF81E96" w14:textId="77777777" w:rsidR="00B024B8" w:rsidRDefault="00B024B8">
            <w:pPr>
              <w:jc w:val="center"/>
              <w:rPr>
                <w:color w:val="000000"/>
              </w:rPr>
            </w:pPr>
            <w:r>
              <w:rPr>
                <w:color w:val="000000"/>
              </w:rPr>
              <w:t>11.7(7.7)</w:t>
            </w:r>
          </w:p>
        </w:tc>
        <w:tc>
          <w:tcPr>
            <w:tcW w:w="1320" w:type="dxa"/>
            <w:tcBorders>
              <w:top w:val="nil"/>
              <w:left w:val="nil"/>
              <w:bottom w:val="nil"/>
              <w:right w:val="nil"/>
            </w:tcBorders>
            <w:shd w:val="clear" w:color="auto" w:fill="auto"/>
            <w:noWrap/>
            <w:vAlign w:val="bottom"/>
            <w:hideMark/>
          </w:tcPr>
          <w:p w14:paraId="2FBA1697" w14:textId="77777777" w:rsidR="00B024B8" w:rsidRDefault="00B024B8">
            <w:pPr>
              <w:jc w:val="center"/>
              <w:rPr>
                <w:color w:val="000000"/>
              </w:rPr>
            </w:pPr>
            <w:r>
              <w:rPr>
                <w:color w:val="000000"/>
              </w:rPr>
              <w:t>8.8(4.1)</w:t>
            </w:r>
          </w:p>
        </w:tc>
        <w:tc>
          <w:tcPr>
            <w:tcW w:w="1520" w:type="dxa"/>
            <w:tcBorders>
              <w:top w:val="nil"/>
              <w:left w:val="nil"/>
              <w:bottom w:val="nil"/>
              <w:right w:val="nil"/>
            </w:tcBorders>
            <w:shd w:val="clear" w:color="auto" w:fill="auto"/>
            <w:noWrap/>
            <w:vAlign w:val="bottom"/>
            <w:hideMark/>
          </w:tcPr>
          <w:p w14:paraId="11017E3E" w14:textId="77777777" w:rsidR="00B024B8" w:rsidRDefault="00B024B8">
            <w:pPr>
              <w:jc w:val="center"/>
              <w:rPr>
                <w:color w:val="000000"/>
              </w:rPr>
            </w:pPr>
            <w:r>
              <w:rPr>
                <w:color w:val="000000"/>
              </w:rPr>
              <w:t>8.6(5.6)</w:t>
            </w:r>
          </w:p>
        </w:tc>
        <w:tc>
          <w:tcPr>
            <w:tcW w:w="1320" w:type="dxa"/>
            <w:tcBorders>
              <w:top w:val="nil"/>
              <w:left w:val="nil"/>
              <w:bottom w:val="nil"/>
              <w:right w:val="nil"/>
            </w:tcBorders>
            <w:shd w:val="clear" w:color="auto" w:fill="auto"/>
            <w:noWrap/>
            <w:vAlign w:val="bottom"/>
            <w:hideMark/>
          </w:tcPr>
          <w:p w14:paraId="0154CCC5" w14:textId="77777777" w:rsidR="00B024B8" w:rsidRDefault="00B024B8">
            <w:pPr>
              <w:jc w:val="center"/>
              <w:rPr>
                <w:color w:val="000000"/>
              </w:rPr>
            </w:pPr>
            <w:r>
              <w:rPr>
                <w:color w:val="000000"/>
              </w:rPr>
              <w:t>6.6(1.6)*</w:t>
            </w:r>
          </w:p>
        </w:tc>
      </w:tr>
      <w:tr w:rsidR="00B024B8" w14:paraId="06F0BBFC" w14:textId="77777777" w:rsidTr="00363803">
        <w:trPr>
          <w:trHeight w:val="320"/>
        </w:trPr>
        <w:tc>
          <w:tcPr>
            <w:tcW w:w="2563" w:type="dxa"/>
            <w:tcBorders>
              <w:top w:val="nil"/>
              <w:left w:val="nil"/>
              <w:bottom w:val="nil"/>
              <w:right w:val="nil"/>
            </w:tcBorders>
            <w:shd w:val="clear" w:color="auto" w:fill="auto"/>
            <w:noWrap/>
            <w:vAlign w:val="bottom"/>
            <w:hideMark/>
          </w:tcPr>
          <w:p w14:paraId="1844D616" w14:textId="77777777" w:rsidR="00B024B8" w:rsidRDefault="00B024B8">
            <w:pPr>
              <w:rPr>
                <w:rFonts w:ascii="Arial" w:hAnsi="Arial" w:cs="Arial"/>
                <w:color w:val="000000"/>
              </w:rPr>
            </w:pPr>
            <w:r>
              <w:rPr>
                <w:rFonts w:ascii="Arial" w:hAnsi="Arial" w:cs="Arial"/>
                <w:color w:val="000000"/>
              </w:rPr>
              <w:t>Insulin clearance (ml/min)</w:t>
            </w:r>
          </w:p>
        </w:tc>
        <w:tc>
          <w:tcPr>
            <w:tcW w:w="1520" w:type="dxa"/>
            <w:tcBorders>
              <w:top w:val="nil"/>
              <w:left w:val="nil"/>
              <w:bottom w:val="nil"/>
              <w:right w:val="nil"/>
            </w:tcBorders>
            <w:shd w:val="clear" w:color="auto" w:fill="auto"/>
            <w:noWrap/>
            <w:vAlign w:val="bottom"/>
            <w:hideMark/>
          </w:tcPr>
          <w:p w14:paraId="23D5C2D4" w14:textId="77777777" w:rsidR="00B024B8" w:rsidRDefault="00B024B8">
            <w:pPr>
              <w:jc w:val="center"/>
              <w:rPr>
                <w:color w:val="000000"/>
              </w:rPr>
            </w:pPr>
            <w:r>
              <w:rPr>
                <w:color w:val="000000"/>
              </w:rPr>
              <w:t>1.10(0.22)</w:t>
            </w:r>
          </w:p>
        </w:tc>
        <w:tc>
          <w:tcPr>
            <w:tcW w:w="1460" w:type="dxa"/>
            <w:tcBorders>
              <w:top w:val="nil"/>
              <w:left w:val="nil"/>
              <w:bottom w:val="nil"/>
              <w:right w:val="nil"/>
            </w:tcBorders>
            <w:shd w:val="clear" w:color="auto" w:fill="auto"/>
            <w:noWrap/>
            <w:vAlign w:val="bottom"/>
            <w:hideMark/>
          </w:tcPr>
          <w:p w14:paraId="5A9FFD04" w14:textId="77777777" w:rsidR="00B024B8" w:rsidRDefault="00B024B8">
            <w:pPr>
              <w:jc w:val="center"/>
              <w:rPr>
                <w:color w:val="000000"/>
              </w:rPr>
            </w:pPr>
            <w:r>
              <w:rPr>
                <w:color w:val="000000"/>
              </w:rPr>
              <w:t>1.29(0.54)</w:t>
            </w:r>
          </w:p>
        </w:tc>
        <w:tc>
          <w:tcPr>
            <w:tcW w:w="1320" w:type="dxa"/>
            <w:tcBorders>
              <w:top w:val="nil"/>
              <w:left w:val="nil"/>
              <w:bottom w:val="nil"/>
              <w:right w:val="nil"/>
            </w:tcBorders>
            <w:shd w:val="clear" w:color="auto" w:fill="auto"/>
            <w:noWrap/>
            <w:vAlign w:val="bottom"/>
            <w:hideMark/>
          </w:tcPr>
          <w:p w14:paraId="46BA7B46" w14:textId="77777777" w:rsidR="00B024B8" w:rsidRDefault="00B024B8">
            <w:pPr>
              <w:jc w:val="center"/>
              <w:rPr>
                <w:color w:val="000000"/>
              </w:rPr>
            </w:pPr>
            <w:r>
              <w:rPr>
                <w:color w:val="000000"/>
              </w:rPr>
              <w:t>1.09(0.29)</w:t>
            </w:r>
          </w:p>
        </w:tc>
        <w:tc>
          <w:tcPr>
            <w:tcW w:w="1320" w:type="dxa"/>
            <w:tcBorders>
              <w:top w:val="nil"/>
              <w:left w:val="nil"/>
              <w:bottom w:val="nil"/>
              <w:right w:val="nil"/>
            </w:tcBorders>
            <w:shd w:val="clear" w:color="auto" w:fill="auto"/>
            <w:noWrap/>
            <w:vAlign w:val="bottom"/>
            <w:hideMark/>
          </w:tcPr>
          <w:p w14:paraId="7B18157A" w14:textId="77777777" w:rsidR="00B024B8" w:rsidRDefault="00B024B8">
            <w:pPr>
              <w:jc w:val="center"/>
              <w:rPr>
                <w:color w:val="000000"/>
              </w:rPr>
            </w:pPr>
            <w:r>
              <w:rPr>
                <w:color w:val="000000"/>
              </w:rPr>
              <w:t>1.25(0.17)#</w:t>
            </w:r>
          </w:p>
        </w:tc>
        <w:tc>
          <w:tcPr>
            <w:tcW w:w="1520" w:type="dxa"/>
            <w:tcBorders>
              <w:top w:val="nil"/>
              <w:left w:val="nil"/>
              <w:bottom w:val="nil"/>
              <w:right w:val="nil"/>
            </w:tcBorders>
            <w:shd w:val="clear" w:color="auto" w:fill="auto"/>
            <w:noWrap/>
            <w:vAlign w:val="bottom"/>
            <w:hideMark/>
          </w:tcPr>
          <w:p w14:paraId="65FCDC7C" w14:textId="77777777" w:rsidR="00B024B8" w:rsidRDefault="00B024B8">
            <w:pPr>
              <w:jc w:val="center"/>
              <w:rPr>
                <w:color w:val="000000"/>
              </w:rPr>
            </w:pPr>
            <w:r>
              <w:rPr>
                <w:color w:val="000000"/>
              </w:rPr>
              <w:t>1.00(0.18)</w:t>
            </w:r>
          </w:p>
        </w:tc>
        <w:tc>
          <w:tcPr>
            <w:tcW w:w="1320" w:type="dxa"/>
            <w:tcBorders>
              <w:top w:val="nil"/>
              <w:left w:val="nil"/>
              <w:bottom w:val="nil"/>
              <w:right w:val="nil"/>
            </w:tcBorders>
            <w:shd w:val="clear" w:color="auto" w:fill="auto"/>
            <w:noWrap/>
            <w:vAlign w:val="bottom"/>
            <w:hideMark/>
          </w:tcPr>
          <w:p w14:paraId="30A361EE" w14:textId="77777777" w:rsidR="00B024B8" w:rsidRDefault="00B024B8">
            <w:pPr>
              <w:jc w:val="center"/>
              <w:rPr>
                <w:color w:val="000000"/>
              </w:rPr>
            </w:pPr>
            <w:r>
              <w:rPr>
                <w:color w:val="000000"/>
              </w:rPr>
              <w:t>1.26(0.23)#</w:t>
            </w:r>
          </w:p>
        </w:tc>
      </w:tr>
      <w:tr w:rsidR="00B024B8" w14:paraId="339451F2" w14:textId="77777777" w:rsidTr="00363803">
        <w:trPr>
          <w:trHeight w:val="320"/>
        </w:trPr>
        <w:tc>
          <w:tcPr>
            <w:tcW w:w="2563" w:type="dxa"/>
            <w:tcBorders>
              <w:top w:val="nil"/>
              <w:left w:val="nil"/>
              <w:bottom w:val="nil"/>
              <w:right w:val="nil"/>
            </w:tcBorders>
            <w:shd w:val="clear" w:color="auto" w:fill="auto"/>
            <w:noWrap/>
            <w:vAlign w:val="bottom"/>
            <w:hideMark/>
          </w:tcPr>
          <w:p w14:paraId="5C6861D3" w14:textId="77777777" w:rsidR="00B024B8" w:rsidRDefault="00B024B8">
            <w:pPr>
              <w:rPr>
                <w:rFonts w:ascii="Arial" w:hAnsi="Arial" w:cs="Arial"/>
                <w:color w:val="000000"/>
              </w:rPr>
            </w:pPr>
            <w:r>
              <w:rPr>
                <w:rFonts w:ascii="Arial" w:hAnsi="Arial" w:cs="Arial"/>
                <w:color w:val="000000"/>
              </w:rPr>
              <w:t>EGP (µmol/min/kg)</w:t>
            </w:r>
          </w:p>
        </w:tc>
        <w:tc>
          <w:tcPr>
            <w:tcW w:w="1520" w:type="dxa"/>
            <w:tcBorders>
              <w:top w:val="nil"/>
              <w:left w:val="nil"/>
              <w:bottom w:val="nil"/>
              <w:right w:val="nil"/>
            </w:tcBorders>
            <w:shd w:val="clear" w:color="auto" w:fill="auto"/>
            <w:noWrap/>
            <w:vAlign w:val="bottom"/>
            <w:hideMark/>
          </w:tcPr>
          <w:p w14:paraId="2B7DCD18" w14:textId="77777777" w:rsidR="00B024B8" w:rsidRDefault="00B024B8">
            <w:pPr>
              <w:jc w:val="center"/>
              <w:rPr>
                <w:color w:val="000000"/>
              </w:rPr>
            </w:pPr>
            <w:r>
              <w:rPr>
                <w:color w:val="000000"/>
              </w:rPr>
              <w:t>19.4(6.4)</w:t>
            </w:r>
          </w:p>
        </w:tc>
        <w:tc>
          <w:tcPr>
            <w:tcW w:w="1460" w:type="dxa"/>
            <w:tcBorders>
              <w:top w:val="nil"/>
              <w:left w:val="nil"/>
              <w:bottom w:val="nil"/>
              <w:right w:val="nil"/>
            </w:tcBorders>
            <w:shd w:val="clear" w:color="auto" w:fill="auto"/>
            <w:noWrap/>
            <w:vAlign w:val="bottom"/>
            <w:hideMark/>
          </w:tcPr>
          <w:p w14:paraId="1431EBB6" w14:textId="77777777" w:rsidR="00B024B8" w:rsidRDefault="00B024B8">
            <w:pPr>
              <w:jc w:val="center"/>
              <w:rPr>
                <w:color w:val="000000"/>
              </w:rPr>
            </w:pPr>
            <w:r>
              <w:rPr>
                <w:color w:val="000000"/>
              </w:rPr>
              <w:t>24.5(10.6)</w:t>
            </w:r>
          </w:p>
        </w:tc>
        <w:tc>
          <w:tcPr>
            <w:tcW w:w="1320" w:type="dxa"/>
            <w:tcBorders>
              <w:top w:val="nil"/>
              <w:left w:val="nil"/>
              <w:bottom w:val="nil"/>
              <w:right w:val="nil"/>
            </w:tcBorders>
            <w:shd w:val="clear" w:color="auto" w:fill="auto"/>
            <w:noWrap/>
            <w:vAlign w:val="bottom"/>
            <w:hideMark/>
          </w:tcPr>
          <w:p w14:paraId="5A2C5E5C" w14:textId="77777777" w:rsidR="00B024B8" w:rsidRDefault="00B024B8">
            <w:pPr>
              <w:jc w:val="center"/>
              <w:rPr>
                <w:color w:val="000000"/>
              </w:rPr>
            </w:pPr>
            <w:r>
              <w:rPr>
                <w:color w:val="000000"/>
              </w:rPr>
              <w:t>21.2(8.1)</w:t>
            </w:r>
          </w:p>
        </w:tc>
        <w:tc>
          <w:tcPr>
            <w:tcW w:w="1320" w:type="dxa"/>
            <w:tcBorders>
              <w:top w:val="nil"/>
              <w:left w:val="nil"/>
              <w:bottom w:val="nil"/>
              <w:right w:val="nil"/>
            </w:tcBorders>
            <w:shd w:val="clear" w:color="auto" w:fill="auto"/>
            <w:noWrap/>
            <w:vAlign w:val="bottom"/>
            <w:hideMark/>
          </w:tcPr>
          <w:p w14:paraId="732CE6EE" w14:textId="77777777" w:rsidR="00B024B8" w:rsidRDefault="00B024B8">
            <w:pPr>
              <w:jc w:val="center"/>
              <w:rPr>
                <w:color w:val="000000"/>
              </w:rPr>
            </w:pPr>
            <w:r>
              <w:rPr>
                <w:color w:val="000000"/>
              </w:rPr>
              <w:t>19.4(5.5)</w:t>
            </w:r>
          </w:p>
        </w:tc>
        <w:tc>
          <w:tcPr>
            <w:tcW w:w="1520" w:type="dxa"/>
            <w:tcBorders>
              <w:top w:val="nil"/>
              <w:left w:val="nil"/>
              <w:bottom w:val="nil"/>
              <w:right w:val="nil"/>
            </w:tcBorders>
            <w:shd w:val="clear" w:color="auto" w:fill="auto"/>
            <w:noWrap/>
            <w:vAlign w:val="bottom"/>
            <w:hideMark/>
          </w:tcPr>
          <w:p w14:paraId="1CA42DCD" w14:textId="77777777" w:rsidR="00B024B8" w:rsidRDefault="00B024B8">
            <w:pPr>
              <w:jc w:val="center"/>
              <w:rPr>
                <w:color w:val="000000"/>
              </w:rPr>
            </w:pPr>
            <w:r>
              <w:rPr>
                <w:color w:val="000000"/>
              </w:rPr>
              <w:t>20.7(12.0)</w:t>
            </w:r>
          </w:p>
        </w:tc>
        <w:tc>
          <w:tcPr>
            <w:tcW w:w="1320" w:type="dxa"/>
            <w:tcBorders>
              <w:top w:val="nil"/>
              <w:left w:val="nil"/>
              <w:bottom w:val="nil"/>
              <w:right w:val="nil"/>
            </w:tcBorders>
            <w:shd w:val="clear" w:color="auto" w:fill="auto"/>
            <w:noWrap/>
            <w:vAlign w:val="bottom"/>
            <w:hideMark/>
          </w:tcPr>
          <w:p w14:paraId="617DD654" w14:textId="77777777" w:rsidR="00B024B8" w:rsidRDefault="00B024B8">
            <w:pPr>
              <w:jc w:val="center"/>
              <w:rPr>
                <w:color w:val="000000"/>
              </w:rPr>
            </w:pPr>
            <w:r>
              <w:rPr>
                <w:color w:val="000000"/>
              </w:rPr>
              <w:t>27.6(9.9)#</w:t>
            </w:r>
          </w:p>
        </w:tc>
      </w:tr>
      <w:tr w:rsidR="00B024B8" w14:paraId="3C5A15A0" w14:textId="77777777" w:rsidTr="00363803">
        <w:trPr>
          <w:trHeight w:val="320"/>
        </w:trPr>
        <w:tc>
          <w:tcPr>
            <w:tcW w:w="2563" w:type="dxa"/>
            <w:tcBorders>
              <w:top w:val="nil"/>
              <w:left w:val="nil"/>
              <w:bottom w:val="single" w:sz="4" w:space="0" w:color="auto"/>
              <w:right w:val="nil"/>
            </w:tcBorders>
            <w:shd w:val="clear" w:color="auto" w:fill="auto"/>
            <w:noWrap/>
            <w:vAlign w:val="bottom"/>
            <w:hideMark/>
          </w:tcPr>
          <w:p w14:paraId="5C188D4D" w14:textId="77777777" w:rsidR="00B024B8" w:rsidRDefault="00B024B8">
            <w:pPr>
              <w:rPr>
                <w:rFonts w:ascii="Arial" w:hAnsi="Arial" w:cs="Arial"/>
                <w:color w:val="000000"/>
              </w:rPr>
            </w:pPr>
            <w:r>
              <w:rPr>
                <w:rFonts w:ascii="Arial" w:hAnsi="Arial" w:cs="Arial"/>
                <w:color w:val="000000"/>
              </w:rPr>
              <w:lastRenderedPageBreak/>
              <w:t>P-lactate (mmol/l)</w:t>
            </w:r>
          </w:p>
        </w:tc>
        <w:tc>
          <w:tcPr>
            <w:tcW w:w="1520" w:type="dxa"/>
            <w:tcBorders>
              <w:top w:val="nil"/>
              <w:left w:val="nil"/>
              <w:bottom w:val="single" w:sz="4" w:space="0" w:color="auto"/>
              <w:right w:val="nil"/>
            </w:tcBorders>
            <w:shd w:val="clear" w:color="auto" w:fill="auto"/>
            <w:noWrap/>
            <w:vAlign w:val="bottom"/>
            <w:hideMark/>
          </w:tcPr>
          <w:p w14:paraId="34F19B64" w14:textId="77777777" w:rsidR="00B024B8" w:rsidRDefault="00B024B8">
            <w:pPr>
              <w:jc w:val="center"/>
              <w:rPr>
                <w:color w:val="000000"/>
              </w:rPr>
            </w:pPr>
            <w:r>
              <w:rPr>
                <w:color w:val="000000"/>
              </w:rPr>
              <w:t>1.0(0.1)</w:t>
            </w:r>
          </w:p>
        </w:tc>
        <w:tc>
          <w:tcPr>
            <w:tcW w:w="1460" w:type="dxa"/>
            <w:tcBorders>
              <w:top w:val="nil"/>
              <w:left w:val="nil"/>
              <w:bottom w:val="single" w:sz="4" w:space="0" w:color="auto"/>
              <w:right w:val="nil"/>
            </w:tcBorders>
            <w:shd w:val="clear" w:color="auto" w:fill="auto"/>
            <w:noWrap/>
            <w:vAlign w:val="bottom"/>
            <w:hideMark/>
          </w:tcPr>
          <w:p w14:paraId="33E30BB1" w14:textId="77777777" w:rsidR="00B024B8" w:rsidRDefault="00B024B8">
            <w:pPr>
              <w:jc w:val="center"/>
              <w:rPr>
                <w:color w:val="000000"/>
              </w:rPr>
            </w:pPr>
            <w:r>
              <w:rPr>
                <w:color w:val="000000"/>
              </w:rPr>
              <w:t>0.9(0.3)</w:t>
            </w:r>
          </w:p>
        </w:tc>
        <w:tc>
          <w:tcPr>
            <w:tcW w:w="1320" w:type="dxa"/>
            <w:tcBorders>
              <w:top w:val="nil"/>
              <w:left w:val="nil"/>
              <w:bottom w:val="single" w:sz="4" w:space="0" w:color="auto"/>
              <w:right w:val="nil"/>
            </w:tcBorders>
            <w:shd w:val="clear" w:color="auto" w:fill="auto"/>
            <w:noWrap/>
            <w:vAlign w:val="bottom"/>
            <w:hideMark/>
          </w:tcPr>
          <w:p w14:paraId="28446044" w14:textId="77777777" w:rsidR="00B024B8" w:rsidRDefault="00B024B8">
            <w:pPr>
              <w:jc w:val="center"/>
              <w:rPr>
                <w:color w:val="000000"/>
              </w:rPr>
            </w:pPr>
            <w:r>
              <w:rPr>
                <w:color w:val="000000"/>
              </w:rPr>
              <w:t>1.0(0.1)</w:t>
            </w:r>
          </w:p>
        </w:tc>
        <w:tc>
          <w:tcPr>
            <w:tcW w:w="1320" w:type="dxa"/>
            <w:tcBorders>
              <w:top w:val="nil"/>
              <w:left w:val="nil"/>
              <w:bottom w:val="single" w:sz="4" w:space="0" w:color="auto"/>
              <w:right w:val="nil"/>
            </w:tcBorders>
            <w:shd w:val="clear" w:color="auto" w:fill="auto"/>
            <w:noWrap/>
            <w:vAlign w:val="bottom"/>
            <w:hideMark/>
          </w:tcPr>
          <w:p w14:paraId="622DD7CF" w14:textId="77777777" w:rsidR="00B024B8" w:rsidRDefault="00B024B8">
            <w:pPr>
              <w:jc w:val="center"/>
              <w:rPr>
                <w:color w:val="000000"/>
              </w:rPr>
            </w:pPr>
            <w:r>
              <w:rPr>
                <w:color w:val="000000"/>
              </w:rPr>
              <w:t>1.2(0.3)*</w:t>
            </w:r>
          </w:p>
        </w:tc>
        <w:tc>
          <w:tcPr>
            <w:tcW w:w="1520" w:type="dxa"/>
            <w:tcBorders>
              <w:top w:val="nil"/>
              <w:left w:val="nil"/>
              <w:bottom w:val="single" w:sz="4" w:space="0" w:color="auto"/>
              <w:right w:val="nil"/>
            </w:tcBorders>
            <w:shd w:val="clear" w:color="auto" w:fill="auto"/>
            <w:noWrap/>
            <w:vAlign w:val="bottom"/>
            <w:hideMark/>
          </w:tcPr>
          <w:p w14:paraId="13BD0881" w14:textId="77777777" w:rsidR="00B024B8" w:rsidRDefault="00B024B8">
            <w:pPr>
              <w:jc w:val="center"/>
              <w:rPr>
                <w:color w:val="000000"/>
              </w:rPr>
            </w:pPr>
            <w:r>
              <w:rPr>
                <w:color w:val="000000"/>
              </w:rPr>
              <w:t>0.9(0.1)</w:t>
            </w:r>
          </w:p>
        </w:tc>
        <w:tc>
          <w:tcPr>
            <w:tcW w:w="1320" w:type="dxa"/>
            <w:tcBorders>
              <w:top w:val="nil"/>
              <w:left w:val="nil"/>
              <w:bottom w:val="single" w:sz="4" w:space="0" w:color="auto"/>
              <w:right w:val="nil"/>
            </w:tcBorders>
            <w:shd w:val="clear" w:color="auto" w:fill="auto"/>
            <w:noWrap/>
            <w:vAlign w:val="bottom"/>
            <w:hideMark/>
          </w:tcPr>
          <w:p w14:paraId="55FBEA58" w14:textId="77777777" w:rsidR="00B024B8" w:rsidRDefault="00B024B8">
            <w:pPr>
              <w:jc w:val="center"/>
              <w:rPr>
                <w:color w:val="000000"/>
              </w:rPr>
            </w:pPr>
            <w:r>
              <w:rPr>
                <w:color w:val="000000"/>
              </w:rPr>
              <w:t>0.7(0.4)</w:t>
            </w:r>
          </w:p>
        </w:tc>
      </w:tr>
      <w:tr w:rsidR="00B024B8" w:rsidRPr="00DB6004" w14:paraId="7CD33934" w14:textId="77777777" w:rsidTr="00363803">
        <w:trPr>
          <w:trHeight w:val="320"/>
        </w:trPr>
        <w:tc>
          <w:tcPr>
            <w:tcW w:w="9703" w:type="dxa"/>
            <w:gridSpan w:val="6"/>
            <w:tcBorders>
              <w:top w:val="nil"/>
              <w:left w:val="nil"/>
              <w:bottom w:val="nil"/>
              <w:right w:val="nil"/>
            </w:tcBorders>
            <w:shd w:val="clear" w:color="auto" w:fill="auto"/>
            <w:noWrap/>
            <w:vAlign w:val="bottom"/>
            <w:hideMark/>
          </w:tcPr>
          <w:p w14:paraId="66FC64ED" w14:textId="77777777" w:rsidR="00B024B8" w:rsidRPr="00DF7CD6" w:rsidRDefault="00B024B8">
            <w:pPr>
              <w:rPr>
                <w:rFonts w:ascii="Arial" w:hAnsi="Arial" w:cs="Arial"/>
                <w:color w:val="000000"/>
                <w:lang w:val="en-US"/>
              </w:rPr>
            </w:pPr>
            <w:r w:rsidRPr="00DF7CD6">
              <w:rPr>
                <w:rFonts w:ascii="Arial" w:hAnsi="Arial" w:cs="Arial"/>
                <w:color w:val="000000"/>
                <w:lang w:val="en-US"/>
              </w:rPr>
              <w:t>Data are means (SE). *P&lt;0.01. **P&lt;0.0001 vs. Placebo; #P&lt;0.05 vs baseline.</w:t>
            </w:r>
          </w:p>
        </w:tc>
        <w:tc>
          <w:tcPr>
            <w:tcW w:w="1320" w:type="dxa"/>
            <w:tcBorders>
              <w:top w:val="nil"/>
              <w:left w:val="nil"/>
              <w:bottom w:val="nil"/>
              <w:right w:val="nil"/>
            </w:tcBorders>
            <w:shd w:val="clear" w:color="auto" w:fill="auto"/>
            <w:noWrap/>
            <w:vAlign w:val="bottom"/>
            <w:hideMark/>
          </w:tcPr>
          <w:p w14:paraId="7BB8D513" w14:textId="77777777" w:rsidR="00B024B8" w:rsidRPr="00DF7CD6" w:rsidRDefault="00B024B8">
            <w:pPr>
              <w:rPr>
                <w:rFonts w:ascii="Arial" w:hAnsi="Arial" w:cs="Arial"/>
                <w:color w:val="000000"/>
                <w:lang w:val="en-US"/>
              </w:rPr>
            </w:pPr>
          </w:p>
        </w:tc>
      </w:tr>
    </w:tbl>
    <w:p w14:paraId="4E46711B" w14:textId="77777777" w:rsidR="00781DD4" w:rsidRDefault="00490116" w:rsidP="00AA2912">
      <w:pPr>
        <w:widowControl w:val="0"/>
        <w:autoSpaceDE w:val="0"/>
        <w:autoSpaceDN w:val="0"/>
        <w:adjustRightInd w:val="0"/>
        <w:spacing w:after="240" w:line="360" w:lineRule="auto"/>
        <w:jc w:val="both"/>
        <w:rPr>
          <w:rFonts w:ascii="Arial" w:hAnsi="Arial" w:cs="Arial"/>
          <w:sz w:val="24"/>
          <w:szCs w:val="24"/>
          <w:lang w:val="en-GB"/>
        </w:rPr>
      </w:pPr>
      <w:r>
        <w:rPr>
          <w:rFonts w:ascii="Arial" w:hAnsi="Arial" w:cs="Arial"/>
          <w:sz w:val="24"/>
          <w:szCs w:val="24"/>
          <w:lang w:val="en-GB"/>
        </w:rPr>
        <w:fldChar w:fldCharType="end"/>
      </w:r>
    </w:p>
    <w:p w14:paraId="7F6E0454" w14:textId="77777777" w:rsidR="00DF4D7F" w:rsidRDefault="00DF4D7F" w:rsidP="00DF4D7F">
      <w:pPr>
        <w:spacing w:after="0" w:line="240" w:lineRule="auto"/>
        <w:jc w:val="both"/>
        <w:outlineLvl w:val="0"/>
        <w:rPr>
          <w:rFonts w:ascii="Times New Roman" w:hAnsi="Times New Roman"/>
          <w:sz w:val="24"/>
          <w:szCs w:val="24"/>
          <w:lang w:val="en-US"/>
        </w:rPr>
      </w:pPr>
      <w:r>
        <w:rPr>
          <w:rFonts w:ascii="Times New Roman" w:hAnsi="Times New Roman"/>
          <w:sz w:val="24"/>
          <w:szCs w:val="24"/>
          <w:lang w:val="en-US"/>
        </w:rPr>
        <w:t>SUPPLEMENTAL MATERIALS</w:t>
      </w:r>
    </w:p>
    <w:p w14:paraId="3AA8FD75" w14:textId="77777777" w:rsidR="00DF4D7F" w:rsidRPr="00A84DA6" w:rsidRDefault="00DF4D7F" w:rsidP="00DF4D7F">
      <w:pPr>
        <w:spacing w:after="0" w:line="240" w:lineRule="auto"/>
        <w:jc w:val="both"/>
        <w:outlineLvl w:val="0"/>
        <w:rPr>
          <w:rFonts w:ascii="Times New Roman" w:hAnsi="Times New Roman"/>
          <w:sz w:val="24"/>
          <w:szCs w:val="24"/>
          <w:lang w:val="en-US"/>
        </w:rPr>
      </w:pPr>
    </w:p>
    <w:p w14:paraId="00103D8F" w14:textId="77777777" w:rsidR="00DF4D7F" w:rsidRDefault="00DF4D7F" w:rsidP="00DF4D7F">
      <w:pPr>
        <w:widowControl w:val="0"/>
        <w:autoSpaceDE w:val="0"/>
        <w:autoSpaceDN w:val="0"/>
        <w:adjustRightInd w:val="0"/>
        <w:spacing w:after="240" w:line="360" w:lineRule="auto"/>
        <w:jc w:val="both"/>
        <w:rPr>
          <w:rFonts w:ascii="Times New Roman" w:hAnsi="Times New Roman"/>
          <w:sz w:val="24"/>
          <w:szCs w:val="24"/>
          <w:lang w:val="en-US" w:eastAsia="fi-FI"/>
        </w:rPr>
      </w:pPr>
      <w:r w:rsidRPr="00BB28C4">
        <w:rPr>
          <w:rFonts w:ascii="Times New Roman" w:hAnsi="Times New Roman"/>
          <w:i/>
          <w:sz w:val="24"/>
          <w:szCs w:val="24"/>
          <w:u w:val="single"/>
          <w:lang w:val="en-US" w:eastAsia="fi-FI"/>
        </w:rPr>
        <w:t>Biochemical analyses</w:t>
      </w:r>
      <w:r>
        <w:rPr>
          <w:rFonts w:ascii="Times New Roman" w:hAnsi="Times New Roman"/>
          <w:i/>
          <w:sz w:val="24"/>
          <w:szCs w:val="24"/>
          <w:u w:val="single"/>
          <w:lang w:val="en-US" w:eastAsia="fi-FI"/>
        </w:rPr>
        <w:t xml:space="preserve"> in human study</w:t>
      </w:r>
      <w:r w:rsidRPr="00BB28C4">
        <w:rPr>
          <w:rFonts w:ascii="Times New Roman" w:hAnsi="Times New Roman"/>
          <w:i/>
          <w:sz w:val="24"/>
          <w:szCs w:val="24"/>
          <w:u w:val="single"/>
          <w:lang w:val="en-US" w:eastAsia="fi-FI"/>
        </w:rPr>
        <w:t>.</w:t>
      </w:r>
      <w:r w:rsidRPr="00A84DA6">
        <w:rPr>
          <w:rFonts w:ascii="Times New Roman" w:hAnsi="Times New Roman"/>
          <w:sz w:val="24"/>
          <w:szCs w:val="24"/>
          <w:lang w:val="en-US" w:eastAsia="fi-FI"/>
        </w:rPr>
        <w:t xml:space="preserve"> </w:t>
      </w:r>
    </w:p>
    <w:p w14:paraId="0A165871" w14:textId="77777777" w:rsidR="00DF4D7F" w:rsidRPr="00712AC5" w:rsidRDefault="00DF4D7F" w:rsidP="00DF4D7F">
      <w:pPr>
        <w:widowControl w:val="0"/>
        <w:autoSpaceDE w:val="0"/>
        <w:autoSpaceDN w:val="0"/>
        <w:adjustRightInd w:val="0"/>
        <w:spacing w:after="240" w:line="360" w:lineRule="auto"/>
        <w:jc w:val="both"/>
        <w:rPr>
          <w:rFonts w:ascii="Times New Roman" w:hAnsi="Times New Roman"/>
          <w:sz w:val="24"/>
          <w:szCs w:val="24"/>
          <w:lang w:val="en-US" w:eastAsia="fi-FI"/>
        </w:rPr>
      </w:pPr>
      <w:r w:rsidRPr="00712AC5">
        <w:rPr>
          <w:rFonts w:ascii="Times New Roman" w:hAnsi="Times New Roman"/>
          <w:sz w:val="24"/>
          <w:szCs w:val="24"/>
          <w:lang w:val="en-US" w:eastAsia="fi-FI"/>
        </w:rPr>
        <w:t xml:space="preserve">Arterial and plasma glucose </w:t>
      </w:r>
      <w:r>
        <w:rPr>
          <w:rFonts w:ascii="Times New Roman" w:hAnsi="Times New Roman"/>
          <w:sz w:val="24"/>
          <w:szCs w:val="24"/>
          <w:lang w:val="en-US" w:eastAsia="fi-FI"/>
        </w:rPr>
        <w:t>concentrations were</w:t>
      </w:r>
      <w:r w:rsidRPr="00712AC5">
        <w:rPr>
          <w:rFonts w:ascii="Times New Roman" w:hAnsi="Times New Roman"/>
          <w:sz w:val="24"/>
          <w:szCs w:val="24"/>
          <w:lang w:val="en-US" w:eastAsia="fi-FI"/>
        </w:rPr>
        <w:t xml:space="preserve"> determined in duplicate by the glucose oxidase method (Analox GM9 Analyzer; Analox Instruments, London). Glycosylated hemoglobin was measured by fast protein liquid chromatography (MonoS; Pharmacia, Uppsala, Sweden). Serum C-peptide concentrations were measured </w:t>
      </w:r>
      <w:r>
        <w:rPr>
          <w:rFonts w:ascii="Times New Roman" w:hAnsi="Times New Roman"/>
          <w:sz w:val="24"/>
          <w:szCs w:val="24"/>
          <w:lang w:val="en-US" w:eastAsia="fi-FI"/>
        </w:rPr>
        <w:t>at baseline.</w:t>
      </w:r>
      <w:r w:rsidRPr="00712AC5">
        <w:rPr>
          <w:rFonts w:ascii="Times New Roman" w:hAnsi="Times New Roman"/>
          <w:sz w:val="24"/>
          <w:szCs w:val="24"/>
          <w:lang w:val="en-US" w:eastAsia="fi-FI"/>
        </w:rPr>
        <w:t xml:space="preserve"> </w:t>
      </w:r>
      <w:r>
        <w:rPr>
          <w:rFonts w:ascii="Times New Roman" w:hAnsi="Times New Roman"/>
          <w:sz w:val="24"/>
          <w:szCs w:val="24"/>
          <w:lang w:val="en-US" w:eastAsia="fi-FI"/>
        </w:rPr>
        <w:t>S</w:t>
      </w:r>
      <w:r w:rsidRPr="00712AC5">
        <w:rPr>
          <w:rFonts w:ascii="Times New Roman" w:hAnsi="Times New Roman"/>
          <w:sz w:val="24"/>
          <w:szCs w:val="24"/>
          <w:lang w:val="en-US" w:eastAsia="fi-FI"/>
        </w:rPr>
        <w:t xml:space="preserve">erum free insulin </w:t>
      </w:r>
      <w:r>
        <w:rPr>
          <w:rFonts w:ascii="Times New Roman" w:hAnsi="Times New Roman"/>
          <w:sz w:val="24"/>
          <w:szCs w:val="24"/>
          <w:lang w:val="en-US" w:eastAsia="fi-FI"/>
        </w:rPr>
        <w:t>was measured at baseline</w:t>
      </w:r>
      <w:r w:rsidRPr="00712AC5">
        <w:rPr>
          <w:rFonts w:ascii="Times New Roman" w:hAnsi="Times New Roman"/>
          <w:sz w:val="24"/>
          <w:szCs w:val="24"/>
          <w:lang w:val="en-US" w:eastAsia="fi-FI"/>
        </w:rPr>
        <w:t xml:space="preserve"> and </w:t>
      </w:r>
      <w:r>
        <w:rPr>
          <w:rFonts w:ascii="Times New Roman" w:hAnsi="Times New Roman"/>
          <w:sz w:val="24"/>
          <w:szCs w:val="24"/>
          <w:lang w:val="en-US" w:eastAsia="fi-FI"/>
        </w:rPr>
        <w:t xml:space="preserve">also </w:t>
      </w:r>
      <w:r w:rsidRPr="00712AC5">
        <w:rPr>
          <w:rFonts w:ascii="Times New Roman" w:hAnsi="Times New Roman"/>
          <w:sz w:val="24"/>
          <w:szCs w:val="24"/>
          <w:lang w:val="en-US" w:eastAsia="fi-FI"/>
        </w:rPr>
        <w:t xml:space="preserve">at 60-min intervals during insulin infusion using a double-antibody fluoroimmunoassay </w:t>
      </w:r>
      <w:r>
        <w:rPr>
          <w:rFonts w:ascii="Times New Roman" w:hAnsi="Times New Roman"/>
          <w:sz w:val="24"/>
          <w:szCs w:val="24"/>
          <w:lang w:val="en-US" w:eastAsia="fi-FI"/>
        </w:rPr>
        <w:t xml:space="preserve">method </w:t>
      </w:r>
      <w:r w:rsidRPr="00712AC5">
        <w:rPr>
          <w:rFonts w:ascii="Times New Roman" w:hAnsi="Times New Roman"/>
          <w:sz w:val="24"/>
          <w:szCs w:val="24"/>
          <w:lang w:val="en-US" w:eastAsia="fi-FI"/>
        </w:rPr>
        <w:t xml:space="preserve">(Autodelfia; Wallac, Turku, Finland). Plasma lactate was measured using standard enzymatic methods (Boehringer Mannheim, Mannheim, Germany) with a fully automated analyzer </w:t>
      </w:r>
      <w:r w:rsidRPr="00712AC5">
        <w:rPr>
          <w:rFonts w:ascii="Times New Roman" w:hAnsi="Times New Roman"/>
          <w:sz w:val="24"/>
          <w:szCs w:val="24"/>
          <w:lang w:val="en-US" w:eastAsia="fi-FI"/>
        </w:rPr>
        <w:lastRenderedPageBreak/>
        <w:t>(Hitachi 704; Hitachi, Tokyo). Serum free fatty acids (FFAs) were determined by an enzymatic method (ACS-ACOD Method; Wako Chemicals, Neuss, Germany).</w:t>
      </w:r>
    </w:p>
    <w:p w14:paraId="164B9117" w14:textId="77777777" w:rsidR="00DF4D7F" w:rsidRPr="00712AC5" w:rsidRDefault="00DF4D7F" w:rsidP="00DF4D7F">
      <w:pPr>
        <w:widowControl w:val="0"/>
        <w:autoSpaceDE w:val="0"/>
        <w:autoSpaceDN w:val="0"/>
        <w:adjustRightInd w:val="0"/>
        <w:spacing w:after="240" w:line="300" w:lineRule="atLeast"/>
        <w:outlineLvl w:val="0"/>
        <w:rPr>
          <w:rFonts w:ascii="Times New Roman" w:hAnsi="Times New Roman"/>
          <w:i/>
          <w:sz w:val="24"/>
          <w:szCs w:val="24"/>
          <w:u w:val="single"/>
          <w:lang w:val="en-US" w:eastAsia="fi-FI"/>
        </w:rPr>
      </w:pPr>
      <w:r w:rsidRPr="00712AC5">
        <w:rPr>
          <w:rFonts w:ascii="Times New Roman" w:hAnsi="Times New Roman"/>
          <w:i/>
          <w:sz w:val="24"/>
          <w:szCs w:val="24"/>
          <w:u w:val="single"/>
          <w:lang w:val="en-US" w:eastAsia="fi-FI"/>
        </w:rPr>
        <w:t>Experimental animals</w:t>
      </w:r>
    </w:p>
    <w:p w14:paraId="6C09DCAA" w14:textId="77777777" w:rsidR="00DF4D7F" w:rsidRPr="00712AC5" w:rsidRDefault="00DF4D7F" w:rsidP="00DF4D7F">
      <w:pPr>
        <w:widowControl w:val="0"/>
        <w:autoSpaceDE w:val="0"/>
        <w:autoSpaceDN w:val="0"/>
        <w:adjustRightInd w:val="0"/>
        <w:spacing w:after="240" w:line="360" w:lineRule="auto"/>
        <w:jc w:val="both"/>
        <w:rPr>
          <w:rFonts w:ascii="Times New Roman" w:hAnsi="Times New Roman"/>
          <w:sz w:val="24"/>
          <w:szCs w:val="24"/>
          <w:lang w:val="en-US" w:eastAsia="fi-FI"/>
        </w:rPr>
      </w:pPr>
      <w:r>
        <w:rPr>
          <w:rFonts w:ascii="Times New Roman" w:hAnsi="Times New Roman"/>
          <w:sz w:val="24"/>
          <w:szCs w:val="24"/>
          <w:lang w:val="en-US"/>
        </w:rPr>
        <w:t>Nine a</w:t>
      </w:r>
      <w:r w:rsidRPr="00712AC5">
        <w:rPr>
          <w:rFonts w:ascii="Times New Roman" w:hAnsi="Times New Roman"/>
          <w:sz w:val="24"/>
          <w:szCs w:val="24"/>
          <w:lang w:val="en-US"/>
        </w:rPr>
        <w:t xml:space="preserve">dult </w:t>
      </w:r>
      <w:r>
        <w:rPr>
          <w:rFonts w:ascii="Times New Roman" w:hAnsi="Times New Roman"/>
          <w:sz w:val="24"/>
          <w:szCs w:val="24"/>
          <w:lang w:val="en-US"/>
        </w:rPr>
        <w:t xml:space="preserve">male </w:t>
      </w:r>
      <w:r w:rsidRPr="00712AC5">
        <w:rPr>
          <w:rFonts w:ascii="Times New Roman" w:hAnsi="Times New Roman"/>
          <w:sz w:val="24"/>
          <w:szCs w:val="24"/>
          <w:lang w:val="en-US"/>
        </w:rPr>
        <w:t>BioBreeding Diabetic Resistant</w:t>
      </w:r>
      <w:r>
        <w:rPr>
          <w:rFonts w:ascii="Times New Roman" w:hAnsi="Times New Roman"/>
          <w:sz w:val="24"/>
          <w:szCs w:val="24"/>
          <w:lang w:val="en-US"/>
        </w:rPr>
        <w:t xml:space="preserve"> (BBDR) normoglycemic</w:t>
      </w:r>
      <w:r w:rsidRPr="00712AC5">
        <w:rPr>
          <w:rFonts w:ascii="Times New Roman" w:hAnsi="Times New Roman"/>
          <w:sz w:val="24"/>
          <w:szCs w:val="24"/>
          <w:lang w:val="en-US"/>
        </w:rPr>
        <w:t xml:space="preserve"> rats </w:t>
      </w:r>
      <w:r>
        <w:rPr>
          <w:rFonts w:ascii="Times New Roman" w:hAnsi="Times New Roman"/>
          <w:sz w:val="24"/>
          <w:szCs w:val="24"/>
          <w:lang w:val="en-US"/>
        </w:rPr>
        <w:t>weighing 415 (51) grams</w:t>
      </w:r>
      <w:r>
        <w:rPr>
          <w:rFonts w:ascii="Times New Roman" w:hAnsi="Times New Roman"/>
          <w:sz w:val="24"/>
          <w:szCs w:val="24"/>
          <w:lang w:val="en-GB" w:eastAsia="fi-FI"/>
        </w:rPr>
        <w:t xml:space="preserve"> were used. Animals</w:t>
      </w:r>
      <w:r>
        <w:rPr>
          <w:rFonts w:ascii="Times New Roman" w:hAnsi="Times New Roman"/>
          <w:sz w:val="24"/>
          <w:szCs w:val="24"/>
          <w:lang w:val="en-US"/>
        </w:rPr>
        <w:t xml:space="preserve"> were </w:t>
      </w:r>
      <w:r w:rsidRPr="00BB28C4">
        <w:rPr>
          <w:rFonts w:ascii="Times New Roman" w:hAnsi="Times New Roman"/>
          <w:sz w:val="24"/>
          <w:szCs w:val="24"/>
          <w:lang w:val="en-US"/>
        </w:rPr>
        <w:t>bred at Lund University</w:t>
      </w:r>
      <w:r>
        <w:rPr>
          <w:rFonts w:ascii="Times New Roman" w:hAnsi="Times New Roman"/>
          <w:sz w:val="24"/>
          <w:szCs w:val="24"/>
          <w:lang w:val="en-US"/>
        </w:rPr>
        <w:t xml:space="preserve"> and</w:t>
      </w:r>
      <w:r w:rsidRPr="00BB28C4">
        <w:rPr>
          <w:rFonts w:ascii="Times New Roman" w:hAnsi="Times New Roman"/>
          <w:sz w:val="24"/>
          <w:szCs w:val="24"/>
          <w:lang w:val="en-US"/>
        </w:rPr>
        <w:t xml:space="preserve"> were housed under standard laboratory conditions with free access to food and water.</w:t>
      </w:r>
      <w:r w:rsidRPr="008F7F0D">
        <w:rPr>
          <w:rFonts w:ascii="Times New Roman" w:hAnsi="Times New Roman"/>
          <w:sz w:val="24"/>
          <w:szCs w:val="24"/>
          <w:lang w:val="en-US" w:eastAsia="fi-FI"/>
        </w:rPr>
        <w:t xml:space="preserve"> </w:t>
      </w:r>
      <w:r w:rsidRPr="00A84DA6">
        <w:rPr>
          <w:rFonts w:ascii="Times New Roman" w:hAnsi="Times New Roman"/>
          <w:sz w:val="24"/>
          <w:szCs w:val="24"/>
          <w:lang w:val="en-US" w:eastAsia="fi-FI"/>
        </w:rPr>
        <w:t xml:space="preserve">Metformin Hydrochloride (Spectrum Chemical MFG Corp., Gardena, CA 90248, New Brunswick) </w:t>
      </w:r>
      <w:r>
        <w:rPr>
          <w:rFonts w:ascii="Times New Roman" w:hAnsi="Times New Roman"/>
          <w:sz w:val="24"/>
          <w:szCs w:val="24"/>
          <w:lang w:val="en-US" w:eastAsia="fi-FI"/>
        </w:rPr>
        <w:t>was</w:t>
      </w:r>
      <w:r w:rsidRPr="00A84DA6">
        <w:rPr>
          <w:rFonts w:ascii="Times New Roman" w:hAnsi="Times New Roman"/>
          <w:sz w:val="24"/>
          <w:szCs w:val="24"/>
          <w:lang w:val="en-US" w:eastAsia="fi-FI"/>
        </w:rPr>
        <w:t xml:space="preserve"> administered via osmotic pumps (50 mg/kg/24h; Alzet Osmotic Pump model 2ML2, DURECT Corporation, Cupertino, CA 95014) placed subcutaneously between the scapulae of the</w:t>
      </w:r>
      <w:r>
        <w:rPr>
          <w:rFonts w:ascii="Times New Roman" w:hAnsi="Times New Roman"/>
          <w:sz w:val="24"/>
          <w:szCs w:val="24"/>
          <w:lang w:val="en-US" w:eastAsia="fi-FI"/>
        </w:rPr>
        <w:t xml:space="preserve"> five</w:t>
      </w:r>
      <w:r w:rsidRPr="00A84DA6">
        <w:rPr>
          <w:rFonts w:ascii="Times New Roman" w:hAnsi="Times New Roman"/>
          <w:sz w:val="24"/>
          <w:szCs w:val="24"/>
          <w:lang w:val="en-US" w:eastAsia="fi-FI"/>
        </w:rPr>
        <w:t xml:space="preserve"> rats</w:t>
      </w:r>
      <w:r>
        <w:rPr>
          <w:rFonts w:ascii="Times New Roman" w:hAnsi="Times New Roman"/>
          <w:sz w:val="24"/>
          <w:szCs w:val="24"/>
          <w:lang w:val="en-US" w:eastAsia="fi-FI"/>
        </w:rPr>
        <w:t xml:space="preserve"> and four rats were used as controls</w:t>
      </w:r>
      <w:r w:rsidRPr="00A84DA6">
        <w:rPr>
          <w:rFonts w:ascii="Times New Roman" w:hAnsi="Times New Roman"/>
          <w:sz w:val="24"/>
          <w:szCs w:val="24"/>
          <w:lang w:val="en-US" w:eastAsia="fi-FI"/>
        </w:rPr>
        <w:t>. Pumps were replaced every 2 weeks and the total exposure to metformin or saline was</w:t>
      </w:r>
      <w:r>
        <w:rPr>
          <w:rFonts w:ascii="Times New Roman" w:hAnsi="Times New Roman"/>
          <w:sz w:val="24"/>
          <w:szCs w:val="24"/>
          <w:lang w:val="en-US" w:eastAsia="fi-FI"/>
        </w:rPr>
        <w:t xml:space="preserve"> for</w:t>
      </w:r>
      <w:r w:rsidRPr="00A84DA6">
        <w:rPr>
          <w:rFonts w:ascii="Times New Roman" w:hAnsi="Times New Roman"/>
          <w:sz w:val="24"/>
          <w:szCs w:val="24"/>
          <w:lang w:val="en-US" w:eastAsia="fi-FI"/>
        </w:rPr>
        <w:t xml:space="preserve"> 3 months</w:t>
      </w:r>
      <w:r>
        <w:rPr>
          <w:rFonts w:ascii="Times New Roman" w:hAnsi="Times New Roman"/>
          <w:sz w:val="24"/>
          <w:szCs w:val="24"/>
          <w:lang w:val="en-US" w:eastAsia="fi-FI"/>
        </w:rPr>
        <w:t>.</w:t>
      </w:r>
      <w:r w:rsidRPr="00BB28C4">
        <w:rPr>
          <w:rFonts w:ascii="Times New Roman" w:hAnsi="Times New Roman"/>
          <w:sz w:val="24"/>
          <w:szCs w:val="24"/>
          <w:lang w:val="en-US"/>
        </w:rPr>
        <w:t xml:space="preserve"> All handling and experiments were carried out in accordance with</w:t>
      </w:r>
      <w:r>
        <w:rPr>
          <w:rFonts w:ascii="Times New Roman" w:hAnsi="Times New Roman"/>
          <w:sz w:val="24"/>
          <w:szCs w:val="24"/>
          <w:lang w:val="en-US"/>
        </w:rPr>
        <w:t xml:space="preserve"> </w:t>
      </w:r>
      <w:r>
        <w:rPr>
          <w:rFonts w:ascii="Times New Roman" w:hAnsi="Times New Roman"/>
          <w:sz w:val="24"/>
          <w:szCs w:val="24"/>
          <w:lang w:val="en-US"/>
        </w:rPr>
        <w:lastRenderedPageBreak/>
        <w:t>respective</w:t>
      </w:r>
      <w:r w:rsidRPr="00BB28C4">
        <w:rPr>
          <w:rFonts w:ascii="Times New Roman" w:hAnsi="Times New Roman"/>
          <w:sz w:val="24"/>
          <w:szCs w:val="24"/>
          <w:lang w:val="en-US"/>
        </w:rPr>
        <w:t xml:space="preserve"> national guidelines and </w:t>
      </w:r>
      <w:r>
        <w:rPr>
          <w:rFonts w:ascii="Times New Roman" w:hAnsi="Times New Roman"/>
          <w:sz w:val="24"/>
          <w:szCs w:val="24"/>
          <w:lang w:val="en-US"/>
        </w:rPr>
        <w:t xml:space="preserve">was </w:t>
      </w:r>
      <w:r w:rsidRPr="00BB28C4">
        <w:rPr>
          <w:rFonts w:ascii="Times New Roman" w:hAnsi="Times New Roman"/>
          <w:sz w:val="24"/>
          <w:szCs w:val="24"/>
          <w:lang w:val="en-US"/>
        </w:rPr>
        <w:t>approved by the Animal Experiment</w:t>
      </w:r>
      <w:r>
        <w:rPr>
          <w:rFonts w:ascii="Times New Roman" w:hAnsi="Times New Roman"/>
          <w:sz w:val="24"/>
          <w:szCs w:val="24"/>
          <w:lang w:val="en-US"/>
        </w:rPr>
        <w:t>s</w:t>
      </w:r>
      <w:r w:rsidRPr="00BB28C4">
        <w:rPr>
          <w:rFonts w:ascii="Times New Roman" w:hAnsi="Times New Roman"/>
          <w:sz w:val="24"/>
          <w:szCs w:val="24"/>
          <w:lang w:val="en-US"/>
        </w:rPr>
        <w:t xml:space="preserve"> Board of the Province of Southern Finland (ESAVI-0009995/041003/2010) and by </w:t>
      </w:r>
      <w:r>
        <w:rPr>
          <w:rFonts w:ascii="Times New Roman" w:hAnsi="Times New Roman"/>
          <w:sz w:val="24"/>
          <w:szCs w:val="24"/>
          <w:lang w:val="en-US"/>
        </w:rPr>
        <w:t xml:space="preserve">the </w:t>
      </w:r>
      <w:r w:rsidRPr="00BB28C4">
        <w:rPr>
          <w:rFonts w:ascii="Times New Roman" w:hAnsi="Times New Roman"/>
          <w:sz w:val="24"/>
          <w:szCs w:val="24"/>
          <w:lang w:val="en-US"/>
        </w:rPr>
        <w:t>local ethics review board at Lund University and the Malmö/Lund Animal Care and Use Committee (M9-15). All applicable institutional and/or national guidelines for the care and use of animals were followed.</w:t>
      </w:r>
      <w:r w:rsidRPr="00712AC5">
        <w:rPr>
          <w:rFonts w:ascii="Times New Roman" w:hAnsi="Times New Roman"/>
          <w:sz w:val="24"/>
          <w:szCs w:val="24"/>
          <w:lang w:val="en-US"/>
        </w:rPr>
        <w:t xml:space="preserve"> </w:t>
      </w:r>
    </w:p>
    <w:p w14:paraId="51634E13" w14:textId="77777777" w:rsidR="00DF4D7F" w:rsidRPr="00712AC5" w:rsidRDefault="00DF4D7F" w:rsidP="00DF4D7F">
      <w:pPr>
        <w:widowControl w:val="0"/>
        <w:autoSpaceDE w:val="0"/>
        <w:autoSpaceDN w:val="0"/>
        <w:adjustRightInd w:val="0"/>
        <w:spacing w:after="240" w:line="360" w:lineRule="auto"/>
        <w:jc w:val="both"/>
        <w:rPr>
          <w:rFonts w:ascii="Times New Roman" w:hAnsi="Times New Roman"/>
          <w:sz w:val="24"/>
          <w:szCs w:val="24"/>
          <w:lang w:val="en-US" w:eastAsia="fi-FI"/>
        </w:rPr>
      </w:pPr>
      <w:r w:rsidRPr="00712AC5">
        <w:rPr>
          <w:rFonts w:ascii="Times New Roman" w:hAnsi="Times New Roman"/>
          <w:sz w:val="24"/>
          <w:szCs w:val="24"/>
          <w:lang w:val="en-US"/>
        </w:rPr>
        <w:t xml:space="preserve">Each animal was examined after overnight </w:t>
      </w:r>
      <w:r w:rsidRPr="00D46A34">
        <w:rPr>
          <w:rFonts w:ascii="Times New Roman" w:hAnsi="Times New Roman"/>
          <w:sz w:val="24"/>
          <w:szCs w:val="24"/>
          <w:lang w:val="en-US"/>
        </w:rPr>
        <w:t xml:space="preserve">fast </w:t>
      </w:r>
      <w:r w:rsidRPr="00D46A34">
        <w:rPr>
          <w:rFonts w:ascii="Times New Roman" w:hAnsi="Times New Roman"/>
          <w:sz w:val="24"/>
          <w:szCs w:val="24"/>
          <w:lang w:val="en-GB" w:eastAsia="fi-FI"/>
        </w:rPr>
        <w:t xml:space="preserve">(fP-Glucose 6.9 </w:t>
      </w:r>
      <w:r w:rsidRPr="00D46A34">
        <w:rPr>
          <w:rFonts w:ascii="Times New Roman" w:hAnsi="Times New Roman"/>
          <w:sz w:val="24"/>
          <w:szCs w:val="24"/>
          <w:lang w:val="en-GB" w:eastAsia="fi-FI"/>
        </w:rPr>
        <w:sym w:font="Symbol" w:char="F0B1"/>
      </w:r>
      <w:r w:rsidRPr="00D46A34">
        <w:rPr>
          <w:rFonts w:ascii="Times New Roman" w:hAnsi="Times New Roman"/>
          <w:sz w:val="24"/>
          <w:szCs w:val="24"/>
          <w:lang w:val="en-GB" w:eastAsia="fi-FI"/>
        </w:rPr>
        <w:t xml:space="preserve">1.4 mM and 7.7 </w:t>
      </w:r>
      <w:r w:rsidRPr="00D46A34">
        <w:rPr>
          <w:rFonts w:ascii="Times New Roman" w:hAnsi="Times New Roman"/>
          <w:sz w:val="24"/>
          <w:szCs w:val="24"/>
          <w:lang w:val="en-GB" w:eastAsia="fi-FI"/>
        </w:rPr>
        <w:sym w:font="Symbol" w:char="F0B1"/>
      </w:r>
      <w:r w:rsidRPr="00D46A34">
        <w:rPr>
          <w:rFonts w:ascii="Times New Roman" w:hAnsi="Times New Roman"/>
          <w:sz w:val="24"/>
          <w:szCs w:val="24"/>
          <w:lang w:val="en-GB" w:eastAsia="fi-FI"/>
        </w:rPr>
        <w:t xml:space="preserve"> 1.5, P=NS, for control and metformin groups; respectively</w:t>
      </w:r>
      <w:r w:rsidRPr="00D46A34">
        <w:rPr>
          <w:rFonts w:ascii="Times New Roman" w:hAnsi="Times New Roman"/>
          <w:sz w:val="24"/>
          <w:szCs w:val="24"/>
          <w:lang w:val="en-US"/>
        </w:rPr>
        <w:t xml:space="preserve"> b</w:t>
      </w:r>
      <w:r w:rsidRPr="00712AC5">
        <w:rPr>
          <w:rFonts w:ascii="Times New Roman" w:hAnsi="Times New Roman"/>
          <w:sz w:val="24"/>
          <w:szCs w:val="24"/>
          <w:lang w:val="en-US"/>
        </w:rPr>
        <w:t xml:space="preserve">y dynamic </w:t>
      </w:r>
      <w:r w:rsidRPr="00712AC5">
        <w:rPr>
          <w:rFonts w:ascii="Times New Roman" w:hAnsi="Times New Roman"/>
          <w:sz w:val="24"/>
          <w:szCs w:val="24"/>
          <w:lang w:val="en-US" w:eastAsia="fi-FI"/>
        </w:rPr>
        <w:t xml:space="preserve">FDG-PET imaging in order to assess the intestinal glucose utilization. </w:t>
      </w:r>
      <w:r w:rsidRPr="00BB28C4">
        <w:rPr>
          <w:rFonts w:ascii="Times New Roman" w:hAnsi="Times New Roman"/>
          <w:sz w:val="24"/>
          <w:szCs w:val="24"/>
          <w:lang w:val="en-US" w:eastAsia="fi-FI"/>
        </w:rPr>
        <w:t xml:space="preserve">Briefly, the animal was sedated by 3% isoflurane and moved to the gantry bed of an Inveon preclinical PET/CT scanner (Siemens). Anesthesia was maintained by 2.5% isloflurane in 400 ml air/min </w:t>
      </w:r>
      <w:r>
        <w:rPr>
          <w:rFonts w:ascii="Times New Roman" w:hAnsi="Times New Roman"/>
          <w:sz w:val="24"/>
          <w:szCs w:val="24"/>
          <w:lang w:val="en-US" w:eastAsia="fi-FI"/>
        </w:rPr>
        <w:t>via</w:t>
      </w:r>
      <w:r w:rsidRPr="00BB28C4">
        <w:rPr>
          <w:rFonts w:ascii="Times New Roman" w:hAnsi="Times New Roman"/>
          <w:sz w:val="24"/>
          <w:szCs w:val="24"/>
          <w:lang w:val="en-US" w:eastAsia="fi-FI"/>
        </w:rPr>
        <w:t xml:space="preserve"> a face-mask. Body temperature was supported by a heated bed. B-glucose levels were monitored before and after the scan. The animals were positioned by CT, with the abdomen in the center 127</w:t>
      </w:r>
      <w:r>
        <w:rPr>
          <w:rFonts w:ascii="Times New Roman" w:hAnsi="Times New Roman"/>
          <w:sz w:val="24"/>
          <w:szCs w:val="24"/>
          <w:lang w:val="en-US" w:eastAsia="fi-FI"/>
        </w:rPr>
        <w:t xml:space="preserve"> </w:t>
      </w:r>
      <w:r w:rsidRPr="00BB28C4">
        <w:rPr>
          <w:rFonts w:ascii="Times New Roman" w:hAnsi="Times New Roman"/>
          <w:sz w:val="24"/>
          <w:szCs w:val="24"/>
          <w:lang w:val="en-US" w:eastAsia="fi-FI"/>
        </w:rPr>
        <w:t xml:space="preserve">mm axial field of view (FOV). FDG (39.5±1.3 MBq) was injected as </w:t>
      </w:r>
      <w:r w:rsidRPr="00BB28C4">
        <w:rPr>
          <w:rFonts w:ascii="Times New Roman" w:hAnsi="Times New Roman"/>
          <w:sz w:val="24"/>
          <w:szCs w:val="24"/>
          <w:lang w:val="en-US" w:eastAsia="fi-FI"/>
        </w:rPr>
        <w:lastRenderedPageBreak/>
        <w:t xml:space="preserve">a bolus </w:t>
      </w:r>
      <w:r>
        <w:rPr>
          <w:rFonts w:ascii="Times New Roman" w:hAnsi="Times New Roman"/>
          <w:sz w:val="24"/>
          <w:szCs w:val="24"/>
          <w:lang w:val="en-US" w:eastAsia="fi-FI"/>
        </w:rPr>
        <w:t>into</w:t>
      </w:r>
      <w:r w:rsidRPr="00BB28C4">
        <w:rPr>
          <w:rFonts w:ascii="Times New Roman" w:hAnsi="Times New Roman"/>
          <w:sz w:val="24"/>
          <w:szCs w:val="24"/>
          <w:lang w:val="en-US" w:eastAsia="fi-FI"/>
        </w:rPr>
        <w:t xml:space="preserve"> the tail vein, and the animals were then examined by PET in list mode for 60 minutes from injection of FDG.</w:t>
      </w:r>
    </w:p>
    <w:p w14:paraId="69B72151" w14:textId="77777777" w:rsidR="00DF4D7F" w:rsidRDefault="00DF4D7F" w:rsidP="00DF4D7F">
      <w:pPr>
        <w:spacing w:after="0" w:line="360" w:lineRule="auto"/>
        <w:jc w:val="both"/>
        <w:rPr>
          <w:rFonts w:ascii="Times New Roman" w:hAnsi="Times New Roman"/>
          <w:sz w:val="24"/>
          <w:szCs w:val="24"/>
          <w:lang w:val="en-US" w:eastAsia="fi-FI"/>
        </w:rPr>
      </w:pPr>
      <w:r w:rsidRPr="00BB28C4">
        <w:rPr>
          <w:rFonts w:ascii="Times New Roman" w:hAnsi="Times New Roman"/>
          <w:sz w:val="24"/>
          <w:szCs w:val="24"/>
          <w:lang w:val="en-US" w:eastAsia="fi-FI"/>
        </w:rPr>
        <w:t xml:space="preserve">Blood samples were taken </w:t>
      </w:r>
      <w:r>
        <w:rPr>
          <w:rFonts w:ascii="Times New Roman" w:hAnsi="Times New Roman"/>
          <w:sz w:val="24"/>
          <w:szCs w:val="24"/>
          <w:lang w:val="en-US" w:eastAsia="fi-FI"/>
        </w:rPr>
        <w:t>when the rats were under</w:t>
      </w:r>
      <w:r w:rsidRPr="00BB28C4">
        <w:rPr>
          <w:rFonts w:ascii="Times New Roman" w:hAnsi="Times New Roman"/>
          <w:sz w:val="24"/>
          <w:szCs w:val="24"/>
          <w:lang w:val="en-US" w:eastAsia="fi-FI"/>
        </w:rPr>
        <w:t xml:space="preserve"> deep isoflurane anesthesia by cardiac puncture and thereafter rats were sacrificed </w:t>
      </w:r>
      <w:r>
        <w:rPr>
          <w:rFonts w:ascii="Times New Roman" w:hAnsi="Times New Roman"/>
          <w:sz w:val="24"/>
          <w:szCs w:val="24"/>
          <w:lang w:val="en-US" w:eastAsia="fi-FI"/>
        </w:rPr>
        <w:t>by</w:t>
      </w:r>
      <w:r w:rsidRPr="00BB28C4">
        <w:rPr>
          <w:rFonts w:ascii="Times New Roman" w:hAnsi="Times New Roman"/>
          <w:sz w:val="24"/>
          <w:szCs w:val="24"/>
          <w:lang w:val="en-US" w:eastAsia="fi-FI"/>
        </w:rPr>
        <w:t xml:space="preserve"> cervical dislocation at </w:t>
      </w:r>
      <w:r>
        <w:rPr>
          <w:rFonts w:ascii="Times New Roman" w:hAnsi="Times New Roman"/>
          <w:sz w:val="24"/>
          <w:szCs w:val="24"/>
          <w:lang w:val="en-US" w:eastAsia="fi-FI"/>
        </w:rPr>
        <w:t xml:space="preserve">the </w:t>
      </w:r>
      <w:r w:rsidRPr="00BB28C4">
        <w:rPr>
          <w:rFonts w:ascii="Times New Roman" w:hAnsi="Times New Roman"/>
          <w:sz w:val="24"/>
          <w:szCs w:val="24"/>
          <w:lang w:val="en-US" w:eastAsia="fi-FI"/>
        </w:rPr>
        <w:t xml:space="preserve">90 min time point. Blood, </w:t>
      </w:r>
      <w:r>
        <w:rPr>
          <w:rFonts w:ascii="Times New Roman" w:hAnsi="Times New Roman"/>
          <w:sz w:val="24"/>
          <w:szCs w:val="24"/>
          <w:lang w:val="en-US" w:eastAsia="fi-FI"/>
        </w:rPr>
        <w:t>faecal</w:t>
      </w:r>
      <w:r w:rsidRPr="00BB28C4">
        <w:rPr>
          <w:rFonts w:ascii="Times New Roman" w:hAnsi="Times New Roman"/>
          <w:sz w:val="24"/>
          <w:szCs w:val="24"/>
          <w:lang w:val="en-US" w:eastAsia="fi-FI"/>
        </w:rPr>
        <w:t xml:space="preserve"> content and selected tissues were dissected, weighed and radioactivity measured using </w:t>
      </w:r>
      <w:r>
        <w:rPr>
          <w:rFonts w:ascii="Times New Roman" w:hAnsi="Times New Roman"/>
          <w:sz w:val="24"/>
          <w:szCs w:val="24"/>
          <w:lang w:val="en-US" w:eastAsia="fi-FI"/>
        </w:rPr>
        <w:t xml:space="preserve">a </w:t>
      </w:r>
      <w:r w:rsidRPr="00BB28C4">
        <w:rPr>
          <w:rFonts w:ascii="Times New Roman" w:hAnsi="Times New Roman"/>
          <w:sz w:val="24"/>
          <w:szCs w:val="24"/>
          <w:lang w:val="en-US" w:eastAsia="fi-FI"/>
        </w:rPr>
        <w:t>gamma counter (Triathler 425-004, Hidex Oy, Turku, Finland). The radioactivity of the tail was subtracted from the total amount of radioactivity injected in order to correct for radioactivity retained at the injection site</w:t>
      </w:r>
      <w:r w:rsidRPr="00712AC5">
        <w:rPr>
          <w:rFonts w:ascii="Times New Roman" w:hAnsi="Times New Roman"/>
          <w:sz w:val="24"/>
          <w:szCs w:val="24"/>
          <w:lang w:val="en-US" w:eastAsia="fi-FI"/>
        </w:rPr>
        <w:t xml:space="preserve">. </w:t>
      </w:r>
      <w:r>
        <w:rPr>
          <w:rFonts w:ascii="Times New Roman" w:hAnsi="Times New Roman"/>
          <w:sz w:val="24"/>
          <w:szCs w:val="24"/>
          <w:lang w:val="en-US" w:eastAsia="fi-FI"/>
        </w:rPr>
        <w:t>T</w:t>
      </w:r>
      <w:r w:rsidRPr="00712AC5">
        <w:rPr>
          <w:rFonts w:ascii="Times New Roman" w:hAnsi="Times New Roman"/>
          <w:sz w:val="24"/>
          <w:szCs w:val="24"/>
          <w:lang w:val="en-US" w:eastAsia="fi-FI"/>
        </w:rPr>
        <w:t>he biodistribution of the radioactivity in different tissues was measured</w:t>
      </w:r>
      <w:r>
        <w:rPr>
          <w:rFonts w:ascii="Times New Roman" w:hAnsi="Times New Roman"/>
          <w:sz w:val="24"/>
          <w:szCs w:val="24"/>
          <w:lang w:val="en-US" w:eastAsia="fi-FI"/>
        </w:rPr>
        <w:t xml:space="preserve"> after the scanning</w:t>
      </w:r>
      <w:r w:rsidRPr="00712AC5">
        <w:rPr>
          <w:rFonts w:ascii="Times New Roman" w:hAnsi="Times New Roman"/>
          <w:sz w:val="24"/>
          <w:szCs w:val="24"/>
          <w:lang w:val="en-US" w:eastAsia="fi-FI"/>
        </w:rPr>
        <w:t>, corrected for radionuclide decay, and reported as percentage injected dose per gram of tissue (%ID/g). Tracer uptake in tissue was corrected for blood glucose values. Cryosections were analyzed using autoradiography</w:t>
      </w:r>
      <w:r>
        <w:rPr>
          <w:rFonts w:ascii="Times New Roman" w:hAnsi="Times New Roman"/>
          <w:sz w:val="24"/>
          <w:szCs w:val="24"/>
          <w:lang w:val="en-US" w:eastAsia="fi-FI"/>
        </w:rPr>
        <w:t>.</w:t>
      </w:r>
    </w:p>
    <w:p w14:paraId="31860847" w14:textId="77777777" w:rsidR="00DF4D7F" w:rsidRDefault="00DF4D7F" w:rsidP="00DF4D7F">
      <w:pPr>
        <w:spacing w:after="0" w:line="360" w:lineRule="auto"/>
        <w:jc w:val="both"/>
        <w:rPr>
          <w:rFonts w:ascii="Times New Roman" w:hAnsi="Times New Roman"/>
          <w:sz w:val="24"/>
          <w:szCs w:val="24"/>
          <w:lang w:val="en-US" w:eastAsia="fi-FI"/>
        </w:rPr>
      </w:pPr>
    </w:p>
    <w:p w14:paraId="7DF85C30" w14:textId="77777777" w:rsidR="00DF4D7F" w:rsidRPr="00BB28C4" w:rsidRDefault="00DF4D7F" w:rsidP="00DF4D7F">
      <w:pPr>
        <w:widowControl w:val="0"/>
        <w:autoSpaceDE w:val="0"/>
        <w:autoSpaceDN w:val="0"/>
        <w:adjustRightInd w:val="0"/>
        <w:spacing w:after="240" w:line="360" w:lineRule="auto"/>
        <w:jc w:val="both"/>
        <w:rPr>
          <w:rFonts w:ascii="Times New Roman" w:hAnsi="Times New Roman"/>
          <w:sz w:val="24"/>
          <w:szCs w:val="24"/>
          <w:lang w:val="en-US" w:eastAsia="fi-FI"/>
        </w:rPr>
      </w:pPr>
      <w:r w:rsidRPr="00BB28C4">
        <w:rPr>
          <w:rFonts w:ascii="Times New Roman" w:hAnsi="Times New Roman"/>
          <w:sz w:val="24"/>
          <w:szCs w:val="24"/>
          <w:lang w:val="en-US" w:eastAsia="fi-FI"/>
        </w:rPr>
        <w:lastRenderedPageBreak/>
        <w:t xml:space="preserve">PET data </w:t>
      </w:r>
      <w:r>
        <w:rPr>
          <w:rFonts w:ascii="Times New Roman" w:hAnsi="Times New Roman"/>
          <w:sz w:val="24"/>
          <w:szCs w:val="24"/>
          <w:lang w:val="en-US" w:eastAsia="fi-FI"/>
        </w:rPr>
        <w:t>were</w:t>
      </w:r>
      <w:r w:rsidRPr="00BB28C4">
        <w:rPr>
          <w:rFonts w:ascii="Times New Roman" w:hAnsi="Times New Roman"/>
          <w:sz w:val="24"/>
          <w:szCs w:val="24"/>
          <w:lang w:val="en-US" w:eastAsia="fi-FI"/>
        </w:rPr>
        <w:t xml:space="preserve"> reconstructed into the frame sequence 5x2s, 4x5s, 3x10s, 8x30s, 5x60s, 6x600s. Image acquisition was performed in three-dimensional (3D) mode and reconstructed using an iterative </w:t>
      </w:r>
      <w:r w:rsidRPr="00BB28C4">
        <w:rPr>
          <w:rFonts w:ascii="Times New Roman" w:hAnsi="Times New Roman"/>
          <w:sz w:val="24"/>
          <w:szCs w:val="24"/>
          <w:lang w:val="en-GB" w:eastAsia="fi-FI"/>
        </w:rPr>
        <w:t>ordered-subset expectation maximization (</w:t>
      </w:r>
      <w:r w:rsidRPr="00BB28C4">
        <w:rPr>
          <w:rFonts w:ascii="Times New Roman" w:hAnsi="Times New Roman"/>
          <w:sz w:val="24"/>
          <w:szCs w:val="24"/>
          <w:lang w:val="en-US" w:eastAsia="fi-FI"/>
        </w:rPr>
        <w:t>OSEM) 2D algorithm.</w:t>
      </w:r>
    </w:p>
    <w:p w14:paraId="3BF599D2" w14:textId="77777777" w:rsidR="00DF4D7F" w:rsidRPr="00712AC5" w:rsidRDefault="00DF4D7F" w:rsidP="00DF4D7F">
      <w:pPr>
        <w:widowControl w:val="0"/>
        <w:autoSpaceDE w:val="0"/>
        <w:autoSpaceDN w:val="0"/>
        <w:adjustRightInd w:val="0"/>
        <w:spacing w:after="240" w:line="360" w:lineRule="auto"/>
        <w:jc w:val="both"/>
        <w:rPr>
          <w:rFonts w:ascii="Times New Roman" w:hAnsi="Times New Roman"/>
          <w:sz w:val="24"/>
          <w:szCs w:val="24"/>
          <w:lang w:val="en-US"/>
        </w:rPr>
      </w:pPr>
      <w:r w:rsidRPr="00BB28C4">
        <w:rPr>
          <w:rFonts w:ascii="Times New Roman" w:hAnsi="Times New Roman"/>
          <w:sz w:val="24"/>
          <w:szCs w:val="24"/>
          <w:lang w:val="en-US"/>
        </w:rPr>
        <w:t>Reconstructed images were analyzed by PMOD (PMOD Technologies Ltd., Zurich, Switzerland). ROIs of small intestine and colon were delineated on co-registered transaxial PET/CT projections from the 1h time frame following tracer administration</w:t>
      </w:r>
      <w:r w:rsidRPr="00712AC5">
        <w:rPr>
          <w:rFonts w:ascii="Times New Roman" w:hAnsi="Times New Roman"/>
          <w:sz w:val="24"/>
          <w:szCs w:val="24"/>
          <w:lang w:val="en-US"/>
        </w:rPr>
        <w:t xml:space="preserve">. The tissue uptake was calculated as the percentage of the administered dose of tracer taken up </w:t>
      </w:r>
      <w:r>
        <w:rPr>
          <w:rFonts w:ascii="Times New Roman" w:hAnsi="Times New Roman"/>
          <w:sz w:val="24"/>
          <w:szCs w:val="24"/>
          <w:lang w:val="en-US"/>
        </w:rPr>
        <w:t>per</w:t>
      </w:r>
      <w:r w:rsidRPr="00712AC5">
        <w:rPr>
          <w:rFonts w:ascii="Times New Roman" w:hAnsi="Times New Roman"/>
          <w:sz w:val="24"/>
          <w:szCs w:val="24"/>
          <w:lang w:val="en-US"/>
        </w:rPr>
        <w:t>gram of tissue (%ID/g), normalized by the B-glucose levels (mM) in each animal (%ID/g*mM)</w:t>
      </w:r>
    </w:p>
    <w:p w14:paraId="581AD4D8" w14:textId="77777777" w:rsidR="00DF4D7F" w:rsidRPr="00712AC5" w:rsidRDefault="00DF4D7F" w:rsidP="00DF4D7F">
      <w:pPr>
        <w:spacing w:after="0" w:line="360" w:lineRule="auto"/>
        <w:jc w:val="both"/>
        <w:rPr>
          <w:rFonts w:ascii="Times New Roman" w:hAnsi="Times New Roman"/>
          <w:sz w:val="24"/>
          <w:szCs w:val="24"/>
          <w:lang w:val="en-US" w:eastAsia="fi-FI"/>
        </w:rPr>
      </w:pPr>
    </w:p>
    <w:p w14:paraId="18644E38" w14:textId="77777777" w:rsidR="00DF4D7F" w:rsidRPr="00712AC5" w:rsidRDefault="00DF4D7F" w:rsidP="00DF4D7F">
      <w:pPr>
        <w:spacing w:after="0" w:line="360" w:lineRule="auto"/>
        <w:rPr>
          <w:rFonts w:ascii="Times New Roman" w:hAnsi="Times New Roman"/>
          <w:sz w:val="24"/>
          <w:szCs w:val="24"/>
          <w:lang w:val="en-US" w:eastAsia="fi-FI"/>
        </w:rPr>
      </w:pPr>
    </w:p>
    <w:p w14:paraId="5B197576" w14:textId="77777777" w:rsidR="00DF4D7F" w:rsidRPr="00BB28C4" w:rsidRDefault="00DF4D7F" w:rsidP="00DF4D7F">
      <w:pPr>
        <w:spacing w:after="0" w:line="360" w:lineRule="auto"/>
        <w:outlineLvl w:val="0"/>
        <w:rPr>
          <w:rFonts w:ascii="Times New Roman" w:hAnsi="Times New Roman"/>
          <w:sz w:val="24"/>
          <w:szCs w:val="24"/>
          <w:lang w:val="en-US" w:eastAsia="fi-FI"/>
        </w:rPr>
      </w:pPr>
      <w:r w:rsidRPr="00BB28C4">
        <w:rPr>
          <w:rFonts w:ascii="Times New Roman" w:hAnsi="Times New Roman"/>
          <w:sz w:val="24"/>
          <w:szCs w:val="24"/>
          <w:lang w:val="en-US" w:eastAsia="fi-FI"/>
        </w:rPr>
        <w:t>Autoradiography</w:t>
      </w:r>
    </w:p>
    <w:p w14:paraId="7ABC15C4" w14:textId="77777777" w:rsidR="00DF4D7F" w:rsidRPr="00A84DA6" w:rsidRDefault="00DF4D7F" w:rsidP="00DF4D7F">
      <w:pPr>
        <w:spacing w:after="0" w:line="360" w:lineRule="auto"/>
        <w:jc w:val="both"/>
        <w:rPr>
          <w:rFonts w:ascii="Times New Roman" w:hAnsi="Times New Roman"/>
          <w:sz w:val="24"/>
          <w:szCs w:val="24"/>
          <w:lang w:val="en-US" w:eastAsia="fi-FI"/>
        </w:rPr>
      </w:pPr>
      <w:r w:rsidRPr="00BB28C4">
        <w:rPr>
          <w:rFonts w:ascii="Times New Roman" w:hAnsi="Times New Roman"/>
          <w:sz w:val="24"/>
          <w:szCs w:val="24"/>
          <w:lang w:val="en-US" w:eastAsia="fi-FI"/>
        </w:rPr>
        <w:t xml:space="preserve">A piece of duodenum, jejunum, ileum and colon were emptied, filled with Tissue Tek O.C.T. and frozen by immersion in isopentane </w:t>
      </w:r>
      <w:r w:rsidRPr="00BB28C4">
        <w:rPr>
          <w:rFonts w:ascii="Times New Roman" w:hAnsi="Times New Roman"/>
          <w:sz w:val="24"/>
          <w:szCs w:val="24"/>
          <w:lang w:val="en-US" w:eastAsia="fi-FI"/>
        </w:rPr>
        <w:lastRenderedPageBreak/>
        <w:t>chilled with dry ice. Thereafter, tissue samples were sectioned (40 µm) on a cryostat. The sections were dried under a fan and opposed to imaging plates (Fuji BAS-TR2025; Fuji Photo Film Co., Tokio, Japan) for two isotope half-lives (</w:t>
      </w:r>
      <w:r w:rsidRPr="00A67AC6">
        <w:rPr>
          <w:rFonts w:ascii="Times New Roman" w:hAnsi="Times New Roman"/>
          <w:sz w:val="24"/>
          <w:szCs w:val="24"/>
          <w:vertAlign w:val="superscript"/>
          <w:lang w:val="en-US" w:eastAsia="fi-FI"/>
        </w:rPr>
        <w:t>18</w:t>
      </w:r>
      <w:r w:rsidRPr="00BB28C4">
        <w:rPr>
          <w:rFonts w:ascii="Times New Roman" w:hAnsi="Times New Roman"/>
          <w:sz w:val="24"/>
          <w:szCs w:val="24"/>
          <w:lang w:val="en-US" w:eastAsia="fi-FI"/>
        </w:rPr>
        <w:t>F T</w:t>
      </w:r>
      <w:r w:rsidRPr="00A67AC6">
        <w:rPr>
          <w:rFonts w:ascii="Times New Roman" w:hAnsi="Times New Roman"/>
          <w:sz w:val="24"/>
          <w:szCs w:val="24"/>
          <w:vertAlign w:val="subscript"/>
          <w:lang w:val="en-US" w:eastAsia="fi-FI"/>
        </w:rPr>
        <w:t>1/2</w:t>
      </w:r>
      <w:r w:rsidRPr="00BB28C4">
        <w:rPr>
          <w:rFonts w:ascii="Times New Roman" w:hAnsi="Times New Roman"/>
          <w:sz w:val="24"/>
          <w:szCs w:val="24"/>
          <w:lang w:val="en-US" w:eastAsia="fi-FI"/>
        </w:rPr>
        <w:t xml:space="preserve">=109.8 min). Digital images were obtained by scanning the imaging plates </w:t>
      </w:r>
      <w:r>
        <w:rPr>
          <w:rFonts w:ascii="Times New Roman" w:hAnsi="Times New Roman"/>
          <w:sz w:val="24"/>
          <w:szCs w:val="24"/>
          <w:lang w:val="en-US" w:eastAsia="fi-FI"/>
        </w:rPr>
        <w:t>using</w:t>
      </w:r>
      <w:r w:rsidRPr="00BB28C4">
        <w:rPr>
          <w:rFonts w:ascii="Times New Roman" w:hAnsi="Times New Roman"/>
          <w:sz w:val="24"/>
          <w:szCs w:val="24"/>
          <w:lang w:val="en-US" w:eastAsia="fi-FI"/>
        </w:rPr>
        <w:t xml:space="preserve"> </w:t>
      </w:r>
      <w:r>
        <w:rPr>
          <w:rFonts w:ascii="Times New Roman" w:hAnsi="Times New Roman"/>
          <w:sz w:val="24"/>
          <w:szCs w:val="24"/>
          <w:lang w:val="en-US" w:eastAsia="fi-FI"/>
        </w:rPr>
        <w:t xml:space="preserve">a </w:t>
      </w:r>
      <w:r w:rsidRPr="00BB28C4">
        <w:rPr>
          <w:rFonts w:ascii="Times New Roman" w:hAnsi="Times New Roman"/>
          <w:sz w:val="24"/>
          <w:szCs w:val="24"/>
          <w:lang w:val="en-US" w:eastAsia="fi-FI"/>
        </w:rPr>
        <w:t>BAS-5000 scanner (Fuji Photo Film Co., Tok</w:t>
      </w:r>
      <w:r>
        <w:rPr>
          <w:rFonts w:ascii="Times New Roman" w:hAnsi="Times New Roman"/>
          <w:sz w:val="24"/>
          <w:szCs w:val="24"/>
          <w:lang w:val="en-US" w:eastAsia="fi-FI"/>
        </w:rPr>
        <w:t>yo</w:t>
      </w:r>
      <w:r w:rsidRPr="00BB28C4">
        <w:rPr>
          <w:rFonts w:ascii="Times New Roman" w:hAnsi="Times New Roman"/>
          <w:sz w:val="24"/>
          <w:szCs w:val="24"/>
          <w:lang w:val="en-US" w:eastAsia="fi-FI"/>
        </w:rPr>
        <w:t xml:space="preserve">, Japan) at a 25 µm resolution. Images were analyzed </w:t>
      </w:r>
      <w:r>
        <w:rPr>
          <w:rFonts w:ascii="Times New Roman" w:hAnsi="Times New Roman"/>
          <w:sz w:val="24"/>
          <w:szCs w:val="24"/>
          <w:lang w:val="en-US" w:eastAsia="fi-FI"/>
        </w:rPr>
        <w:t>using</w:t>
      </w:r>
      <w:r w:rsidRPr="00BB28C4">
        <w:rPr>
          <w:rFonts w:ascii="Times New Roman" w:hAnsi="Times New Roman"/>
          <w:sz w:val="24"/>
          <w:szCs w:val="24"/>
          <w:lang w:val="en-US" w:eastAsia="fi-FI"/>
        </w:rPr>
        <w:t xml:space="preserve"> image analysis software (Aida 4.5; Raytest) and the results were reported as a photostimulated luminescence per square millimeter (PSL/mm</w:t>
      </w:r>
      <w:r>
        <w:rPr>
          <w:rFonts w:ascii="Times New Roman" w:hAnsi="Times New Roman"/>
          <w:sz w:val="24"/>
          <w:szCs w:val="24"/>
          <w:vertAlign w:val="superscript"/>
          <w:lang w:val="en-US" w:eastAsia="fi-FI"/>
        </w:rPr>
        <w:t>2</w:t>
      </w:r>
      <w:r w:rsidRPr="00BB28C4">
        <w:rPr>
          <w:rFonts w:ascii="Times New Roman" w:hAnsi="Times New Roman"/>
          <w:sz w:val="24"/>
          <w:szCs w:val="24"/>
          <w:lang w:val="en-US" w:eastAsia="fi-FI"/>
        </w:rPr>
        <w:t>). Three sections per each part of the intestine per rat were analyzed.</w:t>
      </w:r>
      <w:r w:rsidRPr="00712AC5">
        <w:rPr>
          <w:rFonts w:ascii="Times New Roman" w:hAnsi="Times New Roman"/>
          <w:sz w:val="24"/>
          <w:szCs w:val="24"/>
          <w:lang w:val="en-US" w:eastAsia="fi-FI"/>
        </w:rPr>
        <w:t xml:space="preserve"> </w:t>
      </w:r>
      <w:r w:rsidRPr="00BB28C4">
        <w:rPr>
          <w:rFonts w:ascii="Times New Roman" w:hAnsi="Times New Roman"/>
          <w:sz w:val="24"/>
          <w:szCs w:val="24"/>
          <w:lang w:val="en-US" w:eastAsia="fi-FI"/>
        </w:rPr>
        <w:t>Sections of intestine that had been processed for autoradiography were stained with hematoxylin and eosin and imaged with Slide Scanner (Pannoramic 250F, 3DHistech, Hungary)</w:t>
      </w:r>
      <w:r>
        <w:rPr>
          <w:rFonts w:ascii="Times New Roman" w:hAnsi="Times New Roman"/>
          <w:sz w:val="24"/>
          <w:szCs w:val="24"/>
          <w:lang w:val="en-US" w:eastAsia="fi-FI"/>
        </w:rPr>
        <w:t xml:space="preserve"> and the </w:t>
      </w:r>
      <w:r w:rsidRPr="00BB28C4">
        <w:rPr>
          <w:rFonts w:ascii="Times New Roman" w:hAnsi="Times New Roman"/>
          <w:sz w:val="24"/>
          <w:szCs w:val="24"/>
          <w:lang w:val="en-US" w:eastAsia="fi-FI"/>
        </w:rPr>
        <w:t>distribution of FDG radioactivity and histological staining were compared.</w:t>
      </w:r>
      <w:r w:rsidRPr="00A84DA6">
        <w:rPr>
          <w:rFonts w:ascii="Times New Roman" w:hAnsi="Times New Roman"/>
          <w:sz w:val="24"/>
          <w:szCs w:val="24"/>
          <w:lang w:val="en-US" w:eastAsia="fi-FI"/>
        </w:rPr>
        <w:t xml:space="preserve"> </w:t>
      </w:r>
    </w:p>
    <w:p w14:paraId="1C9C019B" w14:textId="77777777" w:rsidR="00DF4D7F" w:rsidRPr="00A84DA6" w:rsidRDefault="00DF4D7F" w:rsidP="00DF4D7F">
      <w:pPr>
        <w:widowControl w:val="0"/>
        <w:autoSpaceDE w:val="0"/>
        <w:autoSpaceDN w:val="0"/>
        <w:adjustRightInd w:val="0"/>
        <w:spacing w:after="240" w:line="360" w:lineRule="auto"/>
        <w:jc w:val="both"/>
        <w:rPr>
          <w:rFonts w:ascii="Times New Roman" w:hAnsi="Times New Roman"/>
          <w:sz w:val="24"/>
          <w:szCs w:val="24"/>
          <w:lang w:val="en-US" w:eastAsia="fi-FI"/>
        </w:rPr>
      </w:pPr>
    </w:p>
    <w:p w14:paraId="27F66576" w14:textId="77777777" w:rsidR="00DF4D7F" w:rsidRPr="00D46A34" w:rsidRDefault="00DF4D7F" w:rsidP="00DF4D7F">
      <w:pPr>
        <w:rPr>
          <w:lang w:val="en-US"/>
        </w:rPr>
      </w:pPr>
    </w:p>
    <w:p w14:paraId="329F24A7" w14:textId="79AB92F0" w:rsidR="00DF4D7F" w:rsidRPr="00DF4D7F" w:rsidRDefault="00DF4D7F" w:rsidP="00AA2912">
      <w:pPr>
        <w:widowControl w:val="0"/>
        <w:autoSpaceDE w:val="0"/>
        <w:autoSpaceDN w:val="0"/>
        <w:adjustRightInd w:val="0"/>
        <w:spacing w:after="240" w:line="360" w:lineRule="auto"/>
        <w:jc w:val="both"/>
        <w:rPr>
          <w:rFonts w:ascii="Arial" w:hAnsi="Arial" w:cs="Arial"/>
          <w:sz w:val="24"/>
          <w:szCs w:val="24"/>
          <w:lang w:val="en-US"/>
        </w:rPr>
      </w:pPr>
    </w:p>
    <w:sectPr w:rsidR="00DF4D7F" w:rsidRPr="00DF4D7F" w:rsidSect="00AA2912">
      <w:footerReference w:type="even" r:id="rId13"/>
      <w:footerReference w:type="default" r:id="rId14"/>
      <w:pgSz w:w="11906" w:h="16838"/>
      <w:pgMar w:top="1417" w:right="1134" w:bottom="1417" w:left="1134" w:header="708" w:footer="708" w:gutter="0"/>
      <w:lnNumType w:countBy="1" w:restart="continuou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56BFB" w14:textId="77777777" w:rsidR="00542FE6" w:rsidRDefault="00542FE6" w:rsidP="00B72F3F">
      <w:pPr>
        <w:spacing w:after="0" w:line="240" w:lineRule="auto"/>
      </w:pPr>
      <w:r>
        <w:separator/>
      </w:r>
    </w:p>
  </w:endnote>
  <w:endnote w:type="continuationSeparator" w:id="0">
    <w:p w14:paraId="690A2062" w14:textId="77777777" w:rsidR="00542FE6" w:rsidRDefault="00542FE6" w:rsidP="00B72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EA336" w14:textId="77777777" w:rsidR="00EE0DAC" w:rsidRDefault="00EE0DAC" w:rsidP="00B72F3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7F5CE" w14:textId="77777777" w:rsidR="00EE0DAC" w:rsidRDefault="00EE0DAC" w:rsidP="00A67AC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613A6" w14:textId="77777777" w:rsidR="00EE0DAC" w:rsidRDefault="00EE0DAC" w:rsidP="00B72F3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25D1">
      <w:rPr>
        <w:rStyle w:val="PageNumber"/>
        <w:noProof/>
      </w:rPr>
      <w:t>1</w:t>
    </w:r>
    <w:r>
      <w:rPr>
        <w:rStyle w:val="PageNumber"/>
      </w:rPr>
      <w:fldChar w:fldCharType="end"/>
    </w:r>
  </w:p>
  <w:p w14:paraId="123CA4D1" w14:textId="77777777" w:rsidR="00EE0DAC" w:rsidRDefault="00EE0DAC" w:rsidP="00A67AC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09B7A" w14:textId="77777777" w:rsidR="00542FE6" w:rsidRDefault="00542FE6" w:rsidP="00B72F3F">
      <w:pPr>
        <w:spacing w:after="0" w:line="240" w:lineRule="auto"/>
      </w:pPr>
      <w:r>
        <w:separator/>
      </w:r>
    </w:p>
  </w:footnote>
  <w:footnote w:type="continuationSeparator" w:id="0">
    <w:p w14:paraId="6738B904" w14:textId="77777777" w:rsidR="00542FE6" w:rsidRDefault="00542FE6" w:rsidP="00B72F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268DE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E83398"/>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D690E4D4"/>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8E2A45DE"/>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8F83FB0"/>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F0069B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74ED6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EC2F5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A10B38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E789178"/>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0A87D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40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8490658"/>
    <w:multiLevelType w:val="hybridMultilevel"/>
    <w:tmpl w:val="9D541A20"/>
    <w:lvl w:ilvl="0" w:tplc="45BCA01A">
      <w:numFmt w:val="bullet"/>
      <w:lvlText w:val=""/>
      <w:lvlJc w:val="left"/>
      <w:pPr>
        <w:ind w:left="720" w:hanging="360"/>
      </w:pPr>
      <w:rPr>
        <w:rFonts w:ascii="Wingdings" w:eastAsia="Calibri"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A4E1399"/>
    <w:multiLevelType w:val="hybridMultilevel"/>
    <w:tmpl w:val="D148606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0E13847"/>
    <w:multiLevelType w:val="hybridMultilevel"/>
    <w:tmpl w:val="B6B0F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1773FB"/>
    <w:multiLevelType w:val="multilevel"/>
    <w:tmpl w:val="4BA46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0A5FB0"/>
    <w:multiLevelType w:val="multilevel"/>
    <w:tmpl w:val="405E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681497"/>
    <w:multiLevelType w:val="multilevel"/>
    <w:tmpl w:val="4BBE358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5"/>
  </w:num>
  <w:num w:numId="14">
    <w:abstractNumId w:val="12"/>
  </w:num>
  <w:num w:numId="15">
    <w:abstractNumId w:val="13"/>
  </w:num>
  <w:num w:numId="16">
    <w:abstractNumId w:val="16"/>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n-US" w:vendorID="64" w:dllVersion="6" w:nlCheck="1" w:checkStyle="0"/>
  <w:activeWritingStyle w:appName="MSWord" w:lang="fi-FI" w:vendorID="64" w:dllVersion="6" w:nlCheck="1" w:checkStyle="0"/>
  <w:activeWritingStyle w:appName="MSWord" w:lang="en-GB" w:vendorID="64" w:dllVersion="6" w:nlCheck="1" w:checkStyle="0"/>
  <w:activeWritingStyle w:appName="MSWord" w:lang="en-GB" w:vendorID="64" w:dllVersion="0" w:nlCheck="1" w:checkStyle="0"/>
  <w:activeWritingStyle w:appName="MSWord" w:lang="fi-FI" w:vendorID="64" w:dllVersion="0" w:nlCheck="1" w:checkStyle="0"/>
  <w:activeWritingStyle w:appName="MSWord" w:lang="en-US" w:vendorID="64" w:dllVersion="0" w:nlCheck="1" w:checkStyle="0"/>
  <w:trackRevisions/>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iabetologi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pd0p9pzaavt7es9xp5eette9szzd52pzsp&quot;&gt;My EndNote Library&lt;record-ids&gt;&lt;item&gt;493&lt;/item&gt;&lt;item&gt;551&lt;/item&gt;&lt;item&gt;553&lt;/item&gt;&lt;item&gt;564&lt;/item&gt;&lt;item&gt;589&lt;/item&gt;&lt;item&gt;592&lt;/item&gt;&lt;item&gt;602&lt;/item&gt;&lt;item&gt;612&lt;/item&gt;&lt;item&gt;613&lt;/item&gt;&lt;item&gt;614&lt;/item&gt;&lt;item&gt;619&lt;/item&gt;&lt;item&gt;649&lt;/item&gt;&lt;item&gt;656&lt;/item&gt;&lt;item&gt;704&lt;/item&gt;&lt;item&gt;737&lt;/item&gt;&lt;item&gt;887&lt;/item&gt;&lt;item&gt;1040&lt;/item&gt;&lt;item&gt;1049&lt;/item&gt;&lt;item&gt;1056&lt;/item&gt;&lt;item&gt;1068&lt;/item&gt;&lt;item&gt;1070&lt;/item&gt;&lt;item&gt;1071&lt;/item&gt;&lt;item&gt;1076&lt;/item&gt;&lt;item&gt;1081&lt;/item&gt;&lt;item&gt;1090&lt;/item&gt;&lt;item&gt;1105&lt;/item&gt;&lt;item&gt;1110&lt;/item&gt;&lt;item&gt;1117&lt;/item&gt;&lt;item&gt;1148&lt;/item&gt;&lt;item&gt;1155&lt;/item&gt;&lt;item&gt;1162&lt;/item&gt;&lt;item&gt;1190&lt;/item&gt;&lt;/record-ids&gt;&lt;/item&gt;&lt;/Libraries&gt;"/>
  </w:docVars>
  <w:rsids>
    <w:rsidRoot w:val="00825EF9"/>
    <w:rsid w:val="00000F0D"/>
    <w:rsid w:val="00005713"/>
    <w:rsid w:val="0000724E"/>
    <w:rsid w:val="00010664"/>
    <w:rsid w:val="000145EB"/>
    <w:rsid w:val="00014943"/>
    <w:rsid w:val="00015D89"/>
    <w:rsid w:val="00016A59"/>
    <w:rsid w:val="00017487"/>
    <w:rsid w:val="000176A4"/>
    <w:rsid w:val="00020995"/>
    <w:rsid w:val="00022399"/>
    <w:rsid w:val="00025DFA"/>
    <w:rsid w:val="00026295"/>
    <w:rsid w:val="00026469"/>
    <w:rsid w:val="00026AED"/>
    <w:rsid w:val="0003072D"/>
    <w:rsid w:val="000313C5"/>
    <w:rsid w:val="000314BB"/>
    <w:rsid w:val="00032420"/>
    <w:rsid w:val="00032C39"/>
    <w:rsid w:val="00033DAF"/>
    <w:rsid w:val="00034B9F"/>
    <w:rsid w:val="00035B8A"/>
    <w:rsid w:val="000372D5"/>
    <w:rsid w:val="00040250"/>
    <w:rsid w:val="00044BDE"/>
    <w:rsid w:val="00045FD3"/>
    <w:rsid w:val="00047A98"/>
    <w:rsid w:val="00051CA6"/>
    <w:rsid w:val="00053034"/>
    <w:rsid w:val="00054E98"/>
    <w:rsid w:val="0006042A"/>
    <w:rsid w:val="00061792"/>
    <w:rsid w:val="00064BAC"/>
    <w:rsid w:val="00064C77"/>
    <w:rsid w:val="0006742E"/>
    <w:rsid w:val="00067653"/>
    <w:rsid w:val="00067A06"/>
    <w:rsid w:val="0007000A"/>
    <w:rsid w:val="00070B88"/>
    <w:rsid w:val="00070BFD"/>
    <w:rsid w:val="0007453F"/>
    <w:rsid w:val="00076233"/>
    <w:rsid w:val="0007630A"/>
    <w:rsid w:val="00076869"/>
    <w:rsid w:val="0008084A"/>
    <w:rsid w:val="000812BA"/>
    <w:rsid w:val="000828B5"/>
    <w:rsid w:val="00082B90"/>
    <w:rsid w:val="00084765"/>
    <w:rsid w:val="00084E08"/>
    <w:rsid w:val="000878F6"/>
    <w:rsid w:val="00092458"/>
    <w:rsid w:val="00093970"/>
    <w:rsid w:val="00094EDC"/>
    <w:rsid w:val="000A03B9"/>
    <w:rsid w:val="000A2E5A"/>
    <w:rsid w:val="000A3D94"/>
    <w:rsid w:val="000A410E"/>
    <w:rsid w:val="000A5642"/>
    <w:rsid w:val="000A6012"/>
    <w:rsid w:val="000A7719"/>
    <w:rsid w:val="000A7D97"/>
    <w:rsid w:val="000B09F5"/>
    <w:rsid w:val="000B0C04"/>
    <w:rsid w:val="000B167A"/>
    <w:rsid w:val="000B2F9B"/>
    <w:rsid w:val="000B3191"/>
    <w:rsid w:val="000B4476"/>
    <w:rsid w:val="000B499E"/>
    <w:rsid w:val="000B6877"/>
    <w:rsid w:val="000C20BD"/>
    <w:rsid w:val="000C2FFA"/>
    <w:rsid w:val="000C68F2"/>
    <w:rsid w:val="000C71B6"/>
    <w:rsid w:val="000C7FB2"/>
    <w:rsid w:val="000D14CE"/>
    <w:rsid w:val="000D19B2"/>
    <w:rsid w:val="000D2152"/>
    <w:rsid w:val="000D34D5"/>
    <w:rsid w:val="000D3D8D"/>
    <w:rsid w:val="000D49E7"/>
    <w:rsid w:val="000D5C87"/>
    <w:rsid w:val="000D64E4"/>
    <w:rsid w:val="000E0785"/>
    <w:rsid w:val="000E0F32"/>
    <w:rsid w:val="000E14E4"/>
    <w:rsid w:val="000E18B0"/>
    <w:rsid w:val="000E43A5"/>
    <w:rsid w:val="000E49E3"/>
    <w:rsid w:val="000F3DC7"/>
    <w:rsid w:val="000F63E0"/>
    <w:rsid w:val="000F7342"/>
    <w:rsid w:val="000F7847"/>
    <w:rsid w:val="000F7EBF"/>
    <w:rsid w:val="00100AE2"/>
    <w:rsid w:val="00101302"/>
    <w:rsid w:val="001013A6"/>
    <w:rsid w:val="00103789"/>
    <w:rsid w:val="001057A1"/>
    <w:rsid w:val="00110DA3"/>
    <w:rsid w:val="00110E57"/>
    <w:rsid w:val="001116EE"/>
    <w:rsid w:val="00112AB9"/>
    <w:rsid w:val="00112D16"/>
    <w:rsid w:val="00113BFF"/>
    <w:rsid w:val="00113D60"/>
    <w:rsid w:val="00115001"/>
    <w:rsid w:val="00117225"/>
    <w:rsid w:val="00117D46"/>
    <w:rsid w:val="00120159"/>
    <w:rsid w:val="001206E4"/>
    <w:rsid w:val="0012162E"/>
    <w:rsid w:val="00122EE1"/>
    <w:rsid w:val="0012368E"/>
    <w:rsid w:val="00124F52"/>
    <w:rsid w:val="00124F54"/>
    <w:rsid w:val="00125204"/>
    <w:rsid w:val="00125710"/>
    <w:rsid w:val="00125A2C"/>
    <w:rsid w:val="00125AD8"/>
    <w:rsid w:val="001261FF"/>
    <w:rsid w:val="001278AA"/>
    <w:rsid w:val="00131252"/>
    <w:rsid w:val="001317A0"/>
    <w:rsid w:val="00131F23"/>
    <w:rsid w:val="00135324"/>
    <w:rsid w:val="001363CD"/>
    <w:rsid w:val="001365A7"/>
    <w:rsid w:val="00137F19"/>
    <w:rsid w:val="0014243D"/>
    <w:rsid w:val="00144E51"/>
    <w:rsid w:val="0014568B"/>
    <w:rsid w:val="00145AFB"/>
    <w:rsid w:val="00145BDF"/>
    <w:rsid w:val="00147E22"/>
    <w:rsid w:val="001505E4"/>
    <w:rsid w:val="001527A2"/>
    <w:rsid w:val="0015375C"/>
    <w:rsid w:val="00153B73"/>
    <w:rsid w:val="00155810"/>
    <w:rsid w:val="0015642D"/>
    <w:rsid w:val="0015674A"/>
    <w:rsid w:val="001570B7"/>
    <w:rsid w:val="00160AC8"/>
    <w:rsid w:val="001622C8"/>
    <w:rsid w:val="00163427"/>
    <w:rsid w:val="00167842"/>
    <w:rsid w:val="0017178B"/>
    <w:rsid w:val="0017224B"/>
    <w:rsid w:val="001737A9"/>
    <w:rsid w:val="00173D02"/>
    <w:rsid w:val="0017570A"/>
    <w:rsid w:val="00181539"/>
    <w:rsid w:val="0018153D"/>
    <w:rsid w:val="001831B5"/>
    <w:rsid w:val="0018418C"/>
    <w:rsid w:val="00184626"/>
    <w:rsid w:val="00184987"/>
    <w:rsid w:val="00184B9E"/>
    <w:rsid w:val="0018584E"/>
    <w:rsid w:val="0018594F"/>
    <w:rsid w:val="00185F04"/>
    <w:rsid w:val="00187922"/>
    <w:rsid w:val="00191F88"/>
    <w:rsid w:val="00191F97"/>
    <w:rsid w:val="001934A1"/>
    <w:rsid w:val="001937B4"/>
    <w:rsid w:val="00194133"/>
    <w:rsid w:val="00195C55"/>
    <w:rsid w:val="00196859"/>
    <w:rsid w:val="00197CC9"/>
    <w:rsid w:val="001A00C2"/>
    <w:rsid w:val="001A048D"/>
    <w:rsid w:val="001A14A2"/>
    <w:rsid w:val="001A1D3A"/>
    <w:rsid w:val="001A25D1"/>
    <w:rsid w:val="001A4E8A"/>
    <w:rsid w:val="001A599A"/>
    <w:rsid w:val="001A5AEF"/>
    <w:rsid w:val="001A5C3E"/>
    <w:rsid w:val="001A657C"/>
    <w:rsid w:val="001B0111"/>
    <w:rsid w:val="001B097E"/>
    <w:rsid w:val="001B09CC"/>
    <w:rsid w:val="001B1719"/>
    <w:rsid w:val="001B1918"/>
    <w:rsid w:val="001B273B"/>
    <w:rsid w:val="001B3251"/>
    <w:rsid w:val="001B4BBB"/>
    <w:rsid w:val="001B74A1"/>
    <w:rsid w:val="001C0D2D"/>
    <w:rsid w:val="001C2025"/>
    <w:rsid w:val="001C3C28"/>
    <w:rsid w:val="001D033E"/>
    <w:rsid w:val="001D156B"/>
    <w:rsid w:val="001D1AEC"/>
    <w:rsid w:val="001D1BDE"/>
    <w:rsid w:val="001D2AD0"/>
    <w:rsid w:val="001D35D7"/>
    <w:rsid w:val="001D434A"/>
    <w:rsid w:val="001D55AA"/>
    <w:rsid w:val="001D5A6E"/>
    <w:rsid w:val="001D62BC"/>
    <w:rsid w:val="001D6D12"/>
    <w:rsid w:val="001E1B41"/>
    <w:rsid w:val="001E1FCE"/>
    <w:rsid w:val="001E252E"/>
    <w:rsid w:val="001E4E50"/>
    <w:rsid w:val="001E5026"/>
    <w:rsid w:val="001F2274"/>
    <w:rsid w:val="001F2C6C"/>
    <w:rsid w:val="001F368A"/>
    <w:rsid w:val="00204EB0"/>
    <w:rsid w:val="002050F8"/>
    <w:rsid w:val="00205B71"/>
    <w:rsid w:val="002139E2"/>
    <w:rsid w:val="002161CB"/>
    <w:rsid w:val="002165B3"/>
    <w:rsid w:val="002173AF"/>
    <w:rsid w:val="00217B54"/>
    <w:rsid w:val="00217FC3"/>
    <w:rsid w:val="00221403"/>
    <w:rsid w:val="00221CBB"/>
    <w:rsid w:val="00222AAF"/>
    <w:rsid w:val="00222BC4"/>
    <w:rsid w:val="00222D22"/>
    <w:rsid w:val="0022612C"/>
    <w:rsid w:val="00227403"/>
    <w:rsid w:val="00227D84"/>
    <w:rsid w:val="002303A1"/>
    <w:rsid w:val="0023189C"/>
    <w:rsid w:val="00233088"/>
    <w:rsid w:val="00233793"/>
    <w:rsid w:val="0023394C"/>
    <w:rsid w:val="002340EA"/>
    <w:rsid w:val="00234BE8"/>
    <w:rsid w:val="00236A1B"/>
    <w:rsid w:val="00237E07"/>
    <w:rsid w:val="0024446E"/>
    <w:rsid w:val="00245F67"/>
    <w:rsid w:val="00246F8F"/>
    <w:rsid w:val="0024729B"/>
    <w:rsid w:val="002501A3"/>
    <w:rsid w:val="00250390"/>
    <w:rsid w:val="0025082E"/>
    <w:rsid w:val="002508F1"/>
    <w:rsid w:val="00250F78"/>
    <w:rsid w:val="00252151"/>
    <w:rsid w:val="00255755"/>
    <w:rsid w:val="00255ED5"/>
    <w:rsid w:val="002560A2"/>
    <w:rsid w:val="002565B5"/>
    <w:rsid w:val="00257459"/>
    <w:rsid w:val="00257F11"/>
    <w:rsid w:val="00260460"/>
    <w:rsid w:val="002619EF"/>
    <w:rsid w:val="00263A57"/>
    <w:rsid w:val="00264DB7"/>
    <w:rsid w:val="0026624A"/>
    <w:rsid w:val="002663E0"/>
    <w:rsid w:val="00266669"/>
    <w:rsid w:val="00267150"/>
    <w:rsid w:val="0027060A"/>
    <w:rsid w:val="002734FE"/>
    <w:rsid w:val="00273C4F"/>
    <w:rsid w:val="00273F92"/>
    <w:rsid w:val="00281C8A"/>
    <w:rsid w:val="00282844"/>
    <w:rsid w:val="002847F3"/>
    <w:rsid w:val="002900DA"/>
    <w:rsid w:val="00290499"/>
    <w:rsid w:val="002912CF"/>
    <w:rsid w:val="00291884"/>
    <w:rsid w:val="0029321F"/>
    <w:rsid w:val="00293D97"/>
    <w:rsid w:val="0029505C"/>
    <w:rsid w:val="00296646"/>
    <w:rsid w:val="00296D00"/>
    <w:rsid w:val="00297533"/>
    <w:rsid w:val="002A11AD"/>
    <w:rsid w:val="002A30E7"/>
    <w:rsid w:val="002A53A5"/>
    <w:rsid w:val="002B1AAD"/>
    <w:rsid w:val="002B33CC"/>
    <w:rsid w:val="002B3B7A"/>
    <w:rsid w:val="002B5557"/>
    <w:rsid w:val="002C01EE"/>
    <w:rsid w:val="002C1A36"/>
    <w:rsid w:val="002C3D55"/>
    <w:rsid w:val="002C4A14"/>
    <w:rsid w:val="002C4DF8"/>
    <w:rsid w:val="002C7C62"/>
    <w:rsid w:val="002D004B"/>
    <w:rsid w:val="002D05AE"/>
    <w:rsid w:val="002D1E63"/>
    <w:rsid w:val="002D35B4"/>
    <w:rsid w:val="002D7A88"/>
    <w:rsid w:val="002E1D7C"/>
    <w:rsid w:val="002E3FD7"/>
    <w:rsid w:val="002E5046"/>
    <w:rsid w:val="002E63AF"/>
    <w:rsid w:val="002E7208"/>
    <w:rsid w:val="002E77D3"/>
    <w:rsid w:val="002E79A1"/>
    <w:rsid w:val="002F1E77"/>
    <w:rsid w:val="002F1FA1"/>
    <w:rsid w:val="002F2CA1"/>
    <w:rsid w:val="002F4C79"/>
    <w:rsid w:val="002F4CED"/>
    <w:rsid w:val="002F4DA3"/>
    <w:rsid w:val="002F775C"/>
    <w:rsid w:val="002F7B86"/>
    <w:rsid w:val="003006BB"/>
    <w:rsid w:val="00300D28"/>
    <w:rsid w:val="00300F35"/>
    <w:rsid w:val="00301E65"/>
    <w:rsid w:val="003059D3"/>
    <w:rsid w:val="00311540"/>
    <w:rsid w:val="0031179A"/>
    <w:rsid w:val="00311F67"/>
    <w:rsid w:val="00312C09"/>
    <w:rsid w:val="00312F5A"/>
    <w:rsid w:val="00313EB1"/>
    <w:rsid w:val="0031469E"/>
    <w:rsid w:val="00315C8B"/>
    <w:rsid w:val="00315F27"/>
    <w:rsid w:val="0032020F"/>
    <w:rsid w:val="00320FF7"/>
    <w:rsid w:val="003217C8"/>
    <w:rsid w:val="00321E0A"/>
    <w:rsid w:val="0032502F"/>
    <w:rsid w:val="00327CBE"/>
    <w:rsid w:val="00330406"/>
    <w:rsid w:val="00331304"/>
    <w:rsid w:val="00331818"/>
    <w:rsid w:val="003353F0"/>
    <w:rsid w:val="003369A5"/>
    <w:rsid w:val="00337BF7"/>
    <w:rsid w:val="0034094E"/>
    <w:rsid w:val="0034455F"/>
    <w:rsid w:val="00344DA9"/>
    <w:rsid w:val="00345741"/>
    <w:rsid w:val="00346037"/>
    <w:rsid w:val="00351DA4"/>
    <w:rsid w:val="00352C7E"/>
    <w:rsid w:val="00352E38"/>
    <w:rsid w:val="00353755"/>
    <w:rsid w:val="003553AF"/>
    <w:rsid w:val="00355F95"/>
    <w:rsid w:val="0035722B"/>
    <w:rsid w:val="00360C7F"/>
    <w:rsid w:val="00361236"/>
    <w:rsid w:val="00361FBD"/>
    <w:rsid w:val="003621EE"/>
    <w:rsid w:val="0036274F"/>
    <w:rsid w:val="00362BB6"/>
    <w:rsid w:val="003635A8"/>
    <w:rsid w:val="00363803"/>
    <w:rsid w:val="00365D9F"/>
    <w:rsid w:val="00365E5E"/>
    <w:rsid w:val="00367854"/>
    <w:rsid w:val="00367A90"/>
    <w:rsid w:val="00373E7B"/>
    <w:rsid w:val="00374693"/>
    <w:rsid w:val="00376A87"/>
    <w:rsid w:val="0038048C"/>
    <w:rsid w:val="003812E0"/>
    <w:rsid w:val="00383BBF"/>
    <w:rsid w:val="003841C1"/>
    <w:rsid w:val="00386C58"/>
    <w:rsid w:val="00386E5D"/>
    <w:rsid w:val="0039019D"/>
    <w:rsid w:val="00390C10"/>
    <w:rsid w:val="003919F4"/>
    <w:rsid w:val="00392460"/>
    <w:rsid w:val="00392A79"/>
    <w:rsid w:val="003932DE"/>
    <w:rsid w:val="00394386"/>
    <w:rsid w:val="00394979"/>
    <w:rsid w:val="003964CF"/>
    <w:rsid w:val="003A015E"/>
    <w:rsid w:val="003A2FC2"/>
    <w:rsid w:val="003A5018"/>
    <w:rsid w:val="003A54C7"/>
    <w:rsid w:val="003A757C"/>
    <w:rsid w:val="003A7803"/>
    <w:rsid w:val="003B00BA"/>
    <w:rsid w:val="003B27BC"/>
    <w:rsid w:val="003B4250"/>
    <w:rsid w:val="003B4D37"/>
    <w:rsid w:val="003B66A4"/>
    <w:rsid w:val="003C0EF0"/>
    <w:rsid w:val="003C2549"/>
    <w:rsid w:val="003C2751"/>
    <w:rsid w:val="003C2DF2"/>
    <w:rsid w:val="003C33A1"/>
    <w:rsid w:val="003D0222"/>
    <w:rsid w:val="003D0BE9"/>
    <w:rsid w:val="003D0C5B"/>
    <w:rsid w:val="003D18B0"/>
    <w:rsid w:val="003D2630"/>
    <w:rsid w:val="003D2661"/>
    <w:rsid w:val="003D2C53"/>
    <w:rsid w:val="003D3CBD"/>
    <w:rsid w:val="003D3F1A"/>
    <w:rsid w:val="003D4743"/>
    <w:rsid w:val="003D5370"/>
    <w:rsid w:val="003D54B5"/>
    <w:rsid w:val="003D7D4E"/>
    <w:rsid w:val="003E0428"/>
    <w:rsid w:val="003E1DA8"/>
    <w:rsid w:val="003E2165"/>
    <w:rsid w:val="003E3F3B"/>
    <w:rsid w:val="003E4518"/>
    <w:rsid w:val="003E658B"/>
    <w:rsid w:val="003E6C8B"/>
    <w:rsid w:val="003E720E"/>
    <w:rsid w:val="003E7BEC"/>
    <w:rsid w:val="003F0A5F"/>
    <w:rsid w:val="003F1DA5"/>
    <w:rsid w:val="003F1E5D"/>
    <w:rsid w:val="003F1FB2"/>
    <w:rsid w:val="003F37E5"/>
    <w:rsid w:val="003F3DA5"/>
    <w:rsid w:val="003F404E"/>
    <w:rsid w:val="003F5813"/>
    <w:rsid w:val="003F5C20"/>
    <w:rsid w:val="003F72D6"/>
    <w:rsid w:val="0040336D"/>
    <w:rsid w:val="00404B13"/>
    <w:rsid w:val="00405638"/>
    <w:rsid w:val="0040791C"/>
    <w:rsid w:val="004107D8"/>
    <w:rsid w:val="00410D39"/>
    <w:rsid w:val="004114D3"/>
    <w:rsid w:val="0041173E"/>
    <w:rsid w:val="00413881"/>
    <w:rsid w:val="00413D85"/>
    <w:rsid w:val="00414BC7"/>
    <w:rsid w:val="00415DAD"/>
    <w:rsid w:val="00417BA8"/>
    <w:rsid w:val="00417C1F"/>
    <w:rsid w:val="00417CE4"/>
    <w:rsid w:val="00420630"/>
    <w:rsid w:val="00421D9E"/>
    <w:rsid w:val="00421E2E"/>
    <w:rsid w:val="00424591"/>
    <w:rsid w:val="00425218"/>
    <w:rsid w:val="0042602B"/>
    <w:rsid w:val="004263A1"/>
    <w:rsid w:val="00426442"/>
    <w:rsid w:val="00427FFD"/>
    <w:rsid w:val="0043022E"/>
    <w:rsid w:val="00430DC6"/>
    <w:rsid w:val="004324E1"/>
    <w:rsid w:val="00432C01"/>
    <w:rsid w:val="004344A6"/>
    <w:rsid w:val="00434816"/>
    <w:rsid w:val="00434EB4"/>
    <w:rsid w:val="004350F6"/>
    <w:rsid w:val="0044178E"/>
    <w:rsid w:val="0044259E"/>
    <w:rsid w:val="00451030"/>
    <w:rsid w:val="0045242E"/>
    <w:rsid w:val="00455111"/>
    <w:rsid w:val="00455B2A"/>
    <w:rsid w:val="00455BA3"/>
    <w:rsid w:val="0046069E"/>
    <w:rsid w:val="004609FC"/>
    <w:rsid w:val="00462905"/>
    <w:rsid w:val="004639C2"/>
    <w:rsid w:val="00463D43"/>
    <w:rsid w:val="00463FF7"/>
    <w:rsid w:val="00465E9C"/>
    <w:rsid w:val="00466F48"/>
    <w:rsid w:val="00466F7F"/>
    <w:rsid w:val="004674D3"/>
    <w:rsid w:val="004712C8"/>
    <w:rsid w:val="004719C5"/>
    <w:rsid w:val="00471A41"/>
    <w:rsid w:val="00471BAD"/>
    <w:rsid w:val="004720C1"/>
    <w:rsid w:val="00473639"/>
    <w:rsid w:val="0047528D"/>
    <w:rsid w:val="004814EE"/>
    <w:rsid w:val="004837DE"/>
    <w:rsid w:val="00485557"/>
    <w:rsid w:val="004869E2"/>
    <w:rsid w:val="004873C9"/>
    <w:rsid w:val="0048757A"/>
    <w:rsid w:val="004879FF"/>
    <w:rsid w:val="00490116"/>
    <w:rsid w:val="00490B5D"/>
    <w:rsid w:val="00494FD1"/>
    <w:rsid w:val="00495DC7"/>
    <w:rsid w:val="004A0C15"/>
    <w:rsid w:val="004A0E3F"/>
    <w:rsid w:val="004A2C6F"/>
    <w:rsid w:val="004A3662"/>
    <w:rsid w:val="004A553E"/>
    <w:rsid w:val="004A5671"/>
    <w:rsid w:val="004A6AD3"/>
    <w:rsid w:val="004A7570"/>
    <w:rsid w:val="004B16AC"/>
    <w:rsid w:val="004B3886"/>
    <w:rsid w:val="004B53E2"/>
    <w:rsid w:val="004B54FF"/>
    <w:rsid w:val="004C063D"/>
    <w:rsid w:val="004C3EDE"/>
    <w:rsid w:val="004C4266"/>
    <w:rsid w:val="004C73C2"/>
    <w:rsid w:val="004D15FD"/>
    <w:rsid w:val="004D3043"/>
    <w:rsid w:val="004D39B9"/>
    <w:rsid w:val="004D3B13"/>
    <w:rsid w:val="004D4BE3"/>
    <w:rsid w:val="004D697B"/>
    <w:rsid w:val="004E2777"/>
    <w:rsid w:val="004E2D97"/>
    <w:rsid w:val="004E2DEB"/>
    <w:rsid w:val="004E52DE"/>
    <w:rsid w:val="004E56E3"/>
    <w:rsid w:val="004E5BED"/>
    <w:rsid w:val="004E6146"/>
    <w:rsid w:val="004E6155"/>
    <w:rsid w:val="004F09C8"/>
    <w:rsid w:val="004F2F21"/>
    <w:rsid w:val="004F517C"/>
    <w:rsid w:val="004F7C9A"/>
    <w:rsid w:val="0050072F"/>
    <w:rsid w:val="00502928"/>
    <w:rsid w:val="00502B71"/>
    <w:rsid w:val="005034FA"/>
    <w:rsid w:val="00503F4A"/>
    <w:rsid w:val="005068D5"/>
    <w:rsid w:val="00507B99"/>
    <w:rsid w:val="00510579"/>
    <w:rsid w:val="005111E2"/>
    <w:rsid w:val="00513F7A"/>
    <w:rsid w:val="00515844"/>
    <w:rsid w:val="00516768"/>
    <w:rsid w:val="005174BD"/>
    <w:rsid w:val="005207FD"/>
    <w:rsid w:val="005214B8"/>
    <w:rsid w:val="00524133"/>
    <w:rsid w:val="005252C1"/>
    <w:rsid w:val="0052753C"/>
    <w:rsid w:val="005303FA"/>
    <w:rsid w:val="005306A6"/>
    <w:rsid w:val="00530A5F"/>
    <w:rsid w:val="00531558"/>
    <w:rsid w:val="00532E8B"/>
    <w:rsid w:val="005356FB"/>
    <w:rsid w:val="00536AA0"/>
    <w:rsid w:val="005379EE"/>
    <w:rsid w:val="0054051A"/>
    <w:rsid w:val="005405B2"/>
    <w:rsid w:val="00541B3A"/>
    <w:rsid w:val="0054258F"/>
    <w:rsid w:val="00542FE6"/>
    <w:rsid w:val="005431D6"/>
    <w:rsid w:val="00543A14"/>
    <w:rsid w:val="00545566"/>
    <w:rsid w:val="005456C2"/>
    <w:rsid w:val="00545E82"/>
    <w:rsid w:val="005464BD"/>
    <w:rsid w:val="00547505"/>
    <w:rsid w:val="0054765B"/>
    <w:rsid w:val="00550506"/>
    <w:rsid w:val="00554EC3"/>
    <w:rsid w:val="005557C6"/>
    <w:rsid w:val="00555CFA"/>
    <w:rsid w:val="00555F74"/>
    <w:rsid w:val="00556A35"/>
    <w:rsid w:val="005611DB"/>
    <w:rsid w:val="00562E40"/>
    <w:rsid w:val="005666CA"/>
    <w:rsid w:val="005701CF"/>
    <w:rsid w:val="00570398"/>
    <w:rsid w:val="00570874"/>
    <w:rsid w:val="005751C4"/>
    <w:rsid w:val="0057576C"/>
    <w:rsid w:val="00576E46"/>
    <w:rsid w:val="00577B15"/>
    <w:rsid w:val="0058162F"/>
    <w:rsid w:val="00582696"/>
    <w:rsid w:val="005832FF"/>
    <w:rsid w:val="00583407"/>
    <w:rsid w:val="00583F0A"/>
    <w:rsid w:val="005902F3"/>
    <w:rsid w:val="00592334"/>
    <w:rsid w:val="00592E2F"/>
    <w:rsid w:val="00593BAF"/>
    <w:rsid w:val="005940BC"/>
    <w:rsid w:val="00594E80"/>
    <w:rsid w:val="00595521"/>
    <w:rsid w:val="005962D4"/>
    <w:rsid w:val="005A107C"/>
    <w:rsid w:val="005A2DDE"/>
    <w:rsid w:val="005A4F88"/>
    <w:rsid w:val="005A540C"/>
    <w:rsid w:val="005A5938"/>
    <w:rsid w:val="005A5D53"/>
    <w:rsid w:val="005B1A03"/>
    <w:rsid w:val="005B3D80"/>
    <w:rsid w:val="005B7CBF"/>
    <w:rsid w:val="005C2573"/>
    <w:rsid w:val="005C279F"/>
    <w:rsid w:val="005C287E"/>
    <w:rsid w:val="005C2CF5"/>
    <w:rsid w:val="005C3012"/>
    <w:rsid w:val="005C306E"/>
    <w:rsid w:val="005C4A1A"/>
    <w:rsid w:val="005C4A94"/>
    <w:rsid w:val="005C4C5C"/>
    <w:rsid w:val="005C5102"/>
    <w:rsid w:val="005C7068"/>
    <w:rsid w:val="005D12BA"/>
    <w:rsid w:val="005D59A0"/>
    <w:rsid w:val="005D6D01"/>
    <w:rsid w:val="005D721C"/>
    <w:rsid w:val="005D7587"/>
    <w:rsid w:val="005D75DB"/>
    <w:rsid w:val="005D767B"/>
    <w:rsid w:val="005D7E99"/>
    <w:rsid w:val="005E0058"/>
    <w:rsid w:val="005E1AF8"/>
    <w:rsid w:val="005E46C2"/>
    <w:rsid w:val="005E4844"/>
    <w:rsid w:val="005E5EBB"/>
    <w:rsid w:val="005E6467"/>
    <w:rsid w:val="005E742C"/>
    <w:rsid w:val="005E7588"/>
    <w:rsid w:val="005E7A35"/>
    <w:rsid w:val="005F0E2F"/>
    <w:rsid w:val="005F0F0F"/>
    <w:rsid w:val="005F13E8"/>
    <w:rsid w:val="005F1AA3"/>
    <w:rsid w:val="005F24A6"/>
    <w:rsid w:val="005F2E09"/>
    <w:rsid w:val="005F3080"/>
    <w:rsid w:val="005F3961"/>
    <w:rsid w:val="005F3C9E"/>
    <w:rsid w:val="005F5AF8"/>
    <w:rsid w:val="005F7377"/>
    <w:rsid w:val="00600132"/>
    <w:rsid w:val="00601EF3"/>
    <w:rsid w:val="00601F20"/>
    <w:rsid w:val="00602AC9"/>
    <w:rsid w:val="00604D91"/>
    <w:rsid w:val="00605CAF"/>
    <w:rsid w:val="006061E4"/>
    <w:rsid w:val="00606426"/>
    <w:rsid w:val="00607084"/>
    <w:rsid w:val="006071F7"/>
    <w:rsid w:val="006077CA"/>
    <w:rsid w:val="006106EB"/>
    <w:rsid w:val="006111F5"/>
    <w:rsid w:val="00611FDF"/>
    <w:rsid w:val="0061239A"/>
    <w:rsid w:val="00614A92"/>
    <w:rsid w:val="006161DE"/>
    <w:rsid w:val="0061669D"/>
    <w:rsid w:val="00617296"/>
    <w:rsid w:val="006205D5"/>
    <w:rsid w:val="00620DFB"/>
    <w:rsid w:val="00621CAE"/>
    <w:rsid w:val="0062402E"/>
    <w:rsid w:val="00624F21"/>
    <w:rsid w:val="006253C2"/>
    <w:rsid w:val="00625A3B"/>
    <w:rsid w:val="00625A3F"/>
    <w:rsid w:val="0062614A"/>
    <w:rsid w:val="00626795"/>
    <w:rsid w:val="00626E8B"/>
    <w:rsid w:val="0062752A"/>
    <w:rsid w:val="0062758A"/>
    <w:rsid w:val="00627693"/>
    <w:rsid w:val="00630B04"/>
    <w:rsid w:val="006344AC"/>
    <w:rsid w:val="006346D4"/>
    <w:rsid w:val="006346FE"/>
    <w:rsid w:val="00635EC3"/>
    <w:rsid w:val="0064195D"/>
    <w:rsid w:val="00647956"/>
    <w:rsid w:val="00651739"/>
    <w:rsid w:val="00653B3C"/>
    <w:rsid w:val="006548A3"/>
    <w:rsid w:val="00655251"/>
    <w:rsid w:val="00656C21"/>
    <w:rsid w:val="006572D9"/>
    <w:rsid w:val="00660072"/>
    <w:rsid w:val="00660771"/>
    <w:rsid w:val="006608F7"/>
    <w:rsid w:val="0066486B"/>
    <w:rsid w:val="00664B21"/>
    <w:rsid w:val="00665FE8"/>
    <w:rsid w:val="006674C7"/>
    <w:rsid w:val="00671A33"/>
    <w:rsid w:val="00674FC8"/>
    <w:rsid w:val="006804B0"/>
    <w:rsid w:val="006832A9"/>
    <w:rsid w:val="00683F11"/>
    <w:rsid w:val="0068555D"/>
    <w:rsid w:val="006872D0"/>
    <w:rsid w:val="00691AA5"/>
    <w:rsid w:val="006930F1"/>
    <w:rsid w:val="00694852"/>
    <w:rsid w:val="006967AA"/>
    <w:rsid w:val="006A06CB"/>
    <w:rsid w:val="006A0707"/>
    <w:rsid w:val="006A0A4F"/>
    <w:rsid w:val="006A19EF"/>
    <w:rsid w:val="006A4B6F"/>
    <w:rsid w:val="006A64C1"/>
    <w:rsid w:val="006B0ABE"/>
    <w:rsid w:val="006B1EEA"/>
    <w:rsid w:val="006B34B0"/>
    <w:rsid w:val="006B3738"/>
    <w:rsid w:val="006B5B0A"/>
    <w:rsid w:val="006B7039"/>
    <w:rsid w:val="006C0808"/>
    <w:rsid w:val="006C0972"/>
    <w:rsid w:val="006C0F97"/>
    <w:rsid w:val="006C2476"/>
    <w:rsid w:val="006C315D"/>
    <w:rsid w:val="006C43EF"/>
    <w:rsid w:val="006C48D8"/>
    <w:rsid w:val="006D0299"/>
    <w:rsid w:val="006D04B1"/>
    <w:rsid w:val="006D1661"/>
    <w:rsid w:val="006D2492"/>
    <w:rsid w:val="006D25E7"/>
    <w:rsid w:val="006D6976"/>
    <w:rsid w:val="006E3CED"/>
    <w:rsid w:val="006E4BA9"/>
    <w:rsid w:val="006E4E8A"/>
    <w:rsid w:val="006E68D9"/>
    <w:rsid w:val="006E7C3E"/>
    <w:rsid w:val="006E7D1F"/>
    <w:rsid w:val="006F07D3"/>
    <w:rsid w:val="006F0D76"/>
    <w:rsid w:val="006F1630"/>
    <w:rsid w:val="006F1DEF"/>
    <w:rsid w:val="006F2F7D"/>
    <w:rsid w:val="006F3A15"/>
    <w:rsid w:val="006F4DA5"/>
    <w:rsid w:val="006F7248"/>
    <w:rsid w:val="006F754A"/>
    <w:rsid w:val="006F7F8F"/>
    <w:rsid w:val="0070123B"/>
    <w:rsid w:val="007016B5"/>
    <w:rsid w:val="00702280"/>
    <w:rsid w:val="00702EEC"/>
    <w:rsid w:val="0070379D"/>
    <w:rsid w:val="007042A0"/>
    <w:rsid w:val="00704508"/>
    <w:rsid w:val="007059EB"/>
    <w:rsid w:val="00705E46"/>
    <w:rsid w:val="007069CD"/>
    <w:rsid w:val="00710897"/>
    <w:rsid w:val="007118F9"/>
    <w:rsid w:val="00711C41"/>
    <w:rsid w:val="00712AC5"/>
    <w:rsid w:val="00712AED"/>
    <w:rsid w:val="00712AFA"/>
    <w:rsid w:val="00712CED"/>
    <w:rsid w:val="00713467"/>
    <w:rsid w:val="007135AC"/>
    <w:rsid w:val="007143FB"/>
    <w:rsid w:val="0071472B"/>
    <w:rsid w:val="00715130"/>
    <w:rsid w:val="00715A44"/>
    <w:rsid w:val="007179BD"/>
    <w:rsid w:val="00717ADB"/>
    <w:rsid w:val="00717E54"/>
    <w:rsid w:val="00721007"/>
    <w:rsid w:val="007210BD"/>
    <w:rsid w:val="007224E5"/>
    <w:rsid w:val="00722E1D"/>
    <w:rsid w:val="007236B3"/>
    <w:rsid w:val="007248C3"/>
    <w:rsid w:val="00726B5A"/>
    <w:rsid w:val="0073130A"/>
    <w:rsid w:val="00732876"/>
    <w:rsid w:val="00732F73"/>
    <w:rsid w:val="00733341"/>
    <w:rsid w:val="00733D49"/>
    <w:rsid w:val="00734B63"/>
    <w:rsid w:val="00735BCF"/>
    <w:rsid w:val="00737B33"/>
    <w:rsid w:val="00740529"/>
    <w:rsid w:val="007416C8"/>
    <w:rsid w:val="0074214B"/>
    <w:rsid w:val="00742990"/>
    <w:rsid w:val="007433DB"/>
    <w:rsid w:val="00743F70"/>
    <w:rsid w:val="007445AD"/>
    <w:rsid w:val="00744F5E"/>
    <w:rsid w:val="00745344"/>
    <w:rsid w:val="0074578F"/>
    <w:rsid w:val="00746934"/>
    <w:rsid w:val="007474B0"/>
    <w:rsid w:val="0074777E"/>
    <w:rsid w:val="00747C7A"/>
    <w:rsid w:val="00752C69"/>
    <w:rsid w:val="0075469B"/>
    <w:rsid w:val="00756135"/>
    <w:rsid w:val="007569DF"/>
    <w:rsid w:val="007576FC"/>
    <w:rsid w:val="00760166"/>
    <w:rsid w:val="007604CF"/>
    <w:rsid w:val="0076068D"/>
    <w:rsid w:val="0076311A"/>
    <w:rsid w:val="00763162"/>
    <w:rsid w:val="0076324B"/>
    <w:rsid w:val="00763682"/>
    <w:rsid w:val="00764CAA"/>
    <w:rsid w:val="00766F0A"/>
    <w:rsid w:val="00767460"/>
    <w:rsid w:val="00770DB0"/>
    <w:rsid w:val="00770FBD"/>
    <w:rsid w:val="00772FE8"/>
    <w:rsid w:val="0077353F"/>
    <w:rsid w:val="00773A96"/>
    <w:rsid w:val="00773EAF"/>
    <w:rsid w:val="00774D7F"/>
    <w:rsid w:val="00780FAE"/>
    <w:rsid w:val="00781DD4"/>
    <w:rsid w:val="00786183"/>
    <w:rsid w:val="0079067F"/>
    <w:rsid w:val="007908F9"/>
    <w:rsid w:val="00795921"/>
    <w:rsid w:val="00795B1B"/>
    <w:rsid w:val="007A0B5F"/>
    <w:rsid w:val="007A24C7"/>
    <w:rsid w:val="007A3B6E"/>
    <w:rsid w:val="007B12CC"/>
    <w:rsid w:val="007B1C6D"/>
    <w:rsid w:val="007B4474"/>
    <w:rsid w:val="007B4A3F"/>
    <w:rsid w:val="007B4C6B"/>
    <w:rsid w:val="007B6931"/>
    <w:rsid w:val="007B6E80"/>
    <w:rsid w:val="007C125F"/>
    <w:rsid w:val="007C2B72"/>
    <w:rsid w:val="007C63DF"/>
    <w:rsid w:val="007C7B44"/>
    <w:rsid w:val="007C7D9D"/>
    <w:rsid w:val="007D0B69"/>
    <w:rsid w:val="007D1E9C"/>
    <w:rsid w:val="007D4170"/>
    <w:rsid w:val="007D46C7"/>
    <w:rsid w:val="007D48FA"/>
    <w:rsid w:val="007D5CF0"/>
    <w:rsid w:val="007D5D71"/>
    <w:rsid w:val="007D6071"/>
    <w:rsid w:val="007E2E74"/>
    <w:rsid w:val="007E3266"/>
    <w:rsid w:val="007E3BAF"/>
    <w:rsid w:val="007E50B0"/>
    <w:rsid w:val="007E7558"/>
    <w:rsid w:val="007F2115"/>
    <w:rsid w:val="007F477C"/>
    <w:rsid w:val="007F5036"/>
    <w:rsid w:val="007F5BBE"/>
    <w:rsid w:val="007F67A9"/>
    <w:rsid w:val="00800646"/>
    <w:rsid w:val="0080147F"/>
    <w:rsid w:val="008019E8"/>
    <w:rsid w:val="00801F3B"/>
    <w:rsid w:val="0080211A"/>
    <w:rsid w:val="008025D5"/>
    <w:rsid w:val="00802AB9"/>
    <w:rsid w:val="00802D69"/>
    <w:rsid w:val="00802F3A"/>
    <w:rsid w:val="00803603"/>
    <w:rsid w:val="00803882"/>
    <w:rsid w:val="0080601D"/>
    <w:rsid w:val="008066F1"/>
    <w:rsid w:val="00807A12"/>
    <w:rsid w:val="00807C7F"/>
    <w:rsid w:val="008107EA"/>
    <w:rsid w:val="0081092C"/>
    <w:rsid w:val="00812CB4"/>
    <w:rsid w:val="0081451C"/>
    <w:rsid w:val="008147DE"/>
    <w:rsid w:val="00814FB6"/>
    <w:rsid w:val="008154FF"/>
    <w:rsid w:val="00820E21"/>
    <w:rsid w:val="00821570"/>
    <w:rsid w:val="00822BD4"/>
    <w:rsid w:val="0082301B"/>
    <w:rsid w:val="0082356C"/>
    <w:rsid w:val="00823868"/>
    <w:rsid w:val="0082440E"/>
    <w:rsid w:val="00825EF9"/>
    <w:rsid w:val="00827C13"/>
    <w:rsid w:val="00832184"/>
    <w:rsid w:val="0083222F"/>
    <w:rsid w:val="00832B65"/>
    <w:rsid w:val="00834ED9"/>
    <w:rsid w:val="00834F01"/>
    <w:rsid w:val="008376C9"/>
    <w:rsid w:val="00842155"/>
    <w:rsid w:val="00842867"/>
    <w:rsid w:val="008448E9"/>
    <w:rsid w:val="00844953"/>
    <w:rsid w:val="00845C75"/>
    <w:rsid w:val="008470E4"/>
    <w:rsid w:val="00847B26"/>
    <w:rsid w:val="008513FF"/>
    <w:rsid w:val="00851468"/>
    <w:rsid w:val="00854ED3"/>
    <w:rsid w:val="00854F1A"/>
    <w:rsid w:val="00857A81"/>
    <w:rsid w:val="0086151F"/>
    <w:rsid w:val="00861E61"/>
    <w:rsid w:val="008629DF"/>
    <w:rsid w:val="0086312C"/>
    <w:rsid w:val="008661B9"/>
    <w:rsid w:val="00870A89"/>
    <w:rsid w:val="008764D8"/>
    <w:rsid w:val="00882E42"/>
    <w:rsid w:val="008847CC"/>
    <w:rsid w:val="00885431"/>
    <w:rsid w:val="00885C8C"/>
    <w:rsid w:val="00886B2D"/>
    <w:rsid w:val="00891C5B"/>
    <w:rsid w:val="008931CD"/>
    <w:rsid w:val="00893316"/>
    <w:rsid w:val="0089332D"/>
    <w:rsid w:val="00893AD6"/>
    <w:rsid w:val="00894693"/>
    <w:rsid w:val="00895CBB"/>
    <w:rsid w:val="008A1DE1"/>
    <w:rsid w:val="008A1F30"/>
    <w:rsid w:val="008A4F62"/>
    <w:rsid w:val="008A4FA6"/>
    <w:rsid w:val="008B02BA"/>
    <w:rsid w:val="008B0619"/>
    <w:rsid w:val="008B0C9B"/>
    <w:rsid w:val="008B10C9"/>
    <w:rsid w:val="008B2529"/>
    <w:rsid w:val="008B305A"/>
    <w:rsid w:val="008B5B72"/>
    <w:rsid w:val="008B6135"/>
    <w:rsid w:val="008B62A0"/>
    <w:rsid w:val="008B67B1"/>
    <w:rsid w:val="008C03F6"/>
    <w:rsid w:val="008C0AFB"/>
    <w:rsid w:val="008C12BE"/>
    <w:rsid w:val="008C252F"/>
    <w:rsid w:val="008C2EAA"/>
    <w:rsid w:val="008C37FB"/>
    <w:rsid w:val="008C3DEA"/>
    <w:rsid w:val="008C3E74"/>
    <w:rsid w:val="008C4918"/>
    <w:rsid w:val="008C5E4F"/>
    <w:rsid w:val="008C5F80"/>
    <w:rsid w:val="008D02E1"/>
    <w:rsid w:val="008D2639"/>
    <w:rsid w:val="008D2836"/>
    <w:rsid w:val="008D3656"/>
    <w:rsid w:val="008D3E3D"/>
    <w:rsid w:val="008D4473"/>
    <w:rsid w:val="008D536B"/>
    <w:rsid w:val="008D59C4"/>
    <w:rsid w:val="008D5D70"/>
    <w:rsid w:val="008D791C"/>
    <w:rsid w:val="008D7B4C"/>
    <w:rsid w:val="008E01FE"/>
    <w:rsid w:val="008E5934"/>
    <w:rsid w:val="008E7E9A"/>
    <w:rsid w:val="008F25A5"/>
    <w:rsid w:val="008F29FA"/>
    <w:rsid w:val="008F2C2F"/>
    <w:rsid w:val="008F4149"/>
    <w:rsid w:val="008F6621"/>
    <w:rsid w:val="008F7F0D"/>
    <w:rsid w:val="00900158"/>
    <w:rsid w:val="009003AA"/>
    <w:rsid w:val="00900897"/>
    <w:rsid w:val="00900A55"/>
    <w:rsid w:val="009034B7"/>
    <w:rsid w:val="00904988"/>
    <w:rsid w:val="0091088B"/>
    <w:rsid w:val="00910D80"/>
    <w:rsid w:val="009123BF"/>
    <w:rsid w:val="00912584"/>
    <w:rsid w:val="009157F5"/>
    <w:rsid w:val="00916655"/>
    <w:rsid w:val="009166D8"/>
    <w:rsid w:val="0092186C"/>
    <w:rsid w:val="00926534"/>
    <w:rsid w:val="00927194"/>
    <w:rsid w:val="009314C7"/>
    <w:rsid w:val="009316FE"/>
    <w:rsid w:val="00933887"/>
    <w:rsid w:val="0093563E"/>
    <w:rsid w:val="00936A62"/>
    <w:rsid w:val="00937E45"/>
    <w:rsid w:val="0094339C"/>
    <w:rsid w:val="009436B7"/>
    <w:rsid w:val="00943FF7"/>
    <w:rsid w:val="0094433C"/>
    <w:rsid w:val="0094449E"/>
    <w:rsid w:val="00944A89"/>
    <w:rsid w:val="00946418"/>
    <w:rsid w:val="009464D7"/>
    <w:rsid w:val="00946E7B"/>
    <w:rsid w:val="0094739A"/>
    <w:rsid w:val="00947899"/>
    <w:rsid w:val="00950029"/>
    <w:rsid w:val="009501EC"/>
    <w:rsid w:val="00950CC5"/>
    <w:rsid w:val="00950D07"/>
    <w:rsid w:val="0095126B"/>
    <w:rsid w:val="00952B89"/>
    <w:rsid w:val="00954ED1"/>
    <w:rsid w:val="009553C2"/>
    <w:rsid w:val="00963CAF"/>
    <w:rsid w:val="00965C6A"/>
    <w:rsid w:val="00966E8A"/>
    <w:rsid w:val="00966E8B"/>
    <w:rsid w:val="00967245"/>
    <w:rsid w:val="009678A9"/>
    <w:rsid w:val="00970126"/>
    <w:rsid w:val="00970ADA"/>
    <w:rsid w:val="009733C1"/>
    <w:rsid w:val="009755D2"/>
    <w:rsid w:val="00977059"/>
    <w:rsid w:val="00980A57"/>
    <w:rsid w:val="00981BBC"/>
    <w:rsid w:val="009824FE"/>
    <w:rsid w:val="009825FA"/>
    <w:rsid w:val="009833F7"/>
    <w:rsid w:val="00984027"/>
    <w:rsid w:val="00984129"/>
    <w:rsid w:val="00985667"/>
    <w:rsid w:val="00985C70"/>
    <w:rsid w:val="00985E16"/>
    <w:rsid w:val="00986307"/>
    <w:rsid w:val="009918AC"/>
    <w:rsid w:val="00992B15"/>
    <w:rsid w:val="00994791"/>
    <w:rsid w:val="009963F2"/>
    <w:rsid w:val="00996F79"/>
    <w:rsid w:val="009A0342"/>
    <w:rsid w:val="009A085A"/>
    <w:rsid w:val="009A127B"/>
    <w:rsid w:val="009A1BC5"/>
    <w:rsid w:val="009A3A26"/>
    <w:rsid w:val="009A6613"/>
    <w:rsid w:val="009A6A81"/>
    <w:rsid w:val="009B108B"/>
    <w:rsid w:val="009B18D6"/>
    <w:rsid w:val="009B2CF0"/>
    <w:rsid w:val="009B5B14"/>
    <w:rsid w:val="009B5EDB"/>
    <w:rsid w:val="009B609B"/>
    <w:rsid w:val="009B730B"/>
    <w:rsid w:val="009C0B0E"/>
    <w:rsid w:val="009C1AB2"/>
    <w:rsid w:val="009C3B48"/>
    <w:rsid w:val="009C3D37"/>
    <w:rsid w:val="009C7F8E"/>
    <w:rsid w:val="009D066A"/>
    <w:rsid w:val="009D1D48"/>
    <w:rsid w:val="009D1DF0"/>
    <w:rsid w:val="009D2984"/>
    <w:rsid w:val="009D4C33"/>
    <w:rsid w:val="009D667C"/>
    <w:rsid w:val="009E15D5"/>
    <w:rsid w:val="009E1A79"/>
    <w:rsid w:val="009E50CC"/>
    <w:rsid w:val="009F1CA6"/>
    <w:rsid w:val="009F29AC"/>
    <w:rsid w:val="009F4637"/>
    <w:rsid w:val="009F4F5E"/>
    <w:rsid w:val="009F5ABB"/>
    <w:rsid w:val="009F77E6"/>
    <w:rsid w:val="00A00082"/>
    <w:rsid w:val="00A0091D"/>
    <w:rsid w:val="00A0131B"/>
    <w:rsid w:val="00A03F74"/>
    <w:rsid w:val="00A04C05"/>
    <w:rsid w:val="00A05842"/>
    <w:rsid w:val="00A05B4A"/>
    <w:rsid w:val="00A05F99"/>
    <w:rsid w:val="00A0681D"/>
    <w:rsid w:val="00A0682B"/>
    <w:rsid w:val="00A072EA"/>
    <w:rsid w:val="00A07FBC"/>
    <w:rsid w:val="00A10613"/>
    <w:rsid w:val="00A12A6F"/>
    <w:rsid w:val="00A14945"/>
    <w:rsid w:val="00A211B8"/>
    <w:rsid w:val="00A21A3E"/>
    <w:rsid w:val="00A2255F"/>
    <w:rsid w:val="00A227D7"/>
    <w:rsid w:val="00A231F9"/>
    <w:rsid w:val="00A245B5"/>
    <w:rsid w:val="00A25E76"/>
    <w:rsid w:val="00A26031"/>
    <w:rsid w:val="00A27106"/>
    <w:rsid w:val="00A306B0"/>
    <w:rsid w:val="00A316B8"/>
    <w:rsid w:val="00A31BC5"/>
    <w:rsid w:val="00A31C29"/>
    <w:rsid w:val="00A32082"/>
    <w:rsid w:val="00A33DDC"/>
    <w:rsid w:val="00A34202"/>
    <w:rsid w:val="00A34916"/>
    <w:rsid w:val="00A35B97"/>
    <w:rsid w:val="00A35C8C"/>
    <w:rsid w:val="00A362DC"/>
    <w:rsid w:val="00A36839"/>
    <w:rsid w:val="00A3732E"/>
    <w:rsid w:val="00A407F9"/>
    <w:rsid w:val="00A40BB5"/>
    <w:rsid w:val="00A410AA"/>
    <w:rsid w:val="00A427F1"/>
    <w:rsid w:val="00A4489B"/>
    <w:rsid w:val="00A44A7D"/>
    <w:rsid w:val="00A47E91"/>
    <w:rsid w:val="00A5003F"/>
    <w:rsid w:val="00A5068B"/>
    <w:rsid w:val="00A515A2"/>
    <w:rsid w:val="00A531EF"/>
    <w:rsid w:val="00A53CF0"/>
    <w:rsid w:val="00A54C59"/>
    <w:rsid w:val="00A5537A"/>
    <w:rsid w:val="00A56C72"/>
    <w:rsid w:val="00A5751E"/>
    <w:rsid w:val="00A57716"/>
    <w:rsid w:val="00A57CE3"/>
    <w:rsid w:val="00A60AA5"/>
    <w:rsid w:val="00A61CB8"/>
    <w:rsid w:val="00A62901"/>
    <w:rsid w:val="00A62AF1"/>
    <w:rsid w:val="00A62EC7"/>
    <w:rsid w:val="00A6415E"/>
    <w:rsid w:val="00A66D7C"/>
    <w:rsid w:val="00A66F46"/>
    <w:rsid w:val="00A67AC6"/>
    <w:rsid w:val="00A7076B"/>
    <w:rsid w:val="00A70AAD"/>
    <w:rsid w:val="00A7219C"/>
    <w:rsid w:val="00A72329"/>
    <w:rsid w:val="00A72850"/>
    <w:rsid w:val="00A7369C"/>
    <w:rsid w:val="00A77743"/>
    <w:rsid w:val="00A8026C"/>
    <w:rsid w:val="00A81E66"/>
    <w:rsid w:val="00A82A8D"/>
    <w:rsid w:val="00A82DB2"/>
    <w:rsid w:val="00A83E02"/>
    <w:rsid w:val="00A84C9A"/>
    <w:rsid w:val="00A84DA6"/>
    <w:rsid w:val="00A864CA"/>
    <w:rsid w:val="00A906C2"/>
    <w:rsid w:val="00A94790"/>
    <w:rsid w:val="00A949EF"/>
    <w:rsid w:val="00A95DC3"/>
    <w:rsid w:val="00A97E8A"/>
    <w:rsid w:val="00AA096B"/>
    <w:rsid w:val="00AA1A43"/>
    <w:rsid w:val="00AA1DE8"/>
    <w:rsid w:val="00AA228F"/>
    <w:rsid w:val="00AA2912"/>
    <w:rsid w:val="00AA2EE3"/>
    <w:rsid w:val="00AA3D2A"/>
    <w:rsid w:val="00AA42E9"/>
    <w:rsid w:val="00AA47D2"/>
    <w:rsid w:val="00AA59D9"/>
    <w:rsid w:val="00AA5E30"/>
    <w:rsid w:val="00AA6ECD"/>
    <w:rsid w:val="00AA7318"/>
    <w:rsid w:val="00AB0CB7"/>
    <w:rsid w:val="00AB169A"/>
    <w:rsid w:val="00AB2A3F"/>
    <w:rsid w:val="00AB401A"/>
    <w:rsid w:val="00AB5C58"/>
    <w:rsid w:val="00AB5C96"/>
    <w:rsid w:val="00AB5F43"/>
    <w:rsid w:val="00AB627A"/>
    <w:rsid w:val="00AB6351"/>
    <w:rsid w:val="00AB7EB7"/>
    <w:rsid w:val="00AC0C24"/>
    <w:rsid w:val="00AC1036"/>
    <w:rsid w:val="00AC2825"/>
    <w:rsid w:val="00AC6907"/>
    <w:rsid w:val="00AC71F2"/>
    <w:rsid w:val="00AC7960"/>
    <w:rsid w:val="00AD1FDF"/>
    <w:rsid w:val="00AD20AF"/>
    <w:rsid w:val="00AD2C7F"/>
    <w:rsid w:val="00AD333A"/>
    <w:rsid w:val="00AE340D"/>
    <w:rsid w:val="00AE609B"/>
    <w:rsid w:val="00AE6180"/>
    <w:rsid w:val="00AE6A07"/>
    <w:rsid w:val="00AE6B01"/>
    <w:rsid w:val="00AF4211"/>
    <w:rsid w:val="00AF48EA"/>
    <w:rsid w:val="00AF4C17"/>
    <w:rsid w:val="00AF53D3"/>
    <w:rsid w:val="00AF5A31"/>
    <w:rsid w:val="00AF5B5C"/>
    <w:rsid w:val="00AF60AA"/>
    <w:rsid w:val="00B024B8"/>
    <w:rsid w:val="00B033FE"/>
    <w:rsid w:val="00B03EFD"/>
    <w:rsid w:val="00B06491"/>
    <w:rsid w:val="00B1034B"/>
    <w:rsid w:val="00B134A0"/>
    <w:rsid w:val="00B143EF"/>
    <w:rsid w:val="00B151FF"/>
    <w:rsid w:val="00B15CE6"/>
    <w:rsid w:val="00B16D31"/>
    <w:rsid w:val="00B17A31"/>
    <w:rsid w:val="00B17AA2"/>
    <w:rsid w:val="00B209AB"/>
    <w:rsid w:val="00B24E80"/>
    <w:rsid w:val="00B250CF"/>
    <w:rsid w:val="00B252DF"/>
    <w:rsid w:val="00B26E80"/>
    <w:rsid w:val="00B33F28"/>
    <w:rsid w:val="00B3434C"/>
    <w:rsid w:val="00B369E6"/>
    <w:rsid w:val="00B375A6"/>
    <w:rsid w:val="00B40612"/>
    <w:rsid w:val="00B42259"/>
    <w:rsid w:val="00B4305E"/>
    <w:rsid w:val="00B4338B"/>
    <w:rsid w:val="00B440A6"/>
    <w:rsid w:val="00B448FB"/>
    <w:rsid w:val="00B450BE"/>
    <w:rsid w:val="00B4629F"/>
    <w:rsid w:val="00B4764A"/>
    <w:rsid w:val="00B50131"/>
    <w:rsid w:val="00B52899"/>
    <w:rsid w:val="00B5694F"/>
    <w:rsid w:val="00B5791C"/>
    <w:rsid w:val="00B6058A"/>
    <w:rsid w:val="00B61E15"/>
    <w:rsid w:val="00B62722"/>
    <w:rsid w:val="00B628F6"/>
    <w:rsid w:val="00B62A65"/>
    <w:rsid w:val="00B64021"/>
    <w:rsid w:val="00B64239"/>
    <w:rsid w:val="00B6586C"/>
    <w:rsid w:val="00B66083"/>
    <w:rsid w:val="00B66F8F"/>
    <w:rsid w:val="00B67061"/>
    <w:rsid w:val="00B7073E"/>
    <w:rsid w:val="00B72F3F"/>
    <w:rsid w:val="00B7304F"/>
    <w:rsid w:val="00B749CE"/>
    <w:rsid w:val="00B75A41"/>
    <w:rsid w:val="00B7612A"/>
    <w:rsid w:val="00B7620D"/>
    <w:rsid w:val="00B76CC7"/>
    <w:rsid w:val="00B778A0"/>
    <w:rsid w:val="00B77CFD"/>
    <w:rsid w:val="00B81578"/>
    <w:rsid w:val="00B82356"/>
    <w:rsid w:val="00B8471C"/>
    <w:rsid w:val="00B84D07"/>
    <w:rsid w:val="00B85083"/>
    <w:rsid w:val="00B8706B"/>
    <w:rsid w:val="00B90C36"/>
    <w:rsid w:val="00B91A5D"/>
    <w:rsid w:val="00B922C0"/>
    <w:rsid w:val="00B92464"/>
    <w:rsid w:val="00B92C91"/>
    <w:rsid w:val="00B94DF4"/>
    <w:rsid w:val="00B966B2"/>
    <w:rsid w:val="00BA04E6"/>
    <w:rsid w:val="00BA093E"/>
    <w:rsid w:val="00BA1AE4"/>
    <w:rsid w:val="00BA1B1A"/>
    <w:rsid w:val="00BA3EBC"/>
    <w:rsid w:val="00BA581D"/>
    <w:rsid w:val="00BB0623"/>
    <w:rsid w:val="00BB0D2B"/>
    <w:rsid w:val="00BB201A"/>
    <w:rsid w:val="00BB2641"/>
    <w:rsid w:val="00BB28C4"/>
    <w:rsid w:val="00BB6C33"/>
    <w:rsid w:val="00BC175D"/>
    <w:rsid w:val="00BC1A02"/>
    <w:rsid w:val="00BC2C7D"/>
    <w:rsid w:val="00BC2F0A"/>
    <w:rsid w:val="00BC322F"/>
    <w:rsid w:val="00BC3DC8"/>
    <w:rsid w:val="00BC6068"/>
    <w:rsid w:val="00BC693F"/>
    <w:rsid w:val="00BC7A0C"/>
    <w:rsid w:val="00BD0CEF"/>
    <w:rsid w:val="00BD2942"/>
    <w:rsid w:val="00BD34B1"/>
    <w:rsid w:val="00BD4160"/>
    <w:rsid w:val="00BD463E"/>
    <w:rsid w:val="00BD5577"/>
    <w:rsid w:val="00BD7EDC"/>
    <w:rsid w:val="00BD7F1D"/>
    <w:rsid w:val="00BE1ED5"/>
    <w:rsid w:val="00BE4012"/>
    <w:rsid w:val="00BE526D"/>
    <w:rsid w:val="00BE5DE1"/>
    <w:rsid w:val="00BE60C3"/>
    <w:rsid w:val="00BE66FF"/>
    <w:rsid w:val="00BE7196"/>
    <w:rsid w:val="00BE7D5E"/>
    <w:rsid w:val="00BF2E20"/>
    <w:rsid w:val="00BF4961"/>
    <w:rsid w:val="00BF4B7A"/>
    <w:rsid w:val="00BF5A28"/>
    <w:rsid w:val="00BF63C6"/>
    <w:rsid w:val="00BF6A64"/>
    <w:rsid w:val="00C00BC9"/>
    <w:rsid w:val="00C046CA"/>
    <w:rsid w:val="00C1140E"/>
    <w:rsid w:val="00C121C6"/>
    <w:rsid w:val="00C13924"/>
    <w:rsid w:val="00C1584F"/>
    <w:rsid w:val="00C169FC"/>
    <w:rsid w:val="00C16ABD"/>
    <w:rsid w:val="00C16CAA"/>
    <w:rsid w:val="00C20515"/>
    <w:rsid w:val="00C20E42"/>
    <w:rsid w:val="00C2108A"/>
    <w:rsid w:val="00C21265"/>
    <w:rsid w:val="00C21968"/>
    <w:rsid w:val="00C22346"/>
    <w:rsid w:val="00C23386"/>
    <w:rsid w:val="00C26BD9"/>
    <w:rsid w:val="00C301A2"/>
    <w:rsid w:val="00C301DA"/>
    <w:rsid w:val="00C30974"/>
    <w:rsid w:val="00C31086"/>
    <w:rsid w:val="00C32208"/>
    <w:rsid w:val="00C322E6"/>
    <w:rsid w:val="00C33775"/>
    <w:rsid w:val="00C33B6C"/>
    <w:rsid w:val="00C34561"/>
    <w:rsid w:val="00C34C95"/>
    <w:rsid w:val="00C37DB9"/>
    <w:rsid w:val="00C4038C"/>
    <w:rsid w:val="00C41D72"/>
    <w:rsid w:val="00C41DBC"/>
    <w:rsid w:val="00C426A5"/>
    <w:rsid w:val="00C43012"/>
    <w:rsid w:val="00C430F3"/>
    <w:rsid w:val="00C435CD"/>
    <w:rsid w:val="00C4373D"/>
    <w:rsid w:val="00C44BEA"/>
    <w:rsid w:val="00C47306"/>
    <w:rsid w:val="00C478D2"/>
    <w:rsid w:val="00C5191A"/>
    <w:rsid w:val="00C54DD6"/>
    <w:rsid w:val="00C550C0"/>
    <w:rsid w:val="00C5511D"/>
    <w:rsid w:val="00C56245"/>
    <w:rsid w:val="00C56CB0"/>
    <w:rsid w:val="00C57C62"/>
    <w:rsid w:val="00C57D98"/>
    <w:rsid w:val="00C60068"/>
    <w:rsid w:val="00C60E4F"/>
    <w:rsid w:val="00C6320F"/>
    <w:rsid w:val="00C63A8B"/>
    <w:rsid w:val="00C6454C"/>
    <w:rsid w:val="00C64CA2"/>
    <w:rsid w:val="00C64CAC"/>
    <w:rsid w:val="00C653BD"/>
    <w:rsid w:val="00C675FC"/>
    <w:rsid w:val="00C70577"/>
    <w:rsid w:val="00C75A51"/>
    <w:rsid w:val="00C762DE"/>
    <w:rsid w:val="00C76641"/>
    <w:rsid w:val="00C77357"/>
    <w:rsid w:val="00C80AF6"/>
    <w:rsid w:val="00C826AF"/>
    <w:rsid w:val="00C8340E"/>
    <w:rsid w:val="00C86B7C"/>
    <w:rsid w:val="00C86C5D"/>
    <w:rsid w:val="00C87611"/>
    <w:rsid w:val="00C9079A"/>
    <w:rsid w:val="00C9101D"/>
    <w:rsid w:val="00C94D6F"/>
    <w:rsid w:val="00C95E15"/>
    <w:rsid w:val="00CA037B"/>
    <w:rsid w:val="00CA0BAA"/>
    <w:rsid w:val="00CA2205"/>
    <w:rsid w:val="00CA3405"/>
    <w:rsid w:val="00CA4A9A"/>
    <w:rsid w:val="00CA4C4B"/>
    <w:rsid w:val="00CA584E"/>
    <w:rsid w:val="00CA5DE0"/>
    <w:rsid w:val="00CA612D"/>
    <w:rsid w:val="00CA61A5"/>
    <w:rsid w:val="00CA7273"/>
    <w:rsid w:val="00CB0608"/>
    <w:rsid w:val="00CB167A"/>
    <w:rsid w:val="00CB40E8"/>
    <w:rsid w:val="00CB5061"/>
    <w:rsid w:val="00CB63DD"/>
    <w:rsid w:val="00CB6867"/>
    <w:rsid w:val="00CC12C0"/>
    <w:rsid w:val="00CC22E6"/>
    <w:rsid w:val="00CC3E40"/>
    <w:rsid w:val="00CD22D6"/>
    <w:rsid w:val="00CD312B"/>
    <w:rsid w:val="00CD360B"/>
    <w:rsid w:val="00CD3C83"/>
    <w:rsid w:val="00CD40A0"/>
    <w:rsid w:val="00CD46A4"/>
    <w:rsid w:val="00CD4903"/>
    <w:rsid w:val="00CD4C1A"/>
    <w:rsid w:val="00CD4EC2"/>
    <w:rsid w:val="00CD5E15"/>
    <w:rsid w:val="00CD66DA"/>
    <w:rsid w:val="00CD6E3C"/>
    <w:rsid w:val="00CD7928"/>
    <w:rsid w:val="00CD7E35"/>
    <w:rsid w:val="00CE01FA"/>
    <w:rsid w:val="00CE1FA9"/>
    <w:rsid w:val="00CE242F"/>
    <w:rsid w:val="00CE5136"/>
    <w:rsid w:val="00CE68F1"/>
    <w:rsid w:val="00CF015B"/>
    <w:rsid w:val="00CF0449"/>
    <w:rsid w:val="00CF1845"/>
    <w:rsid w:val="00CF2BAE"/>
    <w:rsid w:val="00CF323F"/>
    <w:rsid w:val="00CF3A40"/>
    <w:rsid w:val="00CF3CEA"/>
    <w:rsid w:val="00CF4986"/>
    <w:rsid w:val="00CF4C01"/>
    <w:rsid w:val="00CF4C62"/>
    <w:rsid w:val="00CF62BB"/>
    <w:rsid w:val="00CF64AF"/>
    <w:rsid w:val="00CF71B3"/>
    <w:rsid w:val="00CF7413"/>
    <w:rsid w:val="00D001C1"/>
    <w:rsid w:val="00D02A91"/>
    <w:rsid w:val="00D03591"/>
    <w:rsid w:val="00D0466F"/>
    <w:rsid w:val="00D04873"/>
    <w:rsid w:val="00D04CA8"/>
    <w:rsid w:val="00D04EF2"/>
    <w:rsid w:val="00D053A1"/>
    <w:rsid w:val="00D05BC0"/>
    <w:rsid w:val="00D05C34"/>
    <w:rsid w:val="00D131E9"/>
    <w:rsid w:val="00D1445C"/>
    <w:rsid w:val="00D170C6"/>
    <w:rsid w:val="00D243DF"/>
    <w:rsid w:val="00D24CE1"/>
    <w:rsid w:val="00D274F2"/>
    <w:rsid w:val="00D306B1"/>
    <w:rsid w:val="00D30BD4"/>
    <w:rsid w:val="00D30F9B"/>
    <w:rsid w:val="00D31912"/>
    <w:rsid w:val="00D31D01"/>
    <w:rsid w:val="00D32355"/>
    <w:rsid w:val="00D3485E"/>
    <w:rsid w:val="00D34C81"/>
    <w:rsid w:val="00D37A2D"/>
    <w:rsid w:val="00D41343"/>
    <w:rsid w:val="00D422F3"/>
    <w:rsid w:val="00D43E3E"/>
    <w:rsid w:val="00D44A40"/>
    <w:rsid w:val="00D46666"/>
    <w:rsid w:val="00D474A5"/>
    <w:rsid w:val="00D47BCB"/>
    <w:rsid w:val="00D51774"/>
    <w:rsid w:val="00D5571F"/>
    <w:rsid w:val="00D563E7"/>
    <w:rsid w:val="00D564F1"/>
    <w:rsid w:val="00D6113B"/>
    <w:rsid w:val="00D63AA5"/>
    <w:rsid w:val="00D64318"/>
    <w:rsid w:val="00D6440B"/>
    <w:rsid w:val="00D6486F"/>
    <w:rsid w:val="00D6509A"/>
    <w:rsid w:val="00D66ADD"/>
    <w:rsid w:val="00D71A1E"/>
    <w:rsid w:val="00D71B88"/>
    <w:rsid w:val="00D71C7A"/>
    <w:rsid w:val="00D72958"/>
    <w:rsid w:val="00D72C54"/>
    <w:rsid w:val="00D7342F"/>
    <w:rsid w:val="00D74A24"/>
    <w:rsid w:val="00D757AB"/>
    <w:rsid w:val="00D765FC"/>
    <w:rsid w:val="00D76B19"/>
    <w:rsid w:val="00D771D4"/>
    <w:rsid w:val="00D77202"/>
    <w:rsid w:val="00D77B31"/>
    <w:rsid w:val="00D82292"/>
    <w:rsid w:val="00D82DF7"/>
    <w:rsid w:val="00D82F09"/>
    <w:rsid w:val="00D83A03"/>
    <w:rsid w:val="00D842D5"/>
    <w:rsid w:val="00D845D4"/>
    <w:rsid w:val="00D86579"/>
    <w:rsid w:val="00D8675C"/>
    <w:rsid w:val="00D90EB0"/>
    <w:rsid w:val="00D934E6"/>
    <w:rsid w:val="00D97F25"/>
    <w:rsid w:val="00DA0891"/>
    <w:rsid w:val="00DA2CDA"/>
    <w:rsid w:val="00DA2FA2"/>
    <w:rsid w:val="00DA3BFF"/>
    <w:rsid w:val="00DA3E75"/>
    <w:rsid w:val="00DB09A1"/>
    <w:rsid w:val="00DB0E70"/>
    <w:rsid w:val="00DB10F3"/>
    <w:rsid w:val="00DB25FC"/>
    <w:rsid w:val="00DB3934"/>
    <w:rsid w:val="00DB4497"/>
    <w:rsid w:val="00DB5FBB"/>
    <w:rsid w:val="00DB6004"/>
    <w:rsid w:val="00DB6C25"/>
    <w:rsid w:val="00DB7360"/>
    <w:rsid w:val="00DC07D0"/>
    <w:rsid w:val="00DC0BBC"/>
    <w:rsid w:val="00DC0D6D"/>
    <w:rsid w:val="00DC0DEC"/>
    <w:rsid w:val="00DC1953"/>
    <w:rsid w:val="00DC3261"/>
    <w:rsid w:val="00DC4F5C"/>
    <w:rsid w:val="00DC6AF1"/>
    <w:rsid w:val="00DD282A"/>
    <w:rsid w:val="00DD2E85"/>
    <w:rsid w:val="00DD3A3E"/>
    <w:rsid w:val="00DD4D8C"/>
    <w:rsid w:val="00DD5486"/>
    <w:rsid w:val="00DD5851"/>
    <w:rsid w:val="00DD6DFF"/>
    <w:rsid w:val="00DD73AA"/>
    <w:rsid w:val="00DD7923"/>
    <w:rsid w:val="00DD7ECE"/>
    <w:rsid w:val="00DE0CE5"/>
    <w:rsid w:val="00DE2104"/>
    <w:rsid w:val="00DE216C"/>
    <w:rsid w:val="00DE48A7"/>
    <w:rsid w:val="00DE5D8D"/>
    <w:rsid w:val="00DE643F"/>
    <w:rsid w:val="00DE6A17"/>
    <w:rsid w:val="00DE6CDF"/>
    <w:rsid w:val="00DF064D"/>
    <w:rsid w:val="00DF2B28"/>
    <w:rsid w:val="00DF3A60"/>
    <w:rsid w:val="00DF44DB"/>
    <w:rsid w:val="00DF4720"/>
    <w:rsid w:val="00DF4D7F"/>
    <w:rsid w:val="00DF58A5"/>
    <w:rsid w:val="00DF5F1D"/>
    <w:rsid w:val="00DF6433"/>
    <w:rsid w:val="00DF687B"/>
    <w:rsid w:val="00DF7CD6"/>
    <w:rsid w:val="00E0127A"/>
    <w:rsid w:val="00E01419"/>
    <w:rsid w:val="00E01B62"/>
    <w:rsid w:val="00E03033"/>
    <w:rsid w:val="00E03EA5"/>
    <w:rsid w:val="00E052FA"/>
    <w:rsid w:val="00E0567C"/>
    <w:rsid w:val="00E0612B"/>
    <w:rsid w:val="00E113CD"/>
    <w:rsid w:val="00E11DC4"/>
    <w:rsid w:val="00E13D4C"/>
    <w:rsid w:val="00E16856"/>
    <w:rsid w:val="00E16E7A"/>
    <w:rsid w:val="00E221BC"/>
    <w:rsid w:val="00E2364A"/>
    <w:rsid w:val="00E23CD3"/>
    <w:rsid w:val="00E23FFC"/>
    <w:rsid w:val="00E3212A"/>
    <w:rsid w:val="00E3232E"/>
    <w:rsid w:val="00E32F31"/>
    <w:rsid w:val="00E35598"/>
    <w:rsid w:val="00E4110B"/>
    <w:rsid w:val="00E41DBD"/>
    <w:rsid w:val="00E45724"/>
    <w:rsid w:val="00E4574D"/>
    <w:rsid w:val="00E46E39"/>
    <w:rsid w:val="00E478B1"/>
    <w:rsid w:val="00E53B6C"/>
    <w:rsid w:val="00E53CEA"/>
    <w:rsid w:val="00E57815"/>
    <w:rsid w:val="00E605DC"/>
    <w:rsid w:val="00E60B52"/>
    <w:rsid w:val="00E61E0D"/>
    <w:rsid w:val="00E6218C"/>
    <w:rsid w:val="00E62C19"/>
    <w:rsid w:val="00E66585"/>
    <w:rsid w:val="00E67447"/>
    <w:rsid w:val="00E67BEA"/>
    <w:rsid w:val="00E708BF"/>
    <w:rsid w:val="00E70A24"/>
    <w:rsid w:val="00E71A32"/>
    <w:rsid w:val="00E71B65"/>
    <w:rsid w:val="00E73469"/>
    <w:rsid w:val="00E737BF"/>
    <w:rsid w:val="00E738E8"/>
    <w:rsid w:val="00E73E1E"/>
    <w:rsid w:val="00E74B7B"/>
    <w:rsid w:val="00E74D39"/>
    <w:rsid w:val="00E75B46"/>
    <w:rsid w:val="00E76A1D"/>
    <w:rsid w:val="00E76F72"/>
    <w:rsid w:val="00E82A10"/>
    <w:rsid w:val="00E85306"/>
    <w:rsid w:val="00E87310"/>
    <w:rsid w:val="00E90EFA"/>
    <w:rsid w:val="00E910D1"/>
    <w:rsid w:val="00E923E9"/>
    <w:rsid w:val="00E95E79"/>
    <w:rsid w:val="00E9628E"/>
    <w:rsid w:val="00E9780E"/>
    <w:rsid w:val="00EA1BA6"/>
    <w:rsid w:val="00EA44DE"/>
    <w:rsid w:val="00EA4B7B"/>
    <w:rsid w:val="00EA5D44"/>
    <w:rsid w:val="00EA626F"/>
    <w:rsid w:val="00EA7CCD"/>
    <w:rsid w:val="00EB1971"/>
    <w:rsid w:val="00EB427B"/>
    <w:rsid w:val="00EB53A5"/>
    <w:rsid w:val="00EB66DE"/>
    <w:rsid w:val="00EB67D4"/>
    <w:rsid w:val="00EC09AB"/>
    <w:rsid w:val="00EC0BFF"/>
    <w:rsid w:val="00EC0F52"/>
    <w:rsid w:val="00EC333F"/>
    <w:rsid w:val="00EC3C17"/>
    <w:rsid w:val="00EC485B"/>
    <w:rsid w:val="00EC634A"/>
    <w:rsid w:val="00EC7039"/>
    <w:rsid w:val="00EC73CD"/>
    <w:rsid w:val="00ED183B"/>
    <w:rsid w:val="00ED2BC7"/>
    <w:rsid w:val="00ED3716"/>
    <w:rsid w:val="00ED3CED"/>
    <w:rsid w:val="00ED3FA7"/>
    <w:rsid w:val="00ED5849"/>
    <w:rsid w:val="00ED5DA5"/>
    <w:rsid w:val="00EE0DAC"/>
    <w:rsid w:val="00EE0E83"/>
    <w:rsid w:val="00EE1568"/>
    <w:rsid w:val="00EE28E5"/>
    <w:rsid w:val="00EE35A2"/>
    <w:rsid w:val="00EE368A"/>
    <w:rsid w:val="00EE3B6E"/>
    <w:rsid w:val="00EE569E"/>
    <w:rsid w:val="00EE6DB0"/>
    <w:rsid w:val="00EF16BB"/>
    <w:rsid w:val="00EF3E92"/>
    <w:rsid w:val="00EF5431"/>
    <w:rsid w:val="00EF54CF"/>
    <w:rsid w:val="00EF62F9"/>
    <w:rsid w:val="00F008BA"/>
    <w:rsid w:val="00F03E95"/>
    <w:rsid w:val="00F06CD2"/>
    <w:rsid w:val="00F0735F"/>
    <w:rsid w:val="00F10963"/>
    <w:rsid w:val="00F1209C"/>
    <w:rsid w:val="00F12639"/>
    <w:rsid w:val="00F12B28"/>
    <w:rsid w:val="00F1383A"/>
    <w:rsid w:val="00F15832"/>
    <w:rsid w:val="00F1759F"/>
    <w:rsid w:val="00F2011C"/>
    <w:rsid w:val="00F20216"/>
    <w:rsid w:val="00F211A5"/>
    <w:rsid w:val="00F212A0"/>
    <w:rsid w:val="00F22679"/>
    <w:rsid w:val="00F23455"/>
    <w:rsid w:val="00F2357A"/>
    <w:rsid w:val="00F23F96"/>
    <w:rsid w:val="00F27120"/>
    <w:rsid w:val="00F276BC"/>
    <w:rsid w:val="00F27864"/>
    <w:rsid w:val="00F27AF4"/>
    <w:rsid w:val="00F30647"/>
    <w:rsid w:val="00F314F2"/>
    <w:rsid w:val="00F3164B"/>
    <w:rsid w:val="00F31E09"/>
    <w:rsid w:val="00F324F4"/>
    <w:rsid w:val="00F3366C"/>
    <w:rsid w:val="00F34408"/>
    <w:rsid w:val="00F36451"/>
    <w:rsid w:val="00F36B6B"/>
    <w:rsid w:val="00F3766F"/>
    <w:rsid w:val="00F40299"/>
    <w:rsid w:val="00F40F73"/>
    <w:rsid w:val="00F4270E"/>
    <w:rsid w:val="00F428B5"/>
    <w:rsid w:val="00F43D67"/>
    <w:rsid w:val="00F4479A"/>
    <w:rsid w:val="00F45BE1"/>
    <w:rsid w:val="00F45FC1"/>
    <w:rsid w:val="00F4663B"/>
    <w:rsid w:val="00F52D5C"/>
    <w:rsid w:val="00F605EE"/>
    <w:rsid w:val="00F61664"/>
    <w:rsid w:val="00F63675"/>
    <w:rsid w:val="00F64DBB"/>
    <w:rsid w:val="00F65513"/>
    <w:rsid w:val="00F66470"/>
    <w:rsid w:val="00F677FD"/>
    <w:rsid w:val="00F67DB2"/>
    <w:rsid w:val="00F72630"/>
    <w:rsid w:val="00F73DBA"/>
    <w:rsid w:val="00F743D8"/>
    <w:rsid w:val="00F75A58"/>
    <w:rsid w:val="00F7693C"/>
    <w:rsid w:val="00F76FD8"/>
    <w:rsid w:val="00F7707A"/>
    <w:rsid w:val="00F80CC5"/>
    <w:rsid w:val="00F80DB7"/>
    <w:rsid w:val="00F8255F"/>
    <w:rsid w:val="00F83236"/>
    <w:rsid w:val="00F8714E"/>
    <w:rsid w:val="00F91E57"/>
    <w:rsid w:val="00F948D3"/>
    <w:rsid w:val="00F9559D"/>
    <w:rsid w:val="00F95808"/>
    <w:rsid w:val="00F96334"/>
    <w:rsid w:val="00F979D1"/>
    <w:rsid w:val="00F97D3C"/>
    <w:rsid w:val="00FA2CE7"/>
    <w:rsid w:val="00FB04A1"/>
    <w:rsid w:val="00FB3DF1"/>
    <w:rsid w:val="00FB497C"/>
    <w:rsid w:val="00FC0525"/>
    <w:rsid w:val="00FC0BDD"/>
    <w:rsid w:val="00FC1FD8"/>
    <w:rsid w:val="00FC24A3"/>
    <w:rsid w:val="00FC2D12"/>
    <w:rsid w:val="00FC2D5B"/>
    <w:rsid w:val="00FC33B3"/>
    <w:rsid w:val="00FC6865"/>
    <w:rsid w:val="00FC6CB9"/>
    <w:rsid w:val="00FC7392"/>
    <w:rsid w:val="00FC7CBB"/>
    <w:rsid w:val="00FD02F6"/>
    <w:rsid w:val="00FD09AF"/>
    <w:rsid w:val="00FD2120"/>
    <w:rsid w:val="00FD33A0"/>
    <w:rsid w:val="00FD36A6"/>
    <w:rsid w:val="00FD4683"/>
    <w:rsid w:val="00FD6F4E"/>
    <w:rsid w:val="00FE0564"/>
    <w:rsid w:val="00FE1783"/>
    <w:rsid w:val="00FE1FF2"/>
    <w:rsid w:val="00FE2EB8"/>
    <w:rsid w:val="00FE497A"/>
    <w:rsid w:val="00FE4AA2"/>
    <w:rsid w:val="00FE51C1"/>
    <w:rsid w:val="00FE5E6D"/>
    <w:rsid w:val="00FE6371"/>
    <w:rsid w:val="00FE679D"/>
    <w:rsid w:val="00FE6CF4"/>
    <w:rsid w:val="00FE6EA0"/>
    <w:rsid w:val="00FE7B3D"/>
    <w:rsid w:val="00FE7DDB"/>
    <w:rsid w:val="00FF0CA3"/>
    <w:rsid w:val="00FF2F8C"/>
    <w:rsid w:val="00FF3A8B"/>
    <w:rsid w:val="00FF58DA"/>
    <w:rsid w:val="00FF5F2B"/>
    <w:rsid w:val="00FF6A06"/>
    <w:rsid w:val="00FF794A"/>
    <w:rsid w:val="00FF7B8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92FA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4"/>
        <w:szCs w:val="24"/>
        <w:lang w:val="fi-FI" w:eastAsia="fi-FI" w:bidi="ar-SA"/>
      </w:rPr>
    </w:rPrDefault>
    <w:pPrDefault>
      <w:pPr>
        <w:spacing w:after="160" w:line="480"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E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6D1661"/>
    <w:rPr>
      <w:rFonts w:cs="Times New Roman"/>
      <w:sz w:val="16"/>
    </w:rPr>
  </w:style>
  <w:style w:type="paragraph" w:styleId="CommentText">
    <w:name w:val="annotation text"/>
    <w:basedOn w:val="Normal"/>
    <w:link w:val="CommentTextChar"/>
    <w:uiPriority w:val="99"/>
    <w:semiHidden/>
    <w:rsid w:val="006D1661"/>
    <w:rPr>
      <w:sz w:val="20"/>
      <w:szCs w:val="20"/>
      <w:lang w:eastAsia="ja-JP"/>
    </w:rPr>
  </w:style>
  <w:style w:type="character" w:customStyle="1" w:styleId="CommentTextChar">
    <w:name w:val="Comment Text Char"/>
    <w:basedOn w:val="DefaultParagraphFont"/>
    <w:link w:val="CommentText"/>
    <w:uiPriority w:val="99"/>
    <w:semiHidden/>
    <w:locked/>
    <w:rsid w:val="006D1661"/>
    <w:rPr>
      <w:rFonts w:ascii="Calibri" w:hAnsi="Calibri" w:cs="Times New Roman"/>
      <w:sz w:val="20"/>
    </w:rPr>
  </w:style>
  <w:style w:type="paragraph" w:styleId="BalloonText">
    <w:name w:val="Balloon Text"/>
    <w:basedOn w:val="Normal"/>
    <w:link w:val="BalloonTextChar"/>
    <w:uiPriority w:val="99"/>
    <w:semiHidden/>
    <w:rsid w:val="006D1661"/>
    <w:pPr>
      <w:spacing w:after="0" w:line="240" w:lineRule="auto"/>
    </w:pPr>
    <w:rPr>
      <w:rFonts w:ascii="Segoe UI" w:hAnsi="Segoe UI"/>
      <w:sz w:val="18"/>
      <w:szCs w:val="18"/>
      <w:lang w:eastAsia="ja-JP"/>
    </w:rPr>
  </w:style>
  <w:style w:type="character" w:customStyle="1" w:styleId="BalloonTextChar">
    <w:name w:val="Balloon Text Char"/>
    <w:basedOn w:val="DefaultParagraphFont"/>
    <w:link w:val="BalloonText"/>
    <w:uiPriority w:val="99"/>
    <w:semiHidden/>
    <w:locked/>
    <w:rsid w:val="006D1661"/>
    <w:rPr>
      <w:rFonts w:ascii="Segoe UI" w:hAnsi="Segoe UI" w:cs="Times New Roman"/>
      <w:sz w:val="18"/>
    </w:rPr>
  </w:style>
  <w:style w:type="paragraph" w:styleId="CommentSubject">
    <w:name w:val="annotation subject"/>
    <w:basedOn w:val="CommentText"/>
    <w:next w:val="CommentText"/>
    <w:link w:val="CommentSubjectChar"/>
    <w:uiPriority w:val="99"/>
    <w:semiHidden/>
    <w:rsid w:val="004879FF"/>
    <w:pPr>
      <w:spacing w:line="240" w:lineRule="auto"/>
    </w:pPr>
    <w:rPr>
      <w:b/>
      <w:bCs/>
    </w:rPr>
  </w:style>
  <w:style w:type="character" w:customStyle="1" w:styleId="CommentSubjectChar">
    <w:name w:val="Comment Subject Char"/>
    <w:basedOn w:val="CommentTextChar"/>
    <w:link w:val="CommentSubject"/>
    <w:uiPriority w:val="99"/>
    <w:semiHidden/>
    <w:locked/>
    <w:rsid w:val="004879FF"/>
    <w:rPr>
      <w:rFonts w:ascii="Calibri" w:hAnsi="Calibri" w:cs="Times New Roman"/>
      <w:b/>
      <w:sz w:val="20"/>
    </w:rPr>
  </w:style>
  <w:style w:type="paragraph" w:styleId="Revision">
    <w:name w:val="Revision"/>
    <w:hidden/>
    <w:uiPriority w:val="99"/>
    <w:semiHidden/>
    <w:rsid w:val="00C20515"/>
    <w:rPr>
      <w:sz w:val="22"/>
      <w:szCs w:val="22"/>
      <w:lang w:eastAsia="en-US"/>
    </w:rPr>
  </w:style>
  <w:style w:type="paragraph" w:customStyle="1" w:styleId="EndNoteBibliographyTitle">
    <w:name w:val="EndNote Bibliography Title"/>
    <w:basedOn w:val="Normal"/>
    <w:rsid w:val="00CC3E40"/>
    <w:pPr>
      <w:spacing w:after="0"/>
      <w:jc w:val="center"/>
    </w:pPr>
    <w:rPr>
      <w:rFonts w:ascii="Times New Roman" w:hAnsi="Times New Roman"/>
      <w:lang w:val="en-US"/>
    </w:rPr>
  </w:style>
  <w:style w:type="paragraph" w:customStyle="1" w:styleId="EndNoteBibliography">
    <w:name w:val="EndNote Bibliography"/>
    <w:basedOn w:val="Normal"/>
    <w:rsid w:val="00CC3E40"/>
    <w:pPr>
      <w:spacing w:line="240" w:lineRule="auto"/>
      <w:jc w:val="center"/>
    </w:pPr>
    <w:rPr>
      <w:rFonts w:ascii="Times New Roman" w:hAnsi="Times New Roman"/>
      <w:lang w:val="en-US"/>
    </w:rPr>
  </w:style>
  <w:style w:type="paragraph" w:styleId="Title">
    <w:name w:val="Title"/>
    <w:basedOn w:val="Normal"/>
    <w:next w:val="Normal"/>
    <w:link w:val="TitleChar"/>
    <w:qFormat/>
    <w:locked/>
    <w:rsid w:val="00273F9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273F92"/>
    <w:rPr>
      <w:rFonts w:asciiTheme="majorHAnsi" w:eastAsiaTheme="majorEastAsia" w:hAnsiTheme="majorHAnsi" w:cstheme="majorBidi"/>
      <w:b/>
      <w:bCs/>
      <w:kern w:val="28"/>
      <w:sz w:val="32"/>
      <w:szCs w:val="32"/>
      <w:lang w:eastAsia="en-US"/>
    </w:rPr>
  </w:style>
  <w:style w:type="paragraph" w:styleId="NormalWeb">
    <w:name w:val="Normal (Web)"/>
    <w:basedOn w:val="Normal"/>
    <w:uiPriority w:val="99"/>
    <w:unhideWhenUsed/>
    <w:rsid w:val="006E7D1F"/>
    <w:pPr>
      <w:spacing w:before="100" w:beforeAutospacing="1" w:after="100" w:afterAutospacing="1" w:line="240" w:lineRule="auto"/>
    </w:pPr>
    <w:rPr>
      <w:rFonts w:ascii="Times" w:hAnsi="Times"/>
      <w:sz w:val="20"/>
      <w:szCs w:val="20"/>
      <w:lang w:eastAsia="fi-FI"/>
    </w:rPr>
  </w:style>
  <w:style w:type="paragraph" w:styleId="ListParagraph">
    <w:name w:val="List Paragraph"/>
    <w:basedOn w:val="Normal"/>
    <w:uiPriority w:val="34"/>
    <w:qFormat/>
    <w:rsid w:val="00471A41"/>
    <w:pPr>
      <w:ind w:left="720"/>
      <w:contextualSpacing/>
    </w:pPr>
  </w:style>
  <w:style w:type="character" w:customStyle="1" w:styleId="highlight2">
    <w:name w:val="highlight2"/>
    <w:basedOn w:val="DefaultParagraphFont"/>
    <w:rsid w:val="00101302"/>
  </w:style>
  <w:style w:type="character" w:styleId="Hyperlink">
    <w:name w:val="Hyperlink"/>
    <w:basedOn w:val="DefaultParagraphFont"/>
    <w:uiPriority w:val="99"/>
    <w:semiHidden/>
    <w:unhideWhenUsed/>
    <w:rsid w:val="00ED3FA7"/>
    <w:rPr>
      <w:strike w:val="0"/>
      <w:dstrike w:val="0"/>
      <w:color w:val="3366CC"/>
      <w:u w:val="none"/>
      <w:effect w:val="none"/>
    </w:rPr>
  </w:style>
  <w:style w:type="character" w:customStyle="1" w:styleId="KommentintekstiMerkki1">
    <w:name w:val="Kommentin teksti Merkki1"/>
    <w:uiPriority w:val="99"/>
    <w:semiHidden/>
    <w:rsid w:val="00067653"/>
    <w:rPr>
      <w:sz w:val="24"/>
      <w:szCs w:val="24"/>
      <w:lang w:eastAsia="en-US"/>
    </w:rPr>
  </w:style>
  <w:style w:type="character" w:styleId="PlaceholderText">
    <w:name w:val="Placeholder Text"/>
    <w:basedOn w:val="DefaultParagraphFont"/>
    <w:uiPriority w:val="67"/>
    <w:rsid w:val="00F4479A"/>
    <w:rPr>
      <w:color w:val="808080"/>
    </w:rPr>
  </w:style>
  <w:style w:type="paragraph" w:styleId="Footer">
    <w:name w:val="footer"/>
    <w:basedOn w:val="Normal"/>
    <w:link w:val="FooterChar"/>
    <w:uiPriority w:val="99"/>
    <w:unhideWhenUsed/>
    <w:rsid w:val="00B72F3F"/>
    <w:pPr>
      <w:tabs>
        <w:tab w:val="center" w:pos="4819"/>
        <w:tab w:val="right" w:pos="9638"/>
      </w:tabs>
      <w:spacing w:after="0" w:line="240" w:lineRule="auto"/>
    </w:pPr>
  </w:style>
  <w:style w:type="character" w:customStyle="1" w:styleId="FooterChar">
    <w:name w:val="Footer Char"/>
    <w:basedOn w:val="DefaultParagraphFont"/>
    <w:link w:val="Footer"/>
    <w:uiPriority w:val="99"/>
    <w:rsid w:val="00B72F3F"/>
    <w:rPr>
      <w:sz w:val="22"/>
      <w:szCs w:val="22"/>
      <w:lang w:eastAsia="en-US"/>
    </w:rPr>
  </w:style>
  <w:style w:type="character" w:styleId="PageNumber">
    <w:name w:val="page number"/>
    <w:basedOn w:val="DefaultParagraphFont"/>
    <w:uiPriority w:val="99"/>
    <w:semiHidden/>
    <w:unhideWhenUsed/>
    <w:rsid w:val="00B72F3F"/>
  </w:style>
  <w:style w:type="character" w:styleId="LineNumber">
    <w:name w:val="line number"/>
    <w:basedOn w:val="DefaultParagraphFont"/>
    <w:uiPriority w:val="99"/>
    <w:semiHidden/>
    <w:unhideWhenUsed/>
    <w:rsid w:val="009003AA"/>
  </w:style>
  <w:style w:type="table" w:styleId="TableGrid">
    <w:name w:val="Table Grid"/>
    <w:basedOn w:val="TableNormal"/>
    <w:locked/>
    <w:rsid w:val="003D1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26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6371">
      <w:bodyDiv w:val="1"/>
      <w:marLeft w:val="0"/>
      <w:marRight w:val="0"/>
      <w:marTop w:val="0"/>
      <w:marBottom w:val="0"/>
      <w:divBdr>
        <w:top w:val="none" w:sz="0" w:space="0" w:color="auto"/>
        <w:left w:val="none" w:sz="0" w:space="0" w:color="auto"/>
        <w:bottom w:val="none" w:sz="0" w:space="0" w:color="auto"/>
        <w:right w:val="none" w:sz="0" w:space="0" w:color="auto"/>
      </w:divBdr>
    </w:div>
    <w:div w:id="106200234">
      <w:bodyDiv w:val="1"/>
      <w:marLeft w:val="0"/>
      <w:marRight w:val="0"/>
      <w:marTop w:val="0"/>
      <w:marBottom w:val="0"/>
      <w:divBdr>
        <w:top w:val="none" w:sz="0" w:space="0" w:color="auto"/>
        <w:left w:val="none" w:sz="0" w:space="0" w:color="auto"/>
        <w:bottom w:val="none" w:sz="0" w:space="0" w:color="auto"/>
        <w:right w:val="none" w:sz="0" w:space="0" w:color="auto"/>
      </w:divBdr>
    </w:div>
    <w:div w:id="301423772">
      <w:bodyDiv w:val="1"/>
      <w:marLeft w:val="0"/>
      <w:marRight w:val="0"/>
      <w:marTop w:val="0"/>
      <w:marBottom w:val="0"/>
      <w:divBdr>
        <w:top w:val="none" w:sz="0" w:space="0" w:color="auto"/>
        <w:left w:val="none" w:sz="0" w:space="0" w:color="auto"/>
        <w:bottom w:val="none" w:sz="0" w:space="0" w:color="auto"/>
        <w:right w:val="none" w:sz="0" w:space="0" w:color="auto"/>
      </w:divBdr>
    </w:div>
    <w:div w:id="348994110">
      <w:bodyDiv w:val="1"/>
      <w:marLeft w:val="0"/>
      <w:marRight w:val="0"/>
      <w:marTop w:val="0"/>
      <w:marBottom w:val="0"/>
      <w:divBdr>
        <w:top w:val="none" w:sz="0" w:space="0" w:color="auto"/>
        <w:left w:val="none" w:sz="0" w:space="0" w:color="auto"/>
        <w:bottom w:val="none" w:sz="0" w:space="0" w:color="auto"/>
        <w:right w:val="none" w:sz="0" w:space="0" w:color="auto"/>
      </w:divBdr>
      <w:divsChild>
        <w:div w:id="1697854578">
          <w:marLeft w:val="0"/>
          <w:marRight w:val="1"/>
          <w:marTop w:val="0"/>
          <w:marBottom w:val="0"/>
          <w:divBdr>
            <w:top w:val="none" w:sz="0" w:space="0" w:color="auto"/>
            <w:left w:val="none" w:sz="0" w:space="0" w:color="auto"/>
            <w:bottom w:val="none" w:sz="0" w:space="0" w:color="auto"/>
            <w:right w:val="none" w:sz="0" w:space="0" w:color="auto"/>
          </w:divBdr>
          <w:divsChild>
            <w:div w:id="1584954229">
              <w:marLeft w:val="0"/>
              <w:marRight w:val="0"/>
              <w:marTop w:val="0"/>
              <w:marBottom w:val="0"/>
              <w:divBdr>
                <w:top w:val="none" w:sz="0" w:space="0" w:color="auto"/>
                <w:left w:val="none" w:sz="0" w:space="0" w:color="auto"/>
                <w:bottom w:val="none" w:sz="0" w:space="0" w:color="auto"/>
                <w:right w:val="none" w:sz="0" w:space="0" w:color="auto"/>
              </w:divBdr>
              <w:divsChild>
                <w:div w:id="1677228116">
                  <w:marLeft w:val="0"/>
                  <w:marRight w:val="1"/>
                  <w:marTop w:val="0"/>
                  <w:marBottom w:val="0"/>
                  <w:divBdr>
                    <w:top w:val="none" w:sz="0" w:space="0" w:color="auto"/>
                    <w:left w:val="none" w:sz="0" w:space="0" w:color="auto"/>
                    <w:bottom w:val="none" w:sz="0" w:space="0" w:color="auto"/>
                    <w:right w:val="none" w:sz="0" w:space="0" w:color="auto"/>
                  </w:divBdr>
                  <w:divsChild>
                    <w:div w:id="1048260307">
                      <w:marLeft w:val="0"/>
                      <w:marRight w:val="0"/>
                      <w:marTop w:val="0"/>
                      <w:marBottom w:val="0"/>
                      <w:divBdr>
                        <w:top w:val="none" w:sz="0" w:space="0" w:color="auto"/>
                        <w:left w:val="none" w:sz="0" w:space="0" w:color="auto"/>
                        <w:bottom w:val="none" w:sz="0" w:space="0" w:color="auto"/>
                        <w:right w:val="none" w:sz="0" w:space="0" w:color="auto"/>
                      </w:divBdr>
                      <w:divsChild>
                        <w:div w:id="507139340">
                          <w:marLeft w:val="0"/>
                          <w:marRight w:val="0"/>
                          <w:marTop w:val="0"/>
                          <w:marBottom w:val="0"/>
                          <w:divBdr>
                            <w:top w:val="none" w:sz="0" w:space="0" w:color="auto"/>
                            <w:left w:val="none" w:sz="0" w:space="0" w:color="auto"/>
                            <w:bottom w:val="none" w:sz="0" w:space="0" w:color="auto"/>
                            <w:right w:val="none" w:sz="0" w:space="0" w:color="auto"/>
                          </w:divBdr>
                          <w:divsChild>
                            <w:div w:id="1904564518">
                              <w:marLeft w:val="0"/>
                              <w:marRight w:val="0"/>
                              <w:marTop w:val="120"/>
                              <w:marBottom w:val="360"/>
                              <w:divBdr>
                                <w:top w:val="none" w:sz="0" w:space="0" w:color="auto"/>
                                <w:left w:val="none" w:sz="0" w:space="0" w:color="auto"/>
                                <w:bottom w:val="none" w:sz="0" w:space="0" w:color="auto"/>
                                <w:right w:val="none" w:sz="0" w:space="0" w:color="auto"/>
                              </w:divBdr>
                              <w:divsChild>
                                <w:div w:id="779760496">
                                  <w:marLeft w:val="0"/>
                                  <w:marRight w:val="0"/>
                                  <w:marTop w:val="0"/>
                                  <w:marBottom w:val="0"/>
                                  <w:divBdr>
                                    <w:top w:val="none" w:sz="0" w:space="0" w:color="auto"/>
                                    <w:left w:val="none" w:sz="0" w:space="0" w:color="auto"/>
                                    <w:bottom w:val="none" w:sz="0" w:space="0" w:color="auto"/>
                                    <w:right w:val="none" w:sz="0" w:space="0" w:color="auto"/>
                                  </w:divBdr>
                                  <w:divsChild>
                                    <w:div w:id="10427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170698">
      <w:bodyDiv w:val="1"/>
      <w:marLeft w:val="0"/>
      <w:marRight w:val="0"/>
      <w:marTop w:val="0"/>
      <w:marBottom w:val="0"/>
      <w:divBdr>
        <w:top w:val="none" w:sz="0" w:space="0" w:color="auto"/>
        <w:left w:val="none" w:sz="0" w:space="0" w:color="auto"/>
        <w:bottom w:val="none" w:sz="0" w:space="0" w:color="auto"/>
        <w:right w:val="none" w:sz="0" w:space="0" w:color="auto"/>
      </w:divBdr>
    </w:div>
    <w:div w:id="432283384">
      <w:bodyDiv w:val="1"/>
      <w:marLeft w:val="0"/>
      <w:marRight w:val="0"/>
      <w:marTop w:val="0"/>
      <w:marBottom w:val="0"/>
      <w:divBdr>
        <w:top w:val="none" w:sz="0" w:space="0" w:color="auto"/>
        <w:left w:val="none" w:sz="0" w:space="0" w:color="auto"/>
        <w:bottom w:val="none" w:sz="0" w:space="0" w:color="auto"/>
        <w:right w:val="none" w:sz="0" w:space="0" w:color="auto"/>
      </w:divBdr>
    </w:div>
    <w:div w:id="468745122">
      <w:bodyDiv w:val="1"/>
      <w:marLeft w:val="0"/>
      <w:marRight w:val="0"/>
      <w:marTop w:val="0"/>
      <w:marBottom w:val="0"/>
      <w:divBdr>
        <w:top w:val="none" w:sz="0" w:space="0" w:color="auto"/>
        <w:left w:val="none" w:sz="0" w:space="0" w:color="auto"/>
        <w:bottom w:val="none" w:sz="0" w:space="0" w:color="auto"/>
        <w:right w:val="none" w:sz="0" w:space="0" w:color="auto"/>
      </w:divBdr>
      <w:divsChild>
        <w:div w:id="1273711729">
          <w:marLeft w:val="0"/>
          <w:marRight w:val="0"/>
          <w:marTop w:val="0"/>
          <w:marBottom w:val="0"/>
          <w:divBdr>
            <w:top w:val="single" w:sz="2" w:space="0" w:color="2E2E2E"/>
            <w:left w:val="single" w:sz="2" w:space="0" w:color="2E2E2E"/>
            <w:bottom w:val="single" w:sz="2" w:space="0" w:color="2E2E2E"/>
            <w:right w:val="single" w:sz="2" w:space="0" w:color="2E2E2E"/>
          </w:divBdr>
          <w:divsChild>
            <w:div w:id="1645281379">
              <w:marLeft w:val="0"/>
              <w:marRight w:val="0"/>
              <w:marTop w:val="0"/>
              <w:marBottom w:val="0"/>
              <w:divBdr>
                <w:top w:val="single" w:sz="24" w:space="0" w:color="C9C9C9"/>
                <w:left w:val="single" w:sz="24" w:space="0" w:color="C9C9C9"/>
                <w:bottom w:val="single" w:sz="24" w:space="0" w:color="C9C9C9"/>
                <w:right w:val="single" w:sz="24" w:space="0" w:color="C9C9C9"/>
              </w:divBdr>
              <w:divsChild>
                <w:div w:id="1911384417">
                  <w:marLeft w:val="0"/>
                  <w:marRight w:val="0"/>
                  <w:marTop w:val="0"/>
                  <w:marBottom w:val="0"/>
                  <w:divBdr>
                    <w:top w:val="none" w:sz="0" w:space="0" w:color="auto"/>
                    <w:left w:val="single" w:sz="6" w:space="0" w:color="C9C9C9"/>
                    <w:bottom w:val="none" w:sz="0" w:space="0" w:color="auto"/>
                    <w:right w:val="none" w:sz="0" w:space="0" w:color="auto"/>
                  </w:divBdr>
                  <w:divsChild>
                    <w:div w:id="17582825">
                      <w:marLeft w:val="0"/>
                      <w:marRight w:val="0"/>
                      <w:marTop w:val="0"/>
                      <w:marBottom w:val="0"/>
                      <w:divBdr>
                        <w:top w:val="none" w:sz="0" w:space="0" w:color="auto"/>
                        <w:left w:val="none" w:sz="0" w:space="0" w:color="auto"/>
                        <w:bottom w:val="none" w:sz="0" w:space="0" w:color="auto"/>
                        <w:right w:val="none" w:sz="0" w:space="0" w:color="auto"/>
                      </w:divBdr>
                      <w:divsChild>
                        <w:div w:id="260920503">
                          <w:marLeft w:val="0"/>
                          <w:marRight w:val="0"/>
                          <w:marTop w:val="0"/>
                          <w:marBottom w:val="0"/>
                          <w:divBdr>
                            <w:top w:val="none" w:sz="0" w:space="0" w:color="auto"/>
                            <w:left w:val="none" w:sz="0" w:space="0" w:color="auto"/>
                            <w:bottom w:val="none" w:sz="0" w:space="0" w:color="auto"/>
                            <w:right w:val="none" w:sz="0" w:space="0" w:color="auto"/>
                          </w:divBdr>
                          <w:divsChild>
                            <w:div w:id="1454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208055">
      <w:bodyDiv w:val="1"/>
      <w:marLeft w:val="0"/>
      <w:marRight w:val="0"/>
      <w:marTop w:val="0"/>
      <w:marBottom w:val="0"/>
      <w:divBdr>
        <w:top w:val="none" w:sz="0" w:space="0" w:color="auto"/>
        <w:left w:val="none" w:sz="0" w:space="0" w:color="auto"/>
        <w:bottom w:val="none" w:sz="0" w:space="0" w:color="auto"/>
        <w:right w:val="none" w:sz="0" w:space="0" w:color="auto"/>
      </w:divBdr>
    </w:div>
    <w:div w:id="612638230">
      <w:bodyDiv w:val="1"/>
      <w:marLeft w:val="0"/>
      <w:marRight w:val="0"/>
      <w:marTop w:val="0"/>
      <w:marBottom w:val="0"/>
      <w:divBdr>
        <w:top w:val="none" w:sz="0" w:space="0" w:color="auto"/>
        <w:left w:val="none" w:sz="0" w:space="0" w:color="auto"/>
        <w:bottom w:val="none" w:sz="0" w:space="0" w:color="auto"/>
        <w:right w:val="none" w:sz="0" w:space="0" w:color="auto"/>
      </w:divBdr>
    </w:div>
    <w:div w:id="635992709">
      <w:bodyDiv w:val="1"/>
      <w:marLeft w:val="0"/>
      <w:marRight w:val="0"/>
      <w:marTop w:val="0"/>
      <w:marBottom w:val="0"/>
      <w:divBdr>
        <w:top w:val="none" w:sz="0" w:space="0" w:color="auto"/>
        <w:left w:val="none" w:sz="0" w:space="0" w:color="auto"/>
        <w:bottom w:val="none" w:sz="0" w:space="0" w:color="auto"/>
        <w:right w:val="none" w:sz="0" w:space="0" w:color="auto"/>
      </w:divBdr>
    </w:div>
    <w:div w:id="1048602438">
      <w:bodyDiv w:val="1"/>
      <w:marLeft w:val="0"/>
      <w:marRight w:val="0"/>
      <w:marTop w:val="0"/>
      <w:marBottom w:val="0"/>
      <w:divBdr>
        <w:top w:val="none" w:sz="0" w:space="0" w:color="auto"/>
        <w:left w:val="none" w:sz="0" w:space="0" w:color="auto"/>
        <w:bottom w:val="none" w:sz="0" w:space="0" w:color="auto"/>
        <w:right w:val="none" w:sz="0" w:space="0" w:color="auto"/>
      </w:divBdr>
      <w:divsChild>
        <w:div w:id="256409387">
          <w:marLeft w:val="0"/>
          <w:marRight w:val="0"/>
          <w:marTop w:val="0"/>
          <w:marBottom w:val="0"/>
          <w:divBdr>
            <w:top w:val="none" w:sz="0" w:space="0" w:color="auto"/>
            <w:left w:val="none" w:sz="0" w:space="0" w:color="auto"/>
            <w:bottom w:val="none" w:sz="0" w:space="0" w:color="auto"/>
            <w:right w:val="none" w:sz="0" w:space="0" w:color="auto"/>
          </w:divBdr>
          <w:divsChild>
            <w:div w:id="5545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0184">
      <w:bodyDiv w:val="1"/>
      <w:marLeft w:val="0"/>
      <w:marRight w:val="0"/>
      <w:marTop w:val="0"/>
      <w:marBottom w:val="0"/>
      <w:divBdr>
        <w:top w:val="none" w:sz="0" w:space="0" w:color="auto"/>
        <w:left w:val="none" w:sz="0" w:space="0" w:color="auto"/>
        <w:bottom w:val="none" w:sz="0" w:space="0" w:color="auto"/>
        <w:right w:val="none" w:sz="0" w:space="0" w:color="auto"/>
      </w:divBdr>
    </w:div>
    <w:div w:id="1113014312">
      <w:bodyDiv w:val="1"/>
      <w:marLeft w:val="0"/>
      <w:marRight w:val="0"/>
      <w:marTop w:val="0"/>
      <w:marBottom w:val="0"/>
      <w:divBdr>
        <w:top w:val="none" w:sz="0" w:space="0" w:color="auto"/>
        <w:left w:val="none" w:sz="0" w:space="0" w:color="auto"/>
        <w:bottom w:val="none" w:sz="0" w:space="0" w:color="auto"/>
        <w:right w:val="none" w:sz="0" w:space="0" w:color="auto"/>
      </w:divBdr>
    </w:div>
    <w:div w:id="1205867273">
      <w:bodyDiv w:val="1"/>
      <w:marLeft w:val="0"/>
      <w:marRight w:val="0"/>
      <w:marTop w:val="0"/>
      <w:marBottom w:val="0"/>
      <w:divBdr>
        <w:top w:val="none" w:sz="0" w:space="0" w:color="auto"/>
        <w:left w:val="none" w:sz="0" w:space="0" w:color="auto"/>
        <w:bottom w:val="none" w:sz="0" w:space="0" w:color="auto"/>
        <w:right w:val="none" w:sz="0" w:space="0" w:color="auto"/>
      </w:divBdr>
    </w:div>
    <w:div w:id="1241332988">
      <w:bodyDiv w:val="1"/>
      <w:marLeft w:val="0"/>
      <w:marRight w:val="0"/>
      <w:marTop w:val="0"/>
      <w:marBottom w:val="0"/>
      <w:divBdr>
        <w:top w:val="none" w:sz="0" w:space="0" w:color="auto"/>
        <w:left w:val="none" w:sz="0" w:space="0" w:color="auto"/>
        <w:bottom w:val="none" w:sz="0" w:space="0" w:color="auto"/>
        <w:right w:val="none" w:sz="0" w:space="0" w:color="auto"/>
      </w:divBdr>
      <w:divsChild>
        <w:div w:id="1580140203">
          <w:marLeft w:val="0"/>
          <w:marRight w:val="0"/>
          <w:marTop w:val="0"/>
          <w:marBottom w:val="0"/>
          <w:divBdr>
            <w:top w:val="none" w:sz="0" w:space="0" w:color="auto"/>
            <w:left w:val="none" w:sz="0" w:space="0" w:color="auto"/>
            <w:bottom w:val="none" w:sz="0" w:space="0" w:color="auto"/>
            <w:right w:val="none" w:sz="0" w:space="0" w:color="auto"/>
          </w:divBdr>
          <w:divsChild>
            <w:div w:id="1450508350">
              <w:marLeft w:val="0"/>
              <w:marRight w:val="0"/>
              <w:marTop w:val="0"/>
              <w:marBottom w:val="0"/>
              <w:divBdr>
                <w:top w:val="none" w:sz="0" w:space="0" w:color="auto"/>
                <w:left w:val="none" w:sz="0" w:space="0" w:color="auto"/>
                <w:bottom w:val="none" w:sz="0" w:space="0" w:color="auto"/>
                <w:right w:val="none" w:sz="0" w:space="0" w:color="auto"/>
              </w:divBdr>
              <w:divsChild>
                <w:div w:id="6724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1194">
      <w:bodyDiv w:val="1"/>
      <w:marLeft w:val="0"/>
      <w:marRight w:val="0"/>
      <w:marTop w:val="0"/>
      <w:marBottom w:val="0"/>
      <w:divBdr>
        <w:top w:val="none" w:sz="0" w:space="0" w:color="auto"/>
        <w:left w:val="none" w:sz="0" w:space="0" w:color="auto"/>
        <w:bottom w:val="none" w:sz="0" w:space="0" w:color="auto"/>
        <w:right w:val="none" w:sz="0" w:space="0" w:color="auto"/>
      </w:divBdr>
      <w:divsChild>
        <w:div w:id="183255957">
          <w:marLeft w:val="1166"/>
          <w:marRight w:val="0"/>
          <w:marTop w:val="120"/>
          <w:marBottom w:val="0"/>
          <w:divBdr>
            <w:top w:val="none" w:sz="0" w:space="0" w:color="auto"/>
            <w:left w:val="none" w:sz="0" w:space="0" w:color="auto"/>
            <w:bottom w:val="none" w:sz="0" w:space="0" w:color="auto"/>
            <w:right w:val="none" w:sz="0" w:space="0" w:color="auto"/>
          </w:divBdr>
        </w:div>
        <w:div w:id="393822752">
          <w:marLeft w:val="1166"/>
          <w:marRight w:val="0"/>
          <w:marTop w:val="120"/>
          <w:marBottom w:val="0"/>
          <w:divBdr>
            <w:top w:val="none" w:sz="0" w:space="0" w:color="auto"/>
            <w:left w:val="none" w:sz="0" w:space="0" w:color="auto"/>
            <w:bottom w:val="none" w:sz="0" w:space="0" w:color="auto"/>
            <w:right w:val="none" w:sz="0" w:space="0" w:color="auto"/>
          </w:divBdr>
        </w:div>
        <w:div w:id="659122223">
          <w:marLeft w:val="547"/>
          <w:marRight w:val="0"/>
          <w:marTop w:val="120"/>
          <w:marBottom w:val="0"/>
          <w:divBdr>
            <w:top w:val="none" w:sz="0" w:space="0" w:color="auto"/>
            <w:left w:val="none" w:sz="0" w:space="0" w:color="auto"/>
            <w:bottom w:val="none" w:sz="0" w:space="0" w:color="auto"/>
            <w:right w:val="none" w:sz="0" w:space="0" w:color="auto"/>
          </w:divBdr>
        </w:div>
        <w:div w:id="1010182753">
          <w:marLeft w:val="547"/>
          <w:marRight w:val="0"/>
          <w:marTop w:val="120"/>
          <w:marBottom w:val="0"/>
          <w:divBdr>
            <w:top w:val="none" w:sz="0" w:space="0" w:color="auto"/>
            <w:left w:val="none" w:sz="0" w:space="0" w:color="auto"/>
            <w:bottom w:val="none" w:sz="0" w:space="0" w:color="auto"/>
            <w:right w:val="none" w:sz="0" w:space="0" w:color="auto"/>
          </w:divBdr>
        </w:div>
        <w:div w:id="1014189697">
          <w:marLeft w:val="547"/>
          <w:marRight w:val="0"/>
          <w:marTop w:val="120"/>
          <w:marBottom w:val="0"/>
          <w:divBdr>
            <w:top w:val="none" w:sz="0" w:space="0" w:color="auto"/>
            <w:left w:val="none" w:sz="0" w:space="0" w:color="auto"/>
            <w:bottom w:val="none" w:sz="0" w:space="0" w:color="auto"/>
            <w:right w:val="none" w:sz="0" w:space="0" w:color="auto"/>
          </w:divBdr>
        </w:div>
        <w:div w:id="1027028424">
          <w:marLeft w:val="547"/>
          <w:marRight w:val="0"/>
          <w:marTop w:val="120"/>
          <w:marBottom w:val="0"/>
          <w:divBdr>
            <w:top w:val="none" w:sz="0" w:space="0" w:color="auto"/>
            <w:left w:val="none" w:sz="0" w:space="0" w:color="auto"/>
            <w:bottom w:val="none" w:sz="0" w:space="0" w:color="auto"/>
            <w:right w:val="none" w:sz="0" w:space="0" w:color="auto"/>
          </w:divBdr>
        </w:div>
        <w:div w:id="1526863074">
          <w:marLeft w:val="1166"/>
          <w:marRight w:val="0"/>
          <w:marTop w:val="120"/>
          <w:marBottom w:val="0"/>
          <w:divBdr>
            <w:top w:val="none" w:sz="0" w:space="0" w:color="auto"/>
            <w:left w:val="none" w:sz="0" w:space="0" w:color="auto"/>
            <w:bottom w:val="none" w:sz="0" w:space="0" w:color="auto"/>
            <w:right w:val="none" w:sz="0" w:space="0" w:color="auto"/>
          </w:divBdr>
        </w:div>
        <w:div w:id="1569612539">
          <w:marLeft w:val="1166"/>
          <w:marRight w:val="0"/>
          <w:marTop w:val="120"/>
          <w:marBottom w:val="0"/>
          <w:divBdr>
            <w:top w:val="none" w:sz="0" w:space="0" w:color="auto"/>
            <w:left w:val="none" w:sz="0" w:space="0" w:color="auto"/>
            <w:bottom w:val="none" w:sz="0" w:space="0" w:color="auto"/>
            <w:right w:val="none" w:sz="0" w:space="0" w:color="auto"/>
          </w:divBdr>
        </w:div>
        <w:div w:id="1878008009">
          <w:marLeft w:val="1166"/>
          <w:marRight w:val="0"/>
          <w:marTop w:val="120"/>
          <w:marBottom w:val="0"/>
          <w:divBdr>
            <w:top w:val="none" w:sz="0" w:space="0" w:color="auto"/>
            <w:left w:val="none" w:sz="0" w:space="0" w:color="auto"/>
            <w:bottom w:val="none" w:sz="0" w:space="0" w:color="auto"/>
            <w:right w:val="none" w:sz="0" w:space="0" w:color="auto"/>
          </w:divBdr>
        </w:div>
      </w:divsChild>
    </w:div>
    <w:div w:id="1367561925">
      <w:bodyDiv w:val="1"/>
      <w:marLeft w:val="0"/>
      <w:marRight w:val="0"/>
      <w:marTop w:val="0"/>
      <w:marBottom w:val="0"/>
      <w:divBdr>
        <w:top w:val="none" w:sz="0" w:space="0" w:color="auto"/>
        <w:left w:val="none" w:sz="0" w:space="0" w:color="auto"/>
        <w:bottom w:val="none" w:sz="0" w:space="0" w:color="auto"/>
        <w:right w:val="none" w:sz="0" w:space="0" w:color="auto"/>
      </w:divBdr>
    </w:div>
    <w:div w:id="1519077655">
      <w:bodyDiv w:val="1"/>
      <w:marLeft w:val="0"/>
      <w:marRight w:val="0"/>
      <w:marTop w:val="0"/>
      <w:marBottom w:val="0"/>
      <w:divBdr>
        <w:top w:val="none" w:sz="0" w:space="0" w:color="auto"/>
        <w:left w:val="none" w:sz="0" w:space="0" w:color="auto"/>
        <w:bottom w:val="none" w:sz="0" w:space="0" w:color="auto"/>
        <w:right w:val="none" w:sz="0" w:space="0" w:color="auto"/>
      </w:divBdr>
    </w:div>
    <w:div w:id="1759475348">
      <w:bodyDiv w:val="1"/>
      <w:marLeft w:val="0"/>
      <w:marRight w:val="0"/>
      <w:marTop w:val="0"/>
      <w:marBottom w:val="0"/>
      <w:divBdr>
        <w:top w:val="none" w:sz="0" w:space="0" w:color="auto"/>
        <w:left w:val="none" w:sz="0" w:space="0" w:color="auto"/>
        <w:bottom w:val="none" w:sz="0" w:space="0" w:color="auto"/>
        <w:right w:val="none" w:sz="0" w:space="0" w:color="auto"/>
      </w:divBdr>
    </w:div>
    <w:div w:id="1810973233">
      <w:bodyDiv w:val="1"/>
      <w:marLeft w:val="0"/>
      <w:marRight w:val="0"/>
      <w:marTop w:val="0"/>
      <w:marBottom w:val="0"/>
      <w:divBdr>
        <w:top w:val="none" w:sz="0" w:space="0" w:color="auto"/>
        <w:left w:val="none" w:sz="0" w:space="0" w:color="auto"/>
        <w:bottom w:val="none" w:sz="0" w:space="0" w:color="auto"/>
        <w:right w:val="none" w:sz="0" w:space="0" w:color="auto"/>
      </w:divBdr>
    </w:div>
    <w:div w:id="1860004019">
      <w:bodyDiv w:val="1"/>
      <w:marLeft w:val="0"/>
      <w:marRight w:val="0"/>
      <w:marTop w:val="0"/>
      <w:marBottom w:val="0"/>
      <w:divBdr>
        <w:top w:val="none" w:sz="0" w:space="0" w:color="auto"/>
        <w:left w:val="none" w:sz="0" w:space="0" w:color="auto"/>
        <w:bottom w:val="none" w:sz="0" w:space="0" w:color="auto"/>
        <w:right w:val="none" w:sz="0" w:space="0" w:color="auto"/>
      </w:divBdr>
    </w:div>
    <w:div w:id="1961689318">
      <w:bodyDiv w:val="1"/>
      <w:marLeft w:val="0"/>
      <w:marRight w:val="0"/>
      <w:marTop w:val="0"/>
      <w:marBottom w:val="0"/>
      <w:divBdr>
        <w:top w:val="none" w:sz="0" w:space="0" w:color="auto"/>
        <w:left w:val="none" w:sz="0" w:space="0" w:color="auto"/>
        <w:bottom w:val="none" w:sz="0" w:space="0" w:color="auto"/>
        <w:right w:val="none" w:sz="0" w:space="0" w:color="auto"/>
      </w:divBdr>
    </w:div>
    <w:div w:id="2055228291">
      <w:bodyDiv w:val="1"/>
      <w:marLeft w:val="0"/>
      <w:marRight w:val="0"/>
      <w:marTop w:val="0"/>
      <w:marBottom w:val="0"/>
      <w:divBdr>
        <w:top w:val="none" w:sz="0" w:space="0" w:color="auto"/>
        <w:left w:val="none" w:sz="0" w:space="0" w:color="auto"/>
        <w:bottom w:val="none" w:sz="0" w:space="0" w:color="auto"/>
        <w:right w:val="none" w:sz="0" w:space="0" w:color="auto"/>
      </w:divBdr>
    </w:div>
    <w:div w:id="2075353561">
      <w:bodyDiv w:val="1"/>
      <w:marLeft w:val="0"/>
      <w:marRight w:val="0"/>
      <w:marTop w:val="0"/>
      <w:marBottom w:val="0"/>
      <w:divBdr>
        <w:top w:val="none" w:sz="0" w:space="0" w:color="auto"/>
        <w:left w:val="none" w:sz="0" w:space="0" w:color="auto"/>
        <w:bottom w:val="none" w:sz="0" w:space="0" w:color="auto"/>
        <w:right w:val="none" w:sz="0" w:space="0" w:color="auto"/>
      </w:divBdr>
      <w:divsChild>
        <w:div w:id="208497062">
          <w:marLeft w:val="1166"/>
          <w:marRight w:val="0"/>
          <w:marTop w:val="120"/>
          <w:marBottom w:val="0"/>
          <w:divBdr>
            <w:top w:val="none" w:sz="0" w:space="0" w:color="auto"/>
            <w:left w:val="none" w:sz="0" w:space="0" w:color="auto"/>
            <w:bottom w:val="none" w:sz="0" w:space="0" w:color="auto"/>
            <w:right w:val="none" w:sz="0" w:space="0" w:color="auto"/>
          </w:divBdr>
        </w:div>
        <w:div w:id="231158231">
          <w:marLeft w:val="1166"/>
          <w:marRight w:val="0"/>
          <w:marTop w:val="120"/>
          <w:marBottom w:val="0"/>
          <w:divBdr>
            <w:top w:val="none" w:sz="0" w:space="0" w:color="auto"/>
            <w:left w:val="none" w:sz="0" w:space="0" w:color="auto"/>
            <w:bottom w:val="none" w:sz="0" w:space="0" w:color="auto"/>
            <w:right w:val="none" w:sz="0" w:space="0" w:color="auto"/>
          </w:divBdr>
        </w:div>
        <w:div w:id="466971976">
          <w:marLeft w:val="547"/>
          <w:marRight w:val="0"/>
          <w:marTop w:val="120"/>
          <w:marBottom w:val="0"/>
          <w:divBdr>
            <w:top w:val="none" w:sz="0" w:space="0" w:color="auto"/>
            <w:left w:val="none" w:sz="0" w:space="0" w:color="auto"/>
            <w:bottom w:val="none" w:sz="0" w:space="0" w:color="auto"/>
            <w:right w:val="none" w:sz="0" w:space="0" w:color="auto"/>
          </w:divBdr>
        </w:div>
        <w:div w:id="865799746">
          <w:marLeft w:val="1166"/>
          <w:marRight w:val="0"/>
          <w:marTop w:val="120"/>
          <w:marBottom w:val="0"/>
          <w:divBdr>
            <w:top w:val="none" w:sz="0" w:space="0" w:color="auto"/>
            <w:left w:val="none" w:sz="0" w:space="0" w:color="auto"/>
            <w:bottom w:val="none" w:sz="0" w:space="0" w:color="auto"/>
            <w:right w:val="none" w:sz="0" w:space="0" w:color="auto"/>
          </w:divBdr>
        </w:div>
        <w:div w:id="1055858353">
          <w:marLeft w:val="547"/>
          <w:marRight w:val="0"/>
          <w:marTop w:val="120"/>
          <w:marBottom w:val="0"/>
          <w:divBdr>
            <w:top w:val="none" w:sz="0" w:space="0" w:color="auto"/>
            <w:left w:val="none" w:sz="0" w:space="0" w:color="auto"/>
            <w:bottom w:val="none" w:sz="0" w:space="0" w:color="auto"/>
            <w:right w:val="none" w:sz="0" w:space="0" w:color="auto"/>
          </w:divBdr>
        </w:div>
        <w:div w:id="1368140195">
          <w:marLeft w:val="547"/>
          <w:marRight w:val="0"/>
          <w:marTop w:val="120"/>
          <w:marBottom w:val="0"/>
          <w:divBdr>
            <w:top w:val="none" w:sz="0" w:space="0" w:color="auto"/>
            <w:left w:val="none" w:sz="0" w:space="0" w:color="auto"/>
            <w:bottom w:val="none" w:sz="0" w:space="0" w:color="auto"/>
            <w:right w:val="none" w:sz="0" w:space="0" w:color="auto"/>
          </w:divBdr>
        </w:div>
        <w:div w:id="1728795608">
          <w:marLeft w:val="1166"/>
          <w:marRight w:val="0"/>
          <w:marTop w:val="120"/>
          <w:marBottom w:val="0"/>
          <w:divBdr>
            <w:top w:val="none" w:sz="0" w:space="0" w:color="auto"/>
            <w:left w:val="none" w:sz="0" w:space="0" w:color="auto"/>
            <w:bottom w:val="none" w:sz="0" w:space="0" w:color="auto"/>
            <w:right w:val="none" w:sz="0" w:space="0" w:color="auto"/>
          </w:divBdr>
        </w:div>
        <w:div w:id="1931542633">
          <w:marLeft w:val="547"/>
          <w:marRight w:val="0"/>
          <w:marTop w:val="120"/>
          <w:marBottom w:val="0"/>
          <w:divBdr>
            <w:top w:val="none" w:sz="0" w:space="0" w:color="auto"/>
            <w:left w:val="none" w:sz="0" w:space="0" w:color="auto"/>
            <w:bottom w:val="none" w:sz="0" w:space="0" w:color="auto"/>
            <w:right w:val="none" w:sz="0" w:space="0" w:color="auto"/>
          </w:divBdr>
        </w:div>
        <w:div w:id="1932665042">
          <w:marLeft w:val="1166"/>
          <w:marRight w:val="0"/>
          <w:marTop w:val="120"/>
          <w:marBottom w:val="0"/>
          <w:divBdr>
            <w:top w:val="none" w:sz="0" w:space="0" w:color="auto"/>
            <w:left w:val="none" w:sz="0" w:space="0" w:color="auto"/>
            <w:bottom w:val="none" w:sz="0" w:space="0" w:color="auto"/>
            <w:right w:val="none" w:sz="0" w:space="0" w:color="auto"/>
          </w:divBdr>
        </w:div>
      </w:divsChild>
    </w:div>
    <w:div w:id="2088572955">
      <w:bodyDiv w:val="1"/>
      <w:marLeft w:val="0"/>
      <w:marRight w:val="0"/>
      <w:marTop w:val="0"/>
      <w:marBottom w:val="0"/>
      <w:divBdr>
        <w:top w:val="none" w:sz="0" w:space="0" w:color="auto"/>
        <w:left w:val="none" w:sz="0" w:space="0" w:color="auto"/>
        <w:bottom w:val="none" w:sz="0" w:space="0" w:color="auto"/>
        <w:right w:val="none" w:sz="0" w:space="0" w:color="auto"/>
      </w:divBdr>
    </w:div>
    <w:div w:id="21318997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rjo.nuutila@utu.f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6C5C2-CAD7-45D1-9610-C86ABBA1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8085</Words>
  <Characters>65495</Characters>
  <Application>Microsoft Office Word</Application>
  <DocSecurity>0</DocSecurity>
  <Lines>545</Lines>
  <Paragraphs>146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European Association for the Study of Diabetes (EASD), 50th Annual Meeting, Vienna, Austria</vt:lpstr>
      <vt:lpstr>European Association for the Study of Diabetes (EASD), 50th Annual Meeting, Vienna, Austria</vt:lpstr>
    </vt:vector>
  </TitlesOfParts>
  <Company>Varsinais-Suomen Sairaanhoitopiiri</Company>
  <LinksUpToDate>false</LinksUpToDate>
  <CharactersWithSpaces>73434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Association for the Study of Diabetes (EASD), 50th Annual Meeting, Vienna, Austria</dc:title>
  <dc:creator>Microsoft-tili</dc:creator>
  <cp:lastModifiedBy>Kimmo Niukko</cp:lastModifiedBy>
  <cp:revision>2</cp:revision>
  <cp:lastPrinted>2016-07-01T12:31:00Z</cp:lastPrinted>
  <dcterms:created xsi:type="dcterms:W3CDTF">2017-10-05T05:53:00Z</dcterms:created>
  <dcterms:modified xsi:type="dcterms:W3CDTF">2017-10-05T05:53:00Z</dcterms:modified>
</cp:coreProperties>
</file>