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23832" w:rsidRPr="0016534C" w:rsidRDefault="00D23832" w:rsidP="0016534C">
      <w:pPr>
        <w:spacing w:line="480" w:lineRule="auto"/>
        <w:jc w:val="center"/>
        <w:rPr>
          <w:rFonts w:ascii="Times New Roman" w:hAnsi="Times New Roman"/>
          <w:sz w:val="22"/>
          <w:lang w:val="en-GB"/>
        </w:rPr>
      </w:pPr>
    </w:p>
    <w:p w:rsidR="00E60D04" w:rsidRPr="0016534C" w:rsidRDefault="00D3428A" w:rsidP="0016534C">
      <w:pPr>
        <w:spacing w:line="480" w:lineRule="auto"/>
        <w:jc w:val="center"/>
        <w:rPr>
          <w:rFonts w:ascii="Times New Roman" w:hAnsi="Times New Roman"/>
          <w:sz w:val="22"/>
          <w:lang w:val="en-GB"/>
        </w:rPr>
      </w:pPr>
      <w:r w:rsidRPr="0016534C">
        <w:rPr>
          <w:rFonts w:ascii="Times New Roman" w:hAnsi="Times New Roman"/>
          <w:sz w:val="22"/>
          <w:lang w:val="en-GB"/>
        </w:rPr>
        <w:t xml:space="preserve">HEURISTIC META-ANALYSIS ON </w:t>
      </w:r>
      <w:r w:rsidR="0089519C" w:rsidRPr="0016534C">
        <w:rPr>
          <w:rFonts w:ascii="Times New Roman" w:hAnsi="Times New Roman"/>
          <w:sz w:val="22"/>
          <w:lang w:val="en-GB"/>
        </w:rPr>
        <w:t xml:space="preserve">THE CONTRIBUTION OF THE FINNISH </w:t>
      </w:r>
      <w:r w:rsidR="00E60D04" w:rsidRPr="0016534C">
        <w:rPr>
          <w:rFonts w:ascii="Times New Roman" w:hAnsi="Times New Roman"/>
          <w:sz w:val="22"/>
          <w:lang w:val="en-GB"/>
        </w:rPr>
        <w:t xml:space="preserve">ENTREPRENEURSHIP EDUCATION </w:t>
      </w:r>
      <w:r w:rsidR="0089519C" w:rsidRPr="0016534C">
        <w:rPr>
          <w:rFonts w:ascii="Times New Roman" w:hAnsi="Times New Roman"/>
          <w:sz w:val="22"/>
          <w:lang w:val="en-GB"/>
        </w:rPr>
        <w:t>DISSERTATIONS</w:t>
      </w:r>
    </w:p>
    <w:p w:rsidR="0089519C" w:rsidRPr="0016534C" w:rsidRDefault="0089519C" w:rsidP="0016534C">
      <w:pPr>
        <w:spacing w:line="480" w:lineRule="auto"/>
        <w:jc w:val="center"/>
        <w:rPr>
          <w:rFonts w:ascii="Times New Roman" w:hAnsi="Times New Roman"/>
          <w:sz w:val="22"/>
          <w:lang w:val="en-GB"/>
        </w:rPr>
      </w:pPr>
    </w:p>
    <w:p w:rsidR="00FA5C80" w:rsidRPr="0016534C" w:rsidRDefault="00FA5C80" w:rsidP="0016534C">
      <w:pPr>
        <w:spacing w:line="480" w:lineRule="auto"/>
        <w:jc w:val="center"/>
        <w:rPr>
          <w:rFonts w:ascii="Times New Roman" w:hAnsi="Times New Roman"/>
          <w:b/>
          <w:lang w:val="en-GB"/>
        </w:rPr>
      </w:pPr>
      <w:r w:rsidRPr="0016534C">
        <w:rPr>
          <w:rFonts w:ascii="Times New Roman" w:hAnsi="Times New Roman"/>
          <w:b/>
          <w:lang w:val="en-GB"/>
        </w:rPr>
        <w:t>Paula Kyrö and</w:t>
      </w:r>
    </w:p>
    <w:p w:rsidR="00D23832" w:rsidRPr="0016534C" w:rsidRDefault="00455F42" w:rsidP="0016534C">
      <w:pPr>
        <w:spacing w:line="480" w:lineRule="auto"/>
        <w:jc w:val="center"/>
        <w:rPr>
          <w:rFonts w:ascii="Times New Roman" w:hAnsi="Times New Roman"/>
          <w:b/>
          <w:lang w:val="en-GB"/>
        </w:rPr>
      </w:pPr>
      <w:r w:rsidRPr="0016534C">
        <w:rPr>
          <w:rFonts w:ascii="Times New Roman" w:hAnsi="Times New Roman"/>
          <w:b/>
          <w:lang w:val="en-GB"/>
        </w:rPr>
        <w:t>Ulla Hytti</w:t>
      </w:r>
    </w:p>
    <w:p w:rsidR="00894884" w:rsidRPr="0016534C" w:rsidRDefault="00894884" w:rsidP="0016534C">
      <w:pPr>
        <w:spacing w:line="480" w:lineRule="auto"/>
        <w:jc w:val="center"/>
        <w:rPr>
          <w:rFonts w:ascii="Times New Roman" w:hAnsi="Times New Roman"/>
          <w:lang w:val="en-GB"/>
        </w:rPr>
      </w:pPr>
    </w:p>
    <w:p w:rsidR="00894884" w:rsidRPr="00A30C23" w:rsidRDefault="00D3428A" w:rsidP="0016534C">
      <w:pPr>
        <w:pStyle w:val="otsikko"/>
        <w:rPr>
          <w:lang w:val="en-GB"/>
        </w:rPr>
      </w:pPr>
      <w:r w:rsidRPr="00A30C23">
        <w:rPr>
          <w:lang w:val="en-GB"/>
        </w:rPr>
        <w:t>Introduction</w:t>
      </w:r>
    </w:p>
    <w:p w:rsidR="00894884" w:rsidRPr="0016534C" w:rsidRDefault="00894884" w:rsidP="0016534C">
      <w:pPr>
        <w:pStyle w:val="firstchapter"/>
        <w:rPr>
          <w:lang w:val="en-GB"/>
        </w:rPr>
      </w:pPr>
    </w:p>
    <w:p w:rsidR="006B72CF" w:rsidRPr="004302B1" w:rsidRDefault="006B72CF" w:rsidP="004302B1">
      <w:pPr>
        <w:pStyle w:val="firstchapter"/>
        <w:rPr>
          <w:lang w:val="en-GB"/>
        </w:rPr>
      </w:pPr>
      <w:r w:rsidRPr="004302B1">
        <w:rPr>
          <w:lang w:val="en-GB"/>
        </w:rPr>
        <w:t>During the past few decades</w:t>
      </w:r>
      <w:r w:rsidR="00754BC7" w:rsidRPr="00A30C23">
        <w:rPr>
          <w:lang w:val="en-GB"/>
        </w:rPr>
        <w:t>,</w:t>
      </w:r>
      <w:r w:rsidRPr="004302B1">
        <w:rPr>
          <w:lang w:val="en-GB"/>
        </w:rPr>
        <w:t xml:space="preserve"> </w:t>
      </w:r>
      <w:r w:rsidR="00754BC7" w:rsidRPr="004302B1">
        <w:rPr>
          <w:lang w:val="en-GB"/>
        </w:rPr>
        <w:t xml:space="preserve">the </w:t>
      </w:r>
      <w:r w:rsidRPr="004302B1">
        <w:rPr>
          <w:lang w:val="en-GB"/>
        </w:rPr>
        <w:t>interest in entrepreneurship education has increased not only in Finland but glo</w:t>
      </w:r>
      <w:r w:rsidRPr="004302B1">
        <w:rPr>
          <w:lang w:val="en-GB"/>
        </w:rPr>
        <w:t>b</w:t>
      </w:r>
      <w:r w:rsidRPr="004302B1">
        <w:rPr>
          <w:lang w:val="en-GB"/>
        </w:rPr>
        <w:t>ally (Katz</w:t>
      </w:r>
      <w:r w:rsidR="00296D50" w:rsidRPr="004302B1">
        <w:rPr>
          <w:lang w:val="en-GB"/>
        </w:rPr>
        <w:t>,</w:t>
      </w:r>
      <w:r w:rsidRPr="004302B1">
        <w:rPr>
          <w:lang w:val="en-GB"/>
        </w:rPr>
        <w:t xml:space="preserve"> </w:t>
      </w:r>
      <w:r w:rsidR="009D25D0" w:rsidRPr="004302B1">
        <w:rPr>
          <w:lang w:val="en-GB"/>
        </w:rPr>
        <w:t>2003</w:t>
      </w:r>
      <w:r w:rsidR="00296D50" w:rsidRPr="004302B1">
        <w:rPr>
          <w:lang w:val="en-GB"/>
        </w:rPr>
        <w:t>;</w:t>
      </w:r>
      <w:r w:rsidRPr="004302B1">
        <w:rPr>
          <w:lang w:val="en-GB"/>
        </w:rPr>
        <w:t xml:space="preserve"> Kuratko</w:t>
      </w:r>
      <w:r w:rsidR="00296D50" w:rsidRPr="004302B1">
        <w:rPr>
          <w:lang w:val="en-GB"/>
        </w:rPr>
        <w:t>,</w:t>
      </w:r>
      <w:r w:rsidRPr="004302B1">
        <w:rPr>
          <w:lang w:val="en-GB"/>
        </w:rPr>
        <w:t xml:space="preserve"> </w:t>
      </w:r>
      <w:r w:rsidR="009D25D0" w:rsidRPr="004302B1">
        <w:rPr>
          <w:lang w:val="en-GB"/>
        </w:rPr>
        <w:t>2005</w:t>
      </w:r>
      <w:r w:rsidRPr="004302B1">
        <w:rPr>
          <w:lang w:val="en-GB"/>
        </w:rPr>
        <w:t>)</w:t>
      </w:r>
      <w:r w:rsidR="00296D50" w:rsidRPr="004302B1">
        <w:rPr>
          <w:lang w:val="en-GB"/>
        </w:rPr>
        <w:t>.</w:t>
      </w:r>
      <w:r w:rsidRPr="004302B1">
        <w:rPr>
          <w:lang w:val="en-GB"/>
        </w:rPr>
        <w:t xml:space="preserve"> At the same time entrepreneurship education research has been growing with special tracks assigned to it </w:t>
      </w:r>
      <w:r w:rsidR="00754BC7" w:rsidRPr="00A30C23">
        <w:rPr>
          <w:lang w:val="en-GB"/>
        </w:rPr>
        <w:t>at</w:t>
      </w:r>
      <w:r w:rsidR="00754BC7" w:rsidRPr="004302B1">
        <w:rPr>
          <w:lang w:val="en-GB"/>
        </w:rPr>
        <w:t xml:space="preserve"> </w:t>
      </w:r>
      <w:r w:rsidRPr="004302B1">
        <w:rPr>
          <w:lang w:val="en-GB"/>
        </w:rPr>
        <w:t>national and international conferences</w:t>
      </w:r>
      <w:r w:rsidR="00754BC7" w:rsidRPr="00A30C23">
        <w:rPr>
          <w:lang w:val="en-GB"/>
        </w:rPr>
        <w:t xml:space="preserve">, </w:t>
      </w:r>
      <w:r w:rsidRPr="004302B1">
        <w:rPr>
          <w:lang w:val="en-GB"/>
        </w:rPr>
        <w:t xml:space="preserve">new thematic entrepreneurship education conferences being launched together with </w:t>
      </w:r>
      <w:r w:rsidR="00754BC7" w:rsidRPr="00A30C23">
        <w:rPr>
          <w:lang w:val="en-GB"/>
        </w:rPr>
        <w:t>special</w:t>
      </w:r>
      <w:r w:rsidRPr="004302B1">
        <w:rPr>
          <w:lang w:val="en-GB"/>
        </w:rPr>
        <w:t xml:space="preserve"> issues in entrepreneurship education</w:t>
      </w:r>
      <w:r w:rsidR="00754BC7" w:rsidRPr="00A30C23">
        <w:rPr>
          <w:lang w:val="en-GB"/>
        </w:rPr>
        <w:t xml:space="preserve">, and </w:t>
      </w:r>
      <w:r w:rsidRPr="004302B1">
        <w:rPr>
          <w:lang w:val="en-GB"/>
        </w:rPr>
        <w:t>dedicated journals</w:t>
      </w:r>
      <w:r w:rsidR="009F41EA" w:rsidRPr="00A30C23">
        <w:rPr>
          <w:lang w:val="en-GB"/>
        </w:rPr>
        <w:t xml:space="preserve">, </w:t>
      </w:r>
      <w:r w:rsidRPr="004302B1">
        <w:rPr>
          <w:lang w:val="en-GB"/>
        </w:rPr>
        <w:t>a</w:t>
      </w:r>
      <w:r w:rsidRPr="004302B1">
        <w:rPr>
          <w:lang w:val="en-GB"/>
        </w:rPr>
        <w:t>c</w:t>
      </w:r>
      <w:r w:rsidRPr="004302B1">
        <w:rPr>
          <w:lang w:val="en-GB"/>
        </w:rPr>
        <w:t xml:space="preserve">ademic books and </w:t>
      </w:r>
      <w:r w:rsidR="0005781B" w:rsidRPr="004302B1">
        <w:rPr>
          <w:lang w:val="en-GB"/>
        </w:rPr>
        <w:t>dissertation</w:t>
      </w:r>
      <w:r w:rsidR="00413D31" w:rsidRPr="004302B1">
        <w:rPr>
          <w:lang w:val="en-GB"/>
        </w:rPr>
        <w:t xml:space="preserve">s. </w:t>
      </w:r>
      <w:r w:rsidR="002552D5" w:rsidRPr="00A30C23">
        <w:rPr>
          <w:lang w:val="en-GB"/>
        </w:rPr>
        <w:t xml:space="preserve">However, scholars should not be content with the current status of </w:t>
      </w:r>
      <w:r w:rsidRPr="004302B1">
        <w:rPr>
          <w:lang w:val="en-GB"/>
        </w:rPr>
        <w:t>entrepreneu</w:t>
      </w:r>
      <w:r w:rsidRPr="004302B1">
        <w:rPr>
          <w:lang w:val="en-GB"/>
        </w:rPr>
        <w:t>r</w:t>
      </w:r>
      <w:r w:rsidRPr="004302B1">
        <w:rPr>
          <w:lang w:val="en-GB"/>
        </w:rPr>
        <w:t xml:space="preserve">ship education research. Research cannot remain static and repetitive but </w:t>
      </w:r>
      <w:r w:rsidR="009F41EA" w:rsidRPr="00A30C23">
        <w:rPr>
          <w:lang w:val="en-GB"/>
        </w:rPr>
        <w:t>must</w:t>
      </w:r>
      <w:r w:rsidRPr="004302B1">
        <w:rPr>
          <w:lang w:val="en-GB"/>
        </w:rPr>
        <w:t xml:space="preserve"> continuously</w:t>
      </w:r>
      <w:r w:rsidR="009F41EA" w:rsidRPr="00A30C23">
        <w:rPr>
          <w:lang w:val="en-GB"/>
        </w:rPr>
        <w:t xml:space="preserve"> ask</w:t>
      </w:r>
      <w:r w:rsidRPr="004302B1">
        <w:rPr>
          <w:lang w:val="en-GB"/>
        </w:rPr>
        <w:t xml:space="preserve"> new questions. </w:t>
      </w:r>
      <w:r w:rsidR="009F41EA" w:rsidRPr="00A30C23">
        <w:rPr>
          <w:lang w:val="en-GB"/>
        </w:rPr>
        <w:t>C</w:t>
      </w:r>
      <w:r w:rsidRPr="004302B1">
        <w:rPr>
          <w:lang w:val="en-GB"/>
        </w:rPr>
        <w:t xml:space="preserve">ounterintuitive approaches and research designs </w:t>
      </w:r>
      <w:r w:rsidR="002552D5" w:rsidRPr="00A30C23">
        <w:rPr>
          <w:lang w:val="en-GB"/>
        </w:rPr>
        <w:t xml:space="preserve">can </w:t>
      </w:r>
      <w:r w:rsidR="009F41EA" w:rsidRPr="004302B1">
        <w:rPr>
          <w:lang w:val="en-GB"/>
        </w:rPr>
        <w:t>advanc</w:t>
      </w:r>
      <w:r w:rsidR="009F41EA" w:rsidRPr="00A30C23">
        <w:rPr>
          <w:lang w:val="en-GB"/>
        </w:rPr>
        <w:t>e</w:t>
      </w:r>
      <w:r w:rsidR="009F41EA" w:rsidRPr="004302B1">
        <w:rPr>
          <w:lang w:val="en-GB"/>
        </w:rPr>
        <w:t xml:space="preserve"> </w:t>
      </w:r>
      <w:r w:rsidRPr="004302B1">
        <w:rPr>
          <w:lang w:val="en-GB"/>
        </w:rPr>
        <w:t>the entrepreneurship research field in general (Za</w:t>
      </w:r>
      <w:r w:rsidRPr="004302B1">
        <w:rPr>
          <w:lang w:val="en-GB"/>
        </w:rPr>
        <w:t>h</w:t>
      </w:r>
      <w:r w:rsidRPr="004302B1">
        <w:rPr>
          <w:lang w:val="en-GB"/>
        </w:rPr>
        <w:t>ra, 2007), and in our view the field of entrepreneurship education is no exception.</w:t>
      </w:r>
    </w:p>
    <w:p w:rsidR="006B72CF" w:rsidRPr="004302B1" w:rsidRDefault="006B72CF" w:rsidP="0016534C">
      <w:pPr>
        <w:pStyle w:val="firstchapter"/>
        <w:rPr>
          <w:lang w:val="en-GB"/>
        </w:rPr>
      </w:pPr>
    </w:p>
    <w:p w:rsidR="00455F42" w:rsidRPr="004302B1" w:rsidRDefault="006B72CF" w:rsidP="004302B1">
      <w:pPr>
        <w:pStyle w:val="firstchapter"/>
        <w:rPr>
          <w:lang w:val="en-GB"/>
        </w:rPr>
      </w:pPr>
      <w:r w:rsidRPr="004302B1">
        <w:rPr>
          <w:lang w:val="en-GB"/>
        </w:rPr>
        <w:t xml:space="preserve">In order to see forward it is necessary to take stock of what has been accomplished so far. </w:t>
      </w:r>
      <w:r w:rsidR="00B231C8" w:rsidRPr="004302B1">
        <w:rPr>
          <w:lang w:val="en-GB"/>
        </w:rPr>
        <w:t>In this article, we pr</w:t>
      </w:r>
      <w:r w:rsidR="00B231C8" w:rsidRPr="0016534C">
        <w:rPr>
          <w:lang w:val="en-GB"/>
        </w:rPr>
        <w:t>o</w:t>
      </w:r>
      <w:r w:rsidR="00B231C8" w:rsidRPr="0016534C">
        <w:rPr>
          <w:lang w:val="en-GB"/>
        </w:rPr>
        <w:t>vide a heuristic meta-</w:t>
      </w:r>
      <w:r w:rsidR="00B231C8" w:rsidRPr="004302B1">
        <w:rPr>
          <w:lang w:val="en-GB"/>
        </w:rPr>
        <w:t xml:space="preserve">analysis of entrepreneurship education dissertations completed in Finland before the end of 2012. We hope that this will </w:t>
      </w:r>
      <w:r w:rsidR="002552D5" w:rsidRPr="00A30C23">
        <w:rPr>
          <w:lang w:val="en-GB"/>
        </w:rPr>
        <w:t>mark the boundaries of current research</w:t>
      </w:r>
      <w:r w:rsidR="00B231C8" w:rsidRPr="004302B1">
        <w:rPr>
          <w:lang w:val="en-GB"/>
        </w:rPr>
        <w:t xml:space="preserve"> and pave the way for Finnish entrepreneu</w:t>
      </w:r>
      <w:r w:rsidR="00B231C8" w:rsidRPr="004302B1">
        <w:rPr>
          <w:lang w:val="en-GB"/>
        </w:rPr>
        <w:t>r</w:t>
      </w:r>
      <w:r w:rsidR="00B231C8" w:rsidRPr="004302B1">
        <w:rPr>
          <w:lang w:val="en-GB"/>
        </w:rPr>
        <w:t xml:space="preserve">ship education research </w:t>
      </w:r>
      <w:r w:rsidR="009F41EA" w:rsidRPr="00A30C23">
        <w:rPr>
          <w:lang w:val="en-GB"/>
        </w:rPr>
        <w:t>for</w:t>
      </w:r>
      <w:r w:rsidR="00B231C8" w:rsidRPr="004302B1">
        <w:rPr>
          <w:lang w:val="en-GB"/>
        </w:rPr>
        <w:t xml:space="preserve"> years to come. </w:t>
      </w:r>
      <w:r w:rsidR="005B0D33" w:rsidRPr="004302B1">
        <w:rPr>
          <w:lang w:val="en-GB"/>
        </w:rPr>
        <w:t>The interest in meta-analyses and meta-syntheses is growing in many fields of study (Sandelowski &amp; al., 1997, Eisend, 2009, Tranfield et al., 2003, Hoon, 2013</w:t>
      </w:r>
      <w:r w:rsidR="002552D5" w:rsidRPr="004302B1">
        <w:rPr>
          <w:lang w:val="en-GB"/>
        </w:rPr>
        <w:t>)</w:t>
      </w:r>
      <w:r w:rsidR="002552D5" w:rsidRPr="00A30C23">
        <w:rPr>
          <w:lang w:val="en-GB"/>
        </w:rPr>
        <w:t xml:space="preserve">, and they target an </w:t>
      </w:r>
      <w:r w:rsidR="005B0D33" w:rsidRPr="004302B1">
        <w:rPr>
          <w:lang w:val="en-GB"/>
        </w:rPr>
        <w:t>a</w:t>
      </w:r>
      <w:r w:rsidR="005B0D33" w:rsidRPr="004302B1">
        <w:rPr>
          <w:lang w:val="en-GB"/>
        </w:rPr>
        <w:t>c</w:t>
      </w:r>
      <w:r w:rsidR="005B0D33" w:rsidRPr="004302B1">
        <w:rPr>
          <w:lang w:val="en-GB"/>
        </w:rPr>
        <w:t xml:space="preserve">cumulation of knowledge based on existing studies. </w:t>
      </w:r>
      <w:r w:rsidR="00B231C8" w:rsidRPr="004302B1">
        <w:rPr>
          <w:lang w:val="en-GB"/>
        </w:rPr>
        <w:t xml:space="preserve">The major problem yet </w:t>
      </w:r>
      <w:r w:rsidR="00455F42" w:rsidRPr="004302B1">
        <w:rPr>
          <w:lang w:val="en-GB"/>
        </w:rPr>
        <w:t xml:space="preserve">to be resolved is developing systematic approaches </w:t>
      </w:r>
      <w:r w:rsidR="00B231C8" w:rsidRPr="004302B1">
        <w:rPr>
          <w:lang w:val="en-GB"/>
        </w:rPr>
        <w:t xml:space="preserve">in order to accumulate knowledge in ways that maintain the integrity of individual studies. </w:t>
      </w:r>
      <w:r w:rsidR="00455F42" w:rsidRPr="004302B1">
        <w:rPr>
          <w:lang w:val="en-GB"/>
        </w:rPr>
        <w:t xml:space="preserve">Keeping </w:t>
      </w:r>
      <w:r w:rsidR="005B0D33" w:rsidRPr="004302B1">
        <w:rPr>
          <w:lang w:val="en-GB"/>
        </w:rPr>
        <w:t xml:space="preserve">in </w:t>
      </w:r>
      <w:r w:rsidR="00455F42" w:rsidRPr="004302B1">
        <w:rPr>
          <w:lang w:val="en-GB"/>
        </w:rPr>
        <w:lastRenderedPageBreak/>
        <w:t>mind both of these needs</w:t>
      </w:r>
      <w:r w:rsidR="009F41EA" w:rsidRPr="00A30C23">
        <w:rPr>
          <w:lang w:val="en-GB"/>
        </w:rPr>
        <w:t>,</w:t>
      </w:r>
      <w:r w:rsidR="00455F42" w:rsidRPr="004302B1">
        <w:rPr>
          <w:lang w:val="en-GB"/>
        </w:rPr>
        <w:t xml:space="preserve"> we apply </w:t>
      </w:r>
      <w:r w:rsidR="002552D5" w:rsidRPr="00A30C23">
        <w:rPr>
          <w:lang w:val="en-GB"/>
        </w:rPr>
        <w:t xml:space="preserve">a </w:t>
      </w:r>
      <w:r w:rsidR="00455F42" w:rsidRPr="004302B1">
        <w:rPr>
          <w:lang w:val="en-GB"/>
        </w:rPr>
        <w:t>still rare heuristic meta-analysis to compile a synthesis of the Finnish disse</w:t>
      </w:r>
      <w:r w:rsidR="00455F42" w:rsidRPr="004302B1">
        <w:rPr>
          <w:lang w:val="en-GB"/>
        </w:rPr>
        <w:t>r</w:t>
      </w:r>
      <w:r w:rsidR="00455F42" w:rsidRPr="004302B1">
        <w:rPr>
          <w:lang w:val="en-GB"/>
        </w:rPr>
        <w:t>tations</w:t>
      </w:r>
      <w:r w:rsidR="00B96EDC" w:rsidRPr="004302B1">
        <w:rPr>
          <w:lang w:val="en-GB"/>
        </w:rPr>
        <w:t xml:space="preserve"> in order</w:t>
      </w:r>
      <w:r w:rsidR="00455F42" w:rsidRPr="004302B1">
        <w:rPr>
          <w:lang w:val="en-GB"/>
        </w:rPr>
        <w:t xml:space="preserve"> to find new and interesting questions for the future. </w:t>
      </w:r>
      <w:r w:rsidR="00341EAD" w:rsidRPr="004302B1">
        <w:rPr>
          <w:lang w:val="en-GB"/>
        </w:rPr>
        <w:t xml:space="preserve">We hope that </w:t>
      </w:r>
      <w:r w:rsidR="003C774C" w:rsidRPr="004302B1">
        <w:rPr>
          <w:lang w:val="en-GB"/>
        </w:rPr>
        <w:t xml:space="preserve">our </w:t>
      </w:r>
      <w:r w:rsidR="00341EAD" w:rsidRPr="004302B1">
        <w:rPr>
          <w:lang w:val="en-GB"/>
        </w:rPr>
        <w:t xml:space="preserve">heuristic meta-analysis </w:t>
      </w:r>
      <w:r w:rsidR="009F41EA" w:rsidRPr="00A30C23">
        <w:rPr>
          <w:lang w:val="en-GB"/>
        </w:rPr>
        <w:t xml:space="preserve">will </w:t>
      </w:r>
      <w:r w:rsidR="00341EAD" w:rsidRPr="004302B1">
        <w:rPr>
          <w:lang w:val="en-GB"/>
        </w:rPr>
        <w:t xml:space="preserve">also help to </w:t>
      </w:r>
      <w:r w:rsidR="002552D5" w:rsidRPr="00A30C23">
        <w:rPr>
          <w:lang w:val="en-GB"/>
        </w:rPr>
        <w:t>resolv</w:t>
      </w:r>
      <w:r w:rsidR="002552D5" w:rsidRPr="004302B1">
        <w:rPr>
          <w:lang w:val="en-GB"/>
        </w:rPr>
        <w:t xml:space="preserve">e </w:t>
      </w:r>
      <w:r w:rsidR="00341EAD" w:rsidRPr="004302B1">
        <w:rPr>
          <w:lang w:val="en-GB"/>
        </w:rPr>
        <w:t>a</w:t>
      </w:r>
      <w:r w:rsidR="00515C23" w:rsidRPr="004302B1">
        <w:rPr>
          <w:lang w:val="en-GB"/>
        </w:rPr>
        <w:t xml:space="preserve"> </w:t>
      </w:r>
      <w:r w:rsidR="00341EAD" w:rsidRPr="004302B1">
        <w:rPr>
          <w:lang w:val="en-GB"/>
        </w:rPr>
        <w:t xml:space="preserve">dilemma </w:t>
      </w:r>
      <w:r w:rsidR="002552D5" w:rsidRPr="00A30C23">
        <w:rPr>
          <w:lang w:val="en-GB"/>
        </w:rPr>
        <w:t xml:space="preserve">typical </w:t>
      </w:r>
      <w:r w:rsidR="00341EAD" w:rsidRPr="004302B1">
        <w:rPr>
          <w:lang w:val="en-GB"/>
        </w:rPr>
        <w:t xml:space="preserve">of </w:t>
      </w:r>
      <w:r w:rsidR="002552D5" w:rsidRPr="004302B1">
        <w:rPr>
          <w:lang w:val="en-GB"/>
        </w:rPr>
        <w:t>a</w:t>
      </w:r>
      <w:r w:rsidR="002552D5" w:rsidRPr="00A30C23">
        <w:rPr>
          <w:lang w:val="en-GB"/>
        </w:rPr>
        <w:t>ll</w:t>
      </w:r>
      <w:r w:rsidR="002552D5" w:rsidRPr="004302B1">
        <w:rPr>
          <w:lang w:val="en-GB"/>
        </w:rPr>
        <w:t xml:space="preserve"> </w:t>
      </w:r>
      <w:r w:rsidR="00341EAD" w:rsidRPr="004302B1">
        <w:rPr>
          <w:lang w:val="en-GB"/>
        </w:rPr>
        <w:t>meta-</w:t>
      </w:r>
      <w:r w:rsidR="002552D5" w:rsidRPr="004302B1">
        <w:rPr>
          <w:lang w:val="en-GB"/>
        </w:rPr>
        <w:t>analys</w:t>
      </w:r>
      <w:r w:rsidR="002552D5" w:rsidRPr="00A30C23">
        <w:rPr>
          <w:lang w:val="en-GB"/>
        </w:rPr>
        <w:t>e</w:t>
      </w:r>
      <w:r w:rsidR="002552D5" w:rsidRPr="004302B1">
        <w:rPr>
          <w:lang w:val="en-GB"/>
        </w:rPr>
        <w:t>s</w:t>
      </w:r>
      <w:r w:rsidR="002552D5" w:rsidRPr="00A30C23">
        <w:rPr>
          <w:lang w:val="en-GB"/>
        </w:rPr>
        <w:t>,</w:t>
      </w:r>
      <w:r w:rsidR="00341EAD" w:rsidRPr="004302B1">
        <w:rPr>
          <w:lang w:val="en-GB"/>
        </w:rPr>
        <w:t xml:space="preserve"> that is</w:t>
      </w:r>
      <w:r w:rsidR="002552D5" w:rsidRPr="00A30C23">
        <w:rPr>
          <w:lang w:val="en-GB"/>
        </w:rPr>
        <w:t>,</w:t>
      </w:r>
      <w:r w:rsidR="00341EAD" w:rsidRPr="004302B1">
        <w:rPr>
          <w:lang w:val="en-GB"/>
        </w:rPr>
        <w:t xml:space="preserve"> how </w:t>
      </w:r>
      <w:r w:rsidR="002552D5" w:rsidRPr="00A30C23">
        <w:rPr>
          <w:lang w:val="en-GB"/>
        </w:rPr>
        <w:t xml:space="preserve">to simultaneously </w:t>
      </w:r>
      <w:r w:rsidR="00515C23" w:rsidRPr="004302B1">
        <w:rPr>
          <w:lang w:val="en-GB"/>
        </w:rPr>
        <w:t>explore new avenues and ask new questions</w:t>
      </w:r>
      <w:r w:rsidR="00341EAD" w:rsidRPr="004302B1">
        <w:rPr>
          <w:lang w:val="en-GB"/>
        </w:rPr>
        <w:t xml:space="preserve"> </w:t>
      </w:r>
      <w:r w:rsidR="002552D5" w:rsidRPr="00A30C23">
        <w:rPr>
          <w:lang w:val="en-GB"/>
        </w:rPr>
        <w:t xml:space="preserve">while </w:t>
      </w:r>
      <w:r w:rsidR="00341EAD" w:rsidRPr="004302B1">
        <w:rPr>
          <w:lang w:val="en-GB"/>
        </w:rPr>
        <w:t>advanc</w:t>
      </w:r>
      <w:r w:rsidR="002552D5" w:rsidRPr="00A30C23">
        <w:rPr>
          <w:lang w:val="en-GB"/>
        </w:rPr>
        <w:t>ing</w:t>
      </w:r>
      <w:r w:rsidR="00341EAD" w:rsidRPr="004302B1">
        <w:rPr>
          <w:lang w:val="en-GB"/>
        </w:rPr>
        <w:t xml:space="preserve"> the shared understanding of </w:t>
      </w:r>
      <w:r w:rsidR="002552D5" w:rsidRPr="00A30C23">
        <w:rPr>
          <w:lang w:val="en-GB"/>
        </w:rPr>
        <w:t xml:space="preserve">the </w:t>
      </w:r>
      <w:r w:rsidR="00341EAD" w:rsidRPr="004302B1">
        <w:rPr>
          <w:lang w:val="en-GB"/>
        </w:rPr>
        <w:t>scientific community</w:t>
      </w:r>
      <w:r w:rsidR="009F41EA" w:rsidRPr="00A30C23">
        <w:rPr>
          <w:lang w:val="en-GB"/>
        </w:rPr>
        <w:t xml:space="preserve"> by retrospectively analy</w:t>
      </w:r>
      <w:r w:rsidR="009F41EA" w:rsidRPr="00A30C23">
        <w:rPr>
          <w:lang w:val="en-GB"/>
        </w:rPr>
        <w:t>s</w:t>
      </w:r>
      <w:r w:rsidR="009F41EA" w:rsidRPr="00A30C23">
        <w:rPr>
          <w:lang w:val="en-GB"/>
        </w:rPr>
        <w:t>ing previous studies</w:t>
      </w:r>
      <w:r w:rsidR="00341EAD" w:rsidRPr="004302B1">
        <w:rPr>
          <w:lang w:val="en-GB"/>
        </w:rPr>
        <w:t>. A</w:t>
      </w:r>
      <w:r w:rsidR="00515C23" w:rsidRPr="004302B1">
        <w:rPr>
          <w:lang w:val="en-GB"/>
        </w:rPr>
        <w:t xml:space="preserve">s Wiklund </w:t>
      </w:r>
      <w:r w:rsidR="009F41EA" w:rsidRPr="00A30C23">
        <w:rPr>
          <w:lang w:val="en-GB"/>
        </w:rPr>
        <w:t>et</w:t>
      </w:r>
      <w:r w:rsidR="009F41EA" w:rsidRPr="004302B1">
        <w:rPr>
          <w:lang w:val="en-GB"/>
        </w:rPr>
        <w:t xml:space="preserve"> </w:t>
      </w:r>
      <w:r w:rsidR="00515C23" w:rsidRPr="00893B73">
        <w:rPr>
          <w:lang w:val="en-GB"/>
        </w:rPr>
        <w:t>al. (</w:t>
      </w:r>
      <w:r w:rsidR="000C248A" w:rsidRPr="00893B73">
        <w:rPr>
          <w:color w:val="000000"/>
          <w:kern w:val="32"/>
        </w:rPr>
        <w:t>2011</w:t>
      </w:r>
      <w:r w:rsidR="00515C23" w:rsidRPr="00893B73">
        <w:rPr>
          <w:lang w:val="en-GB"/>
        </w:rPr>
        <w:t xml:space="preserve">) </w:t>
      </w:r>
      <w:r w:rsidR="009F41EA" w:rsidRPr="00893B73">
        <w:rPr>
          <w:lang w:val="en-GB"/>
        </w:rPr>
        <w:t>note</w:t>
      </w:r>
      <w:r w:rsidR="009F41EA" w:rsidRPr="00A30C23">
        <w:rPr>
          <w:lang w:val="en-GB"/>
        </w:rPr>
        <w:t>,</w:t>
      </w:r>
      <w:r w:rsidR="009F41EA" w:rsidRPr="004302B1">
        <w:rPr>
          <w:lang w:val="en-GB"/>
        </w:rPr>
        <w:t xml:space="preserve"> </w:t>
      </w:r>
      <w:r w:rsidR="00341EAD" w:rsidRPr="004302B1">
        <w:rPr>
          <w:lang w:val="en-GB"/>
        </w:rPr>
        <w:t xml:space="preserve">the first question is </w:t>
      </w:r>
      <w:r w:rsidR="009F41EA" w:rsidRPr="00A30C23">
        <w:rPr>
          <w:lang w:val="en-GB"/>
        </w:rPr>
        <w:t xml:space="preserve">particularly </w:t>
      </w:r>
      <w:r w:rsidR="00515C23" w:rsidRPr="004302B1">
        <w:rPr>
          <w:lang w:val="en-GB"/>
        </w:rPr>
        <w:t>characteristic</w:t>
      </w:r>
      <w:r w:rsidR="009F41EA" w:rsidRPr="00A30C23">
        <w:rPr>
          <w:lang w:val="en-GB"/>
        </w:rPr>
        <w:t xml:space="preserve"> of </w:t>
      </w:r>
      <w:r w:rsidR="00515C23" w:rsidRPr="004302B1">
        <w:rPr>
          <w:lang w:val="en-GB"/>
        </w:rPr>
        <w:t>Scandinavian entrepreneurship research</w:t>
      </w:r>
      <w:r w:rsidR="00341EAD" w:rsidRPr="004302B1">
        <w:rPr>
          <w:lang w:val="en-GB"/>
        </w:rPr>
        <w:t>. The latter</w:t>
      </w:r>
      <w:r w:rsidR="009F41EA" w:rsidRPr="00A30C23">
        <w:rPr>
          <w:lang w:val="en-GB"/>
        </w:rPr>
        <w:t>,</w:t>
      </w:r>
      <w:r w:rsidR="00515C23" w:rsidRPr="004302B1">
        <w:rPr>
          <w:lang w:val="en-GB"/>
        </w:rPr>
        <w:t xml:space="preserve"> Kuhn argue</w:t>
      </w:r>
      <w:r w:rsidR="003C774C" w:rsidRPr="004302B1">
        <w:rPr>
          <w:lang w:val="en-GB"/>
        </w:rPr>
        <w:t>s</w:t>
      </w:r>
      <w:r w:rsidR="009F41EA" w:rsidRPr="00A30C23">
        <w:rPr>
          <w:lang w:val="en-GB"/>
        </w:rPr>
        <w:t xml:space="preserve"> (1996, 5),</w:t>
      </w:r>
      <w:r w:rsidR="00515C23" w:rsidRPr="004302B1">
        <w:rPr>
          <w:lang w:val="en-GB"/>
        </w:rPr>
        <w:t xml:space="preserve"> </w:t>
      </w:r>
      <w:r w:rsidR="009F41EA" w:rsidRPr="00A30C23">
        <w:rPr>
          <w:lang w:val="en-GB"/>
        </w:rPr>
        <w:t>provides a foundation</w:t>
      </w:r>
      <w:r w:rsidR="00515C23" w:rsidRPr="004302B1">
        <w:rPr>
          <w:lang w:val="en-GB"/>
        </w:rPr>
        <w:t xml:space="preserve"> for scientific education and communities.</w:t>
      </w:r>
    </w:p>
    <w:p w:rsidR="00B231C8" w:rsidRPr="004302B1" w:rsidRDefault="00B231C8" w:rsidP="004302B1">
      <w:pPr>
        <w:spacing w:line="480" w:lineRule="auto"/>
        <w:rPr>
          <w:rFonts w:ascii="Times New Roman" w:hAnsi="Times New Roman"/>
          <w:lang w:val="en-GB"/>
        </w:rPr>
      </w:pPr>
    </w:p>
    <w:p w:rsidR="00296D50" w:rsidRPr="004302B1" w:rsidRDefault="009F41EA" w:rsidP="004302B1">
      <w:pPr>
        <w:spacing w:line="480" w:lineRule="auto"/>
        <w:rPr>
          <w:rFonts w:ascii="Times New Roman" w:hAnsi="Times New Roman"/>
          <w:lang w:val="en-GB"/>
        </w:rPr>
      </w:pPr>
      <w:r w:rsidRPr="00A30C23">
        <w:rPr>
          <w:rFonts w:ascii="Times New Roman" w:hAnsi="Times New Roman"/>
          <w:lang w:val="en-GB"/>
        </w:rPr>
        <w:t>Although</w:t>
      </w:r>
      <w:r w:rsidR="00B231C8" w:rsidRPr="00A30C23">
        <w:rPr>
          <w:rFonts w:ascii="Times New Roman" w:hAnsi="Times New Roman"/>
          <w:lang w:val="en-GB"/>
        </w:rPr>
        <w:t xml:space="preserve"> </w:t>
      </w:r>
      <w:r w:rsidR="008E2A0E" w:rsidRPr="00A30C23">
        <w:rPr>
          <w:rFonts w:ascii="Times New Roman" w:hAnsi="Times New Roman"/>
          <w:lang w:val="en-GB"/>
        </w:rPr>
        <w:t xml:space="preserve">entrepreneurship education already </w:t>
      </w:r>
      <w:r w:rsidRPr="00A30C23">
        <w:rPr>
          <w:rFonts w:ascii="Times New Roman" w:hAnsi="Times New Roman"/>
          <w:lang w:val="en-GB"/>
        </w:rPr>
        <w:t xml:space="preserve">has </w:t>
      </w:r>
      <w:r w:rsidR="008E2A0E" w:rsidRPr="00A30C23">
        <w:rPr>
          <w:rFonts w:ascii="Times New Roman" w:hAnsi="Times New Roman"/>
          <w:lang w:val="en-GB"/>
        </w:rPr>
        <w:t xml:space="preserve">a 40-year history in </w:t>
      </w:r>
      <w:r w:rsidR="00785FC8" w:rsidRPr="00A30C23">
        <w:rPr>
          <w:rFonts w:ascii="Times New Roman" w:hAnsi="Times New Roman"/>
          <w:lang w:val="en-GB"/>
        </w:rPr>
        <w:t>science</w:t>
      </w:r>
      <w:r w:rsidRPr="00A30C23">
        <w:rPr>
          <w:rFonts w:ascii="Times New Roman" w:hAnsi="Times New Roman"/>
          <w:lang w:val="en-GB"/>
        </w:rPr>
        <w:t xml:space="preserve">, </w:t>
      </w:r>
      <w:r w:rsidR="008E2A0E" w:rsidRPr="00A30C23">
        <w:rPr>
          <w:rFonts w:ascii="Times New Roman" w:hAnsi="Times New Roman"/>
          <w:lang w:val="en-GB"/>
        </w:rPr>
        <w:t xml:space="preserve">it has only recently started to attract education researchers. </w:t>
      </w:r>
      <w:r w:rsidR="00326BF8" w:rsidRPr="00A30C23">
        <w:rPr>
          <w:rFonts w:ascii="Times New Roman" w:hAnsi="Times New Roman"/>
          <w:lang w:val="en-GB"/>
        </w:rPr>
        <w:t xml:space="preserve">(e.g. </w:t>
      </w:r>
      <w:r w:rsidR="009E5AB0" w:rsidRPr="00A30C23">
        <w:rPr>
          <w:rFonts w:ascii="Times New Roman" w:hAnsi="Times New Roman"/>
          <w:iCs/>
          <w:lang w:val="en-GB"/>
        </w:rPr>
        <w:t xml:space="preserve">Byrne, Fayolle &amp; Toutain, </w:t>
      </w:r>
      <w:r w:rsidR="00203E62" w:rsidRPr="00A30C23">
        <w:rPr>
          <w:rFonts w:ascii="Times New Roman" w:hAnsi="Times New Roman"/>
          <w:iCs/>
          <w:lang w:val="en-GB"/>
        </w:rPr>
        <w:t xml:space="preserve">(forthcoming); </w:t>
      </w:r>
      <w:r w:rsidR="00326BF8" w:rsidRPr="00A30C23">
        <w:rPr>
          <w:rFonts w:ascii="Times New Roman" w:hAnsi="Times New Roman"/>
          <w:iCs/>
          <w:lang w:val="en-GB"/>
        </w:rPr>
        <w:t xml:space="preserve">Nabi </w:t>
      </w:r>
      <w:r w:rsidR="00203E62" w:rsidRPr="00A30C23">
        <w:rPr>
          <w:rFonts w:ascii="Times New Roman" w:hAnsi="Times New Roman"/>
          <w:iCs/>
          <w:lang w:val="en-GB"/>
        </w:rPr>
        <w:t xml:space="preserve">et </w:t>
      </w:r>
      <w:r w:rsidR="00326BF8" w:rsidRPr="00A30C23">
        <w:rPr>
          <w:rFonts w:ascii="Times New Roman" w:hAnsi="Times New Roman"/>
          <w:iCs/>
          <w:lang w:val="en-GB"/>
        </w:rPr>
        <w:t>al.</w:t>
      </w:r>
      <w:r w:rsidR="009E5AB0" w:rsidRPr="00A30C23">
        <w:rPr>
          <w:rFonts w:ascii="Times New Roman" w:hAnsi="Times New Roman"/>
          <w:iCs/>
          <w:lang w:val="en-GB"/>
        </w:rPr>
        <w:t>,</w:t>
      </w:r>
      <w:r w:rsidR="00326BF8" w:rsidRPr="00A30C23">
        <w:rPr>
          <w:rFonts w:ascii="Times New Roman" w:hAnsi="Times New Roman"/>
          <w:iCs/>
          <w:lang w:val="en-GB"/>
        </w:rPr>
        <w:t xml:space="preserve"> 2013</w:t>
      </w:r>
      <w:r w:rsidR="00203E62" w:rsidRPr="00A30C23">
        <w:rPr>
          <w:rFonts w:ascii="Times New Roman" w:hAnsi="Times New Roman"/>
          <w:iCs/>
          <w:lang w:val="en-GB"/>
        </w:rPr>
        <w:t xml:space="preserve">; </w:t>
      </w:r>
      <w:r w:rsidR="00326BF8" w:rsidRPr="00A30C23">
        <w:rPr>
          <w:rFonts w:ascii="Times New Roman" w:hAnsi="Times New Roman"/>
          <w:iCs/>
          <w:lang w:val="en-GB"/>
        </w:rPr>
        <w:t>Fayolle &amp; Linan</w:t>
      </w:r>
      <w:r w:rsidR="009E5AB0" w:rsidRPr="00A30C23">
        <w:rPr>
          <w:rFonts w:ascii="Times New Roman" w:hAnsi="Times New Roman"/>
          <w:iCs/>
          <w:lang w:val="en-GB"/>
        </w:rPr>
        <w:t>,</w:t>
      </w:r>
      <w:r w:rsidR="00326BF8" w:rsidRPr="00A30C23">
        <w:rPr>
          <w:rFonts w:ascii="Times New Roman" w:hAnsi="Times New Roman"/>
          <w:iCs/>
          <w:lang w:val="en-GB"/>
        </w:rPr>
        <w:t xml:space="preserve"> 2013)</w:t>
      </w:r>
      <w:r w:rsidR="002552D5" w:rsidRPr="00A30C23">
        <w:rPr>
          <w:rFonts w:ascii="Times New Roman" w:hAnsi="Times New Roman"/>
          <w:iCs/>
          <w:lang w:val="en-GB"/>
        </w:rPr>
        <w:t>.</w:t>
      </w:r>
      <w:r w:rsidR="009E5AB0" w:rsidRPr="00A30C23">
        <w:rPr>
          <w:rFonts w:ascii="Times New Roman" w:hAnsi="Times New Roman"/>
          <w:iCs/>
          <w:lang w:val="en-GB"/>
        </w:rPr>
        <w:t xml:space="preserve"> </w:t>
      </w:r>
      <w:r w:rsidR="00296D50" w:rsidRPr="004302B1">
        <w:rPr>
          <w:rFonts w:ascii="Times New Roman" w:hAnsi="Times New Roman"/>
          <w:lang w:val="en-GB"/>
        </w:rPr>
        <w:t>Entrepreneurship education research has been active in Finland</w:t>
      </w:r>
      <w:r w:rsidRPr="00A30C23">
        <w:rPr>
          <w:rFonts w:ascii="Times New Roman" w:hAnsi="Times New Roman"/>
          <w:lang w:val="en-GB"/>
        </w:rPr>
        <w:t xml:space="preserve">, something that </w:t>
      </w:r>
      <w:r w:rsidR="00296D50" w:rsidRPr="004302B1">
        <w:rPr>
          <w:rFonts w:ascii="Times New Roman" w:hAnsi="Times New Roman"/>
          <w:lang w:val="en-GB"/>
        </w:rPr>
        <w:t>can be at least partly credited to the development of a national entrepre</w:t>
      </w:r>
      <w:r w:rsidR="006F1526" w:rsidRPr="004302B1">
        <w:rPr>
          <w:rFonts w:ascii="Times New Roman" w:hAnsi="Times New Roman"/>
          <w:lang w:val="en-GB"/>
        </w:rPr>
        <w:t xml:space="preserve">neurship education network and </w:t>
      </w:r>
      <w:r w:rsidR="002552D5" w:rsidRPr="004302B1">
        <w:rPr>
          <w:rFonts w:ascii="Times New Roman" w:hAnsi="Times New Roman"/>
          <w:lang w:val="en-GB"/>
        </w:rPr>
        <w:t>poli</w:t>
      </w:r>
      <w:r w:rsidR="002552D5" w:rsidRPr="00A30C23">
        <w:rPr>
          <w:rFonts w:ascii="Times New Roman" w:hAnsi="Times New Roman"/>
          <w:lang w:val="en-GB"/>
        </w:rPr>
        <w:t>tical</w:t>
      </w:r>
      <w:r w:rsidR="002552D5" w:rsidRPr="004302B1">
        <w:rPr>
          <w:rFonts w:ascii="Times New Roman" w:hAnsi="Times New Roman"/>
          <w:lang w:val="en-GB"/>
        </w:rPr>
        <w:t xml:space="preserve"> </w:t>
      </w:r>
      <w:r w:rsidR="006F1526" w:rsidRPr="004302B1">
        <w:rPr>
          <w:rFonts w:ascii="Times New Roman" w:hAnsi="Times New Roman"/>
          <w:lang w:val="en-GB"/>
        </w:rPr>
        <w:t xml:space="preserve">interest </w:t>
      </w:r>
      <w:r w:rsidR="002552D5" w:rsidRPr="00A30C23">
        <w:rPr>
          <w:rFonts w:ascii="Times New Roman" w:hAnsi="Times New Roman"/>
          <w:lang w:val="en-GB"/>
        </w:rPr>
        <w:t>in</w:t>
      </w:r>
      <w:r w:rsidR="002552D5" w:rsidRPr="004302B1">
        <w:rPr>
          <w:rFonts w:ascii="Times New Roman" w:hAnsi="Times New Roman"/>
          <w:lang w:val="en-GB"/>
        </w:rPr>
        <w:t xml:space="preserve"> </w:t>
      </w:r>
      <w:r w:rsidR="006F1526" w:rsidRPr="004302B1">
        <w:rPr>
          <w:rFonts w:ascii="Times New Roman" w:hAnsi="Times New Roman"/>
          <w:lang w:val="en-GB"/>
        </w:rPr>
        <w:t xml:space="preserve">the field in Finland. </w:t>
      </w:r>
      <w:r w:rsidR="005B0D33" w:rsidRPr="004302B1">
        <w:rPr>
          <w:rFonts w:ascii="Times New Roman" w:hAnsi="Times New Roman"/>
          <w:lang w:val="en-GB"/>
        </w:rPr>
        <w:t>D</w:t>
      </w:r>
      <w:r w:rsidR="00296D50" w:rsidRPr="004302B1">
        <w:rPr>
          <w:rFonts w:ascii="Times New Roman" w:hAnsi="Times New Roman"/>
          <w:lang w:val="en-GB"/>
        </w:rPr>
        <w:t>espite this increase and growth</w:t>
      </w:r>
      <w:r w:rsidRPr="00A30C23">
        <w:rPr>
          <w:rFonts w:ascii="Times New Roman" w:hAnsi="Times New Roman"/>
          <w:lang w:val="en-GB"/>
        </w:rPr>
        <w:t>,</w:t>
      </w:r>
      <w:r w:rsidR="00296D50" w:rsidRPr="004302B1">
        <w:rPr>
          <w:rFonts w:ascii="Times New Roman" w:hAnsi="Times New Roman"/>
          <w:lang w:val="en-GB"/>
        </w:rPr>
        <w:t xml:space="preserve"> </w:t>
      </w:r>
      <w:r w:rsidR="008E2A0E" w:rsidRPr="004302B1">
        <w:rPr>
          <w:rFonts w:ascii="Times New Roman" w:hAnsi="Times New Roman"/>
          <w:lang w:val="en-GB"/>
        </w:rPr>
        <w:t>Pittaway and Cope</w:t>
      </w:r>
      <w:r w:rsidR="00296D50" w:rsidRPr="004302B1">
        <w:rPr>
          <w:rFonts w:ascii="Times New Roman" w:hAnsi="Times New Roman"/>
          <w:lang w:val="en-GB"/>
        </w:rPr>
        <w:t>’s</w:t>
      </w:r>
      <w:r w:rsidR="008E2A0E" w:rsidRPr="004302B1">
        <w:rPr>
          <w:rFonts w:ascii="Times New Roman" w:hAnsi="Times New Roman"/>
          <w:lang w:val="en-GB"/>
        </w:rPr>
        <w:t xml:space="preserve"> (2007) extensive literature review did not include any Finnish co</w:t>
      </w:r>
      <w:r w:rsidR="008E2A0E" w:rsidRPr="004302B1">
        <w:rPr>
          <w:rFonts w:ascii="Times New Roman" w:hAnsi="Times New Roman"/>
          <w:lang w:val="en-GB"/>
        </w:rPr>
        <w:t>n</w:t>
      </w:r>
      <w:r w:rsidR="008E2A0E" w:rsidRPr="004302B1">
        <w:rPr>
          <w:rFonts w:ascii="Times New Roman" w:hAnsi="Times New Roman"/>
          <w:lang w:val="en-GB"/>
        </w:rPr>
        <w:t>tribu</w:t>
      </w:r>
      <w:r w:rsidR="00296D50" w:rsidRPr="004302B1">
        <w:rPr>
          <w:rFonts w:ascii="Times New Roman" w:hAnsi="Times New Roman"/>
          <w:lang w:val="en-GB"/>
        </w:rPr>
        <w:t>tion</w:t>
      </w:r>
      <w:r w:rsidR="008E2A0E" w:rsidRPr="004302B1">
        <w:rPr>
          <w:rFonts w:ascii="Times New Roman" w:hAnsi="Times New Roman"/>
          <w:lang w:val="en-GB"/>
        </w:rPr>
        <w:t xml:space="preserve">s. Since the first </w:t>
      </w:r>
      <w:r w:rsidR="002552D5" w:rsidRPr="00A30C23">
        <w:rPr>
          <w:rFonts w:ascii="Times New Roman" w:hAnsi="Times New Roman"/>
          <w:lang w:val="en-GB"/>
        </w:rPr>
        <w:t xml:space="preserve">Finnish </w:t>
      </w:r>
      <w:r w:rsidR="008E2A0E" w:rsidRPr="004302B1">
        <w:rPr>
          <w:rFonts w:ascii="Times New Roman" w:hAnsi="Times New Roman"/>
          <w:lang w:val="en-GB"/>
        </w:rPr>
        <w:t xml:space="preserve">dissertation </w:t>
      </w:r>
      <w:r w:rsidR="002552D5" w:rsidRPr="00A30C23">
        <w:rPr>
          <w:rFonts w:ascii="Times New Roman" w:hAnsi="Times New Roman"/>
          <w:lang w:val="en-GB"/>
        </w:rPr>
        <w:t xml:space="preserve">was published </w:t>
      </w:r>
      <w:r w:rsidR="008E2A0E" w:rsidRPr="004302B1">
        <w:rPr>
          <w:rFonts w:ascii="Times New Roman" w:hAnsi="Times New Roman"/>
          <w:lang w:val="en-GB"/>
        </w:rPr>
        <w:t>in 1997</w:t>
      </w:r>
      <w:r w:rsidRPr="00A30C23">
        <w:rPr>
          <w:rFonts w:ascii="Times New Roman" w:hAnsi="Times New Roman"/>
          <w:lang w:val="en-GB"/>
        </w:rPr>
        <w:t>,</w:t>
      </w:r>
      <w:r w:rsidR="008E2A0E" w:rsidRPr="004302B1">
        <w:rPr>
          <w:rFonts w:ascii="Times New Roman" w:hAnsi="Times New Roman"/>
          <w:lang w:val="en-GB"/>
        </w:rPr>
        <w:t xml:space="preserve"> the number of </w:t>
      </w:r>
      <w:r w:rsidRPr="004302B1">
        <w:rPr>
          <w:rFonts w:ascii="Times New Roman" w:hAnsi="Times New Roman"/>
          <w:lang w:val="en-GB"/>
        </w:rPr>
        <w:t>thes</w:t>
      </w:r>
      <w:r w:rsidRPr="00A30C23">
        <w:rPr>
          <w:rFonts w:ascii="Times New Roman" w:hAnsi="Times New Roman"/>
          <w:lang w:val="en-GB"/>
        </w:rPr>
        <w:t>e</w:t>
      </w:r>
      <w:r w:rsidRPr="004302B1">
        <w:rPr>
          <w:rFonts w:ascii="Times New Roman" w:hAnsi="Times New Roman"/>
          <w:lang w:val="en-GB"/>
        </w:rPr>
        <w:t xml:space="preserve">s </w:t>
      </w:r>
      <w:r w:rsidR="002552D5" w:rsidRPr="00A30C23">
        <w:rPr>
          <w:rFonts w:ascii="Times New Roman" w:hAnsi="Times New Roman"/>
          <w:lang w:val="en-GB"/>
        </w:rPr>
        <w:t xml:space="preserve">published annually </w:t>
      </w:r>
      <w:r w:rsidR="008E2A0E" w:rsidRPr="004302B1">
        <w:rPr>
          <w:rFonts w:ascii="Times New Roman" w:hAnsi="Times New Roman"/>
          <w:lang w:val="en-GB"/>
        </w:rPr>
        <w:t xml:space="preserve">has </w:t>
      </w:r>
      <w:r w:rsidR="005B0D33" w:rsidRPr="004302B1">
        <w:rPr>
          <w:rFonts w:ascii="Times New Roman" w:hAnsi="Times New Roman"/>
          <w:lang w:val="en-GB"/>
        </w:rPr>
        <w:t xml:space="preserve">grown </w:t>
      </w:r>
      <w:r w:rsidR="008E2A0E" w:rsidRPr="004302B1">
        <w:rPr>
          <w:rFonts w:ascii="Times New Roman" w:hAnsi="Times New Roman"/>
          <w:lang w:val="en-GB"/>
        </w:rPr>
        <w:t>steadily</w:t>
      </w:r>
      <w:r w:rsidRPr="00A30C23">
        <w:rPr>
          <w:rFonts w:ascii="Times New Roman" w:hAnsi="Times New Roman"/>
          <w:lang w:val="en-GB"/>
        </w:rPr>
        <w:t>,</w:t>
      </w:r>
      <w:r w:rsidR="00785FC8" w:rsidRPr="004302B1">
        <w:rPr>
          <w:rFonts w:ascii="Times New Roman" w:hAnsi="Times New Roman"/>
          <w:lang w:val="en-GB"/>
        </w:rPr>
        <w:t xml:space="preserve"> but </w:t>
      </w:r>
      <w:r w:rsidR="002552D5" w:rsidRPr="00A30C23">
        <w:rPr>
          <w:rFonts w:ascii="Times New Roman" w:hAnsi="Times New Roman"/>
          <w:lang w:val="en-GB"/>
        </w:rPr>
        <w:t>their presence has</w:t>
      </w:r>
      <w:r w:rsidRPr="00A30C23">
        <w:rPr>
          <w:rFonts w:ascii="Times New Roman" w:hAnsi="Times New Roman"/>
          <w:lang w:val="en-GB"/>
        </w:rPr>
        <w:t xml:space="preserve"> </w:t>
      </w:r>
      <w:r w:rsidR="00785FC8" w:rsidRPr="004302B1">
        <w:rPr>
          <w:rFonts w:ascii="Times New Roman" w:hAnsi="Times New Roman"/>
          <w:lang w:val="en-GB"/>
        </w:rPr>
        <w:t>obviously not been communicated</w:t>
      </w:r>
      <w:r w:rsidRPr="00A30C23">
        <w:rPr>
          <w:rFonts w:ascii="Times New Roman" w:hAnsi="Times New Roman"/>
          <w:lang w:val="en-GB"/>
        </w:rPr>
        <w:t xml:space="preserve"> effectively</w:t>
      </w:r>
      <w:r w:rsidR="00785FC8" w:rsidRPr="004302B1">
        <w:rPr>
          <w:rFonts w:ascii="Times New Roman" w:hAnsi="Times New Roman"/>
          <w:lang w:val="en-GB"/>
        </w:rPr>
        <w:t xml:space="preserve"> </w:t>
      </w:r>
      <w:r w:rsidRPr="00A30C23">
        <w:rPr>
          <w:rFonts w:ascii="Times New Roman" w:hAnsi="Times New Roman"/>
          <w:lang w:val="en-GB"/>
        </w:rPr>
        <w:t xml:space="preserve">in the </w:t>
      </w:r>
      <w:r w:rsidR="00785FC8" w:rsidRPr="004302B1">
        <w:rPr>
          <w:rFonts w:ascii="Times New Roman" w:hAnsi="Times New Roman"/>
          <w:lang w:val="en-GB"/>
        </w:rPr>
        <w:t>international</w:t>
      </w:r>
      <w:r w:rsidRPr="00A30C23">
        <w:rPr>
          <w:rFonts w:ascii="Times New Roman" w:hAnsi="Times New Roman"/>
          <w:lang w:val="en-GB"/>
        </w:rPr>
        <w:t xml:space="preserve"> field</w:t>
      </w:r>
      <w:r w:rsidR="008E2A0E" w:rsidRPr="004302B1">
        <w:rPr>
          <w:rFonts w:ascii="Times New Roman" w:hAnsi="Times New Roman"/>
          <w:lang w:val="en-GB"/>
        </w:rPr>
        <w:t>.</w:t>
      </w:r>
      <w:r w:rsidR="00785FC8" w:rsidRPr="004302B1">
        <w:rPr>
          <w:rFonts w:ascii="Times New Roman" w:hAnsi="Times New Roman"/>
          <w:lang w:val="en-GB"/>
        </w:rPr>
        <w:t xml:space="preserve"> Thus</w:t>
      </w:r>
      <w:r w:rsidRPr="00A30C23">
        <w:rPr>
          <w:rFonts w:ascii="Times New Roman" w:hAnsi="Times New Roman"/>
          <w:lang w:val="en-GB"/>
        </w:rPr>
        <w:t>,</w:t>
      </w:r>
      <w:r w:rsidR="00785FC8" w:rsidRPr="004302B1">
        <w:rPr>
          <w:rFonts w:ascii="Times New Roman" w:hAnsi="Times New Roman"/>
          <w:lang w:val="en-GB"/>
        </w:rPr>
        <w:t xml:space="preserve"> either </w:t>
      </w:r>
      <w:r w:rsidR="005B0D33" w:rsidRPr="004302B1">
        <w:rPr>
          <w:rFonts w:ascii="Times New Roman" w:hAnsi="Times New Roman"/>
          <w:lang w:val="en-GB"/>
        </w:rPr>
        <w:t xml:space="preserve">Finnish entrepreneurship education research </w:t>
      </w:r>
      <w:r w:rsidR="00785FC8" w:rsidRPr="004302B1">
        <w:rPr>
          <w:rFonts w:ascii="Times New Roman" w:hAnsi="Times New Roman"/>
          <w:lang w:val="en-GB"/>
        </w:rPr>
        <w:t xml:space="preserve">has a very specific profile that </w:t>
      </w:r>
      <w:r w:rsidR="002552D5" w:rsidRPr="00A30C23">
        <w:rPr>
          <w:rFonts w:ascii="Times New Roman" w:hAnsi="Times New Roman"/>
          <w:lang w:val="en-GB"/>
        </w:rPr>
        <w:t xml:space="preserve">only </w:t>
      </w:r>
      <w:r w:rsidR="00785FC8" w:rsidRPr="004302B1">
        <w:rPr>
          <w:rFonts w:ascii="Times New Roman" w:hAnsi="Times New Roman"/>
          <w:lang w:val="en-GB"/>
        </w:rPr>
        <w:t xml:space="preserve">serves the needs of Finnish researchers and society, or </w:t>
      </w:r>
      <w:r w:rsidRPr="00A30C23">
        <w:rPr>
          <w:rFonts w:ascii="Times New Roman" w:hAnsi="Times New Roman"/>
          <w:lang w:val="en-GB"/>
        </w:rPr>
        <w:t xml:space="preserve">as the bibliographical citation analysis of Turunen (2011) suggests, </w:t>
      </w:r>
      <w:r w:rsidR="00785FC8" w:rsidRPr="004302B1">
        <w:rPr>
          <w:rFonts w:ascii="Times New Roman" w:hAnsi="Times New Roman"/>
          <w:lang w:val="en-GB"/>
        </w:rPr>
        <w:t xml:space="preserve">its specifics have not been </w:t>
      </w:r>
      <w:r w:rsidR="005B0D33" w:rsidRPr="004302B1">
        <w:rPr>
          <w:rFonts w:ascii="Times New Roman" w:hAnsi="Times New Roman"/>
          <w:lang w:val="en-GB"/>
        </w:rPr>
        <w:t xml:space="preserve">understood </w:t>
      </w:r>
      <w:r w:rsidR="00785FC8" w:rsidRPr="004302B1">
        <w:rPr>
          <w:rFonts w:ascii="Times New Roman" w:hAnsi="Times New Roman"/>
          <w:lang w:val="en-GB"/>
        </w:rPr>
        <w:t>even by the Finnish researchers themselves</w:t>
      </w:r>
      <w:r w:rsidR="00205DDD" w:rsidRPr="004302B1">
        <w:rPr>
          <w:rFonts w:ascii="Times New Roman" w:hAnsi="Times New Roman"/>
          <w:lang w:val="en-GB"/>
        </w:rPr>
        <w:t>.</w:t>
      </w:r>
    </w:p>
    <w:p w:rsidR="00296D50" w:rsidRPr="004302B1" w:rsidRDefault="00296D50" w:rsidP="004302B1">
      <w:pPr>
        <w:spacing w:line="480" w:lineRule="auto"/>
        <w:rPr>
          <w:rFonts w:ascii="Times New Roman" w:hAnsi="Times New Roman"/>
          <w:lang w:val="en-GB"/>
        </w:rPr>
      </w:pPr>
    </w:p>
    <w:p w:rsidR="00785FC8" w:rsidRPr="00A30C23" w:rsidRDefault="00785FC8" w:rsidP="004302B1">
      <w:pPr>
        <w:spacing w:line="480" w:lineRule="auto"/>
        <w:rPr>
          <w:rFonts w:ascii="Times New Roman" w:eastAsia="Calibri" w:hAnsi="Times New Roman"/>
          <w:lang w:val="en-GB" w:bidi="ar-SA"/>
        </w:rPr>
      </w:pPr>
      <w:r w:rsidRPr="004302B1">
        <w:rPr>
          <w:rFonts w:ascii="Times New Roman" w:hAnsi="Times New Roman"/>
          <w:lang w:val="en-GB"/>
        </w:rPr>
        <w:t xml:space="preserve">Pittaway and Cope (2007) </w:t>
      </w:r>
      <w:r w:rsidR="009F41EA" w:rsidRPr="00A30C23">
        <w:rPr>
          <w:rFonts w:ascii="Times New Roman" w:hAnsi="Times New Roman"/>
          <w:lang w:val="en-GB"/>
        </w:rPr>
        <w:t>suggest</w:t>
      </w:r>
      <w:r w:rsidR="009F41EA" w:rsidRPr="004302B1">
        <w:rPr>
          <w:rFonts w:ascii="Times New Roman" w:hAnsi="Times New Roman"/>
          <w:lang w:val="en-GB"/>
        </w:rPr>
        <w:t xml:space="preserve"> </w:t>
      </w:r>
      <w:r w:rsidRPr="004302B1">
        <w:rPr>
          <w:rFonts w:ascii="Times New Roman" w:hAnsi="Times New Roman"/>
          <w:lang w:val="en-GB"/>
        </w:rPr>
        <w:t xml:space="preserve">the research in the field of entrepreneurship education </w:t>
      </w:r>
      <w:r w:rsidR="00C53105" w:rsidRPr="004302B1">
        <w:rPr>
          <w:rFonts w:ascii="Times New Roman" w:hAnsi="Times New Roman"/>
          <w:lang w:val="en-GB"/>
        </w:rPr>
        <w:t xml:space="preserve">is </w:t>
      </w:r>
      <w:r w:rsidR="009F41EA" w:rsidRPr="00A30C23">
        <w:rPr>
          <w:rFonts w:ascii="Times New Roman" w:hAnsi="Times New Roman"/>
          <w:lang w:val="en-GB"/>
        </w:rPr>
        <w:t xml:space="preserve">related to current </w:t>
      </w:r>
      <w:r w:rsidR="00C53105" w:rsidRPr="004302B1">
        <w:rPr>
          <w:rFonts w:ascii="Times New Roman" w:hAnsi="Times New Roman"/>
          <w:lang w:val="en-GB"/>
        </w:rPr>
        <w:t>pol</w:t>
      </w:r>
      <w:r w:rsidR="00C53105" w:rsidRPr="004302B1">
        <w:rPr>
          <w:rFonts w:ascii="Times New Roman" w:hAnsi="Times New Roman"/>
          <w:lang w:val="en-GB"/>
        </w:rPr>
        <w:t>i</w:t>
      </w:r>
      <w:r w:rsidR="00C53105" w:rsidRPr="004302B1">
        <w:rPr>
          <w:rFonts w:ascii="Times New Roman" w:hAnsi="Times New Roman"/>
          <w:lang w:val="en-GB"/>
        </w:rPr>
        <w:t>cy</w:t>
      </w:r>
      <w:r w:rsidR="009F41EA" w:rsidRPr="00A30C23">
        <w:rPr>
          <w:rFonts w:ascii="Times New Roman" w:hAnsi="Times New Roman"/>
          <w:lang w:val="en-GB"/>
        </w:rPr>
        <w:t>,</w:t>
      </w:r>
      <w:r w:rsidR="00C53105" w:rsidRPr="004302B1">
        <w:rPr>
          <w:rFonts w:ascii="Times New Roman" w:hAnsi="Times New Roman"/>
          <w:lang w:val="en-GB"/>
        </w:rPr>
        <w:t xml:space="preserve"> and </w:t>
      </w:r>
      <w:r w:rsidRPr="004302B1">
        <w:rPr>
          <w:rFonts w:ascii="Times New Roman" w:hAnsi="Times New Roman"/>
          <w:lang w:val="en-GB"/>
        </w:rPr>
        <w:t xml:space="preserve">should always be </w:t>
      </w:r>
      <w:r w:rsidR="00C53105" w:rsidRPr="004302B1">
        <w:rPr>
          <w:rFonts w:ascii="Times New Roman" w:hAnsi="Times New Roman"/>
          <w:lang w:val="en-GB"/>
        </w:rPr>
        <w:t>understood in its context. Thus</w:t>
      </w:r>
      <w:r w:rsidR="00296D50" w:rsidRPr="004302B1">
        <w:rPr>
          <w:rFonts w:ascii="Times New Roman" w:hAnsi="Times New Roman"/>
          <w:lang w:val="en-GB"/>
        </w:rPr>
        <w:t>,</w:t>
      </w:r>
      <w:r w:rsidR="00C53105" w:rsidRPr="004302B1">
        <w:rPr>
          <w:rFonts w:ascii="Times New Roman" w:hAnsi="Times New Roman"/>
          <w:lang w:val="en-GB"/>
        </w:rPr>
        <w:t xml:space="preserve"> we can assume that the Finnish policy has some influence on the research </w:t>
      </w:r>
      <w:r w:rsidR="002552D5" w:rsidRPr="00A30C23">
        <w:rPr>
          <w:rFonts w:ascii="Times New Roman" w:hAnsi="Times New Roman"/>
          <w:lang w:val="en-GB"/>
        </w:rPr>
        <w:t>conducted in the country</w:t>
      </w:r>
      <w:r w:rsidR="00C53105" w:rsidRPr="004302B1">
        <w:rPr>
          <w:rFonts w:ascii="Times New Roman" w:hAnsi="Times New Roman"/>
          <w:lang w:val="en-GB"/>
        </w:rPr>
        <w:t xml:space="preserve">. Even </w:t>
      </w:r>
      <w:r w:rsidR="00081362" w:rsidRPr="004302B1">
        <w:rPr>
          <w:rFonts w:ascii="Times New Roman" w:hAnsi="Times New Roman"/>
          <w:lang w:val="en-GB"/>
        </w:rPr>
        <w:t xml:space="preserve">if </w:t>
      </w:r>
      <w:r w:rsidR="00C53105" w:rsidRPr="004302B1">
        <w:rPr>
          <w:rFonts w:ascii="Times New Roman" w:hAnsi="Times New Roman"/>
          <w:lang w:val="en-GB"/>
        </w:rPr>
        <w:t>the opinion</w:t>
      </w:r>
      <w:r w:rsidR="009F41EA" w:rsidRPr="00A30C23">
        <w:rPr>
          <w:rFonts w:ascii="Times New Roman" w:hAnsi="Times New Roman"/>
          <w:lang w:val="en-GB"/>
        </w:rPr>
        <w:t>s</w:t>
      </w:r>
      <w:r w:rsidR="00C53105" w:rsidRPr="004302B1">
        <w:rPr>
          <w:rFonts w:ascii="Times New Roman" w:hAnsi="Times New Roman"/>
          <w:lang w:val="en-GB"/>
        </w:rPr>
        <w:t xml:space="preserve"> of researchers about the goal </w:t>
      </w:r>
      <w:r w:rsidR="00D62216" w:rsidRPr="004302B1">
        <w:rPr>
          <w:rFonts w:ascii="Times New Roman" w:hAnsi="Times New Roman"/>
          <w:lang w:val="en-GB"/>
        </w:rPr>
        <w:t xml:space="preserve">of </w:t>
      </w:r>
      <w:r w:rsidR="00C53105" w:rsidRPr="004302B1">
        <w:rPr>
          <w:rFonts w:ascii="Times New Roman" w:hAnsi="Times New Roman"/>
          <w:lang w:val="en-GB"/>
        </w:rPr>
        <w:t xml:space="preserve">education </w:t>
      </w:r>
      <w:r w:rsidR="002552D5" w:rsidRPr="004302B1">
        <w:rPr>
          <w:rFonts w:ascii="Times New Roman" w:hAnsi="Times New Roman"/>
          <w:lang w:val="en-GB"/>
        </w:rPr>
        <w:t>var</w:t>
      </w:r>
      <w:r w:rsidR="002552D5" w:rsidRPr="00A30C23">
        <w:rPr>
          <w:rFonts w:ascii="Times New Roman" w:hAnsi="Times New Roman"/>
          <w:lang w:val="en-GB"/>
        </w:rPr>
        <w:t>y</w:t>
      </w:r>
      <w:r w:rsidR="002552D5" w:rsidRPr="004302B1">
        <w:rPr>
          <w:rFonts w:ascii="Times New Roman" w:hAnsi="Times New Roman"/>
          <w:lang w:val="en-GB"/>
        </w:rPr>
        <w:t xml:space="preserve"> </w:t>
      </w:r>
      <w:r w:rsidR="009F41EA" w:rsidRPr="00A30C23">
        <w:rPr>
          <w:rFonts w:ascii="Times New Roman" w:hAnsi="Times New Roman"/>
          <w:lang w:val="en-GB"/>
        </w:rPr>
        <w:t>d</w:t>
      </w:r>
      <w:r w:rsidR="009F41EA" w:rsidRPr="00A30C23">
        <w:rPr>
          <w:rFonts w:ascii="Times New Roman" w:hAnsi="Times New Roman"/>
          <w:lang w:val="en-GB"/>
        </w:rPr>
        <w:t>e</w:t>
      </w:r>
      <w:r w:rsidR="009F41EA" w:rsidRPr="00A30C23">
        <w:rPr>
          <w:rFonts w:ascii="Times New Roman" w:hAnsi="Times New Roman"/>
          <w:lang w:val="en-GB"/>
        </w:rPr>
        <w:t xml:space="preserve">pending on which researcher is writing and on which tradition they come from, </w:t>
      </w:r>
      <w:r w:rsidR="00C53105" w:rsidRPr="004302B1">
        <w:rPr>
          <w:rFonts w:ascii="Times New Roman" w:hAnsi="Times New Roman"/>
          <w:lang w:val="en-GB"/>
        </w:rPr>
        <w:t xml:space="preserve">somehow </w:t>
      </w:r>
      <w:r w:rsidR="00C53105" w:rsidRPr="00A30C23">
        <w:rPr>
          <w:rFonts w:ascii="Times New Roman" w:eastAsia="Calibri" w:hAnsi="Times New Roman"/>
          <w:lang w:val="en-GB" w:bidi="ar-SA"/>
        </w:rPr>
        <w:t>education is always soc</w:t>
      </w:r>
      <w:r w:rsidR="00C53105" w:rsidRPr="00A30C23">
        <w:rPr>
          <w:rFonts w:ascii="Times New Roman" w:eastAsia="Calibri" w:hAnsi="Times New Roman"/>
          <w:lang w:val="en-GB" w:bidi="ar-SA"/>
        </w:rPr>
        <w:t>i</w:t>
      </w:r>
      <w:r w:rsidR="00C53105" w:rsidRPr="00A30C23">
        <w:rPr>
          <w:rFonts w:ascii="Times New Roman" w:eastAsia="Calibri" w:hAnsi="Times New Roman"/>
          <w:lang w:val="en-GB" w:bidi="ar-SA"/>
        </w:rPr>
        <w:t>ety’s media for manifesting its ideas (i.e. Bowen 1981). Thus</w:t>
      </w:r>
      <w:r w:rsidR="00E62C5C" w:rsidRPr="00A30C23">
        <w:rPr>
          <w:rFonts w:ascii="Times New Roman" w:eastAsia="Calibri" w:hAnsi="Times New Roman"/>
          <w:lang w:val="en-GB" w:bidi="ar-SA"/>
        </w:rPr>
        <w:t>,</w:t>
      </w:r>
      <w:r w:rsidR="00C53105" w:rsidRPr="00A30C23">
        <w:rPr>
          <w:rFonts w:ascii="Times New Roman" w:eastAsia="Calibri" w:hAnsi="Times New Roman"/>
          <w:lang w:val="en-GB" w:bidi="ar-SA"/>
        </w:rPr>
        <w:t xml:space="preserve"> we hope that our study also provides some ideas for the Finnish research community </w:t>
      </w:r>
      <w:r w:rsidR="0089519C" w:rsidRPr="00A30C23">
        <w:rPr>
          <w:rFonts w:ascii="Times New Roman" w:eastAsia="Calibri" w:hAnsi="Times New Roman"/>
          <w:lang w:val="en-GB" w:bidi="ar-SA"/>
        </w:rPr>
        <w:t xml:space="preserve">and policy makers </w:t>
      </w:r>
      <w:r w:rsidR="002552D5" w:rsidRPr="00A30C23">
        <w:rPr>
          <w:rFonts w:ascii="Times New Roman" w:eastAsia="Calibri" w:hAnsi="Times New Roman"/>
          <w:lang w:val="en-GB" w:bidi="ar-SA"/>
        </w:rPr>
        <w:t xml:space="preserve">to help them </w:t>
      </w:r>
      <w:r w:rsidR="00C53105" w:rsidRPr="00A30C23">
        <w:rPr>
          <w:rFonts w:ascii="Times New Roman" w:eastAsia="Calibri" w:hAnsi="Times New Roman"/>
          <w:lang w:val="en-GB" w:bidi="ar-SA"/>
        </w:rPr>
        <w:t xml:space="preserve">reflect </w:t>
      </w:r>
      <w:r w:rsidR="00E62C5C" w:rsidRPr="00A30C23">
        <w:rPr>
          <w:rFonts w:ascii="Times New Roman" w:eastAsia="Calibri" w:hAnsi="Times New Roman"/>
          <w:lang w:val="en-GB" w:bidi="ar-SA"/>
        </w:rPr>
        <w:t xml:space="preserve">on </w:t>
      </w:r>
      <w:r w:rsidR="0089519C" w:rsidRPr="00A30C23">
        <w:rPr>
          <w:rFonts w:ascii="Times New Roman" w:eastAsia="Calibri" w:hAnsi="Times New Roman"/>
          <w:lang w:val="en-GB" w:bidi="ar-SA"/>
        </w:rPr>
        <w:t>their</w:t>
      </w:r>
      <w:r w:rsidR="00C53105" w:rsidRPr="00A30C23">
        <w:rPr>
          <w:rFonts w:ascii="Times New Roman" w:eastAsia="Calibri" w:hAnsi="Times New Roman"/>
          <w:lang w:val="en-GB" w:bidi="ar-SA"/>
        </w:rPr>
        <w:t xml:space="preserve"> own role and ideas in</w:t>
      </w:r>
      <w:r w:rsidR="0089519C" w:rsidRPr="00A30C23">
        <w:rPr>
          <w:rFonts w:ascii="Times New Roman" w:eastAsia="Calibri" w:hAnsi="Times New Roman"/>
          <w:lang w:val="en-GB" w:bidi="ar-SA"/>
        </w:rPr>
        <w:t xml:space="preserve"> </w:t>
      </w:r>
      <w:r w:rsidR="00C53105" w:rsidRPr="00A30C23">
        <w:rPr>
          <w:rFonts w:ascii="Times New Roman" w:eastAsia="Calibri" w:hAnsi="Times New Roman"/>
          <w:lang w:val="en-GB" w:bidi="ar-SA"/>
        </w:rPr>
        <w:t xml:space="preserve">the national </w:t>
      </w:r>
      <w:r w:rsidR="00C53105" w:rsidRPr="00A30C23">
        <w:rPr>
          <w:rFonts w:ascii="Times New Roman" w:eastAsia="Calibri" w:hAnsi="Times New Roman"/>
          <w:lang w:val="en-GB" w:bidi="ar-SA"/>
        </w:rPr>
        <w:lastRenderedPageBreak/>
        <w:t xml:space="preserve">arena. </w:t>
      </w:r>
      <w:r w:rsidR="0089519C" w:rsidRPr="00A30C23">
        <w:rPr>
          <w:rFonts w:ascii="Times New Roman" w:eastAsia="Calibri" w:hAnsi="Times New Roman"/>
          <w:lang w:val="en-GB" w:bidi="ar-SA"/>
        </w:rPr>
        <w:t xml:space="preserve">Accordingly our study meets three needs: 1) it profiles the Finnish entrepreneurship education research internationally 2) opens new </w:t>
      </w:r>
      <w:r w:rsidR="00E62C5C" w:rsidRPr="00A30C23">
        <w:rPr>
          <w:rFonts w:ascii="Times New Roman" w:eastAsia="Calibri" w:hAnsi="Times New Roman"/>
          <w:lang w:val="en-GB" w:bidi="ar-SA"/>
        </w:rPr>
        <w:t xml:space="preserve">avenues </w:t>
      </w:r>
      <w:r w:rsidR="0089519C" w:rsidRPr="00A30C23">
        <w:rPr>
          <w:rFonts w:ascii="Times New Roman" w:eastAsia="Calibri" w:hAnsi="Times New Roman"/>
          <w:lang w:val="en-GB" w:bidi="ar-SA"/>
        </w:rPr>
        <w:t xml:space="preserve">for future </w:t>
      </w:r>
      <w:r w:rsidR="00F77D6E" w:rsidRPr="00A30C23">
        <w:rPr>
          <w:rFonts w:ascii="Times New Roman" w:eastAsia="Calibri" w:hAnsi="Times New Roman"/>
          <w:lang w:val="en-GB" w:bidi="ar-SA"/>
        </w:rPr>
        <w:t xml:space="preserve">research </w:t>
      </w:r>
      <w:r w:rsidR="0089519C" w:rsidRPr="00A30C23">
        <w:rPr>
          <w:rFonts w:ascii="Times New Roman" w:eastAsia="Calibri" w:hAnsi="Times New Roman"/>
          <w:lang w:val="en-GB" w:bidi="ar-SA"/>
        </w:rPr>
        <w:t xml:space="preserve">and 3) helps both the Finnish policymakers and </w:t>
      </w:r>
      <w:r w:rsidR="00F77D6E" w:rsidRPr="00A30C23">
        <w:rPr>
          <w:rFonts w:ascii="Times New Roman" w:eastAsia="Calibri" w:hAnsi="Times New Roman"/>
          <w:lang w:val="en-GB" w:bidi="ar-SA"/>
        </w:rPr>
        <w:t xml:space="preserve">the </w:t>
      </w:r>
      <w:r w:rsidR="0089519C" w:rsidRPr="00A30C23">
        <w:rPr>
          <w:rFonts w:ascii="Times New Roman" w:eastAsia="Calibri" w:hAnsi="Times New Roman"/>
          <w:lang w:val="en-GB" w:bidi="ar-SA"/>
        </w:rPr>
        <w:t>r</w:t>
      </w:r>
      <w:r w:rsidR="0089519C" w:rsidRPr="00A30C23">
        <w:rPr>
          <w:rFonts w:ascii="Times New Roman" w:eastAsia="Calibri" w:hAnsi="Times New Roman"/>
          <w:lang w:val="en-GB" w:bidi="ar-SA"/>
        </w:rPr>
        <w:t>e</w:t>
      </w:r>
      <w:r w:rsidR="0089519C" w:rsidRPr="00A30C23">
        <w:rPr>
          <w:rFonts w:ascii="Times New Roman" w:eastAsia="Calibri" w:hAnsi="Times New Roman"/>
          <w:lang w:val="en-GB" w:bidi="ar-SA"/>
        </w:rPr>
        <w:t xml:space="preserve">search community to reflect </w:t>
      </w:r>
      <w:r w:rsidR="00E62C5C" w:rsidRPr="00A30C23">
        <w:rPr>
          <w:rFonts w:ascii="Times New Roman" w:eastAsia="Calibri" w:hAnsi="Times New Roman"/>
          <w:lang w:val="en-GB" w:bidi="ar-SA"/>
        </w:rPr>
        <w:t xml:space="preserve">on </w:t>
      </w:r>
      <w:r w:rsidR="0089519C" w:rsidRPr="00A30C23">
        <w:rPr>
          <w:rFonts w:ascii="Times New Roman" w:eastAsia="Calibri" w:hAnsi="Times New Roman"/>
          <w:lang w:val="en-GB" w:bidi="ar-SA"/>
        </w:rPr>
        <w:t>their own work.</w:t>
      </w:r>
    </w:p>
    <w:p w:rsidR="00296D50" w:rsidRPr="004302B1" w:rsidRDefault="00296D50" w:rsidP="004302B1">
      <w:pPr>
        <w:spacing w:line="480" w:lineRule="auto"/>
        <w:rPr>
          <w:lang w:val="en-GB"/>
        </w:rPr>
      </w:pPr>
    </w:p>
    <w:p w:rsidR="00455F42" w:rsidRPr="004302B1" w:rsidRDefault="00455F42" w:rsidP="00754BC7">
      <w:pPr>
        <w:pStyle w:val="otsikko"/>
        <w:rPr>
          <w:lang w:val="en-GB"/>
        </w:rPr>
      </w:pPr>
      <w:r w:rsidRPr="004302B1">
        <w:rPr>
          <w:lang w:val="en-GB"/>
        </w:rPr>
        <w:t>Entrepreneurship education in Finland</w:t>
      </w:r>
    </w:p>
    <w:p w:rsidR="008E2A0E" w:rsidRPr="004302B1" w:rsidRDefault="006F1526" w:rsidP="004302B1">
      <w:pPr>
        <w:pStyle w:val="otsikko"/>
        <w:numPr>
          <w:ilvl w:val="0"/>
          <w:numId w:val="0"/>
        </w:numPr>
        <w:rPr>
          <w:b w:val="0"/>
          <w:lang w:val="en-GB"/>
        </w:rPr>
      </w:pPr>
      <w:r w:rsidRPr="004302B1">
        <w:rPr>
          <w:b w:val="0"/>
          <w:lang w:val="en-GB"/>
        </w:rPr>
        <w:t>Lämsä and Takala (2001) argue that although the creation of new concepts can be seen as a creative dialectical process combin</w:t>
      </w:r>
      <w:r w:rsidR="00E62C5C" w:rsidRPr="00A30C23">
        <w:rPr>
          <w:b w:val="0"/>
          <w:lang w:val="en-GB"/>
        </w:rPr>
        <w:t>ing</w:t>
      </w:r>
      <w:r w:rsidRPr="004302B1">
        <w:rPr>
          <w:b w:val="0"/>
          <w:lang w:val="en-GB"/>
        </w:rPr>
        <w:t xml:space="preserve"> intuition and rational thinking, there may also be political objectives behind the creation of co</w:t>
      </w:r>
      <w:r w:rsidRPr="004302B1">
        <w:rPr>
          <w:b w:val="0"/>
          <w:lang w:val="en-GB"/>
        </w:rPr>
        <w:t>n</w:t>
      </w:r>
      <w:r w:rsidRPr="004302B1">
        <w:rPr>
          <w:b w:val="0"/>
          <w:lang w:val="en-GB"/>
        </w:rPr>
        <w:t>cepts</w:t>
      </w:r>
      <w:r w:rsidR="00DA6B7D" w:rsidRPr="004302B1">
        <w:rPr>
          <w:b w:val="0"/>
          <w:lang w:val="en-GB"/>
        </w:rPr>
        <w:t>. E</w:t>
      </w:r>
      <w:r w:rsidRPr="004302B1">
        <w:rPr>
          <w:b w:val="0"/>
          <w:lang w:val="en-GB"/>
        </w:rPr>
        <w:t xml:space="preserve">ntrepreneurship education is no </w:t>
      </w:r>
      <w:r w:rsidR="00DA6B7D" w:rsidRPr="004302B1">
        <w:rPr>
          <w:b w:val="0"/>
          <w:lang w:val="en-GB"/>
        </w:rPr>
        <w:t xml:space="preserve">exception </w:t>
      </w:r>
      <w:r w:rsidRPr="004302B1">
        <w:rPr>
          <w:b w:val="0"/>
          <w:lang w:val="en-GB"/>
        </w:rPr>
        <w:t xml:space="preserve">in this respect but rather </w:t>
      </w:r>
      <w:r w:rsidR="00DA6B7D" w:rsidRPr="004302B1">
        <w:rPr>
          <w:b w:val="0"/>
          <w:lang w:val="en-GB"/>
        </w:rPr>
        <w:t xml:space="preserve">the </w:t>
      </w:r>
      <w:r w:rsidRPr="004302B1">
        <w:rPr>
          <w:b w:val="0"/>
          <w:lang w:val="en-GB"/>
        </w:rPr>
        <w:t>contrary. Hence, t</w:t>
      </w:r>
      <w:r w:rsidR="00194DC9" w:rsidRPr="004302B1">
        <w:rPr>
          <w:b w:val="0"/>
          <w:lang w:val="en-GB"/>
        </w:rPr>
        <w:t>o better unde</w:t>
      </w:r>
      <w:r w:rsidR="00194DC9" w:rsidRPr="004302B1">
        <w:rPr>
          <w:b w:val="0"/>
          <w:lang w:val="en-GB"/>
        </w:rPr>
        <w:t>r</w:t>
      </w:r>
      <w:r w:rsidR="00194DC9" w:rsidRPr="004302B1">
        <w:rPr>
          <w:b w:val="0"/>
          <w:lang w:val="en-GB"/>
        </w:rPr>
        <w:t xml:space="preserve">stand </w:t>
      </w:r>
      <w:r w:rsidR="005B28E4" w:rsidRPr="00A30C23">
        <w:rPr>
          <w:b w:val="0"/>
          <w:lang w:val="en-GB"/>
        </w:rPr>
        <w:t>a</w:t>
      </w:r>
      <w:r w:rsidR="005B28E4" w:rsidRPr="004302B1">
        <w:rPr>
          <w:b w:val="0"/>
          <w:lang w:val="en-GB"/>
        </w:rPr>
        <w:t xml:space="preserve"> </w:t>
      </w:r>
      <w:r w:rsidR="00194DC9" w:rsidRPr="004302B1">
        <w:rPr>
          <w:b w:val="0"/>
          <w:lang w:val="en-GB"/>
        </w:rPr>
        <w:t xml:space="preserve">tiny </w:t>
      </w:r>
      <w:r w:rsidR="006F4180" w:rsidRPr="004302B1">
        <w:rPr>
          <w:b w:val="0"/>
          <w:lang w:val="en-GB"/>
        </w:rPr>
        <w:t xml:space="preserve">welfare </w:t>
      </w:r>
      <w:r w:rsidR="005B28E4" w:rsidRPr="00A30C23">
        <w:rPr>
          <w:b w:val="0"/>
          <w:lang w:val="en-GB"/>
        </w:rPr>
        <w:t>state</w:t>
      </w:r>
      <w:r w:rsidR="005B28E4" w:rsidRPr="004302B1">
        <w:rPr>
          <w:b w:val="0"/>
          <w:lang w:val="en-GB"/>
        </w:rPr>
        <w:t xml:space="preserve"> </w:t>
      </w:r>
      <w:r w:rsidR="00194DC9" w:rsidRPr="004302B1">
        <w:rPr>
          <w:b w:val="0"/>
          <w:lang w:val="en-GB"/>
        </w:rPr>
        <w:t xml:space="preserve">like Finland </w:t>
      </w:r>
      <w:r w:rsidR="006F4180" w:rsidRPr="004302B1">
        <w:rPr>
          <w:b w:val="0"/>
          <w:lang w:val="en-GB"/>
        </w:rPr>
        <w:t xml:space="preserve">with </w:t>
      </w:r>
      <w:r w:rsidR="005B28E4" w:rsidRPr="00A30C23">
        <w:rPr>
          <w:b w:val="0"/>
          <w:lang w:val="en-GB"/>
        </w:rPr>
        <w:t>a</w:t>
      </w:r>
      <w:r w:rsidR="005B28E4" w:rsidRPr="004302B1">
        <w:rPr>
          <w:b w:val="0"/>
          <w:lang w:val="en-GB"/>
        </w:rPr>
        <w:t xml:space="preserve"> </w:t>
      </w:r>
      <w:r w:rsidR="006F4180" w:rsidRPr="004302B1">
        <w:rPr>
          <w:b w:val="0"/>
          <w:lang w:val="en-GB"/>
        </w:rPr>
        <w:t>population of only 5</w:t>
      </w:r>
      <w:r w:rsidR="00081362" w:rsidRPr="004302B1">
        <w:rPr>
          <w:b w:val="0"/>
          <w:lang w:val="en-GB"/>
        </w:rPr>
        <w:t>.</w:t>
      </w:r>
      <w:r w:rsidR="00D62216" w:rsidRPr="004302B1">
        <w:rPr>
          <w:b w:val="0"/>
          <w:lang w:val="en-GB"/>
        </w:rPr>
        <w:t>3</w:t>
      </w:r>
      <w:r w:rsidR="006F4180" w:rsidRPr="004302B1">
        <w:rPr>
          <w:b w:val="0"/>
          <w:lang w:val="en-GB"/>
        </w:rPr>
        <w:t xml:space="preserve"> million, </w:t>
      </w:r>
      <w:r w:rsidR="00081362" w:rsidRPr="004302B1">
        <w:rPr>
          <w:b w:val="0"/>
          <w:lang w:val="en-GB"/>
        </w:rPr>
        <w:t>we first provide an over</w:t>
      </w:r>
      <w:r w:rsidR="00194DC9" w:rsidRPr="004302B1">
        <w:rPr>
          <w:b w:val="0"/>
          <w:lang w:val="en-GB"/>
        </w:rPr>
        <w:t>view o</w:t>
      </w:r>
      <w:r w:rsidR="00081362" w:rsidRPr="004302B1">
        <w:rPr>
          <w:b w:val="0"/>
          <w:lang w:val="en-GB"/>
        </w:rPr>
        <w:t>f</w:t>
      </w:r>
      <w:r w:rsidR="00194DC9" w:rsidRPr="004302B1">
        <w:rPr>
          <w:b w:val="0"/>
          <w:lang w:val="en-GB"/>
        </w:rPr>
        <w:t xml:space="preserve"> its current position in entrepreneurship education in Europe.</w:t>
      </w:r>
    </w:p>
    <w:p w:rsidR="009C764C" w:rsidRPr="0016534C" w:rsidRDefault="009C764C" w:rsidP="0016534C">
      <w:pPr>
        <w:spacing w:line="480" w:lineRule="auto"/>
        <w:rPr>
          <w:rFonts w:ascii="Times New Roman" w:hAnsi="Times New Roman"/>
          <w:lang w:val="en-GB"/>
        </w:rPr>
      </w:pPr>
    </w:p>
    <w:p w:rsidR="009C764C" w:rsidRPr="004302B1" w:rsidRDefault="006F4180" w:rsidP="004302B1">
      <w:pPr>
        <w:spacing w:line="480" w:lineRule="auto"/>
        <w:rPr>
          <w:rFonts w:ascii="Times New Roman" w:hAnsi="Times New Roman"/>
          <w:lang w:val="en-GB"/>
        </w:rPr>
      </w:pPr>
      <w:r w:rsidRPr="004302B1">
        <w:rPr>
          <w:rFonts w:ascii="Times New Roman" w:hAnsi="Times New Roman"/>
          <w:lang w:val="en-GB"/>
        </w:rPr>
        <w:t xml:space="preserve">We can </w:t>
      </w:r>
      <w:r w:rsidR="00E62C5C" w:rsidRPr="00A30C23">
        <w:rPr>
          <w:rFonts w:ascii="Times New Roman" w:hAnsi="Times New Roman"/>
          <w:lang w:val="en-GB"/>
        </w:rPr>
        <w:t>us</w:t>
      </w:r>
      <w:r w:rsidR="00E62C5C" w:rsidRPr="004302B1">
        <w:rPr>
          <w:rFonts w:ascii="Times New Roman" w:hAnsi="Times New Roman"/>
          <w:lang w:val="en-GB"/>
        </w:rPr>
        <w:t xml:space="preserve">e </w:t>
      </w:r>
      <w:r w:rsidR="003A35DB" w:rsidRPr="004302B1">
        <w:rPr>
          <w:rFonts w:ascii="Times New Roman" w:hAnsi="Times New Roman"/>
          <w:lang w:val="en-GB"/>
        </w:rPr>
        <w:t>two</w:t>
      </w:r>
      <w:r w:rsidRPr="004302B1">
        <w:rPr>
          <w:rFonts w:ascii="Times New Roman" w:hAnsi="Times New Roman"/>
          <w:lang w:val="en-GB"/>
        </w:rPr>
        <w:t xml:space="preserve"> landmark</w:t>
      </w:r>
      <w:r w:rsidR="00E62C5C" w:rsidRPr="00A30C23">
        <w:rPr>
          <w:rFonts w:ascii="Times New Roman" w:hAnsi="Times New Roman"/>
          <w:lang w:val="en-GB"/>
        </w:rPr>
        <w:t xml:space="preserve"> event</w:t>
      </w:r>
      <w:r w:rsidRPr="004302B1">
        <w:rPr>
          <w:rFonts w:ascii="Times New Roman" w:hAnsi="Times New Roman"/>
          <w:lang w:val="en-GB"/>
        </w:rPr>
        <w:t xml:space="preserve">s to </w:t>
      </w:r>
      <w:r w:rsidR="00E62C5C" w:rsidRPr="00A30C23">
        <w:rPr>
          <w:rFonts w:ascii="Times New Roman" w:hAnsi="Times New Roman"/>
          <w:lang w:val="en-GB"/>
        </w:rPr>
        <w:t xml:space="preserve">anchor </w:t>
      </w:r>
      <w:r w:rsidRPr="004302B1">
        <w:rPr>
          <w:rFonts w:ascii="Times New Roman" w:hAnsi="Times New Roman"/>
          <w:lang w:val="en-GB"/>
        </w:rPr>
        <w:t xml:space="preserve">the </w:t>
      </w:r>
      <w:r w:rsidR="00D62216" w:rsidRPr="004302B1">
        <w:rPr>
          <w:rFonts w:ascii="Times New Roman" w:hAnsi="Times New Roman"/>
          <w:lang w:val="en-GB"/>
        </w:rPr>
        <w:t xml:space="preserve">Finnish </w:t>
      </w:r>
      <w:r w:rsidRPr="004302B1">
        <w:rPr>
          <w:rFonts w:ascii="Times New Roman" w:hAnsi="Times New Roman"/>
          <w:lang w:val="en-GB"/>
        </w:rPr>
        <w:t xml:space="preserve">national policy development of entrepreneurship education. The first is the outcome of the committee work initiated by the National Board of education in 1992. </w:t>
      </w:r>
      <w:r w:rsidR="00111D18" w:rsidRPr="004302B1">
        <w:rPr>
          <w:rFonts w:ascii="Times New Roman" w:hAnsi="Times New Roman"/>
          <w:lang w:val="en-GB"/>
        </w:rPr>
        <w:t xml:space="preserve">It </w:t>
      </w:r>
      <w:r w:rsidR="00E62C5C" w:rsidRPr="00A30C23">
        <w:rPr>
          <w:rFonts w:ascii="Times New Roman" w:hAnsi="Times New Roman"/>
          <w:lang w:val="en-GB"/>
        </w:rPr>
        <w:t>led to the</w:t>
      </w:r>
      <w:r w:rsidR="00111D18" w:rsidRPr="004302B1">
        <w:rPr>
          <w:rFonts w:ascii="Times New Roman" w:hAnsi="Times New Roman"/>
          <w:lang w:val="en-GB"/>
        </w:rPr>
        <w:t xml:space="preserve"> decision to </w:t>
      </w:r>
      <w:r w:rsidR="00E62C5C" w:rsidRPr="00A30C23">
        <w:rPr>
          <w:rFonts w:ascii="Times New Roman" w:hAnsi="Times New Roman"/>
          <w:lang w:val="en-GB"/>
        </w:rPr>
        <w:t>adopt</w:t>
      </w:r>
      <w:r w:rsidR="00E62C5C" w:rsidRPr="004302B1">
        <w:rPr>
          <w:rFonts w:ascii="Times New Roman" w:hAnsi="Times New Roman"/>
          <w:lang w:val="en-GB"/>
        </w:rPr>
        <w:t xml:space="preserve"> </w:t>
      </w:r>
      <w:r w:rsidR="00111D18" w:rsidRPr="004302B1">
        <w:rPr>
          <w:rFonts w:ascii="Times New Roman" w:hAnsi="Times New Roman"/>
          <w:lang w:val="en-GB"/>
        </w:rPr>
        <w:t xml:space="preserve">entrepreneurship education as </w:t>
      </w:r>
      <w:r w:rsidR="00E62C5C" w:rsidRPr="00A30C23">
        <w:rPr>
          <w:rFonts w:ascii="Times New Roman" w:hAnsi="Times New Roman"/>
          <w:lang w:val="en-GB"/>
        </w:rPr>
        <w:t>a</w:t>
      </w:r>
      <w:r w:rsidR="00111D18" w:rsidRPr="004302B1">
        <w:rPr>
          <w:rFonts w:ascii="Times New Roman" w:hAnsi="Times New Roman"/>
          <w:lang w:val="en-GB"/>
        </w:rPr>
        <w:t xml:space="preserve"> mainstream</w:t>
      </w:r>
      <w:r w:rsidR="00E62C5C" w:rsidRPr="00A30C23">
        <w:rPr>
          <w:rFonts w:ascii="Times New Roman" w:hAnsi="Times New Roman"/>
          <w:lang w:val="en-GB"/>
        </w:rPr>
        <w:t>ing</w:t>
      </w:r>
      <w:r w:rsidR="00111D18" w:rsidRPr="004302B1">
        <w:rPr>
          <w:rFonts w:ascii="Times New Roman" w:hAnsi="Times New Roman"/>
          <w:lang w:val="en-GB"/>
        </w:rPr>
        <w:t xml:space="preserve"> theme </w:t>
      </w:r>
      <w:r w:rsidR="00E62C5C" w:rsidRPr="00A30C23">
        <w:rPr>
          <w:rFonts w:ascii="Times New Roman" w:hAnsi="Times New Roman"/>
          <w:lang w:val="en-GB"/>
        </w:rPr>
        <w:t>at</w:t>
      </w:r>
      <w:r w:rsidR="00E62C5C" w:rsidRPr="004302B1">
        <w:rPr>
          <w:rFonts w:ascii="Times New Roman" w:hAnsi="Times New Roman"/>
          <w:lang w:val="en-GB"/>
        </w:rPr>
        <w:t xml:space="preserve"> </w:t>
      </w:r>
      <w:r w:rsidR="00111D18" w:rsidRPr="004302B1">
        <w:rPr>
          <w:rFonts w:ascii="Times New Roman" w:hAnsi="Times New Roman"/>
          <w:lang w:val="en-GB"/>
        </w:rPr>
        <w:t xml:space="preserve">all levels of education </w:t>
      </w:r>
      <w:r w:rsidR="00E62C5C" w:rsidRPr="00A30C23">
        <w:rPr>
          <w:rFonts w:ascii="Times New Roman" w:hAnsi="Times New Roman"/>
          <w:lang w:val="en-GB"/>
        </w:rPr>
        <w:t>from</w:t>
      </w:r>
      <w:r w:rsidR="00E62C5C" w:rsidRPr="004302B1">
        <w:rPr>
          <w:rFonts w:ascii="Times New Roman" w:hAnsi="Times New Roman"/>
          <w:lang w:val="en-GB"/>
        </w:rPr>
        <w:t xml:space="preserve"> </w:t>
      </w:r>
      <w:r w:rsidR="00111D18" w:rsidRPr="004302B1">
        <w:rPr>
          <w:rFonts w:ascii="Times New Roman" w:hAnsi="Times New Roman"/>
          <w:lang w:val="en-GB"/>
        </w:rPr>
        <w:t>1994. Mai</w:t>
      </w:r>
      <w:r w:rsidR="00111D18" w:rsidRPr="004302B1">
        <w:rPr>
          <w:rFonts w:ascii="Times New Roman" w:hAnsi="Times New Roman"/>
          <w:lang w:val="en-GB"/>
        </w:rPr>
        <w:t>n</w:t>
      </w:r>
      <w:r w:rsidR="00111D18" w:rsidRPr="004302B1">
        <w:rPr>
          <w:rFonts w:ascii="Times New Roman" w:hAnsi="Times New Roman"/>
          <w:lang w:val="en-GB"/>
        </w:rPr>
        <w:t>streaming refers to the idea that entrepreneurship is embedded in all subjects and pedagogy, not applied as a speci</w:t>
      </w:r>
      <w:r w:rsidR="00111D18" w:rsidRPr="004302B1">
        <w:rPr>
          <w:rFonts w:ascii="Times New Roman" w:hAnsi="Times New Roman"/>
          <w:lang w:val="en-GB"/>
        </w:rPr>
        <w:t>f</w:t>
      </w:r>
      <w:r w:rsidR="00111D18" w:rsidRPr="004302B1">
        <w:rPr>
          <w:rFonts w:ascii="Times New Roman" w:hAnsi="Times New Roman"/>
          <w:lang w:val="en-GB"/>
        </w:rPr>
        <w:t xml:space="preserve">ic subject. </w:t>
      </w:r>
      <w:r w:rsidR="003A35DB" w:rsidRPr="004302B1">
        <w:rPr>
          <w:rFonts w:ascii="Times New Roman" w:hAnsi="Times New Roman"/>
          <w:lang w:val="en-GB"/>
        </w:rPr>
        <w:t xml:space="preserve">This follows the current European Commission (2005, 2006) recommendation to </w:t>
      </w:r>
      <w:r w:rsidR="005B28E4" w:rsidRPr="00A30C23">
        <w:rPr>
          <w:rFonts w:ascii="Times New Roman" w:hAnsi="Times New Roman"/>
          <w:lang w:val="en-GB"/>
        </w:rPr>
        <w:t>approach</w:t>
      </w:r>
      <w:r w:rsidR="005B28E4" w:rsidRPr="004302B1">
        <w:rPr>
          <w:rFonts w:ascii="Times New Roman" w:hAnsi="Times New Roman"/>
          <w:lang w:val="en-GB"/>
        </w:rPr>
        <w:t xml:space="preserve"> </w:t>
      </w:r>
      <w:r w:rsidR="003A35DB" w:rsidRPr="004302B1">
        <w:rPr>
          <w:rFonts w:ascii="Times New Roman" w:hAnsi="Times New Roman"/>
          <w:lang w:val="en-GB"/>
        </w:rPr>
        <w:t>entrepr</w:t>
      </w:r>
      <w:r w:rsidR="003A35DB" w:rsidRPr="004302B1">
        <w:rPr>
          <w:rFonts w:ascii="Times New Roman" w:hAnsi="Times New Roman"/>
          <w:lang w:val="en-GB"/>
        </w:rPr>
        <w:t>e</w:t>
      </w:r>
      <w:r w:rsidR="003A35DB" w:rsidRPr="004302B1">
        <w:rPr>
          <w:rFonts w:ascii="Times New Roman" w:hAnsi="Times New Roman"/>
          <w:lang w:val="en-GB"/>
        </w:rPr>
        <w:t xml:space="preserve">neurship as a future key competence for every citizen. </w:t>
      </w:r>
      <w:r w:rsidR="00E62C5C" w:rsidRPr="00A30C23">
        <w:rPr>
          <w:rFonts w:ascii="Times New Roman" w:hAnsi="Times New Roman"/>
          <w:lang w:val="en-GB"/>
        </w:rPr>
        <w:t>A</w:t>
      </w:r>
      <w:r w:rsidR="00E76EF3" w:rsidRPr="004302B1">
        <w:rPr>
          <w:rFonts w:ascii="Times New Roman" w:hAnsi="Times New Roman"/>
          <w:lang w:val="en-GB"/>
        </w:rPr>
        <w:t xml:space="preserve"> report published in 2002 </w:t>
      </w:r>
      <w:r w:rsidR="005B28E4" w:rsidRPr="004302B1">
        <w:rPr>
          <w:rFonts w:ascii="Times New Roman" w:hAnsi="Times New Roman"/>
          <w:lang w:val="en-GB"/>
        </w:rPr>
        <w:t>o</w:t>
      </w:r>
      <w:r w:rsidR="005B28E4" w:rsidRPr="00A30C23">
        <w:rPr>
          <w:rFonts w:ascii="Times New Roman" w:hAnsi="Times New Roman"/>
          <w:lang w:val="en-GB"/>
        </w:rPr>
        <w:t>n</w:t>
      </w:r>
      <w:r w:rsidR="005B28E4" w:rsidRPr="004302B1">
        <w:rPr>
          <w:rFonts w:ascii="Times New Roman" w:hAnsi="Times New Roman"/>
          <w:lang w:val="en-GB"/>
        </w:rPr>
        <w:t xml:space="preserve"> </w:t>
      </w:r>
      <w:r w:rsidR="00E76EF3" w:rsidRPr="004302B1">
        <w:rPr>
          <w:rFonts w:ascii="Times New Roman" w:hAnsi="Times New Roman"/>
          <w:lang w:val="en-GB"/>
        </w:rPr>
        <w:t>the situation of entrepreneu</w:t>
      </w:r>
      <w:r w:rsidR="00E76EF3" w:rsidRPr="004302B1">
        <w:rPr>
          <w:rFonts w:ascii="Times New Roman" w:hAnsi="Times New Roman"/>
          <w:lang w:val="en-GB"/>
        </w:rPr>
        <w:t>r</w:t>
      </w:r>
      <w:r w:rsidR="00E76EF3" w:rsidRPr="004302B1">
        <w:rPr>
          <w:rFonts w:ascii="Times New Roman" w:hAnsi="Times New Roman"/>
          <w:lang w:val="en-GB"/>
        </w:rPr>
        <w:t xml:space="preserve">ship education in the European Union school system indicated that </w:t>
      </w:r>
      <w:r w:rsidR="00253CA1" w:rsidRPr="004302B1">
        <w:rPr>
          <w:rFonts w:ascii="Times New Roman" w:hAnsi="Times New Roman"/>
          <w:lang w:val="en-GB"/>
        </w:rPr>
        <w:t>F</w:t>
      </w:r>
      <w:r w:rsidR="00111D18" w:rsidRPr="004302B1">
        <w:rPr>
          <w:rFonts w:ascii="Times New Roman" w:hAnsi="Times New Roman"/>
          <w:lang w:val="en-GB"/>
        </w:rPr>
        <w:t xml:space="preserve">inland was the only country that had included </w:t>
      </w:r>
      <w:r w:rsidR="00253CA1" w:rsidRPr="004302B1">
        <w:rPr>
          <w:rFonts w:ascii="Times New Roman" w:hAnsi="Times New Roman"/>
          <w:lang w:val="en-GB"/>
        </w:rPr>
        <w:t xml:space="preserve">entrepreneurship education </w:t>
      </w:r>
      <w:r w:rsidR="00111D18" w:rsidRPr="004302B1">
        <w:rPr>
          <w:rFonts w:ascii="Times New Roman" w:hAnsi="Times New Roman"/>
          <w:lang w:val="en-GB"/>
        </w:rPr>
        <w:t xml:space="preserve">in the curricula of primary and secondary levels, as well as </w:t>
      </w:r>
      <w:r w:rsidR="00E76EF3" w:rsidRPr="004302B1">
        <w:rPr>
          <w:rFonts w:ascii="Times New Roman" w:hAnsi="Times New Roman"/>
          <w:lang w:val="en-GB"/>
        </w:rPr>
        <w:t xml:space="preserve">in </w:t>
      </w:r>
      <w:r w:rsidR="00111D18" w:rsidRPr="004302B1">
        <w:rPr>
          <w:rFonts w:ascii="Times New Roman" w:hAnsi="Times New Roman"/>
          <w:lang w:val="en-GB"/>
        </w:rPr>
        <w:t xml:space="preserve">initial vocational training </w:t>
      </w:r>
      <w:r w:rsidR="009C764C" w:rsidRPr="004302B1">
        <w:rPr>
          <w:rFonts w:ascii="Times New Roman" w:hAnsi="Times New Roman"/>
          <w:lang w:val="en-GB"/>
        </w:rPr>
        <w:t xml:space="preserve">(European Commission, 2002). </w:t>
      </w:r>
      <w:r w:rsidR="00EE338A" w:rsidRPr="004302B1">
        <w:rPr>
          <w:rFonts w:ascii="Times New Roman" w:hAnsi="Times New Roman"/>
          <w:lang w:val="en-GB"/>
        </w:rPr>
        <w:t xml:space="preserve">This </w:t>
      </w:r>
      <w:r w:rsidR="00E62C5C" w:rsidRPr="00A30C23">
        <w:rPr>
          <w:rFonts w:ascii="Times New Roman" w:hAnsi="Times New Roman"/>
          <w:lang w:val="en-GB"/>
        </w:rPr>
        <w:t>status</w:t>
      </w:r>
      <w:r w:rsidR="00E62C5C" w:rsidRPr="004302B1">
        <w:rPr>
          <w:rFonts w:ascii="Times New Roman" w:hAnsi="Times New Roman"/>
          <w:lang w:val="en-GB"/>
        </w:rPr>
        <w:t xml:space="preserve"> </w:t>
      </w:r>
      <w:r w:rsidR="00EE338A" w:rsidRPr="004302B1">
        <w:rPr>
          <w:rFonts w:ascii="Times New Roman" w:hAnsi="Times New Roman"/>
          <w:lang w:val="en-GB"/>
        </w:rPr>
        <w:t xml:space="preserve">actually </w:t>
      </w:r>
      <w:r w:rsidR="00E62C5C" w:rsidRPr="00A30C23">
        <w:rPr>
          <w:rFonts w:ascii="Times New Roman" w:hAnsi="Times New Roman"/>
          <w:lang w:val="en-GB"/>
        </w:rPr>
        <w:t>remains</w:t>
      </w:r>
      <w:r w:rsidR="00EE338A" w:rsidRPr="004302B1">
        <w:rPr>
          <w:rFonts w:ascii="Times New Roman" w:hAnsi="Times New Roman"/>
          <w:lang w:val="en-GB"/>
        </w:rPr>
        <w:t xml:space="preserve"> valid today, </w:t>
      </w:r>
      <w:r w:rsidR="005B28E4" w:rsidRPr="00A30C23">
        <w:rPr>
          <w:rFonts w:ascii="Times New Roman" w:hAnsi="Times New Roman"/>
          <w:lang w:val="en-GB"/>
        </w:rPr>
        <w:t>because</w:t>
      </w:r>
      <w:r w:rsidR="00E62C5C" w:rsidRPr="004302B1">
        <w:rPr>
          <w:rFonts w:ascii="Times New Roman" w:hAnsi="Times New Roman"/>
          <w:lang w:val="en-GB"/>
        </w:rPr>
        <w:t xml:space="preserve"> </w:t>
      </w:r>
      <w:r w:rsidR="005B28E4" w:rsidRPr="00A30C23">
        <w:rPr>
          <w:rFonts w:ascii="Times New Roman" w:hAnsi="Times New Roman"/>
          <w:lang w:val="en-GB"/>
        </w:rPr>
        <w:t xml:space="preserve">the Pittaway and Cope (2007) literature review, </w:t>
      </w:r>
      <w:r w:rsidR="00EE338A" w:rsidRPr="004302B1">
        <w:rPr>
          <w:rFonts w:ascii="Times New Roman" w:hAnsi="Times New Roman"/>
          <w:lang w:val="en-GB"/>
        </w:rPr>
        <w:t>for example</w:t>
      </w:r>
      <w:r w:rsidR="005B28E4" w:rsidRPr="00A30C23">
        <w:rPr>
          <w:rFonts w:ascii="Times New Roman" w:hAnsi="Times New Roman"/>
          <w:lang w:val="en-GB"/>
        </w:rPr>
        <w:t>,</w:t>
      </w:r>
      <w:r w:rsidR="00EE338A" w:rsidRPr="004302B1">
        <w:rPr>
          <w:rFonts w:ascii="Times New Roman" w:hAnsi="Times New Roman"/>
          <w:lang w:val="en-GB"/>
        </w:rPr>
        <w:t xml:space="preserve"> focused only on </w:t>
      </w:r>
      <w:r w:rsidR="005B28E4" w:rsidRPr="00A30C23">
        <w:rPr>
          <w:rFonts w:ascii="Times New Roman" w:hAnsi="Times New Roman"/>
          <w:lang w:val="en-GB"/>
        </w:rPr>
        <w:t xml:space="preserve">upper-secondary </w:t>
      </w:r>
      <w:r w:rsidR="00EE338A" w:rsidRPr="004302B1">
        <w:rPr>
          <w:rFonts w:ascii="Times New Roman" w:hAnsi="Times New Roman"/>
          <w:lang w:val="en-GB"/>
        </w:rPr>
        <w:t xml:space="preserve">and </w:t>
      </w:r>
      <w:r w:rsidR="005B28E4" w:rsidRPr="00A30C23">
        <w:rPr>
          <w:rFonts w:ascii="Times New Roman" w:hAnsi="Times New Roman"/>
          <w:lang w:val="en-GB"/>
        </w:rPr>
        <w:t xml:space="preserve">tertiary </w:t>
      </w:r>
      <w:r w:rsidR="00EE338A" w:rsidRPr="004302B1">
        <w:rPr>
          <w:rFonts w:ascii="Times New Roman" w:hAnsi="Times New Roman"/>
          <w:lang w:val="en-GB"/>
        </w:rPr>
        <w:t>education.</w:t>
      </w:r>
    </w:p>
    <w:p w:rsidR="009C764C" w:rsidRPr="00A30C23" w:rsidRDefault="009C764C" w:rsidP="004302B1">
      <w:pPr>
        <w:pStyle w:val="euhakubodytextsis"/>
        <w:spacing w:line="480" w:lineRule="auto"/>
      </w:pPr>
    </w:p>
    <w:p w:rsidR="00F35DEB" w:rsidRPr="00A30C23" w:rsidRDefault="00111D18" w:rsidP="004302B1">
      <w:pPr>
        <w:spacing w:line="480" w:lineRule="auto"/>
        <w:rPr>
          <w:rFonts w:ascii="Times New Roman" w:eastAsia="Calibri" w:hAnsi="Times New Roman"/>
          <w:lang w:val="en-GB" w:bidi="ar-SA"/>
        </w:rPr>
      </w:pPr>
      <w:r w:rsidRPr="004302B1">
        <w:rPr>
          <w:rFonts w:ascii="Times New Roman" w:hAnsi="Times New Roman"/>
          <w:lang w:val="en-GB"/>
        </w:rPr>
        <w:t xml:space="preserve">The second landmark </w:t>
      </w:r>
      <w:r w:rsidR="00E62C5C" w:rsidRPr="00A30C23">
        <w:rPr>
          <w:rFonts w:ascii="Times New Roman" w:hAnsi="Times New Roman"/>
          <w:lang w:val="en-GB"/>
        </w:rPr>
        <w:t xml:space="preserve">event </w:t>
      </w:r>
      <w:r w:rsidRPr="004302B1">
        <w:rPr>
          <w:rFonts w:ascii="Times New Roman" w:hAnsi="Times New Roman"/>
          <w:lang w:val="en-GB"/>
        </w:rPr>
        <w:t xml:space="preserve">took place ten years later, when </w:t>
      </w:r>
      <w:r w:rsidR="00F35DEB" w:rsidRPr="00A30C23">
        <w:rPr>
          <w:rFonts w:ascii="Times New Roman" w:eastAsia="Calibri" w:hAnsi="Times New Roman"/>
          <w:lang w:val="en-GB" w:bidi="ar-SA"/>
        </w:rPr>
        <w:t>the Finnish Government generated a special policy programme as a part of the Government’s economic and industrial policy. The Ministry of Trade and Industry c</w:t>
      </w:r>
      <w:r w:rsidR="00F35DEB" w:rsidRPr="00A30C23">
        <w:rPr>
          <w:rFonts w:ascii="Times New Roman" w:eastAsia="Calibri" w:hAnsi="Times New Roman"/>
          <w:lang w:val="en-GB" w:bidi="ar-SA"/>
        </w:rPr>
        <w:t>o</w:t>
      </w:r>
      <w:r w:rsidR="00F35DEB" w:rsidRPr="00A30C23">
        <w:rPr>
          <w:rFonts w:ascii="Times New Roman" w:eastAsia="Calibri" w:hAnsi="Times New Roman"/>
          <w:lang w:val="en-GB" w:bidi="ar-SA"/>
        </w:rPr>
        <w:t>ordinate</w:t>
      </w:r>
      <w:r w:rsidR="00E76EF3" w:rsidRPr="00A30C23">
        <w:rPr>
          <w:rFonts w:ascii="Times New Roman" w:eastAsia="Calibri" w:hAnsi="Times New Roman"/>
          <w:lang w:val="en-GB" w:bidi="ar-SA"/>
        </w:rPr>
        <w:t>d</w:t>
      </w:r>
      <w:r w:rsidR="00F35DEB" w:rsidRPr="00A30C23">
        <w:rPr>
          <w:rFonts w:ascii="Times New Roman" w:eastAsia="Calibri" w:hAnsi="Times New Roman"/>
          <w:lang w:val="en-GB" w:bidi="ar-SA"/>
        </w:rPr>
        <w:t xml:space="preserve"> the programme and the Ministry of Education provided its implementation plan for entrepreneurship e</w:t>
      </w:r>
      <w:r w:rsidR="00F35DEB" w:rsidRPr="00A30C23">
        <w:rPr>
          <w:rFonts w:ascii="Times New Roman" w:eastAsia="Calibri" w:hAnsi="Times New Roman"/>
          <w:lang w:val="en-GB" w:bidi="ar-SA"/>
        </w:rPr>
        <w:t>d</w:t>
      </w:r>
      <w:r w:rsidR="00F35DEB" w:rsidRPr="00A30C23">
        <w:rPr>
          <w:rFonts w:ascii="Times New Roman" w:eastAsia="Calibri" w:hAnsi="Times New Roman"/>
          <w:lang w:val="en-GB" w:bidi="ar-SA"/>
        </w:rPr>
        <w:lastRenderedPageBreak/>
        <w:t xml:space="preserve">ucation to be adopted in April 2004. This programme </w:t>
      </w:r>
      <w:r w:rsidR="00E62C5C" w:rsidRPr="00A30C23">
        <w:rPr>
          <w:rFonts w:ascii="Times New Roman" w:eastAsia="Calibri" w:hAnsi="Times New Roman"/>
          <w:lang w:val="en-GB" w:bidi="ar-SA"/>
        </w:rPr>
        <w:t xml:space="preserve">set out </w:t>
      </w:r>
      <w:r w:rsidR="00F35DEB" w:rsidRPr="00A30C23">
        <w:rPr>
          <w:rFonts w:ascii="Times New Roman" w:eastAsia="Calibri" w:hAnsi="Times New Roman"/>
          <w:lang w:val="en-GB" w:bidi="ar-SA"/>
        </w:rPr>
        <w:t xml:space="preserve">measures to promote entrepreneurship at different levels of education, to enhance the attractiveness of entrepreneurship as a career, to take account of the needs of small and medium-sized enterprises (SMEs) in education policy projects, to develop advisory services geared to entrepreneurs who hire employees and to improve business owners’ </w:t>
      </w:r>
      <w:r w:rsidR="005B28E4" w:rsidRPr="00A30C23">
        <w:rPr>
          <w:rFonts w:ascii="Times New Roman" w:eastAsia="Calibri" w:hAnsi="Times New Roman"/>
          <w:lang w:val="en-GB" w:bidi="ar-SA"/>
        </w:rPr>
        <w:t xml:space="preserve">options </w:t>
      </w:r>
      <w:r w:rsidR="00F35DEB" w:rsidRPr="00A30C23">
        <w:rPr>
          <w:rFonts w:ascii="Times New Roman" w:eastAsia="Calibri" w:hAnsi="Times New Roman"/>
          <w:lang w:val="en-GB" w:bidi="ar-SA"/>
        </w:rPr>
        <w:t xml:space="preserve">for </w:t>
      </w:r>
      <w:r w:rsidR="005B28E4" w:rsidRPr="00A30C23">
        <w:rPr>
          <w:rFonts w:ascii="Times New Roman" w:eastAsia="Calibri" w:hAnsi="Times New Roman"/>
          <w:lang w:val="en-GB" w:bidi="ar-SA"/>
        </w:rPr>
        <w:t xml:space="preserve">providing </w:t>
      </w:r>
      <w:r w:rsidR="00F35DEB" w:rsidRPr="00A30C23">
        <w:rPr>
          <w:rFonts w:ascii="Times New Roman" w:eastAsia="Calibri" w:hAnsi="Times New Roman"/>
          <w:lang w:val="en-GB" w:bidi="ar-SA"/>
        </w:rPr>
        <w:t>apprenticeship training.</w:t>
      </w:r>
    </w:p>
    <w:p w:rsidR="00D62216" w:rsidRPr="00A30C23" w:rsidRDefault="00D62216" w:rsidP="004302B1">
      <w:pPr>
        <w:spacing w:line="480" w:lineRule="auto"/>
        <w:rPr>
          <w:rFonts w:ascii="Times New Roman" w:eastAsia="Calibri" w:hAnsi="Times New Roman"/>
          <w:lang w:val="en-GB" w:bidi="ar-SA"/>
        </w:rPr>
      </w:pPr>
    </w:p>
    <w:p w:rsidR="00936072" w:rsidRPr="004302B1" w:rsidRDefault="005B28E4" w:rsidP="004302B1">
      <w:pPr>
        <w:spacing w:line="480" w:lineRule="auto"/>
        <w:rPr>
          <w:rFonts w:ascii="Times New Roman" w:hAnsi="Times New Roman"/>
          <w:lang w:val="en-GB"/>
        </w:rPr>
      </w:pPr>
      <w:r w:rsidRPr="00A30C23">
        <w:rPr>
          <w:rFonts w:ascii="Times New Roman" w:eastAsia="Calibri" w:hAnsi="Times New Roman"/>
          <w:lang w:val="en-GB" w:bidi="ar-SA"/>
        </w:rPr>
        <w:t xml:space="preserve">Consequently, </w:t>
      </w:r>
      <w:r w:rsidR="00F35DEB" w:rsidRPr="00A30C23">
        <w:rPr>
          <w:rFonts w:ascii="Times New Roman" w:eastAsia="Calibri" w:hAnsi="Times New Roman"/>
          <w:lang w:val="en-GB" w:bidi="ar-SA"/>
        </w:rPr>
        <w:t xml:space="preserve">the Development Plan for Education and Research 2003–2008 integrated </w:t>
      </w:r>
      <w:r w:rsidR="003A35DB" w:rsidRPr="00A30C23">
        <w:rPr>
          <w:rFonts w:ascii="Times New Roman" w:eastAsia="Calibri" w:hAnsi="Times New Roman"/>
          <w:lang w:val="en-GB" w:bidi="ar-SA"/>
        </w:rPr>
        <w:t xml:space="preserve">active citizenship-related </w:t>
      </w:r>
      <w:r w:rsidR="00F35DEB" w:rsidRPr="00A30C23">
        <w:rPr>
          <w:rFonts w:ascii="Times New Roman" w:eastAsia="Calibri" w:hAnsi="Times New Roman"/>
          <w:lang w:val="en-GB" w:bidi="ar-SA"/>
        </w:rPr>
        <w:t>entrepreneurship education into the education system</w:t>
      </w:r>
      <w:r w:rsidRPr="00A30C23">
        <w:rPr>
          <w:rFonts w:ascii="Times New Roman" w:eastAsia="Calibri" w:hAnsi="Times New Roman"/>
          <w:lang w:val="en-GB" w:bidi="ar-SA"/>
        </w:rPr>
        <w:t>,</w:t>
      </w:r>
      <w:r w:rsidR="00F35DEB" w:rsidRPr="00A30C23">
        <w:rPr>
          <w:rFonts w:ascii="Times New Roman" w:eastAsia="Calibri" w:hAnsi="Times New Roman"/>
          <w:lang w:val="en-GB" w:bidi="ar-SA"/>
        </w:rPr>
        <w:t xml:space="preserve"> assuming that a mindset favourable to entrepreneurship cr</w:t>
      </w:r>
      <w:r w:rsidR="00F35DEB" w:rsidRPr="00A30C23">
        <w:rPr>
          <w:rFonts w:ascii="Times New Roman" w:eastAsia="Calibri" w:hAnsi="Times New Roman"/>
          <w:lang w:val="en-GB" w:bidi="ar-SA"/>
        </w:rPr>
        <w:t>e</w:t>
      </w:r>
      <w:r w:rsidR="00F35DEB" w:rsidRPr="00A30C23">
        <w:rPr>
          <w:rFonts w:ascii="Times New Roman" w:eastAsia="Calibri" w:hAnsi="Times New Roman"/>
          <w:lang w:val="en-GB" w:bidi="ar-SA"/>
        </w:rPr>
        <w:t>ates a ba</w:t>
      </w:r>
      <w:r w:rsidR="00F35DEB" w:rsidRPr="00A30C23">
        <w:rPr>
          <w:rFonts w:ascii="Times New Roman" w:eastAsia="Calibri" w:hAnsi="Times New Roman"/>
          <w:lang w:val="en-GB" w:bidi="ar-SA"/>
        </w:rPr>
        <w:softHyphen/>
        <w:t>sis for it. It also stresse</w:t>
      </w:r>
      <w:r w:rsidR="00EE338A" w:rsidRPr="00A30C23">
        <w:rPr>
          <w:rFonts w:ascii="Times New Roman" w:eastAsia="Calibri" w:hAnsi="Times New Roman"/>
          <w:lang w:val="en-GB" w:bidi="ar-SA"/>
        </w:rPr>
        <w:t>d</w:t>
      </w:r>
      <w:r w:rsidR="00F35DEB" w:rsidRPr="00A30C23">
        <w:rPr>
          <w:rFonts w:ascii="Times New Roman" w:eastAsia="Calibri" w:hAnsi="Times New Roman"/>
          <w:lang w:val="en-GB" w:bidi="ar-SA"/>
        </w:rPr>
        <w:t xml:space="preserve"> the significance </w:t>
      </w:r>
      <w:r w:rsidR="00E62C5C" w:rsidRPr="00A30C23">
        <w:rPr>
          <w:rFonts w:ascii="Times New Roman" w:eastAsia="Calibri" w:hAnsi="Times New Roman"/>
          <w:lang w:val="en-GB" w:bidi="ar-SA"/>
        </w:rPr>
        <w:t>of</w:t>
      </w:r>
      <w:r w:rsidRPr="00A30C23">
        <w:rPr>
          <w:rFonts w:ascii="Times New Roman" w:eastAsia="Calibri" w:hAnsi="Times New Roman"/>
          <w:lang w:val="en-GB" w:bidi="ar-SA"/>
        </w:rPr>
        <w:t>,</w:t>
      </w:r>
      <w:r w:rsidR="00E62C5C" w:rsidRPr="00A30C23">
        <w:rPr>
          <w:rFonts w:ascii="Times New Roman" w:eastAsia="Calibri" w:hAnsi="Times New Roman"/>
          <w:lang w:val="en-GB" w:bidi="ar-SA"/>
        </w:rPr>
        <w:t xml:space="preserve"> </w:t>
      </w:r>
      <w:r w:rsidR="00F35DEB" w:rsidRPr="00A30C23">
        <w:rPr>
          <w:rFonts w:ascii="Times New Roman" w:eastAsia="Calibri" w:hAnsi="Times New Roman"/>
          <w:lang w:val="en-GB" w:bidi="ar-SA"/>
        </w:rPr>
        <w:t xml:space="preserve">and need </w:t>
      </w:r>
      <w:r w:rsidR="00E62C5C" w:rsidRPr="00A30C23">
        <w:rPr>
          <w:rFonts w:ascii="Times New Roman" w:eastAsia="Calibri" w:hAnsi="Times New Roman"/>
          <w:lang w:val="en-GB" w:bidi="ar-SA"/>
        </w:rPr>
        <w:t>for</w:t>
      </w:r>
      <w:r w:rsidRPr="00A30C23">
        <w:rPr>
          <w:rFonts w:ascii="Times New Roman" w:eastAsia="Calibri" w:hAnsi="Times New Roman"/>
          <w:lang w:val="en-GB" w:bidi="ar-SA"/>
        </w:rPr>
        <w:t>,</w:t>
      </w:r>
      <w:r w:rsidR="00E62C5C" w:rsidRPr="00A30C23">
        <w:rPr>
          <w:rFonts w:ascii="Times New Roman" w:eastAsia="Calibri" w:hAnsi="Times New Roman"/>
          <w:lang w:val="en-GB" w:bidi="ar-SA"/>
        </w:rPr>
        <w:t xml:space="preserve"> </w:t>
      </w:r>
      <w:r w:rsidR="00F35DEB" w:rsidRPr="00A30C23">
        <w:rPr>
          <w:rFonts w:ascii="Times New Roman" w:eastAsia="Calibri" w:hAnsi="Times New Roman"/>
          <w:lang w:val="en-GB" w:bidi="ar-SA"/>
        </w:rPr>
        <w:t xml:space="preserve">new research </w:t>
      </w:r>
      <w:r w:rsidR="00E62C5C" w:rsidRPr="00A30C23">
        <w:rPr>
          <w:rFonts w:ascii="Times New Roman" w:eastAsia="Calibri" w:hAnsi="Times New Roman"/>
          <w:lang w:val="en-GB" w:bidi="ar-SA"/>
        </w:rPr>
        <w:t xml:space="preserve">to </w:t>
      </w:r>
      <w:r w:rsidRPr="00A30C23">
        <w:rPr>
          <w:rFonts w:ascii="Times New Roman" w:eastAsia="Calibri" w:hAnsi="Times New Roman"/>
          <w:lang w:val="en-GB" w:bidi="ar-SA"/>
        </w:rPr>
        <w:t>extend</w:t>
      </w:r>
      <w:r w:rsidR="00F35DEB" w:rsidRPr="00A30C23">
        <w:rPr>
          <w:rFonts w:ascii="Times New Roman" w:eastAsia="Calibri" w:hAnsi="Times New Roman"/>
          <w:lang w:val="en-GB" w:bidi="ar-SA"/>
        </w:rPr>
        <w:t xml:space="preserve"> the knowledge base of learning processes and pedagogy conducive to entrepreneurial action.</w:t>
      </w:r>
      <w:r w:rsidR="003A35DB" w:rsidRPr="004302B1">
        <w:rPr>
          <w:rFonts w:ascii="Times New Roman" w:hAnsi="Times New Roman"/>
          <w:lang w:val="en-GB"/>
        </w:rPr>
        <w:t xml:space="preserve"> The </w:t>
      </w:r>
      <w:r w:rsidR="00754BC7" w:rsidRPr="00A30C23">
        <w:rPr>
          <w:rFonts w:ascii="Times New Roman" w:hAnsi="Times New Roman"/>
          <w:lang w:val="en-GB"/>
        </w:rPr>
        <w:t>education</w:t>
      </w:r>
      <w:r w:rsidR="003A35DB" w:rsidRPr="004302B1">
        <w:rPr>
          <w:rFonts w:ascii="Times New Roman" w:hAnsi="Times New Roman"/>
          <w:lang w:val="en-GB"/>
        </w:rPr>
        <w:t xml:space="preserve"> and research development plan for 2007</w:t>
      </w:r>
      <w:r w:rsidR="00E62C5C" w:rsidRPr="00A30C23">
        <w:rPr>
          <w:rFonts w:ascii="Times New Roman" w:hAnsi="Times New Roman"/>
          <w:lang w:val="en-GB"/>
        </w:rPr>
        <w:t>–</w:t>
      </w:r>
      <w:r w:rsidR="003A35DB" w:rsidRPr="004302B1">
        <w:rPr>
          <w:rFonts w:ascii="Times New Roman" w:hAnsi="Times New Roman"/>
          <w:lang w:val="en-GB"/>
        </w:rPr>
        <w:t>2012 also included these aims (Koulutus ja Tutkimus 2007</w:t>
      </w:r>
      <w:r w:rsidRPr="00A30C23">
        <w:rPr>
          <w:rFonts w:ascii="Times New Roman" w:hAnsi="Times New Roman"/>
          <w:lang w:val="en-GB"/>
        </w:rPr>
        <w:t>–</w:t>
      </w:r>
      <w:r w:rsidR="003A35DB" w:rsidRPr="004302B1">
        <w:rPr>
          <w:rFonts w:ascii="Times New Roman" w:hAnsi="Times New Roman"/>
          <w:lang w:val="en-GB"/>
        </w:rPr>
        <w:t xml:space="preserve">2012). </w:t>
      </w:r>
      <w:r w:rsidR="00936072" w:rsidRPr="004302B1">
        <w:rPr>
          <w:rFonts w:ascii="Times New Roman" w:eastAsia="Calibri" w:hAnsi="Times New Roman"/>
          <w:lang w:val="en-GB" w:bidi="ar-SA"/>
        </w:rPr>
        <w:t>These specifics are also ident</w:t>
      </w:r>
      <w:r w:rsidR="00936072" w:rsidRPr="004302B1">
        <w:rPr>
          <w:rFonts w:ascii="Times New Roman" w:eastAsia="Calibri" w:hAnsi="Times New Roman"/>
          <w:lang w:val="en-GB" w:bidi="ar-SA"/>
        </w:rPr>
        <w:t>i</w:t>
      </w:r>
      <w:r w:rsidR="00936072" w:rsidRPr="004302B1">
        <w:rPr>
          <w:rFonts w:ascii="Times New Roman" w:eastAsia="Calibri" w:hAnsi="Times New Roman"/>
          <w:lang w:val="en-GB" w:bidi="ar-SA"/>
        </w:rPr>
        <w:t>fied by the comparative research on entrepreneurship education in different countries (Hytti</w:t>
      </w:r>
      <w:r w:rsidR="00E76EF3" w:rsidRPr="004302B1">
        <w:rPr>
          <w:rFonts w:ascii="Times New Roman" w:eastAsia="Calibri" w:hAnsi="Times New Roman"/>
          <w:lang w:val="en-GB" w:bidi="ar-SA"/>
        </w:rPr>
        <w:t xml:space="preserve"> &amp; O’Gorman, </w:t>
      </w:r>
      <w:r w:rsidR="00936072" w:rsidRPr="004302B1">
        <w:rPr>
          <w:rFonts w:ascii="Times New Roman" w:eastAsia="Calibri" w:hAnsi="Times New Roman"/>
          <w:lang w:val="en-GB" w:bidi="ar-SA"/>
        </w:rPr>
        <w:t>200</w:t>
      </w:r>
      <w:r w:rsidR="00E76EF3" w:rsidRPr="004302B1">
        <w:rPr>
          <w:rFonts w:ascii="Times New Roman" w:eastAsia="Calibri" w:hAnsi="Times New Roman"/>
          <w:lang w:val="en-GB" w:bidi="ar-SA"/>
        </w:rPr>
        <w:t>4</w:t>
      </w:r>
      <w:r w:rsidR="00936072" w:rsidRPr="004302B1">
        <w:rPr>
          <w:rFonts w:ascii="Times New Roman" w:eastAsia="Calibri" w:hAnsi="Times New Roman"/>
          <w:lang w:val="en-GB" w:bidi="ar-SA"/>
        </w:rPr>
        <w:t xml:space="preserve">). </w:t>
      </w:r>
      <w:r w:rsidR="00936072" w:rsidRPr="004302B1">
        <w:rPr>
          <w:rFonts w:ascii="Times New Roman" w:hAnsi="Times New Roman"/>
          <w:lang w:val="en-GB"/>
        </w:rPr>
        <w:t xml:space="preserve">Austria and Norway have a strong business focus, </w:t>
      </w:r>
      <w:r w:rsidR="00E62C5C" w:rsidRPr="004302B1">
        <w:rPr>
          <w:rFonts w:ascii="Times New Roman" w:hAnsi="Times New Roman"/>
          <w:lang w:val="en-GB"/>
        </w:rPr>
        <w:t>wh</w:t>
      </w:r>
      <w:r w:rsidR="00E62C5C" w:rsidRPr="00A30C23">
        <w:rPr>
          <w:rFonts w:ascii="Times New Roman" w:hAnsi="Times New Roman"/>
          <w:lang w:val="en-GB"/>
        </w:rPr>
        <w:t>ile</w:t>
      </w:r>
      <w:r w:rsidR="00E62C5C" w:rsidRPr="004302B1">
        <w:rPr>
          <w:rFonts w:ascii="Times New Roman" w:hAnsi="Times New Roman"/>
          <w:lang w:val="en-GB"/>
        </w:rPr>
        <w:t xml:space="preserve"> </w:t>
      </w:r>
      <w:r w:rsidR="00936072" w:rsidRPr="004302B1">
        <w:rPr>
          <w:rFonts w:ascii="Times New Roman" w:hAnsi="Times New Roman"/>
          <w:lang w:val="en-GB"/>
        </w:rPr>
        <w:t>Finland has a strong non-business focus.</w:t>
      </w:r>
    </w:p>
    <w:p w:rsidR="00936072" w:rsidRPr="004302B1" w:rsidRDefault="00936072" w:rsidP="004302B1">
      <w:pPr>
        <w:spacing w:line="480" w:lineRule="auto"/>
        <w:rPr>
          <w:rFonts w:ascii="Times New Roman" w:hAnsi="Times New Roman"/>
          <w:lang w:val="en-GB"/>
        </w:rPr>
      </w:pPr>
    </w:p>
    <w:p w:rsidR="00936072" w:rsidRPr="004302B1" w:rsidRDefault="00936072" w:rsidP="004302B1">
      <w:pPr>
        <w:spacing w:line="480" w:lineRule="auto"/>
        <w:rPr>
          <w:rFonts w:ascii="Times New Roman" w:hAnsi="Times New Roman"/>
          <w:lang w:val="en-GB"/>
        </w:rPr>
      </w:pPr>
      <w:r w:rsidRPr="004302B1">
        <w:rPr>
          <w:rFonts w:ascii="Times New Roman" w:hAnsi="Times New Roman"/>
          <w:lang w:val="en-GB"/>
        </w:rPr>
        <w:t>This long</w:t>
      </w:r>
      <w:r w:rsidR="00E62C5C" w:rsidRPr="00A30C23">
        <w:rPr>
          <w:rFonts w:ascii="Times New Roman" w:hAnsi="Times New Roman"/>
          <w:lang w:val="en-GB"/>
        </w:rPr>
        <w:t xml:space="preserve">-term aim </w:t>
      </w:r>
      <w:r w:rsidRPr="004302B1">
        <w:rPr>
          <w:rFonts w:ascii="Times New Roman" w:hAnsi="Times New Roman"/>
          <w:lang w:val="en-GB"/>
        </w:rPr>
        <w:t xml:space="preserve">of the Finnish Government to mainstream entrepreneurship education </w:t>
      </w:r>
      <w:r w:rsidR="005B28E4" w:rsidRPr="00A30C23">
        <w:rPr>
          <w:rFonts w:ascii="Times New Roman" w:hAnsi="Times New Roman"/>
          <w:lang w:val="en-GB"/>
        </w:rPr>
        <w:t>across</w:t>
      </w:r>
      <w:r w:rsidR="005B28E4" w:rsidRPr="004302B1">
        <w:rPr>
          <w:rFonts w:ascii="Times New Roman" w:hAnsi="Times New Roman"/>
          <w:lang w:val="en-GB"/>
        </w:rPr>
        <w:t xml:space="preserve"> </w:t>
      </w:r>
      <w:r w:rsidRPr="004302B1">
        <w:rPr>
          <w:rFonts w:ascii="Times New Roman" w:hAnsi="Times New Roman"/>
          <w:lang w:val="en-GB"/>
        </w:rPr>
        <w:t>its education sy</w:t>
      </w:r>
      <w:r w:rsidRPr="004302B1">
        <w:rPr>
          <w:rFonts w:ascii="Times New Roman" w:hAnsi="Times New Roman"/>
          <w:lang w:val="en-GB"/>
        </w:rPr>
        <w:t>s</w:t>
      </w:r>
      <w:r w:rsidRPr="004302B1">
        <w:rPr>
          <w:rFonts w:ascii="Times New Roman" w:hAnsi="Times New Roman"/>
          <w:lang w:val="en-GB"/>
        </w:rPr>
        <w:t xml:space="preserve">tem with recommendations to encourage research in this field </w:t>
      </w:r>
      <w:r w:rsidR="00E62C5C" w:rsidRPr="00A30C23">
        <w:rPr>
          <w:rFonts w:ascii="Times New Roman" w:hAnsi="Times New Roman"/>
          <w:lang w:val="en-GB"/>
        </w:rPr>
        <w:t xml:space="preserve">should logically become visible </w:t>
      </w:r>
      <w:r w:rsidR="00776EC7" w:rsidRPr="004302B1">
        <w:rPr>
          <w:rFonts w:ascii="Times New Roman" w:hAnsi="Times New Roman"/>
          <w:lang w:val="en-GB"/>
        </w:rPr>
        <w:t>in the content of doctoral dissertations.</w:t>
      </w:r>
    </w:p>
    <w:p w:rsidR="00936072" w:rsidRPr="004302B1" w:rsidRDefault="00936072" w:rsidP="004302B1">
      <w:pPr>
        <w:spacing w:line="480" w:lineRule="auto"/>
        <w:rPr>
          <w:rFonts w:ascii="Times New Roman" w:hAnsi="Times New Roman"/>
          <w:lang w:val="en-GB"/>
        </w:rPr>
      </w:pPr>
    </w:p>
    <w:p w:rsidR="00EB71B4" w:rsidRPr="004302B1" w:rsidRDefault="00EB71B4" w:rsidP="00754BC7">
      <w:pPr>
        <w:pStyle w:val="otsikko"/>
        <w:rPr>
          <w:lang w:val="en-GB"/>
        </w:rPr>
      </w:pPr>
      <w:r w:rsidRPr="004302B1">
        <w:rPr>
          <w:lang w:val="en-GB"/>
        </w:rPr>
        <w:t>Heuristics as a method of meta-analysis</w:t>
      </w:r>
    </w:p>
    <w:p w:rsidR="00D23832" w:rsidRPr="004302B1" w:rsidRDefault="00EB71B4" w:rsidP="0016534C">
      <w:pPr>
        <w:pStyle w:val="Heading2"/>
        <w:numPr>
          <w:ilvl w:val="0"/>
          <w:numId w:val="0"/>
        </w:numPr>
        <w:spacing w:after="120" w:line="480" w:lineRule="auto"/>
        <w:ind w:left="357"/>
        <w:rPr>
          <w:lang w:val="en-GB"/>
        </w:rPr>
      </w:pPr>
      <w:r w:rsidRPr="004302B1">
        <w:rPr>
          <w:lang w:val="en-GB"/>
        </w:rPr>
        <w:t xml:space="preserve">3.1 </w:t>
      </w:r>
      <w:r w:rsidR="00D3428A" w:rsidRPr="004302B1">
        <w:rPr>
          <w:lang w:val="en-GB"/>
        </w:rPr>
        <w:t xml:space="preserve">Essence of </w:t>
      </w:r>
      <w:r w:rsidRPr="004302B1">
        <w:rPr>
          <w:lang w:val="en-GB"/>
        </w:rPr>
        <w:t xml:space="preserve">search and argument </w:t>
      </w:r>
      <w:r w:rsidR="00D3428A" w:rsidRPr="004302B1">
        <w:rPr>
          <w:lang w:val="en-GB"/>
        </w:rPr>
        <w:t>heuristics</w:t>
      </w:r>
    </w:p>
    <w:p w:rsidR="00D23832" w:rsidRPr="004302B1" w:rsidRDefault="00EB71B4" w:rsidP="004302B1">
      <w:pPr>
        <w:pStyle w:val="seconchapter"/>
        <w:ind w:firstLine="0"/>
        <w:rPr>
          <w:lang w:val="en-GB"/>
        </w:rPr>
      </w:pPr>
      <w:r w:rsidRPr="00A30C23">
        <w:rPr>
          <w:lang w:val="en-GB"/>
        </w:rPr>
        <w:t xml:space="preserve">The traditions of </w:t>
      </w:r>
      <w:r w:rsidR="00E62C5C" w:rsidRPr="00A30C23">
        <w:rPr>
          <w:lang w:val="en-GB"/>
        </w:rPr>
        <w:t xml:space="preserve">the </w:t>
      </w:r>
      <w:r w:rsidRPr="00A30C23">
        <w:rPr>
          <w:lang w:val="en-GB"/>
        </w:rPr>
        <w:t xml:space="preserve">heuristic approach date back only a few decades. It </w:t>
      </w:r>
      <w:r w:rsidR="00D3428A" w:rsidRPr="00A30C23">
        <w:rPr>
          <w:lang w:val="en-GB"/>
        </w:rPr>
        <w:t>is often used to develop conceptual unde</w:t>
      </w:r>
      <w:r w:rsidR="00D3428A" w:rsidRPr="00A30C23">
        <w:rPr>
          <w:lang w:val="en-GB"/>
        </w:rPr>
        <w:t>r</w:t>
      </w:r>
      <w:r w:rsidR="00D3428A" w:rsidRPr="00A30C23">
        <w:rPr>
          <w:lang w:val="en-GB"/>
        </w:rPr>
        <w:t>standing and modelling</w:t>
      </w:r>
      <w:r w:rsidR="006F1526" w:rsidRPr="00A30C23">
        <w:rPr>
          <w:lang w:val="en-GB"/>
        </w:rPr>
        <w:t xml:space="preserve"> (for example </w:t>
      </w:r>
      <w:r w:rsidR="006F1526" w:rsidRPr="004302B1">
        <w:rPr>
          <w:lang w:val="en-GB"/>
        </w:rPr>
        <w:t xml:space="preserve">Black, 1951; Emery, 1986; Morrel &amp; Hartley, 2006; </w:t>
      </w:r>
      <w:r w:rsidR="006F1526" w:rsidRPr="004302B1">
        <w:rPr>
          <w:iCs/>
          <w:lang w:val="en-GB" w:bidi="ar-SA"/>
        </w:rPr>
        <w:t>Ofori-Dankwa &amp; Julian, 2002)</w:t>
      </w:r>
      <w:r w:rsidR="00D3428A" w:rsidRPr="00A30C23">
        <w:rPr>
          <w:lang w:val="en-GB"/>
        </w:rPr>
        <w:t xml:space="preserve"> but </w:t>
      </w:r>
      <w:r w:rsidR="006F1526" w:rsidRPr="00A30C23">
        <w:rPr>
          <w:lang w:val="en-GB"/>
        </w:rPr>
        <w:t xml:space="preserve">it has not been extensively applied as a tool for </w:t>
      </w:r>
      <w:r w:rsidR="00194DC9" w:rsidRPr="00A30C23">
        <w:rPr>
          <w:lang w:val="en-GB"/>
        </w:rPr>
        <w:t>meta-analysis of research.</w:t>
      </w:r>
      <w:r w:rsidR="00D3428A" w:rsidRPr="004302B1">
        <w:rPr>
          <w:iCs/>
          <w:lang w:val="en-GB" w:bidi="ar-SA"/>
        </w:rPr>
        <w:t xml:space="preserve"> </w:t>
      </w:r>
      <w:r w:rsidR="00D3428A" w:rsidRPr="00A30C23">
        <w:rPr>
          <w:lang w:val="en-GB"/>
        </w:rPr>
        <w:t>Abbot’s book</w:t>
      </w:r>
      <w:r w:rsidR="00203E62" w:rsidRPr="00A30C23">
        <w:rPr>
          <w:lang w:val="en-GB"/>
        </w:rPr>
        <w:t>,</w:t>
      </w:r>
      <w:r w:rsidR="00D3428A" w:rsidRPr="00A30C23">
        <w:rPr>
          <w:lang w:val="en-GB"/>
        </w:rPr>
        <w:t xml:space="preserve"> </w:t>
      </w:r>
      <w:r w:rsidR="00D3428A" w:rsidRPr="00A30C23">
        <w:rPr>
          <w:i/>
          <w:lang w:val="en-GB"/>
        </w:rPr>
        <w:t xml:space="preserve">Methods of discovery – Heuristics for social sciences </w:t>
      </w:r>
      <w:r w:rsidR="00D3428A" w:rsidRPr="00A30C23">
        <w:rPr>
          <w:lang w:val="en-GB"/>
        </w:rPr>
        <w:t xml:space="preserve">introduces </w:t>
      </w:r>
      <w:r w:rsidR="00194DC9" w:rsidRPr="00A30C23">
        <w:rPr>
          <w:lang w:val="en-GB"/>
        </w:rPr>
        <w:t xml:space="preserve">the diverse field of meta-analysis as a method </w:t>
      </w:r>
      <w:r w:rsidR="00D8021D" w:rsidRPr="00A30C23">
        <w:rPr>
          <w:lang w:val="en-GB"/>
        </w:rPr>
        <w:t xml:space="preserve">of </w:t>
      </w:r>
      <w:r w:rsidR="00194DC9" w:rsidRPr="00A30C23">
        <w:rPr>
          <w:lang w:val="en-GB"/>
        </w:rPr>
        <w:t xml:space="preserve">discovery. </w:t>
      </w:r>
      <w:r w:rsidR="001A18BE" w:rsidRPr="00A30C23">
        <w:rPr>
          <w:lang w:val="en-GB"/>
        </w:rPr>
        <w:t>B</w:t>
      </w:r>
      <w:r w:rsidR="001A18BE" w:rsidRPr="004302B1">
        <w:rPr>
          <w:lang w:val="en-GB"/>
        </w:rPr>
        <w:t xml:space="preserve">y learning from Aaltio </w:t>
      </w:r>
      <w:r w:rsidR="00E62C5C" w:rsidRPr="00A30C23">
        <w:rPr>
          <w:lang w:val="en-GB"/>
        </w:rPr>
        <w:t>et</w:t>
      </w:r>
      <w:r w:rsidR="00E62C5C" w:rsidRPr="004302B1">
        <w:rPr>
          <w:lang w:val="en-GB"/>
        </w:rPr>
        <w:t xml:space="preserve"> </w:t>
      </w:r>
      <w:r w:rsidR="001A18BE" w:rsidRPr="004302B1">
        <w:rPr>
          <w:lang w:val="en-GB"/>
        </w:rPr>
        <w:t>al.</w:t>
      </w:r>
      <w:r w:rsidR="00E62C5C" w:rsidRPr="00A30C23">
        <w:rPr>
          <w:lang w:val="en-GB"/>
        </w:rPr>
        <w:t>’s</w:t>
      </w:r>
      <w:r w:rsidR="001A18BE" w:rsidRPr="004302B1">
        <w:rPr>
          <w:lang w:val="en-GB"/>
        </w:rPr>
        <w:t xml:space="preserve"> (2011, 2013) meta-</w:t>
      </w:r>
      <w:r w:rsidR="005B28E4" w:rsidRPr="004302B1">
        <w:rPr>
          <w:lang w:val="en-GB"/>
        </w:rPr>
        <w:t>analys</w:t>
      </w:r>
      <w:r w:rsidR="005B28E4" w:rsidRPr="00A30C23">
        <w:rPr>
          <w:lang w:val="en-GB"/>
        </w:rPr>
        <w:t>e</w:t>
      </w:r>
      <w:r w:rsidR="005B28E4" w:rsidRPr="004302B1">
        <w:rPr>
          <w:lang w:val="en-GB"/>
        </w:rPr>
        <w:t>s o</w:t>
      </w:r>
      <w:r w:rsidR="005B28E4" w:rsidRPr="00A30C23">
        <w:rPr>
          <w:lang w:val="en-GB"/>
        </w:rPr>
        <w:t>f</w:t>
      </w:r>
      <w:r w:rsidR="005B28E4" w:rsidRPr="004302B1">
        <w:rPr>
          <w:lang w:val="en-GB"/>
        </w:rPr>
        <w:t xml:space="preserve"> </w:t>
      </w:r>
      <w:r w:rsidR="00E62C5C" w:rsidRPr="00A30C23">
        <w:rPr>
          <w:lang w:val="en-GB"/>
        </w:rPr>
        <w:t>female</w:t>
      </w:r>
      <w:r w:rsidR="00E62C5C" w:rsidRPr="004302B1">
        <w:rPr>
          <w:lang w:val="en-GB"/>
        </w:rPr>
        <w:t xml:space="preserve"> </w:t>
      </w:r>
      <w:r w:rsidR="001A18BE" w:rsidRPr="004302B1">
        <w:rPr>
          <w:lang w:val="en-GB"/>
        </w:rPr>
        <w:t xml:space="preserve">entrepreneurship </w:t>
      </w:r>
      <w:r w:rsidR="00E62C5C" w:rsidRPr="004302B1">
        <w:rPr>
          <w:lang w:val="en-GB"/>
        </w:rPr>
        <w:t>research</w:t>
      </w:r>
      <w:r w:rsidR="00E62C5C" w:rsidRPr="00A30C23">
        <w:rPr>
          <w:lang w:val="en-GB"/>
        </w:rPr>
        <w:t>,</w:t>
      </w:r>
      <w:r w:rsidR="004D4492" w:rsidRPr="00A30C23">
        <w:rPr>
          <w:lang w:val="en-GB"/>
        </w:rPr>
        <w:t xml:space="preserve"> </w:t>
      </w:r>
      <w:r w:rsidR="00D8021D" w:rsidRPr="004302B1">
        <w:rPr>
          <w:lang w:val="en-GB"/>
        </w:rPr>
        <w:t xml:space="preserve">we </w:t>
      </w:r>
      <w:r w:rsidR="00E62C5C" w:rsidRPr="00A30C23">
        <w:rPr>
          <w:lang w:val="en-GB"/>
        </w:rPr>
        <w:t xml:space="preserve">can </w:t>
      </w:r>
      <w:r w:rsidR="00D8021D" w:rsidRPr="004302B1">
        <w:rPr>
          <w:lang w:val="en-GB"/>
        </w:rPr>
        <w:t xml:space="preserve">combine </w:t>
      </w:r>
      <w:r w:rsidR="001A18BE" w:rsidRPr="004302B1">
        <w:rPr>
          <w:lang w:val="en-GB"/>
        </w:rPr>
        <w:lastRenderedPageBreak/>
        <w:t>its two alternatives</w:t>
      </w:r>
      <w:r w:rsidR="006F1526" w:rsidRPr="004302B1">
        <w:rPr>
          <w:lang w:val="en-GB"/>
        </w:rPr>
        <w:t>:</w:t>
      </w:r>
      <w:r w:rsidR="001A18BE" w:rsidRPr="004302B1">
        <w:rPr>
          <w:lang w:val="en-GB"/>
        </w:rPr>
        <w:t xml:space="preserve"> </w:t>
      </w:r>
      <w:r w:rsidR="00D8021D" w:rsidRPr="004302B1">
        <w:rPr>
          <w:lang w:val="en-GB"/>
        </w:rPr>
        <w:t xml:space="preserve">search and argument heuristics. </w:t>
      </w:r>
      <w:r w:rsidR="00D3428A" w:rsidRPr="004302B1">
        <w:rPr>
          <w:lang w:val="en-GB"/>
        </w:rPr>
        <w:t>Search heuristics t</w:t>
      </w:r>
      <w:r w:rsidR="005B28E4" w:rsidRPr="00A30C23">
        <w:rPr>
          <w:lang w:val="en-GB"/>
        </w:rPr>
        <w:t>ake</w:t>
      </w:r>
      <w:r w:rsidR="001A18BE" w:rsidRPr="004302B1">
        <w:rPr>
          <w:lang w:val="en-GB"/>
        </w:rPr>
        <w:t>s</w:t>
      </w:r>
      <w:r w:rsidR="00D3428A" w:rsidRPr="004302B1">
        <w:rPr>
          <w:lang w:val="en-GB"/>
        </w:rPr>
        <w:t xml:space="preserve"> new ideas from elsewhere while the argument heuristics turn</w:t>
      </w:r>
      <w:r w:rsidR="00D8021D" w:rsidRPr="004302B1">
        <w:rPr>
          <w:lang w:val="en-GB"/>
        </w:rPr>
        <w:t>s</w:t>
      </w:r>
      <w:r w:rsidR="00D3428A" w:rsidRPr="004302B1">
        <w:rPr>
          <w:lang w:val="en-GB"/>
        </w:rPr>
        <w:t xml:space="preserve"> old and familiar arguments into new and creative ones (Abbott, 2003: 120). After e</w:t>
      </w:r>
      <w:r w:rsidR="00D3428A" w:rsidRPr="004302B1">
        <w:rPr>
          <w:lang w:val="en-GB"/>
        </w:rPr>
        <w:t>m</w:t>
      </w:r>
      <w:r w:rsidR="00D3428A" w:rsidRPr="004302B1">
        <w:rPr>
          <w:lang w:val="en-GB"/>
        </w:rPr>
        <w:t xml:space="preserve">ploying search heuristics, that is finding </w:t>
      </w:r>
      <w:r w:rsidR="004D4492" w:rsidRPr="004302B1">
        <w:rPr>
          <w:lang w:val="en-GB"/>
        </w:rPr>
        <w:t>analog</w:t>
      </w:r>
      <w:r w:rsidR="004D4492" w:rsidRPr="00A30C23">
        <w:rPr>
          <w:lang w:val="en-GB"/>
        </w:rPr>
        <w:t>ies</w:t>
      </w:r>
      <w:r w:rsidR="00D3428A" w:rsidRPr="004302B1">
        <w:rPr>
          <w:lang w:val="en-GB"/>
        </w:rPr>
        <w:t>, we cultivate the</w:t>
      </w:r>
      <w:r w:rsidR="004D4492" w:rsidRPr="00A30C23">
        <w:rPr>
          <w:lang w:val="en-GB"/>
        </w:rPr>
        <w:t>m</w:t>
      </w:r>
      <w:r w:rsidR="00D3428A" w:rsidRPr="004302B1">
        <w:rPr>
          <w:lang w:val="en-GB"/>
        </w:rPr>
        <w:t xml:space="preserve"> by adopting argument heuristics.</w:t>
      </w:r>
    </w:p>
    <w:p w:rsidR="00EB71B4" w:rsidRPr="004302B1" w:rsidRDefault="00EB71B4" w:rsidP="0016534C">
      <w:pPr>
        <w:pStyle w:val="seconchapter"/>
        <w:rPr>
          <w:kern w:val="32"/>
          <w:lang w:val="en-GB"/>
        </w:rPr>
      </w:pPr>
    </w:p>
    <w:p w:rsidR="00D23832" w:rsidRPr="004302B1" w:rsidRDefault="00EB71B4" w:rsidP="004302B1">
      <w:pPr>
        <w:pStyle w:val="seconchapter"/>
        <w:tabs>
          <w:tab w:val="left" w:pos="9214"/>
        </w:tabs>
        <w:ind w:firstLine="0"/>
        <w:jc w:val="left"/>
        <w:rPr>
          <w:kern w:val="32"/>
          <w:lang w:val="en-GB"/>
        </w:rPr>
      </w:pPr>
      <w:r w:rsidRPr="004302B1">
        <w:rPr>
          <w:kern w:val="32"/>
          <w:lang w:val="en-GB"/>
        </w:rPr>
        <w:t>T</w:t>
      </w:r>
      <w:r w:rsidR="00D3428A" w:rsidRPr="004302B1">
        <w:rPr>
          <w:kern w:val="32"/>
          <w:lang w:val="en-GB"/>
        </w:rPr>
        <w:t xml:space="preserve">he central </w:t>
      </w:r>
      <w:r w:rsidR="005B28E4" w:rsidRPr="00A30C23">
        <w:rPr>
          <w:kern w:val="32"/>
          <w:lang w:val="en-GB"/>
        </w:rPr>
        <w:t xml:space="preserve">aspect of </w:t>
      </w:r>
      <w:r w:rsidR="00D3428A" w:rsidRPr="004302B1">
        <w:rPr>
          <w:kern w:val="32"/>
          <w:lang w:val="en-GB"/>
        </w:rPr>
        <w:t xml:space="preserve">search heuristics is analogy, for example analogy of the problem. </w:t>
      </w:r>
      <w:r w:rsidR="000F1EA6" w:rsidRPr="004302B1">
        <w:rPr>
          <w:kern w:val="32"/>
          <w:lang w:val="en-GB"/>
        </w:rPr>
        <w:t>Analogy is</w:t>
      </w:r>
      <w:r w:rsidR="00D62216" w:rsidRPr="004302B1">
        <w:rPr>
          <w:kern w:val="32"/>
          <w:lang w:val="en-GB"/>
        </w:rPr>
        <w:t xml:space="preserve"> </w:t>
      </w:r>
      <w:r w:rsidR="00D3428A" w:rsidRPr="004302B1">
        <w:rPr>
          <w:kern w:val="32"/>
          <w:lang w:val="en-GB"/>
        </w:rPr>
        <w:t>usually well concealed and often only a starting point for an argument</w:t>
      </w:r>
      <w:r w:rsidR="00B66087" w:rsidRPr="004302B1">
        <w:rPr>
          <w:kern w:val="32"/>
          <w:lang w:val="en-GB"/>
        </w:rPr>
        <w:t xml:space="preserve"> </w:t>
      </w:r>
      <w:r w:rsidR="004D4492" w:rsidRPr="00A30C23">
        <w:rPr>
          <w:kern w:val="32"/>
          <w:lang w:val="en-GB"/>
        </w:rPr>
        <w:t>requiring</w:t>
      </w:r>
      <w:r w:rsidR="00D3428A" w:rsidRPr="004302B1">
        <w:rPr>
          <w:kern w:val="32"/>
          <w:lang w:val="en-GB"/>
        </w:rPr>
        <w:t xml:space="preserve"> careful </w:t>
      </w:r>
      <w:r w:rsidR="004D4492" w:rsidRPr="004302B1">
        <w:rPr>
          <w:kern w:val="32"/>
          <w:lang w:val="en-GB"/>
        </w:rPr>
        <w:t>elaborat</w:t>
      </w:r>
      <w:r w:rsidR="004D4492" w:rsidRPr="00A30C23">
        <w:rPr>
          <w:kern w:val="32"/>
          <w:lang w:val="en-GB"/>
        </w:rPr>
        <w:t>ion</w:t>
      </w:r>
      <w:r w:rsidR="005B28E4" w:rsidRPr="00A30C23">
        <w:rPr>
          <w:kern w:val="32"/>
          <w:lang w:val="en-GB"/>
        </w:rPr>
        <w:t>,</w:t>
      </w:r>
      <w:r w:rsidR="004D4492" w:rsidRPr="004302B1">
        <w:rPr>
          <w:kern w:val="32"/>
          <w:lang w:val="en-GB"/>
        </w:rPr>
        <w:t xml:space="preserve"> </w:t>
      </w:r>
      <w:r w:rsidR="00D3428A" w:rsidRPr="004302B1">
        <w:rPr>
          <w:kern w:val="32"/>
          <w:lang w:val="en-GB"/>
        </w:rPr>
        <w:t xml:space="preserve">and </w:t>
      </w:r>
      <w:r w:rsidR="005B28E4" w:rsidRPr="00A30C23">
        <w:rPr>
          <w:kern w:val="32"/>
          <w:lang w:val="en-GB"/>
        </w:rPr>
        <w:t xml:space="preserve">which has </w:t>
      </w:r>
      <w:r w:rsidR="004D4492" w:rsidRPr="00A30C23">
        <w:rPr>
          <w:kern w:val="32"/>
          <w:lang w:val="en-GB"/>
        </w:rPr>
        <w:t xml:space="preserve">to be </w:t>
      </w:r>
      <w:r w:rsidR="00D3428A" w:rsidRPr="004302B1">
        <w:rPr>
          <w:kern w:val="32"/>
          <w:lang w:val="en-GB"/>
        </w:rPr>
        <w:t>crit</w:t>
      </w:r>
      <w:r w:rsidR="00D3428A" w:rsidRPr="004302B1">
        <w:rPr>
          <w:kern w:val="32"/>
          <w:lang w:val="en-GB"/>
        </w:rPr>
        <w:t>i</w:t>
      </w:r>
      <w:r w:rsidR="00D3428A" w:rsidRPr="004302B1">
        <w:rPr>
          <w:kern w:val="32"/>
          <w:lang w:val="en-GB"/>
        </w:rPr>
        <w:t>cally worked out on its own.</w:t>
      </w:r>
      <w:r w:rsidR="00B66087" w:rsidRPr="004302B1">
        <w:rPr>
          <w:kern w:val="32"/>
          <w:lang w:val="en-GB"/>
        </w:rPr>
        <w:t xml:space="preserve"> As Abbott (2003: 114</w:t>
      </w:r>
      <w:r w:rsidR="004D4492" w:rsidRPr="00A30C23">
        <w:rPr>
          <w:kern w:val="32"/>
          <w:lang w:val="en-GB"/>
        </w:rPr>
        <w:t>–</w:t>
      </w:r>
      <w:r w:rsidR="00B66087" w:rsidRPr="004302B1">
        <w:rPr>
          <w:kern w:val="32"/>
          <w:lang w:val="en-GB"/>
        </w:rPr>
        <w:t>20) argues</w:t>
      </w:r>
      <w:r w:rsidR="00F95FAA" w:rsidRPr="004302B1">
        <w:rPr>
          <w:kern w:val="32"/>
          <w:lang w:val="en-GB"/>
        </w:rPr>
        <w:t xml:space="preserve"> </w:t>
      </w:r>
      <w:r w:rsidR="00754BC7" w:rsidRPr="004302B1">
        <w:rPr>
          <w:kern w:val="32"/>
          <w:lang w:val="en-GB"/>
        </w:rPr>
        <w:t>‘</w:t>
      </w:r>
      <w:r w:rsidR="00D3428A" w:rsidRPr="004302B1">
        <w:rPr>
          <w:i/>
          <w:lang w:val="en-GB"/>
        </w:rPr>
        <w:t xml:space="preserve">Many of </w:t>
      </w:r>
      <w:r w:rsidR="004302B1">
        <w:rPr>
          <w:i/>
          <w:lang w:val="en-GB"/>
        </w:rPr>
        <w:t xml:space="preserve">the </w:t>
      </w:r>
      <w:r w:rsidR="00D3428A" w:rsidRPr="004302B1">
        <w:rPr>
          <w:i/>
          <w:lang w:val="en-GB"/>
        </w:rPr>
        <w:t>influential papers have their roots in a fairly simple analogy that is carefully worked out</w:t>
      </w:r>
      <w:r w:rsidR="00754BC7" w:rsidRPr="004302B1">
        <w:rPr>
          <w:i/>
          <w:lang w:val="en-GB"/>
        </w:rPr>
        <w:t>’</w:t>
      </w:r>
      <w:r w:rsidR="00D3428A" w:rsidRPr="004302B1">
        <w:rPr>
          <w:lang w:val="en-GB"/>
        </w:rPr>
        <w:t>.</w:t>
      </w:r>
      <w:r w:rsidR="00D3428A" w:rsidRPr="004302B1">
        <w:rPr>
          <w:kern w:val="32"/>
          <w:lang w:val="en-GB"/>
        </w:rPr>
        <w:t xml:space="preserve"> The working out process can benefit from argument heuristics, which focus</w:t>
      </w:r>
      <w:r w:rsidR="006F1526" w:rsidRPr="004302B1">
        <w:rPr>
          <w:kern w:val="32"/>
          <w:lang w:val="en-GB"/>
        </w:rPr>
        <w:t>es</w:t>
      </w:r>
      <w:r w:rsidR="00D3428A" w:rsidRPr="004302B1">
        <w:rPr>
          <w:kern w:val="32"/>
          <w:lang w:val="en-GB"/>
        </w:rPr>
        <w:t xml:space="preserve"> on ways of turning old and familiar arguments into new and creative ones. </w:t>
      </w:r>
      <w:r w:rsidR="00754BC7" w:rsidRPr="004302B1">
        <w:rPr>
          <w:kern w:val="32"/>
          <w:lang w:val="en-GB"/>
        </w:rPr>
        <w:t>‘</w:t>
      </w:r>
      <w:r w:rsidR="00D3428A" w:rsidRPr="004302B1">
        <w:rPr>
          <w:i/>
          <w:kern w:val="32"/>
          <w:lang w:val="en-GB"/>
        </w:rPr>
        <w:t>Argument heuristics works with the ideas one already has, trying to make them look unfamiliar and strange</w:t>
      </w:r>
      <w:r w:rsidR="00754BC7" w:rsidRPr="004302B1">
        <w:rPr>
          <w:kern w:val="32"/>
          <w:lang w:val="en-GB"/>
        </w:rPr>
        <w:t>’</w:t>
      </w:r>
      <w:r w:rsidR="00D3428A" w:rsidRPr="004302B1">
        <w:rPr>
          <w:kern w:val="32"/>
          <w:lang w:val="en-GB"/>
        </w:rPr>
        <w:t xml:space="preserve"> (Abbott, 2003: 120).</w:t>
      </w:r>
      <w:r w:rsidR="00D3428A" w:rsidRPr="004302B1">
        <w:rPr>
          <w:lang w:val="en-GB" w:bidi="ar-SA"/>
        </w:rPr>
        <w:t xml:space="preserve"> </w:t>
      </w:r>
      <w:r w:rsidR="00D3428A" w:rsidRPr="004302B1">
        <w:rPr>
          <w:kern w:val="32"/>
          <w:lang w:val="en-GB"/>
        </w:rPr>
        <w:t>A</w:t>
      </w:r>
      <w:r w:rsidR="00D3428A" w:rsidRPr="004302B1">
        <w:rPr>
          <w:kern w:val="32"/>
          <w:lang w:val="en-GB"/>
        </w:rPr>
        <w:t>b</w:t>
      </w:r>
      <w:r w:rsidR="00D3428A" w:rsidRPr="004302B1">
        <w:rPr>
          <w:kern w:val="32"/>
          <w:lang w:val="en-GB"/>
        </w:rPr>
        <w:t>bott differentiates four categories of argument heuristics: 1) Problemati</w:t>
      </w:r>
      <w:r w:rsidR="004D4492" w:rsidRPr="00A30C23">
        <w:rPr>
          <w:kern w:val="32"/>
          <w:lang w:val="en-GB"/>
        </w:rPr>
        <w:t>z</w:t>
      </w:r>
      <w:r w:rsidR="00754BC7" w:rsidRPr="00A30C23">
        <w:rPr>
          <w:kern w:val="32"/>
          <w:lang w:val="en-GB"/>
        </w:rPr>
        <w:t>ing</w:t>
      </w:r>
      <w:r w:rsidR="00D3428A" w:rsidRPr="004302B1">
        <w:rPr>
          <w:kern w:val="32"/>
          <w:lang w:val="en-GB"/>
        </w:rPr>
        <w:t xml:space="preserve"> the obvious</w:t>
      </w:r>
      <w:r w:rsidR="006F1526" w:rsidRPr="004302B1">
        <w:rPr>
          <w:kern w:val="32"/>
          <w:lang w:val="en-GB"/>
        </w:rPr>
        <w:t>,</w:t>
      </w:r>
      <w:r w:rsidR="00D3428A" w:rsidRPr="004302B1">
        <w:rPr>
          <w:kern w:val="32"/>
          <w:lang w:val="en-GB"/>
        </w:rPr>
        <w:t xml:space="preserve"> 2) making a reversal</w:t>
      </w:r>
      <w:r w:rsidR="006F1526" w:rsidRPr="004302B1">
        <w:rPr>
          <w:kern w:val="32"/>
          <w:lang w:val="en-GB"/>
        </w:rPr>
        <w:t>,</w:t>
      </w:r>
      <w:r w:rsidR="00D3428A" w:rsidRPr="004302B1">
        <w:rPr>
          <w:kern w:val="32"/>
          <w:lang w:val="en-GB"/>
        </w:rPr>
        <w:t xml:space="preserve"> 3) making an assumption and seeing wh</w:t>
      </w:r>
      <w:r w:rsidR="006F1526" w:rsidRPr="004302B1">
        <w:rPr>
          <w:kern w:val="32"/>
          <w:lang w:val="en-GB"/>
        </w:rPr>
        <w:t>ere</w:t>
      </w:r>
      <w:r w:rsidR="00D3428A" w:rsidRPr="004302B1">
        <w:rPr>
          <w:kern w:val="32"/>
          <w:lang w:val="en-GB"/>
        </w:rPr>
        <w:t xml:space="preserve"> it gets you, and finally 4) reconceptuali</w:t>
      </w:r>
      <w:r w:rsidR="00754BC7" w:rsidRPr="00A30C23">
        <w:rPr>
          <w:kern w:val="32"/>
          <w:lang w:val="en-GB"/>
        </w:rPr>
        <w:t>sing</w:t>
      </w:r>
      <w:r w:rsidR="00D3428A" w:rsidRPr="004302B1">
        <w:rPr>
          <w:kern w:val="32"/>
          <w:lang w:val="en-GB"/>
        </w:rPr>
        <w:t xml:space="preserve">. </w:t>
      </w:r>
      <w:r w:rsidR="006F1526" w:rsidRPr="004302B1">
        <w:rPr>
          <w:kern w:val="32"/>
          <w:lang w:val="en-GB"/>
        </w:rPr>
        <w:t xml:space="preserve">In this paper </w:t>
      </w:r>
      <w:r w:rsidR="00D62216" w:rsidRPr="004302B1">
        <w:rPr>
          <w:kern w:val="32"/>
          <w:lang w:val="en-GB"/>
        </w:rPr>
        <w:t>after finding the analogy</w:t>
      </w:r>
      <w:r w:rsidR="004D4492" w:rsidRPr="00A30C23">
        <w:rPr>
          <w:kern w:val="32"/>
          <w:lang w:val="en-GB"/>
        </w:rPr>
        <w:t>,</w:t>
      </w:r>
      <w:r w:rsidR="00D62216" w:rsidRPr="004302B1">
        <w:rPr>
          <w:kern w:val="32"/>
          <w:lang w:val="en-GB"/>
        </w:rPr>
        <w:t xml:space="preserve"> we first </w:t>
      </w:r>
      <w:r w:rsidR="004D4492" w:rsidRPr="00A30C23">
        <w:rPr>
          <w:kern w:val="32"/>
          <w:lang w:val="en-GB"/>
        </w:rPr>
        <w:t>problematize</w:t>
      </w:r>
      <w:r w:rsidR="00D62216" w:rsidRPr="004302B1">
        <w:rPr>
          <w:kern w:val="32"/>
          <w:lang w:val="en-GB"/>
        </w:rPr>
        <w:t xml:space="preserve"> it with respect to entrepreneurship education and entrepreneurship research</w:t>
      </w:r>
      <w:r w:rsidR="000F1EA6" w:rsidRPr="004302B1">
        <w:rPr>
          <w:kern w:val="32"/>
          <w:lang w:val="en-GB"/>
        </w:rPr>
        <w:t xml:space="preserve"> that provides categories familiar to us</w:t>
      </w:r>
      <w:r w:rsidR="004D4492" w:rsidRPr="00A30C23">
        <w:rPr>
          <w:kern w:val="32"/>
          <w:lang w:val="en-GB"/>
        </w:rPr>
        <w:t>,</w:t>
      </w:r>
      <w:r w:rsidR="000F1EA6" w:rsidRPr="004302B1">
        <w:rPr>
          <w:kern w:val="32"/>
          <w:lang w:val="en-GB"/>
        </w:rPr>
        <w:t xml:space="preserve"> and then </w:t>
      </w:r>
      <w:r w:rsidR="00D62216" w:rsidRPr="004302B1">
        <w:rPr>
          <w:kern w:val="32"/>
          <w:lang w:val="en-GB"/>
        </w:rPr>
        <w:t xml:space="preserve">turn to a reversal </w:t>
      </w:r>
      <w:r w:rsidR="006F1526" w:rsidRPr="004302B1">
        <w:rPr>
          <w:kern w:val="32"/>
          <w:lang w:val="en-GB"/>
        </w:rPr>
        <w:t>by applying the Finnish dissertations as our research material and our data.</w:t>
      </w:r>
    </w:p>
    <w:p w:rsidR="00D23832" w:rsidRPr="004302B1" w:rsidRDefault="00D23832" w:rsidP="004302B1">
      <w:pPr>
        <w:pStyle w:val="seconchapter"/>
        <w:rPr>
          <w:kern w:val="32"/>
          <w:lang w:val="en-GB"/>
        </w:rPr>
      </w:pPr>
    </w:p>
    <w:p w:rsidR="00EB71B4" w:rsidRPr="0016534C" w:rsidRDefault="00EB71B4" w:rsidP="0016534C">
      <w:pPr>
        <w:pStyle w:val="Heading2"/>
        <w:numPr>
          <w:ilvl w:val="0"/>
          <w:numId w:val="0"/>
        </w:numPr>
        <w:spacing w:after="120" w:line="480" w:lineRule="auto"/>
        <w:ind w:left="357"/>
        <w:rPr>
          <w:lang w:val="en-GB"/>
        </w:rPr>
      </w:pPr>
      <w:r w:rsidRPr="0016534C">
        <w:rPr>
          <w:lang w:val="en-GB"/>
        </w:rPr>
        <w:t>3.2 Finding an analogy</w:t>
      </w:r>
    </w:p>
    <w:p w:rsidR="00EB71B4" w:rsidRPr="0016534C" w:rsidRDefault="00EB71B4" w:rsidP="0016534C">
      <w:pPr>
        <w:pStyle w:val="kakkonen"/>
        <w:ind w:firstLine="0"/>
        <w:rPr>
          <w:bCs/>
          <w:lang w:val="en-GB"/>
        </w:rPr>
      </w:pPr>
    </w:p>
    <w:p w:rsidR="00D23832" w:rsidRPr="004302B1" w:rsidRDefault="00B66087" w:rsidP="004302B1">
      <w:pPr>
        <w:pStyle w:val="kakkonen"/>
        <w:ind w:firstLine="0"/>
        <w:rPr>
          <w:i/>
          <w:lang w:val="en-GB"/>
        </w:rPr>
      </w:pPr>
      <w:r w:rsidRPr="00A30C23">
        <w:rPr>
          <w:bCs/>
          <w:lang w:val="en-GB"/>
        </w:rPr>
        <w:t>For</w:t>
      </w:r>
      <w:r w:rsidR="00D3428A" w:rsidRPr="00A30C23">
        <w:rPr>
          <w:bCs/>
          <w:lang w:val="en-GB"/>
        </w:rPr>
        <w:t xml:space="preserve"> Abbott </w:t>
      </w:r>
      <w:r w:rsidR="000F1EA6" w:rsidRPr="00A30C23">
        <w:rPr>
          <w:bCs/>
          <w:lang w:val="en-GB"/>
        </w:rPr>
        <w:t xml:space="preserve">(2004, 117) </w:t>
      </w:r>
      <w:r w:rsidR="00D3428A" w:rsidRPr="00A30C23">
        <w:rPr>
          <w:bCs/>
          <w:lang w:val="en-GB"/>
        </w:rPr>
        <w:t>a base for the analogy</w:t>
      </w:r>
      <w:r w:rsidRPr="00A30C23">
        <w:rPr>
          <w:bCs/>
          <w:lang w:val="en-GB"/>
        </w:rPr>
        <w:t xml:space="preserve"> </w:t>
      </w:r>
      <w:r w:rsidR="00D3428A" w:rsidRPr="004302B1">
        <w:rPr>
          <w:lang w:val="en-GB"/>
        </w:rPr>
        <w:t xml:space="preserve">should </w:t>
      </w:r>
      <w:r w:rsidR="004D4492" w:rsidRPr="00A30C23">
        <w:rPr>
          <w:lang w:val="en-GB"/>
        </w:rPr>
        <w:t xml:space="preserve">primarily </w:t>
      </w:r>
      <w:r w:rsidR="00D3428A" w:rsidRPr="004302B1">
        <w:rPr>
          <w:lang w:val="en-GB"/>
        </w:rPr>
        <w:t xml:space="preserve">have the ability to </w:t>
      </w:r>
      <w:r w:rsidR="004D4492" w:rsidRPr="00A30C23">
        <w:rPr>
          <w:lang w:val="en-GB"/>
        </w:rPr>
        <w:t>escape</w:t>
      </w:r>
      <w:r w:rsidR="00D3428A" w:rsidRPr="004302B1">
        <w:rPr>
          <w:lang w:val="en-GB"/>
        </w:rPr>
        <w:t xml:space="preserve"> the standard fram</w:t>
      </w:r>
      <w:r w:rsidR="004D4492" w:rsidRPr="00A30C23">
        <w:rPr>
          <w:lang w:val="en-GB"/>
        </w:rPr>
        <w:t>ing of</w:t>
      </w:r>
      <w:r w:rsidR="00D3428A" w:rsidRPr="004302B1">
        <w:rPr>
          <w:lang w:val="en-GB"/>
        </w:rPr>
        <w:t xml:space="preserve"> the phenomenon.</w:t>
      </w:r>
      <w:r w:rsidR="000F1EA6" w:rsidRPr="004302B1">
        <w:rPr>
          <w:rFonts w:ascii="Calibri" w:hAnsi="Calibri"/>
          <w:i/>
          <w:lang w:val="en-GB"/>
        </w:rPr>
        <w:t xml:space="preserve"> </w:t>
      </w:r>
      <w:r w:rsidR="00D3428A" w:rsidRPr="004302B1">
        <w:rPr>
          <w:lang w:val="en-GB"/>
        </w:rPr>
        <w:t xml:space="preserve">The analogy we take from him concerns education. He </w:t>
      </w:r>
      <w:r w:rsidR="004D4492" w:rsidRPr="00A30C23">
        <w:rPr>
          <w:lang w:val="en-GB"/>
        </w:rPr>
        <w:t>illustrates</w:t>
      </w:r>
      <w:r w:rsidR="004D4492" w:rsidRPr="004302B1">
        <w:rPr>
          <w:lang w:val="en-GB"/>
        </w:rPr>
        <w:t xml:space="preserve"> </w:t>
      </w:r>
      <w:r w:rsidR="00D3428A" w:rsidRPr="004302B1">
        <w:rPr>
          <w:lang w:val="en-GB"/>
        </w:rPr>
        <w:t>argument heuristics with an example of college education. What if its purpose is not to educate, but something else, for example</w:t>
      </w:r>
      <w:r w:rsidR="004D4492" w:rsidRPr="00A30C23">
        <w:rPr>
          <w:lang w:val="en-GB"/>
        </w:rPr>
        <w:t>, to</w:t>
      </w:r>
      <w:r w:rsidR="00D3428A" w:rsidRPr="004302B1">
        <w:rPr>
          <w:lang w:val="en-GB"/>
        </w:rPr>
        <w:t xml:space="preserve"> store u</w:t>
      </w:r>
      <w:r w:rsidR="00D3428A" w:rsidRPr="004302B1">
        <w:rPr>
          <w:lang w:val="en-GB"/>
        </w:rPr>
        <w:t>n</w:t>
      </w:r>
      <w:r w:rsidR="00D3428A" w:rsidRPr="004302B1">
        <w:rPr>
          <w:lang w:val="en-GB"/>
        </w:rPr>
        <w:t xml:space="preserve">employed </w:t>
      </w:r>
      <w:r w:rsidR="004D4492" w:rsidRPr="00A30C23">
        <w:rPr>
          <w:lang w:val="en-GB"/>
        </w:rPr>
        <w:t>youngsters</w:t>
      </w:r>
      <w:r w:rsidR="005B28E4" w:rsidRPr="00A30C23">
        <w:rPr>
          <w:lang w:val="en-GB"/>
        </w:rPr>
        <w:t>.</w:t>
      </w:r>
      <w:r w:rsidR="00D3428A" w:rsidRPr="004302B1">
        <w:rPr>
          <w:lang w:val="en-GB"/>
        </w:rPr>
        <w:t xml:space="preserve"> This </w:t>
      </w:r>
      <w:r w:rsidR="004D4492" w:rsidRPr="00A30C23">
        <w:rPr>
          <w:lang w:val="en-GB"/>
        </w:rPr>
        <w:t>problematizing</w:t>
      </w:r>
      <w:r w:rsidR="00D3428A" w:rsidRPr="004302B1">
        <w:rPr>
          <w:lang w:val="en-GB"/>
        </w:rPr>
        <w:t xml:space="preserve"> results </w:t>
      </w:r>
      <w:r w:rsidR="004D4492" w:rsidRPr="00A30C23">
        <w:rPr>
          <w:lang w:val="en-GB"/>
        </w:rPr>
        <w:t xml:space="preserve">in </w:t>
      </w:r>
      <w:r w:rsidR="00D3428A" w:rsidRPr="004302B1">
        <w:rPr>
          <w:lang w:val="en-GB"/>
        </w:rPr>
        <w:t xml:space="preserve">the division of college education </w:t>
      </w:r>
      <w:r w:rsidR="004D4492" w:rsidRPr="00A30C23">
        <w:rPr>
          <w:lang w:val="en-GB"/>
        </w:rPr>
        <w:t>in</w:t>
      </w:r>
      <w:r w:rsidR="00D3428A" w:rsidRPr="004302B1">
        <w:rPr>
          <w:lang w:val="en-GB"/>
        </w:rPr>
        <w:t xml:space="preserve">to educational and non-educational purposes. </w:t>
      </w:r>
      <w:r w:rsidR="005B28E4" w:rsidRPr="004302B1">
        <w:rPr>
          <w:lang w:val="en-GB"/>
        </w:rPr>
        <w:t>Ad</w:t>
      </w:r>
      <w:r w:rsidR="005B28E4" w:rsidRPr="00A30C23">
        <w:rPr>
          <w:lang w:val="en-GB"/>
        </w:rPr>
        <w:t>a</w:t>
      </w:r>
      <w:r w:rsidR="005B28E4" w:rsidRPr="004302B1">
        <w:rPr>
          <w:lang w:val="en-GB"/>
        </w:rPr>
        <w:t xml:space="preserve">pting </w:t>
      </w:r>
      <w:r w:rsidRPr="004302B1">
        <w:rPr>
          <w:lang w:val="en-GB"/>
        </w:rPr>
        <w:t>this to entrepreneurship education</w:t>
      </w:r>
      <w:r w:rsidR="005B28E4" w:rsidRPr="00A30C23">
        <w:rPr>
          <w:lang w:val="en-GB"/>
        </w:rPr>
        <w:t>,</w:t>
      </w:r>
      <w:r w:rsidRPr="004302B1">
        <w:rPr>
          <w:lang w:val="en-GB"/>
        </w:rPr>
        <w:t xml:space="preserve"> we can start to </w:t>
      </w:r>
      <w:r w:rsidRPr="004302B1">
        <w:rPr>
          <w:i/>
          <w:lang w:val="en-GB"/>
        </w:rPr>
        <w:t>p</w:t>
      </w:r>
      <w:r w:rsidR="00D3428A" w:rsidRPr="004302B1">
        <w:rPr>
          <w:i/>
          <w:lang w:val="en-GB"/>
        </w:rPr>
        <w:t>roblematiz</w:t>
      </w:r>
      <w:r w:rsidRPr="004302B1">
        <w:rPr>
          <w:i/>
          <w:lang w:val="en-GB"/>
        </w:rPr>
        <w:t>e</w:t>
      </w:r>
      <w:r w:rsidR="00D3428A" w:rsidRPr="004302B1">
        <w:rPr>
          <w:i/>
          <w:lang w:val="en-GB"/>
        </w:rPr>
        <w:t xml:space="preserve"> the obvious</w:t>
      </w:r>
      <w:r w:rsidR="005B28E4" w:rsidRPr="004302B1">
        <w:rPr>
          <w:lang w:val="en-GB"/>
        </w:rPr>
        <w:t xml:space="preserve">, and ask the question, </w:t>
      </w:r>
      <w:r w:rsidR="00D3428A" w:rsidRPr="004302B1">
        <w:rPr>
          <w:lang w:val="en-GB"/>
        </w:rPr>
        <w:t xml:space="preserve">what if </w:t>
      </w:r>
      <w:r w:rsidR="004302B1">
        <w:rPr>
          <w:lang w:val="en-GB"/>
        </w:rPr>
        <w:t xml:space="preserve">the goal of </w:t>
      </w:r>
      <w:r w:rsidR="00D3428A" w:rsidRPr="004302B1">
        <w:rPr>
          <w:lang w:val="en-GB"/>
        </w:rPr>
        <w:t xml:space="preserve">entrepreneurship </w:t>
      </w:r>
      <w:r w:rsidRPr="004302B1">
        <w:rPr>
          <w:lang w:val="en-GB"/>
        </w:rPr>
        <w:t xml:space="preserve">education </w:t>
      </w:r>
      <w:r w:rsidR="00D3428A" w:rsidRPr="004302B1">
        <w:rPr>
          <w:lang w:val="en-GB"/>
        </w:rPr>
        <w:t xml:space="preserve">research </w:t>
      </w:r>
      <w:r w:rsidR="004302B1">
        <w:rPr>
          <w:lang w:val="en-GB"/>
        </w:rPr>
        <w:t>is</w:t>
      </w:r>
      <w:r w:rsidR="00D3428A" w:rsidRPr="004302B1">
        <w:rPr>
          <w:lang w:val="en-GB"/>
        </w:rPr>
        <w:t xml:space="preserve">something </w:t>
      </w:r>
      <w:r w:rsidR="004D4492" w:rsidRPr="004302B1">
        <w:rPr>
          <w:lang w:val="en-GB"/>
        </w:rPr>
        <w:t xml:space="preserve">other </w:t>
      </w:r>
      <w:r w:rsidR="00D3428A" w:rsidRPr="004302B1">
        <w:rPr>
          <w:lang w:val="en-GB"/>
        </w:rPr>
        <w:t xml:space="preserve">than </w:t>
      </w:r>
      <w:r w:rsidRPr="004302B1">
        <w:rPr>
          <w:lang w:val="en-GB"/>
        </w:rPr>
        <w:t>education</w:t>
      </w:r>
      <w:r w:rsidR="005B28E4" w:rsidRPr="004302B1">
        <w:rPr>
          <w:lang w:val="en-GB"/>
        </w:rPr>
        <w:t>.</w:t>
      </w:r>
    </w:p>
    <w:p w:rsidR="000F1EA6" w:rsidRPr="004302B1" w:rsidRDefault="000F1EA6" w:rsidP="0016534C">
      <w:pPr>
        <w:pStyle w:val="kakkonen"/>
        <w:ind w:firstLine="0"/>
        <w:rPr>
          <w:i/>
          <w:lang w:val="en-GB"/>
        </w:rPr>
      </w:pPr>
    </w:p>
    <w:p w:rsidR="000F1EA6" w:rsidRPr="004302B1" w:rsidRDefault="000F1EA6" w:rsidP="004302B1">
      <w:pPr>
        <w:pStyle w:val="Heading2"/>
        <w:numPr>
          <w:ilvl w:val="0"/>
          <w:numId w:val="0"/>
        </w:numPr>
        <w:spacing w:after="120" w:line="480" w:lineRule="auto"/>
        <w:ind w:left="357"/>
        <w:rPr>
          <w:lang w:val="en-GB"/>
        </w:rPr>
      </w:pPr>
      <w:r w:rsidRPr="004302B1">
        <w:rPr>
          <w:lang w:val="en-GB"/>
        </w:rPr>
        <w:t>3.2 Problemati</w:t>
      </w:r>
      <w:r w:rsidR="004D4492" w:rsidRPr="00A30C23">
        <w:rPr>
          <w:lang w:val="en-GB"/>
        </w:rPr>
        <w:t>z</w:t>
      </w:r>
      <w:r w:rsidR="00754BC7" w:rsidRPr="00A30C23">
        <w:rPr>
          <w:lang w:val="en-GB"/>
        </w:rPr>
        <w:t>ing</w:t>
      </w:r>
      <w:r w:rsidRPr="004302B1">
        <w:rPr>
          <w:lang w:val="en-GB"/>
        </w:rPr>
        <w:t xml:space="preserve"> the obvious</w:t>
      </w:r>
    </w:p>
    <w:p w:rsidR="008F2426" w:rsidRPr="004302B1" w:rsidRDefault="008F2426" w:rsidP="004302B1">
      <w:pPr>
        <w:pStyle w:val="seconchapter"/>
        <w:ind w:firstLine="0"/>
        <w:rPr>
          <w:lang w:val="en-GB"/>
        </w:rPr>
      </w:pPr>
    </w:p>
    <w:p w:rsidR="008F2426" w:rsidRPr="004302B1" w:rsidRDefault="008F2426" w:rsidP="004302B1">
      <w:pPr>
        <w:pStyle w:val="kakkonen"/>
        <w:ind w:firstLine="0"/>
        <w:rPr>
          <w:b/>
          <w:color w:val="000000" w:themeColor="text1"/>
          <w:lang w:val="en-GB"/>
        </w:rPr>
      </w:pPr>
      <w:r w:rsidRPr="004302B1">
        <w:rPr>
          <w:color w:val="000000" w:themeColor="text1"/>
          <w:lang w:val="en-GB"/>
        </w:rPr>
        <w:t>Following the idea that the national educational policy has an influence on entrepreneurship research</w:t>
      </w:r>
      <w:r w:rsidR="00FB16B1" w:rsidRPr="00A30C23">
        <w:rPr>
          <w:color w:val="000000" w:themeColor="text1"/>
          <w:lang w:val="en-GB"/>
        </w:rPr>
        <w:t>,</w:t>
      </w:r>
      <w:r w:rsidRPr="004302B1">
        <w:rPr>
          <w:color w:val="000000" w:themeColor="text1"/>
          <w:lang w:val="en-GB"/>
        </w:rPr>
        <w:t xml:space="preserve"> we can ide</w:t>
      </w:r>
      <w:r w:rsidRPr="004302B1">
        <w:rPr>
          <w:color w:val="000000" w:themeColor="text1"/>
          <w:lang w:val="en-GB"/>
        </w:rPr>
        <w:t>n</w:t>
      </w:r>
      <w:r w:rsidRPr="004302B1">
        <w:rPr>
          <w:color w:val="000000" w:themeColor="text1"/>
          <w:lang w:val="en-GB"/>
        </w:rPr>
        <w:t xml:space="preserve">tify a </w:t>
      </w:r>
      <w:r w:rsidR="00FB16B1" w:rsidRPr="004302B1">
        <w:rPr>
          <w:color w:val="000000" w:themeColor="text1"/>
          <w:lang w:val="en-GB"/>
        </w:rPr>
        <w:t>three</w:t>
      </w:r>
      <w:r w:rsidR="00FB16B1" w:rsidRPr="00A30C23">
        <w:rPr>
          <w:color w:val="000000" w:themeColor="text1"/>
          <w:lang w:val="en-GB"/>
        </w:rPr>
        <w:t>-part</w:t>
      </w:r>
      <w:r w:rsidR="00FB16B1" w:rsidRPr="004302B1">
        <w:rPr>
          <w:color w:val="000000" w:themeColor="text1"/>
          <w:lang w:val="en-GB"/>
        </w:rPr>
        <w:t xml:space="preserve"> </w:t>
      </w:r>
      <w:r w:rsidRPr="004302B1">
        <w:rPr>
          <w:color w:val="000000" w:themeColor="text1"/>
          <w:lang w:val="en-GB"/>
        </w:rPr>
        <w:t xml:space="preserve">debate on </w:t>
      </w:r>
      <w:r w:rsidR="00D3428A" w:rsidRPr="004302B1">
        <w:rPr>
          <w:color w:val="000000" w:themeColor="text1"/>
          <w:lang w:val="en-GB"/>
        </w:rPr>
        <w:t xml:space="preserve">entrepreneurship </w:t>
      </w:r>
      <w:r w:rsidR="00B66087" w:rsidRPr="004302B1">
        <w:rPr>
          <w:color w:val="000000" w:themeColor="text1"/>
          <w:lang w:val="en-GB"/>
        </w:rPr>
        <w:t>education</w:t>
      </w:r>
      <w:r w:rsidRPr="004302B1">
        <w:rPr>
          <w:color w:val="000000" w:themeColor="text1"/>
          <w:lang w:val="en-GB"/>
        </w:rPr>
        <w:t xml:space="preserve"> at </w:t>
      </w:r>
      <w:r w:rsidR="00196903" w:rsidRPr="004302B1">
        <w:rPr>
          <w:color w:val="000000" w:themeColor="text1"/>
          <w:lang w:val="en-GB"/>
        </w:rPr>
        <w:t>the level of policy, research</w:t>
      </w:r>
      <w:r w:rsidR="00020901" w:rsidRPr="00A30C23">
        <w:rPr>
          <w:color w:val="000000" w:themeColor="text1"/>
          <w:lang w:val="en-GB"/>
        </w:rPr>
        <w:t>,</w:t>
      </w:r>
      <w:r w:rsidR="00196903" w:rsidRPr="004302B1">
        <w:rPr>
          <w:color w:val="000000" w:themeColor="text1"/>
          <w:lang w:val="en-GB"/>
        </w:rPr>
        <w:t xml:space="preserve"> and practice</w:t>
      </w:r>
      <w:r w:rsidR="00FB16B1" w:rsidRPr="00A30C23">
        <w:rPr>
          <w:color w:val="000000" w:themeColor="text1"/>
          <w:lang w:val="en-GB"/>
        </w:rPr>
        <w:t xml:space="preserve">. However, </w:t>
      </w:r>
      <w:r w:rsidRPr="004302B1">
        <w:rPr>
          <w:color w:val="000000" w:themeColor="text1"/>
          <w:lang w:val="en-GB"/>
        </w:rPr>
        <w:t>t</w:t>
      </w:r>
      <w:r w:rsidR="00196903" w:rsidRPr="004302B1">
        <w:rPr>
          <w:color w:val="000000" w:themeColor="text1"/>
          <w:lang w:val="en-GB"/>
        </w:rPr>
        <w:t xml:space="preserve">hese debates are not always interconnected. </w:t>
      </w:r>
      <w:r w:rsidR="00F45A04" w:rsidRPr="004302B1">
        <w:rPr>
          <w:color w:val="000000" w:themeColor="text1"/>
          <w:lang w:val="en-GB"/>
        </w:rPr>
        <w:t xml:space="preserve">First, </w:t>
      </w:r>
      <w:r w:rsidR="00E66A51" w:rsidRPr="004302B1">
        <w:rPr>
          <w:color w:val="000000" w:themeColor="text1"/>
          <w:lang w:val="en-GB"/>
        </w:rPr>
        <w:t>there is a debate</w:t>
      </w:r>
      <w:r w:rsidR="00FB16B1" w:rsidRPr="00A30C23">
        <w:rPr>
          <w:color w:val="000000" w:themeColor="text1"/>
          <w:lang w:val="en-GB"/>
        </w:rPr>
        <w:t xml:space="preserve"> o</w:t>
      </w:r>
      <w:r w:rsidR="00020901" w:rsidRPr="00A30C23">
        <w:rPr>
          <w:color w:val="000000" w:themeColor="text1"/>
          <w:lang w:val="en-GB"/>
        </w:rPr>
        <w:t>ver</w:t>
      </w:r>
      <w:r w:rsidR="00FB16B1" w:rsidRPr="00A30C23">
        <w:rPr>
          <w:color w:val="000000" w:themeColor="text1"/>
          <w:lang w:val="en-GB"/>
        </w:rPr>
        <w:t xml:space="preserve"> whether</w:t>
      </w:r>
      <w:r w:rsidR="00E66A51" w:rsidRPr="004302B1">
        <w:rPr>
          <w:color w:val="000000" w:themeColor="text1"/>
          <w:lang w:val="en-GB"/>
        </w:rPr>
        <w:t xml:space="preserve"> entrepreneurship is something that can be </w:t>
      </w:r>
      <w:r w:rsidRPr="004302B1">
        <w:rPr>
          <w:color w:val="000000" w:themeColor="text1"/>
          <w:lang w:val="en-GB"/>
        </w:rPr>
        <w:t xml:space="preserve">learned and </w:t>
      </w:r>
      <w:r w:rsidR="00E66A51" w:rsidRPr="004302B1">
        <w:rPr>
          <w:color w:val="000000" w:themeColor="text1"/>
          <w:lang w:val="en-GB"/>
        </w:rPr>
        <w:t>taught</w:t>
      </w:r>
      <w:r w:rsidR="00FB16B1" w:rsidRPr="00A30C23">
        <w:rPr>
          <w:color w:val="000000" w:themeColor="text1"/>
          <w:lang w:val="en-GB"/>
        </w:rPr>
        <w:t>,</w:t>
      </w:r>
      <w:r w:rsidR="00E66A51" w:rsidRPr="004302B1">
        <w:rPr>
          <w:color w:val="000000" w:themeColor="text1"/>
          <w:lang w:val="en-GB"/>
        </w:rPr>
        <w:t xml:space="preserve"> or </w:t>
      </w:r>
      <w:r w:rsidR="00FB16B1" w:rsidRPr="00A30C23">
        <w:rPr>
          <w:color w:val="000000" w:themeColor="text1"/>
          <w:lang w:val="en-GB"/>
        </w:rPr>
        <w:t>if</w:t>
      </w:r>
      <w:r w:rsidR="00FB16B1" w:rsidRPr="004302B1">
        <w:rPr>
          <w:color w:val="000000" w:themeColor="text1"/>
          <w:lang w:val="en-GB"/>
        </w:rPr>
        <w:t xml:space="preserve"> </w:t>
      </w:r>
      <w:r w:rsidR="00E66A51" w:rsidRPr="004302B1">
        <w:rPr>
          <w:color w:val="000000" w:themeColor="text1"/>
          <w:lang w:val="en-GB"/>
        </w:rPr>
        <w:t>it is something inherent in individuals’ personalities (Henry, Hill and Leitch, 200</w:t>
      </w:r>
      <w:r w:rsidR="00F45A04" w:rsidRPr="004302B1">
        <w:rPr>
          <w:color w:val="000000" w:themeColor="text1"/>
          <w:lang w:val="en-GB"/>
        </w:rPr>
        <w:t>5a, 2005b)</w:t>
      </w:r>
      <w:r w:rsidR="00904B18" w:rsidRPr="004302B1">
        <w:rPr>
          <w:color w:val="000000" w:themeColor="text1"/>
          <w:lang w:val="en-GB"/>
        </w:rPr>
        <w:t xml:space="preserve">, and this debate has been </w:t>
      </w:r>
      <w:r w:rsidR="00020901" w:rsidRPr="00A30C23">
        <w:rPr>
          <w:color w:val="000000" w:themeColor="text1"/>
          <w:lang w:val="en-GB"/>
        </w:rPr>
        <w:t>conducted</w:t>
      </w:r>
      <w:r w:rsidR="00020901" w:rsidRPr="004302B1">
        <w:rPr>
          <w:color w:val="000000" w:themeColor="text1"/>
          <w:lang w:val="en-GB"/>
        </w:rPr>
        <w:t xml:space="preserve"> </w:t>
      </w:r>
      <w:r w:rsidR="00904B18" w:rsidRPr="004302B1">
        <w:rPr>
          <w:color w:val="000000" w:themeColor="text1"/>
          <w:lang w:val="en-GB"/>
        </w:rPr>
        <w:t>in</w:t>
      </w:r>
      <w:r w:rsidR="00020901" w:rsidRPr="00A30C23">
        <w:rPr>
          <w:color w:val="000000" w:themeColor="text1"/>
          <w:lang w:val="en-GB"/>
        </w:rPr>
        <w:t xml:space="preserve"> the spheres of </w:t>
      </w:r>
      <w:r w:rsidR="00904B18" w:rsidRPr="004302B1">
        <w:rPr>
          <w:color w:val="000000" w:themeColor="text1"/>
          <w:lang w:val="en-GB"/>
        </w:rPr>
        <w:t>policy, practice</w:t>
      </w:r>
      <w:r w:rsidR="00020901" w:rsidRPr="00A30C23">
        <w:rPr>
          <w:color w:val="000000" w:themeColor="text1"/>
          <w:lang w:val="en-GB"/>
        </w:rPr>
        <w:t>,</w:t>
      </w:r>
      <w:r w:rsidR="00904B18" w:rsidRPr="004302B1">
        <w:rPr>
          <w:color w:val="000000" w:themeColor="text1"/>
          <w:lang w:val="en-GB"/>
        </w:rPr>
        <w:t xml:space="preserve"> and research. </w:t>
      </w:r>
      <w:r w:rsidRPr="004302B1">
        <w:rPr>
          <w:color w:val="000000" w:themeColor="text1"/>
          <w:lang w:val="en-GB"/>
        </w:rPr>
        <w:t xml:space="preserve">However, following the idea that entrepreneurship cannot be learned and taught </w:t>
      </w:r>
      <w:r w:rsidR="00FB16B1" w:rsidRPr="00A30C23">
        <w:rPr>
          <w:color w:val="000000" w:themeColor="text1"/>
          <w:lang w:val="en-GB"/>
        </w:rPr>
        <w:t>cas</w:t>
      </w:r>
      <w:r w:rsidR="00FB16B1" w:rsidRPr="004302B1">
        <w:rPr>
          <w:color w:val="000000" w:themeColor="text1"/>
          <w:lang w:val="en-GB"/>
        </w:rPr>
        <w:t xml:space="preserve">ts </w:t>
      </w:r>
      <w:r w:rsidRPr="004302B1">
        <w:rPr>
          <w:color w:val="000000" w:themeColor="text1"/>
          <w:lang w:val="en-GB"/>
        </w:rPr>
        <w:t xml:space="preserve">the </w:t>
      </w:r>
      <w:r w:rsidR="00FB16B1" w:rsidRPr="004302B1">
        <w:rPr>
          <w:color w:val="000000" w:themeColor="text1"/>
          <w:lang w:val="en-GB"/>
        </w:rPr>
        <w:t>Europe</w:t>
      </w:r>
      <w:r w:rsidR="00FB16B1" w:rsidRPr="00A30C23">
        <w:rPr>
          <w:color w:val="000000" w:themeColor="text1"/>
          <w:lang w:val="en-GB"/>
        </w:rPr>
        <w:t>-</w:t>
      </w:r>
      <w:r w:rsidRPr="004302B1">
        <w:rPr>
          <w:color w:val="000000" w:themeColor="text1"/>
          <w:lang w:val="en-GB"/>
        </w:rPr>
        <w:t xml:space="preserve">wide educational recommendations into a </w:t>
      </w:r>
      <w:r w:rsidR="00FB16B1" w:rsidRPr="00A30C23">
        <w:rPr>
          <w:color w:val="000000" w:themeColor="text1"/>
          <w:lang w:val="en-GB"/>
        </w:rPr>
        <w:t>rather</w:t>
      </w:r>
      <w:r w:rsidR="00FB16B1" w:rsidRPr="004302B1">
        <w:rPr>
          <w:color w:val="000000" w:themeColor="text1"/>
          <w:lang w:val="en-GB"/>
        </w:rPr>
        <w:t xml:space="preserve"> </w:t>
      </w:r>
      <w:r w:rsidRPr="004302B1">
        <w:rPr>
          <w:color w:val="000000" w:themeColor="text1"/>
          <w:lang w:val="en-GB"/>
        </w:rPr>
        <w:t>odd light</w:t>
      </w:r>
      <w:r w:rsidR="00020901" w:rsidRPr="00A30C23">
        <w:rPr>
          <w:color w:val="000000" w:themeColor="text1"/>
          <w:lang w:val="en-GB"/>
        </w:rPr>
        <w:t>,</w:t>
      </w:r>
      <w:r w:rsidRPr="004302B1">
        <w:rPr>
          <w:color w:val="000000" w:themeColor="text1"/>
          <w:lang w:val="en-GB"/>
        </w:rPr>
        <w:t xml:space="preserve"> and makes </w:t>
      </w:r>
      <w:r w:rsidR="00FB16B1" w:rsidRPr="00A30C23">
        <w:rPr>
          <w:color w:val="000000" w:themeColor="text1"/>
          <w:lang w:val="en-GB"/>
        </w:rPr>
        <w:t>it point</w:t>
      </w:r>
      <w:r w:rsidRPr="004302B1">
        <w:rPr>
          <w:color w:val="000000" w:themeColor="text1"/>
          <w:lang w:val="en-GB"/>
        </w:rPr>
        <w:t xml:space="preserve">less to even research it. </w:t>
      </w:r>
      <w:r w:rsidR="00FB16B1" w:rsidRPr="00A30C23">
        <w:rPr>
          <w:color w:val="000000" w:themeColor="text1"/>
          <w:lang w:val="en-GB"/>
        </w:rPr>
        <w:t>I</w:t>
      </w:r>
      <w:r w:rsidRPr="004302B1">
        <w:rPr>
          <w:color w:val="000000" w:themeColor="text1"/>
          <w:lang w:val="en-GB"/>
        </w:rPr>
        <w:t xml:space="preserve">t certainly leads to the question: </w:t>
      </w:r>
      <w:r w:rsidRPr="004302B1">
        <w:rPr>
          <w:i/>
          <w:color w:val="000000" w:themeColor="text1"/>
          <w:lang w:val="en-GB"/>
        </w:rPr>
        <w:t>what if entrepreneu</w:t>
      </w:r>
      <w:r w:rsidRPr="004302B1">
        <w:rPr>
          <w:i/>
          <w:color w:val="000000" w:themeColor="text1"/>
          <w:lang w:val="en-GB"/>
        </w:rPr>
        <w:t>r</w:t>
      </w:r>
      <w:r w:rsidRPr="004302B1">
        <w:rPr>
          <w:i/>
          <w:color w:val="000000" w:themeColor="text1"/>
          <w:lang w:val="en-GB"/>
        </w:rPr>
        <w:t xml:space="preserve">ship education research represents something </w:t>
      </w:r>
      <w:r w:rsidR="00FB16B1" w:rsidRPr="00A30C23">
        <w:rPr>
          <w:i/>
          <w:color w:val="000000" w:themeColor="text1"/>
          <w:lang w:val="en-GB"/>
        </w:rPr>
        <w:t>other</w:t>
      </w:r>
      <w:r w:rsidR="00FB16B1" w:rsidRPr="004302B1">
        <w:rPr>
          <w:i/>
          <w:color w:val="000000" w:themeColor="text1"/>
          <w:lang w:val="en-GB"/>
        </w:rPr>
        <w:t xml:space="preserve"> </w:t>
      </w:r>
      <w:r w:rsidRPr="004302B1">
        <w:rPr>
          <w:i/>
          <w:color w:val="000000" w:themeColor="text1"/>
          <w:lang w:val="en-GB"/>
        </w:rPr>
        <w:t>than education?</w:t>
      </w:r>
    </w:p>
    <w:p w:rsidR="008F2426" w:rsidRPr="004302B1" w:rsidRDefault="008F2426" w:rsidP="004302B1">
      <w:pPr>
        <w:pStyle w:val="seconchapter"/>
        <w:ind w:firstLine="0"/>
        <w:rPr>
          <w:color w:val="000000" w:themeColor="text1"/>
          <w:lang w:val="en-GB"/>
        </w:rPr>
      </w:pPr>
    </w:p>
    <w:p w:rsidR="00F433F2" w:rsidRPr="004302B1" w:rsidRDefault="008F2426" w:rsidP="004302B1">
      <w:pPr>
        <w:pStyle w:val="kakkonen"/>
        <w:ind w:firstLine="0"/>
        <w:rPr>
          <w:b/>
          <w:lang w:val="en-GB"/>
        </w:rPr>
      </w:pPr>
      <w:r w:rsidRPr="004302B1">
        <w:rPr>
          <w:color w:val="000000" w:themeColor="text1"/>
          <w:lang w:val="en-GB"/>
        </w:rPr>
        <w:t>The s</w:t>
      </w:r>
      <w:r w:rsidR="00F45A04" w:rsidRPr="004302B1">
        <w:rPr>
          <w:color w:val="000000" w:themeColor="text1"/>
          <w:lang w:val="en-GB"/>
        </w:rPr>
        <w:t>econd</w:t>
      </w:r>
      <w:r w:rsidR="00904B18" w:rsidRPr="004302B1">
        <w:rPr>
          <w:color w:val="000000" w:themeColor="text1"/>
          <w:lang w:val="en-GB"/>
        </w:rPr>
        <w:t xml:space="preserve"> debate</w:t>
      </w:r>
      <w:r w:rsidR="00DD1461" w:rsidRPr="004302B1">
        <w:rPr>
          <w:color w:val="000000" w:themeColor="text1"/>
          <w:lang w:val="en-GB"/>
        </w:rPr>
        <w:t xml:space="preserve"> </w:t>
      </w:r>
      <w:r w:rsidRPr="004302B1">
        <w:rPr>
          <w:color w:val="000000" w:themeColor="text1"/>
          <w:lang w:val="en-GB"/>
        </w:rPr>
        <w:t>however t</w:t>
      </w:r>
      <w:r w:rsidR="00F433F2" w:rsidRPr="004302B1">
        <w:rPr>
          <w:color w:val="000000" w:themeColor="text1"/>
          <w:lang w:val="en-GB"/>
        </w:rPr>
        <w:t>a</w:t>
      </w:r>
      <w:r w:rsidRPr="004302B1">
        <w:rPr>
          <w:color w:val="000000" w:themeColor="text1"/>
          <w:lang w:val="en-GB"/>
        </w:rPr>
        <w:t>ke</w:t>
      </w:r>
      <w:r w:rsidR="00F433F2" w:rsidRPr="004302B1">
        <w:rPr>
          <w:color w:val="000000" w:themeColor="text1"/>
          <w:lang w:val="en-GB"/>
        </w:rPr>
        <w:t>s</w:t>
      </w:r>
      <w:r w:rsidRPr="004302B1">
        <w:rPr>
          <w:color w:val="000000" w:themeColor="text1"/>
          <w:lang w:val="en-GB"/>
        </w:rPr>
        <w:t xml:space="preserve"> it fo</w:t>
      </w:r>
      <w:r w:rsidR="00F433F2" w:rsidRPr="004302B1">
        <w:rPr>
          <w:color w:val="000000" w:themeColor="text1"/>
          <w:lang w:val="en-GB"/>
        </w:rPr>
        <w:t>r</w:t>
      </w:r>
      <w:r w:rsidRPr="004302B1">
        <w:rPr>
          <w:color w:val="000000" w:themeColor="text1"/>
          <w:lang w:val="en-GB"/>
        </w:rPr>
        <w:t xml:space="preserve"> granted that it can be learned</w:t>
      </w:r>
      <w:r w:rsidR="00F433F2" w:rsidRPr="004302B1">
        <w:rPr>
          <w:color w:val="000000" w:themeColor="text1"/>
          <w:lang w:val="en-GB"/>
        </w:rPr>
        <w:t>, but not necessar</w:t>
      </w:r>
      <w:r w:rsidR="00FB16B1" w:rsidRPr="00A30C23">
        <w:rPr>
          <w:color w:val="000000" w:themeColor="text1"/>
          <w:lang w:val="en-GB"/>
        </w:rPr>
        <w:t>il</w:t>
      </w:r>
      <w:r w:rsidR="00F433F2" w:rsidRPr="004302B1">
        <w:rPr>
          <w:color w:val="000000" w:themeColor="text1"/>
          <w:lang w:val="en-GB"/>
        </w:rPr>
        <w:t xml:space="preserve">y taught, since it </w:t>
      </w:r>
      <w:r w:rsidR="00DD1461" w:rsidRPr="004302B1">
        <w:rPr>
          <w:color w:val="000000" w:themeColor="text1"/>
          <w:lang w:val="en-GB"/>
        </w:rPr>
        <w:t>question</w:t>
      </w:r>
      <w:r w:rsidR="00F433F2" w:rsidRPr="004302B1">
        <w:rPr>
          <w:color w:val="000000" w:themeColor="text1"/>
          <w:lang w:val="en-GB"/>
        </w:rPr>
        <w:t>s</w:t>
      </w:r>
      <w:r w:rsidR="00DD1461" w:rsidRPr="004302B1">
        <w:rPr>
          <w:lang w:val="en-GB"/>
        </w:rPr>
        <w:t xml:space="preserve"> </w:t>
      </w:r>
      <w:r w:rsidR="00B66087" w:rsidRPr="004302B1">
        <w:rPr>
          <w:lang w:val="en-GB"/>
        </w:rPr>
        <w:t xml:space="preserve">whether </w:t>
      </w:r>
      <w:r w:rsidR="00E66A51" w:rsidRPr="004302B1">
        <w:rPr>
          <w:lang w:val="en-GB"/>
        </w:rPr>
        <w:t xml:space="preserve">entrepreneurship </w:t>
      </w:r>
      <w:r w:rsidR="00B16B77" w:rsidRPr="004302B1">
        <w:rPr>
          <w:lang w:val="en-GB"/>
        </w:rPr>
        <w:t xml:space="preserve">education </w:t>
      </w:r>
      <w:r w:rsidR="00E66A51" w:rsidRPr="004302B1">
        <w:rPr>
          <w:lang w:val="en-GB"/>
        </w:rPr>
        <w:t xml:space="preserve">is something </w:t>
      </w:r>
      <w:r w:rsidR="00B16B77" w:rsidRPr="004302B1">
        <w:rPr>
          <w:lang w:val="en-GB"/>
        </w:rPr>
        <w:t xml:space="preserve">that </w:t>
      </w:r>
      <w:r w:rsidR="00B66087" w:rsidRPr="004302B1">
        <w:rPr>
          <w:lang w:val="en-GB"/>
        </w:rPr>
        <w:t xml:space="preserve">should be adopted in </w:t>
      </w:r>
      <w:r w:rsidR="00FB16B1" w:rsidRPr="00A30C23">
        <w:rPr>
          <w:lang w:val="en-GB"/>
        </w:rPr>
        <w:t xml:space="preserve">an </w:t>
      </w:r>
      <w:r w:rsidR="00B66087" w:rsidRPr="004302B1">
        <w:rPr>
          <w:lang w:val="en-GB"/>
        </w:rPr>
        <w:t>education system</w:t>
      </w:r>
      <w:r w:rsidR="00DD1461" w:rsidRPr="004302B1">
        <w:rPr>
          <w:lang w:val="en-GB"/>
        </w:rPr>
        <w:t xml:space="preserve"> or not. </w:t>
      </w:r>
      <w:r w:rsidR="00904B18" w:rsidRPr="004302B1">
        <w:rPr>
          <w:lang w:val="en-GB"/>
        </w:rPr>
        <w:t xml:space="preserve">This debate is active on the practice level – </w:t>
      </w:r>
      <w:r w:rsidR="00850310" w:rsidRPr="004302B1">
        <w:rPr>
          <w:lang w:val="en-GB"/>
        </w:rPr>
        <w:t xml:space="preserve">especially </w:t>
      </w:r>
      <w:r w:rsidR="00904B18" w:rsidRPr="004302B1">
        <w:rPr>
          <w:lang w:val="en-GB"/>
        </w:rPr>
        <w:t xml:space="preserve">among the teachers </w:t>
      </w:r>
      <w:r w:rsidR="00FB16B1" w:rsidRPr="00A30C23">
        <w:rPr>
          <w:lang w:val="en-GB"/>
        </w:rPr>
        <w:t>at the</w:t>
      </w:r>
      <w:r w:rsidR="00850310" w:rsidRPr="004302B1">
        <w:rPr>
          <w:lang w:val="en-GB"/>
        </w:rPr>
        <w:t xml:space="preserve"> compulsory </w:t>
      </w:r>
      <w:r w:rsidR="00FB16B1" w:rsidRPr="00A30C23">
        <w:rPr>
          <w:lang w:val="en-GB"/>
        </w:rPr>
        <w:t xml:space="preserve">level of </w:t>
      </w:r>
      <w:r w:rsidR="00FB16B1" w:rsidRPr="004302B1">
        <w:rPr>
          <w:lang w:val="en-GB"/>
        </w:rPr>
        <w:t>school</w:t>
      </w:r>
      <w:r w:rsidR="00FB16B1" w:rsidRPr="00A30C23">
        <w:rPr>
          <w:lang w:val="en-GB"/>
        </w:rPr>
        <w:t>ing</w:t>
      </w:r>
      <w:r w:rsidR="00FB16B1" w:rsidRPr="004302B1">
        <w:rPr>
          <w:lang w:val="en-GB"/>
        </w:rPr>
        <w:t xml:space="preserve"> </w:t>
      </w:r>
      <w:r w:rsidR="00FA10E1" w:rsidRPr="004302B1">
        <w:rPr>
          <w:lang w:val="en-GB"/>
        </w:rPr>
        <w:t xml:space="preserve">(Seikkula-Leino et al., 2010) </w:t>
      </w:r>
      <w:r w:rsidR="00904B18" w:rsidRPr="004302B1">
        <w:rPr>
          <w:lang w:val="en-GB"/>
        </w:rPr>
        <w:t xml:space="preserve">– but </w:t>
      </w:r>
      <w:r w:rsidR="00850310" w:rsidRPr="004302B1">
        <w:rPr>
          <w:lang w:val="en-GB"/>
        </w:rPr>
        <w:t xml:space="preserve">not </w:t>
      </w:r>
      <w:r w:rsidR="00540E01" w:rsidRPr="004302B1">
        <w:rPr>
          <w:lang w:val="en-GB"/>
        </w:rPr>
        <w:t xml:space="preserve">discussed at length </w:t>
      </w:r>
      <w:r w:rsidR="00904B18" w:rsidRPr="004302B1">
        <w:rPr>
          <w:lang w:val="en-GB"/>
        </w:rPr>
        <w:t>at the level of research or policy</w:t>
      </w:r>
      <w:r w:rsidR="00F433F2" w:rsidRPr="004302B1">
        <w:rPr>
          <w:lang w:val="en-GB"/>
        </w:rPr>
        <w:t>.</w:t>
      </w:r>
      <w:r w:rsidR="00540E01" w:rsidRPr="004302B1">
        <w:rPr>
          <w:lang w:val="en-GB"/>
        </w:rPr>
        <w:t xml:space="preserve"> </w:t>
      </w:r>
      <w:r w:rsidR="00F433F2" w:rsidRPr="004302B1">
        <w:rPr>
          <w:lang w:val="en-GB"/>
        </w:rPr>
        <w:t xml:space="preserve">Since Finland </w:t>
      </w:r>
      <w:r w:rsidR="00020901" w:rsidRPr="00A30C23">
        <w:rPr>
          <w:lang w:val="en-GB"/>
        </w:rPr>
        <w:t>remains</w:t>
      </w:r>
      <w:r w:rsidR="00F433F2" w:rsidRPr="004302B1">
        <w:rPr>
          <w:lang w:val="en-GB"/>
        </w:rPr>
        <w:t xml:space="preserve"> among the </w:t>
      </w:r>
      <w:r w:rsidR="00FB16B1" w:rsidRPr="00A30C23">
        <w:rPr>
          <w:lang w:val="en-GB"/>
        </w:rPr>
        <w:t xml:space="preserve">very few </w:t>
      </w:r>
      <w:r w:rsidR="00F433F2" w:rsidRPr="004302B1">
        <w:rPr>
          <w:lang w:val="en-GB"/>
        </w:rPr>
        <w:t xml:space="preserve">countries adopting entrepreneurship education at </w:t>
      </w:r>
      <w:r w:rsidR="00020901" w:rsidRPr="00A30C23">
        <w:rPr>
          <w:lang w:val="en-GB"/>
        </w:rPr>
        <w:t>primary</w:t>
      </w:r>
      <w:r w:rsidR="00020901" w:rsidRPr="004302B1">
        <w:rPr>
          <w:lang w:val="en-GB"/>
        </w:rPr>
        <w:t xml:space="preserve"> </w:t>
      </w:r>
      <w:r w:rsidR="00F433F2" w:rsidRPr="004302B1">
        <w:rPr>
          <w:lang w:val="en-GB"/>
        </w:rPr>
        <w:t>and secondary level</w:t>
      </w:r>
      <w:r w:rsidR="00FB16B1" w:rsidRPr="00A30C23">
        <w:rPr>
          <w:lang w:val="en-GB"/>
        </w:rPr>
        <w:t>s of</w:t>
      </w:r>
      <w:r w:rsidR="00F433F2" w:rsidRPr="004302B1">
        <w:rPr>
          <w:lang w:val="en-GB"/>
        </w:rPr>
        <w:t xml:space="preserve"> education, the outcome of this debate can be regarded as specific to </w:t>
      </w:r>
      <w:r w:rsidR="00FB16B1" w:rsidRPr="00A30C23">
        <w:rPr>
          <w:lang w:val="en-GB"/>
        </w:rPr>
        <w:t xml:space="preserve">the </w:t>
      </w:r>
      <w:r w:rsidR="00F433F2" w:rsidRPr="004302B1">
        <w:rPr>
          <w:lang w:val="en-GB"/>
        </w:rPr>
        <w:t xml:space="preserve">Finnish education system </w:t>
      </w:r>
      <w:r w:rsidR="000F1EA6" w:rsidRPr="004302B1">
        <w:rPr>
          <w:lang w:val="en-GB"/>
        </w:rPr>
        <w:t>(European Commission</w:t>
      </w:r>
      <w:r w:rsidR="00B5187C" w:rsidRPr="004302B1">
        <w:rPr>
          <w:lang w:val="en-GB"/>
        </w:rPr>
        <w:t>,</w:t>
      </w:r>
      <w:r w:rsidR="000F1EA6" w:rsidRPr="004302B1">
        <w:rPr>
          <w:lang w:val="en-GB"/>
        </w:rPr>
        <w:t xml:space="preserve"> 2007). </w:t>
      </w:r>
      <w:r w:rsidR="00B5187C" w:rsidRPr="004302B1">
        <w:rPr>
          <w:lang w:val="en-GB"/>
        </w:rPr>
        <w:t>If entrepr</w:t>
      </w:r>
      <w:r w:rsidR="00B5187C" w:rsidRPr="004302B1">
        <w:rPr>
          <w:lang w:val="en-GB"/>
        </w:rPr>
        <w:t>e</w:t>
      </w:r>
      <w:r w:rsidR="00B5187C" w:rsidRPr="004302B1">
        <w:rPr>
          <w:lang w:val="en-GB"/>
        </w:rPr>
        <w:t>neurship cannot be taught</w:t>
      </w:r>
      <w:r w:rsidR="00FB16B1" w:rsidRPr="00A30C23">
        <w:rPr>
          <w:lang w:val="en-GB"/>
        </w:rPr>
        <w:t>,</w:t>
      </w:r>
      <w:r w:rsidR="00B5187C" w:rsidRPr="004302B1">
        <w:rPr>
          <w:lang w:val="en-GB"/>
        </w:rPr>
        <w:t xml:space="preserve"> t</w:t>
      </w:r>
      <w:r w:rsidR="00F433F2" w:rsidRPr="004302B1">
        <w:rPr>
          <w:lang w:val="en-GB"/>
        </w:rPr>
        <w:t xml:space="preserve">his debate also leads to </w:t>
      </w:r>
      <w:r w:rsidR="00FB16B1" w:rsidRPr="00A30C23">
        <w:rPr>
          <w:lang w:val="en-GB"/>
        </w:rPr>
        <w:t xml:space="preserve">the </w:t>
      </w:r>
      <w:r w:rsidR="00F433F2" w:rsidRPr="004302B1">
        <w:rPr>
          <w:lang w:val="en-GB"/>
        </w:rPr>
        <w:t>question</w:t>
      </w:r>
      <w:r w:rsidR="00FB16B1" w:rsidRPr="00A30C23">
        <w:rPr>
          <w:lang w:val="en-GB"/>
        </w:rPr>
        <w:t>,</w:t>
      </w:r>
      <w:r w:rsidR="00F433F2" w:rsidRPr="004302B1">
        <w:rPr>
          <w:lang w:val="en-GB"/>
        </w:rPr>
        <w:t xml:space="preserve"> </w:t>
      </w:r>
      <w:r w:rsidR="00F433F2" w:rsidRPr="004302B1">
        <w:rPr>
          <w:i/>
          <w:lang w:val="en-GB"/>
        </w:rPr>
        <w:t>what if entrepreneurship education research re</w:t>
      </w:r>
      <w:r w:rsidR="00F433F2" w:rsidRPr="004302B1">
        <w:rPr>
          <w:i/>
          <w:lang w:val="en-GB"/>
        </w:rPr>
        <w:t>p</w:t>
      </w:r>
      <w:r w:rsidR="00F433F2" w:rsidRPr="004302B1">
        <w:rPr>
          <w:i/>
          <w:lang w:val="en-GB"/>
        </w:rPr>
        <w:t xml:space="preserve">resents something </w:t>
      </w:r>
      <w:r w:rsidR="00FB16B1" w:rsidRPr="00A30C23">
        <w:rPr>
          <w:i/>
          <w:lang w:val="en-GB"/>
        </w:rPr>
        <w:t>other</w:t>
      </w:r>
      <w:r w:rsidR="00FB16B1" w:rsidRPr="004302B1">
        <w:rPr>
          <w:i/>
          <w:lang w:val="en-GB"/>
        </w:rPr>
        <w:t xml:space="preserve"> </w:t>
      </w:r>
      <w:r w:rsidR="00F433F2" w:rsidRPr="004302B1">
        <w:rPr>
          <w:i/>
          <w:lang w:val="en-GB"/>
        </w:rPr>
        <w:t xml:space="preserve">than </w:t>
      </w:r>
      <w:r w:rsidR="00203E62" w:rsidRPr="00A30C23">
        <w:rPr>
          <w:i/>
          <w:lang w:val="en-GB"/>
        </w:rPr>
        <w:t>education.</w:t>
      </w:r>
    </w:p>
    <w:p w:rsidR="00F433F2" w:rsidRPr="004302B1" w:rsidRDefault="00F433F2" w:rsidP="004302B1">
      <w:pPr>
        <w:pStyle w:val="seconchapter"/>
        <w:ind w:firstLine="0"/>
        <w:rPr>
          <w:lang w:val="en-GB"/>
        </w:rPr>
      </w:pPr>
    </w:p>
    <w:p w:rsidR="00C30FB6" w:rsidRPr="004302B1" w:rsidRDefault="00904B18" w:rsidP="004302B1">
      <w:pPr>
        <w:pStyle w:val="kakkonen"/>
        <w:ind w:firstLine="0"/>
        <w:rPr>
          <w:b/>
          <w:lang w:val="en-GB"/>
        </w:rPr>
      </w:pPr>
      <w:r w:rsidRPr="004302B1">
        <w:rPr>
          <w:color w:val="000000" w:themeColor="text1"/>
          <w:lang w:val="en-GB"/>
        </w:rPr>
        <w:t>Th</w:t>
      </w:r>
      <w:r w:rsidR="00FB16B1" w:rsidRPr="00A30C23">
        <w:rPr>
          <w:color w:val="000000" w:themeColor="text1"/>
          <w:lang w:val="en-GB"/>
        </w:rPr>
        <w:t>e th</w:t>
      </w:r>
      <w:r w:rsidRPr="004302B1">
        <w:rPr>
          <w:color w:val="000000" w:themeColor="text1"/>
          <w:lang w:val="en-GB"/>
        </w:rPr>
        <w:t xml:space="preserve">ird debate deals with </w:t>
      </w:r>
      <w:r w:rsidR="00DD1461" w:rsidRPr="004302B1">
        <w:rPr>
          <w:color w:val="000000" w:themeColor="text1"/>
          <w:lang w:val="en-GB"/>
        </w:rPr>
        <w:t xml:space="preserve">whether entrepreneurship education is a special kind of education or </w:t>
      </w:r>
      <w:r w:rsidR="00FB16B1" w:rsidRPr="00A30C23">
        <w:rPr>
          <w:color w:val="000000" w:themeColor="text1"/>
          <w:lang w:val="en-GB"/>
        </w:rPr>
        <w:t xml:space="preserve">if it </w:t>
      </w:r>
      <w:r w:rsidR="00DD7D58" w:rsidRPr="004302B1">
        <w:rPr>
          <w:color w:val="000000" w:themeColor="text1"/>
          <w:lang w:val="en-GB"/>
        </w:rPr>
        <w:t>should be i</w:t>
      </w:r>
      <w:r w:rsidR="00DD7D58" w:rsidRPr="004302B1">
        <w:rPr>
          <w:color w:val="000000" w:themeColor="text1"/>
          <w:lang w:val="en-GB"/>
        </w:rPr>
        <w:t>n</w:t>
      </w:r>
      <w:r w:rsidR="00DD7D58" w:rsidRPr="004302B1">
        <w:rPr>
          <w:color w:val="000000" w:themeColor="text1"/>
          <w:lang w:val="en-GB"/>
        </w:rPr>
        <w:t xml:space="preserve">tegrated into all educational </w:t>
      </w:r>
      <w:r w:rsidR="00196903" w:rsidRPr="004302B1">
        <w:rPr>
          <w:color w:val="000000" w:themeColor="text1"/>
          <w:lang w:val="en-GB"/>
        </w:rPr>
        <w:t xml:space="preserve">levels and/or forms. </w:t>
      </w:r>
      <w:r w:rsidR="00FB16B1" w:rsidRPr="00A30C23">
        <w:rPr>
          <w:color w:val="000000" w:themeColor="text1"/>
          <w:lang w:val="en-GB"/>
        </w:rPr>
        <w:t>S</w:t>
      </w:r>
      <w:r w:rsidR="001518ED" w:rsidRPr="004302B1">
        <w:rPr>
          <w:color w:val="000000" w:themeColor="text1"/>
          <w:lang w:val="en-GB"/>
        </w:rPr>
        <w:t xml:space="preserve">everal studies </w:t>
      </w:r>
      <w:r w:rsidR="00FB16B1" w:rsidRPr="00A30C23">
        <w:rPr>
          <w:color w:val="000000" w:themeColor="text1"/>
          <w:lang w:val="en-GB"/>
        </w:rPr>
        <w:t xml:space="preserve">indicate </w:t>
      </w:r>
      <w:r w:rsidR="001518ED" w:rsidRPr="004302B1">
        <w:rPr>
          <w:color w:val="000000" w:themeColor="text1"/>
          <w:lang w:val="en-GB"/>
        </w:rPr>
        <w:t>business schools are</w:t>
      </w:r>
      <w:r w:rsidR="00FB16B1" w:rsidRPr="00A30C23">
        <w:rPr>
          <w:color w:val="000000" w:themeColor="text1"/>
          <w:lang w:val="en-GB"/>
        </w:rPr>
        <w:t xml:space="preserve"> the</w:t>
      </w:r>
      <w:r w:rsidR="001518ED" w:rsidRPr="004302B1">
        <w:rPr>
          <w:color w:val="000000" w:themeColor="text1"/>
          <w:lang w:val="en-GB"/>
        </w:rPr>
        <w:t xml:space="preserve"> traditional home </w:t>
      </w:r>
      <w:r w:rsidR="00FB16B1" w:rsidRPr="00A30C23">
        <w:rPr>
          <w:color w:val="000000" w:themeColor="text1"/>
          <w:lang w:val="en-GB"/>
        </w:rPr>
        <w:t>o</w:t>
      </w:r>
      <w:r w:rsidR="001518ED" w:rsidRPr="004302B1">
        <w:rPr>
          <w:color w:val="000000" w:themeColor="text1"/>
          <w:lang w:val="en-GB"/>
        </w:rPr>
        <w:t>f entrepreneurship studies and research in universities</w:t>
      </w:r>
      <w:r w:rsidR="00FB16B1" w:rsidRPr="00A30C23">
        <w:rPr>
          <w:color w:val="000000" w:themeColor="text1"/>
          <w:lang w:val="en-GB"/>
        </w:rPr>
        <w:t>,</w:t>
      </w:r>
      <w:r w:rsidR="001518ED" w:rsidRPr="004302B1">
        <w:rPr>
          <w:color w:val="000000" w:themeColor="text1"/>
          <w:lang w:val="en-GB"/>
        </w:rPr>
        <w:t xml:space="preserve"> </w:t>
      </w:r>
      <w:r w:rsidR="00FB16B1" w:rsidRPr="00A30C23">
        <w:rPr>
          <w:color w:val="000000" w:themeColor="text1"/>
          <w:lang w:val="en-GB"/>
        </w:rPr>
        <w:t>and</w:t>
      </w:r>
      <w:r w:rsidR="001518ED" w:rsidRPr="004302B1">
        <w:rPr>
          <w:color w:val="000000" w:themeColor="text1"/>
          <w:lang w:val="en-GB"/>
        </w:rPr>
        <w:t xml:space="preserve"> the main hubs for entrepreneurship education research. </w:t>
      </w:r>
      <w:r w:rsidR="001518ED" w:rsidRPr="004302B1">
        <w:rPr>
          <w:color w:val="000000" w:themeColor="text1"/>
          <w:lang w:val="en-GB"/>
        </w:rPr>
        <w:lastRenderedPageBreak/>
        <w:t>However, over the years the</w:t>
      </w:r>
      <w:r w:rsidR="00FB16B1" w:rsidRPr="00A30C23">
        <w:rPr>
          <w:color w:val="000000" w:themeColor="text1"/>
          <w:lang w:val="en-GB"/>
        </w:rPr>
        <w:t>re has been a lively</w:t>
      </w:r>
      <w:r w:rsidR="001518ED" w:rsidRPr="004302B1">
        <w:rPr>
          <w:color w:val="000000" w:themeColor="text1"/>
          <w:lang w:val="en-GB"/>
        </w:rPr>
        <w:t xml:space="preserve"> debate around questions like where entrepreneurship education </w:t>
      </w:r>
      <w:r w:rsidR="0070372F" w:rsidRPr="004302B1">
        <w:rPr>
          <w:color w:val="000000" w:themeColor="text1"/>
          <w:lang w:val="en-GB"/>
        </w:rPr>
        <w:t>should be located and offered</w:t>
      </w:r>
      <w:r w:rsidR="00020901" w:rsidRPr="00A30C23">
        <w:rPr>
          <w:color w:val="000000" w:themeColor="text1"/>
          <w:lang w:val="en-GB"/>
        </w:rPr>
        <w:t xml:space="preserve">. Some </w:t>
      </w:r>
      <w:r w:rsidR="00540E01" w:rsidRPr="004302B1">
        <w:rPr>
          <w:color w:val="000000" w:themeColor="text1"/>
          <w:lang w:val="en-GB"/>
        </w:rPr>
        <w:t xml:space="preserve">researchers </w:t>
      </w:r>
      <w:r w:rsidR="00B5187C" w:rsidRPr="004302B1">
        <w:rPr>
          <w:color w:val="000000" w:themeColor="text1"/>
          <w:lang w:val="en-GB"/>
        </w:rPr>
        <w:t>claim that</w:t>
      </w:r>
      <w:r w:rsidR="00850310" w:rsidRPr="004302B1">
        <w:rPr>
          <w:color w:val="000000" w:themeColor="text1"/>
          <w:lang w:val="en-GB"/>
        </w:rPr>
        <w:t xml:space="preserve"> </w:t>
      </w:r>
      <w:r w:rsidR="00B5187C" w:rsidRPr="004302B1">
        <w:rPr>
          <w:color w:val="000000" w:themeColor="text1"/>
          <w:lang w:val="en-GB"/>
        </w:rPr>
        <w:t xml:space="preserve">the </w:t>
      </w:r>
      <w:r w:rsidR="00540E01" w:rsidRPr="004302B1">
        <w:rPr>
          <w:color w:val="000000" w:themeColor="text1"/>
          <w:lang w:val="en-GB"/>
        </w:rPr>
        <w:t xml:space="preserve">business schools are </w:t>
      </w:r>
      <w:r w:rsidR="00B5187C" w:rsidRPr="004302B1">
        <w:rPr>
          <w:color w:val="000000" w:themeColor="text1"/>
          <w:lang w:val="en-GB"/>
        </w:rPr>
        <w:t xml:space="preserve">not </w:t>
      </w:r>
      <w:r w:rsidR="00540E01" w:rsidRPr="004302B1">
        <w:rPr>
          <w:color w:val="000000" w:themeColor="text1"/>
          <w:lang w:val="en-GB"/>
        </w:rPr>
        <w:t xml:space="preserve">doing a </w:t>
      </w:r>
      <w:r w:rsidR="00B5187C" w:rsidRPr="004302B1">
        <w:rPr>
          <w:color w:val="000000" w:themeColor="text1"/>
          <w:lang w:val="en-GB"/>
        </w:rPr>
        <w:t xml:space="preserve">particularly </w:t>
      </w:r>
      <w:r w:rsidR="00540E01" w:rsidRPr="004302B1">
        <w:rPr>
          <w:color w:val="000000" w:themeColor="text1"/>
          <w:lang w:val="en-GB"/>
        </w:rPr>
        <w:t xml:space="preserve">good job with it (Kirby, 2004) </w:t>
      </w:r>
      <w:r w:rsidR="001518ED" w:rsidRPr="004302B1">
        <w:rPr>
          <w:color w:val="000000" w:themeColor="text1"/>
          <w:lang w:val="en-GB"/>
        </w:rPr>
        <w:t xml:space="preserve">and have suggested that it </w:t>
      </w:r>
      <w:r w:rsidR="00540E01" w:rsidRPr="004302B1">
        <w:rPr>
          <w:color w:val="000000" w:themeColor="text1"/>
          <w:lang w:val="en-GB"/>
        </w:rPr>
        <w:t>should be offered as a campus wide-activity</w:t>
      </w:r>
      <w:r w:rsidR="00FA10E1" w:rsidRPr="004302B1">
        <w:rPr>
          <w:color w:val="000000" w:themeColor="text1"/>
          <w:lang w:val="en-GB"/>
        </w:rPr>
        <w:t xml:space="preserve"> at the university level</w:t>
      </w:r>
      <w:r w:rsidR="00540E01" w:rsidRPr="004302B1">
        <w:rPr>
          <w:color w:val="000000" w:themeColor="text1"/>
          <w:lang w:val="en-GB"/>
        </w:rPr>
        <w:t xml:space="preserve"> (Heinonen and Hytti, 2008</w:t>
      </w:r>
      <w:r w:rsidR="00850310" w:rsidRPr="004302B1">
        <w:rPr>
          <w:color w:val="000000" w:themeColor="text1"/>
          <w:lang w:val="en-GB"/>
        </w:rPr>
        <w:t xml:space="preserve">). </w:t>
      </w:r>
      <w:r w:rsidR="00C30FB6" w:rsidRPr="004302B1">
        <w:rPr>
          <w:color w:val="000000" w:themeColor="text1"/>
          <w:lang w:val="en-GB"/>
        </w:rPr>
        <w:t xml:space="preserve">The critics suggest that it is within </w:t>
      </w:r>
      <w:r w:rsidR="00FB16B1" w:rsidRPr="00A30C23">
        <w:rPr>
          <w:color w:val="000000" w:themeColor="text1"/>
          <w:lang w:val="en-GB"/>
        </w:rPr>
        <w:t xml:space="preserve">faculties </w:t>
      </w:r>
      <w:r w:rsidR="00C30FB6" w:rsidRPr="004302B1">
        <w:rPr>
          <w:color w:val="000000" w:themeColor="text1"/>
          <w:lang w:val="en-GB"/>
        </w:rPr>
        <w:t xml:space="preserve">other than business where new ideas and opportunities are created, and </w:t>
      </w:r>
      <w:r w:rsidR="00020901" w:rsidRPr="00A30C23">
        <w:rPr>
          <w:color w:val="000000" w:themeColor="text1"/>
          <w:lang w:val="en-GB"/>
        </w:rPr>
        <w:t xml:space="preserve">which </w:t>
      </w:r>
      <w:r w:rsidR="00C30FB6" w:rsidRPr="004302B1">
        <w:rPr>
          <w:color w:val="000000" w:themeColor="text1"/>
          <w:lang w:val="en-GB"/>
        </w:rPr>
        <w:t xml:space="preserve">therefore </w:t>
      </w:r>
      <w:r w:rsidR="00FB16B1" w:rsidRPr="00A30C23">
        <w:rPr>
          <w:color w:val="000000" w:themeColor="text1"/>
          <w:lang w:val="en-GB"/>
        </w:rPr>
        <w:t>provide</w:t>
      </w:r>
      <w:r w:rsidR="00FB16B1" w:rsidRPr="004302B1">
        <w:rPr>
          <w:color w:val="000000" w:themeColor="text1"/>
          <w:lang w:val="en-GB"/>
        </w:rPr>
        <w:t xml:space="preserve"> </w:t>
      </w:r>
      <w:r w:rsidR="00C30FB6" w:rsidRPr="004302B1">
        <w:rPr>
          <w:color w:val="000000" w:themeColor="text1"/>
          <w:lang w:val="en-GB"/>
        </w:rPr>
        <w:t xml:space="preserve">the optimal ground for entrepreneurship education. On the other hand, entrepreneurship is currently framed as the process of identifying and exploiting new opportunities (Shane &amp; Venkatamaran, 2000) and from there it </w:t>
      </w:r>
      <w:r w:rsidR="00FB16B1" w:rsidRPr="00A30C23">
        <w:rPr>
          <w:color w:val="000000" w:themeColor="text1"/>
          <w:lang w:val="en-GB"/>
        </w:rPr>
        <w:t>follows</w:t>
      </w:r>
      <w:r w:rsidR="00FB16B1" w:rsidRPr="004302B1">
        <w:rPr>
          <w:color w:val="000000" w:themeColor="text1"/>
          <w:lang w:val="en-GB"/>
        </w:rPr>
        <w:t xml:space="preserve"> </w:t>
      </w:r>
      <w:r w:rsidR="00C30FB6" w:rsidRPr="004302B1">
        <w:rPr>
          <w:color w:val="000000" w:themeColor="text1"/>
          <w:lang w:val="en-GB"/>
        </w:rPr>
        <w:t xml:space="preserve">that entrepreneurship education is about developing </w:t>
      </w:r>
      <w:r w:rsidR="00FB16B1" w:rsidRPr="00A30C23">
        <w:rPr>
          <w:color w:val="000000" w:themeColor="text1"/>
          <w:lang w:val="en-GB"/>
        </w:rPr>
        <w:t>a</w:t>
      </w:r>
      <w:r w:rsidR="00FB16B1" w:rsidRPr="004302B1">
        <w:rPr>
          <w:color w:val="000000" w:themeColor="text1"/>
          <w:lang w:val="en-GB"/>
        </w:rPr>
        <w:t xml:space="preserve"> </w:t>
      </w:r>
      <w:r w:rsidR="00C30FB6" w:rsidRPr="004302B1">
        <w:rPr>
          <w:color w:val="000000" w:themeColor="text1"/>
          <w:lang w:val="en-GB"/>
        </w:rPr>
        <w:t>mindset, skills</w:t>
      </w:r>
      <w:r w:rsidR="00020901" w:rsidRPr="00A30C23">
        <w:rPr>
          <w:color w:val="000000" w:themeColor="text1"/>
          <w:lang w:val="en-GB"/>
        </w:rPr>
        <w:t>,</w:t>
      </w:r>
      <w:r w:rsidR="00C30FB6" w:rsidRPr="004302B1">
        <w:rPr>
          <w:color w:val="000000" w:themeColor="text1"/>
          <w:lang w:val="en-GB"/>
        </w:rPr>
        <w:t xml:space="preserve"> and abilities. </w:t>
      </w:r>
      <w:r w:rsidR="003D71A8" w:rsidRPr="004302B1">
        <w:rPr>
          <w:color w:val="000000" w:themeColor="text1"/>
          <w:lang w:val="en-GB"/>
        </w:rPr>
        <w:t>If this is not true</w:t>
      </w:r>
      <w:r w:rsidR="00FB16B1" w:rsidRPr="00A30C23">
        <w:rPr>
          <w:color w:val="000000" w:themeColor="text1"/>
          <w:lang w:val="en-GB"/>
        </w:rPr>
        <w:t>,</w:t>
      </w:r>
      <w:r w:rsidR="003D71A8" w:rsidRPr="004302B1">
        <w:rPr>
          <w:color w:val="000000" w:themeColor="text1"/>
          <w:lang w:val="en-GB"/>
        </w:rPr>
        <w:t xml:space="preserve"> </w:t>
      </w:r>
      <w:r w:rsidR="00020901" w:rsidRPr="00A30C23">
        <w:rPr>
          <w:color w:val="000000" w:themeColor="text1"/>
          <w:lang w:val="en-GB"/>
        </w:rPr>
        <w:t>and</w:t>
      </w:r>
      <w:r w:rsidR="00020901" w:rsidRPr="004302B1">
        <w:rPr>
          <w:color w:val="000000" w:themeColor="text1"/>
          <w:lang w:val="en-GB"/>
        </w:rPr>
        <w:t xml:space="preserve"> </w:t>
      </w:r>
      <w:r w:rsidR="003D71A8" w:rsidRPr="004302B1">
        <w:rPr>
          <w:color w:val="000000" w:themeColor="text1"/>
          <w:lang w:val="en-GB"/>
        </w:rPr>
        <w:t xml:space="preserve">we need to find places and spaces </w:t>
      </w:r>
      <w:r w:rsidR="00020901" w:rsidRPr="00A30C23">
        <w:rPr>
          <w:color w:val="000000" w:themeColor="text1"/>
          <w:lang w:val="en-GB"/>
        </w:rPr>
        <w:t>occupied by</w:t>
      </w:r>
      <w:r w:rsidR="00020901" w:rsidRPr="004302B1">
        <w:rPr>
          <w:color w:val="000000" w:themeColor="text1"/>
          <w:lang w:val="en-GB"/>
        </w:rPr>
        <w:t xml:space="preserve"> </w:t>
      </w:r>
      <w:r w:rsidR="003D71A8" w:rsidRPr="004302B1">
        <w:rPr>
          <w:color w:val="000000" w:themeColor="text1"/>
          <w:lang w:val="en-GB"/>
        </w:rPr>
        <w:t xml:space="preserve">individuals </w:t>
      </w:r>
      <w:r w:rsidR="00020901" w:rsidRPr="00A30C23">
        <w:rPr>
          <w:color w:val="000000" w:themeColor="text1"/>
          <w:lang w:val="en-GB"/>
        </w:rPr>
        <w:t>with</w:t>
      </w:r>
      <w:r w:rsidR="003D71A8" w:rsidRPr="004302B1">
        <w:rPr>
          <w:color w:val="000000" w:themeColor="text1"/>
          <w:lang w:val="en-GB"/>
        </w:rPr>
        <w:t xml:space="preserve"> ideas</w:t>
      </w:r>
      <w:r w:rsidR="00FB16B1" w:rsidRPr="00A30C23">
        <w:rPr>
          <w:color w:val="000000" w:themeColor="text1"/>
          <w:lang w:val="en-GB"/>
        </w:rPr>
        <w:t>,</w:t>
      </w:r>
      <w:r w:rsidR="003D71A8" w:rsidRPr="004302B1">
        <w:rPr>
          <w:color w:val="000000" w:themeColor="text1"/>
          <w:lang w:val="en-GB"/>
        </w:rPr>
        <w:t xml:space="preserve"> then t</w:t>
      </w:r>
      <w:r w:rsidR="00F433F2" w:rsidRPr="004302B1">
        <w:rPr>
          <w:color w:val="000000" w:themeColor="text1"/>
          <w:lang w:val="en-GB"/>
        </w:rPr>
        <w:t>h</w:t>
      </w:r>
      <w:r w:rsidR="008B7DBA" w:rsidRPr="004302B1">
        <w:rPr>
          <w:color w:val="000000" w:themeColor="text1"/>
          <w:lang w:val="en-GB"/>
        </w:rPr>
        <w:t>is</w:t>
      </w:r>
      <w:r w:rsidR="00F433F2" w:rsidRPr="004302B1">
        <w:rPr>
          <w:color w:val="000000" w:themeColor="text1"/>
          <w:lang w:val="en-GB"/>
        </w:rPr>
        <w:t xml:space="preserve"> question </w:t>
      </w:r>
      <w:r w:rsidR="00FB16B1" w:rsidRPr="00A30C23">
        <w:rPr>
          <w:color w:val="000000" w:themeColor="text1"/>
          <w:lang w:val="en-GB"/>
        </w:rPr>
        <w:t xml:space="preserve">raised by </w:t>
      </w:r>
      <w:r w:rsidR="00F433F2" w:rsidRPr="004302B1">
        <w:rPr>
          <w:color w:val="000000" w:themeColor="text1"/>
          <w:lang w:val="en-GB"/>
        </w:rPr>
        <w:t xml:space="preserve">researchers and practitioners is </w:t>
      </w:r>
      <w:r w:rsidR="008B7DBA" w:rsidRPr="004302B1">
        <w:rPr>
          <w:color w:val="000000" w:themeColor="text1"/>
          <w:lang w:val="en-GB"/>
        </w:rPr>
        <w:t xml:space="preserve">directly </w:t>
      </w:r>
      <w:r w:rsidR="00FB16B1" w:rsidRPr="00A30C23">
        <w:rPr>
          <w:color w:val="000000" w:themeColor="text1"/>
          <w:lang w:val="en-GB"/>
        </w:rPr>
        <w:t>aimed at</w:t>
      </w:r>
      <w:r w:rsidR="008B7DBA" w:rsidRPr="004302B1">
        <w:rPr>
          <w:color w:val="000000" w:themeColor="text1"/>
          <w:lang w:val="en-GB"/>
        </w:rPr>
        <w:t xml:space="preserve"> the role of </w:t>
      </w:r>
      <w:r w:rsidR="008B7DBA" w:rsidRPr="004302B1">
        <w:rPr>
          <w:lang w:val="en-GB"/>
        </w:rPr>
        <w:t xml:space="preserve">entrepreneurship education in </w:t>
      </w:r>
      <w:r w:rsidR="00FB16B1" w:rsidRPr="00A30C23">
        <w:rPr>
          <w:lang w:val="en-GB"/>
        </w:rPr>
        <w:t xml:space="preserve">the </w:t>
      </w:r>
      <w:r w:rsidR="008B7DBA" w:rsidRPr="004302B1">
        <w:rPr>
          <w:lang w:val="en-GB"/>
        </w:rPr>
        <w:t xml:space="preserve">educational system and leads us to wonder </w:t>
      </w:r>
      <w:r w:rsidR="008B7DBA" w:rsidRPr="004302B1">
        <w:rPr>
          <w:i/>
          <w:lang w:val="en-GB"/>
        </w:rPr>
        <w:t xml:space="preserve">what if entrepreneurship education research represents something </w:t>
      </w:r>
      <w:r w:rsidR="00FB16B1" w:rsidRPr="00A30C23">
        <w:rPr>
          <w:i/>
          <w:lang w:val="en-GB"/>
        </w:rPr>
        <w:t>other</w:t>
      </w:r>
      <w:r w:rsidR="00FB16B1" w:rsidRPr="004302B1">
        <w:rPr>
          <w:i/>
          <w:lang w:val="en-GB"/>
        </w:rPr>
        <w:t xml:space="preserve"> </w:t>
      </w:r>
      <w:r w:rsidR="008B7DBA" w:rsidRPr="004302B1">
        <w:rPr>
          <w:i/>
          <w:lang w:val="en-GB"/>
        </w:rPr>
        <w:t>than education</w:t>
      </w:r>
      <w:r w:rsidR="00203E62" w:rsidRPr="00A30C23">
        <w:rPr>
          <w:i/>
          <w:lang w:val="en-GB"/>
        </w:rPr>
        <w:t>.</w:t>
      </w:r>
    </w:p>
    <w:p w:rsidR="00F433F2" w:rsidRPr="004302B1" w:rsidRDefault="00F433F2" w:rsidP="004302B1">
      <w:pPr>
        <w:pStyle w:val="seconchapter"/>
        <w:ind w:firstLine="0"/>
        <w:rPr>
          <w:lang w:val="en-GB"/>
        </w:rPr>
      </w:pPr>
    </w:p>
    <w:p w:rsidR="00D23832" w:rsidRPr="004302B1" w:rsidRDefault="008B7DBA" w:rsidP="004302B1">
      <w:pPr>
        <w:pStyle w:val="seconchapter"/>
        <w:ind w:firstLine="0"/>
        <w:rPr>
          <w:lang w:val="en-GB"/>
        </w:rPr>
      </w:pPr>
      <w:r w:rsidRPr="004302B1">
        <w:rPr>
          <w:lang w:val="en-GB"/>
        </w:rPr>
        <w:t>Accordingly</w:t>
      </w:r>
      <w:r w:rsidR="00FB16B1" w:rsidRPr="00A30C23">
        <w:rPr>
          <w:lang w:val="en-GB"/>
        </w:rPr>
        <w:t xml:space="preserve">, </w:t>
      </w:r>
      <w:r w:rsidR="00850310" w:rsidRPr="004302B1">
        <w:rPr>
          <w:lang w:val="en-GB"/>
        </w:rPr>
        <w:t>these</w:t>
      </w:r>
      <w:r w:rsidR="000F1EA6" w:rsidRPr="004302B1">
        <w:rPr>
          <w:lang w:val="en-GB"/>
        </w:rPr>
        <w:t xml:space="preserve"> three</w:t>
      </w:r>
      <w:r w:rsidR="00850310" w:rsidRPr="004302B1">
        <w:rPr>
          <w:lang w:val="en-GB"/>
        </w:rPr>
        <w:t xml:space="preserve"> </w:t>
      </w:r>
      <w:r w:rsidRPr="004302B1">
        <w:rPr>
          <w:lang w:val="en-GB"/>
        </w:rPr>
        <w:t>debates</w:t>
      </w:r>
      <w:r w:rsidR="00FB16B1" w:rsidRPr="00A30C23">
        <w:rPr>
          <w:lang w:val="en-GB"/>
        </w:rPr>
        <w:t xml:space="preserve"> (</w:t>
      </w:r>
      <w:r w:rsidRPr="004302B1">
        <w:rPr>
          <w:lang w:val="en-GB"/>
        </w:rPr>
        <w:t>can we educate</w:t>
      </w:r>
      <w:r w:rsidR="00FB16B1" w:rsidRPr="00A30C23">
        <w:rPr>
          <w:lang w:val="en-GB"/>
        </w:rPr>
        <w:t xml:space="preserve">, and </w:t>
      </w:r>
      <w:r w:rsidRPr="004302B1">
        <w:rPr>
          <w:lang w:val="en-GB"/>
        </w:rPr>
        <w:t>where and how should we educate</w:t>
      </w:r>
      <w:r w:rsidR="00FB16B1" w:rsidRPr="00A30C23">
        <w:rPr>
          <w:lang w:val="en-GB"/>
        </w:rPr>
        <w:t xml:space="preserve">) </w:t>
      </w:r>
      <w:r w:rsidR="00D3428A" w:rsidRPr="004302B1">
        <w:rPr>
          <w:lang w:val="en-GB"/>
        </w:rPr>
        <w:t xml:space="preserve">lead </w:t>
      </w:r>
      <w:r w:rsidR="009E3570" w:rsidRPr="004302B1">
        <w:rPr>
          <w:lang w:val="en-GB"/>
        </w:rPr>
        <w:t>to the question</w:t>
      </w:r>
      <w:r w:rsidR="00FB16B1" w:rsidRPr="00A30C23">
        <w:rPr>
          <w:lang w:val="en-GB"/>
        </w:rPr>
        <w:t>,</w:t>
      </w:r>
      <w:r w:rsidR="009E3570" w:rsidRPr="004302B1">
        <w:rPr>
          <w:lang w:val="en-GB"/>
        </w:rPr>
        <w:t xml:space="preserve"> w</w:t>
      </w:r>
      <w:r w:rsidR="00D3428A" w:rsidRPr="004302B1">
        <w:rPr>
          <w:lang w:val="en-GB"/>
        </w:rPr>
        <w:t xml:space="preserve">hat if entrepreneurship </w:t>
      </w:r>
      <w:r w:rsidR="00DD1461" w:rsidRPr="004302B1">
        <w:rPr>
          <w:lang w:val="en-GB"/>
        </w:rPr>
        <w:t xml:space="preserve">education </w:t>
      </w:r>
      <w:r w:rsidR="00D3428A" w:rsidRPr="004302B1">
        <w:rPr>
          <w:lang w:val="en-GB"/>
        </w:rPr>
        <w:t xml:space="preserve">research </w:t>
      </w:r>
      <w:r w:rsidR="00DD1461" w:rsidRPr="004302B1">
        <w:rPr>
          <w:lang w:val="en-GB"/>
        </w:rPr>
        <w:t xml:space="preserve">actually </w:t>
      </w:r>
      <w:r w:rsidR="00D3428A" w:rsidRPr="004302B1">
        <w:rPr>
          <w:lang w:val="en-GB"/>
        </w:rPr>
        <w:t xml:space="preserve">represents something </w:t>
      </w:r>
      <w:r w:rsidR="00FB16B1" w:rsidRPr="00A30C23">
        <w:rPr>
          <w:lang w:val="en-GB"/>
        </w:rPr>
        <w:t>other</w:t>
      </w:r>
      <w:r w:rsidR="00FB16B1" w:rsidRPr="004302B1">
        <w:rPr>
          <w:lang w:val="en-GB"/>
        </w:rPr>
        <w:t xml:space="preserve"> </w:t>
      </w:r>
      <w:r w:rsidR="00D3428A" w:rsidRPr="004302B1">
        <w:rPr>
          <w:lang w:val="en-GB"/>
        </w:rPr>
        <w:t xml:space="preserve">than </w:t>
      </w:r>
      <w:r w:rsidR="00DD7D58" w:rsidRPr="004302B1">
        <w:rPr>
          <w:lang w:val="en-GB"/>
        </w:rPr>
        <w:t>education</w:t>
      </w:r>
      <w:r w:rsidR="00FB16B1" w:rsidRPr="00A30C23">
        <w:rPr>
          <w:lang w:val="en-GB"/>
        </w:rPr>
        <w:t>?</w:t>
      </w:r>
    </w:p>
    <w:p w:rsidR="00F95FAA" w:rsidRPr="004302B1" w:rsidRDefault="00F95FAA" w:rsidP="004302B1">
      <w:pPr>
        <w:pStyle w:val="seconchapter"/>
        <w:rPr>
          <w:lang w:val="en-GB"/>
        </w:rPr>
      </w:pPr>
    </w:p>
    <w:p w:rsidR="00481FA3" w:rsidRPr="00A30C23" w:rsidRDefault="00C30FB6" w:rsidP="004302B1">
      <w:pPr>
        <w:spacing w:line="480" w:lineRule="auto"/>
        <w:rPr>
          <w:rFonts w:ascii="Times New Roman" w:hAnsi="Times New Roman"/>
          <w:color w:val="000000" w:themeColor="text1"/>
          <w:lang w:val="en-GB"/>
        </w:rPr>
      </w:pPr>
      <w:r w:rsidRPr="004302B1">
        <w:rPr>
          <w:rFonts w:ascii="Times New Roman" w:eastAsia="Calibri" w:hAnsi="Times New Roman"/>
          <w:lang w:val="en-GB" w:bidi="ar-SA"/>
        </w:rPr>
        <w:t>In addition t</w:t>
      </w:r>
      <w:r w:rsidR="00C945AA" w:rsidRPr="004302B1">
        <w:rPr>
          <w:rFonts w:ascii="Times New Roman" w:eastAsia="Calibri" w:hAnsi="Times New Roman"/>
          <w:lang w:val="en-GB" w:bidi="ar-SA"/>
        </w:rPr>
        <w:t xml:space="preserve">o these three debates </w:t>
      </w:r>
      <w:r w:rsidRPr="004302B1">
        <w:rPr>
          <w:rFonts w:ascii="Times New Roman" w:eastAsia="Calibri" w:hAnsi="Times New Roman"/>
          <w:lang w:val="en-GB" w:bidi="ar-SA"/>
        </w:rPr>
        <w:t xml:space="preserve">and </w:t>
      </w:r>
      <w:r w:rsidR="00C945AA" w:rsidRPr="004302B1">
        <w:rPr>
          <w:rFonts w:ascii="Times New Roman" w:eastAsia="Calibri" w:hAnsi="Times New Roman"/>
          <w:lang w:val="en-GB" w:bidi="ar-SA"/>
        </w:rPr>
        <w:t xml:space="preserve">learning from </w:t>
      </w:r>
      <w:r w:rsidR="00C945AA" w:rsidRPr="004302B1">
        <w:rPr>
          <w:rFonts w:ascii="Times New Roman" w:hAnsi="Times New Roman"/>
          <w:lang w:val="en-GB"/>
        </w:rPr>
        <w:t>Gartner and Baker (2008</w:t>
      </w:r>
      <w:r w:rsidR="00020901" w:rsidRPr="004302B1">
        <w:rPr>
          <w:rFonts w:ascii="Times New Roman" w:hAnsi="Times New Roman"/>
          <w:lang w:val="en-GB"/>
        </w:rPr>
        <w:t>)</w:t>
      </w:r>
      <w:r w:rsidR="00020901" w:rsidRPr="00A30C23">
        <w:rPr>
          <w:rFonts w:ascii="Times New Roman" w:hAnsi="Times New Roman"/>
          <w:lang w:val="en-GB"/>
        </w:rPr>
        <w:t xml:space="preserve">, a fourth debate demands </w:t>
      </w:r>
      <w:r w:rsidR="00C945AA" w:rsidRPr="004302B1">
        <w:rPr>
          <w:rFonts w:ascii="Times New Roman" w:hAnsi="Times New Roman"/>
          <w:lang w:val="en-GB"/>
        </w:rPr>
        <w:t xml:space="preserve">attention. </w:t>
      </w:r>
      <w:r w:rsidR="00D3428A" w:rsidRPr="004302B1">
        <w:rPr>
          <w:rFonts w:ascii="Times New Roman" w:hAnsi="Times New Roman"/>
          <w:lang w:val="en-GB"/>
        </w:rPr>
        <w:t>Gartner and Baker (2008) claim</w:t>
      </w:r>
      <w:r w:rsidR="00C945AA" w:rsidRPr="004302B1">
        <w:rPr>
          <w:rFonts w:ascii="Times New Roman" w:hAnsi="Times New Roman"/>
          <w:lang w:val="en-GB"/>
        </w:rPr>
        <w:t xml:space="preserve"> </w:t>
      </w:r>
      <w:r w:rsidR="00D3428A" w:rsidRPr="004302B1">
        <w:rPr>
          <w:rFonts w:ascii="Times New Roman" w:hAnsi="Times New Roman"/>
          <w:lang w:val="en-GB"/>
        </w:rPr>
        <w:t xml:space="preserve">the definitions scholars use </w:t>
      </w:r>
      <w:r w:rsidR="00AB0776" w:rsidRPr="00A30C23">
        <w:rPr>
          <w:rFonts w:ascii="Times New Roman" w:hAnsi="Times New Roman"/>
          <w:lang w:val="en-GB"/>
        </w:rPr>
        <w:t>to</w:t>
      </w:r>
      <w:r w:rsidR="00AB0776" w:rsidRPr="004302B1">
        <w:rPr>
          <w:rFonts w:ascii="Times New Roman" w:hAnsi="Times New Roman"/>
          <w:lang w:val="en-GB"/>
        </w:rPr>
        <w:t xml:space="preserve"> </w:t>
      </w:r>
      <w:r w:rsidR="00D3428A" w:rsidRPr="004302B1">
        <w:rPr>
          <w:rFonts w:ascii="Times New Roman" w:hAnsi="Times New Roman"/>
          <w:lang w:val="en-GB"/>
        </w:rPr>
        <w:t>characteri</w:t>
      </w:r>
      <w:r w:rsidR="00754BC7" w:rsidRPr="004302B1">
        <w:rPr>
          <w:rFonts w:ascii="Times New Roman" w:hAnsi="Times New Roman"/>
          <w:lang w:val="en-GB"/>
        </w:rPr>
        <w:t>s</w:t>
      </w:r>
      <w:r w:rsidR="00AB0776" w:rsidRPr="00A30C23">
        <w:rPr>
          <w:rFonts w:ascii="Times New Roman" w:hAnsi="Times New Roman"/>
          <w:lang w:val="en-GB"/>
        </w:rPr>
        <w:t>e</w:t>
      </w:r>
      <w:r w:rsidR="00D3428A" w:rsidRPr="004302B1">
        <w:rPr>
          <w:rFonts w:ascii="Times New Roman" w:hAnsi="Times New Roman"/>
          <w:lang w:val="en-GB"/>
        </w:rPr>
        <w:t xml:space="preserve"> the phenomenon of entrepreneurship matter</w:t>
      </w:r>
      <w:r w:rsidR="00AB0776" w:rsidRPr="00A30C23">
        <w:rPr>
          <w:rFonts w:ascii="Times New Roman" w:hAnsi="Times New Roman"/>
          <w:lang w:val="en-GB"/>
        </w:rPr>
        <w:t>,</w:t>
      </w:r>
      <w:r w:rsidR="00D3428A" w:rsidRPr="004302B1">
        <w:rPr>
          <w:rFonts w:ascii="Times New Roman" w:hAnsi="Times New Roman"/>
          <w:lang w:val="en-GB"/>
        </w:rPr>
        <w:t xml:space="preserve"> in that </w:t>
      </w:r>
      <w:r w:rsidR="00AB0776" w:rsidRPr="004302B1">
        <w:rPr>
          <w:rFonts w:ascii="Times New Roman" w:hAnsi="Times New Roman"/>
          <w:lang w:val="en-GB"/>
        </w:rPr>
        <w:t>th</w:t>
      </w:r>
      <w:r w:rsidR="00AB0776" w:rsidRPr="00A30C23">
        <w:rPr>
          <w:rFonts w:ascii="Times New Roman" w:hAnsi="Times New Roman"/>
          <w:lang w:val="en-GB"/>
        </w:rPr>
        <w:t>o</w:t>
      </w:r>
      <w:r w:rsidR="00AB0776" w:rsidRPr="004302B1">
        <w:rPr>
          <w:rFonts w:ascii="Times New Roman" w:hAnsi="Times New Roman"/>
          <w:lang w:val="en-GB"/>
        </w:rPr>
        <w:t xml:space="preserve">se </w:t>
      </w:r>
      <w:r w:rsidR="00D3428A" w:rsidRPr="004302B1">
        <w:rPr>
          <w:rFonts w:ascii="Times New Roman" w:hAnsi="Times New Roman"/>
          <w:lang w:val="en-GB"/>
        </w:rPr>
        <w:t>definitions tend to direct scholars to focus on certain questions about entrepreneurship while ignoring others.</w:t>
      </w:r>
      <w:r w:rsidR="00E60D04" w:rsidRPr="004302B1">
        <w:rPr>
          <w:rFonts w:ascii="Times New Roman" w:hAnsi="Times New Roman"/>
          <w:lang w:val="en-GB"/>
        </w:rPr>
        <w:t xml:space="preserve"> </w:t>
      </w:r>
      <w:r w:rsidR="001072B0" w:rsidRPr="004302B1">
        <w:rPr>
          <w:rFonts w:ascii="Times New Roman" w:hAnsi="Times New Roman"/>
          <w:lang w:val="en-GB"/>
        </w:rPr>
        <w:t xml:space="preserve">When </w:t>
      </w:r>
      <w:r w:rsidRPr="004302B1">
        <w:rPr>
          <w:rFonts w:ascii="Times New Roman" w:hAnsi="Times New Roman"/>
          <w:lang w:val="en-GB"/>
        </w:rPr>
        <w:t>the th</w:t>
      </w:r>
      <w:r w:rsidR="001072B0" w:rsidRPr="004302B1">
        <w:rPr>
          <w:rFonts w:ascii="Times New Roman" w:hAnsi="Times New Roman"/>
          <w:lang w:val="en-GB"/>
        </w:rPr>
        <w:t xml:space="preserve">ree previous debates deal with </w:t>
      </w:r>
      <w:r w:rsidRPr="004302B1">
        <w:rPr>
          <w:rFonts w:ascii="Times New Roman" w:hAnsi="Times New Roman"/>
          <w:lang w:val="en-GB"/>
        </w:rPr>
        <w:t xml:space="preserve">if </w:t>
      </w:r>
      <w:r w:rsidR="001072B0" w:rsidRPr="004302B1">
        <w:rPr>
          <w:rFonts w:ascii="Times New Roman" w:hAnsi="Times New Roman"/>
          <w:lang w:val="en-GB"/>
        </w:rPr>
        <w:t>we</w:t>
      </w:r>
      <w:r w:rsidRPr="004302B1">
        <w:rPr>
          <w:rFonts w:ascii="Times New Roman" w:hAnsi="Times New Roman"/>
          <w:lang w:val="en-GB"/>
        </w:rPr>
        <w:t xml:space="preserve"> can</w:t>
      </w:r>
      <w:r w:rsidR="001072B0" w:rsidRPr="004302B1">
        <w:rPr>
          <w:rFonts w:ascii="Times New Roman" w:hAnsi="Times New Roman"/>
          <w:lang w:val="en-GB"/>
        </w:rPr>
        <w:t xml:space="preserve">, </w:t>
      </w:r>
      <w:r w:rsidRPr="004302B1">
        <w:rPr>
          <w:rFonts w:ascii="Times New Roman" w:hAnsi="Times New Roman"/>
          <w:lang w:val="en-GB"/>
        </w:rPr>
        <w:t xml:space="preserve">if we should, </w:t>
      </w:r>
      <w:r w:rsidR="001072B0" w:rsidRPr="004302B1">
        <w:rPr>
          <w:rFonts w:ascii="Times New Roman" w:hAnsi="Times New Roman"/>
          <w:lang w:val="en-GB"/>
        </w:rPr>
        <w:t>and how to adopt entrepreneu</w:t>
      </w:r>
      <w:r w:rsidR="001072B0" w:rsidRPr="004302B1">
        <w:rPr>
          <w:rFonts w:ascii="Times New Roman" w:hAnsi="Times New Roman"/>
          <w:lang w:val="en-GB"/>
        </w:rPr>
        <w:t>r</w:t>
      </w:r>
      <w:r w:rsidR="001072B0" w:rsidRPr="004302B1">
        <w:rPr>
          <w:rFonts w:ascii="Times New Roman" w:hAnsi="Times New Roman"/>
          <w:lang w:val="en-GB"/>
        </w:rPr>
        <w:t xml:space="preserve">ship education in our education system to </w:t>
      </w:r>
      <w:r w:rsidR="00AB0776" w:rsidRPr="00A30C23">
        <w:rPr>
          <w:rFonts w:ascii="Times New Roman" w:hAnsi="Times New Roman"/>
          <w:lang w:val="en-GB"/>
        </w:rPr>
        <w:t>produce</w:t>
      </w:r>
      <w:r w:rsidR="00AB0776" w:rsidRPr="004302B1">
        <w:rPr>
          <w:rFonts w:ascii="Times New Roman" w:hAnsi="Times New Roman"/>
          <w:lang w:val="en-GB"/>
        </w:rPr>
        <w:t xml:space="preserve"> </w:t>
      </w:r>
      <w:r w:rsidR="00AB0776" w:rsidRPr="00A30C23">
        <w:rPr>
          <w:rFonts w:ascii="Times New Roman" w:hAnsi="Times New Roman"/>
          <w:lang w:val="en-GB"/>
        </w:rPr>
        <w:t>more successful</w:t>
      </w:r>
      <w:r w:rsidR="00AB0776" w:rsidRPr="00A30C23" w:rsidDel="002C04A1">
        <w:rPr>
          <w:rFonts w:ascii="Times New Roman" w:hAnsi="Times New Roman"/>
          <w:lang w:val="en-GB"/>
        </w:rPr>
        <w:t xml:space="preserve"> </w:t>
      </w:r>
      <w:r w:rsidR="002C04A1" w:rsidRPr="00A30C23">
        <w:rPr>
          <w:rFonts w:ascii="Times New Roman" w:hAnsi="Times New Roman"/>
          <w:lang w:val="en-GB"/>
        </w:rPr>
        <w:t>citizens in</w:t>
      </w:r>
      <w:r w:rsidR="00AB0776" w:rsidRPr="00A30C23">
        <w:rPr>
          <w:rFonts w:ascii="Times New Roman" w:hAnsi="Times New Roman"/>
          <w:lang w:val="en-GB"/>
        </w:rPr>
        <w:t xml:space="preserve"> </w:t>
      </w:r>
      <w:r w:rsidR="001072B0" w:rsidRPr="004302B1">
        <w:rPr>
          <w:rFonts w:ascii="Times New Roman" w:hAnsi="Times New Roman"/>
          <w:lang w:val="en-GB"/>
        </w:rPr>
        <w:t xml:space="preserve">the future, they totally ignore the question </w:t>
      </w:r>
      <w:r w:rsidR="002C04A1" w:rsidRPr="00A30C23">
        <w:rPr>
          <w:rFonts w:ascii="Times New Roman" w:hAnsi="Times New Roman"/>
          <w:lang w:val="en-GB"/>
        </w:rPr>
        <w:t xml:space="preserve">of whether </w:t>
      </w:r>
      <w:r w:rsidR="00AB0776" w:rsidRPr="00A30C23">
        <w:rPr>
          <w:rFonts w:ascii="Times New Roman" w:hAnsi="Times New Roman"/>
          <w:lang w:val="en-GB"/>
        </w:rPr>
        <w:t>entrepreneurship education is generating positive results. Of course, that means the three d</w:t>
      </w:r>
      <w:r w:rsidR="00AB0776" w:rsidRPr="00A30C23">
        <w:rPr>
          <w:rFonts w:ascii="Times New Roman" w:hAnsi="Times New Roman"/>
          <w:lang w:val="en-GB"/>
        </w:rPr>
        <w:t>e</w:t>
      </w:r>
      <w:r w:rsidR="00AB0776" w:rsidRPr="00A30C23">
        <w:rPr>
          <w:rFonts w:ascii="Times New Roman" w:hAnsi="Times New Roman"/>
          <w:lang w:val="en-GB"/>
        </w:rPr>
        <w:t>bates do not encompass questions asking what might be the effects if entrepreneurship education is in fact genera</w:t>
      </w:r>
      <w:r w:rsidR="00AB0776" w:rsidRPr="00A30C23">
        <w:rPr>
          <w:rFonts w:ascii="Times New Roman" w:hAnsi="Times New Roman"/>
          <w:lang w:val="en-GB"/>
        </w:rPr>
        <w:t>t</w:t>
      </w:r>
      <w:r w:rsidR="00AB0776" w:rsidRPr="00A30C23">
        <w:rPr>
          <w:rFonts w:ascii="Times New Roman" w:hAnsi="Times New Roman"/>
          <w:lang w:val="en-GB"/>
        </w:rPr>
        <w:t xml:space="preserve">ing </w:t>
      </w:r>
      <w:r w:rsidR="001072B0" w:rsidRPr="004302B1">
        <w:rPr>
          <w:rFonts w:ascii="Times New Roman" w:hAnsi="Times New Roman"/>
          <w:lang w:val="en-GB"/>
        </w:rPr>
        <w:t>contradictory outcome</w:t>
      </w:r>
      <w:r w:rsidRPr="004302B1">
        <w:rPr>
          <w:rFonts w:ascii="Times New Roman" w:hAnsi="Times New Roman"/>
          <w:lang w:val="en-GB"/>
        </w:rPr>
        <w:t>s</w:t>
      </w:r>
      <w:r w:rsidR="001072B0" w:rsidRPr="004302B1">
        <w:rPr>
          <w:rFonts w:ascii="Times New Roman" w:hAnsi="Times New Roman"/>
          <w:lang w:val="en-GB"/>
        </w:rPr>
        <w:t xml:space="preserve">. </w:t>
      </w:r>
      <w:r w:rsidR="00E60D04" w:rsidRPr="00A30C23">
        <w:rPr>
          <w:rFonts w:ascii="Times New Roman" w:hAnsi="Times New Roman"/>
          <w:lang w:val="en-GB"/>
        </w:rPr>
        <w:t>Carr (2006)</w:t>
      </w:r>
      <w:r w:rsidR="001072B0" w:rsidRPr="00A30C23">
        <w:rPr>
          <w:rFonts w:ascii="Times New Roman" w:hAnsi="Times New Roman"/>
          <w:lang w:val="en-GB"/>
        </w:rPr>
        <w:t xml:space="preserve"> argues</w:t>
      </w:r>
      <w:r w:rsidR="00E60D04" w:rsidRPr="00A30C23">
        <w:rPr>
          <w:rFonts w:ascii="Times New Roman" w:hAnsi="Times New Roman"/>
          <w:lang w:val="en-GB"/>
        </w:rPr>
        <w:t xml:space="preserve"> the critical perspective implies framing the activity, in this case entrepreneurship education, within a broader context, going beyond being negative and fault finding</w:t>
      </w:r>
      <w:r w:rsidR="00AB0776" w:rsidRPr="00A30C23">
        <w:rPr>
          <w:rFonts w:ascii="Times New Roman" w:hAnsi="Times New Roman"/>
          <w:lang w:val="en-GB"/>
        </w:rPr>
        <w:t xml:space="preserve">, </w:t>
      </w:r>
      <w:r w:rsidR="00E60D04" w:rsidRPr="00A30C23">
        <w:rPr>
          <w:rFonts w:ascii="Times New Roman" w:hAnsi="Times New Roman"/>
          <w:lang w:val="en-GB"/>
        </w:rPr>
        <w:t>attempt</w:t>
      </w:r>
      <w:r w:rsidR="00AB0776" w:rsidRPr="00A30C23">
        <w:rPr>
          <w:rFonts w:ascii="Times New Roman" w:hAnsi="Times New Roman"/>
          <w:lang w:val="en-GB"/>
        </w:rPr>
        <w:t>ing</w:t>
      </w:r>
      <w:r w:rsidR="00E60D04" w:rsidRPr="00A30C23">
        <w:rPr>
          <w:rFonts w:ascii="Times New Roman" w:hAnsi="Times New Roman"/>
          <w:lang w:val="en-GB"/>
        </w:rPr>
        <w:t xml:space="preserve"> to reject the self-evident nature of reality, and drawing attention to social totality in relation to entrepreneurship ed</w:t>
      </w:r>
      <w:r w:rsidR="00E60D04" w:rsidRPr="00A30C23">
        <w:rPr>
          <w:rFonts w:ascii="Times New Roman" w:hAnsi="Times New Roman"/>
          <w:lang w:val="en-GB"/>
        </w:rPr>
        <w:t>u</w:t>
      </w:r>
      <w:r w:rsidR="00E60D04" w:rsidRPr="00A30C23">
        <w:rPr>
          <w:rFonts w:ascii="Times New Roman" w:hAnsi="Times New Roman"/>
          <w:lang w:val="en-GB"/>
        </w:rPr>
        <w:lastRenderedPageBreak/>
        <w:t xml:space="preserve">cation. Kets de Vries </w:t>
      </w:r>
      <w:r w:rsidR="00AB0776" w:rsidRPr="00A30C23">
        <w:rPr>
          <w:rFonts w:ascii="Times New Roman" w:hAnsi="Times New Roman"/>
          <w:lang w:val="en-GB"/>
        </w:rPr>
        <w:t>suggested</w:t>
      </w:r>
      <w:r w:rsidR="00E60D04" w:rsidRPr="00A30C23">
        <w:rPr>
          <w:rFonts w:ascii="Times New Roman" w:hAnsi="Times New Roman"/>
          <w:lang w:val="en-GB"/>
        </w:rPr>
        <w:t xml:space="preserve"> </w:t>
      </w:r>
      <w:r w:rsidR="002C04A1" w:rsidRPr="00A30C23">
        <w:rPr>
          <w:rFonts w:ascii="Times New Roman" w:hAnsi="Times New Roman"/>
          <w:lang w:val="en-GB"/>
        </w:rPr>
        <w:t xml:space="preserve">there </w:t>
      </w:r>
      <w:r w:rsidR="00AB0776" w:rsidRPr="00A30C23">
        <w:rPr>
          <w:rFonts w:ascii="Times New Roman" w:hAnsi="Times New Roman"/>
          <w:lang w:val="en-GB"/>
        </w:rPr>
        <w:t>might be</w:t>
      </w:r>
      <w:r w:rsidR="002C04A1" w:rsidRPr="00A30C23">
        <w:rPr>
          <w:rFonts w:ascii="Times New Roman" w:hAnsi="Times New Roman"/>
          <w:lang w:val="en-GB"/>
        </w:rPr>
        <w:t xml:space="preserve"> a </w:t>
      </w:r>
      <w:r w:rsidR="00E60D04" w:rsidRPr="00A30C23">
        <w:rPr>
          <w:rFonts w:ascii="Times New Roman" w:hAnsi="Times New Roman"/>
          <w:lang w:val="en-GB"/>
        </w:rPr>
        <w:t xml:space="preserve">dark side </w:t>
      </w:r>
      <w:r w:rsidR="002C04A1" w:rsidRPr="00A30C23">
        <w:rPr>
          <w:rFonts w:ascii="Times New Roman" w:hAnsi="Times New Roman"/>
          <w:lang w:val="en-GB"/>
        </w:rPr>
        <w:t xml:space="preserve">to </w:t>
      </w:r>
      <w:r w:rsidR="00E60D04" w:rsidRPr="00A30C23">
        <w:rPr>
          <w:rFonts w:ascii="Times New Roman" w:hAnsi="Times New Roman"/>
          <w:lang w:val="en-GB"/>
        </w:rPr>
        <w:t>entrepreneurship a</w:t>
      </w:r>
      <w:r w:rsidR="002C04A1" w:rsidRPr="00A30C23">
        <w:rPr>
          <w:rFonts w:ascii="Times New Roman" w:hAnsi="Times New Roman"/>
          <w:lang w:val="en-GB"/>
        </w:rPr>
        <w:t>s early as</w:t>
      </w:r>
      <w:r w:rsidR="00E60D04" w:rsidRPr="00A30C23">
        <w:rPr>
          <w:rFonts w:ascii="Times New Roman" w:hAnsi="Times New Roman"/>
          <w:lang w:val="en-GB"/>
        </w:rPr>
        <w:t xml:space="preserve"> 1985. </w:t>
      </w:r>
      <w:r w:rsidR="002C04A1" w:rsidRPr="00A30C23">
        <w:rPr>
          <w:rFonts w:ascii="Times New Roman" w:hAnsi="Times New Roman"/>
          <w:lang w:val="en-GB"/>
        </w:rPr>
        <w:t>H</w:t>
      </w:r>
      <w:r w:rsidR="00E60D04" w:rsidRPr="00A30C23">
        <w:rPr>
          <w:rFonts w:ascii="Times New Roman" w:hAnsi="Times New Roman"/>
          <w:lang w:val="en-GB"/>
        </w:rPr>
        <w:t xml:space="preserve">e </w:t>
      </w:r>
      <w:r w:rsidR="00AB0776" w:rsidRPr="00A30C23">
        <w:rPr>
          <w:rFonts w:ascii="Times New Roman" w:hAnsi="Times New Roman"/>
          <w:lang w:val="en-GB"/>
        </w:rPr>
        <w:t xml:space="preserve">flagged that </w:t>
      </w:r>
      <w:r w:rsidR="00E60D04" w:rsidRPr="00A30C23">
        <w:rPr>
          <w:rFonts w:ascii="Times New Roman" w:hAnsi="Times New Roman"/>
          <w:lang w:val="en-GB"/>
        </w:rPr>
        <w:t>the traits and behaviours of entrepreneurs that allow them to succeed in their businesses can prove detrimental in their roles as a managers or co-workers (Kets de Vries, 1985)</w:t>
      </w:r>
      <w:r w:rsidR="00AB0776" w:rsidRPr="00A30C23">
        <w:rPr>
          <w:rFonts w:ascii="Times New Roman" w:hAnsi="Times New Roman"/>
          <w:lang w:val="en-GB"/>
        </w:rPr>
        <w:t>.</w:t>
      </w:r>
      <w:r w:rsidR="00E60D04" w:rsidRPr="00A30C23">
        <w:rPr>
          <w:rFonts w:ascii="Times New Roman" w:hAnsi="Times New Roman"/>
          <w:lang w:val="en-GB"/>
        </w:rPr>
        <w:t xml:space="preserve"> However, this view has </w:t>
      </w:r>
      <w:r w:rsidR="00850310" w:rsidRPr="00A30C23">
        <w:rPr>
          <w:rFonts w:ascii="Times New Roman" w:hAnsi="Times New Roman"/>
          <w:lang w:val="en-GB"/>
        </w:rPr>
        <w:t xml:space="preserve">not </w:t>
      </w:r>
      <w:r w:rsidR="002C04A1" w:rsidRPr="00A30C23">
        <w:rPr>
          <w:rFonts w:ascii="Times New Roman" w:hAnsi="Times New Roman"/>
          <w:lang w:val="en-GB"/>
        </w:rPr>
        <w:t xml:space="preserve">attracted </w:t>
      </w:r>
      <w:r w:rsidR="00E60D04" w:rsidRPr="00A30C23">
        <w:rPr>
          <w:rFonts w:ascii="Times New Roman" w:hAnsi="Times New Roman"/>
          <w:lang w:val="en-GB"/>
        </w:rPr>
        <w:t xml:space="preserve">much interest </w:t>
      </w:r>
      <w:r w:rsidR="002C04A1" w:rsidRPr="00A30C23">
        <w:rPr>
          <w:rFonts w:ascii="Times New Roman" w:hAnsi="Times New Roman"/>
          <w:lang w:val="en-GB"/>
        </w:rPr>
        <w:t xml:space="preserve">or investigation </w:t>
      </w:r>
      <w:r w:rsidR="00E60D04" w:rsidRPr="00A30C23">
        <w:rPr>
          <w:rFonts w:ascii="Times New Roman" w:hAnsi="Times New Roman"/>
          <w:lang w:val="en-GB"/>
        </w:rPr>
        <w:t>within the entrepreneu</w:t>
      </w:r>
      <w:r w:rsidR="00E60D04" w:rsidRPr="00A30C23">
        <w:rPr>
          <w:rFonts w:ascii="Times New Roman" w:hAnsi="Times New Roman"/>
          <w:color w:val="000000" w:themeColor="text1"/>
          <w:lang w:val="en-GB"/>
        </w:rPr>
        <w:t xml:space="preserve">rship </w:t>
      </w:r>
      <w:r w:rsidR="00850310" w:rsidRPr="00A30C23">
        <w:rPr>
          <w:rFonts w:ascii="Times New Roman" w:hAnsi="Times New Roman"/>
          <w:color w:val="000000" w:themeColor="text1"/>
          <w:lang w:val="en-GB"/>
        </w:rPr>
        <w:t xml:space="preserve">research or policy </w:t>
      </w:r>
      <w:r w:rsidR="00E60D04" w:rsidRPr="00A30C23">
        <w:rPr>
          <w:rFonts w:ascii="Times New Roman" w:hAnsi="Times New Roman"/>
          <w:color w:val="000000" w:themeColor="text1"/>
          <w:lang w:val="en-GB"/>
        </w:rPr>
        <w:t>field</w:t>
      </w:r>
      <w:r w:rsidR="00850310" w:rsidRPr="00A30C23">
        <w:rPr>
          <w:rFonts w:ascii="Times New Roman" w:hAnsi="Times New Roman"/>
          <w:color w:val="000000" w:themeColor="text1"/>
          <w:lang w:val="en-GB"/>
        </w:rPr>
        <w:t>s</w:t>
      </w:r>
      <w:r w:rsidR="00E60D04" w:rsidRPr="00A30C23">
        <w:rPr>
          <w:rFonts w:ascii="Times New Roman" w:hAnsi="Times New Roman"/>
          <w:color w:val="000000" w:themeColor="text1"/>
          <w:lang w:val="en-GB"/>
        </w:rPr>
        <w:t>.</w:t>
      </w:r>
    </w:p>
    <w:p w:rsidR="00E131F6" w:rsidRPr="00A30C23" w:rsidRDefault="00E131F6" w:rsidP="004302B1">
      <w:pPr>
        <w:spacing w:line="480" w:lineRule="auto"/>
        <w:rPr>
          <w:rFonts w:ascii="Times New Roman" w:hAnsi="Times New Roman"/>
          <w:color w:val="000000" w:themeColor="text1"/>
          <w:lang w:val="en-GB"/>
        </w:rPr>
      </w:pPr>
    </w:p>
    <w:p w:rsidR="00422878" w:rsidRPr="004302B1" w:rsidRDefault="00AB0776" w:rsidP="004302B1">
      <w:pPr>
        <w:spacing w:line="480" w:lineRule="auto"/>
        <w:rPr>
          <w:rFonts w:ascii="Times New Roman" w:eastAsia="Calibri" w:hAnsi="Times New Roman"/>
          <w:lang w:val="en-GB" w:bidi="ar-SA"/>
        </w:rPr>
      </w:pPr>
      <w:r w:rsidRPr="00A30C23">
        <w:rPr>
          <w:rFonts w:ascii="Times New Roman" w:hAnsi="Times New Roman"/>
          <w:color w:val="000000" w:themeColor="text1"/>
          <w:lang w:val="en-GB"/>
        </w:rPr>
        <w:t xml:space="preserve">A </w:t>
      </w:r>
      <w:r w:rsidR="00755CC9" w:rsidRPr="00A30C23">
        <w:rPr>
          <w:rFonts w:ascii="Times New Roman" w:hAnsi="Times New Roman"/>
          <w:color w:val="000000" w:themeColor="text1"/>
          <w:lang w:val="en-GB"/>
        </w:rPr>
        <w:t xml:space="preserve">few studies exist empirically </w:t>
      </w:r>
      <w:r w:rsidRPr="00A30C23">
        <w:rPr>
          <w:rFonts w:ascii="Times New Roman" w:hAnsi="Times New Roman"/>
          <w:color w:val="000000" w:themeColor="text1"/>
          <w:lang w:val="en-GB"/>
        </w:rPr>
        <w:t xml:space="preserve">demonstrating </w:t>
      </w:r>
      <w:r w:rsidR="00755CC9" w:rsidRPr="00A30C23">
        <w:rPr>
          <w:rFonts w:ascii="Times New Roman" w:hAnsi="Times New Roman"/>
          <w:color w:val="000000" w:themeColor="text1"/>
          <w:lang w:val="en-GB"/>
        </w:rPr>
        <w:t>that the attitudes displayed by many entrepreneurs constitute an abuse of entrepreneurial power, which may lead directly to the failure of the firm (Beaver and Jennings, 2005).</w:t>
      </w:r>
      <w:r w:rsidR="0068277D" w:rsidRPr="00A30C23">
        <w:rPr>
          <w:rFonts w:ascii="Times New Roman" w:hAnsi="Times New Roman"/>
          <w:color w:val="000000" w:themeColor="text1"/>
          <w:lang w:val="en-GB"/>
        </w:rPr>
        <w:t xml:space="preserve"> </w:t>
      </w:r>
      <w:r w:rsidRPr="00A30C23">
        <w:rPr>
          <w:rFonts w:ascii="Times New Roman" w:hAnsi="Times New Roman"/>
          <w:color w:val="000000" w:themeColor="text1"/>
          <w:lang w:val="en-GB"/>
        </w:rPr>
        <w:t>Others</w:t>
      </w:r>
      <w:r w:rsidR="002C04A1" w:rsidRPr="00A30C23">
        <w:rPr>
          <w:rFonts w:ascii="Times New Roman" w:hAnsi="Times New Roman"/>
          <w:color w:val="000000" w:themeColor="text1"/>
          <w:lang w:val="en-GB"/>
        </w:rPr>
        <w:t xml:space="preserve"> portray</w:t>
      </w:r>
      <w:r w:rsidR="0068277D" w:rsidRPr="00A30C23">
        <w:rPr>
          <w:rFonts w:ascii="Times New Roman" w:hAnsi="Times New Roman"/>
          <w:color w:val="000000" w:themeColor="text1"/>
          <w:lang w:val="en-GB"/>
        </w:rPr>
        <w:t xml:space="preserve"> institutional entrepreneurship in a positive light, symbolising ideals of progress and innovation but </w:t>
      </w:r>
      <w:r w:rsidR="002C04A1" w:rsidRPr="00A30C23">
        <w:rPr>
          <w:rFonts w:ascii="Times New Roman" w:hAnsi="Times New Roman"/>
          <w:color w:val="000000" w:themeColor="text1"/>
          <w:lang w:val="en-GB"/>
        </w:rPr>
        <w:t xml:space="preserve">have </w:t>
      </w:r>
      <w:r w:rsidR="0068277D" w:rsidRPr="00A30C23">
        <w:rPr>
          <w:rFonts w:ascii="Times New Roman" w:hAnsi="Times New Roman"/>
          <w:color w:val="000000" w:themeColor="text1"/>
          <w:lang w:val="en-GB"/>
        </w:rPr>
        <w:t xml:space="preserve">in some instances </w:t>
      </w:r>
      <w:r w:rsidRPr="00A30C23">
        <w:rPr>
          <w:rFonts w:ascii="Times New Roman" w:hAnsi="Times New Roman"/>
          <w:color w:val="000000" w:themeColor="text1"/>
          <w:lang w:val="en-GB"/>
        </w:rPr>
        <w:t>highlighted</w:t>
      </w:r>
      <w:r w:rsidR="0061150E" w:rsidRPr="00A30C23">
        <w:rPr>
          <w:rFonts w:ascii="Times New Roman" w:hAnsi="Times New Roman"/>
          <w:color w:val="000000" w:themeColor="text1"/>
          <w:lang w:val="en-GB"/>
        </w:rPr>
        <w:t xml:space="preserve"> unintended consequences that are less flattering (Khan et al., 2007). </w:t>
      </w:r>
      <w:r w:rsidR="002C04A1" w:rsidRPr="00A30C23">
        <w:rPr>
          <w:rFonts w:ascii="Times New Roman" w:hAnsi="Times New Roman"/>
          <w:color w:val="000000" w:themeColor="text1"/>
          <w:lang w:val="en-GB"/>
        </w:rPr>
        <w:t>Overall</w:t>
      </w:r>
      <w:r w:rsidR="0061150E" w:rsidRPr="00A30C23">
        <w:rPr>
          <w:rFonts w:ascii="Times New Roman" w:hAnsi="Times New Roman"/>
          <w:color w:val="000000" w:themeColor="text1"/>
          <w:lang w:val="en-GB"/>
        </w:rPr>
        <w:t>, e</w:t>
      </w:r>
      <w:r w:rsidR="00E60D04" w:rsidRPr="00A30C23">
        <w:rPr>
          <w:rFonts w:ascii="Times New Roman" w:hAnsi="Times New Roman"/>
          <w:color w:val="000000" w:themeColor="text1"/>
          <w:lang w:val="en-GB"/>
        </w:rPr>
        <w:t xml:space="preserve">ntrepreneurship research has been claimed </w:t>
      </w:r>
      <w:r w:rsidR="002C04A1" w:rsidRPr="00A30C23">
        <w:rPr>
          <w:rFonts w:ascii="Times New Roman" w:hAnsi="Times New Roman"/>
          <w:color w:val="000000" w:themeColor="text1"/>
          <w:lang w:val="en-GB"/>
        </w:rPr>
        <w:t xml:space="preserve">to exhibit </w:t>
      </w:r>
      <w:r w:rsidR="003033E6" w:rsidRPr="00A30C23">
        <w:rPr>
          <w:rFonts w:ascii="Times New Roman" w:hAnsi="Times New Roman"/>
          <w:color w:val="000000" w:themeColor="text1"/>
          <w:lang w:val="en-GB"/>
        </w:rPr>
        <w:t xml:space="preserve">a strong </w:t>
      </w:r>
      <w:r w:rsidR="00E60D04" w:rsidRPr="00A30C23">
        <w:rPr>
          <w:rFonts w:ascii="Times New Roman" w:hAnsi="Times New Roman"/>
          <w:color w:val="000000" w:themeColor="text1"/>
          <w:lang w:val="en-GB"/>
        </w:rPr>
        <w:t xml:space="preserve">success bias </w:t>
      </w:r>
      <w:r w:rsidR="003033E6" w:rsidRPr="00A30C23">
        <w:rPr>
          <w:rFonts w:ascii="Times New Roman" w:hAnsi="Times New Roman"/>
          <w:color w:val="000000" w:themeColor="text1"/>
          <w:lang w:val="en-GB"/>
        </w:rPr>
        <w:t>where many studies focus on identif</w:t>
      </w:r>
      <w:r w:rsidR="003033E6" w:rsidRPr="00A30C23">
        <w:rPr>
          <w:rFonts w:ascii="Times New Roman" w:hAnsi="Times New Roman"/>
          <w:color w:val="000000" w:themeColor="text1"/>
          <w:lang w:val="en-GB"/>
        </w:rPr>
        <w:t>y</w:t>
      </w:r>
      <w:r w:rsidR="003033E6" w:rsidRPr="00A30C23">
        <w:rPr>
          <w:rFonts w:ascii="Times New Roman" w:hAnsi="Times New Roman"/>
          <w:color w:val="000000" w:themeColor="text1"/>
          <w:lang w:val="en-GB"/>
        </w:rPr>
        <w:t xml:space="preserve">ing and studying successful entrepreneurs or </w:t>
      </w:r>
      <w:r w:rsidR="002C04A1" w:rsidRPr="00A30C23">
        <w:rPr>
          <w:rFonts w:ascii="Times New Roman" w:hAnsi="Times New Roman"/>
          <w:color w:val="000000" w:themeColor="text1"/>
          <w:lang w:val="en-GB"/>
        </w:rPr>
        <w:t>entrepreneurship</w:t>
      </w:r>
      <w:r w:rsidR="002C04A1" w:rsidRPr="00A30C23" w:rsidDel="002C04A1">
        <w:rPr>
          <w:rFonts w:ascii="Times New Roman" w:hAnsi="Times New Roman"/>
          <w:color w:val="000000" w:themeColor="text1"/>
          <w:lang w:val="en-GB"/>
        </w:rPr>
        <w:t xml:space="preserve"> </w:t>
      </w:r>
      <w:r w:rsidR="003033E6" w:rsidRPr="00A30C23">
        <w:rPr>
          <w:rFonts w:ascii="Times New Roman" w:hAnsi="Times New Roman"/>
          <w:color w:val="000000" w:themeColor="text1"/>
          <w:lang w:val="en-GB"/>
        </w:rPr>
        <w:t>best practice (Politis &amp; Gabrielsson)</w:t>
      </w:r>
      <w:r w:rsidR="001072B0" w:rsidRPr="00A30C23">
        <w:rPr>
          <w:rFonts w:ascii="Times New Roman" w:hAnsi="Times New Roman"/>
          <w:color w:val="000000" w:themeColor="text1"/>
          <w:lang w:val="en-GB"/>
        </w:rPr>
        <w:t xml:space="preserve"> a</w:t>
      </w:r>
      <w:r w:rsidR="002C04A1" w:rsidRPr="00A30C23">
        <w:rPr>
          <w:rFonts w:ascii="Times New Roman" w:hAnsi="Times New Roman"/>
          <w:color w:val="000000" w:themeColor="text1"/>
          <w:lang w:val="en-GB"/>
        </w:rPr>
        <w:t xml:space="preserve">nd </w:t>
      </w:r>
      <w:r w:rsidR="001072B0" w:rsidRPr="00A30C23">
        <w:rPr>
          <w:rFonts w:ascii="Times New Roman" w:hAnsi="Times New Roman"/>
          <w:color w:val="000000" w:themeColor="text1"/>
          <w:lang w:val="en-GB"/>
        </w:rPr>
        <w:t>rely on successful role models as idols for future citizens</w:t>
      </w:r>
      <w:r w:rsidR="003033E6" w:rsidRPr="00A30C23">
        <w:rPr>
          <w:rFonts w:ascii="Times New Roman" w:hAnsi="Times New Roman"/>
          <w:color w:val="000000" w:themeColor="text1"/>
          <w:lang w:val="en-GB"/>
        </w:rPr>
        <w:t xml:space="preserve">. Very few studies focus on </w:t>
      </w:r>
      <w:r w:rsidRPr="00A30C23">
        <w:rPr>
          <w:rFonts w:ascii="Times New Roman" w:hAnsi="Times New Roman"/>
          <w:color w:val="000000" w:themeColor="text1"/>
          <w:lang w:val="en-GB"/>
        </w:rPr>
        <w:t xml:space="preserve">the </w:t>
      </w:r>
      <w:r w:rsidR="003033E6" w:rsidRPr="00A30C23">
        <w:rPr>
          <w:rFonts w:ascii="Times New Roman" w:hAnsi="Times New Roman"/>
          <w:color w:val="000000" w:themeColor="text1"/>
          <w:lang w:val="en-GB"/>
        </w:rPr>
        <w:t xml:space="preserve">failures or negative consequences of entrepreneurship, for example, </w:t>
      </w:r>
      <w:r w:rsidR="002C04A1" w:rsidRPr="00A30C23">
        <w:rPr>
          <w:rFonts w:ascii="Times New Roman" w:hAnsi="Times New Roman"/>
          <w:color w:val="000000" w:themeColor="text1"/>
          <w:lang w:val="en-GB"/>
        </w:rPr>
        <w:t xml:space="preserve">in terms of </w:t>
      </w:r>
      <w:r w:rsidRPr="00A30C23">
        <w:rPr>
          <w:rFonts w:ascii="Times New Roman" w:hAnsi="Times New Roman"/>
          <w:color w:val="000000" w:themeColor="text1"/>
          <w:lang w:val="en-GB"/>
        </w:rPr>
        <w:t xml:space="preserve">sometimes adverse effects on </w:t>
      </w:r>
      <w:r w:rsidR="002C04A1" w:rsidRPr="00A30C23">
        <w:rPr>
          <w:rFonts w:ascii="Times New Roman" w:hAnsi="Times New Roman"/>
          <w:color w:val="000000" w:themeColor="text1"/>
          <w:lang w:val="en-GB"/>
        </w:rPr>
        <w:t xml:space="preserve">the </w:t>
      </w:r>
      <w:r w:rsidR="003033E6" w:rsidRPr="00A30C23">
        <w:rPr>
          <w:rFonts w:ascii="Times New Roman" w:hAnsi="Times New Roman"/>
          <w:color w:val="000000" w:themeColor="text1"/>
          <w:lang w:val="en-GB"/>
        </w:rPr>
        <w:t xml:space="preserve">growth of the firm (Heinonen &amp; Hytti, 2010). </w:t>
      </w:r>
      <w:r w:rsidR="00850310" w:rsidRPr="00A30C23">
        <w:rPr>
          <w:rFonts w:ascii="Times New Roman" w:hAnsi="Times New Roman"/>
          <w:color w:val="000000" w:themeColor="text1"/>
          <w:lang w:val="en-GB"/>
        </w:rPr>
        <w:t xml:space="preserve">On a policy level there seems to be an implicit assumption </w:t>
      </w:r>
      <w:r w:rsidR="005B3A10" w:rsidRPr="00A30C23">
        <w:rPr>
          <w:rFonts w:ascii="Times New Roman" w:hAnsi="Times New Roman"/>
          <w:color w:val="000000" w:themeColor="text1"/>
          <w:lang w:val="en-GB"/>
        </w:rPr>
        <w:t xml:space="preserve">that </w:t>
      </w:r>
      <w:r w:rsidR="00850310" w:rsidRPr="00A30C23">
        <w:rPr>
          <w:rFonts w:ascii="Times New Roman" w:hAnsi="Times New Roman"/>
          <w:color w:val="000000" w:themeColor="text1"/>
          <w:lang w:val="en-GB"/>
        </w:rPr>
        <w:t>having more entrepreneurs is always better</w:t>
      </w:r>
      <w:r w:rsidR="005B3A10" w:rsidRPr="00A30C23">
        <w:rPr>
          <w:rFonts w:ascii="Times New Roman" w:hAnsi="Times New Roman"/>
          <w:color w:val="000000" w:themeColor="text1"/>
          <w:lang w:val="en-GB"/>
        </w:rPr>
        <w:t>. T</w:t>
      </w:r>
      <w:r w:rsidR="00850310" w:rsidRPr="00A30C23">
        <w:rPr>
          <w:rFonts w:ascii="Times New Roman" w:hAnsi="Times New Roman"/>
          <w:color w:val="000000" w:themeColor="text1"/>
          <w:lang w:val="en-GB"/>
        </w:rPr>
        <w:t xml:space="preserve">here is no empirical support for this claim </w:t>
      </w:r>
      <w:r w:rsidR="002C04A1" w:rsidRPr="00A30C23">
        <w:rPr>
          <w:rFonts w:ascii="Times New Roman" w:hAnsi="Times New Roman"/>
          <w:color w:val="000000" w:themeColor="text1"/>
          <w:lang w:val="en-GB"/>
        </w:rPr>
        <w:t>and</w:t>
      </w:r>
      <w:r w:rsidR="00850310" w:rsidRPr="00A30C23">
        <w:rPr>
          <w:rFonts w:ascii="Times New Roman" w:hAnsi="Times New Roman"/>
          <w:color w:val="000000" w:themeColor="text1"/>
          <w:lang w:val="en-GB"/>
        </w:rPr>
        <w:t xml:space="preserve"> evidence suggests that the formation of high quality, high growth companies is important</w:t>
      </w:r>
      <w:r w:rsidR="0040306F" w:rsidRPr="00A30C23">
        <w:rPr>
          <w:rFonts w:ascii="Times New Roman" w:hAnsi="Times New Roman"/>
          <w:color w:val="000000" w:themeColor="text1"/>
          <w:lang w:val="en-GB"/>
        </w:rPr>
        <w:t>, rather than</w:t>
      </w:r>
      <w:r w:rsidR="00850310" w:rsidRPr="00A30C23">
        <w:rPr>
          <w:rFonts w:ascii="Times New Roman" w:hAnsi="Times New Roman"/>
          <w:color w:val="000000" w:themeColor="text1"/>
          <w:lang w:val="en-GB"/>
        </w:rPr>
        <w:t xml:space="preserve"> the number of new start-ups </w:t>
      </w:r>
      <w:r w:rsidR="005B3A10" w:rsidRPr="00A30C23">
        <w:rPr>
          <w:rFonts w:ascii="Times New Roman" w:hAnsi="Times New Roman"/>
          <w:color w:val="000000" w:themeColor="text1"/>
          <w:lang w:val="en-GB"/>
        </w:rPr>
        <w:t xml:space="preserve">or entrepreneurs </w:t>
      </w:r>
      <w:r w:rsidR="002C04A1" w:rsidRPr="00A30C23">
        <w:rPr>
          <w:rFonts w:ascii="Times New Roman" w:hAnsi="Times New Roman"/>
          <w:color w:val="000000" w:themeColor="text1"/>
          <w:lang w:val="en-GB"/>
        </w:rPr>
        <w:t>in itself</w:t>
      </w:r>
      <w:r w:rsidR="00850310" w:rsidRPr="00A30C23">
        <w:rPr>
          <w:rFonts w:ascii="Times New Roman" w:hAnsi="Times New Roman"/>
          <w:color w:val="000000" w:themeColor="text1"/>
          <w:lang w:val="en-GB"/>
        </w:rPr>
        <w:t xml:space="preserve"> (Shane, 2009). </w:t>
      </w:r>
      <w:r w:rsidR="00A04954" w:rsidRPr="00A30C23">
        <w:rPr>
          <w:rFonts w:ascii="Times New Roman" w:hAnsi="Times New Roman"/>
          <w:color w:val="000000" w:themeColor="text1"/>
          <w:lang w:val="en-GB"/>
        </w:rPr>
        <w:t xml:space="preserve">This debate leads us to </w:t>
      </w:r>
      <w:r w:rsidR="0040306F" w:rsidRPr="00A30C23">
        <w:rPr>
          <w:rFonts w:ascii="Times New Roman" w:hAnsi="Times New Roman"/>
          <w:color w:val="000000" w:themeColor="text1"/>
          <w:lang w:val="en-GB"/>
        </w:rPr>
        <w:t xml:space="preserve">again </w:t>
      </w:r>
      <w:r w:rsidR="00A04954" w:rsidRPr="00A30C23">
        <w:rPr>
          <w:rFonts w:ascii="Times New Roman" w:hAnsi="Times New Roman"/>
          <w:color w:val="000000" w:themeColor="text1"/>
          <w:lang w:val="en-GB"/>
        </w:rPr>
        <w:t xml:space="preserve">question what if </w:t>
      </w:r>
      <w:r w:rsidR="00A04954" w:rsidRPr="004302B1">
        <w:rPr>
          <w:rFonts w:ascii="Times New Roman" w:hAnsi="Times New Roman"/>
          <w:color w:val="000000" w:themeColor="text1"/>
          <w:lang w:val="en-GB"/>
        </w:rPr>
        <w:t xml:space="preserve">entrepreneurship education research represents something </w:t>
      </w:r>
      <w:r w:rsidR="002C04A1" w:rsidRPr="00A30C23">
        <w:rPr>
          <w:rFonts w:ascii="Times New Roman" w:hAnsi="Times New Roman"/>
          <w:color w:val="000000" w:themeColor="text1"/>
          <w:lang w:val="en-GB"/>
        </w:rPr>
        <w:t>other</w:t>
      </w:r>
      <w:r w:rsidR="002C04A1" w:rsidRPr="004302B1">
        <w:rPr>
          <w:rFonts w:ascii="Times New Roman" w:hAnsi="Times New Roman"/>
          <w:color w:val="000000" w:themeColor="text1"/>
          <w:lang w:val="en-GB"/>
        </w:rPr>
        <w:t xml:space="preserve"> </w:t>
      </w:r>
      <w:r w:rsidR="00A04954" w:rsidRPr="004302B1">
        <w:rPr>
          <w:rFonts w:ascii="Times New Roman" w:hAnsi="Times New Roman"/>
          <w:color w:val="000000" w:themeColor="text1"/>
          <w:lang w:val="en-GB"/>
        </w:rPr>
        <w:t>than education</w:t>
      </w:r>
      <w:r w:rsidR="002C04A1" w:rsidRPr="00A30C23">
        <w:rPr>
          <w:rFonts w:ascii="Times New Roman" w:hAnsi="Times New Roman"/>
          <w:color w:val="000000" w:themeColor="text1"/>
          <w:lang w:val="en-GB"/>
        </w:rPr>
        <w:t xml:space="preserve">. It might for </w:t>
      </w:r>
      <w:r w:rsidR="00A04954" w:rsidRPr="004302B1">
        <w:rPr>
          <w:rFonts w:ascii="Times New Roman" w:hAnsi="Times New Roman"/>
          <w:color w:val="000000" w:themeColor="text1"/>
          <w:lang w:val="en-GB"/>
        </w:rPr>
        <w:t>example</w:t>
      </w:r>
      <w:r w:rsidR="00C30FB6" w:rsidRPr="004302B1">
        <w:rPr>
          <w:rFonts w:ascii="Times New Roman" w:hAnsi="Times New Roman"/>
          <w:color w:val="000000" w:themeColor="text1"/>
          <w:lang w:val="en-GB"/>
        </w:rPr>
        <w:t>,</w:t>
      </w:r>
      <w:r w:rsidR="00A04954" w:rsidRPr="004302B1">
        <w:rPr>
          <w:rFonts w:ascii="Times New Roman" w:hAnsi="Times New Roman"/>
          <w:color w:val="000000" w:themeColor="text1"/>
          <w:lang w:val="en-GB"/>
        </w:rPr>
        <w:t xml:space="preserve"> </w:t>
      </w:r>
      <w:r w:rsidR="002C04A1" w:rsidRPr="00A30C23">
        <w:rPr>
          <w:rFonts w:ascii="Times New Roman" w:hAnsi="Times New Roman"/>
          <w:color w:val="000000" w:themeColor="text1"/>
          <w:lang w:val="en-GB"/>
        </w:rPr>
        <w:t xml:space="preserve">be intended to </w:t>
      </w:r>
      <w:r w:rsidR="00A04954" w:rsidRPr="004302B1">
        <w:rPr>
          <w:rFonts w:ascii="Times New Roman" w:hAnsi="Times New Roman"/>
          <w:color w:val="000000" w:themeColor="text1"/>
          <w:lang w:val="en-GB"/>
        </w:rPr>
        <w:t>generat</w:t>
      </w:r>
      <w:r w:rsidR="002C04A1" w:rsidRPr="00A30C23">
        <w:rPr>
          <w:rFonts w:ascii="Times New Roman" w:hAnsi="Times New Roman"/>
          <w:color w:val="000000" w:themeColor="text1"/>
          <w:lang w:val="en-GB"/>
        </w:rPr>
        <w:t>e</w:t>
      </w:r>
      <w:r w:rsidR="00A04954" w:rsidRPr="004302B1">
        <w:rPr>
          <w:rFonts w:ascii="Times New Roman" w:hAnsi="Times New Roman"/>
          <w:color w:val="000000" w:themeColor="text1"/>
          <w:lang w:val="en-GB"/>
        </w:rPr>
        <w:t xml:space="preserve"> positive attitude</w:t>
      </w:r>
      <w:r w:rsidR="002C04A1" w:rsidRPr="00A30C23">
        <w:rPr>
          <w:rFonts w:ascii="Times New Roman" w:hAnsi="Times New Roman"/>
          <w:color w:val="000000" w:themeColor="text1"/>
          <w:lang w:val="en-GB"/>
        </w:rPr>
        <w:t>s</w:t>
      </w:r>
      <w:r w:rsidR="00A04954" w:rsidRPr="004302B1">
        <w:rPr>
          <w:rFonts w:ascii="Times New Roman" w:hAnsi="Times New Roman"/>
          <w:color w:val="000000" w:themeColor="text1"/>
          <w:lang w:val="en-GB"/>
        </w:rPr>
        <w:t xml:space="preserve"> and self-efficacy </w:t>
      </w:r>
      <w:r w:rsidR="002C04A1" w:rsidRPr="00A30C23">
        <w:rPr>
          <w:rFonts w:ascii="Times New Roman" w:hAnsi="Times New Roman"/>
          <w:color w:val="000000" w:themeColor="text1"/>
          <w:lang w:val="en-GB"/>
        </w:rPr>
        <w:t xml:space="preserve">by offering </w:t>
      </w:r>
      <w:r w:rsidR="008B7DBA" w:rsidRPr="00A30C23">
        <w:rPr>
          <w:rFonts w:ascii="Times New Roman" w:hAnsi="Times New Roman"/>
          <w:color w:val="000000" w:themeColor="text1"/>
          <w:lang w:val="en-GB"/>
        </w:rPr>
        <w:t xml:space="preserve">role models and guidance </w:t>
      </w:r>
      <w:r w:rsidR="002C04A1" w:rsidRPr="00A30C23">
        <w:rPr>
          <w:rFonts w:ascii="Times New Roman" w:hAnsi="Times New Roman"/>
          <w:color w:val="000000" w:themeColor="text1"/>
          <w:lang w:val="en-GB"/>
        </w:rPr>
        <w:t xml:space="preserve">on </w:t>
      </w:r>
      <w:r w:rsidR="008B7DBA" w:rsidRPr="00A30C23">
        <w:rPr>
          <w:rFonts w:ascii="Times New Roman" w:hAnsi="Times New Roman"/>
          <w:color w:val="000000" w:themeColor="text1"/>
          <w:lang w:val="en-GB"/>
        </w:rPr>
        <w:t>how to be successful</w:t>
      </w:r>
      <w:r w:rsidR="0040508D" w:rsidRPr="00A30C23">
        <w:rPr>
          <w:rFonts w:ascii="Times New Roman" w:hAnsi="Times New Roman"/>
          <w:color w:val="000000" w:themeColor="text1"/>
          <w:lang w:val="en-GB"/>
        </w:rPr>
        <w:t xml:space="preserve">, and </w:t>
      </w:r>
      <w:r w:rsidR="00A04954" w:rsidRPr="00A30C23">
        <w:rPr>
          <w:rFonts w:ascii="Times New Roman" w:hAnsi="Times New Roman"/>
          <w:color w:val="000000" w:themeColor="text1"/>
          <w:lang w:val="en-GB"/>
        </w:rPr>
        <w:t xml:space="preserve">be able to solve problems far beyond our current comprehension. This leads us to </w:t>
      </w:r>
      <w:r w:rsidR="0040508D" w:rsidRPr="00A30C23">
        <w:rPr>
          <w:rFonts w:ascii="Times New Roman" w:hAnsi="Times New Roman"/>
          <w:color w:val="000000" w:themeColor="text1"/>
          <w:lang w:val="en-GB"/>
        </w:rPr>
        <w:t xml:space="preserve">ask a further </w:t>
      </w:r>
      <w:r w:rsidR="00A04954" w:rsidRPr="00A30C23">
        <w:rPr>
          <w:rFonts w:ascii="Times New Roman" w:hAnsi="Times New Roman"/>
          <w:color w:val="000000" w:themeColor="text1"/>
          <w:lang w:val="en-GB"/>
        </w:rPr>
        <w:t xml:space="preserve">question </w:t>
      </w:r>
      <w:r w:rsidR="0040508D" w:rsidRPr="00A30C23">
        <w:rPr>
          <w:rFonts w:ascii="Times New Roman" w:hAnsi="Times New Roman"/>
          <w:color w:val="000000" w:themeColor="text1"/>
          <w:lang w:val="en-GB"/>
        </w:rPr>
        <w:t>of whether</w:t>
      </w:r>
      <w:r w:rsidR="00A04954" w:rsidRPr="00A30C23">
        <w:rPr>
          <w:rFonts w:ascii="Times New Roman" w:hAnsi="Times New Roman"/>
          <w:color w:val="000000" w:themeColor="text1"/>
          <w:lang w:val="en-GB"/>
        </w:rPr>
        <w:t xml:space="preserve"> </w:t>
      </w:r>
      <w:r w:rsidR="0040306F" w:rsidRPr="00A30C23">
        <w:rPr>
          <w:rFonts w:ascii="Times New Roman" w:hAnsi="Times New Roman"/>
          <w:color w:val="000000" w:themeColor="text1"/>
          <w:lang w:val="en-GB"/>
        </w:rPr>
        <w:t xml:space="preserve">educators have been given an impossible task: that of </w:t>
      </w:r>
      <w:r w:rsidR="00A04954" w:rsidRPr="00A30C23">
        <w:rPr>
          <w:rFonts w:ascii="Times New Roman" w:hAnsi="Times New Roman"/>
          <w:color w:val="000000" w:themeColor="text1"/>
          <w:lang w:val="en-GB"/>
        </w:rPr>
        <w:t xml:space="preserve">bridging the education </w:t>
      </w:r>
      <w:r w:rsidR="0040508D" w:rsidRPr="00A30C23">
        <w:rPr>
          <w:rFonts w:ascii="Times New Roman" w:hAnsi="Times New Roman"/>
          <w:color w:val="000000" w:themeColor="text1"/>
          <w:lang w:val="en-GB"/>
        </w:rPr>
        <w:t xml:space="preserve">gap </w:t>
      </w:r>
      <w:r w:rsidR="00A04954" w:rsidRPr="00A30C23">
        <w:rPr>
          <w:rFonts w:ascii="Times New Roman" w:hAnsi="Times New Roman"/>
          <w:color w:val="000000" w:themeColor="text1"/>
          <w:lang w:val="en-GB"/>
        </w:rPr>
        <w:t xml:space="preserve">between </w:t>
      </w:r>
      <w:r w:rsidR="00C945AA" w:rsidRPr="004302B1">
        <w:rPr>
          <w:rFonts w:ascii="Times New Roman" w:eastAsia="Calibri" w:hAnsi="Times New Roman"/>
          <w:color w:val="000000" w:themeColor="text1"/>
          <w:lang w:val="en-GB" w:bidi="ar-SA"/>
        </w:rPr>
        <w:t>the three conflicting</w:t>
      </w:r>
      <w:r w:rsidR="00C945AA" w:rsidRPr="004302B1">
        <w:rPr>
          <w:rFonts w:ascii="Times New Roman" w:eastAsia="Calibri" w:hAnsi="Times New Roman"/>
          <w:lang w:val="en-GB" w:bidi="ar-SA"/>
        </w:rPr>
        <w:t xml:space="preserve"> view</w:t>
      </w:r>
      <w:r w:rsidR="00C84AFE" w:rsidRPr="004302B1">
        <w:rPr>
          <w:rFonts w:ascii="Times New Roman" w:eastAsia="Calibri" w:hAnsi="Times New Roman"/>
          <w:lang w:val="en-GB" w:bidi="ar-SA"/>
        </w:rPr>
        <w:t>s</w:t>
      </w:r>
      <w:r w:rsidR="00C945AA" w:rsidRPr="004302B1">
        <w:rPr>
          <w:rFonts w:ascii="Times New Roman" w:eastAsia="Calibri" w:hAnsi="Times New Roman"/>
          <w:lang w:val="en-GB" w:bidi="ar-SA"/>
        </w:rPr>
        <w:t xml:space="preserve"> </w:t>
      </w:r>
      <w:r w:rsidR="00A04954" w:rsidRPr="004302B1">
        <w:rPr>
          <w:rFonts w:ascii="Times New Roman" w:eastAsia="Calibri" w:hAnsi="Times New Roman"/>
          <w:lang w:val="en-GB" w:bidi="ar-SA"/>
        </w:rPr>
        <w:t>(</w:t>
      </w:r>
      <w:r w:rsidR="0040306F" w:rsidRPr="00A30C23">
        <w:rPr>
          <w:rFonts w:ascii="Times New Roman" w:eastAsia="Calibri" w:hAnsi="Times New Roman"/>
          <w:lang w:val="en-GB" w:bidi="ar-SA"/>
        </w:rPr>
        <w:t>e</w:t>
      </w:r>
      <w:r w:rsidR="00C84AFE" w:rsidRPr="004302B1">
        <w:rPr>
          <w:rFonts w:ascii="Times New Roman" w:eastAsia="Calibri" w:hAnsi="Times New Roman"/>
          <w:lang w:val="en-GB" w:bidi="ar-SA"/>
        </w:rPr>
        <w:t>.g. Shaw</w:t>
      </w:r>
      <w:r w:rsidR="0040306F" w:rsidRPr="00A30C23">
        <w:rPr>
          <w:rFonts w:ascii="Times New Roman" w:eastAsia="Calibri" w:hAnsi="Times New Roman"/>
          <w:lang w:val="en-GB" w:bidi="ar-SA"/>
        </w:rPr>
        <w:t>,</w:t>
      </w:r>
      <w:r w:rsidR="00C84AFE" w:rsidRPr="004302B1">
        <w:rPr>
          <w:rFonts w:ascii="Times New Roman" w:eastAsia="Calibri" w:hAnsi="Times New Roman"/>
          <w:lang w:val="en-GB" w:bidi="ar-SA"/>
        </w:rPr>
        <w:t xml:space="preserve"> 1937).</w:t>
      </w:r>
    </w:p>
    <w:p w:rsidR="00E131F6" w:rsidRPr="004302B1" w:rsidRDefault="00E131F6" w:rsidP="004302B1">
      <w:pPr>
        <w:spacing w:line="480" w:lineRule="auto"/>
        <w:rPr>
          <w:rFonts w:ascii="Times New Roman" w:eastAsia="Calibri" w:hAnsi="Times New Roman"/>
          <w:lang w:val="en-GB" w:bidi="ar-SA"/>
        </w:rPr>
      </w:pPr>
    </w:p>
    <w:p w:rsidR="008F6F1E" w:rsidRPr="004302B1" w:rsidRDefault="00B118D4" w:rsidP="004302B1">
      <w:pPr>
        <w:spacing w:line="480" w:lineRule="auto"/>
        <w:rPr>
          <w:rFonts w:ascii="Times New Roman" w:eastAsia="Calibri" w:hAnsi="Times New Roman"/>
          <w:i/>
          <w:lang w:val="en-GB"/>
        </w:rPr>
      </w:pPr>
      <w:r w:rsidRPr="004302B1">
        <w:rPr>
          <w:rFonts w:ascii="Times New Roman" w:eastAsia="Calibri" w:hAnsi="Times New Roman"/>
          <w:lang w:val="en-GB" w:bidi="ar-SA"/>
        </w:rPr>
        <w:t>T</w:t>
      </w:r>
      <w:r w:rsidR="008F6F1E" w:rsidRPr="004302B1">
        <w:rPr>
          <w:rFonts w:ascii="Times New Roman" w:eastAsia="Calibri" w:hAnsi="Times New Roman"/>
          <w:lang w:val="en-GB" w:bidi="ar-SA"/>
        </w:rPr>
        <w:t xml:space="preserve">hese </w:t>
      </w:r>
      <w:r w:rsidRPr="004302B1">
        <w:rPr>
          <w:rFonts w:ascii="Times New Roman" w:eastAsia="Calibri" w:hAnsi="Times New Roman"/>
          <w:lang w:val="en-GB" w:bidi="ar-SA"/>
        </w:rPr>
        <w:t xml:space="preserve">four different </w:t>
      </w:r>
      <w:r w:rsidR="008F6F1E" w:rsidRPr="004302B1">
        <w:rPr>
          <w:rFonts w:ascii="Times New Roman" w:eastAsia="Calibri" w:hAnsi="Times New Roman"/>
          <w:lang w:val="en-GB" w:bidi="ar-SA"/>
        </w:rPr>
        <w:t xml:space="preserve">debates reveal four different potential purposes other than </w:t>
      </w:r>
      <w:r w:rsidR="0040306F" w:rsidRPr="00A30C23">
        <w:rPr>
          <w:rFonts w:ascii="Times New Roman" w:eastAsia="Calibri" w:hAnsi="Times New Roman"/>
          <w:lang w:val="en-GB" w:bidi="ar-SA"/>
        </w:rPr>
        <w:t xml:space="preserve">the </w:t>
      </w:r>
      <w:r w:rsidR="008F6F1E" w:rsidRPr="004302B1">
        <w:rPr>
          <w:rFonts w:ascii="Times New Roman" w:eastAsia="Calibri" w:hAnsi="Times New Roman"/>
          <w:lang w:val="en-GB" w:bidi="ar-SA"/>
        </w:rPr>
        <w:t>education per se</w:t>
      </w:r>
      <w:r w:rsidR="0040306F" w:rsidRPr="00A30C23">
        <w:rPr>
          <w:rFonts w:ascii="Times New Roman" w:eastAsia="Calibri" w:hAnsi="Times New Roman"/>
          <w:lang w:val="en-GB" w:bidi="ar-SA"/>
        </w:rPr>
        <w:t xml:space="preserve"> that</w:t>
      </w:r>
      <w:r w:rsidR="0040508D" w:rsidRPr="004302B1">
        <w:rPr>
          <w:rFonts w:ascii="Times New Roman" w:eastAsia="Calibri" w:hAnsi="Times New Roman"/>
          <w:lang w:val="en-GB" w:bidi="ar-SA"/>
        </w:rPr>
        <w:t xml:space="preserve"> </w:t>
      </w:r>
      <w:r w:rsidR="008F6F1E" w:rsidRPr="004302B1">
        <w:rPr>
          <w:rFonts w:ascii="Times New Roman" w:eastAsia="Calibri" w:hAnsi="Times New Roman"/>
          <w:i/>
          <w:lang w:val="en-GB"/>
        </w:rPr>
        <w:t>entrepr</w:t>
      </w:r>
      <w:r w:rsidR="008F6F1E" w:rsidRPr="004302B1">
        <w:rPr>
          <w:rFonts w:ascii="Times New Roman" w:eastAsia="Calibri" w:hAnsi="Times New Roman"/>
          <w:i/>
          <w:lang w:val="en-GB"/>
        </w:rPr>
        <w:t>e</w:t>
      </w:r>
      <w:r w:rsidR="008F6F1E" w:rsidRPr="004302B1">
        <w:rPr>
          <w:rFonts w:ascii="Times New Roman" w:eastAsia="Calibri" w:hAnsi="Times New Roman"/>
          <w:i/>
          <w:lang w:val="en-GB"/>
        </w:rPr>
        <w:t xml:space="preserve">neurship education is assumed to represent. </w:t>
      </w:r>
      <w:r w:rsidRPr="004302B1">
        <w:rPr>
          <w:rFonts w:ascii="Times New Roman" w:eastAsia="Calibri" w:hAnsi="Times New Roman"/>
          <w:i/>
          <w:lang w:val="en-GB"/>
        </w:rPr>
        <w:t xml:space="preserve">From </w:t>
      </w:r>
      <w:r w:rsidR="0040508D" w:rsidRPr="00A30C23">
        <w:rPr>
          <w:rFonts w:ascii="Times New Roman" w:eastAsia="Calibri" w:hAnsi="Times New Roman"/>
          <w:i/>
          <w:lang w:val="en-GB"/>
        </w:rPr>
        <w:t xml:space="preserve">a </w:t>
      </w:r>
      <w:r w:rsidRPr="004302B1">
        <w:rPr>
          <w:rFonts w:ascii="Times New Roman" w:eastAsia="Calibri" w:hAnsi="Times New Roman"/>
          <w:i/>
          <w:lang w:val="en-GB"/>
        </w:rPr>
        <w:t>practical perspective</w:t>
      </w:r>
      <w:r w:rsidR="0040306F" w:rsidRPr="00A30C23">
        <w:rPr>
          <w:rFonts w:ascii="Times New Roman" w:eastAsia="Calibri" w:hAnsi="Times New Roman"/>
          <w:i/>
          <w:lang w:val="en-GB"/>
        </w:rPr>
        <w:t>,</w:t>
      </w:r>
      <w:r w:rsidRPr="004302B1">
        <w:rPr>
          <w:rFonts w:ascii="Times New Roman" w:eastAsia="Calibri" w:hAnsi="Times New Roman"/>
          <w:i/>
          <w:lang w:val="en-GB"/>
        </w:rPr>
        <w:t xml:space="preserve"> all these debates</w:t>
      </w:r>
      <w:r w:rsidR="009E3570" w:rsidRPr="004302B1">
        <w:rPr>
          <w:rFonts w:ascii="Times New Roman" w:eastAsia="Calibri" w:hAnsi="Times New Roman"/>
          <w:i/>
          <w:lang w:val="en-GB"/>
        </w:rPr>
        <w:t xml:space="preserve"> are</w:t>
      </w:r>
      <w:r w:rsidRPr="004302B1">
        <w:rPr>
          <w:rFonts w:ascii="Times New Roman" w:eastAsia="Calibri" w:hAnsi="Times New Roman"/>
          <w:i/>
          <w:lang w:val="en-GB"/>
        </w:rPr>
        <w:t xml:space="preserve"> vivid, </w:t>
      </w:r>
      <w:r w:rsidR="00E56456" w:rsidRPr="004302B1">
        <w:rPr>
          <w:rFonts w:ascii="Times New Roman" w:eastAsia="Calibri" w:hAnsi="Times New Roman"/>
          <w:i/>
          <w:lang w:val="en-GB"/>
        </w:rPr>
        <w:t xml:space="preserve">whereas </w:t>
      </w:r>
      <w:r w:rsidRPr="004302B1">
        <w:rPr>
          <w:rFonts w:ascii="Times New Roman" w:eastAsia="Calibri" w:hAnsi="Times New Roman"/>
          <w:i/>
          <w:lang w:val="en-GB"/>
        </w:rPr>
        <w:t>research focus</w:t>
      </w:r>
      <w:r w:rsidR="00E56456" w:rsidRPr="004302B1">
        <w:rPr>
          <w:rFonts w:ascii="Times New Roman" w:eastAsia="Calibri" w:hAnsi="Times New Roman"/>
          <w:i/>
          <w:lang w:val="en-GB"/>
        </w:rPr>
        <w:t>es</w:t>
      </w:r>
      <w:r w:rsidRPr="004302B1">
        <w:rPr>
          <w:rFonts w:ascii="Times New Roman" w:eastAsia="Calibri" w:hAnsi="Times New Roman"/>
          <w:i/>
          <w:lang w:val="en-GB"/>
        </w:rPr>
        <w:t xml:space="preserve"> on only two debates </w:t>
      </w:r>
      <w:r w:rsidR="00E56456" w:rsidRPr="004302B1">
        <w:rPr>
          <w:rFonts w:ascii="Times New Roman" w:eastAsia="Calibri" w:hAnsi="Times New Roman"/>
          <w:i/>
          <w:lang w:val="en-GB"/>
        </w:rPr>
        <w:t xml:space="preserve">and </w:t>
      </w:r>
      <w:r w:rsidR="0040508D" w:rsidRPr="00A30C23">
        <w:rPr>
          <w:rFonts w:ascii="Times New Roman" w:eastAsia="Calibri" w:hAnsi="Times New Roman"/>
          <w:i/>
          <w:lang w:val="en-GB"/>
        </w:rPr>
        <w:t xml:space="preserve">the </w:t>
      </w:r>
      <w:r w:rsidR="00E56456" w:rsidRPr="004302B1">
        <w:rPr>
          <w:rFonts w:ascii="Times New Roman" w:eastAsia="Calibri" w:hAnsi="Times New Roman"/>
          <w:i/>
          <w:lang w:val="en-GB"/>
        </w:rPr>
        <w:t>policy struggle with the first one.</w:t>
      </w:r>
    </w:p>
    <w:p w:rsidR="003A51AF" w:rsidRPr="004302B1" w:rsidRDefault="003A51AF" w:rsidP="004302B1">
      <w:pPr>
        <w:pStyle w:val="seconchapter"/>
        <w:ind w:firstLine="0"/>
        <w:jc w:val="left"/>
        <w:rPr>
          <w:rFonts w:eastAsia="Calibri"/>
          <w:iCs/>
          <w:lang w:val="en-GB" w:bidi="ar-SA"/>
        </w:rPr>
      </w:pPr>
    </w:p>
    <w:p w:rsidR="00311F04" w:rsidRPr="004302B1" w:rsidRDefault="00422878" w:rsidP="004302B1">
      <w:pPr>
        <w:pStyle w:val="seconchapter"/>
        <w:ind w:firstLine="0"/>
        <w:jc w:val="left"/>
        <w:rPr>
          <w:rFonts w:eastAsia="Calibri"/>
          <w:iCs/>
          <w:lang w:val="en-GB" w:bidi="ar-SA"/>
        </w:rPr>
      </w:pPr>
      <w:r w:rsidRPr="004302B1">
        <w:rPr>
          <w:rFonts w:eastAsia="Calibri"/>
          <w:iCs/>
          <w:lang w:val="en-GB" w:bidi="ar-SA"/>
        </w:rPr>
        <w:t xml:space="preserve">Table 1: </w:t>
      </w:r>
      <w:r w:rsidR="00563017" w:rsidRPr="004302B1">
        <w:rPr>
          <w:rFonts w:eastAsia="Calibri"/>
          <w:iCs/>
          <w:lang w:val="en-GB" w:bidi="ar-SA"/>
        </w:rPr>
        <w:t>Conflicting debates of entrepreneurship education</w:t>
      </w:r>
    </w:p>
    <w:p w:rsidR="00422878" w:rsidRPr="004302B1" w:rsidRDefault="00422878" w:rsidP="004302B1">
      <w:pPr>
        <w:pStyle w:val="seconchapter"/>
        <w:ind w:firstLine="0"/>
        <w:jc w:val="left"/>
        <w:rPr>
          <w:rFonts w:eastAsia="Calibri"/>
          <w:iCs/>
          <w:lang w:val="en-GB" w:bidi="ar-SA"/>
        </w:rPr>
      </w:pPr>
    </w:p>
    <w:tbl>
      <w:tblPr>
        <w:tblStyle w:val="TableGrid"/>
        <w:tblW w:w="0" w:type="auto"/>
        <w:tblCellMar>
          <w:left w:w="0" w:type="dxa"/>
          <w:right w:w="0" w:type="dxa"/>
        </w:tblCellMar>
        <w:tblLook w:val="04A0" w:firstRow="1" w:lastRow="0" w:firstColumn="1" w:lastColumn="0" w:noHBand="0" w:noVBand="1"/>
      </w:tblPr>
      <w:tblGrid>
        <w:gridCol w:w="4385"/>
        <w:gridCol w:w="501"/>
        <w:gridCol w:w="765"/>
        <w:gridCol w:w="673"/>
        <w:gridCol w:w="690"/>
        <w:gridCol w:w="4086"/>
        <w:gridCol w:w="16"/>
      </w:tblGrid>
      <w:tr w:rsidR="009E3570" w:rsidRPr="00A30C23" w:rsidTr="00563017">
        <w:tc>
          <w:tcPr>
            <w:tcW w:w="0" w:type="auto"/>
          </w:tcPr>
          <w:p w:rsidR="00563017" w:rsidRPr="004302B1" w:rsidRDefault="00563017" w:rsidP="004302B1">
            <w:pPr>
              <w:pStyle w:val="seconchapter"/>
              <w:ind w:firstLine="0"/>
              <w:jc w:val="left"/>
              <w:rPr>
                <w:rFonts w:asciiTheme="minorHAnsi" w:eastAsia="Calibri" w:hAnsiTheme="minorHAnsi"/>
                <w:b/>
                <w:iCs/>
                <w:sz w:val="20"/>
                <w:szCs w:val="20"/>
                <w:lang w:val="en-GB" w:bidi="ar-SA"/>
              </w:rPr>
            </w:pPr>
            <w:r w:rsidRPr="004302B1">
              <w:rPr>
                <w:rFonts w:asciiTheme="minorHAnsi" w:eastAsia="Calibri" w:hAnsiTheme="minorHAnsi"/>
                <w:b/>
                <w:iCs/>
                <w:sz w:val="20"/>
                <w:szCs w:val="20"/>
                <w:lang w:val="en-GB" w:bidi="ar-SA"/>
              </w:rPr>
              <w:t>Level of debate</w:t>
            </w:r>
          </w:p>
        </w:tc>
        <w:tc>
          <w:tcPr>
            <w:tcW w:w="0" w:type="auto"/>
          </w:tcPr>
          <w:p w:rsidR="00563017" w:rsidRPr="004302B1" w:rsidRDefault="00563017" w:rsidP="004302B1">
            <w:pPr>
              <w:pStyle w:val="seconchapter"/>
              <w:ind w:firstLine="0"/>
              <w:jc w:val="left"/>
              <w:rPr>
                <w:rFonts w:asciiTheme="minorHAnsi" w:eastAsia="Calibri" w:hAnsiTheme="minorHAnsi"/>
                <w:b/>
                <w:iCs/>
                <w:sz w:val="20"/>
                <w:szCs w:val="20"/>
                <w:lang w:val="en-GB" w:bidi="ar-SA"/>
              </w:rPr>
            </w:pPr>
            <w:r w:rsidRPr="004302B1">
              <w:rPr>
                <w:rFonts w:asciiTheme="minorHAnsi" w:eastAsia="Calibri" w:hAnsiTheme="minorHAnsi"/>
                <w:b/>
                <w:iCs/>
                <w:sz w:val="20"/>
                <w:szCs w:val="20"/>
                <w:lang w:val="en-GB" w:bidi="ar-SA"/>
              </w:rPr>
              <w:t>Policy</w:t>
            </w:r>
          </w:p>
        </w:tc>
        <w:tc>
          <w:tcPr>
            <w:tcW w:w="0" w:type="auto"/>
          </w:tcPr>
          <w:p w:rsidR="00563017" w:rsidRPr="004302B1" w:rsidRDefault="00563017" w:rsidP="004302B1">
            <w:pPr>
              <w:pStyle w:val="seconchapter"/>
              <w:ind w:firstLine="0"/>
              <w:jc w:val="left"/>
              <w:rPr>
                <w:rFonts w:asciiTheme="minorHAnsi" w:eastAsia="Calibri" w:hAnsiTheme="minorHAnsi"/>
                <w:b/>
                <w:iCs/>
                <w:sz w:val="20"/>
                <w:szCs w:val="20"/>
                <w:lang w:val="en-GB" w:bidi="ar-SA"/>
              </w:rPr>
            </w:pPr>
            <w:r w:rsidRPr="004302B1">
              <w:rPr>
                <w:rFonts w:asciiTheme="minorHAnsi" w:eastAsia="Calibri" w:hAnsiTheme="minorHAnsi"/>
                <w:b/>
                <w:iCs/>
                <w:sz w:val="20"/>
                <w:szCs w:val="20"/>
                <w:lang w:val="en-GB" w:bidi="ar-SA"/>
              </w:rPr>
              <w:t>Research</w:t>
            </w:r>
          </w:p>
        </w:tc>
        <w:tc>
          <w:tcPr>
            <w:tcW w:w="0" w:type="auto"/>
          </w:tcPr>
          <w:p w:rsidR="00563017" w:rsidRPr="004302B1" w:rsidRDefault="00563017" w:rsidP="004302B1">
            <w:pPr>
              <w:pStyle w:val="seconchapter"/>
              <w:ind w:firstLine="0"/>
              <w:jc w:val="left"/>
              <w:rPr>
                <w:rFonts w:asciiTheme="minorHAnsi" w:eastAsia="Calibri" w:hAnsiTheme="minorHAnsi"/>
                <w:b/>
                <w:iCs/>
                <w:sz w:val="20"/>
                <w:szCs w:val="20"/>
                <w:lang w:val="en-GB" w:bidi="ar-SA"/>
              </w:rPr>
            </w:pPr>
            <w:r w:rsidRPr="004302B1">
              <w:rPr>
                <w:rFonts w:asciiTheme="minorHAnsi" w:eastAsia="Calibri" w:hAnsiTheme="minorHAnsi"/>
                <w:b/>
                <w:iCs/>
                <w:sz w:val="20"/>
                <w:szCs w:val="20"/>
                <w:lang w:val="en-GB" w:bidi="ar-SA"/>
              </w:rPr>
              <w:t>Practice</w:t>
            </w:r>
          </w:p>
        </w:tc>
        <w:tc>
          <w:tcPr>
            <w:tcW w:w="0" w:type="auto"/>
          </w:tcPr>
          <w:p w:rsidR="00563017" w:rsidRPr="004302B1" w:rsidRDefault="00563017" w:rsidP="004302B1">
            <w:pPr>
              <w:pStyle w:val="seconchapter"/>
              <w:ind w:firstLine="0"/>
              <w:jc w:val="left"/>
              <w:rPr>
                <w:rFonts w:asciiTheme="minorHAnsi" w:eastAsia="Calibri" w:hAnsiTheme="minorHAnsi"/>
                <w:iCs/>
                <w:sz w:val="20"/>
                <w:szCs w:val="20"/>
                <w:lang w:val="en-GB" w:bidi="ar-SA"/>
              </w:rPr>
            </w:pPr>
          </w:p>
        </w:tc>
        <w:tc>
          <w:tcPr>
            <w:tcW w:w="0" w:type="auto"/>
          </w:tcPr>
          <w:p w:rsidR="00563017" w:rsidRPr="004302B1" w:rsidRDefault="00563017" w:rsidP="004302B1">
            <w:pPr>
              <w:pStyle w:val="seconchapter"/>
              <w:ind w:firstLine="0"/>
              <w:jc w:val="left"/>
              <w:rPr>
                <w:rFonts w:asciiTheme="minorHAnsi" w:eastAsia="Calibri" w:hAnsiTheme="minorHAnsi"/>
                <w:iCs/>
                <w:sz w:val="20"/>
                <w:szCs w:val="20"/>
                <w:lang w:val="en-GB" w:bidi="ar-SA"/>
              </w:rPr>
            </w:pPr>
            <w:r w:rsidRPr="004302B1">
              <w:rPr>
                <w:rFonts w:asciiTheme="minorHAnsi" w:eastAsia="Calibri" w:hAnsiTheme="minorHAnsi"/>
                <w:iCs/>
                <w:sz w:val="20"/>
                <w:szCs w:val="20"/>
                <w:lang w:val="en-GB" w:bidi="ar-SA"/>
              </w:rPr>
              <w:t xml:space="preserve">What </w:t>
            </w:r>
            <w:r w:rsidR="0040306F" w:rsidRPr="00A30C23">
              <w:rPr>
                <w:rFonts w:asciiTheme="minorHAnsi" w:eastAsia="Calibri" w:hAnsiTheme="minorHAnsi"/>
                <w:iCs/>
                <w:sz w:val="20"/>
                <w:szCs w:val="20"/>
                <w:lang w:val="en-GB" w:bidi="ar-SA"/>
              </w:rPr>
              <w:t>entrepreneurship</w:t>
            </w:r>
            <w:r w:rsidRPr="004302B1">
              <w:rPr>
                <w:rFonts w:asciiTheme="minorHAnsi" w:eastAsia="Calibri" w:hAnsiTheme="minorHAnsi"/>
                <w:iCs/>
                <w:sz w:val="20"/>
                <w:szCs w:val="20"/>
                <w:lang w:val="en-GB" w:bidi="ar-SA"/>
              </w:rPr>
              <w:t xml:space="preserve"> education represents</w:t>
            </w:r>
          </w:p>
        </w:tc>
        <w:tc>
          <w:tcPr>
            <w:tcW w:w="0" w:type="auto"/>
          </w:tcPr>
          <w:p w:rsidR="00563017" w:rsidRPr="004302B1" w:rsidRDefault="00563017" w:rsidP="004302B1">
            <w:pPr>
              <w:pStyle w:val="seconchapter"/>
              <w:ind w:firstLine="0"/>
              <w:jc w:val="left"/>
              <w:rPr>
                <w:rFonts w:asciiTheme="minorHAnsi" w:eastAsia="Calibri" w:hAnsiTheme="minorHAnsi"/>
                <w:iCs/>
                <w:sz w:val="20"/>
                <w:szCs w:val="20"/>
                <w:highlight w:val="cyan"/>
                <w:lang w:val="en-GB" w:bidi="ar-SA"/>
              </w:rPr>
            </w:pPr>
          </w:p>
        </w:tc>
      </w:tr>
      <w:tr w:rsidR="009E3570" w:rsidRPr="00A30C23" w:rsidTr="00563017">
        <w:tc>
          <w:tcPr>
            <w:tcW w:w="0" w:type="auto"/>
          </w:tcPr>
          <w:p w:rsidR="00563017" w:rsidRPr="004302B1" w:rsidRDefault="00563017" w:rsidP="004302B1">
            <w:pPr>
              <w:pStyle w:val="seconchapter"/>
              <w:ind w:firstLine="0"/>
              <w:jc w:val="left"/>
              <w:rPr>
                <w:rFonts w:asciiTheme="minorHAnsi" w:eastAsia="Calibri" w:hAnsiTheme="minorHAnsi"/>
                <w:b/>
                <w:iCs/>
                <w:sz w:val="20"/>
                <w:szCs w:val="20"/>
                <w:highlight w:val="cyan"/>
                <w:lang w:val="en-GB" w:bidi="ar-SA"/>
              </w:rPr>
            </w:pPr>
            <w:r w:rsidRPr="004302B1">
              <w:rPr>
                <w:rFonts w:asciiTheme="minorHAnsi" w:eastAsia="Calibri" w:hAnsiTheme="minorHAnsi"/>
                <w:b/>
                <w:iCs/>
                <w:sz w:val="20"/>
                <w:szCs w:val="20"/>
                <w:lang w:val="en-GB" w:bidi="ar-SA"/>
              </w:rPr>
              <w:t>Debate</w:t>
            </w:r>
          </w:p>
        </w:tc>
        <w:tc>
          <w:tcPr>
            <w:tcW w:w="0" w:type="auto"/>
          </w:tcPr>
          <w:p w:rsidR="00563017" w:rsidRPr="004302B1" w:rsidRDefault="00563017" w:rsidP="004302B1">
            <w:pPr>
              <w:pStyle w:val="seconchapter"/>
              <w:ind w:firstLine="0"/>
              <w:jc w:val="left"/>
              <w:rPr>
                <w:rFonts w:asciiTheme="minorHAnsi" w:eastAsia="Calibri" w:hAnsiTheme="minorHAnsi"/>
                <w:iCs/>
                <w:sz w:val="20"/>
                <w:szCs w:val="20"/>
                <w:highlight w:val="cyan"/>
                <w:lang w:val="en-GB" w:bidi="ar-SA"/>
              </w:rPr>
            </w:pPr>
          </w:p>
        </w:tc>
        <w:tc>
          <w:tcPr>
            <w:tcW w:w="0" w:type="auto"/>
          </w:tcPr>
          <w:p w:rsidR="00563017" w:rsidRPr="004302B1" w:rsidRDefault="00563017" w:rsidP="004302B1">
            <w:pPr>
              <w:pStyle w:val="seconchapter"/>
              <w:ind w:firstLine="0"/>
              <w:jc w:val="left"/>
              <w:rPr>
                <w:rFonts w:asciiTheme="minorHAnsi" w:eastAsia="Calibri" w:hAnsiTheme="minorHAnsi"/>
                <w:iCs/>
                <w:sz w:val="20"/>
                <w:szCs w:val="20"/>
                <w:highlight w:val="cyan"/>
                <w:lang w:val="en-GB" w:bidi="ar-SA"/>
              </w:rPr>
            </w:pPr>
          </w:p>
        </w:tc>
        <w:tc>
          <w:tcPr>
            <w:tcW w:w="0" w:type="auto"/>
          </w:tcPr>
          <w:p w:rsidR="00563017" w:rsidRPr="004302B1" w:rsidRDefault="00563017" w:rsidP="004302B1">
            <w:pPr>
              <w:pStyle w:val="seconchapter"/>
              <w:ind w:firstLine="0"/>
              <w:jc w:val="left"/>
              <w:rPr>
                <w:rFonts w:asciiTheme="minorHAnsi" w:eastAsia="Calibri" w:hAnsiTheme="minorHAnsi"/>
                <w:iCs/>
                <w:sz w:val="20"/>
                <w:szCs w:val="20"/>
                <w:highlight w:val="cyan"/>
                <w:lang w:val="en-GB" w:bidi="ar-SA"/>
              </w:rPr>
            </w:pPr>
          </w:p>
        </w:tc>
        <w:tc>
          <w:tcPr>
            <w:tcW w:w="0" w:type="auto"/>
          </w:tcPr>
          <w:p w:rsidR="00563017" w:rsidRPr="004302B1" w:rsidRDefault="00563017" w:rsidP="004302B1">
            <w:pPr>
              <w:pStyle w:val="seconchapter"/>
              <w:ind w:firstLine="0"/>
              <w:jc w:val="left"/>
              <w:rPr>
                <w:rFonts w:asciiTheme="minorHAnsi" w:eastAsia="Calibri" w:hAnsiTheme="minorHAnsi"/>
                <w:iCs/>
                <w:sz w:val="20"/>
                <w:szCs w:val="20"/>
                <w:lang w:val="en-GB" w:bidi="ar-SA"/>
              </w:rPr>
            </w:pPr>
          </w:p>
        </w:tc>
        <w:tc>
          <w:tcPr>
            <w:tcW w:w="0" w:type="auto"/>
          </w:tcPr>
          <w:p w:rsidR="00563017" w:rsidRPr="004302B1" w:rsidRDefault="00563017" w:rsidP="004302B1">
            <w:pPr>
              <w:pStyle w:val="seconchapter"/>
              <w:ind w:firstLine="0"/>
              <w:jc w:val="left"/>
              <w:rPr>
                <w:rFonts w:asciiTheme="minorHAnsi" w:eastAsia="Calibri" w:hAnsiTheme="minorHAnsi"/>
                <w:iCs/>
                <w:sz w:val="20"/>
                <w:szCs w:val="20"/>
                <w:lang w:val="en-GB" w:bidi="ar-SA"/>
              </w:rPr>
            </w:pPr>
          </w:p>
        </w:tc>
        <w:tc>
          <w:tcPr>
            <w:tcW w:w="0" w:type="auto"/>
          </w:tcPr>
          <w:p w:rsidR="00563017" w:rsidRPr="004302B1" w:rsidRDefault="00563017" w:rsidP="004302B1">
            <w:pPr>
              <w:pStyle w:val="seconchapter"/>
              <w:ind w:firstLine="0"/>
              <w:jc w:val="left"/>
              <w:rPr>
                <w:rFonts w:asciiTheme="minorHAnsi" w:eastAsia="Calibri" w:hAnsiTheme="minorHAnsi"/>
                <w:iCs/>
                <w:sz w:val="20"/>
                <w:szCs w:val="20"/>
                <w:highlight w:val="cyan"/>
                <w:lang w:val="en-GB" w:bidi="ar-SA"/>
              </w:rPr>
            </w:pPr>
          </w:p>
        </w:tc>
      </w:tr>
      <w:tr w:rsidR="009E3570" w:rsidRPr="00A30C23" w:rsidTr="00563017">
        <w:tc>
          <w:tcPr>
            <w:tcW w:w="0" w:type="auto"/>
          </w:tcPr>
          <w:p w:rsidR="00563017" w:rsidRPr="00A30C23" w:rsidRDefault="00563017" w:rsidP="004302B1">
            <w:pPr>
              <w:pStyle w:val="seconchapter"/>
              <w:numPr>
                <w:ilvl w:val="0"/>
                <w:numId w:val="10"/>
              </w:numPr>
              <w:jc w:val="left"/>
              <w:rPr>
                <w:rFonts w:asciiTheme="minorHAnsi" w:eastAsia="Calibri" w:hAnsiTheme="minorHAnsi"/>
                <w:iCs/>
                <w:sz w:val="20"/>
                <w:szCs w:val="20"/>
                <w:lang w:val="en-GB" w:bidi="ar-SA"/>
              </w:rPr>
            </w:pPr>
            <w:r w:rsidRPr="00A30C23">
              <w:rPr>
                <w:rFonts w:asciiTheme="minorHAnsi" w:eastAsia="Calibri" w:hAnsiTheme="minorHAnsi"/>
                <w:iCs/>
                <w:sz w:val="20"/>
                <w:szCs w:val="20"/>
                <w:lang w:val="en-GB"/>
              </w:rPr>
              <w:t>Can entrepreneurship be learned and taught or is it inherent in individuals’ personalities</w:t>
            </w:r>
          </w:p>
        </w:tc>
        <w:tc>
          <w:tcPr>
            <w:tcW w:w="0" w:type="auto"/>
          </w:tcPr>
          <w:p w:rsidR="00563017" w:rsidRPr="00A30C23" w:rsidRDefault="00563017" w:rsidP="004302B1">
            <w:pPr>
              <w:pStyle w:val="seconchapter"/>
              <w:ind w:firstLine="0"/>
              <w:jc w:val="left"/>
              <w:rPr>
                <w:rFonts w:asciiTheme="minorHAnsi" w:eastAsia="Calibri" w:hAnsiTheme="minorHAnsi"/>
                <w:iCs/>
                <w:sz w:val="20"/>
                <w:szCs w:val="20"/>
                <w:lang w:val="en-GB" w:bidi="ar-SA"/>
              </w:rPr>
            </w:pPr>
            <w:r w:rsidRPr="00A30C23">
              <w:rPr>
                <w:rFonts w:asciiTheme="minorHAnsi" w:eastAsia="Calibri" w:hAnsiTheme="minorHAnsi"/>
                <w:iCs/>
                <w:sz w:val="20"/>
                <w:szCs w:val="20"/>
                <w:lang w:val="en-GB" w:bidi="ar-SA"/>
              </w:rPr>
              <w:t>X</w:t>
            </w:r>
          </w:p>
        </w:tc>
        <w:tc>
          <w:tcPr>
            <w:tcW w:w="0" w:type="auto"/>
          </w:tcPr>
          <w:p w:rsidR="00563017" w:rsidRPr="00A30C23" w:rsidRDefault="00563017" w:rsidP="004302B1">
            <w:pPr>
              <w:pStyle w:val="seconchapter"/>
              <w:ind w:firstLine="0"/>
              <w:jc w:val="left"/>
              <w:rPr>
                <w:rFonts w:asciiTheme="minorHAnsi" w:eastAsia="Calibri" w:hAnsiTheme="minorHAnsi"/>
                <w:iCs/>
                <w:sz w:val="20"/>
                <w:szCs w:val="20"/>
                <w:lang w:val="en-GB" w:bidi="ar-SA"/>
              </w:rPr>
            </w:pPr>
            <w:r w:rsidRPr="00A30C23">
              <w:rPr>
                <w:rFonts w:asciiTheme="minorHAnsi" w:eastAsia="Calibri" w:hAnsiTheme="minorHAnsi"/>
                <w:iCs/>
                <w:sz w:val="20"/>
                <w:szCs w:val="20"/>
                <w:lang w:val="en-GB" w:bidi="ar-SA"/>
              </w:rPr>
              <w:t>X</w:t>
            </w:r>
          </w:p>
        </w:tc>
        <w:tc>
          <w:tcPr>
            <w:tcW w:w="0" w:type="auto"/>
          </w:tcPr>
          <w:p w:rsidR="00563017" w:rsidRPr="00A30C23" w:rsidRDefault="00563017" w:rsidP="004302B1">
            <w:pPr>
              <w:pStyle w:val="seconchapter"/>
              <w:ind w:firstLine="0"/>
              <w:jc w:val="left"/>
              <w:rPr>
                <w:rFonts w:asciiTheme="minorHAnsi" w:eastAsia="Calibri" w:hAnsiTheme="minorHAnsi"/>
                <w:iCs/>
                <w:sz w:val="20"/>
                <w:szCs w:val="20"/>
                <w:lang w:val="en-GB" w:bidi="ar-SA"/>
              </w:rPr>
            </w:pPr>
            <w:r w:rsidRPr="00A30C23">
              <w:rPr>
                <w:rFonts w:asciiTheme="minorHAnsi" w:eastAsia="Calibri" w:hAnsiTheme="minorHAnsi"/>
                <w:iCs/>
                <w:sz w:val="20"/>
                <w:szCs w:val="20"/>
                <w:lang w:val="en-GB" w:bidi="ar-SA"/>
              </w:rPr>
              <w:t>X</w:t>
            </w:r>
          </w:p>
        </w:tc>
        <w:tc>
          <w:tcPr>
            <w:tcW w:w="0" w:type="auto"/>
          </w:tcPr>
          <w:p w:rsidR="00563017" w:rsidRPr="00A30C23" w:rsidRDefault="00563017" w:rsidP="004302B1">
            <w:pPr>
              <w:pStyle w:val="seconchapter"/>
              <w:ind w:firstLine="0"/>
              <w:jc w:val="left"/>
              <w:rPr>
                <w:rFonts w:asciiTheme="minorHAnsi" w:eastAsia="Calibri" w:hAnsiTheme="minorHAnsi"/>
                <w:iCs/>
                <w:sz w:val="20"/>
                <w:szCs w:val="20"/>
                <w:lang w:val="en-GB" w:bidi="ar-SA"/>
              </w:rPr>
            </w:pPr>
            <w:r w:rsidRPr="00A30C23">
              <w:rPr>
                <w:rFonts w:asciiTheme="minorHAnsi" w:eastAsia="Calibri" w:hAnsiTheme="minorHAnsi"/>
                <w:iCs/>
                <w:sz w:val="20"/>
                <w:szCs w:val="20"/>
                <w:lang w:val="en-GB" w:bidi="ar-SA"/>
              </w:rPr>
              <w:t>Can we</w:t>
            </w:r>
          </w:p>
        </w:tc>
        <w:tc>
          <w:tcPr>
            <w:tcW w:w="0" w:type="auto"/>
          </w:tcPr>
          <w:p w:rsidR="00563017" w:rsidRPr="00A30C23" w:rsidRDefault="009E3570" w:rsidP="004302B1">
            <w:pPr>
              <w:pStyle w:val="seconchapter"/>
              <w:ind w:firstLine="0"/>
              <w:jc w:val="left"/>
              <w:rPr>
                <w:rFonts w:asciiTheme="minorHAnsi" w:eastAsia="Calibri" w:hAnsiTheme="minorHAnsi"/>
                <w:iCs/>
                <w:sz w:val="20"/>
                <w:szCs w:val="20"/>
                <w:lang w:val="en-GB" w:bidi="ar-SA"/>
              </w:rPr>
            </w:pPr>
            <w:r w:rsidRPr="00A30C23">
              <w:rPr>
                <w:rFonts w:asciiTheme="minorHAnsi" w:eastAsia="Calibri" w:hAnsiTheme="minorHAnsi"/>
                <w:iCs/>
                <w:sz w:val="20"/>
                <w:szCs w:val="20"/>
                <w:lang w:val="en-GB" w:bidi="ar-SA"/>
              </w:rPr>
              <w:t>It is important to i</w:t>
            </w:r>
            <w:r w:rsidR="00563017" w:rsidRPr="00A30C23">
              <w:rPr>
                <w:rFonts w:asciiTheme="minorHAnsi" w:eastAsia="Calibri" w:hAnsiTheme="minorHAnsi"/>
                <w:iCs/>
                <w:sz w:val="20"/>
                <w:szCs w:val="20"/>
                <w:lang w:val="en-GB" w:bidi="ar-SA"/>
              </w:rPr>
              <w:t xml:space="preserve">dentify those </w:t>
            </w:r>
            <w:r w:rsidR="0040306F" w:rsidRPr="00A30C23">
              <w:rPr>
                <w:rFonts w:asciiTheme="minorHAnsi" w:eastAsia="Calibri" w:hAnsiTheme="minorHAnsi"/>
                <w:iCs/>
                <w:sz w:val="20"/>
                <w:szCs w:val="20"/>
                <w:lang w:val="en-GB" w:bidi="ar-SA"/>
              </w:rPr>
              <w:t>cap</w:t>
            </w:r>
            <w:r w:rsidR="00563017" w:rsidRPr="00A30C23">
              <w:rPr>
                <w:rFonts w:asciiTheme="minorHAnsi" w:eastAsia="Calibri" w:hAnsiTheme="minorHAnsi"/>
                <w:iCs/>
                <w:sz w:val="20"/>
                <w:szCs w:val="20"/>
                <w:lang w:val="en-GB" w:bidi="ar-SA"/>
              </w:rPr>
              <w:t xml:space="preserve">able </w:t>
            </w:r>
            <w:r w:rsidR="0040306F" w:rsidRPr="00A30C23">
              <w:rPr>
                <w:rFonts w:asciiTheme="minorHAnsi" w:eastAsia="Calibri" w:hAnsiTheme="minorHAnsi"/>
                <w:iCs/>
                <w:sz w:val="20"/>
                <w:szCs w:val="20"/>
                <w:lang w:val="en-GB" w:bidi="ar-SA"/>
              </w:rPr>
              <w:t xml:space="preserve">of </w:t>
            </w:r>
            <w:r w:rsidR="00563017" w:rsidRPr="00A30C23">
              <w:rPr>
                <w:rFonts w:asciiTheme="minorHAnsi" w:eastAsia="Calibri" w:hAnsiTheme="minorHAnsi"/>
                <w:iCs/>
                <w:sz w:val="20"/>
                <w:szCs w:val="20"/>
                <w:lang w:val="en-GB" w:bidi="ar-SA"/>
              </w:rPr>
              <w:t>be</w:t>
            </w:r>
            <w:r w:rsidR="0040306F" w:rsidRPr="00A30C23">
              <w:rPr>
                <w:rFonts w:asciiTheme="minorHAnsi" w:eastAsia="Calibri" w:hAnsiTheme="minorHAnsi"/>
                <w:iCs/>
                <w:sz w:val="20"/>
                <w:szCs w:val="20"/>
                <w:lang w:val="en-GB" w:bidi="ar-SA"/>
              </w:rPr>
              <w:t>ing</w:t>
            </w:r>
            <w:r w:rsidR="00563017" w:rsidRPr="00A30C23">
              <w:rPr>
                <w:rFonts w:asciiTheme="minorHAnsi" w:eastAsia="Calibri" w:hAnsiTheme="minorHAnsi"/>
                <w:iCs/>
                <w:sz w:val="20"/>
                <w:szCs w:val="20"/>
                <w:lang w:val="en-GB" w:bidi="ar-SA"/>
              </w:rPr>
              <w:t xml:space="preserve"> entrepreneurs</w:t>
            </w:r>
            <w:r w:rsidRPr="00A30C23">
              <w:rPr>
                <w:rFonts w:asciiTheme="minorHAnsi" w:eastAsia="Calibri" w:hAnsiTheme="minorHAnsi"/>
                <w:iCs/>
                <w:sz w:val="20"/>
                <w:szCs w:val="20"/>
                <w:lang w:val="en-GB" w:bidi="ar-SA"/>
              </w:rPr>
              <w:t xml:space="preserve"> </w:t>
            </w:r>
          </w:p>
        </w:tc>
        <w:tc>
          <w:tcPr>
            <w:tcW w:w="0" w:type="auto"/>
          </w:tcPr>
          <w:p w:rsidR="00563017" w:rsidRPr="00A30C23" w:rsidRDefault="00563017" w:rsidP="004302B1">
            <w:pPr>
              <w:pStyle w:val="seconchapter"/>
              <w:ind w:firstLine="0"/>
              <w:jc w:val="left"/>
              <w:rPr>
                <w:rFonts w:asciiTheme="minorHAnsi" w:eastAsia="Calibri" w:hAnsiTheme="minorHAnsi"/>
                <w:iCs/>
                <w:sz w:val="20"/>
                <w:szCs w:val="20"/>
                <w:highlight w:val="cyan"/>
                <w:lang w:val="en-GB" w:bidi="ar-SA"/>
              </w:rPr>
            </w:pPr>
          </w:p>
        </w:tc>
      </w:tr>
      <w:tr w:rsidR="009E3570" w:rsidRPr="00A30C23" w:rsidTr="00563017">
        <w:tc>
          <w:tcPr>
            <w:tcW w:w="0" w:type="auto"/>
          </w:tcPr>
          <w:p w:rsidR="00563017" w:rsidRPr="00A30C23" w:rsidRDefault="00563017" w:rsidP="004302B1">
            <w:pPr>
              <w:pStyle w:val="seconchapter"/>
              <w:numPr>
                <w:ilvl w:val="0"/>
                <w:numId w:val="10"/>
              </w:numPr>
              <w:jc w:val="left"/>
              <w:rPr>
                <w:rFonts w:asciiTheme="minorHAnsi" w:eastAsia="Calibri" w:hAnsiTheme="minorHAnsi"/>
                <w:iCs/>
                <w:sz w:val="20"/>
                <w:szCs w:val="20"/>
                <w:lang w:val="en-GB"/>
              </w:rPr>
            </w:pPr>
            <w:r w:rsidRPr="00A30C23">
              <w:rPr>
                <w:rFonts w:asciiTheme="minorHAnsi" w:eastAsia="Calibri" w:hAnsiTheme="minorHAnsi"/>
                <w:iCs/>
                <w:sz w:val="20"/>
                <w:szCs w:val="20"/>
                <w:lang w:val="en-GB"/>
              </w:rPr>
              <w:t>Entrepreneurship can be learned</w:t>
            </w:r>
            <w:r w:rsidR="008F6F1E" w:rsidRPr="00A30C23">
              <w:rPr>
                <w:rFonts w:asciiTheme="minorHAnsi" w:eastAsia="Calibri" w:hAnsiTheme="minorHAnsi"/>
                <w:iCs/>
                <w:sz w:val="20"/>
                <w:szCs w:val="20"/>
                <w:lang w:val="en-GB"/>
              </w:rPr>
              <w:t xml:space="preserve"> but not necessary taught</w:t>
            </w:r>
            <w:r w:rsidRPr="00A30C23">
              <w:rPr>
                <w:rFonts w:asciiTheme="minorHAnsi" w:eastAsia="Calibri" w:hAnsiTheme="minorHAnsi"/>
                <w:iCs/>
                <w:sz w:val="20"/>
                <w:szCs w:val="20"/>
                <w:lang w:val="en-GB"/>
              </w:rPr>
              <w:t xml:space="preserve">, </w:t>
            </w:r>
            <w:r w:rsidR="008F6F1E" w:rsidRPr="00A30C23">
              <w:rPr>
                <w:rFonts w:asciiTheme="minorHAnsi" w:eastAsia="Calibri" w:hAnsiTheme="minorHAnsi"/>
                <w:iCs/>
                <w:sz w:val="20"/>
                <w:szCs w:val="20"/>
                <w:lang w:val="en-GB"/>
              </w:rPr>
              <w:t>thus</w:t>
            </w:r>
            <w:r w:rsidRPr="00A30C23">
              <w:rPr>
                <w:rFonts w:asciiTheme="minorHAnsi" w:eastAsia="Calibri" w:hAnsiTheme="minorHAnsi"/>
                <w:iCs/>
                <w:sz w:val="20"/>
                <w:szCs w:val="20"/>
                <w:lang w:val="en-GB"/>
              </w:rPr>
              <w:t xml:space="preserve"> should it be adopted in </w:t>
            </w:r>
            <w:r w:rsidR="0040306F" w:rsidRPr="00A30C23">
              <w:rPr>
                <w:rFonts w:asciiTheme="minorHAnsi" w:eastAsia="Calibri" w:hAnsiTheme="minorHAnsi"/>
                <w:iCs/>
                <w:sz w:val="20"/>
                <w:szCs w:val="20"/>
                <w:lang w:val="en-GB"/>
              </w:rPr>
              <w:t xml:space="preserve">an </w:t>
            </w:r>
            <w:r w:rsidRPr="00A30C23">
              <w:rPr>
                <w:rFonts w:asciiTheme="minorHAnsi" w:eastAsia="Calibri" w:hAnsiTheme="minorHAnsi"/>
                <w:iCs/>
                <w:sz w:val="20"/>
                <w:szCs w:val="20"/>
                <w:lang w:val="en-GB"/>
              </w:rPr>
              <w:t>education system</w:t>
            </w:r>
            <w:r w:rsidR="0040508D" w:rsidRPr="00A30C23">
              <w:rPr>
                <w:rFonts w:asciiTheme="minorHAnsi" w:eastAsia="Calibri" w:hAnsiTheme="minorHAnsi"/>
                <w:iCs/>
                <w:sz w:val="20"/>
                <w:szCs w:val="20"/>
                <w:lang w:val="en-GB"/>
              </w:rPr>
              <w:t xml:space="preserve"> or not?</w:t>
            </w:r>
          </w:p>
        </w:tc>
        <w:tc>
          <w:tcPr>
            <w:tcW w:w="0" w:type="auto"/>
          </w:tcPr>
          <w:p w:rsidR="00563017" w:rsidRPr="00A30C23" w:rsidRDefault="00563017" w:rsidP="004302B1">
            <w:pPr>
              <w:pStyle w:val="seconchapter"/>
              <w:ind w:firstLine="0"/>
              <w:jc w:val="left"/>
              <w:rPr>
                <w:rFonts w:asciiTheme="minorHAnsi" w:eastAsia="Calibri" w:hAnsiTheme="minorHAnsi"/>
                <w:iCs/>
                <w:sz w:val="20"/>
                <w:szCs w:val="20"/>
                <w:lang w:val="en-GB" w:bidi="ar-SA"/>
              </w:rPr>
            </w:pPr>
          </w:p>
        </w:tc>
        <w:tc>
          <w:tcPr>
            <w:tcW w:w="0" w:type="auto"/>
          </w:tcPr>
          <w:p w:rsidR="00563017" w:rsidRPr="00A30C23" w:rsidRDefault="00563017" w:rsidP="004302B1">
            <w:pPr>
              <w:pStyle w:val="seconchapter"/>
              <w:ind w:firstLine="0"/>
              <w:jc w:val="left"/>
              <w:rPr>
                <w:rFonts w:asciiTheme="minorHAnsi" w:eastAsia="Calibri" w:hAnsiTheme="minorHAnsi"/>
                <w:iCs/>
                <w:sz w:val="20"/>
                <w:szCs w:val="20"/>
                <w:lang w:val="en-GB" w:bidi="ar-SA"/>
              </w:rPr>
            </w:pPr>
          </w:p>
        </w:tc>
        <w:tc>
          <w:tcPr>
            <w:tcW w:w="0" w:type="auto"/>
          </w:tcPr>
          <w:p w:rsidR="00563017" w:rsidRPr="00A30C23" w:rsidRDefault="00563017" w:rsidP="004302B1">
            <w:pPr>
              <w:pStyle w:val="seconchapter"/>
              <w:ind w:firstLine="0"/>
              <w:jc w:val="left"/>
              <w:rPr>
                <w:rFonts w:asciiTheme="minorHAnsi" w:eastAsia="Calibri" w:hAnsiTheme="minorHAnsi"/>
                <w:iCs/>
                <w:sz w:val="20"/>
                <w:szCs w:val="20"/>
                <w:lang w:val="en-GB" w:bidi="ar-SA"/>
              </w:rPr>
            </w:pPr>
            <w:r w:rsidRPr="00A30C23">
              <w:rPr>
                <w:rFonts w:asciiTheme="minorHAnsi" w:eastAsia="Calibri" w:hAnsiTheme="minorHAnsi"/>
                <w:iCs/>
                <w:sz w:val="20"/>
                <w:szCs w:val="20"/>
                <w:lang w:val="en-GB" w:bidi="ar-SA"/>
              </w:rPr>
              <w:t>X</w:t>
            </w:r>
          </w:p>
        </w:tc>
        <w:tc>
          <w:tcPr>
            <w:tcW w:w="0" w:type="auto"/>
          </w:tcPr>
          <w:p w:rsidR="00563017" w:rsidRPr="00A30C23" w:rsidRDefault="00563017" w:rsidP="004302B1">
            <w:pPr>
              <w:pStyle w:val="seconchapter"/>
              <w:ind w:firstLine="0"/>
              <w:jc w:val="left"/>
              <w:rPr>
                <w:rFonts w:asciiTheme="minorHAnsi" w:eastAsia="Calibri" w:hAnsiTheme="minorHAnsi"/>
                <w:iCs/>
                <w:sz w:val="20"/>
                <w:szCs w:val="20"/>
                <w:lang w:val="en-GB" w:bidi="ar-SA"/>
              </w:rPr>
            </w:pPr>
            <w:r w:rsidRPr="00A30C23">
              <w:rPr>
                <w:rFonts w:asciiTheme="minorHAnsi" w:eastAsia="Calibri" w:hAnsiTheme="minorHAnsi"/>
                <w:iCs/>
                <w:sz w:val="20"/>
                <w:szCs w:val="20"/>
                <w:lang w:val="en-GB" w:bidi="ar-SA"/>
              </w:rPr>
              <w:t>Should we</w:t>
            </w:r>
          </w:p>
        </w:tc>
        <w:tc>
          <w:tcPr>
            <w:tcW w:w="0" w:type="auto"/>
          </w:tcPr>
          <w:p w:rsidR="00563017" w:rsidRPr="00A30C23" w:rsidRDefault="008F6F1E" w:rsidP="004302B1">
            <w:pPr>
              <w:pStyle w:val="seconchapter"/>
              <w:ind w:firstLine="0"/>
              <w:jc w:val="left"/>
              <w:rPr>
                <w:rFonts w:asciiTheme="minorHAnsi" w:eastAsia="Calibri" w:hAnsiTheme="minorHAnsi"/>
                <w:iCs/>
                <w:sz w:val="20"/>
                <w:szCs w:val="20"/>
                <w:lang w:val="en-GB" w:bidi="ar-SA"/>
              </w:rPr>
            </w:pPr>
            <w:r w:rsidRPr="00A30C23">
              <w:rPr>
                <w:rFonts w:asciiTheme="minorHAnsi" w:eastAsia="Calibri" w:hAnsiTheme="minorHAnsi"/>
                <w:iCs/>
                <w:sz w:val="20"/>
                <w:szCs w:val="20"/>
                <w:lang w:val="en-GB" w:bidi="ar-SA"/>
              </w:rPr>
              <w:t>Formal education is not able</w:t>
            </w:r>
            <w:r w:rsidR="00B118D4" w:rsidRPr="00A30C23">
              <w:rPr>
                <w:rFonts w:asciiTheme="minorHAnsi" w:eastAsia="Calibri" w:hAnsiTheme="minorHAnsi"/>
                <w:iCs/>
                <w:sz w:val="20"/>
                <w:szCs w:val="20"/>
                <w:lang w:val="en-GB" w:bidi="ar-SA"/>
              </w:rPr>
              <w:t xml:space="preserve"> to educate</w:t>
            </w:r>
            <w:r w:rsidRPr="00A30C23">
              <w:rPr>
                <w:rFonts w:asciiTheme="minorHAnsi" w:eastAsia="Calibri" w:hAnsiTheme="minorHAnsi"/>
                <w:iCs/>
                <w:sz w:val="20"/>
                <w:szCs w:val="20"/>
                <w:lang w:val="en-GB" w:bidi="ar-SA"/>
              </w:rPr>
              <w:t xml:space="preserve"> or </w:t>
            </w:r>
            <w:r w:rsidR="00B118D4" w:rsidRPr="00A30C23">
              <w:rPr>
                <w:rFonts w:asciiTheme="minorHAnsi" w:eastAsia="Calibri" w:hAnsiTheme="minorHAnsi"/>
                <w:iCs/>
                <w:sz w:val="20"/>
                <w:szCs w:val="20"/>
                <w:lang w:val="en-GB" w:bidi="ar-SA"/>
              </w:rPr>
              <w:t xml:space="preserve">not </w:t>
            </w:r>
            <w:r w:rsidRPr="00A30C23">
              <w:rPr>
                <w:rFonts w:asciiTheme="minorHAnsi" w:eastAsia="Calibri" w:hAnsiTheme="minorHAnsi"/>
                <w:iCs/>
                <w:sz w:val="20"/>
                <w:szCs w:val="20"/>
                <w:lang w:val="en-GB" w:bidi="ar-SA"/>
              </w:rPr>
              <w:t>for entrepreneurship</w:t>
            </w:r>
            <w:r w:rsidR="0040508D" w:rsidRPr="00A30C23">
              <w:rPr>
                <w:rFonts w:asciiTheme="minorHAnsi" w:eastAsia="Calibri" w:hAnsiTheme="minorHAnsi"/>
                <w:iCs/>
                <w:sz w:val="20"/>
                <w:szCs w:val="20"/>
                <w:lang w:val="en-GB" w:bidi="ar-SA"/>
              </w:rPr>
              <w:t>, which requires</w:t>
            </w:r>
            <w:r w:rsidR="009E3570" w:rsidRPr="00A30C23">
              <w:rPr>
                <w:rFonts w:asciiTheme="minorHAnsi" w:eastAsia="Calibri" w:hAnsiTheme="minorHAnsi"/>
                <w:iCs/>
                <w:sz w:val="20"/>
                <w:szCs w:val="20"/>
                <w:lang w:val="en-GB" w:bidi="ar-SA"/>
              </w:rPr>
              <w:t xml:space="preserve"> an informal learning process for those able and/or willing to take advantage of it</w:t>
            </w:r>
          </w:p>
        </w:tc>
        <w:tc>
          <w:tcPr>
            <w:tcW w:w="0" w:type="auto"/>
          </w:tcPr>
          <w:p w:rsidR="00563017" w:rsidRPr="00A30C23" w:rsidRDefault="00563017" w:rsidP="004302B1">
            <w:pPr>
              <w:pStyle w:val="seconchapter"/>
              <w:ind w:firstLine="0"/>
              <w:jc w:val="left"/>
              <w:rPr>
                <w:rFonts w:asciiTheme="minorHAnsi" w:eastAsia="Calibri" w:hAnsiTheme="minorHAnsi"/>
                <w:iCs/>
                <w:sz w:val="20"/>
                <w:szCs w:val="20"/>
                <w:highlight w:val="cyan"/>
                <w:lang w:val="en-GB" w:bidi="ar-SA"/>
              </w:rPr>
            </w:pPr>
          </w:p>
        </w:tc>
      </w:tr>
      <w:tr w:rsidR="009E3570" w:rsidRPr="00A30C23" w:rsidTr="00563017">
        <w:tc>
          <w:tcPr>
            <w:tcW w:w="0" w:type="auto"/>
          </w:tcPr>
          <w:p w:rsidR="00563017" w:rsidRPr="00A30C23" w:rsidRDefault="0040306F" w:rsidP="004302B1">
            <w:pPr>
              <w:pStyle w:val="seconchapter"/>
              <w:numPr>
                <w:ilvl w:val="0"/>
                <w:numId w:val="10"/>
              </w:numPr>
              <w:jc w:val="left"/>
              <w:rPr>
                <w:rFonts w:asciiTheme="minorHAnsi" w:eastAsia="Calibri" w:hAnsiTheme="minorHAnsi"/>
                <w:iCs/>
                <w:sz w:val="20"/>
                <w:szCs w:val="20"/>
                <w:lang w:val="en-GB"/>
              </w:rPr>
            </w:pPr>
            <w:r w:rsidRPr="00A30C23">
              <w:rPr>
                <w:rFonts w:asciiTheme="minorHAnsi" w:eastAsia="Calibri" w:hAnsiTheme="minorHAnsi"/>
                <w:iCs/>
                <w:sz w:val="20"/>
                <w:szCs w:val="20"/>
                <w:lang w:val="en-GB"/>
              </w:rPr>
              <w:t>Is</w:t>
            </w:r>
            <w:r w:rsidRPr="004302B1">
              <w:rPr>
                <w:rFonts w:asciiTheme="minorHAnsi" w:eastAsia="Calibri" w:hAnsiTheme="minorHAnsi"/>
                <w:iCs/>
                <w:sz w:val="20"/>
                <w:szCs w:val="20"/>
                <w:lang w:val="en-GB"/>
              </w:rPr>
              <w:t xml:space="preserve"> </w:t>
            </w:r>
            <w:r w:rsidR="00563017" w:rsidRPr="004302B1">
              <w:rPr>
                <w:rFonts w:asciiTheme="minorHAnsi" w:eastAsia="Calibri" w:hAnsiTheme="minorHAnsi"/>
                <w:iCs/>
                <w:sz w:val="20"/>
                <w:szCs w:val="20"/>
                <w:lang w:val="en-GB"/>
              </w:rPr>
              <w:t xml:space="preserve">entrepreneurship education a special kind of education or should </w:t>
            </w:r>
            <w:r w:rsidRPr="00A30C23">
              <w:rPr>
                <w:rFonts w:asciiTheme="minorHAnsi" w:eastAsia="Calibri" w:hAnsiTheme="minorHAnsi"/>
                <w:iCs/>
                <w:sz w:val="20"/>
                <w:szCs w:val="20"/>
                <w:lang w:val="en-GB"/>
              </w:rPr>
              <w:t xml:space="preserve">it </w:t>
            </w:r>
            <w:r w:rsidR="00563017" w:rsidRPr="004302B1">
              <w:rPr>
                <w:rFonts w:asciiTheme="minorHAnsi" w:eastAsia="Calibri" w:hAnsiTheme="minorHAnsi"/>
                <w:iCs/>
                <w:sz w:val="20"/>
                <w:szCs w:val="20"/>
                <w:lang w:val="en-GB"/>
              </w:rPr>
              <w:t>be integrated into all educational levels and/or forms</w:t>
            </w:r>
          </w:p>
        </w:tc>
        <w:tc>
          <w:tcPr>
            <w:tcW w:w="0" w:type="auto"/>
          </w:tcPr>
          <w:p w:rsidR="00563017" w:rsidRPr="00A30C23" w:rsidRDefault="00563017" w:rsidP="004302B1">
            <w:pPr>
              <w:pStyle w:val="seconchapter"/>
              <w:ind w:firstLine="0"/>
              <w:jc w:val="left"/>
              <w:rPr>
                <w:rFonts w:asciiTheme="minorHAnsi" w:eastAsia="Calibri" w:hAnsiTheme="minorHAnsi"/>
                <w:iCs/>
                <w:sz w:val="20"/>
                <w:szCs w:val="20"/>
                <w:lang w:val="en-GB" w:bidi="ar-SA"/>
              </w:rPr>
            </w:pPr>
          </w:p>
        </w:tc>
        <w:tc>
          <w:tcPr>
            <w:tcW w:w="0" w:type="auto"/>
          </w:tcPr>
          <w:p w:rsidR="00563017" w:rsidRPr="00A30C23" w:rsidRDefault="00563017" w:rsidP="004302B1">
            <w:pPr>
              <w:pStyle w:val="seconchapter"/>
              <w:ind w:firstLine="0"/>
              <w:jc w:val="left"/>
              <w:rPr>
                <w:rFonts w:asciiTheme="minorHAnsi" w:eastAsia="Calibri" w:hAnsiTheme="minorHAnsi"/>
                <w:iCs/>
                <w:sz w:val="20"/>
                <w:szCs w:val="20"/>
                <w:lang w:val="en-GB" w:bidi="ar-SA"/>
              </w:rPr>
            </w:pPr>
            <w:r w:rsidRPr="00A30C23">
              <w:rPr>
                <w:rFonts w:asciiTheme="minorHAnsi" w:eastAsia="Calibri" w:hAnsiTheme="minorHAnsi"/>
                <w:iCs/>
                <w:sz w:val="20"/>
                <w:szCs w:val="20"/>
                <w:lang w:val="en-GB" w:bidi="ar-SA"/>
              </w:rPr>
              <w:t>X</w:t>
            </w:r>
          </w:p>
        </w:tc>
        <w:tc>
          <w:tcPr>
            <w:tcW w:w="0" w:type="auto"/>
          </w:tcPr>
          <w:p w:rsidR="00563017" w:rsidRPr="00A30C23" w:rsidRDefault="00563017" w:rsidP="004302B1">
            <w:pPr>
              <w:pStyle w:val="seconchapter"/>
              <w:ind w:firstLine="0"/>
              <w:jc w:val="left"/>
              <w:rPr>
                <w:rFonts w:asciiTheme="minorHAnsi" w:eastAsia="Calibri" w:hAnsiTheme="minorHAnsi"/>
                <w:iCs/>
                <w:sz w:val="20"/>
                <w:szCs w:val="20"/>
                <w:lang w:val="en-GB" w:bidi="ar-SA"/>
              </w:rPr>
            </w:pPr>
            <w:r w:rsidRPr="00A30C23">
              <w:rPr>
                <w:rFonts w:asciiTheme="minorHAnsi" w:eastAsia="Calibri" w:hAnsiTheme="minorHAnsi"/>
                <w:iCs/>
                <w:sz w:val="20"/>
                <w:szCs w:val="20"/>
                <w:lang w:val="en-GB" w:bidi="ar-SA"/>
              </w:rPr>
              <w:t>X</w:t>
            </w:r>
          </w:p>
        </w:tc>
        <w:tc>
          <w:tcPr>
            <w:tcW w:w="0" w:type="auto"/>
          </w:tcPr>
          <w:p w:rsidR="00563017" w:rsidRPr="00A30C23" w:rsidRDefault="00563017" w:rsidP="004302B1">
            <w:pPr>
              <w:pStyle w:val="seconchapter"/>
              <w:ind w:firstLine="0"/>
              <w:jc w:val="left"/>
              <w:rPr>
                <w:rFonts w:asciiTheme="minorHAnsi" w:eastAsia="Calibri" w:hAnsiTheme="minorHAnsi"/>
                <w:iCs/>
                <w:sz w:val="20"/>
                <w:szCs w:val="20"/>
                <w:lang w:val="en-GB" w:bidi="ar-SA"/>
              </w:rPr>
            </w:pPr>
            <w:r w:rsidRPr="00A30C23">
              <w:rPr>
                <w:rFonts w:asciiTheme="minorHAnsi" w:eastAsia="Calibri" w:hAnsiTheme="minorHAnsi"/>
                <w:iCs/>
                <w:sz w:val="20"/>
                <w:szCs w:val="20"/>
                <w:lang w:val="en-GB" w:bidi="ar-SA"/>
              </w:rPr>
              <w:t>How to adopt</w:t>
            </w:r>
          </w:p>
        </w:tc>
        <w:tc>
          <w:tcPr>
            <w:tcW w:w="0" w:type="auto"/>
          </w:tcPr>
          <w:p w:rsidR="00563017" w:rsidRPr="00A30C23" w:rsidRDefault="008F6F1E" w:rsidP="004302B1">
            <w:pPr>
              <w:pStyle w:val="seconchapter"/>
              <w:ind w:firstLine="0"/>
              <w:jc w:val="left"/>
              <w:rPr>
                <w:rFonts w:asciiTheme="minorHAnsi" w:eastAsia="Calibri" w:hAnsiTheme="minorHAnsi"/>
                <w:iCs/>
                <w:sz w:val="20"/>
                <w:szCs w:val="20"/>
                <w:lang w:val="en-GB" w:bidi="ar-SA"/>
              </w:rPr>
            </w:pPr>
            <w:r w:rsidRPr="00A30C23">
              <w:rPr>
                <w:rFonts w:asciiTheme="minorHAnsi" w:eastAsia="Calibri" w:hAnsiTheme="minorHAnsi"/>
                <w:iCs/>
                <w:sz w:val="20"/>
                <w:szCs w:val="20"/>
                <w:lang w:val="en-GB" w:bidi="ar-SA"/>
              </w:rPr>
              <w:t xml:space="preserve">Entrepreneurship education represents </w:t>
            </w:r>
            <w:r w:rsidR="0040306F" w:rsidRPr="00A30C23">
              <w:rPr>
                <w:rFonts w:asciiTheme="minorHAnsi" w:eastAsia="Calibri" w:hAnsiTheme="minorHAnsi"/>
                <w:iCs/>
                <w:sz w:val="20"/>
                <w:szCs w:val="20"/>
                <w:lang w:val="en-GB" w:bidi="ar-SA"/>
              </w:rPr>
              <w:t xml:space="preserve">a </w:t>
            </w:r>
            <w:r w:rsidRPr="00A30C23">
              <w:rPr>
                <w:rFonts w:asciiTheme="minorHAnsi" w:eastAsia="Calibri" w:hAnsiTheme="minorHAnsi"/>
                <w:iCs/>
                <w:sz w:val="20"/>
                <w:szCs w:val="20"/>
                <w:lang w:val="en-GB" w:bidi="ar-SA"/>
              </w:rPr>
              <w:t>meta-competence</w:t>
            </w:r>
            <w:r w:rsidR="00EB06DB" w:rsidRPr="00A30C23">
              <w:rPr>
                <w:rFonts w:asciiTheme="minorHAnsi" w:eastAsia="Calibri" w:hAnsiTheme="minorHAnsi"/>
                <w:iCs/>
                <w:sz w:val="20"/>
                <w:szCs w:val="20"/>
                <w:lang w:val="en-GB" w:bidi="ar-SA"/>
              </w:rPr>
              <w:t xml:space="preserve"> or a subject</w:t>
            </w:r>
            <w:r w:rsidR="0040306F" w:rsidRPr="00A30C23">
              <w:rPr>
                <w:rFonts w:asciiTheme="minorHAnsi" w:eastAsia="Calibri" w:hAnsiTheme="minorHAnsi"/>
                <w:iCs/>
                <w:sz w:val="20"/>
                <w:szCs w:val="20"/>
                <w:lang w:val="en-GB" w:bidi="ar-SA"/>
              </w:rPr>
              <w:t xml:space="preserve"> necessary </w:t>
            </w:r>
            <w:r w:rsidRPr="00A30C23">
              <w:rPr>
                <w:rFonts w:asciiTheme="minorHAnsi" w:eastAsia="Calibri" w:hAnsiTheme="minorHAnsi"/>
                <w:iCs/>
                <w:sz w:val="20"/>
                <w:szCs w:val="20"/>
                <w:lang w:val="en-GB" w:bidi="ar-SA"/>
              </w:rPr>
              <w:t xml:space="preserve">to succeed in society </w:t>
            </w:r>
          </w:p>
        </w:tc>
        <w:tc>
          <w:tcPr>
            <w:tcW w:w="0" w:type="auto"/>
          </w:tcPr>
          <w:p w:rsidR="00563017" w:rsidRPr="00A30C23" w:rsidRDefault="00563017" w:rsidP="004302B1">
            <w:pPr>
              <w:pStyle w:val="seconchapter"/>
              <w:ind w:firstLine="0"/>
              <w:jc w:val="left"/>
              <w:rPr>
                <w:rFonts w:asciiTheme="minorHAnsi" w:eastAsia="Calibri" w:hAnsiTheme="minorHAnsi"/>
                <w:iCs/>
                <w:sz w:val="20"/>
                <w:szCs w:val="20"/>
                <w:highlight w:val="cyan"/>
                <w:lang w:val="en-GB" w:bidi="ar-SA"/>
              </w:rPr>
            </w:pPr>
          </w:p>
        </w:tc>
      </w:tr>
      <w:tr w:rsidR="009E3570" w:rsidRPr="00A30C23" w:rsidTr="00563017">
        <w:tc>
          <w:tcPr>
            <w:tcW w:w="0" w:type="auto"/>
          </w:tcPr>
          <w:p w:rsidR="00563017" w:rsidRPr="00A30C23" w:rsidRDefault="00563017" w:rsidP="004302B1">
            <w:pPr>
              <w:pStyle w:val="seconchapter"/>
              <w:numPr>
                <w:ilvl w:val="0"/>
                <w:numId w:val="10"/>
              </w:numPr>
              <w:jc w:val="left"/>
              <w:rPr>
                <w:rFonts w:asciiTheme="minorHAnsi" w:eastAsia="Calibri" w:hAnsiTheme="minorHAnsi"/>
                <w:iCs/>
                <w:sz w:val="20"/>
                <w:szCs w:val="20"/>
                <w:lang w:val="en-GB"/>
              </w:rPr>
            </w:pPr>
            <w:r w:rsidRPr="00A30C23">
              <w:rPr>
                <w:rFonts w:asciiTheme="minorHAnsi" w:eastAsia="Calibri" w:hAnsiTheme="minorHAnsi"/>
                <w:iCs/>
                <w:sz w:val="20"/>
                <w:szCs w:val="20"/>
                <w:lang w:val="en-GB"/>
              </w:rPr>
              <w:t xml:space="preserve">Does entrepreneurship education generate positive results at all </w:t>
            </w:r>
          </w:p>
        </w:tc>
        <w:tc>
          <w:tcPr>
            <w:tcW w:w="0" w:type="auto"/>
          </w:tcPr>
          <w:p w:rsidR="00563017" w:rsidRPr="00A30C23" w:rsidRDefault="00563017" w:rsidP="004302B1">
            <w:pPr>
              <w:pStyle w:val="seconchapter"/>
              <w:ind w:firstLine="0"/>
              <w:jc w:val="left"/>
              <w:rPr>
                <w:rFonts w:asciiTheme="minorHAnsi" w:eastAsia="Calibri" w:hAnsiTheme="minorHAnsi"/>
                <w:iCs/>
                <w:sz w:val="20"/>
                <w:szCs w:val="20"/>
                <w:lang w:val="en-GB" w:bidi="ar-SA"/>
              </w:rPr>
            </w:pPr>
          </w:p>
        </w:tc>
        <w:tc>
          <w:tcPr>
            <w:tcW w:w="0" w:type="auto"/>
          </w:tcPr>
          <w:p w:rsidR="00563017" w:rsidRPr="00A30C23" w:rsidRDefault="00563017" w:rsidP="004302B1">
            <w:pPr>
              <w:pStyle w:val="seconchapter"/>
              <w:ind w:firstLine="0"/>
              <w:jc w:val="left"/>
              <w:rPr>
                <w:rFonts w:asciiTheme="minorHAnsi" w:eastAsia="Calibri" w:hAnsiTheme="minorHAnsi"/>
                <w:iCs/>
                <w:sz w:val="20"/>
                <w:szCs w:val="20"/>
                <w:lang w:val="en-GB" w:bidi="ar-SA"/>
              </w:rPr>
            </w:pPr>
          </w:p>
        </w:tc>
        <w:tc>
          <w:tcPr>
            <w:tcW w:w="0" w:type="auto"/>
          </w:tcPr>
          <w:p w:rsidR="00563017" w:rsidRPr="00A30C23" w:rsidRDefault="00563017" w:rsidP="004302B1">
            <w:pPr>
              <w:pStyle w:val="seconchapter"/>
              <w:ind w:firstLine="0"/>
              <w:jc w:val="left"/>
              <w:rPr>
                <w:rFonts w:asciiTheme="minorHAnsi" w:eastAsia="Calibri" w:hAnsiTheme="minorHAnsi"/>
                <w:iCs/>
                <w:sz w:val="20"/>
                <w:szCs w:val="20"/>
                <w:lang w:val="en-GB" w:bidi="ar-SA"/>
              </w:rPr>
            </w:pPr>
            <w:r w:rsidRPr="00A30C23">
              <w:rPr>
                <w:rFonts w:asciiTheme="minorHAnsi" w:eastAsia="Calibri" w:hAnsiTheme="minorHAnsi"/>
                <w:iCs/>
                <w:sz w:val="20"/>
                <w:szCs w:val="20"/>
                <w:lang w:val="en-GB" w:bidi="ar-SA"/>
              </w:rPr>
              <w:t>X</w:t>
            </w:r>
          </w:p>
        </w:tc>
        <w:tc>
          <w:tcPr>
            <w:tcW w:w="0" w:type="auto"/>
          </w:tcPr>
          <w:p w:rsidR="00563017" w:rsidRPr="00A30C23" w:rsidRDefault="00EB06DB" w:rsidP="004302B1">
            <w:pPr>
              <w:pStyle w:val="seconchapter"/>
              <w:ind w:firstLine="0"/>
              <w:jc w:val="left"/>
              <w:rPr>
                <w:rFonts w:asciiTheme="minorHAnsi" w:eastAsia="Calibri" w:hAnsiTheme="minorHAnsi"/>
                <w:iCs/>
                <w:sz w:val="20"/>
                <w:szCs w:val="20"/>
                <w:lang w:val="en-GB" w:bidi="ar-SA"/>
              </w:rPr>
            </w:pPr>
            <w:r w:rsidRPr="00A30C23">
              <w:rPr>
                <w:rFonts w:asciiTheme="minorHAnsi" w:eastAsia="Calibri" w:hAnsiTheme="minorHAnsi"/>
                <w:iCs/>
                <w:sz w:val="20"/>
                <w:szCs w:val="20"/>
                <w:lang w:val="en-GB" w:bidi="ar-SA"/>
              </w:rPr>
              <w:t>Do we want</w:t>
            </w:r>
            <w:r w:rsidR="009E3570" w:rsidRPr="00A30C23">
              <w:rPr>
                <w:rFonts w:asciiTheme="minorHAnsi" w:eastAsia="Calibri" w:hAnsiTheme="minorHAnsi"/>
                <w:iCs/>
                <w:sz w:val="20"/>
                <w:szCs w:val="20"/>
                <w:lang w:val="en-GB" w:bidi="ar-SA"/>
              </w:rPr>
              <w:t xml:space="preserve"> </w:t>
            </w:r>
          </w:p>
        </w:tc>
        <w:tc>
          <w:tcPr>
            <w:tcW w:w="0" w:type="auto"/>
          </w:tcPr>
          <w:p w:rsidR="00563017" w:rsidRPr="00A30C23" w:rsidRDefault="00E56456" w:rsidP="004302B1">
            <w:pPr>
              <w:pStyle w:val="seconchapter"/>
              <w:ind w:firstLine="0"/>
              <w:jc w:val="left"/>
              <w:rPr>
                <w:rFonts w:asciiTheme="minorHAnsi" w:eastAsia="Calibri" w:hAnsiTheme="minorHAnsi"/>
                <w:iCs/>
                <w:sz w:val="20"/>
                <w:szCs w:val="20"/>
                <w:lang w:val="en-GB" w:bidi="ar-SA"/>
              </w:rPr>
            </w:pPr>
            <w:r w:rsidRPr="00A30C23">
              <w:rPr>
                <w:rFonts w:asciiTheme="minorHAnsi" w:eastAsia="Calibri" w:hAnsiTheme="minorHAnsi"/>
                <w:iCs/>
                <w:sz w:val="20"/>
                <w:szCs w:val="20"/>
                <w:lang w:val="en-GB" w:bidi="ar-SA"/>
              </w:rPr>
              <w:t>Ideological</w:t>
            </w:r>
            <w:r w:rsidR="008F6F1E" w:rsidRPr="00A30C23">
              <w:rPr>
                <w:rFonts w:asciiTheme="minorHAnsi" w:eastAsia="Calibri" w:hAnsiTheme="minorHAnsi"/>
                <w:iCs/>
                <w:sz w:val="20"/>
                <w:szCs w:val="20"/>
                <w:lang w:val="en-GB" w:bidi="ar-SA"/>
              </w:rPr>
              <w:t xml:space="preserve"> stimulant for success in society</w:t>
            </w:r>
          </w:p>
        </w:tc>
        <w:tc>
          <w:tcPr>
            <w:tcW w:w="0" w:type="auto"/>
          </w:tcPr>
          <w:p w:rsidR="00563017" w:rsidRPr="00A30C23" w:rsidRDefault="00563017" w:rsidP="004302B1">
            <w:pPr>
              <w:pStyle w:val="seconchapter"/>
              <w:ind w:firstLine="0"/>
              <w:jc w:val="left"/>
              <w:rPr>
                <w:rFonts w:asciiTheme="minorHAnsi" w:eastAsia="Calibri" w:hAnsiTheme="minorHAnsi"/>
                <w:iCs/>
                <w:sz w:val="20"/>
                <w:szCs w:val="20"/>
                <w:highlight w:val="cyan"/>
                <w:lang w:val="en-GB" w:bidi="ar-SA"/>
              </w:rPr>
            </w:pPr>
          </w:p>
        </w:tc>
      </w:tr>
    </w:tbl>
    <w:p w:rsidR="003B3CBF" w:rsidRPr="004302B1" w:rsidRDefault="003B3CBF" w:rsidP="004302B1">
      <w:pPr>
        <w:pStyle w:val="kakkonen"/>
        <w:ind w:firstLine="0"/>
        <w:rPr>
          <w:rFonts w:eastAsia="Calibri"/>
          <w:iCs/>
          <w:lang w:val="en-GB" w:bidi="ar-SA"/>
        </w:rPr>
      </w:pPr>
    </w:p>
    <w:p w:rsidR="00CD64B4" w:rsidRPr="004302B1" w:rsidRDefault="00E56456" w:rsidP="004302B1">
      <w:pPr>
        <w:pStyle w:val="kakkonen"/>
        <w:ind w:firstLine="0"/>
        <w:rPr>
          <w:i/>
          <w:lang w:val="en-GB"/>
        </w:rPr>
      </w:pPr>
      <w:r w:rsidRPr="004302B1">
        <w:rPr>
          <w:rFonts w:eastAsia="Calibri"/>
          <w:iCs/>
          <w:lang w:val="en-GB" w:bidi="ar-SA"/>
        </w:rPr>
        <w:t>This conflicting outcome s</w:t>
      </w:r>
      <w:r w:rsidR="00CD64B4" w:rsidRPr="004302B1">
        <w:rPr>
          <w:rFonts w:eastAsia="Calibri"/>
          <w:iCs/>
          <w:lang w:val="en-GB" w:bidi="ar-SA"/>
        </w:rPr>
        <w:t>upport</w:t>
      </w:r>
      <w:r w:rsidR="00C9553F" w:rsidRPr="004302B1">
        <w:rPr>
          <w:rFonts w:eastAsia="Calibri"/>
          <w:iCs/>
          <w:lang w:val="en-GB" w:bidi="ar-SA"/>
        </w:rPr>
        <w:t>s the need to</w:t>
      </w:r>
      <w:r w:rsidR="00CD64B4" w:rsidRPr="004302B1">
        <w:rPr>
          <w:rFonts w:eastAsia="Calibri"/>
          <w:iCs/>
          <w:lang w:val="en-GB" w:bidi="ar-SA"/>
        </w:rPr>
        <w:t xml:space="preserve"> study further our question drawn from our education analogy: </w:t>
      </w:r>
      <w:r w:rsidR="00CD64B4" w:rsidRPr="004302B1">
        <w:rPr>
          <w:i/>
          <w:lang w:val="en-GB"/>
        </w:rPr>
        <w:t xml:space="preserve">what if entrepreneurship education research represents something </w:t>
      </w:r>
      <w:r w:rsidR="0040508D" w:rsidRPr="00A30C23">
        <w:rPr>
          <w:i/>
          <w:lang w:val="en-GB"/>
        </w:rPr>
        <w:t>other</w:t>
      </w:r>
      <w:r w:rsidR="0040508D" w:rsidRPr="004302B1">
        <w:rPr>
          <w:i/>
          <w:lang w:val="en-GB"/>
        </w:rPr>
        <w:t xml:space="preserve"> </w:t>
      </w:r>
      <w:r w:rsidR="00CD64B4" w:rsidRPr="004302B1">
        <w:rPr>
          <w:i/>
          <w:lang w:val="en-GB"/>
        </w:rPr>
        <w:t xml:space="preserve">than </w:t>
      </w:r>
      <w:r w:rsidR="00203E62" w:rsidRPr="00A30C23">
        <w:rPr>
          <w:i/>
          <w:lang w:val="en-GB"/>
        </w:rPr>
        <w:t>education.</w:t>
      </w:r>
      <w:r w:rsidR="00CD64B4" w:rsidRPr="004302B1">
        <w:rPr>
          <w:i/>
          <w:lang w:val="en-GB"/>
        </w:rPr>
        <w:t xml:space="preserve"> </w:t>
      </w:r>
      <w:r w:rsidR="003B3CBF" w:rsidRPr="004302B1">
        <w:rPr>
          <w:lang w:val="en-GB"/>
        </w:rPr>
        <w:t xml:space="preserve">To further cultivate </w:t>
      </w:r>
      <w:r w:rsidR="009E3570" w:rsidRPr="004302B1">
        <w:rPr>
          <w:lang w:val="en-GB"/>
        </w:rPr>
        <w:t xml:space="preserve">it </w:t>
      </w:r>
      <w:r w:rsidR="003B3CBF" w:rsidRPr="004302B1">
        <w:rPr>
          <w:lang w:val="en-GB"/>
        </w:rPr>
        <w:t>we pr</w:t>
      </w:r>
      <w:r w:rsidR="003B3CBF" w:rsidRPr="004302B1">
        <w:rPr>
          <w:lang w:val="en-GB"/>
        </w:rPr>
        <w:t>o</w:t>
      </w:r>
      <w:r w:rsidR="003B3CBF" w:rsidRPr="004302B1">
        <w:rPr>
          <w:lang w:val="en-GB"/>
        </w:rPr>
        <w:t xml:space="preserve">ceed </w:t>
      </w:r>
      <w:r w:rsidR="0040306F" w:rsidRPr="00A30C23">
        <w:rPr>
          <w:lang w:val="en-GB"/>
        </w:rPr>
        <w:t>with a</w:t>
      </w:r>
      <w:r w:rsidR="0040306F" w:rsidRPr="004302B1">
        <w:rPr>
          <w:lang w:val="en-GB"/>
        </w:rPr>
        <w:t xml:space="preserve"> </w:t>
      </w:r>
      <w:r w:rsidR="009E3570" w:rsidRPr="004302B1">
        <w:rPr>
          <w:lang w:val="en-GB"/>
        </w:rPr>
        <w:t xml:space="preserve">study </w:t>
      </w:r>
      <w:r w:rsidR="0040306F" w:rsidRPr="00A30C23">
        <w:rPr>
          <w:lang w:val="en-GB"/>
        </w:rPr>
        <w:t xml:space="preserve">of </w:t>
      </w:r>
      <w:r w:rsidR="009E3570" w:rsidRPr="004302B1">
        <w:rPr>
          <w:lang w:val="en-GB"/>
        </w:rPr>
        <w:t xml:space="preserve">Finnish dissertations to </w:t>
      </w:r>
      <w:r w:rsidR="0040306F" w:rsidRPr="00A30C23">
        <w:rPr>
          <w:lang w:val="en-GB"/>
        </w:rPr>
        <w:t>investigate the possibility of</w:t>
      </w:r>
      <w:r w:rsidR="003B3CBF" w:rsidRPr="004302B1">
        <w:rPr>
          <w:lang w:val="en-GB"/>
        </w:rPr>
        <w:t xml:space="preserve"> </w:t>
      </w:r>
      <w:r w:rsidR="0040306F" w:rsidRPr="004302B1">
        <w:rPr>
          <w:lang w:val="en-GB"/>
        </w:rPr>
        <w:t>mak</w:t>
      </w:r>
      <w:r w:rsidR="0040306F" w:rsidRPr="00A30C23">
        <w:rPr>
          <w:lang w:val="en-GB"/>
        </w:rPr>
        <w:t xml:space="preserve">ing </w:t>
      </w:r>
      <w:r w:rsidR="0040508D" w:rsidRPr="00A30C23">
        <w:rPr>
          <w:lang w:val="en-GB"/>
        </w:rPr>
        <w:t>a</w:t>
      </w:r>
      <w:r w:rsidR="003B3CBF" w:rsidRPr="004302B1">
        <w:rPr>
          <w:lang w:val="en-GB"/>
        </w:rPr>
        <w:t xml:space="preserve"> reversal</w:t>
      </w:r>
      <w:r w:rsidR="0030251B" w:rsidRPr="004302B1">
        <w:rPr>
          <w:lang w:val="en-GB"/>
        </w:rPr>
        <w:t xml:space="preserve"> drawn from this anal</w:t>
      </w:r>
      <w:r w:rsidR="0030251B" w:rsidRPr="004302B1">
        <w:rPr>
          <w:lang w:val="en-GB"/>
        </w:rPr>
        <w:t>o</w:t>
      </w:r>
      <w:r w:rsidR="0030251B" w:rsidRPr="004302B1">
        <w:rPr>
          <w:lang w:val="en-GB"/>
        </w:rPr>
        <w:t>gy</w:t>
      </w:r>
      <w:r w:rsidR="003B3CBF" w:rsidRPr="004302B1">
        <w:rPr>
          <w:lang w:val="en-GB"/>
        </w:rPr>
        <w:t>.</w:t>
      </w:r>
    </w:p>
    <w:p w:rsidR="00294675" w:rsidRPr="004302B1" w:rsidRDefault="00294675" w:rsidP="004302B1">
      <w:pPr>
        <w:pStyle w:val="kakkonen"/>
        <w:ind w:firstLine="0"/>
        <w:rPr>
          <w:b/>
          <w:lang w:val="en-GB"/>
        </w:rPr>
      </w:pPr>
    </w:p>
    <w:p w:rsidR="00D23832" w:rsidRPr="004302B1" w:rsidRDefault="0040306F" w:rsidP="00754BC7">
      <w:pPr>
        <w:pStyle w:val="otsikko"/>
        <w:rPr>
          <w:lang w:val="en-GB"/>
        </w:rPr>
      </w:pPr>
      <w:r w:rsidRPr="00A30C23">
        <w:rPr>
          <w:lang w:val="en-GB"/>
        </w:rPr>
        <w:t>The d</w:t>
      </w:r>
      <w:r w:rsidR="00D3428A" w:rsidRPr="004302B1">
        <w:rPr>
          <w:lang w:val="en-GB"/>
        </w:rPr>
        <w:t xml:space="preserve">ata </w:t>
      </w:r>
      <w:r w:rsidR="003A4800" w:rsidRPr="004302B1">
        <w:rPr>
          <w:lang w:val="en-GB"/>
        </w:rPr>
        <w:t xml:space="preserve">and its profile </w:t>
      </w:r>
      <w:r w:rsidR="00D3428A" w:rsidRPr="004302B1">
        <w:rPr>
          <w:lang w:val="en-GB"/>
        </w:rPr>
        <w:t>for making a reversal</w:t>
      </w:r>
    </w:p>
    <w:p w:rsidR="00D23832" w:rsidRPr="004302B1" w:rsidRDefault="00D23832" w:rsidP="004302B1">
      <w:pPr>
        <w:pStyle w:val="seconchapter"/>
        <w:rPr>
          <w:lang w:val="en-GB"/>
        </w:rPr>
      </w:pPr>
    </w:p>
    <w:p w:rsidR="006A146F" w:rsidRPr="004302B1" w:rsidRDefault="0040508D" w:rsidP="004302B1">
      <w:pPr>
        <w:spacing w:after="200" w:line="480" w:lineRule="auto"/>
        <w:rPr>
          <w:rFonts w:ascii="Times New Roman" w:eastAsia="Calibri" w:hAnsi="Times New Roman"/>
          <w:lang w:val="en-GB" w:bidi="ar-SA"/>
        </w:rPr>
      </w:pPr>
      <w:r w:rsidRPr="00A30C23">
        <w:rPr>
          <w:rFonts w:ascii="Times New Roman" w:eastAsia="Calibri" w:hAnsi="Times New Roman"/>
          <w:lang w:val="en-GB" w:bidi="ar-SA"/>
        </w:rPr>
        <w:t>The d</w:t>
      </w:r>
      <w:r w:rsidR="0030251B" w:rsidRPr="004302B1">
        <w:rPr>
          <w:rFonts w:ascii="Times New Roman" w:eastAsia="Calibri" w:hAnsi="Times New Roman"/>
          <w:lang w:val="en-GB" w:bidi="ar-SA"/>
        </w:rPr>
        <w:t xml:space="preserve">ata </w:t>
      </w:r>
      <w:r w:rsidRPr="00A30C23">
        <w:rPr>
          <w:rFonts w:ascii="Times New Roman" w:eastAsia="Calibri" w:hAnsi="Times New Roman"/>
          <w:lang w:val="en-GB" w:bidi="ar-SA"/>
        </w:rPr>
        <w:t xml:space="preserve">informing this study are </w:t>
      </w:r>
      <w:r w:rsidR="006A146F" w:rsidRPr="004302B1">
        <w:rPr>
          <w:rFonts w:ascii="Times New Roman" w:eastAsia="Calibri" w:hAnsi="Times New Roman"/>
          <w:lang w:val="en-GB" w:bidi="ar-SA"/>
        </w:rPr>
        <w:t>entrepreneurship education dissertations published in Finland</w:t>
      </w:r>
      <w:r w:rsidR="0030251B" w:rsidRPr="004302B1">
        <w:rPr>
          <w:rFonts w:ascii="Times New Roman" w:eastAsia="Calibri" w:hAnsi="Times New Roman"/>
          <w:lang w:val="en-GB" w:bidi="ar-SA"/>
        </w:rPr>
        <w:t xml:space="preserve"> between 2006 and 2012</w:t>
      </w:r>
      <w:r w:rsidR="006A146F" w:rsidRPr="004302B1">
        <w:rPr>
          <w:rFonts w:ascii="Times New Roman" w:eastAsia="Calibri" w:hAnsi="Times New Roman"/>
          <w:lang w:val="en-GB" w:bidi="ar-SA"/>
        </w:rPr>
        <w:t>.</w:t>
      </w:r>
    </w:p>
    <w:p w:rsidR="00936072" w:rsidRPr="004302B1" w:rsidRDefault="0040508D" w:rsidP="004302B1">
      <w:pPr>
        <w:spacing w:line="480" w:lineRule="auto"/>
        <w:rPr>
          <w:rFonts w:ascii="Times New Roman" w:hAnsi="Times New Roman"/>
          <w:lang w:val="en-GB"/>
        </w:rPr>
      </w:pPr>
      <w:r w:rsidRPr="00A30C23">
        <w:rPr>
          <w:rFonts w:ascii="Times New Roman" w:hAnsi="Times New Roman"/>
          <w:lang w:val="en-GB"/>
        </w:rPr>
        <w:lastRenderedPageBreak/>
        <w:t>Owing</w:t>
      </w:r>
      <w:r w:rsidRPr="004302B1">
        <w:rPr>
          <w:rFonts w:ascii="Times New Roman" w:hAnsi="Times New Roman"/>
          <w:lang w:val="en-GB"/>
        </w:rPr>
        <w:t xml:space="preserve"> </w:t>
      </w:r>
      <w:r w:rsidR="002C5CF3" w:rsidRPr="004302B1">
        <w:rPr>
          <w:rFonts w:ascii="Times New Roman" w:hAnsi="Times New Roman"/>
          <w:lang w:val="en-GB"/>
        </w:rPr>
        <w:t xml:space="preserve">to </w:t>
      </w:r>
      <w:r w:rsidR="00776EC7" w:rsidRPr="004302B1">
        <w:rPr>
          <w:rFonts w:ascii="Times New Roman" w:hAnsi="Times New Roman"/>
          <w:lang w:val="en-GB"/>
        </w:rPr>
        <w:t>the specifics of the Finnish education system</w:t>
      </w:r>
      <w:r w:rsidR="0040306F" w:rsidRPr="00A30C23">
        <w:rPr>
          <w:rFonts w:ascii="Times New Roman" w:hAnsi="Times New Roman"/>
          <w:lang w:val="en-GB"/>
        </w:rPr>
        <w:t>,</w:t>
      </w:r>
      <w:r w:rsidR="00776EC7" w:rsidRPr="004302B1">
        <w:rPr>
          <w:rFonts w:ascii="Times New Roman" w:hAnsi="Times New Roman"/>
          <w:lang w:val="en-GB"/>
        </w:rPr>
        <w:t xml:space="preserve"> our data gathering </w:t>
      </w:r>
      <w:r w:rsidRPr="00A30C23">
        <w:rPr>
          <w:rFonts w:ascii="Times New Roman" w:hAnsi="Times New Roman"/>
          <w:lang w:val="en-GB"/>
        </w:rPr>
        <w:t>required</w:t>
      </w:r>
      <w:r w:rsidRPr="004302B1">
        <w:rPr>
          <w:rFonts w:ascii="Times New Roman" w:hAnsi="Times New Roman"/>
          <w:lang w:val="en-GB"/>
        </w:rPr>
        <w:t xml:space="preserve"> </w:t>
      </w:r>
      <w:r w:rsidR="00776EC7" w:rsidRPr="004302B1">
        <w:rPr>
          <w:rFonts w:ascii="Times New Roman" w:hAnsi="Times New Roman"/>
          <w:lang w:val="en-GB"/>
        </w:rPr>
        <w:t xml:space="preserve">several phases. </w:t>
      </w:r>
      <w:r w:rsidR="00936072" w:rsidRPr="004302B1">
        <w:rPr>
          <w:rFonts w:ascii="Times New Roman" w:hAnsi="Times New Roman"/>
          <w:lang w:val="en-GB"/>
        </w:rPr>
        <w:t>In five Fin</w:t>
      </w:r>
      <w:r w:rsidR="00936072" w:rsidRPr="004302B1">
        <w:rPr>
          <w:rFonts w:ascii="Times New Roman" w:hAnsi="Times New Roman"/>
          <w:lang w:val="en-GB"/>
        </w:rPr>
        <w:t>n</w:t>
      </w:r>
      <w:r w:rsidR="00936072" w:rsidRPr="004302B1">
        <w:rPr>
          <w:rFonts w:ascii="Times New Roman" w:hAnsi="Times New Roman"/>
          <w:lang w:val="en-GB"/>
        </w:rPr>
        <w:t xml:space="preserve">ish </w:t>
      </w:r>
      <w:r w:rsidRPr="004302B1">
        <w:rPr>
          <w:rFonts w:ascii="Times New Roman" w:hAnsi="Times New Roman"/>
          <w:lang w:val="en-GB"/>
        </w:rPr>
        <w:t>universities</w:t>
      </w:r>
      <w:r w:rsidRPr="00A30C23">
        <w:rPr>
          <w:rFonts w:ascii="Times New Roman" w:hAnsi="Times New Roman"/>
          <w:lang w:val="en-GB"/>
        </w:rPr>
        <w:t xml:space="preserve">, </w:t>
      </w:r>
      <w:r w:rsidR="00936072" w:rsidRPr="004302B1">
        <w:rPr>
          <w:rFonts w:ascii="Times New Roman" w:hAnsi="Times New Roman"/>
          <w:lang w:val="en-GB"/>
        </w:rPr>
        <w:t>entrepreneurship is available as a major subject</w:t>
      </w:r>
      <w:r w:rsidR="0040306F" w:rsidRPr="00A30C23">
        <w:rPr>
          <w:rFonts w:ascii="Times New Roman" w:hAnsi="Times New Roman"/>
          <w:lang w:val="en-GB"/>
        </w:rPr>
        <w:t>,</w:t>
      </w:r>
      <w:r w:rsidR="00936072" w:rsidRPr="004302B1">
        <w:rPr>
          <w:rFonts w:ascii="Times New Roman" w:hAnsi="Times New Roman"/>
          <w:lang w:val="en-GB"/>
        </w:rPr>
        <w:t xml:space="preserve"> </w:t>
      </w:r>
      <w:r w:rsidR="0040306F" w:rsidRPr="00A30C23">
        <w:rPr>
          <w:rFonts w:ascii="Times New Roman" w:hAnsi="Times New Roman"/>
          <w:lang w:val="en-GB"/>
        </w:rPr>
        <w:t>meaning</w:t>
      </w:r>
      <w:r w:rsidR="00936072" w:rsidRPr="004302B1">
        <w:rPr>
          <w:rFonts w:ascii="Times New Roman" w:hAnsi="Times New Roman"/>
          <w:lang w:val="en-GB"/>
        </w:rPr>
        <w:t xml:space="preserve"> </w:t>
      </w:r>
      <w:r w:rsidR="0040306F" w:rsidRPr="004302B1">
        <w:rPr>
          <w:rFonts w:ascii="Times New Roman" w:hAnsi="Times New Roman"/>
          <w:lang w:val="en-GB"/>
        </w:rPr>
        <w:t>th</w:t>
      </w:r>
      <w:r w:rsidR="0040306F" w:rsidRPr="00A30C23">
        <w:rPr>
          <w:rFonts w:ascii="Times New Roman" w:hAnsi="Times New Roman"/>
          <w:lang w:val="en-GB"/>
        </w:rPr>
        <w:t>o</w:t>
      </w:r>
      <w:r w:rsidR="0040306F" w:rsidRPr="004302B1">
        <w:rPr>
          <w:rFonts w:ascii="Times New Roman" w:hAnsi="Times New Roman"/>
          <w:lang w:val="en-GB"/>
        </w:rPr>
        <w:t xml:space="preserve">se </w:t>
      </w:r>
      <w:r w:rsidR="00936072" w:rsidRPr="004302B1">
        <w:rPr>
          <w:rFonts w:ascii="Times New Roman" w:hAnsi="Times New Roman"/>
          <w:lang w:val="en-GB"/>
        </w:rPr>
        <w:t xml:space="preserve">universities </w:t>
      </w:r>
      <w:r w:rsidR="0040306F" w:rsidRPr="00A30C23">
        <w:rPr>
          <w:rFonts w:ascii="Times New Roman" w:hAnsi="Times New Roman"/>
          <w:lang w:val="en-GB"/>
        </w:rPr>
        <w:t>can offer</w:t>
      </w:r>
      <w:r w:rsidR="00936072" w:rsidRPr="004302B1">
        <w:rPr>
          <w:rFonts w:ascii="Times New Roman" w:hAnsi="Times New Roman"/>
          <w:lang w:val="en-GB"/>
        </w:rPr>
        <w:t xml:space="preserve"> entrepreneu</w:t>
      </w:r>
      <w:r w:rsidR="00936072" w:rsidRPr="004302B1">
        <w:rPr>
          <w:rFonts w:ascii="Times New Roman" w:hAnsi="Times New Roman"/>
          <w:lang w:val="en-GB"/>
        </w:rPr>
        <w:t>r</w:t>
      </w:r>
      <w:r w:rsidR="00936072" w:rsidRPr="004302B1">
        <w:rPr>
          <w:rFonts w:ascii="Times New Roman" w:hAnsi="Times New Roman"/>
          <w:lang w:val="en-GB"/>
        </w:rPr>
        <w:t>ship</w:t>
      </w:r>
      <w:r w:rsidRPr="00A30C23">
        <w:rPr>
          <w:rFonts w:ascii="Times New Roman" w:hAnsi="Times New Roman"/>
          <w:lang w:val="en-GB"/>
        </w:rPr>
        <w:t>-</w:t>
      </w:r>
      <w:r w:rsidR="00936072" w:rsidRPr="004302B1">
        <w:rPr>
          <w:rFonts w:ascii="Times New Roman" w:hAnsi="Times New Roman"/>
          <w:lang w:val="en-GB"/>
        </w:rPr>
        <w:t xml:space="preserve">specific doctoral studies (Paasio, Nurmi and Heinonen 2005). </w:t>
      </w:r>
      <w:r w:rsidR="00776EC7" w:rsidRPr="004302B1">
        <w:rPr>
          <w:rFonts w:ascii="Times New Roman" w:hAnsi="Times New Roman"/>
          <w:lang w:val="en-GB"/>
        </w:rPr>
        <w:t>These dissertations are easy to identify</w:t>
      </w:r>
      <w:r w:rsidR="0040306F" w:rsidRPr="00A30C23">
        <w:rPr>
          <w:rFonts w:ascii="Times New Roman" w:hAnsi="Times New Roman"/>
          <w:lang w:val="en-GB"/>
        </w:rPr>
        <w:t xml:space="preserve">, but </w:t>
      </w:r>
      <w:r w:rsidR="00776EC7" w:rsidRPr="004302B1">
        <w:rPr>
          <w:rFonts w:ascii="Times New Roman" w:hAnsi="Times New Roman"/>
          <w:lang w:val="en-GB"/>
        </w:rPr>
        <w:t>i</w:t>
      </w:r>
      <w:r w:rsidR="00936072" w:rsidRPr="004302B1">
        <w:rPr>
          <w:rFonts w:ascii="Times New Roman" w:hAnsi="Times New Roman"/>
          <w:lang w:val="en-GB"/>
        </w:rPr>
        <w:t>n other universities</w:t>
      </w:r>
      <w:r w:rsidR="0040306F" w:rsidRPr="00A30C23">
        <w:rPr>
          <w:rFonts w:ascii="Times New Roman" w:hAnsi="Times New Roman"/>
          <w:lang w:val="en-GB"/>
        </w:rPr>
        <w:t>,</w:t>
      </w:r>
      <w:r w:rsidR="00936072" w:rsidRPr="004302B1">
        <w:rPr>
          <w:rFonts w:ascii="Times New Roman" w:hAnsi="Times New Roman"/>
          <w:lang w:val="en-GB"/>
        </w:rPr>
        <w:t xml:space="preserve"> research is </w:t>
      </w:r>
      <w:r w:rsidR="0040306F" w:rsidRPr="00A30C23">
        <w:rPr>
          <w:rFonts w:ascii="Times New Roman" w:hAnsi="Times New Roman"/>
          <w:lang w:val="en-GB"/>
        </w:rPr>
        <w:t>one theme or research direction</w:t>
      </w:r>
      <w:r w:rsidR="0040306F" w:rsidRPr="00A30C23" w:rsidDel="0040508D">
        <w:rPr>
          <w:rFonts w:ascii="Times New Roman" w:hAnsi="Times New Roman"/>
          <w:lang w:val="en-GB"/>
        </w:rPr>
        <w:t xml:space="preserve"> </w:t>
      </w:r>
      <w:r w:rsidRPr="00A30C23">
        <w:rPr>
          <w:rFonts w:ascii="Times New Roman" w:hAnsi="Times New Roman"/>
          <w:lang w:val="en-GB"/>
        </w:rPr>
        <w:t>to some extent</w:t>
      </w:r>
      <w:r w:rsidR="00936072" w:rsidRPr="004302B1">
        <w:rPr>
          <w:rFonts w:ascii="Times New Roman" w:hAnsi="Times New Roman"/>
          <w:lang w:val="en-GB"/>
        </w:rPr>
        <w:t xml:space="preserve"> embedded in other disciplines.</w:t>
      </w:r>
    </w:p>
    <w:p w:rsidR="00CF1C53" w:rsidRPr="004302B1" w:rsidRDefault="00CF1C53" w:rsidP="004302B1">
      <w:pPr>
        <w:spacing w:line="480" w:lineRule="auto"/>
        <w:rPr>
          <w:rFonts w:ascii="Times New Roman" w:eastAsia="Calibri" w:hAnsi="Times New Roman"/>
          <w:lang w:val="en-GB" w:bidi="ar-SA"/>
        </w:rPr>
      </w:pPr>
    </w:p>
    <w:p w:rsidR="006A146F" w:rsidRPr="004302B1" w:rsidRDefault="0040306F" w:rsidP="004302B1">
      <w:pPr>
        <w:spacing w:after="200" w:line="480" w:lineRule="auto"/>
        <w:rPr>
          <w:rFonts w:ascii="Times New Roman" w:eastAsia="Calibri" w:hAnsi="Times New Roman"/>
          <w:lang w:val="en-GB" w:bidi="ar-SA"/>
        </w:rPr>
      </w:pPr>
      <w:r w:rsidRPr="00A30C23">
        <w:rPr>
          <w:rFonts w:ascii="Times New Roman" w:eastAsia="Calibri" w:hAnsi="Times New Roman"/>
          <w:lang w:val="en-GB" w:bidi="ar-SA"/>
        </w:rPr>
        <w:t>As a result</w:t>
      </w:r>
      <w:r w:rsidR="0040508D" w:rsidRPr="00A30C23">
        <w:rPr>
          <w:rFonts w:ascii="Times New Roman" w:eastAsia="Calibri" w:hAnsi="Times New Roman"/>
          <w:lang w:val="en-GB" w:bidi="ar-SA"/>
        </w:rPr>
        <w:t xml:space="preserve">, </w:t>
      </w:r>
      <w:r w:rsidR="00CF1C53" w:rsidRPr="004302B1">
        <w:rPr>
          <w:rFonts w:ascii="Times New Roman" w:eastAsia="Calibri" w:hAnsi="Times New Roman"/>
          <w:lang w:val="en-GB" w:bidi="ar-SA"/>
        </w:rPr>
        <w:t>f</w:t>
      </w:r>
      <w:r w:rsidR="006A146F" w:rsidRPr="004302B1">
        <w:rPr>
          <w:rFonts w:ascii="Times New Roman" w:eastAsia="Calibri" w:hAnsi="Times New Roman"/>
          <w:lang w:val="en-GB" w:bidi="ar-SA"/>
        </w:rPr>
        <w:t xml:space="preserve">irst, the Scientific Association for Entrepreneurship Education </w:t>
      </w:r>
      <w:r w:rsidRPr="004302B1">
        <w:rPr>
          <w:rFonts w:ascii="Times New Roman" w:eastAsia="Calibri" w:hAnsi="Times New Roman"/>
          <w:lang w:val="en-GB" w:bidi="ar-SA"/>
        </w:rPr>
        <w:t>w</w:t>
      </w:r>
      <w:r w:rsidRPr="00A30C23">
        <w:rPr>
          <w:rFonts w:ascii="Times New Roman" w:eastAsia="Calibri" w:hAnsi="Times New Roman"/>
          <w:lang w:val="en-GB" w:bidi="ar-SA"/>
        </w:rPr>
        <w:t>as</w:t>
      </w:r>
      <w:r w:rsidRPr="004302B1">
        <w:rPr>
          <w:rFonts w:ascii="Times New Roman" w:eastAsia="Calibri" w:hAnsi="Times New Roman"/>
          <w:lang w:val="en-GB" w:bidi="ar-SA"/>
        </w:rPr>
        <w:t xml:space="preserve"> </w:t>
      </w:r>
      <w:r w:rsidR="006A146F" w:rsidRPr="004302B1">
        <w:rPr>
          <w:rFonts w:ascii="Times New Roman" w:eastAsia="Calibri" w:hAnsi="Times New Roman"/>
          <w:lang w:val="en-GB" w:bidi="ar-SA"/>
        </w:rPr>
        <w:t xml:space="preserve">consulted to identify dissertation studies. Since the </w:t>
      </w:r>
      <w:r w:rsidR="0040508D" w:rsidRPr="00A30C23">
        <w:rPr>
          <w:rFonts w:ascii="Times New Roman" w:eastAsia="Calibri" w:hAnsi="Times New Roman"/>
          <w:lang w:val="en-GB" w:bidi="ar-SA"/>
        </w:rPr>
        <w:t>a</w:t>
      </w:r>
      <w:r w:rsidR="0040508D" w:rsidRPr="004302B1">
        <w:rPr>
          <w:rFonts w:ascii="Times New Roman" w:eastAsia="Calibri" w:hAnsi="Times New Roman"/>
          <w:lang w:val="en-GB" w:bidi="ar-SA"/>
        </w:rPr>
        <w:t xml:space="preserve">ssociation </w:t>
      </w:r>
      <w:r w:rsidR="006A146F" w:rsidRPr="004302B1">
        <w:rPr>
          <w:rFonts w:ascii="Times New Roman" w:eastAsia="Calibri" w:hAnsi="Times New Roman"/>
          <w:lang w:val="en-GB" w:bidi="ar-SA"/>
        </w:rPr>
        <w:t>includes members from many universities and different parts of the country, this pr</w:t>
      </w:r>
      <w:r w:rsidR="006A146F" w:rsidRPr="004302B1">
        <w:rPr>
          <w:rFonts w:ascii="Times New Roman" w:eastAsia="Calibri" w:hAnsi="Times New Roman"/>
          <w:lang w:val="en-GB" w:bidi="ar-SA"/>
        </w:rPr>
        <w:t>o</w:t>
      </w:r>
      <w:r w:rsidR="006A146F" w:rsidRPr="004302B1">
        <w:rPr>
          <w:rFonts w:ascii="Times New Roman" w:eastAsia="Calibri" w:hAnsi="Times New Roman"/>
          <w:lang w:val="en-GB" w:bidi="ar-SA"/>
        </w:rPr>
        <w:t xml:space="preserve">cess </w:t>
      </w:r>
      <w:r w:rsidR="0040508D" w:rsidRPr="00A30C23">
        <w:rPr>
          <w:rFonts w:ascii="Times New Roman" w:eastAsia="Calibri" w:hAnsi="Times New Roman"/>
          <w:lang w:val="en-GB" w:bidi="ar-SA"/>
        </w:rPr>
        <w:t>reveal</w:t>
      </w:r>
      <w:r w:rsidR="0040508D" w:rsidRPr="004302B1">
        <w:rPr>
          <w:rFonts w:ascii="Times New Roman" w:eastAsia="Calibri" w:hAnsi="Times New Roman"/>
          <w:lang w:val="en-GB" w:bidi="ar-SA"/>
        </w:rPr>
        <w:t xml:space="preserve">ed </w:t>
      </w:r>
      <w:r w:rsidR="006A146F" w:rsidRPr="004302B1">
        <w:rPr>
          <w:rFonts w:ascii="Times New Roman" w:eastAsia="Calibri" w:hAnsi="Times New Roman"/>
          <w:lang w:val="en-GB" w:bidi="ar-SA"/>
        </w:rPr>
        <w:t>15 dissertations. Second, university dissertation catalogues and databases were investigated to ident</w:t>
      </w:r>
      <w:r w:rsidR="006A146F" w:rsidRPr="004302B1">
        <w:rPr>
          <w:rFonts w:ascii="Times New Roman" w:eastAsia="Calibri" w:hAnsi="Times New Roman"/>
          <w:lang w:val="en-GB" w:bidi="ar-SA"/>
        </w:rPr>
        <w:t>i</w:t>
      </w:r>
      <w:r w:rsidR="006A146F" w:rsidRPr="004302B1">
        <w:rPr>
          <w:rFonts w:ascii="Times New Roman" w:eastAsia="Calibri" w:hAnsi="Times New Roman"/>
          <w:lang w:val="en-GB" w:bidi="ar-SA"/>
        </w:rPr>
        <w:t>fy additional studies. This yielded a</w:t>
      </w:r>
      <w:r w:rsidR="0040508D" w:rsidRPr="00A30C23">
        <w:rPr>
          <w:rFonts w:ascii="Times New Roman" w:eastAsia="Calibri" w:hAnsi="Times New Roman"/>
          <w:lang w:val="en-GB" w:bidi="ar-SA"/>
        </w:rPr>
        <w:t xml:space="preserve"> further </w:t>
      </w:r>
      <w:r w:rsidR="006A146F" w:rsidRPr="004302B1">
        <w:rPr>
          <w:rFonts w:ascii="Times New Roman" w:eastAsia="Calibri" w:hAnsi="Times New Roman"/>
          <w:lang w:val="en-GB" w:bidi="ar-SA"/>
        </w:rPr>
        <w:t>six studies for the review. This process</w:t>
      </w:r>
      <w:r w:rsidR="0040508D" w:rsidRPr="00A30C23">
        <w:rPr>
          <w:rFonts w:ascii="Times New Roman" w:eastAsia="Calibri" w:hAnsi="Times New Roman"/>
          <w:lang w:val="en-GB" w:bidi="ar-SA"/>
        </w:rPr>
        <w:t xml:space="preserve"> should encompass </w:t>
      </w:r>
      <w:r w:rsidR="006A146F" w:rsidRPr="004302B1">
        <w:rPr>
          <w:rFonts w:ascii="Times New Roman" w:eastAsia="Calibri" w:hAnsi="Times New Roman"/>
          <w:lang w:val="en-GB" w:bidi="ar-SA"/>
        </w:rPr>
        <w:t>all dissert</w:t>
      </w:r>
      <w:r w:rsidR="006A146F" w:rsidRPr="004302B1">
        <w:rPr>
          <w:rFonts w:ascii="Times New Roman" w:eastAsia="Calibri" w:hAnsi="Times New Roman"/>
          <w:lang w:val="en-GB" w:bidi="ar-SA"/>
        </w:rPr>
        <w:t>a</w:t>
      </w:r>
      <w:r w:rsidR="006A146F" w:rsidRPr="004302B1">
        <w:rPr>
          <w:rFonts w:ascii="Times New Roman" w:eastAsia="Calibri" w:hAnsi="Times New Roman"/>
          <w:lang w:val="en-GB" w:bidi="ar-SA"/>
        </w:rPr>
        <w:t xml:space="preserve">tions focusing on entrepreneurship education published in Finland. However, we acknowledge that this may </w:t>
      </w:r>
      <w:r w:rsidR="0040508D" w:rsidRPr="00A30C23">
        <w:rPr>
          <w:rFonts w:ascii="Times New Roman" w:eastAsia="Calibri" w:hAnsi="Times New Roman"/>
          <w:lang w:val="en-GB" w:bidi="ar-SA"/>
        </w:rPr>
        <w:t xml:space="preserve">not </w:t>
      </w:r>
      <w:r w:rsidR="006A146F" w:rsidRPr="004302B1">
        <w:rPr>
          <w:rFonts w:ascii="Times New Roman" w:eastAsia="Calibri" w:hAnsi="Times New Roman"/>
          <w:lang w:val="en-GB" w:bidi="ar-SA"/>
        </w:rPr>
        <w:t xml:space="preserve">be </w:t>
      </w:r>
      <w:r w:rsidR="0040508D" w:rsidRPr="00A30C23">
        <w:rPr>
          <w:rFonts w:ascii="Times New Roman" w:eastAsia="Calibri" w:hAnsi="Times New Roman"/>
          <w:lang w:val="en-GB" w:bidi="ar-SA"/>
        </w:rPr>
        <w:t>the case because</w:t>
      </w:r>
      <w:r w:rsidR="006A146F" w:rsidRPr="004302B1">
        <w:rPr>
          <w:rFonts w:ascii="Times New Roman" w:eastAsia="Calibri" w:hAnsi="Times New Roman"/>
          <w:lang w:val="en-GB" w:bidi="ar-SA"/>
        </w:rPr>
        <w:t xml:space="preserve"> the boundaries are rather fluid, and it is </w:t>
      </w:r>
      <w:r w:rsidR="0040508D" w:rsidRPr="00A30C23">
        <w:rPr>
          <w:rFonts w:ascii="Times New Roman" w:eastAsia="Calibri" w:hAnsi="Times New Roman"/>
          <w:lang w:val="en-GB" w:bidi="ar-SA"/>
        </w:rPr>
        <w:t>rather</w:t>
      </w:r>
      <w:r w:rsidR="0040508D" w:rsidRPr="004302B1">
        <w:rPr>
          <w:rFonts w:ascii="Times New Roman" w:eastAsia="Calibri" w:hAnsi="Times New Roman"/>
          <w:lang w:val="en-GB" w:bidi="ar-SA"/>
        </w:rPr>
        <w:t xml:space="preserve"> </w:t>
      </w:r>
      <w:r w:rsidR="006A146F" w:rsidRPr="004302B1">
        <w:rPr>
          <w:rFonts w:ascii="Times New Roman" w:eastAsia="Calibri" w:hAnsi="Times New Roman"/>
          <w:lang w:val="en-GB" w:bidi="ar-SA"/>
        </w:rPr>
        <w:t xml:space="preserve">difficult to </w:t>
      </w:r>
      <w:r w:rsidR="0040508D" w:rsidRPr="00A30C23">
        <w:rPr>
          <w:rFonts w:ascii="Times New Roman" w:eastAsia="Calibri" w:hAnsi="Times New Roman"/>
          <w:lang w:val="en-GB" w:bidi="ar-SA"/>
        </w:rPr>
        <w:t xml:space="preserve">decide </w:t>
      </w:r>
      <w:r w:rsidR="006A146F" w:rsidRPr="004302B1">
        <w:rPr>
          <w:rFonts w:ascii="Times New Roman" w:eastAsia="Calibri" w:hAnsi="Times New Roman"/>
          <w:lang w:val="en-GB" w:bidi="ar-SA"/>
        </w:rPr>
        <w:t xml:space="preserve">which studies to include and </w:t>
      </w:r>
      <w:r w:rsidRPr="00A30C23">
        <w:rPr>
          <w:rFonts w:ascii="Times New Roman" w:eastAsia="Calibri" w:hAnsi="Times New Roman"/>
          <w:lang w:val="en-GB" w:bidi="ar-SA"/>
        </w:rPr>
        <w:t xml:space="preserve">which </w:t>
      </w:r>
      <w:r w:rsidR="006A146F" w:rsidRPr="004302B1">
        <w:rPr>
          <w:rFonts w:ascii="Times New Roman" w:eastAsia="Calibri" w:hAnsi="Times New Roman"/>
          <w:lang w:val="en-GB" w:bidi="ar-SA"/>
        </w:rPr>
        <w:t>to exclude. In our selection process</w:t>
      </w:r>
      <w:r w:rsidR="0040508D" w:rsidRPr="00A30C23">
        <w:rPr>
          <w:rFonts w:ascii="Times New Roman" w:eastAsia="Calibri" w:hAnsi="Times New Roman"/>
          <w:lang w:val="en-GB" w:bidi="ar-SA"/>
        </w:rPr>
        <w:t>,</w:t>
      </w:r>
      <w:r w:rsidR="006A146F" w:rsidRPr="004302B1">
        <w:rPr>
          <w:rFonts w:ascii="Times New Roman" w:eastAsia="Calibri" w:hAnsi="Times New Roman"/>
          <w:lang w:val="en-GB" w:bidi="ar-SA"/>
        </w:rPr>
        <w:t xml:space="preserve"> we excluded studies that investigated entrepreneurship in general or studies that focused </w:t>
      </w:r>
      <w:r w:rsidR="0040508D" w:rsidRPr="00A30C23">
        <w:rPr>
          <w:rFonts w:ascii="Times New Roman" w:eastAsia="Calibri" w:hAnsi="Times New Roman"/>
          <w:lang w:val="en-GB" w:bidi="ar-SA"/>
        </w:rPr>
        <w:t xml:space="preserve">on </w:t>
      </w:r>
      <w:r w:rsidR="006A146F" w:rsidRPr="004302B1">
        <w:rPr>
          <w:rFonts w:ascii="Times New Roman" w:eastAsia="Calibri" w:hAnsi="Times New Roman"/>
          <w:lang w:val="en-GB" w:bidi="ar-SA"/>
        </w:rPr>
        <w:t xml:space="preserve">entrepreneurial development, for example, without explicit </w:t>
      </w:r>
      <w:r w:rsidR="0040508D" w:rsidRPr="004302B1">
        <w:rPr>
          <w:rFonts w:ascii="Times New Roman" w:eastAsia="Calibri" w:hAnsi="Times New Roman"/>
          <w:lang w:val="en-GB" w:bidi="ar-SA"/>
        </w:rPr>
        <w:t>link</w:t>
      </w:r>
      <w:r w:rsidR="0040508D" w:rsidRPr="00A30C23">
        <w:rPr>
          <w:rFonts w:ascii="Times New Roman" w:eastAsia="Calibri" w:hAnsi="Times New Roman"/>
          <w:lang w:val="en-GB" w:bidi="ar-SA"/>
        </w:rPr>
        <w:t>s</w:t>
      </w:r>
      <w:r w:rsidR="0040508D" w:rsidRPr="004302B1">
        <w:rPr>
          <w:rFonts w:ascii="Times New Roman" w:eastAsia="Calibri" w:hAnsi="Times New Roman"/>
          <w:lang w:val="en-GB" w:bidi="ar-SA"/>
        </w:rPr>
        <w:t xml:space="preserve"> </w:t>
      </w:r>
      <w:r w:rsidR="006A146F" w:rsidRPr="004302B1">
        <w:rPr>
          <w:rFonts w:ascii="Times New Roman" w:eastAsia="Calibri" w:hAnsi="Times New Roman"/>
          <w:lang w:val="en-GB" w:bidi="ar-SA"/>
        </w:rPr>
        <w:t xml:space="preserve">to education. For example, Westerholm (2007) examines the occupational competences and attitudes that small business managers </w:t>
      </w:r>
      <w:r w:rsidR="0040508D" w:rsidRPr="004302B1">
        <w:rPr>
          <w:rFonts w:ascii="Times New Roman" w:eastAsia="Calibri" w:hAnsi="Times New Roman"/>
          <w:lang w:val="en-GB" w:bidi="ar-SA"/>
        </w:rPr>
        <w:t>view</w:t>
      </w:r>
      <w:r w:rsidR="0040508D" w:rsidRPr="00A30C23">
        <w:rPr>
          <w:rFonts w:ascii="Times New Roman" w:eastAsia="Calibri" w:hAnsi="Times New Roman"/>
          <w:lang w:val="en-GB" w:bidi="ar-SA"/>
        </w:rPr>
        <w:t xml:space="preserve"> </w:t>
      </w:r>
      <w:r w:rsidRPr="00A30C23">
        <w:rPr>
          <w:rFonts w:ascii="Times New Roman" w:eastAsia="Calibri" w:hAnsi="Times New Roman"/>
          <w:lang w:val="en-GB" w:bidi="ar-SA"/>
        </w:rPr>
        <w:t>as</w:t>
      </w:r>
      <w:r w:rsidR="0040508D" w:rsidRPr="00A30C23">
        <w:rPr>
          <w:rFonts w:ascii="Times New Roman" w:eastAsia="Calibri" w:hAnsi="Times New Roman"/>
          <w:lang w:val="en-GB" w:bidi="ar-SA"/>
        </w:rPr>
        <w:t xml:space="preserve"> </w:t>
      </w:r>
      <w:r w:rsidR="006A146F" w:rsidRPr="004302B1">
        <w:rPr>
          <w:rFonts w:ascii="Times New Roman" w:eastAsia="Calibri" w:hAnsi="Times New Roman"/>
          <w:lang w:val="en-GB" w:bidi="ar-SA"/>
        </w:rPr>
        <w:t>essential for their work. Through this process</w:t>
      </w:r>
      <w:r w:rsidR="0040508D" w:rsidRPr="00A30C23">
        <w:rPr>
          <w:rFonts w:ascii="Times New Roman" w:eastAsia="Calibri" w:hAnsi="Times New Roman"/>
          <w:lang w:val="en-GB" w:bidi="ar-SA"/>
        </w:rPr>
        <w:t>,</w:t>
      </w:r>
      <w:r w:rsidR="006A146F" w:rsidRPr="004302B1">
        <w:rPr>
          <w:rFonts w:ascii="Times New Roman" w:eastAsia="Calibri" w:hAnsi="Times New Roman"/>
          <w:lang w:val="en-GB" w:bidi="ar-SA"/>
        </w:rPr>
        <w:t xml:space="preserve"> we excluded two dissertations from the process.</w:t>
      </w:r>
    </w:p>
    <w:p w:rsidR="006A146F" w:rsidRPr="004302B1" w:rsidRDefault="006A146F" w:rsidP="004302B1">
      <w:pPr>
        <w:spacing w:after="200" w:line="480" w:lineRule="auto"/>
        <w:rPr>
          <w:rFonts w:ascii="Times New Roman" w:eastAsia="Calibri" w:hAnsi="Times New Roman"/>
          <w:lang w:val="en-GB" w:bidi="ar-SA"/>
        </w:rPr>
      </w:pPr>
      <w:r w:rsidRPr="004302B1">
        <w:rPr>
          <w:rFonts w:ascii="Times New Roman" w:eastAsia="Calibri" w:hAnsi="Times New Roman"/>
          <w:lang w:val="en-GB" w:bidi="ar-SA"/>
        </w:rPr>
        <w:t>Consequently, the final selection consi</w:t>
      </w:r>
      <w:r w:rsidR="00EB06DB" w:rsidRPr="004302B1">
        <w:rPr>
          <w:rFonts w:ascii="Times New Roman" w:eastAsia="Calibri" w:hAnsi="Times New Roman"/>
          <w:lang w:val="en-GB" w:bidi="ar-SA"/>
        </w:rPr>
        <w:t>sts of 19 dissertations (Table 2</w:t>
      </w:r>
      <w:r w:rsidRPr="004302B1">
        <w:rPr>
          <w:rFonts w:ascii="Times New Roman" w:eastAsia="Calibri" w:hAnsi="Times New Roman"/>
          <w:lang w:val="en-GB" w:bidi="ar-SA"/>
        </w:rPr>
        <w:t>).</w:t>
      </w:r>
    </w:p>
    <w:p w:rsidR="003A4800" w:rsidRPr="00A30C23" w:rsidRDefault="003A4800" w:rsidP="004302B1">
      <w:pPr>
        <w:spacing w:line="480" w:lineRule="auto"/>
        <w:rPr>
          <w:rFonts w:ascii="Georgia" w:eastAsia="Calibri" w:hAnsi="Georgia"/>
          <w:lang w:val="en-GB" w:bidi="ar-SA"/>
        </w:rPr>
      </w:pPr>
      <w:r w:rsidRPr="004302B1">
        <w:rPr>
          <w:rFonts w:ascii="Times New Roman" w:eastAsia="Calibri" w:hAnsi="Times New Roman"/>
          <w:lang w:val="en-GB" w:bidi="ar-SA"/>
        </w:rPr>
        <w:t xml:space="preserve">Table </w:t>
      </w:r>
      <w:r w:rsidR="00EB06DB" w:rsidRPr="004302B1">
        <w:rPr>
          <w:rFonts w:ascii="Times New Roman" w:eastAsia="Calibri" w:hAnsi="Times New Roman"/>
          <w:lang w:val="en-GB" w:bidi="ar-SA"/>
        </w:rPr>
        <w:t>2</w:t>
      </w:r>
      <w:r w:rsidRPr="004302B1">
        <w:rPr>
          <w:rFonts w:ascii="Times New Roman" w:eastAsia="Calibri" w:hAnsi="Times New Roman"/>
          <w:lang w:val="en-GB" w:bidi="ar-SA"/>
        </w:rPr>
        <w:t xml:space="preserve">. </w:t>
      </w:r>
      <w:r w:rsidRPr="00A30C23">
        <w:rPr>
          <w:rFonts w:ascii="Georgia" w:eastAsia="Calibri" w:hAnsi="Georgia"/>
          <w:lang w:val="en-GB" w:bidi="ar-SA"/>
        </w:rPr>
        <w:t>Finnish entrepreneurship education dissertations 1997</w:t>
      </w:r>
      <w:r w:rsidR="0040508D" w:rsidRPr="00A30C23">
        <w:rPr>
          <w:rFonts w:ascii="Georgia" w:eastAsia="Calibri" w:hAnsi="Georgia"/>
          <w:lang w:val="en-GB" w:bidi="ar-SA"/>
        </w:rPr>
        <w:t>–</w:t>
      </w:r>
      <w:r w:rsidRPr="00A30C23">
        <w:rPr>
          <w:rFonts w:ascii="Georgia" w:eastAsia="Calibri" w:hAnsi="Georgia"/>
          <w:lang w:val="en-GB" w:bidi="ar-SA"/>
        </w:rPr>
        <w:t>2012</w:t>
      </w:r>
    </w:p>
    <w:p w:rsidR="003A4800" w:rsidRPr="00A30C23" w:rsidRDefault="003A4800" w:rsidP="004302B1">
      <w:pPr>
        <w:spacing w:line="480" w:lineRule="auto"/>
        <w:rPr>
          <w:rFonts w:ascii="Georgia" w:eastAsia="Calibri" w:hAnsi="Georgia"/>
          <w:lang w:val="en-GB" w:bidi="ar-SA"/>
        </w:rPr>
      </w:pPr>
    </w:p>
    <w:tbl>
      <w:tblPr>
        <w:tblStyle w:val="TableGrid"/>
        <w:tblW w:w="10945" w:type="dxa"/>
        <w:tblInd w:w="-5" w:type="dxa"/>
        <w:tblLayout w:type="fixed"/>
        <w:tblCellMar>
          <w:left w:w="57" w:type="dxa"/>
          <w:right w:w="57" w:type="dxa"/>
        </w:tblCellMar>
        <w:tblLook w:val="04A0" w:firstRow="1" w:lastRow="0" w:firstColumn="1" w:lastColumn="0" w:noHBand="0" w:noVBand="1"/>
      </w:tblPr>
      <w:tblGrid>
        <w:gridCol w:w="1022"/>
        <w:gridCol w:w="5812"/>
        <w:gridCol w:w="567"/>
        <w:gridCol w:w="992"/>
        <w:gridCol w:w="709"/>
        <w:gridCol w:w="709"/>
        <w:gridCol w:w="1077"/>
        <w:gridCol w:w="57"/>
      </w:tblGrid>
      <w:tr w:rsidR="003A4800" w:rsidRPr="00A30C23" w:rsidTr="003A4800">
        <w:trPr>
          <w:gridAfter w:val="1"/>
          <w:wAfter w:w="57" w:type="dxa"/>
          <w:trHeight w:val="428"/>
        </w:trPr>
        <w:tc>
          <w:tcPr>
            <w:tcW w:w="1022" w:type="dxa"/>
            <w:noWrap/>
            <w:hideMark/>
          </w:tcPr>
          <w:p w:rsidR="003A4800" w:rsidRPr="004302B1" w:rsidRDefault="003A4800" w:rsidP="004302B1">
            <w:pPr>
              <w:spacing w:line="480" w:lineRule="auto"/>
              <w:rPr>
                <w:rFonts w:ascii="Georgia" w:hAnsi="Georgia"/>
                <w:b/>
                <w:bCs/>
                <w:sz w:val="16"/>
                <w:szCs w:val="16"/>
                <w:lang w:val="en-GB"/>
              </w:rPr>
            </w:pPr>
          </w:p>
          <w:p w:rsidR="003A4800" w:rsidRPr="004302B1" w:rsidRDefault="003A4800" w:rsidP="004302B1">
            <w:pPr>
              <w:spacing w:line="480" w:lineRule="auto"/>
              <w:rPr>
                <w:rFonts w:ascii="Georgia" w:hAnsi="Georgia"/>
                <w:b/>
                <w:bCs/>
                <w:sz w:val="16"/>
                <w:szCs w:val="16"/>
                <w:lang w:val="en-GB"/>
              </w:rPr>
            </w:pPr>
            <w:r w:rsidRPr="004302B1">
              <w:rPr>
                <w:rFonts w:ascii="Georgia" w:hAnsi="Georgia"/>
                <w:b/>
                <w:bCs/>
                <w:sz w:val="16"/>
                <w:szCs w:val="16"/>
                <w:lang w:val="en-GB"/>
              </w:rPr>
              <w:t>Author</w:t>
            </w:r>
          </w:p>
        </w:tc>
        <w:tc>
          <w:tcPr>
            <w:tcW w:w="5812" w:type="dxa"/>
            <w:noWrap/>
            <w:hideMark/>
          </w:tcPr>
          <w:p w:rsidR="003A4800" w:rsidRPr="004302B1" w:rsidRDefault="003A4800" w:rsidP="004302B1">
            <w:pPr>
              <w:spacing w:line="480" w:lineRule="auto"/>
              <w:rPr>
                <w:rFonts w:ascii="Georgia" w:hAnsi="Georgia"/>
                <w:b/>
                <w:bCs/>
                <w:sz w:val="16"/>
                <w:szCs w:val="16"/>
                <w:lang w:val="en-GB"/>
              </w:rPr>
            </w:pPr>
            <w:r w:rsidRPr="004302B1">
              <w:rPr>
                <w:rFonts w:ascii="Georgia" w:hAnsi="Georgia"/>
                <w:b/>
                <w:bCs/>
                <w:sz w:val="16"/>
                <w:szCs w:val="16"/>
                <w:lang w:val="en-GB"/>
              </w:rPr>
              <w:t xml:space="preserve">Dissertation title </w:t>
            </w:r>
          </w:p>
        </w:tc>
        <w:tc>
          <w:tcPr>
            <w:tcW w:w="567" w:type="dxa"/>
            <w:noWrap/>
            <w:hideMark/>
          </w:tcPr>
          <w:p w:rsidR="003A4800" w:rsidRPr="004302B1" w:rsidRDefault="003A4800" w:rsidP="004302B1">
            <w:pPr>
              <w:spacing w:line="480" w:lineRule="auto"/>
              <w:rPr>
                <w:rFonts w:ascii="Georgia" w:hAnsi="Georgia"/>
                <w:b/>
                <w:bCs/>
                <w:sz w:val="16"/>
                <w:szCs w:val="16"/>
                <w:lang w:val="en-GB"/>
              </w:rPr>
            </w:pPr>
            <w:r w:rsidRPr="004302B1">
              <w:rPr>
                <w:rFonts w:ascii="Georgia" w:hAnsi="Georgia"/>
                <w:b/>
                <w:bCs/>
                <w:sz w:val="16"/>
                <w:szCs w:val="16"/>
                <w:lang w:val="en-GB"/>
              </w:rPr>
              <w:t>Year</w:t>
            </w:r>
          </w:p>
        </w:tc>
        <w:tc>
          <w:tcPr>
            <w:tcW w:w="992" w:type="dxa"/>
            <w:noWrap/>
            <w:hideMark/>
          </w:tcPr>
          <w:p w:rsidR="003A4800" w:rsidRPr="004302B1" w:rsidRDefault="003A4800" w:rsidP="004302B1">
            <w:pPr>
              <w:spacing w:line="480" w:lineRule="auto"/>
              <w:rPr>
                <w:rFonts w:ascii="Georgia" w:hAnsi="Georgia"/>
                <w:b/>
                <w:bCs/>
                <w:sz w:val="16"/>
                <w:szCs w:val="16"/>
                <w:lang w:val="en-GB"/>
              </w:rPr>
            </w:pPr>
            <w:r w:rsidRPr="004302B1">
              <w:rPr>
                <w:rFonts w:ascii="Georgia" w:hAnsi="Georgia"/>
                <w:b/>
                <w:bCs/>
                <w:sz w:val="16"/>
                <w:szCs w:val="16"/>
                <w:lang w:val="en-GB"/>
              </w:rPr>
              <w:t xml:space="preserve">University </w:t>
            </w:r>
          </w:p>
        </w:tc>
        <w:tc>
          <w:tcPr>
            <w:tcW w:w="709" w:type="dxa"/>
          </w:tcPr>
          <w:p w:rsidR="003A4800" w:rsidRPr="004302B1" w:rsidRDefault="003A4800" w:rsidP="004302B1">
            <w:pPr>
              <w:spacing w:line="480" w:lineRule="auto"/>
              <w:rPr>
                <w:rFonts w:ascii="Georgia" w:hAnsi="Georgia"/>
                <w:b/>
                <w:bCs/>
                <w:sz w:val="16"/>
                <w:szCs w:val="16"/>
                <w:lang w:val="en-GB"/>
              </w:rPr>
            </w:pPr>
            <w:r w:rsidRPr="004302B1">
              <w:rPr>
                <w:rFonts w:ascii="Georgia" w:hAnsi="Georgia"/>
                <w:b/>
                <w:bCs/>
                <w:sz w:val="16"/>
                <w:szCs w:val="16"/>
                <w:lang w:val="en-GB"/>
              </w:rPr>
              <w:t>Disc</w:t>
            </w:r>
            <w:r w:rsidRPr="004302B1">
              <w:rPr>
                <w:rFonts w:ascii="Georgia" w:hAnsi="Georgia"/>
                <w:b/>
                <w:bCs/>
                <w:sz w:val="16"/>
                <w:szCs w:val="16"/>
                <w:lang w:val="en-GB"/>
              </w:rPr>
              <w:t>i</w:t>
            </w:r>
            <w:r w:rsidRPr="004302B1">
              <w:rPr>
                <w:rFonts w:ascii="Georgia" w:hAnsi="Georgia"/>
                <w:b/>
                <w:bCs/>
                <w:sz w:val="16"/>
                <w:szCs w:val="16"/>
                <w:lang w:val="en-GB"/>
              </w:rPr>
              <w:t>pline 1)</w:t>
            </w:r>
          </w:p>
        </w:tc>
        <w:tc>
          <w:tcPr>
            <w:tcW w:w="709" w:type="dxa"/>
          </w:tcPr>
          <w:p w:rsidR="003A4800" w:rsidRPr="004302B1" w:rsidRDefault="003A4800" w:rsidP="004302B1">
            <w:pPr>
              <w:spacing w:line="480" w:lineRule="auto"/>
              <w:rPr>
                <w:rFonts w:ascii="Georgia" w:hAnsi="Georgia"/>
                <w:b/>
                <w:bCs/>
                <w:sz w:val="16"/>
                <w:szCs w:val="16"/>
                <w:lang w:val="en-GB"/>
              </w:rPr>
            </w:pPr>
            <w:r w:rsidRPr="004302B1">
              <w:rPr>
                <w:rFonts w:ascii="Georgia" w:hAnsi="Georgia"/>
                <w:b/>
                <w:bCs/>
                <w:sz w:val="16"/>
                <w:szCs w:val="16"/>
                <w:lang w:val="en-GB"/>
              </w:rPr>
              <w:t>La</w:t>
            </w:r>
            <w:r w:rsidRPr="004302B1">
              <w:rPr>
                <w:rFonts w:ascii="Georgia" w:hAnsi="Georgia"/>
                <w:b/>
                <w:bCs/>
                <w:sz w:val="16"/>
                <w:szCs w:val="16"/>
                <w:lang w:val="en-GB"/>
              </w:rPr>
              <w:t>n</w:t>
            </w:r>
            <w:r w:rsidRPr="004302B1">
              <w:rPr>
                <w:rFonts w:ascii="Georgia" w:hAnsi="Georgia"/>
                <w:b/>
                <w:bCs/>
                <w:sz w:val="16"/>
                <w:szCs w:val="16"/>
                <w:lang w:val="en-GB"/>
              </w:rPr>
              <w:t>guage</w:t>
            </w:r>
          </w:p>
          <w:p w:rsidR="003A4800" w:rsidRPr="004302B1" w:rsidRDefault="003A4800" w:rsidP="004302B1">
            <w:pPr>
              <w:spacing w:line="480" w:lineRule="auto"/>
              <w:rPr>
                <w:rFonts w:ascii="Georgia" w:hAnsi="Georgia"/>
                <w:b/>
                <w:bCs/>
                <w:sz w:val="16"/>
                <w:szCs w:val="16"/>
                <w:lang w:val="en-GB"/>
              </w:rPr>
            </w:pPr>
            <w:r w:rsidRPr="004302B1">
              <w:rPr>
                <w:rFonts w:ascii="Georgia" w:hAnsi="Georgia"/>
                <w:b/>
                <w:bCs/>
                <w:sz w:val="16"/>
                <w:szCs w:val="16"/>
                <w:lang w:val="en-GB"/>
              </w:rPr>
              <w:t>2)</w:t>
            </w:r>
          </w:p>
        </w:tc>
        <w:tc>
          <w:tcPr>
            <w:tcW w:w="1077" w:type="dxa"/>
          </w:tcPr>
          <w:p w:rsidR="003A4800" w:rsidRPr="004302B1" w:rsidRDefault="003A4800" w:rsidP="004302B1">
            <w:pPr>
              <w:spacing w:line="480" w:lineRule="auto"/>
              <w:rPr>
                <w:rFonts w:ascii="Georgia" w:hAnsi="Georgia"/>
                <w:b/>
                <w:bCs/>
                <w:sz w:val="16"/>
                <w:szCs w:val="16"/>
                <w:lang w:val="en-GB"/>
              </w:rPr>
            </w:pPr>
            <w:r w:rsidRPr="004302B1">
              <w:rPr>
                <w:rFonts w:ascii="Georgia" w:hAnsi="Georgia"/>
                <w:b/>
                <w:bCs/>
                <w:sz w:val="16"/>
                <w:szCs w:val="16"/>
                <w:lang w:val="en-GB"/>
              </w:rPr>
              <w:t>Level of</w:t>
            </w:r>
          </w:p>
          <w:p w:rsidR="003A4800" w:rsidRPr="004302B1" w:rsidRDefault="003A4800" w:rsidP="004302B1">
            <w:pPr>
              <w:spacing w:line="480" w:lineRule="auto"/>
              <w:rPr>
                <w:rFonts w:ascii="Georgia" w:hAnsi="Georgia"/>
                <w:b/>
                <w:bCs/>
                <w:sz w:val="16"/>
                <w:szCs w:val="16"/>
                <w:lang w:val="en-GB"/>
              </w:rPr>
            </w:pPr>
            <w:r w:rsidRPr="004302B1">
              <w:rPr>
                <w:rFonts w:ascii="Georgia" w:hAnsi="Georgia"/>
                <w:b/>
                <w:bCs/>
                <w:sz w:val="16"/>
                <w:szCs w:val="16"/>
                <w:lang w:val="en-GB"/>
              </w:rPr>
              <w:t>education</w:t>
            </w:r>
          </w:p>
        </w:tc>
      </w:tr>
      <w:tr w:rsidR="003A4800" w:rsidRPr="00A30C23" w:rsidTr="003A4800">
        <w:trPr>
          <w:gridAfter w:val="1"/>
          <w:wAfter w:w="57" w:type="dxa"/>
          <w:trHeight w:val="336"/>
        </w:trPr>
        <w:tc>
          <w:tcPr>
            <w:tcW w:w="1022" w:type="dxa"/>
            <w:noWrap/>
            <w:hideMark/>
          </w:tcPr>
          <w:p w:rsidR="003A4800" w:rsidRPr="004302B1" w:rsidRDefault="003A4800" w:rsidP="004302B1">
            <w:pPr>
              <w:spacing w:line="480" w:lineRule="auto"/>
              <w:rPr>
                <w:rFonts w:ascii="Georgia" w:hAnsi="Georgia"/>
                <w:sz w:val="16"/>
                <w:szCs w:val="16"/>
                <w:lang w:val="en-GB"/>
              </w:rPr>
            </w:pPr>
            <w:r w:rsidRPr="004302B1">
              <w:rPr>
                <w:rFonts w:ascii="Georgia" w:hAnsi="Georgia"/>
                <w:sz w:val="16"/>
                <w:szCs w:val="16"/>
                <w:lang w:val="en-GB"/>
              </w:rPr>
              <w:t>Kyrö</w:t>
            </w:r>
          </w:p>
          <w:p w:rsidR="003A4800" w:rsidRPr="004302B1" w:rsidRDefault="003A4800" w:rsidP="004302B1">
            <w:pPr>
              <w:spacing w:line="480" w:lineRule="auto"/>
              <w:rPr>
                <w:rFonts w:ascii="Georgia" w:hAnsi="Georgia"/>
                <w:sz w:val="16"/>
                <w:szCs w:val="16"/>
                <w:lang w:val="en-GB"/>
              </w:rPr>
            </w:pPr>
            <w:r w:rsidRPr="004302B1">
              <w:rPr>
                <w:rFonts w:ascii="Georgia" w:hAnsi="Georgia"/>
                <w:sz w:val="16"/>
                <w:szCs w:val="16"/>
                <w:lang w:val="en-GB"/>
              </w:rPr>
              <w:t>Paula</w:t>
            </w:r>
          </w:p>
        </w:tc>
        <w:tc>
          <w:tcPr>
            <w:tcW w:w="5812" w:type="dxa"/>
            <w:hideMark/>
          </w:tcPr>
          <w:p w:rsidR="003A4800" w:rsidRPr="004302B1" w:rsidRDefault="003A4800" w:rsidP="004302B1">
            <w:pPr>
              <w:spacing w:line="480" w:lineRule="auto"/>
              <w:rPr>
                <w:rFonts w:ascii="Georgia" w:hAnsi="Georgia"/>
                <w:sz w:val="16"/>
                <w:szCs w:val="16"/>
                <w:lang w:val="fi-FI"/>
              </w:rPr>
            </w:pPr>
            <w:r w:rsidRPr="004302B1">
              <w:rPr>
                <w:rFonts w:ascii="Georgia" w:hAnsi="Georgia"/>
                <w:sz w:val="16"/>
                <w:szCs w:val="16"/>
                <w:lang w:val="fi-FI"/>
              </w:rPr>
              <w:t>Yrittäjyyden muodot ja tehtävä ajan murroksissa</w:t>
            </w:r>
          </w:p>
        </w:tc>
        <w:tc>
          <w:tcPr>
            <w:tcW w:w="567" w:type="dxa"/>
            <w:noWrap/>
            <w:hideMark/>
          </w:tcPr>
          <w:p w:rsidR="003A4800" w:rsidRPr="004302B1" w:rsidRDefault="003A4800" w:rsidP="004302B1">
            <w:pPr>
              <w:spacing w:line="480" w:lineRule="auto"/>
              <w:rPr>
                <w:rFonts w:ascii="Georgia" w:hAnsi="Georgia"/>
                <w:sz w:val="16"/>
                <w:szCs w:val="16"/>
                <w:lang w:val="en-GB"/>
              </w:rPr>
            </w:pPr>
            <w:r w:rsidRPr="004302B1">
              <w:rPr>
                <w:rFonts w:ascii="Georgia" w:hAnsi="Georgia"/>
                <w:sz w:val="16"/>
                <w:szCs w:val="16"/>
                <w:lang w:val="en-GB"/>
              </w:rPr>
              <w:t>1997</w:t>
            </w:r>
          </w:p>
        </w:tc>
        <w:tc>
          <w:tcPr>
            <w:tcW w:w="992" w:type="dxa"/>
            <w:noWrap/>
            <w:hideMark/>
          </w:tcPr>
          <w:p w:rsidR="003A4800" w:rsidRPr="004302B1" w:rsidRDefault="003A4800" w:rsidP="004302B1">
            <w:pPr>
              <w:spacing w:line="480" w:lineRule="auto"/>
              <w:rPr>
                <w:rFonts w:ascii="Georgia" w:hAnsi="Georgia"/>
                <w:sz w:val="16"/>
                <w:szCs w:val="16"/>
                <w:lang w:val="en-GB"/>
              </w:rPr>
            </w:pPr>
            <w:r w:rsidRPr="004302B1">
              <w:rPr>
                <w:rFonts w:ascii="Georgia" w:hAnsi="Georgia"/>
                <w:sz w:val="16"/>
                <w:szCs w:val="16"/>
                <w:lang w:val="en-GB"/>
              </w:rPr>
              <w:t>University</w:t>
            </w:r>
          </w:p>
          <w:p w:rsidR="003A4800" w:rsidRPr="004302B1" w:rsidRDefault="003A4800" w:rsidP="004302B1">
            <w:pPr>
              <w:spacing w:line="480" w:lineRule="auto"/>
              <w:rPr>
                <w:rFonts w:ascii="Georgia" w:hAnsi="Georgia"/>
                <w:sz w:val="16"/>
                <w:szCs w:val="16"/>
                <w:lang w:val="en-GB"/>
              </w:rPr>
            </w:pPr>
            <w:r w:rsidRPr="004302B1">
              <w:rPr>
                <w:rFonts w:ascii="Georgia" w:hAnsi="Georgia"/>
                <w:sz w:val="16"/>
                <w:szCs w:val="16"/>
                <w:lang w:val="en-GB"/>
              </w:rPr>
              <w:t>of Jyväskylä</w:t>
            </w:r>
          </w:p>
        </w:tc>
        <w:tc>
          <w:tcPr>
            <w:tcW w:w="709" w:type="dxa"/>
          </w:tcPr>
          <w:p w:rsidR="003A4800" w:rsidRPr="004302B1" w:rsidRDefault="003A4800" w:rsidP="004302B1">
            <w:pPr>
              <w:spacing w:line="480" w:lineRule="auto"/>
              <w:rPr>
                <w:rFonts w:ascii="Georgia" w:hAnsi="Georgia"/>
                <w:sz w:val="16"/>
                <w:szCs w:val="16"/>
                <w:lang w:val="en-GB"/>
              </w:rPr>
            </w:pPr>
            <w:r w:rsidRPr="004302B1">
              <w:rPr>
                <w:rFonts w:ascii="Georgia" w:hAnsi="Georgia"/>
                <w:sz w:val="16"/>
                <w:szCs w:val="16"/>
                <w:lang w:val="en-GB"/>
              </w:rPr>
              <w:t>B</w:t>
            </w:r>
          </w:p>
        </w:tc>
        <w:tc>
          <w:tcPr>
            <w:tcW w:w="709" w:type="dxa"/>
          </w:tcPr>
          <w:p w:rsidR="003A4800" w:rsidRPr="004302B1" w:rsidRDefault="003A4800" w:rsidP="004302B1">
            <w:pPr>
              <w:spacing w:line="480" w:lineRule="auto"/>
              <w:rPr>
                <w:rFonts w:ascii="Georgia" w:hAnsi="Georgia"/>
                <w:sz w:val="16"/>
                <w:szCs w:val="16"/>
                <w:lang w:val="en-GB"/>
              </w:rPr>
            </w:pPr>
            <w:r w:rsidRPr="004302B1">
              <w:rPr>
                <w:rFonts w:ascii="Georgia" w:hAnsi="Georgia"/>
                <w:sz w:val="16"/>
                <w:szCs w:val="16"/>
                <w:lang w:val="en-GB"/>
              </w:rPr>
              <w:t>F</w:t>
            </w:r>
          </w:p>
        </w:tc>
        <w:tc>
          <w:tcPr>
            <w:tcW w:w="1077" w:type="dxa"/>
          </w:tcPr>
          <w:p w:rsidR="003A4800" w:rsidRPr="004302B1" w:rsidRDefault="003A4800" w:rsidP="004302B1">
            <w:pPr>
              <w:spacing w:line="480" w:lineRule="auto"/>
              <w:rPr>
                <w:rFonts w:ascii="Georgia" w:hAnsi="Georgia"/>
                <w:sz w:val="16"/>
                <w:szCs w:val="16"/>
                <w:lang w:val="en-GB"/>
              </w:rPr>
            </w:pPr>
            <w:r w:rsidRPr="004302B1">
              <w:rPr>
                <w:rFonts w:ascii="Georgia" w:hAnsi="Georgia"/>
                <w:sz w:val="16"/>
                <w:szCs w:val="16"/>
                <w:lang w:val="en-GB"/>
              </w:rPr>
              <w:t>Society</w:t>
            </w:r>
          </w:p>
        </w:tc>
      </w:tr>
      <w:tr w:rsidR="003A4800" w:rsidRPr="00A30C23" w:rsidTr="003A4800">
        <w:trPr>
          <w:gridAfter w:val="1"/>
          <w:wAfter w:w="57" w:type="dxa"/>
          <w:trHeight w:val="269"/>
        </w:trPr>
        <w:tc>
          <w:tcPr>
            <w:tcW w:w="1022" w:type="dxa"/>
            <w:noWrap/>
            <w:hideMark/>
          </w:tcPr>
          <w:p w:rsidR="003A4800" w:rsidRPr="004302B1" w:rsidRDefault="003A4800" w:rsidP="004302B1">
            <w:pPr>
              <w:spacing w:line="480" w:lineRule="auto"/>
              <w:rPr>
                <w:rFonts w:ascii="Georgia" w:hAnsi="Georgia"/>
                <w:sz w:val="16"/>
                <w:szCs w:val="16"/>
                <w:lang w:val="en-GB"/>
              </w:rPr>
            </w:pPr>
            <w:r w:rsidRPr="004302B1">
              <w:rPr>
                <w:rFonts w:ascii="Georgia" w:hAnsi="Georgia"/>
                <w:sz w:val="16"/>
                <w:szCs w:val="16"/>
                <w:lang w:val="en-GB"/>
              </w:rPr>
              <w:t>Leskinen</w:t>
            </w:r>
          </w:p>
          <w:p w:rsidR="003A4800" w:rsidRPr="004302B1" w:rsidRDefault="003A4800" w:rsidP="004302B1">
            <w:pPr>
              <w:spacing w:line="480" w:lineRule="auto"/>
              <w:rPr>
                <w:rFonts w:ascii="Georgia" w:hAnsi="Georgia"/>
                <w:sz w:val="16"/>
                <w:szCs w:val="16"/>
                <w:lang w:val="en-GB"/>
              </w:rPr>
            </w:pPr>
            <w:r w:rsidRPr="004302B1">
              <w:rPr>
                <w:rFonts w:ascii="Georgia" w:hAnsi="Georgia"/>
                <w:sz w:val="16"/>
                <w:szCs w:val="16"/>
                <w:lang w:val="en-GB"/>
              </w:rPr>
              <w:t>Pia-Lena</w:t>
            </w:r>
          </w:p>
        </w:tc>
        <w:tc>
          <w:tcPr>
            <w:tcW w:w="5812" w:type="dxa"/>
            <w:hideMark/>
          </w:tcPr>
          <w:p w:rsidR="003A4800" w:rsidRPr="004302B1" w:rsidRDefault="00754BC7" w:rsidP="004302B1">
            <w:pPr>
              <w:spacing w:line="480" w:lineRule="auto"/>
              <w:rPr>
                <w:rFonts w:ascii="Georgia" w:hAnsi="Georgia"/>
                <w:sz w:val="16"/>
                <w:szCs w:val="16"/>
                <w:lang w:val="fi-FI"/>
              </w:rPr>
            </w:pPr>
            <w:r w:rsidRPr="004302B1">
              <w:rPr>
                <w:rFonts w:ascii="Georgia" w:hAnsi="Georgia"/>
                <w:sz w:val="16"/>
                <w:szCs w:val="16"/>
                <w:lang w:val="fi-FI"/>
              </w:rPr>
              <w:t>‘</w:t>
            </w:r>
            <w:r w:rsidR="003A4800" w:rsidRPr="004302B1">
              <w:rPr>
                <w:rFonts w:ascii="Georgia" w:hAnsi="Georgia"/>
                <w:sz w:val="16"/>
                <w:szCs w:val="16"/>
                <w:lang w:val="fi-FI"/>
              </w:rPr>
              <w:t>Yrittäjällä koko elämä kiinni yrityksessä</w:t>
            </w:r>
            <w:r w:rsidRPr="004302B1">
              <w:rPr>
                <w:rFonts w:ascii="Georgia" w:hAnsi="Georgia"/>
                <w:sz w:val="16"/>
                <w:szCs w:val="16"/>
                <w:lang w:val="fi-FI"/>
              </w:rPr>
              <w:t>’</w:t>
            </w:r>
            <w:r w:rsidR="003A4800" w:rsidRPr="004302B1">
              <w:rPr>
                <w:rFonts w:ascii="Georgia" w:hAnsi="Georgia"/>
                <w:sz w:val="16"/>
                <w:szCs w:val="16"/>
                <w:lang w:val="fi-FI"/>
              </w:rPr>
              <w:t xml:space="preserve"> - opiskelijoiden yrittäjyyskäsitykset ja niiden muutokset yritysprojektin aikana</w:t>
            </w:r>
          </w:p>
        </w:tc>
        <w:tc>
          <w:tcPr>
            <w:tcW w:w="567" w:type="dxa"/>
            <w:noWrap/>
            <w:hideMark/>
          </w:tcPr>
          <w:p w:rsidR="003A4800" w:rsidRPr="004302B1" w:rsidRDefault="003A4800" w:rsidP="004302B1">
            <w:pPr>
              <w:spacing w:line="480" w:lineRule="auto"/>
              <w:rPr>
                <w:rFonts w:ascii="Georgia" w:hAnsi="Georgia"/>
                <w:sz w:val="16"/>
                <w:szCs w:val="16"/>
                <w:lang w:val="en-GB"/>
              </w:rPr>
            </w:pPr>
            <w:r w:rsidRPr="004302B1">
              <w:rPr>
                <w:rFonts w:ascii="Georgia" w:hAnsi="Georgia"/>
                <w:sz w:val="16"/>
                <w:szCs w:val="16"/>
                <w:lang w:val="en-GB"/>
              </w:rPr>
              <w:t>1999</w:t>
            </w:r>
          </w:p>
        </w:tc>
        <w:tc>
          <w:tcPr>
            <w:tcW w:w="992" w:type="dxa"/>
            <w:noWrap/>
            <w:hideMark/>
          </w:tcPr>
          <w:p w:rsidR="003A4800" w:rsidRPr="004302B1" w:rsidRDefault="003A4800" w:rsidP="004302B1">
            <w:pPr>
              <w:spacing w:line="480" w:lineRule="auto"/>
              <w:rPr>
                <w:rFonts w:ascii="Georgia" w:hAnsi="Georgia"/>
                <w:sz w:val="16"/>
                <w:szCs w:val="16"/>
                <w:lang w:val="en-GB"/>
              </w:rPr>
            </w:pPr>
            <w:r w:rsidRPr="004302B1">
              <w:rPr>
                <w:rFonts w:ascii="Georgia" w:hAnsi="Georgia"/>
                <w:sz w:val="16"/>
                <w:szCs w:val="16"/>
                <w:lang w:val="en-GB"/>
              </w:rPr>
              <w:t>University</w:t>
            </w:r>
          </w:p>
          <w:p w:rsidR="003A4800" w:rsidRPr="004302B1" w:rsidRDefault="003A4800" w:rsidP="004302B1">
            <w:pPr>
              <w:spacing w:line="480" w:lineRule="auto"/>
              <w:rPr>
                <w:rFonts w:ascii="Georgia" w:hAnsi="Georgia"/>
                <w:sz w:val="16"/>
                <w:szCs w:val="16"/>
                <w:lang w:val="en-GB"/>
              </w:rPr>
            </w:pPr>
            <w:r w:rsidRPr="004302B1">
              <w:rPr>
                <w:rFonts w:ascii="Georgia" w:hAnsi="Georgia"/>
                <w:sz w:val="16"/>
                <w:szCs w:val="16"/>
                <w:lang w:val="en-GB"/>
              </w:rPr>
              <w:t>of Vaasa</w:t>
            </w:r>
          </w:p>
        </w:tc>
        <w:tc>
          <w:tcPr>
            <w:tcW w:w="709" w:type="dxa"/>
          </w:tcPr>
          <w:p w:rsidR="003A4800" w:rsidRPr="004302B1" w:rsidRDefault="003A4800" w:rsidP="004302B1">
            <w:pPr>
              <w:spacing w:line="480" w:lineRule="auto"/>
              <w:rPr>
                <w:rFonts w:ascii="Georgia" w:hAnsi="Georgia"/>
                <w:sz w:val="16"/>
                <w:szCs w:val="16"/>
                <w:lang w:val="en-GB"/>
              </w:rPr>
            </w:pPr>
            <w:r w:rsidRPr="004302B1">
              <w:rPr>
                <w:rFonts w:ascii="Georgia" w:hAnsi="Georgia"/>
                <w:sz w:val="16"/>
                <w:szCs w:val="16"/>
                <w:lang w:val="en-GB"/>
              </w:rPr>
              <w:t>B</w:t>
            </w:r>
          </w:p>
        </w:tc>
        <w:tc>
          <w:tcPr>
            <w:tcW w:w="709" w:type="dxa"/>
          </w:tcPr>
          <w:p w:rsidR="003A4800" w:rsidRPr="004302B1" w:rsidRDefault="003A4800" w:rsidP="004302B1">
            <w:pPr>
              <w:spacing w:line="480" w:lineRule="auto"/>
              <w:rPr>
                <w:rFonts w:ascii="Georgia" w:hAnsi="Georgia"/>
                <w:sz w:val="16"/>
                <w:szCs w:val="16"/>
                <w:lang w:val="en-GB"/>
              </w:rPr>
            </w:pPr>
            <w:r w:rsidRPr="004302B1">
              <w:rPr>
                <w:rFonts w:ascii="Georgia" w:hAnsi="Georgia"/>
                <w:sz w:val="16"/>
                <w:szCs w:val="16"/>
                <w:lang w:val="en-GB"/>
              </w:rPr>
              <w:t>F</w:t>
            </w:r>
          </w:p>
        </w:tc>
        <w:tc>
          <w:tcPr>
            <w:tcW w:w="1077" w:type="dxa"/>
          </w:tcPr>
          <w:p w:rsidR="003A4800" w:rsidRPr="004302B1" w:rsidRDefault="003A4800" w:rsidP="004302B1">
            <w:pPr>
              <w:spacing w:line="480" w:lineRule="auto"/>
              <w:rPr>
                <w:rFonts w:ascii="Georgia" w:hAnsi="Georgia"/>
                <w:sz w:val="16"/>
                <w:szCs w:val="16"/>
                <w:lang w:val="en-GB"/>
              </w:rPr>
            </w:pPr>
            <w:r w:rsidRPr="004302B1">
              <w:rPr>
                <w:rFonts w:ascii="Georgia" w:hAnsi="Georgia"/>
                <w:sz w:val="16"/>
                <w:szCs w:val="16"/>
                <w:lang w:val="en-GB"/>
              </w:rPr>
              <w:t>Secondary level, voc</w:t>
            </w:r>
            <w:r w:rsidRPr="004302B1">
              <w:rPr>
                <w:rFonts w:ascii="Georgia" w:hAnsi="Georgia"/>
                <w:sz w:val="16"/>
                <w:szCs w:val="16"/>
                <w:lang w:val="en-GB"/>
              </w:rPr>
              <w:t>a</w:t>
            </w:r>
            <w:r w:rsidRPr="004302B1">
              <w:rPr>
                <w:rFonts w:ascii="Georgia" w:hAnsi="Georgia"/>
                <w:sz w:val="16"/>
                <w:szCs w:val="16"/>
                <w:lang w:val="en-GB"/>
              </w:rPr>
              <w:t>tional school</w:t>
            </w:r>
          </w:p>
        </w:tc>
      </w:tr>
      <w:tr w:rsidR="003A4800" w:rsidRPr="00A30C23" w:rsidTr="003A4800">
        <w:trPr>
          <w:gridAfter w:val="1"/>
          <w:wAfter w:w="57" w:type="dxa"/>
          <w:trHeight w:val="416"/>
        </w:trPr>
        <w:tc>
          <w:tcPr>
            <w:tcW w:w="1022" w:type="dxa"/>
            <w:noWrap/>
            <w:hideMark/>
          </w:tcPr>
          <w:p w:rsidR="003A4800" w:rsidRPr="004302B1" w:rsidRDefault="003A4800" w:rsidP="004302B1">
            <w:pPr>
              <w:spacing w:line="480" w:lineRule="auto"/>
              <w:rPr>
                <w:rFonts w:ascii="Georgia" w:hAnsi="Georgia"/>
                <w:sz w:val="16"/>
                <w:szCs w:val="16"/>
                <w:lang w:val="en-GB"/>
              </w:rPr>
            </w:pPr>
            <w:r w:rsidRPr="004302B1">
              <w:rPr>
                <w:rFonts w:ascii="Georgia" w:hAnsi="Georgia"/>
                <w:sz w:val="16"/>
                <w:szCs w:val="16"/>
                <w:lang w:val="en-GB"/>
              </w:rPr>
              <w:lastRenderedPageBreak/>
              <w:t>Melin</w:t>
            </w:r>
          </w:p>
          <w:p w:rsidR="003A4800" w:rsidRPr="004302B1" w:rsidRDefault="003A4800" w:rsidP="004302B1">
            <w:pPr>
              <w:spacing w:line="480" w:lineRule="auto"/>
              <w:rPr>
                <w:rFonts w:ascii="Georgia" w:hAnsi="Georgia"/>
                <w:sz w:val="16"/>
                <w:szCs w:val="16"/>
                <w:lang w:val="en-GB"/>
              </w:rPr>
            </w:pPr>
            <w:r w:rsidRPr="004302B1">
              <w:rPr>
                <w:rFonts w:ascii="Georgia" w:hAnsi="Georgia"/>
                <w:sz w:val="16"/>
                <w:szCs w:val="16"/>
                <w:lang w:val="en-GB"/>
              </w:rPr>
              <w:t>Kirsti</w:t>
            </w:r>
          </w:p>
        </w:tc>
        <w:tc>
          <w:tcPr>
            <w:tcW w:w="5812" w:type="dxa"/>
            <w:hideMark/>
          </w:tcPr>
          <w:p w:rsidR="003A4800" w:rsidRPr="004302B1" w:rsidRDefault="003A4800" w:rsidP="004302B1">
            <w:pPr>
              <w:spacing w:line="480" w:lineRule="auto"/>
              <w:rPr>
                <w:rFonts w:ascii="Georgia" w:hAnsi="Georgia"/>
                <w:sz w:val="16"/>
                <w:szCs w:val="16"/>
                <w:lang w:val="fi-FI"/>
              </w:rPr>
            </w:pPr>
            <w:r w:rsidRPr="004302B1">
              <w:rPr>
                <w:rFonts w:ascii="Georgia" w:hAnsi="Georgia"/>
                <w:sz w:val="16"/>
                <w:szCs w:val="16"/>
                <w:lang w:val="fi-FI"/>
              </w:rPr>
              <w:t>Yrittäjyysintentiot ja niiden taustatekijät Virossa ja Suomessa - Vertailukohteina eräissä ammatillisissa oppilaitoksissa opiskelevat nuoret kummassakin maassa</w:t>
            </w:r>
          </w:p>
        </w:tc>
        <w:tc>
          <w:tcPr>
            <w:tcW w:w="567" w:type="dxa"/>
            <w:noWrap/>
            <w:hideMark/>
          </w:tcPr>
          <w:p w:rsidR="003A4800" w:rsidRPr="004302B1" w:rsidRDefault="003A4800" w:rsidP="004302B1">
            <w:pPr>
              <w:spacing w:line="480" w:lineRule="auto"/>
              <w:rPr>
                <w:rFonts w:ascii="Georgia" w:hAnsi="Georgia"/>
                <w:sz w:val="16"/>
                <w:szCs w:val="16"/>
                <w:lang w:val="en-GB"/>
              </w:rPr>
            </w:pPr>
            <w:r w:rsidRPr="004302B1">
              <w:rPr>
                <w:rFonts w:ascii="Georgia" w:hAnsi="Georgia"/>
                <w:sz w:val="16"/>
                <w:szCs w:val="16"/>
                <w:lang w:val="en-GB"/>
              </w:rPr>
              <w:t>2001</w:t>
            </w:r>
          </w:p>
        </w:tc>
        <w:tc>
          <w:tcPr>
            <w:tcW w:w="992" w:type="dxa"/>
            <w:noWrap/>
            <w:hideMark/>
          </w:tcPr>
          <w:p w:rsidR="003A4800" w:rsidRPr="004302B1" w:rsidRDefault="003A4800" w:rsidP="004302B1">
            <w:pPr>
              <w:spacing w:line="480" w:lineRule="auto"/>
              <w:rPr>
                <w:rFonts w:ascii="Georgia" w:hAnsi="Georgia"/>
                <w:sz w:val="16"/>
                <w:szCs w:val="16"/>
                <w:lang w:val="en-GB"/>
              </w:rPr>
            </w:pPr>
            <w:r w:rsidRPr="004302B1">
              <w:rPr>
                <w:rFonts w:ascii="Georgia" w:hAnsi="Georgia"/>
                <w:sz w:val="16"/>
                <w:szCs w:val="16"/>
                <w:lang w:val="en-GB"/>
              </w:rPr>
              <w:t>University</w:t>
            </w:r>
          </w:p>
          <w:p w:rsidR="003A4800" w:rsidRPr="004302B1" w:rsidRDefault="003A4800" w:rsidP="004302B1">
            <w:pPr>
              <w:spacing w:line="480" w:lineRule="auto"/>
              <w:rPr>
                <w:rFonts w:ascii="Georgia" w:hAnsi="Georgia"/>
                <w:sz w:val="16"/>
                <w:szCs w:val="16"/>
                <w:lang w:val="en-GB"/>
              </w:rPr>
            </w:pPr>
            <w:r w:rsidRPr="004302B1">
              <w:rPr>
                <w:rFonts w:ascii="Georgia" w:hAnsi="Georgia"/>
                <w:sz w:val="16"/>
                <w:szCs w:val="16"/>
                <w:lang w:val="en-GB"/>
              </w:rPr>
              <w:t>of Vaasa</w:t>
            </w:r>
          </w:p>
        </w:tc>
        <w:tc>
          <w:tcPr>
            <w:tcW w:w="709" w:type="dxa"/>
          </w:tcPr>
          <w:p w:rsidR="003A4800" w:rsidRPr="004302B1" w:rsidRDefault="003A4800" w:rsidP="004302B1">
            <w:pPr>
              <w:spacing w:line="480" w:lineRule="auto"/>
              <w:rPr>
                <w:rFonts w:ascii="Georgia" w:hAnsi="Georgia"/>
                <w:sz w:val="16"/>
                <w:szCs w:val="16"/>
                <w:lang w:val="en-GB"/>
              </w:rPr>
            </w:pPr>
            <w:r w:rsidRPr="004302B1">
              <w:rPr>
                <w:rFonts w:ascii="Georgia" w:hAnsi="Georgia"/>
                <w:sz w:val="16"/>
                <w:szCs w:val="16"/>
                <w:lang w:val="en-GB"/>
              </w:rPr>
              <w:t>B</w:t>
            </w:r>
          </w:p>
        </w:tc>
        <w:tc>
          <w:tcPr>
            <w:tcW w:w="709" w:type="dxa"/>
          </w:tcPr>
          <w:p w:rsidR="003A4800" w:rsidRPr="004302B1" w:rsidRDefault="003A4800" w:rsidP="004302B1">
            <w:pPr>
              <w:spacing w:line="480" w:lineRule="auto"/>
              <w:rPr>
                <w:rFonts w:ascii="Georgia" w:hAnsi="Georgia"/>
                <w:sz w:val="16"/>
                <w:szCs w:val="16"/>
                <w:lang w:val="en-GB"/>
              </w:rPr>
            </w:pPr>
            <w:r w:rsidRPr="004302B1">
              <w:rPr>
                <w:rFonts w:ascii="Georgia" w:hAnsi="Georgia"/>
                <w:sz w:val="16"/>
                <w:szCs w:val="16"/>
                <w:lang w:val="en-GB"/>
              </w:rPr>
              <w:t>F</w:t>
            </w:r>
          </w:p>
        </w:tc>
        <w:tc>
          <w:tcPr>
            <w:tcW w:w="1077" w:type="dxa"/>
          </w:tcPr>
          <w:p w:rsidR="003A4800" w:rsidRPr="004302B1" w:rsidRDefault="003A4800" w:rsidP="004302B1">
            <w:pPr>
              <w:spacing w:line="480" w:lineRule="auto"/>
              <w:rPr>
                <w:rFonts w:ascii="Georgia" w:hAnsi="Georgia"/>
                <w:sz w:val="16"/>
                <w:szCs w:val="16"/>
                <w:lang w:val="en-GB"/>
              </w:rPr>
            </w:pPr>
            <w:r w:rsidRPr="004302B1">
              <w:rPr>
                <w:rFonts w:ascii="Georgia" w:hAnsi="Georgia"/>
                <w:sz w:val="16"/>
                <w:szCs w:val="16"/>
                <w:lang w:val="en-GB"/>
              </w:rPr>
              <w:t>Secondary level, voc</w:t>
            </w:r>
            <w:r w:rsidRPr="004302B1">
              <w:rPr>
                <w:rFonts w:ascii="Georgia" w:hAnsi="Georgia"/>
                <w:sz w:val="16"/>
                <w:szCs w:val="16"/>
                <w:lang w:val="en-GB"/>
              </w:rPr>
              <w:t>a</w:t>
            </w:r>
            <w:r w:rsidRPr="004302B1">
              <w:rPr>
                <w:rFonts w:ascii="Georgia" w:hAnsi="Georgia"/>
                <w:sz w:val="16"/>
                <w:szCs w:val="16"/>
                <w:lang w:val="en-GB"/>
              </w:rPr>
              <w:t>tional school</w:t>
            </w:r>
          </w:p>
        </w:tc>
      </w:tr>
      <w:tr w:rsidR="003A4800" w:rsidRPr="00A30C23" w:rsidTr="003A4800">
        <w:trPr>
          <w:gridAfter w:val="1"/>
          <w:wAfter w:w="57" w:type="dxa"/>
          <w:trHeight w:val="439"/>
        </w:trPr>
        <w:tc>
          <w:tcPr>
            <w:tcW w:w="1022" w:type="dxa"/>
            <w:noWrap/>
            <w:hideMark/>
          </w:tcPr>
          <w:p w:rsidR="003A4800" w:rsidRPr="004302B1" w:rsidRDefault="003A4800" w:rsidP="004302B1">
            <w:pPr>
              <w:spacing w:line="480" w:lineRule="auto"/>
              <w:rPr>
                <w:rFonts w:ascii="Georgia" w:hAnsi="Georgia"/>
                <w:sz w:val="16"/>
                <w:szCs w:val="16"/>
                <w:lang w:val="en-GB"/>
              </w:rPr>
            </w:pPr>
            <w:r w:rsidRPr="004302B1">
              <w:rPr>
                <w:rFonts w:ascii="Georgia" w:hAnsi="Georgia"/>
                <w:sz w:val="16"/>
                <w:szCs w:val="16"/>
                <w:lang w:val="en-GB"/>
              </w:rPr>
              <w:t>Remes</w:t>
            </w:r>
          </w:p>
          <w:p w:rsidR="003A4800" w:rsidRPr="004302B1" w:rsidRDefault="003A4800" w:rsidP="004302B1">
            <w:pPr>
              <w:spacing w:line="480" w:lineRule="auto"/>
              <w:rPr>
                <w:rFonts w:ascii="Georgia" w:hAnsi="Georgia"/>
                <w:sz w:val="16"/>
                <w:szCs w:val="16"/>
                <w:lang w:val="en-GB"/>
              </w:rPr>
            </w:pPr>
            <w:r w:rsidRPr="004302B1">
              <w:rPr>
                <w:rFonts w:ascii="Georgia" w:hAnsi="Georgia"/>
                <w:sz w:val="16"/>
                <w:szCs w:val="16"/>
                <w:lang w:val="en-GB"/>
              </w:rPr>
              <w:t>Liisa</w:t>
            </w:r>
          </w:p>
        </w:tc>
        <w:tc>
          <w:tcPr>
            <w:tcW w:w="5812" w:type="dxa"/>
            <w:hideMark/>
          </w:tcPr>
          <w:p w:rsidR="003A4800" w:rsidRPr="004302B1" w:rsidRDefault="003A4800" w:rsidP="004302B1">
            <w:pPr>
              <w:spacing w:line="480" w:lineRule="auto"/>
              <w:rPr>
                <w:rFonts w:ascii="Georgia" w:hAnsi="Georgia"/>
                <w:sz w:val="16"/>
                <w:szCs w:val="16"/>
                <w:lang w:val="en-GB"/>
              </w:rPr>
            </w:pPr>
            <w:r w:rsidRPr="004302B1">
              <w:rPr>
                <w:rFonts w:ascii="Georgia" w:hAnsi="Georgia"/>
                <w:sz w:val="16"/>
                <w:szCs w:val="16"/>
                <w:lang w:val="en-GB"/>
              </w:rPr>
              <w:t>Yrittäjyyskasvatuksen kolme diskurssia</w:t>
            </w:r>
          </w:p>
        </w:tc>
        <w:tc>
          <w:tcPr>
            <w:tcW w:w="567" w:type="dxa"/>
            <w:noWrap/>
            <w:hideMark/>
          </w:tcPr>
          <w:p w:rsidR="003A4800" w:rsidRPr="004302B1" w:rsidRDefault="003A4800" w:rsidP="004302B1">
            <w:pPr>
              <w:spacing w:line="480" w:lineRule="auto"/>
              <w:rPr>
                <w:rFonts w:ascii="Georgia" w:hAnsi="Georgia"/>
                <w:sz w:val="16"/>
                <w:szCs w:val="16"/>
                <w:lang w:val="en-GB"/>
              </w:rPr>
            </w:pPr>
            <w:r w:rsidRPr="004302B1">
              <w:rPr>
                <w:rFonts w:ascii="Georgia" w:hAnsi="Georgia"/>
                <w:sz w:val="16"/>
                <w:szCs w:val="16"/>
                <w:lang w:val="en-GB"/>
              </w:rPr>
              <w:t>2003</w:t>
            </w:r>
          </w:p>
        </w:tc>
        <w:tc>
          <w:tcPr>
            <w:tcW w:w="992" w:type="dxa"/>
            <w:noWrap/>
            <w:hideMark/>
          </w:tcPr>
          <w:p w:rsidR="003A4800" w:rsidRPr="004302B1" w:rsidRDefault="003A4800" w:rsidP="004302B1">
            <w:pPr>
              <w:spacing w:line="480" w:lineRule="auto"/>
              <w:rPr>
                <w:rFonts w:ascii="Georgia" w:hAnsi="Georgia"/>
                <w:sz w:val="16"/>
                <w:szCs w:val="16"/>
                <w:lang w:val="en-GB"/>
              </w:rPr>
            </w:pPr>
            <w:r w:rsidRPr="004302B1">
              <w:rPr>
                <w:rFonts w:ascii="Georgia" w:hAnsi="Georgia"/>
                <w:sz w:val="16"/>
                <w:szCs w:val="16"/>
                <w:lang w:val="en-GB"/>
              </w:rPr>
              <w:t>University</w:t>
            </w:r>
          </w:p>
          <w:p w:rsidR="003A4800" w:rsidRPr="004302B1" w:rsidRDefault="003A4800" w:rsidP="004302B1">
            <w:pPr>
              <w:spacing w:line="480" w:lineRule="auto"/>
              <w:rPr>
                <w:rFonts w:ascii="Georgia" w:hAnsi="Georgia"/>
                <w:sz w:val="16"/>
                <w:szCs w:val="16"/>
                <w:lang w:val="en-GB"/>
              </w:rPr>
            </w:pPr>
            <w:r w:rsidRPr="004302B1">
              <w:rPr>
                <w:rFonts w:ascii="Georgia" w:hAnsi="Georgia"/>
                <w:sz w:val="16"/>
                <w:szCs w:val="16"/>
                <w:lang w:val="en-GB"/>
              </w:rPr>
              <w:t>of Jyväskylä</w:t>
            </w:r>
          </w:p>
        </w:tc>
        <w:tc>
          <w:tcPr>
            <w:tcW w:w="709" w:type="dxa"/>
          </w:tcPr>
          <w:p w:rsidR="003A4800" w:rsidRPr="004302B1" w:rsidRDefault="003A4800" w:rsidP="004302B1">
            <w:pPr>
              <w:spacing w:line="480" w:lineRule="auto"/>
              <w:rPr>
                <w:rFonts w:ascii="Georgia" w:hAnsi="Georgia"/>
                <w:sz w:val="16"/>
                <w:szCs w:val="16"/>
                <w:lang w:val="en-GB"/>
              </w:rPr>
            </w:pPr>
            <w:r w:rsidRPr="004302B1">
              <w:rPr>
                <w:rFonts w:ascii="Georgia" w:hAnsi="Georgia"/>
                <w:sz w:val="16"/>
                <w:szCs w:val="16"/>
                <w:lang w:val="en-GB"/>
              </w:rPr>
              <w:t>B</w:t>
            </w:r>
          </w:p>
        </w:tc>
        <w:tc>
          <w:tcPr>
            <w:tcW w:w="709" w:type="dxa"/>
          </w:tcPr>
          <w:p w:rsidR="003A4800" w:rsidRPr="004302B1" w:rsidRDefault="003A4800" w:rsidP="004302B1">
            <w:pPr>
              <w:spacing w:line="480" w:lineRule="auto"/>
              <w:rPr>
                <w:rFonts w:ascii="Georgia" w:hAnsi="Georgia"/>
                <w:sz w:val="16"/>
                <w:szCs w:val="16"/>
                <w:lang w:val="en-GB"/>
              </w:rPr>
            </w:pPr>
            <w:r w:rsidRPr="004302B1">
              <w:rPr>
                <w:rFonts w:ascii="Georgia" w:hAnsi="Georgia"/>
                <w:sz w:val="16"/>
                <w:szCs w:val="16"/>
                <w:lang w:val="en-GB"/>
              </w:rPr>
              <w:t>F</w:t>
            </w:r>
          </w:p>
        </w:tc>
        <w:tc>
          <w:tcPr>
            <w:tcW w:w="1077" w:type="dxa"/>
          </w:tcPr>
          <w:p w:rsidR="003A4800" w:rsidRPr="004302B1" w:rsidRDefault="003A4800" w:rsidP="004302B1">
            <w:pPr>
              <w:spacing w:line="480" w:lineRule="auto"/>
              <w:rPr>
                <w:rFonts w:ascii="Georgia" w:hAnsi="Georgia"/>
                <w:sz w:val="16"/>
                <w:szCs w:val="16"/>
                <w:lang w:val="en-GB"/>
              </w:rPr>
            </w:pPr>
            <w:r w:rsidRPr="004302B1">
              <w:rPr>
                <w:rFonts w:ascii="Georgia" w:hAnsi="Georgia"/>
                <w:sz w:val="16"/>
                <w:szCs w:val="16"/>
                <w:lang w:val="en-GB"/>
              </w:rPr>
              <w:t xml:space="preserve">7-9th grades </w:t>
            </w:r>
          </w:p>
        </w:tc>
      </w:tr>
      <w:tr w:rsidR="003A4800" w:rsidRPr="00A30C23" w:rsidTr="003A4800">
        <w:trPr>
          <w:gridAfter w:val="1"/>
          <w:wAfter w:w="57" w:type="dxa"/>
          <w:trHeight w:val="559"/>
        </w:trPr>
        <w:tc>
          <w:tcPr>
            <w:tcW w:w="1022" w:type="dxa"/>
            <w:noWrap/>
            <w:hideMark/>
          </w:tcPr>
          <w:p w:rsidR="003A4800" w:rsidRPr="004302B1" w:rsidRDefault="003A4800" w:rsidP="004302B1">
            <w:pPr>
              <w:spacing w:line="480" w:lineRule="auto"/>
              <w:rPr>
                <w:rFonts w:ascii="Georgia" w:hAnsi="Georgia"/>
                <w:sz w:val="16"/>
                <w:szCs w:val="16"/>
                <w:lang w:val="en-GB"/>
              </w:rPr>
            </w:pPr>
            <w:r w:rsidRPr="004302B1">
              <w:rPr>
                <w:rFonts w:ascii="Georgia" w:hAnsi="Georgia"/>
                <w:sz w:val="16"/>
                <w:szCs w:val="16"/>
                <w:lang w:val="en-GB"/>
              </w:rPr>
              <w:t>Nevanperä</w:t>
            </w:r>
          </w:p>
          <w:p w:rsidR="003A4800" w:rsidRPr="004302B1" w:rsidRDefault="003A4800" w:rsidP="004302B1">
            <w:pPr>
              <w:spacing w:line="480" w:lineRule="auto"/>
              <w:rPr>
                <w:rFonts w:ascii="Georgia" w:hAnsi="Georgia"/>
                <w:sz w:val="16"/>
                <w:szCs w:val="16"/>
                <w:lang w:val="en-GB"/>
              </w:rPr>
            </w:pPr>
            <w:r w:rsidRPr="004302B1">
              <w:rPr>
                <w:rFonts w:ascii="Georgia" w:hAnsi="Georgia"/>
                <w:sz w:val="16"/>
                <w:szCs w:val="16"/>
                <w:lang w:val="en-GB"/>
              </w:rPr>
              <w:t>Erkki</w:t>
            </w:r>
          </w:p>
        </w:tc>
        <w:tc>
          <w:tcPr>
            <w:tcW w:w="5812" w:type="dxa"/>
            <w:hideMark/>
          </w:tcPr>
          <w:p w:rsidR="003A4800" w:rsidRPr="004302B1" w:rsidRDefault="003A4800" w:rsidP="004302B1">
            <w:pPr>
              <w:spacing w:line="480" w:lineRule="auto"/>
              <w:rPr>
                <w:rFonts w:ascii="Georgia" w:hAnsi="Georgia"/>
                <w:sz w:val="16"/>
                <w:szCs w:val="16"/>
                <w:lang w:val="fi-FI"/>
              </w:rPr>
            </w:pPr>
            <w:r w:rsidRPr="004302B1">
              <w:rPr>
                <w:rFonts w:ascii="Georgia" w:hAnsi="Georgia"/>
                <w:sz w:val="16"/>
                <w:szCs w:val="16"/>
                <w:lang w:val="fi-FI"/>
              </w:rPr>
              <w:t xml:space="preserve">Yrittäjyys Suupohjan opiskelijanuorten ajattelussa : tutkimus Suupohjan seudun nuorisoasteen opiskelijoiden yrittäjyysnäkemyksistä sekä yrittäjyysopetuksen opetussuunnitelman kehittämispyrkimyksistä </w:t>
            </w:r>
          </w:p>
        </w:tc>
        <w:tc>
          <w:tcPr>
            <w:tcW w:w="567" w:type="dxa"/>
            <w:noWrap/>
            <w:hideMark/>
          </w:tcPr>
          <w:p w:rsidR="003A4800" w:rsidRPr="004302B1" w:rsidRDefault="003A4800" w:rsidP="004302B1">
            <w:pPr>
              <w:spacing w:line="480" w:lineRule="auto"/>
              <w:rPr>
                <w:rFonts w:ascii="Georgia" w:hAnsi="Georgia"/>
                <w:sz w:val="16"/>
                <w:szCs w:val="16"/>
                <w:lang w:val="en-GB"/>
              </w:rPr>
            </w:pPr>
            <w:r w:rsidRPr="004302B1">
              <w:rPr>
                <w:rFonts w:ascii="Georgia" w:hAnsi="Georgia"/>
                <w:sz w:val="16"/>
                <w:szCs w:val="16"/>
                <w:lang w:val="en-GB"/>
              </w:rPr>
              <w:t>2003</w:t>
            </w:r>
          </w:p>
        </w:tc>
        <w:tc>
          <w:tcPr>
            <w:tcW w:w="992" w:type="dxa"/>
            <w:noWrap/>
            <w:hideMark/>
          </w:tcPr>
          <w:p w:rsidR="003A4800" w:rsidRPr="004302B1" w:rsidRDefault="003A4800" w:rsidP="004302B1">
            <w:pPr>
              <w:spacing w:line="480" w:lineRule="auto"/>
              <w:rPr>
                <w:rFonts w:ascii="Georgia" w:hAnsi="Georgia"/>
                <w:sz w:val="16"/>
                <w:szCs w:val="16"/>
                <w:lang w:val="en-GB"/>
              </w:rPr>
            </w:pPr>
            <w:r w:rsidRPr="004302B1">
              <w:rPr>
                <w:rFonts w:ascii="Georgia" w:hAnsi="Georgia"/>
                <w:sz w:val="16"/>
                <w:szCs w:val="16"/>
                <w:lang w:val="en-GB"/>
              </w:rPr>
              <w:t>University</w:t>
            </w:r>
          </w:p>
          <w:p w:rsidR="003A4800" w:rsidRPr="004302B1" w:rsidRDefault="003A4800" w:rsidP="004302B1">
            <w:pPr>
              <w:spacing w:line="480" w:lineRule="auto"/>
              <w:rPr>
                <w:rFonts w:ascii="Georgia" w:hAnsi="Georgia"/>
                <w:sz w:val="16"/>
                <w:szCs w:val="16"/>
                <w:lang w:val="en-GB"/>
              </w:rPr>
            </w:pPr>
            <w:r w:rsidRPr="004302B1">
              <w:rPr>
                <w:rFonts w:ascii="Georgia" w:hAnsi="Georgia"/>
                <w:sz w:val="16"/>
                <w:szCs w:val="16"/>
                <w:lang w:val="en-GB"/>
              </w:rPr>
              <w:t>of Jyväskylä</w:t>
            </w:r>
          </w:p>
        </w:tc>
        <w:tc>
          <w:tcPr>
            <w:tcW w:w="709" w:type="dxa"/>
          </w:tcPr>
          <w:p w:rsidR="003A4800" w:rsidRPr="004302B1" w:rsidRDefault="003A4800" w:rsidP="004302B1">
            <w:pPr>
              <w:spacing w:line="480" w:lineRule="auto"/>
              <w:rPr>
                <w:rFonts w:ascii="Georgia" w:hAnsi="Georgia"/>
                <w:sz w:val="16"/>
                <w:szCs w:val="16"/>
                <w:lang w:val="en-GB"/>
              </w:rPr>
            </w:pPr>
            <w:r w:rsidRPr="004302B1">
              <w:rPr>
                <w:rFonts w:ascii="Georgia" w:hAnsi="Georgia"/>
                <w:sz w:val="16"/>
                <w:szCs w:val="16"/>
                <w:lang w:val="en-GB"/>
              </w:rPr>
              <w:t>B</w:t>
            </w:r>
          </w:p>
        </w:tc>
        <w:tc>
          <w:tcPr>
            <w:tcW w:w="709" w:type="dxa"/>
          </w:tcPr>
          <w:p w:rsidR="003A4800" w:rsidRPr="004302B1" w:rsidRDefault="003A4800" w:rsidP="004302B1">
            <w:pPr>
              <w:spacing w:line="480" w:lineRule="auto"/>
              <w:rPr>
                <w:rFonts w:ascii="Georgia" w:hAnsi="Georgia"/>
                <w:sz w:val="16"/>
                <w:szCs w:val="16"/>
                <w:lang w:val="en-GB"/>
              </w:rPr>
            </w:pPr>
            <w:r w:rsidRPr="004302B1">
              <w:rPr>
                <w:rFonts w:ascii="Georgia" w:hAnsi="Georgia"/>
                <w:sz w:val="16"/>
                <w:szCs w:val="16"/>
                <w:lang w:val="en-GB"/>
              </w:rPr>
              <w:t>F</w:t>
            </w:r>
          </w:p>
        </w:tc>
        <w:tc>
          <w:tcPr>
            <w:tcW w:w="1077" w:type="dxa"/>
          </w:tcPr>
          <w:p w:rsidR="003A4800" w:rsidRPr="004302B1" w:rsidRDefault="003A4800" w:rsidP="004302B1">
            <w:pPr>
              <w:spacing w:line="480" w:lineRule="auto"/>
              <w:rPr>
                <w:rFonts w:ascii="Georgia" w:hAnsi="Georgia"/>
                <w:sz w:val="16"/>
                <w:szCs w:val="16"/>
                <w:lang w:val="en-GB"/>
              </w:rPr>
            </w:pPr>
            <w:r w:rsidRPr="004302B1">
              <w:rPr>
                <w:rFonts w:ascii="Georgia" w:hAnsi="Georgia"/>
                <w:sz w:val="16"/>
                <w:szCs w:val="16"/>
                <w:lang w:val="en-GB"/>
              </w:rPr>
              <w:t>17-18 year old students in six se</w:t>
            </w:r>
            <w:r w:rsidRPr="004302B1">
              <w:rPr>
                <w:rFonts w:ascii="Georgia" w:hAnsi="Georgia"/>
                <w:sz w:val="16"/>
                <w:szCs w:val="16"/>
                <w:lang w:val="en-GB"/>
              </w:rPr>
              <w:t>c</w:t>
            </w:r>
            <w:r w:rsidRPr="004302B1">
              <w:rPr>
                <w:rFonts w:ascii="Georgia" w:hAnsi="Georgia"/>
                <w:sz w:val="16"/>
                <w:szCs w:val="16"/>
                <w:lang w:val="en-GB"/>
              </w:rPr>
              <w:t>ondary level schools</w:t>
            </w:r>
          </w:p>
        </w:tc>
      </w:tr>
      <w:tr w:rsidR="003A4800" w:rsidRPr="00A30C23" w:rsidTr="003A4800">
        <w:trPr>
          <w:gridAfter w:val="1"/>
          <w:wAfter w:w="57" w:type="dxa"/>
          <w:trHeight w:val="386"/>
        </w:trPr>
        <w:tc>
          <w:tcPr>
            <w:tcW w:w="1022" w:type="dxa"/>
            <w:noWrap/>
            <w:hideMark/>
          </w:tcPr>
          <w:p w:rsidR="003A4800" w:rsidRPr="004302B1" w:rsidRDefault="003A4800" w:rsidP="004302B1">
            <w:pPr>
              <w:spacing w:line="480" w:lineRule="auto"/>
              <w:rPr>
                <w:rFonts w:ascii="Georgia" w:hAnsi="Georgia"/>
                <w:sz w:val="16"/>
                <w:szCs w:val="16"/>
                <w:lang w:val="en-GB"/>
              </w:rPr>
            </w:pPr>
            <w:r w:rsidRPr="004302B1">
              <w:rPr>
                <w:rFonts w:ascii="Georgia" w:hAnsi="Georgia"/>
                <w:sz w:val="16"/>
                <w:szCs w:val="16"/>
                <w:lang w:val="en-GB"/>
              </w:rPr>
              <w:t>Backström-Widjeskog Bettina</w:t>
            </w:r>
          </w:p>
        </w:tc>
        <w:tc>
          <w:tcPr>
            <w:tcW w:w="5812" w:type="dxa"/>
            <w:hideMark/>
          </w:tcPr>
          <w:p w:rsidR="003A4800" w:rsidRPr="004302B1" w:rsidRDefault="003A4800" w:rsidP="004302B1">
            <w:pPr>
              <w:spacing w:line="480" w:lineRule="auto"/>
              <w:rPr>
                <w:rFonts w:ascii="Georgia" w:hAnsi="Georgia"/>
                <w:sz w:val="16"/>
                <w:szCs w:val="16"/>
                <w:lang w:val="sv-SE"/>
              </w:rPr>
            </w:pPr>
            <w:r w:rsidRPr="004302B1">
              <w:rPr>
                <w:rFonts w:ascii="Georgia" w:hAnsi="Georgia"/>
                <w:sz w:val="16"/>
                <w:szCs w:val="16"/>
                <w:lang w:val="sv-SE"/>
              </w:rPr>
              <w:t>Du kan om du vill - lärares tankar om fostran till företagsamhet</w:t>
            </w:r>
          </w:p>
        </w:tc>
        <w:tc>
          <w:tcPr>
            <w:tcW w:w="567" w:type="dxa"/>
            <w:noWrap/>
            <w:hideMark/>
          </w:tcPr>
          <w:p w:rsidR="003A4800" w:rsidRPr="004302B1" w:rsidRDefault="003A4800" w:rsidP="004302B1">
            <w:pPr>
              <w:spacing w:line="480" w:lineRule="auto"/>
              <w:rPr>
                <w:rFonts w:ascii="Georgia" w:hAnsi="Georgia"/>
                <w:sz w:val="16"/>
                <w:szCs w:val="16"/>
                <w:lang w:val="en-GB"/>
              </w:rPr>
            </w:pPr>
            <w:r w:rsidRPr="004302B1">
              <w:rPr>
                <w:rFonts w:ascii="Georgia" w:hAnsi="Georgia"/>
                <w:sz w:val="16"/>
                <w:szCs w:val="16"/>
                <w:lang w:val="en-GB"/>
              </w:rPr>
              <w:t>2008</w:t>
            </w:r>
          </w:p>
        </w:tc>
        <w:tc>
          <w:tcPr>
            <w:tcW w:w="992" w:type="dxa"/>
            <w:noWrap/>
            <w:hideMark/>
          </w:tcPr>
          <w:p w:rsidR="003A4800" w:rsidRPr="004302B1" w:rsidRDefault="003A4800" w:rsidP="004302B1">
            <w:pPr>
              <w:spacing w:line="480" w:lineRule="auto"/>
              <w:rPr>
                <w:rFonts w:ascii="Georgia" w:hAnsi="Georgia"/>
                <w:sz w:val="16"/>
                <w:szCs w:val="16"/>
                <w:lang w:val="en-GB"/>
              </w:rPr>
            </w:pPr>
            <w:r w:rsidRPr="004302B1">
              <w:rPr>
                <w:rFonts w:ascii="Georgia" w:hAnsi="Georgia"/>
                <w:sz w:val="16"/>
                <w:szCs w:val="16"/>
                <w:lang w:val="en-GB"/>
              </w:rPr>
              <w:t>Åbo</w:t>
            </w:r>
          </w:p>
          <w:p w:rsidR="003A4800" w:rsidRPr="004302B1" w:rsidRDefault="003A4800" w:rsidP="004302B1">
            <w:pPr>
              <w:spacing w:line="480" w:lineRule="auto"/>
              <w:rPr>
                <w:rFonts w:ascii="Georgia" w:hAnsi="Georgia"/>
                <w:sz w:val="16"/>
                <w:szCs w:val="16"/>
                <w:lang w:val="en-GB"/>
              </w:rPr>
            </w:pPr>
            <w:r w:rsidRPr="004302B1">
              <w:rPr>
                <w:rFonts w:ascii="Georgia" w:hAnsi="Georgia"/>
                <w:sz w:val="16"/>
                <w:szCs w:val="16"/>
                <w:lang w:val="en-GB"/>
              </w:rPr>
              <w:t>Akademi</w:t>
            </w:r>
          </w:p>
          <w:p w:rsidR="003A4800" w:rsidRPr="004302B1" w:rsidRDefault="003A4800" w:rsidP="004302B1">
            <w:pPr>
              <w:spacing w:line="480" w:lineRule="auto"/>
              <w:rPr>
                <w:rFonts w:ascii="Georgia" w:hAnsi="Georgia"/>
                <w:sz w:val="16"/>
                <w:szCs w:val="16"/>
                <w:lang w:val="en-GB"/>
              </w:rPr>
            </w:pPr>
            <w:r w:rsidRPr="004302B1">
              <w:rPr>
                <w:rFonts w:ascii="Georgia" w:hAnsi="Georgia"/>
                <w:sz w:val="16"/>
                <w:szCs w:val="16"/>
                <w:lang w:val="en-GB"/>
              </w:rPr>
              <w:t>University</w:t>
            </w:r>
          </w:p>
        </w:tc>
        <w:tc>
          <w:tcPr>
            <w:tcW w:w="709" w:type="dxa"/>
          </w:tcPr>
          <w:p w:rsidR="003A4800" w:rsidRPr="004302B1" w:rsidRDefault="003A4800" w:rsidP="004302B1">
            <w:pPr>
              <w:spacing w:line="480" w:lineRule="auto"/>
              <w:rPr>
                <w:rFonts w:ascii="Georgia" w:hAnsi="Georgia"/>
                <w:sz w:val="16"/>
                <w:szCs w:val="16"/>
                <w:lang w:val="en-GB"/>
              </w:rPr>
            </w:pPr>
            <w:r w:rsidRPr="004302B1">
              <w:rPr>
                <w:rFonts w:ascii="Georgia" w:hAnsi="Georgia"/>
                <w:sz w:val="16"/>
                <w:szCs w:val="16"/>
                <w:lang w:val="en-GB"/>
              </w:rPr>
              <w:t>Teacher E</w:t>
            </w:r>
          </w:p>
        </w:tc>
        <w:tc>
          <w:tcPr>
            <w:tcW w:w="709" w:type="dxa"/>
          </w:tcPr>
          <w:p w:rsidR="003A4800" w:rsidRPr="004302B1" w:rsidRDefault="003A4800" w:rsidP="004302B1">
            <w:pPr>
              <w:spacing w:line="480" w:lineRule="auto"/>
              <w:rPr>
                <w:rFonts w:ascii="Georgia" w:hAnsi="Georgia"/>
                <w:sz w:val="16"/>
                <w:szCs w:val="16"/>
                <w:lang w:val="en-GB"/>
              </w:rPr>
            </w:pPr>
            <w:r w:rsidRPr="004302B1">
              <w:rPr>
                <w:rFonts w:ascii="Georgia" w:hAnsi="Georgia"/>
                <w:sz w:val="16"/>
                <w:szCs w:val="16"/>
                <w:lang w:val="en-GB"/>
              </w:rPr>
              <w:t>S</w:t>
            </w:r>
          </w:p>
        </w:tc>
        <w:tc>
          <w:tcPr>
            <w:tcW w:w="1077" w:type="dxa"/>
          </w:tcPr>
          <w:p w:rsidR="003A4800" w:rsidRPr="004302B1" w:rsidRDefault="003A4800" w:rsidP="004302B1">
            <w:pPr>
              <w:spacing w:line="480" w:lineRule="auto"/>
              <w:rPr>
                <w:rFonts w:ascii="Georgia" w:hAnsi="Georgia"/>
                <w:sz w:val="16"/>
                <w:szCs w:val="16"/>
                <w:lang w:val="en-GB"/>
              </w:rPr>
            </w:pPr>
            <w:r w:rsidRPr="004302B1">
              <w:rPr>
                <w:rFonts w:ascii="Georgia" w:hAnsi="Georgia"/>
                <w:sz w:val="16"/>
                <w:szCs w:val="16"/>
                <w:lang w:val="en-GB"/>
              </w:rPr>
              <w:t>Comprehe</w:t>
            </w:r>
            <w:r w:rsidRPr="004302B1">
              <w:rPr>
                <w:rFonts w:ascii="Georgia" w:hAnsi="Georgia"/>
                <w:sz w:val="16"/>
                <w:szCs w:val="16"/>
                <w:lang w:val="en-GB"/>
              </w:rPr>
              <w:t>n</w:t>
            </w:r>
            <w:r w:rsidRPr="004302B1">
              <w:rPr>
                <w:rFonts w:ascii="Georgia" w:hAnsi="Georgia"/>
                <w:sz w:val="16"/>
                <w:szCs w:val="16"/>
                <w:lang w:val="en-GB"/>
              </w:rPr>
              <w:t>sive and upper-secondary school</w:t>
            </w:r>
          </w:p>
        </w:tc>
      </w:tr>
      <w:tr w:rsidR="003A4800" w:rsidRPr="00A30C23" w:rsidTr="003A4800">
        <w:trPr>
          <w:gridAfter w:val="1"/>
          <w:wAfter w:w="57" w:type="dxa"/>
          <w:trHeight w:val="394"/>
        </w:trPr>
        <w:tc>
          <w:tcPr>
            <w:tcW w:w="1022" w:type="dxa"/>
            <w:noWrap/>
            <w:hideMark/>
          </w:tcPr>
          <w:p w:rsidR="003A4800" w:rsidRPr="004302B1" w:rsidRDefault="003A4800" w:rsidP="004302B1">
            <w:pPr>
              <w:spacing w:line="480" w:lineRule="auto"/>
              <w:rPr>
                <w:rFonts w:ascii="Georgia" w:hAnsi="Georgia"/>
                <w:sz w:val="16"/>
                <w:szCs w:val="16"/>
                <w:lang w:val="en-GB"/>
              </w:rPr>
            </w:pPr>
            <w:r w:rsidRPr="004302B1">
              <w:rPr>
                <w:rFonts w:ascii="Georgia" w:hAnsi="Georgia"/>
                <w:sz w:val="16"/>
                <w:szCs w:val="16"/>
                <w:lang w:val="en-GB"/>
              </w:rPr>
              <w:t>Pihkala</w:t>
            </w:r>
          </w:p>
          <w:p w:rsidR="003A4800" w:rsidRPr="004302B1" w:rsidRDefault="003A4800" w:rsidP="004302B1">
            <w:pPr>
              <w:spacing w:line="480" w:lineRule="auto"/>
              <w:rPr>
                <w:rFonts w:ascii="Georgia" w:hAnsi="Georgia"/>
                <w:sz w:val="16"/>
                <w:szCs w:val="16"/>
                <w:lang w:val="en-GB"/>
              </w:rPr>
            </w:pPr>
            <w:r w:rsidRPr="004302B1">
              <w:rPr>
                <w:rFonts w:ascii="Georgia" w:hAnsi="Georgia"/>
                <w:sz w:val="16"/>
                <w:szCs w:val="16"/>
                <w:lang w:val="en-GB"/>
              </w:rPr>
              <w:t>Jussi</w:t>
            </w:r>
          </w:p>
        </w:tc>
        <w:tc>
          <w:tcPr>
            <w:tcW w:w="5812" w:type="dxa"/>
            <w:hideMark/>
          </w:tcPr>
          <w:p w:rsidR="003A4800" w:rsidRPr="004302B1" w:rsidRDefault="003A4800" w:rsidP="004302B1">
            <w:pPr>
              <w:spacing w:line="480" w:lineRule="auto"/>
              <w:rPr>
                <w:rFonts w:ascii="Georgia" w:hAnsi="Georgia"/>
                <w:sz w:val="16"/>
                <w:szCs w:val="16"/>
                <w:lang w:val="fi-FI"/>
              </w:rPr>
            </w:pPr>
            <w:r w:rsidRPr="004302B1">
              <w:rPr>
                <w:rFonts w:ascii="Georgia" w:hAnsi="Georgia"/>
                <w:sz w:val="16"/>
                <w:szCs w:val="16"/>
                <w:lang w:val="fi-FI"/>
              </w:rPr>
              <w:t>Ammattikorkeakoulutuksen aikaiset yrittäjyysintentioiden muutokset (Changes in entrepreneurship intentions during polytechnic education)</w:t>
            </w:r>
          </w:p>
        </w:tc>
        <w:tc>
          <w:tcPr>
            <w:tcW w:w="567" w:type="dxa"/>
            <w:noWrap/>
            <w:hideMark/>
          </w:tcPr>
          <w:p w:rsidR="003A4800" w:rsidRPr="004302B1" w:rsidRDefault="003A4800" w:rsidP="004302B1">
            <w:pPr>
              <w:spacing w:line="480" w:lineRule="auto"/>
              <w:rPr>
                <w:rFonts w:ascii="Georgia" w:hAnsi="Georgia"/>
                <w:sz w:val="16"/>
                <w:szCs w:val="16"/>
                <w:lang w:val="en-GB"/>
              </w:rPr>
            </w:pPr>
            <w:r w:rsidRPr="004302B1">
              <w:rPr>
                <w:rFonts w:ascii="Georgia" w:hAnsi="Georgia"/>
                <w:sz w:val="16"/>
                <w:szCs w:val="16"/>
                <w:lang w:val="en-GB"/>
              </w:rPr>
              <w:t>2008</w:t>
            </w:r>
          </w:p>
        </w:tc>
        <w:tc>
          <w:tcPr>
            <w:tcW w:w="992" w:type="dxa"/>
            <w:noWrap/>
            <w:hideMark/>
          </w:tcPr>
          <w:p w:rsidR="003A4800" w:rsidRPr="004302B1" w:rsidRDefault="003A4800" w:rsidP="004302B1">
            <w:pPr>
              <w:spacing w:line="480" w:lineRule="auto"/>
              <w:rPr>
                <w:rFonts w:ascii="Georgia" w:hAnsi="Georgia"/>
                <w:sz w:val="16"/>
                <w:szCs w:val="16"/>
                <w:lang w:val="en-GB"/>
              </w:rPr>
            </w:pPr>
            <w:r w:rsidRPr="004302B1">
              <w:rPr>
                <w:rFonts w:ascii="Georgia" w:hAnsi="Georgia"/>
                <w:sz w:val="16"/>
                <w:szCs w:val="16"/>
                <w:lang w:val="en-GB"/>
              </w:rPr>
              <w:t>University</w:t>
            </w:r>
          </w:p>
          <w:p w:rsidR="003A4800" w:rsidRPr="004302B1" w:rsidRDefault="003A4800" w:rsidP="004302B1">
            <w:pPr>
              <w:spacing w:line="480" w:lineRule="auto"/>
              <w:rPr>
                <w:rFonts w:ascii="Georgia" w:hAnsi="Georgia"/>
                <w:sz w:val="16"/>
                <w:szCs w:val="16"/>
                <w:lang w:val="en-GB"/>
              </w:rPr>
            </w:pPr>
            <w:r w:rsidRPr="004302B1">
              <w:rPr>
                <w:rFonts w:ascii="Georgia" w:hAnsi="Georgia"/>
                <w:sz w:val="16"/>
                <w:szCs w:val="16"/>
                <w:lang w:val="en-GB"/>
              </w:rPr>
              <w:t>of Tampere</w:t>
            </w:r>
          </w:p>
        </w:tc>
        <w:tc>
          <w:tcPr>
            <w:tcW w:w="709" w:type="dxa"/>
          </w:tcPr>
          <w:p w:rsidR="003A4800" w:rsidRPr="004302B1" w:rsidRDefault="003A4800" w:rsidP="004302B1">
            <w:pPr>
              <w:spacing w:line="480" w:lineRule="auto"/>
              <w:rPr>
                <w:rFonts w:ascii="Georgia" w:hAnsi="Georgia"/>
                <w:sz w:val="16"/>
                <w:szCs w:val="16"/>
                <w:lang w:val="en-GB"/>
              </w:rPr>
            </w:pPr>
            <w:r w:rsidRPr="004302B1">
              <w:rPr>
                <w:rFonts w:ascii="Georgia" w:hAnsi="Georgia"/>
                <w:sz w:val="16"/>
                <w:szCs w:val="16"/>
                <w:lang w:val="en-GB"/>
              </w:rPr>
              <w:t>E</w:t>
            </w:r>
          </w:p>
        </w:tc>
        <w:tc>
          <w:tcPr>
            <w:tcW w:w="709" w:type="dxa"/>
          </w:tcPr>
          <w:p w:rsidR="003A4800" w:rsidRPr="004302B1" w:rsidRDefault="003A4800" w:rsidP="004302B1">
            <w:pPr>
              <w:spacing w:line="480" w:lineRule="auto"/>
              <w:rPr>
                <w:rFonts w:ascii="Georgia" w:hAnsi="Georgia"/>
                <w:sz w:val="16"/>
                <w:szCs w:val="16"/>
                <w:lang w:val="en-GB"/>
              </w:rPr>
            </w:pPr>
            <w:r w:rsidRPr="004302B1">
              <w:rPr>
                <w:rFonts w:ascii="Georgia" w:hAnsi="Georgia"/>
                <w:sz w:val="16"/>
                <w:szCs w:val="16"/>
                <w:lang w:val="en-GB"/>
              </w:rPr>
              <w:t>F</w:t>
            </w:r>
          </w:p>
        </w:tc>
        <w:tc>
          <w:tcPr>
            <w:tcW w:w="1077" w:type="dxa"/>
          </w:tcPr>
          <w:p w:rsidR="003A4800" w:rsidRPr="004302B1" w:rsidRDefault="003A4800" w:rsidP="004302B1">
            <w:pPr>
              <w:spacing w:line="480" w:lineRule="auto"/>
              <w:rPr>
                <w:rFonts w:ascii="Georgia" w:hAnsi="Georgia"/>
                <w:sz w:val="16"/>
                <w:szCs w:val="16"/>
                <w:lang w:val="en-GB"/>
              </w:rPr>
            </w:pPr>
            <w:r w:rsidRPr="004302B1">
              <w:rPr>
                <w:rFonts w:ascii="Georgia" w:hAnsi="Georgia"/>
                <w:sz w:val="16"/>
                <w:szCs w:val="16"/>
                <w:lang w:val="en-GB"/>
              </w:rPr>
              <w:t>Tertiary education (polytec</w:t>
            </w:r>
            <w:r w:rsidRPr="004302B1">
              <w:rPr>
                <w:rFonts w:ascii="Georgia" w:hAnsi="Georgia"/>
                <w:sz w:val="16"/>
                <w:szCs w:val="16"/>
                <w:lang w:val="en-GB"/>
              </w:rPr>
              <w:t>h</w:t>
            </w:r>
            <w:r w:rsidRPr="004302B1">
              <w:rPr>
                <w:rFonts w:ascii="Georgia" w:hAnsi="Georgia"/>
                <w:sz w:val="16"/>
                <w:szCs w:val="16"/>
                <w:lang w:val="en-GB"/>
              </w:rPr>
              <w:t>nics)</w:t>
            </w:r>
          </w:p>
        </w:tc>
      </w:tr>
      <w:tr w:rsidR="003A4800" w:rsidRPr="00A30C23" w:rsidTr="003A4800">
        <w:trPr>
          <w:gridAfter w:val="1"/>
          <w:wAfter w:w="57" w:type="dxa"/>
          <w:trHeight w:val="518"/>
        </w:trPr>
        <w:tc>
          <w:tcPr>
            <w:tcW w:w="1022" w:type="dxa"/>
            <w:noWrap/>
            <w:hideMark/>
          </w:tcPr>
          <w:p w:rsidR="003A4800" w:rsidRPr="004302B1" w:rsidRDefault="003A4800" w:rsidP="004302B1">
            <w:pPr>
              <w:spacing w:line="480" w:lineRule="auto"/>
              <w:rPr>
                <w:rFonts w:ascii="Georgia" w:hAnsi="Georgia"/>
                <w:sz w:val="16"/>
                <w:szCs w:val="16"/>
                <w:lang w:val="en-GB"/>
              </w:rPr>
            </w:pPr>
            <w:r w:rsidRPr="004302B1">
              <w:rPr>
                <w:rFonts w:ascii="Georgia" w:hAnsi="Georgia"/>
                <w:sz w:val="16"/>
                <w:szCs w:val="16"/>
                <w:lang w:val="en-GB"/>
              </w:rPr>
              <w:t>Tapani</w:t>
            </w:r>
          </w:p>
          <w:p w:rsidR="003A4800" w:rsidRPr="004302B1" w:rsidRDefault="003A4800" w:rsidP="004302B1">
            <w:pPr>
              <w:spacing w:line="480" w:lineRule="auto"/>
              <w:rPr>
                <w:rFonts w:ascii="Georgia" w:hAnsi="Georgia"/>
                <w:sz w:val="16"/>
                <w:szCs w:val="16"/>
                <w:lang w:val="en-GB"/>
              </w:rPr>
            </w:pPr>
            <w:r w:rsidRPr="004302B1">
              <w:rPr>
                <w:rFonts w:ascii="Georgia" w:hAnsi="Georgia"/>
                <w:sz w:val="16"/>
                <w:szCs w:val="16"/>
                <w:lang w:val="en-GB"/>
              </w:rPr>
              <w:t>Annukka</w:t>
            </w:r>
          </w:p>
        </w:tc>
        <w:tc>
          <w:tcPr>
            <w:tcW w:w="5812" w:type="dxa"/>
            <w:hideMark/>
          </w:tcPr>
          <w:p w:rsidR="003A4800" w:rsidRPr="004302B1" w:rsidRDefault="003A4800" w:rsidP="004302B1">
            <w:pPr>
              <w:spacing w:line="480" w:lineRule="auto"/>
              <w:rPr>
                <w:rFonts w:ascii="Georgia" w:hAnsi="Georgia"/>
                <w:sz w:val="16"/>
                <w:szCs w:val="16"/>
                <w:lang w:val="fi-FI"/>
              </w:rPr>
            </w:pPr>
            <w:r w:rsidRPr="004302B1">
              <w:rPr>
                <w:rFonts w:ascii="Georgia" w:hAnsi="Georgia"/>
                <w:sz w:val="16"/>
                <w:szCs w:val="16"/>
                <w:lang w:val="fi-FI"/>
              </w:rPr>
              <w:t>Onko yhteisöllisyydellä väliä?: identiteettiprosessi ja sosiaalinen pääoma ep</w:t>
            </w:r>
            <w:r w:rsidRPr="004302B1">
              <w:rPr>
                <w:rFonts w:ascii="Georgia" w:hAnsi="Georgia"/>
                <w:sz w:val="16"/>
                <w:szCs w:val="16"/>
                <w:lang w:val="fi-FI"/>
              </w:rPr>
              <w:t>ä</w:t>
            </w:r>
            <w:r w:rsidRPr="004302B1">
              <w:rPr>
                <w:rFonts w:ascii="Georgia" w:hAnsi="Georgia"/>
                <w:sz w:val="16"/>
                <w:szCs w:val="16"/>
                <w:lang w:val="fi-FI"/>
              </w:rPr>
              <w:t xml:space="preserve">varmuuden sietämisen merkityksellisinä elementteinä </w:t>
            </w:r>
          </w:p>
        </w:tc>
        <w:tc>
          <w:tcPr>
            <w:tcW w:w="567" w:type="dxa"/>
            <w:noWrap/>
            <w:hideMark/>
          </w:tcPr>
          <w:p w:rsidR="003A4800" w:rsidRPr="004302B1" w:rsidRDefault="003A4800" w:rsidP="004302B1">
            <w:pPr>
              <w:spacing w:line="480" w:lineRule="auto"/>
              <w:rPr>
                <w:rFonts w:ascii="Georgia" w:hAnsi="Georgia"/>
                <w:sz w:val="16"/>
                <w:szCs w:val="16"/>
                <w:lang w:val="en-GB"/>
              </w:rPr>
            </w:pPr>
            <w:r w:rsidRPr="004302B1">
              <w:rPr>
                <w:rFonts w:ascii="Georgia" w:hAnsi="Georgia"/>
                <w:sz w:val="16"/>
                <w:szCs w:val="16"/>
                <w:lang w:val="en-GB"/>
              </w:rPr>
              <w:t>2009</w:t>
            </w:r>
          </w:p>
        </w:tc>
        <w:tc>
          <w:tcPr>
            <w:tcW w:w="992" w:type="dxa"/>
            <w:noWrap/>
            <w:hideMark/>
          </w:tcPr>
          <w:p w:rsidR="003A4800" w:rsidRPr="004302B1" w:rsidRDefault="003A4800" w:rsidP="004302B1">
            <w:pPr>
              <w:spacing w:line="480" w:lineRule="auto"/>
              <w:rPr>
                <w:rFonts w:ascii="Georgia" w:hAnsi="Georgia"/>
                <w:sz w:val="16"/>
                <w:szCs w:val="16"/>
                <w:lang w:val="en-GB"/>
              </w:rPr>
            </w:pPr>
            <w:r w:rsidRPr="004302B1">
              <w:rPr>
                <w:rFonts w:ascii="Georgia" w:hAnsi="Georgia"/>
                <w:sz w:val="16"/>
                <w:szCs w:val="16"/>
                <w:lang w:val="en-GB"/>
              </w:rPr>
              <w:t>University</w:t>
            </w:r>
          </w:p>
          <w:p w:rsidR="003A4800" w:rsidRPr="004302B1" w:rsidRDefault="003A4800" w:rsidP="004302B1">
            <w:pPr>
              <w:spacing w:line="480" w:lineRule="auto"/>
              <w:rPr>
                <w:rFonts w:ascii="Georgia" w:hAnsi="Georgia"/>
                <w:sz w:val="16"/>
                <w:szCs w:val="16"/>
                <w:lang w:val="en-GB"/>
              </w:rPr>
            </w:pPr>
            <w:r w:rsidRPr="004302B1">
              <w:rPr>
                <w:rFonts w:ascii="Georgia" w:hAnsi="Georgia"/>
                <w:sz w:val="16"/>
                <w:szCs w:val="16"/>
                <w:lang w:val="en-GB"/>
              </w:rPr>
              <w:t>of Helsinki</w:t>
            </w:r>
          </w:p>
        </w:tc>
        <w:tc>
          <w:tcPr>
            <w:tcW w:w="709" w:type="dxa"/>
          </w:tcPr>
          <w:p w:rsidR="003A4800" w:rsidRPr="004302B1" w:rsidRDefault="003A4800" w:rsidP="004302B1">
            <w:pPr>
              <w:spacing w:line="480" w:lineRule="auto"/>
              <w:rPr>
                <w:rFonts w:ascii="Georgia" w:hAnsi="Georgia"/>
                <w:sz w:val="16"/>
                <w:szCs w:val="16"/>
                <w:lang w:val="en-GB"/>
              </w:rPr>
            </w:pPr>
            <w:r w:rsidRPr="004302B1">
              <w:rPr>
                <w:rFonts w:ascii="Georgia" w:hAnsi="Georgia"/>
                <w:sz w:val="16"/>
                <w:szCs w:val="16"/>
                <w:lang w:val="en-GB"/>
              </w:rPr>
              <w:t>Social ps</w:t>
            </w:r>
            <w:r w:rsidRPr="004302B1">
              <w:rPr>
                <w:rFonts w:ascii="Georgia" w:hAnsi="Georgia"/>
                <w:sz w:val="16"/>
                <w:szCs w:val="16"/>
                <w:lang w:val="en-GB"/>
              </w:rPr>
              <w:t>y</w:t>
            </w:r>
            <w:r w:rsidRPr="004302B1">
              <w:rPr>
                <w:rFonts w:ascii="Georgia" w:hAnsi="Georgia"/>
                <w:sz w:val="16"/>
                <w:szCs w:val="16"/>
                <w:lang w:val="en-GB"/>
              </w:rPr>
              <w:t>chology</w:t>
            </w:r>
          </w:p>
        </w:tc>
        <w:tc>
          <w:tcPr>
            <w:tcW w:w="709" w:type="dxa"/>
          </w:tcPr>
          <w:p w:rsidR="003A4800" w:rsidRPr="004302B1" w:rsidRDefault="003A4800" w:rsidP="004302B1">
            <w:pPr>
              <w:spacing w:line="480" w:lineRule="auto"/>
              <w:rPr>
                <w:rFonts w:ascii="Georgia" w:hAnsi="Georgia"/>
                <w:sz w:val="16"/>
                <w:szCs w:val="16"/>
                <w:lang w:val="en-GB"/>
              </w:rPr>
            </w:pPr>
            <w:r w:rsidRPr="004302B1">
              <w:rPr>
                <w:rFonts w:ascii="Georgia" w:hAnsi="Georgia"/>
                <w:sz w:val="16"/>
                <w:szCs w:val="16"/>
                <w:lang w:val="en-GB"/>
              </w:rPr>
              <w:t>F</w:t>
            </w:r>
          </w:p>
        </w:tc>
        <w:tc>
          <w:tcPr>
            <w:tcW w:w="1077" w:type="dxa"/>
          </w:tcPr>
          <w:p w:rsidR="003A4800" w:rsidRPr="004302B1" w:rsidRDefault="003A4800" w:rsidP="004302B1">
            <w:pPr>
              <w:spacing w:line="480" w:lineRule="auto"/>
              <w:rPr>
                <w:rFonts w:ascii="Georgia" w:hAnsi="Georgia"/>
                <w:sz w:val="16"/>
                <w:szCs w:val="16"/>
                <w:lang w:val="en-GB"/>
              </w:rPr>
            </w:pPr>
            <w:r w:rsidRPr="004302B1">
              <w:rPr>
                <w:rFonts w:ascii="Georgia" w:hAnsi="Georgia"/>
                <w:sz w:val="16"/>
                <w:szCs w:val="16"/>
                <w:lang w:val="en-GB"/>
              </w:rPr>
              <w:t>University of Applied Sciences</w:t>
            </w:r>
          </w:p>
        </w:tc>
      </w:tr>
      <w:tr w:rsidR="003A4800" w:rsidRPr="00A30C23" w:rsidTr="003A4800">
        <w:trPr>
          <w:gridAfter w:val="1"/>
          <w:wAfter w:w="57" w:type="dxa"/>
          <w:trHeight w:val="384"/>
        </w:trPr>
        <w:tc>
          <w:tcPr>
            <w:tcW w:w="1022" w:type="dxa"/>
            <w:noWrap/>
            <w:hideMark/>
          </w:tcPr>
          <w:p w:rsidR="003A4800" w:rsidRPr="004302B1" w:rsidRDefault="003A4800" w:rsidP="004302B1">
            <w:pPr>
              <w:spacing w:line="480" w:lineRule="auto"/>
              <w:rPr>
                <w:rFonts w:ascii="Georgia" w:hAnsi="Georgia"/>
                <w:sz w:val="16"/>
                <w:szCs w:val="16"/>
                <w:lang w:val="en-GB"/>
              </w:rPr>
            </w:pPr>
            <w:r w:rsidRPr="004302B1">
              <w:rPr>
                <w:rFonts w:ascii="Georgia" w:hAnsi="Georgia"/>
                <w:sz w:val="16"/>
                <w:szCs w:val="16"/>
                <w:lang w:val="en-GB"/>
              </w:rPr>
              <w:t>Isokangas</w:t>
            </w:r>
          </w:p>
          <w:p w:rsidR="003A4800" w:rsidRPr="004302B1" w:rsidRDefault="003A4800" w:rsidP="004302B1">
            <w:pPr>
              <w:spacing w:line="480" w:lineRule="auto"/>
              <w:rPr>
                <w:rFonts w:ascii="Georgia" w:hAnsi="Georgia"/>
                <w:sz w:val="16"/>
                <w:szCs w:val="16"/>
                <w:lang w:val="en-GB"/>
              </w:rPr>
            </w:pPr>
            <w:r w:rsidRPr="004302B1">
              <w:rPr>
                <w:rFonts w:ascii="Georgia" w:hAnsi="Georgia"/>
                <w:sz w:val="16"/>
                <w:szCs w:val="16"/>
                <w:lang w:val="en-GB"/>
              </w:rPr>
              <w:t>Jouko</w:t>
            </w:r>
          </w:p>
        </w:tc>
        <w:tc>
          <w:tcPr>
            <w:tcW w:w="5812" w:type="dxa"/>
            <w:hideMark/>
          </w:tcPr>
          <w:p w:rsidR="003A4800" w:rsidRPr="004302B1" w:rsidRDefault="003A4800" w:rsidP="004302B1">
            <w:pPr>
              <w:spacing w:line="480" w:lineRule="auto"/>
              <w:rPr>
                <w:rFonts w:ascii="Georgia" w:hAnsi="Georgia"/>
                <w:sz w:val="16"/>
                <w:szCs w:val="16"/>
                <w:lang w:val="fi-FI"/>
              </w:rPr>
            </w:pPr>
            <w:r w:rsidRPr="004302B1">
              <w:rPr>
                <w:rFonts w:ascii="Georgia" w:hAnsi="Georgia"/>
                <w:sz w:val="16"/>
                <w:szCs w:val="16"/>
                <w:lang w:val="fi-FI"/>
              </w:rPr>
              <w:t>Partneriperustainen harjoitusyritys : opiskelijat luomassa uutta toimintakok</w:t>
            </w:r>
            <w:r w:rsidRPr="004302B1">
              <w:rPr>
                <w:rFonts w:ascii="Georgia" w:hAnsi="Georgia"/>
                <w:sz w:val="16"/>
                <w:szCs w:val="16"/>
                <w:lang w:val="fi-FI"/>
              </w:rPr>
              <w:t>o</w:t>
            </w:r>
            <w:r w:rsidRPr="004302B1">
              <w:rPr>
                <w:rFonts w:ascii="Georgia" w:hAnsi="Georgia"/>
                <w:sz w:val="16"/>
                <w:szCs w:val="16"/>
                <w:lang w:val="fi-FI"/>
              </w:rPr>
              <w:t>naisuutta yrittäjyyskoulutuksessa</w:t>
            </w:r>
          </w:p>
        </w:tc>
        <w:tc>
          <w:tcPr>
            <w:tcW w:w="567" w:type="dxa"/>
            <w:noWrap/>
            <w:hideMark/>
          </w:tcPr>
          <w:p w:rsidR="003A4800" w:rsidRPr="004302B1" w:rsidRDefault="003A4800" w:rsidP="004302B1">
            <w:pPr>
              <w:spacing w:line="480" w:lineRule="auto"/>
              <w:rPr>
                <w:rFonts w:ascii="Georgia" w:hAnsi="Georgia"/>
                <w:sz w:val="16"/>
                <w:szCs w:val="16"/>
                <w:lang w:val="en-GB"/>
              </w:rPr>
            </w:pPr>
            <w:r w:rsidRPr="004302B1">
              <w:rPr>
                <w:rFonts w:ascii="Georgia" w:hAnsi="Georgia"/>
                <w:sz w:val="16"/>
                <w:szCs w:val="16"/>
                <w:lang w:val="en-GB"/>
              </w:rPr>
              <w:t>2009</w:t>
            </w:r>
          </w:p>
        </w:tc>
        <w:tc>
          <w:tcPr>
            <w:tcW w:w="992" w:type="dxa"/>
            <w:noWrap/>
            <w:hideMark/>
          </w:tcPr>
          <w:p w:rsidR="003A4800" w:rsidRPr="004302B1" w:rsidRDefault="003A4800" w:rsidP="004302B1">
            <w:pPr>
              <w:spacing w:line="480" w:lineRule="auto"/>
              <w:rPr>
                <w:rFonts w:ascii="Georgia" w:hAnsi="Georgia"/>
                <w:sz w:val="16"/>
                <w:szCs w:val="16"/>
                <w:lang w:val="en-GB"/>
              </w:rPr>
            </w:pPr>
            <w:r w:rsidRPr="004302B1">
              <w:rPr>
                <w:rFonts w:ascii="Georgia" w:hAnsi="Georgia"/>
                <w:sz w:val="16"/>
                <w:szCs w:val="16"/>
                <w:lang w:val="en-GB"/>
              </w:rPr>
              <w:t>University</w:t>
            </w:r>
          </w:p>
          <w:p w:rsidR="003A4800" w:rsidRPr="004302B1" w:rsidRDefault="003A4800" w:rsidP="004302B1">
            <w:pPr>
              <w:spacing w:line="480" w:lineRule="auto"/>
              <w:rPr>
                <w:rFonts w:ascii="Georgia" w:hAnsi="Georgia"/>
                <w:sz w:val="16"/>
                <w:szCs w:val="16"/>
                <w:lang w:val="en-GB"/>
              </w:rPr>
            </w:pPr>
            <w:r w:rsidRPr="004302B1">
              <w:rPr>
                <w:rFonts w:ascii="Georgia" w:hAnsi="Georgia"/>
                <w:sz w:val="16"/>
                <w:szCs w:val="16"/>
                <w:lang w:val="en-GB"/>
              </w:rPr>
              <w:t>of Oulu</w:t>
            </w:r>
          </w:p>
        </w:tc>
        <w:tc>
          <w:tcPr>
            <w:tcW w:w="709" w:type="dxa"/>
          </w:tcPr>
          <w:p w:rsidR="003A4800" w:rsidRPr="004302B1" w:rsidRDefault="003A4800" w:rsidP="004302B1">
            <w:pPr>
              <w:spacing w:line="480" w:lineRule="auto"/>
              <w:rPr>
                <w:rFonts w:ascii="Georgia" w:hAnsi="Georgia"/>
                <w:sz w:val="16"/>
                <w:szCs w:val="16"/>
                <w:lang w:val="en-GB"/>
              </w:rPr>
            </w:pPr>
            <w:r w:rsidRPr="004302B1">
              <w:rPr>
                <w:rFonts w:ascii="Georgia" w:hAnsi="Georgia"/>
                <w:sz w:val="16"/>
                <w:szCs w:val="16"/>
                <w:lang w:val="en-GB"/>
              </w:rPr>
              <w:t>B</w:t>
            </w:r>
          </w:p>
        </w:tc>
        <w:tc>
          <w:tcPr>
            <w:tcW w:w="709" w:type="dxa"/>
          </w:tcPr>
          <w:p w:rsidR="003A4800" w:rsidRPr="004302B1" w:rsidRDefault="003A4800" w:rsidP="004302B1">
            <w:pPr>
              <w:spacing w:line="480" w:lineRule="auto"/>
              <w:rPr>
                <w:rFonts w:ascii="Georgia" w:hAnsi="Georgia"/>
                <w:sz w:val="16"/>
                <w:szCs w:val="16"/>
                <w:lang w:val="en-GB"/>
              </w:rPr>
            </w:pPr>
            <w:r w:rsidRPr="004302B1">
              <w:rPr>
                <w:rFonts w:ascii="Georgia" w:hAnsi="Georgia"/>
                <w:sz w:val="16"/>
                <w:szCs w:val="16"/>
                <w:lang w:val="en-GB"/>
              </w:rPr>
              <w:t>F</w:t>
            </w:r>
          </w:p>
        </w:tc>
        <w:tc>
          <w:tcPr>
            <w:tcW w:w="1077" w:type="dxa"/>
          </w:tcPr>
          <w:p w:rsidR="003A4800" w:rsidRPr="004302B1" w:rsidRDefault="003A4800" w:rsidP="004302B1">
            <w:pPr>
              <w:spacing w:line="480" w:lineRule="auto"/>
              <w:rPr>
                <w:rFonts w:ascii="Georgia" w:hAnsi="Georgia"/>
                <w:sz w:val="16"/>
                <w:szCs w:val="16"/>
                <w:lang w:val="en-GB"/>
              </w:rPr>
            </w:pPr>
            <w:r w:rsidRPr="004302B1">
              <w:rPr>
                <w:rFonts w:ascii="Georgia" w:hAnsi="Georgia"/>
                <w:sz w:val="16"/>
                <w:szCs w:val="16"/>
                <w:lang w:val="en-GB"/>
              </w:rPr>
              <w:t>Vocational (business college)</w:t>
            </w:r>
          </w:p>
        </w:tc>
      </w:tr>
      <w:tr w:rsidR="003A4800" w:rsidRPr="00A30C23" w:rsidTr="003A4800">
        <w:trPr>
          <w:gridAfter w:val="1"/>
          <w:wAfter w:w="57" w:type="dxa"/>
          <w:trHeight w:val="534"/>
        </w:trPr>
        <w:tc>
          <w:tcPr>
            <w:tcW w:w="1022" w:type="dxa"/>
            <w:noWrap/>
            <w:hideMark/>
          </w:tcPr>
          <w:p w:rsidR="003A4800" w:rsidRPr="004302B1" w:rsidRDefault="003A4800" w:rsidP="004302B1">
            <w:pPr>
              <w:spacing w:line="480" w:lineRule="auto"/>
              <w:rPr>
                <w:rFonts w:ascii="Georgia" w:hAnsi="Georgia"/>
                <w:sz w:val="16"/>
                <w:szCs w:val="16"/>
                <w:lang w:val="en-GB"/>
              </w:rPr>
            </w:pPr>
            <w:r w:rsidRPr="004302B1">
              <w:rPr>
                <w:rFonts w:ascii="Georgia" w:hAnsi="Georgia"/>
                <w:sz w:val="16"/>
                <w:szCs w:val="16"/>
                <w:lang w:val="en-GB"/>
              </w:rPr>
              <w:t>Asteljoki</w:t>
            </w:r>
          </w:p>
          <w:p w:rsidR="003A4800" w:rsidRPr="004302B1" w:rsidRDefault="003A4800" w:rsidP="004302B1">
            <w:pPr>
              <w:spacing w:line="480" w:lineRule="auto"/>
              <w:rPr>
                <w:rFonts w:ascii="Georgia" w:hAnsi="Georgia"/>
                <w:sz w:val="16"/>
                <w:szCs w:val="16"/>
                <w:lang w:val="en-GB"/>
              </w:rPr>
            </w:pPr>
            <w:r w:rsidRPr="004302B1">
              <w:rPr>
                <w:rFonts w:ascii="Georgia" w:hAnsi="Georgia"/>
                <w:sz w:val="16"/>
                <w:szCs w:val="16"/>
                <w:lang w:val="en-GB"/>
              </w:rPr>
              <w:t>Sari</w:t>
            </w:r>
          </w:p>
        </w:tc>
        <w:tc>
          <w:tcPr>
            <w:tcW w:w="5812" w:type="dxa"/>
            <w:hideMark/>
          </w:tcPr>
          <w:p w:rsidR="003A4800" w:rsidRPr="004302B1" w:rsidRDefault="003A4800" w:rsidP="004302B1">
            <w:pPr>
              <w:spacing w:line="480" w:lineRule="auto"/>
              <w:rPr>
                <w:rFonts w:ascii="Georgia" w:hAnsi="Georgia"/>
                <w:sz w:val="16"/>
                <w:szCs w:val="16"/>
                <w:lang w:val="fi-FI"/>
              </w:rPr>
            </w:pPr>
            <w:r w:rsidRPr="004302B1">
              <w:rPr>
                <w:rFonts w:ascii="Georgia" w:hAnsi="Georgia"/>
                <w:sz w:val="16"/>
                <w:szCs w:val="16"/>
                <w:lang w:val="fi-FI"/>
              </w:rPr>
              <w:t>Ammattikorkeakoulujen sosiaali-ja terveysalan palvelutoiminta yrittäjämäisen ja yhteistoiminnallisen toimintatavan rajapinnassa</w:t>
            </w:r>
          </w:p>
        </w:tc>
        <w:tc>
          <w:tcPr>
            <w:tcW w:w="567" w:type="dxa"/>
            <w:noWrap/>
            <w:hideMark/>
          </w:tcPr>
          <w:p w:rsidR="003A4800" w:rsidRPr="004302B1" w:rsidRDefault="003A4800" w:rsidP="004302B1">
            <w:pPr>
              <w:spacing w:line="480" w:lineRule="auto"/>
              <w:rPr>
                <w:rFonts w:ascii="Georgia" w:hAnsi="Georgia"/>
                <w:sz w:val="16"/>
                <w:szCs w:val="16"/>
                <w:lang w:val="en-GB"/>
              </w:rPr>
            </w:pPr>
            <w:r w:rsidRPr="004302B1">
              <w:rPr>
                <w:rFonts w:ascii="Georgia" w:hAnsi="Georgia"/>
                <w:sz w:val="16"/>
                <w:szCs w:val="16"/>
                <w:lang w:val="en-GB"/>
              </w:rPr>
              <w:t>2010</w:t>
            </w:r>
          </w:p>
        </w:tc>
        <w:tc>
          <w:tcPr>
            <w:tcW w:w="992" w:type="dxa"/>
            <w:noWrap/>
            <w:hideMark/>
          </w:tcPr>
          <w:p w:rsidR="003A4800" w:rsidRPr="004302B1" w:rsidRDefault="003A4800" w:rsidP="004302B1">
            <w:pPr>
              <w:spacing w:line="480" w:lineRule="auto"/>
              <w:rPr>
                <w:rFonts w:ascii="Georgia" w:hAnsi="Georgia"/>
                <w:sz w:val="16"/>
                <w:szCs w:val="16"/>
                <w:lang w:val="en-GB"/>
              </w:rPr>
            </w:pPr>
            <w:r w:rsidRPr="004302B1">
              <w:rPr>
                <w:rFonts w:ascii="Georgia" w:hAnsi="Georgia"/>
                <w:sz w:val="16"/>
                <w:szCs w:val="16"/>
                <w:lang w:val="en-GB"/>
              </w:rPr>
              <w:t>University</w:t>
            </w:r>
          </w:p>
          <w:p w:rsidR="003A4800" w:rsidRPr="004302B1" w:rsidRDefault="003A4800" w:rsidP="004302B1">
            <w:pPr>
              <w:spacing w:line="480" w:lineRule="auto"/>
              <w:rPr>
                <w:rFonts w:ascii="Georgia" w:hAnsi="Georgia"/>
                <w:sz w:val="16"/>
                <w:szCs w:val="16"/>
                <w:lang w:val="en-GB"/>
              </w:rPr>
            </w:pPr>
            <w:r w:rsidRPr="004302B1">
              <w:rPr>
                <w:rFonts w:ascii="Georgia" w:hAnsi="Georgia"/>
                <w:sz w:val="16"/>
                <w:szCs w:val="16"/>
                <w:lang w:val="en-GB"/>
              </w:rPr>
              <w:t xml:space="preserve"> of Turku</w:t>
            </w:r>
          </w:p>
        </w:tc>
        <w:tc>
          <w:tcPr>
            <w:tcW w:w="709" w:type="dxa"/>
          </w:tcPr>
          <w:p w:rsidR="003A4800" w:rsidRPr="004302B1" w:rsidRDefault="003A4800" w:rsidP="004302B1">
            <w:pPr>
              <w:spacing w:line="480" w:lineRule="auto"/>
              <w:rPr>
                <w:rFonts w:ascii="Georgia" w:hAnsi="Georgia"/>
                <w:sz w:val="16"/>
                <w:szCs w:val="16"/>
                <w:lang w:val="en-GB"/>
              </w:rPr>
            </w:pPr>
            <w:r w:rsidRPr="004302B1">
              <w:rPr>
                <w:rFonts w:ascii="Georgia" w:hAnsi="Georgia"/>
                <w:sz w:val="16"/>
                <w:szCs w:val="16"/>
                <w:lang w:val="en-GB"/>
              </w:rPr>
              <w:t>E</w:t>
            </w:r>
          </w:p>
        </w:tc>
        <w:tc>
          <w:tcPr>
            <w:tcW w:w="709" w:type="dxa"/>
          </w:tcPr>
          <w:p w:rsidR="003A4800" w:rsidRPr="004302B1" w:rsidRDefault="003A4800" w:rsidP="004302B1">
            <w:pPr>
              <w:spacing w:line="480" w:lineRule="auto"/>
              <w:rPr>
                <w:rFonts w:ascii="Georgia" w:hAnsi="Georgia"/>
                <w:sz w:val="16"/>
                <w:szCs w:val="16"/>
                <w:lang w:val="en-GB"/>
              </w:rPr>
            </w:pPr>
            <w:r w:rsidRPr="004302B1">
              <w:rPr>
                <w:rFonts w:ascii="Georgia" w:hAnsi="Georgia"/>
                <w:sz w:val="16"/>
                <w:szCs w:val="16"/>
                <w:lang w:val="en-GB"/>
              </w:rPr>
              <w:t>F</w:t>
            </w:r>
          </w:p>
        </w:tc>
        <w:tc>
          <w:tcPr>
            <w:tcW w:w="1077" w:type="dxa"/>
          </w:tcPr>
          <w:p w:rsidR="003A4800" w:rsidRPr="004302B1" w:rsidRDefault="003A4800" w:rsidP="004302B1">
            <w:pPr>
              <w:spacing w:line="480" w:lineRule="auto"/>
              <w:rPr>
                <w:rFonts w:ascii="Georgia" w:hAnsi="Georgia"/>
                <w:sz w:val="16"/>
                <w:szCs w:val="16"/>
                <w:lang w:val="en-GB"/>
              </w:rPr>
            </w:pPr>
            <w:r w:rsidRPr="004302B1">
              <w:rPr>
                <w:rFonts w:ascii="Georgia" w:hAnsi="Georgia"/>
                <w:sz w:val="16"/>
                <w:szCs w:val="16"/>
                <w:lang w:val="en-GB"/>
              </w:rPr>
              <w:t>Higher ed</w:t>
            </w:r>
            <w:r w:rsidRPr="004302B1">
              <w:rPr>
                <w:rFonts w:ascii="Georgia" w:hAnsi="Georgia"/>
                <w:sz w:val="16"/>
                <w:szCs w:val="16"/>
                <w:lang w:val="en-GB"/>
              </w:rPr>
              <w:t>u</w:t>
            </w:r>
            <w:r w:rsidRPr="004302B1">
              <w:rPr>
                <w:rFonts w:ascii="Georgia" w:hAnsi="Georgia"/>
                <w:sz w:val="16"/>
                <w:szCs w:val="16"/>
                <w:lang w:val="en-GB"/>
              </w:rPr>
              <w:t>cation (Un</w:t>
            </w:r>
            <w:r w:rsidRPr="004302B1">
              <w:rPr>
                <w:rFonts w:ascii="Georgia" w:hAnsi="Georgia"/>
                <w:sz w:val="16"/>
                <w:szCs w:val="16"/>
                <w:lang w:val="en-GB"/>
              </w:rPr>
              <w:t>i</w:t>
            </w:r>
            <w:r w:rsidRPr="004302B1">
              <w:rPr>
                <w:rFonts w:ascii="Georgia" w:hAnsi="Georgia"/>
                <w:sz w:val="16"/>
                <w:szCs w:val="16"/>
                <w:lang w:val="en-GB"/>
              </w:rPr>
              <w:t>versity of applied sciences)</w:t>
            </w:r>
          </w:p>
        </w:tc>
      </w:tr>
      <w:tr w:rsidR="003A4800" w:rsidRPr="00A30C23" w:rsidTr="003A4800">
        <w:trPr>
          <w:gridAfter w:val="1"/>
          <w:wAfter w:w="57" w:type="dxa"/>
          <w:trHeight w:val="603"/>
        </w:trPr>
        <w:tc>
          <w:tcPr>
            <w:tcW w:w="1022" w:type="dxa"/>
            <w:noWrap/>
            <w:hideMark/>
          </w:tcPr>
          <w:p w:rsidR="003A4800" w:rsidRPr="004302B1" w:rsidRDefault="003A4800" w:rsidP="004302B1">
            <w:pPr>
              <w:spacing w:line="480" w:lineRule="auto"/>
              <w:rPr>
                <w:rFonts w:ascii="Georgia" w:hAnsi="Georgia"/>
                <w:sz w:val="16"/>
                <w:szCs w:val="16"/>
                <w:lang w:val="en-GB"/>
              </w:rPr>
            </w:pPr>
            <w:r w:rsidRPr="004302B1">
              <w:rPr>
                <w:rFonts w:ascii="Georgia" w:hAnsi="Georgia"/>
                <w:sz w:val="16"/>
                <w:szCs w:val="16"/>
                <w:lang w:val="en-GB"/>
              </w:rPr>
              <w:t>Luoto</w:t>
            </w:r>
          </w:p>
          <w:p w:rsidR="003A4800" w:rsidRPr="004302B1" w:rsidRDefault="003A4800" w:rsidP="004302B1">
            <w:pPr>
              <w:spacing w:line="480" w:lineRule="auto"/>
              <w:rPr>
                <w:rFonts w:ascii="Georgia" w:hAnsi="Georgia"/>
                <w:sz w:val="16"/>
                <w:szCs w:val="16"/>
                <w:lang w:val="en-GB"/>
              </w:rPr>
            </w:pPr>
            <w:r w:rsidRPr="004302B1">
              <w:rPr>
                <w:rFonts w:ascii="Georgia" w:hAnsi="Georgia"/>
                <w:sz w:val="16"/>
                <w:szCs w:val="16"/>
                <w:lang w:val="en-GB"/>
              </w:rPr>
              <w:t>Seppo</w:t>
            </w:r>
          </w:p>
        </w:tc>
        <w:tc>
          <w:tcPr>
            <w:tcW w:w="5812" w:type="dxa"/>
            <w:hideMark/>
          </w:tcPr>
          <w:p w:rsidR="003A4800" w:rsidRPr="004302B1" w:rsidRDefault="003A4800" w:rsidP="004302B1">
            <w:pPr>
              <w:spacing w:line="480" w:lineRule="auto"/>
              <w:rPr>
                <w:rFonts w:ascii="Georgia" w:hAnsi="Georgia"/>
                <w:sz w:val="16"/>
                <w:szCs w:val="16"/>
                <w:lang w:val="en-GB"/>
              </w:rPr>
            </w:pPr>
            <w:r w:rsidRPr="004302B1">
              <w:rPr>
                <w:rFonts w:ascii="Georgia" w:hAnsi="Georgia"/>
                <w:sz w:val="16"/>
                <w:szCs w:val="16"/>
                <w:lang w:val="en-GB"/>
              </w:rPr>
              <w:t>The Reflective Structuration of Entrepreneurship - As Contextuali</w:t>
            </w:r>
            <w:r w:rsidR="00754BC7" w:rsidRPr="00A30C23">
              <w:rPr>
                <w:rFonts w:ascii="Georgia" w:hAnsi="Georgia"/>
                <w:sz w:val="16"/>
                <w:szCs w:val="16"/>
                <w:lang w:val="en-GB"/>
              </w:rPr>
              <w:t>sed</w:t>
            </w:r>
            <w:r w:rsidRPr="004302B1">
              <w:rPr>
                <w:rFonts w:ascii="Georgia" w:hAnsi="Georgia"/>
                <w:sz w:val="16"/>
                <w:szCs w:val="16"/>
                <w:lang w:val="en-GB"/>
              </w:rPr>
              <w:t xml:space="preserve"> to the Finnish University and Polytechnics Students</w:t>
            </w:r>
            <w:r w:rsidR="00754BC7" w:rsidRPr="004302B1">
              <w:rPr>
                <w:rFonts w:ascii="Georgia" w:hAnsi="Georgia"/>
                <w:sz w:val="16"/>
                <w:szCs w:val="16"/>
                <w:lang w:val="en-GB"/>
              </w:rPr>
              <w:t>’</w:t>
            </w:r>
            <w:r w:rsidRPr="004302B1">
              <w:rPr>
                <w:rFonts w:ascii="Georgia" w:hAnsi="Georgia"/>
                <w:sz w:val="16"/>
                <w:szCs w:val="16"/>
                <w:lang w:val="en-GB"/>
              </w:rPr>
              <w:t xml:space="preserve"> Narratives</w:t>
            </w:r>
          </w:p>
        </w:tc>
        <w:tc>
          <w:tcPr>
            <w:tcW w:w="567" w:type="dxa"/>
            <w:noWrap/>
            <w:hideMark/>
          </w:tcPr>
          <w:p w:rsidR="003A4800" w:rsidRPr="004302B1" w:rsidRDefault="003A4800" w:rsidP="004302B1">
            <w:pPr>
              <w:spacing w:line="480" w:lineRule="auto"/>
              <w:rPr>
                <w:rFonts w:ascii="Georgia" w:hAnsi="Georgia"/>
                <w:sz w:val="16"/>
                <w:szCs w:val="16"/>
                <w:lang w:val="en-GB"/>
              </w:rPr>
            </w:pPr>
            <w:r w:rsidRPr="004302B1">
              <w:rPr>
                <w:rFonts w:ascii="Georgia" w:hAnsi="Georgia"/>
                <w:sz w:val="16"/>
                <w:szCs w:val="16"/>
                <w:lang w:val="en-GB"/>
              </w:rPr>
              <w:t>2010</w:t>
            </w:r>
          </w:p>
        </w:tc>
        <w:tc>
          <w:tcPr>
            <w:tcW w:w="992" w:type="dxa"/>
            <w:noWrap/>
            <w:hideMark/>
          </w:tcPr>
          <w:p w:rsidR="003A4800" w:rsidRPr="004302B1" w:rsidRDefault="003A4800" w:rsidP="004302B1">
            <w:pPr>
              <w:spacing w:line="480" w:lineRule="auto"/>
              <w:rPr>
                <w:rFonts w:ascii="Georgia" w:hAnsi="Georgia"/>
                <w:sz w:val="16"/>
                <w:szCs w:val="16"/>
                <w:lang w:val="en-GB"/>
              </w:rPr>
            </w:pPr>
            <w:r w:rsidRPr="004302B1">
              <w:rPr>
                <w:rFonts w:ascii="Georgia" w:hAnsi="Georgia"/>
                <w:sz w:val="16"/>
                <w:szCs w:val="16"/>
                <w:lang w:val="en-GB"/>
              </w:rPr>
              <w:t>University</w:t>
            </w:r>
          </w:p>
          <w:p w:rsidR="003A4800" w:rsidRPr="004302B1" w:rsidRDefault="003A4800" w:rsidP="004302B1">
            <w:pPr>
              <w:spacing w:line="480" w:lineRule="auto"/>
              <w:rPr>
                <w:rFonts w:ascii="Georgia" w:hAnsi="Georgia"/>
                <w:sz w:val="16"/>
                <w:szCs w:val="16"/>
                <w:lang w:val="en-GB"/>
              </w:rPr>
            </w:pPr>
            <w:r w:rsidRPr="004302B1">
              <w:rPr>
                <w:rFonts w:ascii="Georgia" w:hAnsi="Georgia"/>
                <w:sz w:val="16"/>
                <w:szCs w:val="16"/>
                <w:lang w:val="en-GB"/>
              </w:rPr>
              <w:t>of Vaasa</w:t>
            </w:r>
          </w:p>
        </w:tc>
        <w:tc>
          <w:tcPr>
            <w:tcW w:w="709" w:type="dxa"/>
          </w:tcPr>
          <w:p w:rsidR="003A4800" w:rsidRPr="004302B1" w:rsidRDefault="003A4800" w:rsidP="004302B1">
            <w:pPr>
              <w:spacing w:line="480" w:lineRule="auto"/>
              <w:rPr>
                <w:rFonts w:ascii="Georgia" w:hAnsi="Georgia"/>
                <w:sz w:val="16"/>
                <w:szCs w:val="16"/>
                <w:lang w:val="en-GB"/>
              </w:rPr>
            </w:pPr>
            <w:r w:rsidRPr="004302B1">
              <w:rPr>
                <w:rFonts w:ascii="Georgia" w:hAnsi="Georgia"/>
                <w:sz w:val="16"/>
                <w:szCs w:val="16"/>
                <w:lang w:val="en-GB"/>
              </w:rPr>
              <w:t>B</w:t>
            </w:r>
          </w:p>
        </w:tc>
        <w:tc>
          <w:tcPr>
            <w:tcW w:w="709" w:type="dxa"/>
          </w:tcPr>
          <w:p w:rsidR="003A4800" w:rsidRPr="004302B1" w:rsidRDefault="003A4800" w:rsidP="004302B1">
            <w:pPr>
              <w:spacing w:line="480" w:lineRule="auto"/>
              <w:rPr>
                <w:rFonts w:ascii="Georgia" w:hAnsi="Georgia"/>
                <w:sz w:val="16"/>
                <w:szCs w:val="16"/>
                <w:lang w:val="en-GB"/>
              </w:rPr>
            </w:pPr>
            <w:r w:rsidRPr="004302B1">
              <w:rPr>
                <w:rFonts w:ascii="Georgia" w:hAnsi="Georgia"/>
                <w:sz w:val="16"/>
                <w:szCs w:val="16"/>
                <w:lang w:val="en-GB"/>
              </w:rPr>
              <w:t>E</w:t>
            </w:r>
          </w:p>
        </w:tc>
        <w:tc>
          <w:tcPr>
            <w:tcW w:w="1077" w:type="dxa"/>
          </w:tcPr>
          <w:p w:rsidR="003A4800" w:rsidRPr="004302B1" w:rsidRDefault="003A4800" w:rsidP="004302B1">
            <w:pPr>
              <w:spacing w:line="480" w:lineRule="auto"/>
              <w:rPr>
                <w:rFonts w:ascii="Georgia" w:hAnsi="Georgia"/>
                <w:sz w:val="16"/>
                <w:szCs w:val="16"/>
                <w:lang w:val="en-GB"/>
              </w:rPr>
            </w:pPr>
            <w:r w:rsidRPr="004302B1">
              <w:rPr>
                <w:rFonts w:ascii="Georgia" w:hAnsi="Georgia"/>
                <w:sz w:val="16"/>
                <w:szCs w:val="16"/>
                <w:lang w:val="en-GB"/>
              </w:rPr>
              <w:t>Higher ed</w:t>
            </w:r>
            <w:r w:rsidRPr="004302B1">
              <w:rPr>
                <w:rFonts w:ascii="Georgia" w:hAnsi="Georgia"/>
                <w:sz w:val="16"/>
                <w:szCs w:val="16"/>
                <w:lang w:val="en-GB"/>
              </w:rPr>
              <w:t>u</w:t>
            </w:r>
            <w:r w:rsidRPr="004302B1">
              <w:rPr>
                <w:rFonts w:ascii="Georgia" w:hAnsi="Georgia"/>
                <w:sz w:val="16"/>
                <w:szCs w:val="16"/>
                <w:lang w:val="en-GB"/>
              </w:rPr>
              <w:t>cation (un</w:t>
            </w:r>
            <w:r w:rsidRPr="004302B1">
              <w:rPr>
                <w:rFonts w:ascii="Georgia" w:hAnsi="Georgia"/>
                <w:sz w:val="16"/>
                <w:szCs w:val="16"/>
                <w:lang w:val="en-GB"/>
              </w:rPr>
              <w:t>i</w:t>
            </w:r>
            <w:r w:rsidRPr="004302B1">
              <w:rPr>
                <w:rFonts w:ascii="Georgia" w:hAnsi="Georgia"/>
                <w:sz w:val="16"/>
                <w:szCs w:val="16"/>
                <w:lang w:val="en-GB"/>
              </w:rPr>
              <w:t>versity and polytechnics)</w:t>
            </w:r>
          </w:p>
        </w:tc>
      </w:tr>
      <w:tr w:rsidR="003A4800" w:rsidRPr="00A30C23" w:rsidTr="003A4800">
        <w:trPr>
          <w:gridAfter w:val="1"/>
          <w:wAfter w:w="57" w:type="dxa"/>
          <w:trHeight w:val="572"/>
        </w:trPr>
        <w:tc>
          <w:tcPr>
            <w:tcW w:w="1022" w:type="dxa"/>
            <w:noWrap/>
            <w:hideMark/>
          </w:tcPr>
          <w:p w:rsidR="003A4800" w:rsidRPr="004302B1" w:rsidRDefault="003A4800" w:rsidP="004302B1">
            <w:pPr>
              <w:spacing w:line="480" w:lineRule="auto"/>
              <w:rPr>
                <w:rFonts w:ascii="Georgia" w:hAnsi="Georgia"/>
                <w:sz w:val="16"/>
                <w:szCs w:val="16"/>
                <w:lang w:val="en-GB"/>
              </w:rPr>
            </w:pPr>
            <w:r w:rsidRPr="004302B1">
              <w:rPr>
                <w:rFonts w:ascii="Georgia" w:hAnsi="Georgia"/>
                <w:sz w:val="16"/>
                <w:szCs w:val="16"/>
                <w:lang w:val="en-GB"/>
              </w:rPr>
              <w:t>Tonttila</w:t>
            </w:r>
          </w:p>
          <w:p w:rsidR="003A4800" w:rsidRPr="004302B1" w:rsidRDefault="003A4800" w:rsidP="004302B1">
            <w:pPr>
              <w:spacing w:line="480" w:lineRule="auto"/>
              <w:rPr>
                <w:rFonts w:ascii="Georgia" w:hAnsi="Georgia"/>
                <w:sz w:val="16"/>
                <w:szCs w:val="16"/>
                <w:lang w:val="en-GB"/>
              </w:rPr>
            </w:pPr>
            <w:r w:rsidRPr="004302B1">
              <w:rPr>
                <w:rFonts w:ascii="Georgia" w:hAnsi="Georgia"/>
                <w:sz w:val="16"/>
                <w:szCs w:val="16"/>
                <w:lang w:val="en-GB"/>
              </w:rPr>
              <w:t>Kirsti</w:t>
            </w:r>
          </w:p>
        </w:tc>
        <w:tc>
          <w:tcPr>
            <w:tcW w:w="5812" w:type="dxa"/>
            <w:hideMark/>
          </w:tcPr>
          <w:p w:rsidR="003A4800" w:rsidRPr="004302B1" w:rsidRDefault="003A4800" w:rsidP="004302B1">
            <w:pPr>
              <w:spacing w:line="480" w:lineRule="auto"/>
              <w:rPr>
                <w:rFonts w:ascii="Georgia" w:hAnsi="Georgia"/>
                <w:sz w:val="16"/>
                <w:szCs w:val="16"/>
                <w:lang w:val="fi-FI"/>
              </w:rPr>
            </w:pPr>
            <w:r w:rsidRPr="004302B1">
              <w:rPr>
                <w:rFonts w:ascii="Georgia" w:hAnsi="Georgia"/>
                <w:sz w:val="16"/>
                <w:szCs w:val="16"/>
                <w:lang w:val="fi-FI"/>
              </w:rPr>
              <w:t>Yrittäjyyden arvottaminen akateemisten nuorten argumentoinnissa</w:t>
            </w:r>
          </w:p>
        </w:tc>
        <w:tc>
          <w:tcPr>
            <w:tcW w:w="567" w:type="dxa"/>
            <w:noWrap/>
            <w:hideMark/>
          </w:tcPr>
          <w:p w:rsidR="003A4800" w:rsidRPr="004302B1" w:rsidRDefault="003A4800" w:rsidP="004302B1">
            <w:pPr>
              <w:spacing w:line="480" w:lineRule="auto"/>
              <w:rPr>
                <w:rFonts w:ascii="Georgia" w:hAnsi="Georgia"/>
                <w:sz w:val="16"/>
                <w:szCs w:val="16"/>
                <w:lang w:val="en-GB"/>
              </w:rPr>
            </w:pPr>
            <w:r w:rsidRPr="004302B1">
              <w:rPr>
                <w:rFonts w:ascii="Georgia" w:hAnsi="Georgia"/>
                <w:sz w:val="16"/>
                <w:szCs w:val="16"/>
                <w:lang w:val="en-GB"/>
              </w:rPr>
              <w:t>2010</w:t>
            </w:r>
          </w:p>
        </w:tc>
        <w:tc>
          <w:tcPr>
            <w:tcW w:w="992" w:type="dxa"/>
            <w:noWrap/>
            <w:hideMark/>
          </w:tcPr>
          <w:p w:rsidR="003A4800" w:rsidRPr="004302B1" w:rsidRDefault="003A4800" w:rsidP="004302B1">
            <w:pPr>
              <w:spacing w:line="480" w:lineRule="auto"/>
              <w:rPr>
                <w:rFonts w:ascii="Georgia" w:hAnsi="Georgia"/>
                <w:sz w:val="16"/>
                <w:szCs w:val="16"/>
                <w:lang w:val="en-GB"/>
              </w:rPr>
            </w:pPr>
            <w:r w:rsidRPr="004302B1">
              <w:rPr>
                <w:rFonts w:ascii="Georgia" w:hAnsi="Georgia"/>
                <w:sz w:val="16"/>
                <w:szCs w:val="16"/>
                <w:lang w:val="en-GB"/>
              </w:rPr>
              <w:t>University</w:t>
            </w:r>
          </w:p>
          <w:p w:rsidR="003A4800" w:rsidRPr="004302B1" w:rsidRDefault="003A4800" w:rsidP="004302B1">
            <w:pPr>
              <w:spacing w:line="480" w:lineRule="auto"/>
              <w:rPr>
                <w:rFonts w:ascii="Georgia" w:hAnsi="Georgia"/>
                <w:sz w:val="16"/>
                <w:szCs w:val="16"/>
                <w:lang w:val="en-GB"/>
              </w:rPr>
            </w:pPr>
            <w:r w:rsidRPr="004302B1">
              <w:rPr>
                <w:rFonts w:ascii="Georgia" w:hAnsi="Georgia"/>
                <w:sz w:val="16"/>
                <w:szCs w:val="16"/>
                <w:lang w:val="en-GB"/>
              </w:rPr>
              <w:t>of Helsinki</w:t>
            </w:r>
          </w:p>
        </w:tc>
        <w:tc>
          <w:tcPr>
            <w:tcW w:w="709" w:type="dxa"/>
          </w:tcPr>
          <w:p w:rsidR="003A4800" w:rsidRPr="004302B1" w:rsidRDefault="003A4800" w:rsidP="004302B1">
            <w:pPr>
              <w:spacing w:line="480" w:lineRule="auto"/>
              <w:rPr>
                <w:rFonts w:ascii="Georgia" w:hAnsi="Georgia"/>
                <w:sz w:val="16"/>
                <w:szCs w:val="16"/>
                <w:lang w:val="en-GB"/>
              </w:rPr>
            </w:pPr>
            <w:r w:rsidRPr="004302B1">
              <w:rPr>
                <w:rFonts w:ascii="Georgia" w:hAnsi="Georgia"/>
                <w:sz w:val="16"/>
                <w:szCs w:val="16"/>
                <w:lang w:val="en-GB"/>
              </w:rPr>
              <w:t>Social</w:t>
            </w:r>
          </w:p>
          <w:p w:rsidR="003A4800" w:rsidRPr="004302B1" w:rsidRDefault="003A4800" w:rsidP="004302B1">
            <w:pPr>
              <w:spacing w:line="480" w:lineRule="auto"/>
              <w:rPr>
                <w:rFonts w:ascii="Georgia" w:hAnsi="Georgia"/>
                <w:sz w:val="16"/>
                <w:szCs w:val="16"/>
                <w:lang w:val="en-GB"/>
              </w:rPr>
            </w:pPr>
            <w:r w:rsidRPr="004302B1">
              <w:rPr>
                <w:rFonts w:ascii="Georgia" w:hAnsi="Georgia"/>
                <w:sz w:val="16"/>
                <w:szCs w:val="16"/>
                <w:lang w:val="en-GB"/>
              </w:rPr>
              <w:t>ps</w:t>
            </w:r>
            <w:r w:rsidRPr="004302B1">
              <w:rPr>
                <w:rFonts w:ascii="Georgia" w:hAnsi="Georgia"/>
                <w:sz w:val="16"/>
                <w:szCs w:val="16"/>
                <w:lang w:val="en-GB"/>
              </w:rPr>
              <w:t>y</w:t>
            </w:r>
            <w:r w:rsidRPr="004302B1">
              <w:rPr>
                <w:rFonts w:ascii="Georgia" w:hAnsi="Georgia"/>
                <w:sz w:val="16"/>
                <w:szCs w:val="16"/>
                <w:lang w:val="en-GB"/>
              </w:rPr>
              <w:lastRenderedPageBreak/>
              <w:t>chology</w:t>
            </w:r>
          </w:p>
        </w:tc>
        <w:tc>
          <w:tcPr>
            <w:tcW w:w="709" w:type="dxa"/>
          </w:tcPr>
          <w:p w:rsidR="003A4800" w:rsidRPr="004302B1" w:rsidRDefault="003A4800" w:rsidP="004302B1">
            <w:pPr>
              <w:spacing w:line="480" w:lineRule="auto"/>
              <w:rPr>
                <w:rFonts w:ascii="Georgia" w:hAnsi="Georgia"/>
                <w:sz w:val="16"/>
                <w:szCs w:val="16"/>
                <w:lang w:val="en-GB"/>
              </w:rPr>
            </w:pPr>
            <w:r w:rsidRPr="004302B1">
              <w:rPr>
                <w:rFonts w:ascii="Georgia" w:hAnsi="Georgia"/>
                <w:sz w:val="16"/>
                <w:szCs w:val="16"/>
                <w:lang w:val="en-GB"/>
              </w:rPr>
              <w:lastRenderedPageBreak/>
              <w:t>F</w:t>
            </w:r>
          </w:p>
        </w:tc>
        <w:tc>
          <w:tcPr>
            <w:tcW w:w="1077" w:type="dxa"/>
          </w:tcPr>
          <w:p w:rsidR="003A4800" w:rsidRPr="004302B1" w:rsidRDefault="003A4800" w:rsidP="004302B1">
            <w:pPr>
              <w:spacing w:line="480" w:lineRule="auto"/>
              <w:rPr>
                <w:rFonts w:ascii="Georgia" w:hAnsi="Georgia"/>
                <w:sz w:val="16"/>
                <w:szCs w:val="16"/>
                <w:lang w:val="en-GB"/>
              </w:rPr>
            </w:pPr>
            <w:r w:rsidRPr="004302B1">
              <w:rPr>
                <w:rFonts w:ascii="Georgia" w:hAnsi="Georgia"/>
                <w:sz w:val="16"/>
                <w:szCs w:val="16"/>
                <w:lang w:val="en-GB"/>
              </w:rPr>
              <w:t>University</w:t>
            </w:r>
          </w:p>
        </w:tc>
      </w:tr>
      <w:tr w:rsidR="003A4800" w:rsidRPr="00A30C23" w:rsidTr="003A4800">
        <w:trPr>
          <w:gridAfter w:val="1"/>
          <w:wAfter w:w="57" w:type="dxa"/>
          <w:trHeight w:val="984"/>
        </w:trPr>
        <w:tc>
          <w:tcPr>
            <w:tcW w:w="1022" w:type="dxa"/>
            <w:noWrap/>
            <w:hideMark/>
          </w:tcPr>
          <w:p w:rsidR="003A4800" w:rsidRPr="004302B1" w:rsidRDefault="003A4800" w:rsidP="004302B1">
            <w:pPr>
              <w:spacing w:line="480" w:lineRule="auto"/>
              <w:rPr>
                <w:rFonts w:ascii="Georgia" w:hAnsi="Georgia"/>
                <w:sz w:val="16"/>
                <w:szCs w:val="16"/>
                <w:lang w:val="en-GB"/>
              </w:rPr>
            </w:pPr>
            <w:r w:rsidRPr="004302B1">
              <w:rPr>
                <w:rFonts w:ascii="Georgia" w:hAnsi="Georgia"/>
                <w:sz w:val="16"/>
                <w:szCs w:val="16"/>
                <w:lang w:val="en-GB"/>
              </w:rPr>
              <w:lastRenderedPageBreak/>
              <w:t>Hägg</w:t>
            </w:r>
          </w:p>
          <w:p w:rsidR="003A4800" w:rsidRPr="004302B1" w:rsidRDefault="003A4800" w:rsidP="004302B1">
            <w:pPr>
              <w:spacing w:line="480" w:lineRule="auto"/>
              <w:rPr>
                <w:rFonts w:ascii="Georgia" w:hAnsi="Georgia"/>
                <w:sz w:val="16"/>
                <w:szCs w:val="16"/>
                <w:lang w:val="en-GB"/>
              </w:rPr>
            </w:pPr>
            <w:r w:rsidRPr="004302B1">
              <w:rPr>
                <w:rFonts w:ascii="Georgia" w:hAnsi="Georgia"/>
                <w:sz w:val="16"/>
                <w:szCs w:val="16"/>
                <w:lang w:val="en-GB"/>
              </w:rPr>
              <w:t>Outi</w:t>
            </w:r>
          </w:p>
        </w:tc>
        <w:tc>
          <w:tcPr>
            <w:tcW w:w="5812" w:type="dxa"/>
            <w:hideMark/>
          </w:tcPr>
          <w:p w:rsidR="003A4800" w:rsidRPr="004302B1" w:rsidRDefault="003A4800" w:rsidP="004302B1">
            <w:pPr>
              <w:spacing w:line="480" w:lineRule="auto"/>
              <w:rPr>
                <w:rFonts w:ascii="Georgia" w:hAnsi="Georgia"/>
                <w:sz w:val="16"/>
                <w:szCs w:val="16"/>
                <w:lang w:val="fi-FI"/>
              </w:rPr>
            </w:pPr>
            <w:r w:rsidRPr="004302B1">
              <w:rPr>
                <w:rFonts w:ascii="Georgia" w:hAnsi="Georgia"/>
                <w:sz w:val="16"/>
                <w:szCs w:val="16"/>
                <w:lang w:val="fi-FI"/>
              </w:rPr>
              <w:t>Yrittäjyysvalmennus ja yrittäjäidentiteetti (Entrepreneurial training and entr</w:t>
            </w:r>
            <w:r w:rsidRPr="004302B1">
              <w:rPr>
                <w:rFonts w:ascii="Georgia" w:hAnsi="Georgia"/>
                <w:sz w:val="16"/>
                <w:szCs w:val="16"/>
                <w:lang w:val="fi-FI"/>
              </w:rPr>
              <w:t>e</w:t>
            </w:r>
            <w:r w:rsidRPr="004302B1">
              <w:rPr>
                <w:rFonts w:ascii="Georgia" w:hAnsi="Georgia"/>
                <w:sz w:val="16"/>
                <w:szCs w:val="16"/>
                <w:lang w:val="fi-FI"/>
              </w:rPr>
              <w:t>preneurial identity)</w:t>
            </w:r>
          </w:p>
        </w:tc>
        <w:tc>
          <w:tcPr>
            <w:tcW w:w="567" w:type="dxa"/>
            <w:noWrap/>
            <w:hideMark/>
          </w:tcPr>
          <w:p w:rsidR="003A4800" w:rsidRPr="004302B1" w:rsidRDefault="003A4800" w:rsidP="004302B1">
            <w:pPr>
              <w:spacing w:line="480" w:lineRule="auto"/>
              <w:rPr>
                <w:rFonts w:ascii="Georgia" w:hAnsi="Georgia"/>
                <w:sz w:val="16"/>
                <w:szCs w:val="16"/>
                <w:lang w:val="en-GB"/>
              </w:rPr>
            </w:pPr>
            <w:r w:rsidRPr="004302B1">
              <w:rPr>
                <w:rFonts w:ascii="Georgia" w:hAnsi="Georgia"/>
                <w:sz w:val="16"/>
                <w:szCs w:val="16"/>
                <w:lang w:val="en-GB"/>
              </w:rPr>
              <w:t>2011</w:t>
            </w:r>
          </w:p>
        </w:tc>
        <w:tc>
          <w:tcPr>
            <w:tcW w:w="992" w:type="dxa"/>
            <w:noWrap/>
            <w:hideMark/>
          </w:tcPr>
          <w:p w:rsidR="003A4800" w:rsidRPr="004302B1" w:rsidRDefault="003A4800" w:rsidP="004302B1">
            <w:pPr>
              <w:spacing w:line="480" w:lineRule="auto"/>
              <w:rPr>
                <w:rFonts w:ascii="Georgia" w:hAnsi="Georgia"/>
                <w:sz w:val="16"/>
                <w:szCs w:val="16"/>
                <w:lang w:val="en-GB"/>
              </w:rPr>
            </w:pPr>
            <w:r w:rsidRPr="004302B1">
              <w:rPr>
                <w:rFonts w:ascii="Georgia" w:hAnsi="Georgia"/>
                <w:sz w:val="16"/>
                <w:szCs w:val="16"/>
                <w:lang w:val="en-GB"/>
              </w:rPr>
              <w:t>University</w:t>
            </w:r>
          </w:p>
          <w:p w:rsidR="003A4800" w:rsidRPr="004302B1" w:rsidRDefault="003A4800" w:rsidP="004302B1">
            <w:pPr>
              <w:spacing w:line="480" w:lineRule="auto"/>
              <w:rPr>
                <w:rFonts w:ascii="Georgia" w:hAnsi="Georgia"/>
                <w:sz w:val="16"/>
                <w:szCs w:val="16"/>
                <w:lang w:val="en-GB"/>
              </w:rPr>
            </w:pPr>
            <w:r w:rsidRPr="004302B1">
              <w:rPr>
                <w:rFonts w:ascii="Georgia" w:hAnsi="Georgia"/>
                <w:sz w:val="16"/>
                <w:szCs w:val="16"/>
                <w:lang w:val="en-GB"/>
              </w:rPr>
              <w:t>of Tampere</w:t>
            </w:r>
          </w:p>
        </w:tc>
        <w:tc>
          <w:tcPr>
            <w:tcW w:w="709" w:type="dxa"/>
          </w:tcPr>
          <w:p w:rsidR="003A4800" w:rsidRPr="004302B1" w:rsidRDefault="003A4800" w:rsidP="004302B1">
            <w:pPr>
              <w:spacing w:line="480" w:lineRule="auto"/>
              <w:rPr>
                <w:rFonts w:ascii="Georgia" w:hAnsi="Georgia"/>
                <w:sz w:val="16"/>
                <w:szCs w:val="16"/>
                <w:lang w:val="en-GB"/>
              </w:rPr>
            </w:pPr>
            <w:r w:rsidRPr="004302B1">
              <w:rPr>
                <w:rFonts w:ascii="Georgia" w:hAnsi="Georgia"/>
                <w:sz w:val="16"/>
                <w:szCs w:val="16"/>
                <w:lang w:val="en-GB"/>
              </w:rPr>
              <w:t>E</w:t>
            </w:r>
          </w:p>
        </w:tc>
        <w:tc>
          <w:tcPr>
            <w:tcW w:w="709" w:type="dxa"/>
          </w:tcPr>
          <w:p w:rsidR="003A4800" w:rsidRPr="004302B1" w:rsidRDefault="003A4800" w:rsidP="004302B1">
            <w:pPr>
              <w:spacing w:line="480" w:lineRule="auto"/>
              <w:rPr>
                <w:rFonts w:ascii="Georgia" w:hAnsi="Georgia"/>
                <w:sz w:val="16"/>
                <w:szCs w:val="16"/>
                <w:lang w:val="en-GB"/>
              </w:rPr>
            </w:pPr>
            <w:r w:rsidRPr="004302B1">
              <w:rPr>
                <w:rFonts w:ascii="Georgia" w:hAnsi="Georgia"/>
                <w:sz w:val="16"/>
                <w:szCs w:val="16"/>
                <w:lang w:val="en-GB"/>
              </w:rPr>
              <w:t>F</w:t>
            </w:r>
          </w:p>
        </w:tc>
        <w:tc>
          <w:tcPr>
            <w:tcW w:w="1077" w:type="dxa"/>
          </w:tcPr>
          <w:p w:rsidR="003A4800" w:rsidRPr="004302B1" w:rsidRDefault="003A4800" w:rsidP="004302B1">
            <w:pPr>
              <w:spacing w:line="480" w:lineRule="auto"/>
              <w:rPr>
                <w:rFonts w:ascii="Georgia" w:hAnsi="Georgia"/>
                <w:sz w:val="16"/>
                <w:szCs w:val="16"/>
                <w:lang w:val="en-GB"/>
              </w:rPr>
            </w:pPr>
            <w:r w:rsidRPr="004302B1">
              <w:rPr>
                <w:rFonts w:ascii="Georgia" w:hAnsi="Georgia"/>
                <w:sz w:val="16"/>
                <w:szCs w:val="16"/>
                <w:lang w:val="en-GB"/>
              </w:rPr>
              <w:t>Participants in a entr</w:t>
            </w:r>
            <w:r w:rsidRPr="004302B1">
              <w:rPr>
                <w:rFonts w:ascii="Georgia" w:hAnsi="Georgia"/>
                <w:sz w:val="16"/>
                <w:szCs w:val="16"/>
                <w:lang w:val="en-GB"/>
              </w:rPr>
              <w:t>e</w:t>
            </w:r>
            <w:r w:rsidRPr="004302B1">
              <w:rPr>
                <w:rFonts w:ascii="Georgia" w:hAnsi="Georgia"/>
                <w:sz w:val="16"/>
                <w:szCs w:val="16"/>
                <w:lang w:val="en-GB"/>
              </w:rPr>
              <w:t xml:space="preserve">preneurship training programme </w:t>
            </w:r>
          </w:p>
        </w:tc>
      </w:tr>
      <w:tr w:rsidR="003A4800" w:rsidRPr="00A30C23" w:rsidTr="003A4800">
        <w:trPr>
          <w:gridAfter w:val="1"/>
          <w:wAfter w:w="57" w:type="dxa"/>
          <w:trHeight w:val="454"/>
        </w:trPr>
        <w:tc>
          <w:tcPr>
            <w:tcW w:w="1022" w:type="dxa"/>
            <w:noWrap/>
            <w:hideMark/>
          </w:tcPr>
          <w:p w:rsidR="003A4800" w:rsidRPr="004302B1" w:rsidRDefault="003A4800" w:rsidP="004302B1">
            <w:pPr>
              <w:spacing w:line="480" w:lineRule="auto"/>
              <w:rPr>
                <w:rFonts w:ascii="Georgia" w:hAnsi="Georgia"/>
                <w:sz w:val="16"/>
                <w:szCs w:val="16"/>
                <w:lang w:val="en-GB"/>
              </w:rPr>
            </w:pPr>
            <w:r w:rsidRPr="004302B1">
              <w:rPr>
                <w:rFonts w:ascii="Georgia" w:hAnsi="Georgia"/>
                <w:sz w:val="16"/>
                <w:szCs w:val="16"/>
                <w:lang w:val="en-GB"/>
              </w:rPr>
              <w:t>Ylinen</w:t>
            </w:r>
          </w:p>
          <w:p w:rsidR="003A4800" w:rsidRPr="004302B1" w:rsidRDefault="003A4800" w:rsidP="004302B1">
            <w:pPr>
              <w:spacing w:line="480" w:lineRule="auto"/>
              <w:rPr>
                <w:rFonts w:ascii="Georgia" w:hAnsi="Georgia"/>
                <w:sz w:val="16"/>
                <w:szCs w:val="16"/>
                <w:lang w:val="en-GB"/>
              </w:rPr>
            </w:pPr>
            <w:r w:rsidRPr="004302B1">
              <w:rPr>
                <w:rFonts w:ascii="Georgia" w:hAnsi="Georgia"/>
                <w:sz w:val="16"/>
                <w:szCs w:val="16"/>
                <w:lang w:val="en-GB"/>
              </w:rPr>
              <w:t>Aulis</w:t>
            </w:r>
          </w:p>
        </w:tc>
        <w:tc>
          <w:tcPr>
            <w:tcW w:w="5812" w:type="dxa"/>
            <w:hideMark/>
          </w:tcPr>
          <w:p w:rsidR="003A4800" w:rsidRPr="004302B1" w:rsidRDefault="003A4800" w:rsidP="004302B1">
            <w:pPr>
              <w:spacing w:line="480" w:lineRule="auto"/>
              <w:rPr>
                <w:rFonts w:ascii="Georgia" w:hAnsi="Georgia"/>
                <w:sz w:val="16"/>
                <w:szCs w:val="16"/>
                <w:lang w:val="fi-FI"/>
              </w:rPr>
            </w:pPr>
            <w:r w:rsidRPr="004302B1">
              <w:rPr>
                <w:rFonts w:ascii="Georgia" w:hAnsi="Georgia"/>
                <w:sz w:val="16"/>
                <w:szCs w:val="16"/>
                <w:lang w:val="fi-FI"/>
              </w:rPr>
              <w:t>Opettajien yrittäjyyskasvatusvalmiudet Etelä-Pohjanmaan lukioissa</w:t>
            </w:r>
          </w:p>
        </w:tc>
        <w:tc>
          <w:tcPr>
            <w:tcW w:w="567" w:type="dxa"/>
            <w:noWrap/>
            <w:hideMark/>
          </w:tcPr>
          <w:p w:rsidR="003A4800" w:rsidRPr="004302B1" w:rsidRDefault="003A4800" w:rsidP="004302B1">
            <w:pPr>
              <w:spacing w:line="480" w:lineRule="auto"/>
              <w:rPr>
                <w:rFonts w:ascii="Georgia" w:hAnsi="Georgia"/>
                <w:sz w:val="16"/>
                <w:szCs w:val="16"/>
                <w:lang w:val="en-GB"/>
              </w:rPr>
            </w:pPr>
            <w:r w:rsidRPr="004302B1">
              <w:rPr>
                <w:rFonts w:ascii="Georgia" w:hAnsi="Georgia"/>
                <w:sz w:val="16"/>
                <w:szCs w:val="16"/>
                <w:lang w:val="en-GB"/>
              </w:rPr>
              <w:t>2011</w:t>
            </w:r>
          </w:p>
        </w:tc>
        <w:tc>
          <w:tcPr>
            <w:tcW w:w="992" w:type="dxa"/>
            <w:noWrap/>
            <w:hideMark/>
          </w:tcPr>
          <w:p w:rsidR="003A4800" w:rsidRPr="004302B1" w:rsidRDefault="003A4800" w:rsidP="004302B1">
            <w:pPr>
              <w:spacing w:line="480" w:lineRule="auto"/>
              <w:rPr>
                <w:rFonts w:ascii="Georgia" w:hAnsi="Georgia"/>
                <w:sz w:val="16"/>
                <w:szCs w:val="16"/>
                <w:lang w:val="en-GB"/>
              </w:rPr>
            </w:pPr>
            <w:r w:rsidRPr="004302B1">
              <w:rPr>
                <w:rFonts w:ascii="Georgia" w:hAnsi="Georgia"/>
                <w:sz w:val="16"/>
                <w:szCs w:val="16"/>
                <w:lang w:val="en-GB"/>
              </w:rPr>
              <w:t>University</w:t>
            </w:r>
          </w:p>
          <w:p w:rsidR="003A4800" w:rsidRPr="004302B1" w:rsidRDefault="003A4800" w:rsidP="004302B1">
            <w:pPr>
              <w:spacing w:line="480" w:lineRule="auto"/>
              <w:rPr>
                <w:rFonts w:ascii="Georgia" w:hAnsi="Georgia"/>
                <w:sz w:val="16"/>
                <w:szCs w:val="16"/>
                <w:lang w:val="en-GB"/>
              </w:rPr>
            </w:pPr>
            <w:r w:rsidRPr="004302B1">
              <w:rPr>
                <w:rFonts w:ascii="Georgia" w:hAnsi="Georgia"/>
                <w:sz w:val="16"/>
                <w:szCs w:val="16"/>
                <w:lang w:val="en-GB"/>
              </w:rPr>
              <w:t>of Jyväskylä</w:t>
            </w:r>
          </w:p>
        </w:tc>
        <w:tc>
          <w:tcPr>
            <w:tcW w:w="709" w:type="dxa"/>
          </w:tcPr>
          <w:p w:rsidR="003A4800" w:rsidRPr="004302B1" w:rsidRDefault="003A4800" w:rsidP="004302B1">
            <w:pPr>
              <w:spacing w:line="480" w:lineRule="auto"/>
              <w:rPr>
                <w:rFonts w:ascii="Georgia" w:hAnsi="Georgia"/>
                <w:sz w:val="16"/>
                <w:szCs w:val="16"/>
                <w:lang w:val="en-GB"/>
              </w:rPr>
            </w:pPr>
            <w:r w:rsidRPr="004302B1">
              <w:rPr>
                <w:rFonts w:ascii="Georgia" w:hAnsi="Georgia"/>
                <w:sz w:val="16"/>
                <w:szCs w:val="16"/>
                <w:lang w:val="en-GB"/>
              </w:rPr>
              <w:t>B</w:t>
            </w:r>
          </w:p>
        </w:tc>
        <w:tc>
          <w:tcPr>
            <w:tcW w:w="709" w:type="dxa"/>
          </w:tcPr>
          <w:p w:rsidR="003A4800" w:rsidRPr="004302B1" w:rsidRDefault="003A4800" w:rsidP="004302B1">
            <w:pPr>
              <w:spacing w:line="480" w:lineRule="auto"/>
              <w:rPr>
                <w:rFonts w:ascii="Georgia" w:hAnsi="Georgia"/>
                <w:sz w:val="16"/>
                <w:szCs w:val="16"/>
                <w:lang w:val="en-GB"/>
              </w:rPr>
            </w:pPr>
            <w:r w:rsidRPr="004302B1">
              <w:rPr>
                <w:rFonts w:ascii="Georgia" w:hAnsi="Georgia"/>
                <w:sz w:val="16"/>
                <w:szCs w:val="16"/>
                <w:lang w:val="en-GB"/>
              </w:rPr>
              <w:t>F</w:t>
            </w:r>
          </w:p>
        </w:tc>
        <w:tc>
          <w:tcPr>
            <w:tcW w:w="1077" w:type="dxa"/>
          </w:tcPr>
          <w:p w:rsidR="003A4800" w:rsidRPr="004302B1" w:rsidRDefault="003A4800" w:rsidP="004302B1">
            <w:pPr>
              <w:spacing w:line="480" w:lineRule="auto"/>
              <w:rPr>
                <w:rFonts w:ascii="Georgia" w:hAnsi="Georgia"/>
                <w:sz w:val="16"/>
                <w:szCs w:val="16"/>
                <w:lang w:val="en-GB"/>
              </w:rPr>
            </w:pPr>
            <w:r w:rsidRPr="004302B1">
              <w:rPr>
                <w:rFonts w:ascii="Georgia" w:hAnsi="Georgia"/>
                <w:sz w:val="16"/>
                <w:szCs w:val="16"/>
                <w:lang w:val="en-GB"/>
              </w:rPr>
              <w:t>Upper-secondary schools</w:t>
            </w:r>
          </w:p>
        </w:tc>
      </w:tr>
      <w:tr w:rsidR="003A4800" w:rsidRPr="00A30C23" w:rsidTr="003A4800">
        <w:trPr>
          <w:gridAfter w:val="1"/>
          <w:wAfter w:w="57" w:type="dxa"/>
          <w:trHeight w:val="273"/>
        </w:trPr>
        <w:tc>
          <w:tcPr>
            <w:tcW w:w="1022" w:type="dxa"/>
            <w:noWrap/>
            <w:hideMark/>
          </w:tcPr>
          <w:p w:rsidR="003A4800" w:rsidRPr="004302B1" w:rsidRDefault="003A4800" w:rsidP="004302B1">
            <w:pPr>
              <w:spacing w:line="480" w:lineRule="auto"/>
              <w:rPr>
                <w:rFonts w:ascii="Georgia" w:hAnsi="Georgia"/>
                <w:sz w:val="16"/>
                <w:szCs w:val="16"/>
                <w:lang w:val="en-GB"/>
              </w:rPr>
            </w:pPr>
            <w:r w:rsidRPr="004302B1">
              <w:rPr>
                <w:rFonts w:ascii="Georgia" w:hAnsi="Georgia"/>
                <w:sz w:val="16"/>
                <w:szCs w:val="16"/>
                <w:lang w:val="en-GB"/>
              </w:rPr>
              <w:t>Turunen</w:t>
            </w:r>
          </w:p>
          <w:p w:rsidR="003A4800" w:rsidRPr="004302B1" w:rsidRDefault="003A4800" w:rsidP="004302B1">
            <w:pPr>
              <w:spacing w:line="480" w:lineRule="auto"/>
              <w:rPr>
                <w:rFonts w:ascii="Georgia" w:hAnsi="Georgia"/>
                <w:sz w:val="16"/>
                <w:szCs w:val="16"/>
                <w:lang w:val="en-GB"/>
              </w:rPr>
            </w:pPr>
            <w:r w:rsidRPr="004302B1">
              <w:rPr>
                <w:rFonts w:ascii="Georgia" w:hAnsi="Georgia"/>
                <w:sz w:val="16"/>
                <w:szCs w:val="16"/>
                <w:lang w:val="en-GB"/>
              </w:rPr>
              <w:t>Tero</w:t>
            </w:r>
          </w:p>
        </w:tc>
        <w:tc>
          <w:tcPr>
            <w:tcW w:w="5812" w:type="dxa"/>
            <w:hideMark/>
          </w:tcPr>
          <w:p w:rsidR="003A4800" w:rsidRPr="004302B1" w:rsidRDefault="003A4800" w:rsidP="004302B1">
            <w:pPr>
              <w:spacing w:line="480" w:lineRule="auto"/>
              <w:rPr>
                <w:rFonts w:ascii="Georgia" w:hAnsi="Georgia"/>
                <w:sz w:val="16"/>
                <w:szCs w:val="16"/>
                <w:lang w:val="fi-FI"/>
              </w:rPr>
            </w:pPr>
            <w:r w:rsidRPr="004302B1">
              <w:rPr>
                <w:rFonts w:ascii="Georgia" w:hAnsi="Georgia"/>
                <w:sz w:val="16"/>
                <w:szCs w:val="16"/>
                <w:lang w:val="fi-FI"/>
              </w:rPr>
              <w:t>Yrittäjyys - mitä se merkitsee? : yrittäjyyden ja sen sukulaiskäsitteiden käyttö koulutuksessa, tutkimuksessa ja politiikassa 1900-luvun loppupuolelta 2000-luvun alkuun / Tero Turunen</w:t>
            </w:r>
          </w:p>
        </w:tc>
        <w:tc>
          <w:tcPr>
            <w:tcW w:w="567" w:type="dxa"/>
            <w:noWrap/>
            <w:hideMark/>
          </w:tcPr>
          <w:p w:rsidR="003A4800" w:rsidRPr="004302B1" w:rsidRDefault="003A4800" w:rsidP="004302B1">
            <w:pPr>
              <w:spacing w:line="480" w:lineRule="auto"/>
              <w:rPr>
                <w:rFonts w:ascii="Georgia" w:hAnsi="Georgia"/>
                <w:sz w:val="16"/>
                <w:szCs w:val="16"/>
                <w:lang w:val="en-GB"/>
              </w:rPr>
            </w:pPr>
            <w:r w:rsidRPr="004302B1">
              <w:rPr>
                <w:rFonts w:ascii="Georgia" w:hAnsi="Georgia"/>
                <w:sz w:val="16"/>
                <w:szCs w:val="16"/>
                <w:lang w:val="en-GB"/>
              </w:rPr>
              <w:t>2011</w:t>
            </w:r>
          </w:p>
        </w:tc>
        <w:tc>
          <w:tcPr>
            <w:tcW w:w="992" w:type="dxa"/>
            <w:noWrap/>
            <w:hideMark/>
          </w:tcPr>
          <w:p w:rsidR="003A4800" w:rsidRPr="004302B1" w:rsidRDefault="003A4800" w:rsidP="004302B1">
            <w:pPr>
              <w:spacing w:line="480" w:lineRule="auto"/>
              <w:rPr>
                <w:rFonts w:ascii="Georgia" w:hAnsi="Georgia"/>
                <w:sz w:val="16"/>
                <w:szCs w:val="16"/>
                <w:lang w:val="en-GB"/>
              </w:rPr>
            </w:pPr>
            <w:r w:rsidRPr="004302B1">
              <w:rPr>
                <w:rFonts w:ascii="Georgia" w:hAnsi="Georgia"/>
                <w:sz w:val="16"/>
                <w:szCs w:val="16"/>
                <w:lang w:val="en-GB"/>
              </w:rPr>
              <w:t>University</w:t>
            </w:r>
          </w:p>
          <w:p w:rsidR="003A4800" w:rsidRPr="004302B1" w:rsidRDefault="003A4800" w:rsidP="004302B1">
            <w:pPr>
              <w:spacing w:line="480" w:lineRule="auto"/>
              <w:rPr>
                <w:rFonts w:ascii="Georgia" w:hAnsi="Georgia"/>
                <w:sz w:val="16"/>
                <w:szCs w:val="16"/>
                <w:lang w:val="en-GB"/>
              </w:rPr>
            </w:pPr>
            <w:r w:rsidRPr="004302B1">
              <w:rPr>
                <w:rFonts w:ascii="Georgia" w:hAnsi="Georgia"/>
                <w:sz w:val="16"/>
                <w:szCs w:val="16"/>
                <w:lang w:val="en-GB"/>
              </w:rPr>
              <w:t>of Jyväskylä</w:t>
            </w:r>
          </w:p>
        </w:tc>
        <w:tc>
          <w:tcPr>
            <w:tcW w:w="709" w:type="dxa"/>
          </w:tcPr>
          <w:p w:rsidR="003A4800" w:rsidRPr="004302B1" w:rsidRDefault="003A4800" w:rsidP="004302B1">
            <w:pPr>
              <w:spacing w:line="480" w:lineRule="auto"/>
              <w:rPr>
                <w:rFonts w:ascii="Georgia" w:hAnsi="Georgia"/>
                <w:sz w:val="16"/>
                <w:szCs w:val="16"/>
                <w:lang w:val="en-GB"/>
              </w:rPr>
            </w:pPr>
            <w:r w:rsidRPr="004302B1">
              <w:rPr>
                <w:rFonts w:ascii="Georgia" w:hAnsi="Georgia"/>
                <w:sz w:val="16"/>
                <w:szCs w:val="16"/>
                <w:lang w:val="en-GB"/>
              </w:rPr>
              <w:t>B</w:t>
            </w:r>
          </w:p>
        </w:tc>
        <w:tc>
          <w:tcPr>
            <w:tcW w:w="709" w:type="dxa"/>
          </w:tcPr>
          <w:p w:rsidR="003A4800" w:rsidRPr="004302B1" w:rsidRDefault="003A4800" w:rsidP="004302B1">
            <w:pPr>
              <w:spacing w:line="480" w:lineRule="auto"/>
              <w:rPr>
                <w:rFonts w:ascii="Georgia" w:hAnsi="Georgia"/>
                <w:sz w:val="16"/>
                <w:szCs w:val="16"/>
                <w:lang w:val="en-GB"/>
              </w:rPr>
            </w:pPr>
            <w:r w:rsidRPr="004302B1">
              <w:rPr>
                <w:rFonts w:ascii="Georgia" w:hAnsi="Georgia"/>
                <w:sz w:val="16"/>
                <w:szCs w:val="16"/>
                <w:lang w:val="en-GB"/>
              </w:rPr>
              <w:t>F</w:t>
            </w:r>
          </w:p>
        </w:tc>
        <w:tc>
          <w:tcPr>
            <w:tcW w:w="1077" w:type="dxa"/>
          </w:tcPr>
          <w:p w:rsidR="003A4800" w:rsidRPr="004302B1" w:rsidRDefault="003A4800" w:rsidP="004302B1">
            <w:pPr>
              <w:spacing w:line="480" w:lineRule="auto"/>
              <w:rPr>
                <w:rFonts w:ascii="Georgia" w:hAnsi="Georgia"/>
                <w:sz w:val="16"/>
                <w:szCs w:val="16"/>
                <w:lang w:val="en-GB"/>
              </w:rPr>
            </w:pPr>
            <w:r w:rsidRPr="004302B1">
              <w:rPr>
                <w:rFonts w:ascii="Georgia" w:hAnsi="Georgia"/>
                <w:sz w:val="16"/>
                <w:szCs w:val="16"/>
                <w:lang w:val="en-GB"/>
              </w:rPr>
              <w:t>Society</w:t>
            </w:r>
          </w:p>
        </w:tc>
      </w:tr>
      <w:tr w:rsidR="003A4800" w:rsidRPr="00A30C23" w:rsidTr="003A4800">
        <w:trPr>
          <w:gridAfter w:val="1"/>
          <w:wAfter w:w="57" w:type="dxa"/>
          <w:trHeight w:val="850"/>
        </w:trPr>
        <w:tc>
          <w:tcPr>
            <w:tcW w:w="1022" w:type="dxa"/>
            <w:noWrap/>
            <w:hideMark/>
          </w:tcPr>
          <w:p w:rsidR="003A4800" w:rsidRPr="004302B1" w:rsidRDefault="003A4800" w:rsidP="004302B1">
            <w:pPr>
              <w:spacing w:line="480" w:lineRule="auto"/>
              <w:rPr>
                <w:rFonts w:ascii="Georgia" w:hAnsi="Georgia"/>
                <w:sz w:val="16"/>
                <w:szCs w:val="16"/>
                <w:lang w:val="en-GB"/>
              </w:rPr>
            </w:pPr>
            <w:r w:rsidRPr="004302B1">
              <w:rPr>
                <w:rFonts w:ascii="Georgia" w:hAnsi="Georgia"/>
                <w:sz w:val="16"/>
                <w:szCs w:val="16"/>
                <w:lang w:val="en-GB"/>
              </w:rPr>
              <w:t>Hietanen</w:t>
            </w:r>
          </w:p>
          <w:p w:rsidR="003A4800" w:rsidRPr="004302B1" w:rsidRDefault="003A4800" w:rsidP="004302B1">
            <w:pPr>
              <w:spacing w:line="480" w:lineRule="auto"/>
              <w:rPr>
                <w:rFonts w:ascii="Georgia" w:hAnsi="Georgia"/>
                <w:sz w:val="16"/>
                <w:szCs w:val="16"/>
                <w:lang w:val="en-GB"/>
              </w:rPr>
            </w:pPr>
            <w:r w:rsidRPr="004302B1">
              <w:rPr>
                <w:rFonts w:ascii="Georgia" w:hAnsi="Georgia"/>
                <w:sz w:val="16"/>
                <w:szCs w:val="16"/>
                <w:lang w:val="en-GB"/>
              </w:rPr>
              <w:t>Lenita</w:t>
            </w:r>
          </w:p>
        </w:tc>
        <w:tc>
          <w:tcPr>
            <w:tcW w:w="5812" w:type="dxa"/>
            <w:hideMark/>
          </w:tcPr>
          <w:p w:rsidR="003A4800" w:rsidRPr="004302B1" w:rsidRDefault="00754BC7" w:rsidP="004302B1">
            <w:pPr>
              <w:spacing w:line="480" w:lineRule="auto"/>
              <w:rPr>
                <w:rFonts w:ascii="Georgia" w:hAnsi="Georgia"/>
                <w:sz w:val="16"/>
                <w:szCs w:val="16"/>
                <w:lang w:val="fi-FI"/>
              </w:rPr>
            </w:pPr>
            <w:r w:rsidRPr="004302B1">
              <w:rPr>
                <w:rFonts w:ascii="Georgia" w:hAnsi="Georgia"/>
                <w:sz w:val="16"/>
                <w:szCs w:val="16"/>
                <w:lang w:val="fi-FI"/>
              </w:rPr>
              <w:t>‘</w:t>
            </w:r>
            <w:r w:rsidR="003A4800" w:rsidRPr="004302B1">
              <w:rPr>
                <w:rFonts w:ascii="Georgia" w:hAnsi="Georgia"/>
                <w:sz w:val="16"/>
                <w:szCs w:val="16"/>
                <w:lang w:val="fi-FI"/>
              </w:rPr>
              <w:t>Tänään soitin vain kitaraa, koska innostuin.</w:t>
            </w:r>
            <w:r w:rsidRPr="004302B1">
              <w:rPr>
                <w:rFonts w:ascii="Georgia" w:hAnsi="Georgia"/>
                <w:sz w:val="16"/>
                <w:szCs w:val="16"/>
                <w:lang w:val="fi-FI"/>
              </w:rPr>
              <w:t>’</w:t>
            </w:r>
            <w:r w:rsidR="003A4800" w:rsidRPr="004302B1">
              <w:rPr>
                <w:rFonts w:ascii="Georgia" w:hAnsi="Georgia"/>
                <w:sz w:val="16"/>
                <w:szCs w:val="16"/>
                <w:lang w:val="fi-FI"/>
              </w:rPr>
              <w:t xml:space="preserve"> Tapaustutkimus yrittäjämäisestä toiminnasta perusopetuksen 7. luokan musiikin oppimisympäristössä</w:t>
            </w:r>
          </w:p>
        </w:tc>
        <w:tc>
          <w:tcPr>
            <w:tcW w:w="567" w:type="dxa"/>
            <w:noWrap/>
            <w:hideMark/>
          </w:tcPr>
          <w:p w:rsidR="003A4800" w:rsidRPr="004302B1" w:rsidRDefault="003A4800" w:rsidP="004302B1">
            <w:pPr>
              <w:spacing w:line="480" w:lineRule="auto"/>
              <w:rPr>
                <w:rFonts w:ascii="Georgia" w:hAnsi="Georgia"/>
                <w:sz w:val="16"/>
                <w:szCs w:val="16"/>
                <w:lang w:val="en-GB"/>
              </w:rPr>
            </w:pPr>
            <w:r w:rsidRPr="004302B1">
              <w:rPr>
                <w:rFonts w:ascii="Georgia" w:hAnsi="Georgia"/>
                <w:sz w:val="16"/>
                <w:szCs w:val="16"/>
                <w:lang w:val="en-GB"/>
              </w:rPr>
              <w:t>2012</w:t>
            </w:r>
          </w:p>
        </w:tc>
        <w:tc>
          <w:tcPr>
            <w:tcW w:w="992" w:type="dxa"/>
            <w:noWrap/>
            <w:hideMark/>
          </w:tcPr>
          <w:p w:rsidR="003A4800" w:rsidRPr="004302B1" w:rsidRDefault="003A4800" w:rsidP="004302B1">
            <w:pPr>
              <w:spacing w:line="480" w:lineRule="auto"/>
              <w:rPr>
                <w:rFonts w:ascii="Georgia" w:hAnsi="Georgia"/>
                <w:sz w:val="16"/>
                <w:szCs w:val="16"/>
                <w:lang w:val="en-GB"/>
              </w:rPr>
            </w:pPr>
            <w:r w:rsidRPr="004302B1">
              <w:rPr>
                <w:rFonts w:ascii="Georgia" w:hAnsi="Georgia"/>
                <w:sz w:val="16"/>
                <w:szCs w:val="16"/>
                <w:lang w:val="en-GB"/>
              </w:rPr>
              <w:t>University</w:t>
            </w:r>
          </w:p>
          <w:p w:rsidR="003A4800" w:rsidRPr="004302B1" w:rsidRDefault="003A4800" w:rsidP="004302B1">
            <w:pPr>
              <w:spacing w:line="480" w:lineRule="auto"/>
              <w:rPr>
                <w:rFonts w:ascii="Georgia" w:hAnsi="Georgia"/>
                <w:sz w:val="16"/>
                <w:szCs w:val="16"/>
                <w:lang w:val="en-GB"/>
              </w:rPr>
            </w:pPr>
            <w:r w:rsidRPr="004302B1">
              <w:rPr>
                <w:rFonts w:ascii="Georgia" w:hAnsi="Georgia"/>
                <w:sz w:val="16"/>
                <w:szCs w:val="16"/>
                <w:lang w:val="en-GB"/>
              </w:rPr>
              <w:t>of Lapland</w:t>
            </w:r>
          </w:p>
        </w:tc>
        <w:tc>
          <w:tcPr>
            <w:tcW w:w="709" w:type="dxa"/>
          </w:tcPr>
          <w:p w:rsidR="003A4800" w:rsidRPr="004302B1" w:rsidRDefault="003A4800" w:rsidP="004302B1">
            <w:pPr>
              <w:spacing w:line="480" w:lineRule="auto"/>
              <w:rPr>
                <w:rFonts w:ascii="Georgia" w:hAnsi="Georgia"/>
                <w:sz w:val="16"/>
                <w:szCs w:val="16"/>
                <w:lang w:val="en-GB"/>
              </w:rPr>
            </w:pPr>
            <w:r w:rsidRPr="004302B1">
              <w:rPr>
                <w:rFonts w:ascii="Georgia" w:hAnsi="Georgia"/>
                <w:sz w:val="16"/>
                <w:szCs w:val="16"/>
                <w:lang w:val="en-GB"/>
              </w:rPr>
              <w:t>Teacher E</w:t>
            </w:r>
          </w:p>
        </w:tc>
        <w:tc>
          <w:tcPr>
            <w:tcW w:w="709" w:type="dxa"/>
          </w:tcPr>
          <w:p w:rsidR="003A4800" w:rsidRPr="004302B1" w:rsidRDefault="003A4800" w:rsidP="004302B1">
            <w:pPr>
              <w:spacing w:line="480" w:lineRule="auto"/>
              <w:rPr>
                <w:rFonts w:ascii="Georgia" w:hAnsi="Georgia"/>
                <w:sz w:val="16"/>
                <w:szCs w:val="16"/>
                <w:lang w:val="en-GB"/>
              </w:rPr>
            </w:pPr>
            <w:r w:rsidRPr="004302B1">
              <w:rPr>
                <w:rFonts w:ascii="Georgia" w:hAnsi="Georgia"/>
                <w:sz w:val="16"/>
                <w:szCs w:val="16"/>
                <w:lang w:val="en-GB"/>
              </w:rPr>
              <w:t>F</w:t>
            </w:r>
          </w:p>
        </w:tc>
        <w:tc>
          <w:tcPr>
            <w:tcW w:w="1077" w:type="dxa"/>
          </w:tcPr>
          <w:p w:rsidR="003A4800" w:rsidRPr="004302B1" w:rsidRDefault="003A4800" w:rsidP="004302B1">
            <w:pPr>
              <w:spacing w:line="480" w:lineRule="auto"/>
              <w:rPr>
                <w:rFonts w:ascii="Georgia" w:hAnsi="Georgia"/>
                <w:sz w:val="16"/>
                <w:szCs w:val="16"/>
                <w:lang w:val="en-GB"/>
              </w:rPr>
            </w:pPr>
            <w:r w:rsidRPr="004302B1">
              <w:rPr>
                <w:rFonts w:ascii="Georgia" w:hAnsi="Georgia"/>
                <w:sz w:val="16"/>
                <w:szCs w:val="16"/>
                <w:lang w:val="en-GB"/>
              </w:rPr>
              <w:t>Comprehe</w:t>
            </w:r>
            <w:r w:rsidRPr="004302B1">
              <w:rPr>
                <w:rFonts w:ascii="Georgia" w:hAnsi="Georgia"/>
                <w:sz w:val="16"/>
                <w:szCs w:val="16"/>
                <w:lang w:val="en-GB"/>
              </w:rPr>
              <w:t>n</w:t>
            </w:r>
            <w:r w:rsidRPr="004302B1">
              <w:rPr>
                <w:rFonts w:ascii="Georgia" w:hAnsi="Georgia"/>
                <w:sz w:val="16"/>
                <w:szCs w:val="16"/>
                <w:lang w:val="en-GB"/>
              </w:rPr>
              <w:t>sive school (7th graders)</w:t>
            </w:r>
          </w:p>
        </w:tc>
      </w:tr>
      <w:tr w:rsidR="003A4800" w:rsidRPr="00A30C23" w:rsidTr="003A4800">
        <w:trPr>
          <w:gridAfter w:val="1"/>
          <w:wAfter w:w="57" w:type="dxa"/>
          <w:trHeight w:val="850"/>
        </w:trPr>
        <w:tc>
          <w:tcPr>
            <w:tcW w:w="1022" w:type="dxa"/>
            <w:noWrap/>
            <w:hideMark/>
          </w:tcPr>
          <w:p w:rsidR="003A4800" w:rsidRPr="004302B1" w:rsidRDefault="003A4800" w:rsidP="004302B1">
            <w:pPr>
              <w:spacing w:line="480" w:lineRule="auto"/>
              <w:rPr>
                <w:rFonts w:ascii="Georgia" w:hAnsi="Georgia"/>
                <w:sz w:val="16"/>
                <w:szCs w:val="16"/>
                <w:lang w:val="en-GB"/>
              </w:rPr>
            </w:pPr>
            <w:r w:rsidRPr="004302B1">
              <w:rPr>
                <w:rFonts w:ascii="Georgia" w:hAnsi="Georgia"/>
                <w:sz w:val="16"/>
                <w:szCs w:val="16"/>
                <w:lang w:val="en-GB"/>
              </w:rPr>
              <w:t>Kakkonen Marja-Liisa</w:t>
            </w:r>
          </w:p>
        </w:tc>
        <w:tc>
          <w:tcPr>
            <w:tcW w:w="5812" w:type="dxa"/>
            <w:hideMark/>
          </w:tcPr>
          <w:p w:rsidR="003A4800" w:rsidRPr="004302B1" w:rsidRDefault="003A4800" w:rsidP="004302B1">
            <w:pPr>
              <w:spacing w:line="480" w:lineRule="auto"/>
              <w:rPr>
                <w:rFonts w:ascii="Georgia" w:hAnsi="Georgia"/>
                <w:sz w:val="16"/>
                <w:szCs w:val="16"/>
                <w:lang w:val="en-GB"/>
              </w:rPr>
            </w:pPr>
            <w:r w:rsidRPr="004302B1">
              <w:rPr>
                <w:rFonts w:ascii="Georgia" w:hAnsi="Georgia"/>
                <w:sz w:val="16"/>
                <w:szCs w:val="16"/>
                <w:lang w:val="en-GB"/>
              </w:rPr>
              <w:t>Learning Entrepreneurial Competences in an International Undergraduate Degree Programme. A Follow-Up Study</w:t>
            </w:r>
          </w:p>
        </w:tc>
        <w:tc>
          <w:tcPr>
            <w:tcW w:w="567" w:type="dxa"/>
            <w:noWrap/>
            <w:hideMark/>
          </w:tcPr>
          <w:p w:rsidR="003A4800" w:rsidRPr="004302B1" w:rsidRDefault="003A4800" w:rsidP="004302B1">
            <w:pPr>
              <w:spacing w:line="480" w:lineRule="auto"/>
              <w:rPr>
                <w:rFonts w:ascii="Georgia" w:hAnsi="Georgia"/>
                <w:sz w:val="16"/>
                <w:szCs w:val="16"/>
                <w:lang w:val="en-GB"/>
              </w:rPr>
            </w:pPr>
            <w:r w:rsidRPr="004302B1">
              <w:rPr>
                <w:rFonts w:ascii="Georgia" w:hAnsi="Georgia"/>
                <w:sz w:val="16"/>
                <w:szCs w:val="16"/>
                <w:lang w:val="en-GB"/>
              </w:rPr>
              <w:t>2012</w:t>
            </w:r>
          </w:p>
        </w:tc>
        <w:tc>
          <w:tcPr>
            <w:tcW w:w="992" w:type="dxa"/>
            <w:noWrap/>
            <w:hideMark/>
          </w:tcPr>
          <w:p w:rsidR="003A4800" w:rsidRPr="004302B1" w:rsidRDefault="003A4800" w:rsidP="004302B1">
            <w:pPr>
              <w:spacing w:line="480" w:lineRule="auto"/>
              <w:rPr>
                <w:rFonts w:ascii="Georgia" w:hAnsi="Georgia"/>
                <w:sz w:val="16"/>
                <w:szCs w:val="16"/>
                <w:lang w:val="en-GB"/>
              </w:rPr>
            </w:pPr>
            <w:r w:rsidRPr="004302B1">
              <w:rPr>
                <w:rFonts w:ascii="Georgia" w:hAnsi="Georgia"/>
                <w:sz w:val="16"/>
                <w:szCs w:val="16"/>
                <w:lang w:val="en-GB"/>
              </w:rPr>
              <w:t>University</w:t>
            </w:r>
          </w:p>
          <w:p w:rsidR="003A4800" w:rsidRPr="004302B1" w:rsidRDefault="003A4800" w:rsidP="004302B1">
            <w:pPr>
              <w:spacing w:line="480" w:lineRule="auto"/>
              <w:rPr>
                <w:rFonts w:ascii="Georgia" w:hAnsi="Georgia"/>
                <w:sz w:val="16"/>
                <w:szCs w:val="16"/>
                <w:lang w:val="en-GB"/>
              </w:rPr>
            </w:pPr>
            <w:r w:rsidRPr="004302B1">
              <w:rPr>
                <w:rFonts w:ascii="Georgia" w:hAnsi="Georgia"/>
                <w:sz w:val="16"/>
                <w:szCs w:val="16"/>
                <w:lang w:val="en-GB"/>
              </w:rPr>
              <w:t>of Eastern</w:t>
            </w:r>
          </w:p>
          <w:p w:rsidR="003A4800" w:rsidRPr="004302B1" w:rsidRDefault="003A4800" w:rsidP="004302B1">
            <w:pPr>
              <w:spacing w:line="480" w:lineRule="auto"/>
              <w:rPr>
                <w:rFonts w:ascii="Georgia" w:hAnsi="Georgia"/>
                <w:sz w:val="16"/>
                <w:szCs w:val="16"/>
                <w:lang w:val="en-GB"/>
              </w:rPr>
            </w:pPr>
            <w:r w:rsidRPr="004302B1">
              <w:rPr>
                <w:rFonts w:ascii="Georgia" w:hAnsi="Georgia"/>
                <w:sz w:val="16"/>
                <w:szCs w:val="16"/>
                <w:lang w:val="en-GB"/>
              </w:rPr>
              <w:t xml:space="preserve">Finland </w:t>
            </w:r>
          </w:p>
        </w:tc>
        <w:tc>
          <w:tcPr>
            <w:tcW w:w="709" w:type="dxa"/>
          </w:tcPr>
          <w:p w:rsidR="003A4800" w:rsidRPr="004302B1" w:rsidRDefault="003A4800" w:rsidP="004302B1">
            <w:pPr>
              <w:spacing w:line="480" w:lineRule="auto"/>
              <w:rPr>
                <w:rFonts w:ascii="Georgia" w:hAnsi="Georgia"/>
                <w:sz w:val="16"/>
                <w:szCs w:val="16"/>
                <w:lang w:val="en-GB"/>
              </w:rPr>
            </w:pPr>
            <w:r w:rsidRPr="004302B1">
              <w:rPr>
                <w:rFonts w:ascii="Georgia" w:hAnsi="Georgia"/>
                <w:sz w:val="16"/>
                <w:szCs w:val="16"/>
                <w:lang w:val="en-GB"/>
              </w:rPr>
              <w:t>E</w:t>
            </w:r>
          </w:p>
        </w:tc>
        <w:tc>
          <w:tcPr>
            <w:tcW w:w="709" w:type="dxa"/>
          </w:tcPr>
          <w:p w:rsidR="003A4800" w:rsidRPr="004302B1" w:rsidRDefault="003A4800" w:rsidP="004302B1">
            <w:pPr>
              <w:spacing w:line="480" w:lineRule="auto"/>
              <w:rPr>
                <w:rFonts w:ascii="Georgia" w:hAnsi="Georgia"/>
                <w:sz w:val="16"/>
                <w:szCs w:val="16"/>
                <w:lang w:val="en-GB"/>
              </w:rPr>
            </w:pPr>
            <w:r w:rsidRPr="004302B1">
              <w:rPr>
                <w:rFonts w:ascii="Georgia" w:hAnsi="Georgia"/>
                <w:sz w:val="16"/>
                <w:szCs w:val="16"/>
                <w:lang w:val="en-GB"/>
              </w:rPr>
              <w:t>E</w:t>
            </w:r>
          </w:p>
        </w:tc>
        <w:tc>
          <w:tcPr>
            <w:tcW w:w="1077" w:type="dxa"/>
          </w:tcPr>
          <w:p w:rsidR="003A4800" w:rsidRPr="004302B1" w:rsidRDefault="003A4800" w:rsidP="004302B1">
            <w:pPr>
              <w:spacing w:line="480" w:lineRule="auto"/>
              <w:rPr>
                <w:rFonts w:ascii="Georgia" w:hAnsi="Georgia"/>
                <w:sz w:val="16"/>
                <w:szCs w:val="16"/>
                <w:lang w:val="en-GB"/>
              </w:rPr>
            </w:pPr>
            <w:r w:rsidRPr="004302B1">
              <w:rPr>
                <w:rFonts w:ascii="Georgia" w:hAnsi="Georgia"/>
                <w:sz w:val="16"/>
                <w:szCs w:val="16"/>
                <w:lang w:val="en-GB"/>
              </w:rPr>
              <w:t>Higher ed</w:t>
            </w:r>
            <w:r w:rsidRPr="004302B1">
              <w:rPr>
                <w:rFonts w:ascii="Georgia" w:hAnsi="Georgia"/>
                <w:sz w:val="16"/>
                <w:szCs w:val="16"/>
                <w:lang w:val="en-GB"/>
              </w:rPr>
              <w:t>u</w:t>
            </w:r>
            <w:r w:rsidRPr="004302B1">
              <w:rPr>
                <w:rFonts w:ascii="Georgia" w:hAnsi="Georgia"/>
                <w:sz w:val="16"/>
                <w:szCs w:val="16"/>
                <w:lang w:val="en-GB"/>
              </w:rPr>
              <w:t>cation (u</w:t>
            </w:r>
            <w:r w:rsidRPr="004302B1">
              <w:rPr>
                <w:rFonts w:ascii="Georgia" w:hAnsi="Georgia"/>
                <w:sz w:val="16"/>
                <w:szCs w:val="16"/>
                <w:lang w:val="en-GB"/>
              </w:rPr>
              <w:t>n</w:t>
            </w:r>
            <w:r w:rsidRPr="004302B1">
              <w:rPr>
                <w:rFonts w:ascii="Georgia" w:hAnsi="Georgia"/>
                <w:sz w:val="16"/>
                <w:szCs w:val="16"/>
                <w:lang w:val="en-GB"/>
              </w:rPr>
              <w:t>dergraduate)</w:t>
            </w:r>
          </w:p>
        </w:tc>
      </w:tr>
      <w:tr w:rsidR="003A4800" w:rsidRPr="00A30C23" w:rsidTr="003A4800">
        <w:trPr>
          <w:gridAfter w:val="1"/>
          <w:wAfter w:w="57" w:type="dxa"/>
          <w:trHeight w:val="989"/>
        </w:trPr>
        <w:tc>
          <w:tcPr>
            <w:tcW w:w="1022" w:type="dxa"/>
            <w:noWrap/>
            <w:hideMark/>
          </w:tcPr>
          <w:p w:rsidR="003A4800" w:rsidRPr="004302B1" w:rsidRDefault="003A4800" w:rsidP="004302B1">
            <w:pPr>
              <w:spacing w:line="480" w:lineRule="auto"/>
              <w:rPr>
                <w:rFonts w:ascii="Georgia" w:hAnsi="Georgia"/>
                <w:sz w:val="16"/>
                <w:szCs w:val="16"/>
                <w:lang w:val="en-GB"/>
              </w:rPr>
            </w:pPr>
            <w:r w:rsidRPr="004302B1">
              <w:rPr>
                <w:rFonts w:ascii="Georgia" w:hAnsi="Georgia"/>
                <w:sz w:val="16"/>
                <w:szCs w:val="16"/>
                <w:lang w:val="en-GB"/>
              </w:rPr>
              <w:t>Mäkimurto-Koivumaa</w:t>
            </w:r>
          </w:p>
          <w:p w:rsidR="003A4800" w:rsidRPr="004302B1" w:rsidRDefault="003A4800" w:rsidP="004302B1">
            <w:pPr>
              <w:spacing w:line="480" w:lineRule="auto"/>
              <w:rPr>
                <w:rFonts w:ascii="Georgia" w:hAnsi="Georgia"/>
                <w:sz w:val="16"/>
                <w:szCs w:val="16"/>
                <w:lang w:val="en-GB"/>
              </w:rPr>
            </w:pPr>
            <w:r w:rsidRPr="004302B1">
              <w:rPr>
                <w:rFonts w:ascii="Georgia" w:hAnsi="Georgia"/>
                <w:sz w:val="16"/>
                <w:szCs w:val="16"/>
                <w:lang w:val="en-GB"/>
              </w:rPr>
              <w:t>Soili</w:t>
            </w:r>
          </w:p>
        </w:tc>
        <w:tc>
          <w:tcPr>
            <w:tcW w:w="5812" w:type="dxa"/>
            <w:hideMark/>
          </w:tcPr>
          <w:p w:rsidR="003A4800" w:rsidRPr="004302B1" w:rsidRDefault="003A4800" w:rsidP="004302B1">
            <w:pPr>
              <w:spacing w:line="480" w:lineRule="auto"/>
              <w:rPr>
                <w:rFonts w:ascii="Georgia" w:hAnsi="Georgia"/>
                <w:sz w:val="16"/>
                <w:szCs w:val="16"/>
                <w:lang w:val="en-GB"/>
              </w:rPr>
            </w:pPr>
            <w:r w:rsidRPr="004302B1">
              <w:rPr>
                <w:rFonts w:ascii="Georgia" w:hAnsi="Georgia"/>
                <w:sz w:val="16"/>
                <w:szCs w:val="16"/>
                <w:lang w:val="en-GB"/>
              </w:rPr>
              <w:t>Effectuation in embedded and enquiry-based entrepreneurship education. Essays for renewing engineering education at Kemi-Tornio University of Applied Sciences</w:t>
            </w:r>
          </w:p>
        </w:tc>
        <w:tc>
          <w:tcPr>
            <w:tcW w:w="567" w:type="dxa"/>
            <w:noWrap/>
            <w:hideMark/>
          </w:tcPr>
          <w:p w:rsidR="003A4800" w:rsidRPr="004302B1" w:rsidRDefault="003A4800" w:rsidP="004302B1">
            <w:pPr>
              <w:spacing w:line="480" w:lineRule="auto"/>
              <w:rPr>
                <w:rFonts w:ascii="Georgia" w:hAnsi="Georgia"/>
                <w:sz w:val="16"/>
                <w:szCs w:val="16"/>
                <w:lang w:val="en-GB"/>
              </w:rPr>
            </w:pPr>
            <w:r w:rsidRPr="004302B1">
              <w:rPr>
                <w:rFonts w:ascii="Georgia" w:hAnsi="Georgia"/>
                <w:sz w:val="16"/>
                <w:szCs w:val="16"/>
                <w:lang w:val="en-GB"/>
              </w:rPr>
              <w:t>2012</w:t>
            </w:r>
          </w:p>
        </w:tc>
        <w:tc>
          <w:tcPr>
            <w:tcW w:w="992" w:type="dxa"/>
            <w:noWrap/>
            <w:hideMark/>
          </w:tcPr>
          <w:p w:rsidR="003A4800" w:rsidRPr="004302B1" w:rsidRDefault="003A4800" w:rsidP="004302B1">
            <w:pPr>
              <w:spacing w:line="480" w:lineRule="auto"/>
              <w:rPr>
                <w:rFonts w:ascii="Georgia" w:hAnsi="Georgia"/>
                <w:sz w:val="16"/>
                <w:szCs w:val="16"/>
                <w:lang w:val="en-GB"/>
              </w:rPr>
            </w:pPr>
            <w:r w:rsidRPr="004302B1">
              <w:rPr>
                <w:rFonts w:ascii="Georgia" w:hAnsi="Georgia"/>
                <w:sz w:val="16"/>
                <w:szCs w:val="16"/>
                <w:lang w:val="en-GB"/>
              </w:rPr>
              <w:t>University</w:t>
            </w:r>
          </w:p>
          <w:p w:rsidR="003A4800" w:rsidRPr="004302B1" w:rsidRDefault="003A4800" w:rsidP="004302B1">
            <w:pPr>
              <w:spacing w:line="480" w:lineRule="auto"/>
              <w:rPr>
                <w:rFonts w:ascii="Georgia" w:hAnsi="Georgia"/>
                <w:sz w:val="16"/>
                <w:szCs w:val="16"/>
                <w:lang w:val="en-GB"/>
              </w:rPr>
            </w:pPr>
            <w:r w:rsidRPr="004302B1">
              <w:rPr>
                <w:rFonts w:ascii="Georgia" w:hAnsi="Georgia"/>
                <w:sz w:val="16"/>
                <w:szCs w:val="16"/>
                <w:lang w:val="en-GB"/>
              </w:rPr>
              <w:t xml:space="preserve">of Oulu </w:t>
            </w:r>
          </w:p>
        </w:tc>
        <w:tc>
          <w:tcPr>
            <w:tcW w:w="709" w:type="dxa"/>
          </w:tcPr>
          <w:p w:rsidR="003A4800" w:rsidRPr="004302B1" w:rsidRDefault="003A4800" w:rsidP="004302B1">
            <w:pPr>
              <w:spacing w:line="480" w:lineRule="auto"/>
              <w:rPr>
                <w:rFonts w:ascii="Georgia" w:hAnsi="Georgia"/>
                <w:sz w:val="16"/>
                <w:szCs w:val="16"/>
                <w:lang w:val="en-GB"/>
              </w:rPr>
            </w:pPr>
            <w:r w:rsidRPr="004302B1">
              <w:rPr>
                <w:rFonts w:ascii="Georgia" w:hAnsi="Georgia"/>
                <w:sz w:val="16"/>
                <w:szCs w:val="16"/>
                <w:lang w:val="en-GB"/>
              </w:rPr>
              <w:t>B</w:t>
            </w:r>
          </w:p>
        </w:tc>
        <w:tc>
          <w:tcPr>
            <w:tcW w:w="709" w:type="dxa"/>
          </w:tcPr>
          <w:p w:rsidR="003A4800" w:rsidRPr="004302B1" w:rsidRDefault="003A4800" w:rsidP="004302B1">
            <w:pPr>
              <w:spacing w:line="480" w:lineRule="auto"/>
              <w:rPr>
                <w:rFonts w:ascii="Georgia" w:hAnsi="Georgia"/>
                <w:sz w:val="16"/>
                <w:szCs w:val="16"/>
                <w:lang w:val="en-GB"/>
              </w:rPr>
            </w:pPr>
            <w:r w:rsidRPr="004302B1">
              <w:rPr>
                <w:rFonts w:ascii="Georgia" w:hAnsi="Georgia"/>
                <w:sz w:val="16"/>
                <w:szCs w:val="16"/>
                <w:lang w:val="en-GB"/>
              </w:rPr>
              <w:t>E</w:t>
            </w:r>
          </w:p>
        </w:tc>
        <w:tc>
          <w:tcPr>
            <w:tcW w:w="1077" w:type="dxa"/>
          </w:tcPr>
          <w:p w:rsidR="003A4800" w:rsidRPr="004302B1" w:rsidRDefault="003A4800" w:rsidP="004302B1">
            <w:pPr>
              <w:spacing w:line="480" w:lineRule="auto"/>
              <w:rPr>
                <w:rFonts w:ascii="Georgia" w:hAnsi="Georgia"/>
                <w:sz w:val="16"/>
                <w:szCs w:val="16"/>
                <w:lang w:val="en-GB"/>
              </w:rPr>
            </w:pPr>
            <w:r w:rsidRPr="004302B1">
              <w:rPr>
                <w:rFonts w:ascii="Georgia" w:hAnsi="Georgia"/>
                <w:sz w:val="16"/>
                <w:szCs w:val="16"/>
                <w:lang w:val="en-GB"/>
              </w:rPr>
              <w:t>Higher ed</w:t>
            </w:r>
            <w:r w:rsidRPr="004302B1">
              <w:rPr>
                <w:rFonts w:ascii="Georgia" w:hAnsi="Georgia"/>
                <w:sz w:val="16"/>
                <w:szCs w:val="16"/>
                <w:lang w:val="en-GB"/>
              </w:rPr>
              <w:t>u</w:t>
            </w:r>
            <w:r w:rsidRPr="004302B1">
              <w:rPr>
                <w:rFonts w:ascii="Georgia" w:hAnsi="Georgia"/>
                <w:sz w:val="16"/>
                <w:szCs w:val="16"/>
                <w:lang w:val="en-GB"/>
              </w:rPr>
              <w:t>cation (Un</w:t>
            </w:r>
            <w:r w:rsidRPr="004302B1">
              <w:rPr>
                <w:rFonts w:ascii="Georgia" w:hAnsi="Georgia"/>
                <w:sz w:val="16"/>
                <w:szCs w:val="16"/>
                <w:lang w:val="en-GB"/>
              </w:rPr>
              <w:t>i</w:t>
            </w:r>
            <w:r w:rsidRPr="004302B1">
              <w:rPr>
                <w:rFonts w:ascii="Georgia" w:hAnsi="Georgia"/>
                <w:sz w:val="16"/>
                <w:szCs w:val="16"/>
                <w:lang w:val="en-GB"/>
              </w:rPr>
              <w:t>versity of applied sciences)</w:t>
            </w:r>
          </w:p>
        </w:tc>
      </w:tr>
      <w:tr w:rsidR="003A4800" w:rsidRPr="00A30C23" w:rsidTr="003A4800">
        <w:trPr>
          <w:gridAfter w:val="1"/>
          <w:wAfter w:w="57" w:type="dxa"/>
          <w:trHeight w:val="549"/>
        </w:trPr>
        <w:tc>
          <w:tcPr>
            <w:tcW w:w="1022" w:type="dxa"/>
            <w:noWrap/>
            <w:hideMark/>
          </w:tcPr>
          <w:p w:rsidR="003A4800" w:rsidRPr="004302B1" w:rsidRDefault="003A4800" w:rsidP="004302B1">
            <w:pPr>
              <w:spacing w:line="480" w:lineRule="auto"/>
              <w:rPr>
                <w:rFonts w:ascii="Georgia" w:hAnsi="Georgia"/>
                <w:sz w:val="16"/>
                <w:szCs w:val="16"/>
                <w:lang w:val="en-GB"/>
              </w:rPr>
            </w:pPr>
            <w:r w:rsidRPr="004302B1">
              <w:rPr>
                <w:rFonts w:ascii="Georgia" w:hAnsi="Georgia"/>
                <w:sz w:val="16"/>
                <w:szCs w:val="16"/>
                <w:lang w:val="en-GB"/>
              </w:rPr>
              <w:t>Korhonen</w:t>
            </w:r>
          </w:p>
          <w:p w:rsidR="003A4800" w:rsidRPr="004302B1" w:rsidRDefault="003A4800" w:rsidP="004302B1">
            <w:pPr>
              <w:spacing w:line="480" w:lineRule="auto"/>
              <w:rPr>
                <w:rFonts w:ascii="Georgia" w:hAnsi="Georgia"/>
                <w:sz w:val="16"/>
                <w:szCs w:val="16"/>
                <w:lang w:val="en-GB"/>
              </w:rPr>
            </w:pPr>
            <w:r w:rsidRPr="004302B1">
              <w:rPr>
                <w:rFonts w:ascii="Georgia" w:hAnsi="Georgia"/>
                <w:sz w:val="16"/>
                <w:szCs w:val="16"/>
                <w:lang w:val="en-GB"/>
              </w:rPr>
              <w:t>Maija</w:t>
            </w:r>
          </w:p>
        </w:tc>
        <w:tc>
          <w:tcPr>
            <w:tcW w:w="5812" w:type="dxa"/>
            <w:hideMark/>
          </w:tcPr>
          <w:p w:rsidR="003A4800" w:rsidRPr="004302B1" w:rsidRDefault="003A4800" w:rsidP="004302B1">
            <w:pPr>
              <w:spacing w:line="480" w:lineRule="auto"/>
              <w:rPr>
                <w:rFonts w:ascii="Georgia" w:hAnsi="Georgia"/>
                <w:sz w:val="16"/>
                <w:szCs w:val="16"/>
                <w:lang w:val="fi-FI"/>
              </w:rPr>
            </w:pPr>
            <w:r w:rsidRPr="004302B1">
              <w:rPr>
                <w:rFonts w:ascii="Georgia" w:hAnsi="Georgia"/>
                <w:sz w:val="16"/>
                <w:szCs w:val="16"/>
                <w:lang w:val="fi-FI"/>
              </w:rPr>
              <w:t>Yrittäjyyttä ja yrittäjämäisyyttä kaikille? Uusliberalistinen hallinta, koulutett</w:t>
            </w:r>
            <w:r w:rsidRPr="004302B1">
              <w:rPr>
                <w:rFonts w:ascii="Georgia" w:hAnsi="Georgia"/>
                <w:sz w:val="16"/>
                <w:szCs w:val="16"/>
                <w:lang w:val="fi-FI"/>
              </w:rPr>
              <w:t>a</w:t>
            </w:r>
            <w:r w:rsidRPr="004302B1">
              <w:rPr>
                <w:rFonts w:ascii="Georgia" w:hAnsi="Georgia"/>
                <w:sz w:val="16"/>
                <w:szCs w:val="16"/>
                <w:lang w:val="fi-FI"/>
              </w:rPr>
              <w:t>vuus ja sosiaaliset erot peruskoulun yrittäjyyskasvatuksessa</w:t>
            </w:r>
          </w:p>
        </w:tc>
        <w:tc>
          <w:tcPr>
            <w:tcW w:w="567" w:type="dxa"/>
            <w:noWrap/>
            <w:hideMark/>
          </w:tcPr>
          <w:p w:rsidR="003A4800" w:rsidRPr="004302B1" w:rsidRDefault="003A4800" w:rsidP="004302B1">
            <w:pPr>
              <w:spacing w:line="480" w:lineRule="auto"/>
              <w:rPr>
                <w:rFonts w:ascii="Georgia" w:hAnsi="Georgia"/>
                <w:sz w:val="16"/>
                <w:szCs w:val="16"/>
                <w:lang w:val="en-GB"/>
              </w:rPr>
            </w:pPr>
            <w:r w:rsidRPr="004302B1">
              <w:rPr>
                <w:rFonts w:ascii="Georgia" w:hAnsi="Georgia"/>
                <w:sz w:val="16"/>
                <w:szCs w:val="16"/>
                <w:lang w:val="en-GB"/>
              </w:rPr>
              <w:t>2012</w:t>
            </w:r>
          </w:p>
        </w:tc>
        <w:tc>
          <w:tcPr>
            <w:tcW w:w="992" w:type="dxa"/>
            <w:noWrap/>
            <w:hideMark/>
          </w:tcPr>
          <w:p w:rsidR="003A4800" w:rsidRPr="004302B1" w:rsidRDefault="003A4800" w:rsidP="004302B1">
            <w:pPr>
              <w:spacing w:line="480" w:lineRule="auto"/>
              <w:rPr>
                <w:rFonts w:ascii="Georgia" w:hAnsi="Georgia"/>
                <w:sz w:val="16"/>
                <w:szCs w:val="16"/>
                <w:lang w:val="en-GB"/>
              </w:rPr>
            </w:pPr>
            <w:r w:rsidRPr="004302B1">
              <w:rPr>
                <w:rFonts w:ascii="Georgia" w:hAnsi="Georgia"/>
                <w:sz w:val="16"/>
                <w:szCs w:val="16"/>
                <w:lang w:val="en-GB"/>
              </w:rPr>
              <w:t>University</w:t>
            </w:r>
          </w:p>
          <w:p w:rsidR="003A4800" w:rsidRPr="004302B1" w:rsidRDefault="003A4800" w:rsidP="004302B1">
            <w:pPr>
              <w:spacing w:line="480" w:lineRule="auto"/>
              <w:rPr>
                <w:rFonts w:ascii="Georgia" w:hAnsi="Georgia"/>
                <w:sz w:val="16"/>
                <w:szCs w:val="16"/>
                <w:lang w:val="en-GB"/>
              </w:rPr>
            </w:pPr>
            <w:r w:rsidRPr="004302B1">
              <w:rPr>
                <w:rFonts w:ascii="Georgia" w:hAnsi="Georgia"/>
                <w:sz w:val="16"/>
                <w:szCs w:val="16"/>
                <w:lang w:val="en-GB"/>
              </w:rPr>
              <w:t>of Eastern</w:t>
            </w:r>
          </w:p>
          <w:p w:rsidR="003A4800" w:rsidRPr="004302B1" w:rsidRDefault="003A4800" w:rsidP="004302B1">
            <w:pPr>
              <w:spacing w:line="480" w:lineRule="auto"/>
              <w:rPr>
                <w:rFonts w:ascii="Georgia" w:hAnsi="Georgia"/>
                <w:sz w:val="16"/>
                <w:szCs w:val="16"/>
                <w:lang w:val="en-GB"/>
              </w:rPr>
            </w:pPr>
            <w:r w:rsidRPr="004302B1">
              <w:rPr>
                <w:rFonts w:ascii="Georgia" w:hAnsi="Georgia"/>
                <w:sz w:val="16"/>
                <w:szCs w:val="16"/>
                <w:lang w:val="en-GB"/>
              </w:rPr>
              <w:t xml:space="preserve"> Finland </w:t>
            </w:r>
          </w:p>
        </w:tc>
        <w:tc>
          <w:tcPr>
            <w:tcW w:w="709" w:type="dxa"/>
          </w:tcPr>
          <w:p w:rsidR="003A4800" w:rsidRPr="004302B1" w:rsidRDefault="003A4800" w:rsidP="004302B1">
            <w:pPr>
              <w:spacing w:line="480" w:lineRule="auto"/>
              <w:rPr>
                <w:rFonts w:ascii="Georgia" w:hAnsi="Georgia"/>
                <w:sz w:val="16"/>
                <w:szCs w:val="16"/>
                <w:lang w:val="en-GB"/>
              </w:rPr>
            </w:pPr>
            <w:r w:rsidRPr="004302B1">
              <w:rPr>
                <w:rFonts w:ascii="Georgia" w:hAnsi="Georgia"/>
                <w:sz w:val="16"/>
                <w:szCs w:val="16"/>
                <w:lang w:val="en-GB"/>
              </w:rPr>
              <w:t>Ps</w:t>
            </w:r>
            <w:r w:rsidRPr="004302B1">
              <w:rPr>
                <w:rFonts w:ascii="Georgia" w:hAnsi="Georgia"/>
                <w:sz w:val="16"/>
                <w:szCs w:val="16"/>
                <w:lang w:val="en-GB"/>
              </w:rPr>
              <w:t>y</w:t>
            </w:r>
            <w:r w:rsidRPr="004302B1">
              <w:rPr>
                <w:rFonts w:ascii="Georgia" w:hAnsi="Georgia"/>
                <w:sz w:val="16"/>
                <w:szCs w:val="16"/>
                <w:lang w:val="en-GB"/>
              </w:rPr>
              <w:t>chology</w:t>
            </w:r>
          </w:p>
        </w:tc>
        <w:tc>
          <w:tcPr>
            <w:tcW w:w="709" w:type="dxa"/>
          </w:tcPr>
          <w:p w:rsidR="003A4800" w:rsidRPr="004302B1" w:rsidRDefault="003A4800" w:rsidP="004302B1">
            <w:pPr>
              <w:spacing w:line="480" w:lineRule="auto"/>
              <w:rPr>
                <w:rFonts w:ascii="Georgia" w:hAnsi="Georgia"/>
                <w:sz w:val="16"/>
                <w:szCs w:val="16"/>
                <w:lang w:val="en-GB"/>
              </w:rPr>
            </w:pPr>
            <w:r w:rsidRPr="004302B1">
              <w:rPr>
                <w:rFonts w:ascii="Georgia" w:hAnsi="Georgia"/>
                <w:sz w:val="16"/>
                <w:szCs w:val="16"/>
                <w:lang w:val="en-GB"/>
              </w:rPr>
              <w:t>F</w:t>
            </w:r>
          </w:p>
        </w:tc>
        <w:tc>
          <w:tcPr>
            <w:tcW w:w="1077" w:type="dxa"/>
          </w:tcPr>
          <w:p w:rsidR="003A4800" w:rsidRPr="004302B1" w:rsidRDefault="003A4800" w:rsidP="004302B1">
            <w:pPr>
              <w:spacing w:line="480" w:lineRule="auto"/>
              <w:rPr>
                <w:rFonts w:ascii="Georgia" w:hAnsi="Georgia"/>
                <w:sz w:val="16"/>
                <w:szCs w:val="16"/>
                <w:lang w:val="en-GB"/>
              </w:rPr>
            </w:pPr>
            <w:r w:rsidRPr="004302B1">
              <w:rPr>
                <w:rFonts w:ascii="Georgia" w:hAnsi="Georgia"/>
                <w:sz w:val="16"/>
                <w:szCs w:val="16"/>
                <w:lang w:val="en-GB"/>
              </w:rPr>
              <w:t>Comprehe</w:t>
            </w:r>
            <w:r w:rsidRPr="004302B1">
              <w:rPr>
                <w:rFonts w:ascii="Georgia" w:hAnsi="Georgia"/>
                <w:sz w:val="16"/>
                <w:szCs w:val="16"/>
                <w:lang w:val="en-GB"/>
              </w:rPr>
              <w:t>n</w:t>
            </w:r>
            <w:r w:rsidRPr="004302B1">
              <w:rPr>
                <w:rFonts w:ascii="Georgia" w:hAnsi="Georgia"/>
                <w:sz w:val="16"/>
                <w:szCs w:val="16"/>
                <w:lang w:val="en-GB"/>
              </w:rPr>
              <w:t>sive school (9th grade)</w:t>
            </w:r>
          </w:p>
        </w:tc>
      </w:tr>
      <w:tr w:rsidR="003A4800" w:rsidRPr="00A30C23" w:rsidTr="003A4800">
        <w:trPr>
          <w:trHeight w:val="248"/>
        </w:trPr>
        <w:tc>
          <w:tcPr>
            <w:tcW w:w="10945" w:type="dxa"/>
            <w:gridSpan w:val="8"/>
            <w:noWrap/>
          </w:tcPr>
          <w:p w:rsidR="003A4800" w:rsidRPr="004302B1" w:rsidRDefault="003A4800" w:rsidP="004302B1">
            <w:pPr>
              <w:pStyle w:val="ListParagraph"/>
              <w:numPr>
                <w:ilvl w:val="0"/>
                <w:numId w:val="12"/>
              </w:numPr>
              <w:spacing w:line="480" w:lineRule="auto"/>
              <w:contextualSpacing/>
              <w:rPr>
                <w:rFonts w:ascii="Georgia" w:hAnsi="Georgia"/>
                <w:sz w:val="16"/>
                <w:szCs w:val="16"/>
                <w:lang w:val="en-GB"/>
              </w:rPr>
            </w:pPr>
            <w:r w:rsidRPr="004302B1">
              <w:rPr>
                <w:rFonts w:ascii="Georgia" w:hAnsi="Georgia"/>
                <w:sz w:val="16"/>
                <w:szCs w:val="16"/>
                <w:lang w:val="en-GB"/>
              </w:rPr>
              <w:t>B = Business discipline, E=education 2) F=Finnish, S= Swedish, E= English</w:t>
            </w:r>
          </w:p>
        </w:tc>
      </w:tr>
    </w:tbl>
    <w:p w:rsidR="003A4800" w:rsidRPr="004302B1" w:rsidRDefault="003A4800" w:rsidP="004302B1">
      <w:pPr>
        <w:spacing w:after="200" w:line="480" w:lineRule="auto"/>
        <w:rPr>
          <w:rFonts w:ascii="Times New Roman" w:eastAsia="Calibri" w:hAnsi="Times New Roman"/>
          <w:lang w:val="en-GB" w:bidi="ar-SA"/>
        </w:rPr>
      </w:pPr>
    </w:p>
    <w:p w:rsidR="00F90312" w:rsidRPr="004302B1" w:rsidRDefault="00D71D1A" w:rsidP="004302B1">
      <w:pPr>
        <w:pStyle w:val="firstchapter"/>
        <w:jc w:val="left"/>
        <w:rPr>
          <w:lang w:val="en-GB"/>
        </w:rPr>
      </w:pPr>
      <w:r w:rsidRPr="00A30C23">
        <w:rPr>
          <w:lang w:val="en-GB"/>
        </w:rPr>
        <w:t>The d</w:t>
      </w:r>
      <w:r w:rsidR="003A4800" w:rsidRPr="004302B1">
        <w:rPr>
          <w:lang w:val="en-GB"/>
        </w:rPr>
        <w:t>issertations</w:t>
      </w:r>
      <w:r w:rsidR="00DF6ADC" w:rsidRPr="004302B1">
        <w:rPr>
          <w:lang w:val="en-GB"/>
        </w:rPr>
        <w:t xml:space="preserve"> came from </w:t>
      </w:r>
      <w:r w:rsidR="003A4800" w:rsidRPr="004302B1">
        <w:rPr>
          <w:lang w:val="en-GB"/>
        </w:rPr>
        <w:t>nine</w:t>
      </w:r>
      <w:r w:rsidR="00DF6ADC" w:rsidRPr="004302B1">
        <w:rPr>
          <w:lang w:val="en-GB"/>
        </w:rPr>
        <w:t xml:space="preserve"> of </w:t>
      </w:r>
      <w:r w:rsidR="0040508D" w:rsidRPr="00A30C23">
        <w:rPr>
          <w:lang w:val="en-GB"/>
        </w:rPr>
        <w:t xml:space="preserve">the </w:t>
      </w:r>
      <w:r w:rsidR="00DF6ADC" w:rsidRPr="004302B1">
        <w:rPr>
          <w:lang w:val="en-GB"/>
        </w:rPr>
        <w:t xml:space="preserve">21 Finnish universities. </w:t>
      </w:r>
      <w:r w:rsidR="003A4800" w:rsidRPr="004302B1">
        <w:rPr>
          <w:lang w:val="en-GB"/>
        </w:rPr>
        <w:t>Ten r</w:t>
      </w:r>
      <w:r w:rsidR="00DF6ADC" w:rsidRPr="004302B1">
        <w:rPr>
          <w:lang w:val="en-GB"/>
        </w:rPr>
        <w:t>epresented</w:t>
      </w:r>
      <w:r w:rsidR="00F30AF2" w:rsidRPr="004302B1">
        <w:rPr>
          <w:lang w:val="en-GB"/>
        </w:rPr>
        <w:t xml:space="preserve"> business disciplines, </w:t>
      </w:r>
      <w:r w:rsidR="003A4800" w:rsidRPr="004302B1">
        <w:rPr>
          <w:lang w:val="en-GB"/>
        </w:rPr>
        <w:t xml:space="preserve">six </w:t>
      </w:r>
      <w:r w:rsidR="00F30AF2" w:rsidRPr="004302B1">
        <w:rPr>
          <w:lang w:val="en-GB"/>
        </w:rPr>
        <w:t xml:space="preserve">education or teacher education, </w:t>
      </w:r>
      <w:r w:rsidR="003A4800" w:rsidRPr="004302B1">
        <w:rPr>
          <w:lang w:val="en-GB"/>
        </w:rPr>
        <w:t xml:space="preserve">two </w:t>
      </w:r>
      <w:r w:rsidR="00F30AF2" w:rsidRPr="004302B1">
        <w:rPr>
          <w:lang w:val="en-GB"/>
        </w:rPr>
        <w:t xml:space="preserve">social psychology and </w:t>
      </w:r>
      <w:r w:rsidR="003A4800" w:rsidRPr="004302B1">
        <w:rPr>
          <w:lang w:val="en-GB"/>
        </w:rPr>
        <w:t xml:space="preserve">one </w:t>
      </w:r>
      <w:r w:rsidR="00F30AF2" w:rsidRPr="004302B1">
        <w:rPr>
          <w:lang w:val="en-GB"/>
        </w:rPr>
        <w:t>psychology. The</w:t>
      </w:r>
      <w:r w:rsidR="00785FC8" w:rsidRPr="004302B1">
        <w:rPr>
          <w:lang w:val="en-GB"/>
        </w:rPr>
        <w:t xml:space="preserve"> </w:t>
      </w:r>
      <w:r w:rsidRPr="00A30C23">
        <w:rPr>
          <w:lang w:val="en-GB"/>
        </w:rPr>
        <w:t>dissertations</w:t>
      </w:r>
      <w:r w:rsidRPr="00A30C23" w:rsidDel="00D71D1A">
        <w:rPr>
          <w:lang w:val="en-GB"/>
        </w:rPr>
        <w:t xml:space="preserve"> </w:t>
      </w:r>
      <w:r w:rsidRPr="00A30C23">
        <w:rPr>
          <w:lang w:val="en-GB"/>
        </w:rPr>
        <w:t xml:space="preserve">were predominantly written in </w:t>
      </w:r>
      <w:r w:rsidR="00785FC8" w:rsidRPr="004302B1">
        <w:rPr>
          <w:lang w:val="en-GB"/>
        </w:rPr>
        <w:t>Finnish (1</w:t>
      </w:r>
      <w:r w:rsidR="003A4800" w:rsidRPr="004302B1">
        <w:rPr>
          <w:lang w:val="en-GB"/>
        </w:rPr>
        <w:t>5</w:t>
      </w:r>
      <w:r w:rsidR="00785FC8" w:rsidRPr="004302B1">
        <w:rPr>
          <w:lang w:val="en-GB"/>
        </w:rPr>
        <w:t xml:space="preserve"> out of 19 dissertations), </w:t>
      </w:r>
      <w:r w:rsidRPr="00A30C23">
        <w:rPr>
          <w:lang w:val="en-GB"/>
        </w:rPr>
        <w:t xml:space="preserve">with </w:t>
      </w:r>
      <w:r w:rsidR="00785FC8" w:rsidRPr="004302B1">
        <w:rPr>
          <w:lang w:val="en-GB"/>
        </w:rPr>
        <w:t xml:space="preserve">one </w:t>
      </w:r>
      <w:r w:rsidRPr="00A30C23">
        <w:rPr>
          <w:lang w:val="en-GB"/>
        </w:rPr>
        <w:t xml:space="preserve">written in </w:t>
      </w:r>
      <w:r w:rsidR="00785FC8" w:rsidRPr="004302B1">
        <w:rPr>
          <w:lang w:val="en-GB"/>
        </w:rPr>
        <w:t xml:space="preserve">Swedish (Finland’s second official language) and only </w:t>
      </w:r>
      <w:r w:rsidR="003A4800" w:rsidRPr="004302B1">
        <w:rPr>
          <w:lang w:val="en-GB"/>
        </w:rPr>
        <w:t xml:space="preserve">three </w:t>
      </w:r>
      <w:r w:rsidR="00785FC8" w:rsidRPr="004302B1">
        <w:rPr>
          <w:lang w:val="en-GB"/>
        </w:rPr>
        <w:t>in English</w:t>
      </w:r>
      <w:r w:rsidR="00F90312" w:rsidRPr="004302B1">
        <w:rPr>
          <w:lang w:val="en-GB"/>
        </w:rPr>
        <w:t xml:space="preserve"> (See </w:t>
      </w:r>
      <w:r w:rsidR="003A4800" w:rsidRPr="004302B1">
        <w:rPr>
          <w:lang w:val="en-GB"/>
        </w:rPr>
        <w:t>T</w:t>
      </w:r>
      <w:r w:rsidR="00F90312" w:rsidRPr="004302B1">
        <w:rPr>
          <w:lang w:val="en-GB"/>
        </w:rPr>
        <w:t>able</w:t>
      </w:r>
      <w:r w:rsidR="003A4800" w:rsidRPr="004302B1">
        <w:rPr>
          <w:lang w:val="en-GB"/>
        </w:rPr>
        <w:t xml:space="preserve"> 1)</w:t>
      </w:r>
      <w:r w:rsidR="00785FC8" w:rsidRPr="004302B1">
        <w:rPr>
          <w:lang w:val="en-GB"/>
        </w:rPr>
        <w:t xml:space="preserve">. </w:t>
      </w:r>
      <w:r w:rsidR="0040508D" w:rsidRPr="00A30C23">
        <w:rPr>
          <w:bCs/>
          <w:lang w:val="en-GB"/>
        </w:rPr>
        <w:t>Altogether,</w:t>
      </w:r>
      <w:r w:rsidR="00F90312" w:rsidRPr="004302B1">
        <w:rPr>
          <w:bCs/>
          <w:lang w:val="en-GB"/>
        </w:rPr>
        <w:t xml:space="preserve"> the dissertations cover the whole educational system a</w:t>
      </w:r>
      <w:r w:rsidRPr="00A30C23">
        <w:rPr>
          <w:bCs/>
          <w:lang w:val="en-GB"/>
        </w:rPr>
        <w:t>nd</w:t>
      </w:r>
      <w:r w:rsidR="00F90312" w:rsidRPr="004302B1">
        <w:rPr>
          <w:bCs/>
          <w:lang w:val="en-GB"/>
        </w:rPr>
        <w:t xml:space="preserve"> society level </w:t>
      </w:r>
      <w:r w:rsidR="00F90312" w:rsidRPr="004302B1">
        <w:rPr>
          <w:bCs/>
          <w:lang w:val="en-GB"/>
        </w:rPr>
        <w:lastRenderedPageBreak/>
        <w:t xml:space="preserve">research. </w:t>
      </w:r>
      <w:r w:rsidR="0081143C" w:rsidRPr="00A30C23">
        <w:rPr>
          <w:bCs/>
          <w:lang w:val="en-GB"/>
        </w:rPr>
        <w:t>A s</w:t>
      </w:r>
      <w:r w:rsidR="006D180C" w:rsidRPr="004302B1">
        <w:rPr>
          <w:lang w:val="en-GB"/>
        </w:rPr>
        <w:t xml:space="preserve">pecific </w:t>
      </w:r>
      <w:r w:rsidR="0081143C" w:rsidRPr="00A30C23">
        <w:rPr>
          <w:lang w:val="en-GB"/>
        </w:rPr>
        <w:t xml:space="preserve">feature of </w:t>
      </w:r>
      <w:r w:rsidR="006D180C" w:rsidRPr="004302B1">
        <w:rPr>
          <w:lang w:val="en-GB"/>
        </w:rPr>
        <w:t xml:space="preserve">these dissertations is </w:t>
      </w:r>
      <w:r w:rsidR="0081143C" w:rsidRPr="00A30C23">
        <w:rPr>
          <w:lang w:val="en-GB"/>
        </w:rPr>
        <w:t>the</w:t>
      </w:r>
      <w:r w:rsidR="0081143C" w:rsidRPr="004302B1">
        <w:rPr>
          <w:lang w:val="en-GB"/>
        </w:rPr>
        <w:t xml:space="preserve"> </w:t>
      </w:r>
      <w:r w:rsidR="00F90312" w:rsidRPr="004302B1">
        <w:rPr>
          <w:lang w:val="en-GB"/>
        </w:rPr>
        <w:t>strong</w:t>
      </w:r>
      <w:r w:rsidR="006D180C" w:rsidRPr="004302B1">
        <w:rPr>
          <w:lang w:val="en-GB"/>
        </w:rPr>
        <w:t xml:space="preserve"> role of primary</w:t>
      </w:r>
      <w:r w:rsidR="0081143C" w:rsidRPr="00A30C23">
        <w:rPr>
          <w:lang w:val="en-GB"/>
        </w:rPr>
        <w:t xml:space="preserve">, </w:t>
      </w:r>
      <w:r w:rsidR="006D180C" w:rsidRPr="004302B1">
        <w:rPr>
          <w:lang w:val="en-GB"/>
        </w:rPr>
        <w:t>secondary</w:t>
      </w:r>
      <w:r w:rsidRPr="00A30C23">
        <w:rPr>
          <w:lang w:val="en-GB"/>
        </w:rPr>
        <w:t>,</w:t>
      </w:r>
      <w:r w:rsidR="00F90312" w:rsidRPr="004302B1">
        <w:rPr>
          <w:lang w:val="en-GB"/>
        </w:rPr>
        <w:t xml:space="preserve"> and vocational</w:t>
      </w:r>
      <w:r w:rsidR="006D180C" w:rsidRPr="004302B1">
        <w:rPr>
          <w:lang w:val="en-GB"/>
        </w:rPr>
        <w:t xml:space="preserve"> educ</w:t>
      </w:r>
      <w:r w:rsidR="006D180C" w:rsidRPr="004302B1">
        <w:rPr>
          <w:lang w:val="en-GB"/>
        </w:rPr>
        <w:t>a</w:t>
      </w:r>
      <w:r w:rsidR="006D180C" w:rsidRPr="004302B1">
        <w:rPr>
          <w:lang w:val="en-GB"/>
        </w:rPr>
        <w:t>tion</w:t>
      </w:r>
      <w:r w:rsidR="00F62AB0" w:rsidRPr="004302B1">
        <w:rPr>
          <w:lang w:val="en-GB"/>
        </w:rPr>
        <w:t xml:space="preserve"> (</w:t>
      </w:r>
      <w:r w:rsidR="00F90312" w:rsidRPr="004302B1">
        <w:rPr>
          <w:lang w:val="en-GB"/>
        </w:rPr>
        <w:t xml:space="preserve">50%) (See Table </w:t>
      </w:r>
      <w:r w:rsidR="003A4800" w:rsidRPr="004302B1">
        <w:rPr>
          <w:lang w:val="en-GB"/>
        </w:rPr>
        <w:t>2</w:t>
      </w:r>
      <w:r w:rsidR="00F90312" w:rsidRPr="004302B1">
        <w:rPr>
          <w:lang w:val="en-GB"/>
        </w:rPr>
        <w:t>)</w:t>
      </w:r>
      <w:r w:rsidR="006D180C" w:rsidRPr="004302B1">
        <w:rPr>
          <w:lang w:val="en-GB"/>
        </w:rPr>
        <w:t>.</w:t>
      </w:r>
    </w:p>
    <w:p w:rsidR="00DF6ADC" w:rsidRPr="004302B1" w:rsidRDefault="00DF6ADC" w:rsidP="004302B1">
      <w:pPr>
        <w:pStyle w:val="firstchapter"/>
        <w:jc w:val="left"/>
        <w:rPr>
          <w:lang w:val="en-GB"/>
        </w:rPr>
      </w:pPr>
    </w:p>
    <w:p w:rsidR="00F90312" w:rsidRPr="004302B1" w:rsidRDefault="00F90312" w:rsidP="004302B1">
      <w:pPr>
        <w:tabs>
          <w:tab w:val="left" w:pos="2975"/>
          <w:tab w:val="left" w:pos="6340"/>
        </w:tabs>
        <w:spacing w:line="480" w:lineRule="auto"/>
        <w:rPr>
          <w:rFonts w:ascii="Times New Roman" w:hAnsi="Times New Roman"/>
          <w:bCs/>
          <w:lang w:val="en-GB" w:bidi="ar-SA"/>
        </w:rPr>
      </w:pPr>
      <w:r w:rsidRPr="004302B1">
        <w:rPr>
          <w:rFonts w:ascii="Times New Roman" w:hAnsi="Times New Roman"/>
          <w:bCs/>
          <w:lang w:val="en-GB" w:bidi="ar-SA"/>
        </w:rPr>
        <w:t xml:space="preserve">Table </w:t>
      </w:r>
      <w:r w:rsidR="00EB06DB" w:rsidRPr="004302B1">
        <w:rPr>
          <w:rFonts w:ascii="Times New Roman" w:hAnsi="Times New Roman"/>
          <w:bCs/>
          <w:lang w:val="en-GB" w:bidi="ar-SA"/>
        </w:rPr>
        <w:t>3</w:t>
      </w:r>
      <w:r w:rsidRPr="004302B1">
        <w:rPr>
          <w:rFonts w:ascii="Times New Roman" w:hAnsi="Times New Roman"/>
          <w:bCs/>
          <w:lang w:val="en-GB" w:bidi="ar-SA"/>
        </w:rPr>
        <w:t xml:space="preserve"> School levels of the dissertations in Finland </w:t>
      </w:r>
      <w:r w:rsidR="000355E8" w:rsidRPr="004302B1">
        <w:rPr>
          <w:rFonts w:ascii="Times New Roman" w:hAnsi="Times New Roman"/>
          <w:bCs/>
          <w:lang w:val="en-GB" w:bidi="ar-SA"/>
        </w:rPr>
        <w:t>1997</w:t>
      </w:r>
      <w:r w:rsidRPr="004302B1">
        <w:rPr>
          <w:rFonts w:ascii="Times New Roman" w:hAnsi="Times New Roman"/>
          <w:bCs/>
          <w:lang w:val="en-GB" w:bidi="ar-SA"/>
        </w:rPr>
        <w:t>-2012</w:t>
      </w:r>
    </w:p>
    <w:p w:rsidR="00E9436D" w:rsidRPr="004302B1" w:rsidRDefault="00E9436D" w:rsidP="004302B1">
      <w:pPr>
        <w:tabs>
          <w:tab w:val="left" w:pos="2975"/>
          <w:tab w:val="left" w:pos="6340"/>
        </w:tabs>
        <w:spacing w:line="480" w:lineRule="auto"/>
        <w:rPr>
          <w:b/>
          <w:bCs/>
          <w:sz w:val="20"/>
          <w:lang w:val="en-GB" w:bidi="ar-SA"/>
        </w:rPr>
      </w:pPr>
    </w:p>
    <w:tbl>
      <w:tblPr>
        <w:tblW w:w="0" w:type="auto"/>
        <w:tblInd w:w="98" w:type="dxa"/>
        <w:tblLook w:val="04A0" w:firstRow="1" w:lastRow="0" w:firstColumn="1" w:lastColumn="0" w:noHBand="0" w:noVBand="1"/>
      </w:tblPr>
      <w:tblGrid>
        <w:gridCol w:w="6218"/>
        <w:gridCol w:w="675"/>
        <w:gridCol w:w="551"/>
      </w:tblGrid>
      <w:tr w:rsidR="00F90312" w:rsidRPr="00A30C23" w:rsidTr="0030251B">
        <w:trPr>
          <w:trHeight w:val="300"/>
        </w:trPr>
        <w:tc>
          <w:tcPr>
            <w:tcW w:w="0" w:type="auto"/>
            <w:tcBorders>
              <w:top w:val="nil"/>
              <w:left w:val="nil"/>
              <w:bottom w:val="nil"/>
              <w:right w:val="nil"/>
            </w:tcBorders>
            <w:shd w:val="clear" w:color="auto" w:fill="auto"/>
            <w:noWrap/>
            <w:vAlign w:val="bottom"/>
            <w:hideMark/>
          </w:tcPr>
          <w:p w:rsidR="00F90312" w:rsidRPr="004302B1" w:rsidRDefault="00F90312" w:rsidP="004302B1">
            <w:pPr>
              <w:spacing w:line="480" w:lineRule="auto"/>
              <w:rPr>
                <w:color w:val="000000"/>
                <w:sz w:val="22"/>
                <w:szCs w:val="22"/>
                <w:lang w:val="en-GB" w:bidi="ar-SA"/>
              </w:rPr>
            </w:pPr>
            <w:r w:rsidRPr="004302B1">
              <w:rPr>
                <w:color w:val="000000"/>
                <w:sz w:val="22"/>
                <w:szCs w:val="22"/>
                <w:lang w:val="en-GB" w:bidi="ar-SA"/>
              </w:rPr>
              <w:t>School level</w:t>
            </w:r>
          </w:p>
        </w:tc>
        <w:tc>
          <w:tcPr>
            <w:tcW w:w="0" w:type="auto"/>
            <w:tcBorders>
              <w:top w:val="nil"/>
              <w:left w:val="nil"/>
              <w:bottom w:val="nil"/>
              <w:right w:val="nil"/>
            </w:tcBorders>
          </w:tcPr>
          <w:p w:rsidR="00F90312" w:rsidRPr="004302B1" w:rsidRDefault="00F90312" w:rsidP="004302B1">
            <w:pPr>
              <w:spacing w:line="480" w:lineRule="auto"/>
              <w:rPr>
                <w:color w:val="000000"/>
                <w:sz w:val="22"/>
                <w:szCs w:val="22"/>
                <w:lang w:val="en-GB" w:bidi="ar-SA"/>
              </w:rPr>
            </w:pPr>
            <w:r w:rsidRPr="004302B1">
              <w:rPr>
                <w:color w:val="000000"/>
                <w:sz w:val="22"/>
                <w:szCs w:val="22"/>
                <w:lang w:val="en-GB" w:bidi="ar-SA"/>
              </w:rPr>
              <w:t>Freq.</w:t>
            </w:r>
          </w:p>
        </w:tc>
        <w:tc>
          <w:tcPr>
            <w:tcW w:w="0" w:type="auto"/>
            <w:tcBorders>
              <w:top w:val="nil"/>
              <w:left w:val="nil"/>
              <w:bottom w:val="nil"/>
              <w:right w:val="nil"/>
            </w:tcBorders>
          </w:tcPr>
          <w:p w:rsidR="00F90312" w:rsidRPr="004302B1" w:rsidRDefault="00F90312" w:rsidP="004302B1">
            <w:pPr>
              <w:spacing w:line="480" w:lineRule="auto"/>
              <w:rPr>
                <w:color w:val="000000"/>
                <w:sz w:val="22"/>
                <w:szCs w:val="22"/>
                <w:lang w:val="en-GB" w:bidi="ar-SA"/>
              </w:rPr>
            </w:pPr>
            <w:r w:rsidRPr="004302B1">
              <w:rPr>
                <w:color w:val="000000"/>
                <w:sz w:val="22"/>
                <w:szCs w:val="22"/>
                <w:lang w:val="en-GB" w:bidi="ar-SA"/>
              </w:rPr>
              <w:t>%</w:t>
            </w:r>
          </w:p>
        </w:tc>
      </w:tr>
      <w:tr w:rsidR="00F90312" w:rsidRPr="00A30C23" w:rsidTr="003A4800">
        <w:trPr>
          <w:trHeight w:val="315"/>
        </w:trPr>
        <w:tc>
          <w:tcPr>
            <w:tcW w:w="0" w:type="auto"/>
            <w:tcBorders>
              <w:top w:val="nil"/>
              <w:left w:val="nil"/>
              <w:bottom w:val="nil"/>
              <w:right w:val="nil"/>
            </w:tcBorders>
            <w:shd w:val="clear" w:color="auto" w:fill="auto"/>
            <w:noWrap/>
            <w:vAlign w:val="bottom"/>
            <w:hideMark/>
          </w:tcPr>
          <w:p w:rsidR="00F90312" w:rsidRPr="004302B1" w:rsidRDefault="00F90312" w:rsidP="004302B1">
            <w:pPr>
              <w:spacing w:line="480" w:lineRule="auto"/>
              <w:rPr>
                <w:color w:val="000000"/>
                <w:sz w:val="22"/>
                <w:szCs w:val="22"/>
                <w:lang w:val="en-GB" w:bidi="ar-SA"/>
              </w:rPr>
            </w:pPr>
            <w:r w:rsidRPr="004302B1">
              <w:rPr>
                <w:color w:val="000000"/>
                <w:lang w:val="en-GB" w:bidi="ar-SA"/>
              </w:rPr>
              <w:t>Comprehensive school</w:t>
            </w:r>
          </w:p>
        </w:tc>
        <w:tc>
          <w:tcPr>
            <w:tcW w:w="0" w:type="auto"/>
            <w:tcBorders>
              <w:top w:val="nil"/>
              <w:left w:val="nil"/>
              <w:bottom w:val="nil"/>
              <w:right w:val="nil"/>
            </w:tcBorders>
            <w:shd w:val="clear" w:color="auto" w:fill="auto"/>
            <w:vAlign w:val="bottom"/>
          </w:tcPr>
          <w:p w:rsidR="00F90312" w:rsidRPr="00A30C23" w:rsidRDefault="00F90312" w:rsidP="004302B1">
            <w:pPr>
              <w:spacing w:line="480" w:lineRule="auto"/>
              <w:jc w:val="right"/>
              <w:rPr>
                <w:color w:val="000000"/>
                <w:sz w:val="22"/>
                <w:szCs w:val="22"/>
                <w:lang w:val="en-GB" w:eastAsia="en-GB" w:bidi="ar-SA"/>
              </w:rPr>
            </w:pPr>
            <w:r w:rsidRPr="004302B1">
              <w:rPr>
                <w:color w:val="000000"/>
                <w:sz w:val="22"/>
                <w:szCs w:val="22"/>
                <w:lang w:val="en-GB"/>
              </w:rPr>
              <w:t>4</w:t>
            </w:r>
          </w:p>
        </w:tc>
        <w:tc>
          <w:tcPr>
            <w:tcW w:w="0" w:type="auto"/>
            <w:tcBorders>
              <w:top w:val="nil"/>
              <w:left w:val="nil"/>
              <w:bottom w:val="nil"/>
              <w:right w:val="nil"/>
            </w:tcBorders>
            <w:shd w:val="clear" w:color="auto" w:fill="auto"/>
            <w:vAlign w:val="bottom"/>
          </w:tcPr>
          <w:p w:rsidR="00F90312" w:rsidRPr="004302B1" w:rsidRDefault="00F90312" w:rsidP="004302B1">
            <w:pPr>
              <w:spacing w:line="480" w:lineRule="auto"/>
              <w:jc w:val="right"/>
              <w:rPr>
                <w:color w:val="000000"/>
                <w:sz w:val="22"/>
                <w:szCs w:val="22"/>
                <w:lang w:val="en-GB"/>
              </w:rPr>
            </w:pPr>
            <w:r w:rsidRPr="004302B1">
              <w:rPr>
                <w:color w:val="000000"/>
                <w:sz w:val="22"/>
                <w:szCs w:val="22"/>
                <w:lang w:val="en-GB"/>
              </w:rPr>
              <w:t>20</w:t>
            </w:r>
          </w:p>
        </w:tc>
      </w:tr>
      <w:tr w:rsidR="00F90312" w:rsidRPr="00A30C23" w:rsidTr="003A4800">
        <w:trPr>
          <w:trHeight w:val="315"/>
        </w:trPr>
        <w:tc>
          <w:tcPr>
            <w:tcW w:w="0" w:type="auto"/>
            <w:tcBorders>
              <w:top w:val="nil"/>
              <w:left w:val="nil"/>
              <w:bottom w:val="nil"/>
              <w:right w:val="nil"/>
            </w:tcBorders>
            <w:shd w:val="clear" w:color="auto" w:fill="auto"/>
            <w:noWrap/>
            <w:vAlign w:val="bottom"/>
            <w:hideMark/>
          </w:tcPr>
          <w:p w:rsidR="00F90312" w:rsidRPr="004302B1" w:rsidRDefault="00F90312" w:rsidP="004302B1">
            <w:pPr>
              <w:spacing w:line="480" w:lineRule="auto"/>
              <w:rPr>
                <w:color w:val="000000"/>
                <w:sz w:val="22"/>
                <w:szCs w:val="22"/>
                <w:lang w:val="en-GB" w:bidi="ar-SA"/>
              </w:rPr>
            </w:pPr>
            <w:r w:rsidRPr="004302B1">
              <w:rPr>
                <w:color w:val="000000"/>
                <w:lang w:val="en-GB" w:bidi="ar-SA"/>
              </w:rPr>
              <w:t xml:space="preserve">Secondary level+ vocational school </w:t>
            </w:r>
          </w:p>
        </w:tc>
        <w:tc>
          <w:tcPr>
            <w:tcW w:w="0" w:type="auto"/>
            <w:tcBorders>
              <w:top w:val="nil"/>
              <w:left w:val="nil"/>
              <w:bottom w:val="nil"/>
              <w:right w:val="nil"/>
            </w:tcBorders>
            <w:shd w:val="clear" w:color="auto" w:fill="auto"/>
            <w:vAlign w:val="bottom"/>
          </w:tcPr>
          <w:p w:rsidR="00F90312" w:rsidRPr="004302B1" w:rsidRDefault="00F90312" w:rsidP="004302B1">
            <w:pPr>
              <w:spacing w:line="480" w:lineRule="auto"/>
              <w:jc w:val="right"/>
              <w:rPr>
                <w:color w:val="000000"/>
                <w:sz w:val="22"/>
                <w:szCs w:val="22"/>
                <w:lang w:val="en-GB"/>
              </w:rPr>
            </w:pPr>
            <w:r w:rsidRPr="004302B1">
              <w:rPr>
                <w:color w:val="000000"/>
                <w:sz w:val="22"/>
                <w:szCs w:val="22"/>
                <w:lang w:val="en-GB"/>
              </w:rPr>
              <w:t>6</w:t>
            </w:r>
          </w:p>
        </w:tc>
        <w:tc>
          <w:tcPr>
            <w:tcW w:w="0" w:type="auto"/>
            <w:tcBorders>
              <w:top w:val="nil"/>
              <w:left w:val="nil"/>
              <w:bottom w:val="nil"/>
              <w:right w:val="nil"/>
            </w:tcBorders>
            <w:shd w:val="clear" w:color="auto" w:fill="auto"/>
            <w:vAlign w:val="bottom"/>
          </w:tcPr>
          <w:p w:rsidR="00F90312" w:rsidRPr="004302B1" w:rsidRDefault="00F90312" w:rsidP="004302B1">
            <w:pPr>
              <w:spacing w:line="480" w:lineRule="auto"/>
              <w:jc w:val="right"/>
              <w:rPr>
                <w:color w:val="000000"/>
                <w:sz w:val="22"/>
                <w:szCs w:val="22"/>
                <w:lang w:val="en-GB"/>
              </w:rPr>
            </w:pPr>
            <w:r w:rsidRPr="004302B1">
              <w:rPr>
                <w:color w:val="000000"/>
                <w:sz w:val="22"/>
                <w:szCs w:val="22"/>
                <w:lang w:val="en-GB"/>
              </w:rPr>
              <w:t>30</w:t>
            </w:r>
          </w:p>
        </w:tc>
      </w:tr>
      <w:tr w:rsidR="00F90312" w:rsidRPr="00A30C23" w:rsidTr="003A4800">
        <w:trPr>
          <w:trHeight w:val="315"/>
        </w:trPr>
        <w:tc>
          <w:tcPr>
            <w:tcW w:w="0" w:type="auto"/>
            <w:tcBorders>
              <w:top w:val="nil"/>
              <w:left w:val="nil"/>
              <w:bottom w:val="nil"/>
              <w:right w:val="nil"/>
            </w:tcBorders>
            <w:shd w:val="clear" w:color="auto" w:fill="auto"/>
            <w:noWrap/>
            <w:vAlign w:val="bottom"/>
            <w:hideMark/>
          </w:tcPr>
          <w:p w:rsidR="00F90312" w:rsidRPr="004302B1" w:rsidRDefault="00F90312" w:rsidP="004302B1">
            <w:pPr>
              <w:spacing w:line="480" w:lineRule="auto"/>
              <w:rPr>
                <w:color w:val="000000"/>
                <w:lang w:val="en-GB" w:bidi="ar-SA"/>
              </w:rPr>
            </w:pPr>
            <w:r w:rsidRPr="004302B1">
              <w:rPr>
                <w:color w:val="000000"/>
                <w:lang w:val="en-GB" w:bidi="ar-SA"/>
              </w:rPr>
              <w:t xml:space="preserve"> Tertiary</w:t>
            </w:r>
          </w:p>
          <w:p w:rsidR="00F90312" w:rsidRPr="004302B1" w:rsidRDefault="00F90312" w:rsidP="004302B1">
            <w:pPr>
              <w:spacing w:line="480" w:lineRule="auto"/>
              <w:rPr>
                <w:color w:val="000000"/>
                <w:lang w:val="en-GB" w:bidi="ar-SA"/>
              </w:rPr>
            </w:pPr>
            <w:r w:rsidRPr="004302B1">
              <w:rPr>
                <w:color w:val="000000"/>
                <w:lang w:val="en-GB" w:bidi="ar-SA"/>
              </w:rPr>
              <w:t>(Higher education =University and Applied Science university)</w:t>
            </w:r>
          </w:p>
        </w:tc>
        <w:tc>
          <w:tcPr>
            <w:tcW w:w="0" w:type="auto"/>
            <w:tcBorders>
              <w:top w:val="nil"/>
              <w:left w:val="nil"/>
              <w:bottom w:val="nil"/>
              <w:right w:val="nil"/>
            </w:tcBorders>
            <w:shd w:val="clear" w:color="auto" w:fill="auto"/>
            <w:vAlign w:val="bottom"/>
          </w:tcPr>
          <w:p w:rsidR="00F90312" w:rsidRPr="004302B1" w:rsidRDefault="00F90312" w:rsidP="004302B1">
            <w:pPr>
              <w:spacing w:line="480" w:lineRule="auto"/>
              <w:jc w:val="right"/>
              <w:rPr>
                <w:color w:val="000000"/>
                <w:sz w:val="22"/>
                <w:szCs w:val="22"/>
                <w:lang w:val="en-GB"/>
              </w:rPr>
            </w:pPr>
            <w:r w:rsidRPr="004302B1">
              <w:rPr>
                <w:color w:val="000000"/>
                <w:sz w:val="22"/>
                <w:szCs w:val="22"/>
                <w:lang w:val="en-GB"/>
              </w:rPr>
              <w:t>7</w:t>
            </w:r>
          </w:p>
        </w:tc>
        <w:tc>
          <w:tcPr>
            <w:tcW w:w="0" w:type="auto"/>
            <w:tcBorders>
              <w:top w:val="nil"/>
              <w:left w:val="nil"/>
              <w:bottom w:val="nil"/>
              <w:right w:val="nil"/>
            </w:tcBorders>
            <w:shd w:val="clear" w:color="auto" w:fill="auto"/>
            <w:vAlign w:val="bottom"/>
          </w:tcPr>
          <w:p w:rsidR="00F90312" w:rsidRPr="004302B1" w:rsidRDefault="00F90312" w:rsidP="004302B1">
            <w:pPr>
              <w:spacing w:line="480" w:lineRule="auto"/>
              <w:jc w:val="right"/>
              <w:rPr>
                <w:color w:val="000000"/>
                <w:sz w:val="22"/>
                <w:szCs w:val="22"/>
                <w:lang w:val="en-GB"/>
              </w:rPr>
            </w:pPr>
            <w:r w:rsidRPr="004302B1">
              <w:rPr>
                <w:color w:val="000000"/>
                <w:sz w:val="22"/>
                <w:szCs w:val="22"/>
                <w:lang w:val="en-GB"/>
              </w:rPr>
              <w:t>35</w:t>
            </w:r>
          </w:p>
        </w:tc>
      </w:tr>
      <w:tr w:rsidR="00F90312" w:rsidRPr="00A30C23" w:rsidTr="003A4800">
        <w:trPr>
          <w:trHeight w:val="315"/>
        </w:trPr>
        <w:tc>
          <w:tcPr>
            <w:tcW w:w="0" w:type="auto"/>
            <w:tcBorders>
              <w:top w:val="nil"/>
              <w:left w:val="nil"/>
              <w:bottom w:val="nil"/>
              <w:right w:val="nil"/>
            </w:tcBorders>
            <w:shd w:val="clear" w:color="auto" w:fill="auto"/>
            <w:noWrap/>
            <w:vAlign w:val="bottom"/>
            <w:hideMark/>
          </w:tcPr>
          <w:p w:rsidR="00F90312" w:rsidRPr="004302B1" w:rsidRDefault="00F90312" w:rsidP="004302B1">
            <w:pPr>
              <w:spacing w:line="480" w:lineRule="auto"/>
              <w:rPr>
                <w:color w:val="000000"/>
                <w:sz w:val="22"/>
                <w:szCs w:val="22"/>
                <w:lang w:val="en-GB" w:bidi="ar-SA"/>
              </w:rPr>
            </w:pPr>
            <w:r w:rsidRPr="004302B1">
              <w:rPr>
                <w:color w:val="000000"/>
                <w:lang w:val="en-GB" w:bidi="ar-SA"/>
              </w:rPr>
              <w:t xml:space="preserve"> </w:t>
            </w:r>
            <w:r w:rsidR="0081143C" w:rsidRPr="004302B1">
              <w:rPr>
                <w:color w:val="000000"/>
                <w:lang w:val="en-GB" w:bidi="ar-SA"/>
              </w:rPr>
              <w:t>Continue</w:t>
            </w:r>
            <w:r w:rsidR="0081143C" w:rsidRPr="00A30C23">
              <w:rPr>
                <w:color w:val="000000"/>
                <w:lang w:val="en-GB" w:bidi="ar-SA"/>
              </w:rPr>
              <w:t>d</w:t>
            </w:r>
            <w:r w:rsidR="0081143C" w:rsidRPr="004302B1">
              <w:rPr>
                <w:color w:val="000000"/>
                <w:lang w:val="en-GB" w:bidi="ar-SA"/>
              </w:rPr>
              <w:t xml:space="preserve"> </w:t>
            </w:r>
            <w:r w:rsidRPr="004302B1">
              <w:rPr>
                <w:color w:val="000000"/>
                <w:lang w:val="en-GB" w:bidi="ar-SA"/>
              </w:rPr>
              <w:t>education</w:t>
            </w:r>
          </w:p>
        </w:tc>
        <w:tc>
          <w:tcPr>
            <w:tcW w:w="0" w:type="auto"/>
            <w:tcBorders>
              <w:top w:val="nil"/>
              <w:left w:val="nil"/>
              <w:bottom w:val="nil"/>
              <w:right w:val="nil"/>
            </w:tcBorders>
            <w:shd w:val="clear" w:color="auto" w:fill="auto"/>
            <w:vAlign w:val="bottom"/>
          </w:tcPr>
          <w:p w:rsidR="00F90312" w:rsidRPr="004302B1" w:rsidRDefault="00F90312" w:rsidP="004302B1">
            <w:pPr>
              <w:spacing w:line="480" w:lineRule="auto"/>
              <w:jc w:val="right"/>
              <w:rPr>
                <w:color w:val="000000"/>
                <w:sz w:val="22"/>
                <w:szCs w:val="22"/>
                <w:lang w:val="en-GB"/>
              </w:rPr>
            </w:pPr>
            <w:r w:rsidRPr="004302B1">
              <w:rPr>
                <w:color w:val="000000"/>
                <w:sz w:val="22"/>
                <w:szCs w:val="22"/>
                <w:lang w:val="en-GB"/>
              </w:rPr>
              <w:t>1</w:t>
            </w:r>
          </w:p>
        </w:tc>
        <w:tc>
          <w:tcPr>
            <w:tcW w:w="0" w:type="auto"/>
            <w:tcBorders>
              <w:top w:val="nil"/>
              <w:left w:val="nil"/>
              <w:bottom w:val="nil"/>
              <w:right w:val="nil"/>
            </w:tcBorders>
            <w:shd w:val="clear" w:color="auto" w:fill="auto"/>
            <w:vAlign w:val="bottom"/>
          </w:tcPr>
          <w:p w:rsidR="00F90312" w:rsidRPr="004302B1" w:rsidRDefault="00F90312" w:rsidP="004302B1">
            <w:pPr>
              <w:spacing w:line="480" w:lineRule="auto"/>
              <w:jc w:val="right"/>
              <w:rPr>
                <w:color w:val="000000"/>
                <w:sz w:val="22"/>
                <w:szCs w:val="22"/>
                <w:lang w:val="en-GB"/>
              </w:rPr>
            </w:pPr>
            <w:r w:rsidRPr="004302B1">
              <w:rPr>
                <w:color w:val="000000"/>
                <w:sz w:val="22"/>
                <w:szCs w:val="22"/>
                <w:lang w:val="en-GB"/>
              </w:rPr>
              <w:t>5</w:t>
            </w:r>
          </w:p>
        </w:tc>
      </w:tr>
      <w:tr w:rsidR="00F90312" w:rsidRPr="00A30C23" w:rsidTr="003A4800">
        <w:trPr>
          <w:trHeight w:val="315"/>
        </w:trPr>
        <w:tc>
          <w:tcPr>
            <w:tcW w:w="0" w:type="auto"/>
            <w:tcBorders>
              <w:top w:val="nil"/>
              <w:left w:val="nil"/>
              <w:bottom w:val="nil"/>
              <w:right w:val="nil"/>
            </w:tcBorders>
            <w:shd w:val="clear" w:color="auto" w:fill="auto"/>
            <w:noWrap/>
            <w:vAlign w:val="bottom"/>
            <w:hideMark/>
          </w:tcPr>
          <w:p w:rsidR="00F90312" w:rsidRPr="004302B1" w:rsidRDefault="00F90312" w:rsidP="004302B1">
            <w:pPr>
              <w:spacing w:line="480" w:lineRule="auto"/>
              <w:rPr>
                <w:color w:val="000000"/>
                <w:sz w:val="22"/>
                <w:szCs w:val="22"/>
                <w:lang w:val="en-GB" w:bidi="ar-SA"/>
              </w:rPr>
            </w:pPr>
            <w:r w:rsidRPr="004302B1">
              <w:rPr>
                <w:color w:val="000000"/>
                <w:lang w:val="en-GB" w:bidi="ar-SA"/>
              </w:rPr>
              <w:t>Society</w:t>
            </w:r>
          </w:p>
        </w:tc>
        <w:tc>
          <w:tcPr>
            <w:tcW w:w="0" w:type="auto"/>
            <w:tcBorders>
              <w:top w:val="nil"/>
              <w:left w:val="nil"/>
              <w:bottom w:val="nil"/>
              <w:right w:val="nil"/>
            </w:tcBorders>
            <w:shd w:val="clear" w:color="auto" w:fill="auto"/>
            <w:vAlign w:val="bottom"/>
          </w:tcPr>
          <w:p w:rsidR="00F90312" w:rsidRPr="004302B1" w:rsidRDefault="00F90312" w:rsidP="004302B1">
            <w:pPr>
              <w:spacing w:line="480" w:lineRule="auto"/>
              <w:jc w:val="right"/>
              <w:rPr>
                <w:color w:val="000000"/>
                <w:sz w:val="22"/>
                <w:szCs w:val="22"/>
                <w:lang w:val="en-GB"/>
              </w:rPr>
            </w:pPr>
            <w:r w:rsidRPr="004302B1">
              <w:rPr>
                <w:color w:val="000000"/>
                <w:sz w:val="22"/>
                <w:szCs w:val="22"/>
                <w:lang w:val="en-GB"/>
              </w:rPr>
              <w:t>2</w:t>
            </w:r>
          </w:p>
        </w:tc>
        <w:tc>
          <w:tcPr>
            <w:tcW w:w="0" w:type="auto"/>
            <w:tcBorders>
              <w:top w:val="nil"/>
              <w:left w:val="nil"/>
              <w:bottom w:val="nil"/>
              <w:right w:val="nil"/>
            </w:tcBorders>
            <w:shd w:val="clear" w:color="auto" w:fill="auto"/>
            <w:vAlign w:val="bottom"/>
          </w:tcPr>
          <w:p w:rsidR="00F90312" w:rsidRPr="004302B1" w:rsidRDefault="00F90312" w:rsidP="004302B1">
            <w:pPr>
              <w:spacing w:line="480" w:lineRule="auto"/>
              <w:jc w:val="right"/>
              <w:rPr>
                <w:color w:val="000000"/>
                <w:sz w:val="22"/>
                <w:szCs w:val="22"/>
                <w:lang w:val="en-GB"/>
              </w:rPr>
            </w:pPr>
            <w:r w:rsidRPr="004302B1">
              <w:rPr>
                <w:color w:val="000000"/>
                <w:sz w:val="22"/>
                <w:szCs w:val="22"/>
                <w:lang w:val="en-GB"/>
              </w:rPr>
              <w:t>10</w:t>
            </w:r>
          </w:p>
        </w:tc>
      </w:tr>
      <w:tr w:rsidR="00F90312" w:rsidRPr="00A30C23" w:rsidTr="003A4800">
        <w:trPr>
          <w:trHeight w:val="315"/>
        </w:trPr>
        <w:tc>
          <w:tcPr>
            <w:tcW w:w="0" w:type="auto"/>
            <w:tcBorders>
              <w:top w:val="nil"/>
              <w:left w:val="nil"/>
              <w:bottom w:val="nil"/>
              <w:right w:val="nil"/>
            </w:tcBorders>
            <w:shd w:val="clear" w:color="auto" w:fill="auto"/>
            <w:noWrap/>
            <w:vAlign w:val="bottom"/>
            <w:hideMark/>
          </w:tcPr>
          <w:p w:rsidR="00F90312" w:rsidRPr="004302B1" w:rsidRDefault="00F90312" w:rsidP="004302B1">
            <w:pPr>
              <w:spacing w:line="480" w:lineRule="auto"/>
              <w:rPr>
                <w:color w:val="000000"/>
                <w:sz w:val="22"/>
                <w:szCs w:val="22"/>
                <w:lang w:val="en-GB" w:bidi="ar-SA"/>
              </w:rPr>
            </w:pPr>
          </w:p>
        </w:tc>
        <w:tc>
          <w:tcPr>
            <w:tcW w:w="0" w:type="auto"/>
            <w:tcBorders>
              <w:top w:val="nil"/>
              <w:left w:val="nil"/>
              <w:bottom w:val="nil"/>
              <w:right w:val="nil"/>
            </w:tcBorders>
            <w:shd w:val="clear" w:color="auto" w:fill="auto"/>
            <w:vAlign w:val="bottom"/>
          </w:tcPr>
          <w:p w:rsidR="00F90312" w:rsidRPr="004302B1" w:rsidRDefault="00F90312" w:rsidP="004302B1">
            <w:pPr>
              <w:spacing w:line="480" w:lineRule="auto"/>
              <w:jc w:val="right"/>
              <w:rPr>
                <w:color w:val="000000"/>
                <w:sz w:val="22"/>
                <w:szCs w:val="22"/>
                <w:lang w:val="en-GB"/>
              </w:rPr>
            </w:pPr>
            <w:r w:rsidRPr="004302B1">
              <w:rPr>
                <w:color w:val="000000"/>
                <w:sz w:val="22"/>
                <w:szCs w:val="22"/>
                <w:lang w:val="en-GB"/>
              </w:rPr>
              <w:t>20</w:t>
            </w:r>
          </w:p>
        </w:tc>
        <w:tc>
          <w:tcPr>
            <w:tcW w:w="0" w:type="auto"/>
            <w:tcBorders>
              <w:top w:val="nil"/>
              <w:left w:val="nil"/>
              <w:bottom w:val="nil"/>
              <w:right w:val="nil"/>
            </w:tcBorders>
            <w:shd w:val="clear" w:color="auto" w:fill="auto"/>
            <w:vAlign w:val="bottom"/>
          </w:tcPr>
          <w:p w:rsidR="00F90312" w:rsidRPr="004302B1" w:rsidRDefault="00F90312" w:rsidP="004302B1">
            <w:pPr>
              <w:spacing w:line="480" w:lineRule="auto"/>
              <w:jc w:val="right"/>
              <w:rPr>
                <w:color w:val="000000"/>
                <w:sz w:val="22"/>
                <w:szCs w:val="22"/>
                <w:lang w:val="en-GB"/>
              </w:rPr>
            </w:pPr>
            <w:r w:rsidRPr="004302B1">
              <w:rPr>
                <w:color w:val="000000"/>
                <w:sz w:val="22"/>
                <w:szCs w:val="22"/>
                <w:lang w:val="en-GB"/>
              </w:rPr>
              <w:t>100</w:t>
            </w:r>
          </w:p>
        </w:tc>
      </w:tr>
      <w:tr w:rsidR="00F90312" w:rsidRPr="00A30C23" w:rsidTr="0030251B">
        <w:trPr>
          <w:trHeight w:val="315"/>
        </w:trPr>
        <w:tc>
          <w:tcPr>
            <w:tcW w:w="0" w:type="auto"/>
            <w:tcBorders>
              <w:top w:val="nil"/>
              <w:left w:val="nil"/>
              <w:bottom w:val="nil"/>
              <w:right w:val="nil"/>
            </w:tcBorders>
            <w:shd w:val="clear" w:color="auto" w:fill="auto"/>
            <w:noWrap/>
            <w:vAlign w:val="bottom"/>
          </w:tcPr>
          <w:p w:rsidR="00F90312" w:rsidRPr="004302B1" w:rsidRDefault="00F90312" w:rsidP="004302B1">
            <w:pPr>
              <w:spacing w:line="480" w:lineRule="auto"/>
              <w:rPr>
                <w:color w:val="000000"/>
                <w:lang w:val="en-GB"/>
              </w:rPr>
            </w:pPr>
            <w:r w:rsidRPr="004302B1">
              <w:rPr>
                <w:color w:val="000000"/>
                <w:lang w:val="en-GB"/>
              </w:rPr>
              <w:t>Comprehensive school 1-9 grades, Secondary next 2-3 years</w:t>
            </w:r>
          </w:p>
          <w:p w:rsidR="00F90312" w:rsidRPr="004302B1" w:rsidRDefault="00F90312" w:rsidP="004302B1">
            <w:pPr>
              <w:spacing w:line="480" w:lineRule="auto"/>
              <w:rPr>
                <w:color w:val="000000"/>
                <w:lang w:val="en-GB" w:bidi="ar-SA"/>
              </w:rPr>
            </w:pPr>
            <w:r w:rsidRPr="004302B1">
              <w:rPr>
                <w:color w:val="000000"/>
                <w:lang w:val="en-GB"/>
              </w:rPr>
              <w:t>N = 19 dissertations (1 dealing with two levels)</w:t>
            </w:r>
          </w:p>
        </w:tc>
        <w:tc>
          <w:tcPr>
            <w:tcW w:w="0" w:type="auto"/>
            <w:tcBorders>
              <w:top w:val="nil"/>
              <w:left w:val="nil"/>
              <w:bottom w:val="nil"/>
              <w:right w:val="nil"/>
            </w:tcBorders>
          </w:tcPr>
          <w:p w:rsidR="00F90312" w:rsidRPr="004302B1" w:rsidRDefault="00F90312" w:rsidP="004302B1">
            <w:pPr>
              <w:spacing w:line="480" w:lineRule="auto"/>
              <w:rPr>
                <w:color w:val="000000"/>
                <w:lang w:val="en-GB" w:bidi="ar-SA"/>
              </w:rPr>
            </w:pPr>
          </w:p>
        </w:tc>
        <w:tc>
          <w:tcPr>
            <w:tcW w:w="0" w:type="auto"/>
            <w:tcBorders>
              <w:top w:val="nil"/>
              <w:left w:val="nil"/>
              <w:bottom w:val="nil"/>
              <w:right w:val="nil"/>
            </w:tcBorders>
          </w:tcPr>
          <w:p w:rsidR="00F90312" w:rsidRPr="004302B1" w:rsidRDefault="00F90312" w:rsidP="004302B1">
            <w:pPr>
              <w:spacing w:line="480" w:lineRule="auto"/>
              <w:rPr>
                <w:color w:val="000000"/>
                <w:lang w:val="en-GB" w:bidi="ar-SA"/>
              </w:rPr>
            </w:pPr>
          </w:p>
        </w:tc>
      </w:tr>
    </w:tbl>
    <w:p w:rsidR="00CB3551" w:rsidRPr="004302B1" w:rsidRDefault="00CB3551" w:rsidP="004302B1">
      <w:pPr>
        <w:tabs>
          <w:tab w:val="left" w:pos="2975"/>
          <w:tab w:val="left" w:pos="6340"/>
        </w:tabs>
        <w:spacing w:line="480" w:lineRule="auto"/>
        <w:rPr>
          <w:b/>
          <w:bCs/>
          <w:sz w:val="20"/>
          <w:lang w:val="en-GB" w:bidi="ar-SA"/>
        </w:rPr>
      </w:pPr>
    </w:p>
    <w:p w:rsidR="00CB3551" w:rsidRPr="004302B1" w:rsidRDefault="00CB3551" w:rsidP="004302B1">
      <w:pPr>
        <w:tabs>
          <w:tab w:val="left" w:pos="2975"/>
          <w:tab w:val="left" w:pos="6340"/>
        </w:tabs>
        <w:spacing w:line="480" w:lineRule="auto"/>
        <w:rPr>
          <w:b/>
          <w:bCs/>
          <w:sz w:val="20"/>
          <w:lang w:val="en-GB" w:bidi="ar-SA"/>
        </w:rPr>
      </w:pPr>
    </w:p>
    <w:p w:rsidR="006A146F" w:rsidRPr="004302B1" w:rsidRDefault="00212A0F" w:rsidP="00754BC7">
      <w:pPr>
        <w:pStyle w:val="otsikko"/>
        <w:rPr>
          <w:lang w:val="en-GB"/>
        </w:rPr>
      </w:pPr>
      <w:r w:rsidRPr="004302B1">
        <w:rPr>
          <w:lang w:val="en-GB" w:bidi="ar-SA"/>
        </w:rPr>
        <w:t>M</w:t>
      </w:r>
      <w:r w:rsidR="006A146F" w:rsidRPr="004302B1">
        <w:rPr>
          <w:lang w:val="en-GB" w:bidi="ar-SA"/>
        </w:rPr>
        <w:t>ak</w:t>
      </w:r>
      <w:r w:rsidRPr="004302B1">
        <w:rPr>
          <w:lang w:val="en-GB" w:bidi="ar-SA"/>
        </w:rPr>
        <w:t>ing</w:t>
      </w:r>
      <w:r w:rsidR="006A146F" w:rsidRPr="004302B1">
        <w:rPr>
          <w:lang w:val="en-GB" w:bidi="ar-SA"/>
        </w:rPr>
        <w:t xml:space="preserve"> a </w:t>
      </w:r>
      <w:r w:rsidR="006A146F" w:rsidRPr="004302B1">
        <w:rPr>
          <w:lang w:val="en-GB"/>
        </w:rPr>
        <w:t>reversal</w:t>
      </w:r>
    </w:p>
    <w:p w:rsidR="006A146F" w:rsidRPr="00A30C23" w:rsidRDefault="006A146F" w:rsidP="004302B1">
      <w:pPr>
        <w:tabs>
          <w:tab w:val="left" w:pos="2975"/>
          <w:tab w:val="left" w:pos="6340"/>
        </w:tabs>
        <w:spacing w:line="480" w:lineRule="auto"/>
        <w:rPr>
          <w:b/>
          <w:bCs/>
          <w:sz w:val="20"/>
          <w:lang w:val="en-GB" w:bidi="ar-SA"/>
        </w:rPr>
      </w:pPr>
    </w:p>
    <w:p w:rsidR="007F514B" w:rsidRPr="004302B1" w:rsidRDefault="007F514B" w:rsidP="004302B1">
      <w:pPr>
        <w:spacing w:after="200" w:line="480" w:lineRule="auto"/>
        <w:rPr>
          <w:rFonts w:ascii="Times New Roman" w:eastAsia="Calibri" w:hAnsi="Times New Roman"/>
          <w:lang w:val="en-GB" w:bidi="ar-SA"/>
        </w:rPr>
      </w:pPr>
      <w:r w:rsidRPr="004302B1">
        <w:rPr>
          <w:rFonts w:ascii="Times New Roman" w:eastAsia="Calibri" w:hAnsi="Times New Roman"/>
          <w:lang w:val="en-GB" w:bidi="ar-SA"/>
        </w:rPr>
        <w:t xml:space="preserve">To make a reversal we studied the motivation of the study and its aims and </w:t>
      </w:r>
      <w:r w:rsidR="00D71D1A" w:rsidRPr="00A30C23">
        <w:rPr>
          <w:rFonts w:ascii="Times New Roman" w:eastAsia="Calibri" w:hAnsi="Times New Roman"/>
          <w:lang w:val="en-GB" w:bidi="ar-SA"/>
        </w:rPr>
        <w:t>used them to</w:t>
      </w:r>
      <w:r w:rsidRPr="004302B1">
        <w:rPr>
          <w:rFonts w:ascii="Times New Roman" w:eastAsia="Calibri" w:hAnsi="Times New Roman"/>
          <w:lang w:val="en-GB" w:bidi="ar-SA"/>
        </w:rPr>
        <w:t xml:space="preserve"> categori</w:t>
      </w:r>
      <w:r w:rsidR="00754BC7" w:rsidRPr="004302B1">
        <w:rPr>
          <w:rFonts w:ascii="Times New Roman" w:eastAsia="Calibri" w:hAnsi="Times New Roman"/>
          <w:lang w:val="en-GB" w:bidi="ar-SA"/>
        </w:rPr>
        <w:t>se</w:t>
      </w:r>
      <w:r w:rsidR="00D71D1A" w:rsidRPr="00A30C23">
        <w:rPr>
          <w:rFonts w:ascii="Times New Roman" w:eastAsia="Calibri" w:hAnsi="Times New Roman"/>
          <w:lang w:val="en-GB" w:bidi="ar-SA"/>
        </w:rPr>
        <w:t xml:space="preserve"> the</w:t>
      </w:r>
      <w:r w:rsidRPr="004302B1">
        <w:rPr>
          <w:rFonts w:ascii="Times New Roman" w:eastAsia="Calibri" w:hAnsi="Times New Roman"/>
          <w:lang w:val="en-GB" w:bidi="ar-SA"/>
        </w:rPr>
        <w:t xml:space="preserve"> dissert</w:t>
      </w:r>
      <w:r w:rsidRPr="004302B1">
        <w:rPr>
          <w:rFonts w:ascii="Times New Roman" w:eastAsia="Calibri" w:hAnsi="Times New Roman"/>
          <w:lang w:val="en-GB" w:bidi="ar-SA"/>
        </w:rPr>
        <w:t>a</w:t>
      </w:r>
      <w:r w:rsidRPr="004302B1">
        <w:rPr>
          <w:rFonts w:ascii="Times New Roman" w:eastAsia="Calibri" w:hAnsi="Times New Roman"/>
          <w:lang w:val="en-GB" w:bidi="ar-SA"/>
        </w:rPr>
        <w:t xml:space="preserve">tions according to </w:t>
      </w:r>
      <w:r w:rsidR="00D71D1A" w:rsidRPr="00A30C23">
        <w:rPr>
          <w:rFonts w:ascii="Times New Roman" w:eastAsia="Calibri" w:hAnsi="Times New Roman"/>
          <w:lang w:val="en-GB" w:bidi="ar-SA"/>
        </w:rPr>
        <w:t xml:space="preserve">the </w:t>
      </w:r>
      <w:r w:rsidRPr="004302B1">
        <w:rPr>
          <w:rFonts w:ascii="Times New Roman" w:eastAsia="Calibri" w:hAnsi="Times New Roman"/>
          <w:lang w:val="en-GB" w:bidi="ar-SA"/>
        </w:rPr>
        <w:t xml:space="preserve">four conflicting debates presented in Table 1. Some dissertations </w:t>
      </w:r>
      <w:r w:rsidR="00D71D1A" w:rsidRPr="004302B1">
        <w:rPr>
          <w:rFonts w:ascii="Times New Roman" w:eastAsia="Calibri" w:hAnsi="Times New Roman"/>
          <w:lang w:val="en-GB" w:bidi="ar-SA"/>
        </w:rPr>
        <w:t>f</w:t>
      </w:r>
      <w:r w:rsidR="00D71D1A" w:rsidRPr="00A30C23">
        <w:rPr>
          <w:rFonts w:ascii="Times New Roman" w:eastAsia="Calibri" w:hAnsi="Times New Roman"/>
          <w:lang w:val="en-GB" w:bidi="ar-SA"/>
        </w:rPr>
        <w:t>e</w:t>
      </w:r>
      <w:r w:rsidR="00D71D1A" w:rsidRPr="004302B1">
        <w:rPr>
          <w:rFonts w:ascii="Times New Roman" w:eastAsia="Calibri" w:hAnsi="Times New Roman"/>
          <w:lang w:val="en-GB" w:bidi="ar-SA"/>
        </w:rPr>
        <w:t xml:space="preserve">ll </w:t>
      </w:r>
      <w:r w:rsidRPr="004302B1">
        <w:rPr>
          <w:rFonts w:ascii="Times New Roman" w:eastAsia="Calibri" w:hAnsi="Times New Roman"/>
          <w:lang w:val="en-GB" w:bidi="ar-SA"/>
        </w:rPr>
        <w:t xml:space="preserve">into two categories and </w:t>
      </w:r>
      <w:r w:rsidR="00D71D1A" w:rsidRPr="00A30C23">
        <w:rPr>
          <w:rFonts w:ascii="Times New Roman" w:eastAsia="Calibri" w:hAnsi="Times New Roman"/>
          <w:lang w:val="en-GB" w:bidi="ar-SA"/>
        </w:rPr>
        <w:t xml:space="preserve">in total 21 perceptions </w:t>
      </w:r>
      <w:r w:rsidRPr="004302B1">
        <w:rPr>
          <w:rFonts w:ascii="Times New Roman" w:eastAsia="Calibri" w:hAnsi="Times New Roman"/>
          <w:lang w:val="en-GB" w:bidi="ar-SA"/>
        </w:rPr>
        <w:t>we</w:t>
      </w:r>
      <w:r w:rsidR="00D71D1A" w:rsidRPr="00A30C23">
        <w:rPr>
          <w:rFonts w:ascii="Times New Roman" w:eastAsia="Calibri" w:hAnsi="Times New Roman"/>
          <w:lang w:val="en-GB" w:bidi="ar-SA"/>
        </w:rPr>
        <w:t xml:space="preserve">re noted (see </w:t>
      </w:r>
      <w:r w:rsidR="004A176F" w:rsidRPr="004302B1">
        <w:rPr>
          <w:rFonts w:ascii="Times New Roman" w:eastAsia="Calibri" w:hAnsi="Times New Roman"/>
          <w:lang w:val="en-GB" w:bidi="ar-SA"/>
        </w:rPr>
        <w:t xml:space="preserve">Table </w:t>
      </w:r>
      <w:r w:rsidR="00212A0F" w:rsidRPr="004302B1">
        <w:rPr>
          <w:rFonts w:ascii="Times New Roman" w:eastAsia="Calibri" w:hAnsi="Times New Roman"/>
          <w:lang w:val="en-GB" w:bidi="ar-SA"/>
        </w:rPr>
        <w:t>4 drawn from the division in Appendix 1</w:t>
      </w:r>
      <w:r w:rsidR="00D71D1A" w:rsidRPr="00A30C23">
        <w:rPr>
          <w:rFonts w:ascii="Times New Roman" w:eastAsia="Calibri" w:hAnsi="Times New Roman"/>
          <w:lang w:val="en-GB" w:bidi="ar-SA"/>
        </w:rPr>
        <w:t>)</w:t>
      </w:r>
      <w:r w:rsidR="004A176F" w:rsidRPr="004302B1">
        <w:rPr>
          <w:rFonts w:ascii="Times New Roman" w:eastAsia="Calibri" w:hAnsi="Times New Roman"/>
          <w:lang w:val="en-GB" w:bidi="ar-SA"/>
        </w:rPr>
        <w:t>.</w:t>
      </w:r>
    </w:p>
    <w:p w:rsidR="007F514B" w:rsidRPr="004302B1" w:rsidRDefault="00EB06DB" w:rsidP="004302B1">
      <w:pPr>
        <w:spacing w:after="200" w:line="480" w:lineRule="auto"/>
        <w:rPr>
          <w:rFonts w:ascii="Times New Roman" w:eastAsia="Calibri" w:hAnsi="Times New Roman"/>
          <w:lang w:val="en-GB" w:bidi="ar-SA"/>
        </w:rPr>
      </w:pPr>
      <w:r w:rsidRPr="004302B1">
        <w:rPr>
          <w:rFonts w:ascii="Times New Roman" w:eastAsia="Calibri" w:hAnsi="Times New Roman"/>
          <w:lang w:val="en-GB" w:bidi="ar-SA"/>
        </w:rPr>
        <w:t>Table 4</w:t>
      </w:r>
      <w:r w:rsidR="00212A0F" w:rsidRPr="004302B1">
        <w:rPr>
          <w:rFonts w:ascii="Times New Roman" w:eastAsia="Calibri" w:hAnsi="Times New Roman"/>
          <w:lang w:val="en-GB" w:bidi="ar-SA"/>
        </w:rPr>
        <w:t xml:space="preserve">. </w:t>
      </w:r>
      <w:r w:rsidRPr="004302B1">
        <w:rPr>
          <w:rFonts w:ascii="Times New Roman" w:eastAsia="Calibri" w:hAnsi="Times New Roman"/>
          <w:lang w:val="en-GB" w:bidi="ar-SA"/>
        </w:rPr>
        <w:t xml:space="preserve">The categories of entrepreneurship education dissertations in Finland </w:t>
      </w:r>
      <w:r w:rsidR="000355E8" w:rsidRPr="004302B1">
        <w:rPr>
          <w:rFonts w:ascii="Times New Roman" w:eastAsia="Calibri" w:hAnsi="Times New Roman"/>
          <w:lang w:val="en-GB" w:bidi="ar-SA"/>
        </w:rPr>
        <w:t>199</w:t>
      </w:r>
      <w:r w:rsidRPr="004302B1">
        <w:rPr>
          <w:rFonts w:ascii="Times New Roman" w:eastAsia="Calibri" w:hAnsi="Times New Roman"/>
          <w:lang w:val="en-GB" w:bidi="ar-SA"/>
        </w:rPr>
        <w:t>7</w:t>
      </w:r>
      <w:r w:rsidR="0081143C" w:rsidRPr="00A30C23">
        <w:rPr>
          <w:rFonts w:ascii="Times New Roman" w:eastAsia="Calibri" w:hAnsi="Times New Roman"/>
          <w:lang w:val="en-GB" w:bidi="ar-SA"/>
        </w:rPr>
        <w:t>–</w:t>
      </w:r>
      <w:r w:rsidRPr="004302B1">
        <w:rPr>
          <w:rFonts w:ascii="Times New Roman" w:eastAsia="Calibri" w:hAnsi="Times New Roman"/>
          <w:lang w:val="en-GB" w:bidi="ar-SA"/>
        </w:rPr>
        <w:t>2012</w:t>
      </w:r>
    </w:p>
    <w:tbl>
      <w:tblPr>
        <w:tblStyle w:val="TableGrid1"/>
        <w:tblW w:w="0" w:type="auto"/>
        <w:tblLayout w:type="fixed"/>
        <w:tblCellMar>
          <w:left w:w="0" w:type="dxa"/>
          <w:right w:w="0" w:type="dxa"/>
        </w:tblCellMar>
        <w:tblLook w:val="04A0" w:firstRow="1" w:lastRow="0" w:firstColumn="1" w:lastColumn="0" w:noHBand="0" w:noVBand="1"/>
      </w:tblPr>
      <w:tblGrid>
        <w:gridCol w:w="3419"/>
        <w:gridCol w:w="501"/>
        <w:gridCol w:w="905"/>
        <w:gridCol w:w="709"/>
        <w:gridCol w:w="489"/>
        <w:gridCol w:w="3397"/>
        <w:gridCol w:w="315"/>
        <w:gridCol w:w="1121"/>
        <w:gridCol w:w="30"/>
      </w:tblGrid>
      <w:tr w:rsidR="0081143C" w:rsidRPr="00A30C23" w:rsidTr="004302B1">
        <w:trPr>
          <w:trHeight w:val="591"/>
        </w:trPr>
        <w:tc>
          <w:tcPr>
            <w:tcW w:w="3419" w:type="dxa"/>
          </w:tcPr>
          <w:p w:rsidR="003F5791" w:rsidRPr="00A30C23" w:rsidRDefault="003F5791" w:rsidP="004302B1">
            <w:pPr>
              <w:spacing w:line="480" w:lineRule="auto"/>
              <w:rPr>
                <w:rFonts w:asciiTheme="minorHAnsi" w:eastAsia="Calibri" w:hAnsiTheme="minorHAnsi"/>
                <w:b/>
                <w:iCs/>
                <w:sz w:val="20"/>
                <w:szCs w:val="20"/>
                <w:lang w:val="en-GB" w:bidi="ar-SA"/>
              </w:rPr>
            </w:pPr>
            <w:r w:rsidRPr="00A30C23">
              <w:rPr>
                <w:rFonts w:asciiTheme="minorHAnsi" w:eastAsia="Calibri" w:hAnsiTheme="minorHAnsi"/>
                <w:b/>
                <w:iCs/>
                <w:sz w:val="20"/>
                <w:szCs w:val="20"/>
                <w:lang w:val="en-GB" w:bidi="ar-SA"/>
              </w:rPr>
              <w:lastRenderedPageBreak/>
              <w:t>Level of debate</w:t>
            </w:r>
          </w:p>
        </w:tc>
        <w:tc>
          <w:tcPr>
            <w:tcW w:w="501" w:type="dxa"/>
          </w:tcPr>
          <w:p w:rsidR="003F5791" w:rsidRPr="00A30C23" w:rsidRDefault="003F5791" w:rsidP="004302B1">
            <w:pPr>
              <w:spacing w:line="480" w:lineRule="auto"/>
              <w:rPr>
                <w:rFonts w:asciiTheme="minorHAnsi" w:eastAsia="Calibri" w:hAnsiTheme="minorHAnsi"/>
                <w:b/>
                <w:iCs/>
                <w:sz w:val="20"/>
                <w:szCs w:val="20"/>
                <w:lang w:val="en-GB" w:bidi="ar-SA"/>
              </w:rPr>
            </w:pPr>
            <w:r w:rsidRPr="00A30C23">
              <w:rPr>
                <w:rFonts w:asciiTheme="minorHAnsi" w:eastAsia="Calibri" w:hAnsiTheme="minorHAnsi"/>
                <w:b/>
                <w:iCs/>
                <w:sz w:val="20"/>
                <w:szCs w:val="20"/>
                <w:lang w:val="en-GB" w:bidi="ar-SA"/>
              </w:rPr>
              <w:t>Policy</w:t>
            </w:r>
          </w:p>
        </w:tc>
        <w:tc>
          <w:tcPr>
            <w:tcW w:w="905" w:type="dxa"/>
          </w:tcPr>
          <w:p w:rsidR="003F5791" w:rsidRPr="00A30C23" w:rsidRDefault="003F5791" w:rsidP="004302B1">
            <w:pPr>
              <w:spacing w:line="480" w:lineRule="auto"/>
              <w:rPr>
                <w:rFonts w:asciiTheme="minorHAnsi" w:eastAsia="Calibri" w:hAnsiTheme="minorHAnsi"/>
                <w:b/>
                <w:iCs/>
                <w:sz w:val="20"/>
                <w:szCs w:val="20"/>
                <w:lang w:val="en-GB" w:bidi="ar-SA"/>
              </w:rPr>
            </w:pPr>
            <w:r w:rsidRPr="00A30C23">
              <w:rPr>
                <w:rFonts w:asciiTheme="minorHAnsi" w:eastAsia="Calibri" w:hAnsiTheme="minorHAnsi"/>
                <w:b/>
                <w:iCs/>
                <w:sz w:val="20"/>
                <w:szCs w:val="20"/>
                <w:lang w:val="en-GB" w:bidi="ar-SA"/>
              </w:rPr>
              <w:t>Research</w:t>
            </w:r>
          </w:p>
        </w:tc>
        <w:tc>
          <w:tcPr>
            <w:tcW w:w="709" w:type="dxa"/>
          </w:tcPr>
          <w:p w:rsidR="003F5791" w:rsidRPr="00A30C23" w:rsidRDefault="003F5791" w:rsidP="004302B1">
            <w:pPr>
              <w:spacing w:line="480" w:lineRule="auto"/>
              <w:rPr>
                <w:rFonts w:asciiTheme="minorHAnsi" w:eastAsia="Calibri" w:hAnsiTheme="minorHAnsi"/>
                <w:b/>
                <w:iCs/>
                <w:sz w:val="20"/>
                <w:szCs w:val="20"/>
                <w:lang w:val="en-GB" w:bidi="ar-SA"/>
              </w:rPr>
            </w:pPr>
            <w:r w:rsidRPr="00A30C23">
              <w:rPr>
                <w:rFonts w:asciiTheme="minorHAnsi" w:eastAsia="Calibri" w:hAnsiTheme="minorHAnsi"/>
                <w:b/>
                <w:iCs/>
                <w:sz w:val="20"/>
                <w:szCs w:val="20"/>
                <w:lang w:val="en-GB" w:bidi="ar-SA"/>
              </w:rPr>
              <w:t>Practice</w:t>
            </w:r>
          </w:p>
        </w:tc>
        <w:tc>
          <w:tcPr>
            <w:tcW w:w="489" w:type="dxa"/>
          </w:tcPr>
          <w:p w:rsidR="003F5791" w:rsidRPr="00A30C23" w:rsidRDefault="003F5791" w:rsidP="004302B1">
            <w:pPr>
              <w:spacing w:line="480" w:lineRule="auto"/>
              <w:rPr>
                <w:rFonts w:asciiTheme="minorHAnsi" w:eastAsia="Calibri" w:hAnsiTheme="minorHAnsi"/>
                <w:iCs/>
                <w:sz w:val="20"/>
                <w:szCs w:val="20"/>
                <w:lang w:val="en-GB" w:bidi="ar-SA"/>
              </w:rPr>
            </w:pPr>
          </w:p>
        </w:tc>
        <w:tc>
          <w:tcPr>
            <w:tcW w:w="3397" w:type="dxa"/>
          </w:tcPr>
          <w:p w:rsidR="003F5791" w:rsidRPr="00A30C23" w:rsidRDefault="003F5791" w:rsidP="004302B1">
            <w:pPr>
              <w:spacing w:line="480" w:lineRule="auto"/>
              <w:rPr>
                <w:rFonts w:asciiTheme="minorHAnsi" w:eastAsia="Calibri" w:hAnsiTheme="minorHAnsi"/>
                <w:iCs/>
                <w:sz w:val="20"/>
                <w:szCs w:val="20"/>
                <w:lang w:val="en-GB" w:bidi="ar-SA"/>
              </w:rPr>
            </w:pPr>
            <w:r w:rsidRPr="00A30C23">
              <w:rPr>
                <w:rFonts w:asciiTheme="minorHAnsi" w:eastAsia="Calibri" w:hAnsiTheme="minorHAnsi"/>
                <w:iCs/>
                <w:sz w:val="20"/>
                <w:szCs w:val="20"/>
                <w:lang w:val="en-GB" w:bidi="ar-SA"/>
              </w:rPr>
              <w:t>What entrepreneurship education</w:t>
            </w:r>
          </w:p>
          <w:p w:rsidR="003F5791" w:rsidRPr="00A30C23" w:rsidRDefault="003F5791" w:rsidP="004302B1">
            <w:pPr>
              <w:spacing w:line="480" w:lineRule="auto"/>
              <w:rPr>
                <w:rFonts w:asciiTheme="minorHAnsi" w:eastAsia="Calibri" w:hAnsiTheme="minorHAnsi"/>
                <w:iCs/>
                <w:sz w:val="20"/>
                <w:szCs w:val="20"/>
                <w:lang w:val="en-GB" w:bidi="ar-SA"/>
              </w:rPr>
            </w:pPr>
            <w:r w:rsidRPr="00A30C23">
              <w:rPr>
                <w:rFonts w:asciiTheme="minorHAnsi" w:eastAsia="Calibri" w:hAnsiTheme="minorHAnsi"/>
                <w:iCs/>
                <w:sz w:val="20"/>
                <w:szCs w:val="20"/>
                <w:lang w:val="en-GB" w:bidi="ar-SA"/>
              </w:rPr>
              <w:t>Represents</w:t>
            </w:r>
          </w:p>
        </w:tc>
        <w:tc>
          <w:tcPr>
            <w:tcW w:w="315" w:type="dxa"/>
          </w:tcPr>
          <w:p w:rsidR="003F5791" w:rsidRPr="00A30C23" w:rsidRDefault="003F5791" w:rsidP="004302B1">
            <w:pPr>
              <w:spacing w:line="480" w:lineRule="auto"/>
              <w:rPr>
                <w:rFonts w:asciiTheme="minorHAnsi" w:eastAsia="Calibri" w:hAnsiTheme="minorHAnsi"/>
                <w:iCs/>
                <w:sz w:val="20"/>
                <w:szCs w:val="20"/>
                <w:lang w:val="en-GB" w:bidi="ar-SA"/>
              </w:rPr>
            </w:pPr>
            <w:r w:rsidRPr="00A30C23">
              <w:rPr>
                <w:rFonts w:asciiTheme="minorHAnsi" w:eastAsia="Calibri" w:hAnsiTheme="minorHAnsi"/>
                <w:iCs/>
                <w:sz w:val="20"/>
                <w:szCs w:val="20"/>
                <w:lang w:val="en-GB" w:bidi="ar-SA"/>
              </w:rPr>
              <w:t>%</w:t>
            </w:r>
          </w:p>
        </w:tc>
        <w:tc>
          <w:tcPr>
            <w:tcW w:w="1121" w:type="dxa"/>
          </w:tcPr>
          <w:p w:rsidR="003F5791" w:rsidRPr="00A30C23" w:rsidRDefault="003F5791" w:rsidP="004302B1">
            <w:pPr>
              <w:spacing w:line="480" w:lineRule="auto"/>
              <w:rPr>
                <w:rFonts w:asciiTheme="minorHAnsi" w:eastAsia="Calibri" w:hAnsiTheme="minorHAnsi"/>
                <w:iCs/>
                <w:sz w:val="20"/>
                <w:szCs w:val="20"/>
                <w:lang w:val="en-GB" w:bidi="ar-SA"/>
              </w:rPr>
            </w:pPr>
            <w:r w:rsidRPr="00A30C23">
              <w:rPr>
                <w:rFonts w:asciiTheme="minorHAnsi" w:eastAsia="Calibri" w:hAnsiTheme="minorHAnsi"/>
                <w:iCs/>
                <w:sz w:val="20"/>
                <w:szCs w:val="20"/>
                <w:lang w:val="en-GB" w:bidi="ar-SA"/>
              </w:rPr>
              <w:t>Dissertation category</w:t>
            </w:r>
          </w:p>
        </w:tc>
        <w:tc>
          <w:tcPr>
            <w:tcW w:w="30" w:type="dxa"/>
          </w:tcPr>
          <w:p w:rsidR="003F5791" w:rsidRPr="00A30C23" w:rsidRDefault="003F5791" w:rsidP="004302B1">
            <w:pPr>
              <w:spacing w:line="480" w:lineRule="auto"/>
              <w:rPr>
                <w:rFonts w:asciiTheme="minorHAnsi" w:eastAsia="Calibri" w:hAnsiTheme="minorHAnsi"/>
                <w:iCs/>
                <w:sz w:val="20"/>
                <w:szCs w:val="20"/>
                <w:highlight w:val="cyan"/>
                <w:lang w:val="en-GB" w:bidi="ar-SA"/>
              </w:rPr>
            </w:pPr>
          </w:p>
        </w:tc>
      </w:tr>
      <w:tr w:rsidR="0081143C" w:rsidRPr="00A30C23" w:rsidTr="004302B1">
        <w:tc>
          <w:tcPr>
            <w:tcW w:w="3419" w:type="dxa"/>
          </w:tcPr>
          <w:p w:rsidR="003F5791" w:rsidRPr="00A30C23" w:rsidRDefault="003F5791" w:rsidP="004302B1">
            <w:pPr>
              <w:spacing w:line="480" w:lineRule="auto"/>
              <w:rPr>
                <w:rFonts w:asciiTheme="minorHAnsi" w:eastAsia="Calibri" w:hAnsiTheme="minorHAnsi"/>
                <w:b/>
                <w:iCs/>
                <w:sz w:val="20"/>
                <w:szCs w:val="20"/>
                <w:highlight w:val="cyan"/>
                <w:lang w:val="en-GB" w:bidi="ar-SA"/>
              </w:rPr>
            </w:pPr>
            <w:r w:rsidRPr="00A30C23">
              <w:rPr>
                <w:rFonts w:asciiTheme="minorHAnsi" w:eastAsia="Calibri" w:hAnsiTheme="minorHAnsi"/>
                <w:b/>
                <w:iCs/>
                <w:sz w:val="20"/>
                <w:szCs w:val="20"/>
                <w:lang w:val="en-GB" w:bidi="ar-SA"/>
              </w:rPr>
              <w:t>Debate</w:t>
            </w:r>
          </w:p>
        </w:tc>
        <w:tc>
          <w:tcPr>
            <w:tcW w:w="501" w:type="dxa"/>
          </w:tcPr>
          <w:p w:rsidR="003F5791" w:rsidRPr="00A30C23" w:rsidRDefault="003F5791" w:rsidP="004302B1">
            <w:pPr>
              <w:spacing w:line="480" w:lineRule="auto"/>
              <w:rPr>
                <w:rFonts w:asciiTheme="minorHAnsi" w:eastAsia="Calibri" w:hAnsiTheme="minorHAnsi"/>
                <w:iCs/>
                <w:sz w:val="20"/>
                <w:szCs w:val="20"/>
                <w:highlight w:val="cyan"/>
                <w:lang w:val="en-GB" w:bidi="ar-SA"/>
              </w:rPr>
            </w:pPr>
          </w:p>
        </w:tc>
        <w:tc>
          <w:tcPr>
            <w:tcW w:w="905" w:type="dxa"/>
          </w:tcPr>
          <w:p w:rsidR="003F5791" w:rsidRPr="00A30C23" w:rsidRDefault="003F5791" w:rsidP="004302B1">
            <w:pPr>
              <w:spacing w:line="480" w:lineRule="auto"/>
              <w:rPr>
                <w:rFonts w:asciiTheme="minorHAnsi" w:eastAsia="Calibri" w:hAnsiTheme="minorHAnsi"/>
                <w:iCs/>
                <w:sz w:val="20"/>
                <w:szCs w:val="20"/>
                <w:highlight w:val="cyan"/>
                <w:lang w:val="en-GB" w:bidi="ar-SA"/>
              </w:rPr>
            </w:pPr>
          </w:p>
        </w:tc>
        <w:tc>
          <w:tcPr>
            <w:tcW w:w="709" w:type="dxa"/>
          </w:tcPr>
          <w:p w:rsidR="003F5791" w:rsidRPr="00A30C23" w:rsidRDefault="003F5791" w:rsidP="004302B1">
            <w:pPr>
              <w:spacing w:line="480" w:lineRule="auto"/>
              <w:rPr>
                <w:rFonts w:asciiTheme="minorHAnsi" w:eastAsia="Calibri" w:hAnsiTheme="minorHAnsi"/>
                <w:iCs/>
                <w:sz w:val="20"/>
                <w:szCs w:val="20"/>
                <w:highlight w:val="cyan"/>
                <w:lang w:val="en-GB" w:bidi="ar-SA"/>
              </w:rPr>
            </w:pPr>
          </w:p>
        </w:tc>
        <w:tc>
          <w:tcPr>
            <w:tcW w:w="489" w:type="dxa"/>
          </w:tcPr>
          <w:p w:rsidR="003F5791" w:rsidRPr="00A30C23" w:rsidRDefault="003F5791" w:rsidP="004302B1">
            <w:pPr>
              <w:spacing w:line="480" w:lineRule="auto"/>
              <w:rPr>
                <w:rFonts w:asciiTheme="minorHAnsi" w:eastAsia="Calibri" w:hAnsiTheme="minorHAnsi"/>
                <w:iCs/>
                <w:sz w:val="20"/>
                <w:szCs w:val="20"/>
                <w:lang w:val="en-GB" w:bidi="ar-SA"/>
              </w:rPr>
            </w:pPr>
          </w:p>
        </w:tc>
        <w:tc>
          <w:tcPr>
            <w:tcW w:w="3397" w:type="dxa"/>
          </w:tcPr>
          <w:p w:rsidR="003F5791" w:rsidRPr="00A30C23" w:rsidRDefault="003F5791" w:rsidP="004302B1">
            <w:pPr>
              <w:spacing w:line="480" w:lineRule="auto"/>
              <w:rPr>
                <w:rFonts w:asciiTheme="minorHAnsi" w:eastAsia="Calibri" w:hAnsiTheme="minorHAnsi"/>
                <w:iCs/>
                <w:sz w:val="20"/>
                <w:szCs w:val="20"/>
                <w:lang w:val="en-GB" w:bidi="ar-SA"/>
              </w:rPr>
            </w:pPr>
          </w:p>
        </w:tc>
        <w:tc>
          <w:tcPr>
            <w:tcW w:w="315" w:type="dxa"/>
          </w:tcPr>
          <w:p w:rsidR="003F5791" w:rsidRPr="00A30C23" w:rsidRDefault="003F5791" w:rsidP="004302B1">
            <w:pPr>
              <w:spacing w:line="480" w:lineRule="auto"/>
              <w:rPr>
                <w:rFonts w:asciiTheme="minorHAnsi" w:eastAsia="Calibri" w:hAnsiTheme="minorHAnsi"/>
                <w:iCs/>
                <w:sz w:val="20"/>
                <w:szCs w:val="20"/>
                <w:lang w:val="en-GB" w:bidi="ar-SA"/>
              </w:rPr>
            </w:pPr>
          </w:p>
        </w:tc>
        <w:tc>
          <w:tcPr>
            <w:tcW w:w="1121" w:type="dxa"/>
          </w:tcPr>
          <w:p w:rsidR="003F5791" w:rsidRPr="00A30C23" w:rsidRDefault="003F5791" w:rsidP="004302B1">
            <w:pPr>
              <w:spacing w:line="480" w:lineRule="auto"/>
              <w:rPr>
                <w:rFonts w:asciiTheme="minorHAnsi" w:eastAsia="Calibri" w:hAnsiTheme="minorHAnsi"/>
                <w:iCs/>
                <w:sz w:val="20"/>
                <w:szCs w:val="20"/>
                <w:lang w:val="en-GB" w:bidi="ar-SA"/>
              </w:rPr>
            </w:pPr>
          </w:p>
        </w:tc>
        <w:tc>
          <w:tcPr>
            <w:tcW w:w="30" w:type="dxa"/>
          </w:tcPr>
          <w:p w:rsidR="003F5791" w:rsidRPr="00A30C23" w:rsidRDefault="003F5791" w:rsidP="004302B1">
            <w:pPr>
              <w:spacing w:line="480" w:lineRule="auto"/>
              <w:rPr>
                <w:rFonts w:asciiTheme="minorHAnsi" w:eastAsia="Calibri" w:hAnsiTheme="minorHAnsi"/>
                <w:iCs/>
                <w:sz w:val="20"/>
                <w:szCs w:val="20"/>
                <w:highlight w:val="cyan"/>
                <w:lang w:val="en-GB" w:bidi="ar-SA"/>
              </w:rPr>
            </w:pPr>
          </w:p>
        </w:tc>
      </w:tr>
      <w:tr w:rsidR="0081143C" w:rsidRPr="00A30C23" w:rsidTr="004302B1">
        <w:tc>
          <w:tcPr>
            <w:tcW w:w="3419" w:type="dxa"/>
          </w:tcPr>
          <w:p w:rsidR="003F5791" w:rsidRPr="00A30C23" w:rsidRDefault="003F5791" w:rsidP="004302B1">
            <w:pPr>
              <w:numPr>
                <w:ilvl w:val="0"/>
                <w:numId w:val="13"/>
              </w:numPr>
              <w:spacing w:line="480" w:lineRule="auto"/>
              <w:ind w:left="357" w:hanging="357"/>
              <w:rPr>
                <w:rFonts w:asciiTheme="minorHAnsi" w:eastAsia="Calibri" w:hAnsiTheme="minorHAnsi"/>
                <w:iCs/>
                <w:sz w:val="20"/>
                <w:szCs w:val="20"/>
                <w:lang w:val="en-GB" w:bidi="ar-SA"/>
              </w:rPr>
            </w:pPr>
            <w:r w:rsidRPr="00A30C23">
              <w:rPr>
                <w:rFonts w:asciiTheme="minorHAnsi" w:eastAsia="Calibri" w:hAnsiTheme="minorHAnsi"/>
                <w:iCs/>
                <w:sz w:val="20"/>
                <w:szCs w:val="20"/>
                <w:lang w:val="en-GB"/>
              </w:rPr>
              <w:t>Can entrepreneurship be learned and taught or is it inherent in individuals’ personalities</w:t>
            </w:r>
          </w:p>
        </w:tc>
        <w:tc>
          <w:tcPr>
            <w:tcW w:w="501" w:type="dxa"/>
          </w:tcPr>
          <w:p w:rsidR="003F5791" w:rsidRPr="00A30C23" w:rsidRDefault="003F5791" w:rsidP="004302B1">
            <w:pPr>
              <w:spacing w:line="480" w:lineRule="auto"/>
              <w:rPr>
                <w:rFonts w:asciiTheme="minorHAnsi" w:eastAsia="Calibri" w:hAnsiTheme="minorHAnsi"/>
                <w:iCs/>
                <w:sz w:val="20"/>
                <w:szCs w:val="20"/>
                <w:lang w:val="en-GB" w:bidi="ar-SA"/>
              </w:rPr>
            </w:pPr>
            <w:r w:rsidRPr="00A30C23">
              <w:rPr>
                <w:rFonts w:asciiTheme="minorHAnsi" w:eastAsia="Calibri" w:hAnsiTheme="minorHAnsi"/>
                <w:iCs/>
                <w:sz w:val="20"/>
                <w:szCs w:val="20"/>
                <w:lang w:val="en-GB" w:bidi="ar-SA"/>
              </w:rPr>
              <w:t>X</w:t>
            </w:r>
          </w:p>
        </w:tc>
        <w:tc>
          <w:tcPr>
            <w:tcW w:w="905" w:type="dxa"/>
          </w:tcPr>
          <w:p w:rsidR="003F5791" w:rsidRPr="00A30C23" w:rsidRDefault="003F5791" w:rsidP="004302B1">
            <w:pPr>
              <w:spacing w:line="480" w:lineRule="auto"/>
              <w:rPr>
                <w:rFonts w:asciiTheme="minorHAnsi" w:eastAsia="Calibri" w:hAnsiTheme="minorHAnsi"/>
                <w:iCs/>
                <w:sz w:val="20"/>
                <w:szCs w:val="20"/>
                <w:lang w:val="en-GB" w:bidi="ar-SA"/>
              </w:rPr>
            </w:pPr>
            <w:r w:rsidRPr="00A30C23">
              <w:rPr>
                <w:rFonts w:asciiTheme="minorHAnsi" w:eastAsia="Calibri" w:hAnsiTheme="minorHAnsi"/>
                <w:iCs/>
                <w:sz w:val="20"/>
                <w:szCs w:val="20"/>
                <w:lang w:val="en-GB" w:bidi="ar-SA"/>
              </w:rPr>
              <w:t>X</w:t>
            </w:r>
          </w:p>
        </w:tc>
        <w:tc>
          <w:tcPr>
            <w:tcW w:w="709" w:type="dxa"/>
          </w:tcPr>
          <w:p w:rsidR="003F5791" w:rsidRPr="00A30C23" w:rsidRDefault="003F5791" w:rsidP="004302B1">
            <w:pPr>
              <w:spacing w:line="480" w:lineRule="auto"/>
              <w:rPr>
                <w:rFonts w:asciiTheme="minorHAnsi" w:eastAsia="Calibri" w:hAnsiTheme="minorHAnsi"/>
                <w:iCs/>
                <w:sz w:val="20"/>
                <w:szCs w:val="20"/>
                <w:lang w:val="en-GB" w:bidi="ar-SA"/>
              </w:rPr>
            </w:pPr>
            <w:r w:rsidRPr="00A30C23">
              <w:rPr>
                <w:rFonts w:asciiTheme="minorHAnsi" w:eastAsia="Calibri" w:hAnsiTheme="minorHAnsi"/>
                <w:iCs/>
                <w:sz w:val="20"/>
                <w:szCs w:val="20"/>
                <w:lang w:val="en-GB" w:bidi="ar-SA"/>
              </w:rPr>
              <w:t>X</w:t>
            </w:r>
          </w:p>
        </w:tc>
        <w:tc>
          <w:tcPr>
            <w:tcW w:w="489" w:type="dxa"/>
          </w:tcPr>
          <w:p w:rsidR="003F5791" w:rsidRPr="00A30C23" w:rsidRDefault="003F5791" w:rsidP="004302B1">
            <w:pPr>
              <w:spacing w:line="480" w:lineRule="auto"/>
              <w:rPr>
                <w:rFonts w:asciiTheme="minorHAnsi" w:eastAsia="Calibri" w:hAnsiTheme="minorHAnsi"/>
                <w:iCs/>
                <w:sz w:val="20"/>
                <w:szCs w:val="20"/>
                <w:lang w:val="en-GB" w:bidi="ar-SA"/>
              </w:rPr>
            </w:pPr>
            <w:r w:rsidRPr="00A30C23">
              <w:rPr>
                <w:rFonts w:asciiTheme="minorHAnsi" w:eastAsia="Calibri" w:hAnsiTheme="minorHAnsi"/>
                <w:iCs/>
                <w:sz w:val="20"/>
                <w:szCs w:val="20"/>
                <w:lang w:val="en-GB" w:bidi="ar-SA"/>
              </w:rPr>
              <w:t>Can we</w:t>
            </w:r>
          </w:p>
        </w:tc>
        <w:tc>
          <w:tcPr>
            <w:tcW w:w="3397" w:type="dxa"/>
          </w:tcPr>
          <w:p w:rsidR="003F5791" w:rsidRPr="00A30C23" w:rsidRDefault="003F5791" w:rsidP="004302B1">
            <w:pPr>
              <w:spacing w:line="480" w:lineRule="auto"/>
              <w:rPr>
                <w:rFonts w:asciiTheme="minorHAnsi" w:eastAsia="Calibri" w:hAnsiTheme="minorHAnsi"/>
                <w:iCs/>
                <w:sz w:val="20"/>
                <w:szCs w:val="20"/>
                <w:lang w:val="en-GB" w:bidi="ar-SA"/>
              </w:rPr>
            </w:pPr>
            <w:r w:rsidRPr="00A30C23">
              <w:rPr>
                <w:rFonts w:asciiTheme="minorHAnsi" w:eastAsia="Calibri" w:hAnsiTheme="minorHAnsi"/>
                <w:iCs/>
                <w:sz w:val="20"/>
                <w:szCs w:val="20"/>
                <w:lang w:val="en-GB" w:bidi="ar-SA"/>
              </w:rPr>
              <w:t xml:space="preserve">It is important to identify those </w:t>
            </w:r>
            <w:r w:rsidR="00D71D1A" w:rsidRPr="00A30C23">
              <w:rPr>
                <w:rFonts w:asciiTheme="minorHAnsi" w:eastAsia="Calibri" w:hAnsiTheme="minorHAnsi"/>
                <w:iCs/>
                <w:sz w:val="20"/>
                <w:szCs w:val="20"/>
                <w:lang w:val="en-GB" w:bidi="ar-SA"/>
              </w:rPr>
              <w:t>cap</w:t>
            </w:r>
            <w:r w:rsidRPr="00A30C23">
              <w:rPr>
                <w:rFonts w:asciiTheme="minorHAnsi" w:eastAsia="Calibri" w:hAnsiTheme="minorHAnsi"/>
                <w:iCs/>
                <w:sz w:val="20"/>
                <w:szCs w:val="20"/>
                <w:lang w:val="en-GB" w:bidi="ar-SA"/>
              </w:rPr>
              <w:t xml:space="preserve">able </w:t>
            </w:r>
            <w:r w:rsidR="00D71D1A" w:rsidRPr="00A30C23">
              <w:rPr>
                <w:rFonts w:asciiTheme="minorHAnsi" w:eastAsia="Calibri" w:hAnsiTheme="minorHAnsi"/>
                <w:iCs/>
                <w:sz w:val="20"/>
                <w:szCs w:val="20"/>
                <w:lang w:val="en-GB" w:bidi="ar-SA"/>
              </w:rPr>
              <w:t xml:space="preserve">of </w:t>
            </w:r>
            <w:r w:rsidRPr="00A30C23">
              <w:rPr>
                <w:rFonts w:asciiTheme="minorHAnsi" w:eastAsia="Calibri" w:hAnsiTheme="minorHAnsi"/>
                <w:iCs/>
                <w:sz w:val="20"/>
                <w:szCs w:val="20"/>
                <w:lang w:val="en-GB" w:bidi="ar-SA"/>
              </w:rPr>
              <w:t>be</w:t>
            </w:r>
            <w:r w:rsidR="00D71D1A" w:rsidRPr="00A30C23">
              <w:rPr>
                <w:rFonts w:asciiTheme="minorHAnsi" w:eastAsia="Calibri" w:hAnsiTheme="minorHAnsi"/>
                <w:iCs/>
                <w:sz w:val="20"/>
                <w:szCs w:val="20"/>
                <w:lang w:val="en-GB" w:bidi="ar-SA"/>
              </w:rPr>
              <w:t>ing</w:t>
            </w:r>
            <w:r w:rsidRPr="00A30C23">
              <w:rPr>
                <w:rFonts w:asciiTheme="minorHAnsi" w:eastAsia="Calibri" w:hAnsiTheme="minorHAnsi"/>
                <w:iCs/>
                <w:sz w:val="20"/>
                <w:szCs w:val="20"/>
                <w:lang w:val="en-GB" w:bidi="ar-SA"/>
              </w:rPr>
              <w:t xml:space="preserve"> entrepreneurs </w:t>
            </w:r>
          </w:p>
        </w:tc>
        <w:tc>
          <w:tcPr>
            <w:tcW w:w="315" w:type="dxa"/>
          </w:tcPr>
          <w:p w:rsidR="003F5791" w:rsidRPr="00A30C23" w:rsidRDefault="003F5791" w:rsidP="004302B1">
            <w:pPr>
              <w:spacing w:line="480" w:lineRule="auto"/>
              <w:jc w:val="right"/>
              <w:rPr>
                <w:rFonts w:asciiTheme="minorHAnsi" w:eastAsia="Calibri" w:hAnsiTheme="minorHAnsi"/>
                <w:iCs/>
                <w:sz w:val="20"/>
                <w:szCs w:val="20"/>
                <w:lang w:val="en-GB" w:bidi="ar-SA"/>
              </w:rPr>
            </w:pPr>
            <w:r w:rsidRPr="00A30C23">
              <w:rPr>
                <w:rFonts w:asciiTheme="minorHAnsi" w:eastAsia="Calibri" w:hAnsiTheme="minorHAnsi"/>
                <w:iCs/>
                <w:sz w:val="20"/>
                <w:szCs w:val="20"/>
                <w:lang w:val="en-GB" w:bidi="ar-SA"/>
              </w:rPr>
              <w:t>5</w:t>
            </w:r>
          </w:p>
        </w:tc>
        <w:tc>
          <w:tcPr>
            <w:tcW w:w="1121" w:type="dxa"/>
          </w:tcPr>
          <w:p w:rsidR="003F5791" w:rsidRPr="00A30C23" w:rsidRDefault="003F5791" w:rsidP="004302B1">
            <w:pPr>
              <w:spacing w:line="480" w:lineRule="auto"/>
              <w:jc w:val="right"/>
              <w:rPr>
                <w:rFonts w:asciiTheme="minorHAnsi" w:eastAsia="Calibri" w:hAnsiTheme="minorHAnsi"/>
                <w:iCs/>
                <w:sz w:val="20"/>
                <w:szCs w:val="20"/>
                <w:lang w:val="en-GB" w:bidi="ar-SA"/>
              </w:rPr>
            </w:pPr>
            <w:r w:rsidRPr="00A30C23">
              <w:rPr>
                <w:rFonts w:asciiTheme="minorHAnsi" w:eastAsia="Calibri" w:hAnsiTheme="minorHAnsi"/>
                <w:iCs/>
                <w:sz w:val="20"/>
                <w:szCs w:val="20"/>
                <w:lang w:val="en-GB" w:bidi="ar-SA"/>
              </w:rPr>
              <w:t>1</w:t>
            </w:r>
          </w:p>
        </w:tc>
        <w:tc>
          <w:tcPr>
            <w:tcW w:w="30" w:type="dxa"/>
          </w:tcPr>
          <w:p w:rsidR="003F5791" w:rsidRPr="00A30C23" w:rsidRDefault="003F5791" w:rsidP="004302B1">
            <w:pPr>
              <w:spacing w:line="480" w:lineRule="auto"/>
              <w:rPr>
                <w:rFonts w:asciiTheme="minorHAnsi" w:eastAsia="Calibri" w:hAnsiTheme="minorHAnsi"/>
                <w:iCs/>
                <w:sz w:val="20"/>
                <w:szCs w:val="20"/>
                <w:highlight w:val="cyan"/>
                <w:lang w:val="en-GB" w:bidi="ar-SA"/>
              </w:rPr>
            </w:pPr>
          </w:p>
        </w:tc>
      </w:tr>
      <w:tr w:rsidR="0081143C" w:rsidRPr="00A30C23" w:rsidTr="004302B1">
        <w:tc>
          <w:tcPr>
            <w:tcW w:w="3419" w:type="dxa"/>
          </w:tcPr>
          <w:p w:rsidR="003F5791" w:rsidRPr="00A30C23" w:rsidRDefault="003F5791" w:rsidP="004302B1">
            <w:pPr>
              <w:numPr>
                <w:ilvl w:val="0"/>
                <w:numId w:val="13"/>
              </w:numPr>
              <w:spacing w:line="480" w:lineRule="auto"/>
              <w:ind w:left="357" w:hanging="357"/>
              <w:rPr>
                <w:rFonts w:asciiTheme="minorHAnsi" w:eastAsia="Calibri" w:hAnsiTheme="minorHAnsi"/>
                <w:iCs/>
                <w:sz w:val="20"/>
                <w:szCs w:val="20"/>
                <w:lang w:val="en-GB"/>
              </w:rPr>
            </w:pPr>
            <w:r w:rsidRPr="00A30C23">
              <w:rPr>
                <w:rFonts w:asciiTheme="minorHAnsi" w:eastAsia="Calibri" w:hAnsiTheme="minorHAnsi"/>
                <w:iCs/>
                <w:sz w:val="20"/>
                <w:szCs w:val="20"/>
                <w:lang w:val="en-GB"/>
              </w:rPr>
              <w:t xml:space="preserve">Entrepreneurship can be learned but not necessary taught, thus should it be adopted in </w:t>
            </w:r>
            <w:r w:rsidR="0081143C" w:rsidRPr="00A30C23">
              <w:rPr>
                <w:rFonts w:asciiTheme="minorHAnsi" w:eastAsia="Calibri" w:hAnsiTheme="minorHAnsi"/>
                <w:iCs/>
                <w:sz w:val="20"/>
                <w:szCs w:val="20"/>
                <w:lang w:val="en-GB"/>
              </w:rPr>
              <w:t xml:space="preserve">the </w:t>
            </w:r>
            <w:r w:rsidRPr="00A30C23">
              <w:rPr>
                <w:rFonts w:asciiTheme="minorHAnsi" w:eastAsia="Calibri" w:hAnsiTheme="minorHAnsi"/>
                <w:iCs/>
                <w:sz w:val="20"/>
                <w:szCs w:val="20"/>
                <w:lang w:val="en-GB"/>
              </w:rPr>
              <w:t>educational sy</w:t>
            </w:r>
            <w:r w:rsidRPr="00A30C23">
              <w:rPr>
                <w:rFonts w:asciiTheme="minorHAnsi" w:eastAsia="Calibri" w:hAnsiTheme="minorHAnsi"/>
                <w:iCs/>
                <w:sz w:val="20"/>
                <w:szCs w:val="20"/>
                <w:lang w:val="en-GB"/>
              </w:rPr>
              <w:t>s</w:t>
            </w:r>
            <w:r w:rsidRPr="00A30C23">
              <w:rPr>
                <w:rFonts w:asciiTheme="minorHAnsi" w:eastAsia="Calibri" w:hAnsiTheme="minorHAnsi"/>
                <w:iCs/>
                <w:sz w:val="20"/>
                <w:szCs w:val="20"/>
                <w:lang w:val="en-GB"/>
              </w:rPr>
              <w:t>tem</w:t>
            </w:r>
            <w:r w:rsidR="0081143C" w:rsidRPr="00A30C23">
              <w:rPr>
                <w:rFonts w:asciiTheme="minorHAnsi" w:eastAsia="Calibri" w:hAnsiTheme="minorHAnsi"/>
                <w:iCs/>
                <w:sz w:val="20"/>
                <w:szCs w:val="20"/>
                <w:lang w:val="en-GB"/>
              </w:rPr>
              <w:t xml:space="preserve"> or not</w:t>
            </w:r>
          </w:p>
        </w:tc>
        <w:tc>
          <w:tcPr>
            <w:tcW w:w="501" w:type="dxa"/>
          </w:tcPr>
          <w:p w:rsidR="003F5791" w:rsidRPr="00A30C23" w:rsidRDefault="003F5791" w:rsidP="004302B1">
            <w:pPr>
              <w:spacing w:line="480" w:lineRule="auto"/>
              <w:rPr>
                <w:rFonts w:asciiTheme="minorHAnsi" w:eastAsia="Calibri" w:hAnsiTheme="minorHAnsi"/>
                <w:iCs/>
                <w:sz w:val="20"/>
                <w:szCs w:val="20"/>
                <w:lang w:val="en-GB" w:bidi="ar-SA"/>
              </w:rPr>
            </w:pPr>
          </w:p>
        </w:tc>
        <w:tc>
          <w:tcPr>
            <w:tcW w:w="905" w:type="dxa"/>
          </w:tcPr>
          <w:p w:rsidR="003F5791" w:rsidRPr="00A30C23" w:rsidRDefault="003F5791" w:rsidP="004302B1">
            <w:pPr>
              <w:spacing w:line="480" w:lineRule="auto"/>
              <w:rPr>
                <w:rFonts w:asciiTheme="minorHAnsi" w:eastAsia="Calibri" w:hAnsiTheme="minorHAnsi"/>
                <w:iCs/>
                <w:sz w:val="20"/>
                <w:szCs w:val="20"/>
                <w:lang w:val="en-GB" w:bidi="ar-SA"/>
              </w:rPr>
            </w:pPr>
          </w:p>
        </w:tc>
        <w:tc>
          <w:tcPr>
            <w:tcW w:w="709" w:type="dxa"/>
          </w:tcPr>
          <w:p w:rsidR="003F5791" w:rsidRPr="00A30C23" w:rsidRDefault="003F5791" w:rsidP="004302B1">
            <w:pPr>
              <w:spacing w:line="480" w:lineRule="auto"/>
              <w:rPr>
                <w:rFonts w:asciiTheme="minorHAnsi" w:eastAsia="Calibri" w:hAnsiTheme="minorHAnsi"/>
                <w:iCs/>
                <w:sz w:val="20"/>
                <w:szCs w:val="20"/>
                <w:lang w:val="en-GB" w:bidi="ar-SA"/>
              </w:rPr>
            </w:pPr>
            <w:r w:rsidRPr="00A30C23">
              <w:rPr>
                <w:rFonts w:asciiTheme="minorHAnsi" w:eastAsia="Calibri" w:hAnsiTheme="minorHAnsi"/>
                <w:iCs/>
                <w:sz w:val="20"/>
                <w:szCs w:val="20"/>
                <w:lang w:val="en-GB" w:bidi="ar-SA"/>
              </w:rPr>
              <w:t>X</w:t>
            </w:r>
          </w:p>
        </w:tc>
        <w:tc>
          <w:tcPr>
            <w:tcW w:w="489" w:type="dxa"/>
          </w:tcPr>
          <w:p w:rsidR="003F5791" w:rsidRPr="00A30C23" w:rsidRDefault="003F5791" w:rsidP="004302B1">
            <w:pPr>
              <w:spacing w:line="480" w:lineRule="auto"/>
              <w:rPr>
                <w:rFonts w:asciiTheme="minorHAnsi" w:eastAsia="Calibri" w:hAnsiTheme="minorHAnsi"/>
                <w:iCs/>
                <w:sz w:val="20"/>
                <w:szCs w:val="20"/>
                <w:lang w:val="en-GB" w:bidi="ar-SA"/>
              </w:rPr>
            </w:pPr>
            <w:r w:rsidRPr="00A30C23">
              <w:rPr>
                <w:rFonts w:asciiTheme="minorHAnsi" w:eastAsia="Calibri" w:hAnsiTheme="minorHAnsi"/>
                <w:iCs/>
                <w:sz w:val="20"/>
                <w:szCs w:val="20"/>
                <w:lang w:val="en-GB" w:bidi="ar-SA"/>
              </w:rPr>
              <w:t>Should we</w:t>
            </w:r>
          </w:p>
        </w:tc>
        <w:tc>
          <w:tcPr>
            <w:tcW w:w="3397" w:type="dxa"/>
          </w:tcPr>
          <w:p w:rsidR="003F5791" w:rsidRPr="00A30C23" w:rsidRDefault="003F5791" w:rsidP="004302B1">
            <w:pPr>
              <w:spacing w:line="480" w:lineRule="auto"/>
              <w:rPr>
                <w:rFonts w:asciiTheme="minorHAnsi" w:eastAsia="Calibri" w:hAnsiTheme="minorHAnsi"/>
                <w:iCs/>
                <w:sz w:val="20"/>
                <w:szCs w:val="20"/>
                <w:lang w:val="en-GB" w:bidi="ar-SA"/>
              </w:rPr>
            </w:pPr>
            <w:r w:rsidRPr="00A30C23">
              <w:rPr>
                <w:rFonts w:asciiTheme="minorHAnsi" w:eastAsia="Calibri" w:hAnsiTheme="minorHAnsi"/>
                <w:iCs/>
                <w:sz w:val="20"/>
                <w:szCs w:val="20"/>
                <w:lang w:val="en-GB" w:bidi="ar-SA"/>
              </w:rPr>
              <w:t>Formal education is not able to educate or not for entrepreneurship – It is an informal learning process for those able and/or willing to take advantage of it</w:t>
            </w:r>
          </w:p>
        </w:tc>
        <w:tc>
          <w:tcPr>
            <w:tcW w:w="315" w:type="dxa"/>
          </w:tcPr>
          <w:p w:rsidR="003F5791" w:rsidRPr="00A30C23" w:rsidRDefault="003F5791" w:rsidP="004302B1">
            <w:pPr>
              <w:spacing w:line="480" w:lineRule="auto"/>
              <w:jc w:val="right"/>
              <w:rPr>
                <w:rFonts w:asciiTheme="minorHAnsi" w:eastAsia="Calibri" w:hAnsiTheme="minorHAnsi"/>
                <w:iCs/>
                <w:sz w:val="20"/>
                <w:szCs w:val="20"/>
                <w:lang w:val="en-GB" w:bidi="ar-SA"/>
              </w:rPr>
            </w:pPr>
            <w:r w:rsidRPr="00A30C23">
              <w:rPr>
                <w:rFonts w:asciiTheme="minorHAnsi" w:eastAsia="Calibri" w:hAnsiTheme="minorHAnsi"/>
                <w:iCs/>
                <w:sz w:val="20"/>
                <w:szCs w:val="20"/>
                <w:lang w:val="en-GB" w:bidi="ar-SA"/>
              </w:rPr>
              <w:t>14</w:t>
            </w:r>
          </w:p>
        </w:tc>
        <w:tc>
          <w:tcPr>
            <w:tcW w:w="1121" w:type="dxa"/>
          </w:tcPr>
          <w:p w:rsidR="003F5791" w:rsidRPr="00A30C23" w:rsidRDefault="003F5791" w:rsidP="004302B1">
            <w:pPr>
              <w:spacing w:line="480" w:lineRule="auto"/>
              <w:jc w:val="right"/>
              <w:rPr>
                <w:rFonts w:asciiTheme="minorHAnsi" w:eastAsia="Calibri" w:hAnsiTheme="minorHAnsi"/>
                <w:iCs/>
                <w:sz w:val="20"/>
                <w:szCs w:val="20"/>
                <w:lang w:val="en-GB" w:bidi="ar-SA"/>
              </w:rPr>
            </w:pPr>
            <w:r w:rsidRPr="00A30C23">
              <w:rPr>
                <w:rFonts w:asciiTheme="minorHAnsi" w:eastAsia="Calibri" w:hAnsiTheme="minorHAnsi"/>
                <w:iCs/>
                <w:sz w:val="20"/>
                <w:szCs w:val="20"/>
                <w:lang w:val="en-GB" w:bidi="ar-SA"/>
              </w:rPr>
              <w:t>3</w:t>
            </w:r>
          </w:p>
        </w:tc>
        <w:tc>
          <w:tcPr>
            <w:tcW w:w="30" w:type="dxa"/>
          </w:tcPr>
          <w:p w:rsidR="003F5791" w:rsidRPr="00A30C23" w:rsidRDefault="003F5791" w:rsidP="004302B1">
            <w:pPr>
              <w:spacing w:line="480" w:lineRule="auto"/>
              <w:rPr>
                <w:rFonts w:asciiTheme="minorHAnsi" w:eastAsia="Calibri" w:hAnsiTheme="minorHAnsi"/>
                <w:iCs/>
                <w:sz w:val="20"/>
                <w:szCs w:val="20"/>
                <w:highlight w:val="cyan"/>
                <w:lang w:val="en-GB" w:bidi="ar-SA"/>
              </w:rPr>
            </w:pPr>
          </w:p>
        </w:tc>
      </w:tr>
      <w:tr w:rsidR="0081143C" w:rsidRPr="00A30C23" w:rsidTr="004302B1">
        <w:tc>
          <w:tcPr>
            <w:tcW w:w="3419" w:type="dxa"/>
          </w:tcPr>
          <w:p w:rsidR="003F5791" w:rsidRPr="00A30C23" w:rsidRDefault="003F5791" w:rsidP="004302B1">
            <w:pPr>
              <w:numPr>
                <w:ilvl w:val="0"/>
                <w:numId w:val="13"/>
              </w:numPr>
              <w:spacing w:line="480" w:lineRule="auto"/>
              <w:ind w:left="357" w:hanging="357"/>
              <w:rPr>
                <w:rFonts w:asciiTheme="minorHAnsi" w:eastAsia="Calibri" w:hAnsiTheme="minorHAnsi"/>
                <w:iCs/>
                <w:sz w:val="20"/>
                <w:szCs w:val="20"/>
                <w:lang w:val="en-GB"/>
              </w:rPr>
            </w:pPr>
            <w:r w:rsidRPr="004302B1">
              <w:rPr>
                <w:rFonts w:asciiTheme="minorHAnsi" w:eastAsia="Calibri" w:hAnsiTheme="minorHAnsi"/>
                <w:iCs/>
                <w:sz w:val="20"/>
                <w:szCs w:val="20"/>
                <w:lang w:val="en-GB"/>
              </w:rPr>
              <w:t>Whether entrepreneurship educ</w:t>
            </w:r>
            <w:r w:rsidRPr="004302B1">
              <w:rPr>
                <w:rFonts w:asciiTheme="minorHAnsi" w:eastAsia="Calibri" w:hAnsiTheme="minorHAnsi"/>
                <w:iCs/>
                <w:sz w:val="20"/>
                <w:szCs w:val="20"/>
                <w:lang w:val="en-GB"/>
              </w:rPr>
              <w:t>a</w:t>
            </w:r>
            <w:r w:rsidRPr="004302B1">
              <w:rPr>
                <w:rFonts w:asciiTheme="minorHAnsi" w:eastAsia="Calibri" w:hAnsiTheme="minorHAnsi"/>
                <w:iCs/>
                <w:sz w:val="20"/>
                <w:szCs w:val="20"/>
                <w:lang w:val="en-GB"/>
              </w:rPr>
              <w:t>tion is a special kind of education or should be integrated into all educ</w:t>
            </w:r>
            <w:r w:rsidRPr="004302B1">
              <w:rPr>
                <w:rFonts w:asciiTheme="minorHAnsi" w:eastAsia="Calibri" w:hAnsiTheme="minorHAnsi"/>
                <w:iCs/>
                <w:sz w:val="20"/>
                <w:szCs w:val="20"/>
                <w:lang w:val="en-GB"/>
              </w:rPr>
              <w:t>a</w:t>
            </w:r>
            <w:r w:rsidRPr="004302B1">
              <w:rPr>
                <w:rFonts w:asciiTheme="minorHAnsi" w:eastAsia="Calibri" w:hAnsiTheme="minorHAnsi"/>
                <w:iCs/>
                <w:sz w:val="20"/>
                <w:szCs w:val="20"/>
                <w:lang w:val="en-GB"/>
              </w:rPr>
              <w:t>tional levels and/or forms</w:t>
            </w:r>
          </w:p>
        </w:tc>
        <w:tc>
          <w:tcPr>
            <w:tcW w:w="501" w:type="dxa"/>
          </w:tcPr>
          <w:p w:rsidR="003F5791" w:rsidRPr="00A30C23" w:rsidRDefault="003F5791" w:rsidP="004302B1">
            <w:pPr>
              <w:spacing w:line="480" w:lineRule="auto"/>
              <w:rPr>
                <w:rFonts w:asciiTheme="minorHAnsi" w:eastAsia="Calibri" w:hAnsiTheme="minorHAnsi"/>
                <w:iCs/>
                <w:sz w:val="20"/>
                <w:szCs w:val="20"/>
                <w:lang w:val="en-GB" w:bidi="ar-SA"/>
              </w:rPr>
            </w:pPr>
          </w:p>
        </w:tc>
        <w:tc>
          <w:tcPr>
            <w:tcW w:w="905" w:type="dxa"/>
          </w:tcPr>
          <w:p w:rsidR="003F5791" w:rsidRPr="00A30C23" w:rsidRDefault="003F5791" w:rsidP="004302B1">
            <w:pPr>
              <w:spacing w:line="480" w:lineRule="auto"/>
              <w:rPr>
                <w:rFonts w:asciiTheme="minorHAnsi" w:eastAsia="Calibri" w:hAnsiTheme="minorHAnsi"/>
                <w:iCs/>
                <w:sz w:val="20"/>
                <w:szCs w:val="20"/>
                <w:lang w:val="en-GB" w:bidi="ar-SA"/>
              </w:rPr>
            </w:pPr>
            <w:r w:rsidRPr="00A30C23">
              <w:rPr>
                <w:rFonts w:asciiTheme="minorHAnsi" w:eastAsia="Calibri" w:hAnsiTheme="minorHAnsi"/>
                <w:iCs/>
                <w:sz w:val="20"/>
                <w:szCs w:val="20"/>
                <w:lang w:val="en-GB" w:bidi="ar-SA"/>
              </w:rPr>
              <w:t>X</w:t>
            </w:r>
          </w:p>
        </w:tc>
        <w:tc>
          <w:tcPr>
            <w:tcW w:w="709" w:type="dxa"/>
          </w:tcPr>
          <w:p w:rsidR="003F5791" w:rsidRPr="00A30C23" w:rsidRDefault="003F5791" w:rsidP="004302B1">
            <w:pPr>
              <w:spacing w:line="480" w:lineRule="auto"/>
              <w:rPr>
                <w:rFonts w:asciiTheme="minorHAnsi" w:eastAsia="Calibri" w:hAnsiTheme="minorHAnsi"/>
                <w:iCs/>
                <w:sz w:val="20"/>
                <w:szCs w:val="20"/>
                <w:lang w:val="en-GB" w:bidi="ar-SA"/>
              </w:rPr>
            </w:pPr>
            <w:r w:rsidRPr="00A30C23">
              <w:rPr>
                <w:rFonts w:asciiTheme="minorHAnsi" w:eastAsia="Calibri" w:hAnsiTheme="minorHAnsi"/>
                <w:iCs/>
                <w:sz w:val="20"/>
                <w:szCs w:val="20"/>
                <w:lang w:val="en-GB" w:bidi="ar-SA"/>
              </w:rPr>
              <w:t>X</w:t>
            </w:r>
          </w:p>
        </w:tc>
        <w:tc>
          <w:tcPr>
            <w:tcW w:w="489" w:type="dxa"/>
          </w:tcPr>
          <w:p w:rsidR="003F5791" w:rsidRPr="00A30C23" w:rsidRDefault="003F5791" w:rsidP="004302B1">
            <w:pPr>
              <w:spacing w:line="480" w:lineRule="auto"/>
              <w:rPr>
                <w:rFonts w:asciiTheme="minorHAnsi" w:eastAsia="Calibri" w:hAnsiTheme="minorHAnsi"/>
                <w:iCs/>
                <w:sz w:val="20"/>
                <w:szCs w:val="20"/>
                <w:lang w:val="en-GB" w:bidi="ar-SA"/>
              </w:rPr>
            </w:pPr>
            <w:r w:rsidRPr="00A30C23">
              <w:rPr>
                <w:rFonts w:asciiTheme="minorHAnsi" w:eastAsia="Calibri" w:hAnsiTheme="minorHAnsi"/>
                <w:iCs/>
                <w:sz w:val="20"/>
                <w:szCs w:val="20"/>
                <w:lang w:val="en-GB" w:bidi="ar-SA"/>
              </w:rPr>
              <w:t>How to adopt</w:t>
            </w:r>
          </w:p>
        </w:tc>
        <w:tc>
          <w:tcPr>
            <w:tcW w:w="3397" w:type="dxa"/>
          </w:tcPr>
          <w:p w:rsidR="003F5791" w:rsidRPr="00A30C23" w:rsidRDefault="003F5791" w:rsidP="004302B1">
            <w:pPr>
              <w:spacing w:line="480" w:lineRule="auto"/>
              <w:rPr>
                <w:rFonts w:asciiTheme="minorHAnsi" w:eastAsia="Calibri" w:hAnsiTheme="minorHAnsi"/>
                <w:iCs/>
                <w:sz w:val="20"/>
                <w:szCs w:val="20"/>
                <w:lang w:val="en-GB" w:bidi="ar-SA"/>
              </w:rPr>
            </w:pPr>
            <w:r w:rsidRPr="00A30C23">
              <w:rPr>
                <w:rFonts w:asciiTheme="minorHAnsi" w:eastAsia="Calibri" w:hAnsiTheme="minorHAnsi"/>
                <w:iCs/>
                <w:sz w:val="20"/>
                <w:szCs w:val="20"/>
                <w:lang w:val="en-GB" w:bidi="ar-SA"/>
              </w:rPr>
              <w:t>Entrepreneurship education represents</w:t>
            </w:r>
            <w:r w:rsidR="00D71D1A" w:rsidRPr="00A30C23">
              <w:rPr>
                <w:rFonts w:asciiTheme="minorHAnsi" w:eastAsia="Calibri" w:hAnsiTheme="minorHAnsi"/>
                <w:iCs/>
                <w:sz w:val="20"/>
                <w:szCs w:val="20"/>
                <w:lang w:val="en-GB" w:bidi="ar-SA"/>
              </w:rPr>
              <w:t xml:space="preserve"> a</w:t>
            </w:r>
            <w:r w:rsidRPr="00A30C23">
              <w:rPr>
                <w:rFonts w:asciiTheme="minorHAnsi" w:eastAsia="Calibri" w:hAnsiTheme="minorHAnsi"/>
                <w:iCs/>
                <w:sz w:val="20"/>
                <w:szCs w:val="20"/>
                <w:lang w:val="en-GB" w:bidi="ar-SA"/>
              </w:rPr>
              <w:t xml:space="preserve"> meta-competence or a subject </w:t>
            </w:r>
            <w:r w:rsidR="00D71D1A" w:rsidRPr="00A30C23">
              <w:rPr>
                <w:rFonts w:asciiTheme="minorHAnsi" w:eastAsia="Calibri" w:hAnsiTheme="minorHAnsi"/>
                <w:iCs/>
                <w:sz w:val="20"/>
                <w:szCs w:val="20"/>
                <w:lang w:val="en-GB" w:bidi="ar-SA"/>
              </w:rPr>
              <w:t xml:space="preserve">necessary </w:t>
            </w:r>
            <w:r w:rsidRPr="00A30C23">
              <w:rPr>
                <w:rFonts w:asciiTheme="minorHAnsi" w:eastAsia="Calibri" w:hAnsiTheme="minorHAnsi"/>
                <w:iCs/>
                <w:sz w:val="20"/>
                <w:szCs w:val="20"/>
                <w:lang w:val="en-GB" w:bidi="ar-SA"/>
              </w:rPr>
              <w:t xml:space="preserve">to succeed in society </w:t>
            </w:r>
          </w:p>
        </w:tc>
        <w:tc>
          <w:tcPr>
            <w:tcW w:w="315" w:type="dxa"/>
          </w:tcPr>
          <w:p w:rsidR="003F5791" w:rsidRPr="00A30C23" w:rsidRDefault="003F5791" w:rsidP="004302B1">
            <w:pPr>
              <w:spacing w:line="480" w:lineRule="auto"/>
              <w:jc w:val="right"/>
              <w:rPr>
                <w:rFonts w:asciiTheme="minorHAnsi" w:eastAsia="Calibri" w:hAnsiTheme="minorHAnsi"/>
                <w:iCs/>
                <w:sz w:val="20"/>
                <w:szCs w:val="20"/>
                <w:lang w:val="en-GB" w:bidi="ar-SA"/>
              </w:rPr>
            </w:pPr>
            <w:r w:rsidRPr="00A30C23">
              <w:rPr>
                <w:rFonts w:asciiTheme="minorHAnsi" w:eastAsia="Calibri" w:hAnsiTheme="minorHAnsi"/>
                <w:iCs/>
                <w:sz w:val="20"/>
                <w:szCs w:val="20"/>
                <w:lang w:val="en-GB" w:bidi="ar-SA"/>
              </w:rPr>
              <w:t>71</w:t>
            </w:r>
          </w:p>
        </w:tc>
        <w:tc>
          <w:tcPr>
            <w:tcW w:w="1121" w:type="dxa"/>
          </w:tcPr>
          <w:p w:rsidR="003F5791" w:rsidRPr="00A30C23" w:rsidRDefault="003F5791" w:rsidP="004302B1">
            <w:pPr>
              <w:spacing w:line="480" w:lineRule="auto"/>
              <w:jc w:val="right"/>
              <w:rPr>
                <w:rFonts w:asciiTheme="minorHAnsi" w:eastAsia="Calibri" w:hAnsiTheme="minorHAnsi"/>
                <w:iCs/>
                <w:sz w:val="20"/>
                <w:szCs w:val="20"/>
                <w:lang w:val="en-GB" w:bidi="ar-SA"/>
              </w:rPr>
            </w:pPr>
            <w:r w:rsidRPr="00A30C23">
              <w:rPr>
                <w:rFonts w:asciiTheme="minorHAnsi" w:eastAsia="Calibri" w:hAnsiTheme="minorHAnsi"/>
                <w:iCs/>
                <w:sz w:val="20"/>
                <w:szCs w:val="20"/>
                <w:lang w:val="en-GB" w:bidi="ar-SA"/>
              </w:rPr>
              <w:t>15</w:t>
            </w:r>
          </w:p>
        </w:tc>
        <w:tc>
          <w:tcPr>
            <w:tcW w:w="30" w:type="dxa"/>
          </w:tcPr>
          <w:p w:rsidR="003F5791" w:rsidRPr="00A30C23" w:rsidRDefault="003F5791" w:rsidP="004302B1">
            <w:pPr>
              <w:spacing w:line="480" w:lineRule="auto"/>
              <w:rPr>
                <w:rFonts w:asciiTheme="minorHAnsi" w:eastAsia="Calibri" w:hAnsiTheme="minorHAnsi"/>
                <w:iCs/>
                <w:sz w:val="20"/>
                <w:szCs w:val="20"/>
                <w:highlight w:val="cyan"/>
                <w:lang w:val="en-GB" w:bidi="ar-SA"/>
              </w:rPr>
            </w:pPr>
          </w:p>
        </w:tc>
      </w:tr>
      <w:tr w:rsidR="0081143C" w:rsidRPr="00A30C23" w:rsidTr="004302B1">
        <w:tc>
          <w:tcPr>
            <w:tcW w:w="3419" w:type="dxa"/>
          </w:tcPr>
          <w:p w:rsidR="003F5791" w:rsidRPr="00A30C23" w:rsidRDefault="003F5791" w:rsidP="004302B1">
            <w:pPr>
              <w:numPr>
                <w:ilvl w:val="0"/>
                <w:numId w:val="13"/>
              </w:numPr>
              <w:spacing w:line="480" w:lineRule="auto"/>
              <w:ind w:left="357" w:hanging="357"/>
              <w:rPr>
                <w:rFonts w:asciiTheme="minorHAnsi" w:eastAsia="Calibri" w:hAnsiTheme="minorHAnsi"/>
                <w:iCs/>
                <w:sz w:val="20"/>
                <w:szCs w:val="20"/>
                <w:lang w:val="en-GB"/>
              </w:rPr>
            </w:pPr>
            <w:r w:rsidRPr="00A30C23">
              <w:rPr>
                <w:rFonts w:asciiTheme="minorHAnsi" w:eastAsia="Calibri" w:hAnsiTheme="minorHAnsi"/>
                <w:iCs/>
                <w:sz w:val="20"/>
                <w:szCs w:val="20"/>
                <w:lang w:val="en-GB"/>
              </w:rPr>
              <w:t xml:space="preserve">Does entrepreneurship education generate positive results at </w:t>
            </w:r>
            <w:r w:rsidR="00D71D1A" w:rsidRPr="00A30C23">
              <w:rPr>
                <w:rFonts w:asciiTheme="minorHAnsi" w:eastAsia="Calibri" w:hAnsiTheme="minorHAnsi"/>
                <w:iCs/>
                <w:sz w:val="20"/>
                <w:szCs w:val="20"/>
                <w:lang w:val="en-GB"/>
              </w:rPr>
              <w:t>all?</w:t>
            </w:r>
          </w:p>
        </w:tc>
        <w:tc>
          <w:tcPr>
            <w:tcW w:w="501" w:type="dxa"/>
          </w:tcPr>
          <w:p w:rsidR="003F5791" w:rsidRPr="00A30C23" w:rsidRDefault="003F5791" w:rsidP="004302B1">
            <w:pPr>
              <w:spacing w:line="480" w:lineRule="auto"/>
              <w:rPr>
                <w:rFonts w:asciiTheme="minorHAnsi" w:eastAsia="Calibri" w:hAnsiTheme="minorHAnsi"/>
                <w:iCs/>
                <w:sz w:val="20"/>
                <w:szCs w:val="20"/>
                <w:lang w:val="en-GB" w:bidi="ar-SA"/>
              </w:rPr>
            </w:pPr>
          </w:p>
        </w:tc>
        <w:tc>
          <w:tcPr>
            <w:tcW w:w="905" w:type="dxa"/>
          </w:tcPr>
          <w:p w:rsidR="003F5791" w:rsidRPr="00A30C23" w:rsidRDefault="003F5791" w:rsidP="004302B1">
            <w:pPr>
              <w:spacing w:line="480" w:lineRule="auto"/>
              <w:rPr>
                <w:rFonts w:asciiTheme="minorHAnsi" w:eastAsia="Calibri" w:hAnsiTheme="minorHAnsi"/>
                <w:iCs/>
                <w:sz w:val="20"/>
                <w:szCs w:val="20"/>
                <w:lang w:val="en-GB" w:bidi="ar-SA"/>
              </w:rPr>
            </w:pPr>
          </w:p>
        </w:tc>
        <w:tc>
          <w:tcPr>
            <w:tcW w:w="709" w:type="dxa"/>
          </w:tcPr>
          <w:p w:rsidR="003F5791" w:rsidRPr="00A30C23" w:rsidRDefault="003F5791" w:rsidP="004302B1">
            <w:pPr>
              <w:spacing w:line="480" w:lineRule="auto"/>
              <w:rPr>
                <w:rFonts w:asciiTheme="minorHAnsi" w:eastAsia="Calibri" w:hAnsiTheme="minorHAnsi"/>
                <w:iCs/>
                <w:sz w:val="20"/>
                <w:szCs w:val="20"/>
                <w:lang w:val="en-GB" w:bidi="ar-SA"/>
              </w:rPr>
            </w:pPr>
            <w:r w:rsidRPr="00A30C23">
              <w:rPr>
                <w:rFonts w:asciiTheme="minorHAnsi" w:eastAsia="Calibri" w:hAnsiTheme="minorHAnsi"/>
                <w:iCs/>
                <w:sz w:val="20"/>
                <w:szCs w:val="20"/>
                <w:lang w:val="en-GB" w:bidi="ar-SA"/>
              </w:rPr>
              <w:t>X</w:t>
            </w:r>
          </w:p>
        </w:tc>
        <w:tc>
          <w:tcPr>
            <w:tcW w:w="489" w:type="dxa"/>
          </w:tcPr>
          <w:p w:rsidR="003F5791" w:rsidRPr="00A30C23" w:rsidRDefault="003F5791" w:rsidP="004302B1">
            <w:pPr>
              <w:spacing w:line="480" w:lineRule="auto"/>
              <w:rPr>
                <w:rFonts w:asciiTheme="minorHAnsi" w:eastAsia="Calibri" w:hAnsiTheme="minorHAnsi"/>
                <w:iCs/>
                <w:sz w:val="20"/>
                <w:szCs w:val="20"/>
                <w:lang w:val="en-GB" w:bidi="ar-SA"/>
              </w:rPr>
            </w:pPr>
            <w:r w:rsidRPr="00A30C23">
              <w:rPr>
                <w:rFonts w:asciiTheme="minorHAnsi" w:eastAsia="Calibri" w:hAnsiTheme="minorHAnsi"/>
                <w:iCs/>
                <w:sz w:val="20"/>
                <w:szCs w:val="20"/>
                <w:lang w:val="en-GB" w:bidi="ar-SA"/>
              </w:rPr>
              <w:t xml:space="preserve">Do we want </w:t>
            </w:r>
          </w:p>
        </w:tc>
        <w:tc>
          <w:tcPr>
            <w:tcW w:w="3397" w:type="dxa"/>
          </w:tcPr>
          <w:p w:rsidR="003F5791" w:rsidRPr="00A30C23" w:rsidRDefault="003F5791" w:rsidP="004302B1">
            <w:pPr>
              <w:spacing w:line="480" w:lineRule="auto"/>
              <w:rPr>
                <w:rFonts w:asciiTheme="minorHAnsi" w:eastAsia="Calibri" w:hAnsiTheme="minorHAnsi"/>
                <w:iCs/>
                <w:sz w:val="20"/>
                <w:szCs w:val="20"/>
                <w:lang w:val="en-GB" w:bidi="ar-SA"/>
              </w:rPr>
            </w:pPr>
            <w:r w:rsidRPr="00A30C23">
              <w:rPr>
                <w:rFonts w:asciiTheme="minorHAnsi" w:eastAsia="Calibri" w:hAnsiTheme="minorHAnsi"/>
                <w:iCs/>
                <w:sz w:val="20"/>
                <w:szCs w:val="20"/>
                <w:lang w:val="en-GB" w:bidi="ar-SA"/>
              </w:rPr>
              <w:t>Ideological stimulant for success in soci</w:t>
            </w:r>
            <w:r w:rsidRPr="00A30C23">
              <w:rPr>
                <w:rFonts w:asciiTheme="minorHAnsi" w:eastAsia="Calibri" w:hAnsiTheme="minorHAnsi"/>
                <w:iCs/>
                <w:sz w:val="20"/>
                <w:szCs w:val="20"/>
                <w:lang w:val="en-GB" w:bidi="ar-SA"/>
              </w:rPr>
              <w:t>e</w:t>
            </w:r>
            <w:r w:rsidRPr="00A30C23">
              <w:rPr>
                <w:rFonts w:asciiTheme="minorHAnsi" w:eastAsia="Calibri" w:hAnsiTheme="minorHAnsi"/>
                <w:iCs/>
                <w:sz w:val="20"/>
                <w:szCs w:val="20"/>
                <w:lang w:val="en-GB" w:bidi="ar-SA"/>
              </w:rPr>
              <w:t>ty</w:t>
            </w:r>
          </w:p>
        </w:tc>
        <w:tc>
          <w:tcPr>
            <w:tcW w:w="315" w:type="dxa"/>
          </w:tcPr>
          <w:p w:rsidR="003F5791" w:rsidRPr="00A30C23" w:rsidRDefault="003F5791" w:rsidP="004302B1">
            <w:pPr>
              <w:spacing w:line="480" w:lineRule="auto"/>
              <w:jc w:val="right"/>
              <w:rPr>
                <w:rFonts w:asciiTheme="minorHAnsi" w:eastAsia="Calibri" w:hAnsiTheme="minorHAnsi"/>
                <w:iCs/>
                <w:sz w:val="20"/>
                <w:szCs w:val="20"/>
                <w:lang w:val="en-GB" w:bidi="ar-SA"/>
              </w:rPr>
            </w:pPr>
            <w:r w:rsidRPr="00A30C23">
              <w:rPr>
                <w:rFonts w:asciiTheme="minorHAnsi" w:eastAsia="Calibri" w:hAnsiTheme="minorHAnsi"/>
                <w:iCs/>
                <w:sz w:val="20"/>
                <w:szCs w:val="20"/>
                <w:lang w:val="en-GB" w:bidi="ar-SA"/>
              </w:rPr>
              <w:t>10</w:t>
            </w:r>
          </w:p>
        </w:tc>
        <w:tc>
          <w:tcPr>
            <w:tcW w:w="1121" w:type="dxa"/>
          </w:tcPr>
          <w:p w:rsidR="003F5791" w:rsidRPr="00A30C23" w:rsidRDefault="003F5791" w:rsidP="004302B1">
            <w:pPr>
              <w:spacing w:line="480" w:lineRule="auto"/>
              <w:jc w:val="right"/>
              <w:rPr>
                <w:rFonts w:asciiTheme="minorHAnsi" w:eastAsia="Calibri" w:hAnsiTheme="minorHAnsi"/>
                <w:iCs/>
                <w:sz w:val="20"/>
                <w:szCs w:val="20"/>
                <w:lang w:val="en-GB" w:bidi="ar-SA"/>
              </w:rPr>
            </w:pPr>
            <w:r w:rsidRPr="00A30C23">
              <w:rPr>
                <w:rFonts w:asciiTheme="minorHAnsi" w:eastAsia="Calibri" w:hAnsiTheme="minorHAnsi"/>
                <w:iCs/>
                <w:sz w:val="20"/>
                <w:szCs w:val="20"/>
                <w:lang w:val="en-GB" w:bidi="ar-SA"/>
              </w:rPr>
              <w:t>2</w:t>
            </w:r>
          </w:p>
        </w:tc>
        <w:tc>
          <w:tcPr>
            <w:tcW w:w="30" w:type="dxa"/>
          </w:tcPr>
          <w:p w:rsidR="003F5791" w:rsidRPr="00A30C23" w:rsidRDefault="003F5791" w:rsidP="004302B1">
            <w:pPr>
              <w:spacing w:line="480" w:lineRule="auto"/>
              <w:rPr>
                <w:rFonts w:asciiTheme="minorHAnsi" w:eastAsia="Calibri" w:hAnsiTheme="minorHAnsi"/>
                <w:iCs/>
                <w:sz w:val="20"/>
                <w:szCs w:val="20"/>
                <w:highlight w:val="cyan"/>
                <w:lang w:val="en-GB" w:bidi="ar-SA"/>
              </w:rPr>
            </w:pPr>
          </w:p>
        </w:tc>
      </w:tr>
      <w:tr w:rsidR="0081143C" w:rsidRPr="00A30C23" w:rsidTr="004302B1">
        <w:tc>
          <w:tcPr>
            <w:tcW w:w="3419" w:type="dxa"/>
          </w:tcPr>
          <w:p w:rsidR="003F5791" w:rsidRPr="00A30C23" w:rsidRDefault="003F5791" w:rsidP="004302B1">
            <w:pPr>
              <w:spacing w:line="480" w:lineRule="auto"/>
              <w:ind w:left="357"/>
              <w:rPr>
                <w:rFonts w:asciiTheme="minorHAnsi" w:eastAsia="Calibri" w:hAnsiTheme="minorHAnsi"/>
                <w:iCs/>
                <w:sz w:val="20"/>
                <w:szCs w:val="20"/>
                <w:lang w:val="en-GB"/>
              </w:rPr>
            </w:pPr>
            <w:r w:rsidRPr="00A30C23">
              <w:rPr>
                <w:rFonts w:asciiTheme="minorHAnsi" w:eastAsia="Calibri" w:hAnsiTheme="minorHAnsi"/>
                <w:iCs/>
                <w:sz w:val="20"/>
                <w:szCs w:val="20"/>
                <w:lang w:val="en-GB"/>
              </w:rPr>
              <w:t>19 dissertations</w:t>
            </w:r>
          </w:p>
        </w:tc>
        <w:tc>
          <w:tcPr>
            <w:tcW w:w="501" w:type="dxa"/>
          </w:tcPr>
          <w:p w:rsidR="003F5791" w:rsidRPr="00A30C23" w:rsidRDefault="003F5791" w:rsidP="004302B1">
            <w:pPr>
              <w:spacing w:line="480" w:lineRule="auto"/>
              <w:rPr>
                <w:rFonts w:asciiTheme="minorHAnsi" w:eastAsia="Calibri" w:hAnsiTheme="minorHAnsi"/>
                <w:iCs/>
                <w:sz w:val="20"/>
                <w:szCs w:val="20"/>
                <w:lang w:val="en-GB" w:bidi="ar-SA"/>
              </w:rPr>
            </w:pPr>
          </w:p>
        </w:tc>
        <w:tc>
          <w:tcPr>
            <w:tcW w:w="905" w:type="dxa"/>
          </w:tcPr>
          <w:p w:rsidR="003F5791" w:rsidRPr="00A30C23" w:rsidRDefault="003F5791" w:rsidP="004302B1">
            <w:pPr>
              <w:spacing w:line="480" w:lineRule="auto"/>
              <w:rPr>
                <w:rFonts w:asciiTheme="minorHAnsi" w:eastAsia="Calibri" w:hAnsiTheme="minorHAnsi"/>
                <w:iCs/>
                <w:sz w:val="20"/>
                <w:szCs w:val="20"/>
                <w:lang w:val="en-GB" w:bidi="ar-SA"/>
              </w:rPr>
            </w:pPr>
          </w:p>
        </w:tc>
        <w:tc>
          <w:tcPr>
            <w:tcW w:w="709" w:type="dxa"/>
          </w:tcPr>
          <w:p w:rsidR="003F5791" w:rsidRPr="00A30C23" w:rsidRDefault="003F5791" w:rsidP="004302B1">
            <w:pPr>
              <w:spacing w:line="480" w:lineRule="auto"/>
              <w:rPr>
                <w:rFonts w:asciiTheme="minorHAnsi" w:eastAsia="Calibri" w:hAnsiTheme="minorHAnsi"/>
                <w:iCs/>
                <w:sz w:val="20"/>
                <w:szCs w:val="20"/>
                <w:lang w:val="en-GB" w:bidi="ar-SA"/>
              </w:rPr>
            </w:pPr>
          </w:p>
        </w:tc>
        <w:tc>
          <w:tcPr>
            <w:tcW w:w="489" w:type="dxa"/>
          </w:tcPr>
          <w:p w:rsidR="003F5791" w:rsidRPr="00A30C23" w:rsidRDefault="003F5791" w:rsidP="004302B1">
            <w:pPr>
              <w:spacing w:line="480" w:lineRule="auto"/>
              <w:rPr>
                <w:rFonts w:asciiTheme="minorHAnsi" w:eastAsia="Calibri" w:hAnsiTheme="minorHAnsi"/>
                <w:iCs/>
                <w:sz w:val="20"/>
                <w:szCs w:val="20"/>
                <w:lang w:val="en-GB" w:bidi="ar-SA"/>
              </w:rPr>
            </w:pPr>
          </w:p>
        </w:tc>
        <w:tc>
          <w:tcPr>
            <w:tcW w:w="3397" w:type="dxa"/>
          </w:tcPr>
          <w:p w:rsidR="003F5791" w:rsidRPr="00A30C23" w:rsidRDefault="003F5791" w:rsidP="004302B1">
            <w:pPr>
              <w:spacing w:line="480" w:lineRule="auto"/>
              <w:rPr>
                <w:rFonts w:asciiTheme="minorHAnsi" w:eastAsia="Calibri" w:hAnsiTheme="minorHAnsi"/>
                <w:iCs/>
                <w:sz w:val="20"/>
                <w:szCs w:val="20"/>
                <w:lang w:val="en-GB" w:bidi="ar-SA"/>
              </w:rPr>
            </w:pPr>
          </w:p>
        </w:tc>
        <w:tc>
          <w:tcPr>
            <w:tcW w:w="315" w:type="dxa"/>
          </w:tcPr>
          <w:p w:rsidR="003F5791" w:rsidRPr="00A30C23" w:rsidRDefault="003F5791" w:rsidP="004302B1">
            <w:pPr>
              <w:spacing w:line="480" w:lineRule="auto"/>
              <w:jc w:val="right"/>
              <w:rPr>
                <w:rFonts w:asciiTheme="minorHAnsi" w:eastAsia="Calibri" w:hAnsiTheme="minorHAnsi"/>
                <w:iCs/>
                <w:sz w:val="20"/>
                <w:szCs w:val="20"/>
                <w:lang w:val="en-GB" w:bidi="ar-SA"/>
              </w:rPr>
            </w:pPr>
            <w:r w:rsidRPr="00A30C23">
              <w:rPr>
                <w:rFonts w:asciiTheme="minorHAnsi" w:eastAsia="Calibri" w:hAnsiTheme="minorHAnsi"/>
                <w:iCs/>
                <w:sz w:val="20"/>
                <w:szCs w:val="20"/>
                <w:lang w:val="en-GB" w:bidi="ar-SA"/>
              </w:rPr>
              <w:t>100</w:t>
            </w:r>
          </w:p>
        </w:tc>
        <w:tc>
          <w:tcPr>
            <w:tcW w:w="1121" w:type="dxa"/>
          </w:tcPr>
          <w:p w:rsidR="003F5791" w:rsidRPr="00A30C23" w:rsidRDefault="003F5791" w:rsidP="004302B1">
            <w:pPr>
              <w:spacing w:line="480" w:lineRule="auto"/>
              <w:jc w:val="right"/>
              <w:rPr>
                <w:rFonts w:asciiTheme="minorHAnsi" w:eastAsia="Calibri" w:hAnsiTheme="minorHAnsi"/>
                <w:iCs/>
                <w:sz w:val="20"/>
                <w:szCs w:val="20"/>
                <w:lang w:val="en-GB" w:bidi="ar-SA"/>
              </w:rPr>
            </w:pPr>
            <w:r w:rsidRPr="00A30C23">
              <w:rPr>
                <w:rFonts w:asciiTheme="minorHAnsi" w:eastAsia="Calibri" w:hAnsiTheme="minorHAnsi"/>
                <w:iCs/>
                <w:sz w:val="20"/>
                <w:szCs w:val="20"/>
                <w:lang w:val="en-GB" w:bidi="ar-SA"/>
              </w:rPr>
              <w:t>21</w:t>
            </w:r>
          </w:p>
        </w:tc>
        <w:tc>
          <w:tcPr>
            <w:tcW w:w="30" w:type="dxa"/>
          </w:tcPr>
          <w:p w:rsidR="003F5791" w:rsidRPr="00A30C23" w:rsidRDefault="003F5791" w:rsidP="004302B1">
            <w:pPr>
              <w:spacing w:line="480" w:lineRule="auto"/>
              <w:rPr>
                <w:rFonts w:asciiTheme="minorHAnsi" w:eastAsia="Calibri" w:hAnsiTheme="minorHAnsi"/>
                <w:iCs/>
                <w:sz w:val="20"/>
                <w:szCs w:val="20"/>
                <w:highlight w:val="cyan"/>
                <w:lang w:val="en-GB" w:bidi="ar-SA"/>
              </w:rPr>
            </w:pPr>
          </w:p>
        </w:tc>
      </w:tr>
    </w:tbl>
    <w:p w:rsidR="007F514B" w:rsidRPr="004302B1" w:rsidRDefault="007F514B" w:rsidP="004302B1">
      <w:pPr>
        <w:spacing w:after="200" w:line="480" w:lineRule="auto"/>
        <w:rPr>
          <w:rFonts w:ascii="Times New Roman" w:eastAsia="Calibri" w:hAnsi="Times New Roman"/>
          <w:lang w:val="en-GB" w:bidi="ar-SA"/>
        </w:rPr>
      </w:pPr>
    </w:p>
    <w:p w:rsidR="00E63A0B" w:rsidRPr="004302B1" w:rsidRDefault="00D71D1A" w:rsidP="004302B1">
      <w:pPr>
        <w:spacing w:after="200" w:line="480" w:lineRule="auto"/>
        <w:rPr>
          <w:rFonts w:ascii="Times New Roman" w:eastAsia="Calibri" w:hAnsi="Times New Roman"/>
          <w:iCs/>
          <w:lang w:val="en-GB"/>
        </w:rPr>
      </w:pPr>
      <w:r w:rsidRPr="00A30C23">
        <w:rPr>
          <w:rFonts w:ascii="Times New Roman" w:eastAsia="Calibri" w:hAnsi="Times New Roman"/>
          <w:lang w:val="en-GB" w:bidi="ar-SA"/>
        </w:rPr>
        <w:t xml:space="preserve">The </w:t>
      </w:r>
      <w:r w:rsidR="00C9553F" w:rsidRPr="004302B1">
        <w:rPr>
          <w:rFonts w:ascii="Times New Roman" w:eastAsia="Calibri" w:hAnsi="Times New Roman"/>
          <w:lang w:val="en-GB" w:bidi="ar-SA"/>
        </w:rPr>
        <w:t xml:space="preserve">analysis </w:t>
      </w:r>
      <w:r w:rsidRPr="00A30C23">
        <w:rPr>
          <w:rFonts w:ascii="Times New Roman" w:eastAsia="Calibri" w:hAnsi="Times New Roman"/>
          <w:lang w:val="en-GB" w:bidi="ar-SA"/>
        </w:rPr>
        <w:t>made it</w:t>
      </w:r>
      <w:r w:rsidR="00C9553F" w:rsidRPr="004302B1">
        <w:rPr>
          <w:rFonts w:ascii="Times New Roman" w:eastAsia="Calibri" w:hAnsi="Times New Roman"/>
          <w:lang w:val="en-GB" w:bidi="ar-SA"/>
        </w:rPr>
        <w:t xml:space="preserve"> </w:t>
      </w:r>
      <w:r w:rsidR="003F5791" w:rsidRPr="004302B1">
        <w:rPr>
          <w:rFonts w:ascii="Times New Roman" w:eastAsia="Calibri" w:hAnsi="Times New Roman"/>
          <w:lang w:val="en-GB" w:bidi="ar-SA"/>
        </w:rPr>
        <w:t xml:space="preserve">obvious that </w:t>
      </w:r>
      <w:r w:rsidR="00E63A0B" w:rsidRPr="004302B1">
        <w:rPr>
          <w:rFonts w:ascii="Times New Roman" w:eastAsia="Calibri" w:hAnsi="Times New Roman"/>
          <w:lang w:val="en-GB" w:bidi="ar-SA"/>
        </w:rPr>
        <w:t xml:space="preserve">most </w:t>
      </w:r>
      <w:r w:rsidRPr="00A30C23">
        <w:rPr>
          <w:rFonts w:ascii="Times New Roman" w:eastAsia="Calibri" w:hAnsi="Times New Roman"/>
          <w:lang w:val="en-GB" w:bidi="ar-SA"/>
        </w:rPr>
        <w:t>Finnish</w:t>
      </w:r>
      <w:r w:rsidR="00E63A0B" w:rsidRPr="004302B1">
        <w:rPr>
          <w:rFonts w:ascii="Times New Roman" w:eastAsia="Calibri" w:hAnsi="Times New Roman"/>
          <w:lang w:val="en-GB" w:bidi="ar-SA"/>
        </w:rPr>
        <w:t xml:space="preserve"> dissertations </w:t>
      </w:r>
      <w:r w:rsidRPr="00A30C23">
        <w:rPr>
          <w:rFonts w:ascii="Times New Roman" w:eastAsia="Calibri" w:hAnsi="Times New Roman"/>
          <w:lang w:val="en-GB" w:bidi="ar-SA"/>
        </w:rPr>
        <w:t xml:space="preserve">on entrepreneurial education </w:t>
      </w:r>
      <w:r w:rsidR="00E63A0B" w:rsidRPr="004302B1">
        <w:rPr>
          <w:rFonts w:ascii="Times New Roman" w:eastAsia="Calibri" w:hAnsi="Times New Roman"/>
          <w:lang w:val="en-GB" w:bidi="ar-SA"/>
        </w:rPr>
        <w:t xml:space="preserve">focus on </w:t>
      </w:r>
      <w:r w:rsidR="00E63A0B" w:rsidRPr="004302B1">
        <w:rPr>
          <w:rFonts w:ascii="Times New Roman" w:eastAsia="Calibri" w:hAnsi="Times New Roman"/>
          <w:i/>
          <w:lang w:val="en-GB" w:bidi="ar-SA"/>
        </w:rPr>
        <w:t>how</w:t>
      </w:r>
      <w:r w:rsidR="00E63A0B" w:rsidRPr="004302B1">
        <w:rPr>
          <w:rFonts w:ascii="Times New Roman" w:eastAsia="Calibri" w:hAnsi="Times New Roman"/>
          <w:lang w:val="en-GB" w:bidi="ar-SA"/>
        </w:rPr>
        <w:t xml:space="preserve"> questions </w:t>
      </w:r>
      <w:r w:rsidR="003F5791" w:rsidRPr="004302B1">
        <w:rPr>
          <w:rFonts w:ascii="Times New Roman" w:eastAsia="Calibri" w:hAnsi="Times New Roman"/>
          <w:lang w:val="en-GB" w:bidi="ar-SA"/>
        </w:rPr>
        <w:t>(Category 3)</w:t>
      </w:r>
      <w:r w:rsidR="0081143C" w:rsidRPr="00A30C23">
        <w:rPr>
          <w:rFonts w:ascii="Times New Roman" w:eastAsia="Calibri" w:hAnsi="Times New Roman"/>
          <w:lang w:val="en-GB" w:bidi="ar-SA"/>
        </w:rPr>
        <w:t>,</w:t>
      </w:r>
      <w:r w:rsidR="003F5791" w:rsidRPr="004302B1">
        <w:rPr>
          <w:rFonts w:ascii="Times New Roman" w:eastAsia="Calibri" w:hAnsi="Times New Roman"/>
          <w:lang w:val="en-GB" w:bidi="ar-SA"/>
        </w:rPr>
        <w:t xml:space="preserve"> </w:t>
      </w:r>
      <w:r w:rsidR="00E63A0B" w:rsidRPr="004302B1">
        <w:rPr>
          <w:rFonts w:ascii="Times New Roman" w:eastAsia="Calibri" w:hAnsi="Times New Roman"/>
          <w:lang w:val="en-GB" w:bidi="ar-SA"/>
        </w:rPr>
        <w:t>that is</w:t>
      </w:r>
      <w:r w:rsidR="0081143C" w:rsidRPr="00A30C23">
        <w:rPr>
          <w:rFonts w:ascii="Times New Roman" w:eastAsia="Calibri" w:hAnsi="Times New Roman"/>
          <w:lang w:val="en-GB" w:bidi="ar-SA"/>
        </w:rPr>
        <w:t>,</w:t>
      </w:r>
      <w:r w:rsidR="00E63A0B" w:rsidRPr="004302B1">
        <w:rPr>
          <w:rFonts w:ascii="Times New Roman" w:eastAsia="Calibri" w:hAnsi="Times New Roman"/>
          <w:lang w:val="en-GB" w:bidi="ar-SA"/>
        </w:rPr>
        <w:t xml:space="preserve"> how to adopt </w:t>
      </w:r>
      <w:r w:rsidR="00E63A0B" w:rsidRPr="004302B1">
        <w:rPr>
          <w:rFonts w:ascii="Times New Roman" w:eastAsia="Calibri" w:hAnsi="Times New Roman"/>
          <w:iCs/>
          <w:lang w:val="en-GB"/>
        </w:rPr>
        <w:t xml:space="preserve">entrepreneurship education into </w:t>
      </w:r>
      <w:r w:rsidR="0081143C" w:rsidRPr="00A30C23">
        <w:rPr>
          <w:rFonts w:ascii="Times New Roman" w:eastAsia="Calibri" w:hAnsi="Times New Roman"/>
          <w:iCs/>
          <w:lang w:val="en-GB"/>
        </w:rPr>
        <w:t xml:space="preserve">the </w:t>
      </w:r>
      <w:r w:rsidR="00E63A0B" w:rsidRPr="004302B1">
        <w:rPr>
          <w:rFonts w:ascii="Times New Roman" w:eastAsia="Calibri" w:hAnsi="Times New Roman"/>
          <w:iCs/>
          <w:lang w:val="en-GB"/>
        </w:rPr>
        <w:t>educational system</w:t>
      </w:r>
      <w:r w:rsidR="00C9553F" w:rsidRPr="004302B1">
        <w:rPr>
          <w:rFonts w:ascii="Times New Roman" w:eastAsia="Calibri" w:hAnsi="Times New Roman"/>
          <w:iCs/>
          <w:lang w:val="en-GB"/>
        </w:rPr>
        <w:t>. The analysis also r</w:t>
      </w:r>
      <w:r w:rsidR="00C9553F" w:rsidRPr="004302B1">
        <w:rPr>
          <w:rFonts w:ascii="Times New Roman" w:eastAsia="Calibri" w:hAnsi="Times New Roman"/>
          <w:iCs/>
          <w:lang w:val="en-GB"/>
        </w:rPr>
        <w:t>e</w:t>
      </w:r>
      <w:r w:rsidR="00C9553F" w:rsidRPr="004302B1">
        <w:rPr>
          <w:rFonts w:ascii="Times New Roman" w:eastAsia="Calibri" w:hAnsi="Times New Roman"/>
          <w:iCs/>
          <w:lang w:val="en-GB"/>
        </w:rPr>
        <w:t>veals that the oth</w:t>
      </w:r>
      <w:r w:rsidR="00E63A0B" w:rsidRPr="004302B1">
        <w:rPr>
          <w:rFonts w:ascii="Times New Roman" w:eastAsia="Calibri" w:hAnsi="Times New Roman"/>
          <w:iCs/>
          <w:lang w:val="en-GB"/>
        </w:rPr>
        <w:t xml:space="preserve">er categories that practitioners are struggling with are </w:t>
      </w:r>
      <w:r w:rsidRPr="00A30C23">
        <w:rPr>
          <w:rFonts w:ascii="Times New Roman" w:eastAsia="Calibri" w:hAnsi="Times New Roman"/>
          <w:iCs/>
          <w:lang w:val="en-GB"/>
        </w:rPr>
        <w:t>far</w:t>
      </w:r>
      <w:r w:rsidRPr="004302B1">
        <w:rPr>
          <w:rFonts w:ascii="Times New Roman" w:eastAsia="Calibri" w:hAnsi="Times New Roman"/>
          <w:iCs/>
          <w:lang w:val="en-GB"/>
        </w:rPr>
        <w:t xml:space="preserve"> </w:t>
      </w:r>
      <w:r w:rsidR="00A12905" w:rsidRPr="004302B1">
        <w:rPr>
          <w:rFonts w:ascii="Times New Roman" w:eastAsia="Calibri" w:hAnsi="Times New Roman"/>
          <w:iCs/>
          <w:lang w:val="en-GB"/>
        </w:rPr>
        <w:t>rare</w:t>
      </w:r>
      <w:r w:rsidR="00C9553F" w:rsidRPr="004302B1">
        <w:rPr>
          <w:rFonts w:ascii="Times New Roman" w:eastAsia="Calibri" w:hAnsi="Times New Roman"/>
          <w:iCs/>
          <w:lang w:val="en-GB"/>
        </w:rPr>
        <w:t>r</w:t>
      </w:r>
      <w:r w:rsidR="00E63A0B" w:rsidRPr="004302B1">
        <w:rPr>
          <w:rFonts w:ascii="Times New Roman" w:eastAsia="Calibri" w:hAnsi="Times New Roman"/>
          <w:iCs/>
          <w:lang w:val="en-GB"/>
        </w:rPr>
        <w:t xml:space="preserve"> in research. </w:t>
      </w:r>
      <w:r w:rsidR="00253CA1" w:rsidRPr="004302B1">
        <w:rPr>
          <w:rFonts w:ascii="Times New Roman" w:eastAsia="Calibri" w:hAnsi="Times New Roman"/>
          <w:iCs/>
          <w:lang w:val="en-GB"/>
        </w:rPr>
        <w:t>T</w:t>
      </w:r>
      <w:r w:rsidR="00C523AD" w:rsidRPr="004302B1">
        <w:rPr>
          <w:rFonts w:ascii="Times New Roman" w:eastAsia="Calibri" w:hAnsi="Times New Roman"/>
          <w:iCs/>
          <w:lang w:val="en-GB"/>
        </w:rPr>
        <w:t>hese dissertations</w:t>
      </w:r>
      <w:r w:rsidR="00253CA1" w:rsidRPr="004302B1">
        <w:rPr>
          <w:rFonts w:ascii="Times New Roman" w:eastAsia="Calibri" w:hAnsi="Times New Roman"/>
          <w:iCs/>
          <w:lang w:val="en-GB"/>
        </w:rPr>
        <w:t xml:space="preserve"> also</w:t>
      </w:r>
      <w:r w:rsidR="00C523AD" w:rsidRPr="004302B1">
        <w:rPr>
          <w:rFonts w:ascii="Times New Roman" w:eastAsia="Calibri" w:hAnsi="Times New Roman"/>
          <w:iCs/>
          <w:lang w:val="en-GB"/>
        </w:rPr>
        <w:t xml:space="preserve"> </w:t>
      </w:r>
      <w:r w:rsidR="00DD0541" w:rsidRPr="004302B1">
        <w:rPr>
          <w:rFonts w:ascii="Times New Roman" w:eastAsia="Calibri" w:hAnsi="Times New Roman"/>
          <w:iCs/>
          <w:lang w:val="en-GB"/>
        </w:rPr>
        <w:t>include</w:t>
      </w:r>
      <w:r w:rsidR="00C523AD" w:rsidRPr="004302B1">
        <w:rPr>
          <w:rFonts w:ascii="Times New Roman" w:eastAsia="Calibri" w:hAnsi="Times New Roman"/>
          <w:iCs/>
          <w:lang w:val="en-GB"/>
        </w:rPr>
        <w:t xml:space="preserve"> </w:t>
      </w:r>
      <w:r w:rsidR="0081143C" w:rsidRPr="00A30C23">
        <w:rPr>
          <w:rFonts w:ascii="Times New Roman" w:eastAsia="Calibri" w:hAnsi="Times New Roman"/>
          <w:iCs/>
          <w:lang w:val="en-GB"/>
        </w:rPr>
        <w:t>a lesser</w:t>
      </w:r>
      <w:r w:rsidR="00C523AD" w:rsidRPr="004302B1">
        <w:rPr>
          <w:rFonts w:ascii="Times New Roman" w:eastAsia="Calibri" w:hAnsi="Times New Roman"/>
          <w:iCs/>
          <w:lang w:val="en-GB"/>
        </w:rPr>
        <w:t xml:space="preserve"> </w:t>
      </w:r>
      <w:r w:rsidR="00DD0541" w:rsidRPr="004302B1">
        <w:rPr>
          <w:rFonts w:ascii="Times New Roman" w:eastAsia="Calibri" w:hAnsi="Times New Roman"/>
          <w:iCs/>
          <w:lang w:val="en-GB"/>
        </w:rPr>
        <w:t xml:space="preserve">contribution </w:t>
      </w:r>
      <w:r w:rsidR="0081143C" w:rsidRPr="00A30C23">
        <w:rPr>
          <w:rFonts w:ascii="Times New Roman" w:eastAsia="Calibri" w:hAnsi="Times New Roman"/>
          <w:iCs/>
          <w:lang w:val="en-GB"/>
        </w:rPr>
        <w:t xml:space="preserve">to the </w:t>
      </w:r>
      <w:r w:rsidR="00C523AD" w:rsidRPr="004302B1">
        <w:rPr>
          <w:rFonts w:ascii="Times New Roman" w:eastAsia="Calibri" w:hAnsi="Times New Roman"/>
          <w:i/>
          <w:iCs/>
          <w:lang w:val="en-GB"/>
        </w:rPr>
        <w:t>should</w:t>
      </w:r>
      <w:r w:rsidR="00C523AD" w:rsidRPr="004302B1">
        <w:rPr>
          <w:rFonts w:ascii="Times New Roman" w:eastAsia="Calibri" w:hAnsi="Times New Roman"/>
          <w:iCs/>
          <w:lang w:val="en-GB"/>
        </w:rPr>
        <w:t xml:space="preserve"> and </w:t>
      </w:r>
      <w:r w:rsidR="00C523AD" w:rsidRPr="004302B1">
        <w:rPr>
          <w:rFonts w:ascii="Times New Roman" w:eastAsia="Calibri" w:hAnsi="Times New Roman"/>
          <w:i/>
          <w:iCs/>
          <w:lang w:val="en-GB"/>
        </w:rPr>
        <w:t>want</w:t>
      </w:r>
      <w:r w:rsidR="00C523AD" w:rsidRPr="004302B1">
        <w:rPr>
          <w:rFonts w:ascii="Times New Roman" w:eastAsia="Calibri" w:hAnsi="Times New Roman"/>
          <w:iCs/>
          <w:lang w:val="en-GB"/>
        </w:rPr>
        <w:t xml:space="preserve"> questions </w:t>
      </w:r>
      <w:r w:rsidRPr="00A30C23">
        <w:rPr>
          <w:rFonts w:ascii="Times New Roman" w:eastAsia="Calibri" w:hAnsi="Times New Roman"/>
          <w:iCs/>
          <w:lang w:val="en-GB"/>
        </w:rPr>
        <w:t>around</w:t>
      </w:r>
      <w:r w:rsidRPr="004302B1">
        <w:rPr>
          <w:rFonts w:ascii="Times New Roman" w:eastAsia="Calibri" w:hAnsi="Times New Roman"/>
          <w:iCs/>
          <w:lang w:val="en-GB"/>
        </w:rPr>
        <w:t xml:space="preserve"> </w:t>
      </w:r>
      <w:r w:rsidR="00253CA1" w:rsidRPr="004302B1">
        <w:rPr>
          <w:rFonts w:ascii="Times New Roman" w:hAnsi="Times New Roman"/>
          <w:lang w:val="en-GB"/>
        </w:rPr>
        <w:t xml:space="preserve">entrepreneurship education </w:t>
      </w:r>
      <w:r w:rsidR="00253CA1" w:rsidRPr="004302B1">
        <w:rPr>
          <w:rFonts w:ascii="Times New Roman" w:eastAsia="Calibri" w:hAnsi="Times New Roman"/>
          <w:iCs/>
          <w:lang w:val="en-GB"/>
        </w:rPr>
        <w:t>identified in ea</w:t>
      </w:r>
      <w:r w:rsidR="00253CA1" w:rsidRPr="004302B1">
        <w:rPr>
          <w:rFonts w:ascii="Times New Roman" w:eastAsia="Calibri" w:hAnsi="Times New Roman"/>
          <w:iCs/>
          <w:lang w:val="en-GB"/>
        </w:rPr>
        <w:t>r</w:t>
      </w:r>
      <w:r w:rsidR="00253CA1" w:rsidRPr="004302B1">
        <w:rPr>
          <w:rFonts w:ascii="Times New Roman" w:eastAsia="Calibri" w:hAnsi="Times New Roman"/>
          <w:iCs/>
          <w:lang w:val="en-GB"/>
        </w:rPr>
        <w:t>lier literature reviews.</w:t>
      </w:r>
    </w:p>
    <w:p w:rsidR="004F0C60" w:rsidRPr="00A30C23" w:rsidRDefault="00C523AD" w:rsidP="004302B1">
      <w:pPr>
        <w:spacing w:after="200" w:line="480" w:lineRule="auto"/>
        <w:rPr>
          <w:rFonts w:ascii="Times New Roman" w:eastAsia="Calibri" w:hAnsi="Times New Roman"/>
          <w:iCs/>
          <w:lang w:val="en-GB"/>
        </w:rPr>
      </w:pPr>
      <w:r w:rsidRPr="00A30C23">
        <w:rPr>
          <w:rFonts w:ascii="Times New Roman" w:eastAsia="Calibri" w:hAnsi="Times New Roman"/>
          <w:iCs/>
          <w:lang w:val="en-GB"/>
        </w:rPr>
        <w:t>However</w:t>
      </w:r>
      <w:r w:rsidR="00082BCA" w:rsidRPr="00A30C23">
        <w:rPr>
          <w:rFonts w:ascii="Times New Roman" w:eastAsia="Calibri" w:hAnsi="Times New Roman"/>
          <w:iCs/>
          <w:lang w:val="en-GB"/>
        </w:rPr>
        <w:t>,</w:t>
      </w:r>
      <w:r w:rsidRPr="00A30C23">
        <w:rPr>
          <w:rFonts w:ascii="Times New Roman" w:eastAsia="Calibri" w:hAnsi="Times New Roman"/>
          <w:iCs/>
          <w:lang w:val="en-GB"/>
        </w:rPr>
        <w:t xml:space="preserve"> the nature of the categories </w:t>
      </w:r>
      <w:r w:rsidR="0081143C" w:rsidRPr="00A30C23">
        <w:rPr>
          <w:rFonts w:ascii="Times New Roman" w:eastAsia="Calibri" w:hAnsi="Times New Roman"/>
          <w:iCs/>
          <w:lang w:val="en-GB"/>
        </w:rPr>
        <w:t xml:space="preserve">(i.e. </w:t>
      </w:r>
      <w:r w:rsidRPr="00A30C23">
        <w:rPr>
          <w:rFonts w:ascii="Times New Roman" w:eastAsia="Calibri" w:hAnsi="Times New Roman"/>
          <w:iCs/>
          <w:lang w:val="en-GB"/>
        </w:rPr>
        <w:t xml:space="preserve">the questions of </w:t>
      </w:r>
      <w:r w:rsidR="00754BC7" w:rsidRPr="004302B1">
        <w:rPr>
          <w:rFonts w:ascii="Times New Roman" w:eastAsia="Calibri" w:hAnsi="Times New Roman"/>
          <w:iCs/>
          <w:lang w:val="en-GB"/>
        </w:rPr>
        <w:t>‘</w:t>
      </w:r>
      <w:r w:rsidRPr="00A30C23">
        <w:rPr>
          <w:rFonts w:ascii="Times New Roman" w:eastAsia="Calibri" w:hAnsi="Times New Roman"/>
          <w:iCs/>
          <w:lang w:val="en-GB"/>
        </w:rPr>
        <w:t>can we, should we, how to adopt and do we want</w:t>
      </w:r>
      <w:r w:rsidR="00754BC7" w:rsidRPr="004302B1">
        <w:rPr>
          <w:rFonts w:ascii="Times New Roman" w:eastAsia="Calibri" w:hAnsi="Times New Roman"/>
          <w:iCs/>
          <w:lang w:val="en-GB"/>
        </w:rPr>
        <w:t>’</w:t>
      </w:r>
      <w:r w:rsidR="0081143C" w:rsidRPr="004302B1">
        <w:rPr>
          <w:rFonts w:ascii="Times New Roman" w:eastAsia="Calibri" w:hAnsi="Times New Roman"/>
          <w:iCs/>
          <w:lang w:val="en-GB"/>
        </w:rPr>
        <w:t>)</w:t>
      </w:r>
      <w:r w:rsidRPr="00A30C23">
        <w:rPr>
          <w:rFonts w:ascii="Times New Roman" w:eastAsia="Calibri" w:hAnsi="Times New Roman"/>
          <w:iCs/>
          <w:lang w:val="en-GB"/>
        </w:rPr>
        <w:t xml:space="preserve"> </w:t>
      </w:r>
      <w:r w:rsidR="0081143C" w:rsidRPr="00A30C23">
        <w:rPr>
          <w:rFonts w:ascii="Times New Roman" w:eastAsia="Calibri" w:hAnsi="Times New Roman"/>
          <w:iCs/>
          <w:lang w:val="en-GB"/>
        </w:rPr>
        <w:t xml:space="preserve">means we can </w:t>
      </w:r>
      <w:r w:rsidRPr="00A30C23">
        <w:rPr>
          <w:rFonts w:ascii="Times New Roman" w:eastAsia="Calibri" w:hAnsi="Times New Roman"/>
          <w:iCs/>
          <w:lang w:val="en-GB"/>
        </w:rPr>
        <w:t>make a reversal</w:t>
      </w:r>
      <w:r w:rsidR="0081143C" w:rsidRPr="00A30C23">
        <w:rPr>
          <w:rFonts w:ascii="Times New Roman" w:eastAsia="Calibri" w:hAnsi="Times New Roman"/>
          <w:iCs/>
          <w:lang w:val="en-GB"/>
        </w:rPr>
        <w:t>,</w:t>
      </w:r>
      <w:r w:rsidRPr="00A30C23">
        <w:rPr>
          <w:rFonts w:ascii="Times New Roman" w:eastAsia="Calibri" w:hAnsi="Times New Roman"/>
          <w:iCs/>
          <w:lang w:val="en-GB"/>
        </w:rPr>
        <w:t xml:space="preserve"> that is</w:t>
      </w:r>
      <w:r w:rsidR="0081143C" w:rsidRPr="00A30C23">
        <w:rPr>
          <w:rFonts w:ascii="Times New Roman" w:eastAsia="Calibri" w:hAnsi="Times New Roman"/>
          <w:iCs/>
          <w:lang w:val="en-GB"/>
        </w:rPr>
        <w:t>,</w:t>
      </w:r>
      <w:r w:rsidRPr="00A30C23">
        <w:rPr>
          <w:rFonts w:ascii="Times New Roman" w:eastAsia="Calibri" w:hAnsi="Times New Roman"/>
          <w:iCs/>
          <w:lang w:val="en-GB"/>
        </w:rPr>
        <w:t xml:space="preserve"> turn the previous arguments </w:t>
      </w:r>
      <w:r w:rsidR="004F0C60" w:rsidRPr="00A30C23">
        <w:rPr>
          <w:rFonts w:ascii="Times New Roman" w:eastAsia="Calibri" w:hAnsi="Times New Roman"/>
          <w:iCs/>
          <w:lang w:val="en-GB"/>
        </w:rPr>
        <w:t xml:space="preserve">as Abbott (2004, 129) </w:t>
      </w:r>
      <w:r w:rsidR="0081143C" w:rsidRPr="00A30C23">
        <w:rPr>
          <w:rFonts w:ascii="Times New Roman" w:eastAsia="Calibri" w:hAnsi="Times New Roman"/>
          <w:iCs/>
          <w:lang w:val="en-GB"/>
        </w:rPr>
        <w:t>says,</w:t>
      </w:r>
      <w:r w:rsidR="004F0C60" w:rsidRPr="00A30C23">
        <w:rPr>
          <w:rFonts w:ascii="Times New Roman" w:eastAsia="Calibri" w:hAnsi="Times New Roman"/>
          <w:iCs/>
          <w:lang w:val="en-GB"/>
        </w:rPr>
        <w:t xml:space="preserve"> </w:t>
      </w:r>
      <w:r w:rsidR="00754BC7" w:rsidRPr="004302B1">
        <w:rPr>
          <w:rFonts w:ascii="Times New Roman" w:eastAsia="Calibri" w:hAnsi="Times New Roman"/>
          <w:iCs/>
          <w:lang w:val="en-GB"/>
        </w:rPr>
        <w:t>‘</w:t>
      </w:r>
      <w:r w:rsidRPr="00A30C23">
        <w:rPr>
          <w:rFonts w:ascii="Times New Roman" w:eastAsia="Calibri" w:hAnsi="Times New Roman"/>
          <w:iCs/>
          <w:lang w:val="en-GB"/>
        </w:rPr>
        <w:t>on their heads</w:t>
      </w:r>
      <w:r w:rsidR="00754BC7" w:rsidRPr="004302B1">
        <w:rPr>
          <w:rFonts w:ascii="Times New Roman" w:eastAsia="Calibri" w:hAnsi="Times New Roman"/>
          <w:iCs/>
          <w:lang w:val="en-GB"/>
        </w:rPr>
        <w:t>’</w:t>
      </w:r>
      <w:r w:rsidR="006D64B5" w:rsidRPr="00A30C23">
        <w:rPr>
          <w:rFonts w:ascii="Times New Roman" w:eastAsia="Calibri" w:hAnsi="Times New Roman"/>
          <w:iCs/>
          <w:lang w:val="en-GB"/>
        </w:rPr>
        <w:t xml:space="preserve">. </w:t>
      </w:r>
      <w:r w:rsidR="006D64B5" w:rsidRPr="00A30C23">
        <w:rPr>
          <w:rFonts w:ascii="Times New Roman" w:eastAsia="Calibri" w:hAnsi="Times New Roman"/>
          <w:iCs/>
          <w:lang w:val="en-GB"/>
        </w:rPr>
        <w:lastRenderedPageBreak/>
        <w:t xml:space="preserve">This means </w:t>
      </w:r>
      <w:r w:rsidR="00DD0541" w:rsidRPr="00A30C23">
        <w:rPr>
          <w:rFonts w:ascii="Times New Roman" w:eastAsia="Calibri" w:hAnsi="Times New Roman"/>
          <w:iCs/>
          <w:lang w:val="en-GB"/>
        </w:rPr>
        <w:t xml:space="preserve">not </w:t>
      </w:r>
      <w:r w:rsidRPr="00A30C23">
        <w:rPr>
          <w:rFonts w:ascii="Times New Roman" w:eastAsia="Calibri" w:hAnsi="Times New Roman"/>
          <w:iCs/>
          <w:lang w:val="en-GB"/>
        </w:rPr>
        <w:t>asking what is obvious</w:t>
      </w:r>
      <w:r w:rsidR="00D71D1A" w:rsidRPr="00A30C23">
        <w:rPr>
          <w:rFonts w:ascii="Times New Roman" w:eastAsia="Calibri" w:hAnsi="Times New Roman"/>
          <w:iCs/>
          <w:lang w:val="en-GB"/>
        </w:rPr>
        <w:t>;</w:t>
      </w:r>
      <w:r w:rsidRPr="00A30C23">
        <w:rPr>
          <w:rFonts w:ascii="Times New Roman" w:eastAsia="Calibri" w:hAnsi="Times New Roman"/>
          <w:iCs/>
          <w:lang w:val="en-GB"/>
        </w:rPr>
        <w:t xml:space="preserve"> but what is missing</w:t>
      </w:r>
      <w:r w:rsidR="007B2AE1" w:rsidRPr="00A30C23">
        <w:rPr>
          <w:rFonts w:ascii="Times New Roman" w:eastAsia="Calibri" w:hAnsi="Times New Roman"/>
          <w:iCs/>
          <w:lang w:val="en-GB"/>
        </w:rPr>
        <w:t>. The need for this question comes from the relatio</w:t>
      </w:r>
      <w:r w:rsidR="007B2AE1" w:rsidRPr="00A30C23">
        <w:rPr>
          <w:rFonts w:ascii="Times New Roman" w:eastAsia="Calibri" w:hAnsi="Times New Roman"/>
          <w:iCs/>
          <w:lang w:val="en-GB"/>
        </w:rPr>
        <w:t>n</w:t>
      </w:r>
      <w:r w:rsidR="007B2AE1" w:rsidRPr="00A30C23">
        <w:rPr>
          <w:rFonts w:ascii="Times New Roman" w:eastAsia="Calibri" w:hAnsi="Times New Roman"/>
          <w:iCs/>
          <w:lang w:val="en-GB"/>
        </w:rPr>
        <w:t>ship between categories. Should we first ask what we want</w:t>
      </w:r>
      <w:r w:rsidR="0081143C" w:rsidRPr="00A30C23">
        <w:rPr>
          <w:rFonts w:ascii="Times New Roman" w:eastAsia="Calibri" w:hAnsi="Times New Roman"/>
          <w:iCs/>
          <w:lang w:val="en-GB"/>
        </w:rPr>
        <w:t>,</w:t>
      </w:r>
      <w:r w:rsidR="007B2AE1" w:rsidRPr="00A30C23">
        <w:rPr>
          <w:rFonts w:ascii="Times New Roman" w:eastAsia="Calibri" w:hAnsi="Times New Roman"/>
          <w:iCs/>
          <w:lang w:val="en-GB"/>
        </w:rPr>
        <w:t xml:space="preserve"> and then </w:t>
      </w:r>
      <w:r w:rsidR="00082BCA" w:rsidRPr="00A30C23">
        <w:rPr>
          <w:rFonts w:ascii="Times New Roman" w:eastAsia="Calibri" w:hAnsi="Times New Roman"/>
          <w:iCs/>
          <w:lang w:val="en-GB"/>
        </w:rPr>
        <w:t xml:space="preserve">if </w:t>
      </w:r>
      <w:r w:rsidR="007B2AE1" w:rsidRPr="00A30C23">
        <w:rPr>
          <w:rFonts w:ascii="Times New Roman" w:eastAsia="Calibri" w:hAnsi="Times New Roman"/>
          <w:iCs/>
          <w:lang w:val="en-GB"/>
        </w:rPr>
        <w:t xml:space="preserve">we </w:t>
      </w:r>
      <w:r w:rsidR="00082BCA" w:rsidRPr="00A30C23">
        <w:rPr>
          <w:rFonts w:ascii="Times New Roman" w:eastAsia="Calibri" w:hAnsi="Times New Roman"/>
          <w:iCs/>
          <w:lang w:val="en-GB"/>
        </w:rPr>
        <w:t xml:space="preserve">can </w:t>
      </w:r>
      <w:r w:rsidR="007B2AE1" w:rsidRPr="00A30C23">
        <w:rPr>
          <w:rFonts w:ascii="Times New Roman" w:eastAsia="Calibri" w:hAnsi="Times New Roman"/>
          <w:iCs/>
          <w:lang w:val="en-GB"/>
        </w:rPr>
        <w:t>do it</w:t>
      </w:r>
      <w:r w:rsidR="00CF3409" w:rsidRPr="00A30C23">
        <w:rPr>
          <w:rFonts w:ascii="Times New Roman" w:eastAsia="Calibri" w:hAnsi="Times New Roman"/>
          <w:iCs/>
          <w:lang w:val="en-GB"/>
        </w:rPr>
        <w:t>?</w:t>
      </w:r>
      <w:r w:rsidR="007B2AE1" w:rsidRPr="00A30C23">
        <w:rPr>
          <w:rFonts w:ascii="Times New Roman" w:eastAsia="Calibri" w:hAnsi="Times New Roman"/>
          <w:iCs/>
          <w:lang w:val="en-GB"/>
        </w:rPr>
        <w:t xml:space="preserve"> </w:t>
      </w:r>
      <w:r w:rsidR="004F0C60" w:rsidRPr="00A30C23">
        <w:rPr>
          <w:rFonts w:ascii="Times New Roman" w:eastAsia="Calibri" w:hAnsi="Times New Roman"/>
          <w:iCs/>
          <w:lang w:val="en-GB"/>
        </w:rPr>
        <w:t xml:space="preserve">If we lean on the continental approach to educational conceptualisation </w:t>
      </w:r>
      <w:r w:rsidR="00D71D1A" w:rsidRPr="00A30C23">
        <w:rPr>
          <w:rFonts w:ascii="Times New Roman" w:eastAsia="Calibri" w:hAnsi="Times New Roman"/>
          <w:iCs/>
          <w:lang w:val="en-GB"/>
        </w:rPr>
        <w:t xml:space="preserve">that </w:t>
      </w:r>
      <w:r w:rsidR="004F0C60" w:rsidRPr="00A30C23">
        <w:rPr>
          <w:rFonts w:ascii="Times New Roman" w:eastAsia="Calibri" w:hAnsi="Times New Roman"/>
          <w:iCs/>
          <w:lang w:val="en-GB"/>
        </w:rPr>
        <w:t xml:space="preserve">is </w:t>
      </w:r>
      <w:r w:rsidR="00082BCA" w:rsidRPr="00A30C23">
        <w:rPr>
          <w:rFonts w:ascii="Times New Roman" w:eastAsia="Calibri" w:hAnsi="Times New Roman"/>
          <w:iCs/>
          <w:lang w:val="en-GB"/>
        </w:rPr>
        <w:t xml:space="preserve">also </w:t>
      </w:r>
      <w:r w:rsidR="004F0C60" w:rsidRPr="00A30C23">
        <w:rPr>
          <w:rFonts w:ascii="Times New Roman" w:eastAsia="Calibri" w:hAnsi="Times New Roman"/>
          <w:iCs/>
          <w:lang w:val="en-GB"/>
        </w:rPr>
        <w:t>followed in Finland (Kyrö</w:t>
      </w:r>
      <w:r w:rsidR="00082BCA" w:rsidRPr="00A30C23">
        <w:rPr>
          <w:rFonts w:ascii="Times New Roman" w:eastAsia="Calibri" w:hAnsi="Times New Roman"/>
          <w:iCs/>
          <w:lang w:val="en-GB"/>
        </w:rPr>
        <w:t>,</w:t>
      </w:r>
      <w:r w:rsidR="004F0C60" w:rsidRPr="00A30C23">
        <w:rPr>
          <w:rFonts w:ascii="Times New Roman" w:eastAsia="Calibri" w:hAnsi="Times New Roman"/>
          <w:iCs/>
          <w:lang w:val="en-GB"/>
        </w:rPr>
        <w:t xml:space="preserve"> </w:t>
      </w:r>
      <w:r w:rsidR="00C42158" w:rsidRPr="00A30C23">
        <w:rPr>
          <w:rFonts w:ascii="Times New Roman" w:eastAsia="Calibri" w:hAnsi="Times New Roman"/>
          <w:iCs/>
          <w:lang w:val="en-GB"/>
        </w:rPr>
        <w:t>2006</w:t>
      </w:r>
      <w:r w:rsidR="004F0C60" w:rsidRPr="00A30C23">
        <w:rPr>
          <w:rFonts w:ascii="Times New Roman" w:eastAsia="Calibri" w:hAnsi="Times New Roman"/>
          <w:iCs/>
          <w:lang w:val="en-GB"/>
        </w:rPr>
        <w:t>)</w:t>
      </w:r>
      <w:r w:rsidR="0081143C" w:rsidRPr="00A30C23">
        <w:rPr>
          <w:rFonts w:ascii="Times New Roman" w:eastAsia="Calibri" w:hAnsi="Times New Roman"/>
          <w:iCs/>
          <w:lang w:val="en-GB"/>
        </w:rPr>
        <w:t>,</w:t>
      </w:r>
      <w:r w:rsidR="004F0C60" w:rsidRPr="00A30C23">
        <w:rPr>
          <w:rFonts w:ascii="Times New Roman" w:eastAsia="Calibri" w:hAnsi="Times New Roman"/>
          <w:iCs/>
          <w:lang w:val="en-GB"/>
        </w:rPr>
        <w:t xml:space="preserve"> o</w:t>
      </w:r>
      <w:r w:rsidR="007B2AE1" w:rsidRPr="00A30C23">
        <w:rPr>
          <w:rFonts w:ascii="Times New Roman" w:eastAsia="Calibri" w:hAnsi="Times New Roman"/>
          <w:iCs/>
          <w:lang w:val="en-GB"/>
        </w:rPr>
        <w:t xml:space="preserve">nly by </w:t>
      </w:r>
      <w:r w:rsidR="0081143C" w:rsidRPr="00A30C23">
        <w:rPr>
          <w:rFonts w:ascii="Times New Roman" w:eastAsia="Calibri" w:hAnsi="Times New Roman"/>
          <w:iCs/>
          <w:lang w:val="en-GB"/>
        </w:rPr>
        <w:t>obtaining a pos</w:t>
      </w:r>
      <w:r w:rsidR="0081143C" w:rsidRPr="00A30C23">
        <w:rPr>
          <w:rFonts w:ascii="Times New Roman" w:eastAsia="Calibri" w:hAnsi="Times New Roman"/>
          <w:iCs/>
          <w:lang w:val="en-GB"/>
        </w:rPr>
        <w:t>i</w:t>
      </w:r>
      <w:r w:rsidR="0081143C" w:rsidRPr="00A30C23">
        <w:rPr>
          <w:rFonts w:ascii="Times New Roman" w:eastAsia="Calibri" w:hAnsi="Times New Roman"/>
          <w:iCs/>
          <w:lang w:val="en-GB"/>
        </w:rPr>
        <w:t xml:space="preserve">tive </w:t>
      </w:r>
      <w:r w:rsidR="007B2AE1" w:rsidRPr="00A30C23">
        <w:rPr>
          <w:rFonts w:ascii="Times New Roman" w:eastAsia="Calibri" w:hAnsi="Times New Roman"/>
          <w:iCs/>
          <w:lang w:val="en-GB"/>
        </w:rPr>
        <w:t>answer</w:t>
      </w:r>
      <w:r w:rsidR="0081143C" w:rsidRPr="00A30C23">
        <w:rPr>
          <w:rFonts w:ascii="Times New Roman" w:eastAsia="Calibri" w:hAnsi="Times New Roman"/>
          <w:iCs/>
          <w:lang w:val="en-GB"/>
        </w:rPr>
        <w:t xml:space="preserve"> to</w:t>
      </w:r>
      <w:r w:rsidR="007B2AE1" w:rsidRPr="00A30C23">
        <w:rPr>
          <w:rFonts w:ascii="Times New Roman" w:eastAsia="Calibri" w:hAnsi="Times New Roman"/>
          <w:iCs/>
          <w:lang w:val="en-GB"/>
        </w:rPr>
        <w:t xml:space="preserve"> these questions </w:t>
      </w:r>
      <w:r w:rsidR="0081143C" w:rsidRPr="00A30C23">
        <w:rPr>
          <w:rFonts w:ascii="Times New Roman" w:eastAsia="Calibri" w:hAnsi="Times New Roman"/>
          <w:iCs/>
          <w:lang w:val="en-GB"/>
        </w:rPr>
        <w:t>can</w:t>
      </w:r>
      <w:r w:rsidR="0081143C" w:rsidRPr="00A30C23" w:rsidDel="0081143C">
        <w:rPr>
          <w:rFonts w:ascii="Times New Roman" w:eastAsia="Calibri" w:hAnsi="Times New Roman"/>
          <w:iCs/>
          <w:lang w:val="en-GB"/>
        </w:rPr>
        <w:t xml:space="preserve"> </w:t>
      </w:r>
      <w:r w:rsidR="007B2AE1" w:rsidRPr="00A30C23">
        <w:rPr>
          <w:rFonts w:ascii="Times New Roman" w:eastAsia="Calibri" w:hAnsi="Times New Roman"/>
          <w:iCs/>
          <w:lang w:val="en-GB"/>
        </w:rPr>
        <w:t xml:space="preserve">we </w:t>
      </w:r>
      <w:r w:rsidR="0081143C" w:rsidRPr="00A30C23">
        <w:rPr>
          <w:rFonts w:ascii="Times New Roman" w:eastAsia="Calibri" w:hAnsi="Times New Roman"/>
          <w:iCs/>
          <w:lang w:val="en-GB"/>
        </w:rPr>
        <w:t xml:space="preserve">then </w:t>
      </w:r>
      <w:r w:rsidR="007B2AE1" w:rsidRPr="00A30C23">
        <w:rPr>
          <w:rFonts w:ascii="Times New Roman" w:eastAsia="Calibri" w:hAnsi="Times New Roman"/>
          <w:iCs/>
          <w:lang w:val="en-GB"/>
        </w:rPr>
        <w:t xml:space="preserve">ask how </w:t>
      </w:r>
      <w:r w:rsidR="00203E62" w:rsidRPr="00A30C23">
        <w:rPr>
          <w:rFonts w:ascii="Times New Roman" w:eastAsia="Calibri" w:hAnsi="Times New Roman"/>
          <w:iCs/>
          <w:lang w:val="en-GB"/>
        </w:rPr>
        <w:t>we should</w:t>
      </w:r>
      <w:r w:rsidR="00082BCA" w:rsidRPr="00A30C23">
        <w:rPr>
          <w:rFonts w:ascii="Times New Roman" w:eastAsia="Calibri" w:hAnsi="Times New Roman"/>
          <w:iCs/>
          <w:lang w:val="en-GB"/>
        </w:rPr>
        <w:t xml:space="preserve"> </w:t>
      </w:r>
      <w:r w:rsidR="007B2AE1" w:rsidRPr="00A30C23">
        <w:rPr>
          <w:rFonts w:ascii="Times New Roman" w:eastAsia="Calibri" w:hAnsi="Times New Roman"/>
          <w:iCs/>
          <w:lang w:val="en-GB"/>
        </w:rPr>
        <w:t>do it</w:t>
      </w:r>
      <w:r w:rsidR="0081143C" w:rsidRPr="00A30C23">
        <w:rPr>
          <w:rFonts w:ascii="Times New Roman" w:eastAsia="Calibri" w:hAnsi="Times New Roman"/>
          <w:iCs/>
          <w:lang w:val="en-GB"/>
        </w:rPr>
        <w:t>,</w:t>
      </w:r>
      <w:r w:rsidR="007B2AE1" w:rsidRPr="00A30C23">
        <w:rPr>
          <w:rFonts w:ascii="Times New Roman" w:eastAsia="Calibri" w:hAnsi="Times New Roman"/>
          <w:iCs/>
          <w:lang w:val="en-GB"/>
        </w:rPr>
        <w:t xml:space="preserve"> and finally how to adopt that </w:t>
      </w:r>
      <w:r w:rsidR="0081143C" w:rsidRPr="00A30C23">
        <w:rPr>
          <w:rFonts w:ascii="Times New Roman" w:eastAsia="Calibri" w:hAnsi="Times New Roman"/>
          <w:iCs/>
          <w:lang w:val="en-GB"/>
        </w:rPr>
        <w:t xml:space="preserve">method </w:t>
      </w:r>
      <w:r w:rsidR="007B2AE1" w:rsidRPr="00A30C23">
        <w:rPr>
          <w:rFonts w:ascii="Times New Roman" w:eastAsia="Calibri" w:hAnsi="Times New Roman"/>
          <w:iCs/>
          <w:lang w:val="en-GB"/>
        </w:rPr>
        <w:t>in pra</w:t>
      </w:r>
      <w:r w:rsidR="007B2AE1" w:rsidRPr="00A30C23">
        <w:rPr>
          <w:rFonts w:ascii="Times New Roman" w:eastAsia="Calibri" w:hAnsi="Times New Roman"/>
          <w:iCs/>
          <w:lang w:val="en-GB"/>
        </w:rPr>
        <w:t>c</w:t>
      </w:r>
      <w:r w:rsidR="007B2AE1" w:rsidRPr="00A30C23">
        <w:rPr>
          <w:rFonts w:ascii="Times New Roman" w:eastAsia="Calibri" w:hAnsi="Times New Roman"/>
          <w:iCs/>
          <w:lang w:val="en-GB"/>
        </w:rPr>
        <w:t>tice. If we follow this line of thought</w:t>
      </w:r>
      <w:r w:rsidR="0081143C" w:rsidRPr="00A30C23">
        <w:rPr>
          <w:rFonts w:ascii="Times New Roman" w:eastAsia="Calibri" w:hAnsi="Times New Roman"/>
          <w:iCs/>
          <w:lang w:val="en-GB"/>
        </w:rPr>
        <w:t>,</w:t>
      </w:r>
      <w:r w:rsidR="007B2AE1" w:rsidRPr="00A30C23">
        <w:rPr>
          <w:rFonts w:ascii="Times New Roman" w:eastAsia="Calibri" w:hAnsi="Times New Roman"/>
          <w:iCs/>
          <w:lang w:val="en-GB"/>
        </w:rPr>
        <w:t xml:space="preserve"> it seems that </w:t>
      </w:r>
      <w:r w:rsidR="00082BCA" w:rsidRPr="00A30C23">
        <w:rPr>
          <w:rFonts w:ascii="Times New Roman" w:eastAsia="Calibri" w:hAnsi="Times New Roman"/>
          <w:iCs/>
          <w:lang w:val="en-GB"/>
        </w:rPr>
        <w:t xml:space="preserve">the </w:t>
      </w:r>
      <w:r w:rsidR="007B2AE1" w:rsidRPr="00A30C23">
        <w:rPr>
          <w:rFonts w:ascii="Times New Roman" w:eastAsia="Calibri" w:hAnsi="Times New Roman"/>
          <w:iCs/>
          <w:lang w:val="en-GB"/>
        </w:rPr>
        <w:t>major part of the research take</w:t>
      </w:r>
      <w:r w:rsidR="00082BCA" w:rsidRPr="00A30C23">
        <w:rPr>
          <w:rFonts w:ascii="Times New Roman" w:eastAsia="Calibri" w:hAnsi="Times New Roman"/>
          <w:iCs/>
          <w:lang w:val="en-GB"/>
        </w:rPr>
        <w:t>s</w:t>
      </w:r>
      <w:r w:rsidR="007B2AE1" w:rsidRPr="00A30C23">
        <w:rPr>
          <w:rFonts w:ascii="Times New Roman" w:eastAsia="Calibri" w:hAnsi="Times New Roman"/>
          <w:iCs/>
          <w:lang w:val="en-GB"/>
        </w:rPr>
        <w:t xml:space="preserve"> for granted that entrepr</w:t>
      </w:r>
      <w:r w:rsidR="007B2AE1" w:rsidRPr="00A30C23">
        <w:rPr>
          <w:rFonts w:ascii="Times New Roman" w:eastAsia="Calibri" w:hAnsi="Times New Roman"/>
          <w:iCs/>
          <w:lang w:val="en-GB"/>
        </w:rPr>
        <w:t>e</w:t>
      </w:r>
      <w:r w:rsidR="007B2AE1" w:rsidRPr="00A30C23">
        <w:rPr>
          <w:rFonts w:ascii="Times New Roman" w:eastAsia="Calibri" w:hAnsi="Times New Roman"/>
          <w:iCs/>
          <w:lang w:val="en-GB"/>
        </w:rPr>
        <w:t xml:space="preserve">neurship education is wanted, we can do </w:t>
      </w:r>
      <w:r w:rsidR="0081143C" w:rsidRPr="00A30C23">
        <w:rPr>
          <w:rFonts w:ascii="Times New Roman" w:eastAsia="Calibri" w:hAnsi="Times New Roman"/>
          <w:iCs/>
          <w:lang w:val="en-GB"/>
        </w:rPr>
        <w:t xml:space="preserve">it, </w:t>
      </w:r>
      <w:r w:rsidR="007B2AE1" w:rsidRPr="00A30C23">
        <w:rPr>
          <w:rFonts w:ascii="Times New Roman" w:eastAsia="Calibri" w:hAnsi="Times New Roman"/>
          <w:iCs/>
          <w:lang w:val="en-GB"/>
        </w:rPr>
        <w:t xml:space="preserve">and the </w:t>
      </w:r>
      <w:r w:rsidR="004F0C60" w:rsidRPr="00A30C23">
        <w:rPr>
          <w:rFonts w:ascii="Times New Roman" w:eastAsia="Calibri" w:hAnsi="Times New Roman"/>
          <w:iCs/>
          <w:lang w:val="en-GB"/>
        </w:rPr>
        <w:t>main</w:t>
      </w:r>
      <w:r w:rsidR="007B2AE1" w:rsidRPr="00A30C23">
        <w:rPr>
          <w:rFonts w:ascii="Times New Roman" w:eastAsia="Calibri" w:hAnsi="Times New Roman"/>
          <w:iCs/>
          <w:lang w:val="en-GB"/>
        </w:rPr>
        <w:t xml:space="preserve"> question is how to adopt it.</w:t>
      </w:r>
      <w:r w:rsidR="009817C2" w:rsidRPr="00A30C23">
        <w:rPr>
          <w:rFonts w:ascii="Times New Roman" w:eastAsia="Calibri" w:hAnsi="Times New Roman"/>
          <w:iCs/>
          <w:lang w:val="en-GB"/>
        </w:rPr>
        <w:t xml:space="preserve"> This pedagogy-oriented r</w:t>
      </w:r>
      <w:r w:rsidR="009817C2" w:rsidRPr="00A30C23">
        <w:rPr>
          <w:rFonts w:ascii="Times New Roman" w:eastAsia="Calibri" w:hAnsi="Times New Roman"/>
          <w:iCs/>
          <w:lang w:val="en-GB"/>
        </w:rPr>
        <w:t>e</w:t>
      </w:r>
      <w:r w:rsidR="009817C2" w:rsidRPr="00A30C23">
        <w:rPr>
          <w:rFonts w:ascii="Times New Roman" w:eastAsia="Calibri" w:hAnsi="Times New Roman"/>
          <w:iCs/>
          <w:lang w:val="en-GB"/>
        </w:rPr>
        <w:t>search seems to dominat</w:t>
      </w:r>
      <w:r w:rsidR="00082BCA" w:rsidRPr="00A30C23">
        <w:rPr>
          <w:rFonts w:ascii="Times New Roman" w:eastAsia="Calibri" w:hAnsi="Times New Roman"/>
          <w:iCs/>
          <w:lang w:val="en-GB"/>
        </w:rPr>
        <w:t xml:space="preserve">e Finnish dissertations and </w:t>
      </w:r>
      <w:r w:rsidR="0081143C" w:rsidRPr="00A30C23">
        <w:rPr>
          <w:rFonts w:ascii="Times New Roman" w:eastAsia="Calibri" w:hAnsi="Times New Roman"/>
          <w:iCs/>
          <w:lang w:val="en-GB"/>
        </w:rPr>
        <w:t xml:space="preserve">closely </w:t>
      </w:r>
      <w:r w:rsidR="00082BCA" w:rsidRPr="00A30C23">
        <w:rPr>
          <w:rFonts w:ascii="Times New Roman" w:eastAsia="Calibri" w:hAnsi="Times New Roman"/>
          <w:iCs/>
          <w:lang w:val="en-GB"/>
        </w:rPr>
        <w:t>follows the expectations of policy</w:t>
      </w:r>
      <w:r w:rsidR="00754BC7" w:rsidRPr="00A30C23">
        <w:rPr>
          <w:rFonts w:ascii="Times New Roman" w:eastAsia="Calibri" w:hAnsi="Times New Roman"/>
          <w:iCs/>
          <w:lang w:val="en-GB"/>
        </w:rPr>
        <w:t xml:space="preserve"> makers</w:t>
      </w:r>
      <w:r w:rsidR="00082BCA" w:rsidRPr="00A30C23">
        <w:rPr>
          <w:rFonts w:ascii="Times New Roman" w:eastAsia="Calibri" w:hAnsi="Times New Roman"/>
          <w:iCs/>
          <w:lang w:val="en-GB"/>
        </w:rPr>
        <w:t>.</w:t>
      </w:r>
    </w:p>
    <w:p w:rsidR="009817C2" w:rsidRPr="00A30C23" w:rsidRDefault="00CF3409" w:rsidP="004302B1">
      <w:pPr>
        <w:spacing w:after="160" w:line="480" w:lineRule="auto"/>
        <w:jc w:val="both"/>
        <w:rPr>
          <w:rFonts w:ascii="Times New Roman" w:eastAsia="Calibri" w:hAnsi="Times New Roman"/>
          <w:iCs/>
          <w:lang w:val="en-GB"/>
        </w:rPr>
      </w:pPr>
      <w:r w:rsidRPr="00A30C23">
        <w:rPr>
          <w:rFonts w:ascii="Times New Roman" w:eastAsia="Calibri" w:hAnsi="Times New Roman"/>
          <w:lang w:val="en-GB" w:bidi="ar-SA"/>
        </w:rPr>
        <w:t xml:space="preserve">The problem </w:t>
      </w:r>
      <w:r w:rsidR="0081143C" w:rsidRPr="00A30C23">
        <w:rPr>
          <w:rFonts w:ascii="Times New Roman" w:eastAsia="Calibri" w:hAnsi="Times New Roman"/>
          <w:lang w:val="en-GB" w:bidi="ar-SA"/>
        </w:rPr>
        <w:t xml:space="preserve">at hand </w:t>
      </w:r>
      <w:r w:rsidRPr="00A30C23">
        <w:rPr>
          <w:rFonts w:ascii="Times New Roman" w:eastAsia="Calibri" w:hAnsi="Times New Roman"/>
          <w:lang w:val="en-GB" w:bidi="ar-SA"/>
        </w:rPr>
        <w:t>concerns the conflicting aspects of education and</w:t>
      </w:r>
      <w:r w:rsidR="0049164F" w:rsidRPr="00A30C23">
        <w:rPr>
          <w:rFonts w:ascii="Times New Roman" w:eastAsia="Calibri" w:hAnsi="Times New Roman"/>
          <w:lang w:val="en-GB" w:bidi="ar-SA"/>
        </w:rPr>
        <w:t xml:space="preserve"> its</w:t>
      </w:r>
      <w:r w:rsidRPr="00A30C23">
        <w:rPr>
          <w:rFonts w:ascii="Times New Roman" w:eastAsia="Calibri" w:hAnsi="Times New Roman"/>
          <w:lang w:val="en-GB" w:bidi="ar-SA"/>
        </w:rPr>
        <w:t xml:space="preserve"> scientific research.</w:t>
      </w:r>
      <w:r w:rsidR="00082BCA" w:rsidRPr="00A30C23">
        <w:rPr>
          <w:rFonts w:ascii="Times New Roman" w:eastAsia="Calibri" w:hAnsi="Times New Roman"/>
          <w:lang w:val="en-GB" w:bidi="ar-SA"/>
        </w:rPr>
        <w:t xml:space="preserve"> </w:t>
      </w:r>
      <w:r w:rsidR="00082BCA" w:rsidRPr="00A30C23">
        <w:rPr>
          <w:rFonts w:ascii="Times New Roman" w:eastAsia="Calibri" w:hAnsi="Times New Roman"/>
          <w:iCs/>
          <w:lang w:val="en-GB"/>
        </w:rPr>
        <w:t xml:space="preserve">On </w:t>
      </w:r>
      <w:r w:rsidR="0049164F" w:rsidRPr="00A30C23">
        <w:rPr>
          <w:rFonts w:ascii="Times New Roman" w:eastAsia="Calibri" w:hAnsi="Times New Roman"/>
          <w:iCs/>
          <w:lang w:val="en-GB"/>
        </w:rPr>
        <w:t>one hand</w:t>
      </w:r>
      <w:r w:rsidR="00082BCA" w:rsidRPr="00A30C23">
        <w:rPr>
          <w:rFonts w:ascii="Times New Roman" w:eastAsia="Calibri" w:hAnsi="Times New Roman"/>
          <w:iCs/>
          <w:lang w:val="en-GB"/>
        </w:rPr>
        <w:t>,</w:t>
      </w:r>
      <w:r w:rsidR="0049164F" w:rsidRPr="00A30C23">
        <w:rPr>
          <w:rFonts w:ascii="Times New Roman" w:eastAsia="Calibri" w:hAnsi="Times New Roman"/>
          <w:iCs/>
          <w:lang w:val="en-GB"/>
        </w:rPr>
        <w:t xml:space="preserve"> </w:t>
      </w:r>
      <w:r w:rsidR="009817C2" w:rsidRPr="00A30C23">
        <w:rPr>
          <w:rFonts w:ascii="Times New Roman" w:eastAsia="Calibri" w:hAnsi="Times New Roman"/>
          <w:iCs/>
          <w:lang w:val="en-GB"/>
        </w:rPr>
        <w:t>educ</w:t>
      </w:r>
      <w:r w:rsidR="009817C2" w:rsidRPr="00A30C23">
        <w:rPr>
          <w:rFonts w:ascii="Times New Roman" w:eastAsia="Calibri" w:hAnsi="Times New Roman"/>
          <w:iCs/>
          <w:lang w:val="en-GB"/>
        </w:rPr>
        <w:t>a</w:t>
      </w:r>
      <w:r w:rsidR="009817C2" w:rsidRPr="00A30C23">
        <w:rPr>
          <w:rFonts w:ascii="Times New Roman" w:eastAsia="Calibri" w:hAnsi="Times New Roman"/>
          <w:iCs/>
          <w:lang w:val="en-GB"/>
        </w:rPr>
        <w:t xml:space="preserve">tion has been an integral part of </w:t>
      </w:r>
      <w:r w:rsidR="0081143C" w:rsidRPr="00A30C23">
        <w:rPr>
          <w:rFonts w:ascii="Times New Roman" w:eastAsia="Calibri" w:hAnsi="Times New Roman"/>
          <w:iCs/>
          <w:lang w:val="en-GB"/>
        </w:rPr>
        <w:t xml:space="preserve">society </w:t>
      </w:r>
      <w:r w:rsidR="009817C2" w:rsidRPr="00A30C23">
        <w:rPr>
          <w:rFonts w:ascii="Times New Roman" w:eastAsia="Calibri" w:hAnsi="Times New Roman"/>
          <w:iCs/>
          <w:lang w:val="en-GB"/>
        </w:rPr>
        <w:t xml:space="preserve">in Western countries since the </w:t>
      </w:r>
      <w:r w:rsidR="0081143C" w:rsidRPr="00A30C23">
        <w:rPr>
          <w:rFonts w:ascii="Times New Roman" w:eastAsia="Calibri" w:hAnsi="Times New Roman"/>
          <w:iCs/>
          <w:lang w:val="en-GB"/>
        </w:rPr>
        <w:t xml:space="preserve">nineteenth </w:t>
      </w:r>
      <w:r w:rsidR="009817C2" w:rsidRPr="00A30C23">
        <w:rPr>
          <w:rFonts w:ascii="Times New Roman" w:eastAsia="Calibri" w:hAnsi="Times New Roman"/>
          <w:iCs/>
          <w:lang w:val="en-GB"/>
        </w:rPr>
        <w:t>century when the right of all cit</w:t>
      </w:r>
      <w:r w:rsidR="009817C2" w:rsidRPr="00A30C23">
        <w:rPr>
          <w:rFonts w:ascii="Times New Roman" w:eastAsia="Calibri" w:hAnsi="Times New Roman"/>
          <w:iCs/>
          <w:lang w:val="en-GB"/>
        </w:rPr>
        <w:t>i</w:t>
      </w:r>
      <w:r w:rsidR="009817C2" w:rsidRPr="00A30C23">
        <w:rPr>
          <w:rFonts w:ascii="Times New Roman" w:eastAsia="Calibri" w:hAnsi="Times New Roman"/>
          <w:iCs/>
          <w:lang w:val="en-GB"/>
        </w:rPr>
        <w:t xml:space="preserve">zens to formal education </w:t>
      </w:r>
      <w:r w:rsidR="0081143C" w:rsidRPr="00A30C23">
        <w:rPr>
          <w:rFonts w:ascii="Times New Roman" w:eastAsia="Calibri" w:hAnsi="Times New Roman"/>
          <w:iCs/>
          <w:lang w:val="en-GB"/>
        </w:rPr>
        <w:t>was established</w:t>
      </w:r>
      <w:r w:rsidR="009817C2" w:rsidRPr="00A30C23">
        <w:rPr>
          <w:rFonts w:ascii="Times New Roman" w:eastAsia="Calibri" w:hAnsi="Times New Roman"/>
          <w:iCs/>
          <w:lang w:val="en-GB"/>
        </w:rPr>
        <w:t>. Since then</w:t>
      </w:r>
      <w:r w:rsidR="0081143C" w:rsidRPr="00A30C23">
        <w:rPr>
          <w:rFonts w:ascii="Times New Roman" w:eastAsia="Calibri" w:hAnsi="Times New Roman"/>
          <w:iCs/>
          <w:lang w:val="en-GB"/>
        </w:rPr>
        <w:t>,</w:t>
      </w:r>
      <w:r w:rsidR="009817C2" w:rsidRPr="00A30C23">
        <w:rPr>
          <w:rFonts w:ascii="Times New Roman" w:eastAsia="Calibri" w:hAnsi="Times New Roman"/>
          <w:iCs/>
          <w:lang w:val="en-GB"/>
        </w:rPr>
        <w:t xml:space="preserve"> the conceptualisation of education has been integrated into national policy decisions, plans</w:t>
      </w:r>
      <w:r w:rsidR="00D71D1A" w:rsidRPr="00A30C23">
        <w:rPr>
          <w:rFonts w:ascii="Times New Roman" w:eastAsia="Calibri" w:hAnsi="Times New Roman"/>
          <w:iCs/>
          <w:lang w:val="en-GB"/>
        </w:rPr>
        <w:t>,</w:t>
      </w:r>
      <w:r w:rsidR="009817C2" w:rsidRPr="00A30C23">
        <w:rPr>
          <w:rFonts w:ascii="Times New Roman" w:eastAsia="Calibri" w:hAnsi="Times New Roman"/>
          <w:iCs/>
          <w:lang w:val="en-GB"/>
        </w:rPr>
        <w:t xml:space="preserve"> and the development of education systems. </w:t>
      </w:r>
      <w:r w:rsidR="00D205B5" w:rsidRPr="00A30C23">
        <w:rPr>
          <w:rFonts w:ascii="Times New Roman" w:eastAsia="Calibri" w:hAnsi="Times New Roman"/>
          <w:iCs/>
          <w:lang w:val="en-GB"/>
        </w:rPr>
        <w:t xml:space="preserve">The ideas </w:t>
      </w:r>
      <w:r w:rsidR="00D71D1A" w:rsidRPr="00A30C23">
        <w:rPr>
          <w:rFonts w:ascii="Times New Roman" w:eastAsia="Calibri" w:hAnsi="Times New Roman"/>
          <w:iCs/>
          <w:lang w:val="en-GB"/>
        </w:rPr>
        <w:t xml:space="preserve">adopted into </w:t>
      </w:r>
      <w:r w:rsidR="00D205B5" w:rsidRPr="00A30C23">
        <w:rPr>
          <w:rFonts w:ascii="Times New Roman" w:eastAsia="Calibri" w:hAnsi="Times New Roman"/>
          <w:iCs/>
          <w:lang w:val="en-GB"/>
        </w:rPr>
        <w:t>education sy</w:t>
      </w:r>
      <w:r w:rsidR="00D205B5" w:rsidRPr="00A30C23">
        <w:rPr>
          <w:rFonts w:ascii="Times New Roman" w:eastAsia="Calibri" w:hAnsi="Times New Roman"/>
          <w:iCs/>
          <w:lang w:val="en-GB"/>
        </w:rPr>
        <w:t>s</w:t>
      </w:r>
      <w:r w:rsidR="00D205B5" w:rsidRPr="00A30C23">
        <w:rPr>
          <w:rFonts w:ascii="Times New Roman" w:eastAsia="Calibri" w:hAnsi="Times New Roman"/>
          <w:iCs/>
          <w:lang w:val="en-GB"/>
        </w:rPr>
        <w:t xml:space="preserve">tems reflect what society regards as valuable </w:t>
      </w:r>
      <w:r w:rsidR="0081143C" w:rsidRPr="00A30C23">
        <w:rPr>
          <w:rFonts w:ascii="Times New Roman" w:eastAsia="Calibri" w:hAnsi="Times New Roman"/>
          <w:iCs/>
          <w:lang w:val="en-GB"/>
        </w:rPr>
        <w:t xml:space="preserve">to </w:t>
      </w:r>
      <w:r w:rsidR="00D205B5" w:rsidRPr="00A30C23">
        <w:rPr>
          <w:rFonts w:ascii="Times New Roman" w:eastAsia="Calibri" w:hAnsi="Times New Roman"/>
          <w:iCs/>
          <w:lang w:val="en-GB"/>
        </w:rPr>
        <w:t xml:space="preserve">its success and welfare. </w:t>
      </w:r>
      <w:r w:rsidR="009817C2" w:rsidRPr="00A30C23">
        <w:rPr>
          <w:rFonts w:ascii="Times New Roman" w:eastAsia="Calibri" w:hAnsi="Times New Roman"/>
          <w:iCs/>
          <w:lang w:val="en-GB"/>
        </w:rPr>
        <w:t>Bowen, for example, argues</w:t>
      </w:r>
      <w:r w:rsidR="00145767" w:rsidRPr="00A30C23">
        <w:rPr>
          <w:rFonts w:ascii="Times New Roman" w:eastAsia="Calibri" w:hAnsi="Times New Roman"/>
          <w:iCs/>
          <w:lang w:val="en-GB"/>
        </w:rPr>
        <w:t xml:space="preserve"> that </w:t>
      </w:r>
      <w:r w:rsidR="009817C2" w:rsidRPr="00A30C23">
        <w:rPr>
          <w:rFonts w:ascii="Times New Roman" w:eastAsia="Calibri" w:hAnsi="Times New Roman"/>
          <w:iCs/>
          <w:lang w:val="en-GB"/>
        </w:rPr>
        <w:t>education is society’s media for manifesting its ideas (Bowen 1981) and Pittaway and Cope (2007) argue research in the field of entrepreneurship education is policy-related and should always be understood in its context. Thus</w:t>
      </w:r>
      <w:r w:rsidR="0081143C" w:rsidRPr="00A30C23">
        <w:rPr>
          <w:rFonts w:ascii="Times New Roman" w:eastAsia="Calibri" w:hAnsi="Times New Roman"/>
          <w:iCs/>
          <w:lang w:val="en-GB"/>
        </w:rPr>
        <w:t>,</w:t>
      </w:r>
      <w:r w:rsidR="009817C2" w:rsidRPr="00A30C23">
        <w:rPr>
          <w:rFonts w:ascii="Times New Roman" w:eastAsia="Calibri" w:hAnsi="Times New Roman"/>
          <w:iCs/>
          <w:lang w:val="en-GB"/>
        </w:rPr>
        <w:t xml:space="preserve"> education is supposed to follow the national policy.</w:t>
      </w:r>
    </w:p>
    <w:p w:rsidR="00D778BD" w:rsidRPr="004302B1" w:rsidRDefault="009817C2" w:rsidP="004302B1">
      <w:pPr>
        <w:spacing w:line="480" w:lineRule="auto"/>
        <w:jc w:val="both"/>
        <w:rPr>
          <w:rFonts w:ascii="Times New Roman" w:eastAsia="Calibri" w:hAnsi="Times New Roman"/>
          <w:i/>
          <w:iCs/>
          <w:lang w:val="en-GB"/>
        </w:rPr>
      </w:pPr>
      <w:r w:rsidRPr="00A30C23">
        <w:rPr>
          <w:rFonts w:ascii="Times New Roman" w:eastAsia="Calibri" w:hAnsi="Times New Roman"/>
          <w:iCs/>
          <w:lang w:val="en-GB"/>
        </w:rPr>
        <w:t>On the other hand</w:t>
      </w:r>
      <w:r w:rsidR="0081143C" w:rsidRPr="00A30C23">
        <w:rPr>
          <w:rFonts w:ascii="Times New Roman" w:eastAsia="Calibri" w:hAnsi="Times New Roman"/>
          <w:iCs/>
          <w:lang w:val="en-GB"/>
        </w:rPr>
        <w:t>,</w:t>
      </w:r>
      <w:r w:rsidRPr="00A30C23">
        <w:rPr>
          <w:rFonts w:ascii="Times New Roman" w:eastAsia="Calibri" w:hAnsi="Times New Roman"/>
          <w:iCs/>
          <w:lang w:val="en-GB"/>
        </w:rPr>
        <w:t xml:space="preserve"> education is always value-laden</w:t>
      </w:r>
      <w:r w:rsidR="0081143C" w:rsidRPr="00A30C23">
        <w:rPr>
          <w:rFonts w:ascii="Times New Roman" w:eastAsia="Calibri" w:hAnsi="Times New Roman"/>
          <w:iCs/>
          <w:lang w:val="en-GB"/>
        </w:rPr>
        <w:t>,</w:t>
      </w:r>
      <w:r w:rsidRPr="00A30C23">
        <w:rPr>
          <w:rFonts w:ascii="Times New Roman" w:eastAsia="Calibri" w:hAnsi="Times New Roman"/>
          <w:iCs/>
          <w:lang w:val="en-GB"/>
        </w:rPr>
        <w:t xml:space="preserve"> </w:t>
      </w:r>
      <w:r w:rsidR="00D205B5" w:rsidRPr="00A30C23">
        <w:rPr>
          <w:rFonts w:ascii="Times New Roman" w:eastAsia="Calibri" w:hAnsi="Times New Roman"/>
          <w:iCs/>
          <w:lang w:val="en-GB"/>
        </w:rPr>
        <w:t>that is</w:t>
      </w:r>
      <w:r w:rsidR="0081143C" w:rsidRPr="00A30C23">
        <w:rPr>
          <w:rFonts w:ascii="Times New Roman" w:eastAsia="Calibri" w:hAnsi="Times New Roman"/>
          <w:iCs/>
          <w:lang w:val="en-GB"/>
        </w:rPr>
        <w:t>,</w:t>
      </w:r>
      <w:r w:rsidR="00D205B5" w:rsidRPr="00A30C23">
        <w:rPr>
          <w:rFonts w:ascii="Times New Roman" w:eastAsia="Calibri" w:hAnsi="Times New Roman"/>
          <w:iCs/>
          <w:lang w:val="en-GB"/>
        </w:rPr>
        <w:t xml:space="preserve"> </w:t>
      </w:r>
      <w:r w:rsidR="00C42158" w:rsidRPr="00A30C23">
        <w:rPr>
          <w:rFonts w:ascii="Times New Roman" w:eastAsia="Calibri" w:hAnsi="Times New Roman"/>
          <w:iCs/>
          <w:lang w:val="en-GB"/>
        </w:rPr>
        <w:t xml:space="preserve">an </w:t>
      </w:r>
      <w:r w:rsidR="00D205B5" w:rsidRPr="00A30C23">
        <w:rPr>
          <w:rFonts w:ascii="Times New Roman" w:eastAsia="Calibri" w:hAnsi="Times New Roman"/>
          <w:iCs/>
          <w:lang w:val="en-GB"/>
        </w:rPr>
        <w:t xml:space="preserve">axiological phenomenon. </w:t>
      </w:r>
      <w:r w:rsidR="00DD0541" w:rsidRPr="00A30C23">
        <w:rPr>
          <w:rFonts w:ascii="Times New Roman" w:eastAsia="Calibri" w:hAnsi="Times New Roman"/>
          <w:iCs/>
          <w:lang w:val="en-GB"/>
        </w:rPr>
        <w:t>Böhm (1995) points out that ethical questions are the very base of all educational discourses</w:t>
      </w:r>
      <w:r w:rsidR="00145767" w:rsidRPr="00A30C23">
        <w:rPr>
          <w:rFonts w:ascii="Times New Roman" w:eastAsia="Calibri" w:hAnsi="Times New Roman"/>
          <w:iCs/>
          <w:lang w:val="en-GB"/>
        </w:rPr>
        <w:t>,</w:t>
      </w:r>
      <w:r w:rsidR="00DD0541" w:rsidRPr="00A30C23">
        <w:rPr>
          <w:rFonts w:ascii="Times New Roman" w:eastAsia="Calibri" w:hAnsi="Times New Roman"/>
          <w:iCs/>
          <w:lang w:val="en-GB"/>
        </w:rPr>
        <w:t xml:space="preserve"> </w:t>
      </w:r>
      <w:r w:rsidR="0012359D" w:rsidRPr="00A30C23">
        <w:rPr>
          <w:rFonts w:ascii="Times New Roman" w:eastAsia="Calibri" w:hAnsi="Times New Roman"/>
          <w:iCs/>
          <w:lang w:val="en-GB"/>
        </w:rPr>
        <w:t xml:space="preserve">whether </w:t>
      </w:r>
      <w:r w:rsidR="00DD0541" w:rsidRPr="00A30C23">
        <w:rPr>
          <w:rFonts w:ascii="Times New Roman" w:eastAsia="Calibri" w:hAnsi="Times New Roman"/>
          <w:iCs/>
          <w:lang w:val="en-GB"/>
        </w:rPr>
        <w:t>theoretical or practical. The questions of what we want or why something is important belong to axiological discussion. This seems to</w:t>
      </w:r>
      <w:r w:rsidR="00C42158" w:rsidRPr="00A30C23">
        <w:rPr>
          <w:rFonts w:ascii="Times New Roman" w:eastAsia="Calibri" w:hAnsi="Times New Roman"/>
          <w:iCs/>
          <w:lang w:val="en-GB"/>
        </w:rPr>
        <w:t xml:space="preserve"> be</w:t>
      </w:r>
      <w:r w:rsidR="00DD0541" w:rsidRPr="00A30C23">
        <w:rPr>
          <w:rFonts w:ascii="Times New Roman" w:eastAsia="Calibri" w:hAnsi="Times New Roman"/>
          <w:iCs/>
          <w:lang w:val="en-GB"/>
        </w:rPr>
        <w:t xml:space="preserve"> rare in </w:t>
      </w:r>
      <w:r w:rsidR="00C42158" w:rsidRPr="00A30C23">
        <w:rPr>
          <w:rFonts w:ascii="Times New Roman" w:eastAsia="Calibri" w:hAnsi="Times New Roman"/>
          <w:iCs/>
          <w:lang w:val="en-GB"/>
        </w:rPr>
        <w:t>Finnish dissertations. This follows findings from international research</w:t>
      </w:r>
      <w:r w:rsidR="00145767" w:rsidRPr="00A30C23">
        <w:rPr>
          <w:rFonts w:ascii="Times New Roman" w:eastAsia="Calibri" w:hAnsi="Times New Roman"/>
          <w:iCs/>
          <w:lang w:val="en-GB"/>
        </w:rPr>
        <w:t xml:space="preserve">, and </w:t>
      </w:r>
      <w:r w:rsidR="00DD0541" w:rsidRPr="00A30C23">
        <w:rPr>
          <w:rFonts w:ascii="Times New Roman" w:eastAsia="Calibri" w:hAnsi="Times New Roman"/>
          <w:iCs/>
          <w:lang w:val="en-GB"/>
        </w:rPr>
        <w:t>Alain Fayolle (2013)</w:t>
      </w:r>
      <w:r w:rsidR="00145767" w:rsidRPr="00A30C23">
        <w:rPr>
          <w:rFonts w:ascii="Times New Roman" w:eastAsia="Calibri" w:hAnsi="Times New Roman"/>
          <w:iCs/>
          <w:lang w:val="en-GB"/>
        </w:rPr>
        <w:t xml:space="preserve">, for instance, </w:t>
      </w:r>
      <w:r w:rsidR="00DD0541" w:rsidRPr="00A30C23">
        <w:rPr>
          <w:rFonts w:ascii="Times New Roman" w:eastAsia="Calibri" w:hAnsi="Times New Roman"/>
          <w:iCs/>
          <w:lang w:val="en-GB"/>
        </w:rPr>
        <w:t xml:space="preserve">reports </w:t>
      </w:r>
      <w:r w:rsidR="00145767" w:rsidRPr="00A30C23">
        <w:rPr>
          <w:rFonts w:ascii="Times New Roman" w:eastAsia="Calibri" w:hAnsi="Times New Roman"/>
          <w:iCs/>
          <w:lang w:val="en-GB"/>
        </w:rPr>
        <w:t xml:space="preserve">the absence of </w:t>
      </w:r>
      <w:r w:rsidR="00DD0541" w:rsidRPr="00A30C23">
        <w:rPr>
          <w:rFonts w:ascii="Times New Roman" w:eastAsia="Calibri" w:hAnsi="Times New Roman"/>
          <w:iCs/>
          <w:lang w:val="en-GB"/>
        </w:rPr>
        <w:t xml:space="preserve">research focusing on these issues among the hundreds of articles their research team reviewed (Byrne, Fayolle &amp; Toutain </w:t>
      </w:r>
      <w:r w:rsidR="00145767" w:rsidRPr="00A30C23">
        <w:rPr>
          <w:rFonts w:ascii="Times New Roman" w:eastAsia="Calibri" w:hAnsi="Times New Roman"/>
          <w:iCs/>
          <w:lang w:val="en-GB"/>
        </w:rPr>
        <w:t>(f</w:t>
      </w:r>
      <w:r w:rsidR="00DD0541" w:rsidRPr="00A30C23">
        <w:rPr>
          <w:rFonts w:ascii="Times New Roman" w:eastAsia="Calibri" w:hAnsi="Times New Roman"/>
          <w:iCs/>
          <w:lang w:val="en-GB"/>
        </w:rPr>
        <w:t>orthcoming</w:t>
      </w:r>
      <w:r w:rsidR="00145767" w:rsidRPr="00A30C23">
        <w:rPr>
          <w:rFonts w:ascii="Times New Roman" w:eastAsia="Calibri" w:hAnsi="Times New Roman"/>
          <w:iCs/>
          <w:lang w:val="en-GB"/>
        </w:rPr>
        <w:t>);</w:t>
      </w:r>
      <w:r w:rsidR="00DD0541" w:rsidRPr="00A30C23">
        <w:rPr>
          <w:rFonts w:ascii="Times New Roman" w:eastAsia="Calibri" w:hAnsi="Times New Roman"/>
          <w:iCs/>
          <w:lang w:val="en-GB"/>
        </w:rPr>
        <w:t xml:space="preserve"> Nabi </w:t>
      </w:r>
      <w:r w:rsidR="006642F7" w:rsidRPr="00A30C23">
        <w:rPr>
          <w:rFonts w:ascii="Times New Roman" w:eastAsia="Calibri" w:hAnsi="Times New Roman"/>
          <w:iCs/>
          <w:lang w:val="en-GB"/>
        </w:rPr>
        <w:t xml:space="preserve">et </w:t>
      </w:r>
      <w:r w:rsidR="00DD0541" w:rsidRPr="00A30C23">
        <w:rPr>
          <w:rFonts w:ascii="Times New Roman" w:eastAsia="Calibri" w:hAnsi="Times New Roman"/>
          <w:iCs/>
          <w:lang w:val="en-GB"/>
        </w:rPr>
        <w:t>al. 2013</w:t>
      </w:r>
      <w:r w:rsidR="00145767" w:rsidRPr="00A30C23">
        <w:rPr>
          <w:rFonts w:ascii="Times New Roman" w:eastAsia="Calibri" w:hAnsi="Times New Roman"/>
          <w:iCs/>
          <w:lang w:val="en-GB"/>
        </w:rPr>
        <w:t xml:space="preserve">; </w:t>
      </w:r>
      <w:r w:rsidR="00DD0541" w:rsidRPr="00A30C23">
        <w:rPr>
          <w:rFonts w:ascii="Times New Roman" w:eastAsia="Calibri" w:hAnsi="Times New Roman"/>
          <w:iCs/>
          <w:lang w:val="en-GB"/>
        </w:rPr>
        <w:t xml:space="preserve">Fayolle &amp; Linan 2013). </w:t>
      </w:r>
      <w:r w:rsidR="00C42158" w:rsidRPr="00A30C23">
        <w:rPr>
          <w:rFonts w:ascii="Times New Roman" w:eastAsia="Calibri" w:hAnsi="Times New Roman"/>
          <w:iCs/>
          <w:lang w:val="en-GB"/>
        </w:rPr>
        <w:t xml:space="preserve">To </w:t>
      </w:r>
      <w:r w:rsidR="0012359D" w:rsidRPr="00A30C23">
        <w:rPr>
          <w:rFonts w:ascii="Times New Roman" w:eastAsia="Calibri" w:hAnsi="Times New Roman"/>
          <w:iCs/>
          <w:lang w:val="en-GB"/>
        </w:rPr>
        <w:t xml:space="preserve">access </w:t>
      </w:r>
      <w:r w:rsidR="00C2530B" w:rsidRPr="00A30C23">
        <w:rPr>
          <w:rFonts w:ascii="Times New Roman" w:eastAsia="Calibri" w:hAnsi="Times New Roman"/>
          <w:iCs/>
          <w:lang w:val="en-GB"/>
        </w:rPr>
        <w:t xml:space="preserve">questions on an </w:t>
      </w:r>
      <w:r w:rsidR="00C42158" w:rsidRPr="00A30C23">
        <w:rPr>
          <w:rFonts w:ascii="Times New Roman" w:eastAsia="Calibri" w:hAnsi="Times New Roman"/>
          <w:iCs/>
          <w:lang w:val="en-GB"/>
        </w:rPr>
        <w:t xml:space="preserve">axiological </w:t>
      </w:r>
      <w:r w:rsidR="0012359D" w:rsidRPr="00A30C23">
        <w:rPr>
          <w:rFonts w:ascii="Times New Roman" w:eastAsia="Calibri" w:hAnsi="Times New Roman"/>
          <w:iCs/>
          <w:lang w:val="en-GB"/>
        </w:rPr>
        <w:t xml:space="preserve">phenomenon </w:t>
      </w:r>
      <w:r w:rsidR="00C42158" w:rsidRPr="00A30C23">
        <w:rPr>
          <w:rFonts w:ascii="Times New Roman" w:eastAsia="Calibri" w:hAnsi="Times New Roman"/>
          <w:iCs/>
          <w:lang w:val="en-GB"/>
        </w:rPr>
        <w:t xml:space="preserve">assumes </w:t>
      </w:r>
      <w:r w:rsidR="00145767" w:rsidRPr="00A30C23">
        <w:rPr>
          <w:rFonts w:ascii="Times New Roman" w:eastAsia="Calibri" w:hAnsi="Times New Roman"/>
          <w:iCs/>
          <w:lang w:val="en-GB"/>
        </w:rPr>
        <w:t>scholars</w:t>
      </w:r>
      <w:r w:rsidR="00C42158" w:rsidRPr="00A30C23">
        <w:rPr>
          <w:rFonts w:ascii="Times New Roman" w:eastAsia="Calibri" w:hAnsi="Times New Roman"/>
          <w:iCs/>
          <w:lang w:val="en-GB"/>
        </w:rPr>
        <w:t xml:space="preserve"> are willing to critically </w:t>
      </w:r>
      <w:r w:rsidR="00145767" w:rsidRPr="00A30C23">
        <w:rPr>
          <w:rFonts w:ascii="Times New Roman" w:eastAsia="Calibri" w:hAnsi="Times New Roman"/>
          <w:iCs/>
          <w:lang w:val="en-GB"/>
        </w:rPr>
        <w:t xml:space="preserve">address </w:t>
      </w:r>
      <w:r w:rsidR="00C42158" w:rsidRPr="00A30C23">
        <w:rPr>
          <w:rFonts w:ascii="Times New Roman" w:eastAsia="Calibri" w:hAnsi="Times New Roman"/>
          <w:iCs/>
          <w:lang w:val="en-GB"/>
        </w:rPr>
        <w:t xml:space="preserve">the arguments of the policy makers. However, the findings of </w:t>
      </w:r>
      <w:r w:rsidR="00D778BD" w:rsidRPr="00A30C23">
        <w:rPr>
          <w:rFonts w:ascii="Times New Roman" w:eastAsia="Calibri" w:hAnsi="Times New Roman"/>
          <w:iCs/>
          <w:lang w:val="en-GB"/>
        </w:rPr>
        <w:t xml:space="preserve">Pittaway and Cope’s (2007) extensive literature review </w:t>
      </w:r>
      <w:r w:rsidR="00C42158" w:rsidRPr="00A30C23">
        <w:rPr>
          <w:rFonts w:ascii="Times New Roman" w:eastAsia="Calibri" w:hAnsi="Times New Roman"/>
          <w:iCs/>
          <w:lang w:val="en-GB"/>
        </w:rPr>
        <w:t>indicate</w:t>
      </w:r>
      <w:r w:rsidR="00D778BD" w:rsidRPr="00A30C23">
        <w:rPr>
          <w:rFonts w:ascii="Times New Roman" w:eastAsia="Calibri" w:hAnsi="Times New Roman"/>
          <w:iCs/>
          <w:lang w:val="en-GB"/>
        </w:rPr>
        <w:t xml:space="preserve"> a lack of research evaluating policies designed to promote entrepreneurship education</w:t>
      </w:r>
      <w:r w:rsidR="00D778BD" w:rsidRPr="004302B1">
        <w:rPr>
          <w:rFonts w:ascii="Times New Roman" w:eastAsia="Calibri" w:hAnsi="Times New Roman"/>
          <w:iCs/>
          <w:lang w:val="en-GB"/>
        </w:rPr>
        <w:t>.</w:t>
      </w:r>
    </w:p>
    <w:p w:rsidR="00C42158" w:rsidRPr="004302B1" w:rsidRDefault="00C42158" w:rsidP="004302B1">
      <w:pPr>
        <w:spacing w:line="480" w:lineRule="auto"/>
        <w:jc w:val="both"/>
        <w:rPr>
          <w:rFonts w:ascii="Times New Roman" w:eastAsia="Calibri" w:hAnsi="Times New Roman"/>
          <w:i/>
          <w:iCs/>
          <w:lang w:val="en-GB"/>
        </w:rPr>
      </w:pPr>
    </w:p>
    <w:p w:rsidR="00C42158" w:rsidRPr="004302B1" w:rsidRDefault="00145767" w:rsidP="004302B1">
      <w:pPr>
        <w:spacing w:line="480" w:lineRule="auto"/>
        <w:jc w:val="both"/>
        <w:rPr>
          <w:rFonts w:ascii="Times New Roman" w:eastAsia="Calibri" w:hAnsi="Times New Roman"/>
          <w:iCs/>
          <w:lang w:val="en-GB"/>
        </w:rPr>
      </w:pPr>
      <w:r w:rsidRPr="00A30C23">
        <w:rPr>
          <w:rFonts w:ascii="Times New Roman" w:eastAsia="Calibri" w:hAnsi="Times New Roman"/>
          <w:iCs/>
          <w:lang w:val="en-GB"/>
        </w:rPr>
        <w:t>In summary</w:t>
      </w:r>
      <w:r w:rsidR="0012359D" w:rsidRPr="00A30C23">
        <w:rPr>
          <w:rFonts w:ascii="Times New Roman" w:eastAsia="Calibri" w:hAnsi="Times New Roman"/>
          <w:iCs/>
          <w:lang w:val="en-GB"/>
        </w:rPr>
        <w:t>,</w:t>
      </w:r>
      <w:r w:rsidR="00C42158" w:rsidRPr="004302B1">
        <w:rPr>
          <w:rFonts w:ascii="Times New Roman" w:eastAsia="Calibri" w:hAnsi="Times New Roman"/>
          <w:iCs/>
          <w:lang w:val="en-GB"/>
        </w:rPr>
        <w:t xml:space="preserve"> research </w:t>
      </w:r>
      <w:r w:rsidR="0012359D" w:rsidRPr="004302B1">
        <w:rPr>
          <w:rFonts w:ascii="Times New Roman" w:eastAsia="Calibri" w:hAnsi="Times New Roman"/>
          <w:iCs/>
          <w:lang w:val="en-GB"/>
        </w:rPr>
        <w:t>o</w:t>
      </w:r>
      <w:r w:rsidR="0012359D" w:rsidRPr="00A30C23">
        <w:rPr>
          <w:rFonts w:ascii="Times New Roman" w:eastAsia="Calibri" w:hAnsi="Times New Roman"/>
          <w:iCs/>
          <w:lang w:val="en-GB"/>
        </w:rPr>
        <w:t>n</w:t>
      </w:r>
      <w:r w:rsidR="0012359D" w:rsidRPr="004302B1">
        <w:rPr>
          <w:rFonts w:ascii="Times New Roman" w:eastAsia="Calibri" w:hAnsi="Times New Roman"/>
          <w:iCs/>
          <w:lang w:val="en-GB"/>
        </w:rPr>
        <w:t xml:space="preserve"> </w:t>
      </w:r>
      <w:r w:rsidR="00C42158" w:rsidRPr="004302B1">
        <w:rPr>
          <w:rFonts w:ascii="Times New Roman" w:eastAsia="Calibri" w:hAnsi="Times New Roman"/>
          <w:iCs/>
          <w:lang w:val="en-GB"/>
        </w:rPr>
        <w:t xml:space="preserve">entrepreneurship education is supposed to simultaneously follow policy, but </w:t>
      </w:r>
      <w:r w:rsidR="006642F7" w:rsidRPr="00A30C23">
        <w:rPr>
          <w:rFonts w:ascii="Times New Roman" w:eastAsia="Calibri" w:hAnsi="Times New Roman"/>
          <w:iCs/>
          <w:lang w:val="en-GB"/>
        </w:rPr>
        <w:t xml:space="preserve">also to </w:t>
      </w:r>
      <w:r w:rsidR="00C42158" w:rsidRPr="00A30C23">
        <w:rPr>
          <w:rFonts w:ascii="Times New Roman" w:eastAsia="Calibri" w:hAnsi="Times New Roman"/>
          <w:iCs/>
          <w:lang w:val="en-GB"/>
        </w:rPr>
        <w:t>crit</w:t>
      </w:r>
      <w:r w:rsidR="00C42158" w:rsidRPr="00A30C23">
        <w:rPr>
          <w:rFonts w:ascii="Times New Roman" w:eastAsia="Calibri" w:hAnsi="Times New Roman"/>
          <w:iCs/>
          <w:lang w:val="en-GB"/>
        </w:rPr>
        <w:t>i</w:t>
      </w:r>
      <w:r w:rsidR="00C42158" w:rsidRPr="00A30C23">
        <w:rPr>
          <w:rFonts w:ascii="Times New Roman" w:eastAsia="Calibri" w:hAnsi="Times New Roman"/>
          <w:iCs/>
          <w:lang w:val="en-GB"/>
        </w:rPr>
        <w:t xml:space="preserve">cally </w:t>
      </w:r>
      <w:r w:rsidRPr="00A30C23">
        <w:rPr>
          <w:rFonts w:ascii="Times New Roman" w:eastAsia="Calibri" w:hAnsi="Times New Roman"/>
          <w:iCs/>
          <w:lang w:val="en-GB"/>
        </w:rPr>
        <w:t>address the basis of it</w:t>
      </w:r>
      <w:r w:rsidR="00C42158" w:rsidRPr="00A30C23">
        <w:rPr>
          <w:rFonts w:ascii="Times New Roman" w:eastAsia="Calibri" w:hAnsi="Times New Roman"/>
          <w:iCs/>
          <w:lang w:val="en-GB"/>
        </w:rPr>
        <w:t>. In education</w:t>
      </w:r>
      <w:r w:rsidR="0012359D" w:rsidRPr="00A30C23">
        <w:rPr>
          <w:rFonts w:ascii="Times New Roman" w:eastAsia="Calibri" w:hAnsi="Times New Roman"/>
          <w:iCs/>
          <w:lang w:val="en-GB"/>
        </w:rPr>
        <w:t>,</w:t>
      </w:r>
      <w:r w:rsidR="00C42158" w:rsidRPr="00A30C23">
        <w:rPr>
          <w:rFonts w:ascii="Times New Roman" w:eastAsia="Calibri" w:hAnsi="Times New Roman"/>
          <w:iCs/>
          <w:lang w:val="en-GB"/>
        </w:rPr>
        <w:t xml:space="preserve"> axiological </w:t>
      </w:r>
      <w:r w:rsidR="00F50A0A" w:rsidRPr="00A30C23">
        <w:rPr>
          <w:rFonts w:ascii="Times New Roman" w:eastAsia="Calibri" w:hAnsi="Times New Roman"/>
          <w:iCs/>
          <w:lang w:val="en-GB"/>
        </w:rPr>
        <w:t xml:space="preserve">bases are then explicitly </w:t>
      </w:r>
      <w:r w:rsidR="00C42158" w:rsidRPr="00A30C23">
        <w:rPr>
          <w:rFonts w:ascii="Times New Roman" w:eastAsia="Calibri" w:hAnsi="Times New Roman"/>
          <w:iCs/>
          <w:lang w:val="en-GB"/>
        </w:rPr>
        <w:t>adopted in practice</w:t>
      </w:r>
      <w:r w:rsidR="00F50A0A" w:rsidRPr="00A30C23">
        <w:rPr>
          <w:rFonts w:ascii="Times New Roman" w:eastAsia="Calibri" w:hAnsi="Times New Roman"/>
          <w:iCs/>
          <w:lang w:val="en-GB"/>
        </w:rPr>
        <w:t>. This link b</w:t>
      </w:r>
      <w:r w:rsidR="00F50A0A" w:rsidRPr="00A30C23">
        <w:rPr>
          <w:rFonts w:ascii="Times New Roman" w:eastAsia="Calibri" w:hAnsi="Times New Roman"/>
          <w:iCs/>
          <w:lang w:val="en-GB"/>
        </w:rPr>
        <w:t>e</w:t>
      </w:r>
      <w:r w:rsidR="00F50A0A" w:rsidRPr="00A30C23">
        <w:rPr>
          <w:rFonts w:ascii="Times New Roman" w:eastAsia="Calibri" w:hAnsi="Times New Roman"/>
          <w:iCs/>
          <w:lang w:val="en-GB"/>
        </w:rPr>
        <w:t>tween practices and philosophical bases seems to be lacking in entrepreneurship education research</w:t>
      </w:r>
      <w:r w:rsidRPr="00A30C23">
        <w:rPr>
          <w:rFonts w:ascii="Times New Roman" w:eastAsia="Calibri" w:hAnsi="Times New Roman"/>
          <w:iCs/>
          <w:lang w:val="en-GB"/>
        </w:rPr>
        <w:t xml:space="preserve"> more broadly</w:t>
      </w:r>
      <w:r w:rsidR="0012359D" w:rsidRPr="00A30C23">
        <w:rPr>
          <w:rFonts w:ascii="Times New Roman" w:eastAsia="Calibri" w:hAnsi="Times New Roman"/>
          <w:iCs/>
          <w:lang w:val="en-GB"/>
        </w:rPr>
        <w:t>,</w:t>
      </w:r>
      <w:r w:rsidR="00F50A0A" w:rsidRPr="00A30C23">
        <w:rPr>
          <w:rFonts w:ascii="Times New Roman" w:eastAsia="Calibri" w:hAnsi="Times New Roman"/>
          <w:iCs/>
          <w:lang w:val="en-GB"/>
        </w:rPr>
        <w:t xml:space="preserve"> be </w:t>
      </w:r>
      <w:r w:rsidR="0012359D" w:rsidRPr="00A30C23">
        <w:rPr>
          <w:rFonts w:ascii="Times New Roman" w:eastAsia="Calibri" w:hAnsi="Times New Roman"/>
          <w:iCs/>
          <w:lang w:val="en-GB"/>
        </w:rPr>
        <w:t>tha</w:t>
      </w:r>
      <w:r w:rsidR="00F50A0A" w:rsidRPr="00A30C23">
        <w:rPr>
          <w:rFonts w:ascii="Times New Roman" w:eastAsia="Calibri" w:hAnsi="Times New Roman"/>
          <w:iCs/>
          <w:lang w:val="en-GB"/>
        </w:rPr>
        <w:t>t Finnish or international</w:t>
      </w:r>
      <w:r w:rsidRPr="00A30C23">
        <w:rPr>
          <w:rFonts w:ascii="Times New Roman" w:eastAsia="Calibri" w:hAnsi="Times New Roman"/>
          <w:iCs/>
          <w:lang w:val="en-GB"/>
        </w:rPr>
        <w:t xml:space="preserve"> research</w:t>
      </w:r>
      <w:r w:rsidR="00F50A0A" w:rsidRPr="00A30C23">
        <w:rPr>
          <w:rFonts w:ascii="Times New Roman" w:eastAsia="Calibri" w:hAnsi="Times New Roman"/>
          <w:iCs/>
          <w:lang w:val="en-GB"/>
        </w:rPr>
        <w:t>.</w:t>
      </w:r>
    </w:p>
    <w:p w:rsidR="00C523AD" w:rsidRPr="004302B1" w:rsidRDefault="00C523AD" w:rsidP="004302B1">
      <w:pPr>
        <w:spacing w:after="200" w:line="480" w:lineRule="auto"/>
        <w:rPr>
          <w:rFonts w:ascii="Times New Roman" w:eastAsia="Calibri" w:hAnsi="Times New Roman"/>
          <w:iCs/>
          <w:lang w:val="en-GB"/>
        </w:rPr>
      </w:pPr>
    </w:p>
    <w:p w:rsidR="00894884" w:rsidRPr="00A30C23" w:rsidRDefault="00D3428A" w:rsidP="004302B1">
      <w:pPr>
        <w:pStyle w:val="otsikko"/>
        <w:rPr>
          <w:lang w:val="en-GB"/>
        </w:rPr>
      </w:pPr>
      <w:r w:rsidRPr="004302B1">
        <w:rPr>
          <w:lang w:val="en-GB"/>
        </w:rPr>
        <w:t xml:space="preserve">Conclusions </w:t>
      </w:r>
      <w:r w:rsidR="00F50A0A" w:rsidRPr="004302B1">
        <w:rPr>
          <w:lang w:val="en-GB"/>
        </w:rPr>
        <w:t>and discussion</w:t>
      </w:r>
    </w:p>
    <w:p w:rsidR="00C2530B" w:rsidRPr="004302B1" w:rsidRDefault="00C2530B" w:rsidP="004302B1">
      <w:pPr>
        <w:spacing w:line="480" w:lineRule="auto"/>
        <w:jc w:val="both"/>
        <w:rPr>
          <w:rFonts w:ascii="Times New Roman" w:hAnsi="Times New Roman"/>
          <w:kern w:val="32"/>
          <w:lang w:val="en-GB"/>
        </w:rPr>
      </w:pPr>
    </w:p>
    <w:p w:rsidR="00681875" w:rsidRPr="00A30C23" w:rsidRDefault="00326BF8" w:rsidP="004302B1">
      <w:pPr>
        <w:spacing w:line="480" w:lineRule="auto"/>
        <w:jc w:val="both"/>
        <w:rPr>
          <w:rFonts w:ascii="Times New Roman" w:hAnsi="Times New Roman"/>
          <w:iCs/>
          <w:kern w:val="32"/>
          <w:lang w:val="en-GB"/>
        </w:rPr>
      </w:pPr>
      <w:r w:rsidRPr="004302B1">
        <w:rPr>
          <w:rFonts w:ascii="Times New Roman" w:hAnsi="Times New Roman"/>
          <w:kern w:val="32"/>
          <w:lang w:val="en-GB"/>
        </w:rPr>
        <w:t xml:space="preserve">The goal of our study was to </w:t>
      </w:r>
      <w:r w:rsidR="00145767" w:rsidRPr="00A30C23">
        <w:rPr>
          <w:rFonts w:ascii="Times New Roman" w:hAnsi="Times New Roman"/>
          <w:kern w:val="32"/>
          <w:lang w:val="en-GB"/>
        </w:rPr>
        <w:t xml:space="preserve">establish the current boundaries of Finnish entrepreneurship education research </w:t>
      </w:r>
      <w:r w:rsidRPr="004302B1">
        <w:rPr>
          <w:rFonts w:ascii="Times New Roman" w:hAnsi="Times New Roman"/>
          <w:kern w:val="32"/>
          <w:lang w:val="en-GB"/>
        </w:rPr>
        <w:t xml:space="preserve">and pave the way for </w:t>
      </w:r>
      <w:r w:rsidR="00145767" w:rsidRPr="00A30C23">
        <w:rPr>
          <w:rFonts w:ascii="Times New Roman" w:hAnsi="Times New Roman"/>
          <w:kern w:val="32"/>
          <w:lang w:val="en-GB"/>
        </w:rPr>
        <w:t>more of it in</w:t>
      </w:r>
      <w:r w:rsidRPr="004302B1">
        <w:rPr>
          <w:rFonts w:ascii="Times New Roman" w:hAnsi="Times New Roman"/>
          <w:kern w:val="32"/>
          <w:lang w:val="en-GB"/>
        </w:rPr>
        <w:t xml:space="preserve"> the years to come. </w:t>
      </w:r>
      <w:r w:rsidR="00145767" w:rsidRPr="00A30C23">
        <w:rPr>
          <w:rFonts w:ascii="Times New Roman" w:hAnsi="Times New Roman"/>
          <w:kern w:val="32"/>
          <w:lang w:val="en-GB"/>
        </w:rPr>
        <w:t xml:space="preserve">The study has </w:t>
      </w:r>
      <w:r w:rsidR="005D3819" w:rsidRPr="00A30C23">
        <w:rPr>
          <w:rFonts w:ascii="Times New Roman" w:hAnsi="Times New Roman"/>
          <w:kern w:val="32"/>
          <w:lang w:val="en-GB"/>
        </w:rPr>
        <w:t>under</w:t>
      </w:r>
      <w:r w:rsidR="005D3819" w:rsidRPr="004302B1">
        <w:rPr>
          <w:rFonts w:ascii="Times New Roman" w:hAnsi="Times New Roman"/>
          <w:kern w:val="32"/>
          <w:lang w:val="en-GB"/>
        </w:rPr>
        <w:t>t</w:t>
      </w:r>
      <w:r w:rsidR="005D3819" w:rsidRPr="00A30C23">
        <w:rPr>
          <w:rFonts w:ascii="Times New Roman" w:hAnsi="Times New Roman"/>
          <w:kern w:val="32"/>
          <w:lang w:val="en-GB"/>
        </w:rPr>
        <w:t>ak</w:t>
      </w:r>
      <w:r w:rsidR="00145767" w:rsidRPr="00A30C23">
        <w:rPr>
          <w:rFonts w:ascii="Times New Roman" w:hAnsi="Times New Roman"/>
          <w:kern w:val="32"/>
          <w:lang w:val="en-GB"/>
        </w:rPr>
        <w:t>en</w:t>
      </w:r>
      <w:r w:rsidR="005D3819" w:rsidRPr="004302B1">
        <w:rPr>
          <w:rFonts w:ascii="Times New Roman" w:hAnsi="Times New Roman"/>
          <w:kern w:val="32"/>
          <w:lang w:val="en-GB"/>
        </w:rPr>
        <w:t xml:space="preserve"> </w:t>
      </w:r>
      <w:r w:rsidRPr="004302B1">
        <w:rPr>
          <w:rFonts w:ascii="Times New Roman" w:hAnsi="Times New Roman"/>
          <w:kern w:val="32"/>
          <w:lang w:val="en-GB"/>
        </w:rPr>
        <w:t>a heuristic meta-analysis of entrepr</w:t>
      </w:r>
      <w:r w:rsidRPr="004302B1">
        <w:rPr>
          <w:rFonts w:ascii="Times New Roman" w:hAnsi="Times New Roman"/>
          <w:kern w:val="32"/>
          <w:lang w:val="en-GB"/>
        </w:rPr>
        <w:t>e</w:t>
      </w:r>
      <w:r w:rsidRPr="004302B1">
        <w:rPr>
          <w:rFonts w:ascii="Times New Roman" w:hAnsi="Times New Roman"/>
          <w:kern w:val="32"/>
          <w:lang w:val="en-GB"/>
        </w:rPr>
        <w:t>neurship education dissertations completed in Finland before the end of 2012</w:t>
      </w:r>
      <w:r w:rsidR="00145767" w:rsidRPr="00A30C23">
        <w:rPr>
          <w:rFonts w:ascii="Times New Roman" w:hAnsi="Times New Roman"/>
          <w:kern w:val="32"/>
          <w:lang w:val="en-GB"/>
        </w:rPr>
        <w:t xml:space="preserve">, and </w:t>
      </w:r>
      <w:r w:rsidRPr="004302B1">
        <w:rPr>
          <w:rFonts w:ascii="Times New Roman" w:hAnsi="Times New Roman"/>
          <w:kern w:val="32"/>
          <w:lang w:val="en-GB"/>
        </w:rPr>
        <w:t xml:space="preserve">cultivated </w:t>
      </w:r>
      <w:r w:rsidR="00145767" w:rsidRPr="00A30C23">
        <w:rPr>
          <w:rFonts w:ascii="Times New Roman" w:hAnsi="Times New Roman"/>
          <w:kern w:val="32"/>
          <w:lang w:val="en-GB"/>
        </w:rPr>
        <w:t>an</w:t>
      </w:r>
      <w:r w:rsidR="00145767" w:rsidRPr="004302B1">
        <w:rPr>
          <w:rFonts w:ascii="Times New Roman" w:hAnsi="Times New Roman"/>
          <w:kern w:val="32"/>
          <w:lang w:val="en-GB"/>
        </w:rPr>
        <w:t xml:space="preserve"> </w:t>
      </w:r>
      <w:r w:rsidRPr="004302B1">
        <w:rPr>
          <w:rFonts w:ascii="Times New Roman" w:hAnsi="Times New Roman"/>
          <w:kern w:val="32"/>
          <w:lang w:val="en-GB"/>
        </w:rPr>
        <w:t xml:space="preserve">analogy </w:t>
      </w:r>
      <w:r w:rsidR="00145767" w:rsidRPr="004302B1">
        <w:rPr>
          <w:rFonts w:ascii="Times New Roman" w:hAnsi="Times New Roman"/>
          <w:kern w:val="32"/>
          <w:lang w:val="en-GB"/>
        </w:rPr>
        <w:t>tak</w:t>
      </w:r>
      <w:r w:rsidR="00145767" w:rsidRPr="00A30C23">
        <w:rPr>
          <w:rFonts w:ascii="Times New Roman" w:hAnsi="Times New Roman"/>
          <w:kern w:val="32"/>
          <w:lang w:val="en-GB"/>
        </w:rPr>
        <w:t>en</w:t>
      </w:r>
      <w:r w:rsidR="00145767" w:rsidRPr="004302B1">
        <w:rPr>
          <w:rFonts w:ascii="Times New Roman" w:hAnsi="Times New Roman"/>
          <w:kern w:val="32"/>
          <w:lang w:val="en-GB"/>
        </w:rPr>
        <w:t xml:space="preserve"> </w:t>
      </w:r>
      <w:r w:rsidRPr="004302B1">
        <w:rPr>
          <w:rFonts w:ascii="Times New Roman" w:hAnsi="Times New Roman"/>
          <w:kern w:val="32"/>
          <w:lang w:val="en-GB"/>
        </w:rPr>
        <w:t>from education</w:t>
      </w:r>
      <w:r w:rsidR="00145767" w:rsidRPr="00A30C23">
        <w:rPr>
          <w:rFonts w:ascii="Times New Roman" w:hAnsi="Times New Roman"/>
          <w:kern w:val="32"/>
          <w:lang w:val="en-GB"/>
        </w:rPr>
        <w:t>,</w:t>
      </w:r>
      <w:r w:rsidRPr="004302B1">
        <w:rPr>
          <w:rFonts w:ascii="Times New Roman" w:hAnsi="Times New Roman"/>
          <w:kern w:val="32"/>
          <w:lang w:val="en-GB"/>
        </w:rPr>
        <w:t xml:space="preserve"> that was</w:t>
      </w:r>
      <w:r w:rsidR="00145767" w:rsidRPr="00A30C23">
        <w:rPr>
          <w:rFonts w:ascii="Times New Roman" w:hAnsi="Times New Roman"/>
          <w:kern w:val="32"/>
          <w:lang w:val="en-GB"/>
        </w:rPr>
        <w:t>,</w:t>
      </w:r>
      <w:r w:rsidRPr="004302B1">
        <w:rPr>
          <w:rFonts w:ascii="Times New Roman" w:hAnsi="Times New Roman"/>
          <w:kern w:val="32"/>
          <w:lang w:val="en-GB"/>
        </w:rPr>
        <w:t xml:space="preserve"> </w:t>
      </w:r>
      <w:r w:rsidRPr="004302B1">
        <w:rPr>
          <w:rFonts w:ascii="Times New Roman" w:hAnsi="Times New Roman"/>
          <w:i/>
          <w:kern w:val="32"/>
          <w:lang w:val="en-GB"/>
        </w:rPr>
        <w:t xml:space="preserve">what if entrepreneurship education research represents something </w:t>
      </w:r>
      <w:r w:rsidR="005D3819" w:rsidRPr="00A30C23">
        <w:rPr>
          <w:rFonts w:ascii="Times New Roman" w:hAnsi="Times New Roman"/>
          <w:i/>
          <w:kern w:val="32"/>
          <w:lang w:val="en-GB"/>
        </w:rPr>
        <w:t>other</w:t>
      </w:r>
      <w:r w:rsidR="005D3819" w:rsidRPr="004302B1">
        <w:rPr>
          <w:rFonts w:ascii="Times New Roman" w:hAnsi="Times New Roman"/>
          <w:i/>
          <w:kern w:val="32"/>
          <w:lang w:val="en-GB"/>
        </w:rPr>
        <w:t xml:space="preserve"> </w:t>
      </w:r>
      <w:r w:rsidRPr="004302B1">
        <w:rPr>
          <w:rFonts w:ascii="Times New Roman" w:hAnsi="Times New Roman"/>
          <w:i/>
          <w:kern w:val="32"/>
          <w:lang w:val="en-GB"/>
        </w:rPr>
        <w:t xml:space="preserve">than education? </w:t>
      </w:r>
      <w:r w:rsidR="00145767" w:rsidRPr="00A30C23">
        <w:rPr>
          <w:rFonts w:ascii="Times New Roman" w:hAnsi="Times New Roman"/>
          <w:kern w:val="32"/>
          <w:lang w:val="en-GB"/>
        </w:rPr>
        <w:t>U</w:t>
      </w:r>
      <w:r w:rsidR="00145767" w:rsidRPr="00A30C23">
        <w:rPr>
          <w:rFonts w:ascii="Times New Roman" w:hAnsi="Times New Roman"/>
          <w:kern w:val="32"/>
          <w:lang w:val="en-GB"/>
        </w:rPr>
        <w:t>s</w:t>
      </w:r>
      <w:r w:rsidR="00145767" w:rsidRPr="00A30C23">
        <w:rPr>
          <w:rFonts w:ascii="Times New Roman" w:hAnsi="Times New Roman"/>
          <w:kern w:val="32"/>
          <w:lang w:val="en-GB"/>
        </w:rPr>
        <w:t>ing</w:t>
      </w:r>
      <w:r w:rsidR="00145767" w:rsidRPr="004302B1">
        <w:rPr>
          <w:rFonts w:ascii="Times New Roman" w:hAnsi="Times New Roman"/>
          <w:kern w:val="32"/>
          <w:lang w:val="en-GB"/>
        </w:rPr>
        <w:t xml:space="preserve"> </w:t>
      </w:r>
      <w:r w:rsidRPr="004302B1">
        <w:rPr>
          <w:rFonts w:ascii="Times New Roman" w:hAnsi="Times New Roman"/>
          <w:kern w:val="32"/>
          <w:lang w:val="en-GB"/>
        </w:rPr>
        <w:t>argument heuristics</w:t>
      </w:r>
      <w:r w:rsidR="00145767" w:rsidRPr="00A30C23">
        <w:rPr>
          <w:rFonts w:ascii="Times New Roman" w:hAnsi="Times New Roman"/>
          <w:kern w:val="32"/>
          <w:lang w:val="en-GB"/>
        </w:rPr>
        <w:t>,</w:t>
      </w:r>
      <w:r w:rsidRPr="004302B1">
        <w:rPr>
          <w:rFonts w:ascii="Times New Roman" w:hAnsi="Times New Roman"/>
          <w:kern w:val="32"/>
          <w:lang w:val="en-GB"/>
        </w:rPr>
        <w:t xml:space="preserve"> </w:t>
      </w:r>
      <w:r w:rsidR="00145767" w:rsidRPr="00A30C23">
        <w:rPr>
          <w:rFonts w:ascii="Times New Roman" w:hAnsi="Times New Roman"/>
          <w:kern w:val="32"/>
          <w:lang w:val="en-GB"/>
        </w:rPr>
        <w:t>led to the</w:t>
      </w:r>
      <w:r w:rsidRPr="004302B1">
        <w:rPr>
          <w:rFonts w:ascii="Times New Roman" w:hAnsi="Times New Roman"/>
          <w:kern w:val="32"/>
          <w:lang w:val="en-GB"/>
        </w:rPr>
        <w:t xml:space="preserve"> </w:t>
      </w:r>
      <w:r w:rsidR="005D3819" w:rsidRPr="00A30C23">
        <w:rPr>
          <w:rFonts w:ascii="Times New Roman" w:hAnsi="Times New Roman"/>
          <w:kern w:val="32"/>
          <w:lang w:val="en-GB"/>
        </w:rPr>
        <w:t>establish</w:t>
      </w:r>
      <w:r w:rsidR="00145767" w:rsidRPr="00A30C23">
        <w:rPr>
          <w:rFonts w:ascii="Times New Roman" w:hAnsi="Times New Roman"/>
          <w:kern w:val="32"/>
          <w:lang w:val="en-GB"/>
        </w:rPr>
        <w:t>ment of</w:t>
      </w:r>
      <w:r w:rsidR="005D3819" w:rsidRPr="004302B1">
        <w:rPr>
          <w:rFonts w:ascii="Times New Roman" w:hAnsi="Times New Roman"/>
          <w:kern w:val="32"/>
          <w:lang w:val="en-GB"/>
        </w:rPr>
        <w:t xml:space="preserve"> </w:t>
      </w:r>
      <w:r w:rsidRPr="004302B1">
        <w:rPr>
          <w:rFonts w:ascii="Times New Roman" w:hAnsi="Times New Roman"/>
          <w:kern w:val="32"/>
          <w:lang w:val="en-GB"/>
        </w:rPr>
        <w:t xml:space="preserve">four categories of debates that were not </w:t>
      </w:r>
      <w:r w:rsidR="00145767" w:rsidRPr="00A30C23">
        <w:rPr>
          <w:rFonts w:ascii="Times New Roman" w:hAnsi="Times New Roman"/>
          <w:kern w:val="32"/>
          <w:lang w:val="en-GB"/>
        </w:rPr>
        <w:t>overlapping</w:t>
      </w:r>
      <w:r w:rsidRPr="004302B1">
        <w:rPr>
          <w:rFonts w:ascii="Times New Roman" w:hAnsi="Times New Roman"/>
          <w:kern w:val="32"/>
          <w:lang w:val="en-GB"/>
        </w:rPr>
        <w:t xml:space="preserve">, but </w:t>
      </w:r>
      <w:r w:rsidR="006642F7" w:rsidRPr="00A30C23">
        <w:rPr>
          <w:rFonts w:ascii="Times New Roman" w:hAnsi="Times New Roman"/>
          <w:kern w:val="32"/>
          <w:lang w:val="en-GB"/>
        </w:rPr>
        <w:t xml:space="preserve">were instead being treated as the separate concerns of </w:t>
      </w:r>
      <w:r w:rsidR="005E347F" w:rsidRPr="004302B1">
        <w:rPr>
          <w:rFonts w:ascii="Times New Roman" w:hAnsi="Times New Roman"/>
          <w:kern w:val="32"/>
          <w:lang w:val="en-GB"/>
        </w:rPr>
        <w:t>researchers, policy</w:t>
      </w:r>
      <w:r w:rsidR="00754BC7" w:rsidRPr="004302B1">
        <w:rPr>
          <w:rFonts w:ascii="Times New Roman" w:hAnsi="Times New Roman"/>
          <w:kern w:val="32"/>
          <w:lang w:val="en-GB"/>
        </w:rPr>
        <w:t xml:space="preserve"> makers</w:t>
      </w:r>
      <w:r w:rsidR="006642F7" w:rsidRPr="00A30C23">
        <w:rPr>
          <w:rFonts w:ascii="Times New Roman" w:hAnsi="Times New Roman"/>
          <w:kern w:val="32"/>
          <w:lang w:val="en-GB"/>
        </w:rPr>
        <w:t>,</w:t>
      </w:r>
      <w:r w:rsidR="005E347F" w:rsidRPr="004302B1">
        <w:rPr>
          <w:rFonts w:ascii="Times New Roman" w:hAnsi="Times New Roman"/>
          <w:kern w:val="32"/>
          <w:lang w:val="en-GB"/>
        </w:rPr>
        <w:t xml:space="preserve"> and practitioners. The first category </w:t>
      </w:r>
      <w:r w:rsidR="005D3819" w:rsidRPr="00A30C23">
        <w:rPr>
          <w:rFonts w:ascii="Times New Roman" w:hAnsi="Times New Roman"/>
          <w:kern w:val="32"/>
          <w:lang w:val="en-GB"/>
        </w:rPr>
        <w:t>dealt</w:t>
      </w:r>
      <w:r w:rsidR="005E347F" w:rsidRPr="004302B1">
        <w:rPr>
          <w:rFonts w:ascii="Times New Roman" w:hAnsi="Times New Roman"/>
          <w:kern w:val="32"/>
          <w:lang w:val="en-GB"/>
        </w:rPr>
        <w:t xml:space="preserve"> with the question </w:t>
      </w:r>
      <w:r w:rsidR="005D3819" w:rsidRPr="00A30C23">
        <w:rPr>
          <w:rFonts w:ascii="Times New Roman" w:hAnsi="Times New Roman"/>
          <w:kern w:val="32"/>
          <w:lang w:val="en-GB"/>
        </w:rPr>
        <w:t>‘C</w:t>
      </w:r>
      <w:r w:rsidR="005E347F" w:rsidRPr="004302B1">
        <w:rPr>
          <w:rFonts w:ascii="Times New Roman" w:hAnsi="Times New Roman"/>
          <w:kern w:val="32"/>
          <w:lang w:val="en-GB"/>
        </w:rPr>
        <w:t>an we educate</w:t>
      </w:r>
      <w:r w:rsidR="005D3819" w:rsidRPr="00A30C23">
        <w:rPr>
          <w:rFonts w:ascii="Times New Roman" w:hAnsi="Times New Roman"/>
          <w:kern w:val="32"/>
          <w:lang w:val="en-GB"/>
        </w:rPr>
        <w:t>?’</w:t>
      </w:r>
      <w:r w:rsidR="005E347F" w:rsidRPr="004302B1">
        <w:rPr>
          <w:rFonts w:ascii="Times New Roman" w:hAnsi="Times New Roman"/>
          <w:kern w:val="32"/>
          <w:lang w:val="en-GB"/>
        </w:rPr>
        <w:t xml:space="preserve"> and left </w:t>
      </w:r>
      <w:r w:rsidR="005D3819" w:rsidRPr="00A30C23">
        <w:rPr>
          <w:rFonts w:ascii="Times New Roman" w:hAnsi="Times New Roman"/>
          <w:iCs/>
          <w:kern w:val="32"/>
          <w:lang w:val="en-GB"/>
        </w:rPr>
        <w:t xml:space="preserve">identifying who are </w:t>
      </w:r>
      <w:r w:rsidR="006642F7" w:rsidRPr="00A30C23">
        <w:rPr>
          <w:rFonts w:ascii="Times New Roman" w:hAnsi="Times New Roman"/>
          <w:iCs/>
          <w:kern w:val="32"/>
          <w:lang w:val="en-GB"/>
        </w:rPr>
        <w:t>cap</w:t>
      </w:r>
      <w:r w:rsidR="005D3819" w:rsidRPr="00A30C23">
        <w:rPr>
          <w:rFonts w:ascii="Times New Roman" w:hAnsi="Times New Roman"/>
          <w:iCs/>
          <w:kern w:val="32"/>
          <w:lang w:val="en-GB"/>
        </w:rPr>
        <w:t xml:space="preserve">able </w:t>
      </w:r>
      <w:r w:rsidR="006642F7" w:rsidRPr="00A30C23">
        <w:rPr>
          <w:rFonts w:ascii="Times New Roman" w:hAnsi="Times New Roman"/>
          <w:iCs/>
          <w:kern w:val="32"/>
          <w:lang w:val="en-GB"/>
        </w:rPr>
        <w:t>of</w:t>
      </w:r>
      <w:r w:rsidR="005D3819" w:rsidRPr="00A30C23">
        <w:rPr>
          <w:rFonts w:ascii="Times New Roman" w:hAnsi="Times New Roman"/>
          <w:iCs/>
          <w:kern w:val="32"/>
          <w:lang w:val="en-GB"/>
        </w:rPr>
        <w:t xml:space="preserve"> be</w:t>
      </w:r>
      <w:r w:rsidR="006642F7" w:rsidRPr="00A30C23">
        <w:rPr>
          <w:rFonts w:ascii="Times New Roman" w:hAnsi="Times New Roman"/>
          <w:iCs/>
          <w:kern w:val="32"/>
          <w:lang w:val="en-GB"/>
        </w:rPr>
        <w:t>coming</w:t>
      </w:r>
      <w:r w:rsidR="005D3819" w:rsidRPr="00A30C23">
        <w:rPr>
          <w:rFonts w:ascii="Times New Roman" w:hAnsi="Times New Roman"/>
          <w:iCs/>
          <w:kern w:val="32"/>
          <w:lang w:val="en-GB"/>
        </w:rPr>
        <w:t xml:space="preserve"> entrepreneurs</w:t>
      </w:r>
      <w:r w:rsidR="005D3819" w:rsidRPr="00A30C23">
        <w:rPr>
          <w:rFonts w:ascii="Times New Roman" w:hAnsi="Times New Roman"/>
          <w:kern w:val="32"/>
          <w:lang w:val="en-GB"/>
        </w:rPr>
        <w:t xml:space="preserve"> </w:t>
      </w:r>
      <w:r w:rsidR="005E347F" w:rsidRPr="004302B1">
        <w:rPr>
          <w:rFonts w:ascii="Times New Roman" w:hAnsi="Times New Roman"/>
          <w:kern w:val="32"/>
          <w:lang w:val="en-GB"/>
        </w:rPr>
        <w:t>to entr</w:t>
      </w:r>
      <w:r w:rsidR="005E347F" w:rsidRPr="004302B1">
        <w:rPr>
          <w:rFonts w:ascii="Times New Roman" w:hAnsi="Times New Roman"/>
          <w:kern w:val="32"/>
          <w:lang w:val="en-GB"/>
        </w:rPr>
        <w:t>e</w:t>
      </w:r>
      <w:r w:rsidR="005E347F" w:rsidRPr="004302B1">
        <w:rPr>
          <w:rFonts w:ascii="Times New Roman" w:hAnsi="Times New Roman"/>
          <w:kern w:val="32"/>
          <w:lang w:val="en-GB"/>
        </w:rPr>
        <w:t>preneurship education</w:t>
      </w:r>
      <w:r w:rsidR="005E347F" w:rsidRPr="00A30C23">
        <w:rPr>
          <w:rFonts w:ascii="Times New Roman" w:hAnsi="Times New Roman"/>
          <w:iCs/>
          <w:kern w:val="32"/>
          <w:lang w:val="en-GB"/>
        </w:rPr>
        <w:t xml:space="preserve">. The second category of debate </w:t>
      </w:r>
      <w:r w:rsidR="005D3819" w:rsidRPr="00A30C23">
        <w:rPr>
          <w:rFonts w:ascii="Times New Roman" w:hAnsi="Times New Roman"/>
          <w:iCs/>
          <w:kern w:val="32"/>
          <w:lang w:val="en-GB"/>
        </w:rPr>
        <w:t>address</w:t>
      </w:r>
      <w:r w:rsidR="005E347F" w:rsidRPr="00A30C23">
        <w:rPr>
          <w:rFonts w:ascii="Times New Roman" w:hAnsi="Times New Roman"/>
          <w:iCs/>
          <w:kern w:val="32"/>
          <w:lang w:val="en-GB"/>
        </w:rPr>
        <w:t xml:space="preserve">ed the question </w:t>
      </w:r>
      <w:r w:rsidR="00E05055" w:rsidRPr="00A30C23">
        <w:rPr>
          <w:rFonts w:ascii="Times New Roman" w:hAnsi="Times New Roman"/>
          <w:iCs/>
          <w:kern w:val="32"/>
          <w:lang w:val="en-GB"/>
        </w:rPr>
        <w:t xml:space="preserve">of </w:t>
      </w:r>
      <w:r w:rsidR="005D3819" w:rsidRPr="00A30C23">
        <w:rPr>
          <w:rFonts w:ascii="Times New Roman" w:hAnsi="Times New Roman"/>
          <w:iCs/>
          <w:kern w:val="32"/>
          <w:lang w:val="en-GB"/>
        </w:rPr>
        <w:t>‘S</w:t>
      </w:r>
      <w:r w:rsidR="005E347F" w:rsidRPr="00A30C23">
        <w:rPr>
          <w:rFonts w:ascii="Times New Roman" w:hAnsi="Times New Roman"/>
          <w:iCs/>
          <w:kern w:val="32"/>
          <w:lang w:val="en-GB"/>
        </w:rPr>
        <w:t>hould we educate at all</w:t>
      </w:r>
      <w:r w:rsidR="005D3819" w:rsidRPr="00A30C23">
        <w:rPr>
          <w:rFonts w:ascii="Times New Roman" w:hAnsi="Times New Roman"/>
          <w:iCs/>
          <w:kern w:val="32"/>
          <w:lang w:val="en-GB"/>
        </w:rPr>
        <w:t xml:space="preserve">?’ given </w:t>
      </w:r>
      <w:r w:rsidR="005E347F" w:rsidRPr="00A30C23">
        <w:rPr>
          <w:rFonts w:ascii="Times New Roman" w:hAnsi="Times New Roman"/>
          <w:iCs/>
          <w:kern w:val="32"/>
          <w:lang w:val="en-GB"/>
        </w:rPr>
        <w:t xml:space="preserve">the fact that it was questioned whether entrepreneurship could be taught or not. </w:t>
      </w:r>
      <w:r w:rsidR="005D3819" w:rsidRPr="00A30C23">
        <w:rPr>
          <w:rFonts w:ascii="Times New Roman" w:hAnsi="Times New Roman"/>
          <w:iCs/>
          <w:kern w:val="32"/>
          <w:lang w:val="en-GB"/>
        </w:rPr>
        <w:t xml:space="preserve">The debate concluded </w:t>
      </w:r>
      <w:r w:rsidR="005E347F" w:rsidRPr="00A30C23">
        <w:rPr>
          <w:rFonts w:ascii="Times New Roman" w:hAnsi="Times New Roman"/>
          <w:iCs/>
          <w:kern w:val="32"/>
          <w:lang w:val="en-GB"/>
        </w:rPr>
        <w:t>that entr</w:t>
      </w:r>
      <w:r w:rsidR="005E347F" w:rsidRPr="00A30C23">
        <w:rPr>
          <w:rFonts w:ascii="Times New Roman" w:hAnsi="Times New Roman"/>
          <w:iCs/>
          <w:kern w:val="32"/>
          <w:lang w:val="en-GB"/>
        </w:rPr>
        <w:t>e</w:t>
      </w:r>
      <w:r w:rsidR="005E347F" w:rsidRPr="00A30C23">
        <w:rPr>
          <w:rFonts w:ascii="Times New Roman" w:hAnsi="Times New Roman"/>
          <w:iCs/>
          <w:kern w:val="32"/>
          <w:lang w:val="en-GB"/>
        </w:rPr>
        <w:t xml:space="preserve">preneurship should be learned as </w:t>
      </w:r>
      <w:r w:rsidR="006642F7" w:rsidRPr="00A30C23">
        <w:rPr>
          <w:rFonts w:ascii="Times New Roman" w:hAnsi="Times New Roman"/>
          <w:iCs/>
          <w:kern w:val="32"/>
          <w:lang w:val="en-GB"/>
        </w:rPr>
        <w:t xml:space="preserve">part of </w:t>
      </w:r>
      <w:r w:rsidR="005E347F" w:rsidRPr="00A30C23">
        <w:rPr>
          <w:rFonts w:ascii="Times New Roman" w:hAnsi="Times New Roman"/>
          <w:iCs/>
          <w:kern w:val="32"/>
          <w:lang w:val="en-GB"/>
        </w:rPr>
        <w:t xml:space="preserve">an informal learning process </w:t>
      </w:r>
      <w:r w:rsidR="006642F7" w:rsidRPr="00A30C23">
        <w:rPr>
          <w:rFonts w:ascii="Times New Roman" w:hAnsi="Times New Roman"/>
          <w:iCs/>
          <w:kern w:val="32"/>
          <w:lang w:val="en-GB"/>
        </w:rPr>
        <w:t xml:space="preserve">available to </w:t>
      </w:r>
      <w:r w:rsidR="005E347F" w:rsidRPr="00A30C23">
        <w:rPr>
          <w:rFonts w:ascii="Times New Roman" w:hAnsi="Times New Roman"/>
          <w:iCs/>
          <w:kern w:val="32"/>
          <w:lang w:val="en-GB"/>
        </w:rPr>
        <w:t xml:space="preserve">those </w:t>
      </w:r>
      <w:r w:rsidR="006642F7" w:rsidRPr="00A30C23">
        <w:rPr>
          <w:rFonts w:ascii="Times New Roman" w:hAnsi="Times New Roman"/>
          <w:iCs/>
          <w:kern w:val="32"/>
          <w:lang w:val="en-GB"/>
        </w:rPr>
        <w:t xml:space="preserve">willing and/or </w:t>
      </w:r>
      <w:r w:rsidR="005E347F" w:rsidRPr="00A30C23">
        <w:rPr>
          <w:rFonts w:ascii="Times New Roman" w:hAnsi="Times New Roman"/>
          <w:iCs/>
          <w:kern w:val="32"/>
          <w:lang w:val="en-GB"/>
        </w:rPr>
        <w:t>able to take advantage of it</w:t>
      </w:r>
      <w:r w:rsidR="00E05055" w:rsidRPr="00A30C23">
        <w:rPr>
          <w:rFonts w:ascii="Times New Roman" w:hAnsi="Times New Roman"/>
          <w:iCs/>
          <w:kern w:val="32"/>
          <w:lang w:val="en-GB"/>
        </w:rPr>
        <w:t xml:space="preserve">. </w:t>
      </w:r>
      <w:r w:rsidR="005D3819" w:rsidRPr="00A30C23">
        <w:rPr>
          <w:rFonts w:ascii="Times New Roman" w:hAnsi="Times New Roman"/>
          <w:iCs/>
          <w:kern w:val="32"/>
          <w:lang w:val="en-GB"/>
        </w:rPr>
        <w:t>Therefore, teaching entrepreneurship</w:t>
      </w:r>
      <w:r w:rsidR="00E05055" w:rsidRPr="00A30C23">
        <w:rPr>
          <w:rFonts w:ascii="Times New Roman" w:hAnsi="Times New Roman"/>
          <w:iCs/>
          <w:kern w:val="32"/>
          <w:lang w:val="en-GB"/>
        </w:rPr>
        <w:t xml:space="preserve"> was excluded from formal education. The third category f</w:t>
      </w:r>
      <w:r w:rsidR="00E05055" w:rsidRPr="00A30C23">
        <w:rPr>
          <w:rFonts w:ascii="Times New Roman" w:hAnsi="Times New Roman"/>
          <w:iCs/>
          <w:kern w:val="32"/>
          <w:lang w:val="en-GB"/>
        </w:rPr>
        <w:t>o</w:t>
      </w:r>
      <w:r w:rsidR="00E05055" w:rsidRPr="00A30C23">
        <w:rPr>
          <w:rFonts w:ascii="Times New Roman" w:hAnsi="Times New Roman"/>
          <w:iCs/>
          <w:kern w:val="32"/>
          <w:lang w:val="en-GB"/>
        </w:rPr>
        <w:t xml:space="preserve">cused on </w:t>
      </w:r>
      <w:r w:rsidR="00E05055" w:rsidRPr="004302B1">
        <w:rPr>
          <w:rFonts w:ascii="Times New Roman" w:hAnsi="Times New Roman"/>
          <w:i/>
          <w:iCs/>
          <w:kern w:val="32"/>
          <w:lang w:val="en-GB"/>
        </w:rPr>
        <w:t>how</w:t>
      </w:r>
      <w:r w:rsidR="00E05055" w:rsidRPr="00A30C23">
        <w:rPr>
          <w:rFonts w:ascii="Times New Roman" w:hAnsi="Times New Roman"/>
          <w:iCs/>
          <w:kern w:val="32"/>
          <w:lang w:val="en-GB"/>
        </w:rPr>
        <w:t xml:space="preserve"> questions</w:t>
      </w:r>
      <w:r w:rsidR="005D3819" w:rsidRPr="00A30C23">
        <w:rPr>
          <w:rFonts w:ascii="Times New Roman" w:hAnsi="Times New Roman"/>
          <w:iCs/>
          <w:kern w:val="32"/>
          <w:lang w:val="en-GB"/>
        </w:rPr>
        <w:t>,</w:t>
      </w:r>
      <w:r w:rsidR="00E05055" w:rsidRPr="00A30C23">
        <w:rPr>
          <w:rFonts w:ascii="Times New Roman" w:hAnsi="Times New Roman"/>
          <w:iCs/>
          <w:kern w:val="32"/>
          <w:lang w:val="en-GB"/>
        </w:rPr>
        <w:t xml:space="preserve"> that is</w:t>
      </w:r>
      <w:r w:rsidR="005D3819" w:rsidRPr="00A30C23">
        <w:rPr>
          <w:rFonts w:ascii="Times New Roman" w:hAnsi="Times New Roman"/>
          <w:iCs/>
          <w:kern w:val="32"/>
          <w:lang w:val="en-GB"/>
        </w:rPr>
        <w:t>,</w:t>
      </w:r>
      <w:r w:rsidR="00E05055" w:rsidRPr="00A30C23">
        <w:rPr>
          <w:rFonts w:ascii="Times New Roman" w:hAnsi="Times New Roman"/>
          <w:iCs/>
          <w:kern w:val="32"/>
          <w:lang w:val="en-GB"/>
        </w:rPr>
        <w:t xml:space="preserve"> how to adopt entrepreneurship education and this category led to </w:t>
      </w:r>
      <w:r w:rsidR="006642F7" w:rsidRPr="00A30C23">
        <w:rPr>
          <w:rFonts w:ascii="Times New Roman" w:hAnsi="Times New Roman"/>
          <w:iCs/>
          <w:kern w:val="32"/>
          <w:lang w:val="en-GB"/>
        </w:rPr>
        <w:t xml:space="preserve">the </w:t>
      </w:r>
      <w:r w:rsidR="00E05055" w:rsidRPr="00A30C23">
        <w:rPr>
          <w:rFonts w:ascii="Times New Roman" w:hAnsi="Times New Roman"/>
          <w:iCs/>
          <w:kern w:val="32"/>
          <w:lang w:val="en-GB"/>
        </w:rPr>
        <w:t xml:space="preserve">conclusion that entrepreneurship </w:t>
      </w:r>
      <w:r w:rsidR="006642F7" w:rsidRPr="00A30C23">
        <w:rPr>
          <w:rFonts w:ascii="Times New Roman" w:hAnsi="Times New Roman"/>
          <w:iCs/>
          <w:kern w:val="32"/>
          <w:lang w:val="en-GB"/>
        </w:rPr>
        <w:t xml:space="preserve">represents </w:t>
      </w:r>
      <w:r w:rsidR="005D3819" w:rsidRPr="00A30C23">
        <w:rPr>
          <w:rFonts w:ascii="Times New Roman" w:hAnsi="Times New Roman"/>
          <w:iCs/>
          <w:kern w:val="32"/>
          <w:lang w:val="en-GB"/>
        </w:rPr>
        <w:t xml:space="preserve">a </w:t>
      </w:r>
      <w:r w:rsidR="00E05055" w:rsidRPr="00A30C23">
        <w:rPr>
          <w:rFonts w:ascii="Times New Roman" w:hAnsi="Times New Roman"/>
          <w:iCs/>
          <w:kern w:val="32"/>
          <w:lang w:val="en-GB"/>
        </w:rPr>
        <w:t xml:space="preserve">meta-competence or a subject </w:t>
      </w:r>
      <w:r w:rsidR="005D3819" w:rsidRPr="00A30C23">
        <w:rPr>
          <w:rFonts w:ascii="Times New Roman" w:hAnsi="Times New Roman"/>
          <w:iCs/>
          <w:kern w:val="32"/>
          <w:lang w:val="en-GB"/>
        </w:rPr>
        <w:t xml:space="preserve">necessary </w:t>
      </w:r>
      <w:r w:rsidR="006642F7" w:rsidRPr="00A30C23">
        <w:rPr>
          <w:rFonts w:ascii="Times New Roman" w:hAnsi="Times New Roman"/>
          <w:iCs/>
          <w:kern w:val="32"/>
          <w:lang w:val="en-GB"/>
        </w:rPr>
        <w:t xml:space="preserve">to success </w:t>
      </w:r>
      <w:r w:rsidR="00E05055" w:rsidRPr="00A30C23">
        <w:rPr>
          <w:rFonts w:ascii="Times New Roman" w:hAnsi="Times New Roman"/>
          <w:iCs/>
          <w:kern w:val="32"/>
          <w:lang w:val="en-GB"/>
        </w:rPr>
        <w:t xml:space="preserve">in society. The final category posed the question </w:t>
      </w:r>
      <w:r w:rsidR="005D3819" w:rsidRPr="00A30C23">
        <w:rPr>
          <w:rFonts w:ascii="Times New Roman" w:hAnsi="Times New Roman"/>
          <w:iCs/>
          <w:kern w:val="32"/>
          <w:lang w:val="en-GB"/>
        </w:rPr>
        <w:t>‘D</w:t>
      </w:r>
      <w:r w:rsidR="00E05055" w:rsidRPr="00A30C23">
        <w:rPr>
          <w:rFonts w:ascii="Times New Roman" w:hAnsi="Times New Roman"/>
          <w:iCs/>
          <w:kern w:val="32"/>
          <w:lang w:val="en-GB"/>
        </w:rPr>
        <w:t xml:space="preserve">o we want entrepreneurship </w:t>
      </w:r>
      <w:r w:rsidR="005D3819" w:rsidRPr="00A30C23">
        <w:rPr>
          <w:rFonts w:ascii="Times New Roman" w:hAnsi="Times New Roman"/>
          <w:iCs/>
          <w:kern w:val="32"/>
          <w:lang w:val="en-GB"/>
        </w:rPr>
        <w:t xml:space="preserve">education </w:t>
      </w:r>
      <w:r w:rsidR="00E05055" w:rsidRPr="00A30C23">
        <w:rPr>
          <w:rFonts w:ascii="Times New Roman" w:hAnsi="Times New Roman"/>
          <w:iCs/>
          <w:kern w:val="32"/>
          <w:lang w:val="en-GB"/>
        </w:rPr>
        <w:t xml:space="preserve">or is it </w:t>
      </w:r>
      <w:r w:rsidR="005D3819" w:rsidRPr="00A30C23">
        <w:rPr>
          <w:rFonts w:ascii="Times New Roman" w:hAnsi="Times New Roman"/>
          <w:iCs/>
          <w:kern w:val="32"/>
          <w:lang w:val="en-GB"/>
        </w:rPr>
        <w:t xml:space="preserve">an </w:t>
      </w:r>
      <w:r w:rsidR="00E05055" w:rsidRPr="00A30C23">
        <w:rPr>
          <w:rFonts w:ascii="Times New Roman" w:hAnsi="Times New Roman"/>
          <w:iCs/>
          <w:kern w:val="32"/>
          <w:lang w:val="en-GB"/>
        </w:rPr>
        <w:t xml:space="preserve">ideological stimulant for </w:t>
      </w:r>
      <w:r w:rsidR="006642F7" w:rsidRPr="00A30C23">
        <w:rPr>
          <w:rFonts w:ascii="Times New Roman" w:hAnsi="Times New Roman"/>
          <w:iCs/>
          <w:kern w:val="32"/>
          <w:lang w:val="en-GB"/>
        </w:rPr>
        <w:t xml:space="preserve">success </w:t>
      </w:r>
      <w:r w:rsidR="00E05055" w:rsidRPr="00A30C23">
        <w:rPr>
          <w:rFonts w:ascii="Times New Roman" w:hAnsi="Times New Roman"/>
          <w:iCs/>
          <w:kern w:val="32"/>
          <w:lang w:val="en-GB"/>
        </w:rPr>
        <w:t xml:space="preserve">in society. The categories </w:t>
      </w:r>
      <w:r w:rsidR="006642F7" w:rsidRPr="00A30C23">
        <w:rPr>
          <w:rFonts w:ascii="Times New Roman" w:hAnsi="Times New Roman"/>
          <w:iCs/>
          <w:kern w:val="32"/>
          <w:lang w:val="en-GB"/>
        </w:rPr>
        <w:t xml:space="preserve">were used to </w:t>
      </w:r>
      <w:r w:rsidR="005D3819" w:rsidRPr="00A30C23">
        <w:rPr>
          <w:rFonts w:ascii="Times New Roman" w:hAnsi="Times New Roman"/>
          <w:iCs/>
          <w:kern w:val="32"/>
          <w:lang w:val="en-GB"/>
        </w:rPr>
        <w:t xml:space="preserve">construct </w:t>
      </w:r>
      <w:r w:rsidR="00E05055" w:rsidRPr="00A30C23">
        <w:rPr>
          <w:rFonts w:ascii="Times New Roman" w:hAnsi="Times New Roman"/>
          <w:iCs/>
          <w:kern w:val="32"/>
          <w:lang w:val="en-GB"/>
        </w:rPr>
        <w:t xml:space="preserve">a reversal by asking what </w:t>
      </w:r>
      <w:r w:rsidR="00681875" w:rsidRPr="00A30C23">
        <w:rPr>
          <w:rFonts w:ascii="Times New Roman" w:hAnsi="Times New Roman"/>
          <w:iCs/>
          <w:kern w:val="32"/>
          <w:lang w:val="en-GB"/>
        </w:rPr>
        <w:t xml:space="preserve">the </w:t>
      </w:r>
      <w:r w:rsidR="006642F7" w:rsidRPr="00A30C23">
        <w:rPr>
          <w:rFonts w:ascii="Times New Roman" w:hAnsi="Times New Roman"/>
          <w:iCs/>
          <w:kern w:val="32"/>
          <w:lang w:val="en-GB"/>
        </w:rPr>
        <w:t xml:space="preserve">issue </w:t>
      </w:r>
      <w:r w:rsidR="00681875" w:rsidRPr="00A30C23">
        <w:rPr>
          <w:rFonts w:ascii="Times New Roman" w:hAnsi="Times New Roman"/>
          <w:iCs/>
          <w:kern w:val="32"/>
          <w:lang w:val="en-GB"/>
        </w:rPr>
        <w:t>was</w:t>
      </w:r>
      <w:r w:rsidR="00E05055" w:rsidRPr="00A30C23">
        <w:rPr>
          <w:rFonts w:ascii="Times New Roman" w:hAnsi="Times New Roman"/>
          <w:iCs/>
          <w:kern w:val="32"/>
          <w:lang w:val="en-GB"/>
        </w:rPr>
        <w:t xml:space="preserve"> </w:t>
      </w:r>
      <w:r w:rsidR="006642F7" w:rsidRPr="00A30C23">
        <w:rPr>
          <w:rFonts w:ascii="Times New Roman" w:hAnsi="Times New Roman"/>
          <w:iCs/>
          <w:kern w:val="32"/>
          <w:lang w:val="en-GB"/>
        </w:rPr>
        <w:t xml:space="preserve">that </w:t>
      </w:r>
      <w:r w:rsidR="005D3819" w:rsidRPr="00A30C23">
        <w:rPr>
          <w:rFonts w:ascii="Times New Roman" w:hAnsi="Times New Roman"/>
          <w:iCs/>
          <w:kern w:val="32"/>
          <w:lang w:val="en-GB"/>
        </w:rPr>
        <w:t>preven</w:t>
      </w:r>
      <w:r w:rsidR="006642F7" w:rsidRPr="00A30C23">
        <w:rPr>
          <w:rFonts w:ascii="Times New Roman" w:hAnsi="Times New Roman"/>
          <w:iCs/>
          <w:kern w:val="32"/>
          <w:lang w:val="en-GB"/>
        </w:rPr>
        <w:t>ted</w:t>
      </w:r>
      <w:r w:rsidR="005D3819" w:rsidRPr="00A30C23">
        <w:rPr>
          <w:rFonts w:ascii="Times New Roman" w:hAnsi="Times New Roman"/>
          <w:iCs/>
          <w:kern w:val="32"/>
          <w:lang w:val="en-GB"/>
        </w:rPr>
        <w:t xml:space="preserve"> </w:t>
      </w:r>
      <w:r w:rsidR="00E05055" w:rsidRPr="00A30C23">
        <w:rPr>
          <w:rFonts w:ascii="Times New Roman" w:hAnsi="Times New Roman"/>
          <w:iCs/>
          <w:kern w:val="32"/>
          <w:lang w:val="en-GB"/>
        </w:rPr>
        <w:t xml:space="preserve">these debates </w:t>
      </w:r>
      <w:r w:rsidR="006642F7" w:rsidRPr="00A30C23">
        <w:rPr>
          <w:rFonts w:ascii="Times New Roman" w:hAnsi="Times New Roman"/>
          <w:iCs/>
          <w:kern w:val="32"/>
          <w:lang w:val="en-GB"/>
        </w:rPr>
        <w:t>overla</w:t>
      </w:r>
      <w:r w:rsidR="006642F7" w:rsidRPr="00A30C23">
        <w:rPr>
          <w:rFonts w:ascii="Times New Roman" w:hAnsi="Times New Roman"/>
          <w:iCs/>
          <w:kern w:val="32"/>
          <w:lang w:val="en-GB"/>
        </w:rPr>
        <w:t>p</w:t>
      </w:r>
      <w:r w:rsidR="006642F7" w:rsidRPr="00A30C23">
        <w:rPr>
          <w:rFonts w:ascii="Times New Roman" w:hAnsi="Times New Roman"/>
          <w:iCs/>
          <w:kern w:val="32"/>
          <w:lang w:val="en-GB"/>
        </w:rPr>
        <w:lastRenderedPageBreak/>
        <w:t>p</w:t>
      </w:r>
      <w:r w:rsidR="005D3819" w:rsidRPr="00A30C23">
        <w:rPr>
          <w:rFonts w:ascii="Times New Roman" w:hAnsi="Times New Roman"/>
          <w:iCs/>
          <w:kern w:val="32"/>
          <w:lang w:val="en-GB"/>
        </w:rPr>
        <w:t xml:space="preserve">ing </w:t>
      </w:r>
      <w:r w:rsidR="00681875" w:rsidRPr="00A30C23">
        <w:rPr>
          <w:rFonts w:ascii="Times New Roman" w:hAnsi="Times New Roman"/>
          <w:iCs/>
          <w:kern w:val="32"/>
          <w:lang w:val="en-GB"/>
        </w:rPr>
        <w:t>. This was approached by studying Finnish entrepreneurship education dissertations</w:t>
      </w:r>
      <w:r w:rsidR="006642F7" w:rsidRPr="00A30C23">
        <w:rPr>
          <w:rFonts w:ascii="Times New Roman" w:hAnsi="Times New Roman"/>
          <w:iCs/>
          <w:kern w:val="32"/>
          <w:lang w:val="en-GB"/>
        </w:rPr>
        <w:t>;</w:t>
      </w:r>
      <w:r w:rsidR="00B03C17" w:rsidRPr="00A30C23">
        <w:rPr>
          <w:rFonts w:ascii="Times New Roman" w:hAnsi="Times New Roman"/>
          <w:iCs/>
          <w:kern w:val="32"/>
          <w:lang w:val="en-GB"/>
        </w:rPr>
        <w:t xml:space="preserve"> f</w:t>
      </w:r>
      <w:r w:rsidR="00681875" w:rsidRPr="00A30C23">
        <w:rPr>
          <w:rFonts w:ascii="Times New Roman" w:hAnsi="Times New Roman"/>
          <w:iCs/>
          <w:kern w:val="32"/>
          <w:lang w:val="en-GB"/>
        </w:rPr>
        <w:t xml:space="preserve">irst by profiling them and then </w:t>
      </w:r>
      <w:r w:rsidR="006642F7" w:rsidRPr="00A30C23">
        <w:rPr>
          <w:rFonts w:ascii="Times New Roman" w:hAnsi="Times New Roman"/>
          <w:iCs/>
          <w:kern w:val="32"/>
          <w:lang w:val="en-GB"/>
        </w:rPr>
        <w:t>by scrutinising</w:t>
      </w:r>
      <w:r w:rsidR="00681875" w:rsidRPr="00A30C23">
        <w:rPr>
          <w:rFonts w:ascii="Times New Roman" w:hAnsi="Times New Roman"/>
          <w:iCs/>
          <w:kern w:val="32"/>
          <w:lang w:val="en-GB"/>
        </w:rPr>
        <w:t xml:space="preserve"> the categories.</w:t>
      </w:r>
    </w:p>
    <w:p w:rsidR="00681875" w:rsidRPr="00A30C23" w:rsidRDefault="00681875" w:rsidP="004302B1">
      <w:pPr>
        <w:spacing w:line="480" w:lineRule="auto"/>
        <w:jc w:val="both"/>
        <w:rPr>
          <w:rFonts w:ascii="Times New Roman" w:hAnsi="Times New Roman"/>
          <w:i/>
          <w:iCs/>
          <w:kern w:val="32"/>
          <w:lang w:val="en-GB"/>
        </w:rPr>
      </w:pPr>
    </w:p>
    <w:p w:rsidR="005E347F" w:rsidRPr="00A30C23" w:rsidRDefault="00681875" w:rsidP="004302B1">
      <w:pPr>
        <w:spacing w:line="480" w:lineRule="auto"/>
        <w:jc w:val="both"/>
        <w:rPr>
          <w:rFonts w:ascii="Times New Roman" w:hAnsi="Times New Roman"/>
          <w:iCs/>
          <w:kern w:val="32"/>
          <w:lang w:val="en-GB"/>
        </w:rPr>
      </w:pPr>
      <w:r w:rsidRPr="00A30C23">
        <w:rPr>
          <w:rFonts w:ascii="Times New Roman" w:hAnsi="Times New Roman"/>
          <w:iCs/>
          <w:kern w:val="32"/>
          <w:lang w:val="en-GB"/>
        </w:rPr>
        <w:t>As a profile compared to international research</w:t>
      </w:r>
      <w:r w:rsidR="006642F7" w:rsidRPr="00A30C23">
        <w:rPr>
          <w:rFonts w:ascii="Times New Roman" w:hAnsi="Times New Roman"/>
          <w:iCs/>
          <w:kern w:val="32"/>
          <w:lang w:val="en-GB"/>
        </w:rPr>
        <w:t>,</w:t>
      </w:r>
      <w:r w:rsidRPr="00A30C23">
        <w:rPr>
          <w:rFonts w:ascii="Times New Roman" w:hAnsi="Times New Roman"/>
          <w:iCs/>
          <w:kern w:val="32"/>
          <w:lang w:val="en-GB"/>
        </w:rPr>
        <w:t xml:space="preserve"> we can say that in Finland more </w:t>
      </w:r>
      <w:r w:rsidR="006D40BD" w:rsidRPr="00A30C23">
        <w:rPr>
          <w:rFonts w:ascii="Times New Roman" w:hAnsi="Times New Roman"/>
          <w:iCs/>
          <w:kern w:val="32"/>
          <w:lang w:val="en-GB"/>
        </w:rPr>
        <w:t xml:space="preserve">emphasis </w:t>
      </w:r>
      <w:r w:rsidR="006642F7" w:rsidRPr="00A30C23">
        <w:rPr>
          <w:rFonts w:ascii="Times New Roman" w:hAnsi="Times New Roman"/>
          <w:iCs/>
          <w:kern w:val="32"/>
          <w:lang w:val="en-GB"/>
        </w:rPr>
        <w:t xml:space="preserve">is placed </w:t>
      </w:r>
      <w:r w:rsidRPr="00A30C23">
        <w:rPr>
          <w:rFonts w:ascii="Times New Roman" w:hAnsi="Times New Roman"/>
          <w:iCs/>
          <w:kern w:val="32"/>
          <w:lang w:val="en-GB"/>
        </w:rPr>
        <w:t>on comprehe</w:t>
      </w:r>
      <w:r w:rsidRPr="00A30C23">
        <w:rPr>
          <w:rFonts w:ascii="Times New Roman" w:hAnsi="Times New Roman"/>
          <w:iCs/>
          <w:kern w:val="32"/>
          <w:lang w:val="en-GB"/>
        </w:rPr>
        <w:t>n</w:t>
      </w:r>
      <w:r w:rsidRPr="00A30C23">
        <w:rPr>
          <w:rFonts w:ascii="Times New Roman" w:hAnsi="Times New Roman"/>
          <w:iCs/>
          <w:kern w:val="32"/>
          <w:lang w:val="en-GB"/>
        </w:rPr>
        <w:t xml:space="preserve">sive and vocational education than </w:t>
      </w:r>
      <w:r w:rsidR="006642F7" w:rsidRPr="00A30C23">
        <w:rPr>
          <w:rFonts w:ascii="Times New Roman" w:hAnsi="Times New Roman"/>
          <w:iCs/>
          <w:kern w:val="32"/>
          <w:lang w:val="en-GB"/>
        </w:rPr>
        <w:t xml:space="preserve">in </w:t>
      </w:r>
      <w:r w:rsidRPr="00A30C23">
        <w:rPr>
          <w:rFonts w:ascii="Times New Roman" w:hAnsi="Times New Roman"/>
          <w:iCs/>
          <w:kern w:val="32"/>
          <w:lang w:val="en-GB"/>
        </w:rPr>
        <w:t>other countries. The major</w:t>
      </w:r>
      <w:r w:rsidR="006D40BD" w:rsidRPr="00A30C23">
        <w:rPr>
          <w:rFonts w:ascii="Times New Roman" w:hAnsi="Times New Roman"/>
          <w:iCs/>
          <w:kern w:val="32"/>
          <w:lang w:val="en-GB"/>
        </w:rPr>
        <w:t xml:space="preserve">ity </w:t>
      </w:r>
      <w:r w:rsidRPr="00A30C23">
        <w:rPr>
          <w:rFonts w:ascii="Times New Roman" w:hAnsi="Times New Roman"/>
          <w:iCs/>
          <w:kern w:val="32"/>
          <w:lang w:val="en-GB"/>
        </w:rPr>
        <w:t xml:space="preserve">of the dissertations focus on category three that </w:t>
      </w:r>
      <w:r w:rsidR="006D40BD" w:rsidRPr="00A30C23">
        <w:rPr>
          <w:rFonts w:ascii="Times New Roman" w:hAnsi="Times New Roman"/>
          <w:iCs/>
          <w:kern w:val="32"/>
          <w:lang w:val="en-GB"/>
        </w:rPr>
        <w:t xml:space="preserve">relates to </w:t>
      </w:r>
      <w:r w:rsidRPr="00A30C23">
        <w:rPr>
          <w:rFonts w:ascii="Times New Roman" w:hAnsi="Times New Roman"/>
          <w:iCs/>
          <w:kern w:val="32"/>
          <w:lang w:val="en-GB"/>
        </w:rPr>
        <w:t>how to adopt entrepreneurship education</w:t>
      </w:r>
      <w:r w:rsidR="006D40BD" w:rsidRPr="00A30C23">
        <w:rPr>
          <w:rFonts w:ascii="Times New Roman" w:hAnsi="Times New Roman"/>
          <w:iCs/>
          <w:kern w:val="32"/>
          <w:lang w:val="en-GB"/>
        </w:rPr>
        <w:t>,</w:t>
      </w:r>
      <w:r w:rsidRPr="00A30C23">
        <w:rPr>
          <w:rFonts w:ascii="Times New Roman" w:hAnsi="Times New Roman"/>
          <w:iCs/>
          <w:kern w:val="32"/>
          <w:lang w:val="en-GB"/>
        </w:rPr>
        <w:t xml:space="preserve"> thus taking it for granted that entrepreneurship education should be taught</w:t>
      </w:r>
      <w:r w:rsidR="006D40BD" w:rsidRPr="00A30C23">
        <w:rPr>
          <w:rFonts w:ascii="Times New Roman" w:hAnsi="Times New Roman"/>
          <w:iCs/>
          <w:kern w:val="32"/>
          <w:lang w:val="en-GB"/>
        </w:rPr>
        <w:t>,</w:t>
      </w:r>
      <w:r w:rsidRPr="00A30C23">
        <w:rPr>
          <w:rFonts w:ascii="Times New Roman" w:hAnsi="Times New Roman"/>
          <w:iCs/>
          <w:kern w:val="32"/>
          <w:lang w:val="en-GB"/>
        </w:rPr>
        <w:t xml:space="preserve"> and </w:t>
      </w:r>
      <w:r w:rsidR="006D40BD" w:rsidRPr="00A30C23">
        <w:rPr>
          <w:rFonts w:ascii="Times New Roman" w:hAnsi="Times New Roman"/>
          <w:iCs/>
          <w:kern w:val="32"/>
          <w:lang w:val="en-GB"/>
        </w:rPr>
        <w:t xml:space="preserve">that </w:t>
      </w:r>
      <w:r w:rsidRPr="00A30C23">
        <w:rPr>
          <w:rFonts w:ascii="Times New Roman" w:hAnsi="Times New Roman"/>
          <w:iCs/>
          <w:kern w:val="32"/>
          <w:lang w:val="en-GB"/>
        </w:rPr>
        <w:t xml:space="preserve">we are able to do </w:t>
      </w:r>
      <w:r w:rsidR="006D40BD" w:rsidRPr="00A30C23">
        <w:rPr>
          <w:rFonts w:ascii="Times New Roman" w:hAnsi="Times New Roman"/>
          <w:iCs/>
          <w:kern w:val="32"/>
          <w:lang w:val="en-GB"/>
        </w:rPr>
        <w:t>so</w:t>
      </w:r>
      <w:r w:rsidRPr="00A30C23">
        <w:rPr>
          <w:rFonts w:ascii="Times New Roman" w:hAnsi="Times New Roman"/>
          <w:iCs/>
          <w:kern w:val="32"/>
          <w:lang w:val="en-GB"/>
        </w:rPr>
        <w:t xml:space="preserve">. </w:t>
      </w:r>
      <w:r w:rsidR="006D40BD" w:rsidRPr="00A30C23">
        <w:rPr>
          <w:rFonts w:ascii="Times New Roman" w:hAnsi="Times New Roman"/>
          <w:iCs/>
          <w:kern w:val="32"/>
          <w:lang w:val="en-GB"/>
        </w:rPr>
        <w:t xml:space="preserve">Only a few dissertations focused on other </w:t>
      </w:r>
      <w:r w:rsidRPr="00A30C23">
        <w:rPr>
          <w:rFonts w:ascii="Times New Roman" w:hAnsi="Times New Roman"/>
          <w:iCs/>
          <w:kern w:val="32"/>
          <w:lang w:val="en-GB"/>
        </w:rPr>
        <w:t>categories.</w:t>
      </w:r>
    </w:p>
    <w:p w:rsidR="00681875" w:rsidRPr="00A30C23" w:rsidRDefault="00681875" w:rsidP="004302B1">
      <w:pPr>
        <w:spacing w:line="480" w:lineRule="auto"/>
        <w:jc w:val="both"/>
        <w:rPr>
          <w:rFonts w:ascii="Times New Roman" w:hAnsi="Times New Roman"/>
          <w:iCs/>
          <w:kern w:val="32"/>
          <w:lang w:val="en-GB"/>
        </w:rPr>
      </w:pPr>
    </w:p>
    <w:p w:rsidR="00681875" w:rsidRPr="00A30C23" w:rsidRDefault="006D40BD" w:rsidP="004302B1">
      <w:pPr>
        <w:spacing w:line="480" w:lineRule="auto"/>
        <w:jc w:val="both"/>
        <w:rPr>
          <w:rFonts w:ascii="Times New Roman" w:hAnsi="Times New Roman"/>
          <w:iCs/>
          <w:kern w:val="32"/>
          <w:lang w:val="en-GB"/>
        </w:rPr>
      </w:pPr>
      <w:r w:rsidRPr="00A30C23">
        <w:rPr>
          <w:rFonts w:ascii="Times New Roman" w:hAnsi="Times New Roman"/>
          <w:iCs/>
          <w:kern w:val="32"/>
          <w:lang w:val="en-GB"/>
        </w:rPr>
        <w:t>T</w:t>
      </w:r>
      <w:r w:rsidR="00681875" w:rsidRPr="00A30C23">
        <w:rPr>
          <w:rFonts w:ascii="Times New Roman" w:hAnsi="Times New Roman"/>
          <w:iCs/>
          <w:kern w:val="32"/>
          <w:lang w:val="en-GB"/>
        </w:rPr>
        <w:t xml:space="preserve">hese findings </w:t>
      </w:r>
      <w:r w:rsidRPr="00A30C23">
        <w:rPr>
          <w:rFonts w:ascii="Times New Roman" w:hAnsi="Times New Roman"/>
          <w:iCs/>
          <w:kern w:val="32"/>
          <w:lang w:val="en-GB"/>
        </w:rPr>
        <w:t xml:space="preserve">reveal </w:t>
      </w:r>
      <w:r w:rsidR="00681875" w:rsidRPr="00A30C23">
        <w:rPr>
          <w:rFonts w:ascii="Times New Roman" w:hAnsi="Times New Roman"/>
          <w:iCs/>
          <w:kern w:val="32"/>
          <w:lang w:val="en-GB"/>
        </w:rPr>
        <w:t>that</w:t>
      </w:r>
      <w:r w:rsidR="006642F7" w:rsidRPr="00A30C23">
        <w:rPr>
          <w:rFonts w:ascii="Times New Roman" w:hAnsi="Times New Roman"/>
          <w:iCs/>
          <w:kern w:val="32"/>
          <w:lang w:val="en-GB"/>
        </w:rPr>
        <w:t xml:space="preserve"> the</w:t>
      </w:r>
      <w:r w:rsidR="00681875" w:rsidRPr="00A30C23">
        <w:rPr>
          <w:rFonts w:ascii="Times New Roman" w:hAnsi="Times New Roman"/>
          <w:iCs/>
          <w:kern w:val="32"/>
          <w:lang w:val="en-GB"/>
        </w:rPr>
        <w:t xml:space="preserve"> axiological questions that are crucial in </w:t>
      </w:r>
      <w:r w:rsidR="00203E62" w:rsidRPr="00A30C23">
        <w:rPr>
          <w:rFonts w:ascii="Times New Roman" w:hAnsi="Times New Roman"/>
          <w:iCs/>
          <w:kern w:val="32"/>
          <w:lang w:val="en-GB"/>
        </w:rPr>
        <w:t>education</w:t>
      </w:r>
      <w:r w:rsidRPr="00A30C23">
        <w:rPr>
          <w:rFonts w:ascii="Times New Roman" w:hAnsi="Times New Roman"/>
          <w:iCs/>
          <w:kern w:val="32"/>
          <w:lang w:val="en-GB"/>
        </w:rPr>
        <w:t xml:space="preserve"> could</w:t>
      </w:r>
      <w:r w:rsidR="00681875" w:rsidRPr="00A30C23">
        <w:rPr>
          <w:rFonts w:ascii="Times New Roman" w:hAnsi="Times New Roman"/>
          <w:iCs/>
          <w:kern w:val="32"/>
          <w:lang w:val="en-GB"/>
        </w:rPr>
        <w:t xml:space="preserve"> </w:t>
      </w:r>
      <w:r w:rsidR="006642F7" w:rsidRPr="00A30C23">
        <w:rPr>
          <w:rFonts w:ascii="Times New Roman" w:hAnsi="Times New Roman"/>
          <w:iCs/>
          <w:kern w:val="32"/>
          <w:lang w:val="en-GB"/>
        </w:rPr>
        <w:t>also</w:t>
      </w:r>
      <w:r w:rsidR="00681875" w:rsidRPr="00A30C23">
        <w:rPr>
          <w:rFonts w:ascii="Times New Roman" w:hAnsi="Times New Roman"/>
          <w:iCs/>
          <w:kern w:val="32"/>
          <w:lang w:val="en-GB"/>
        </w:rPr>
        <w:t xml:space="preserve"> combine the debates </w:t>
      </w:r>
      <w:r w:rsidRPr="00A30C23">
        <w:rPr>
          <w:rFonts w:ascii="Times New Roman" w:hAnsi="Times New Roman"/>
          <w:iCs/>
          <w:kern w:val="32"/>
          <w:lang w:val="en-GB"/>
        </w:rPr>
        <w:t xml:space="preserve">on </w:t>
      </w:r>
      <w:r w:rsidRPr="004302B1">
        <w:rPr>
          <w:rFonts w:ascii="Times New Roman" w:hAnsi="Times New Roman"/>
          <w:i/>
          <w:iCs/>
          <w:kern w:val="32"/>
          <w:lang w:val="en-GB"/>
        </w:rPr>
        <w:t xml:space="preserve">do we </w:t>
      </w:r>
      <w:r w:rsidR="00182CA8" w:rsidRPr="004302B1">
        <w:rPr>
          <w:rFonts w:ascii="Times New Roman" w:hAnsi="Times New Roman"/>
          <w:i/>
          <w:iCs/>
          <w:kern w:val="32"/>
          <w:lang w:val="en-GB"/>
        </w:rPr>
        <w:t>want</w:t>
      </w:r>
      <w:r w:rsidRPr="00A30C23">
        <w:rPr>
          <w:rFonts w:ascii="Times New Roman" w:hAnsi="Times New Roman"/>
          <w:i/>
          <w:iCs/>
          <w:kern w:val="32"/>
          <w:lang w:val="en-GB"/>
        </w:rPr>
        <w:t xml:space="preserve"> to?</w:t>
      </w:r>
      <w:r w:rsidR="00182CA8" w:rsidRPr="00A30C23">
        <w:rPr>
          <w:rFonts w:ascii="Times New Roman" w:hAnsi="Times New Roman"/>
          <w:iCs/>
          <w:kern w:val="32"/>
          <w:lang w:val="en-GB"/>
        </w:rPr>
        <w:t xml:space="preserve">, </w:t>
      </w:r>
      <w:r w:rsidR="00182CA8" w:rsidRPr="004302B1">
        <w:rPr>
          <w:rFonts w:ascii="Times New Roman" w:hAnsi="Times New Roman"/>
          <w:i/>
          <w:iCs/>
          <w:kern w:val="32"/>
          <w:lang w:val="en-GB"/>
        </w:rPr>
        <w:t>can we</w:t>
      </w:r>
      <w:r w:rsidR="00203E62" w:rsidRPr="00A30C23">
        <w:rPr>
          <w:rFonts w:ascii="Times New Roman" w:hAnsi="Times New Roman"/>
          <w:i/>
          <w:iCs/>
          <w:kern w:val="32"/>
          <w:lang w:val="en-GB"/>
        </w:rPr>
        <w:t>?</w:t>
      </w:r>
      <w:r w:rsidR="00182CA8" w:rsidRPr="00A30C23">
        <w:rPr>
          <w:rFonts w:ascii="Times New Roman" w:hAnsi="Times New Roman"/>
          <w:iCs/>
          <w:kern w:val="32"/>
          <w:lang w:val="en-GB"/>
        </w:rPr>
        <w:t xml:space="preserve"> </w:t>
      </w:r>
      <w:r w:rsidR="00182CA8" w:rsidRPr="004302B1">
        <w:rPr>
          <w:rFonts w:ascii="Times New Roman" w:hAnsi="Times New Roman"/>
          <w:i/>
          <w:iCs/>
          <w:kern w:val="32"/>
          <w:lang w:val="en-GB"/>
        </w:rPr>
        <w:t xml:space="preserve">should </w:t>
      </w:r>
      <w:r w:rsidRPr="004302B1">
        <w:rPr>
          <w:rFonts w:ascii="Times New Roman" w:hAnsi="Times New Roman"/>
          <w:i/>
          <w:iCs/>
          <w:kern w:val="32"/>
          <w:lang w:val="en-GB"/>
        </w:rPr>
        <w:t>we</w:t>
      </w:r>
      <w:r w:rsidRPr="00A30C23">
        <w:rPr>
          <w:rFonts w:ascii="Times New Roman" w:hAnsi="Times New Roman"/>
          <w:i/>
          <w:iCs/>
          <w:kern w:val="32"/>
          <w:lang w:val="en-GB"/>
        </w:rPr>
        <w:t>?</w:t>
      </w:r>
      <w:r w:rsidRPr="00A30C23">
        <w:rPr>
          <w:rFonts w:ascii="Times New Roman" w:hAnsi="Times New Roman"/>
          <w:iCs/>
          <w:kern w:val="32"/>
          <w:lang w:val="en-GB"/>
        </w:rPr>
        <w:t xml:space="preserve">, </w:t>
      </w:r>
      <w:r w:rsidR="00182CA8" w:rsidRPr="00A30C23">
        <w:rPr>
          <w:rFonts w:ascii="Times New Roman" w:hAnsi="Times New Roman"/>
          <w:iCs/>
          <w:kern w:val="32"/>
          <w:lang w:val="en-GB"/>
        </w:rPr>
        <w:t xml:space="preserve">and </w:t>
      </w:r>
      <w:r w:rsidR="00182CA8" w:rsidRPr="004302B1">
        <w:rPr>
          <w:rFonts w:ascii="Times New Roman" w:hAnsi="Times New Roman"/>
          <w:i/>
          <w:iCs/>
          <w:kern w:val="32"/>
          <w:lang w:val="en-GB"/>
        </w:rPr>
        <w:t xml:space="preserve">how </w:t>
      </w:r>
      <w:r w:rsidRPr="004302B1">
        <w:rPr>
          <w:rFonts w:ascii="Times New Roman" w:hAnsi="Times New Roman"/>
          <w:i/>
          <w:iCs/>
          <w:kern w:val="32"/>
          <w:lang w:val="en-GB"/>
        </w:rPr>
        <w:t xml:space="preserve">should we </w:t>
      </w:r>
      <w:r w:rsidR="00182CA8" w:rsidRPr="004302B1">
        <w:rPr>
          <w:rFonts w:ascii="Times New Roman" w:hAnsi="Times New Roman"/>
          <w:i/>
          <w:iCs/>
          <w:kern w:val="32"/>
          <w:lang w:val="en-GB"/>
        </w:rPr>
        <w:t>do</w:t>
      </w:r>
      <w:r w:rsidRPr="00A30C23">
        <w:rPr>
          <w:rFonts w:ascii="Times New Roman" w:hAnsi="Times New Roman"/>
          <w:iCs/>
          <w:kern w:val="32"/>
          <w:lang w:val="en-GB"/>
        </w:rPr>
        <w:t xml:space="preserve"> it?</w:t>
      </w:r>
      <w:r w:rsidR="00182CA8" w:rsidRPr="00A30C23">
        <w:rPr>
          <w:rFonts w:ascii="Times New Roman" w:hAnsi="Times New Roman"/>
          <w:iCs/>
          <w:kern w:val="32"/>
          <w:lang w:val="en-GB"/>
        </w:rPr>
        <w:t xml:space="preserve"> </w:t>
      </w:r>
      <w:r w:rsidR="006642F7" w:rsidRPr="00A30C23">
        <w:rPr>
          <w:rFonts w:ascii="Times New Roman" w:hAnsi="Times New Roman"/>
          <w:iCs/>
          <w:kern w:val="32"/>
          <w:lang w:val="en-GB"/>
        </w:rPr>
        <w:t xml:space="preserve">that are </w:t>
      </w:r>
      <w:r w:rsidR="00681875" w:rsidRPr="00A30C23">
        <w:rPr>
          <w:rFonts w:ascii="Times New Roman" w:hAnsi="Times New Roman"/>
          <w:iCs/>
          <w:kern w:val="32"/>
          <w:lang w:val="en-GB"/>
        </w:rPr>
        <w:t>missing</w:t>
      </w:r>
      <w:r w:rsidR="00182CA8" w:rsidRPr="00A30C23">
        <w:rPr>
          <w:rFonts w:ascii="Times New Roman" w:hAnsi="Times New Roman"/>
          <w:iCs/>
          <w:kern w:val="32"/>
          <w:lang w:val="en-GB"/>
        </w:rPr>
        <w:t xml:space="preserve"> from m</w:t>
      </w:r>
      <w:r w:rsidRPr="00A30C23">
        <w:rPr>
          <w:rFonts w:ascii="Times New Roman" w:hAnsi="Times New Roman"/>
          <w:iCs/>
          <w:kern w:val="32"/>
          <w:lang w:val="en-GB"/>
        </w:rPr>
        <w:t>ost</w:t>
      </w:r>
      <w:r w:rsidR="00182CA8" w:rsidRPr="00A30C23">
        <w:rPr>
          <w:rFonts w:ascii="Times New Roman" w:hAnsi="Times New Roman"/>
          <w:iCs/>
          <w:kern w:val="32"/>
          <w:lang w:val="en-GB"/>
        </w:rPr>
        <w:t xml:space="preserve"> of the Finnish research</w:t>
      </w:r>
      <w:r w:rsidR="00681875" w:rsidRPr="00A30C23">
        <w:rPr>
          <w:rFonts w:ascii="Times New Roman" w:hAnsi="Times New Roman"/>
          <w:iCs/>
          <w:kern w:val="32"/>
          <w:lang w:val="en-GB"/>
        </w:rPr>
        <w:t xml:space="preserve">. This led </w:t>
      </w:r>
      <w:r w:rsidR="00182CA8" w:rsidRPr="00A30C23">
        <w:rPr>
          <w:rFonts w:ascii="Times New Roman" w:hAnsi="Times New Roman"/>
          <w:iCs/>
          <w:kern w:val="32"/>
          <w:lang w:val="en-GB"/>
        </w:rPr>
        <w:t xml:space="preserve">us to </w:t>
      </w:r>
      <w:r w:rsidRPr="00A30C23">
        <w:rPr>
          <w:rFonts w:ascii="Times New Roman" w:hAnsi="Times New Roman"/>
          <w:iCs/>
          <w:kern w:val="32"/>
          <w:lang w:val="en-GB"/>
        </w:rPr>
        <w:t xml:space="preserve">set </w:t>
      </w:r>
      <w:r w:rsidR="00182CA8" w:rsidRPr="00A30C23">
        <w:rPr>
          <w:rFonts w:ascii="Times New Roman" w:hAnsi="Times New Roman"/>
          <w:iCs/>
          <w:kern w:val="32"/>
          <w:lang w:val="en-GB"/>
        </w:rPr>
        <w:t xml:space="preserve">the expectations for future research </w:t>
      </w:r>
      <w:r w:rsidR="006642F7" w:rsidRPr="00A30C23">
        <w:rPr>
          <w:rFonts w:ascii="Times New Roman" w:hAnsi="Times New Roman"/>
          <w:iCs/>
          <w:kern w:val="32"/>
          <w:lang w:val="en-GB"/>
        </w:rPr>
        <w:t xml:space="preserve">to be based </w:t>
      </w:r>
      <w:r w:rsidR="00182CA8" w:rsidRPr="00A30C23">
        <w:rPr>
          <w:rFonts w:ascii="Times New Roman" w:hAnsi="Times New Roman"/>
          <w:iCs/>
          <w:kern w:val="32"/>
          <w:lang w:val="en-GB"/>
        </w:rPr>
        <w:t xml:space="preserve">on axiological discussion. </w:t>
      </w:r>
      <w:r w:rsidRPr="00A30C23">
        <w:rPr>
          <w:rFonts w:ascii="Times New Roman" w:hAnsi="Times New Roman"/>
          <w:iCs/>
          <w:kern w:val="32"/>
          <w:lang w:val="en-GB"/>
        </w:rPr>
        <w:t xml:space="preserve">This conclusion is not an isolated one, as extensive literature reviews conducted by Alain Fayolle and colleagues (Byrne, Fayolle &amp; Toutain, </w:t>
      </w:r>
      <w:r w:rsidR="006642F7" w:rsidRPr="00A30C23">
        <w:rPr>
          <w:rFonts w:ascii="Times New Roman" w:hAnsi="Times New Roman"/>
          <w:iCs/>
          <w:kern w:val="32"/>
          <w:lang w:val="en-GB"/>
        </w:rPr>
        <w:t>(</w:t>
      </w:r>
      <w:r w:rsidRPr="00A30C23">
        <w:rPr>
          <w:rFonts w:ascii="Times New Roman" w:hAnsi="Times New Roman"/>
          <w:iCs/>
          <w:kern w:val="32"/>
          <w:lang w:val="en-GB"/>
        </w:rPr>
        <w:t>forthcoming</w:t>
      </w:r>
      <w:r w:rsidR="006642F7" w:rsidRPr="00A30C23">
        <w:rPr>
          <w:rFonts w:ascii="Times New Roman" w:hAnsi="Times New Roman"/>
          <w:iCs/>
          <w:kern w:val="32"/>
          <w:lang w:val="en-GB"/>
        </w:rPr>
        <w:t>) ;</w:t>
      </w:r>
      <w:r w:rsidRPr="00A30C23">
        <w:rPr>
          <w:rFonts w:ascii="Times New Roman" w:hAnsi="Times New Roman"/>
          <w:iCs/>
          <w:kern w:val="32"/>
          <w:lang w:val="en-GB"/>
        </w:rPr>
        <w:t xml:space="preserve"> Nabi </w:t>
      </w:r>
      <w:r w:rsidR="006642F7" w:rsidRPr="00A30C23">
        <w:rPr>
          <w:rFonts w:ascii="Times New Roman" w:hAnsi="Times New Roman"/>
          <w:iCs/>
          <w:kern w:val="32"/>
          <w:lang w:val="en-GB"/>
        </w:rPr>
        <w:t>et</w:t>
      </w:r>
      <w:r w:rsidRPr="00A30C23">
        <w:rPr>
          <w:rFonts w:ascii="Times New Roman" w:hAnsi="Times New Roman"/>
          <w:iCs/>
          <w:kern w:val="32"/>
          <w:lang w:val="en-GB"/>
        </w:rPr>
        <w:t xml:space="preserve"> al.</w:t>
      </w:r>
      <w:r w:rsidR="006642F7" w:rsidRPr="00A30C23">
        <w:rPr>
          <w:rFonts w:ascii="Times New Roman" w:hAnsi="Times New Roman"/>
          <w:iCs/>
          <w:kern w:val="32"/>
          <w:lang w:val="en-GB"/>
        </w:rPr>
        <w:t>,</w:t>
      </w:r>
      <w:r w:rsidRPr="00A30C23">
        <w:rPr>
          <w:rFonts w:ascii="Times New Roman" w:hAnsi="Times New Roman"/>
          <w:iCs/>
          <w:kern w:val="32"/>
          <w:lang w:val="en-GB"/>
        </w:rPr>
        <w:t xml:space="preserve"> 2013</w:t>
      </w:r>
      <w:r w:rsidR="00AA6D0B" w:rsidRPr="00A30C23">
        <w:rPr>
          <w:rFonts w:ascii="Times New Roman" w:hAnsi="Times New Roman"/>
          <w:iCs/>
          <w:kern w:val="32"/>
          <w:lang w:val="en-GB"/>
        </w:rPr>
        <w:t>;</w:t>
      </w:r>
      <w:r w:rsidRPr="00A30C23">
        <w:rPr>
          <w:rFonts w:ascii="Times New Roman" w:hAnsi="Times New Roman"/>
          <w:iCs/>
          <w:kern w:val="32"/>
          <w:lang w:val="en-GB"/>
        </w:rPr>
        <w:t xml:space="preserve"> Fayolle &amp; Linan</w:t>
      </w:r>
      <w:r w:rsidR="006642F7" w:rsidRPr="00A30C23">
        <w:rPr>
          <w:rFonts w:ascii="Times New Roman" w:hAnsi="Times New Roman"/>
          <w:iCs/>
          <w:kern w:val="32"/>
          <w:lang w:val="en-GB"/>
        </w:rPr>
        <w:t>,</w:t>
      </w:r>
      <w:r w:rsidRPr="00A30C23">
        <w:rPr>
          <w:rFonts w:ascii="Times New Roman" w:hAnsi="Times New Roman"/>
          <w:iCs/>
          <w:kern w:val="32"/>
          <w:lang w:val="en-GB"/>
        </w:rPr>
        <w:t xml:space="preserve"> 2013) reached the same conclusion. </w:t>
      </w:r>
      <w:r w:rsidR="00182CA8" w:rsidRPr="00A30C23">
        <w:rPr>
          <w:rFonts w:ascii="Times New Roman" w:hAnsi="Times New Roman"/>
          <w:iCs/>
          <w:kern w:val="32"/>
          <w:lang w:val="en-GB"/>
        </w:rPr>
        <w:t>Next</w:t>
      </w:r>
      <w:r w:rsidRPr="00A30C23">
        <w:rPr>
          <w:rFonts w:ascii="Times New Roman" w:hAnsi="Times New Roman"/>
          <w:iCs/>
          <w:kern w:val="32"/>
          <w:lang w:val="en-GB"/>
        </w:rPr>
        <w:t>,</w:t>
      </w:r>
      <w:r w:rsidR="00182CA8" w:rsidRPr="00A30C23">
        <w:rPr>
          <w:rFonts w:ascii="Times New Roman" w:hAnsi="Times New Roman"/>
          <w:iCs/>
          <w:kern w:val="32"/>
          <w:lang w:val="en-GB"/>
        </w:rPr>
        <w:t xml:space="preserve"> we elab</w:t>
      </w:r>
      <w:r w:rsidR="00182CA8" w:rsidRPr="00A30C23">
        <w:rPr>
          <w:rFonts w:ascii="Times New Roman" w:hAnsi="Times New Roman"/>
          <w:iCs/>
          <w:kern w:val="32"/>
          <w:lang w:val="en-GB"/>
        </w:rPr>
        <w:t>o</w:t>
      </w:r>
      <w:r w:rsidR="00182CA8" w:rsidRPr="00A30C23">
        <w:rPr>
          <w:rFonts w:ascii="Times New Roman" w:hAnsi="Times New Roman"/>
          <w:iCs/>
          <w:kern w:val="32"/>
          <w:lang w:val="en-GB"/>
        </w:rPr>
        <w:t>rate in more detail what this umbrella question might mean in research.</w:t>
      </w:r>
    </w:p>
    <w:p w:rsidR="00681875" w:rsidRPr="00A30C23" w:rsidRDefault="00681875" w:rsidP="004302B1">
      <w:pPr>
        <w:spacing w:line="480" w:lineRule="auto"/>
        <w:jc w:val="both"/>
        <w:rPr>
          <w:rFonts w:ascii="Times New Roman" w:hAnsi="Times New Roman"/>
          <w:iCs/>
          <w:kern w:val="32"/>
          <w:lang w:val="en-GB"/>
        </w:rPr>
      </w:pPr>
    </w:p>
    <w:p w:rsidR="00406A02" w:rsidRPr="004302B1" w:rsidRDefault="0006681A" w:rsidP="004302B1">
      <w:pPr>
        <w:spacing w:line="480" w:lineRule="auto"/>
        <w:jc w:val="both"/>
        <w:rPr>
          <w:rFonts w:ascii="Times New Roman" w:hAnsi="Times New Roman"/>
          <w:kern w:val="32"/>
          <w:lang w:val="en-GB"/>
        </w:rPr>
      </w:pPr>
      <w:r w:rsidRPr="004302B1">
        <w:rPr>
          <w:rFonts w:ascii="Times New Roman" w:hAnsi="Times New Roman"/>
          <w:kern w:val="32"/>
          <w:lang w:val="en-GB"/>
        </w:rPr>
        <w:t>Conceptual understanding</w:t>
      </w:r>
      <w:r w:rsidR="00AA6D0B" w:rsidRPr="00A30C23">
        <w:rPr>
          <w:rFonts w:ascii="Times New Roman" w:hAnsi="Times New Roman"/>
          <w:kern w:val="32"/>
          <w:lang w:val="en-GB"/>
        </w:rPr>
        <w:t>s</w:t>
      </w:r>
      <w:r w:rsidRPr="004302B1">
        <w:rPr>
          <w:rFonts w:ascii="Times New Roman" w:hAnsi="Times New Roman"/>
          <w:kern w:val="32"/>
          <w:lang w:val="en-GB"/>
        </w:rPr>
        <w:t xml:space="preserve"> of entrepreneurship education </w:t>
      </w:r>
      <w:r w:rsidR="00DC0BB4" w:rsidRPr="004302B1">
        <w:rPr>
          <w:rFonts w:ascii="Times New Roman" w:hAnsi="Times New Roman"/>
          <w:kern w:val="32"/>
          <w:lang w:val="en-GB"/>
        </w:rPr>
        <w:t>seem to be</w:t>
      </w:r>
      <w:r w:rsidRPr="004302B1">
        <w:rPr>
          <w:rFonts w:ascii="Times New Roman" w:hAnsi="Times New Roman"/>
          <w:kern w:val="32"/>
          <w:lang w:val="en-GB"/>
        </w:rPr>
        <w:t xml:space="preserve"> linked to whether it is considered positive or negative. </w:t>
      </w:r>
      <w:r w:rsidR="00CE4B67" w:rsidRPr="004302B1">
        <w:rPr>
          <w:rFonts w:ascii="Times New Roman" w:hAnsi="Times New Roman"/>
          <w:kern w:val="32"/>
          <w:lang w:val="en-GB"/>
        </w:rPr>
        <w:t xml:space="preserve">In order to cultivate our understanding further </w:t>
      </w:r>
      <w:r w:rsidRPr="004302B1">
        <w:rPr>
          <w:rFonts w:ascii="Times New Roman" w:hAnsi="Times New Roman"/>
          <w:kern w:val="32"/>
          <w:lang w:val="en-GB"/>
        </w:rPr>
        <w:t xml:space="preserve">we </w:t>
      </w:r>
      <w:r w:rsidR="00CE4B67" w:rsidRPr="004302B1">
        <w:rPr>
          <w:rFonts w:ascii="Times New Roman" w:hAnsi="Times New Roman"/>
          <w:kern w:val="32"/>
          <w:lang w:val="en-GB"/>
        </w:rPr>
        <w:t xml:space="preserve">need, first, </w:t>
      </w:r>
      <w:r w:rsidRPr="004302B1">
        <w:rPr>
          <w:rFonts w:ascii="Times New Roman" w:hAnsi="Times New Roman"/>
          <w:kern w:val="32"/>
          <w:lang w:val="en-GB"/>
        </w:rPr>
        <w:t xml:space="preserve">to start asking more broadly </w:t>
      </w:r>
      <w:r w:rsidR="00DC0BB4" w:rsidRPr="004302B1">
        <w:rPr>
          <w:rFonts w:ascii="Times New Roman" w:hAnsi="Times New Roman"/>
          <w:kern w:val="32"/>
          <w:lang w:val="en-GB"/>
        </w:rPr>
        <w:t xml:space="preserve">what kind of entrepreneurship education </w:t>
      </w:r>
      <w:r w:rsidRPr="004302B1">
        <w:rPr>
          <w:rFonts w:ascii="Times New Roman" w:hAnsi="Times New Roman"/>
          <w:kern w:val="32"/>
          <w:lang w:val="en-GB"/>
        </w:rPr>
        <w:t>we want to promote</w:t>
      </w:r>
      <w:r w:rsidR="00DC0BB4" w:rsidRPr="004302B1">
        <w:rPr>
          <w:rFonts w:ascii="Times New Roman" w:hAnsi="Times New Roman"/>
          <w:kern w:val="32"/>
          <w:lang w:val="en-GB"/>
        </w:rPr>
        <w:t xml:space="preserve">. </w:t>
      </w:r>
      <w:r w:rsidRPr="004302B1">
        <w:rPr>
          <w:rFonts w:ascii="Times New Roman" w:hAnsi="Times New Roman"/>
          <w:kern w:val="32"/>
          <w:lang w:val="en-GB"/>
        </w:rPr>
        <w:t xml:space="preserve">In order to answer this question we need to probe </w:t>
      </w:r>
      <w:r w:rsidR="00DC0BB4" w:rsidRPr="004302B1">
        <w:rPr>
          <w:rFonts w:ascii="Times New Roman" w:hAnsi="Times New Roman"/>
          <w:kern w:val="32"/>
          <w:lang w:val="en-GB"/>
        </w:rPr>
        <w:t>what outcome</w:t>
      </w:r>
      <w:r w:rsidR="00AA6D0B" w:rsidRPr="00A30C23">
        <w:rPr>
          <w:rFonts w:ascii="Times New Roman" w:hAnsi="Times New Roman"/>
          <w:kern w:val="32"/>
          <w:lang w:val="en-GB"/>
        </w:rPr>
        <w:t>s</w:t>
      </w:r>
      <w:r w:rsidR="00DC0BB4" w:rsidRPr="004302B1">
        <w:rPr>
          <w:rFonts w:ascii="Times New Roman" w:hAnsi="Times New Roman"/>
          <w:kern w:val="32"/>
          <w:lang w:val="en-GB"/>
        </w:rPr>
        <w:t xml:space="preserve"> </w:t>
      </w:r>
      <w:r w:rsidRPr="004302B1">
        <w:rPr>
          <w:rFonts w:ascii="Times New Roman" w:hAnsi="Times New Roman"/>
          <w:kern w:val="32"/>
          <w:lang w:val="en-GB"/>
        </w:rPr>
        <w:t xml:space="preserve">entrepreneurship and entrepreneurship education </w:t>
      </w:r>
      <w:r w:rsidR="00DC0BB4" w:rsidRPr="004302B1">
        <w:rPr>
          <w:rFonts w:ascii="Times New Roman" w:hAnsi="Times New Roman"/>
          <w:kern w:val="32"/>
          <w:lang w:val="en-GB"/>
        </w:rPr>
        <w:t xml:space="preserve">is </w:t>
      </w:r>
      <w:r w:rsidRPr="004302B1">
        <w:rPr>
          <w:rFonts w:ascii="Times New Roman" w:hAnsi="Times New Roman"/>
          <w:kern w:val="32"/>
          <w:lang w:val="en-GB"/>
        </w:rPr>
        <w:t>generating</w:t>
      </w:r>
      <w:r w:rsidR="00DC0BB4" w:rsidRPr="004302B1">
        <w:rPr>
          <w:rFonts w:ascii="Times New Roman" w:hAnsi="Times New Roman"/>
          <w:kern w:val="32"/>
          <w:lang w:val="en-GB"/>
        </w:rPr>
        <w:t xml:space="preserve">. </w:t>
      </w:r>
      <w:r w:rsidR="00AA6D0B" w:rsidRPr="00A30C23">
        <w:rPr>
          <w:rFonts w:ascii="Times New Roman" w:hAnsi="Times New Roman"/>
          <w:kern w:val="32"/>
          <w:lang w:val="en-GB"/>
        </w:rPr>
        <w:t>The findings of the present study suggest</w:t>
      </w:r>
      <w:r w:rsidRPr="004302B1">
        <w:rPr>
          <w:rFonts w:ascii="Times New Roman" w:hAnsi="Times New Roman"/>
          <w:kern w:val="32"/>
          <w:lang w:val="en-GB"/>
        </w:rPr>
        <w:t xml:space="preserve"> most di</w:t>
      </w:r>
      <w:r w:rsidRPr="004302B1">
        <w:rPr>
          <w:rFonts w:ascii="Times New Roman" w:hAnsi="Times New Roman"/>
          <w:kern w:val="32"/>
          <w:lang w:val="en-GB"/>
        </w:rPr>
        <w:t>s</w:t>
      </w:r>
      <w:r w:rsidRPr="004302B1">
        <w:rPr>
          <w:rFonts w:ascii="Times New Roman" w:hAnsi="Times New Roman"/>
          <w:kern w:val="32"/>
          <w:lang w:val="en-GB"/>
        </w:rPr>
        <w:t xml:space="preserve">sertations </w:t>
      </w:r>
      <w:r w:rsidR="00DC0BB4" w:rsidRPr="004302B1">
        <w:rPr>
          <w:rFonts w:ascii="Times New Roman" w:hAnsi="Times New Roman"/>
          <w:kern w:val="32"/>
          <w:lang w:val="en-GB"/>
        </w:rPr>
        <w:t xml:space="preserve">take </w:t>
      </w:r>
      <w:r w:rsidR="006D40BD" w:rsidRPr="00A30C23">
        <w:rPr>
          <w:rFonts w:ascii="Times New Roman" w:hAnsi="Times New Roman"/>
          <w:kern w:val="32"/>
          <w:lang w:val="en-GB"/>
        </w:rPr>
        <w:t xml:space="preserve">entrepreneurship education </w:t>
      </w:r>
      <w:r w:rsidR="00DC0BB4" w:rsidRPr="004302B1">
        <w:rPr>
          <w:rFonts w:ascii="Times New Roman" w:hAnsi="Times New Roman"/>
          <w:kern w:val="32"/>
          <w:lang w:val="en-GB"/>
        </w:rPr>
        <w:t xml:space="preserve">for granted and apply </w:t>
      </w:r>
      <w:r w:rsidRPr="004302B1">
        <w:rPr>
          <w:rFonts w:ascii="Times New Roman" w:hAnsi="Times New Roman"/>
          <w:kern w:val="32"/>
          <w:lang w:val="en-GB"/>
        </w:rPr>
        <w:t xml:space="preserve">a positive view of </w:t>
      </w:r>
      <w:r w:rsidR="006D40BD" w:rsidRPr="00A30C23">
        <w:rPr>
          <w:rFonts w:ascii="Times New Roman" w:hAnsi="Times New Roman"/>
          <w:kern w:val="32"/>
          <w:lang w:val="en-GB"/>
        </w:rPr>
        <w:t xml:space="preserve">it, </w:t>
      </w:r>
      <w:r w:rsidRPr="00A30C23">
        <w:rPr>
          <w:rFonts w:ascii="Times New Roman" w:hAnsi="Times New Roman"/>
          <w:kern w:val="32"/>
        </w:rPr>
        <w:t>and</w:t>
      </w:r>
      <w:r w:rsidR="00AA6D0B" w:rsidRPr="00A30C23">
        <w:rPr>
          <w:rFonts w:ascii="Times New Roman" w:hAnsi="Times New Roman"/>
          <w:kern w:val="32"/>
        </w:rPr>
        <w:t xml:space="preserve"> also</w:t>
      </w:r>
      <w:r w:rsidRPr="00A30C23">
        <w:rPr>
          <w:rFonts w:ascii="Times New Roman" w:hAnsi="Times New Roman"/>
          <w:kern w:val="32"/>
        </w:rPr>
        <w:t xml:space="preserve"> of </w:t>
      </w:r>
      <w:r w:rsidRPr="004302B1">
        <w:rPr>
          <w:rFonts w:ascii="Times New Roman" w:hAnsi="Times New Roman"/>
          <w:kern w:val="32"/>
          <w:lang w:val="en-GB"/>
        </w:rPr>
        <w:t>developing entr</w:t>
      </w:r>
      <w:r w:rsidRPr="004302B1">
        <w:rPr>
          <w:rFonts w:ascii="Times New Roman" w:hAnsi="Times New Roman"/>
          <w:kern w:val="32"/>
          <w:lang w:val="en-GB"/>
        </w:rPr>
        <w:t>e</w:t>
      </w:r>
      <w:r w:rsidRPr="004302B1">
        <w:rPr>
          <w:rFonts w:ascii="Times New Roman" w:hAnsi="Times New Roman"/>
          <w:kern w:val="32"/>
          <w:lang w:val="en-GB"/>
        </w:rPr>
        <w:t>preneurial intentions</w:t>
      </w:r>
      <w:r w:rsidR="00AA6D0B" w:rsidRPr="00A30C23">
        <w:rPr>
          <w:rFonts w:ascii="Times New Roman" w:hAnsi="Times New Roman"/>
          <w:kern w:val="32"/>
        </w:rPr>
        <w:t>, for example</w:t>
      </w:r>
      <w:r w:rsidRPr="004302B1">
        <w:rPr>
          <w:rFonts w:ascii="Times New Roman" w:hAnsi="Times New Roman"/>
          <w:kern w:val="32"/>
          <w:lang w:val="en-GB"/>
        </w:rPr>
        <w:t>. For the future development of the field</w:t>
      </w:r>
      <w:r w:rsidR="006D40BD" w:rsidRPr="00A30C23">
        <w:rPr>
          <w:rFonts w:ascii="Times New Roman" w:hAnsi="Times New Roman"/>
          <w:kern w:val="32"/>
          <w:lang w:val="en-GB"/>
        </w:rPr>
        <w:t>,</w:t>
      </w:r>
      <w:r w:rsidRPr="004302B1">
        <w:rPr>
          <w:rFonts w:ascii="Times New Roman" w:hAnsi="Times New Roman"/>
          <w:kern w:val="32"/>
          <w:lang w:val="en-GB"/>
        </w:rPr>
        <w:t xml:space="preserve"> it </w:t>
      </w:r>
      <w:r w:rsidR="00AA6D0B" w:rsidRPr="00A30C23">
        <w:rPr>
          <w:rFonts w:ascii="Times New Roman" w:hAnsi="Times New Roman"/>
          <w:kern w:val="32"/>
          <w:lang w:val="en-GB"/>
        </w:rPr>
        <w:t xml:space="preserve">will be </w:t>
      </w:r>
      <w:r w:rsidRPr="004302B1">
        <w:rPr>
          <w:rFonts w:ascii="Times New Roman" w:hAnsi="Times New Roman"/>
          <w:kern w:val="32"/>
          <w:lang w:val="en-GB"/>
        </w:rPr>
        <w:t xml:space="preserve">necessary </w:t>
      </w:r>
      <w:r w:rsidR="00AA6D0B" w:rsidRPr="00A30C23">
        <w:rPr>
          <w:rFonts w:ascii="Times New Roman" w:hAnsi="Times New Roman"/>
          <w:kern w:val="32"/>
          <w:lang w:val="en-GB"/>
        </w:rPr>
        <w:t xml:space="preserve">for research to be </w:t>
      </w:r>
      <w:r w:rsidRPr="004302B1">
        <w:rPr>
          <w:rFonts w:ascii="Times New Roman" w:hAnsi="Times New Roman"/>
          <w:kern w:val="32"/>
          <w:lang w:val="en-GB"/>
        </w:rPr>
        <w:t>more critical, and ask if entrepreneurship or entrepreneurship education is always good</w:t>
      </w:r>
      <w:r w:rsidR="006D40BD" w:rsidRPr="00A30C23">
        <w:rPr>
          <w:rFonts w:ascii="Times New Roman" w:hAnsi="Times New Roman"/>
          <w:kern w:val="32"/>
          <w:lang w:val="en-GB"/>
        </w:rPr>
        <w:t xml:space="preserve">, </w:t>
      </w:r>
      <w:r w:rsidRPr="004302B1">
        <w:rPr>
          <w:rFonts w:ascii="Times New Roman" w:hAnsi="Times New Roman"/>
          <w:kern w:val="32"/>
          <w:lang w:val="en-GB"/>
        </w:rPr>
        <w:t xml:space="preserve">and what are </w:t>
      </w:r>
      <w:r w:rsidR="006D40BD" w:rsidRPr="00A30C23">
        <w:rPr>
          <w:rFonts w:ascii="Times New Roman" w:hAnsi="Times New Roman"/>
          <w:kern w:val="32"/>
          <w:lang w:val="en-GB"/>
        </w:rPr>
        <w:t>its</w:t>
      </w:r>
      <w:r w:rsidR="006D40BD" w:rsidRPr="004302B1">
        <w:rPr>
          <w:rFonts w:ascii="Times New Roman" w:hAnsi="Times New Roman"/>
          <w:kern w:val="32"/>
          <w:lang w:val="en-GB"/>
        </w:rPr>
        <w:t xml:space="preserve"> </w:t>
      </w:r>
      <w:r w:rsidRPr="004302B1">
        <w:rPr>
          <w:rFonts w:ascii="Times New Roman" w:hAnsi="Times New Roman"/>
          <w:kern w:val="32"/>
          <w:lang w:val="en-GB"/>
        </w:rPr>
        <w:t xml:space="preserve">potential pitfalls (Korhonen, 2012). </w:t>
      </w:r>
      <w:r w:rsidR="00406A02" w:rsidRPr="004302B1">
        <w:rPr>
          <w:rFonts w:ascii="Times New Roman" w:hAnsi="Times New Roman"/>
          <w:kern w:val="32"/>
          <w:lang w:val="en-GB"/>
        </w:rPr>
        <w:t xml:space="preserve">Hence, </w:t>
      </w:r>
      <w:r w:rsidR="006D40BD" w:rsidRPr="00A30C23">
        <w:rPr>
          <w:rFonts w:ascii="Times New Roman" w:hAnsi="Times New Roman"/>
          <w:kern w:val="32"/>
          <w:lang w:val="en-GB"/>
        </w:rPr>
        <w:t>it is relevant to ask</w:t>
      </w:r>
      <w:r w:rsidR="00406A02" w:rsidRPr="004302B1">
        <w:rPr>
          <w:rFonts w:ascii="Times New Roman" w:hAnsi="Times New Roman"/>
          <w:kern w:val="32"/>
          <w:lang w:val="en-GB"/>
        </w:rPr>
        <w:t xml:space="preserve"> if all entrepreneurial opportunities are equally beneficial for the individual, </w:t>
      </w:r>
      <w:r w:rsidR="006D40BD" w:rsidRPr="00A30C23">
        <w:rPr>
          <w:rFonts w:ascii="Times New Roman" w:hAnsi="Times New Roman"/>
          <w:kern w:val="32"/>
          <w:lang w:val="en-GB"/>
        </w:rPr>
        <w:t xml:space="preserve">the </w:t>
      </w:r>
      <w:r w:rsidR="00406A02" w:rsidRPr="004302B1">
        <w:rPr>
          <w:rFonts w:ascii="Times New Roman" w:hAnsi="Times New Roman"/>
          <w:kern w:val="32"/>
          <w:lang w:val="en-GB"/>
        </w:rPr>
        <w:t>environment</w:t>
      </w:r>
      <w:r w:rsidR="006D40BD" w:rsidRPr="00A30C23">
        <w:rPr>
          <w:rFonts w:ascii="Times New Roman" w:hAnsi="Times New Roman"/>
          <w:kern w:val="32"/>
          <w:lang w:val="en-GB"/>
        </w:rPr>
        <w:t>,</w:t>
      </w:r>
      <w:r w:rsidR="00406A02" w:rsidRPr="004302B1">
        <w:rPr>
          <w:rFonts w:ascii="Times New Roman" w:hAnsi="Times New Roman"/>
          <w:kern w:val="32"/>
          <w:lang w:val="en-GB"/>
        </w:rPr>
        <w:t xml:space="preserve"> or society</w:t>
      </w:r>
      <w:r w:rsidR="003274C5" w:rsidRPr="00A30C23">
        <w:rPr>
          <w:rFonts w:ascii="Times New Roman" w:hAnsi="Times New Roman"/>
          <w:kern w:val="32"/>
          <w:lang w:val="en-GB"/>
        </w:rPr>
        <w:t>;</w:t>
      </w:r>
      <w:r w:rsidR="00406A02" w:rsidRPr="004302B1">
        <w:rPr>
          <w:rFonts w:ascii="Times New Roman" w:hAnsi="Times New Roman"/>
          <w:kern w:val="32"/>
          <w:lang w:val="en-GB"/>
        </w:rPr>
        <w:t xml:space="preserve"> and whether </w:t>
      </w:r>
      <w:r w:rsidR="003274C5" w:rsidRPr="00A30C23">
        <w:rPr>
          <w:rFonts w:ascii="Times New Roman" w:hAnsi="Times New Roman"/>
          <w:kern w:val="32"/>
          <w:lang w:val="en-GB"/>
        </w:rPr>
        <w:t>such</w:t>
      </w:r>
      <w:r w:rsidR="00406A02" w:rsidRPr="004302B1">
        <w:rPr>
          <w:rFonts w:ascii="Times New Roman" w:hAnsi="Times New Roman"/>
          <w:kern w:val="32"/>
          <w:lang w:val="en-GB"/>
        </w:rPr>
        <w:t xml:space="preserve"> debates </w:t>
      </w:r>
      <w:r w:rsidR="003274C5" w:rsidRPr="00A30C23">
        <w:rPr>
          <w:rFonts w:ascii="Times New Roman" w:hAnsi="Times New Roman"/>
          <w:kern w:val="32"/>
          <w:lang w:val="en-GB"/>
        </w:rPr>
        <w:t>should</w:t>
      </w:r>
      <w:r w:rsidR="00406A02" w:rsidRPr="004302B1">
        <w:rPr>
          <w:rFonts w:ascii="Times New Roman" w:hAnsi="Times New Roman"/>
          <w:kern w:val="32"/>
          <w:lang w:val="en-GB"/>
        </w:rPr>
        <w:t xml:space="preserve"> be included </w:t>
      </w:r>
      <w:r w:rsidR="003274C5" w:rsidRPr="00A30C23">
        <w:rPr>
          <w:rFonts w:ascii="Times New Roman" w:hAnsi="Times New Roman"/>
          <w:kern w:val="32"/>
          <w:lang w:val="en-GB"/>
        </w:rPr>
        <w:t>in</w:t>
      </w:r>
      <w:r w:rsidR="003274C5" w:rsidRPr="004302B1">
        <w:rPr>
          <w:rFonts w:ascii="Times New Roman" w:hAnsi="Times New Roman"/>
          <w:kern w:val="32"/>
          <w:lang w:val="en-GB"/>
        </w:rPr>
        <w:t xml:space="preserve"> </w:t>
      </w:r>
      <w:r w:rsidR="00406A02" w:rsidRPr="004302B1">
        <w:rPr>
          <w:rFonts w:ascii="Times New Roman" w:hAnsi="Times New Roman"/>
          <w:kern w:val="32"/>
          <w:lang w:val="en-GB"/>
        </w:rPr>
        <w:t>the discussion of e</w:t>
      </w:r>
      <w:r w:rsidR="00406A02" w:rsidRPr="004302B1">
        <w:rPr>
          <w:rFonts w:ascii="Times New Roman" w:hAnsi="Times New Roman"/>
          <w:kern w:val="32"/>
          <w:lang w:val="en-GB"/>
        </w:rPr>
        <w:t>n</w:t>
      </w:r>
      <w:r w:rsidR="00406A02" w:rsidRPr="004302B1">
        <w:rPr>
          <w:rFonts w:ascii="Times New Roman" w:hAnsi="Times New Roman"/>
          <w:kern w:val="32"/>
          <w:lang w:val="en-GB"/>
        </w:rPr>
        <w:lastRenderedPageBreak/>
        <w:t xml:space="preserve">trepreneurship education. This also </w:t>
      </w:r>
      <w:r w:rsidR="003274C5" w:rsidRPr="00A30C23">
        <w:rPr>
          <w:rFonts w:ascii="Times New Roman" w:hAnsi="Times New Roman"/>
          <w:kern w:val="32"/>
          <w:lang w:val="en-GB"/>
        </w:rPr>
        <w:t>involves</w:t>
      </w:r>
      <w:r w:rsidR="00406A02" w:rsidRPr="004302B1">
        <w:rPr>
          <w:rFonts w:ascii="Times New Roman" w:hAnsi="Times New Roman"/>
          <w:kern w:val="32"/>
          <w:lang w:val="en-GB"/>
        </w:rPr>
        <w:t xml:space="preserve"> acknowledging the dark side of entrepreneurship, and </w:t>
      </w:r>
      <w:r w:rsidR="00DC0BB4" w:rsidRPr="004302B1">
        <w:rPr>
          <w:rFonts w:ascii="Times New Roman" w:hAnsi="Times New Roman"/>
          <w:kern w:val="32"/>
          <w:lang w:val="en-GB"/>
        </w:rPr>
        <w:t xml:space="preserve">its </w:t>
      </w:r>
      <w:r w:rsidR="00406A02" w:rsidRPr="004302B1">
        <w:rPr>
          <w:rFonts w:ascii="Times New Roman" w:hAnsi="Times New Roman"/>
          <w:kern w:val="32"/>
          <w:lang w:val="en-GB"/>
        </w:rPr>
        <w:t>uninten</w:t>
      </w:r>
      <w:r w:rsidR="00406A02" w:rsidRPr="004302B1">
        <w:rPr>
          <w:rFonts w:ascii="Times New Roman" w:hAnsi="Times New Roman"/>
          <w:kern w:val="32"/>
          <w:lang w:val="en-GB"/>
        </w:rPr>
        <w:t>d</w:t>
      </w:r>
      <w:r w:rsidR="00406A02" w:rsidRPr="004302B1">
        <w:rPr>
          <w:rFonts w:ascii="Times New Roman" w:hAnsi="Times New Roman"/>
          <w:kern w:val="32"/>
          <w:lang w:val="en-GB"/>
        </w:rPr>
        <w:t>ed negative consequences (Kets de Vries, 1985).</w:t>
      </w:r>
    </w:p>
    <w:p w:rsidR="00CE4B67" w:rsidRPr="004302B1" w:rsidRDefault="00CE4B67" w:rsidP="004302B1">
      <w:pPr>
        <w:spacing w:line="480" w:lineRule="auto"/>
        <w:jc w:val="both"/>
        <w:rPr>
          <w:rFonts w:ascii="Times New Roman" w:hAnsi="Times New Roman"/>
          <w:kern w:val="32"/>
          <w:lang w:val="en-GB"/>
        </w:rPr>
      </w:pPr>
      <w:r w:rsidRPr="004302B1">
        <w:rPr>
          <w:rFonts w:ascii="Times New Roman" w:hAnsi="Times New Roman"/>
          <w:kern w:val="32"/>
          <w:lang w:val="en-GB"/>
        </w:rPr>
        <w:t>Second, if we accept that under certain conditions entrepreneurship (education) promot</w:t>
      </w:r>
      <w:r w:rsidR="00AA6D0B" w:rsidRPr="00A30C23">
        <w:rPr>
          <w:rFonts w:ascii="Times New Roman" w:hAnsi="Times New Roman"/>
          <w:kern w:val="32"/>
          <w:lang w:val="en-GB"/>
        </w:rPr>
        <w:t>es</w:t>
      </w:r>
      <w:r w:rsidRPr="004302B1">
        <w:rPr>
          <w:rFonts w:ascii="Times New Roman" w:hAnsi="Times New Roman"/>
          <w:kern w:val="32"/>
          <w:lang w:val="en-GB"/>
        </w:rPr>
        <w:t xml:space="preserve"> positive outcomes, the next question that follows is how to adopt it. Conceptually entrepreneurship research has </w:t>
      </w:r>
      <w:r w:rsidR="00AA6D0B" w:rsidRPr="00A30C23">
        <w:rPr>
          <w:rFonts w:ascii="Times New Roman" w:hAnsi="Times New Roman"/>
          <w:kern w:val="32"/>
          <w:lang w:val="en-GB"/>
        </w:rPr>
        <w:t>targeted</w:t>
      </w:r>
      <w:r w:rsidRPr="004302B1">
        <w:rPr>
          <w:rFonts w:ascii="Times New Roman" w:hAnsi="Times New Roman"/>
          <w:kern w:val="32"/>
          <w:lang w:val="en-GB"/>
        </w:rPr>
        <w:t xml:space="preserve"> a definition </w:t>
      </w:r>
      <w:r w:rsidR="009D66C3" w:rsidRPr="00A30C23">
        <w:rPr>
          <w:rFonts w:ascii="Times New Roman" w:hAnsi="Times New Roman"/>
          <w:kern w:val="32"/>
          <w:lang w:val="en-GB"/>
        </w:rPr>
        <w:t xml:space="preserve">of </w:t>
      </w:r>
      <w:r w:rsidRPr="004302B1">
        <w:rPr>
          <w:rFonts w:ascii="Times New Roman" w:hAnsi="Times New Roman"/>
          <w:kern w:val="32"/>
          <w:lang w:val="en-GB"/>
        </w:rPr>
        <w:t xml:space="preserve">what entrepreneurship is all about. Currently </w:t>
      </w:r>
      <w:r w:rsidR="009D66C3" w:rsidRPr="00A30C23">
        <w:rPr>
          <w:rFonts w:ascii="Times New Roman" w:hAnsi="Times New Roman"/>
          <w:kern w:val="32"/>
          <w:lang w:val="en-GB"/>
        </w:rPr>
        <w:t xml:space="preserve">there is a </w:t>
      </w:r>
      <w:r w:rsidR="00AA6D0B" w:rsidRPr="00A30C23">
        <w:rPr>
          <w:rFonts w:ascii="Times New Roman" w:hAnsi="Times New Roman"/>
          <w:kern w:val="32"/>
          <w:lang w:val="en-GB"/>
        </w:rPr>
        <w:t>consensus</w:t>
      </w:r>
      <w:r w:rsidRPr="004302B1">
        <w:rPr>
          <w:rFonts w:ascii="Times New Roman" w:hAnsi="Times New Roman"/>
          <w:kern w:val="32"/>
          <w:lang w:val="en-GB"/>
        </w:rPr>
        <w:t xml:space="preserve"> that entrepreneurship is about identification and exploitation of opportunities (Shane and Venkatamaran, 2000), even if the nature of those opportunities </w:t>
      </w:r>
      <w:r w:rsidR="009D66C3" w:rsidRPr="00A30C23">
        <w:rPr>
          <w:rFonts w:ascii="Times New Roman" w:hAnsi="Times New Roman"/>
          <w:kern w:val="32"/>
          <w:lang w:val="en-GB"/>
        </w:rPr>
        <w:t xml:space="preserve">(in terms of whether they are discovered or created (Alvarez and Barney, 2007)) </w:t>
      </w:r>
      <w:r w:rsidRPr="004302B1">
        <w:rPr>
          <w:rFonts w:ascii="Times New Roman" w:hAnsi="Times New Roman"/>
          <w:kern w:val="32"/>
          <w:lang w:val="en-GB"/>
        </w:rPr>
        <w:t xml:space="preserve">is still </w:t>
      </w:r>
      <w:r w:rsidR="00AA6D0B" w:rsidRPr="00A30C23">
        <w:rPr>
          <w:rFonts w:ascii="Times New Roman" w:hAnsi="Times New Roman"/>
          <w:kern w:val="32"/>
          <w:lang w:val="en-GB"/>
        </w:rPr>
        <w:t>moot</w:t>
      </w:r>
      <w:r w:rsidRPr="004302B1">
        <w:rPr>
          <w:rFonts w:ascii="Times New Roman" w:hAnsi="Times New Roman"/>
          <w:kern w:val="32"/>
          <w:lang w:val="en-GB"/>
        </w:rPr>
        <w:t xml:space="preserve">. </w:t>
      </w:r>
      <w:r w:rsidR="009D66C3" w:rsidRPr="00A30C23">
        <w:rPr>
          <w:rFonts w:ascii="Times New Roman" w:hAnsi="Times New Roman"/>
          <w:kern w:val="32"/>
          <w:lang w:val="en-GB"/>
        </w:rPr>
        <w:t>The current</w:t>
      </w:r>
      <w:r w:rsidRPr="004302B1">
        <w:rPr>
          <w:rFonts w:ascii="Times New Roman" w:hAnsi="Times New Roman"/>
          <w:kern w:val="32"/>
          <w:lang w:val="en-GB"/>
        </w:rPr>
        <w:t xml:space="preserve"> review </w:t>
      </w:r>
      <w:r w:rsidR="009D66C3" w:rsidRPr="00A30C23">
        <w:rPr>
          <w:rFonts w:ascii="Times New Roman" w:hAnsi="Times New Roman"/>
          <w:kern w:val="32"/>
          <w:lang w:val="en-GB"/>
        </w:rPr>
        <w:t xml:space="preserve">reveals the scarcity </w:t>
      </w:r>
      <w:r w:rsidRPr="004302B1">
        <w:rPr>
          <w:rFonts w:ascii="Times New Roman" w:hAnsi="Times New Roman"/>
          <w:kern w:val="32"/>
          <w:lang w:val="en-GB"/>
        </w:rPr>
        <w:t xml:space="preserve">of studies aiming to combine these ideas. </w:t>
      </w:r>
      <w:r w:rsidR="009D66C3" w:rsidRPr="00A30C23">
        <w:rPr>
          <w:rFonts w:ascii="Times New Roman" w:hAnsi="Times New Roman"/>
          <w:kern w:val="32"/>
          <w:lang w:val="en-GB"/>
        </w:rPr>
        <w:t>E</w:t>
      </w:r>
      <w:r w:rsidRPr="004302B1">
        <w:rPr>
          <w:rFonts w:ascii="Times New Roman" w:hAnsi="Times New Roman"/>
          <w:kern w:val="32"/>
          <w:lang w:val="en-GB"/>
        </w:rPr>
        <w:t xml:space="preserve">ntrepreneurship education research </w:t>
      </w:r>
      <w:r w:rsidR="009D66C3" w:rsidRPr="00A30C23">
        <w:rPr>
          <w:rFonts w:ascii="Times New Roman" w:hAnsi="Times New Roman"/>
          <w:kern w:val="32"/>
          <w:lang w:val="en-GB"/>
        </w:rPr>
        <w:t>includes many</w:t>
      </w:r>
      <w:r w:rsidRPr="004302B1">
        <w:rPr>
          <w:rFonts w:ascii="Times New Roman" w:hAnsi="Times New Roman"/>
          <w:kern w:val="32"/>
          <w:lang w:val="en-GB"/>
        </w:rPr>
        <w:t xml:space="preserve"> studies f</w:t>
      </w:r>
      <w:r w:rsidRPr="004302B1">
        <w:rPr>
          <w:rFonts w:ascii="Times New Roman" w:hAnsi="Times New Roman"/>
          <w:kern w:val="32"/>
          <w:lang w:val="en-GB"/>
        </w:rPr>
        <w:t>o</w:t>
      </w:r>
      <w:r w:rsidRPr="004302B1">
        <w:rPr>
          <w:rFonts w:ascii="Times New Roman" w:hAnsi="Times New Roman"/>
          <w:kern w:val="32"/>
          <w:lang w:val="en-GB"/>
        </w:rPr>
        <w:t>cusing on entrepreneurial attitudes and intentions</w:t>
      </w:r>
      <w:r w:rsidR="009D66C3" w:rsidRPr="00A30C23">
        <w:rPr>
          <w:rFonts w:ascii="Times New Roman" w:hAnsi="Times New Roman"/>
          <w:kern w:val="32"/>
          <w:lang w:val="en-GB"/>
        </w:rPr>
        <w:t>, as confirmed</w:t>
      </w:r>
      <w:r w:rsidRPr="004302B1">
        <w:rPr>
          <w:rFonts w:ascii="Times New Roman" w:hAnsi="Times New Roman"/>
          <w:kern w:val="32"/>
          <w:lang w:val="en-GB"/>
        </w:rPr>
        <w:t xml:space="preserve"> </w:t>
      </w:r>
      <w:r w:rsidR="009D66C3" w:rsidRPr="00A30C23">
        <w:rPr>
          <w:rFonts w:ascii="Times New Roman" w:hAnsi="Times New Roman"/>
          <w:kern w:val="32"/>
          <w:lang w:val="en-GB"/>
        </w:rPr>
        <w:t>by</w:t>
      </w:r>
      <w:r w:rsidR="009D66C3" w:rsidRPr="004302B1">
        <w:rPr>
          <w:rFonts w:ascii="Times New Roman" w:hAnsi="Times New Roman"/>
          <w:kern w:val="32"/>
          <w:lang w:val="en-GB"/>
        </w:rPr>
        <w:t xml:space="preserve"> </w:t>
      </w:r>
      <w:r w:rsidRPr="004302B1">
        <w:rPr>
          <w:rFonts w:ascii="Times New Roman" w:hAnsi="Times New Roman"/>
          <w:kern w:val="32"/>
          <w:lang w:val="en-GB"/>
        </w:rPr>
        <w:t xml:space="preserve">the findings </w:t>
      </w:r>
      <w:r w:rsidR="009D66C3" w:rsidRPr="00A30C23">
        <w:rPr>
          <w:rFonts w:ascii="Times New Roman" w:hAnsi="Times New Roman"/>
          <w:kern w:val="32"/>
          <w:lang w:val="en-GB"/>
        </w:rPr>
        <w:t>of</w:t>
      </w:r>
      <w:r w:rsidR="009D66C3" w:rsidRPr="004302B1">
        <w:rPr>
          <w:rFonts w:ascii="Times New Roman" w:hAnsi="Times New Roman"/>
          <w:kern w:val="32"/>
          <w:lang w:val="en-GB"/>
        </w:rPr>
        <w:t xml:space="preserve"> </w:t>
      </w:r>
      <w:r w:rsidRPr="004302B1">
        <w:rPr>
          <w:rFonts w:ascii="Times New Roman" w:hAnsi="Times New Roman"/>
          <w:kern w:val="32"/>
          <w:lang w:val="en-GB"/>
        </w:rPr>
        <w:t>this review. However, if entr</w:t>
      </w:r>
      <w:r w:rsidRPr="004302B1">
        <w:rPr>
          <w:rFonts w:ascii="Times New Roman" w:hAnsi="Times New Roman"/>
          <w:kern w:val="32"/>
          <w:lang w:val="en-GB"/>
        </w:rPr>
        <w:t>e</w:t>
      </w:r>
      <w:r w:rsidRPr="004302B1">
        <w:rPr>
          <w:rFonts w:ascii="Times New Roman" w:hAnsi="Times New Roman"/>
          <w:kern w:val="32"/>
          <w:lang w:val="en-GB"/>
        </w:rPr>
        <w:t>preneurship is about identifying and exploit</w:t>
      </w:r>
      <w:r w:rsidR="00DC0BB4" w:rsidRPr="004302B1">
        <w:rPr>
          <w:rFonts w:ascii="Times New Roman" w:hAnsi="Times New Roman"/>
          <w:kern w:val="32"/>
          <w:lang w:val="en-GB"/>
        </w:rPr>
        <w:t>ing</w:t>
      </w:r>
      <w:r w:rsidRPr="004302B1">
        <w:rPr>
          <w:rFonts w:ascii="Times New Roman" w:hAnsi="Times New Roman"/>
          <w:kern w:val="32"/>
          <w:lang w:val="en-GB"/>
        </w:rPr>
        <w:t xml:space="preserve"> opportunities, </w:t>
      </w:r>
      <w:r w:rsidR="009D66C3" w:rsidRPr="00A30C23">
        <w:rPr>
          <w:rFonts w:ascii="Times New Roman" w:hAnsi="Times New Roman"/>
          <w:kern w:val="32"/>
          <w:lang w:val="en-GB"/>
        </w:rPr>
        <w:t xml:space="preserve">it </w:t>
      </w:r>
      <w:r w:rsidRPr="004302B1">
        <w:rPr>
          <w:rFonts w:ascii="Times New Roman" w:hAnsi="Times New Roman"/>
          <w:kern w:val="32"/>
          <w:lang w:val="en-GB"/>
        </w:rPr>
        <w:t xml:space="preserve">would </w:t>
      </w:r>
      <w:r w:rsidR="009D66C3" w:rsidRPr="00A30C23">
        <w:rPr>
          <w:rFonts w:ascii="Times New Roman" w:hAnsi="Times New Roman"/>
          <w:kern w:val="32"/>
          <w:lang w:val="en-GB"/>
        </w:rPr>
        <w:t>surely</w:t>
      </w:r>
      <w:r w:rsidRPr="004302B1">
        <w:rPr>
          <w:rFonts w:ascii="Times New Roman" w:hAnsi="Times New Roman"/>
          <w:kern w:val="32"/>
          <w:lang w:val="en-GB"/>
        </w:rPr>
        <w:t xml:space="preserve"> make sense to conduct studies analy</w:t>
      </w:r>
      <w:r w:rsidRPr="004302B1">
        <w:rPr>
          <w:rFonts w:ascii="Times New Roman" w:hAnsi="Times New Roman"/>
          <w:kern w:val="32"/>
          <w:lang w:val="en-GB"/>
        </w:rPr>
        <w:t>s</w:t>
      </w:r>
      <w:r w:rsidR="009D66C3" w:rsidRPr="00A30C23">
        <w:rPr>
          <w:rFonts w:ascii="Times New Roman" w:hAnsi="Times New Roman"/>
          <w:kern w:val="32"/>
          <w:lang w:val="en-GB"/>
        </w:rPr>
        <w:t>ing</w:t>
      </w:r>
      <w:r w:rsidRPr="004302B1">
        <w:rPr>
          <w:rFonts w:ascii="Times New Roman" w:hAnsi="Times New Roman"/>
          <w:kern w:val="32"/>
          <w:lang w:val="en-GB"/>
        </w:rPr>
        <w:t xml:space="preserve"> if and how entrepreneurship education contributes to this process (Heinonen et al., 2011), and studies that might help to develop new models for entrepreneurship education as platforms for generating new ideas and oppo</w:t>
      </w:r>
      <w:r w:rsidRPr="004302B1">
        <w:rPr>
          <w:rFonts w:ascii="Times New Roman" w:hAnsi="Times New Roman"/>
          <w:kern w:val="32"/>
          <w:lang w:val="en-GB"/>
        </w:rPr>
        <w:t>r</w:t>
      </w:r>
      <w:r w:rsidRPr="004302B1">
        <w:rPr>
          <w:rFonts w:ascii="Times New Roman" w:hAnsi="Times New Roman"/>
          <w:kern w:val="32"/>
          <w:lang w:val="en-GB"/>
        </w:rPr>
        <w:t>tunities. Currently, we debate if business schools are the wrong place for entrepreneurship education</w:t>
      </w:r>
      <w:r w:rsidR="00AA6D0B" w:rsidRPr="00A30C23">
        <w:rPr>
          <w:rFonts w:ascii="Times New Roman" w:hAnsi="Times New Roman"/>
          <w:kern w:val="32"/>
          <w:lang w:val="en-GB"/>
        </w:rPr>
        <w:t>,</w:t>
      </w:r>
      <w:r w:rsidRPr="004302B1">
        <w:rPr>
          <w:rFonts w:ascii="Times New Roman" w:hAnsi="Times New Roman"/>
          <w:kern w:val="32"/>
          <w:lang w:val="en-GB"/>
        </w:rPr>
        <w:t xml:space="preserve"> but th</w:t>
      </w:r>
      <w:r w:rsidR="00830E0C" w:rsidRPr="00A30C23">
        <w:rPr>
          <w:rFonts w:ascii="Times New Roman" w:hAnsi="Times New Roman"/>
          <w:kern w:val="32"/>
          <w:lang w:val="en-GB"/>
        </w:rPr>
        <w:t>e cu</w:t>
      </w:r>
      <w:r w:rsidR="00830E0C" w:rsidRPr="00A30C23">
        <w:rPr>
          <w:rFonts w:ascii="Times New Roman" w:hAnsi="Times New Roman"/>
          <w:kern w:val="32"/>
          <w:lang w:val="en-GB"/>
        </w:rPr>
        <w:t>r</w:t>
      </w:r>
      <w:r w:rsidR="00830E0C" w:rsidRPr="00A30C23">
        <w:rPr>
          <w:rFonts w:ascii="Times New Roman" w:hAnsi="Times New Roman"/>
          <w:kern w:val="32"/>
          <w:lang w:val="en-GB"/>
        </w:rPr>
        <w:t>rent</w:t>
      </w:r>
      <w:r w:rsidRPr="004302B1">
        <w:rPr>
          <w:rFonts w:ascii="Times New Roman" w:hAnsi="Times New Roman"/>
          <w:kern w:val="32"/>
          <w:lang w:val="en-GB"/>
        </w:rPr>
        <w:t xml:space="preserve"> review</w:t>
      </w:r>
      <w:r w:rsidR="00830E0C" w:rsidRPr="00A30C23">
        <w:rPr>
          <w:rFonts w:ascii="Times New Roman" w:hAnsi="Times New Roman"/>
          <w:kern w:val="32"/>
          <w:lang w:val="en-GB"/>
        </w:rPr>
        <w:t xml:space="preserve"> suggests </w:t>
      </w:r>
      <w:r w:rsidRPr="004302B1">
        <w:rPr>
          <w:rFonts w:ascii="Times New Roman" w:hAnsi="Times New Roman"/>
          <w:kern w:val="32"/>
          <w:lang w:val="en-GB"/>
        </w:rPr>
        <w:t xml:space="preserve">business schools are (also) </w:t>
      </w:r>
      <w:r w:rsidR="00830E0C" w:rsidRPr="00A30C23">
        <w:rPr>
          <w:rFonts w:ascii="Times New Roman" w:hAnsi="Times New Roman"/>
          <w:kern w:val="32"/>
          <w:lang w:val="en-GB"/>
        </w:rPr>
        <w:t xml:space="preserve">the </w:t>
      </w:r>
      <w:r w:rsidRPr="004302B1">
        <w:rPr>
          <w:rFonts w:ascii="Times New Roman" w:hAnsi="Times New Roman"/>
          <w:kern w:val="32"/>
          <w:lang w:val="en-GB"/>
        </w:rPr>
        <w:t>right places</w:t>
      </w:r>
      <w:r w:rsidR="00830E0C" w:rsidRPr="00A30C23">
        <w:rPr>
          <w:rFonts w:ascii="Times New Roman" w:hAnsi="Times New Roman"/>
          <w:kern w:val="32"/>
          <w:lang w:val="en-GB"/>
        </w:rPr>
        <w:t>,</w:t>
      </w:r>
      <w:r w:rsidRPr="004302B1">
        <w:rPr>
          <w:rFonts w:ascii="Times New Roman" w:hAnsi="Times New Roman"/>
          <w:kern w:val="32"/>
          <w:lang w:val="en-GB"/>
        </w:rPr>
        <w:t xml:space="preserve"> but perhaps we </w:t>
      </w:r>
      <w:r w:rsidR="00DC0BB4" w:rsidRPr="004302B1">
        <w:rPr>
          <w:rFonts w:ascii="Times New Roman" w:hAnsi="Times New Roman"/>
          <w:kern w:val="32"/>
          <w:lang w:val="en-GB"/>
        </w:rPr>
        <w:t xml:space="preserve">are </w:t>
      </w:r>
      <w:r w:rsidRPr="004302B1">
        <w:rPr>
          <w:rFonts w:ascii="Times New Roman" w:hAnsi="Times New Roman"/>
          <w:kern w:val="32"/>
          <w:lang w:val="en-GB"/>
        </w:rPr>
        <w:t xml:space="preserve">adopting </w:t>
      </w:r>
      <w:r w:rsidR="00830E0C" w:rsidRPr="00A30C23">
        <w:rPr>
          <w:rFonts w:ascii="Times New Roman" w:hAnsi="Times New Roman"/>
          <w:kern w:val="32"/>
          <w:lang w:val="en-GB"/>
        </w:rPr>
        <w:t xml:space="preserve">the </w:t>
      </w:r>
      <w:r w:rsidRPr="004302B1">
        <w:rPr>
          <w:rFonts w:ascii="Times New Roman" w:hAnsi="Times New Roman"/>
          <w:kern w:val="32"/>
          <w:lang w:val="en-GB"/>
        </w:rPr>
        <w:t>wrong models</w:t>
      </w:r>
      <w:r w:rsidR="00830E0C" w:rsidRPr="00A30C23">
        <w:rPr>
          <w:rFonts w:ascii="Times New Roman" w:hAnsi="Times New Roman"/>
          <w:kern w:val="32"/>
          <w:lang w:val="en-GB"/>
        </w:rPr>
        <w:t>,</w:t>
      </w:r>
      <w:r w:rsidRPr="004302B1">
        <w:rPr>
          <w:rFonts w:ascii="Times New Roman" w:hAnsi="Times New Roman"/>
          <w:kern w:val="32"/>
          <w:lang w:val="en-GB"/>
        </w:rPr>
        <w:t xml:space="preserve"> and therefore we have been forced to seek </w:t>
      </w:r>
      <w:r w:rsidR="00AA6D0B" w:rsidRPr="00A30C23">
        <w:rPr>
          <w:rFonts w:ascii="Times New Roman" w:hAnsi="Times New Roman"/>
          <w:kern w:val="32"/>
          <w:lang w:val="en-GB"/>
        </w:rPr>
        <w:t xml:space="preserve">out </w:t>
      </w:r>
      <w:r w:rsidR="00830E0C" w:rsidRPr="00A30C23">
        <w:rPr>
          <w:rFonts w:ascii="Times New Roman" w:hAnsi="Times New Roman"/>
          <w:kern w:val="32"/>
          <w:lang w:val="en-GB"/>
        </w:rPr>
        <w:t>entrepreneurship education in those</w:t>
      </w:r>
      <w:r w:rsidR="00830E0C" w:rsidRPr="004302B1">
        <w:rPr>
          <w:rFonts w:ascii="Times New Roman" w:hAnsi="Times New Roman"/>
          <w:kern w:val="32"/>
          <w:lang w:val="en-GB"/>
        </w:rPr>
        <w:t xml:space="preserve"> </w:t>
      </w:r>
      <w:r w:rsidRPr="004302B1">
        <w:rPr>
          <w:rFonts w:ascii="Times New Roman" w:hAnsi="Times New Roman"/>
          <w:kern w:val="32"/>
          <w:lang w:val="en-GB"/>
        </w:rPr>
        <w:t xml:space="preserve">places </w:t>
      </w:r>
      <w:r w:rsidR="00AA6D0B" w:rsidRPr="00A30C23">
        <w:rPr>
          <w:rFonts w:ascii="Times New Roman" w:hAnsi="Times New Roman"/>
          <w:kern w:val="32"/>
          <w:lang w:val="en-GB"/>
        </w:rPr>
        <w:t>with</w:t>
      </w:r>
      <w:r w:rsidRPr="004302B1">
        <w:rPr>
          <w:rFonts w:ascii="Times New Roman" w:hAnsi="Times New Roman"/>
          <w:kern w:val="32"/>
          <w:lang w:val="en-GB"/>
        </w:rPr>
        <w:t xml:space="preserve"> individuals </w:t>
      </w:r>
      <w:r w:rsidR="00AA6D0B" w:rsidRPr="004302B1">
        <w:rPr>
          <w:rFonts w:ascii="Times New Roman" w:hAnsi="Times New Roman"/>
          <w:kern w:val="32"/>
          <w:lang w:val="en-GB"/>
        </w:rPr>
        <w:t>w</w:t>
      </w:r>
      <w:r w:rsidR="00AA6D0B" w:rsidRPr="00A30C23">
        <w:rPr>
          <w:rFonts w:ascii="Times New Roman" w:hAnsi="Times New Roman"/>
          <w:kern w:val="32"/>
          <w:lang w:val="en-GB"/>
        </w:rPr>
        <w:t>ho have</w:t>
      </w:r>
      <w:r w:rsidR="00AA6D0B" w:rsidRPr="004302B1">
        <w:rPr>
          <w:rFonts w:ascii="Times New Roman" w:hAnsi="Times New Roman"/>
          <w:kern w:val="32"/>
          <w:lang w:val="en-GB"/>
        </w:rPr>
        <w:t xml:space="preserve"> </w:t>
      </w:r>
      <w:r w:rsidRPr="004302B1">
        <w:rPr>
          <w:rFonts w:ascii="Times New Roman" w:hAnsi="Times New Roman"/>
          <w:kern w:val="32"/>
          <w:lang w:val="en-GB"/>
        </w:rPr>
        <w:t>existing ideas to work with.</w:t>
      </w:r>
    </w:p>
    <w:p w:rsidR="00406A02" w:rsidRPr="004302B1" w:rsidRDefault="00406A02" w:rsidP="004302B1">
      <w:pPr>
        <w:spacing w:line="480" w:lineRule="auto"/>
        <w:jc w:val="both"/>
        <w:rPr>
          <w:rFonts w:ascii="Times New Roman" w:hAnsi="Times New Roman"/>
          <w:kern w:val="32"/>
          <w:lang w:val="en-GB"/>
        </w:rPr>
      </w:pPr>
    </w:p>
    <w:p w:rsidR="00406A02" w:rsidRPr="004302B1" w:rsidRDefault="00CE4B67" w:rsidP="004302B1">
      <w:pPr>
        <w:spacing w:line="480" w:lineRule="auto"/>
        <w:jc w:val="both"/>
        <w:rPr>
          <w:rFonts w:ascii="Times New Roman" w:hAnsi="Times New Roman"/>
          <w:kern w:val="32"/>
          <w:lang w:val="en-GB"/>
        </w:rPr>
      </w:pPr>
      <w:r w:rsidRPr="004302B1">
        <w:rPr>
          <w:rFonts w:ascii="Times New Roman" w:hAnsi="Times New Roman"/>
          <w:kern w:val="32"/>
          <w:lang w:val="en-GB"/>
        </w:rPr>
        <w:t xml:space="preserve">Third, </w:t>
      </w:r>
      <w:r w:rsidR="00830E0C" w:rsidRPr="00A30C23">
        <w:rPr>
          <w:rFonts w:ascii="Times New Roman" w:hAnsi="Times New Roman"/>
          <w:kern w:val="32"/>
          <w:lang w:val="en-GB"/>
        </w:rPr>
        <w:t xml:space="preserve">an </w:t>
      </w:r>
      <w:r w:rsidR="00406A02" w:rsidRPr="004302B1">
        <w:rPr>
          <w:rFonts w:ascii="Times New Roman" w:hAnsi="Times New Roman"/>
          <w:kern w:val="32"/>
          <w:lang w:val="en-GB"/>
        </w:rPr>
        <w:t>accept</w:t>
      </w:r>
      <w:r w:rsidR="00830E0C" w:rsidRPr="00A30C23">
        <w:rPr>
          <w:rFonts w:ascii="Times New Roman" w:hAnsi="Times New Roman"/>
          <w:kern w:val="32"/>
          <w:lang w:val="en-GB"/>
        </w:rPr>
        <w:t>ance</w:t>
      </w:r>
      <w:r w:rsidR="00406A02" w:rsidRPr="004302B1">
        <w:rPr>
          <w:rFonts w:ascii="Times New Roman" w:hAnsi="Times New Roman"/>
          <w:kern w:val="32"/>
          <w:lang w:val="en-GB"/>
        </w:rPr>
        <w:t xml:space="preserve"> that entrepreneurship can </w:t>
      </w:r>
      <w:r w:rsidR="00830E0C" w:rsidRPr="00A30C23">
        <w:rPr>
          <w:rFonts w:ascii="Times New Roman" w:hAnsi="Times New Roman"/>
          <w:kern w:val="32"/>
          <w:lang w:val="en-GB"/>
        </w:rPr>
        <w:t xml:space="preserve">also </w:t>
      </w:r>
      <w:r w:rsidR="00406A02" w:rsidRPr="004302B1">
        <w:rPr>
          <w:rFonts w:ascii="Times New Roman" w:hAnsi="Times New Roman"/>
          <w:kern w:val="32"/>
          <w:lang w:val="en-GB"/>
        </w:rPr>
        <w:t>be learned in formal education</w:t>
      </w:r>
      <w:r w:rsidR="00830E0C" w:rsidRPr="00A30C23">
        <w:rPr>
          <w:rFonts w:ascii="Times New Roman" w:hAnsi="Times New Roman"/>
          <w:kern w:val="32"/>
          <w:lang w:val="en-GB"/>
        </w:rPr>
        <w:t>,</w:t>
      </w:r>
      <w:r w:rsidR="00406A02" w:rsidRPr="004302B1">
        <w:rPr>
          <w:rFonts w:ascii="Times New Roman" w:hAnsi="Times New Roman"/>
          <w:kern w:val="32"/>
          <w:lang w:val="en-GB"/>
        </w:rPr>
        <w:t xml:space="preserve"> </w:t>
      </w:r>
      <w:r w:rsidR="00830E0C" w:rsidRPr="00A30C23">
        <w:rPr>
          <w:rFonts w:ascii="Times New Roman" w:hAnsi="Times New Roman"/>
          <w:kern w:val="32"/>
          <w:lang w:val="en-GB"/>
        </w:rPr>
        <w:t>gives rise to</w:t>
      </w:r>
      <w:r w:rsidR="00406A02" w:rsidRPr="004302B1">
        <w:rPr>
          <w:rFonts w:ascii="Times New Roman" w:hAnsi="Times New Roman"/>
          <w:kern w:val="32"/>
          <w:lang w:val="en-GB"/>
        </w:rPr>
        <w:t xml:space="preserve"> further questions. </w:t>
      </w:r>
      <w:r w:rsidR="00830E0C" w:rsidRPr="00A30C23">
        <w:rPr>
          <w:rFonts w:ascii="Times New Roman" w:hAnsi="Times New Roman"/>
          <w:kern w:val="32"/>
          <w:lang w:val="en-GB"/>
        </w:rPr>
        <w:t xml:space="preserve">In this area too, a </w:t>
      </w:r>
      <w:r w:rsidRPr="004302B1">
        <w:rPr>
          <w:rFonts w:ascii="Times New Roman" w:hAnsi="Times New Roman"/>
          <w:kern w:val="32"/>
          <w:lang w:val="en-GB"/>
        </w:rPr>
        <w:t xml:space="preserve">critical view </w:t>
      </w:r>
      <w:r w:rsidR="00830E0C" w:rsidRPr="00A30C23">
        <w:rPr>
          <w:rFonts w:ascii="Times New Roman" w:hAnsi="Times New Roman"/>
          <w:kern w:val="32"/>
          <w:lang w:val="en-GB"/>
        </w:rPr>
        <w:t xml:space="preserve">can be </w:t>
      </w:r>
      <w:r w:rsidRPr="004302B1">
        <w:rPr>
          <w:rFonts w:ascii="Times New Roman" w:hAnsi="Times New Roman"/>
          <w:kern w:val="32"/>
          <w:lang w:val="en-GB"/>
        </w:rPr>
        <w:t>help</w:t>
      </w:r>
      <w:r w:rsidR="00830E0C" w:rsidRPr="00A30C23">
        <w:rPr>
          <w:rFonts w:ascii="Times New Roman" w:hAnsi="Times New Roman"/>
          <w:kern w:val="32"/>
          <w:lang w:val="en-GB"/>
        </w:rPr>
        <w:t>ful</w:t>
      </w:r>
      <w:r w:rsidRPr="004302B1">
        <w:rPr>
          <w:rFonts w:ascii="Times New Roman" w:hAnsi="Times New Roman"/>
          <w:kern w:val="32"/>
          <w:lang w:val="en-GB"/>
        </w:rPr>
        <w:t xml:space="preserve">. </w:t>
      </w:r>
      <w:r w:rsidR="0006681A" w:rsidRPr="004302B1">
        <w:rPr>
          <w:rFonts w:ascii="Times New Roman" w:hAnsi="Times New Roman"/>
          <w:kern w:val="32"/>
          <w:lang w:val="en-GB"/>
        </w:rPr>
        <w:t xml:space="preserve">Rae (2011) </w:t>
      </w:r>
      <w:r w:rsidR="00830E0C" w:rsidRPr="00A30C23">
        <w:rPr>
          <w:rFonts w:ascii="Times New Roman" w:hAnsi="Times New Roman"/>
          <w:kern w:val="32"/>
          <w:lang w:val="en-GB"/>
        </w:rPr>
        <w:t>stresses</w:t>
      </w:r>
      <w:r w:rsidR="00830E0C" w:rsidRPr="004302B1">
        <w:rPr>
          <w:rFonts w:ascii="Times New Roman" w:hAnsi="Times New Roman"/>
          <w:kern w:val="32"/>
          <w:lang w:val="en-GB"/>
        </w:rPr>
        <w:t xml:space="preserve"> </w:t>
      </w:r>
      <w:r w:rsidR="0006681A" w:rsidRPr="004302B1">
        <w:rPr>
          <w:rFonts w:ascii="Times New Roman" w:hAnsi="Times New Roman"/>
          <w:kern w:val="32"/>
          <w:lang w:val="en-GB"/>
        </w:rPr>
        <w:t xml:space="preserve">the need </w:t>
      </w:r>
      <w:r w:rsidR="00830E0C" w:rsidRPr="00A30C23">
        <w:rPr>
          <w:rFonts w:ascii="Times New Roman" w:hAnsi="Times New Roman"/>
          <w:kern w:val="32"/>
          <w:lang w:val="en-GB"/>
        </w:rPr>
        <w:t>to</w:t>
      </w:r>
      <w:r w:rsidR="00830E0C" w:rsidRPr="004302B1">
        <w:rPr>
          <w:rFonts w:ascii="Times New Roman" w:hAnsi="Times New Roman"/>
          <w:kern w:val="32"/>
          <w:lang w:val="en-GB"/>
        </w:rPr>
        <w:t xml:space="preserve"> mov</w:t>
      </w:r>
      <w:r w:rsidR="00830E0C" w:rsidRPr="00A30C23">
        <w:rPr>
          <w:rFonts w:ascii="Times New Roman" w:hAnsi="Times New Roman"/>
          <w:kern w:val="32"/>
          <w:lang w:val="en-GB"/>
        </w:rPr>
        <w:t>e</w:t>
      </w:r>
      <w:r w:rsidR="00830E0C" w:rsidRPr="004302B1">
        <w:rPr>
          <w:rFonts w:ascii="Times New Roman" w:hAnsi="Times New Roman"/>
          <w:kern w:val="32"/>
          <w:lang w:val="en-GB"/>
        </w:rPr>
        <w:t xml:space="preserve"> </w:t>
      </w:r>
      <w:r w:rsidR="0006681A" w:rsidRPr="004302B1">
        <w:rPr>
          <w:rFonts w:ascii="Times New Roman" w:hAnsi="Times New Roman"/>
          <w:kern w:val="32"/>
          <w:lang w:val="en-GB"/>
        </w:rPr>
        <w:t>towards a new level of entr</w:t>
      </w:r>
      <w:r w:rsidR="0006681A" w:rsidRPr="004302B1">
        <w:rPr>
          <w:rFonts w:ascii="Times New Roman" w:hAnsi="Times New Roman"/>
          <w:kern w:val="32"/>
          <w:lang w:val="en-GB"/>
        </w:rPr>
        <w:t>e</w:t>
      </w:r>
      <w:r w:rsidR="0006681A" w:rsidRPr="004302B1">
        <w:rPr>
          <w:rFonts w:ascii="Times New Roman" w:hAnsi="Times New Roman"/>
          <w:kern w:val="32"/>
          <w:lang w:val="en-GB"/>
        </w:rPr>
        <w:t xml:space="preserve">preneurship education with a strong emphasis on sustainability and responsibility. </w:t>
      </w:r>
      <w:r w:rsidR="00406A02" w:rsidRPr="004302B1">
        <w:rPr>
          <w:rFonts w:ascii="Times New Roman" w:hAnsi="Times New Roman"/>
          <w:kern w:val="32"/>
          <w:lang w:val="en-GB"/>
        </w:rPr>
        <w:t>Hence, we can ask if entrepr</w:t>
      </w:r>
      <w:r w:rsidR="00406A02" w:rsidRPr="004302B1">
        <w:rPr>
          <w:rFonts w:ascii="Times New Roman" w:hAnsi="Times New Roman"/>
          <w:kern w:val="32"/>
          <w:lang w:val="en-GB"/>
        </w:rPr>
        <w:t>e</w:t>
      </w:r>
      <w:r w:rsidR="00406A02" w:rsidRPr="004302B1">
        <w:rPr>
          <w:rFonts w:ascii="Times New Roman" w:hAnsi="Times New Roman"/>
          <w:kern w:val="32"/>
          <w:lang w:val="en-GB"/>
        </w:rPr>
        <w:t xml:space="preserve">neurship education is reflective and </w:t>
      </w:r>
      <w:r w:rsidR="00830E0C" w:rsidRPr="004302B1">
        <w:rPr>
          <w:rFonts w:ascii="Times New Roman" w:hAnsi="Times New Roman"/>
          <w:kern w:val="32"/>
          <w:lang w:val="en-GB"/>
        </w:rPr>
        <w:t>help</w:t>
      </w:r>
      <w:r w:rsidR="00830E0C" w:rsidRPr="00A30C23">
        <w:rPr>
          <w:rFonts w:ascii="Times New Roman" w:hAnsi="Times New Roman"/>
          <w:kern w:val="32"/>
          <w:lang w:val="en-GB"/>
        </w:rPr>
        <w:t>s</w:t>
      </w:r>
      <w:r w:rsidR="00830E0C" w:rsidRPr="004302B1">
        <w:rPr>
          <w:rFonts w:ascii="Times New Roman" w:hAnsi="Times New Roman"/>
          <w:kern w:val="32"/>
          <w:lang w:val="en-GB"/>
        </w:rPr>
        <w:t xml:space="preserve"> </w:t>
      </w:r>
      <w:r w:rsidR="00830E0C" w:rsidRPr="00A30C23">
        <w:rPr>
          <w:rFonts w:ascii="Times New Roman" w:hAnsi="Times New Roman"/>
          <w:kern w:val="32"/>
          <w:lang w:val="en-GB"/>
        </w:rPr>
        <w:t>its</w:t>
      </w:r>
      <w:r w:rsidR="00830E0C" w:rsidRPr="004302B1">
        <w:rPr>
          <w:rFonts w:ascii="Times New Roman" w:hAnsi="Times New Roman"/>
          <w:kern w:val="32"/>
          <w:lang w:val="en-GB"/>
        </w:rPr>
        <w:t xml:space="preserve"> </w:t>
      </w:r>
      <w:r w:rsidR="00406A02" w:rsidRPr="004302B1">
        <w:rPr>
          <w:rFonts w:ascii="Times New Roman" w:hAnsi="Times New Roman"/>
          <w:kern w:val="32"/>
          <w:lang w:val="en-GB"/>
        </w:rPr>
        <w:t>students to develop sustainable and responsible ideas</w:t>
      </w:r>
      <w:r w:rsidR="00830E0C" w:rsidRPr="00A30C23">
        <w:rPr>
          <w:rFonts w:ascii="Times New Roman" w:hAnsi="Times New Roman"/>
          <w:kern w:val="32"/>
          <w:lang w:val="en-GB"/>
        </w:rPr>
        <w:t>. We might fu</w:t>
      </w:r>
      <w:r w:rsidR="00830E0C" w:rsidRPr="00A30C23">
        <w:rPr>
          <w:rFonts w:ascii="Times New Roman" w:hAnsi="Times New Roman"/>
          <w:kern w:val="32"/>
          <w:lang w:val="en-GB"/>
        </w:rPr>
        <w:t>r</w:t>
      </w:r>
      <w:r w:rsidR="00830E0C" w:rsidRPr="00A30C23">
        <w:rPr>
          <w:rFonts w:ascii="Times New Roman" w:hAnsi="Times New Roman"/>
          <w:kern w:val="32"/>
          <w:lang w:val="en-GB"/>
        </w:rPr>
        <w:t xml:space="preserve">ther ask </w:t>
      </w:r>
      <w:r w:rsidR="00406A02" w:rsidRPr="004302B1">
        <w:rPr>
          <w:rFonts w:ascii="Times New Roman" w:hAnsi="Times New Roman"/>
          <w:kern w:val="32"/>
          <w:lang w:val="en-GB"/>
        </w:rPr>
        <w:t xml:space="preserve">how entrepreneurship education </w:t>
      </w:r>
      <w:r w:rsidR="00830E0C" w:rsidRPr="00A30C23">
        <w:rPr>
          <w:rFonts w:ascii="Times New Roman" w:hAnsi="Times New Roman"/>
          <w:kern w:val="32"/>
          <w:lang w:val="en-GB"/>
        </w:rPr>
        <w:t xml:space="preserve">might be changed </w:t>
      </w:r>
      <w:r w:rsidR="00406A02" w:rsidRPr="004302B1">
        <w:rPr>
          <w:rFonts w:ascii="Times New Roman" w:hAnsi="Times New Roman"/>
          <w:kern w:val="32"/>
          <w:lang w:val="en-GB"/>
        </w:rPr>
        <w:t xml:space="preserve">to </w:t>
      </w:r>
      <w:r w:rsidR="00AA6D0B" w:rsidRPr="00A30C23">
        <w:rPr>
          <w:rFonts w:ascii="Times New Roman" w:hAnsi="Times New Roman"/>
          <w:kern w:val="32"/>
          <w:lang w:val="en-GB"/>
        </w:rPr>
        <w:t>achieve</w:t>
      </w:r>
      <w:r w:rsidR="00406A02" w:rsidRPr="004302B1">
        <w:rPr>
          <w:rFonts w:ascii="Times New Roman" w:hAnsi="Times New Roman"/>
          <w:kern w:val="32"/>
          <w:lang w:val="en-GB"/>
        </w:rPr>
        <w:t xml:space="preserve"> this end. </w:t>
      </w:r>
      <w:r w:rsidR="00830E0C" w:rsidRPr="00A30C23">
        <w:rPr>
          <w:rFonts w:ascii="Times New Roman" w:hAnsi="Times New Roman"/>
          <w:kern w:val="32"/>
          <w:lang w:val="en-GB"/>
        </w:rPr>
        <w:t>T</w:t>
      </w:r>
      <w:r w:rsidR="00406A02" w:rsidRPr="004302B1">
        <w:rPr>
          <w:rFonts w:ascii="Times New Roman" w:hAnsi="Times New Roman"/>
          <w:kern w:val="32"/>
          <w:lang w:val="en-GB"/>
        </w:rPr>
        <w:t xml:space="preserve">he </w:t>
      </w:r>
      <w:r w:rsidR="00830E0C" w:rsidRPr="00A30C23">
        <w:rPr>
          <w:rFonts w:ascii="Times New Roman" w:hAnsi="Times New Roman"/>
          <w:kern w:val="32"/>
          <w:lang w:val="en-GB"/>
        </w:rPr>
        <w:t>current review</w:t>
      </w:r>
      <w:r w:rsidR="00AA6D0B" w:rsidRPr="00A30C23">
        <w:rPr>
          <w:rFonts w:ascii="Times New Roman" w:hAnsi="Times New Roman"/>
          <w:kern w:val="32"/>
          <w:lang w:val="en-GB"/>
        </w:rPr>
        <w:t>,</w:t>
      </w:r>
      <w:r w:rsidR="00830E0C" w:rsidRPr="00A30C23">
        <w:rPr>
          <w:rFonts w:ascii="Times New Roman" w:hAnsi="Times New Roman"/>
          <w:kern w:val="32"/>
          <w:lang w:val="en-GB"/>
        </w:rPr>
        <w:t xml:space="preserve"> </w:t>
      </w:r>
      <w:r w:rsidR="00406A02" w:rsidRPr="004302B1">
        <w:rPr>
          <w:rFonts w:ascii="Times New Roman" w:hAnsi="Times New Roman"/>
          <w:kern w:val="32"/>
          <w:lang w:val="en-GB"/>
        </w:rPr>
        <w:t>and the disse</w:t>
      </w:r>
      <w:r w:rsidR="00406A02" w:rsidRPr="004302B1">
        <w:rPr>
          <w:rFonts w:ascii="Times New Roman" w:hAnsi="Times New Roman"/>
          <w:kern w:val="32"/>
          <w:lang w:val="en-GB"/>
        </w:rPr>
        <w:t>r</w:t>
      </w:r>
      <w:r w:rsidR="00406A02" w:rsidRPr="004302B1">
        <w:rPr>
          <w:rFonts w:ascii="Times New Roman" w:hAnsi="Times New Roman"/>
          <w:kern w:val="32"/>
          <w:lang w:val="en-GB"/>
        </w:rPr>
        <w:t xml:space="preserve">tations </w:t>
      </w:r>
      <w:r w:rsidR="00830E0C" w:rsidRPr="00A30C23">
        <w:rPr>
          <w:rFonts w:ascii="Times New Roman" w:hAnsi="Times New Roman"/>
          <w:kern w:val="32"/>
          <w:lang w:val="en-GB"/>
        </w:rPr>
        <w:t>that informed it</w:t>
      </w:r>
      <w:r w:rsidR="00AA6D0B" w:rsidRPr="00A30C23">
        <w:rPr>
          <w:rFonts w:ascii="Times New Roman" w:hAnsi="Times New Roman"/>
          <w:kern w:val="32"/>
          <w:lang w:val="en-GB"/>
        </w:rPr>
        <w:t>,</w:t>
      </w:r>
      <w:r w:rsidR="00830E0C" w:rsidRPr="00A30C23">
        <w:rPr>
          <w:rFonts w:ascii="Times New Roman" w:hAnsi="Times New Roman"/>
          <w:kern w:val="32"/>
          <w:lang w:val="en-GB"/>
        </w:rPr>
        <w:t xml:space="preserve"> </w:t>
      </w:r>
      <w:r w:rsidR="00AA6D0B" w:rsidRPr="00A30C23">
        <w:rPr>
          <w:rFonts w:ascii="Times New Roman" w:hAnsi="Times New Roman"/>
          <w:kern w:val="32"/>
          <w:lang w:val="en-GB"/>
        </w:rPr>
        <w:t>clarify</w:t>
      </w:r>
      <w:r w:rsidR="00406A02" w:rsidRPr="004302B1">
        <w:rPr>
          <w:rFonts w:ascii="Times New Roman" w:hAnsi="Times New Roman"/>
          <w:kern w:val="32"/>
          <w:lang w:val="en-GB"/>
        </w:rPr>
        <w:t xml:space="preserve"> that if entrepreneurship education is understood in a functional or technical way – as a science or subject aiming to promote venture creation – its </w:t>
      </w:r>
      <w:r w:rsidR="00830E0C" w:rsidRPr="004302B1">
        <w:rPr>
          <w:rFonts w:ascii="Times New Roman" w:hAnsi="Times New Roman"/>
          <w:kern w:val="32"/>
          <w:lang w:val="en-GB"/>
        </w:rPr>
        <w:t>i</w:t>
      </w:r>
      <w:r w:rsidR="00830E0C" w:rsidRPr="00A30C23">
        <w:rPr>
          <w:rFonts w:ascii="Times New Roman" w:hAnsi="Times New Roman"/>
          <w:kern w:val="32"/>
          <w:lang w:val="en-GB"/>
        </w:rPr>
        <w:t>ntegrat</w:t>
      </w:r>
      <w:r w:rsidR="00830E0C" w:rsidRPr="004302B1">
        <w:rPr>
          <w:rFonts w:ascii="Times New Roman" w:hAnsi="Times New Roman"/>
          <w:kern w:val="32"/>
          <w:lang w:val="en-GB"/>
        </w:rPr>
        <w:t xml:space="preserve">ion </w:t>
      </w:r>
      <w:r w:rsidR="00406A02" w:rsidRPr="004302B1">
        <w:rPr>
          <w:rFonts w:ascii="Times New Roman" w:hAnsi="Times New Roman"/>
          <w:kern w:val="32"/>
          <w:lang w:val="en-GB"/>
        </w:rPr>
        <w:t>into formal education may be difficult</w:t>
      </w:r>
      <w:r w:rsidR="00AA6D0B" w:rsidRPr="00A30C23">
        <w:rPr>
          <w:rFonts w:ascii="Times New Roman" w:hAnsi="Times New Roman"/>
          <w:kern w:val="32"/>
          <w:lang w:val="en-GB"/>
        </w:rPr>
        <w:t>,</w:t>
      </w:r>
      <w:r w:rsidR="00406A02" w:rsidRPr="004302B1">
        <w:rPr>
          <w:rFonts w:ascii="Times New Roman" w:hAnsi="Times New Roman"/>
          <w:kern w:val="32"/>
          <w:lang w:val="en-GB"/>
        </w:rPr>
        <w:t xml:space="preserve"> especially </w:t>
      </w:r>
      <w:r w:rsidR="00DC0BB4" w:rsidRPr="004302B1">
        <w:rPr>
          <w:rFonts w:ascii="Times New Roman" w:hAnsi="Times New Roman"/>
          <w:kern w:val="32"/>
          <w:lang w:val="en-GB"/>
        </w:rPr>
        <w:t>i</w:t>
      </w:r>
      <w:r w:rsidR="00406A02" w:rsidRPr="004302B1">
        <w:rPr>
          <w:rFonts w:ascii="Times New Roman" w:hAnsi="Times New Roman"/>
          <w:kern w:val="32"/>
          <w:lang w:val="en-GB"/>
        </w:rPr>
        <w:t>n primary or secondary education</w:t>
      </w:r>
      <w:r w:rsidR="00AA6D0B" w:rsidRPr="00A30C23">
        <w:rPr>
          <w:rFonts w:ascii="Times New Roman" w:hAnsi="Times New Roman"/>
          <w:kern w:val="32"/>
          <w:lang w:val="en-GB"/>
        </w:rPr>
        <w:t xml:space="preserve">. If, in contrast, </w:t>
      </w:r>
      <w:r w:rsidR="00406A02" w:rsidRPr="004302B1">
        <w:rPr>
          <w:rFonts w:ascii="Times New Roman" w:hAnsi="Times New Roman"/>
          <w:kern w:val="32"/>
          <w:lang w:val="en-GB"/>
        </w:rPr>
        <w:t xml:space="preserve">entrepreneurship is understood as a method </w:t>
      </w:r>
      <w:r w:rsidR="00DC0BB4" w:rsidRPr="004302B1">
        <w:rPr>
          <w:rFonts w:ascii="Times New Roman" w:hAnsi="Times New Roman"/>
          <w:kern w:val="32"/>
          <w:lang w:val="en-GB"/>
        </w:rPr>
        <w:t>or ped</w:t>
      </w:r>
      <w:r w:rsidR="00DC0BB4" w:rsidRPr="004302B1">
        <w:rPr>
          <w:rFonts w:ascii="Times New Roman" w:hAnsi="Times New Roman"/>
          <w:kern w:val="32"/>
          <w:lang w:val="en-GB"/>
        </w:rPr>
        <w:t>a</w:t>
      </w:r>
      <w:r w:rsidR="00DC0BB4" w:rsidRPr="004302B1">
        <w:rPr>
          <w:rFonts w:ascii="Times New Roman" w:hAnsi="Times New Roman"/>
          <w:kern w:val="32"/>
          <w:lang w:val="en-GB"/>
        </w:rPr>
        <w:lastRenderedPageBreak/>
        <w:t xml:space="preserve">gogy </w:t>
      </w:r>
      <w:r w:rsidR="00406A02" w:rsidRPr="004302B1">
        <w:rPr>
          <w:rFonts w:ascii="Times New Roman" w:hAnsi="Times New Roman"/>
          <w:kern w:val="32"/>
          <w:lang w:val="en-GB"/>
        </w:rPr>
        <w:t>(Sarasvathy &amp; Venkatamaran</w:t>
      </w:r>
      <w:r w:rsidR="003D71A8" w:rsidRPr="004302B1">
        <w:rPr>
          <w:rFonts w:ascii="Times New Roman" w:hAnsi="Times New Roman"/>
          <w:kern w:val="32"/>
          <w:lang w:val="en-GB"/>
        </w:rPr>
        <w:t>,</w:t>
      </w:r>
      <w:r w:rsidR="00406A02" w:rsidRPr="004302B1">
        <w:rPr>
          <w:rFonts w:ascii="Times New Roman" w:hAnsi="Times New Roman"/>
          <w:kern w:val="32"/>
          <w:lang w:val="en-GB"/>
        </w:rPr>
        <w:t xml:space="preserve"> </w:t>
      </w:r>
      <w:r w:rsidR="003D71A8" w:rsidRPr="004302B1">
        <w:rPr>
          <w:rFonts w:ascii="Times New Roman" w:hAnsi="Times New Roman"/>
          <w:kern w:val="32"/>
          <w:lang w:val="en-GB"/>
        </w:rPr>
        <w:t>2000</w:t>
      </w:r>
      <w:r w:rsidR="00406A02" w:rsidRPr="004302B1">
        <w:rPr>
          <w:rFonts w:ascii="Times New Roman" w:hAnsi="Times New Roman"/>
          <w:kern w:val="32"/>
          <w:lang w:val="en-GB"/>
        </w:rPr>
        <w:t xml:space="preserve">) </w:t>
      </w:r>
      <w:r w:rsidR="00830E0C" w:rsidRPr="00A30C23">
        <w:rPr>
          <w:rFonts w:ascii="Times New Roman" w:hAnsi="Times New Roman"/>
          <w:kern w:val="32"/>
          <w:lang w:val="en-GB"/>
        </w:rPr>
        <w:t>for</w:t>
      </w:r>
      <w:r w:rsidR="00830E0C" w:rsidRPr="004302B1">
        <w:rPr>
          <w:rFonts w:ascii="Times New Roman" w:hAnsi="Times New Roman"/>
          <w:kern w:val="32"/>
          <w:lang w:val="en-GB"/>
        </w:rPr>
        <w:t xml:space="preserve"> </w:t>
      </w:r>
      <w:r w:rsidR="00406A02" w:rsidRPr="004302B1">
        <w:rPr>
          <w:rFonts w:ascii="Times New Roman" w:hAnsi="Times New Roman"/>
          <w:kern w:val="32"/>
          <w:lang w:val="en-GB"/>
        </w:rPr>
        <w:t>gaining necessary life-skills, it may be better received</w:t>
      </w:r>
      <w:r w:rsidR="00AA6D0B" w:rsidRPr="00A30C23">
        <w:rPr>
          <w:rFonts w:ascii="Times New Roman" w:hAnsi="Times New Roman"/>
          <w:kern w:val="32"/>
          <w:lang w:val="en-GB"/>
        </w:rPr>
        <w:t xml:space="preserve">, </w:t>
      </w:r>
      <w:r w:rsidR="00406A02" w:rsidRPr="004302B1">
        <w:rPr>
          <w:rFonts w:ascii="Times New Roman" w:hAnsi="Times New Roman"/>
          <w:kern w:val="32"/>
          <w:lang w:val="en-GB"/>
        </w:rPr>
        <w:t>particular</w:t>
      </w:r>
      <w:r w:rsidR="00AA6D0B" w:rsidRPr="00A30C23">
        <w:rPr>
          <w:rFonts w:ascii="Times New Roman" w:hAnsi="Times New Roman"/>
          <w:kern w:val="32"/>
          <w:lang w:val="en-GB"/>
        </w:rPr>
        <w:t>ly</w:t>
      </w:r>
      <w:r w:rsidR="00406A02" w:rsidRPr="004302B1">
        <w:rPr>
          <w:rFonts w:ascii="Times New Roman" w:hAnsi="Times New Roman"/>
          <w:kern w:val="32"/>
          <w:lang w:val="en-GB"/>
        </w:rPr>
        <w:t xml:space="preserve"> by teachers. </w:t>
      </w:r>
      <w:r w:rsidR="00DC0BB4" w:rsidRPr="004302B1">
        <w:rPr>
          <w:rFonts w:ascii="Times New Roman" w:hAnsi="Times New Roman"/>
          <w:kern w:val="32"/>
          <w:lang w:val="en-GB"/>
        </w:rPr>
        <w:t xml:space="preserve">Thus to adopt </w:t>
      </w:r>
      <w:r w:rsidR="00AA6D0B" w:rsidRPr="00A30C23">
        <w:rPr>
          <w:rFonts w:ascii="Times New Roman" w:hAnsi="Times New Roman"/>
          <w:kern w:val="32"/>
          <w:lang w:val="en-GB"/>
        </w:rPr>
        <w:t xml:space="preserve">an </w:t>
      </w:r>
      <w:r w:rsidR="00DC0BB4" w:rsidRPr="004302B1">
        <w:rPr>
          <w:rFonts w:ascii="Times New Roman" w:hAnsi="Times New Roman"/>
          <w:kern w:val="32"/>
          <w:lang w:val="en-GB"/>
        </w:rPr>
        <w:t xml:space="preserve">entrepreneurial or enterprising pedagogy in formal education assumes that we are able to dig deeper into </w:t>
      </w:r>
      <w:r w:rsidR="00830E0C" w:rsidRPr="00A30C23">
        <w:rPr>
          <w:rFonts w:ascii="Times New Roman" w:hAnsi="Times New Roman"/>
          <w:kern w:val="32"/>
          <w:lang w:val="en-GB"/>
        </w:rPr>
        <w:t xml:space="preserve">the </w:t>
      </w:r>
      <w:r w:rsidR="00DC0BB4" w:rsidRPr="004302B1">
        <w:rPr>
          <w:rFonts w:ascii="Times New Roman" w:hAnsi="Times New Roman"/>
          <w:kern w:val="32"/>
          <w:lang w:val="en-GB"/>
        </w:rPr>
        <w:t xml:space="preserve">philosophical </w:t>
      </w:r>
      <w:r w:rsidR="00830E0C" w:rsidRPr="004302B1">
        <w:rPr>
          <w:rFonts w:ascii="Times New Roman" w:hAnsi="Times New Roman"/>
          <w:kern w:val="32"/>
          <w:lang w:val="en-GB"/>
        </w:rPr>
        <w:t>bas</w:t>
      </w:r>
      <w:r w:rsidR="00830E0C" w:rsidRPr="00A30C23">
        <w:rPr>
          <w:rFonts w:ascii="Times New Roman" w:hAnsi="Times New Roman"/>
          <w:kern w:val="32"/>
          <w:lang w:val="en-GB"/>
        </w:rPr>
        <w:t>i</w:t>
      </w:r>
      <w:r w:rsidR="00830E0C" w:rsidRPr="004302B1">
        <w:rPr>
          <w:rFonts w:ascii="Times New Roman" w:hAnsi="Times New Roman"/>
          <w:kern w:val="32"/>
          <w:lang w:val="en-GB"/>
        </w:rPr>
        <w:t xml:space="preserve">s </w:t>
      </w:r>
      <w:r w:rsidR="00DC0BB4" w:rsidRPr="004302B1">
        <w:rPr>
          <w:rFonts w:ascii="Times New Roman" w:hAnsi="Times New Roman"/>
          <w:kern w:val="32"/>
          <w:lang w:val="en-GB"/>
        </w:rPr>
        <w:t xml:space="preserve">of our pedagogy and </w:t>
      </w:r>
      <w:r w:rsidR="00AA6D0B" w:rsidRPr="00A30C23">
        <w:rPr>
          <w:rFonts w:ascii="Times New Roman" w:hAnsi="Times New Roman"/>
          <w:kern w:val="32"/>
          <w:lang w:val="en-GB"/>
        </w:rPr>
        <w:t>reveal</w:t>
      </w:r>
      <w:r w:rsidR="00AA6D0B" w:rsidRPr="004302B1">
        <w:rPr>
          <w:rFonts w:ascii="Times New Roman" w:hAnsi="Times New Roman"/>
          <w:kern w:val="32"/>
          <w:lang w:val="en-GB"/>
        </w:rPr>
        <w:t xml:space="preserve"> </w:t>
      </w:r>
      <w:r w:rsidR="00723787" w:rsidRPr="004302B1">
        <w:rPr>
          <w:rFonts w:ascii="Times New Roman" w:hAnsi="Times New Roman"/>
          <w:kern w:val="32"/>
          <w:lang w:val="en-GB"/>
        </w:rPr>
        <w:t xml:space="preserve">its axiological </w:t>
      </w:r>
      <w:r w:rsidR="00830E0C" w:rsidRPr="004302B1">
        <w:rPr>
          <w:rFonts w:ascii="Times New Roman" w:hAnsi="Times New Roman"/>
          <w:kern w:val="32"/>
          <w:lang w:val="en-GB"/>
        </w:rPr>
        <w:t>bas</w:t>
      </w:r>
      <w:r w:rsidR="00830E0C" w:rsidRPr="00A30C23">
        <w:rPr>
          <w:rFonts w:ascii="Times New Roman" w:hAnsi="Times New Roman"/>
          <w:kern w:val="32"/>
          <w:lang w:val="en-GB"/>
        </w:rPr>
        <w:t>i</w:t>
      </w:r>
      <w:r w:rsidR="00830E0C" w:rsidRPr="004302B1">
        <w:rPr>
          <w:rFonts w:ascii="Times New Roman" w:hAnsi="Times New Roman"/>
          <w:kern w:val="32"/>
          <w:lang w:val="en-GB"/>
        </w:rPr>
        <w:t>s</w:t>
      </w:r>
      <w:r w:rsidR="00723787" w:rsidRPr="004302B1">
        <w:rPr>
          <w:rFonts w:ascii="Times New Roman" w:hAnsi="Times New Roman"/>
          <w:kern w:val="32"/>
          <w:lang w:val="en-GB"/>
        </w:rPr>
        <w:t>.</w:t>
      </w:r>
    </w:p>
    <w:p w:rsidR="00406A02" w:rsidRPr="004302B1" w:rsidRDefault="00406A02" w:rsidP="004302B1">
      <w:pPr>
        <w:spacing w:line="480" w:lineRule="auto"/>
        <w:jc w:val="both"/>
        <w:rPr>
          <w:rFonts w:ascii="Times New Roman" w:hAnsi="Times New Roman"/>
          <w:kern w:val="32"/>
          <w:lang w:val="en-GB"/>
        </w:rPr>
      </w:pPr>
    </w:p>
    <w:p w:rsidR="0006681A" w:rsidRPr="004302B1" w:rsidRDefault="00406A02" w:rsidP="004302B1">
      <w:pPr>
        <w:spacing w:line="480" w:lineRule="auto"/>
        <w:jc w:val="both"/>
        <w:rPr>
          <w:rFonts w:ascii="Times New Roman" w:hAnsi="Times New Roman"/>
          <w:kern w:val="32"/>
          <w:lang w:val="en-GB"/>
        </w:rPr>
      </w:pPr>
      <w:bookmarkStart w:id="0" w:name="saew"/>
      <w:r w:rsidRPr="004302B1">
        <w:rPr>
          <w:rFonts w:ascii="Times New Roman" w:hAnsi="Times New Roman"/>
          <w:kern w:val="32"/>
          <w:lang w:val="en-GB"/>
        </w:rPr>
        <w:t>Finally,</w:t>
      </w:r>
      <w:bookmarkEnd w:id="0"/>
      <w:r w:rsidRPr="004302B1">
        <w:rPr>
          <w:rFonts w:ascii="Times New Roman" w:hAnsi="Times New Roman"/>
          <w:kern w:val="32"/>
          <w:lang w:val="en-GB"/>
        </w:rPr>
        <w:t xml:space="preserve"> if we believe that entrepreneurship can be learned and taught</w:t>
      </w:r>
      <w:r w:rsidR="00AA6D0B" w:rsidRPr="00A30C23">
        <w:rPr>
          <w:rFonts w:ascii="Times New Roman" w:hAnsi="Times New Roman"/>
          <w:kern w:val="32"/>
          <w:lang w:val="en-GB"/>
        </w:rPr>
        <w:t>,</w:t>
      </w:r>
      <w:r w:rsidRPr="004302B1">
        <w:rPr>
          <w:rFonts w:ascii="Times New Roman" w:hAnsi="Times New Roman"/>
          <w:kern w:val="32"/>
          <w:lang w:val="en-GB"/>
        </w:rPr>
        <w:t xml:space="preserve"> but also acknowledge at the same </w:t>
      </w:r>
      <w:r w:rsidR="00094F59" w:rsidRPr="00A30C23">
        <w:rPr>
          <w:rFonts w:ascii="Times New Roman" w:hAnsi="Times New Roman"/>
          <w:kern w:val="32"/>
          <w:lang w:val="en-GB"/>
        </w:rPr>
        <w:t xml:space="preserve">time </w:t>
      </w:r>
      <w:r w:rsidRPr="004302B1">
        <w:rPr>
          <w:rFonts w:ascii="Times New Roman" w:hAnsi="Times New Roman"/>
          <w:kern w:val="32"/>
          <w:lang w:val="en-GB"/>
        </w:rPr>
        <w:t>that different individuals are predisposed towards entrepreneurship</w:t>
      </w:r>
      <w:r w:rsidR="00094F59" w:rsidRPr="00A30C23">
        <w:rPr>
          <w:rFonts w:ascii="Times New Roman" w:hAnsi="Times New Roman"/>
          <w:kern w:val="32"/>
          <w:lang w:val="en-GB"/>
        </w:rPr>
        <w:t xml:space="preserve"> to varying degrees</w:t>
      </w:r>
      <w:r w:rsidR="00AA6D0B" w:rsidRPr="00A30C23">
        <w:rPr>
          <w:rFonts w:ascii="Times New Roman" w:hAnsi="Times New Roman"/>
          <w:kern w:val="32"/>
          <w:lang w:val="en-GB"/>
        </w:rPr>
        <w:t xml:space="preserve"> (e.g. </w:t>
      </w:r>
      <w:r w:rsidRPr="004302B1">
        <w:rPr>
          <w:rFonts w:ascii="Times New Roman" w:hAnsi="Times New Roman"/>
          <w:kern w:val="32"/>
          <w:lang w:val="en-GB"/>
        </w:rPr>
        <w:t>if measured by entrepr</w:t>
      </w:r>
      <w:r w:rsidRPr="004302B1">
        <w:rPr>
          <w:rFonts w:ascii="Times New Roman" w:hAnsi="Times New Roman"/>
          <w:kern w:val="32"/>
          <w:lang w:val="en-GB"/>
        </w:rPr>
        <w:t>e</w:t>
      </w:r>
      <w:r w:rsidRPr="004302B1">
        <w:rPr>
          <w:rFonts w:ascii="Times New Roman" w:hAnsi="Times New Roman"/>
          <w:kern w:val="32"/>
          <w:lang w:val="en-GB"/>
        </w:rPr>
        <w:t>neurial intentions</w:t>
      </w:r>
      <w:r w:rsidR="00203E62" w:rsidRPr="00A30C23">
        <w:rPr>
          <w:rFonts w:ascii="Times New Roman" w:hAnsi="Times New Roman"/>
          <w:kern w:val="32"/>
          <w:lang w:val="en-GB"/>
        </w:rPr>
        <w:t>)</w:t>
      </w:r>
      <w:r w:rsidRPr="004302B1">
        <w:rPr>
          <w:rFonts w:ascii="Times New Roman" w:hAnsi="Times New Roman"/>
          <w:kern w:val="32"/>
          <w:lang w:val="en-GB"/>
        </w:rPr>
        <w:t xml:space="preserve">, how can this </w:t>
      </w:r>
      <w:r w:rsidR="00203E62" w:rsidRPr="00A30C23">
        <w:rPr>
          <w:rFonts w:ascii="Times New Roman" w:hAnsi="Times New Roman"/>
          <w:kern w:val="32"/>
          <w:lang w:val="en-GB"/>
        </w:rPr>
        <w:t xml:space="preserve">belief </w:t>
      </w:r>
      <w:r w:rsidRPr="004302B1">
        <w:rPr>
          <w:rFonts w:ascii="Times New Roman" w:hAnsi="Times New Roman"/>
          <w:kern w:val="32"/>
          <w:lang w:val="en-GB"/>
        </w:rPr>
        <w:t xml:space="preserve">inform future entrepreneurship education research. </w:t>
      </w:r>
      <w:r w:rsidR="00F35DEB" w:rsidRPr="004302B1">
        <w:rPr>
          <w:rFonts w:ascii="Times New Roman" w:hAnsi="Times New Roman"/>
          <w:kern w:val="32"/>
          <w:lang w:val="en-GB"/>
        </w:rPr>
        <w:t>In the future</w:t>
      </w:r>
      <w:r w:rsidR="00094F59" w:rsidRPr="00A30C23">
        <w:rPr>
          <w:rFonts w:ascii="Times New Roman" w:hAnsi="Times New Roman"/>
          <w:kern w:val="32"/>
          <w:lang w:val="en-GB"/>
        </w:rPr>
        <w:t>,</w:t>
      </w:r>
      <w:r w:rsidR="00F35DEB" w:rsidRPr="004302B1">
        <w:rPr>
          <w:rFonts w:ascii="Times New Roman" w:hAnsi="Times New Roman"/>
          <w:kern w:val="32"/>
          <w:lang w:val="en-GB"/>
        </w:rPr>
        <w:t xml:space="preserve"> it would be fruitful to have more longitudinal studies to study the process </w:t>
      </w:r>
      <w:r w:rsidR="00094F59" w:rsidRPr="00A30C23">
        <w:rPr>
          <w:rFonts w:ascii="Times New Roman" w:hAnsi="Times New Roman"/>
          <w:kern w:val="32"/>
          <w:lang w:val="en-GB"/>
        </w:rPr>
        <w:t>in more detail. They might cover the process from</w:t>
      </w:r>
      <w:r w:rsidR="00F35DEB" w:rsidRPr="004302B1">
        <w:rPr>
          <w:rFonts w:ascii="Times New Roman" w:hAnsi="Times New Roman"/>
          <w:kern w:val="32"/>
          <w:lang w:val="en-GB"/>
        </w:rPr>
        <w:t xml:space="preserve"> intentions to entrepreneurial behavio</w:t>
      </w:r>
      <w:r w:rsidR="00754BC7" w:rsidRPr="004302B1">
        <w:rPr>
          <w:rFonts w:ascii="Times New Roman" w:hAnsi="Times New Roman"/>
          <w:kern w:val="32"/>
          <w:lang w:val="en-GB"/>
        </w:rPr>
        <w:t>ur</w:t>
      </w:r>
      <w:r w:rsidR="00203E62" w:rsidRPr="00A30C23">
        <w:rPr>
          <w:rFonts w:ascii="Times New Roman" w:hAnsi="Times New Roman"/>
          <w:kern w:val="32"/>
          <w:lang w:val="en-GB"/>
        </w:rPr>
        <w:t>,</w:t>
      </w:r>
      <w:r w:rsidRPr="004302B1">
        <w:rPr>
          <w:rFonts w:ascii="Times New Roman" w:hAnsi="Times New Roman"/>
          <w:kern w:val="32"/>
          <w:lang w:val="en-GB"/>
        </w:rPr>
        <w:t xml:space="preserve"> and </w:t>
      </w:r>
      <w:r w:rsidR="00094F59" w:rsidRPr="00A30C23">
        <w:rPr>
          <w:rFonts w:ascii="Times New Roman" w:hAnsi="Times New Roman"/>
          <w:kern w:val="32"/>
          <w:lang w:val="en-GB"/>
        </w:rPr>
        <w:t xml:space="preserve">examine </w:t>
      </w:r>
      <w:r w:rsidRPr="004302B1">
        <w:rPr>
          <w:rFonts w:ascii="Times New Roman" w:hAnsi="Times New Roman"/>
          <w:kern w:val="32"/>
          <w:lang w:val="en-GB"/>
        </w:rPr>
        <w:t>how different entrepreneurship education models or pedago</w:t>
      </w:r>
      <w:r w:rsidRPr="004302B1">
        <w:rPr>
          <w:rFonts w:ascii="Times New Roman" w:hAnsi="Times New Roman"/>
          <w:kern w:val="32"/>
          <w:lang w:val="en-GB"/>
        </w:rPr>
        <w:t>g</w:t>
      </w:r>
      <w:r w:rsidRPr="004302B1">
        <w:rPr>
          <w:rFonts w:ascii="Times New Roman" w:hAnsi="Times New Roman"/>
          <w:kern w:val="32"/>
          <w:lang w:val="en-GB"/>
        </w:rPr>
        <w:t xml:space="preserve">ies contribute to this personal development. </w:t>
      </w:r>
      <w:r w:rsidR="00094F59" w:rsidRPr="00A30C23">
        <w:rPr>
          <w:rFonts w:ascii="Times New Roman" w:hAnsi="Times New Roman"/>
          <w:kern w:val="32"/>
          <w:lang w:val="en-GB"/>
        </w:rPr>
        <w:t>Further research might also investigate if</w:t>
      </w:r>
      <w:r w:rsidR="00094F59" w:rsidRPr="004302B1">
        <w:rPr>
          <w:rFonts w:ascii="Times New Roman" w:hAnsi="Times New Roman"/>
          <w:kern w:val="32"/>
          <w:lang w:val="en-GB"/>
        </w:rPr>
        <w:t xml:space="preserve"> </w:t>
      </w:r>
      <w:r w:rsidRPr="004302B1">
        <w:rPr>
          <w:rFonts w:ascii="Times New Roman" w:hAnsi="Times New Roman"/>
          <w:kern w:val="32"/>
          <w:lang w:val="en-GB"/>
        </w:rPr>
        <w:t>the</w:t>
      </w:r>
      <w:r w:rsidR="00094F59" w:rsidRPr="00A30C23">
        <w:rPr>
          <w:rFonts w:ascii="Times New Roman" w:hAnsi="Times New Roman"/>
          <w:kern w:val="32"/>
          <w:lang w:val="en-GB"/>
        </w:rPr>
        <w:t>re</w:t>
      </w:r>
      <w:r w:rsidRPr="004302B1">
        <w:rPr>
          <w:rFonts w:ascii="Times New Roman" w:hAnsi="Times New Roman"/>
          <w:kern w:val="32"/>
          <w:lang w:val="en-GB"/>
        </w:rPr>
        <w:t xml:space="preserve"> </w:t>
      </w:r>
      <w:r w:rsidR="00094F59" w:rsidRPr="00A30C23">
        <w:rPr>
          <w:rFonts w:ascii="Times New Roman" w:hAnsi="Times New Roman"/>
          <w:kern w:val="32"/>
          <w:lang w:val="en-GB"/>
        </w:rPr>
        <w:t xml:space="preserve">are </w:t>
      </w:r>
      <w:r w:rsidRPr="004302B1">
        <w:rPr>
          <w:rFonts w:ascii="Times New Roman" w:hAnsi="Times New Roman"/>
          <w:kern w:val="32"/>
          <w:lang w:val="en-GB"/>
        </w:rPr>
        <w:t xml:space="preserve">models that work best with students </w:t>
      </w:r>
      <w:r w:rsidR="00094F59" w:rsidRPr="00A30C23">
        <w:rPr>
          <w:rFonts w:ascii="Times New Roman" w:hAnsi="Times New Roman"/>
          <w:kern w:val="32"/>
          <w:lang w:val="en-GB"/>
        </w:rPr>
        <w:t xml:space="preserve">with </w:t>
      </w:r>
      <w:r w:rsidRPr="004302B1">
        <w:rPr>
          <w:rFonts w:ascii="Times New Roman" w:hAnsi="Times New Roman"/>
          <w:kern w:val="32"/>
          <w:lang w:val="en-GB"/>
        </w:rPr>
        <w:t>strong entrepreneurial intentions</w:t>
      </w:r>
      <w:r w:rsidR="00203E62" w:rsidRPr="00A30C23">
        <w:rPr>
          <w:rFonts w:ascii="Times New Roman" w:hAnsi="Times New Roman"/>
          <w:kern w:val="32"/>
          <w:lang w:val="en-GB"/>
        </w:rPr>
        <w:t>:</w:t>
      </w:r>
      <w:r w:rsidRPr="004302B1">
        <w:rPr>
          <w:rFonts w:ascii="Times New Roman" w:hAnsi="Times New Roman"/>
          <w:kern w:val="32"/>
          <w:lang w:val="en-GB"/>
        </w:rPr>
        <w:t xml:space="preserve"> and </w:t>
      </w:r>
      <w:r w:rsidR="00203E62" w:rsidRPr="00A30C23">
        <w:rPr>
          <w:rFonts w:ascii="Times New Roman" w:hAnsi="Times New Roman"/>
          <w:kern w:val="32"/>
          <w:lang w:val="en-GB"/>
        </w:rPr>
        <w:t>which</w:t>
      </w:r>
      <w:r w:rsidRPr="004302B1">
        <w:rPr>
          <w:rFonts w:ascii="Times New Roman" w:hAnsi="Times New Roman"/>
          <w:kern w:val="32"/>
          <w:lang w:val="en-GB"/>
        </w:rPr>
        <w:t xml:space="preserve"> entrepreneurial teaching methods support st</w:t>
      </w:r>
      <w:r w:rsidRPr="004302B1">
        <w:rPr>
          <w:rFonts w:ascii="Times New Roman" w:hAnsi="Times New Roman"/>
          <w:kern w:val="32"/>
          <w:lang w:val="en-GB"/>
        </w:rPr>
        <w:t>u</w:t>
      </w:r>
      <w:r w:rsidRPr="004302B1">
        <w:rPr>
          <w:rFonts w:ascii="Times New Roman" w:hAnsi="Times New Roman"/>
          <w:kern w:val="32"/>
          <w:lang w:val="en-GB"/>
        </w:rPr>
        <w:t xml:space="preserve">dents </w:t>
      </w:r>
      <w:r w:rsidR="00203E62" w:rsidRPr="00A30C23">
        <w:rPr>
          <w:rFonts w:ascii="Times New Roman" w:hAnsi="Times New Roman"/>
          <w:kern w:val="32"/>
          <w:lang w:val="en-GB"/>
        </w:rPr>
        <w:t>who</w:t>
      </w:r>
      <w:r w:rsidR="00203E62" w:rsidRPr="004302B1">
        <w:rPr>
          <w:rFonts w:ascii="Times New Roman" w:hAnsi="Times New Roman"/>
          <w:kern w:val="32"/>
          <w:lang w:val="en-GB"/>
        </w:rPr>
        <w:t xml:space="preserve"> </w:t>
      </w:r>
      <w:r w:rsidR="00094F59" w:rsidRPr="00A30C23">
        <w:rPr>
          <w:rFonts w:ascii="Times New Roman" w:hAnsi="Times New Roman"/>
          <w:kern w:val="32"/>
          <w:lang w:val="en-GB"/>
        </w:rPr>
        <w:t>would</w:t>
      </w:r>
      <w:r w:rsidR="00094F59" w:rsidRPr="004302B1">
        <w:rPr>
          <w:rFonts w:ascii="Times New Roman" w:hAnsi="Times New Roman"/>
          <w:kern w:val="32"/>
          <w:lang w:val="en-GB"/>
        </w:rPr>
        <w:t xml:space="preserve"> </w:t>
      </w:r>
      <w:r w:rsidRPr="004302B1">
        <w:rPr>
          <w:rFonts w:ascii="Times New Roman" w:hAnsi="Times New Roman"/>
          <w:kern w:val="32"/>
          <w:lang w:val="en-GB"/>
        </w:rPr>
        <w:t xml:space="preserve">not identify </w:t>
      </w:r>
      <w:r w:rsidR="00094F59" w:rsidRPr="00A30C23">
        <w:rPr>
          <w:rFonts w:ascii="Times New Roman" w:hAnsi="Times New Roman"/>
          <w:kern w:val="32"/>
          <w:lang w:val="en-GB"/>
        </w:rPr>
        <w:t xml:space="preserve">themselves </w:t>
      </w:r>
      <w:r w:rsidRPr="004302B1">
        <w:rPr>
          <w:rFonts w:ascii="Times New Roman" w:hAnsi="Times New Roman"/>
          <w:kern w:val="32"/>
          <w:lang w:val="en-GB"/>
        </w:rPr>
        <w:t xml:space="preserve">as </w:t>
      </w:r>
      <w:r w:rsidR="00094F59" w:rsidRPr="00A30C23">
        <w:rPr>
          <w:rFonts w:ascii="Times New Roman" w:hAnsi="Times New Roman"/>
          <w:kern w:val="32"/>
          <w:lang w:val="en-GB"/>
        </w:rPr>
        <w:t xml:space="preserve">potential </w:t>
      </w:r>
      <w:r w:rsidRPr="004302B1">
        <w:rPr>
          <w:rFonts w:ascii="Times New Roman" w:hAnsi="Times New Roman"/>
          <w:kern w:val="32"/>
          <w:lang w:val="en-GB"/>
        </w:rPr>
        <w:t>entrepreneurs. Overall, we need to build a better understan</w:t>
      </w:r>
      <w:r w:rsidRPr="004302B1">
        <w:rPr>
          <w:rFonts w:ascii="Times New Roman" w:hAnsi="Times New Roman"/>
          <w:kern w:val="32"/>
          <w:lang w:val="en-GB"/>
        </w:rPr>
        <w:t>d</w:t>
      </w:r>
      <w:r w:rsidRPr="004302B1">
        <w:rPr>
          <w:rFonts w:ascii="Times New Roman" w:hAnsi="Times New Roman"/>
          <w:kern w:val="32"/>
          <w:lang w:val="en-GB"/>
        </w:rPr>
        <w:t>ing of the versatility of students in the classroom</w:t>
      </w:r>
      <w:r w:rsidR="004A0850" w:rsidRPr="004302B1">
        <w:rPr>
          <w:rFonts w:ascii="Times New Roman" w:hAnsi="Times New Roman"/>
          <w:kern w:val="32"/>
          <w:lang w:val="en-GB"/>
        </w:rPr>
        <w:t>. F</w:t>
      </w:r>
      <w:r w:rsidR="00F35DEB" w:rsidRPr="004302B1">
        <w:rPr>
          <w:rFonts w:ascii="Times New Roman" w:hAnsi="Times New Roman"/>
          <w:kern w:val="32"/>
          <w:lang w:val="en-GB"/>
        </w:rPr>
        <w:t>or example, gender differences are identified in many studies</w:t>
      </w:r>
      <w:r w:rsidR="00094F59" w:rsidRPr="00A30C23">
        <w:rPr>
          <w:rFonts w:ascii="Times New Roman" w:hAnsi="Times New Roman"/>
          <w:kern w:val="32"/>
          <w:lang w:val="en-GB"/>
        </w:rPr>
        <w:t>,</w:t>
      </w:r>
      <w:r w:rsidR="00F35DEB" w:rsidRPr="004302B1">
        <w:rPr>
          <w:rFonts w:ascii="Times New Roman" w:hAnsi="Times New Roman"/>
          <w:kern w:val="32"/>
          <w:lang w:val="en-GB"/>
        </w:rPr>
        <w:t xml:space="preserve"> but there </w:t>
      </w:r>
      <w:r w:rsidR="00094F59" w:rsidRPr="00A30C23">
        <w:rPr>
          <w:rFonts w:ascii="Times New Roman" w:hAnsi="Times New Roman"/>
          <w:kern w:val="32"/>
          <w:lang w:val="en-GB"/>
        </w:rPr>
        <w:t>has been little</w:t>
      </w:r>
      <w:r w:rsidR="00F35DEB" w:rsidRPr="004302B1">
        <w:rPr>
          <w:rFonts w:ascii="Times New Roman" w:hAnsi="Times New Roman"/>
          <w:kern w:val="32"/>
          <w:lang w:val="en-GB"/>
        </w:rPr>
        <w:t xml:space="preserve"> discussion</w:t>
      </w:r>
      <w:r w:rsidR="00094F59" w:rsidRPr="00A30C23">
        <w:rPr>
          <w:rFonts w:ascii="Times New Roman" w:hAnsi="Times New Roman"/>
          <w:kern w:val="32"/>
          <w:lang w:val="en-GB"/>
        </w:rPr>
        <w:t xml:space="preserve"> of </w:t>
      </w:r>
      <w:r w:rsidR="00F35DEB" w:rsidRPr="004302B1">
        <w:rPr>
          <w:rFonts w:ascii="Times New Roman" w:hAnsi="Times New Roman"/>
          <w:kern w:val="32"/>
          <w:lang w:val="en-GB"/>
        </w:rPr>
        <w:t xml:space="preserve">how </w:t>
      </w:r>
      <w:r w:rsidR="004A0850" w:rsidRPr="004302B1">
        <w:rPr>
          <w:rFonts w:ascii="Times New Roman" w:hAnsi="Times New Roman"/>
          <w:kern w:val="32"/>
          <w:lang w:val="en-GB"/>
        </w:rPr>
        <w:t>we could</w:t>
      </w:r>
      <w:r w:rsidR="00094F59" w:rsidRPr="00A30C23">
        <w:rPr>
          <w:rFonts w:ascii="Times New Roman" w:hAnsi="Times New Roman"/>
          <w:kern w:val="32"/>
          <w:lang w:val="en-GB"/>
        </w:rPr>
        <w:t xml:space="preserve"> factor gender into the entrepreneurship education classroom</w:t>
      </w:r>
      <w:r w:rsidR="004A0850" w:rsidRPr="004302B1">
        <w:rPr>
          <w:rFonts w:ascii="Times New Roman" w:hAnsi="Times New Roman"/>
          <w:kern w:val="32"/>
          <w:lang w:val="en-GB"/>
        </w:rPr>
        <w:t xml:space="preserve"> </w:t>
      </w:r>
      <w:r w:rsidR="00F35DEB" w:rsidRPr="004302B1">
        <w:rPr>
          <w:rFonts w:ascii="Times New Roman" w:hAnsi="Times New Roman"/>
          <w:kern w:val="32"/>
          <w:lang w:val="en-GB"/>
        </w:rPr>
        <w:t xml:space="preserve">or </w:t>
      </w:r>
      <w:r w:rsidR="00203E62" w:rsidRPr="00A30C23">
        <w:rPr>
          <w:rFonts w:ascii="Times New Roman" w:hAnsi="Times New Roman"/>
          <w:kern w:val="32"/>
          <w:lang w:val="en-GB"/>
        </w:rPr>
        <w:t>indeed,</w:t>
      </w:r>
      <w:r w:rsidR="00094F59" w:rsidRPr="00A30C23">
        <w:rPr>
          <w:rFonts w:ascii="Times New Roman" w:hAnsi="Times New Roman"/>
          <w:kern w:val="32"/>
          <w:lang w:val="en-GB"/>
        </w:rPr>
        <w:t xml:space="preserve"> whether we </w:t>
      </w:r>
      <w:r w:rsidR="00F35DEB" w:rsidRPr="004302B1">
        <w:rPr>
          <w:rFonts w:ascii="Times New Roman" w:hAnsi="Times New Roman"/>
          <w:kern w:val="32"/>
          <w:lang w:val="en-GB"/>
        </w:rPr>
        <w:t>should (Jones, 201</w:t>
      </w:r>
      <w:r w:rsidR="00CA10DE" w:rsidRPr="004302B1">
        <w:rPr>
          <w:rFonts w:ascii="Times New Roman" w:hAnsi="Times New Roman"/>
          <w:kern w:val="32"/>
          <w:lang w:val="en-GB"/>
        </w:rPr>
        <w:t>0</w:t>
      </w:r>
      <w:r w:rsidR="00F35DEB" w:rsidRPr="004302B1">
        <w:rPr>
          <w:rFonts w:ascii="Times New Roman" w:hAnsi="Times New Roman"/>
          <w:kern w:val="32"/>
          <w:lang w:val="en-GB"/>
        </w:rPr>
        <w:t>).</w:t>
      </w:r>
    </w:p>
    <w:p w:rsidR="00455F42" w:rsidRPr="004302B1" w:rsidRDefault="00455F42" w:rsidP="004302B1">
      <w:pPr>
        <w:spacing w:line="480" w:lineRule="auto"/>
        <w:jc w:val="both"/>
        <w:rPr>
          <w:rFonts w:ascii="Times New Roman" w:hAnsi="Times New Roman"/>
          <w:kern w:val="32"/>
          <w:lang w:val="en-GB"/>
        </w:rPr>
      </w:pPr>
    </w:p>
    <w:p w:rsidR="004A0850" w:rsidRPr="004302B1" w:rsidRDefault="004A0850" w:rsidP="004302B1">
      <w:pPr>
        <w:spacing w:line="480" w:lineRule="auto"/>
        <w:jc w:val="both"/>
        <w:rPr>
          <w:rFonts w:ascii="Times New Roman" w:hAnsi="Times New Roman"/>
          <w:kern w:val="32"/>
          <w:lang w:val="en-GB"/>
        </w:rPr>
      </w:pPr>
      <w:r w:rsidRPr="004302B1">
        <w:rPr>
          <w:rFonts w:ascii="Times New Roman" w:hAnsi="Times New Roman"/>
          <w:kern w:val="32"/>
          <w:lang w:val="en-GB"/>
        </w:rPr>
        <w:t>As stated above</w:t>
      </w:r>
      <w:r w:rsidR="00094F59" w:rsidRPr="00A30C23">
        <w:rPr>
          <w:rFonts w:ascii="Times New Roman" w:hAnsi="Times New Roman"/>
          <w:kern w:val="32"/>
          <w:lang w:val="en-GB"/>
        </w:rPr>
        <w:t>,</w:t>
      </w:r>
      <w:r w:rsidRPr="004302B1">
        <w:rPr>
          <w:rFonts w:ascii="Times New Roman" w:hAnsi="Times New Roman"/>
          <w:kern w:val="32"/>
          <w:lang w:val="en-GB"/>
        </w:rPr>
        <w:t xml:space="preserve"> entrepreneurship education is driven and surrounded by </w:t>
      </w:r>
      <w:r w:rsidR="00203E62" w:rsidRPr="00A30C23">
        <w:rPr>
          <w:rFonts w:ascii="Times New Roman" w:hAnsi="Times New Roman"/>
          <w:kern w:val="32"/>
          <w:lang w:val="en-GB"/>
        </w:rPr>
        <w:t>its</w:t>
      </w:r>
      <w:r w:rsidR="00203E62" w:rsidRPr="004302B1">
        <w:rPr>
          <w:rFonts w:ascii="Times New Roman" w:hAnsi="Times New Roman"/>
          <w:kern w:val="32"/>
          <w:lang w:val="en-GB"/>
        </w:rPr>
        <w:t xml:space="preserve"> poli</w:t>
      </w:r>
      <w:r w:rsidR="00203E62" w:rsidRPr="00A30C23">
        <w:rPr>
          <w:rFonts w:ascii="Times New Roman" w:hAnsi="Times New Roman"/>
          <w:kern w:val="32"/>
          <w:lang w:val="en-GB"/>
        </w:rPr>
        <w:t>tical</w:t>
      </w:r>
      <w:r w:rsidR="00203E62" w:rsidRPr="004302B1">
        <w:rPr>
          <w:rFonts w:ascii="Times New Roman" w:hAnsi="Times New Roman"/>
          <w:kern w:val="32"/>
          <w:lang w:val="en-GB"/>
        </w:rPr>
        <w:t xml:space="preserve"> </w:t>
      </w:r>
      <w:r w:rsidRPr="004302B1">
        <w:rPr>
          <w:rFonts w:ascii="Times New Roman" w:hAnsi="Times New Roman"/>
          <w:kern w:val="32"/>
          <w:lang w:val="en-GB"/>
        </w:rPr>
        <w:t>context. Therefore, the que</w:t>
      </w:r>
      <w:r w:rsidRPr="004302B1">
        <w:rPr>
          <w:rFonts w:ascii="Times New Roman" w:hAnsi="Times New Roman"/>
          <w:kern w:val="32"/>
          <w:lang w:val="en-GB"/>
        </w:rPr>
        <w:t>s</w:t>
      </w:r>
      <w:r w:rsidRPr="004302B1">
        <w:rPr>
          <w:rFonts w:ascii="Times New Roman" w:hAnsi="Times New Roman"/>
          <w:kern w:val="32"/>
          <w:lang w:val="en-GB"/>
        </w:rPr>
        <w:t xml:space="preserve">tions asked </w:t>
      </w:r>
      <w:r w:rsidR="00094F59" w:rsidRPr="00A30C23">
        <w:rPr>
          <w:rFonts w:ascii="Times New Roman" w:hAnsi="Times New Roman"/>
          <w:kern w:val="32"/>
          <w:lang w:val="en-GB"/>
        </w:rPr>
        <w:t>about</w:t>
      </w:r>
      <w:r w:rsidR="00094F59" w:rsidRPr="004302B1">
        <w:rPr>
          <w:rFonts w:ascii="Times New Roman" w:hAnsi="Times New Roman"/>
          <w:kern w:val="32"/>
          <w:lang w:val="en-GB"/>
        </w:rPr>
        <w:t xml:space="preserve"> </w:t>
      </w:r>
      <w:r w:rsidRPr="004302B1">
        <w:rPr>
          <w:rFonts w:ascii="Times New Roman" w:hAnsi="Times New Roman"/>
          <w:kern w:val="32"/>
          <w:lang w:val="en-GB"/>
        </w:rPr>
        <w:t>entrepreneurship education seem to stem strongly from the policy calls and expectations of i</w:t>
      </w:r>
      <w:r w:rsidRPr="004302B1">
        <w:rPr>
          <w:rFonts w:ascii="Times New Roman" w:hAnsi="Times New Roman"/>
          <w:kern w:val="32"/>
          <w:lang w:val="en-GB"/>
        </w:rPr>
        <w:t>m</w:t>
      </w:r>
      <w:r w:rsidRPr="004302B1">
        <w:rPr>
          <w:rFonts w:ascii="Times New Roman" w:hAnsi="Times New Roman"/>
          <w:kern w:val="32"/>
          <w:lang w:val="en-GB"/>
        </w:rPr>
        <w:t>plementing entrepreneurship education. Consequently</w:t>
      </w:r>
      <w:r w:rsidR="00094F59" w:rsidRPr="00A30C23">
        <w:rPr>
          <w:rFonts w:ascii="Times New Roman" w:hAnsi="Times New Roman"/>
          <w:kern w:val="32"/>
          <w:lang w:val="en-GB"/>
        </w:rPr>
        <w:t>,</w:t>
      </w:r>
      <w:r w:rsidRPr="004302B1">
        <w:rPr>
          <w:rFonts w:ascii="Times New Roman" w:hAnsi="Times New Roman"/>
          <w:kern w:val="32"/>
          <w:lang w:val="en-GB"/>
        </w:rPr>
        <w:t xml:space="preserve"> our questions have focused on questions</w:t>
      </w:r>
      <w:r w:rsidR="00094F59" w:rsidRPr="00A30C23">
        <w:rPr>
          <w:rFonts w:ascii="Times New Roman" w:hAnsi="Times New Roman"/>
          <w:kern w:val="32"/>
          <w:lang w:val="en-GB"/>
        </w:rPr>
        <w:t xml:space="preserve"> of</w:t>
      </w:r>
      <w:r w:rsidRPr="004302B1">
        <w:rPr>
          <w:rFonts w:ascii="Times New Roman" w:hAnsi="Times New Roman"/>
          <w:kern w:val="32"/>
          <w:lang w:val="en-GB"/>
        </w:rPr>
        <w:t xml:space="preserve"> how to impl</w:t>
      </w:r>
      <w:r w:rsidRPr="004302B1">
        <w:rPr>
          <w:rFonts w:ascii="Times New Roman" w:hAnsi="Times New Roman"/>
          <w:kern w:val="32"/>
          <w:lang w:val="en-GB"/>
        </w:rPr>
        <w:t>e</w:t>
      </w:r>
      <w:r w:rsidRPr="004302B1">
        <w:rPr>
          <w:rFonts w:ascii="Times New Roman" w:hAnsi="Times New Roman"/>
          <w:kern w:val="32"/>
          <w:lang w:val="en-GB"/>
        </w:rPr>
        <w:t xml:space="preserve">ment entrepreneurship education. On the other hand, we have established that education is always value-laden and </w:t>
      </w:r>
      <w:r w:rsidR="00203E62" w:rsidRPr="00A30C23">
        <w:rPr>
          <w:rFonts w:ascii="Times New Roman" w:hAnsi="Times New Roman"/>
          <w:kern w:val="32"/>
          <w:lang w:val="en-GB"/>
        </w:rPr>
        <w:t xml:space="preserve">research would </w:t>
      </w:r>
      <w:r w:rsidRPr="004302B1">
        <w:rPr>
          <w:rFonts w:ascii="Times New Roman" w:hAnsi="Times New Roman"/>
          <w:kern w:val="32"/>
          <w:lang w:val="en-GB"/>
        </w:rPr>
        <w:t xml:space="preserve">therefore benefit from questioning the </w:t>
      </w:r>
      <w:r w:rsidR="00094F59" w:rsidRPr="00A30C23">
        <w:rPr>
          <w:rFonts w:ascii="Times New Roman" w:hAnsi="Times New Roman"/>
          <w:kern w:val="32"/>
          <w:lang w:val="en-GB"/>
        </w:rPr>
        <w:t xml:space="preserve">basis of </w:t>
      </w:r>
      <w:r w:rsidRPr="004302B1">
        <w:rPr>
          <w:rFonts w:ascii="Times New Roman" w:hAnsi="Times New Roman"/>
          <w:kern w:val="32"/>
          <w:lang w:val="en-GB"/>
        </w:rPr>
        <w:t xml:space="preserve">value. It is </w:t>
      </w:r>
      <w:r w:rsidR="00094F59" w:rsidRPr="00A30C23">
        <w:rPr>
          <w:rFonts w:ascii="Times New Roman" w:hAnsi="Times New Roman"/>
          <w:kern w:val="32"/>
          <w:lang w:val="en-GB"/>
        </w:rPr>
        <w:t xml:space="preserve">also </w:t>
      </w:r>
      <w:r w:rsidRPr="004302B1">
        <w:rPr>
          <w:rFonts w:ascii="Times New Roman" w:hAnsi="Times New Roman"/>
          <w:kern w:val="32"/>
          <w:lang w:val="en-GB"/>
        </w:rPr>
        <w:t>necessary to ask critically if we want more entrepreneurship in the first place</w:t>
      </w:r>
      <w:r w:rsidR="00203E62" w:rsidRPr="00A30C23">
        <w:rPr>
          <w:rFonts w:ascii="Times New Roman" w:hAnsi="Times New Roman"/>
          <w:kern w:val="32"/>
          <w:lang w:val="en-GB"/>
        </w:rPr>
        <w:t>,</w:t>
      </w:r>
      <w:r w:rsidRPr="004302B1">
        <w:rPr>
          <w:rFonts w:ascii="Times New Roman" w:hAnsi="Times New Roman"/>
          <w:kern w:val="32"/>
          <w:lang w:val="en-GB"/>
        </w:rPr>
        <w:t xml:space="preserve"> and </w:t>
      </w:r>
      <w:r w:rsidR="00203E62" w:rsidRPr="00A30C23">
        <w:rPr>
          <w:rFonts w:ascii="Times New Roman" w:hAnsi="Times New Roman"/>
          <w:kern w:val="32"/>
          <w:lang w:val="en-GB"/>
        </w:rPr>
        <w:t xml:space="preserve">if so </w:t>
      </w:r>
      <w:r w:rsidRPr="004302B1">
        <w:rPr>
          <w:rFonts w:ascii="Times New Roman" w:hAnsi="Times New Roman"/>
          <w:kern w:val="32"/>
          <w:lang w:val="en-GB"/>
        </w:rPr>
        <w:t xml:space="preserve">what </w:t>
      </w:r>
      <w:r w:rsidR="00094F59" w:rsidRPr="004302B1">
        <w:rPr>
          <w:rFonts w:ascii="Times New Roman" w:hAnsi="Times New Roman"/>
          <w:i/>
          <w:kern w:val="32"/>
          <w:lang w:val="en-GB"/>
        </w:rPr>
        <w:t>type</w:t>
      </w:r>
      <w:r w:rsidR="00094F59" w:rsidRPr="004302B1">
        <w:rPr>
          <w:rFonts w:ascii="Times New Roman" w:hAnsi="Times New Roman"/>
          <w:kern w:val="32"/>
          <w:lang w:val="en-GB"/>
        </w:rPr>
        <w:t xml:space="preserve"> </w:t>
      </w:r>
      <w:r w:rsidRPr="004302B1">
        <w:rPr>
          <w:rFonts w:ascii="Times New Roman" w:hAnsi="Times New Roman"/>
          <w:kern w:val="32"/>
          <w:lang w:val="en-GB"/>
        </w:rPr>
        <w:t>of entrepreneurship is wanted</w:t>
      </w:r>
      <w:r w:rsidR="00203E62" w:rsidRPr="00A30C23">
        <w:rPr>
          <w:rFonts w:ascii="Times New Roman" w:hAnsi="Times New Roman"/>
          <w:kern w:val="32"/>
          <w:lang w:val="en-GB"/>
        </w:rPr>
        <w:t xml:space="preserve">. The answers to those questions </w:t>
      </w:r>
      <w:r w:rsidRPr="004302B1">
        <w:rPr>
          <w:rFonts w:ascii="Times New Roman" w:hAnsi="Times New Roman"/>
          <w:kern w:val="32"/>
          <w:lang w:val="en-GB"/>
        </w:rPr>
        <w:t xml:space="preserve">will </w:t>
      </w:r>
      <w:r w:rsidR="00094F59" w:rsidRPr="00A30C23">
        <w:rPr>
          <w:rFonts w:ascii="Times New Roman" w:hAnsi="Times New Roman"/>
          <w:kern w:val="32"/>
          <w:lang w:val="en-GB"/>
        </w:rPr>
        <w:t xml:space="preserve">set </w:t>
      </w:r>
      <w:r w:rsidRPr="004302B1">
        <w:rPr>
          <w:rFonts w:ascii="Times New Roman" w:hAnsi="Times New Roman"/>
          <w:kern w:val="32"/>
          <w:lang w:val="en-GB"/>
        </w:rPr>
        <w:t>the boundaries for entrepreneurship education</w:t>
      </w:r>
      <w:r w:rsidR="00203E62" w:rsidRPr="00A30C23">
        <w:rPr>
          <w:rFonts w:ascii="Times New Roman" w:hAnsi="Times New Roman"/>
          <w:kern w:val="32"/>
          <w:lang w:val="en-GB"/>
        </w:rPr>
        <w:t>,</w:t>
      </w:r>
      <w:r w:rsidRPr="004302B1">
        <w:rPr>
          <w:rFonts w:ascii="Times New Roman" w:hAnsi="Times New Roman"/>
          <w:kern w:val="32"/>
          <w:lang w:val="en-GB"/>
        </w:rPr>
        <w:t xml:space="preserve"> and </w:t>
      </w:r>
      <w:r w:rsidR="00094F59" w:rsidRPr="00A30C23">
        <w:rPr>
          <w:rFonts w:ascii="Times New Roman" w:hAnsi="Times New Roman"/>
          <w:kern w:val="32"/>
          <w:lang w:val="en-GB"/>
        </w:rPr>
        <w:t xml:space="preserve">will </w:t>
      </w:r>
      <w:r w:rsidRPr="004302B1">
        <w:rPr>
          <w:rFonts w:ascii="Times New Roman" w:hAnsi="Times New Roman"/>
          <w:kern w:val="32"/>
          <w:lang w:val="en-GB"/>
        </w:rPr>
        <w:t xml:space="preserve">also </w:t>
      </w:r>
      <w:r w:rsidR="00094F59" w:rsidRPr="00A30C23">
        <w:rPr>
          <w:rFonts w:ascii="Times New Roman" w:hAnsi="Times New Roman"/>
          <w:kern w:val="32"/>
          <w:lang w:val="en-GB"/>
        </w:rPr>
        <w:t xml:space="preserve">provide specific guidelines </w:t>
      </w:r>
      <w:r w:rsidRPr="004302B1">
        <w:rPr>
          <w:rFonts w:ascii="Times New Roman" w:hAnsi="Times New Roman"/>
          <w:kern w:val="32"/>
          <w:lang w:val="en-GB"/>
        </w:rPr>
        <w:t>for d</w:t>
      </w:r>
      <w:r w:rsidRPr="004302B1">
        <w:rPr>
          <w:rFonts w:ascii="Times New Roman" w:hAnsi="Times New Roman"/>
          <w:kern w:val="32"/>
          <w:lang w:val="en-GB"/>
        </w:rPr>
        <w:t>e</w:t>
      </w:r>
      <w:r w:rsidRPr="004302B1">
        <w:rPr>
          <w:rFonts w:ascii="Times New Roman" w:hAnsi="Times New Roman"/>
          <w:kern w:val="32"/>
          <w:lang w:val="en-GB"/>
        </w:rPr>
        <w:t>signing entrepreneurship education programmes.</w:t>
      </w:r>
    </w:p>
    <w:p w:rsidR="00B03C17" w:rsidRPr="004302B1" w:rsidRDefault="00B03C17" w:rsidP="004302B1">
      <w:pPr>
        <w:spacing w:line="480" w:lineRule="auto"/>
        <w:jc w:val="both"/>
        <w:rPr>
          <w:rFonts w:ascii="Times New Roman" w:hAnsi="Times New Roman"/>
          <w:kern w:val="32"/>
          <w:lang w:val="en-GB"/>
        </w:rPr>
      </w:pPr>
    </w:p>
    <w:p w:rsidR="0014135D" w:rsidRPr="00A30C23" w:rsidRDefault="0014135D" w:rsidP="004302B1">
      <w:pPr>
        <w:spacing w:line="480" w:lineRule="auto"/>
        <w:jc w:val="both"/>
        <w:rPr>
          <w:rFonts w:ascii="Times New Roman" w:hAnsi="Times New Roman"/>
          <w:kern w:val="32"/>
          <w:lang w:val="en-GB"/>
        </w:rPr>
      </w:pPr>
      <w:r w:rsidRPr="00A30C23">
        <w:rPr>
          <w:rFonts w:ascii="Times New Roman" w:hAnsi="Times New Roman"/>
          <w:kern w:val="32"/>
          <w:lang w:val="en-GB"/>
        </w:rPr>
        <w:lastRenderedPageBreak/>
        <w:t>E</w:t>
      </w:r>
      <w:r w:rsidR="00326BF8" w:rsidRPr="004302B1">
        <w:rPr>
          <w:rFonts w:ascii="Times New Roman" w:hAnsi="Times New Roman"/>
          <w:kern w:val="32"/>
          <w:lang w:val="en-GB"/>
        </w:rPr>
        <w:t>valuat</w:t>
      </w:r>
      <w:r w:rsidRPr="00A30C23">
        <w:rPr>
          <w:rFonts w:ascii="Times New Roman" w:hAnsi="Times New Roman"/>
          <w:kern w:val="32"/>
          <w:lang w:val="en-GB"/>
        </w:rPr>
        <w:t xml:space="preserve">ing the success of the current study demands revisiting the three needs </w:t>
      </w:r>
      <w:r w:rsidR="00203E62" w:rsidRPr="00A30C23">
        <w:rPr>
          <w:rFonts w:ascii="Times New Roman" w:hAnsi="Times New Roman"/>
          <w:kern w:val="32"/>
          <w:lang w:val="en-GB"/>
        </w:rPr>
        <w:t>stat</w:t>
      </w:r>
      <w:r w:rsidRPr="00A30C23">
        <w:rPr>
          <w:rFonts w:ascii="Times New Roman" w:hAnsi="Times New Roman"/>
          <w:kern w:val="32"/>
          <w:lang w:val="en-GB"/>
        </w:rPr>
        <w:t xml:space="preserve">ed at its outset. </w:t>
      </w:r>
      <w:r w:rsidR="00326BF8" w:rsidRPr="004302B1">
        <w:rPr>
          <w:rFonts w:ascii="Times New Roman" w:hAnsi="Times New Roman"/>
          <w:kern w:val="32"/>
          <w:lang w:val="en-GB"/>
        </w:rPr>
        <w:t>First could we profile</w:t>
      </w:r>
      <w:r w:rsidR="00326BF8" w:rsidRPr="00A30C23">
        <w:rPr>
          <w:rFonts w:ascii="Times New Roman" w:hAnsi="Times New Roman"/>
          <w:kern w:val="32"/>
          <w:lang w:val="en-GB"/>
        </w:rPr>
        <w:t xml:space="preserve"> Finnish entrepreneurship education research in </w:t>
      </w:r>
      <w:r w:rsidRPr="00A30C23">
        <w:rPr>
          <w:rFonts w:ascii="Times New Roman" w:hAnsi="Times New Roman"/>
          <w:kern w:val="32"/>
          <w:lang w:val="en-GB"/>
        </w:rPr>
        <w:t xml:space="preserve">the </w:t>
      </w:r>
      <w:r w:rsidR="00326BF8" w:rsidRPr="00A30C23">
        <w:rPr>
          <w:rFonts w:ascii="Times New Roman" w:hAnsi="Times New Roman"/>
          <w:kern w:val="32"/>
          <w:lang w:val="en-GB"/>
        </w:rPr>
        <w:t>international landscape</w:t>
      </w:r>
      <w:r w:rsidRPr="00A30C23">
        <w:rPr>
          <w:rFonts w:ascii="Times New Roman" w:hAnsi="Times New Roman"/>
          <w:kern w:val="32"/>
          <w:lang w:val="en-GB"/>
        </w:rPr>
        <w:t xml:space="preserve">; </w:t>
      </w:r>
      <w:r w:rsidR="00326BF8" w:rsidRPr="00A30C23">
        <w:rPr>
          <w:rFonts w:ascii="Times New Roman" w:hAnsi="Times New Roman"/>
          <w:kern w:val="32"/>
          <w:lang w:val="en-GB"/>
        </w:rPr>
        <w:t xml:space="preserve">second were we able to open new </w:t>
      </w:r>
      <w:r w:rsidRPr="00A30C23">
        <w:rPr>
          <w:rFonts w:ascii="Times New Roman" w:hAnsi="Times New Roman"/>
          <w:kern w:val="32"/>
          <w:lang w:val="en-GB"/>
        </w:rPr>
        <w:t xml:space="preserve">avenues </w:t>
      </w:r>
      <w:r w:rsidR="00326BF8" w:rsidRPr="00A30C23">
        <w:rPr>
          <w:rFonts w:ascii="Times New Roman" w:hAnsi="Times New Roman"/>
          <w:kern w:val="32"/>
          <w:lang w:val="en-GB"/>
        </w:rPr>
        <w:t>for future research</w:t>
      </w:r>
      <w:r w:rsidRPr="00A30C23">
        <w:rPr>
          <w:rFonts w:ascii="Times New Roman" w:hAnsi="Times New Roman"/>
          <w:kern w:val="32"/>
          <w:lang w:val="en-GB"/>
        </w:rPr>
        <w:t>;</w:t>
      </w:r>
      <w:r w:rsidR="00326BF8" w:rsidRPr="00A30C23">
        <w:rPr>
          <w:rFonts w:ascii="Times New Roman" w:hAnsi="Times New Roman"/>
          <w:kern w:val="32"/>
          <w:lang w:val="en-GB"/>
        </w:rPr>
        <w:t xml:space="preserve"> and third </w:t>
      </w:r>
      <w:r w:rsidRPr="00A30C23">
        <w:rPr>
          <w:rFonts w:ascii="Times New Roman" w:hAnsi="Times New Roman"/>
          <w:kern w:val="32"/>
          <w:lang w:val="en-GB"/>
        </w:rPr>
        <w:t xml:space="preserve">would </w:t>
      </w:r>
      <w:r w:rsidR="00326BF8" w:rsidRPr="00A30C23">
        <w:rPr>
          <w:rFonts w:ascii="Times New Roman" w:hAnsi="Times New Roman"/>
          <w:kern w:val="32"/>
          <w:lang w:val="en-GB"/>
        </w:rPr>
        <w:t xml:space="preserve">our findings help both the Finnish policymakers and the research community to reflect </w:t>
      </w:r>
      <w:r w:rsidRPr="00A30C23">
        <w:rPr>
          <w:rFonts w:ascii="Times New Roman" w:hAnsi="Times New Roman"/>
          <w:kern w:val="32"/>
          <w:lang w:val="en-GB"/>
        </w:rPr>
        <w:t xml:space="preserve">on </w:t>
      </w:r>
      <w:r w:rsidR="00326BF8" w:rsidRPr="00A30C23">
        <w:rPr>
          <w:rFonts w:ascii="Times New Roman" w:hAnsi="Times New Roman"/>
          <w:kern w:val="32"/>
          <w:lang w:val="en-GB"/>
        </w:rPr>
        <w:t>their own work.</w:t>
      </w:r>
    </w:p>
    <w:p w:rsidR="00326BF8" w:rsidRPr="00A30C23" w:rsidRDefault="0014135D" w:rsidP="004302B1">
      <w:pPr>
        <w:spacing w:line="480" w:lineRule="auto"/>
        <w:jc w:val="both"/>
        <w:rPr>
          <w:rFonts w:ascii="Times New Roman" w:hAnsi="Times New Roman"/>
          <w:kern w:val="32"/>
          <w:lang w:val="en-GB"/>
        </w:rPr>
      </w:pPr>
      <w:r w:rsidRPr="00A30C23">
        <w:rPr>
          <w:rFonts w:ascii="Times New Roman" w:hAnsi="Times New Roman"/>
          <w:kern w:val="32"/>
          <w:lang w:val="en-GB"/>
        </w:rPr>
        <w:t xml:space="preserve">The Finnish dissertations reviewed </w:t>
      </w:r>
      <w:r w:rsidR="00203E62" w:rsidRPr="00A30C23">
        <w:rPr>
          <w:rFonts w:ascii="Times New Roman" w:hAnsi="Times New Roman"/>
          <w:kern w:val="32"/>
          <w:lang w:val="en-GB"/>
        </w:rPr>
        <w:t>have</w:t>
      </w:r>
      <w:r w:rsidR="00723787" w:rsidRPr="00A30C23">
        <w:rPr>
          <w:rFonts w:ascii="Times New Roman" w:hAnsi="Times New Roman"/>
          <w:kern w:val="32"/>
          <w:lang w:val="en-GB"/>
        </w:rPr>
        <w:t xml:space="preserve"> some specific</w:t>
      </w:r>
      <w:r w:rsidRPr="00A30C23">
        <w:rPr>
          <w:rFonts w:ascii="Times New Roman" w:hAnsi="Times New Roman"/>
          <w:kern w:val="32"/>
          <w:lang w:val="en-GB"/>
        </w:rPr>
        <w:t xml:space="preserve"> characteristics</w:t>
      </w:r>
      <w:r w:rsidR="00723787" w:rsidRPr="00A30C23">
        <w:rPr>
          <w:rFonts w:ascii="Times New Roman" w:hAnsi="Times New Roman"/>
          <w:kern w:val="32"/>
          <w:lang w:val="en-GB"/>
        </w:rPr>
        <w:t xml:space="preserve">, but also </w:t>
      </w:r>
      <w:r w:rsidRPr="00A30C23">
        <w:rPr>
          <w:rFonts w:ascii="Times New Roman" w:hAnsi="Times New Roman"/>
          <w:kern w:val="32"/>
          <w:lang w:val="en-GB"/>
        </w:rPr>
        <w:t xml:space="preserve">have some </w:t>
      </w:r>
      <w:r w:rsidR="00723787" w:rsidRPr="00A30C23">
        <w:rPr>
          <w:rFonts w:ascii="Times New Roman" w:hAnsi="Times New Roman"/>
          <w:kern w:val="32"/>
          <w:lang w:val="en-GB"/>
        </w:rPr>
        <w:t xml:space="preserve">similarities </w:t>
      </w:r>
      <w:r w:rsidRPr="00A30C23">
        <w:rPr>
          <w:rFonts w:ascii="Times New Roman" w:hAnsi="Times New Roman"/>
          <w:kern w:val="32"/>
          <w:lang w:val="en-GB"/>
        </w:rPr>
        <w:t xml:space="preserve">to </w:t>
      </w:r>
      <w:r w:rsidR="00723787" w:rsidRPr="00A30C23">
        <w:rPr>
          <w:rFonts w:ascii="Times New Roman" w:hAnsi="Times New Roman"/>
          <w:kern w:val="32"/>
          <w:lang w:val="en-GB"/>
        </w:rPr>
        <w:t>intern</w:t>
      </w:r>
      <w:r w:rsidR="00723787" w:rsidRPr="00A30C23">
        <w:rPr>
          <w:rFonts w:ascii="Times New Roman" w:hAnsi="Times New Roman"/>
          <w:kern w:val="32"/>
          <w:lang w:val="en-GB"/>
        </w:rPr>
        <w:t>a</w:t>
      </w:r>
      <w:r w:rsidR="00723787" w:rsidRPr="00A30C23">
        <w:rPr>
          <w:rFonts w:ascii="Times New Roman" w:hAnsi="Times New Roman"/>
          <w:kern w:val="32"/>
          <w:lang w:val="en-GB"/>
        </w:rPr>
        <w:t xml:space="preserve">tional findings, </w:t>
      </w:r>
      <w:r w:rsidRPr="00A30C23">
        <w:rPr>
          <w:rFonts w:ascii="Times New Roman" w:hAnsi="Times New Roman"/>
          <w:kern w:val="32"/>
          <w:lang w:val="en-GB"/>
        </w:rPr>
        <w:t xml:space="preserve">which should make them </w:t>
      </w:r>
      <w:r w:rsidR="00723787" w:rsidRPr="00A30C23">
        <w:rPr>
          <w:rFonts w:ascii="Times New Roman" w:hAnsi="Times New Roman"/>
          <w:kern w:val="32"/>
          <w:lang w:val="en-GB"/>
        </w:rPr>
        <w:t xml:space="preserve">of interest to international scholars. This </w:t>
      </w:r>
      <w:r w:rsidRPr="00A30C23">
        <w:rPr>
          <w:rFonts w:ascii="Times New Roman" w:hAnsi="Times New Roman"/>
          <w:kern w:val="32"/>
          <w:lang w:val="en-GB"/>
        </w:rPr>
        <w:t>finding</w:t>
      </w:r>
      <w:r w:rsidR="00723787" w:rsidRPr="00A30C23">
        <w:rPr>
          <w:rFonts w:ascii="Times New Roman" w:hAnsi="Times New Roman"/>
          <w:kern w:val="32"/>
          <w:lang w:val="en-GB"/>
        </w:rPr>
        <w:t xml:space="preserve"> </w:t>
      </w:r>
      <w:r w:rsidRPr="00A30C23">
        <w:rPr>
          <w:rFonts w:ascii="Times New Roman" w:hAnsi="Times New Roman"/>
          <w:kern w:val="32"/>
          <w:lang w:val="en-GB"/>
        </w:rPr>
        <w:t xml:space="preserve">should </w:t>
      </w:r>
      <w:r w:rsidR="00723787" w:rsidRPr="00A30C23">
        <w:rPr>
          <w:rFonts w:ascii="Times New Roman" w:hAnsi="Times New Roman"/>
          <w:kern w:val="32"/>
          <w:lang w:val="en-GB"/>
        </w:rPr>
        <w:t xml:space="preserve">challenge </w:t>
      </w:r>
      <w:r w:rsidRPr="00A30C23">
        <w:rPr>
          <w:rFonts w:ascii="Times New Roman" w:hAnsi="Times New Roman"/>
          <w:kern w:val="32"/>
          <w:lang w:val="en-GB"/>
        </w:rPr>
        <w:t xml:space="preserve">Finnish </w:t>
      </w:r>
      <w:r w:rsidR="00723787" w:rsidRPr="00A30C23">
        <w:rPr>
          <w:rFonts w:ascii="Times New Roman" w:hAnsi="Times New Roman"/>
          <w:kern w:val="32"/>
          <w:lang w:val="en-GB"/>
        </w:rPr>
        <w:t xml:space="preserve">researchers to publish their findings internationally. </w:t>
      </w:r>
      <w:r w:rsidRPr="00A30C23">
        <w:rPr>
          <w:rFonts w:ascii="Times New Roman" w:hAnsi="Times New Roman"/>
          <w:kern w:val="32"/>
          <w:lang w:val="en-GB"/>
        </w:rPr>
        <w:t>T</w:t>
      </w:r>
      <w:r w:rsidR="00723787" w:rsidRPr="00A30C23">
        <w:rPr>
          <w:rFonts w:ascii="Times New Roman" w:hAnsi="Times New Roman"/>
          <w:kern w:val="32"/>
          <w:lang w:val="en-GB"/>
        </w:rPr>
        <w:t>he second need w</w:t>
      </w:r>
      <w:r w:rsidRPr="00A30C23">
        <w:rPr>
          <w:rFonts w:ascii="Times New Roman" w:hAnsi="Times New Roman"/>
          <w:kern w:val="32"/>
          <w:lang w:val="en-GB"/>
        </w:rPr>
        <w:t xml:space="preserve">as met by providing specific </w:t>
      </w:r>
      <w:r w:rsidR="00723787" w:rsidRPr="00A30C23">
        <w:rPr>
          <w:rFonts w:ascii="Times New Roman" w:hAnsi="Times New Roman"/>
          <w:kern w:val="32"/>
          <w:lang w:val="en-GB"/>
        </w:rPr>
        <w:t>ideas researc</w:t>
      </w:r>
      <w:r w:rsidR="00723787" w:rsidRPr="00A30C23">
        <w:rPr>
          <w:rFonts w:ascii="Times New Roman" w:hAnsi="Times New Roman"/>
          <w:kern w:val="32"/>
          <w:lang w:val="en-GB"/>
        </w:rPr>
        <w:t>h</w:t>
      </w:r>
      <w:r w:rsidR="00723787" w:rsidRPr="00A30C23">
        <w:rPr>
          <w:rFonts w:ascii="Times New Roman" w:hAnsi="Times New Roman"/>
          <w:kern w:val="32"/>
          <w:lang w:val="en-GB"/>
        </w:rPr>
        <w:t>ers c</w:t>
      </w:r>
      <w:r w:rsidRPr="00A30C23">
        <w:rPr>
          <w:rFonts w:ascii="Times New Roman" w:hAnsi="Times New Roman"/>
          <w:kern w:val="32"/>
          <w:lang w:val="en-GB"/>
        </w:rPr>
        <w:t>ould expand on</w:t>
      </w:r>
      <w:r w:rsidR="00723787" w:rsidRPr="00A30C23">
        <w:rPr>
          <w:rFonts w:ascii="Times New Roman" w:hAnsi="Times New Roman"/>
          <w:kern w:val="32"/>
          <w:lang w:val="en-GB"/>
        </w:rPr>
        <w:t xml:space="preserve"> in the future to </w:t>
      </w:r>
      <w:r w:rsidRPr="00A30C23">
        <w:rPr>
          <w:rFonts w:ascii="Times New Roman" w:hAnsi="Times New Roman"/>
          <w:kern w:val="32"/>
          <w:lang w:val="en-GB"/>
        </w:rPr>
        <w:t xml:space="preserve">raise </w:t>
      </w:r>
      <w:r w:rsidR="00723787" w:rsidRPr="00A30C23">
        <w:rPr>
          <w:rFonts w:ascii="Times New Roman" w:hAnsi="Times New Roman"/>
          <w:kern w:val="32"/>
          <w:lang w:val="en-GB"/>
        </w:rPr>
        <w:t xml:space="preserve">interesting questions. The most important and promising </w:t>
      </w:r>
      <w:r w:rsidRPr="00A30C23">
        <w:rPr>
          <w:rFonts w:ascii="Times New Roman" w:hAnsi="Times New Roman"/>
          <w:kern w:val="32"/>
          <w:lang w:val="en-GB"/>
        </w:rPr>
        <w:t xml:space="preserve">area in which </w:t>
      </w:r>
      <w:r w:rsidR="00723787" w:rsidRPr="00A30C23">
        <w:rPr>
          <w:rFonts w:ascii="Times New Roman" w:hAnsi="Times New Roman"/>
          <w:kern w:val="32"/>
          <w:lang w:val="en-GB"/>
        </w:rPr>
        <w:t xml:space="preserve">entrepreneurship education can contribute </w:t>
      </w:r>
      <w:r w:rsidRPr="00A30C23">
        <w:rPr>
          <w:rFonts w:ascii="Times New Roman" w:hAnsi="Times New Roman"/>
          <w:kern w:val="32"/>
          <w:lang w:val="en-GB"/>
        </w:rPr>
        <w:t xml:space="preserve">to </w:t>
      </w:r>
      <w:r w:rsidR="00723787" w:rsidRPr="00A30C23">
        <w:rPr>
          <w:rFonts w:ascii="Times New Roman" w:hAnsi="Times New Roman"/>
          <w:kern w:val="32"/>
          <w:lang w:val="en-GB"/>
        </w:rPr>
        <w:t xml:space="preserve">entrepreneurship research both conceptually and empirically in future </w:t>
      </w:r>
      <w:r w:rsidRPr="00A30C23">
        <w:rPr>
          <w:rFonts w:ascii="Times New Roman" w:hAnsi="Times New Roman"/>
          <w:kern w:val="32"/>
          <w:lang w:val="en-GB"/>
        </w:rPr>
        <w:t xml:space="preserve">lies in </w:t>
      </w:r>
      <w:r w:rsidR="00203E62" w:rsidRPr="00A30C23">
        <w:rPr>
          <w:rFonts w:ascii="Times New Roman" w:hAnsi="Times New Roman"/>
          <w:kern w:val="32"/>
          <w:lang w:val="en-GB"/>
        </w:rPr>
        <w:t xml:space="preserve">its </w:t>
      </w:r>
      <w:r w:rsidRPr="00A30C23">
        <w:rPr>
          <w:rFonts w:ascii="Times New Roman" w:hAnsi="Times New Roman"/>
          <w:kern w:val="32"/>
          <w:lang w:val="en-GB"/>
        </w:rPr>
        <w:t>mak</w:t>
      </w:r>
      <w:r w:rsidR="00723787" w:rsidRPr="00A30C23">
        <w:rPr>
          <w:rFonts w:ascii="Times New Roman" w:hAnsi="Times New Roman"/>
          <w:kern w:val="32"/>
          <w:lang w:val="en-GB"/>
        </w:rPr>
        <w:t>ing value questions an integral part of research. Finally</w:t>
      </w:r>
      <w:r w:rsidRPr="00A30C23">
        <w:rPr>
          <w:rFonts w:ascii="Times New Roman" w:hAnsi="Times New Roman"/>
          <w:kern w:val="32"/>
          <w:lang w:val="en-GB"/>
        </w:rPr>
        <w:t>,</w:t>
      </w:r>
      <w:r w:rsidR="00723787" w:rsidRPr="00A30C23">
        <w:rPr>
          <w:rFonts w:ascii="Times New Roman" w:hAnsi="Times New Roman"/>
          <w:kern w:val="32"/>
          <w:lang w:val="en-GB"/>
        </w:rPr>
        <w:t xml:space="preserve"> </w:t>
      </w:r>
      <w:r w:rsidR="00EC536F" w:rsidRPr="00A30C23">
        <w:rPr>
          <w:rFonts w:ascii="Times New Roman" w:hAnsi="Times New Roman"/>
          <w:kern w:val="32"/>
          <w:lang w:val="en-GB"/>
        </w:rPr>
        <w:t xml:space="preserve">we hope that our findings and conclusions </w:t>
      </w:r>
      <w:r w:rsidR="00723787" w:rsidRPr="00A30C23">
        <w:rPr>
          <w:rFonts w:ascii="Times New Roman" w:hAnsi="Times New Roman"/>
          <w:kern w:val="32"/>
          <w:lang w:val="en-GB"/>
        </w:rPr>
        <w:t xml:space="preserve">give policymakers and </w:t>
      </w:r>
      <w:r w:rsidR="00EC536F" w:rsidRPr="00A30C23">
        <w:rPr>
          <w:rFonts w:ascii="Times New Roman" w:hAnsi="Times New Roman"/>
          <w:kern w:val="32"/>
          <w:lang w:val="en-GB"/>
        </w:rPr>
        <w:t xml:space="preserve">research communities an idea of the importance </w:t>
      </w:r>
      <w:r w:rsidRPr="00A30C23">
        <w:rPr>
          <w:rFonts w:ascii="Times New Roman" w:hAnsi="Times New Roman"/>
          <w:kern w:val="32"/>
          <w:lang w:val="en-GB"/>
        </w:rPr>
        <w:t>of setting</w:t>
      </w:r>
      <w:r w:rsidR="00EC536F" w:rsidRPr="00A30C23">
        <w:rPr>
          <w:rFonts w:ascii="Times New Roman" w:hAnsi="Times New Roman"/>
          <w:kern w:val="32"/>
          <w:lang w:val="en-GB"/>
        </w:rPr>
        <w:t xml:space="preserve"> question</w:t>
      </w:r>
      <w:r w:rsidRPr="00A30C23">
        <w:rPr>
          <w:rFonts w:ascii="Times New Roman" w:hAnsi="Times New Roman"/>
          <w:kern w:val="32"/>
          <w:lang w:val="en-GB"/>
        </w:rPr>
        <w:t>s</w:t>
      </w:r>
      <w:r w:rsidR="00EC536F" w:rsidRPr="00A30C23">
        <w:rPr>
          <w:rFonts w:ascii="Times New Roman" w:hAnsi="Times New Roman"/>
          <w:kern w:val="32"/>
          <w:lang w:val="en-GB"/>
        </w:rPr>
        <w:t xml:space="preserve"> </w:t>
      </w:r>
      <w:r w:rsidRPr="00A30C23">
        <w:rPr>
          <w:rFonts w:ascii="Times New Roman" w:hAnsi="Times New Roman"/>
          <w:kern w:val="32"/>
          <w:lang w:val="en-GB"/>
        </w:rPr>
        <w:t xml:space="preserve">about </w:t>
      </w:r>
      <w:r w:rsidR="00EC536F" w:rsidRPr="00A30C23">
        <w:rPr>
          <w:rFonts w:ascii="Times New Roman" w:hAnsi="Times New Roman"/>
          <w:kern w:val="32"/>
          <w:lang w:val="en-GB"/>
        </w:rPr>
        <w:t xml:space="preserve">values and </w:t>
      </w:r>
      <w:r w:rsidRPr="00A30C23">
        <w:rPr>
          <w:rFonts w:ascii="Times New Roman" w:hAnsi="Times New Roman"/>
          <w:kern w:val="32"/>
          <w:lang w:val="en-GB"/>
        </w:rPr>
        <w:t xml:space="preserve">of </w:t>
      </w:r>
      <w:r w:rsidR="00EC536F" w:rsidRPr="00A30C23">
        <w:rPr>
          <w:rFonts w:ascii="Times New Roman" w:hAnsi="Times New Roman"/>
          <w:kern w:val="32"/>
          <w:lang w:val="en-GB"/>
        </w:rPr>
        <w:t xml:space="preserve">critically </w:t>
      </w:r>
      <w:r w:rsidRPr="00A30C23">
        <w:rPr>
          <w:rFonts w:ascii="Times New Roman" w:hAnsi="Times New Roman"/>
          <w:kern w:val="32"/>
          <w:lang w:val="en-GB"/>
        </w:rPr>
        <w:t xml:space="preserve">evaluating </w:t>
      </w:r>
      <w:r w:rsidR="00EC536F" w:rsidRPr="00A30C23">
        <w:rPr>
          <w:rFonts w:ascii="Times New Roman" w:hAnsi="Times New Roman"/>
          <w:kern w:val="32"/>
          <w:lang w:val="en-GB"/>
        </w:rPr>
        <w:t>their ideas and activities.</w:t>
      </w:r>
    </w:p>
    <w:p w:rsidR="00455F42" w:rsidRPr="0016534C" w:rsidRDefault="00455F42" w:rsidP="0016534C">
      <w:pPr>
        <w:spacing w:line="480" w:lineRule="auto"/>
        <w:jc w:val="both"/>
        <w:rPr>
          <w:rFonts w:ascii="Times New Roman" w:hAnsi="Times New Roman"/>
          <w:kern w:val="32"/>
          <w:lang w:val="en-GB"/>
        </w:rPr>
      </w:pPr>
    </w:p>
    <w:p w:rsidR="00894884" w:rsidRPr="0016534C" w:rsidRDefault="00A81AF6" w:rsidP="0016534C">
      <w:pPr>
        <w:spacing w:line="480" w:lineRule="auto"/>
        <w:jc w:val="both"/>
        <w:rPr>
          <w:rFonts w:ascii="Times New Roman" w:hAnsi="Times New Roman"/>
          <w:kern w:val="32"/>
          <w:lang w:val="en-GB"/>
        </w:rPr>
      </w:pPr>
      <w:r w:rsidRPr="0016534C">
        <w:rPr>
          <w:rFonts w:ascii="Times New Roman" w:hAnsi="Times New Roman"/>
          <w:kern w:val="32"/>
          <w:lang w:val="en-GB"/>
        </w:rPr>
        <w:t>References:</w:t>
      </w:r>
    </w:p>
    <w:p w:rsidR="00894884" w:rsidRPr="0016534C" w:rsidRDefault="00E60D04" w:rsidP="0016534C">
      <w:pPr>
        <w:spacing w:line="480" w:lineRule="auto"/>
        <w:jc w:val="both"/>
        <w:rPr>
          <w:rFonts w:ascii="Times New Roman" w:hAnsi="Times New Roman"/>
          <w:color w:val="000000" w:themeColor="text1"/>
          <w:kern w:val="32"/>
          <w:lang w:val="en-GB"/>
        </w:rPr>
      </w:pPr>
      <w:r w:rsidRPr="0016534C">
        <w:rPr>
          <w:rFonts w:ascii="Times New Roman" w:hAnsi="Times New Roman"/>
          <w:color w:val="000000" w:themeColor="text1"/>
          <w:kern w:val="32"/>
          <w:lang w:val="en-GB"/>
        </w:rPr>
        <w:t xml:space="preserve">Kets de Vries, M. (1985) The dark side of entrepreneurship. </w:t>
      </w:r>
      <w:r w:rsidRPr="0016534C">
        <w:rPr>
          <w:rFonts w:ascii="Times New Roman" w:hAnsi="Times New Roman"/>
          <w:i/>
          <w:color w:val="000000" w:themeColor="text1"/>
          <w:kern w:val="32"/>
          <w:lang w:val="en-GB"/>
        </w:rPr>
        <w:t>Harvard Business Review</w:t>
      </w:r>
      <w:r w:rsidRPr="0016534C">
        <w:rPr>
          <w:rFonts w:ascii="Times New Roman" w:hAnsi="Times New Roman"/>
          <w:color w:val="000000" w:themeColor="text1"/>
          <w:kern w:val="32"/>
          <w:lang w:val="en-GB"/>
        </w:rPr>
        <w:t>, Vol. 63, No. 6, pp. 160-167.</w:t>
      </w:r>
    </w:p>
    <w:p w:rsidR="00E60D04" w:rsidRPr="0016534C" w:rsidRDefault="00E60D04" w:rsidP="0016534C">
      <w:pPr>
        <w:spacing w:line="480" w:lineRule="auto"/>
        <w:jc w:val="both"/>
        <w:rPr>
          <w:rFonts w:ascii="Times New Roman" w:hAnsi="Times New Roman"/>
          <w:color w:val="000000" w:themeColor="text1"/>
          <w:kern w:val="32"/>
          <w:lang w:val="en-GB"/>
        </w:rPr>
      </w:pPr>
      <w:r w:rsidRPr="0016534C">
        <w:rPr>
          <w:rFonts w:ascii="Times New Roman" w:hAnsi="Times New Roman"/>
          <w:color w:val="000000" w:themeColor="text1"/>
          <w:kern w:val="32"/>
          <w:lang w:val="en-GB"/>
        </w:rPr>
        <w:t>Politis, D.</w:t>
      </w:r>
      <w:r w:rsidR="00755CC9" w:rsidRPr="0016534C">
        <w:rPr>
          <w:rFonts w:ascii="Times New Roman" w:hAnsi="Times New Roman"/>
          <w:color w:val="000000" w:themeColor="text1"/>
          <w:kern w:val="32"/>
          <w:lang w:val="en-GB"/>
        </w:rPr>
        <w:t xml:space="preserve"> and </w:t>
      </w:r>
      <w:r w:rsidRPr="0016534C">
        <w:rPr>
          <w:rFonts w:ascii="Times New Roman" w:hAnsi="Times New Roman"/>
          <w:color w:val="000000" w:themeColor="text1"/>
          <w:kern w:val="32"/>
          <w:lang w:val="en-GB"/>
        </w:rPr>
        <w:t>Gabrielsson, J. (2009) Entrepreneurs</w:t>
      </w:r>
      <w:r w:rsidR="00754BC7" w:rsidRPr="0016534C">
        <w:rPr>
          <w:rFonts w:ascii="Times New Roman" w:hAnsi="Times New Roman"/>
          <w:color w:val="000000" w:themeColor="text1"/>
          <w:kern w:val="32"/>
          <w:lang w:val="en-GB"/>
        </w:rPr>
        <w:t>’</w:t>
      </w:r>
      <w:r w:rsidRPr="0016534C">
        <w:rPr>
          <w:rFonts w:ascii="Times New Roman" w:hAnsi="Times New Roman"/>
          <w:color w:val="000000" w:themeColor="text1"/>
          <w:kern w:val="32"/>
          <w:lang w:val="en-GB"/>
        </w:rPr>
        <w:t xml:space="preserve"> attitudes towards failure: an experiential learning approach. International Journal of Entrepreneurial Behaviour &amp; Research, 15(4), 364-383.</w:t>
      </w:r>
    </w:p>
    <w:p w:rsidR="00E60D04" w:rsidRPr="0016534C" w:rsidRDefault="00755CC9" w:rsidP="0016534C">
      <w:pPr>
        <w:spacing w:line="480" w:lineRule="auto"/>
        <w:jc w:val="both"/>
        <w:rPr>
          <w:rFonts w:ascii="Times New Roman" w:hAnsi="Times New Roman"/>
          <w:color w:val="000000" w:themeColor="text1"/>
          <w:kern w:val="32"/>
          <w:lang w:val="en-GB"/>
        </w:rPr>
      </w:pPr>
      <w:r w:rsidRPr="0016534C">
        <w:rPr>
          <w:rFonts w:ascii="Times New Roman" w:hAnsi="Times New Roman"/>
          <w:color w:val="000000" w:themeColor="text1"/>
          <w:kern w:val="32"/>
          <w:lang w:val="en-GB"/>
        </w:rPr>
        <w:t>Beaver, G. and Jennings, P. (2005) Competitive advantage and entrepreneurial power: The dark side of entrepr</w:t>
      </w:r>
      <w:r w:rsidRPr="0016534C">
        <w:rPr>
          <w:rFonts w:ascii="Times New Roman" w:hAnsi="Times New Roman"/>
          <w:color w:val="000000" w:themeColor="text1"/>
          <w:kern w:val="32"/>
          <w:lang w:val="en-GB"/>
        </w:rPr>
        <w:t>e</w:t>
      </w:r>
      <w:r w:rsidRPr="0016534C">
        <w:rPr>
          <w:rFonts w:ascii="Times New Roman" w:hAnsi="Times New Roman"/>
          <w:color w:val="000000" w:themeColor="text1"/>
          <w:kern w:val="32"/>
          <w:lang w:val="en-GB"/>
        </w:rPr>
        <w:t>neurship, Journal of Small Business and Enterprise Development, Vol. 12, No. 1, pp. 9-23</w:t>
      </w:r>
    </w:p>
    <w:p w:rsidR="007303CC" w:rsidRPr="0016534C" w:rsidRDefault="007303CC" w:rsidP="0016534C">
      <w:pPr>
        <w:spacing w:line="480" w:lineRule="auto"/>
        <w:jc w:val="both"/>
        <w:rPr>
          <w:rFonts w:ascii="Times New Roman" w:hAnsi="Times New Roman"/>
          <w:color w:val="000000" w:themeColor="text1"/>
          <w:kern w:val="32"/>
          <w:lang w:val="en-GB"/>
        </w:rPr>
      </w:pPr>
      <w:r w:rsidRPr="0016534C">
        <w:rPr>
          <w:rFonts w:ascii="Times New Roman" w:hAnsi="Times New Roman"/>
          <w:color w:val="000000" w:themeColor="text1"/>
          <w:kern w:val="32"/>
          <w:lang w:val="en-GB"/>
        </w:rPr>
        <w:t>Khan, F. R., Munir, K. A., &amp; Willmott, H. (2007). A dark side of institutional entrepreneurship: Soccer balls, child labour and postcolonial impoverishment. Organization Studies, 28(7), 1055-1077.</w:t>
      </w:r>
    </w:p>
    <w:p w:rsidR="00540E01" w:rsidRPr="0016534C" w:rsidRDefault="00540E01" w:rsidP="0016534C">
      <w:pPr>
        <w:spacing w:line="480" w:lineRule="auto"/>
        <w:rPr>
          <w:rFonts w:ascii="Times New Roman" w:hAnsi="Times New Roman"/>
          <w:color w:val="000000" w:themeColor="text1"/>
          <w:kern w:val="32"/>
          <w:lang w:val="en-GB"/>
        </w:rPr>
      </w:pPr>
      <w:r w:rsidRPr="0016534C">
        <w:rPr>
          <w:rFonts w:ascii="Times New Roman" w:hAnsi="Times New Roman"/>
          <w:color w:val="000000" w:themeColor="text1"/>
          <w:kern w:val="32"/>
          <w:lang w:val="en-GB"/>
        </w:rPr>
        <w:t>Kirby, D. A. (2004). Entrepreneurship education: can business schools meet the challenge?. Education+ Training, 46(8/9), 510-519.</w:t>
      </w:r>
    </w:p>
    <w:p w:rsidR="00540E01" w:rsidRPr="0016534C" w:rsidRDefault="00540E01" w:rsidP="0016534C">
      <w:pPr>
        <w:spacing w:line="480" w:lineRule="auto"/>
        <w:jc w:val="both"/>
        <w:rPr>
          <w:rFonts w:ascii="Times New Roman" w:hAnsi="Times New Roman"/>
          <w:color w:val="000000" w:themeColor="text1"/>
          <w:kern w:val="32"/>
          <w:lang w:val="en-GB"/>
        </w:rPr>
      </w:pPr>
      <w:r w:rsidRPr="0016534C">
        <w:rPr>
          <w:rFonts w:ascii="Times New Roman" w:hAnsi="Times New Roman"/>
          <w:color w:val="000000" w:themeColor="text1"/>
          <w:kern w:val="32"/>
          <w:lang w:val="en-GB"/>
        </w:rPr>
        <w:lastRenderedPageBreak/>
        <w:t>Heinonen, Jarna &amp; Hytti, Ulla (2008) Enterprising individuals from an entrepreneurial university: entrepreneu</w:t>
      </w:r>
      <w:r w:rsidRPr="0016534C">
        <w:rPr>
          <w:rFonts w:ascii="Times New Roman" w:hAnsi="Times New Roman"/>
          <w:color w:val="000000" w:themeColor="text1"/>
          <w:kern w:val="32"/>
          <w:lang w:val="en-GB"/>
        </w:rPr>
        <w:t>r</w:t>
      </w:r>
      <w:r w:rsidRPr="0016534C">
        <w:rPr>
          <w:rFonts w:ascii="Times New Roman" w:hAnsi="Times New Roman"/>
          <w:color w:val="000000" w:themeColor="text1"/>
          <w:kern w:val="32"/>
          <w:lang w:val="en-GB"/>
        </w:rPr>
        <w:t>ship programmes in non-business and business schools. Liiketaloustieteellinen Aikakauskirja (The Finnish Journal of Business Economics), 3/2008, 325-340, Special Issue on entrepreneurship education.</w:t>
      </w:r>
    </w:p>
    <w:p w:rsidR="00283BB6" w:rsidRPr="0016534C" w:rsidRDefault="00850310" w:rsidP="0016534C">
      <w:pPr>
        <w:spacing w:line="480" w:lineRule="auto"/>
        <w:jc w:val="both"/>
        <w:rPr>
          <w:rFonts w:ascii="Times New Roman" w:hAnsi="Times New Roman"/>
          <w:color w:val="000000" w:themeColor="text1"/>
          <w:kern w:val="32"/>
          <w:lang w:val="en-GB"/>
        </w:rPr>
      </w:pPr>
      <w:r w:rsidRPr="0016534C">
        <w:rPr>
          <w:rFonts w:ascii="Times New Roman" w:hAnsi="Times New Roman"/>
          <w:color w:val="000000" w:themeColor="text1"/>
          <w:kern w:val="32"/>
          <w:lang w:val="en-GB"/>
        </w:rPr>
        <w:t>Shane, Scott (2009) Why encouraging more people to become entrepreneurs is bad public policy, Small Business Economics, Vol. 33, No. 2, pp. 141-149.</w:t>
      </w:r>
    </w:p>
    <w:p w:rsidR="00283BB6" w:rsidRPr="004302B1" w:rsidRDefault="00283BB6" w:rsidP="0016534C">
      <w:pPr>
        <w:spacing w:line="480" w:lineRule="auto"/>
        <w:jc w:val="both"/>
        <w:rPr>
          <w:rFonts w:ascii="Times New Roman" w:hAnsi="Times New Roman"/>
          <w:color w:val="000000" w:themeColor="text1"/>
          <w:kern w:val="32"/>
          <w:lang w:val="fi-FI"/>
        </w:rPr>
      </w:pPr>
      <w:r w:rsidRPr="004302B1">
        <w:rPr>
          <w:rFonts w:ascii="Times New Roman" w:hAnsi="Times New Roman"/>
          <w:color w:val="000000" w:themeColor="text1"/>
          <w:kern w:val="32"/>
          <w:lang w:val="fi-FI"/>
        </w:rPr>
        <w:t>Rae, D. (2011) Yliopistot ja yrittäjyyskasvatus: vastaus uuden aikakauden haasteisiin. Teoksessa: Yrittäjämäinen oppiminen: Tavoitteita, toimintaa ja tuloksia, toim. Jarna Heinonen, Ulla Hytti ja Anne Tiikkala, Turun ylipisto.</w:t>
      </w:r>
    </w:p>
    <w:p w:rsidR="00FA10E1" w:rsidRPr="0016534C" w:rsidRDefault="00FA10E1" w:rsidP="0016534C">
      <w:pPr>
        <w:spacing w:line="480" w:lineRule="auto"/>
        <w:rPr>
          <w:rFonts w:ascii="Times New Roman" w:hAnsi="Times New Roman"/>
          <w:color w:val="000000" w:themeColor="text1"/>
          <w:kern w:val="32"/>
          <w:lang w:val="en-GB"/>
        </w:rPr>
      </w:pPr>
      <w:r w:rsidRPr="004302B1">
        <w:rPr>
          <w:rFonts w:ascii="Times New Roman" w:hAnsi="Times New Roman"/>
          <w:color w:val="000000" w:themeColor="text1"/>
          <w:kern w:val="32"/>
          <w:lang w:val="fi-FI"/>
        </w:rPr>
        <w:t xml:space="preserve">Seikkula-Leino, J., Ruskovaara, E., Ikavalko, M., Mattila, J., &amp; Rytkola, T. (2010). </w:t>
      </w:r>
      <w:r w:rsidRPr="0016534C">
        <w:rPr>
          <w:rFonts w:ascii="Times New Roman" w:hAnsi="Times New Roman"/>
          <w:color w:val="000000" w:themeColor="text1"/>
          <w:kern w:val="32"/>
          <w:lang w:val="en-GB"/>
        </w:rPr>
        <w:t>Promoting entrepreneurship education: the role of the teacher?. Education+ Training, 52(2), 117-127.</w:t>
      </w:r>
    </w:p>
    <w:p w:rsidR="00850310" w:rsidRPr="0016534C" w:rsidRDefault="00850310" w:rsidP="0016534C">
      <w:pPr>
        <w:spacing w:line="480" w:lineRule="auto"/>
        <w:jc w:val="both"/>
        <w:rPr>
          <w:rFonts w:ascii="Times New Roman" w:hAnsi="Times New Roman"/>
          <w:color w:val="000000" w:themeColor="text1"/>
          <w:kern w:val="32"/>
          <w:lang w:val="en-GB"/>
        </w:rPr>
      </w:pPr>
    </w:p>
    <w:p w:rsidR="00755CC9" w:rsidRPr="0016534C" w:rsidRDefault="00755CC9" w:rsidP="0016534C">
      <w:pPr>
        <w:spacing w:line="480" w:lineRule="auto"/>
        <w:jc w:val="both"/>
        <w:rPr>
          <w:rFonts w:ascii="Times New Roman" w:hAnsi="Times New Roman"/>
          <w:color w:val="FF0000"/>
          <w:kern w:val="32"/>
          <w:lang w:val="en-GB"/>
        </w:rPr>
      </w:pPr>
    </w:p>
    <w:p w:rsidR="000C248A" w:rsidRPr="00893B73" w:rsidRDefault="000C248A" w:rsidP="000C248A">
      <w:pPr>
        <w:jc w:val="both"/>
        <w:rPr>
          <w:rFonts w:ascii="Times New Roman" w:hAnsi="Times New Roman"/>
          <w:b/>
          <w:kern w:val="32"/>
        </w:rPr>
      </w:pPr>
      <w:r w:rsidRPr="00893B73">
        <w:rPr>
          <w:rFonts w:ascii="Times New Roman" w:hAnsi="Times New Roman"/>
          <w:b/>
          <w:kern w:val="32"/>
        </w:rPr>
        <w:t>References:</w:t>
      </w:r>
    </w:p>
    <w:p w:rsidR="000C248A" w:rsidRPr="00893B73" w:rsidRDefault="000C248A" w:rsidP="000C248A">
      <w:pPr>
        <w:ind w:left="284" w:hanging="284"/>
        <w:jc w:val="both"/>
        <w:rPr>
          <w:rFonts w:ascii="Times New Roman" w:hAnsi="Times New Roman"/>
          <w:color w:val="000000"/>
          <w:kern w:val="32"/>
        </w:rPr>
      </w:pPr>
      <w:r w:rsidRPr="00893B73">
        <w:rPr>
          <w:rFonts w:ascii="Times New Roman" w:hAnsi="Times New Roman"/>
          <w:color w:val="000000"/>
          <w:kern w:val="32"/>
        </w:rPr>
        <w:t xml:space="preserve">Aaltio I., Paula Kyrö &amp; Elisabeth Sundin (2011) Heuristic Method: insights into a conceptual understanding of women’s entrepreneurship and social capital. In O.J. Borch, A. Fayolle, P. Kyrö &amp; E. Ljunggren (eds.): </w:t>
      </w:r>
      <w:r w:rsidRPr="00893B73">
        <w:rPr>
          <w:rFonts w:ascii="Times New Roman" w:hAnsi="Times New Roman"/>
          <w:i/>
          <w:color w:val="000000"/>
          <w:kern w:val="32"/>
        </w:rPr>
        <w:t>Entr</w:t>
      </w:r>
      <w:r w:rsidRPr="00893B73">
        <w:rPr>
          <w:rFonts w:ascii="Times New Roman" w:hAnsi="Times New Roman"/>
          <w:i/>
          <w:color w:val="000000"/>
          <w:kern w:val="32"/>
        </w:rPr>
        <w:t>e</w:t>
      </w:r>
      <w:r w:rsidRPr="00893B73">
        <w:rPr>
          <w:rFonts w:ascii="Times New Roman" w:hAnsi="Times New Roman"/>
          <w:i/>
          <w:color w:val="000000"/>
          <w:kern w:val="32"/>
        </w:rPr>
        <w:t>preneurship Research in Europe: Evolving Concepts and Processes</w:t>
      </w:r>
      <w:r w:rsidRPr="00893B73">
        <w:rPr>
          <w:rFonts w:ascii="Times New Roman" w:hAnsi="Times New Roman"/>
          <w:color w:val="000000"/>
          <w:kern w:val="32"/>
        </w:rPr>
        <w:t>. Edward Elgar Publishing, USA, 111-134.</w:t>
      </w:r>
    </w:p>
    <w:p w:rsidR="000C248A" w:rsidRPr="00893B73" w:rsidRDefault="000C248A" w:rsidP="000C248A">
      <w:pPr>
        <w:ind w:left="284" w:hanging="284"/>
        <w:jc w:val="both"/>
        <w:rPr>
          <w:rFonts w:ascii="Times New Roman" w:hAnsi="Times New Roman"/>
          <w:color w:val="000000"/>
          <w:kern w:val="32"/>
        </w:rPr>
      </w:pPr>
      <w:r w:rsidRPr="00893B73">
        <w:rPr>
          <w:rFonts w:ascii="Times New Roman" w:hAnsi="Times New Roman"/>
          <w:color w:val="000000"/>
          <w:kern w:val="32"/>
        </w:rPr>
        <w:t xml:space="preserve">Abbott, A. (2003) </w:t>
      </w:r>
      <w:r w:rsidRPr="00893B73">
        <w:rPr>
          <w:rFonts w:ascii="Times New Roman" w:hAnsi="Times New Roman"/>
          <w:i/>
          <w:color w:val="000000"/>
          <w:kern w:val="32"/>
        </w:rPr>
        <w:t>Heuristic for the Social Sciences: Methods of Discovery</w:t>
      </w:r>
      <w:r w:rsidRPr="00893B73">
        <w:rPr>
          <w:rFonts w:ascii="Times New Roman" w:hAnsi="Times New Roman"/>
          <w:color w:val="000000"/>
          <w:kern w:val="32"/>
        </w:rPr>
        <w:t>. New York: Norton.</w:t>
      </w:r>
    </w:p>
    <w:p w:rsidR="000C248A" w:rsidRPr="00893B73" w:rsidRDefault="000C248A" w:rsidP="000C248A">
      <w:pPr>
        <w:ind w:left="284" w:hanging="284"/>
        <w:jc w:val="both"/>
        <w:rPr>
          <w:rFonts w:ascii="Times New Roman" w:hAnsi="Times New Roman"/>
          <w:color w:val="000000"/>
          <w:kern w:val="32"/>
          <w:lang w:val="fi-FI"/>
        </w:rPr>
      </w:pPr>
      <w:r w:rsidRPr="00893B73">
        <w:rPr>
          <w:rFonts w:ascii="Times New Roman" w:hAnsi="Times New Roman"/>
          <w:color w:val="000000"/>
          <w:kern w:val="32"/>
          <w:lang w:val="sv-SE"/>
        </w:rPr>
        <w:t xml:space="preserve">Alvarez, S. A., &amp; Barney, J. B. (2007). </w:t>
      </w:r>
      <w:r w:rsidRPr="00893B73">
        <w:rPr>
          <w:rFonts w:ascii="Times New Roman" w:hAnsi="Times New Roman"/>
          <w:color w:val="000000"/>
          <w:kern w:val="32"/>
        </w:rPr>
        <w:t xml:space="preserve">Discovery and creation: Alternative theories of entrepreneurial action. </w:t>
      </w:r>
      <w:r w:rsidRPr="00893B73">
        <w:rPr>
          <w:rFonts w:ascii="Times New Roman" w:hAnsi="Times New Roman"/>
          <w:i/>
          <w:iCs/>
          <w:color w:val="000000"/>
          <w:kern w:val="32"/>
          <w:lang w:val="fi-FI"/>
        </w:rPr>
        <w:t>Str</w:t>
      </w:r>
      <w:r w:rsidRPr="00893B73">
        <w:rPr>
          <w:rFonts w:ascii="Times New Roman" w:hAnsi="Times New Roman"/>
          <w:i/>
          <w:iCs/>
          <w:color w:val="000000"/>
          <w:kern w:val="32"/>
          <w:lang w:val="fi-FI"/>
        </w:rPr>
        <w:t>a</w:t>
      </w:r>
      <w:r w:rsidRPr="00893B73">
        <w:rPr>
          <w:rFonts w:ascii="Times New Roman" w:hAnsi="Times New Roman"/>
          <w:i/>
          <w:iCs/>
          <w:color w:val="000000"/>
          <w:kern w:val="32"/>
          <w:lang w:val="fi-FI"/>
        </w:rPr>
        <w:t>tegic Entrepreneurship Journal</w:t>
      </w:r>
      <w:r w:rsidRPr="00893B73">
        <w:rPr>
          <w:rFonts w:ascii="Times New Roman" w:hAnsi="Times New Roman"/>
          <w:color w:val="000000"/>
          <w:kern w:val="32"/>
          <w:lang w:val="fi-FI"/>
        </w:rPr>
        <w:t xml:space="preserve">, </w:t>
      </w:r>
      <w:r w:rsidRPr="00893B73">
        <w:rPr>
          <w:rFonts w:ascii="Times New Roman" w:hAnsi="Times New Roman"/>
          <w:i/>
          <w:iCs/>
          <w:color w:val="000000"/>
          <w:kern w:val="32"/>
          <w:lang w:val="fi-FI"/>
        </w:rPr>
        <w:t>1</w:t>
      </w:r>
      <w:r w:rsidRPr="00893B73">
        <w:rPr>
          <w:rFonts w:ascii="Times New Roman" w:hAnsi="Times New Roman"/>
          <w:color w:val="000000"/>
          <w:kern w:val="32"/>
          <w:lang w:val="fi-FI"/>
        </w:rPr>
        <w:t>(1</w:t>
      </w:r>
      <w:r w:rsidRPr="00893B73">
        <w:rPr>
          <w:rFonts w:ascii="Cambria Math" w:hAnsi="Cambria Math" w:cs="Cambria Math"/>
          <w:color w:val="000000"/>
          <w:kern w:val="32"/>
          <w:lang w:val="fi-FI"/>
        </w:rPr>
        <w:t>‐</w:t>
      </w:r>
      <w:r w:rsidRPr="00893B73">
        <w:rPr>
          <w:rFonts w:ascii="Times New Roman" w:hAnsi="Times New Roman"/>
          <w:color w:val="000000"/>
          <w:kern w:val="32"/>
          <w:lang w:val="fi-FI"/>
        </w:rPr>
        <w:t>2), 11-26.</w:t>
      </w:r>
    </w:p>
    <w:p w:rsidR="000C248A" w:rsidRPr="00893B73" w:rsidRDefault="000C248A" w:rsidP="000C248A">
      <w:pPr>
        <w:ind w:left="284" w:hanging="284"/>
        <w:jc w:val="both"/>
        <w:rPr>
          <w:rFonts w:ascii="Times New Roman" w:hAnsi="Times New Roman"/>
          <w:color w:val="000000"/>
          <w:kern w:val="32"/>
          <w:lang w:val="sv-SE"/>
        </w:rPr>
      </w:pPr>
      <w:r w:rsidRPr="00893B73">
        <w:rPr>
          <w:rFonts w:ascii="Times New Roman" w:hAnsi="Times New Roman"/>
          <w:color w:val="000000"/>
          <w:kern w:val="32"/>
          <w:lang w:val="fi-FI"/>
        </w:rPr>
        <w:t>Asteljoki, S. (2010) Ammattikorkeakoulujen sosiaali-ja terveysalan palvelutoiminta yrittäjämäisen ja yhteistoimi</w:t>
      </w:r>
      <w:r w:rsidRPr="00893B73">
        <w:rPr>
          <w:rFonts w:ascii="Times New Roman" w:hAnsi="Times New Roman"/>
          <w:color w:val="000000"/>
          <w:kern w:val="32"/>
          <w:lang w:val="fi-FI"/>
        </w:rPr>
        <w:t>n</w:t>
      </w:r>
      <w:r w:rsidRPr="00893B73">
        <w:rPr>
          <w:rFonts w:ascii="Times New Roman" w:hAnsi="Times New Roman"/>
          <w:color w:val="000000"/>
          <w:kern w:val="32"/>
          <w:lang w:val="fi-FI"/>
        </w:rPr>
        <w:t xml:space="preserve">nallisen toimintatavan rajapinnassa. </w:t>
      </w:r>
      <w:r w:rsidRPr="00893B73">
        <w:rPr>
          <w:rFonts w:ascii="Times New Roman" w:hAnsi="Times New Roman"/>
          <w:color w:val="000000"/>
          <w:kern w:val="32"/>
          <w:lang w:val="sv-SE"/>
        </w:rPr>
        <w:t>Akateeminen väitöskirja. University of Turku</w:t>
      </w:r>
      <w:r w:rsidRPr="00893B73">
        <w:rPr>
          <w:rFonts w:ascii="Times New Roman" w:hAnsi="Times New Roman"/>
          <w:color w:val="000000"/>
          <w:kern w:val="32"/>
          <w:lang w:val="sv-SE"/>
        </w:rPr>
        <w:tab/>
      </w:r>
    </w:p>
    <w:p w:rsidR="000C248A" w:rsidRPr="00893B73" w:rsidRDefault="000C248A" w:rsidP="000C248A">
      <w:pPr>
        <w:ind w:left="284" w:hanging="284"/>
        <w:jc w:val="both"/>
        <w:rPr>
          <w:rFonts w:ascii="Times New Roman" w:hAnsi="Times New Roman"/>
          <w:color w:val="000000"/>
          <w:kern w:val="32"/>
        </w:rPr>
      </w:pPr>
      <w:r w:rsidRPr="00893B73">
        <w:rPr>
          <w:rFonts w:ascii="Times New Roman" w:hAnsi="Times New Roman"/>
          <w:color w:val="000000"/>
          <w:kern w:val="32"/>
          <w:lang w:val="sv-SE"/>
        </w:rPr>
        <w:t xml:space="preserve">Backström-Widjeskog, B.(2008)Du kan om du vill - lärares tankar om fostran till företagsamhet. </w:t>
      </w:r>
      <w:r w:rsidRPr="00893B73">
        <w:rPr>
          <w:rFonts w:ascii="Times New Roman" w:hAnsi="Times New Roman"/>
          <w:color w:val="000000"/>
          <w:kern w:val="32"/>
        </w:rPr>
        <w:t xml:space="preserve">Doctoral Thesis. Åbo Akademi </w:t>
      </w:r>
    </w:p>
    <w:p w:rsidR="000C248A" w:rsidRPr="00893B73" w:rsidRDefault="000C248A" w:rsidP="000C248A">
      <w:pPr>
        <w:ind w:left="284" w:hanging="284"/>
        <w:jc w:val="both"/>
        <w:rPr>
          <w:rFonts w:ascii="Times New Roman" w:hAnsi="Times New Roman"/>
          <w:color w:val="000000"/>
          <w:kern w:val="32"/>
        </w:rPr>
      </w:pPr>
      <w:r w:rsidRPr="00893B73">
        <w:rPr>
          <w:rFonts w:ascii="Times New Roman" w:hAnsi="Times New Roman"/>
          <w:color w:val="000000"/>
          <w:kern w:val="32"/>
        </w:rPr>
        <w:t>Beaver, G. &amp; Jennings, P. (2005). Competitive advantage and entrepreneurial power. The dark side of entrepr</w:t>
      </w:r>
      <w:r w:rsidRPr="00893B73">
        <w:rPr>
          <w:rFonts w:ascii="Times New Roman" w:hAnsi="Times New Roman"/>
          <w:color w:val="000000"/>
          <w:kern w:val="32"/>
        </w:rPr>
        <w:t>e</w:t>
      </w:r>
      <w:r w:rsidRPr="00893B73">
        <w:rPr>
          <w:rFonts w:ascii="Times New Roman" w:hAnsi="Times New Roman"/>
          <w:color w:val="000000"/>
          <w:kern w:val="32"/>
        </w:rPr>
        <w:t xml:space="preserve">neurship. </w:t>
      </w:r>
      <w:r w:rsidRPr="00893B73">
        <w:rPr>
          <w:rFonts w:ascii="Times New Roman" w:hAnsi="Times New Roman"/>
          <w:i/>
          <w:iCs/>
          <w:color w:val="000000"/>
          <w:kern w:val="32"/>
        </w:rPr>
        <w:t>Journal of Small Business and Enterprise Development</w:t>
      </w:r>
      <w:r w:rsidRPr="00893B73">
        <w:rPr>
          <w:rFonts w:ascii="Times New Roman" w:hAnsi="Times New Roman"/>
          <w:color w:val="000000"/>
          <w:kern w:val="32"/>
        </w:rPr>
        <w:t>, 12, (1), 9-25.</w:t>
      </w:r>
    </w:p>
    <w:p w:rsidR="000C248A" w:rsidRPr="00893B73" w:rsidRDefault="000C248A" w:rsidP="000C248A">
      <w:pPr>
        <w:ind w:left="284" w:hanging="284"/>
        <w:jc w:val="both"/>
        <w:rPr>
          <w:rFonts w:ascii="Times New Roman" w:hAnsi="Times New Roman"/>
          <w:color w:val="000000"/>
          <w:kern w:val="32"/>
        </w:rPr>
      </w:pPr>
      <w:r w:rsidRPr="00893B73">
        <w:rPr>
          <w:rFonts w:ascii="Times New Roman" w:hAnsi="Times New Roman"/>
          <w:color w:val="000000"/>
          <w:kern w:val="32"/>
        </w:rPr>
        <w:t xml:space="preserve">Black, P. (1951) </w:t>
      </w:r>
      <w:r w:rsidRPr="00893B73">
        <w:rPr>
          <w:rFonts w:ascii="Times New Roman" w:hAnsi="Times New Roman"/>
          <w:bCs/>
          <w:color w:val="000000"/>
          <w:kern w:val="32"/>
        </w:rPr>
        <w:t xml:space="preserve">Toward a Systematic Field of Race Relations: A Heuristic Statement of Objectives. </w:t>
      </w:r>
      <w:r w:rsidRPr="00893B73">
        <w:rPr>
          <w:rFonts w:ascii="Times New Roman" w:hAnsi="Times New Roman"/>
          <w:color w:val="000000"/>
          <w:kern w:val="32"/>
        </w:rPr>
        <w:t xml:space="preserve"> </w:t>
      </w:r>
      <w:r w:rsidRPr="00893B73">
        <w:rPr>
          <w:rFonts w:ascii="Times New Roman" w:hAnsi="Times New Roman"/>
          <w:i/>
          <w:color w:val="000000"/>
          <w:kern w:val="32"/>
        </w:rPr>
        <w:t>Human Rel</w:t>
      </w:r>
      <w:r w:rsidRPr="00893B73">
        <w:rPr>
          <w:rFonts w:ascii="Times New Roman" w:hAnsi="Times New Roman"/>
          <w:i/>
          <w:color w:val="000000"/>
          <w:kern w:val="32"/>
        </w:rPr>
        <w:t>a</w:t>
      </w:r>
      <w:r w:rsidRPr="00893B73">
        <w:rPr>
          <w:rFonts w:ascii="Times New Roman" w:hAnsi="Times New Roman"/>
          <w:i/>
          <w:color w:val="000000"/>
          <w:kern w:val="32"/>
        </w:rPr>
        <w:t>tions</w:t>
      </w:r>
      <w:r w:rsidRPr="00893B73">
        <w:rPr>
          <w:rFonts w:ascii="Times New Roman" w:hAnsi="Times New Roman"/>
          <w:color w:val="000000"/>
          <w:kern w:val="32"/>
        </w:rPr>
        <w:t xml:space="preserve">  4, 95-102.</w:t>
      </w:r>
    </w:p>
    <w:p w:rsidR="000C248A" w:rsidRPr="00893B73" w:rsidRDefault="000C248A" w:rsidP="000C248A">
      <w:pPr>
        <w:ind w:left="284" w:hanging="284"/>
        <w:jc w:val="both"/>
        <w:rPr>
          <w:rFonts w:ascii="Times New Roman" w:hAnsi="Times New Roman"/>
          <w:color w:val="000000"/>
          <w:kern w:val="32"/>
        </w:rPr>
      </w:pPr>
      <w:r w:rsidRPr="00893B73">
        <w:rPr>
          <w:rFonts w:ascii="Times New Roman" w:hAnsi="Times New Roman"/>
          <w:color w:val="000000"/>
          <w:kern w:val="32"/>
          <w:lang w:val="en-GB"/>
        </w:rPr>
        <w:t>Böhm, W. (1995), Theory, Practice and the Education of the Person.</w:t>
      </w:r>
      <w:r w:rsidRPr="00893B73">
        <w:rPr>
          <w:rFonts w:ascii="Times New Roman" w:hAnsi="Times New Roman"/>
          <w:color w:val="000000"/>
          <w:kern w:val="32"/>
          <w:u w:val="single"/>
          <w:lang w:val="en-GB"/>
        </w:rPr>
        <w:t xml:space="preserve"> </w:t>
      </w:r>
      <w:r w:rsidRPr="00893B73">
        <w:rPr>
          <w:rFonts w:ascii="Times New Roman" w:hAnsi="Times New Roman"/>
          <w:color w:val="000000"/>
          <w:kern w:val="32"/>
          <w:lang w:val="en-GB"/>
        </w:rPr>
        <w:t>OEA/Coleccion. Interramer. Washington DC</w:t>
      </w:r>
    </w:p>
    <w:p w:rsidR="000C248A" w:rsidRPr="00893B73" w:rsidRDefault="000C248A" w:rsidP="000C248A">
      <w:pPr>
        <w:ind w:left="284" w:hanging="284"/>
        <w:jc w:val="both"/>
        <w:rPr>
          <w:rFonts w:ascii="Times New Roman" w:hAnsi="Times New Roman"/>
          <w:color w:val="000000"/>
          <w:kern w:val="32"/>
        </w:rPr>
      </w:pPr>
      <w:r w:rsidRPr="00893B73">
        <w:rPr>
          <w:rFonts w:ascii="Times New Roman" w:hAnsi="Times New Roman"/>
          <w:color w:val="000000"/>
          <w:kern w:val="32"/>
        </w:rPr>
        <w:t xml:space="preserve">Bowen, J. (1981 and 1995), </w:t>
      </w:r>
      <w:r w:rsidRPr="00893B73">
        <w:rPr>
          <w:rFonts w:ascii="Times New Roman" w:hAnsi="Times New Roman"/>
          <w:color w:val="000000"/>
          <w:kern w:val="32"/>
          <w:u w:val="single"/>
        </w:rPr>
        <w:t xml:space="preserve">A History of Western Education. Vol. 3. The Modern West, Europe and the New World. </w:t>
      </w:r>
      <w:r w:rsidRPr="00893B73">
        <w:rPr>
          <w:rFonts w:ascii="Times New Roman" w:hAnsi="Times New Roman"/>
          <w:color w:val="000000"/>
          <w:kern w:val="32"/>
        </w:rPr>
        <w:t xml:space="preserve">Methuen &amp; Co Ltd. London. </w:t>
      </w:r>
    </w:p>
    <w:p w:rsidR="000C248A" w:rsidRPr="00893B73" w:rsidRDefault="000C248A" w:rsidP="000C248A">
      <w:pPr>
        <w:ind w:left="284" w:hanging="284"/>
        <w:jc w:val="both"/>
        <w:rPr>
          <w:rFonts w:ascii="Times New Roman" w:hAnsi="Times New Roman"/>
          <w:color w:val="000000"/>
          <w:kern w:val="32"/>
        </w:rPr>
      </w:pPr>
      <w:r w:rsidRPr="00893B73">
        <w:rPr>
          <w:rFonts w:ascii="Times New Roman" w:hAnsi="Times New Roman"/>
          <w:color w:val="000000"/>
          <w:kern w:val="32"/>
        </w:rPr>
        <w:t xml:space="preserve">Byrne, J., Fayolle, A. and O. Toutain, (Forthcoming), Entrepreneurship Education: What We Know and What We Need to Know, In </w:t>
      </w:r>
      <w:r w:rsidRPr="00893B73">
        <w:rPr>
          <w:rFonts w:ascii="Times New Roman" w:hAnsi="Times New Roman"/>
          <w:i/>
          <w:color w:val="000000"/>
          <w:kern w:val="32"/>
        </w:rPr>
        <w:t>Handbook of Research in Small Business and Entrepreneurship</w:t>
      </w:r>
      <w:r w:rsidRPr="00893B73">
        <w:rPr>
          <w:rFonts w:ascii="Times New Roman" w:hAnsi="Times New Roman"/>
          <w:color w:val="000000"/>
          <w:kern w:val="32"/>
        </w:rPr>
        <w:t>, edited by E. Chell, and M. Karatas-o¨zkan. Cheltenham, UK: Edward Elgar.</w:t>
      </w:r>
    </w:p>
    <w:p w:rsidR="000C248A" w:rsidRPr="00893B73" w:rsidRDefault="000C248A" w:rsidP="000C248A">
      <w:pPr>
        <w:ind w:left="284" w:hanging="284"/>
        <w:rPr>
          <w:rFonts w:ascii="Times New Roman" w:hAnsi="Times New Roman"/>
          <w:color w:val="000000"/>
          <w:kern w:val="32"/>
        </w:rPr>
      </w:pPr>
      <w:r w:rsidRPr="00893B73">
        <w:rPr>
          <w:rFonts w:ascii="Times New Roman" w:hAnsi="Times New Roman"/>
          <w:color w:val="000000"/>
          <w:kern w:val="32"/>
        </w:rPr>
        <w:t>Commission of the European Communities (2005). Proposal for a Recommendation of the European Parliament and of the Council on Key Competences for Lifelong Learning. http://ec.europa.eu/education/policies/2010/doc/keyrec_en.pdf</w:t>
      </w:r>
    </w:p>
    <w:p w:rsidR="000C248A" w:rsidRPr="00893B73" w:rsidRDefault="000C248A" w:rsidP="000C248A">
      <w:pPr>
        <w:ind w:left="284" w:hanging="284"/>
        <w:jc w:val="both"/>
        <w:rPr>
          <w:rFonts w:ascii="Times New Roman" w:hAnsi="Times New Roman"/>
          <w:color w:val="000000"/>
          <w:kern w:val="32"/>
        </w:rPr>
      </w:pPr>
      <w:r w:rsidRPr="00893B73">
        <w:rPr>
          <w:rFonts w:ascii="Times New Roman" w:hAnsi="Times New Roman"/>
          <w:color w:val="000000"/>
          <w:kern w:val="32"/>
        </w:rPr>
        <w:t>Commission of the European Communities (2006), Communication from the Commission to the Council, the E</w:t>
      </w:r>
      <w:r w:rsidRPr="00893B73">
        <w:rPr>
          <w:rFonts w:ascii="Times New Roman" w:hAnsi="Times New Roman"/>
          <w:color w:val="000000"/>
          <w:kern w:val="32"/>
        </w:rPr>
        <w:t>u</w:t>
      </w:r>
      <w:r w:rsidRPr="00893B73">
        <w:rPr>
          <w:rFonts w:ascii="Times New Roman" w:hAnsi="Times New Roman"/>
          <w:color w:val="000000"/>
          <w:kern w:val="32"/>
        </w:rPr>
        <w:t xml:space="preserve">ropean Parliament, The European Economic and Social Committee and the Committee of the Regions. Putting Knowledge into Practice: </w:t>
      </w:r>
    </w:p>
    <w:p w:rsidR="000C248A" w:rsidRPr="00893B73" w:rsidRDefault="000C248A" w:rsidP="000C248A">
      <w:pPr>
        <w:ind w:left="284" w:hanging="284"/>
        <w:jc w:val="both"/>
        <w:rPr>
          <w:rFonts w:ascii="Times New Roman" w:hAnsi="Times New Roman"/>
          <w:color w:val="000000"/>
          <w:kern w:val="32"/>
        </w:rPr>
      </w:pPr>
      <w:r w:rsidRPr="00893B73">
        <w:rPr>
          <w:rFonts w:ascii="Times New Roman" w:hAnsi="Times New Roman"/>
          <w:color w:val="000000"/>
          <w:kern w:val="32"/>
        </w:rPr>
        <w:lastRenderedPageBreak/>
        <w:t>Commission of the European Communities (2007). Green Paper, The European Research Area: New Perspe</w:t>
      </w:r>
      <w:r w:rsidRPr="00893B73">
        <w:rPr>
          <w:rFonts w:ascii="Times New Roman" w:hAnsi="Times New Roman"/>
          <w:color w:val="000000"/>
          <w:kern w:val="32"/>
        </w:rPr>
        <w:t>c</w:t>
      </w:r>
      <w:r w:rsidRPr="00893B73">
        <w:rPr>
          <w:rFonts w:ascii="Times New Roman" w:hAnsi="Times New Roman"/>
          <w:color w:val="000000"/>
          <w:kern w:val="32"/>
        </w:rPr>
        <w:t>tives.</w:t>
      </w:r>
    </w:p>
    <w:p w:rsidR="000C248A" w:rsidRPr="00893B73" w:rsidRDefault="000C248A" w:rsidP="000C248A">
      <w:pPr>
        <w:ind w:left="284" w:hanging="284"/>
        <w:jc w:val="both"/>
        <w:rPr>
          <w:rFonts w:ascii="Times New Roman" w:hAnsi="Times New Roman"/>
          <w:color w:val="000000"/>
          <w:kern w:val="32"/>
          <w:lang w:val="en-GB"/>
        </w:rPr>
      </w:pPr>
      <w:r w:rsidRPr="00893B73">
        <w:rPr>
          <w:rFonts w:ascii="Times New Roman" w:hAnsi="Times New Roman"/>
          <w:color w:val="000000"/>
          <w:kern w:val="32"/>
        </w:rPr>
        <w:t xml:space="preserve">Eisend, M. (2009). A meta-analysis of humor in advertising. </w:t>
      </w:r>
      <w:r w:rsidRPr="00893B73">
        <w:rPr>
          <w:rFonts w:ascii="Times New Roman" w:hAnsi="Times New Roman"/>
          <w:i/>
          <w:iCs/>
          <w:color w:val="000000"/>
          <w:kern w:val="32"/>
        </w:rPr>
        <w:t>Journal of the Academy of Marketing Science</w:t>
      </w:r>
      <w:r w:rsidRPr="00893B73">
        <w:rPr>
          <w:rFonts w:ascii="Times New Roman" w:hAnsi="Times New Roman"/>
          <w:color w:val="000000"/>
          <w:kern w:val="32"/>
        </w:rPr>
        <w:t xml:space="preserve">, </w:t>
      </w:r>
      <w:r w:rsidRPr="00893B73">
        <w:rPr>
          <w:rFonts w:ascii="Times New Roman" w:hAnsi="Times New Roman"/>
          <w:i/>
          <w:iCs/>
          <w:color w:val="000000"/>
          <w:kern w:val="32"/>
        </w:rPr>
        <w:t>37</w:t>
      </w:r>
      <w:r w:rsidRPr="00893B73">
        <w:rPr>
          <w:rFonts w:ascii="Times New Roman" w:hAnsi="Times New Roman"/>
          <w:color w:val="000000"/>
          <w:kern w:val="32"/>
        </w:rPr>
        <w:t>(2), 191-203.</w:t>
      </w:r>
    </w:p>
    <w:p w:rsidR="000C248A" w:rsidRPr="00893B73" w:rsidRDefault="000C248A" w:rsidP="000C248A">
      <w:pPr>
        <w:ind w:left="284" w:hanging="284"/>
        <w:jc w:val="both"/>
        <w:rPr>
          <w:rFonts w:ascii="Times New Roman" w:hAnsi="Times New Roman"/>
          <w:color w:val="000000"/>
          <w:kern w:val="32"/>
        </w:rPr>
      </w:pPr>
      <w:r w:rsidRPr="00893B73">
        <w:rPr>
          <w:rFonts w:ascii="Times New Roman" w:hAnsi="Times New Roman"/>
          <w:color w:val="000000"/>
          <w:kern w:val="32"/>
        </w:rPr>
        <w:t xml:space="preserve">Emery, M. (1986). </w:t>
      </w:r>
      <w:r w:rsidRPr="00893B73">
        <w:rPr>
          <w:rFonts w:ascii="Times New Roman" w:hAnsi="Times New Roman"/>
          <w:bCs/>
          <w:color w:val="000000"/>
          <w:kern w:val="32"/>
        </w:rPr>
        <w:t>Toward an Heuristic Theory of Diffusion.</w:t>
      </w:r>
      <w:r w:rsidRPr="00893B73">
        <w:rPr>
          <w:rFonts w:ascii="Times New Roman" w:hAnsi="Times New Roman"/>
          <w:b/>
          <w:bCs/>
          <w:color w:val="000000"/>
          <w:kern w:val="32"/>
        </w:rPr>
        <w:t xml:space="preserve"> </w:t>
      </w:r>
      <w:r w:rsidRPr="00893B73">
        <w:rPr>
          <w:rFonts w:ascii="Times New Roman" w:hAnsi="Times New Roman"/>
          <w:i/>
          <w:color w:val="000000"/>
          <w:kern w:val="32"/>
        </w:rPr>
        <w:t>Human Relations, 39</w:t>
      </w:r>
      <w:r w:rsidRPr="00893B73">
        <w:rPr>
          <w:rFonts w:ascii="Times New Roman" w:hAnsi="Times New Roman"/>
          <w:color w:val="000000"/>
          <w:kern w:val="32"/>
        </w:rPr>
        <w:t>, 411-32. European commission 2005, 2006, 2007</w:t>
      </w:r>
    </w:p>
    <w:p w:rsidR="000C248A" w:rsidRPr="00893B73" w:rsidRDefault="000C248A" w:rsidP="000C248A">
      <w:pPr>
        <w:ind w:left="284" w:hanging="284"/>
        <w:jc w:val="both"/>
        <w:rPr>
          <w:rFonts w:ascii="Times New Roman" w:hAnsi="Times New Roman"/>
          <w:color w:val="000000"/>
          <w:kern w:val="32"/>
        </w:rPr>
      </w:pPr>
      <w:r w:rsidRPr="00893B73">
        <w:rPr>
          <w:rFonts w:ascii="Times New Roman" w:hAnsi="Times New Roman"/>
          <w:color w:val="000000"/>
          <w:kern w:val="32"/>
        </w:rPr>
        <w:t>European Commission (2002). Final report of the expert group ‘best procedure’ project on education and training for entrepreneurship, November 2002.</w:t>
      </w:r>
    </w:p>
    <w:p w:rsidR="000C248A" w:rsidRPr="00893B73" w:rsidRDefault="000C248A" w:rsidP="000C248A">
      <w:pPr>
        <w:ind w:left="284" w:hanging="284"/>
        <w:jc w:val="both"/>
        <w:rPr>
          <w:rFonts w:ascii="Times New Roman" w:hAnsi="Times New Roman"/>
          <w:color w:val="000000"/>
          <w:kern w:val="32"/>
        </w:rPr>
      </w:pPr>
      <w:r w:rsidRPr="00893B73">
        <w:rPr>
          <w:rFonts w:ascii="Times New Roman" w:hAnsi="Times New Roman"/>
          <w:color w:val="000000"/>
          <w:kern w:val="32"/>
        </w:rPr>
        <w:t>Fayolle, A., and F. Linan (2013). Entrepreneurial Intention: Literature Review and New Research Perspectives, Paper presented at the 2013 GIKA Conference, Valencia, Spain, July 9–13, 2013 (</w:t>
      </w:r>
      <w:r w:rsidRPr="00893B73">
        <w:rPr>
          <w:rFonts w:ascii="Times New Roman" w:hAnsi="Times New Roman"/>
          <w:i/>
          <w:color w:val="000000"/>
          <w:kern w:val="32"/>
        </w:rPr>
        <w:t>Journal of Business R</w:t>
      </w:r>
      <w:r w:rsidRPr="00893B73">
        <w:rPr>
          <w:rFonts w:ascii="Times New Roman" w:hAnsi="Times New Roman"/>
          <w:i/>
          <w:color w:val="000000"/>
          <w:kern w:val="32"/>
        </w:rPr>
        <w:t>e</w:t>
      </w:r>
      <w:r w:rsidRPr="00893B73">
        <w:rPr>
          <w:rFonts w:ascii="Times New Roman" w:hAnsi="Times New Roman"/>
          <w:i/>
          <w:color w:val="000000"/>
          <w:kern w:val="32"/>
        </w:rPr>
        <w:t>search</w:t>
      </w:r>
      <w:r w:rsidRPr="00893B73">
        <w:rPr>
          <w:rFonts w:ascii="Times New Roman" w:hAnsi="Times New Roman"/>
          <w:color w:val="000000"/>
          <w:kern w:val="32"/>
        </w:rPr>
        <w:t>, under review).</w:t>
      </w:r>
    </w:p>
    <w:p w:rsidR="000C248A" w:rsidRPr="00893B73" w:rsidRDefault="000C248A" w:rsidP="000C248A">
      <w:pPr>
        <w:ind w:left="284" w:hanging="284"/>
        <w:jc w:val="both"/>
        <w:rPr>
          <w:rFonts w:ascii="Times New Roman" w:hAnsi="Times New Roman"/>
          <w:color w:val="000000"/>
          <w:kern w:val="32"/>
          <w:lang w:val="fi-FI"/>
        </w:rPr>
      </w:pPr>
      <w:r w:rsidRPr="00893B73">
        <w:rPr>
          <w:rFonts w:ascii="Times New Roman" w:hAnsi="Times New Roman"/>
          <w:bCs/>
          <w:color w:val="000000"/>
          <w:kern w:val="32"/>
        </w:rPr>
        <w:t xml:space="preserve">Gartner, W. B &amp; Baker, T. (2008). “No Cash No Fear:” Just So Stories for an Entrepreneurial Age. Paper presented at the </w:t>
      </w:r>
      <w:r w:rsidRPr="00893B73">
        <w:rPr>
          <w:rFonts w:ascii="Times New Roman" w:hAnsi="Times New Roman"/>
          <w:color w:val="000000"/>
          <w:kern w:val="32"/>
        </w:rPr>
        <w:t xml:space="preserve">15th Nordic </w:t>
      </w:r>
      <w:r w:rsidRPr="00893B73">
        <w:rPr>
          <w:rFonts w:ascii="Times New Roman" w:hAnsi="Times New Roman"/>
          <w:bCs/>
          <w:color w:val="000000"/>
          <w:kern w:val="32"/>
        </w:rPr>
        <w:t>Conference</w:t>
      </w:r>
      <w:r w:rsidRPr="00893B73">
        <w:rPr>
          <w:rFonts w:ascii="Times New Roman" w:hAnsi="Times New Roman"/>
          <w:color w:val="000000"/>
          <w:kern w:val="32"/>
        </w:rPr>
        <w:t xml:space="preserve"> on Small Business Research. </w:t>
      </w:r>
      <w:r w:rsidRPr="00893B73">
        <w:rPr>
          <w:rFonts w:ascii="Times New Roman" w:hAnsi="Times New Roman"/>
          <w:color w:val="000000"/>
          <w:kern w:val="32"/>
          <w:lang w:val="fi-FI"/>
        </w:rPr>
        <w:t xml:space="preserve">Tallinne university of Technology. August 2008. </w:t>
      </w:r>
    </w:p>
    <w:p w:rsidR="000C248A" w:rsidRPr="00893B73" w:rsidRDefault="000C248A" w:rsidP="000C248A">
      <w:pPr>
        <w:ind w:left="284" w:hanging="284"/>
        <w:jc w:val="both"/>
        <w:rPr>
          <w:rFonts w:ascii="Times New Roman" w:hAnsi="Times New Roman"/>
          <w:color w:val="000000"/>
          <w:kern w:val="32"/>
          <w:lang w:val="fi-FI"/>
        </w:rPr>
      </w:pPr>
      <w:r w:rsidRPr="00893B73">
        <w:rPr>
          <w:rFonts w:ascii="Times New Roman" w:hAnsi="Times New Roman"/>
          <w:iCs/>
          <w:color w:val="000000"/>
          <w:kern w:val="32"/>
          <w:lang w:val="fi-FI"/>
        </w:rPr>
        <w:t>Hägg, O. (2011).</w:t>
      </w:r>
      <w:r w:rsidRPr="00893B73">
        <w:rPr>
          <w:rFonts w:ascii="Times New Roman" w:hAnsi="Times New Roman"/>
          <w:i/>
          <w:iCs/>
          <w:color w:val="000000"/>
          <w:kern w:val="32"/>
          <w:lang w:val="fi-FI"/>
        </w:rPr>
        <w:t xml:space="preserve"> </w:t>
      </w:r>
      <w:r w:rsidRPr="00893B73">
        <w:rPr>
          <w:rFonts w:ascii="Times New Roman" w:hAnsi="Times New Roman"/>
          <w:color w:val="000000"/>
          <w:kern w:val="32"/>
          <w:lang w:val="fi-FI"/>
        </w:rPr>
        <w:t xml:space="preserve">Yrittäjyysvalmennus ja yrittäjyysidentiteetti. Akateeminen väitöskirja. Kasvatustieteiden yksikkö. Tampere: Tampereen yliopisto. </w:t>
      </w:r>
    </w:p>
    <w:p w:rsidR="000C248A" w:rsidRPr="00893B73" w:rsidRDefault="000C248A" w:rsidP="000C248A">
      <w:pPr>
        <w:ind w:left="284" w:hanging="284"/>
        <w:jc w:val="both"/>
        <w:rPr>
          <w:rFonts w:ascii="Times New Roman" w:hAnsi="Times New Roman"/>
          <w:color w:val="000000"/>
          <w:kern w:val="32"/>
        </w:rPr>
      </w:pPr>
      <w:r w:rsidRPr="00893B73">
        <w:rPr>
          <w:rFonts w:ascii="Times New Roman" w:hAnsi="Times New Roman"/>
          <w:bCs/>
          <w:color w:val="000000"/>
          <w:kern w:val="32"/>
        </w:rPr>
        <w:t>Heinonen, J. &amp; Hytti, U. (2010). Back to basics: the role of teaching in developing the entrepreneurial university.</w:t>
      </w:r>
      <w:r w:rsidRPr="00893B73">
        <w:rPr>
          <w:rFonts w:ascii="Times New Roman" w:hAnsi="Times New Roman"/>
          <w:color w:val="000000"/>
          <w:kern w:val="32"/>
        </w:rPr>
        <w:t xml:space="preserve"> The International Journal of Entrepreneurship and Innovation, Vol. 11, No. 4, pp. 309-318  10 s. - </w:t>
      </w:r>
    </w:p>
    <w:p w:rsidR="000C248A" w:rsidRPr="00893B73" w:rsidRDefault="000C248A" w:rsidP="000C248A">
      <w:pPr>
        <w:ind w:left="284" w:hanging="284"/>
        <w:jc w:val="both"/>
        <w:rPr>
          <w:rFonts w:ascii="Times New Roman" w:hAnsi="Times New Roman"/>
          <w:color w:val="000000"/>
          <w:kern w:val="32"/>
        </w:rPr>
      </w:pPr>
      <w:r w:rsidRPr="00893B73">
        <w:rPr>
          <w:rFonts w:ascii="Times New Roman" w:hAnsi="Times New Roman"/>
          <w:color w:val="000000"/>
          <w:kern w:val="32"/>
        </w:rPr>
        <w:t xml:space="preserve">Heinonen, J.&amp; Hytti, Ulla (2008). Enterprising individuals from an entrepreneurial university: entrepreneurship programmes in non-business and business schools. Liiketaloustieteellinen Aikakauskirja (The Finnish Journal of Business Economics), 3/2008, 325-340, Special Issue on entrepreneurship education. </w:t>
      </w:r>
    </w:p>
    <w:p w:rsidR="000C248A" w:rsidRPr="00893B73" w:rsidRDefault="000C248A" w:rsidP="000C248A">
      <w:pPr>
        <w:ind w:left="284" w:hanging="284"/>
        <w:jc w:val="both"/>
        <w:rPr>
          <w:rFonts w:ascii="Times New Roman" w:hAnsi="Times New Roman"/>
          <w:color w:val="000000"/>
          <w:kern w:val="32"/>
        </w:rPr>
      </w:pPr>
      <w:r w:rsidRPr="00893B73">
        <w:rPr>
          <w:rFonts w:ascii="Times New Roman" w:hAnsi="Times New Roman"/>
          <w:color w:val="000000"/>
          <w:kern w:val="32"/>
          <w:lang w:val="fi-FI"/>
        </w:rPr>
        <w:t xml:space="preserve">Heinonen, J, Hytti, U &amp; Stenholm, P, (2011). </w:t>
      </w:r>
      <w:r w:rsidRPr="00893B73">
        <w:rPr>
          <w:rFonts w:ascii="Times New Roman" w:hAnsi="Times New Roman"/>
          <w:color w:val="000000"/>
          <w:kern w:val="32"/>
        </w:rPr>
        <w:t>The role of creativity in opportunity search and business idea cre</w:t>
      </w:r>
      <w:r w:rsidRPr="00893B73">
        <w:rPr>
          <w:rFonts w:ascii="Times New Roman" w:hAnsi="Times New Roman"/>
          <w:color w:val="000000"/>
          <w:kern w:val="32"/>
        </w:rPr>
        <w:t>a</w:t>
      </w:r>
      <w:r w:rsidRPr="00893B73">
        <w:rPr>
          <w:rFonts w:ascii="Times New Roman" w:hAnsi="Times New Roman"/>
          <w:color w:val="000000"/>
          <w:kern w:val="32"/>
        </w:rPr>
        <w:t xml:space="preserve">tion, </w:t>
      </w:r>
      <w:r w:rsidRPr="00893B73">
        <w:rPr>
          <w:rFonts w:ascii="Times New Roman" w:hAnsi="Times New Roman"/>
          <w:i/>
          <w:color w:val="000000"/>
          <w:kern w:val="32"/>
        </w:rPr>
        <w:t>Education + Training,</w:t>
      </w:r>
      <w:r w:rsidRPr="00893B73">
        <w:rPr>
          <w:rFonts w:ascii="Times New Roman" w:hAnsi="Times New Roman"/>
          <w:color w:val="000000"/>
          <w:kern w:val="32"/>
        </w:rPr>
        <w:t xml:space="preserve"> Vol. 53, No. 8/9, pp. 659 – 672. </w:t>
      </w:r>
    </w:p>
    <w:p w:rsidR="000C248A" w:rsidRPr="00893B73" w:rsidRDefault="000C248A" w:rsidP="000C248A">
      <w:pPr>
        <w:ind w:left="284" w:hanging="284"/>
        <w:jc w:val="both"/>
        <w:rPr>
          <w:rFonts w:ascii="Times New Roman" w:hAnsi="Times New Roman"/>
          <w:color w:val="000000"/>
          <w:kern w:val="32"/>
        </w:rPr>
      </w:pPr>
      <w:r w:rsidRPr="00893B73">
        <w:rPr>
          <w:rFonts w:ascii="Times New Roman" w:hAnsi="Times New Roman"/>
          <w:color w:val="000000"/>
          <w:kern w:val="32"/>
        </w:rPr>
        <w:t>Henry, C., Hill, F. &amp; Leitch, C. (2005a). Entrepreneurship education and training: can entrepreneurship be taught? Part I. Education + Training, Vol. 47, No. 2, pp. 98-111.</w:t>
      </w:r>
    </w:p>
    <w:p w:rsidR="000C248A" w:rsidRPr="00893B73" w:rsidRDefault="000C248A" w:rsidP="000C248A">
      <w:pPr>
        <w:ind w:left="284" w:hanging="284"/>
        <w:jc w:val="both"/>
        <w:rPr>
          <w:rFonts w:ascii="Times New Roman" w:hAnsi="Times New Roman"/>
          <w:color w:val="000000"/>
          <w:kern w:val="32"/>
          <w:lang w:val="fi-FI"/>
        </w:rPr>
      </w:pPr>
      <w:r w:rsidRPr="00893B73">
        <w:rPr>
          <w:rFonts w:ascii="Times New Roman" w:hAnsi="Times New Roman"/>
          <w:color w:val="000000"/>
          <w:kern w:val="32"/>
        </w:rPr>
        <w:t xml:space="preserve">Henry, C., Hill, F. &amp; Leitch, C. (2005b). Entrepreneurship education and training: can entrepreneurship be taught? </w:t>
      </w:r>
      <w:r w:rsidRPr="00893B73">
        <w:rPr>
          <w:rFonts w:ascii="Times New Roman" w:hAnsi="Times New Roman"/>
          <w:color w:val="000000"/>
          <w:kern w:val="32"/>
          <w:lang w:val="fi-FI"/>
        </w:rPr>
        <w:t>Part II. Education + Training, Vol. 47, No. 3, pp. 158-169.</w:t>
      </w:r>
    </w:p>
    <w:p w:rsidR="000C248A" w:rsidRPr="00893B73" w:rsidRDefault="000C248A" w:rsidP="000C248A">
      <w:pPr>
        <w:ind w:left="284" w:hanging="284"/>
        <w:jc w:val="both"/>
        <w:rPr>
          <w:rFonts w:ascii="Times New Roman" w:hAnsi="Times New Roman"/>
          <w:color w:val="000000"/>
          <w:kern w:val="32"/>
        </w:rPr>
      </w:pPr>
      <w:r w:rsidRPr="00893B73">
        <w:rPr>
          <w:rFonts w:ascii="Times New Roman" w:hAnsi="Times New Roman"/>
          <w:color w:val="000000"/>
          <w:kern w:val="32"/>
          <w:lang w:val="fi-FI"/>
        </w:rPr>
        <w:t>Hietanen, L. (2012). "Tänään soitin vain kitaraa, koska innostuin" Tapaustutkimus yrittäjämäisestä toiminnasta perusopetuksen 7. luokan musiikin oppimisympäristössä. </w:t>
      </w:r>
      <w:r w:rsidRPr="00893B73">
        <w:rPr>
          <w:rFonts w:ascii="Times New Roman" w:hAnsi="Times New Roman"/>
          <w:color w:val="000000"/>
          <w:kern w:val="32"/>
        </w:rPr>
        <w:t>Väitöskirja: Lapin yliopisto. Lapin yliopistokustannus.</w:t>
      </w:r>
    </w:p>
    <w:p w:rsidR="000C248A" w:rsidRPr="00893B73" w:rsidRDefault="000C248A" w:rsidP="000C248A">
      <w:pPr>
        <w:ind w:left="284" w:hanging="284"/>
        <w:jc w:val="both"/>
        <w:rPr>
          <w:rFonts w:ascii="Times New Roman" w:hAnsi="Times New Roman"/>
          <w:color w:val="000000"/>
          <w:kern w:val="32"/>
          <w:lang w:eastAsia="fi-FI" w:bidi="ar-SA"/>
        </w:rPr>
      </w:pPr>
      <w:r w:rsidRPr="00893B73">
        <w:rPr>
          <w:rFonts w:ascii="Times New Roman" w:hAnsi="Times New Roman"/>
          <w:color w:val="000000"/>
          <w:kern w:val="32"/>
          <w:lang w:eastAsia="fi-FI" w:bidi="ar-SA"/>
        </w:rPr>
        <w:t xml:space="preserve">Hoon, C. (2013). Meta-Synthesis of Qualitative Case Studies An Approach to Theory Building. </w:t>
      </w:r>
      <w:r w:rsidRPr="00893B73">
        <w:rPr>
          <w:rFonts w:ascii="Times New Roman" w:hAnsi="Times New Roman"/>
          <w:i/>
          <w:iCs/>
          <w:color w:val="000000"/>
          <w:kern w:val="32"/>
          <w:lang w:eastAsia="fi-FI" w:bidi="ar-SA"/>
        </w:rPr>
        <w:t>Organizational Research Methods</w:t>
      </w:r>
      <w:r w:rsidRPr="00893B73">
        <w:rPr>
          <w:rFonts w:ascii="Times New Roman" w:hAnsi="Times New Roman"/>
          <w:color w:val="000000"/>
          <w:kern w:val="32"/>
          <w:lang w:eastAsia="fi-FI" w:bidi="ar-SA"/>
        </w:rPr>
        <w:t xml:space="preserve">, </w:t>
      </w:r>
      <w:r w:rsidRPr="00893B73">
        <w:rPr>
          <w:rFonts w:ascii="Times New Roman" w:hAnsi="Times New Roman"/>
          <w:i/>
          <w:iCs/>
          <w:color w:val="000000"/>
          <w:kern w:val="32"/>
          <w:lang w:eastAsia="fi-FI" w:bidi="ar-SA"/>
        </w:rPr>
        <w:t>16</w:t>
      </w:r>
      <w:r w:rsidRPr="00893B73">
        <w:rPr>
          <w:rFonts w:ascii="Times New Roman" w:hAnsi="Times New Roman"/>
          <w:color w:val="000000"/>
          <w:kern w:val="32"/>
          <w:lang w:eastAsia="fi-FI" w:bidi="ar-SA"/>
        </w:rPr>
        <w:t>(4), 522-556.</w:t>
      </w:r>
    </w:p>
    <w:p w:rsidR="000C248A" w:rsidRPr="00893B73" w:rsidRDefault="000C248A" w:rsidP="000C248A">
      <w:pPr>
        <w:ind w:left="284" w:hanging="284"/>
        <w:jc w:val="both"/>
        <w:rPr>
          <w:rFonts w:ascii="Times New Roman" w:hAnsi="Times New Roman"/>
          <w:color w:val="000000"/>
          <w:kern w:val="32"/>
          <w:lang w:val="fi-FI"/>
        </w:rPr>
      </w:pPr>
      <w:r w:rsidRPr="00893B73">
        <w:rPr>
          <w:rFonts w:ascii="Times New Roman" w:hAnsi="Times New Roman"/>
          <w:color w:val="000000"/>
          <w:kern w:val="32"/>
        </w:rPr>
        <w:t xml:space="preserve">Hytti, U., &amp; O’Gorman, C. (2004). What is “enterprise education”? An analysis of the objectives and methods of enterprise education programmes in four European countries. </w:t>
      </w:r>
      <w:r w:rsidRPr="00893B73">
        <w:rPr>
          <w:rFonts w:ascii="Times New Roman" w:hAnsi="Times New Roman"/>
          <w:i/>
          <w:iCs/>
          <w:color w:val="000000"/>
          <w:kern w:val="32"/>
          <w:lang w:val="fi-FI"/>
        </w:rPr>
        <w:t>Education+ Training</w:t>
      </w:r>
      <w:r w:rsidRPr="00893B73">
        <w:rPr>
          <w:rFonts w:ascii="Times New Roman" w:hAnsi="Times New Roman"/>
          <w:color w:val="000000"/>
          <w:kern w:val="32"/>
          <w:lang w:val="fi-FI"/>
        </w:rPr>
        <w:t xml:space="preserve">, </w:t>
      </w:r>
      <w:r w:rsidRPr="00893B73">
        <w:rPr>
          <w:rFonts w:ascii="Times New Roman" w:hAnsi="Times New Roman"/>
          <w:i/>
          <w:iCs/>
          <w:color w:val="000000"/>
          <w:kern w:val="32"/>
          <w:lang w:val="fi-FI"/>
        </w:rPr>
        <w:t>46</w:t>
      </w:r>
      <w:r w:rsidRPr="00893B73">
        <w:rPr>
          <w:rFonts w:ascii="Times New Roman" w:hAnsi="Times New Roman"/>
          <w:color w:val="000000"/>
          <w:kern w:val="32"/>
          <w:lang w:val="fi-FI"/>
        </w:rPr>
        <w:t xml:space="preserve">(1), 11-23. </w:t>
      </w:r>
    </w:p>
    <w:p w:rsidR="000C248A" w:rsidRPr="00893B73" w:rsidRDefault="000C248A" w:rsidP="000C248A">
      <w:pPr>
        <w:ind w:left="284" w:hanging="284"/>
        <w:jc w:val="both"/>
        <w:rPr>
          <w:rFonts w:ascii="Times New Roman" w:hAnsi="Times New Roman"/>
          <w:color w:val="000000"/>
          <w:kern w:val="32"/>
        </w:rPr>
      </w:pPr>
      <w:r w:rsidRPr="00893B73">
        <w:rPr>
          <w:rFonts w:ascii="Times New Roman" w:hAnsi="Times New Roman"/>
          <w:color w:val="000000"/>
          <w:kern w:val="32"/>
          <w:lang w:val="fi-FI"/>
        </w:rPr>
        <w:t>Isokangas J. (2009).</w:t>
      </w:r>
      <w:r w:rsidRPr="00893B73">
        <w:rPr>
          <w:rFonts w:ascii="Times New Roman" w:hAnsi="Times New Roman"/>
          <w:color w:val="000000"/>
          <w:kern w:val="32"/>
          <w:lang w:val="fi-FI"/>
        </w:rPr>
        <w:tab/>
        <w:t>Partneriperustainen harjoitusyritys : opiskelijat luomassa uutta toimintakokonaisuutta yritt</w:t>
      </w:r>
      <w:r w:rsidRPr="00893B73">
        <w:rPr>
          <w:rFonts w:ascii="Times New Roman" w:hAnsi="Times New Roman"/>
          <w:color w:val="000000"/>
          <w:kern w:val="32"/>
          <w:lang w:val="fi-FI"/>
        </w:rPr>
        <w:t>ä</w:t>
      </w:r>
      <w:r w:rsidRPr="00893B73">
        <w:rPr>
          <w:rFonts w:ascii="Times New Roman" w:hAnsi="Times New Roman"/>
          <w:color w:val="000000"/>
          <w:kern w:val="32"/>
          <w:lang w:val="fi-FI"/>
        </w:rPr>
        <w:t>jyyskoulutuksessa.</w:t>
      </w:r>
      <w:r w:rsidRPr="00893B73">
        <w:rPr>
          <w:rFonts w:ascii="Times New Roman" w:hAnsi="Times New Roman"/>
          <w:color w:val="000000"/>
          <w:kern w:val="32"/>
          <w:lang w:val="fi-FI"/>
        </w:rPr>
        <w:tab/>
      </w:r>
      <w:r w:rsidRPr="00893B73">
        <w:rPr>
          <w:rFonts w:ascii="Times New Roman" w:hAnsi="Times New Roman"/>
          <w:color w:val="000000"/>
          <w:kern w:val="32"/>
        </w:rPr>
        <w:t>Akateeminen väitöskirja. University of Oulu</w:t>
      </w:r>
      <w:r w:rsidRPr="00893B73">
        <w:rPr>
          <w:rFonts w:ascii="Times New Roman" w:hAnsi="Times New Roman"/>
          <w:color w:val="000000"/>
          <w:kern w:val="32"/>
        </w:rPr>
        <w:tab/>
      </w:r>
    </w:p>
    <w:p w:rsidR="000C248A" w:rsidRPr="00893B73" w:rsidRDefault="000C248A" w:rsidP="000C248A">
      <w:pPr>
        <w:ind w:left="284" w:hanging="284"/>
        <w:jc w:val="both"/>
        <w:rPr>
          <w:rFonts w:ascii="Times New Roman" w:hAnsi="Times New Roman"/>
          <w:color w:val="000000"/>
          <w:kern w:val="32"/>
        </w:rPr>
      </w:pPr>
      <w:r w:rsidRPr="00893B73">
        <w:rPr>
          <w:rFonts w:ascii="Times New Roman" w:hAnsi="Times New Roman"/>
          <w:color w:val="000000"/>
          <w:kern w:val="32"/>
        </w:rPr>
        <w:t xml:space="preserve">Jones, S. (2010). Stuck in neutral? HE entrepreneurship and enterprise education and gender. </w:t>
      </w:r>
      <w:r w:rsidRPr="00893B73">
        <w:rPr>
          <w:rFonts w:ascii="Times New Roman" w:hAnsi="Times New Roman"/>
          <w:i/>
          <w:iCs/>
          <w:color w:val="000000"/>
          <w:kern w:val="32"/>
        </w:rPr>
        <w:t>Assessment, Teaching &amp; Learning Journal (Leeds Met)</w:t>
      </w:r>
      <w:r w:rsidRPr="00893B73">
        <w:rPr>
          <w:rFonts w:ascii="Times New Roman" w:hAnsi="Times New Roman"/>
          <w:color w:val="000000"/>
          <w:kern w:val="32"/>
        </w:rPr>
        <w:t>, (8), 42-44.</w:t>
      </w:r>
    </w:p>
    <w:p w:rsidR="000C248A" w:rsidRPr="00893B73" w:rsidRDefault="000C248A" w:rsidP="000C248A">
      <w:pPr>
        <w:ind w:left="284" w:hanging="284"/>
        <w:jc w:val="both"/>
        <w:rPr>
          <w:rFonts w:ascii="Times New Roman" w:hAnsi="Times New Roman"/>
          <w:color w:val="000000"/>
          <w:kern w:val="32"/>
        </w:rPr>
      </w:pPr>
      <w:r w:rsidRPr="00893B73">
        <w:rPr>
          <w:rFonts w:ascii="Times New Roman" w:hAnsi="Times New Roman"/>
          <w:color w:val="000000"/>
          <w:kern w:val="32"/>
        </w:rPr>
        <w:t>Kakkonen M-L. (2012). Learning Entrepreneurial Competences in an International Undergraduate Degree Pr</w:t>
      </w:r>
      <w:r w:rsidRPr="00893B73">
        <w:rPr>
          <w:rFonts w:ascii="Times New Roman" w:hAnsi="Times New Roman"/>
          <w:color w:val="000000"/>
          <w:kern w:val="32"/>
        </w:rPr>
        <w:t>o</w:t>
      </w:r>
      <w:r w:rsidRPr="00893B73">
        <w:rPr>
          <w:rFonts w:ascii="Times New Roman" w:hAnsi="Times New Roman"/>
          <w:color w:val="000000"/>
          <w:kern w:val="32"/>
        </w:rPr>
        <w:t xml:space="preserve">gramme. A Follow-Up Study. Doctoral Thesis. University of Eastern Finland </w:t>
      </w:r>
      <w:r w:rsidRPr="00893B73">
        <w:rPr>
          <w:rFonts w:ascii="Times New Roman" w:hAnsi="Times New Roman"/>
          <w:color w:val="000000"/>
          <w:kern w:val="32"/>
        </w:rPr>
        <w:tab/>
      </w:r>
    </w:p>
    <w:p w:rsidR="000C248A" w:rsidRPr="00893B73" w:rsidRDefault="000C248A" w:rsidP="000C248A">
      <w:pPr>
        <w:ind w:left="284" w:hanging="284"/>
        <w:jc w:val="both"/>
        <w:rPr>
          <w:rFonts w:ascii="Times New Roman" w:hAnsi="Times New Roman"/>
          <w:color w:val="000000"/>
          <w:kern w:val="32"/>
        </w:rPr>
      </w:pPr>
      <w:r w:rsidRPr="00893B73">
        <w:rPr>
          <w:rFonts w:ascii="Times New Roman" w:hAnsi="Times New Roman"/>
          <w:color w:val="000000"/>
          <w:kern w:val="32"/>
        </w:rPr>
        <w:t xml:space="preserve">Katz, J. A. (2003). The chronology and intellectual trajectory of American entrepreneurship education: 1876–1999. </w:t>
      </w:r>
      <w:r w:rsidRPr="00893B73">
        <w:rPr>
          <w:rFonts w:ascii="Times New Roman" w:hAnsi="Times New Roman"/>
          <w:i/>
          <w:iCs/>
          <w:color w:val="000000"/>
          <w:kern w:val="32"/>
        </w:rPr>
        <w:t>Journal of business venturing</w:t>
      </w:r>
      <w:r w:rsidRPr="00893B73">
        <w:rPr>
          <w:rFonts w:ascii="Times New Roman" w:hAnsi="Times New Roman"/>
          <w:color w:val="000000"/>
          <w:kern w:val="32"/>
        </w:rPr>
        <w:t xml:space="preserve">, </w:t>
      </w:r>
      <w:r w:rsidRPr="00893B73">
        <w:rPr>
          <w:rFonts w:ascii="Times New Roman" w:hAnsi="Times New Roman"/>
          <w:i/>
          <w:iCs/>
          <w:color w:val="000000"/>
          <w:kern w:val="32"/>
        </w:rPr>
        <w:t>18</w:t>
      </w:r>
      <w:r w:rsidRPr="00893B73">
        <w:rPr>
          <w:rFonts w:ascii="Times New Roman" w:hAnsi="Times New Roman"/>
          <w:color w:val="000000"/>
          <w:kern w:val="32"/>
        </w:rPr>
        <w:t>(2), 283-300.</w:t>
      </w:r>
    </w:p>
    <w:p w:rsidR="000C248A" w:rsidRPr="00893B73" w:rsidRDefault="000C248A" w:rsidP="000C248A">
      <w:pPr>
        <w:ind w:left="284" w:hanging="284"/>
        <w:jc w:val="both"/>
        <w:rPr>
          <w:rFonts w:ascii="Times New Roman" w:hAnsi="Times New Roman"/>
          <w:color w:val="000000"/>
          <w:kern w:val="32"/>
        </w:rPr>
      </w:pPr>
      <w:r w:rsidRPr="00893B73">
        <w:rPr>
          <w:rFonts w:ascii="Times New Roman" w:hAnsi="Times New Roman"/>
          <w:color w:val="000000"/>
          <w:kern w:val="32"/>
        </w:rPr>
        <w:t xml:space="preserve">Kets de Vries, M. (1985). The dark side of entrepreneurship. </w:t>
      </w:r>
      <w:r w:rsidRPr="00893B73">
        <w:rPr>
          <w:rFonts w:ascii="Times New Roman" w:hAnsi="Times New Roman"/>
          <w:i/>
          <w:color w:val="000000"/>
          <w:kern w:val="32"/>
        </w:rPr>
        <w:t>Harvard Business Review</w:t>
      </w:r>
      <w:r w:rsidRPr="00893B73">
        <w:rPr>
          <w:rFonts w:ascii="Times New Roman" w:hAnsi="Times New Roman"/>
          <w:color w:val="000000"/>
          <w:kern w:val="32"/>
        </w:rPr>
        <w:t>, Vol. 63, No. 6, pp. 160-167.</w:t>
      </w:r>
    </w:p>
    <w:p w:rsidR="000C248A" w:rsidRPr="00893B73" w:rsidRDefault="000C248A" w:rsidP="000C248A">
      <w:pPr>
        <w:ind w:left="284" w:hanging="284"/>
        <w:jc w:val="both"/>
        <w:rPr>
          <w:rFonts w:ascii="Times New Roman" w:hAnsi="Times New Roman"/>
          <w:color w:val="000000"/>
          <w:kern w:val="32"/>
        </w:rPr>
      </w:pPr>
      <w:r w:rsidRPr="00893B73">
        <w:rPr>
          <w:rFonts w:ascii="Times New Roman" w:hAnsi="Times New Roman"/>
          <w:color w:val="000000"/>
          <w:kern w:val="32"/>
        </w:rPr>
        <w:t>Khan, F. R., Munir, K. A., &amp; Willmott, H. (2007). A dark side of institutional entrepreneurship: Soccer balls, child labour and postcolonial impoverishment. Organization Studies, 28(7), 1055-1077.</w:t>
      </w:r>
    </w:p>
    <w:p w:rsidR="000C248A" w:rsidRPr="00893B73" w:rsidRDefault="000C248A" w:rsidP="000C248A">
      <w:pPr>
        <w:ind w:left="284" w:hanging="284"/>
        <w:jc w:val="both"/>
        <w:rPr>
          <w:rFonts w:ascii="Times New Roman" w:hAnsi="Times New Roman"/>
          <w:color w:val="000000"/>
          <w:kern w:val="32"/>
          <w:lang w:val="fi-FI"/>
        </w:rPr>
      </w:pPr>
      <w:r w:rsidRPr="00893B73">
        <w:rPr>
          <w:rFonts w:ascii="Times New Roman" w:hAnsi="Times New Roman"/>
          <w:color w:val="000000"/>
          <w:kern w:val="32"/>
        </w:rPr>
        <w:t xml:space="preserve">Kirby, D. A. (2004). Entrepreneurship education: can business schools meet the challenge?. </w:t>
      </w:r>
      <w:r w:rsidRPr="00893B73">
        <w:rPr>
          <w:rFonts w:ascii="Times New Roman" w:hAnsi="Times New Roman"/>
          <w:color w:val="000000"/>
          <w:kern w:val="32"/>
          <w:lang w:val="fi-FI"/>
        </w:rPr>
        <w:t>Education+ Training, 46(8/9), 510-519.</w:t>
      </w:r>
    </w:p>
    <w:p w:rsidR="000C248A" w:rsidRPr="00893B73" w:rsidRDefault="000C248A" w:rsidP="000C248A">
      <w:pPr>
        <w:ind w:left="284" w:hanging="284"/>
        <w:jc w:val="both"/>
        <w:rPr>
          <w:rFonts w:ascii="Times New Roman" w:hAnsi="Times New Roman"/>
          <w:b/>
          <w:color w:val="000000"/>
          <w:kern w:val="32"/>
          <w:lang w:val="fi-FI"/>
        </w:rPr>
      </w:pPr>
      <w:r w:rsidRPr="00893B73">
        <w:rPr>
          <w:rFonts w:ascii="Times New Roman" w:hAnsi="Times New Roman"/>
          <w:color w:val="000000"/>
          <w:kern w:val="32"/>
          <w:lang w:val="fi-FI"/>
        </w:rPr>
        <w:t>Korhonen M (2012).</w:t>
      </w:r>
      <w:r w:rsidRPr="00893B73">
        <w:rPr>
          <w:rFonts w:ascii="Times New Roman" w:hAnsi="Times New Roman"/>
          <w:color w:val="000000"/>
          <w:kern w:val="32"/>
          <w:lang w:val="fi-FI"/>
        </w:rPr>
        <w:tab/>
        <w:t>Yrittäjyyttä ja yrittäjämäisyyttä kaikille? Uusliberalistinen hallinta, koulutettavuus ja sosia</w:t>
      </w:r>
      <w:r w:rsidRPr="00893B73">
        <w:rPr>
          <w:rFonts w:ascii="Times New Roman" w:hAnsi="Times New Roman"/>
          <w:color w:val="000000"/>
          <w:kern w:val="32"/>
          <w:lang w:val="fi-FI"/>
        </w:rPr>
        <w:t>a</w:t>
      </w:r>
      <w:r w:rsidRPr="00893B73">
        <w:rPr>
          <w:rFonts w:ascii="Times New Roman" w:hAnsi="Times New Roman"/>
          <w:color w:val="000000"/>
          <w:kern w:val="32"/>
          <w:lang w:val="fi-FI"/>
        </w:rPr>
        <w:t>liset erot peruskoulun yrittäjyyskasvatuksessa. Akateeminen väitöskirja .University of EasternFinland</w:t>
      </w:r>
    </w:p>
    <w:p w:rsidR="000C248A" w:rsidRPr="00893B73" w:rsidRDefault="000C248A" w:rsidP="000C248A">
      <w:pPr>
        <w:ind w:left="284" w:hanging="284"/>
        <w:jc w:val="both"/>
        <w:rPr>
          <w:rFonts w:ascii="Times New Roman" w:hAnsi="Times New Roman"/>
          <w:color w:val="000000"/>
          <w:kern w:val="32"/>
          <w:lang w:val="fi-FI"/>
        </w:rPr>
      </w:pPr>
      <w:r w:rsidRPr="00893B73">
        <w:rPr>
          <w:rFonts w:ascii="Times New Roman" w:hAnsi="Times New Roman"/>
          <w:color w:val="000000"/>
          <w:kern w:val="32"/>
          <w:lang w:val="fi-FI"/>
        </w:rPr>
        <w:lastRenderedPageBreak/>
        <w:t>Korhonen, M. (2012). Yrittäjyyttä ja yrittäjämäisyyttä kaikille? Uusliberalistinen hallinta, koulutettavuus ja sos</w:t>
      </w:r>
      <w:r w:rsidRPr="00893B73">
        <w:rPr>
          <w:rFonts w:ascii="Times New Roman" w:hAnsi="Times New Roman"/>
          <w:color w:val="000000"/>
          <w:kern w:val="32"/>
          <w:lang w:val="fi-FI"/>
        </w:rPr>
        <w:t>i</w:t>
      </w:r>
      <w:r w:rsidRPr="00893B73">
        <w:rPr>
          <w:rFonts w:ascii="Times New Roman" w:hAnsi="Times New Roman"/>
          <w:color w:val="000000"/>
          <w:kern w:val="32"/>
          <w:lang w:val="fi-FI"/>
        </w:rPr>
        <w:t>aaliset erot peruskoulun yrittäjyyskasvatuksessa</w:t>
      </w:r>
    </w:p>
    <w:p w:rsidR="000C248A" w:rsidRPr="00893B73" w:rsidRDefault="000C248A" w:rsidP="000C248A">
      <w:pPr>
        <w:ind w:left="284" w:hanging="284"/>
        <w:jc w:val="both"/>
        <w:rPr>
          <w:rFonts w:ascii="Times New Roman" w:hAnsi="Times New Roman"/>
          <w:color w:val="000000"/>
          <w:kern w:val="32"/>
          <w:lang w:val="fi-FI" w:eastAsia="fi-FI"/>
        </w:rPr>
      </w:pPr>
      <w:r w:rsidRPr="00893B73">
        <w:rPr>
          <w:rFonts w:ascii="Times New Roman" w:hAnsi="Times New Roman"/>
          <w:color w:val="000000"/>
          <w:kern w:val="32"/>
          <w:lang w:val="fi-FI" w:eastAsia="fi-FI" w:bidi="ar-SA"/>
        </w:rPr>
        <w:t xml:space="preserve">Koulutus ja tutkimus 2007–2012: Alustava laskelma koulutustarjonnan tavoitteista vuodelle 2012  </w:t>
      </w:r>
      <w:r w:rsidRPr="00893B73">
        <w:rPr>
          <w:rFonts w:ascii="Times New Roman" w:hAnsi="Times New Roman"/>
          <w:color w:val="000000"/>
          <w:kern w:val="32"/>
          <w:lang w:val="fi-FI" w:eastAsia="fi-FI"/>
        </w:rPr>
        <w:t xml:space="preserve">(eds)Heikki Mäenpää,  Opetusministeriön työryhmämuistioita ja selvityksiä 2007:26, Yliopistopaino, Opetusministeriö  </w:t>
      </w:r>
    </w:p>
    <w:p w:rsidR="000C248A" w:rsidRPr="00893B73" w:rsidRDefault="000C248A" w:rsidP="000C248A">
      <w:pPr>
        <w:ind w:left="284" w:hanging="284"/>
        <w:jc w:val="both"/>
        <w:rPr>
          <w:rFonts w:ascii="Times New Roman" w:hAnsi="Times New Roman"/>
          <w:color w:val="000000"/>
          <w:kern w:val="32"/>
        </w:rPr>
      </w:pPr>
      <w:r w:rsidRPr="00893B73">
        <w:rPr>
          <w:rFonts w:ascii="Times New Roman" w:hAnsi="Times New Roman"/>
          <w:color w:val="000000"/>
          <w:kern w:val="32"/>
        </w:rPr>
        <w:t xml:space="preserve">Kuhn T. S. (1996 3rd Ed.). </w:t>
      </w:r>
      <w:r w:rsidRPr="00893B73">
        <w:rPr>
          <w:rFonts w:ascii="Times New Roman" w:hAnsi="Times New Roman"/>
          <w:color w:val="000000"/>
          <w:kern w:val="32"/>
          <w:u w:val="single"/>
        </w:rPr>
        <w:t>The structure of scientific revolutions</w:t>
      </w:r>
      <w:r w:rsidRPr="00893B73">
        <w:rPr>
          <w:rFonts w:ascii="Times New Roman" w:hAnsi="Times New Roman"/>
          <w:color w:val="000000"/>
          <w:kern w:val="32"/>
        </w:rPr>
        <w:t xml:space="preserve">, The University of Chicago Press. </w:t>
      </w:r>
    </w:p>
    <w:p w:rsidR="000C248A" w:rsidRPr="00893B73" w:rsidRDefault="000C248A" w:rsidP="000C248A">
      <w:pPr>
        <w:ind w:left="284" w:hanging="284"/>
        <w:jc w:val="both"/>
        <w:rPr>
          <w:rFonts w:ascii="Times New Roman" w:hAnsi="Times New Roman"/>
          <w:color w:val="000000"/>
          <w:kern w:val="32"/>
          <w:lang w:val="fi-FI"/>
        </w:rPr>
      </w:pPr>
      <w:r w:rsidRPr="00893B73">
        <w:rPr>
          <w:rFonts w:ascii="Times New Roman" w:hAnsi="Times New Roman"/>
          <w:color w:val="000000"/>
          <w:kern w:val="32"/>
        </w:rPr>
        <w:t xml:space="preserve">Kuratko, D. F. (2005). The emergence of entrepreneurship education: development, trends, and challenges. </w:t>
      </w:r>
      <w:r w:rsidRPr="00893B73">
        <w:rPr>
          <w:rFonts w:ascii="Times New Roman" w:hAnsi="Times New Roman"/>
          <w:i/>
          <w:iCs/>
          <w:color w:val="000000"/>
          <w:kern w:val="32"/>
          <w:lang w:val="fi-FI"/>
        </w:rPr>
        <w:t>Entr</w:t>
      </w:r>
      <w:r w:rsidRPr="00893B73">
        <w:rPr>
          <w:rFonts w:ascii="Times New Roman" w:hAnsi="Times New Roman"/>
          <w:i/>
          <w:iCs/>
          <w:color w:val="000000"/>
          <w:kern w:val="32"/>
          <w:lang w:val="fi-FI"/>
        </w:rPr>
        <w:t>e</w:t>
      </w:r>
      <w:r w:rsidRPr="00893B73">
        <w:rPr>
          <w:rFonts w:ascii="Times New Roman" w:hAnsi="Times New Roman"/>
          <w:i/>
          <w:iCs/>
          <w:color w:val="000000"/>
          <w:kern w:val="32"/>
          <w:lang w:val="fi-FI"/>
        </w:rPr>
        <w:t>preneurship Theory and Practice</w:t>
      </w:r>
      <w:r w:rsidRPr="00893B73">
        <w:rPr>
          <w:rFonts w:ascii="Times New Roman" w:hAnsi="Times New Roman"/>
          <w:color w:val="000000"/>
          <w:kern w:val="32"/>
          <w:lang w:val="fi-FI"/>
        </w:rPr>
        <w:t xml:space="preserve">, </w:t>
      </w:r>
      <w:r w:rsidRPr="00893B73">
        <w:rPr>
          <w:rFonts w:ascii="Times New Roman" w:hAnsi="Times New Roman"/>
          <w:i/>
          <w:iCs/>
          <w:color w:val="000000"/>
          <w:kern w:val="32"/>
          <w:lang w:val="fi-FI"/>
        </w:rPr>
        <w:t>29</w:t>
      </w:r>
      <w:r w:rsidRPr="00893B73">
        <w:rPr>
          <w:rFonts w:ascii="Times New Roman" w:hAnsi="Times New Roman"/>
          <w:color w:val="000000"/>
          <w:kern w:val="32"/>
          <w:lang w:val="fi-FI"/>
        </w:rPr>
        <w:t>(5), 577-598.</w:t>
      </w:r>
    </w:p>
    <w:p w:rsidR="000C248A" w:rsidRPr="00893B73" w:rsidRDefault="000C248A" w:rsidP="000C248A">
      <w:pPr>
        <w:ind w:left="284" w:hanging="284"/>
        <w:jc w:val="both"/>
        <w:rPr>
          <w:rFonts w:ascii="Times New Roman" w:hAnsi="Times New Roman"/>
          <w:color w:val="000000"/>
          <w:kern w:val="32"/>
        </w:rPr>
      </w:pPr>
      <w:r w:rsidRPr="00893B73">
        <w:rPr>
          <w:rFonts w:ascii="Times New Roman" w:hAnsi="Times New Roman"/>
          <w:color w:val="000000"/>
          <w:kern w:val="32"/>
          <w:lang w:val="fi-FI"/>
        </w:rPr>
        <w:t>Kyrö, P. (1997). Yrittäjyyden muodot ja tehtävä ajan murroksissa</w:t>
      </w:r>
      <w:r w:rsidRPr="00893B73">
        <w:rPr>
          <w:rFonts w:ascii="Times New Roman" w:hAnsi="Times New Roman"/>
          <w:i/>
          <w:color w:val="000000"/>
          <w:kern w:val="32"/>
          <w:lang w:val="fi-FI"/>
        </w:rPr>
        <w:t>.</w:t>
      </w:r>
      <w:r w:rsidRPr="00893B73">
        <w:rPr>
          <w:rFonts w:ascii="Times New Roman" w:hAnsi="Times New Roman"/>
          <w:color w:val="000000"/>
          <w:kern w:val="32"/>
          <w:lang w:val="fi-FI"/>
        </w:rPr>
        <w:t xml:space="preserve"> </w:t>
      </w:r>
      <w:r w:rsidRPr="00893B73">
        <w:rPr>
          <w:rFonts w:ascii="Times New Roman" w:hAnsi="Times New Roman"/>
          <w:color w:val="000000"/>
          <w:kern w:val="32"/>
          <w:lang w:val="en-GB"/>
        </w:rPr>
        <w:t xml:space="preserve">Jyväskylä Studies in Computer Science and Economics and Statistics nr. 38. </w:t>
      </w:r>
      <w:r w:rsidRPr="00893B73">
        <w:rPr>
          <w:rFonts w:ascii="Times New Roman" w:hAnsi="Times New Roman"/>
          <w:color w:val="000000"/>
          <w:kern w:val="32"/>
        </w:rPr>
        <w:t>University of Jyväskylä.</w:t>
      </w:r>
    </w:p>
    <w:p w:rsidR="000C248A" w:rsidRPr="00893B73" w:rsidRDefault="000C248A" w:rsidP="000C248A">
      <w:pPr>
        <w:ind w:left="284" w:hanging="284"/>
        <w:jc w:val="both"/>
        <w:rPr>
          <w:rFonts w:ascii="Times New Roman" w:hAnsi="Times New Roman"/>
          <w:color w:val="000000"/>
          <w:kern w:val="32"/>
        </w:rPr>
      </w:pPr>
      <w:r w:rsidRPr="00893B73">
        <w:rPr>
          <w:rFonts w:ascii="Times New Roman" w:hAnsi="Times New Roman"/>
          <w:color w:val="000000"/>
          <w:kern w:val="32"/>
        </w:rPr>
        <w:t>Kyrö, P. (2006). The Continental and Anglo-American approaches to entrepreneurship education, differences and bridges. published in fayolle, A. &amp; Klandt, h 2006: international entrepreneurship education, Cheltenham: e</w:t>
      </w:r>
      <w:r w:rsidRPr="00893B73">
        <w:rPr>
          <w:rFonts w:ascii="Times New Roman" w:hAnsi="Times New Roman"/>
          <w:color w:val="000000"/>
          <w:kern w:val="32"/>
        </w:rPr>
        <w:t>d</w:t>
      </w:r>
      <w:r w:rsidRPr="00893B73">
        <w:rPr>
          <w:rFonts w:ascii="Times New Roman" w:hAnsi="Times New Roman"/>
          <w:color w:val="000000"/>
          <w:kern w:val="32"/>
        </w:rPr>
        <w:t>ward elgar.</w:t>
      </w:r>
    </w:p>
    <w:p w:rsidR="000C248A" w:rsidRPr="00893B73" w:rsidRDefault="000C248A" w:rsidP="000C248A">
      <w:pPr>
        <w:ind w:left="284" w:hanging="284"/>
        <w:jc w:val="both"/>
        <w:rPr>
          <w:rFonts w:ascii="Times New Roman" w:hAnsi="Times New Roman"/>
          <w:color w:val="000000"/>
          <w:kern w:val="32"/>
        </w:rPr>
      </w:pPr>
      <w:r w:rsidRPr="00893B73">
        <w:rPr>
          <w:rFonts w:ascii="Times New Roman" w:hAnsi="Times New Roman"/>
          <w:color w:val="000000"/>
          <w:kern w:val="32"/>
          <w:lang w:val="fi-FI"/>
        </w:rPr>
        <w:t xml:space="preserve">Kyrö, P.(1997).Yrittäjyyden muodot ja tehtävä ajan murroksissa. </w:t>
      </w:r>
      <w:r w:rsidRPr="00893B73">
        <w:rPr>
          <w:rFonts w:ascii="Times New Roman" w:hAnsi="Times New Roman"/>
          <w:color w:val="000000"/>
          <w:kern w:val="32"/>
        </w:rPr>
        <w:t>Doctoral Thesis.</w:t>
      </w:r>
      <w:r w:rsidRPr="00893B73">
        <w:rPr>
          <w:rFonts w:ascii="Times New Roman" w:hAnsi="Times New Roman"/>
          <w:color w:val="000000"/>
          <w:kern w:val="32"/>
        </w:rPr>
        <w:tab/>
        <w:t>University of Jyväskylä</w:t>
      </w:r>
    </w:p>
    <w:p w:rsidR="000C248A" w:rsidRPr="00893B73" w:rsidRDefault="000C248A" w:rsidP="000C248A">
      <w:pPr>
        <w:ind w:left="284" w:hanging="284"/>
        <w:jc w:val="both"/>
        <w:rPr>
          <w:rFonts w:ascii="Times New Roman" w:hAnsi="Times New Roman"/>
          <w:color w:val="000000"/>
          <w:kern w:val="32"/>
        </w:rPr>
      </w:pPr>
      <w:r w:rsidRPr="00893B73">
        <w:rPr>
          <w:rFonts w:ascii="Times New Roman" w:hAnsi="Times New Roman"/>
          <w:color w:val="000000"/>
          <w:kern w:val="32"/>
        </w:rPr>
        <w:t xml:space="preserve">Lämsä A-M &amp; Takala T. (2001), </w:t>
      </w:r>
      <w:r w:rsidRPr="00893B73">
        <w:rPr>
          <w:rFonts w:ascii="Times New Roman" w:hAnsi="Times New Roman"/>
          <w:color w:val="000000"/>
          <w:kern w:val="32"/>
          <w:u w:val="single"/>
        </w:rPr>
        <w:t>Interpretative study of concepts,</w:t>
      </w:r>
      <w:r w:rsidRPr="00893B73">
        <w:rPr>
          <w:rFonts w:ascii="Times New Roman" w:hAnsi="Times New Roman"/>
          <w:color w:val="000000"/>
          <w:kern w:val="32"/>
        </w:rPr>
        <w:t xml:space="preserve"> </w:t>
      </w:r>
      <w:hyperlink r:id="rId9" w:history="1">
        <w:r w:rsidRPr="00893B73">
          <w:rPr>
            <w:rFonts w:ascii="Times New Roman" w:hAnsi="Times New Roman"/>
            <w:color w:val="0000FF"/>
            <w:kern w:val="32"/>
            <w:u w:val="single"/>
          </w:rPr>
          <w:t>http://www.metodix.com</w:t>
        </w:r>
      </w:hyperlink>
      <w:r w:rsidRPr="00893B73">
        <w:rPr>
          <w:rFonts w:ascii="Times New Roman" w:hAnsi="Times New Roman"/>
          <w:color w:val="000000"/>
          <w:kern w:val="32"/>
        </w:rPr>
        <w:t>, 2001.</w:t>
      </w:r>
    </w:p>
    <w:p w:rsidR="000C248A" w:rsidRPr="00893B73" w:rsidRDefault="000C248A" w:rsidP="000C248A">
      <w:pPr>
        <w:ind w:left="284" w:hanging="284"/>
        <w:jc w:val="both"/>
        <w:rPr>
          <w:rFonts w:ascii="Times New Roman" w:hAnsi="Times New Roman"/>
          <w:color w:val="000000"/>
          <w:kern w:val="32"/>
        </w:rPr>
      </w:pPr>
      <w:r w:rsidRPr="00893B73">
        <w:rPr>
          <w:rFonts w:ascii="Times New Roman" w:hAnsi="Times New Roman"/>
          <w:color w:val="000000"/>
          <w:kern w:val="32"/>
          <w:lang w:val="fi-FI"/>
        </w:rPr>
        <w:t xml:space="preserve">Leskinen P-L (1999). </w:t>
      </w:r>
      <w:r w:rsidRPr="00893B73">
        <w:rPr>
          <w:rFonts w:ascii="Times New Roman" w:hAnsi="Times New Roman"/>
          <w:color w:val="000000"/>
          <w:kern w:val="32"/>
          <w:lang w:val="fi-FI"/>
        </w:rPr>
        <w:tab/>
        <w:t>Yrittäjällä koko elämä kiinni yrityksessä - opiskelijoiden yrittäjyyskäsitykset ja niiden mu</w:t>
      </w:r>
      <w:r w:rsidRPr="00893B73">
        <w:rPr>
          <w:rFonts w:ascii="Times New Roman" w:hAnsi="Times New Roman"/>
          <w:color w:val="000000"/>
          <w:kern w:val="32"/>
          <w:lang w:val="fi-FI"/>
        </w:rPr>
        <w:t>u</w:t>
      </w:r>
      <w:r w:rsidRPr="00893B73">
        <w:rPr>
          <w:rFonts w:ascii="Times New Roman" w:hAnsi="Times New Roman"/>
          <w:color w:val="000000"/>
          <w:kern w:val="32"/>
          <w:lang w:val="fi-FI"/>
        </w:rPr>
        <w:t xml:space="preserve">tokset yritysprojektin aikana. </w:t>
      </w:r>
      <w:r w:rsidRPr="00893B73">
        <w:rPr>
          <w:rFonts w:ascii="Times New Roman" w:hAnsi="Times New Roman"/>
          <w:color w:val="000000"/>
          <w:kern w:val="32"/>
        </w:rPr>
        <w:t>Akateeminen väitöskirja. .University of Vaasa</w:t>
      </w:r>
    </w:p>
    <w:p w:rsidR="000C248A" w:rsidRPr="00893B73" w:rsidRDefault="000C248A" w:rsidP="000C248A">
      <w:pPr>
        <w:ind w:left="284" w:hanging="284"/>
        <w:jc w:val="both"/>
        <w:rPr>
          <w:rFonts w:ascii="Times New Roman" w:hAnsi="Times New Roman"/>
          <w:color w:val="000000"/>
          <w:kern w:val="32"/>
        </w:rPr>
      </w:pPr>
      <w:r w:rsidRPr="00893B73">
        <w:rPr>
          <w:rFonts w:ascii="Times New Roman" w:hAnsi="Times New Roman"/>
          <w:color w:val="000000"/>
          <w:kern w:val="32"/>
        </w:rPr>
        <w:t xml:space="preserve">Luoto, S (2010). </w:t>
      </w:r>
      <w:r w:rsidRPr="00893B73">
        <w:rPr>
          <w:rFonts w:ascii="Times New Roman" w:hAnsi="Times New Roman"/>
          <w:color w:val="000000"/>
          <w:kern w:val="32"/>
        </w:rPr>
        <w:tab/>
        <w:t>The Reflective Structuration of Entrepreneurship - As Contextualized to the Finnish Unive</w:t>
      </w:r>
      <w:r w:rsidRPr="00893B73">
        <w:rPr>
          <w:rFonts w:ascii="Times New Roman" w:hAnsi="Times New Roman"/>
          <w:color w:val="000000"/>
          <w:kern w:val="32"/>
        </w:rPr>
        <w:t>r</w:t>
      </w:r>
      <w:r w:rsidRPr="00893B73">
        <w:rPr>
          <w:rFonts w:ascii="Times New Roman" w:hAnsi="Times New Roman"/>
          <w:color w:val="000000"/>
          <w:kern w:val="32"/>
        </w:rPr>
        <w:t>sity and Polytechnics Students' Narratives. Doctoral Thesis. University of Vaasa.</w:t>
      </w:r>
    </w:p>
    <w:p w:rsidR="000C248A" w:rsidRPr="00893B73" w:rsidRDefault="000C248A" w:rsidP="000C248A">
      <w:pPr>
        <w:ind w:left="284" w:hanging="284"/>
        <w:jc w:val="both"/>
        <w:rPr>
          <w:rFonts w:ascii="Times New Roman" w:hAnsi="Times New Roman"/>
          <w:color w:val="000000"/>
          <w:kern w:val="32"/>
          <w:lang w:val="fi-FI"/>
        </w:rPr>
      </w:pPr>
      <w:r w:rsidRPr="00893B73">
        <w:rPr>
          <w:rFonts w:ascii="Times New Roman" w:hAnsi="Times New Roman"/>
          <w:color w:val="000000"/>
          <w:kern w:val="32"/>
        </w:rPr>
        <w:t xml:space="preserve">Mäkimurto-Koivumaa, S (2012). Effectuation in embedded and enquiry-based entrepreneurship education. Essays for renewing engineering education at Kemi-Tornio University of Applied Sciences. </w:t>
      </w:r>
      <w:r w:rsidRPr="00893B73">
        <w:rPr>
          <w:rFonts w:ascii="Times New Roman" w:hAnsi="Times New Roman"/>
          <w:color w:val="000000"/>
          <w:kern w:val="32"/>
          <w:lang w:val="fi-FI"/>
        </w:rPr>
        <w:t>Doctoral Thesis. Univers</w:t>
      </w:r>
      <w:r w:rsidRPr="00893B73">
        <w:rPr>
          <w:rFonts w:ascii="Times New Roman" w:hAnsi="Times New Roman"/>
          <w:color w:val="000000"/>
          <w:kern w:val="32"/>
          <w:lang w:val="fi-FI"/>
        </w:rPr>
        <w:t>i</w:t>
      </w:r>
      <w:r w:rsidRPr="00893B73">
        <w:rPr>
          <w:rFonts w:ascii="Times New Roman" w:hAnsi="Times New Roman"/>
          <w:color w:val="000000"/>
          <w:kern w:val="32"/>
          <w:lang w:val="fi-FI"/>
        </w:rPr>
        <w:t xml:space="preserve">ty of Oulu </w:t>
      </w:r>
    </w:p>
    <w:p w:rsidR="000C248A" w:rsidRPr="00893B73" w:rsidRDefault="000C248A" w:rsidP="000C248A">
      <w:pPr>
        <w:ind w:left="284" w:hanging="284"/>
        <w:jc w:val="both"/>
        <w:rPr>
          <w:rFonts w:ascii="Times New Roman" w:hAnsi="Times New Roman"/>
          <w:color w:val="000000"/>
          <w:kern w:val="32"/>
        </w:rPr>
      </w:pPr>
      <w:r w:rsidRPr="00893B73">
        <w:rPr>
          <w:rFonts w:ascii="Times New Roman" w:hAnsi="Times New Roman"/>
          <w:color w:val="000000"/>
          <w:kern w:val="32"/>
          <w:lang w:val="fi-FI"/>
        </w:rPr>
        <w:t>Melin, K. (2001).Yrittäjyysintentiot ja niiden taustatekijät Virossa ja Suomessa - Vertailukohteina eräissä ammati</w:t>
      </w:r>
      <w:r w:rsidRPr="00893B73">
        <w:rPr>
          <w:rFonts w:ascii="Times New Roman" w:hAnsi="Times New Roman"/>
          <w:color w:val="000000"/>
          <w:kern w:val="32"/>
          <w:lang w:val="fi-FI"/>
        </w:rPr>
        <w:t>l</w:t>
      </w:r>
      <w:r w:rsidRPr="00893B73">
        <w:rPr>
          <w:rFonts w:ascii="Times New Roman" w:hAnsi="Times New Roman"/>
          <w:color w:val="000000"/>
          <w:kern w:val="32"/>
          <w:lang w:val="fi-FI"/>
        </w:rPr>
        <w:t xml:space="preserve">lisissa oppilaitoksissa opiskelevat nuoret kummassakin maassa , Akateeminen väitöskirja. </w:t>
      </w:r>
      <w:r w:rsidRPr="00893B73">
        <w:rPr>
          <w:rFonts w:ascii="Times New Roman" w:hAnsi="Times New Roman"/>
          <w:color w:val="000000"/>
          <w:kern w:val="32"/>
        </w:rPr>
        <w:t>Akateeminen väitöskirja. University of Vaasa</w:t>
      </w:r>
      <w:r w:rsidRPr="00893B73">
        <w:rPr>
          <w:rFonts w:ascii="Times New Roman" w:hAnsi="Times New Roman"/>
          <w:color w:val="000000"/>
          <w:kern w:val="32"/>
        </w:rPr>
        <w:tab/>
      </w:r>
    </w:p>
    <w:p w:rsidR="000C248A" w:rsidRPr="00893B73" w:rsidRDefault="000C248A" w:rsidP="000C248A">
      <w:pPr>
        <w:ind w:left="284" w:hanging="284"/>
        <w:jc w:val="both"/>
        <w:rPr>
          <w:rFonts w:ascii="Times New Roman" w:hAnsi="Times New Roman"/>
          <w:color w:val="000000"/>
          <w:kern w:val="32"/>
        </w:rPr>
      </w:pPr>
      <w:r w:rsidRPr="00893B73">
        <w:rPr>
          <w:rFonts w:ascii="Times New Roman" w:hAnsi="Times New Roman"/>
          <w:bCs/>
          <w:color w:val="000000"/>
          <w:kern w:val="32"/>
        </w:rPr>
        <w:t>Morrell, K.&amp; Hartley, J. (2006). A model of political leadership.</w:t>
      </w:r>
      <w:r w:rsidRPr="00893B73">
        <w:rPr>
          <w:rFonts w:ascii="Times New Roman" w:hAnsi="Times New Roman"/>
          <w:color w:val="000000"/>
          <w:kern w:val="32"/>
        </w:rPr>
        <w:t xml:space="preserve"> </w:t>
      </w:r>
      <w:r w:rsidRPr="00893B73">
        <w:rPr>
          <w:rFonts w:ascii="Times New Roman" w:hAnsi="Times New Roman"/>
          <w:i/>
          <w:color w:val="000000"/>
          <w:kern w:val="32"/>
        </w:rPr>
        <w:t>Human Relations, 59</w:t>
      </w:r>
      <w:r w:rsidRPr="00893B73">
        <w:rPr>
          <w:rFonts w:ascii="Times New Roman" w:hAnsi="Times New Roman"/>
          <w:color w:val="000000"/>
          <w:kern w:val="32"/>
        </w:rPr>
        <w:t xml:space="preserve">, 483-504. </w:t>
      </w:r>
    </w:p>
    <w:p w:rsidR="000C248A" w:rsidRPr="00893B73" w:rsidRDefault="000C248A" w:rsidP="000C248A">
      <w:pPr>
        <w:ind w:left="284" w:hanging="284"/>
        <w:jc w:val="both"/>
        <w:rPr>
          <w:rFonts w:ascii="Times New Roman" w:hAnsi="Times New Roman"/>
          <w:color w:val="000000"/>
          <w:kern w:val="32"/>
        </w:rPr>
      </w:pPr>
      <w:r w:rsidRPr="00893B73">
        <w:rPr>
          <w:rFonts w:ascii="Times New Roman" w:hAnsi="Times New Roman"/>
          <w:color w:val="000000"/>
          <w:kern w:val="32"/>
        </w:rPr>
        <w:t>Nabi, G., A. Fayolle, F. Linan, N. Krueger, and A. Welmsley. (2013). The Impact of Entrepreneurship Education on Graduate Entrepreneurship: A Systematic Review of the Literature, (</w:t>
      </w:r>
      <w:r w:rsidRPr="00893B73">
        <w:rPr>
          <w:rFonts w:ascii="Times New Roman" w:hAnsi="Times New Roman"/>
          <w:i/>
          <w:color w:val="000000"/>
          <w:kern w:val="32"/>
        </w:rPr>
        <w:t>Research paper submitted to an ac</w:t>
      </w:r>
      <w:r w:rsidRPr="00893B73">
        <w:rPr>
          <w:rFonts w:ascii="Times New Roman" w:hAnsi="Times New Roman"/>
          <w:i/>
          <w:color w:val="000000"/>
          <w:kern w:val="32"/>
        </w:rPr>
        <w:t>a</w:t>
      </w:r>
      <w:r w:rsidRPr="00893B73">
        <w:rPr>
          <w:rFonts w:ascii="Times New Roman" w:hAnsi="Times New Roman"/>
          <w:i/>
          <w:color w:val="000000"/>
          <w:kern w:val="32"/>
        </w:rPr>
        <w:t>demic journal - under review</w:t>
      </w:r>
      <w:r w:rsidRPr="00893B73">
        <w:rPr>
          <w:rFonts w:ascii="Times New Roman" w:hAnsi="Times New Roman"/>
          <w:color w:val="000000"/>
          <w:kern w:val="32"/>
        </w:rPr>
        <w:t>).</w:t>
      </w:r>
    </w:p>
    <w:p w:rsidR="000C248A" w:rsidRPr="00893B73" w:rsidRDefault="000C248A" w:rsidP="000C248A">
      <w:pPr>
        <w:ind w:left="284" w:hanging="284"/>
        <w:jc w:val="both"/>
        <w:rPr>
          <w:rFonts w:ascii="Times New Roman" w:hAnsi="Times New Roman"/>
          <w:color w:val="000000"/>
          <w:kern w:val="32"/>
          <w:lang w:val="fi-FI"/>
        </w:rPr>
      </w:pPr>
      <w:r w:rsidRPr="00893B73">
        <w:rPr>
          <w:rFonts w:ascii="Times New Roman" w:hAnsi="Times New Roman"/>
          <w:color w:val="000000"/>
          <w:kern w:val="32"/>
          <w:lang w:val="fi-FI"/>
        </w:rPr>
        <w:t>Nevanperä, E (2003).</w:t>
      </w:r>
      <w:r w:rsidRPr="00893B73">
        <w:rPr>
          <w:rFonts w:ascii="Times New Roman" w:hAnsi="Times New Roman"/>
          <w:color w:val="000000"/>
          <w:kern w:val="32"/>
          <w:lang w:val="fi-FI"/>
        </w:rPr>
        <w:tab/>
        <w:t>Yrittäjyys Suupohjan opiskelijanuorten ajattelussa : tutkimus Suupohjan seudun nuorisoa</w:t>
      </w:r>
      <w:r w:rsidRPr="00893B73">
        <w:rPr>
          <w:rFonts w:ascii="Times New Roman" w:hAnsi="Times New Roman"/>
          <w:color w:val="000000"/>
          <w:kern w:val="32"/>
          <w:lang w:val="fi-FI"/>
        </w:rPr>
        <w:t>s</w:t>
      </w:r>
      <w:r w:rsidRPr="00893B73">
        <w:rPr>
          <w:rFonts w:ascii="Times New Roman" w:hAnsi="Times New Roman"/>
          <w:color w:val="000000"/>
          <w:kern w:val="32"/>
          <w:lang w:val="fi-FI"/>
        </w:rPr>
        <w:t>teen opiskelijoiden yrittäjyysnäkemyksistä sekä yrittäjyysopetuksen opetussuunnitelman kehittämispyrkimy</w:t>
      </w:r>
      <w:r w:rsidRPr="00893B73">
        <w:rPr>
          <w:rFonts w:ascii="Times New Roman" w:hAnsi="Times New Roman"/>
          <w:color w:val="000000"/>
          <w:kern w:val="32"/>
          <w:lang w:val="fi-FI"/>
        </w:rPr>
        <w:t>k</w:t>
      </w:r>
      <w:r w:rsidRPr="00893B73">
        <w:rPr>
          <w:rFonts w:ascii="Times New Roman" w:hAnsi="Times New Roman"/>
          <w:color w:val="000000"/>
          <w:kern w:val="32"/>
          <w:lang w:val="fi-FI"/>
        </w:rPr>
        <w:t>sistä. Akateeminen väitöskirja. Universityof Jyväskylä.</w:t>
      </w:r>
    </w:p>
    <w:p w:rsidR="000C248A" w:rsidRPr="00893B73" w:rsidRDefault="000C248A" w:rsidP="000C248A">
      <w:pPr>
        <w:ind w:left="284" w:hanging="284"/>
        <w:jc w:val="both"/>
        <w:rPr>
          <w:rFonts w:ascii="Times New Roman" w:hAnsi="Times New Roman"/>
          <w:color w:val="000000"/>
          <w:kern w:val="32"/>
          <w:lang w:val="fi-FI"/>
        </w:rPr>
      </w:pPr>
      <w:r w:rsidRPr="00893B73">
        <w:rPr>
          <w:rFonts w:ascii="Times New Roman" w:hAnsi="Times New Roman"/>
          <w:bCs/>
          <w:color w:val="000000"/>
          <w:kern w:val="32"/>
          <w:lang w:val="sv-SE"/>
        </w:rPr>
        <w:t>Ofori-Dankwa, J. C. &amp; Julian, S. D. (</w:t>
      </w:r>
      <w:r w:rsidRPr="00893B73">
        <w:rPr>
          <w:rFonts w:ascii="Times New Roman" w:hAnsi="Times New Roman"/>
          <w:bCs/>
          <w:iCs/>
          <w:color w:val="000000"/>
          <w:kern w:val="32"/>
          <w:lang w:val="sv-SE"/>
        </w:rPr>
        <w:t xml:space="preserve">2002). </w:t>
      </w:r>
      <w:r w:rsidRPr="00893B73">
        <w:rPr>
          <w:rFonts w:ascii="Times New Roman" w:hAnsi="Times New Roman"/>
          <w:color w:val="000000"/>
          <w:kern w:val="32"/>
        </w:rPr>
        <w:t>Toward Diversity and Similarity Curves: Implications for Theory, R</w:t>
      </w:r>
      <w:r w:rsidRPr="00893B73">
        <w:rPr>
          <w:rFonts w:ascii="Times New Roman" w:hAnsi="Times New Roman"/>
          <w:color w:val="000000"/>
          <w:kern w:val="32"/>
        </w:rPr>
        <w:t>e</w:t>
      </w:r>
      <w:r w:rsidRPr="00893B73">
        <w:rPr>
          <w:rFonts w:ascii="Times New Roman" w:hAnsi="Times New Roman"/>
          <w:color w:val="000000"/>
          <w:kern w:val="32"/>
        </w:rPr>
        <w:t xml:space="preserve">search and Practice. </w:t>
      </w:r>
      <w:r w:rsidRPr="00893B73">
        <w:rPr>
          <w:rFonts w:ascii="Times New Roman" w:hAnsi="Times New Roman"/>
          <w:i/>
          <w:color w:val="000000"/>
          <w:kern w:val="32"/>
          <w:lang w:val="fi-FI"/>
        </w:rPr>
        <w:t>Human Relations, 55,</w:t>
      </w:r>
      <w:r w:rsidRPr="00893B73">
        <w:rPr>
          <w:rFonts w:ascii="Times New Roman" w:hAnsi="Times New Roman"/>
          <w:color w:val="000000"/>
          <w:kern w:val="32"/>
          <w:lang w:val="fi-FI"/>
        </w:rPr>
        <w:t xml:space="preserve"> 199-224.</w:t>
      </w:r>
    </w:p>
    <w:p w:rsidR="000C248A" w:rsidRPr="00893B73" w:rsidRDefault="000C248A" w:rsidP="000C248A">
      <w:pPr>
        <w:ind w:left="284" w:hanging="284"/>
        <w:jc w:val="both"/>
        <w:rPr>
          <w:rFonts w:ascii="Times New Roman" w:hAnsi="Times New Roman"/>
          <w:bCs/>
          <w:color w:val="000000"/>
          <w:kern w:val="32"/>
          <w:lang w:val="fi-FI"/>
        </w:rPr>
      </w:pPr>
      <w:r w:rsidRPr="00893B73">
        <w:rPr>
          <w:rFonts w:ascii="Times New Roman" w:hAnsi="Times New Roman"/>
          <w:bCs/>
          <w:color w:val="000000"/>
          <w:kern w:val="32"/>
          <w:lang w:val="fi-FI"/>
        </w:rPr>
        <w:t>Paasio, K., P. Nurmi and J. Heinonen (2005). ’Yrittäjyys yliopistojen tehtävänä?’,</w:t>
      </w:r>
      <w:r w:rsidRPr="00893B73">
        <w:rPr>
          <w:rFonts w:ascii="Times New Roman" w:hAnsi="Times New Roman"/>
          <w:bCs/>
          <w:i/>
          <w:color w:val="000000"/>
          <w:kern w:val="32"/>
          <w:lang w:val="fi-FI"/>
        </w:rPr>
        <w:t>Opetusministeriön työryhm</w:t>
      </w:r>
      <w:r w:rsidRPr="00893B73">
        <w:rPr>
          <w:rFonts w:ascii="Times New Roman" w:hAnsi="Times New Roman"/>
          <w:bCs/>
          <w:i/>
          <w:color w:val="000000"/>
          <w:kern w:val="32"/>
          <w:lang w:val="fi-FI"/>
        </w:rPr>
        <w:t>ä</w:t>
      </w:r>
      <w:r w:rsidRPr="00893B73">
        <w:rPr>
          <w:rFonts w:ascii="Times New Roman" w:hAnsi="Times New Roman"/>
          <w:bCs/>
          <w:i/>
          <w:color w:val="000000"/>
          <w:kern w:val="32"/>
          <w:lang w:val="fi-FI"/>
        </w:rPr>
        <w:t xml:space="preserve">muistioita ja selvityksiä </w:t>
      </w:r>
      <w:r w:rsidRPr="00893B73">
        <w:rPr>
          <w:rFonts w:ascii="Times New Roman" w:hAnsi="Times New Roman"/>
          <w:bCs/>
          <w:color w:val="000000"/>
          <w:kern w:val="32"/>
          <w:lang w:val="fi-FI"/>
        </w:rPr>
        <w:t>2005/10. Opetusministeriö.Yliopistopaino.Helsinki.</w:t>
      </w:r>
    </w:p>
    <w:p w:rsidR="000C248A" w:rsidRPr="00893B73" w:rsidRDefault="000C248A" w:rsidP="000C248A">
      <w:pPr>
        <w:ind w:left="284" w:hanging="284"/>
        <w:jc w:val="both"/>
        <w:rPr>
          <w:rFonts w:ascii="Times New Roman" w:hAnsi="Times New Roman"/>
          <w:color w:val="000000"/>
          <w:kern w:val="32"/>
        </w:rPr>
      </w:pPr>
      <w:r w:rsidRPr="00893B73">
        <w:rPr>
          <w:rFonts w:ascii="Times New Roman" w:hAnsi="Times New Roman"/>
          <w:color w:val="000000"/>
          <w:kern w:val="32"/>
          <w:lang w:val="fi-FI"/>
        </w:rPr>
        <w:t>Pihkala, J. (2008).</w:t>
      </w:r>
      <w:r w:rsidRPr="00893B73">
        <w:rPr>
          <w:rFonts w:ascii="Times New Roman" w:hAnsi="Times New Roman"/>
          <w:color w:val="000000"/>
          <w:kern w:val="32"/>
          <w:lang w:val="fi-FI"/>
        </w:rPr>
        <w:tab/>
        <w:t>Ammattikorkeakoulutuksen aikaiset yrittäjyysintentioiden muutokset (Changes in entrepr</w:t>
      </w:r>
      <w:r w:rsidRPr="00893B73">
        <w:rPr>
          <w:rFonts w:ascii="Times New Roman" w:hAnsi="Times New Roman"/>
          <w:color w:val="000000"/>
          <w:kern w:val="32"/>
          <w:lang w:val="fi-FI"/>
        </w:rPr>
        <w:t>e</w:t>
      </w:r>
      <w:r w:rsidRPr="00893B73">
        <w:rPr>
          <w:rFonts w:ascii="Times New Roman" w:hAnsi="Times New Roman"/>
          <w:color w:val="000000"/>
          <w:kern w:val="32"/>
          <w:lang w:val="fi-FI"/>
        </w:rPr>
        <w:t>neurship intentions during polytechnic education)</w:t>
      </w:r>
      <w:r w:rsidRPr="00893B73">
        <w:rPr>
          <w:rFonts w:ascii="Times New Roman" w:hAnsi="Times New Roman"/>
          <w:color w:val="000000"/>
          <w:kern w:val="32"/>
          <w:lang w:val="fi-FI"/>
        </w:rPr>
        <w:tab/>
        <w:t xml:space="preserve">Akateeminen väitöskirja. </w:t>
      </w:r>
      <w:r w:rsidRPr="00893B73">
        <w:rPr>
          <w:rFonts w:ascii="Times New Roman" w:hAnsi="Times New Roman"/>
          <w:color w:val="000000"/>
          <w:kern w:val="32"/>
        </w:rPr>
        <w:t>University of Tampere</w:t>
      </w:r>
      <w:r w:rsidRPr="00893B73">
        <w:rPr>
          <w:rFonts w:ascii="Times New Roman" w:hAnsi="Times New Roman"/>
          <w:color w:val="000000"/>
          <w:kern w:val="32"/>
        </w:rPr>
        <w:tab/>
      </w:r>
    </w:p>
    <w:p w:rsidR="000C248A" w:rsidRPr="00893B73" w:rsidRDefault="000C248A" w:rsidP="000C248A">
      <w:pPr>
        <w:ind w:left="284" w:hanging="284"/>
        <w:jc w:val="both"/>
        <w:rPr>
          <w:rFonts w:ascii="Times New Roman" w:hAnsi="Times New Roman"/>
          <w:color w:val="000000"/>
          <w:kern w:val="32"/>
        </w:rPr>
      </w:pPr>
      <w:r w:rsidRPr="00893B73">
        <w:rPr>
          <w:rFonts w:ascii="Times New Roman" w:hAnsi="Times New Roman"/>
          <w:color w:val="000000"/>
          <w:kern w:val="32"/>
        </w:rPr>
        <w:t>Pittaway, L &amp; Cope, J (2007): “Entrepreneurship education. A systematic Review of Evidence”, International Small Business Journal 2007, 25 (5): 479-510.</w:t>
      </w:r>
    </w:p>
    <w:p w:rsidR="000C248A" w:rsidRPr="00893B73" w:rsidRDefault="000C248A" w:rsidP="000C248A">
      <w:pPr>
        <w:ind w:left="284" w:hanging="284"/>
        <w:jc w:val="both"/>
        <w:rPr>
          <w:rFonts w:ascii="Times New Roman" w:hAnsi="Times New Roman"/>
          <w:color w:val="000000"/>
          <w:kern w:val="32"/>
          <w:lang w:val="fi-FI"/>
        </w:rPr>
      </w:pPr>
      <w:r w:rsidRPr="00893B73">
        <w:rPr>
          <w:rFonts w:ascii="Times New Roman" w:hAnsi="Times New Roman"/>
          <w:color w:val="000000"/>
          <w:kern w:val="32"/>
        </w:rPr>
        <w:t xml:space="preserve">Politis, D. and Gabrielsson, J. (2009). Entrepreneurs' attitudes towards failure: an experiential learning approach. </w:t>
      </w:r>
      <w:r w:rsidRPr="00893B73">
        <w:rPr>
          <w:rFonts w:ascii="Times New Roman" w:hAnsi="Times New Roman"/>
          <w:color w:val="000000"/>
          <w:kern w:val="32"/>
          <w:lang w:val="fi-FI"/>
        </w:rPr>
        <w:t>International Journal of Entrepreneurial Behaviour &amp; Research, 15(4), 364-383.</w:t>
      </w:r>
    </w:p>
    <w:p w:rsidR="000C248A" w:rsidRPr="00893B73" w:rsidRDefault="000C248A" w:rsidP="000C248A">
      <w:pPr>
        <w:ind w:left="284" w:hanging="284"/>
        <w:jc w:val="both"/>
        <w:rPr>
          <w:rFonts w:ascii="Times New Roman" w:hAnsi="Times New Roman"/>
          <w:color w:val="000000"/>
          <w:kern w:val="32"/>
          <w:lang w:val="fi-FI"/>
        </w:rPr>
      </w:pPr>
      <w:r w:rsidRPr="00893B73">
        <w:rPr>
          <w:rFonts w:ascii="Times New Roman" w:hAnsi="Times New Roman"/>
          <w:color w:val="000000"/>
          <w:kern w:val="32"/>
          <w:lang w:val="fi-FI"/>
        </w:rPr>
        <w:t xml:space="preserve">Rae, D. (2011). Yliopistot ja yrittäjyyskasvatus: vastaus uuden aikakauden haasteisiin. Teoksessa: Yrittäjämäinen oppiminen: Tavoitteita, toimintaa ja tuloksia, toim. Jarna Heinonen, Ulla Hytti ja Anne Tiikkala, Turun ylipisto.  </w:t>
      </w:r>
    </w:p>
    <w:p w:rsidR="000C248A" w:rsidRPr="00893B73" w:rsidRDefault="000C248A" w:rsidP="000C248A">
      <w:pPr>
        <w:ind w:left="284" w:hanging="284"/>
        <w:jc w:val="both"/>
        <w:rPr>
          <w:rFonts w:ascii="Times New Roman" w:hAnsi="Times New Roman"/>
          <w:color w:val="000000"/>
          <w:kern w:val="32"/>
          <w:lang w:val="fi-FI"/>
        </w:rPr>
      </w:pPr>
      <w:r w:rsidRPr="00893B73">
        <w:rPr>
          <w:rFonts w:ascii="Times New Roman" w:hAnsi="Times New Roman"/>
          <w:color w:val="000000"/>
          <w:kern w:val="32"/>
          <w:lang w:val="fi-FI"/>
        </w:rPr>
        <w:t xml:space="preserve">Remes, L. (2003).Yrittäjyyskasvatuksen kolme diskurssia, University of Jyväskylä. </w:t>
      </w:r>
    </w:p>
    <w:p w:rsidR="000C248A" w:rsidRPr="00893B73" w:rsidRDefault="000C248A" w:rsidP="000C248A">
      <w:pPr>
        <w:ind w:left="284" w:hanging="284"/>
        <w:jc w:val="both"/>
        <w:rPr>
          <w:rFonts w:ascii="Times New Roman" w:hAnsi="Times New Roman"/>
          <w:color w:val="000000"/>
          <w:kern w:val="32"/>
        </w:rPr>
      </w:pPr>
      <w:r w:rsidRPr="00893B73">
        <w:rPr>
          <w:rFonts w:ascii="Times New Roman" w:hAnsi="Times New Roman"/>
          <w:color w:val="000000"/>
          <w:kern w:val="32"/>
        </w:rPr>
        <w:t xml:space="preserve">Sandelowski, M., Docherty, S., &amp; Emden, C. (1997). Qualitative metasynthesis: issues and techniques. </w:t>
      </w:r>
      <w:r w:rsidRPr="00893B73">
        <w:rPr>
          <w:rFonts w:ascii="Times New Roman" w:hAnsi="Times New Roman"/>
          <w:i/>
          <w:iCs/>
          <w:color w:val="000000"/>
          <w:kern w:val="32"/>
        </w:rPr>
        <w:t>Research in Nursing and Health</w:t>
      </w:r>
      <w:r w:rsidRPr="00893B73">
        <w:rPr>
          <w:rFonts w:ascii="Times New Roman" w:hAnsi="Times New Roman"/>
          <w:color w:val="000000"/>
          <w:kern w:val="32"/>
        </w:rPr>
        <w:t>, 20, 365-371.</w:t>
      </w:r>
    </w:p>
    <w:p w:rsidR="000C248A" w:rsidRPr="00893B73" w:rsidRDefault="000C248A" w:rsidP="000C248A">
      <w:pPr>
        <w:ind w:left="284" w:hanging="284"/>
        <w:jc w:val="both"/>
        <w:rPr>
          <w:rFonts w:ascii="Times New Roman" w:hAnsi="Times New Roman"/>
          <w:color w:val="000000"/>
          <w:kern w:val="32"/>
          <w:lang w:val="fi-FI"/>
        </w:rPr>
      </w:pPr>
      <w:r w:rsidRPr="00893B73">
        <w:rPr>
          <w:rFonts w:ascii="Times New Roman" w:hAnsi="Times New Roman"/>
          <w:color w:val="000000"/>
          <w:kern w:val="32"/>
        </w:rPr>
        <w:t>Sarasvathy, S. &amp; Venkataraman, S., (2011</w:t>
      </w:r>
      <w:bookmarkStart w:id="1" w:name="_GoBack"/>
      <w:bookmarkEnd w:id="1"/>
      <w:r w:rsidRPr="00893B73">
        <w:rPr>
          <w:rFonts w:ascii="Times New Roman" w:hAnsi="Times New Roman"/>
          <w:color w:val="000000"/>
          <w:kern w:val="32"/>
        </w:rPr>
        <w:t>): “</w:t>
      </w:r>
      <w:r w:rsidRPr="00893B73">
        <w:rPr>
          <w:rFonts w:ascii="Times New Roman" w:hAnsi="Times New Roman"/>
          <w:bCs/>
          <w:color w:val="000000"/>
          <w:kern w:val="32"/>
        </w:rPr>
        <w:t xml:space="preserve">Entrepreneurship as Method: Open Questions for an Entrepreneurial Future”. </w:t>
      </w:r>
      <w:r w:rsidRPr="00893B73">
        <w:rPr>
          <w:rFonts w:ascii="Times New Roman" w:hAnsi="Times New Roman"/>
          <w:bCs/>
          <w:i/>
          <w:color w:val="000000"/>
          <w:kern w:val="32"/>
          <w:lang w:val="fi-FI"/>
        </w:rPr>
        <w:t>Entrepreneurship Theory and Practice: 113-135</w:t>
      </w:r>
      <w:r w:rsidRPr="00893B73">
        <w:rPr>
          <w:rFonts w:ascii="Times New Roman" w:hAnsi="Times New Roman"/>
          <w:bCs/>
          <w:color w:val="000000"/>
          <w:kern w:val="32"/>
          <w:lang w:val="fi-FI"/>
        </w:rPr>
        <w:t>.</w:t>
      </w:r>
      <w:r w:rsidRPr="00893B73">
        <w:rPr>
          <w:rFonts w:ascii="Times New Roman" w:hAnsi="Times New Roman"/>
          <w:color w:val="000000"/>
          <w:kern w:val="32"/>
          <w:lang w:val="fi-FI"/>
        </w:rPr>
        <w:t xml:space="preserve">  </w:t>
      </w:r>
    </w:p>
    <w:p w:rsidR="000C248A" w:rsidRPr="00893B73" w:rsidRDefault="000C248A" w:rsidP="000C248A">
      <w:pPr>
        <w:ind w:left="284" w:hanging="284"/>
        <w:jc w:val="both"/>
        <w:rPr>
          <w:rFonts w:ascii="Times New Roman" w:hAnsi="Times New Roman"/>
          <w:color w:val="000000"/>
          <w:kern w:val="32"/>
        </w:rPr>
      </w:pPr>
      <w:r w:rsidRPr="00893B73">
        <w:rPr>
          <w:rFonts w:ascii="Times New Roman" w:hAnsi="Times New Roman"/>
          <w:color w:val="000000"/>
          <w:kern w:val="32"/>
          <w:lang w:val="fi-FI"/>
        </w:rPr>
        <w:lastRenderedPageBreak/>
        <w:t xml:space="preserve">Seikkula-Leino, J., Ruskovaara, E., Ikavalko, M., Mattila, J., &amp; Rytkola, T. (2010). </w:t>
      </w:r>
      <w:r w:rsidRPr="00893B73">
        <w:rPr>
          <w:rFonts w:ascii="Times New Roman" w:hAnsi="Times New Roman"/>
          <w:color w:val="000000"/>
          <w:kern w:val="32"/>
        </w:rPr>
        <w:t>Promoting entrepreneurship education: the role of the teacher?. Education+ Training, 52(2), 117-127.</w:t>
      </w:r>
    </w:p>
    <w:p w:rsidR="000C248A" w:rsidRPr="00893B73" w:rsidRDefault="000C248A" w:rsidP="000C248A">
      <w:pPr>
        <w:ind w:left="284" w:hanging="284"/>
        <w:jc w:val="both"/>
        <w:rPr>
          <w:rFonts w:ascii="Times New Roman" w:hAnsi="Times New Roman"/>
          <w:color w:val="000000"/>
          <w:kern w:val="32"/>
        </w:rPr>
      </w:pPr>
      <w:r w:rsidRPr="00893B73">
        <w:rPr>
          <w:rFonts w:ascii="Times New Roman" w:hAnsi="Times New Roman"/>
          <w:color w:val="000000"/>
          <w:kern w:val="32"/>
        </w:rPr>
        <w:t xml:space="preserve">Shane, S., &amp; Venkataraman, S. (2000). The promise of entrepreneurship as a field of research. </w:t>
      </w:r>
      <w:r w:rsidRPr="00893B73">
        <w:rPr>
          <w:rFonts w:ascii="Times New Roman" w:hAnsi="Times New Roman"/>
          <w:i/>
          <w:color w:val="000000"/>
          <w:kern w:val="32"/>
        </w:rPr>
        <w:t>Academy of Ma</w:t>
      </w:r>
      <w:r w:rsidRPr="00893B73">
        <w:rPr>
          <w:rFonts w:ascii="Times New Roman" w:hAnsi="Times New Roman"/>
          <w:i/>
          <w:color w:val="000000"/>
          <w:kern w:val="32"/>
        </w:rPr>
        <w:t>n</w:t>
      </w:r>
      <w:r w:rsidRPr="00893B73">
        <w:rPr>
          <w:rFonts w:ascii="Times New Roman" w:hAnsi="Times New Roman"/>
          <w:i/>
          <w:color w:val="000000"/>
          <w:kern w:val="32"/>
        </w:rPr>
        <w:t>agement Review 25</w:t>
      </w:r>
      <w:r w:rsidRPr="00893B73">
        <w:rPr>
          <w:rFonts w:ascii="Times New Roman" w:hAnsi="Times New Roman"/>
          <w:color w:val="000000"/>
          <w:kern w:val="32"/>
        </w:rPr>
        <w:t>(1), 217–226.</w:t>
      </w:r>
    </w:p>
    <w:p w:rsidR="000C248A" w:rsidRPr="00893B73" w:rsidRDefault="000C248A" w:rsidP="000C248A">
      <w:pPr>
        <w:ind w:left="284" w:hanging="284"/>
        <w:jc w:val="both"/>
        <w:rPr>
          <w:rFonts w:ascii="Times New Roman" w:hAnsi="Times New Roman"/>
          <w:color w:val="000000"/>
          <w:kern w:val="32"/>
        </w:rPr>
      </w:pPr>
      <w:r w:rsidRPr="00893B73">
        <w:rPr>
          <w:rFonts w:ascii="Times New Roman" w:hAnsi="Times New Roman"/>
          <w:color w:val="000000"/>
          <w:kern w:val="32"/>
        </w:rPr>
        <w:t xml:space="preserve">Shane, Scott (2009) Why encouraging more people to become entrepreneurs is bad public policy, Small Business Economics, Vol. 33, No. 2, pp. 141-149. </w:t>
      </w:r>
    </w:p>
    <w:p w:rsidR="000C248A" w:rsidRPr="00893B73" w:rsidRDefault="000C248A" w:rsidP="000C248A">
      <w:pPr>
        <w:ind w:left="284" w:hanging="284"/>
        <w:jc w:val="both"/>
        <w:rPr>
          <w:rFonts w:ascii="Times New Roman" w:hAnsi="Times New Roman"/>
          <w:color w:val="000000"/>
          <w:kern w:val="32"/>
          <w:lang w:val="fi-FI"/>
        </w:rPr>
      </w:pPr>
      <w:r w:rsidRPr="00893B73">
        <w:rPr>
          <w:rFonts w:ascii="Times New Roman" w:hAnsi="Times New Roman"/>
          <w:color w:val="000000"/>
          <w:kern w:val="32"/>
          <w:lang w:val="fi-FI"/>
        </w:rPr>
        <w:t>Tapani A.(2009)</w:t>
      </w:r>
      <w:r w:rsidRPr="00893B73">
        <w:rPr>
          <w:rFonts w:ascii="Times New Roman" w:hAnsi="Times New Roman"/>
          <w:color w:val="000000"/>
          <w:kern w:val="32"/>
          <w:lang w:val="fi-FI"/>
        </w:rPr>
        <w:tab/>
        <w:t>Onko yhteisöllisyydellä väliä?: identiteettiprosessi ja sosiaalinen pääoma epävarmuuden sietämisen merkityksellisinä elementteinä. Akateeminen väitöskirja. University of Helsinki.</w:t>
      </w:r>
    </w:p>
    <w:p w:rsidR="000C248A" w:rsidRPr="00893B73" w:rsidRDefault="000C248A" w:rsidP="000C248A">
      <w:pPr>
        <w:ind w:left="284" w:hanging="284"/>
        <w:jc w:val="both"/>
        <w:rPr>
          <w:rFonts w:ascii="Times New Roman" w:hAnsi="Times New Roman"/>
          <w:color w:val="000000"/>
          <w:kern w:val="32"/>
        </w:rPr>
      </w:pPr>
      <w:r w:rsidRPr="00893B73">
        <w:rPr>
          <w:rFonts w:ascii="Times New Roman" w:hAnsi="Times New Roman"/>
          <w:color w:val="000000"/>
          <w:kern w:val="32"/>
          <w:lang w:val="fi-FI"/>
        </w:rPr>
        <w:t xml:space="preserve">Tonttila, K. (2010). </w:t>
      </w:r>
      <w:r w:rsidRPr="00893B73">
        <w:rPr>
          <w:rFonts w:ascii="Times New Roman" w:hAnsi="Times New Roman"/>
          <w:i/>
          <w:iCs/>
          <w:color w:val="000000"/>
          <w:kern w:val="32"/>
          <w:lang w:val="fi-FI"/>
        </w:rPr>
        <w:t>Yrittäjyyden arvottaminen akateemisten nuorten argumentoinnissa</w:t>
      </w:r>
      <w:r w:rsidRPr="00893B73">
        <w:rPr>
          <w:rFonts w:ascii="Times New Roman" w:hAnsi="Times New Roman"/>
          <w:color w:val="000000"/>
          <w:kern w:val="32"/>
          <w:lang w:val="fi-FI"/>
        </w:rPr>
        <w:t xml:space="preserve">. </w:t>
      </w:r>
      <w:r w:rsidRPr="00893B73">
        <w:rPr>
          <w:rFonts w:ascii="Times New Roman" w:hAnsi="Times New Roman"/>
          <w:color w:val="000000"/>
          <w:kern w:val="32"/>
        </w:rPr>
        <w:t>Doctoral Thesis. Univerity of Helsinki, Unigrafia oy.</w:t>
      </w:r>
    </w:p>
    <w:p w:rsidR="000C248A" w:rsidRPr="00893B73" w:rsidRDefault="000C248A" w:rsidP="000C248A">
      <w:pPr>
        <w:ind w:left="284" w:hanging="284"/>
        <w:jc w:val="both"/>
        <w:rPr>
          <w:rFonts w:ascii="Times New Roman" w:hAnsi="Times New Roman"/>
          <w:color w:val="000000"/>
          <w:kern w:val="32"/>
          <w:lang w:val="fi-FI"/>
        </w:rPr>
      </w:pPr>
      <w:r w:rsidRPr="00893B73">
        <w:rPr>
          <w:rFonts w:ascii="Times New Roman" w:hAnsi="Times New Roman"/>
          <w:color w:val="000000"/>
          <w:kern w:val="32"/>
        </w:rPr>
        <w:t>Tranfield, D., Denyer, D., &amp; Smart, P. (2003). Towards a methodology for developing evidence</w:t>
      </w:r>
      <w:r w:rsidRPr="00893B73">
        <w:rPr>
          <w:rFonts w:ascii="Cambria Math" w:hAnsi="Cambria Math" w:cs="Cambria Math"/>
          <w:color w:val="000000"/>
          <w:kern w:val="32"/>
        </w:rPr>
        <w:t>‐</w:t>
      </w:r>
      <w:r w:rsidRPr="00893B73">
        <w:rPr>
          <w:rFonts w:ascii="Times New Roman" w:hAnsi="Times New Roman"/>
          <w:color w:val="000000"/>
          <w:kern w:val="32"/>
        </w:rPr>
        <w:t>informed ma</w:t>
      </w:r>
      <w:r w:rsidRPr="00893B73">
        <w:rPr>
          <w:rFonts w:ascii="Times New Roman" w:hAnsi="Times New Roman"/>
          <w:color w:val="000000"/>
          <w:kern w:val="32"/>
        </w:rPr>
        <w:t>n</w:t>
      </w:r>
      <w:r w:rsidRPr="00893B73">
        <w:rPr>
          <w:rFonts w:ascii="Times New Roman" w:hAnsi="Times New Roman"/>
          <w:color w:val="000000"/>
          <w:kern w:val="32"/>
        </w:rPr>
        <w:t xml:space="preserve">agement knowledge by means of systematic review. </w:t>
      </w:r>
      <w:r w:rsidRPr="00893B73">
        <w:rPr>
          <w:rFonts w:ascii="Times New Roman" w:hAnsi="Times New Roman"/>
          <w:i/>
          <w:iCs/>
          <w:color w:val="000000"/>
          <w:kern w:val="32"/>
          <w:lang w:val="fi-FI"/>
        </w:rPr>
        <w:t>British journal of management</w:t>
      </w:r>
      <w:r w:rsidRPr="00893B73">
        <w:rPr>
          <w:rFonts w:ascii="Times New Roman" w:hAnsi="Times New Roman"/>
          <w:color w:val="000000"/>
          <w:kern w:val="32"/>
          <w:lang w:val="fi-FI"/>
        </w:rPr>
        <w:t xml:space="preserve">, </w:t>
      </w:r>
      <w:r w:rsidRPr="00893B73">
        <w:rPr>
          <w:rFonts w:ascii="Times New Roman" w:hAnsi="Times New Roman"/>
          <w:i/>
          <w:iCs/>
          <w:color w:val="000000"/>
          <w:kern w:val="32"/>
          <w:lang w:val="fi-FI"/>
        </w:rPr>
        <w:t>14</w:t>
      </w:r>
      <w:r w:rsidRPr="00893B73">
        <w:rPr>
          <w:rFonts w:ascii="Times New Roman" w:hAnsi="Times New Roman"/>
          <w:color w:val="000000"/>
          <w:kern w:val="32"/>
          <w:lang w:val="fi-FI"/>
        </w:rPr>
        <w:t>(3), 207-222.</w:t>
      </w:r>
    </w:p>
    <w:p w:rsidR="000C248A" w:rsidRPr="00893B73" w:rsidRDefault="000C248A" w:rsidP="000C248A">
      <w:pPr>
        <w:ind w:left="284" w:hanging="284"/>
        <w:jc w:val="both"/>
        <w:rPr>
          <w:rFonts w:ascii="Times New Roman" w:hAnsi="Times New Roman"/>
          <w:color w:val="000000"/>
          <w:kern w:val="32"/>
          <w:lang w:val="fi-FI"/>
        </w:rPr>
      </w:pPr>
      <w:r w:rsidRPr="00893B73">
        <w:rPr>
          <w:rFonts w:ascii="Times New Roman" w:hAnsi="Times New Roman"/>
          <w:color w:val="000000"/>
          <w:kern w:val="32"/>
          <w:lang w:val="fi-FI"/>
        </w:rPr>
        <w:t>Turunen, T. (2011) Yrittäjyys - mitä se merkitsee? : yrittäjyyden ja sen sukulaiskäsitteiden käyttö koulutuksessa, tutkimuksessa ja politiikassa 1900-luvun loppupuolelta 2000-luvun alkuun / Tero Turunen.</w:t>
      </w:r>
    </w:p>
    <w:p w:rsidR="000C248A" w:rsidRPr="00893B73" w:rsidRDefault="000C248A" w:rsidP="000C248A">
      <w:pPr>
        <w:ind w:left="284" w:hanging="284"/>
        <w:jc w:val="both"/>
        <w:rPr>
          <w:rFonts w:ascii="Times New Roman" w:hAnsi="Times New Roman"/>
          <w:color w:val="000000"/>
          <w:kern w:val="32"/>
          <w:lang w:val="fi-FI"/>
        </w:rPr>
      </w:pPr>
      <w:r w:rsidRPr="00893B73">
        <w:rPr>
          <w:rFonts w:ascii="Times New Roman" w:hAnsi="Times New Roman"/>
          <w:color w:val="000000"/>
          <w:kern w:val="32"/>
          <w:lang w:val="fi-FI"/>
        </w:rPr>
        <w:t>Westerholm, H.  (2007) ”Tutkimusmatka pienyrittäjän työvalmiuksien ytimeen. Kirjallisuuteen ja DACUM-analyysiin perustuva kartoitus” Jyväskylän yliopistoon.</w:t>
      </w:r>
    </w:p>
    <w:p w:rsidR="000C248A" w:rsidRPr="00893B73" w:rsidRDefault="000C248A" w:rsidP="000C248A">
      <w:pPr>
        <w:ind w:left="284" w:hanging="284"/>
        <w:jc w:val="both"/>
        <w:rPr>
          <w:rFonts w:ascii="Times New Roman" w:hAnsi="Times New Roman"/>
          <w:color w:val="000000"/>
          <w:kern w:val="32"/>
          <w:lang w:val="fi-FI"/>
        </w:rPr>
      </w:pPr>
      <w:r w:rsidRPr="00893B73">
        <w:rPr>
          <w:rFonts w:ascii="Times New Roman" w:hAnsi="Times New Roman"/>
          <w:color w:val="000000"/>
          <w:kern w:val="32"/>
          <w:lang w:val="fi-FI"/>
        </w:rPr>
        <w:t xml:space="preserve">Wiklund, J., P. Davidsson, D. B. Audretsch, and C. Karlsson. </w:t>
      </w:r>
      <w:r w:rsidRPr="00893B73">
        <w:rPr>
          <w:rFonts w:ascii="Times New Roman" w:hAnsi="Times New Roman"/>
          <w:color w:val="000000"/>
          <w:kern w:val="32"/>
        </w:rPr>
        <w:t xml:space="preserve">(2011). “The Future of Entrepreneurship. Research.” </w:t>
      </w:r>
      <w:r w:rsidRPr="00893B73">
        <w:rPr>
          <w:rFonts w:ascii="Times New Roman" w:hAnsi="Times New Roman"/>
          <w:color w:val="000000"/>
          <w:kern w:val="32"/>
          <w:lang w:val="fi-FI"/>
        </w:rPr>
        <w:t>Entrepreneurship Theory &amp; Practice 35 (1): 1–9.</w:t>
      </w:r>
    </w:p>
    <w:p w:rsidR="000C248A" w:rsidRPr="00893B73" w:rsidRDefault="000C248A" w:rsidP="000C248A">
      <w:pPr>
        <w:ind w:left="284" w:hanging="284"/>
        <w:jc w:val="both"/>
        <w:rPr>
          <w:rFonts w:ascii="Times New Roman" w:hAnsi="Times New Roman"/>
          <w:color w:val="000000"/>
          <w:kern w:val="32"/>
        </w:rPr>
      </w:pPr>
      <w:r w:rsidRPr="00893B73">
        <w:rPr>
          <w:rFonts w:ascii="Times New Roman" w:hAnsi="Times New Roman"/>
          <w:color w:val="000000"/>
          <w:kern w:val="32"/>
          <w:lang w:val="fi-FI"/>
        </w:rPr>
        <w:t xml:space="preserve">Ylinen, A. (2011). </w:t>
      </w:r>
      <w:r w:rsidRPr="00893B73">
        <w:rPr>
          <w:rFonts w:ascii="Times New Roman" w:hAnsi="Times New Roman"/>
          <w:i/>
          <w:iCs/>
          <w:color w:val="000000"/>
          <w:kern w:val="32"/>
          <w:lang w:val="fi-FI"/>
        </w:rPr>
        <w:t>Opettajien yrittäjyyskasvatusvalmiudet Etelä-Pohjanmaan lukioissa</w:t>
      </w:r>
      <w:r w:rsidRPr="00893B73">
        <w:rPr>
          <w:rFonts w:ascii="Times New Roman" w:hAnsi="Times New Roman"/>
          <w:color w:val="000000"/>
          <w:kern w:val="32"/>
          <w:lang w:val="fi-FI"/>
        </w:rPr>
        <w:t xml:space="preserve">. </w:t>
      </w:r>
      <w:r w:rsidRPr="00893B73">
        <w:rPr>
          <w:rFonts w:ascii="Times New Roman" w:hAnsi="Times New Roman"/>
          <w:color w:val="000000"/>
          <w:kern w:val="32"/>
        </w:rPr>
        <w:t>Jyväskylä Studies in Bus</w:t>
      </w:r>
      <w:r w:rsidRPr="00893B73">
        <w:rPr>
          <w:rFonts w:ascii="Times New Roman" w:hAnsi="Times New Roman"/>
          <w:color w:val="000000"/>
          <w:kern w:val="32"/>
        </w:rPr>
        <w:t>i</w:t>
      </w:r>
      <w:r w:rsidRPr="00893B73">
        <w:rPr>
          <w:rFonts w:ascii="Times New Roman" w:hAnsi="Times New Roman"/>
          <w:color w:val="000000"/>
          <w:kern w:val="32"/>
        </w:rPr>
        <w:t>ness and Economics 98. Jyväskylä: Jyväskylän yliopisto.</w:t>
      </w:r>
    </w:p>
    <w:p w:rsidR="000C248A" w:rsidRPr="000C248A" w:rsidRDefault="000C248A" w:rsidP="000C248A">
      <w:pPr>
        <w:ind w:left="284" w:hanging="284"/>
        <w:jc w:val="both"/>
        <w:rPr>
          <w:rFonts w:ascii="Times New Roman" w:hAnsi="Times New Roman"/>
          <w:color w:val="000000"/>
          <w:kern w:val="32"/>
          <w:lang w:val="fi-FI"/>
        </w:rPr>
      </w:pPr>
      <w:r w:rsidRPr="00893B73">
        <w:rPr>
          <w:rFonts w:ascii="Times New Roman" w:hAnsi="Times New Roman"/>
          <w:color w:val="000000"/>
          <w:kern w:val="32"/>
        </w:rPr>
        <w:t xml:space="preserve">Zahra, S. A. (2007). Contextualizing theory building in entrepreneurship research. </w:t>
      </w:r>
      <w:r w:rsidRPr="00893B73">
        <w:rPr>
          <w:rFonts w:ascii="Times New Roman" w:hAnsi="Times New Roman"/>
          <w:i/>
          <w:color w:val="000000"/>
          <w:kern w:val="32"/>
          <w:lang w:val="fi-FI"/>
        </w:rPr>
        <w:t>Journal of Business Venturing</w:t>
      </w:r>
      <w:r w:rsidRPr="00893B73">
        <w:rPr>
          <w:rFonts w:ascii="Times New Roman" w:hAnsi="Times New Roman"/>
          <w:color w:val="000000"/>
          <w:kern w:val="32"/>
          <w:lang w:val="fi-FI"/>
        </w:rPr>
        <w:t>, 22(3): 443-452.</w:t>
      </w:r>
    </w:p>
    <w:p w:rsidR="00FB5694" w:rsidRPr="0016534C" w:rsidRDefault="00FB5694" w:rsidP="0016534C">
      <w:pPr>
        <w:spacing w:line="480" w:lineRule="auto"/>
        <w:jc w:val="both"/>
        <w:rPr>
          <w:rFonts w:ascii="Times New Roman" w:hAnsi="Times New Roman"/>
          <w:kern w:val="32"/>
          <w:lang w:val="en-GB"/>
        </w:rPr>
      </w:pPr>
    </w:p>
    <w:sectPr w:rsidR="00FB5694" w:rsidRPr="0016534C" w:rsidSect="00FA10E1">
      <w:headerReference w:type="default" r:id="rId10"/>
      <w:footerReference w:type="default" r:id="rId11"/>
      <w:pgSz w:w="12240" w:h="15840"/>
      <w:pgMar w:top="567" w:right="567" w:bottom="567" w:left="567" w:header="709" w:footer="709" w:gutter="0"/>
      <w:cols w:sep="1"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E1C03" w:rsidRDefault="00AE1C03">
      <w:r>
        <w:separator/>
      </w:r>
    </w:p>
  </w:endnote>
  <w:endnote w:type="continuationSeparator" w:id="0">
    <w:p w:rsidR="00AE1C03" w:rsidRDefault="00AE1C0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Palatino">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Cambria Math">
    <w:panose1 w:val="02040503050406030204"/>
    <w:charset w:val="00"/>
    <w:family w:val="roman"/>
    <w:pitch w:val="variable"/>
    <w:sig w:usb0="E00002FF" w:usb1="420024FF" w:usb2="0000000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302B1" w:rsidRDefault="004302B1">
    <w:pPr>
      <w:pStyle w:val="Footer"/>
      <w:jc w:val="center"/>
    </w:pPr>
    <w:r>
      <w:fldChar w:fldCharType="begin"/>
    </w:r>
    <w:r>
      <w:instrText xml:space="preserve"> PAGE   \* MERGEFORMAT </w:instrText>
    </w:r>
    <w:r>
      <w:fldChar w:fldCharType="separate"/>
    </w:r>
    <w:r w:rsidR="00893B73" w:rsidRPr="00893B73">
      <w:rPr>
        <w:noProof/>
        <w:lang w:val="fi-FI" w:eastAsia="fi-FI"/>
      </w:rPr>
      <w:t>24</w:t>
    </w:r>
    <w:r>
      <w:rPr>
        <w:noProof/>
        <w:lang w:val="fi-FI" w:eastAsia="fi-FI"/>
      </w:rPr>
      <w:fldChar w:fldCharType="end"/>
    </w:r>
  </w:p>
  <w:p w:rsidR="004302B1" w:rsidRDefault="004302B1">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E1C03" w:rsidRDefault="00AE1C03">
      <w:r>
        <w:separator/>
      </w:r>
    </w:p>
  </w:footnote>
  <w:footnote w:type="continuationSeparator" w:id="0">
    <w:p w:rsidR="00AE1C03" w:rsidRDefault="00AE1C0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302B1" w:rsidRDefault="004302B1">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893B73">
      <w:rPr>
        <w:rStyle w:val="PageNumber"/>
        <w:noProof/>
      </w:rPr>
      <w:t>24</w:t>
    </w:r>
    <w:r>
      <w:rPr>
        <w:rStyle w:val="PageNumber"/>
      </w:rPr>
      <w:fldChar w:fldCharType="end"/>
    </w:r>
  </w:p>
  <w:p w:rsidR="004302B1" w:rsidRDefault="004302B1">
    <w:pPr>
      <w:pStyle w:val="Header"/>
      <w:ind w:right="36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B908B7"/>
    <w:multiLevelType w:val="hybridMultilevel"/>
    <w:tmpl w:val="B846C7E6"/>
    <w:lvl w:ilvl="0" w:tplc="0492C6C2">
      <w:start w:val="1"/>
      <w:numFmt w:val="decimal"/>
      <w:lvlText w:val="%1."/>
      <w:lvlJc w:val="left"/>
      <w:pPr>
        <w:ind w:left="720" w:hanging="360"/>
      </w:pPr>
    </w:lvl>
    <w:lvl w:ilvl="1" w:tplc="A9E6483C">
      <w:start w:val="1"/>
      <w:numFmt w:val="lowerLetter"/>
      <w:lvlText w:val="%2."/>
      <w:lvlJc w:val="left"/>
      <w:pPr>
        <w:ind w:left="1440" w:hanging="360"/>
      </w:pPr>
    </w:lvl>
    <w:lvl w:ilvl="2" w:tplc="7ED8AD18">
      <w:start w:val="1"/>
      <w:numFmt w:val="lowerRoman"/>
      <w:lvlText w:val="%3."/>
      <w:lvlJc w:val="right"/>
      <w:pPr>
        <w:ind w:left="2160" w:hanging="180"/>
      </w:pPr>
    </w:lvl>
    <w:lvl w:ilvl="3" w:tplc="24D0C16A">
      <w:start w:val="1"/>
      <w:numFmt w:val="decimal"/>
      <w:lvlText w:val="%4."/>
      <w:lvlJc w:val="left"/>
      <w:pPr>
        <w:ind w:left="2880" w:hanging="360"/>
      </w:pPr>
    </w:lvl>
    <w:lvl w:ilvl="4" w:tplc="B8C4BCD6">
      <w:start w:val="1"/>
      <w:numFmt w:val="lowerLetter"/>
      <w:lvlText w:val="%5."/>
      <w:lvlJc w:val="left"/>
      <w:pPr>
        <w:ind w:left="3600" w:hanging="360"/>
      </w:pPr>
    </w:lvl>
    <w:lvl w:ilvl="5" w:tplc="0BDA129C">
      <w:start w:val="1"/>
      <w:numFmt w:val="lowerRoman"/>
      <w:lvlText w:val="%6."/>
      <w:lvlJc w:val="right"/>
      <w:pPr>
        <w:ind w:left="4320" w:hanging="180"/>
      </w:pPr>
    </w:lvl>
    <w:lvl w:ilvl="6" w:tplc="6AF47B50">
      <w:start w:val="1"/>
      <w:numFmt w:val="decimal"/>
      <w:lvlText w:val="%7."/>
      <w:lvlJc w:val="left"/>
      <w:pPr>
        <w:ind w:left="5040" w:hanging="360"/>
      </w:pPr>
    </w:lvl>
    <w:lvl w:ilvl="7" w:tplc="4D8A134C">
      <w:start w:val="1"/>
      <w:numFmt w:val="lowerLetter"/>
      <w:lvlText w:val="%8."/>
      <w:lvlJc w:val="left"/>
      <w:pPr>
        <w:ind w:left="5760" w:hanging="360"/>
      </w:pPr>
    </w:lvl>
    <w:lvl w:ilvl="8" w:tplc="99083B9E">
      <w:start w:val="1"/>
      <w:numFmt w:val="lowerRoman"/>
      <w:lvlText w:val="%9."/>
      <w:lvlJc w:val="right"/>
      <w:pPr>
        <w:ind w:left="6480" w:hanging="180"/>
      </w:pPr>
    </w:lvl>
  </w:abstractNum>
  <w:abstractNum w:abstractNumId="1">
    <w:nsid w:val="0A82558A"/>
    <w:multiLevelType w:val="hybridMultilevel"/>
    <w:tmpl w:val="97A079E6"/>
    <w:lvl w:ilvl="0" w:tplc="14F441A4">
      <w:start w:val="1"/>
      <w:numFmt w:val="decimal"/>
      <w:lvlText w:val="%1."/>
      <w:lvlJc w:val="left"/>
      <w:pPr>
        <w:ind w:left="927" w:hanging="360"/>
      </w:pPr>
      <w:rPr>
        <w:rFonts w:hint="default"/>
      </w:rPr>
    </w:lvl>
    <w:lvl w:ilvl="1" w:tplc="040B0019" w:tentative="1">
      <w:start w:val="1"/>
      <w:numFmt w:val="lowerLetter"/>
      <w:lvlText w:val="%2."/>
      <w:lvlJc w:val="left"/>
      <w:pPr>
        <w:ind w:left="1647" w:hanging="360"/>
      </w:pPr>
    </w:lvl>
    <w:lvl w:ilvl="2" w:tplc="040B001B" w:tentative="1">
      <w:start w:val="1"/>
      <w:numFmt w:val="lowerRoman"/>
      <w:lvlText w:val="%3."/>
      <w:lvlJc w:val="right"/>
      <w:pPr>
        <w:ind w:left="2367" w:hanging="180"/>
      </w:pPr>
    </w:lvl>
    <w:lvl w:ilvl="3" w:tplc="040B000F" w:tentative="1">
      <w:start w:val="1"/>
      <w:numFmt w:val="decimal"/>
      <w:lvlText w:val="%4."/>
      <w:lvlJc w:val="left"/>
      <w:pPr>
        <w:ind w:left="3087" w:hanging="360"/>
      </w:pPr>
    </w:lvl>
    <w:lvl w:ilvl="4" w:tplc="040B0019" w:tentative="1">
      <w:start w:val="1"/>
      <w:numFmt w:val="lowerLetter"/>
      <w:lvlText w:val="%5."/>
      <w:lvlJc w:val="left"/>
      <w:pPr>
        <w:ind w:left="3807" w:hanging="360"/>
      </w:pPr>
    </w:lvl>
    <w:lvl w:ilvl="5" w:tplc="040B001B" w:tentative="1">
      <w:start w:val="1"/>
      <w:numFmt w:val="lowerRoman"/>
      <w:lvlText w:val="%6."/>
      <w:lvlJc w:val="right"/>
      <w:pPr>
        <w:ind w:left="4527" w:hanging="180"/>
      </w:pPr>
    </w:lvl>
    <w:lvl w:ilvl="6" w:tplc="040B000F" w:tentative="1">
      <w:start w:val="1"/>
      <w:numFmt w:val="decimal"/>
      <w:lvlText w:val="%7."/>
      <w:lvlJc w:val="left"/>
      <w:pPr>
        <w:ind w:left="5247" w:hanging="360"/>
      </w:pPr>
    </w:lvl>
    <w:lvl w:ilvl="7" w:tplc="040B0019" w:tentative="1">
      <w:start w:val="1"/>
      <w:numFmt w:val="lowerLetter"/>
      <w:lvlText w:val="%8."/>
      <w:lvlJc w:val="left"/>
      <w:pPr>
        <w:ind w:left="5967" w:hanging="360"/>
      </w:pPr>
    </w:lvl>
    <w:lvl w:ilvl="8" w:tplc="040B001B" w:tentative="1">
      <w:start w:val="1"/>
      <w:numFmt w:val="lowerRoman"/>
      <w:lvlText w:val="%9."/>
      <w:lvlJc w:val="right"/>
      <w:pPr>
        <w:ind w:left="6687" w:hanging="180"/>
      </w:pPr>
    </w:lvl>
  </w:abstractNum>
  <w:abstractNum w:abstractNumId="2">
    <w:nsid w:val="0E98218E"/>
    <w:multiLevelType w:val="hybridMultilevel"/>
    <w:tmpl w:val="E0C0B9A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nsid w:val="11E06309"/>
    <w:multiLevelType w:val="multilevel"/>
    <w:tmpl w:val="0D500396"/>
    <w:lvl w:ilvl="0">
      <w:start w:val="4"/>
      <w:numFmt w:val="decimal"/>
      <w:lvlText w:val="%1"/>
      <w:lvlJc w:val="left"/>
      <w:pPr>
        <w:ind w:left="360" w:hanging="360"/>
      </w:pPr>
      <w:rPr>
        <w:rFonts w:hint="default"/>
      </w:rPr>
    </w:lvl>
    <w:lvl w:ilvl="1">
      <w:start w:val="2"/>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4">
    <w:nsid w:val="14430DB2"/>
    <w:multiLevelType w:val="multilevel"/>
    <w:tmpl w:val="972843FE"/>
    <w:lvl w:ilvl="0">
      <w:start w:val="1"/>
      <w:numFmt w:val="decimal"/>
      <w:pStyle w:val="otsikko"/>
      <w:lvlText w:val="%1."/>
      <w:lvlJc w:val="left"/>
      <w:pPr>
        <w:ind w:left="720" w:hanging="360"/>
      </w:pPr>
    </w:lvl>
    <w:lvl w:ilvl="1">
      <w:start w:val="1"/>
      <w:numFmt w:val="decimal"/>
      <w:lvlText w:val="%1.%2."/>
      <w:lvlJc w:val="left"/>
      <w:pPr>
        <w:ind w:left="720" w:hanging="360"/>
      </w:pPr>
    </w:lvl>
    <w:lvl w:ilvl="2">
      <w:start w:val="1"/>
      <w:numFmt w:val="decimal"/>
      <w:lvlText w:val="%1.%2.%3."/>
      <w:lvlJc w:val="left"/>
      <w:pPr>
        <w:ind w:left="1080" w:hanging="720"/>
      </w:p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5">
    <w:nsid w:val="173A4FC6"/>
    <w:multiLevelType w:val="hybridMultilevel"/>
    <w:tmpl w:val="5352CE62"/>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6">
    <w:nsid w:val="1F0B31D1"/>
    <w:multiLevelType w:val="hybridMultilevel"/>
    <w:tmpl w:val="C7DA8B4C"/>
    <w:lvl w:ilvl="0" w:tplc="C76CF0E6">
      <w:start w:val="1"/>
      <w:numFmt w:val="decimal"/>
      <w:pStyle w:val="Heading2"/>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208B3283"/>
    <w:multiLevelType w:val="hybridMultilevel"/>
    <w:tmpl w:val="33E2BEEC"/>
    <w:lvl w:ilvl="0" w:tplc="040B0001">
      <w:start w:val="1"/>
      <w:numFmt w:val="bullet"/>
      <w:lvlText w:val=""/>
      <w:lvlJc w:val="left"/>
      <w:pPr>
        <w:ind w:left="720" w:hanging="360"/>
      </w:pPr>
      <w:rPr>
        <w:rFonts w:ascii="Symbol" w:hAnsi="Symbol"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8">
    <w:nsid w:val="226C54D5"/>
    <w:multiLevelType w:val="hybridMultilevel"/>
    <w:tmpl w:val="058AB72C"/>
    <w:lvl w:ilvl="0" w:tplc="087487FA">
      <w:start w:val="1"/>
      <w:numFmt w:val="bullet"/>
      <w:lvlText w:val=""/>
      <w:lvlJc w:val="left"/>
      <w:pPr>
        <w:ind w:left="720" w:hanging="360"/>
      </w:pPr>
      <w:rPr>
        <w:rFonts w:ascii="Symbol" w:hAnsi="Symbol"/>
      </w:rPr>
    </w:lvl>
    <w:lvl w:ilvl="1" w:tplc="2B54B124">
      <w:start w:val="1"/>
      <w:numFmt w:val="bullet"/>
      <w:lvlText w:val="o"/>
      <w:lvlJc w:val="left"/>
      <w:pPr>
        <w:ind w:left="1440" w:hanging="360"/>
      </w:pPr>
      <w:rPr>
        <w:rFonts w:ascii="Courier New" w:hAnsi="Courier New"/>
      </w:rPr>
    </w:lvl>
    <w:lvl w:ilvl="2" w:tplc="53462322">
      <w:start w:val="1"/>
      <w:numFmt w:val="bullet"/>
      <w:lvlText w:val=""/>
      <w:lvlJc w:val="left"/>
      <w:pPr>
        <w:ind w:left="2160" w:hanging="360"/>
      </w:pPr>
      <w:rPr>
        <w:rFonts w:ascii="Wingdings" w:hAnsi="Wingdings"/>
      </w:rPr>
    </w:lvl>
    <w:lvl w:ilvl="3" w:tplc="2E8E8B0A">
      <w:start w:val="1"/>
      <w:numFmt w:val="bullet"/>
      <w:lvlText w:val=""/>
      <w:lvlJc w:val="left"/>
      <w:pPr>
        <w:ind w:left="2880" w:hanging="360"/>
      </w:pPr>
      <w:rPr>
        <w:rFonts w:ascii="Symbol" w:hAnsi="Symbol"/>
      </w:rPr>
    </w:lvl>
    <w:lvl w:ilvl="4" w:tplc="A2EEECD4">
      <w:start w:val="1"/>
      <w:numFmt w:val="bullet"/>
      <w:lvlText w:val="o"/>
      <w:lvlJc w:val="left"/>
      <w:pPr>
        <w:ind w:left="3600" w:hanging="360"/>
      </w:pPr>
      <w:rPr>
        <w:rFonts w:ascii="Courier New" w:hAnsi="Courier New"/>
      </w:rPr>
    </w:lvl>
    <w:lvl w:ilvl="5" w:tplc="1C3CA5A6">
      <w:start w:val="1"/>
      <w:numFmt w:val="bullet"/>
      <w:lvlText w:val=""/>
      <w:lvlJc w:val="left"/>
      <w:pPr>
        <w:ind w:left="4320" w:hanging="360"/>
      </w:pPr>
      <w:rPr>
        <w:rFonts w:ascii="Wingdings" w:hAnsi="Wingdings"/>
      </w:rPr>
    </w:lvl>
    <w:lvl w:ilvl="6" w:tplc="66461182">
      <w:start w:val="1"/>
      <w:numFmt w:val="bullet"/>
      <w:lvlText w:val=""/>
      <w:lvlJc w:val="left"/>
      <w:pPr>
        <w:ind w:left="5040" w:hanging="360"/>
      </w:pPr>
      <w:rPr>
        <w:rFonts w:ascii="Symbol" w:hAnsi="Symbol"/>
      </w:rPr>
    </w:lvl>
    <w:lvl w:ilvl="7" w:tplc="257C88B6">
      <w:start w:val="1"/>
      <w:numFmt w:val="bullet"/>
      <w:lvlText w:val="o"/>
      <w:lvlJc w:val="left"/>
      <w:pPr>
        <w:ind w:left="5760" w:hanging="360"/>
      </w:pPr>
      <w:rPr>
        <w:rFonts w:ascii="Courier New" w:hAnsi="Courier New"/>
      </w:rPr>
    </w:lvl>
    <w:lvl w:ilvl="8" w:tplc="3C749418">
      <w:start w:val="1"/>
      <w:numFmt w:val="bullet"/>
      <w:lvlText w:val=""/>
      <w:lvlJc w:val="left"/>
      <w:pPr>
        <w:ind w:left="6480" w:hanging="360"/>
      </w:pPr>
      <w:rPr>
        <w:rFonts w:ascii="Wingdings" w:hAnsi="Wingdings"/>
      </w:rPr>
    </w:lvl>
  </w:abstractNum>
  <w:abstractNum w:abstractNumId="9">
    <w:nsid w:val="3AEA75A0"/>
    <w:multiLevelType w:val="hybridMultilevel"/>
    <w:tmpl w:val="E0C0B9A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nsid w:val="4D99300B"/>
    <w:multiLevelType w:val="hybridMultilevel"/>
    <w:tmpl w:val="C34CE3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632B3D37"/>
    <w:multiLevelType w:val="hybridMultilevel"/>
    <w:tmpl w:val="D2BC04DC"/>
    <w:lvl w:ilvl="0" w:tplc="5DE8291C">
      <w:start w:val="4"/>
      <w:numFmt w:val="bullet"/>
      <w:lvlText w:val="-"/>
      <w:lvlJc w:val="left"/>
      <w:pPr>
        <w:ind w:left="720" w:hanging="360"/>
      </w:pPr>
      <w:rPr>
        <w:rFonts w:ascii="Times New Roman" w:hAnsi="Times New Roman"/>
      </w:rPr>
    </w:lvl>
    <w:lvl w:ilvl="1" w:tplc="70A60A12">
      <w:start w:val="1"/>
      <w:numFmt w:val="bullet"/>
      <w:lvlText w:val="o"/>
      <w:lvlJc w:val="left"/>
      <w:pPr>
        <w:ind w:left="1440" w:hanging="360"/>
      </w:pPr>
      <w:rPr>
        <w:rFonts w:ascii="Courier New" w:hAnsi="Courier New"/>
      </w:rPr>
    </w:lvl>
    <w:lvl w:ilvl="2" w:tplc="BD2E40E4">
      <w:start w:val="1"/>
      <w:numFmt w:val="bullet"/>
      <w:lvlText w:val=""/>
      <w:lvlJc w:val="left"/>
      <w:pPr>
        <w:ind w:left="2160" w:hanging="360"/>
      </w:pPr>
      <w:rPr>
        <w:rFonts w:ascii="Wingdings" w:hAnsi="Wingdings"/>
      </w:rPr>
    </w:lvl>
    <w:lvl w:ilvl="3" w:tplc="EA9AC0B0">
      <w:start w:val="1"/>
      <w:numFmt w:val="bullet"/>
      <w:lvlText w:val=""/>
      <w:lvlJc w:val="left"/>
      <w:pPr>
        <w:ind w:left="2880" w:hanging="360"/>
      </w:pPr>
      <w:rPr>
        <w:rFonts w:ascii="Symbol" w:hAnsi="Symbol"/>
      </w:rPr>
    </w:lvl>
    <w:lvl w:ilvl="4" w:tplc="B4407524">
      <w:start w:val="1"/>
      <w:numFmt w:val="bullet"/>
      <w:lvlText w:val="o"/>
      <w:lvlJc w:val="left"/>
      <w:pPr>
        <w:ind w:left="3600" w:hanging="360"/>
      </w:pPr>
      <w:rPr>
        <w:rFonts w:ascii="Courier New" w:hAnsi="Courier New"/>
      </w:rPr>
    </w:lvl>
    <w:lvl w:ilvl="5" w:tplc="80B4D702">
      <w:start w:val="1"/>
      <w:numFmt w:val="bullet"/>
      <w:lvlText w:val=""/>
      <w:lvlJc w:val="left"/>
      <w:pPr>
        <w:ind w:left="4320" w:hanging="360"/>
      </w:pPr>
      <w:rPr>
        <w:rFonts w:ascii="Wingdings" w:hAnsi="Wingdings"/>
      </w:rPr>
    </w:lvl>
    <w:lvl w:ilvl="6" w:tplc="F19C71EE">
      <w:start w:val="1"/>
      <w:numFmt w:val="bullet"/>
      <w:lvlText w:val=""/>
      <w:lvlJc w:val="left"/>
      <w:pPr>
        <w:ind w:left="5040" w:hanging="360"/>
      </w:pPr>
      <w:rPr>
        <w:rFonts w:ascii="Symbol" w:hAnsi="Symbol"/>
      </w:rPr>
    </w:lvl>
    <w:lvl w:ilvl="7" w:tplc="297E1C2A">
      <w:start w:val="1"/>
      <w:numFmt w:val="bullet"/>
      <w:lvlText w:val="o"/>
      <w:lvlJc w:val="left"/>
      <w:pPr>
        <w:ind w:left="5760" w:hanging="360"/>
      </w:pPr>
      <w:rPr>
        <w:rFonts w:ascii="Courier New" w:hAnsi="Courier New"/>
      </w:rPr>
    </w:lvl>
    <w:lvl w:ilvl="8" w:tplc="C448AFD6">
      <w:start w:val="1"/>
      <w:numFmt w:val="bullet"/>
      <w:lvlText w:val=""/>
      <w:lvlJc w:val="left"/>
      <w:pPr>
        <w:ind w:left="6480" w:hanging="360"/>
      </w:pPr>
      <w:rPr>
        <w:rFonts w:ascii="Wingdings" w:hAnsi="Wingdings"/>
      </w:rPr>
    </w:lvl>
  </w:abstractNum>
  <w:abstractNum w:abstractNumId="12">
    <w:nsid w:val="66773D13"/>
    <w:multiLevelType w:val="hybridMultilevel"/>
    <w:tmpl w:val="E0C0B9A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nsid w:val="76B30746"/>
    <w:multiLevelType w:val="hybridMultilevel"/>
    <w:tmpl w:val="C3648B1E"/>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0"/>
  </w:num>
  <w:num w:numId="2">
    <w:abstractNumId w:val="4"/>
  </w:num>
  <w:num w:numId="3">
    <w:abstractNumId w:val="11"/>
  </w:num>
  <w:num w:numId="4">
    <w:abstractNumId w:val="8"/>
  </w:num>
  <w:num w:numId="5">
    <w:abstractNumId w:val="5"/>
  </w:num>
  <w:num w:numId="6">
    <w:abstractNumId w:val="1"/>
  </w:num>
  <w:num w:numId="7">
    <w:abstractNumId w:val="10"/>
  </w:num>
  <w:num w:numId="8">
    <w:abstractNumId w:val="3"/>
  </w:num>
  <w:num w:numId="9">
    <w:abstractNumId w:val="6"/>
  </w:num>
  <w:num w:numId="10">
    <w:abstractNumId w:val="12"/>
  </w:num>
  <w:num w:numId="11">
    <w:abstractNumId w:val="2"/>
  </w:num>
  <w:num w:numId="12">
    <w:abstractNumId w:val="13"/>
  </w:num>
  <w:num w:numId="13">
    <w:abstractNumId w:val="9"/>
  </w:num>
  <w:num w:numId="14">
    <w:abstractNumId w:val="7"/>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Paula Kyrö">
    <w15:presenceInfo w15:providerId="Windows Live" w15:userId="6e821dce48a4e745"/>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autoHyphenation/>
  <w:hyphenationZone w:val="425"/>
  <w:defaultTableStyle w:val="Normal"/>
  <w:drawingGridHorizontalSpacing w:val="120"/>
  <w:displayHorizontalDrawingGridEvery w:val="2"/>
  <w:characterSpacingControl w:val="doNotCompress"/>
  <w:doNotValidateAgainstSchema/>
  <w:doNotDemarcateInvalidXml/>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D6FCB"/>
    <w:rsid w:val="000022E4"/>
    <w:rsid w:val="00007198"/>
    <w:rsid w:val="000077E2"/>
    <w:rsid w:val="00011F5D"/>
    <w:rsid w:val="00016E1E"/>
    <w:rsid w:val="00020901"/>
    <w:rsid w:val="000275F8"/>
    <w:rsid w:val="000355E8"/>
    <w:rsid w:val="0005781B"/>
    <w:rsid w:val="0006681A"/>
    <w:rsid w:val="00081362"/>
    <w:rsid w:val="0008153C"/>
    <w:rsid w:val="00082453"/>
    <w:rsid w:val="00082BCA"/>
    <w:rsid w:val="00094F59"/>
    <w:rsid w:val="0009762F"/>
    <w:rsid w:val="000A2BA1"/>
    <w:rsid w:val="000A7302"/>
    <w:rsid w:val="000B62CC"/>
    <w:rsid w:val="000C248A"/>
    <w:rsid w:val="000F1EA6"/>
    <w:rsid w:val="001048A2"/>
    <w:rsid w:val="001072B0"/>
    <w:rsid w:val="00111D18"/>
    <w:rsid w:val="0012359D"/>
    <w:rsid w:val="00125104"/>
    <w:rsid w:val="00137CF2"/>
    <w:rsid w:val="0014135D"/>
    <w:rsid w:val="00145767"/>
    <w:rsid w:val="001518ED"/>
    <w:rsid w:val="001532BE"/>
    <w:rsid w:val="001621A9"/>
    <w:rsid w:val="0016475A"/>
    <w:rsid w:val="0016534C"/>
    <w:rsid w:val="00170AB8"/>
    <w:rsid w:val="00182CA8"/>
    <w:rsid w:val="0018384D"/>
    <w:rsid w:val="00190FE1"/>
    <w:rsid w:val="00194DC9"/>
    <w:rsid w:val="00196903"/>
    <w:rsid w:val="001A18BE"/>
    <w:rsid w:val="001A1BD3"/>
    <w:rsid w:val="001B1AD6"/>
    <w:rsid w:val="001C592D"/>
    <w:rsid w:val="001F21E9"/>
    <w:rsid w:val="00203E62"/>
    <w:rsid w:val="00204794"/>
    <w:rsid w:val="00205DDD"/>
    <w:rsid w:val="00212A0F"/>
    <w:rsid w:val="002162DA"/>
    <w:rsid w:val="002229C7"/>
    <w:rsid w:val="0022449B"/>
    <w:rsid w:val="00242013"/>
    <w:rsid w:val="00253CA1"/>
    <w:rsid w:val="002552D5"/>
    <w:rsid w:val="002637BF"/>
    <w:rsid w:val="00271C8A"/>
    <w:rsid w:val="00283BB6"/>
    <w:rsid w:val="0028713E"/>
    <w:rsid w:val="00294675"/>
    <w:rsid w:val="002952CE"/>
    <w:rsid w:val="00296D50"/>
    <w:rsid w:val="002B241F"/>
    <w:rsid w:val="002C04A1"/>
    <w:rsid w:val="002C4D25"/>
    <w:rsid w:val="002C5CF3"/>
    <w:rsid w:val="002D5BF8"/>
    <w:rsid w:val="002E47B8"/>
    <w:rsid w:val="002F5B21"/>
    <w:rsid w:val="00300532"/>
    <w:rsid w:val="0030251B"/>
    <w:rsid w:val="003033E6"/>
    <w:rsid w:val="00311F04"/>
    <w:rsid w:val="00314D04"/>
    <w:rsid w:val="00326BF8"/>
    <w:rsid w:val="003274C5"/>
    <w:rsid w:val="003342CC"/>
    <w:rsid w:val="00336C76"/>
    <w:rsid w:val="00337AC5"/>
    <w:rsid w:val="00341EAD"/>
    <w:rsid w:val="00346ED2"/>
    <w:rsid w:val="00353143"/>
    <w:rsid w:val="00365975"/>
    <w:rsid w:val="00381D09"/>
    <w:rsid w:val="003A16FD"/>
    <w:rsid w:val="003A332E"/>
    <w:rsid w:val="003A35DB"/>
    <w:rsid w:val="003A4800"/>
    <w:rsid w:val="003A51AF"/>
    <w:rsid w:val="003B004A"/>
    <w:rsid w:val="003B3CBF"/>
    <w:rsid w:val="003C006C"/>
    <w:rsid w:val="003C3A5D"/>
    <w:rsid w:val="003C5433"/>
    <w:rsid w:val="003C6827"/>
    <w:rsid w:val="003C774C"/>
    <w:rsid w:val="003D71A8"/>
    <w:rsid w:val="003E19E5"/>
    <w:rsid w:val="003E56E5"/>
    <w:rsid w:val="003F33A1"/>
    <w:rsid w:val="003F3C6D"/>
    <w:rsid w:val="003F463B"/>
    <w:rsid w:val="003F4F5C"/>
    <w:rsid w:val="003F5791"/>
    <w:rsid w:val="003F78B1"/>
    <w:rsid w:val="0040306F"/>
    <w:rsid w:val="0040508D"/>
    <w:rsid w:val="00406A02"/>
    <w:rsid w:val="00413062"/>
    <w:rsid w:val="00413D31"/>
    <w:rsid w:val="00420E47"/>
    <w:rsid w:val="00422878"/>
    <w:rsid w:val="004302B1"/>
    <w:rsid w:val="004339FD"/>
    <w:rsid w:val="00444496"/>
    <w:rsid w:val="004449C6"/>
    <w:rsid w:val="00455F42"/>
    <w:rsid w:val="004707AB"/>
    <w:rsid w:val="00472537"/>
    <w:rsid w:val="00481611"/>
    <w:rsid w:val="00481FA3"/>
    <w:rsid w:val="004903B5"/>
    <w:rsid w:val="0049164F"/>
    <w:rsid w:val="004928BE"/>
    <w:rsid w:val="004A0850"/>
    <w:rsid w:val="004A176F"/>
    <w:rsid w:val="004C0902"/>
    <w:rsid w:val="004D4492"/>
    <w:rsid w:val="004F0C60"/>
    <w:rsid w:val="004F1DA8"/>
    <w:rsid w:val="00505F4E"/>
    <w:rsid w:val="00512D3C"/>
    <w:rsid w:val="00513B17"/>
    <w:rsid w:val="00515C23"/>
    <w:rsid w:val="00535895"/>
    <w:rsid w:val="0054085F"/>
    <w:rsid w:val="00540E01"/>
    <w:rsid w:val="0054118E"/>
    <w:rsid w:val="00541C35"/>
    <w:rsid w:val="00545C84"/>
    <w:rsid w:val="005524A9"/>
    <w:rsid w:val="00555654"/>
    <w:rsid w:val="00562A8D"/>
    <w:rsid w:val="00563017"/>
    <w:rsid w:val="005647E6"/>
    <w:rsid w:val="00573589"/>
    <w:rsid w:val="005841B5"/>
    <w:rsid w:val="00593E0B"/>
    <w:rsid w:val="005A3E89"/>
    <w:rsid w:val="005B0D33"/>
    <w:rsid w:val="005B28E4"/>
    <w:rsid w:val="005B3A10"/>
    <w:rsid w:val="005C3040"/>
    <w:rsid w:val="005D0B88"/>
    <w:rsid w:val="005D3819"/>
    <w:rsid w:val="005D587E"/>
    <w:rsid w:val="005E347F"/>
    <w:rsid w:val="005F53C9"/>
    <w:rsid w:val="00602F8E"/>
    <w:rsid w:val="00604CA8"/>
    <w:rsid w:val="00610FDB"/>
    <w:rsid w:val="0061150E"/>
    <w:rsid w:val="00641509"/>
    <w:rsid w:val="00645006"/>
    <w:rsid w:val="0065352A"/>
    <w:rsid w:val="00661909"/>
    <w:rsid w:val="006642F7"/>
    <w:rsid w:val="006644B7"/>
    <w:rsid w:val="00664AB9"/>
    <w:rsid w:val="00681875"/>
    <w:rsid w:val="0068277D"/>
    <w:rsid w:val="00683A1E"/>
    <w:rsid w:val="00687D07"/>
    <w:rsid w:val="006A146F"/>
    <w:rsid w:val="006B72CF"/>
    <w:rsid w:val="006D180C"/>
    <w:rsid w:val="006D40BD"/>
    <w:rsid w:val="006D64B5"/>
    <w:rsid w:val="006F0B69"/>
    <w:rsid w:val="006F1526"/>
    <w:rsid w:val="006F4180"/>
    <w:rsid w:val="006F5EF9"/>
    <w:rsid w:val="00701637"/>
    <w:rsid w:val="0070372F"/>
    <w:rsid w:val="00723787"/>
    <w:rsid w:val="007303CC"/>
    <w:rsid w:val="0074513C"/>
    <w:rsid w:val="00747BC4"/>
    <w:rsid w:val="00754BC7"/>
    <w:rsid w:val="00755CC9"/>
    <w:rsid w:val="00756DAB"/>
    <w:rsid w:val="0076119F"/>
    <w:rsid w:val="00761CBF"/>
    <w:rsid w:val="00766435"/>
    <w:rsid w:val="007720FE"/>
    <w:rsid w:val="007741B6"/>
    <w:rsid w:val="007748C5"/>
    <w:rsid w:val="00776EC7"/>
    <w:rsid w:val="00785FC8"/>
    <w:rsid w:val="00790463"/>
    <w:rsid w:val="0079121E"/>
    <w:rsid w:val="007A1AF5"/>
    <w:rsid w:val="007B2AE1"/>
    <w:rsid w:val="007B43D0"/>
    <w:rsid w:val="007B47D8"/>
    <w:rsid w:val="007C1191"/>
    <w:rsid w:val="007D2946"/>
    <w:rsid w:val="007E3A9B"/>
    <w:rsid w:val="007F514B"/>
    <w:rsid w:val="0081143C"/>
    <w:rsid w:val="008201BB"/>
    <w:rsid w:val="00830E0C"/>
    <w:rsid w:val="00840BCD"/>
    <w:rsid w:val="00843F59"/>
    <w:rsid w:val="00850310"/>
    <w:rsid w:val="00871986"/>
    <w:rsid w:val="008729D4"/>
    <w:rsid w:val="00893B73"/>
    <w:rsid w:val="00894884"/>
    <w:rsid w:val="0089519C"/>
    <w:rsid w:val="008B21BF"/>
    <w:rsid w:val="008B7DBA"/>
    <w:rsid w:val="008C3F70"/>
    <w:rsid w:val="008D0DE9"/>
    <w:rsid w:val="008E2A0E"/>
    <w:rsid w:val="008E7579"/>
    <w:rsid w:val="008E76E5"/>
    <w:rsid w:val="008F2426"/>
    <w:rsid w:val="008F6F1E"/>
    <w:rsid w:val="00904B18"/>
    <w:rsid w:val="00906432"/>
    <w:rsid w:val="0091252F"/>
    <w:rsid w:val="00912836"/>
    <w:rsid w:val="00912F28"/>
    <w:rsid w:val="00936072"/>
    <w:rsid w:val="00943187"/>
    <w:rsid w:val="009565C7"/>
    <w:rsid w:val="00957551"/>
    <w:rsid w:val="009817C2"/>
    <w:rsid w:val="009851F2"/>
    <w:rsid w:val="00985E14"/>
    <w:rsid w:val="009A076A"/>
    <w:rsid w:val="009A25BF"/>
    <w:rsid w:val="009A2CC3"/>
    <w:rsid w:val="009A5A0E"/>
    <w:rsid w:val="009C764C"/>
    <w:rsid w:val="009D25D0"/>
    <w:rsid w:val="009D66C3"/>
    <w:rsid w:val="009E3570"/>
    <w:rsid w:val="009E5AB0"/>
    <w:rsid w:val="009F3E3E"/>
    <w:rsid w:val="009F41EA"/>
    <w:rsid w:val="00A03AC8"/>
    <w:rsid w:val="00A04954"/>
    <w:rsid w:val="00A073A8"/>
    <w:rsid w:val="00A12905"/>
    <w:rsid w:val="00A12DAC"/>
    <w:rsid w:val="00A227C3"/>
    <w:rsid w:val="00A25B36"/>
    <w:rsid w:val="00A30C23"/>
    <w:rsid w:val="00A444F9"/>
    <w:rsid w:val="00A57467"/>
    <w:rsid w:val="00A73DC8"/>
    <w:rsid w:val="00A81AF6"/>
    <w:rsid w:val="00A833E6"/>
    <w:rsid w:val="00AA2657"/>
    <w:rsid w:val="00AA6D0B"/>
    <w:rsid w:val="00AB0776"/>
    <w:rsid w:val="00AC1190"/>
    <w:rsid w:val="00AE1ACF"/>
    <w:rsid w:val="00AE1C03"/>
    <w:rsid w:val="00AE4B89"/>
    <w:rsid w:val="00AE6BCD"/>
    <w:rsid w:val="00AE6E39"/>
    <w:rsid w:val="00B03C17"/>
    <w:rsid w:val="00B118D4"/>
    <w:rsid w:val="00B16B77"/>
    <w:rsid w:val="00B231C8"/>
    <w:rsid w:val="00B34209"/>
    <w:rsid w:val="00B41036"/>
    <w:rsid w:val="00B44CE0"/>
    <w:rsid w:val="00B5187C"/>
    <w:rsid w:val="00B66087"/>
    <w:rsid w:val="00B73B83"/>
    <w:rsid w:val="00B90F33"/>
    <w:rsid w:val="00B96EDC"/>
    <w:rsid w:val="00BA7E12"/>
    <w:rsid w:val="00BC44FA"/>
    <w:rsid w:val="00BD158E"/>
    <w:rsid w:val="00BD46CB"/>
    <w:rsid w:val="00BD534F"/>
    <w:rsid w:val="00BD55D9"/>
    <w:rsid w:val="00BF2686"/>
    <w:rsid w:val="00BF456D"/>
    <w:rsid w:val="00C05791"/>
    <w:rsid w:val="00C06D17"/>
    <w:rsid w:val="00C13F92"/>
    <w:rsid w:val="00C14D50"/>
    <w:rsid w:val="00C16BC0"/>
    <w:rsid w:val="00C2530B"/>
    <w:rsid w:val="00C259D6"/>
    <w:rsid w:val="00C30822"/>
    <w:rsid w:val="00C30FB6"/>
    <w:rsid w:val="00C32A3A"/>
    <w:rsid w:val="00C338E7"/>
    <w:rsid w:val="00C42158"/>
    <w:rsid w:val="00C523AD"/>
    <w:rsid w:val="00C5284E"/>
    <w:rsid w:val="00C53105"/>
    <w:rsid w:val="00C53F30"/>
    <w:rsid w:val="00C56349"/>
    <w:rsid w:val="00C602ED"/>
    <w:rsid w:val="00C84AFE"/>
    <w:rsid w:val="00C945AA"/>
    <w:rsid w:val="00C9553F"/>
    <w:rsid w:val="00CA10DE"/>
    <w:rsid w:val="00CB3551"/>
    <w:rsid w:val="00CB5F99"/>
    <w:rsid w:val="00CB6FD1"/>
    <w:rsid w:val="00CD64B4"/>
    <w:rsid w:val="00CD7EEC"/>
    <w:rsid w:val="00CE1584"/>
    <w:rsid w:val="00CE4B67"/>
    <w:rsid w:val="00CF1C53"/>
    <w:rsid w:val="00CF3409"/>
    <w:rsid w:val="00CF716E"/>
    <w:rsid w:val="00CF7A5A"/>
    <w:rsid w:val="00D01E30"/>
    <w:rsid w:val="00D148FD"/>
    <w:rsid w:val="00D205B5"/>
    <w:rsid w:val="00D2233C"/>
    <w:rsid w:val="00D23832"/>
    <w:rsid w:val="00D3428A"/>
    <w:rsid w:val="00D40871"/>
    <w:rsid w:val="00D62216"/>
    <w:rsid w:val="00D71D1A"/>
    <w:rsid w:val="00D778BD"/>
    <w:rsid w:val="00D8021D"/>
    <w:rsid w:val="00DA2E14"/>
    <w:rsid w:val="00DA5791"/>
    <w:rsid w:val="00DA6B7D"/>
    <w:rsid w:val="00DC0BB4"/>
    <w:rsid w:val="00DD0541"/>
    <w:rsid w:val="00DD1461"/>
    <w:rsid w:val="00DD7D58"/>
    <w:rsid w:val="00DF107A"/>
    <w:rsid w:val="00DF6575"/>
    <w:rsid w:val="00DF6ADC"/>
    <w:rsid w:val="00E03697"/>
    <w:rsid w:val="00E05055"/>
    <w:rsid w:val="00E062CE"/>
    <w:rsid w:val="00E0777D"/>
    <w:rsid w:val="00E131F6"/>
    <w:rsid w:val="00E22484"/>
    <w:rsid w:val="00E414EE"/>
    <w:rsid w:val="00E55246"/>
    <w:rsid w:val="00E56456"/>
    <w:rsid w:val="00E60D04"/>
    <w:rsid w:val="00E62C5C"/>
    <w:rsid w:val="00E63A0B"/>
    <w:rsid w:val="00E66A51"/>
    <w:rsid w:val="00E76EF3"/>
    <w:rsid w:val="00E906C8"/>
    <w:rsid w:val="00E9436D"/>
    <w:rsid w:val="00EB06DB"/>
    <w:rsid w:val="00EB2823"/>
    <w:rsid w:val="00EB71B4"/>
    <w:rsid w:val="00EC2E6F"/>
    <w:rsid w:val="00EC536F"/>
    <w:rsid w:val="00EC7517"/>
    <w:rsid w:val="00ED505C"/>
    <w:rsid w:val="00EE338A"/>
    <w:rsid w:val="00EF0F54"/>
    <w:rsid w:val="00EF4261"/>
    <w:rsid w:val="00F110F8"/>
    <w:rsid w:val="00F30AF2"/>
    <w:rsid w:val="00F35DEB"/>
    <w:rsid w:val="00F36BEE"/>
    <w:rsid w:val="00F433F2"/>
    <w:rsid w:val="00F45A04"/>
    <w:rsid w:val="00F50A0A"/>
    <w:rsid w:val="00F523A8"/>
    <w:rsid w:val="00F5290B"/>
    <w:rsid w:val="00F55B86"/>
    <w:rsid w:val="00F621A5"/>
    <w:rsid w:val="00F62AB0"/>
    <w:rsid w:val="00F77D6E"/>
    <w:rsid w:val="00F8611A"/>
    <w:rsid w:val="00F90312"/>
    <w:rsid w:val="00F94AD2"/>
    <w:rsid w:val="00F95FAA"/>
    <w:rsid w:val="00FA10E1"/>
    <w:rsid w:val="00FA5C80"/>
    <w:rsid w:val="00FB16B1"/>
    <w:rsid w:val="00FB5694"/>
    <w:rsid w:val="00FD3C1B"/>
    <w:rsid w:val="00FD6FCB"/>
  </w:rsids>
  <m:mathPr>
    <m:mathFont m:val="Cambria Math"/>
    <m:brkBin m:val="before"/>
    <m:brkBinSub m:val="--"/>
    <m:smallFrac m:val="0"/>
    <m:dispDef/>
    <m:lMargin m:val="0"/>
    <m:rMargin m:val="0"/>
    <m:defJc m:val="centerGroup"/>
    <m:wrapIndent m:val="1440"/>
    <m:intLim m:val="subSup"/>
    <m:naryLim m:val="undOvr"/>
  </m:mathPr>
  <w:themeFontLang w:val="fi-F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oNotEmbedSmartTag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Times New Roman" w:hAnsi="Calibri" w:cs="Times New Roman"/>
        <w:lang w:val="fi-FI" w:eastAsia="fi-FI"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footnote text" w:uiPriority="99"/>
    <w:lsdException w:name="caption" w:qFormat="1"/>
    <w:lsdException w:name="footnote reference" w:uiPriority="99"/>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iPriority="22" w:unhideWhenUsed="0" w:qFormat="1"/>
    <w:lsdException w:name="Emphasis" w:semiHidden="0" w:unhideWhenUsed="0" w:qFormat="1"/>
    <w:lsdException w:name="Table Grid" w:semiHidden="0" w:uiPriority="5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16E1E"/>
    <w:rPr>
      <w:sz w:val="24"/>
      <w:szCs w:val="24"/>
      <w:lang w:val="en-US" w:eastAsia="en-US" w:bidi="en-US"/>
    </w:rPr>
  </w:style>
  <w:style w:type="paragraph" w:styleId="Heading1">
    <w:name w:val="heading 1"/>
    <w:basedOn w:val="Normal"/>
    <w:next w:val="Normal"/>
    <w:qFormat/>
    <w:rsid w:val="006F0B69"/>
    <w:pPr>
      <w:keepNext/>
      <w:spacing w:before="240" w:after="60"/>
      <w:outlineLvl w:val="0"/>
    </w:pPr>
    <w:rPr>
      <w:rFonts w:ascii="Cambria" w:hAnsi="Cambria"/>
      <w:b/>
      <w:bCs/>
      <w:kern w:val="32"/>
      <w:sz w:val="32"/>
      <w:szCs w:val="32"/>
    </w:rPr>
  </w:style>
  <w:style w:type="paragraph" w:styleId="Heading2">
    <w:name w:val="heading 2"/>
    <w:basedOn w:val="Normal"/>
    <w:next w:val="Normal"/>
    <w:qFormat/>
    <w:rsid w:val="00EB71B4"/>
    <w:pPr>
      <w:keepNext/>
      <w:numPr>
        <w:numId w:val="9"/>
      </w:numPr>
      <w:spacing w:before="120" w:after="60"/>
      <w:outlineLvl w:val="1"/>
    </w:pPr>
    <w:rPr>
      <w:rFonts w:ascii="Times New Roman" w:hAnsi="Times New Roman"/>
      <w:bCs/>
      <w:i/>
      <w:iCs/>
      <w:szCs w:val="28"/>
    </w:rPr>
  </w:style>
  <w:style w:type="paragraph" w:styleId="Heading3">
    <w:name w:val="heading 3"/>
    <w:basedOn w:val="Normal"/>
    <w:next w:val="Normal"/>
    <w:qFormat/>
    <w:rsid w:val="006F0B69"/>
    <w:pPr>
      <w:keepNext/>
      <w:spacing w:before="240" w:after="60"/>
      <w:outlineLvl w:val="2"/>
    </w:pPr>
    <w:rPr>
      <w:rFonts w:ascii="Cambria" w:hAnsi="Cambria"/>
      <w:b/>
      <w:bCs/>
      <w:sz w:val="26"/>
      <w:szCs w:val="26"/>
    </w:rPr>
  </w:style>
  <w:style w:type="paragraph" w:styleId="Heading4">
    <w:name w:val="heading 4"/>
    <w:basedOn w:val="Normal"/>
    <w:next w:val="Normal"/>
    <w:qFormat/>
    <w:rsid w:val="006F0B69"/>
    <w:pPr>
      <w:keepNext/>
      <w:spacing w:before="240" w:after="60"/>
      <w:outlineLvl w:val="3"/>
    </w:pPr>
    <w:rPr>
      <w:b/>
      <w:bCs/>
      <w:sz w:val="28"/>
      <w:szCs w:val="28"/>
    </w:rPr>
  </w:style>
  <w:style w:type="paragraph" w:styleId="Heading5">
    <w:name w:val="heading 5"/>
    <w:basedOn w:val="Normal"/>
    <w:next w:val="Normal"/>
    <w:qFormat/>
    <w:rsid w:val="006F0B69"/>
    <w:pPr>
      <w:spacing w:before="240" w:after="60"/>
      <w:outlineLvl w:val="4"/>
    </w:pPr>
    <w:rPr>
      <w:b/>
      <w:bCs/>
      <w:i/>
      <w:iCs/>
      <w:sz w:val="26"/>
      <w:szCs w:val="26"/>
    </w:rPr>
  </w:style>
  <w:style w:type="paragraph" w:styleId="Heading6">
    <w:name w:val="heading 6"/>
    <w:basedOn w:val="Normal"/>
    <w:next w:val="Normal"/>
    <w:qFormat/>
    <w:rsid w:val="006F0B69"/>
    <w:pPr>
      <w:spacing w:before="240" w:after="60"/>
      <w:outlineLvl w:val="5"/>
    </w:pPr>
    <w:rPr>
      <w:b/>
      <w:bCs/>
      <w:sz w:val="22"/>
      <w:szCs w:val="22"/>
    </w:rPr>
  </w:style>
  <w:style w:type="paragraph" w:styleId="Heading7">
    <w:name w:val="heading 7"/>
    <w:basedOn w:val="Normal"/>
    <w:next w:val="Normal"/>
    <w:qFormat/>
    <w:rsid w:val="006F0B69"/>
    <w:pPr>
      <w:spacing w:before="240" w:after="60"/>
      <w:outlineLvl w:val="6"/>
    </w:pPr>
  </w:style>
  <w:style w:type="paragraph" w:styleId="Heading8">
    <w:name w:val="heading 8"/>
    <w:basedOn w:val="Normal"/>
    <w:next w:val="Normal"/>
    <w:qFormat/>
    <w:rsid w:val="006F0B69"/>
    <w:pPr>
      <w:spacing w:before="240" w:after="60"/>
      <w:outlineLvl w:val="7"/>
    </w:pPr>
    <w:rPr>
      <w:i/>
      <w:iCs/>
    </w:rPr>
  </w:style>
  <w:style w:type="paragraph" w:styleId="Heading9">
    <w:name w:val="heading 9"/>
    <w:basedOn w:val="Normal"/>
    <w:next w:val="Normal"/>
    <w:qFormat/>
    <w:rsid w:val="006F0B69"/>
    <w:pPr>
      <w:spacing w:before="240" w:after="60"/>
      <w:outlineLvl w:val="8"/>
    </w:pPr>
    <w:rPr>
      <w:rFonts w:ascii="Cambria" w:hAnsi="Cambria"/>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Strong">
    <w:name w:val="Strong"/>
    <w:uiPriority w:val="22"/>
    <w:qFormat/>
    <w:rsid w:val="006F0B69"/>
    <w:rPr>
      <w:b/>
      <w:bCs/>
    </w:rPr>
  </w:style>
  <w:style w:type="character" w:styleId="Emphasis">
    <w:name w:val="Emphasis"/>
    <w:qFormat/>
    <w:rsid w:val="006F0B69"/>
    <w:rPr>
      <w:rFonts w:ascii="Calibri" w:hAnsi="Calibri"/>
      <w:b/>
      <w:i/>
      <w:iCs/>
    </w:rPr>
  </w:style>
  <w:style w:type="paragraph" w:styleId="NormalWeb">
    <w:name w:val="Normal (Web)"/>
    <w:basedOn w:val="Normal"/>
    <w:rsid w:val="006F0B69"/>
    <w:pPr>
      <w:spacing w:before="100" w:beforeAutospacing="1" w:after="100" w:afterAutospacing="1"/>
    </w:pPr>
  </w:style>
  <w:style w:type="paragraph" w:customStyle="1" w:styleId="Style1">
    <w:name w:val="Style1"/>
    <w:basedOn w:val="Normal"/>
    <w:rsid w:val="006F0B69"/>
    <w:pPr>
      <w:tabs>
        <w:tab w:val="left" w:pos="851"/>
      </w:tabs>
      <w:ind w:firstLine="737"/>
      <w:jc w:val="both"/>
    </w:pPr>
    <w:rPr>
      <w:sz w:val="22"/>
      <w:lang w:val="en-GB"/>
    </w:rPr>
  </w:style>
  <w:style w:type="table" w:styleId="TableGrid">
    <w:name w:val="Table Grid"/>
    <w:basedOn w:val="TableNormal"/>
    <w:uiPriority w:val="59"/>
    <w:rsid w:val="006F0B6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agraphHeadlinelevel1">
    <w:name w:val="Paragraph Headline level 1"/>
    <w:basedOn w:val="Normal"/>
    <w:rsid w:val="006F0B69"/>
    <w:pPr>
      <w:autoSpaceDE w:val="0"/>
      <w:autoSpaceDN w:val="0"/>
      <w:adjustRightInd w:val="0"/>
      <w:spacing w:line="288" w:lineRule="auto"/>
      <w:textAlignment w:val="center"/>
    </w:pPr>
    <w:rPr>
      <w:b/>
      <w:bCs/>
      <w:color w:val="000000"/>
      <w:sz w:val="28"/>
      <w:szCs w:val="28"/>
      <w:lang w:val="fi-FI"/>
    </w:rPr>
  </w:style>
  <w:style w:type="paragraph" w:customStyle="1" w:styleId="ParagraphHeadlineLevel2">
    <w:name w:val="Paragraph Headline Level 2"/>
    <w:basedOn w:val="ParagraphHeadlinelevel1"/>
    <w:rsid w:val="006F0B69"/>
    <w:rPr>
      <w:caps/>
      <w:sz w:val="24"/>
      <w:szCs w:val="24"/>
    </w:rPr>
  </w:style>
  <w:style w:type="paragraph" w:customStyle="1" w:styleId="ParagraphHeadlineLevel3">
    <w:name w:val="Paragraph Headline Level 3"/>
    <w:basedOn w:val="ParagraphHeadlineLevel2"/>
    <w:rsid w:val="006F0B69"/>
    <w:rPr>
      <w:b w:val="0"/>
      <w:bCs w:val="0"/>
      <w:i/>
      <w:iCs/>
      <w:caps w:val="0"/>
    </w:rPr>
  </w:style>
  <w:style w:type="character" w:customStyle="1" w:styleId="IndexCross-reference">
    <w:name w:val="Index Cross-reference"/>
    <w:rsid w:val="006F0B69"/>
    <w:rPr>
      <w:rFonts w:ascii="Times New Roman" w:hAnsi="Times New Roman" w:cs="Times New Roman"/>
      <w:i/>
      <w:iCs/>
      <w:sz w:val="20"/>
      <w:szCs w:val="20"/>
    </w:rPr>
  </w:style>
  <w:style w:type="paragraph" w:customStyle="1" w:styleId="article">
    <w:name w:val="article"/>
    <w:basedOn w:val="Normal"/>
    <w:rsid w:val="006F0B69"/>
    <w:pPr>
      <w:spacing w:before="60" w:after="60" w:line="480" w:lineRule="atLeast"/>
    </w:pPr>
    <w:rPr>
      <w:rFonts w:ascii="Palatino" w:hAnsi="Palatino"/>
      <w:szCs w:val="20"/>
    </w:rPr>
  </w:style>
  <w:style w:type="paragraph" w:styleId="Header">
    <w:name w:val="header"/>
    <w:basedOn w:val="Normal"/>
    <w:rsid w:val="006F0B69"/>
    <w:pPr>
      <w:tabs>
        <w:tab w:val="center" w:pos="4986"/>
        <w:tab w:val="right" w:pos="9972"/>
      </w:tabs>
    </w:pPr>
  </w:style>
  <w:style w:type="character" w:styleId="PageNumber">
    <w:name w:val="page number"/>
    <w:basedOn w:val="DefaultParagraphFont"/>
    <w:rsid w:val="006F0B69"/>
  </w:style>
  <w:style w:type="paragraph" w:styleId="BalloonText">
    <w:name w:val="Balloon Text"/>
    <w:basedOn w:val="Normal"/>
    <w:semiHidden/>
    <w:rsid w:val="006F0B69"/>
    <w:rPr>
      <w:rFonts w:ascii="Tahoma" w:hAnsi="Tahoma" w:cs="Tahoma"/>
      <w:sz w:val="16"/>
      <w:szCs w:val="16"/>
    </w:rPr>
  </w:style>
  <w:style w:type="character" w:styleId="Hyperlink">
    <w:name w:val="Hyperlink"/>
    <w:rsid w:val="006F0B69"/>
    <w:rPr>
      <w:color w:val="0000FF"/>
      <w:u w:val="single"/>
    </w:rPr>
  </w:style>
  <w:style w:type="paragraph" w:customStyle="1" w:styleId="WomenBookReference">
    <w:name w:val="Women Book Reference"/>
    <w:basedOn w:val="ParagraphHeadlinelevel1"/>
    <w:rsid w:val="006F0B69"/>
    <w:pPr>
      <w:ind w:left="283" w:hanging="283"/>
    </w:pPr>
    <w:rPr>
      <w:sz w:val="20"/>
      <w:szCs w:val="20"/>
      <w:lang w:eastAsia="fi-FI"/>
    </w:rPr>
  </w:style>
  <w:style w:type="paragraph" w:customStyle="1" w:styleId="WomenBookListBullets">
    <w:name w:val="Women Book List Bullets"/>
    <w:basedOn w:val="Normal"/>
    <w:next w:val="Normal"/>
    <w:rsid w:val="006F0B69"/>
    <w:pPr>
      <w:autoSpaceDE w:val="0"/>
      <w:autoSpaceDN w:val="0"/>
      <w:adjustRightInd w:val="0"/>
      <w:spacing w:line="288" w:lineRule="auto"/>
      <w:ind w:left="360" w:hanging="360"/>
      <w:jc w:val="both"/>
      <w:textAlignment w:val="center"/>
    </w:pPr>
    <w:rPr>
      <w:color w:val="000000"/>
      <w:sz w:val="22"/>
      <w:szCs w:val="22"/>
      <w:lang w:val="fi-FI" w:eastAsia="fi-FI"/>
    </w:rPr>
  </w:style>
  <w:style w:type="paragraph" w:customStyle="1" w:styleId="WomenIndentedParagraph">
    <w:name w:val="Women Indented Paragraph"/>
    <w:basedOn w:val="Normal"/>
    <w:rsid w:val="006F0B69"/>
    <w:pPr>
      <w:autoSpaceDE w:val="0"/>
      <w:autoSpaceDN w:val="0"/>
      <w:adjustRightInd w:val="0"/>
      <w:spacing w:line="288" w:lineRule="auto"/>
      <w:ind w:firstLine="283"/>
      <w:jc w:val="both"/>
      <w:textAlignment w:val="center"/>
    </w:pPr>
    <w:rPr>
      <w:color w:val="000000"/>
      <w:sz w:val="22"/>
      <w:szCs w:val="22"/>
      <w:lang w:val="fi-FI" w:eastAsia="fi-FI"/>
    </w:rPr>
  </w:style>
  <w:style w:type="paragraph" w:styleId="Footer">
    <w:name w:val="footer"/>
    <w:basedOn w:val="Normal"/>
    <w:rsid w:val="006F0B69"/>
    <w:pPr>
      <w:tabs>
        <w:tab w:val="center" w:pos="4819"/>
        <w:tab w:val="right" w:pos="9638"/>
      </w:tabs>
    </w:pPr>
  </w:style>
  <w:style w:type="paragraph" w:customStyle="1" w:styleId="otsikko2">
    <w:name w:val="otsikko2"/>
    <w:basedOn w:val="Normal"/>
    <w:rsid w:val="006F0B69"/>
    <w:pPr>
      <w:spacing w:before="100" w:beforeAutospacing="1" w:after="100" w:afterAutospacing="1"/>
    </w:pPr>
    <w:rPr>
      <w:rFonts w:ascii="Georgia" w:hAnsi="Georgia"/>
      <w:b/>
      <w:bCs/>
      <w:color w:val="CC6600"/>
      <w:sz w:val="18"/>
      <w:szCs w:val="18"/>
    </w:rPr>
  </w:style>
  <w:style w:type="character" w:customStyle="1" w:styleId="style31">
    <w:name w:val="style31"/>
    <w:rsid w:val="006F0B69"/>
    <w:rPr>
      <w:b/>
      <w:bCs/>
      <w:color w:val="003366"/>
    </w:rPr>
  </w:style>
  <w:style w:type="paragraph" w:customStyle="1" w:styleId="Ingetavstnd">
    <w:name w:val="Inget avstånd"/>
    <w:rsid w:val="006F0B69"/>
    <w:pPr>
      <w:spacing w:after="200" w:line="276" w:lineRule="auto"/>
    </w:pPr>
    <w:rPr>
      <w:sz w:val="24"/>
      <w:szCs w:val="24"/>
      <w:lang w:val="en-US" w:eastAsia="zh-CN"/>
    </w:rPr>
  </w:style>
  <w:style w:type="paragraph" w:styleId="BodyText">
    <w:name w:val="Body Text"/>
    <w:basedOn w:val="Normal"/>
    <w:rsid w:val="006F0B69"/>
    <w:rPr>
      <w:szCs w:val="20"/>
      <w:lang w:val="en-GB"/>
    </w:rPr>
  </w:style>
  <w:style w:type="character" w:customStyle="1" w:styleId="LeiptekstiChar">
    <w:name w:val="Leipäteksti Char"/>
    <w:rsid w:val="006F0B69"/>
    <w:rPr>
      <w:rFonts w:eastAsia="Times New Roman"/>
      <w:sz w:val="24"/>
      <w:lang w:val="en-GB"/>
    </w:rPr>
  </w:style>
  <w:style w:type="character" w:customStyle="1" w:styleId="Otsikko1Char">
    <w:name w:val="Otsikko 1 Char"/>
    <w:rsid w:val="006F0B69"/>
    <w:rPr>
      <w:rFonts w:ascii="Cambria" w:eastAsia="Times New Roman" w:hAnsi="Cambria"/>
      <w:b/>
      <w:bCs/>
      <w:kern w:val="32"/>
      <w:sz w:val="32"/>
      <w:szCs w:val="32"/>
    </w:rPr>
  </w:style>
  <w:style w:type="character" w:customStyle="1" w:styleId="Otsikko2Char">
    <w:name w:val="Otsikko 2 Char"/>
    <w:rsid w:val="006F0B69"/>
    <w:rPr>
      <w:rFonts w:ascii="Cambria" w:eastAsia="Times New Roman" w:hAnsi="Cambria"/>
      <w:b/>
      <w:bCs/>
      <w:i/>
      <w:iCs/>
      <w:sz w:val="28"/>
      <w:szCs w:val="28"/>
    </w:rPr>
  </w:style>
  <w:style w:type="character" w:customStyle="1" w:styleId="Otsikko3Char">
    <w:name w:val="Otsikko 3 Char"/>
    <w:semiHidden/>
    <w:rsid w:val="006F0B69"/>
    <w:rPr>
      <w:rFonts w:ascii="Cambria" w:eastAsia="Times New Roman" w:hAnsi="Cambria"/>
      <w:b/>
      <w:bCs/>
      <w:sz w:val="26"/>
      <w:szCs w:val="26"/>
    </w:rPr>
  </w:style>
  <w:style w:type="character" w:customStyle="1" w:styleId="Otsikko4Char">
    <w:name w:val="Otsikko 4 Char"/>
    <w:rsid w:val="006F0B69"/>
    <w:rPr>
      <w:b/>
      <w:bCs/>
      <w:sz w:val="28"/>
      <w:szCs w:val="28"/>
    </w:rPr>
  </w:style>
  <w:style w:type="character" w:customStyle="1" w:styleId="Otsikko5Char">
    <w:name w:val="Otsikko 5 Char"/>
    <w:semiHidden/>
    <w:rsid w:val="006F0B69"/>
    <w:rPr>
      <w:b/>
      <w:bCs/>
      <w:i/>
      <w:iCs/>
      <w:sz w:val="26"/>
      <w:szCs w:val="26"/>
    </w:rPr>
  </w:style>
  <w:style w:type="character" w:customStyle="1" w:styleId="Otsikko6Char">
    <w:name w:val="Otsikko 6 Char"/>
    <w:semiHidden/>
    <w:rsid w:val="006F0B69"/>
    <w:rPr>
      <w:b/>
      <w:bCs/>
    </w:rPr>
  </w:style>
  <w:style w:type="character" w:customStyle="1" w:styleId="Otsikko7Char">
    <w:name w:val="Otsikko 7 Char"/>
    <w:semiHidden/>
    <w:rsid w:val="006F0B69"/>
    <w:rPr>
      <w:sz w:val="24"/>
      <w:szCs w:val="24"/>
    </w:rPr>
  </w:style>
  <w:style w:type="character" w:customStyle="1" w:styleId="Otsikko8Char">
    <w:name w:val="Otsikko 8 Char"/>
    <w:semiHidden/>
    <w:rsid w:val="006F0B69"/>
    <w:rPr>
      <w:i/>
      <w:iCs/>
      <w:sz w:val="24"/>
      <w:szCs w:val="24"/>
    </w:rPr>
  </w:style>
  <w:style w:type="character" w:customStyle="1" w:styleId="Otsikko9Char">
    <w:name w:val="Otsikko 9 Char"/>
    <w:semiHidden/>
    <w:rsid w:val="006F0B69"/>
    <w:rPr>
      <w:rFonts w:ascii="Cambria" w:eastAsia="Times New Roman" w:hAnsi="Cambria"/>
    </w:rPr>
  </w:style>
  <w:style w:type="paragraph" w:styleId="Title">
    <w:name w:val="Title"/>
    <w:basedOn w:val="Normal"/>
    <w:next w:val="Normal"/>
    <w:qFormat/>
    <w:rsid w:val="006F0B69"/>
    <w:pPr>
      <w:spacing w:before="240" w:after="60"/>
      <w:jc w:val="center"/>
      <w:outlineLvl w:val="0"/>
    </w:pPr>
    <w:rPr>
      <w:rFonts w:ascii="Cambria" w:hAnsi="Cambria"/>
      <w:b/>
      <w:bCs/>
      <w:kern w:val="28"/>
      <w:sz w:val="32"/>
      <w:szCs w:val="32"/>
    </w:rPr>
  </w:style>
  <w:style w:type="character" w:customStyle="1" w:styleId="OtsikkoChar">
    <w:name w:val="Otsikko Char"/>
    <w:rsid w:val="006F0B69"/>
    <w:rPr>
      <w:rFonts w:ascii="Cambria" w:eastAsia="Times New Roman" w:hAnsi="Cambria"/>
      <w:b/>
      <w:bCs/>
      <w:kern w:val="28"/>
      <w:sz w:val="32"/>
      <w:szCs w:val="32"/>
    </w:rPr>
  </w:style>
  <w:style w:type="paragraph" w:styleId="Subtitle">
    <w:name w:val="Subtitle"/>
    <w:basedOn w:val="Normal"/>
    <w:next w:val="Normal"/>
    <w:qFormat/>
    <w:rsid w:val="006F0B69"/>
    <w:pPr>
      <w:spacing w:after="60"/>
      <w:jc w:val="center"/>
      <w:outlineLvl w:val="1"/>
    </w:pPr>
    <w:rPr>
      <w:rFonts w:ascii="Cambria" w:hAnsi="Cambria"/>
    </w:rPr>
  </w:style>
  <w:style w:type="character" w:customStyle="1" w:styleId="AlaotsikkoChar">
    <w:name w:val="Alaotsikko Char"/>
    <w:rsid w:val="006F0B69"/>
    <w:rPr>
      <w:rFonts w:ascii="Cambria" w:eastAsia="Times New Roman" w:hAnsi="Cambria"/>
      <w:sz w:val="24"/>
      <w:szCs w:val="24"/>
    </w:rPr>
  </w:style>
  <w:style w:type="paragraph" w:styleId="NoSpacing">
    <w:name w:val="No Spacing"/>
    <w:basedOn w:val="Normal"/>
    <w:uiPriority w:val="1"/>
    <w:qFormat/>
    <w:rsid w:val="006F0B69"/>
    <w:rPr>
      <w:szCs w:val="32"/>
    </w:rPr>
  </w:style>
  <w:style w:type="paragraph" w:styleId="ListParagraph">
    <w:name w:val="List Paragraph"/>
    <w:basedOn w:val="Normal"/>
    <w:uiPriority w:val="34"/>
    <w:qFormat/>
    <w:rsid w:val="006F0B69"/>
    <w:pPr>
      <w:ind w:left="720"/>
    </w:pPr>
  </w:style>
  <w:style w:type="paragraph" w:styleId="Quote">
    <w:name w:val="Quote"/>
    <w:basedOn w:val="Normal"/>
    <w:next w:val="Normal"/>
    <w:qFormat/>
    <w:rsid w:val="006F0B69"/>
    <w:rPr>
      <w:i/>
    </w:rPr>
  </w:style>
  <w:style w:type="character" w:customStyle="1" w:styleId="LainausChar">
    <w:name w:val="Lainaus Char"/>
    <w:rsid w:val="006F0B69"/>
    <w:rPr>
      <w:i/>
      <w:sz w:val="24"/>
      <w:szCs w:val="24"/>
    </w:rPr>
  </w:style>
  <w:style w:type="paragraph" w:styleId="IntenseQuote">
    <w:name w:val="Intense Quote"/>
    <w:basedOn w:val="Normal"/>
    <w:next w:val="Normal"/>
    <w:qFormat/>
    <w:rsid w:val="006F0B69"/>
    <w:pPr>
      <w:ind w:left="720" w:right="720"/>
    </w:pPr>
    <w:rPr>
      <w:b/>
      <w:i/>
      <w:szCs w:val="22"/>
    </w:rPr>
  </w:style>
  <w:style w:type="character" w:customStyle="1" w:styleId="ErottuvalainausChar">
    <w:name w:val="Erottuva lainaus Char"/>
    <w:rsid w:val="006F0B69"/>
    <w:rPr>
      <w:b/>
      <w:i/>
      <w:sz w:val="24"/>
    </w:rPr>
  </w:style>
  <w:style w:type="character" w:styleId="SubtleEmphasis">
    <w:name w:val="Subtle Emphasis"/>
    <w:qFormat/>
    <w:rsid w:val="006F0B69"/>
    <w:rPr>
      <w:i/>
      <w:color w:val="5A5A5A"/>
    </w:rPr>
  </w:style>
  <w:style w:type="character" w:styleId="IntenseEmphasis">
    <w:name w:val="Intense Emphasis"/>
    <w:qFormat/>
    <w:rsid w:val="006F0B69"/>
    <w:rPr>
      <w:b/>
      <w:i/>
      <w:sz w:val="24"/>
      <w:szCs w:val="24"/>
      <w:u w:val="single"/>
    </w:rPr>
  </w:style>
  <w:style w:type="character" w:styleId="SubtleReference">
    <w:name w:val="Subtle Reference"/>
    <w:qFormat/>
    <w:rsid w:val="006F0B69"/>
    <w:rPr>
      <w:sz w:val="24"/>
      <w:szCs w:val="24"/>
      <w:u w:val="single"/>
    </w:rPr>
  </w:style>
  <w:style w:type="character" w:styleId="IntenseReference">
    <w:name w:val="Intense Reference"/>
    <w:qFormat/>
    <w:rsid w:val="006F0B69"/>
    <w:rPr>
      <w:b/>
      <w:sz w:val="24"/>
      <w:u w:val="single"/>
    </w:rPr>
  </w:style>
  <w:style w:type="character" w:styleId="BookTitle">
    <w:name w:val="Book Title"/>
    <w:qFormat/>
    <w:rsid w:val="006F0B69"/>
    <w:rPr>
      <w:rFonts w:ascii="Cambria" w:eastAsia="Times New Roman" w:hAnsi="Cambria"/>
      <w:b/>
      <w:i/>
      <w:sz w:val="24"/>
      <w:szCs w:val="24"/>
    </w:rPr>
  </w:style>
  <w:style w:type="paragraph" w:styleId="TOCHeading">
    <w:name w:val="TOC Heading"/>
    <w:basedOn w:val="Heading1"/>
    <w:next w:val="Normal"/>
    <w:qFormat/>
    <w:rsid w:val="006F0B69"/>
    <w:pPr>
      <w:outlineLvl w:val="9"/>
    </w:pPr>
  </w:style>
  <w:style w:type="paragraph" w:customStyle="1" w:styleId="Riippuva">
    <w:name w:val="Riippuva"/>
    <w:basedOn w:val="Normal"/>
    <w:rsid w:val="006F0B69"/>
    <w:pPr>
      <w:ind w:left="720" w:hanging="720"/>
    </w:pPr>
    <w:rPr>
      <w:rFonts w:ascii="Times New Roman" w:hAnsi="Times New Roman"/>
    </w:rPr>
  </w:style>
  <w:style w:type="paragraph" w:customStyle="1" w:styleId="esuindentparagraph">
    <w:name w:val="esu_indent_paragraph"/>
    <w:basedOn w:val="Normal"/>
    <w:rsid w:val="006F0B69"/>
    <w:pPr>
      <w:autoSpaceDE w:val="0"/>
      <w:autoSpaceDN w:val="0"/>
      <w:adjustRightInd w:val="0"/>
      <w:spacing w:after="240"/>
      <w:ind w:firstLine="284"/>
      <w:jc w:val="both"/>
    </w:pPr>
    <w:rPr>
      <w:rFonts w:ascii="Times New Roman" w:hAnsi="Times New Roman"/>
      <w:lang w:eastAsia="fi-FI" w:bidi="ar-SA"/>
    </w:rPr>
  </w:style>
  <w:style w:type="paragraph" w:customStyle="1" w:styleId="lhteetesu">
    <w:name w:val="lähteet_esu"/>
    <w:basedOn w:val="Normal"/>
    <w:rsid w:val="006F0B69"/>
    <w:pPr>
      <w:ind w:left="924" w:hanging="567"/>
    </w:pPr>
    <w:rPr>
      <w:rFonts w:ascii="Times New Roman" w:hAnsi="Times New Roman"/>
      <w:sz w:val="20"/>
      <w:szCs w:val="20"/>
      <w:lang w:eastAsia="fi-FI" w:bidi="ar-SA"/>
    </w:rPr>
  </w:style>
  <w:style w:type="character" w:customStyle="1" w:styleId="Tukiarticlename">
    <w:name w:val="Tuki_article_name"/>
    <w:rsid w:val="006F0B69"/>
    <w:rPr>
      <w:rFonts w:ascii="Times New Roman" w:hAnsi="Times New Roman"/>
      <w:b/>
      <w:bCs/>
      <w:sz w:val="28"/>
    </w:rPr>
  </w:style>
  <w:style w:type="paragraph" w:customStyle="1" w:styleId="firstchapter">
    <w:name w:val="first_chapter"/>
    <w:basedOn w:val="Normal"/>
    <w:rsid w:val="006F0B69"/>
    <w:pPr>
      <w:spacing w:line="480" w:lineRule="auto"/>
      <w:jc w:val="both"/>
    </w:pPr>
    <w:rPr>
      <w:rFonts w:ascii="Times New Roman" w:hAnsi="Times New Roman"/>
    </w:rPr>
  </w:style>
  <w:style w:type="paragraph" w:customStyle="1" w:styleId="seconchapter">
    <w:name w:val="secon_chapter"/>
    <w:basedOn w:val="Normal"/>
    <w:rsid w:val="006F0B69"/>
    <w:pPr>
      <w:spacing w:line="480" w:lineRule="auto"/>
      <w:ind w:firstLine="567"/>
      <w:jc w:val="both"/>
    </w:pPr>
    <w:rPr>
      <w:rFonts w:ascii="Times New Roman" w:hAnsi="Times New Roman"/>
    </w:rPr>
  </w:style>
  <w:style w:type="paragraph" w:customStyle="1" w:styleId="otsikko">
    <w:name w:val="otsikko"/>
    <w:basedOn w:val="Normal"/>
    <w:rsid w:val="006F0B69"/>
    <w:pPr>
      <w:numPr>
        <w:numId w:val="2"/>
      </w:numPr>
      <w:spacing w:line="480" w:lineRule="auto"/>
    </w:pPr>
    <w:rPr>
      <w:rFonts w:ascii="Times New Roman" w:hAnsi="Times New Roman"/>
      <w:b/>
    </w:rPr>
  </w:style>
  <w:style w:type="paragraph" w:customStyle="1" w:styleId="kakkonen">
    <w:name w:val="kakkonen"/>
    <w:basedOn w:val="Normal"/>
    <w:rsid w:val="006F0B69"/>
    <w:pPr>
      <w:spacing w:line="480" w:lineRule="auto"/>
      <w:ind w:firstLine="720"/>
    </w:pPr>
    <w:rPr>
      <w:rFonts w:ascii="Times New Roman" w:hAnsi="Times New Roman"/>
    </w:rPr>
  </w:style>
  <w:style w:type="character" w:customStyle="1" w:styleId="AlatunnisteChar">
    <w:name w:val="Alatunniste Char"/>
    <w:rsid w:val="006F0B69"/>
    <w:rPr>
      <w:sz w:val="24"/>
      <w:szCs w:val="24"/>
      <w:lang w:bidi="en-US"/>
    </w:rPr>
  </w:style>
  <w:style w:type="character" w:styleId="CommentReference">
    <w:name w:val="annotation reference"/>
    <w:rsid w:val="000077E2"/>
    <w:rPr>
      <w:sz w:val="16"/>
      <w:szCs w:val="16"/>
    </w:rPr>
  </w:style>
  <w:style w:type="paragraph" w:styleId="CommentText">
    <w:name w:val="annotation text"/>
    <w:basedOn w:val="Normal"/>
    <w:link w:val="CommentTextChar"/>
    <w:rsid w:val="000077E2"/>
    <w:rPr>
      <w:sz w:val="20"/>
      <w:szCs w:val="20"/>
    </w:rPr>
  </w:style>
  <w:style w:type="character" w:customStyle="1" w:styleId="CommentTextChar">
    <w:name w:val="Comment Text Char"/>
    <w:link w:val="CommentText"/>
    <w:rsid w:val="000077E2"/>
    <w:rPr>
      <w:lang w:bidi="en-US"/>
    </w:rPr>
  </w:style>
  <w:style w:type="paragraph" w:styleId="CommentSubject">
    <w:name w:val="annotation subject"/>
    <w:basedOn w:val="CommentText"/>
    <w:next w:val="CommentText"/>
    <w:link w:val="CommentSubjectChar"/>
    <w:rsid w:val="000077E2"/>
    <w:rPr>
      <w:b/>
      <w:bCs/>
    </w:rPr>
  </w:style>
  <w:style w:type="character" w:customStyle="1" w:styleId="CommentSubjectChar">
    <w:name w:val="Comment Subject Char"/>
    <w:link w:val="CommentSubject"/>
    <w:rsid w:val="000077E2"/>
    <w:rPr>
      <w:b/>
      <w:bCs/>
      <w:lang w:bidi="en-US"/>
    </w:rPr>
  </w:style>
  <w:style w:type="paragraph" w:styleId="FootnoteText">
    <w:name w:val="footnote text"/>
    <w:aliases w:val="Schriftart: 9 pt,Schriftart: 10 pt,Schriftart: 8 pt,WB-Fußnotentext,fn,Footnotes,Footnote ak"/>
    <w:basedOn w:val="Normal"/>
    <w:link w:val="FootnoteTextChar"/>
    <w:uiPriority w:val="99"/>
    <w:rsid w:val="00545C84"/>
    <w:rPr>
      <w:sz w:val="20"/>
      <w:szCs w:val="20"/>
    </w:rPr>
  </w:style>
  <w:style w:type="character" w:customStyle="1" w:styleId="FootnoteTextChar">
    <w:name w:val="Footnote Text Char"/>
    <w:aliases w:val="Schriftart: 9 pt Char,Schriftart: 10 pt Char,Schriftart: 8 pt Char,WB-Fußnotentext Char,fn Char,Footnotes Char,Footnote ak Char"/>
    <w:link w:val="FootnoteText"/>
    <w:uiPriority w:val="99"/>
    <w:rsid w:val="00545C84"/>
    <w:rPr>
      <w:lang w:val="en-US" w:eastAsia="en-US" w:bidi="en-US"/>
    </w:rPr>
  </w:style>
  <w:style w:type="character" w:styleId="FootnoteReference">
    <w:name w:val="footnote reference"/>
    <w:uiPriority w:val="99"/>
    <w:rsid w:val="00545C84"/>
    <w:rPr>
      <w:vertAlign w:val="superscript"/>
    </w:rPr>
  </w:style>
  <w:style w:type="paragraph" w:customStyle="1" w:styleId="StylefirstchapterCenteredLinespacingsingle">
    <w:name w:val="Style first_chapter + Centered Line spacing:  single"/>
    <w:basedOn w:val="firstchapter"/>
    <w:next w:val="Normal"/>
    <w:rsid w:val="00016E1E"/>
    <w:pPr>
      <w:spacing w:line="240" w:lineRule="auto"/>
      <w:jc w:val="center"/>
    </w:pPr>
    <w:rPr>
      <w:szCs w:val="20"/>
    </w:rPr>
  </w:style>
  <w:style w:type="table" w:customStyle="1" w:styleId="TaulukkoRuudukko1">
    <w:name w:val="Taulukko Ruudukko1"/>
    <w:basedOn w:val="TableNormal"/>
    <w:next w:val="TableGrid"/>
    <w:uiPriority w:val="59"/>
    <w:rsid w:val="00C5284E"/>
    <w:rPr>
      <w:rFonts w:eastAsia="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ulukkoRuudukko2">
    <w:name w:val="Taulukko Ruudukko2"/>
    <w:basedOn w:val="TableNormal"/>
    <w:next w:val="TableGrid"/>
    <w:uiPriority w:val="59"/>
    <w:rsid w:val="00C5284E"/>
    <w:rPr>
      <w:rFonts w:eastAsia="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searchword">
    <w:name w:val="searchword"/>
    <w:basedOn w:val="DefaultParagraphFont"/>
    <w:rsid w:val="00E60D04"/>
    <w:rPr>
      <w:shd w:val="clear" w:color="auto" w:fill="FFFF00"/>
    </w:rPr>
  </w:style>
  <w:style w:type="paragraph" w:styleId="Revision">
    <w:name w:val="Revision"/>
    <w:hidden/>
    <w:uiPriority w:val="99"/>
    <w:semiHidden/>
    <w:rsid w:val="00196903"/>
    <w:rPr>
      <w:sz w:val="24"/>
      <w:szCs w:val="24"/>
      <w:lang w:val="en-US" w:eastAsia="en-US" w:bidi="en-US"/>
    </w:rPr>
  </w:style>
  <w:style w:type="character" w:customStyle="1" w:styleId="style14">
    <w:name w:val="style14"/>
    <w:basedOn w:val="DefaultParagraphFont"/>
    <w:rsid w:val="00BF456D"/>
  </w:style>
  <w:style w:type="paragraph" w:customStyle="1" w:styleId="euhakubodytextsis">
    <w:name w:val="eu_haku_bodytext_sis"/>
    <w:basedOn w:val="Normal"/>
    <w:rsid w:val="00BF456D"/>
    <w:pPr>
      <w:autoSpaceDE w:val="0"/>
      <w:autoSpaceDN w:val="0"/>
      <w:adjustRightInd w:val="0"/>
      <w:ind w:firstLine="454"/>
      <w:jc w:val="both"/>
    </w:pPr>
    <w:rPr>
      <w:rFonts w:ascii="Times New Roman" w:hAnsi="Times New Roman"/>
      <w:sz w:val="22"/>
      <w:szCs w:val="22"/>
      <w:lang w:val="en-GB" w:eastAsia="en-GB" w:bidi="ar-SA"/>
    </w:rPr>
  </w:style>
  <w:style w:type="paragraph" w:customStyle="1" w:styleId="Normaali1">
    <w:name w:val="Normaali1"/>
    <w:basedOn w:val="Normal"/>
    <w:rsid w:val="00A03AC8"/>
    <w:pPr>
      <w:spacing w:line="360" w:lineRule="auto"/>
    </w:pPr>
    <w:rPr>
      <w:rFonts w:ascii="Times New Roman" w:hAnsi="Times New Roman"/>
      <w:szCs w:val="20"/>
      <w:lang w:val="fi-FI" w:eastAsia="fi-FI" w:bidi="ar-SA"/>
    </w:rPr>
  </w:style>
  <w:style w:type="table" w:customStyle="1" w:styleId="TableGrid1">
    <w:name w:val="Table Grid1"/>
    <w:basedOn w:val="TableNormal"/>
    <w:next w:val="TableGrid"/>
    <w:uiPriority w:val="59"/>
    <w:rsid w:val="00EB06D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Times New Roman" w:hAnsi="Calibri" w:cs="Times New Roman"/>
        <w:lang w:val="fi-FI" w:eastAsia="fi-FI"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footnote text" w:uiPriority="99"/>
    <w:lsdException w:name="caption" w:qFormat="1"/>
    <w:lsdException w:name="footnote reference" w:uiPriority="99"/>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iPriority="22" w:unhideWhenUsed="0" w:qFormat="1"/>
    <w:lsdException w:name="Emphasis" w:semiHidden="0" w:unhideWhenUsed="0" w:qFormat="1"/>
    <w:lsdException w:name="Table Grid" w:semiHidden="0" w:uiPriority="5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16E1E"/>
    <w:rPr>
      <w:sz w:val="24"/>
      <w:szCs w:val="24"/>
      <w:lang w:val="en-US" w:eastAsia="en-US" w:bidi="en-US"/>
    </w:rPr>
  </w:style>
  <w:style w:type="paragraph" w:styleId="Heading1">
    <w:name w:val="heading 1"/>
    <w:basedOn w:val="Normal"/>
    <w:next w:val="Normal"/>
    <w:qFormat/>
    <w:rsid w:val="006F0B69"/>
    <w:pPr>
      <w:keepNext/>
      <w:spacing w:before="240" w:after="60"/>
      <w:outlineLvl w:val="0"/>
    </w:pPr>
    <w:rPr>
      <w:rFonts w:ascii="Cambria" w:hAnsi="Cambria"/>
      <w:b/>
      <w:bCs/>
      <w:kern w:val="32"/>
      <w:sz w:val="32"/>
      <w:szCs w:val="32"/>
    </w:rPr>
  </w:style>
  <w:style w:type="paragraph" w:styleId="Heading2">
    <w:name w:val="heading 2"/>
    <w:basedOn w:val="Normal"/>
    <w:next w:val="Normal"/>
    <w:qFormat/>
    <w:rsid w:val="00EB71B4"/>
    <w:pPr>
      <w:keepNext/>
      <w:numPr>
        <w:numId w:val="9"/>
      </w:numPr>
      <w:spacing w:before="120" w:after="60"/>
      <w:outlineLvl w:val="1"/>
    </w:pPr>
    <w:rPr>
      <w:rFonts w:ascii="Times New Roman" w:hAnsi="Times New Roman"/>
      <w:bCs/>
      <w:i/>
      <w:iCs/>
      <w:szCs w:val="28"/>
    </w:rPr>
  </w:style>
  <w:style w:type="paragraph" w:styleId="Heading3">
    <w:name w:val="heading 3"/>
    <w:basedOn w:val="Normal"/>
    <w:next w:val="Normal"/>
    <w:qFormat/>
    <w:rsid w:val="006F0B69"/>
    <w:pPr>
      <w:keepNext/>
      <w:spacing w:before="240" w:after="60"/>
      <w:outlineLvl w:val="2"/>
    </w:pPr>
    <w:rPr>
      <w:rFonts w:ascii="Cambria" w:hAnsi="Cambria"/>
      <w:b/>
      <w:bCs/>
      <w:sz w:val="26"/>
      <w:szCs w:val="26"/>
    </w:rPr>
  </w:style>
  <w:style w:type="paragraph" w:styleId="Heading4">
    <w:name w:val="heading 4"/>
    <w:basedOn w:val="Normal"/>
    <w:next w:val="Normal"/>
    <w:qFormat/>
    <w:rsid w:val="006F0B69"/>
    <w:pPr>
      <w:keepNext/>
      <w:spacing w:before="240" w:after="60"/>
      <w:outlineLvl w:val="3"/>
    </w:pPr>
    <w:rPr>
      <w:b/>
      <w:bCs/>
      <w:sz w:val="28"/>
      <w:szCs w:val="28"/>
    </w:rPr>
  </w:style>
  <w:style w:type="paragraph" w:styleId="Heading5">
    <w:name w:val="heading 5"/>
    <w:basedOn w:val="Normal"/>
    <w:next w:val="Normal"/>
    <w:qFormat/>
    <w:rsid w:val="006F0B69"/>
    <w:pPr>
      <w:spacing w:before="240" w:after="60"/>
      <w:outlineLvl w:val="4"/>
    </w:pPr>
    <w:rPr>
      <w:b/>
      <w:bCs/>
      <w:i/>
      <w:iCs/>
      <w:sz w:val="26"/>
      <w:szCs w:val="26"/>
    </w:rPr>
  </w:style>
  <w:style w:type="paragraph" w:styleId="Heading6">
    <w:name w:val="heading 6"/>
    <w:basedOn w:val="Normal"/>
    <w:next w:val="Normal"/>
    <w:qFormat/>
    <w:rsid w:val="006F0B69"/>
    <w:pPr>
      <w:spacing w:before="240" w:after="60"/>
      <w:outlineLvl w:val="5"/>
    </w:pPr>
    <w:rPr>
      <w:b/>
      <w:bCs/>
      <w:sz w:val="22"/>
      <w:szCs w:val="22"/>
    </w:rPr>
  </w:style>
  <w:style w:type="paragraph" w:styleId="Heading7">
    <w:name w:val="heading 7"/>
    <w:basedOn w:val="Normal"/>
    <w:next w:val="Normal"/>
    <w:qFormat/>
    <w:rsid w:val="006F0B69"/>
    <w:pPr>
      <w:spacing w:before="240" w:after="60"/>
      <w:outlineLvl w:val="6"/>
    </w:pPr>
  </w:style>
  <w:style w:type="paragraph" w:styleId="Heading8">
    <w:name w:val="heading 8"/>
    <w:basedOn w:val="Normal"/>
    <w:next w:val="Normal"/>
    <w:qFormat/>
    <w:rsid w:val="006F0B69"/>
    <w:pPr>
      <w:spacing w:before="240" w:after="60"/>
      <w:outlineLvl w:val="7"/>
    </w:pPr>
    <w:rPr>
      <w:i/>
      <w:iCs/>
    </w:rPr>
  </w:style>
  <w:style w:type="paragraph" w:styleId="Heading9">
    <w:name w:val="heading 9"/>
    <w:basedOn w:val="Normal"/>
    <w:next w:val="Normal"/>
    <w:qFormat/>
    <w:rsid w:val="006F0B69"/>
    <w:pPr>
      <w:spacing w:before="240" w:after="60"/>
      <w:outlineLvl w:val="8"/>
    </w:pPr>
    <w:rPr>
      <w:rFonts w:ascii="Cambria" w:hAnsi="Cambria"/>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Strong">
    <w:name w:val="Strong"/>
    <w:uiPriority w:val="22"/>
    <w:qFormat/>
    <w:rsid w:val="006F0B69"/>
    <w:rPr>
      <w:b/>
      <w:bCs/>
    </w:rPr>
  </w:style>
  <w:style w:type="character" w:styleId="Emphasis">
    <w:name w:val="Emphasis"/>
    <w:qFormat/>
    <w:rsid w:val="006F0B69"/>
    <w:rPr>
      <w:rFonts w:ascii="Calibri" w:hAnsi="Calibri"/>
      <w:b/>
      <w:i/>
      <w:iCs/>
    </w:rPr>
  </w:style>
  <w:style w:type="paragraph" w:styleId="NormalWeb">
    <w:name w:val="Normal (Web)"/>
    <w:basedOn w:val="Normal"/>
    <w:rsid w:val="006F0B69"/>
    <w:pPr>
      <w:spacing w:before="100" w:beforeAutospacing="1" w:after="100" w:afterAutospacing="1"/>
    </w:pPr>
  </w:style>
  <w:style w:type="paragraph" w:customStyle="1" w:styleId="Style1">
    <w:name w:val="Style1"/>
    <w:basedOn w:val="Normal"/>
    <w:rsid w:val="006F0B69"/>
    <w:pPr>
      <w:tabs>
        <w:tab w:val="left" w:pos="851"/>
      </w:tabs>
      <w:ind w:firstLine="737"/>
      <w:jc w:val="both"/>
    </w:pPr>
    <w:rPr>
      <w:sz w:val="22"/>
      <w:lang w:val="en-GB"/>
    </w:rPr>
  </w:style>
  <w:style w:type="table" w:styleId="TableGrid">
    <w:name w:val="Table Grid"/>
    <w:basedOn w:val="TableNormal"/>
    <w:uiPriority w:val="59"/>
    <w:rsid w:val="006F0B6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agraphHeadlinelevel1">
    <w:name w:val="Paragraph Headline level 1"/>
    <w:basedOn w:val="Normal"/>
    <w:rsid w:val="006F0B69"/>
    <w:pPr>
      <w:autoSpaceDE w:val="0"/>
      <w:autoSpaceDN w:val="0"/>
      <w:adjustRightInd w:val="0"/>
      <w:spacing w:line="288" w:lineRule="auto"/>
      <w:textAlignment w:val="center"/>
    </w:pPr>
    <w:rPr>
      <w:b/>
      <w:bCs/>
      <w:color w:val="000000"/>
      <w:sz w:val="28"/>
      <w:szCs w:val="28"/>
      <w:lang w:val="fi-FI"/>
    </w:rPr>
  </w:style>
  <w:style w:type="paragraph" w:customStyle="1" w:styleId="ParagraphHeadlineLevel2">
    <w:name w:val="Paragraph Headline Level 2"/>
    <w:basedOn w:val="ParagraphHeadlinelevel1"/>
    <w:rsid w:val="006F0B69"/>
    <w:rPr>
      <w:caps/>
      <w:sz w:val="24"/>
      <w:szCs w:val="24"/>
    </w:rPr>
  </w:style>
  <w:style w:type="paragraph" w:customStyle="1" w:styleId="ParagraphHeadlineLevel3">
    <w:name w:val="Paragraph Headline Level 3"/>
    <w:basedOn w:val="ParagraphHeadlineLevel2"/>
    <w:rsid w:val="006F0B69"/>
    <w:rPr>
      <w:b w:val="0"/>
      <w:bCs w:val="0"/>
      <w:i/>
      <w:iCs/>
      <w:caps w:val="0"/>
    </w:rPr>
  </w:style>
  <w:style w:type="character" w:customStyle="1" w:styleId="IndexCross-reference">
    <w:name w:val="Index Cross-reference"/>
    <w:rsid w:val="006F0B69"/>
    <w:rPr>
      <w:rFonts w:ascii="Times New Roman" w:hAnsi="Times New Roman" w:cs="Times New Roman"/>
      <w:i/>
      <w:iCs/>
      <w:sz w:val="20"/>
      <w:szCs w:val="20"/>
    </w:rPr>
  </w:style>
  <w:style w:type="paragraph" w:customStyle="1" w:styleId="article">
    <w:name w:val="article"/>
    <w:basedOn w:val="Normal"/>
    <w:rsid w:val="006F0B69"/>
    <w:pPr>
      <w:spacing w:before="60" w:after="60" w:line="480" w:lineRule="atLeast"/>
    </w:pPr>
    <w:rPr>
      <w:rFonts w:ascii="Palatino" w:hAnsi="Palatino"/>
      <w:szCs w:val="20"/>
    </w:rPr>
  </w:style>
  <w:style w:type="paragraph" w:styleId="Header">
    <w:name w:val="header"/>
    <w:basedOn w:val="Normal"/>
    <w:rsid w:val="006F0B69"/>
    <w:pPr>
      <w:tabs>
        <w:tab w:val="center" w:pos="4986"/>
        <w:tab w:val="right" w:pos="9972"/>
      </w:tabs>
    </w:pPr>
  </w:style>
  <w:style w:type="character" w:styleId="PageNumber">
    <w:name w:val="page number"/>
    <w:basedOn w:val="DefaultParagraphFont"/>
    <w:rsid w:val="006F0B69"/>
  </w:style>
  <w:style w:type="paragraph" w:styleId="BalloonText">
    <w:name w:val="Balloon Text"/>
    <w:basedOn w:val="Normal"/>
    <w:semiHidden/>
    <w:rsid w:val="006F0B69"/>
    <w:rPr>
      <w:rFonts w:ascii="Tahoma" w:hAnsi="Tahoma" w:cs="Tahoma"/>
      <w:sz w:val="16"/>
      <w:szCs w:val="16"/>
    </w:rPr>
  </w:style>
  <w:style w:type="character" w:styleId="Hyperlink">
    <w:name w:val="Hyperlink"/>
    <w:rsid w:val="006F0B69"/>
    <w:rPr>
      <w:color w:val="0000FF"/>
      <w:u w:val="single"/>
    </w:rPr>
  </w:style>
  <w:style w:type="paragraph" w:customStyle="1" w:styleId="WomenBookReference">
    <w:name w:val="Women Book Reference"/>
    <w:basedOn w:val="ParagraphHeadlinelevel1"/>
    <w:rsid w:val="006F0B69"/>
    <w:pPr>
      <w:ind w:left="283" w:hanging="283"/>
    </w:pPr>
    <w:rPr>
      <w:sz w:val="20"/>
      <w:szCs w:val="20"/>
      <w:lang w:eastAsia="fi-FI"/>
    </w:rPr>
  </w:style>
  <w:style w:type="paragraph" w:customStyle="1" w:styleId="WomenBookListBullets">
    <w:name w:val="Women Book List Bullets"/>
    <w:basedOn w:val="Normal"/>
    <w:next w:val="Normal"/>
    <w:rsid w:val="006F0B69"/>
    <w:pPr>
      <w:autoSpaceDE w:val="0"/>
      <w:autoSpaceDN w:val="0"/>
      <w:adjustRightInd w:val="0"/>
      <w:spacing w:line="288" w:lineRule="auto"/>
      <w:ind w:left="360" w:hanging="360"/>
      <w:jc w:val="both"/>
      <w:textAlignment w:val="center"/>
    </w:pPr>
    <w:rPr>
      <w:color w:val="000000"/>
      <w:sz w:val="22"/>
      <w:szCs w:val="22"/>
      <w:lang w:val="fi-FI" w:eastAsia="fi-FI"/>
    </w:rPr>
  </w:style>
  <w:style w:type="paragraph" w:customStyle="1" w:styleId="WomenIndentedParagraph">
    <w:name w:val="Women Indented Paragraph"/>
    <w:basedOn w:val="Normal"/>
    <w:rsid w:val="006F0B69"/>
    <w:pPr>
      <w:autoSpaceDE w:val="0"/>
      <w:autoSpaceDN w:val="0"/>
      <w:adjustRightInd w:val="0"/>
      <w:spacing w:line="288" w:lineRule="auto"/>
      <w:ind w:firstLine="283"/>
      <w:jc w:val="both"/>
      <w:textAlignment w:val="center"/>
    </w:pPr>
    <w:rPr>
      <w:color w:val="000000"/>
      <w:sz w:val="22"/>
      <w:szCs w:val="22"/>
      <w:lang w:val="fi-FI" w:eastAsia="fi-FI"/>
    </w:rPr>
  </w:style>
  <w:style w:type="paragraph" w:styleId="Footer">
    <w:name w:val="footer"/>
    <w:basedOn w:val="Normal"/>
    <w:rsid w:val="006F0B69"/>
    <w:pPr>
      <w:tabs>
        <w:tab w:val="center" w:pos="4819"/>
        <w:tab w:val="right" w:pos="9638"/>
      </w:tabs>
    </w:pPr>
  </w:style>
  <w:style w:type="paragraph" w:customStyle="1" w:styleId="otsikko2">
    <w:name w:val="otsikko2"/>
    <w:basedOn w:val="Normal"/>
    <w:rsid w:val="006F0B69"/>
    <w:pPr>
      <w:spacing w:before="100" w:beforeAutospacing="1" w:after="100" w:afterAutospacing="1"/>
    </w:pPr>
    <w:rPr>
      <w:rFonts w:ascii="Georgia" w:hAnsi="Georgia"/>
      <w:b/>
      <w:bCs/>
      <w:color w:val="CC6600"/>
      <w:sz w:val="18"/>
      <w:szCs w:val="18"/>
    </w:rPr>
  </w:style>
  <w:style w:type="character" w:customStyle="1" w:styleId="style31">
    <w:name w:val="style31"/>
    <w:rsid w:val="006F0B69"/>
    <w:rPr>
      <w:b/>
      <w:bCs/>
      <w:color w:val="003366"/>
    </w:rPr>
  </w:style>
  <w:style w:type="paragraph" w:customStyle="1" w:styleId="Ingetavstnd">
    <w:name w:val="Inget avstånd"/>
    <w:rsid w:val="006F0B69"/>
    <w:pPr>
      <w:spacing w:after="200" w:line="276" w:lineRule="auto"/>
    </w:pPr>
    <w:rPr>
      <w:sz w:val="24"/>
      <w:szCs w:val="24"/>
      <w:lang w:val="en-US" w:eastAsia="zh-CN"/>
    </w:rPr>
  </w:style>
  <w:style w:type="paragraph" w:styleId="BodyText">
    <w:name w:val="Body Text"/>
    <w:basedOn w:val="Normal"/>
    <w:rsid w:val="006F0B69"/>
    <w:rPr>
      <w:szCs w:val="20"/>
      <w:lang w:val="en-GB"/>
    </w:rPr>
  </w:style>
  <w:style w:type="character" w:customStyle="1" w:styleId="LeiptekstiChar">
    <w:name w:val="Leipäteksti Char"/>
    <w:rsid w:val="006F0B69"/>
    <w:rPr>
      <w:rFonts w:eastAsia="Times New Roman"/>
      <w:sz w:val="24"/>
      <w:lang w:val="en-GB"/>
    </w:rPr>
  </w:style>
  <w:style w:type="character" w:customStyle="1" w:styleId="Otsikko1Char">
    <w:name w:val="Otsikko 1 Char"/>
    <w:rsid w:val="006F0B69"/>
    <w:rPr>
      <w:rFonts w:ascii="Cambria" w:eastAsia="Times New Roman" w:hAnsi="Cambria"/>
      <w:b/>
      <w:bCs/>
      <w:kern w:val="32"/>
      <w:sz w:val="32"/>
      <w:szCs w:val="32"/>
    </w:rPr>
  </w:style>
  <w:style w:type="character" w:customStyle="1" w:styleId="Otsikko2Char">
    <w:name w:val="Otsikko 2 Char"/>
    <w:rsid w:val="006F0B69"/>
    <w:rPr>
      <w:rFonts w:ascii="Cambria" w:eastAsia="Times New Roman" w:hAnsi="Cambria"/>
      <w:b/>
      <w:bCs/>
      <w:i/>
      <w:iCs/>
      <w:sz w:val="28"/>
      <w:szCs w:val="28"/>
    </w:rPr>
  </w:style>
  <w:style w:type="character" w:customStyle="1" w:styleId="Otsikko3Char">
    <w:name w:val="Otsikko 3 Char"/>
    <w:semiHidden/>
    <w:rsid w:val="006F0B69"/>
    <w:rPr>
      <w:rFonts w:ascii="Cambria" w:eastAsia="Times New Roman" w:hAnsi="Cambria"/>
      <w:b/>
      <w:bCs/>
      <w:sz w:val="26"/>
      <w:szCs w:val="26"/>
    </w:rPr>
  </w:style>
  <w:style w:type="character" w:customStyle="1" w:styleId="Otsikko4Char">
    <w:name w:val="Otsikko 4 Char"/>
    <w:rsid w:val="006F0B69"/>
    <w:rPr>
      <w:b/>
      <w:bCs/>
      <w:sz w:val="28"/>
      <w:szCs w:val="28"/>
    </w:rPr>
  </w:style>
  <w:style w:type="character" w:customStyle="1" w:styleId="Otsikko5Char">
    <w:name w:val="Otsikko 5 Char"/>
    <w:semiHidden/>
    <w:rsid w:val="006F0B69"/>
    <w:rPr>
      <w:b/>
      <w:bCs/>
      <w:i/>
      <w:iCs/>
      <w:sz w:val="26"/>
      <w:szCs w:val="26"/>
    </w:rPr>
  </w:style>
  <w:style w:type="character" w:customStyle="1" w:styleId="Otsikko6Char">
    <w:name w:val="Otsikko 6 Char"/>
    <w:semiHidden/>
    <w:rsid w:val="006F0B69"/>
    <w:rPr>
      <w:b/>
      <w:bCs/>
    </w:rPr>
  </w:style>
  <w:style w:type="character" w:customStyle="1" w:styleId="Otsikko7Char">
    <w:name w:val="Otsikko 7 Char"/>
    <w:semiHidden/>
    <w:rsid w:val="006F0B69"/>
    <w:rPr>
      <w:sz w:val="24"/>
      <w:szCs w:val="24"/>
    </w:rPr>
  </w:style>
  <w:style w:type="character" w:customStyle="1" w:styleId="Otsikko8Char">
    <w:name w:val="Otsikko 8 Char"/>
    <w:semiHidden/>
    <w:rsid w:val="006F0B69"/>
    <w:rPr>
      <w:i/>
      <w:iCs/>
      <w:sz w:val="24"/>
      <w:szCs w:val="24"/>
    </w:rPr>
  </w:style>
  <w:style w:type="character" w:customStyle="1" w:styleId="Otsikko9Char">
    <w:name w:val="Otsikko 9 Char"/>
    <w:semiHidden/>
    <w:rsid w:val="006F0B69"/>
    <w:rPr>
      <w:rFonts w:ascii="Cambria" w:eastAsia="Times New Roman" w:hAnsi="Cambria"/>
    </w:rPr>
  </w:style>
  <w:style w:type="paragraph" w:styleId="Title">
    <w:name w:val="Title"/>
    <w:basedOn w:val="Normal"/>
    <w:next w:val="Normal"/>
    <w:qFormat/>
    <w:rsid w:val="006F0B69"/>
    <w:pPr>
      <w:spacing w:before="240" w:after="60"/>
      <w:jc w:val="center"/>
      <w:outlineLvl w:val="0"/>
    </w:pPr>
    <w:rPr>
      <w:rFonts w:ascii="Cambria" w:hAnsi="Cambria"/>
      <w:b/>
      <w:bCs/>
      <w:kern w:val="28"/>
      <w:sz w:val="32"/>
      <w:szCs w:val="32"/>
    </w:rPr>
  </w:style>
  <w:style w:type="character" w:customStyle="1" w:styleId="OtsikkoChar">
    <w:name w:val="Otsikko Char"/>
    <w:rsid w:val="006F0B69"/>
    <w:rPr>
      <w:rFonts w:ascii="Cambria" w:eastAsia="Times New Roman" w:hAnsi="Cambria"/>
      <w:b/>
      <w:bCs/>
      <w:kern w:val="28"/>
      <w:sz w:val="32"/>
      <w:szCs w:val="32"/>
    </w:rPr>
  </w:style>
  <w:style w:type="paragraph" w:styleId="Subtitle">
    <w:name w:val="Subtitle"/>
    <w:basedOn w:val="Normal"/>
    <w:next w:val="Normal"/>
    <w:qFormat/>
    <w:rsid w:val="006F0B69"/>
    <w:pPr>
      <w:spacing w:after="60"/>
      <w:jc w:val="center"/>
      <w:outlineLvl w:val="1"/>
    </w:pPr>
    <w:rPr>
      <w:rFonts w:ascii="Cambria" w:hAnsi="Cambria"/>
    </w:rPr>
  </w:style>
  <w:style w:type="character" w:customStyle="1" w:styleId="AlaotsikkoChar">
    <w:name w:val="Alaotsikko Char"/>
    <w:rsid w:val="006F0B69"/>
    <w:rPr>
      <w:rFonts w:ascii="Cambria" w:eastAsia="Times New Roman" w:hAnsi="Cambria"/>
      <w:sz w:val="24"/>
      <w:szCs w:val="24"/>
    </w:rPr>
  </w:style>
  <w:style w:type="paragraph" w:styleId="NoSpacing">
    <w:name w:val="No Spacing"/>
    <w:basedOn w:val="Normal"/>
    <w:uiPriority w:val="1"/>
    <w:qFormat/>
    <w:rsid w:val="006F0B69"/>
    <w:rPr>
      <w:szCs w:val="32"/>
    </w:rPr>
  </w:style>
  <w:style w:type="paragraph" w:styleId="ListParagraph">
    <w:name w:val="List Paragraph"/>
    <w:basedOn w:val="Normal"/>
    <w:uiPriority w:val="34"/>
    <w:qFormat/>
    <w:rsid w:val="006F0B69"/>
    <w:pPr>
      <w:ind w:left="720"/>
    </w:pPr>
  </w:style>
  <w:style w:type="paragraph" w:styleId="Quote">
    <w:name w:val="Quote"/>
    <w:basedOn w:val="Normal"/>
    <w:next w:val="Normal"/>
    <w:qFormat/>
    <w:rsid w:val="006F0B69"/>
    <w:rPr>
      <w:i/>
    </w:rPr>
  </w:style>
  <w:style w:type="character" w:customStyle="1" w:styleId="LainausChar">
    <w:name w:val="Lainaus Char"/>
    <w:rsid w:val="006F0B69"/>
    <w:rPr>
      <w:i/>
      <w:sz w:val="24"/>
      <w:szCs w:val="24"/>
    </w:rPr>
  </w:style>
  <w:style w:type="paragraph" w:styleId="IntenseQuote">
    <w:name w:val="Intense Quote"/>
    <w:basedOn w:val="Normal"/>
    <w:next w:val="Normal"/>
    <w:qFormat/>
    <w:rsid w:val="006F0B69"/>
    <w:pPr>
      <w:ind w:left="720" w:right="720"/>
    </w:pPr>
    <w:rPr>
      <w:b/>
      <w:i/>
      <w:szCs w:val="22"/>
    </w:rPr>
  </w:style>
  <w:style w:type="character" w:customStyle="1" w:styleId="ErottuvalainausChar">
    <w:name w:val="Erottuva lainaus Char"/>
    <w:rsid w:val="006F0B69"/>
    <w:rPr>
      <w:b/>
      <w:i/>
      <w:sz w:val="24"/>
    </w:rPr>
  </w:style>
  <w:style w:type="character" w:styleId="SubtleEmphasis">
    <w:name w:val="Subtle Emphasis"/>
    <w:qFormat/>
    <w:rsid w:val="006F0B69"/>
    <w:rPr>
      <w:i/>
      <w:color w:val="5A5A5A"/>
    </w:rPr>
  </w:style>
  <w:style w:type="character" w:styleId="IntenseEmphasis">
    <w:name w:val="Intense Emphasis"/>
    <w:qFormat/>
    <w:rsid w:val="006F0B69"/>
    <w:rPr>
      <w:b/>
      <w:i/>
      <w:sz w:val="24"/>
      <w:szCs w:val="24"/>
      <w:u w:val="single"/>
    </w:rPr>
  </w:style>
  <w:style w:type="character" w:styleId="SubtleReference">
    <w:name w:val="Subtle Reference"/>
    <w:qFormat/>
    <w:rsid w:val="006F0B69"/>
    <w:rPr>
      <w:sz w:val="24"/>
      <w:szCs w:val="24"/>
      <w:u w:val="single"/>
    </w:rPr>
  </w:style>
  <w:style w:type="character" w:styleId="IntenseReference">
    <w:name w:val="Intense Reference"/>
    <w:qFormat/>
    <w:rsid w:val="006F0B69"/>
    <w:rPr>
      <w:b/>
      <w:sz w:val="24"/>
      <w:u w:val="single"/>
    </w:rPr>
  </w:style>
  <w:style w:type="character" w:styleId="BookTitle">
    <w:name w:val="Book Title"/>
    <w:qFormat/>
    <w:rsid w:val="006F0B69"/>
    <w:rPr>
      <w:rFonts w:ascii="Cambria" w:eastAsia="Times New Roman" w:hAnsi="Cambria"/>
      <w:b/>
      <w:i/>
      <w:sz w:val="24"/>
      <w:szCs w:val="24"/>
    </w:rPr>
  </w:style>
  <w:style w:type="paragraph" w:styleId="TOCHeading">
    <w:name w:val="TOC Heading"/>
    <w:basedOn w:val="Heading1"/>
    <w:next w:val="Normal"/>
    <w:qFormat/>
    <w:rsid w:val="006F0B69"/>
    <w:pPr>
      <w:outlineLvl w:val="9"/>
    </w:pPr>
  </w:style>
  <w:style w:type="paragraph" w:customStyle="1" w:styleId="Riippuva">
    <w:name w:val="Riippuva"/>
    <w:basedOn w:val="Normal"/>
    <w:rsid w:val="006F0B69"/>
    <w:pPr>
      <w:ind w:left="720" w:hanging="720"/>
    </w:pPr>
    <w:rPr>
      <w:rFonts w:ascii="Times New Roman" w:hAnsi="Times New Roman"/>
    </w:rPr>
  </w:style>
  <w:style w:type="paragraph" w:customStyle="1" w:styleId="esuindentparagraph">
    <w:name w:val="esu_indent_paragraph"/>
    <w:basedOn w:val="Normal"/>
    <w:rsid w:val="006F0B69"/>
    <w:pPr>
      <w:autoSpaceDE w:val="0"/>
      <w:autoSpaceDN w:val="0"/>
      <w:adjustRightInd w:val="0"/>
      <w:spacing w:after="240"/>
      <w:ind w:firstLine="284"/>
      <w:jc w:val="both"/>
    </w:pPr>
    <w:rPr>
      <w:rFonts w:ascii="Times New Roman" w:hAnsi="Times New Roman"/>
      <w:lang w:eastAsia="fi-FI" w:bidi="ar-SA"/>
    </w:rPr>
  </w:style>
  <w:style w:type="paragraph" w:customStyle="1" w:styleId="lhteetesu">
    <w:name w:val="lähteet_esu"/>
    <w:basedOn w:val="Normal"/>
    <w:rsid w:val="006F0B69"/>
    <w:pPr>
      <w:ind w:left="924" w:hanging="567"/>
    </w:pPr>
    <w:rPr>
      <w:rFonts w:ascii="Times New Roman" w:hAnsi="Times New Roman"/>
      <w:sz w:val="20"/>
      <w:szCs w:val="20"/>
      <w:lang w:eastAsia="fi-FI" w:bidi="ar-SA"/>
    </w:rPr>
  </w:style>
  <w:style w:type="character" w:customStyle="1" w:styleId="Tukiarticlename">
    <w:name w:val="Tuki_article_name"/>
    <w:rsid w:val="006F0B69"/>
    <w:rPr>
      <w:rFonts w:ascii="Times New Roman" w:hAnsi="Times New Roman"/>
      <w:b/>
      <w:bCs/>
      <w:sz w:val="28"/>
    </w:rPr>
  </w:style>
  <w:style w:type="paragraph" w:customStyle="1" w:styleId="firstchapter">
    <w:name w:val="first_chapter"/>
    <w:basedOn w:val="Normal"/>
    <w:rsid w:val="006F0B69"/>
    <w:pPr>
      <w:spacing w:line="480" w:lineRule="auto"/>
      <w:jc w:val="both"/>
    </w:pPr>
    <w:rPr>
      <w:rFonts w:ascii="Times New Roman" w:hAnsi="Times New Roman"/>
    </w:rPr>
  </w:style>
  <w:style w:type="paragraph" w:customStyle="1" w:styleId="seconchapter">
    <w:name w:val="secon_chapter"/>
    <w:basedOn w:val="Normal"/>
    <w:rsid w:val="006F0B69"/>
    <w:pPr>
      <w:spacing w:line="480" w:lineRule="auto"/>
      <w:ind w:firstLine="567"/>
      <w:jc w:val="both"/>
    </w:pPr>
    <w:rPr>
      <w:rFonts w:ascii="Times New Roman" w:hAnsi="Times New Roman"/>
    </w:rPr>
  </w:style>
  <w:style w:type="paragraph" w:customStyle="1" w:styleId="otsikko">
    <w:name w:val="otsikko"/>
    <w:basedOn w:val="Normal"/>
    <w:rsid w:val="006F0B69"/>
    <w:pPr>
      <w:numPr>
        <w:numId w:val="2"/>
      </w:numPr>
      <w:spacing w:line="480" w:lineRule="auto"/>
    </w:pPr>
    <w:rPr>
      <w:rFonts w:ascii="Times New Roman" w:hAnsi="Times New Roman"/>
      <w:b/>
    </w:rPr>
  </w:style>
  <w:style w:type="paragraph" w:customStyle="1" w:styleId="kakkonen">
    <w:name w:val="kakkonen"/>
    <w:basedOn w:val="Normal"/>
    <w:rsid w:val="006F0B69"/>
    <w:pPr>
      <w:spacing w:line="480" w:lineRule="auto"/>
      <w:ind w:firstLine="720"/>
    </w:pPr>
    <w:rPr>
      <w:rFonts w:ascii="Times New Roman" w:hAnsi="Times New Roman"/>
    </w:rPr>
  </w:style>
  <w:style w:type="character" w:customStyle="1" w:styleId="AlatunnisteChar">
    <w:name w:val="Alatunniste Char"/>
    <w:rsid w:val="006F0B69"/>
    <w:rPr>
      <w:sz w:val="24"/>
      <w:szCs w:val="24"/>
      <w:lang w:bidi="en-US"/>
    </w:rPr>
  </w:style>
  <w:style w:type="character" w:styleId="CommentReference">
    <w:name w:val="annotation reference"/>
    <w:rsid w:val="000077E2"/>
    <w:rPr>
      <w:sz w:val="16"/>
      <w:szCs w:val="16"/>
    </w:rPr>
  </w:style>
  <w:style w:type="paragraph" w:styleId="CommentText">
    <w:name w:val="annotation text"/>
    <w:basedOn w:val="Normal"/>
    <w:link w:val="CommentTextChar"/>
    <w:rsid w:val="000077E2"/>
    <w:rPr>
      <w:sz w:val="20"/>
      <w:szCs w:val="20"/>
    </w:rPr>
  </w:style>
  <w:style w:type="character" w:customStyle="1" w:styleId="CommentTextChar">
    <w:name w:val="Comment Text Char"/>
    <w:link w:val="CommentText"/>
    <w:rsid w:val="000077E2"/>
    <w:rPr>
      <w:lang w:bidi="en-US"/>
    </w:rPr>
  </w:style>
  <w:style w:type="paragraph" w:styleId="CommentSubject">
    <w:name w:val="annotation subject"/>
    <w:basedOn w:val="CommentText"/>
    <w:next w:val="CommentText"/>
    <w:link w:val="CommentSubjectChar"/>
    <w:rsid w:val="000077E2"/>
    <w:rPr>
      <w:b/>
      <w:bCs/>
    </w:rPr>
  </w:style>
  <w:style w:type="character" w:customStyle="1" w:styleId="CommentSubjectChar">
    <w:name w:val="Comment Subject Char"/>
    <w:link w:val="CommentSubject"/>
    <w:rsid w:val="000077E2"/>
    <w:rPr>
      <w:b/>
      <w:bCs/>
      <w:lang w:bidi="en-US"/>
    </w:rPr>
  </w:style>
  <w:style w:type="paragraph" w:styleId="FootnoteText">
    <w:name w:val="footnote text"/>
    <w:aliases w:val="Schriftart: 9 pt,Schriftart: 10 pt,Schriftart: 8 pt,WB-Fußnotentext,fn,Footnotes,Footnote ak"/>
    <w:basedOn w:val="Normal"/>
    <w:link w:val="FootnoteTextChar"/>
    <w:uiPriority w:val="99"/>
    <w:rsid w:val="00545C84"/>
    <w:rPr>
      <w:sz w:val="20"/>
      <w:szCs w:val="20"/>
    </w:rPr>
  </w:style>
  <w:style w:type="character" w:customStyle="1" w:styleId="FootnoteTextChar">
    <w:name w:val="Footnote Text Char"/>
    <w:aliases w:val="Schriftart: 9 pt Char,Schriftart: 10 pt Char,Schriftart: 8 pt Char,WB-Fußnotentext Char,fn Char,Footnotes Char,Footnote ak Char"/>
    <w:link w:val="FootnoteText"/>
    <w:uiPriority w:val="99"/>
    <w:rsid w:val="00545C84"/>
    <w:rPr>
      <w:lang w:val="en-US" w:eastAsia="en-US" w:bidi="en-US"/>
    </w:rPr>
  </w:style>
  <w:style w:type="character" w:styleId="FootnoteReference">
    <w:name w:val="footnote reference"/>
    <w:uiPriority w:val="99"/>
    <w:rsid w:val="00545C84"/>
    <w:rPr>
      <w:vertAlign w:val="superscript"/>
    </w:rPr>
  </w:style>
  <w:style w:type="paragraph" w:customStyle="1" w:styleId="StylefirstchapterCenteredLinespacingsingle">
    <w:name w:val="Style first_chapter + Centered Line spacing:  single"/>
    <w:basedOn w:val="firstchapter"/>
    <w:next w:val="Normal"/>
    <w:rsid w:val="00016E1E"/>
    <w:pPr>
      <w:spacing w:line="240" w:lineRule="auto"/>
      <w:jc w:val="center"/>
    </w:pPr>
    <w:rPr>
      <w:szCs w:val="20"/>
    </w:rPr>
  </w:style>
  <w:style w:type="table" w:customStyle="1" w:styleId="TaulukkoRuudukko1">
    <w:name w:val="Taulukko Ruudukko1"/>
    <w:basedOn w:val="TableNormal"/>
    <w:next w:val="TableGrid"/>
    <w:uiPriority w:val="59"/>
    <w:rsid w:val="00C5284E"/>
    <w:rPr>
      <w:rFonts w:eastAsia="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ulukkoRuudukko2">
    <w:name w:val="Taulukko Ruudukko2"/>
    <w:basedOn w:val="TableNormal"/>
    <w:next w:val="TableGrid"/>
    <w:uiPriority w:val="59"/>
    <w:rsid w:val="00C5284E"/>
    <w:rPr>
      <w:rFonts w:eastAsia="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searchword">
    <w:name w:val="searchword"/>
    <w:basedOn w:val="DefaultParagraphFont"/>
    <w:rsid w:val="00E60D04"/>
    <w:rPr>
      <w:shd w:val="clear" w:color="auto" w:fill="FFFF00"/>
    </w:rPr>
  </w:style>
  <w:style w:type="paragraph" w:styleId="Revision">
    <w:name w:val="Revision"/>
    <w:hidden/>
    <w:uiPriority w:val="99"/>
    <w:semiHidden/>
    <w:rsid w:val="00196903"/>
    <w:rPr>
      <w:sz w:val="24"/>
      <w:szCs w:val="24"/>
      <w:lang w:val="en-US" w:eastAsia="en-US" w:bidi="en-US"/>
    </w:rPr>
  </w:style>
  <w:style w:type="character" w:customStyle="1" w:styleId="style14">
    <w:name w:val="style14"/>
    <w:basedOn w:val="DefaultParagraphFont"/>
    <w:rsid w:val="00BF456D"/>
  </w:style>
  <w:style w:type="paragraph" w:customStyle="1" w:styleId="euhakubodytextsis">
    <w:name w:val="eu_haku_bodytext_sis"/>
    <w:basedOn w:val="Normal"/>
    <w:rsid w:val="00BF456D"/>
    <w:pPr>
      <w:autoSpaceDE w:val="0"/>
      <w:autoSpaceDN w:val="0"/>
      <w:adjustRightInd w:val="0"/>
      <w:ind w:firstLine="454"/>
      <w:jc w:val="both"/>
    </w:pPr>
    <w:rPr>
      <w:rFonts w:ascii="Times New Roman" w:hAnsi="Times New Roman"/>
      <w:sz w:val="22"/>
      <w:szCs w:val="22"/>
      <w:lang w:val="en-GB" w:eastAsia="en-GB" w:bidi="ar-SA"/>
    </w:rPr>
  </w:style>
  <w:style w:type="paragraph" w:customStyle="1" w:styleId="Normaali1">
    <w:name w:val="Normaali1"/>
    <w:basedOn w:val="Normal"/>
    <w:rsid w:val="00A03AC8"/>
    <w:pPr>
      <w:spacing w:line="360" w:lineRule="auto"/>
    </w:pPr>
    <w:rPr>
      <w:rFonts w:ascii="Times New Roman" w:hAnsi="Times New Roman"/>
      <w:szCs w:val="20"/>
      <w:lang w:val="fi-FI" w:eastAsia="fi-FI" w:bidi="ar-SA"/>
    </w:rPr>
  </w:style>
  <w:style w:type="table" w:customStyle="1" w:styleId="TableGrid1">
    <w:name w:val="Table Grid1"/>
    <w:basedOn w:val="TableNormal"/>
    <w:next w:val="TableGrid"/>
    <w:uiPriority w:val="59"/>
    <w:rsid w:val="00EB06D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1855243">
      <w:bodyDiv w:val="1"/>
      <w:marLeft w:val="0"/>
      <w:marRight w:val="0"/>
      <w:marTop w:val="0"/>
      <w:marBottom w:val="0"/>
      <w:divBdr>
        <w:top w:val="none" w:sz="0" w:space="0" w:color="auto"/>
        <w:left w:val="none" w:sz="0" w:space="0" w:color="auto"/>
        <w:bottom w:val="none" w:sz="0" w:space="0" w:color="auto"/>
        <w:right w:val="none" w:sz="0" w:space="0" w:color="auto"/>
      </w:divBdr>
    </w:div>
    <w:div w:id="386415151">
      <w:bodyDiv w:val="1"/>
      <w:marLeft w:val="0"/>
      <w:marRight w:val="0"/>
      <w:marTop w:val="0"/>
      <w:marBottom w:val="0"/>
      <w:divBdr>
        <w:top w:val="none" w:sz="0" w:space="0" w:color="auto"/>
        <w:left w:val="none" w:sz="0" w:space="0" w:color="auto"/>
        <w:bottom w:val="none" w:sz="0" w:space="0" w:color="auto"/>
        <w:right w:val="none" w:sz="0" w:space="0" w:color="auto"/>
      </w:divBdr>
    </w:div>
    <w:div w:id="531579568">
      <w:bodyDiv w:val="1"/>
      <w:marLeft w:val="0"/>
      <w:marRight w:val="0"/>
      <w:marTop w:val="0"/>
      <w:marBottom w:val="0"/>
      <w:divBdr>
        <w:top w:val="none" w:sz="0" w:space="0" w:color="auto"/>
        <w:left w:val="none" w:sz="0" w:space="0" w:color="auto"/>
        <w:bottom w:val="none" w:sz="0" w:space="0" w:color="auto"/>
        <w:right w:val="none" w:sz="0" w:space="0" w:color="auto"/>
      </w:divBdr>
      <w:divsChild>
        <w:div w:id="156188247">
          <w:marLeft w:val="0"/>
          <w:marRight w:val="0"/>
          <w:marTop w:val="0"/>
          <w:marBottom w:val="0"/>
          <w:divBdr>
            <w:top w:val="none" w:sz="0" w:space="0" w:color="auto"/>
            <w:left w:val="none" w:sz="0" w:space="0" w:color="auto"/>
            <w:bottom w:val="none" w:sz="0" w:space="0" w:color="auto"/>
            <w:right w:val="none" w:sz="0" w:space="0" w:color="auto"/>
          </w:divBdr>
          <w:divsChild>
            <w:div w:id="1189565910">
              <w:marLeft w:val="0"/>
              <w:marRight w:val="0"/>
              <w:marTop w:val="0"/>
              <w:marBottom w:val="0"/>
              <w:divBdr>
                <w:top w:val="none" w:sz="0" w:space="0" w:color="auto"/>
                <w:left w:val="none" w:sz="0" w:space="0" w:color="auto"/>
                <w:bottom w:val="none" w:sz="0" w:space="0" w:color="auto"/>
                <w:right w:val="none" w:sz="0" w:space="0" w:color="auto"/>
              </w:divBdr>
              <w:divsChild>
                <w:div w:id="1929272448">
                  <w:marLeft w:val="0"/>
                  <w:marRight w:val="0"/>
                  <w:marTop w:val="0"/>
                  <w:marBottom w:val="0"/>
                  <w:divBdr>
                    <w:top w:val="none" w:sz="0" w:space="0" w:color="auto"/>
                    <w:left w:val="none" w:sz="0" w:space="0" w:color="auto"/>
                    <w:bottom w:val="none" w:sz="0" w:space="0" w:color="auto"/>
                    <w:right w:val="none" w:sz="0" w:space="0" w:color="auto"/>
                  </w:divBdr>
                  <w:divsChild>
                    <w:div w:id="33580909">
                      <w:marLeft w:val="0"/>
                      <w:marRight w:val="0"/>
                      <w:marTop w:val="0"/>
                      <w:marBottom w:val="0"/>
                      <w:divBdr>
                        <w:top w:val="none" w:sz="0" w:space="0" w:color="auto"/>
                        <w:left w:val="none" w:sz="0" w:space="0" w:color="auto"/>
                        <w:bottom w:val="none" w:sz="0" w:space="0" w:color="auto"/>
                        <w:right w:val="none" w:sz="0" w:space="0" w:color="auto"/>
                      </w:divBdr>
                      <w:divsChild>
                        <w:div w:id="1701469744">
                          <w:marLeft w:val="0"/>
                          <w:marRight w:val="0"/>
                          <w:marTop w:val="0"/>
                          <w:marBottom w:val="0"/>
                          <w:divBdr>
                            <w:top w:val="none" w:sz="0" w:space="0" w:color="auto"/>
                            <w:left w:val="none" w:sz="0" w:space="0" w:color="auto"/>
                            <w:bottom w:val="none" w:sz="0" w:space="0" w:color="auto"/>
                            <w:right w:val="none" w:sz="0" w:space="0" w:color="auto"/>
                          </w:divBdr>
                          <w:divsChild>
                            <w:div w:id="14628431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07322552">
      <w:bodyDiv w:val="1"/>
      <w:marLeft w:val="0"/>
      <w:marRight w:val="0"/>
      <w:marTop w:val="0"/>
      <w:marBottom w:val="0"/>
      <w:divBdr>
        <w:top w:val="none" w:sz="0" w:space="0" w:color="auto"/>
        <w:left w:val="none" w:sz="0" w:space="0" w:color="auto"/>
        <w:bottom w:val="none" w:sz="0" w:space="0" w:color="auto"/>
        <w:right w:val="none" w:sz="0" w:space="0" w:color="auto"/>
      </w:divBdr>
    </w:div>
    <w:div w:id="940186330">
      <w:bodyDiv w:val="1"/>
      <w:marLeft w:val="0"/>
      <w:marRight w:val="0"/>
      <w:marTop w:val="0"/>
      <w:marBottom w:val="0"/>
      <w:divBdr>
        <w:top w:val="none" w:sz="0" w:space="0" w:color="auto"/>
        <w:left w:val="none" w:sz="0" w:space="0" w:color="auto"/>
        <w:bottom w:val="none" w:sz="0" w:space="0" w:color="auto"/>
        <w:right w:val="none" w:sz="0" w:space="0" w:color="auto"/>
      </w:divBdr>
    </w:div>
    <w:div w:id="1115321426">
      <w:bodyDiv w:val="1"/>
      <w:marLeft w:val="0"/>
      <w:marRight w:val="0"/>
      <w:marTop w:val="0"/>
      <w:marBottom w:val="0"/>
      <w:divBdr>
        <w:top w:val="none" w:sz="0" w:space="0" w:color="auto"/>
        <w:left w:val="none" w:sz="0" w:space="0" w:color="auto"/>
        <w:bottom w:val="none" w:sz="0" w:space="0" w:color="auto"/>
        <w:right w:val="none" w:sz="0" w:space="0" w:color="auto"/>
      </w:divBdr>
    </w:div>
    <w:div w:id="1127508389">
      <w:bodyDiv w:val="1"/>
      <w:marLeft w:val="0"/>
      <w:marRight w:val="0"/>
      <w:marTop w:val="0"/>
      <w:marBottom w:val="0"/>
      <w:divBdr>
        <w:top w:val="none" w:sz="0" w:space="0" w:color="auto"/>
        <w:left w:val="none" w:sz="0" w:space="0" w:color="auto"/>
        <w:bottom w:val="none" w:sz="0" w:space="0" w:color="auto"/>
        <w:right w:val="none" w:sz="0" w:space="0" w:color="auto"/>
      </w:divBdr>
    </w:div>
    <w:div w:id="1189832184">
      <w:bodyDiv w:val="1"/>
      <w:marLeft w:val="0"/>
      <w:marRight w:val="0"/>
      <w:marTop w:val="0"/>
      <w:marBottom w:val="0"/>
      <w:divBdr>
        <w:top w:val="none" w:sz="0" w:space="0" w:color="auto"/>
        <w:left w:val="none" w:sz="0" w:space="0" w:color="auto"/>
        <w:bottom w:val="none" w:sz="0" w:space="0" w:color="auto"/>
        <w:right w:val="none" w:sz="0" w:space="0" w:color="auto"/>
      </w:divBdr>
    </w:div>
    <w:div w:id="1276451228">
      <w:bodyDiv w:val="1"/>
      <w:marLeft w:val="0"/>
      <w:marRight w:val="0"/>
      <w:marTop w:val="0"/>
      <w:marBottom w:val="0"/>
      <w:divBdr>
        <w:top w:val="none" w:sz="0" w:space="0" w:color="auto"/>
        <w:left w:val="none" w:sz="0" w:space="0" w:color="auto"/>
        <w:bottom w:val="none" w:sz="0" w:space="0" w:color="auto"/>
        <w:right w:val="none" w:sz="0" w:space="0" w:color="auto"/>
      </w:divBdr>
    </w:div>
    <w:div w:id="1307588146">
      <w:bodyDiv w:val="1"/>
      <w:marLeft w:val="0"/>
      <w:marRight w:val="0"/>
      <w:marTop w:val="0"/>
      <w:marBottom w:val="0"/>
      <w:divBdr>
        <w:top w:val="none" w:sz="0" w:space="0" w:color="auto"/>
        <w:left w:val="none" w:sz="0" w:space="0" w:color="auto"/>
        <w:bottom w:val="none" w:sz="0" w:space="0" w:color="auto"/>
        <w:right w:val="none" w:sz="0" w:space="0" w:color="auto"/>
      </w:divBdr>
      <w:divsChild>
        <w:div w:id="106966955">
          <w:marLeft w:val="0"/>
          <w:marRight w:val="0"/>
          <w:marTop w:val="0"/>
          <w:marBottom w:val="0"/>
          <w:divBdr>
            <w:top w:val="none" w:sz="0" w:space="0" w:color="auto"/>
            <w:left w:val="none" w:sz="0" w:space="0" w:color="auto"/>
            <w:bottom w:val="none" w:sz="0" w:space="0" w:color="auto"/>
            <w:right w:val="none" w:sz="0" w:space="0" w:color="auto"/>
          </w:divBdr>
          <w:divsChild>
            <w:div w:id="1461990787">
              <w:marLeft w:val="0"/>
              <w:marRight w:val="0"/>
              <w:marTop w:val="0"/>
              <w:marBottom w:val="0"/>
              <w:divBdr>
                <w:top w:val="none" w:sz="0" w:space="0" w:color="auto"/>
                <w:left w:val="none" w:sz="0" w:space="0" w:color="auto"/>
                <w:bottom w:val="none" w:sz="0" w:space="0" w:color="auto"/>
                <w:right w:val="none" w:sz="0" w:space="0" w:color="auto"/>
              </w:divBdr>
              <w:divsChild>
                <w:div w:id="766465015">
                  <w:marLeft w:val="0"/>
                  <w:marRight w:val="0"/>
                  <w:marTop w:val="0"/>
                  <w:marBottom w:val="0"/>
                  <w:divBdr>
                    <w:top w:val="none" w:sz="0" w:space="0" w:color="auto"/>
                    <w:left w:val="none" w:sz="0" w:space="0" w:color="auto"/>
                    <w:bottom w:val="none" w:sz="0" w:space="0" w:color="auto"/>
                    <w:right w:val="none" w:sz="0" w:space="0" w:color="auto"/>
                  </w:divBdr>
                  <w:divsChild>
                    <w:div w:id="99420735">
                      <w:marLeft w:val="0"/>
                      <w:marRight w:val="0"/>
                      <w:marTop w:val="0"/>
                      <w:marBottom w:val="0"/>
                      <w:divBdr>
                        <w:top w:val="none" w:sz="0" w:space="0" w:color="auto"/>
                        <w:left w:val="none" w:sz="0" w:space="0" w:color="auto"/>
                        <w:bottom w:val="none" w:sz="0" w:space="0" w:color="auto"/>
                        <w:right w:val="none" w:sz="0" w:space="0" w:color="auto"/>
                      </w:divBdr>
                      <w:divsChild>
                        <w:div w:id="552424050">
                          <w:marLeft w:val="0"/>
                          <w:marRight w:val="0"/>
                          <w:marTop w:val="0"/>
                          <w:marBottom w:val="0"/>
                          <w:divBdr>
                            <w:top w:val="none" w:sz="0" w:space="0" w:color="auto"/>
                            <w:left w:val="none" w:sz="0" w:space="0" w:color="auto"/>
                            <w:bottom w:val="none" w:sz="0" w:space="0" w:color="auto"/>
                            <w:right w:val="none" w:sz="0" w:space="0" w:color="auto"/>
                          </w:divBdr>
                          <w:divsChild>
                            <w:div w:id="11660172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13357183">
      <w:bodyDiv w:val="1"/>
      <w:marLeft w:val="0"/>
      <w:marRight w:val="0"/>
      <w:marTop w:val="0"/>
      <w:marBottom w:val="0"/>
      <w:divBdr>
        <w:top w:val="none" w:sz="0" w:space="0" w:color="auto"/>
        <w:left w:val="none" w:sz="0" w:space="0" w:color="auto"/>
        <w:bottom w:val="none" w:sz="0" w:space="0" w:color="auto"/>
        <w:right w:val="none" w:sz="0" w:space="0" w:color="auto"/>
      </w:divBdr>
      <w:divsChild>
        <w:div w:id="120419528">
          <w:marLeft w:val="0"/>
          <w:marRight w:val="0"/>
          <w:marTop w:val="0"/>
          <w:marBottom w:val="0"/>
          <w:divBdr>
            <w:top w:val="none" w:sz="0" w:space="0" w:color="auto"/>
            <w:left w:val="none" w:sz="0" w:space="0" w:color="auto"/>
            <w:bottom w:val="none" w:sz="0" w:space="0" w:color="auto"/>
            <w:right w:val="none" w:sz="0" w:space="0" w:color="auto"/>
          </w:divBdr>
        </w:div>
      </w:divsChild>
    </w:div>
    <w:div w:id="1554150930">
      <w:bodyDiv w:val="1"/>
      <w:marLeft w:val="0"/>
      <w:marRight w:val="0"/>
      <w:marTop w:val="0"/>
      <w:marBottom w:val="0"/>
      <w:divBdr>
        <w:top w:val="none" w:sz="0" w:space="0" w:color="auto"/>
        <w:left w:val="none" w:sz="0" w:space="0" w:color="auto"/>
        <w:bottom w:val="none" w:sz="0" w:space="0" w:color="auto"/>
        <w:right w:val="none" w:sz="0" w:space="0" w:color="auto"/>
      </w:divBdr>
      <w:divsChild>
        <w:div w:id="1804808264">
          <w:marLeft w:val="0"/>
          <w:marRight w:val="0"/>
          <w:marTop w:val="0"/>
          <w:marBottom w:val="0"/>
          <w:divBdr>
            <w:top w:val="none" w:sz="0" w:space="0" w:color="auto"/>
            <w:left w:val="none" w:sz="0" w:space="0" w:color="auto"/>
            <w:bottom w:val="none" w:sz="0" w:space="0" w:color="auto"/>
            <w:right w:val="none" w:sz="0" w:space="0" w:color="auto"/>
          </w:divBdr>
          <w:divsChild>
            <w:div w:id="430780015">
              <w:marLeft w:val="0"/>
              <w:marRight w:val="0"/>
              <w:marTop w:val="0"/>
              <w:marBottom w:val="0"/>
              <w:divBdr>
                <w:top w:val="none" w:sz="0" w:space="0" w:color="auto"/>
                <w:left w:val="none" w:sz="0" w:space="0" w:color="auto"/>
                <w:bottom w:val="none" w:sz="0" w:space="0" w:color="auto"/>
                <w:right w:val="none" w:sz="0" w:space="0" w:color="auto"/>
              </w:divBdr>
              <w:divsChild>
                <w:div w:id="440295918">
                  <w:marLeft w:val="0"/>
                  <w:marRight w:val="0"/>
                  <w:marTop w:val="0"/>
                  <w:marBottom w:val="0"/>
                  <w:divBdr>
                    <w:top w:val="none" w:sz="0" w:space="0" w:color="auto"/>
                    <w:left w:val="none" w:sz="0" w:space="0" w:color="auto"/>
                    <w:bottom w:val="none" w:sz="0" w:space="0" w:color="auto"/>
                    <w:right w:val="none" w:sz="0" w:space="0" w:color="auto"/>
                  </w:divBdr>
                  <w:divsChild>
                    <w:div w:id="304554226">
                      <w:marLeft w:val="0"/>
                      <w:marRight w:val="0"/>
                      <w:marTop w:val="0"/>
                      <w:marBottom w:val="0"/>
                      <w:divBdr>
                        <w:top w:val="none" w:sz="0" w:space="0" w:color="auto"/>
                        <w:left w:val="none" w:sz="0" w:space="0" w:color="auto"/>
                        <w:bottom w:val="none" w:sz="0" w:space="0" w:color="auto"/>
                        <w:right w:val="none" w:sz="0" w:space="0" w:color="auto"/>
                      </w:divBdr>
                    </w:div>
                    <w:div w:id="1621565479">
                      <w:marLeft w:val="0"/>
                      <w:marRight w:val="0"/>
                      <w:marTop w:val="0"/>
                      <w:marBottom w:val="0"/>
                      <w:divBdr>
                        <w:top w:val="none" w:sz="0" w:space="0" w:color="auto"/>
                        <w:left w:val="none" w:sz="0" w:space="0" w:color="auto"/>
                        <w:bottom w:val="none" w:sz="0" w:space="0" w:color="auto"/>
                        <w:right w:val="none" w:sz="0" w:space="0" w:color="auto"/>
                      </w:divBdr>
                    </w:div>
                    <w:div w:id="16971498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01330088">
      <w:bodyDiv w:val="1"/>
      <w:marLeft w:val="0"/>
      <w:marRight w:val="0"/>
      <w:marTop w:val="0"/>
      <w:marBottom w:val="0"/>
      <w:divBdr>
        <w:top w:val="none" w:sz="0" w:space="0" w:color="auto"/>
        <w:left w:val="none" w:sz="0" w:space="0" w:color="auto"/>
        <w:bottom w:val="none" w:sz="0" w:space="0" w:color="auto"/>
        <w:right w:val="none" w:sz="0" w:space="0" w:color="auto"/>
      </w:divBdr>
      <w:divsChild>
        <w:div w:id="1582569459">
          <w:marLeft w:val="0"/>
          <w:marRight w:val="0"/>
          <w:marTop w:val="0"/>
          <w:marBottom w:val="0"/>
          <w:divBdr>
            <w:top w:val="none" w:sz="0" w:space="0" w:color="auto"/>
            <w:left w:val="none" w:sz="0" w:space="0" w:color="auto"/>
            <w:bottom w:val="none" w:sz="0" w:space="0" w:color="auto"/>
            <w:right w:val="none" w:sz="0" w:space="0" w:color="auto"/>
          </w:divBdr>
          <w:divsChild>
            <w:div w:id="126551500">
              <w:marLeft w:val="0"/>
              <w:marRight w:val="0"/>
              <w:marTop w:val="0"/>
              <w:marBottom w:val="0"/>
              <w:divBdr>
                <w:top w:val="none" w:sz="0" w:space="0" w:color="auto"/>
                <w:left w:val="none" w:sz="0" w:space="0" w:color="auto"/>
                <w:bottom w:val="none" w:sz="0" w:space="0" w:color="auto"/>
                <w:right w:val="none" w:sz="0" w:space="0" w:color="auto"/>
              </w:divBdr>
              <w:divsChild>
                <w:div w:id="1291403822">
                  <w:marLeft w:val="0"/>
                  <w:marRight w:val="0"/>
                  <w:marTop w:val="0"/>
                  <w:marBottom w:val="0"/>
                  <w:divBdr>
                    <w:top w:val="none" w:sz="0" w:space="0" w:color="auto"/>
                    <w:left w:val="none" w:sz="0" w:space="0" w:color="auto"/>
                    <w:bottom w:val="none" w:sz="0" w:space="0" w:color="auto"/>
                    <w:right w:val="none" w:sz="0" w:space="0" w:color="auto"/>
                  </w:divBdr>
                  <w:divsChild>
                    <w:div w:id="1176654168">
                      <w:marLeft w:val="0"/>
                      <w:marRight w:val="0"/>
                      <w:marTop w:val="0"/>
                      <w:marBottom w:val="0"/>
                      <w:divBdr>
                        <w:top w:val="none" w:sz="0" w:space="0" w:color="auto"/>
                        <w:left w:val="none" w:sz="0" w:space="0" w:color="auto"/>
                        <w:bottom w:val="none" w:sz="0" w:space="0" w:color="auto"/>
                        <w:right w:val="none" w:sz="0" w:space="0" w:color="auto"/>
                      </w:divBdr>
                      <w:divsChild>
                        <w:div w:id="1156873283">
                          <w:marLeft w:val="0"/>
                          <w:marRight w:val="0"/>
                          <w:marTop w:val="0"/>
                          <w:marBottom w:val="0"/>
                          <w:divBdr>
                            <w:top w:val="none" w:sz="0" w:space="0" w:color="auto"/>
                            <w:left w:val="none" w:sz="0" w:space="0" w:color="auto"/>
                            <w:bottom w:val="none" w:sz="0" w:space="0" w:color="auto"/>
                            <w:right w:val="none" w:sz="0" w:space="0" w:color="auto"/>
                          </w:divBdr>
                          <w:divsChild>
                            <w:div w:id="12948732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12856391">
      <w:bodyDiv w:val="1"/>
      <w:marLeft w:val="0"/>
      <w:marRight w:val="0"/>
      <w:marTop w:val="0"/>
      <w:marBottom w:val="0"/>
      <w:divBdr>
        <w:top w:val="none" w:sz="0" w:space="0" w:color="auto"/>
        <w:left w:val="none" w:sz="0" w:space="0" w:color="auto"/>
        <w:bottom w:val="none" w:sz="0" w:space="0" w:color="auto"/>
        <w:right w:val="none" w:sz="0" w:space="0" w:color="auto"/>
      </w:divBdr>
    </w:div>
    <w:div w:id="1845435540">
      <w:bodyDiv w:val="1"/>
      <w:marLeft w:val="0"/>
      <w:marRight w:val="0"/>
      <w:marTop w:val="0"/>
      <w:marBottom w:val="0"/>
      <w:divBdr>
        <w:top w:val="none" w:sz="0" w:space="0" w:color="auto"/>
        <w:left w:val="none" w:sz="0" w:space="0" w:color="auto"/>
        <w:bottom w:val="none" w:sz="0" w:space="0" w:color="auto"/>
        <w:right w:val="none" w:sz="0" w:space="0" w:color="auto"/>
      </w:divBdr>
    </w:div>
    <w:div w:id="1856386879">
      <w:bodyDiv w:val="1"/>
      <w:marLeft w:val="0"/>
      <w:marRight w:val="0"/>
      <w:marTop w:val="0"/>
      <w:marBottom w:val="0"/>
      <w:divBdr>
        <w:top w:val="none" w:sz="0" w:space="0" w:color="auto"/>
        <w:left w:val="none" w:sz="0" w:space="0" w:color="auto"/>
        <w:bottom w:val="none" w:sz="0" w:space="0" w:color="auto"/>
        <w:right w:val="none" w:sz="0" w:space="0" w:color="auto"/>
      </w:divBdr>
    </w:div>
    <w:div w:id="1950159624">
      <w:bodyDiv w:val="1"/>
      <w:marLeft w:val="0"/>
      <w:marRight w:val="0"/>
      <w:marTop w:val="0"/>
      <w:marBottom w:val="0"/>
      <w:divBdr>
        <w:top w:val="none" w:sz="0" w:space="0" w:color="auto"/>
        <w:left w:val="none" w:sz="0" w:space="0" w:color="auto"/>
        <w:bottom w:val="none" w:sz="0" w:space="0" w:color="auto"/>
        <w:right w:val="none" w:sz="0" w:space="0" w:color="auto"/>
      </w:divBdr>
    </w:div>
    <w:div w:id="2069301252">
      <w:bodyDiv w:val="1"/>
      <w:marLeft w:val="0"/>
      <w:marRight w:val="0"/>
      <w:marTop w:val="0"/>
      <w:marBottom w:val="0"/>
      <w:divBdr>
        <w:top w:val="none" w:sz="0" w:space="0" w:color="auto"/>
        <w:left w:val="none" w:sz="0" w:space="0" w:color="auto"/>
        <w:bottom w:val="none" w:sz="0" w:space="0" w:color="auto"/>
        <w:right w:val="none" w:sz="0" w:space="0" w:color="auto"/>
      </w:divBdr>
    </w:div>
    <w:div w:id="212653335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18" Type="http://schemas.microsoft.com/office/2011/relationships/people" Target="peop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hyperlink" Target="http://www.metodix.com" TargetMode="External"/></Relationships>
</file>

<file path=word/theme/theme1.xml><?xml version="1.0" encoding="utf-8"?>
<a:theme xmlns:a="http://schemas.openxmlformats.org/drawingml/2006/main" name="Office-te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8AB008A-4E0D-47BD-9EA9-610E750954B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24</Pages>
  <Words>6111</Words>
  <Characters>49502</Characters>
  <Application>Microsoft Office Word</Application>
  <DocSecurity>0</DocSecurity>
  <Lines>412</Lines>
  <Paragraphs>111</Paragraphs>
  <ScaleCrop>false</ScaleCrop>
  <HeadingPairs>
    <vt:vector size="4" baseType="variant">
      <vt:variant>
        <vt:lpstr>Title</vt:lpstr>
      </vt:variant>
      <vt:variant>
        <vt:i4>1</vt:i4>
      </vt:variant>
      <vt:variant>
        <vt:lpstr>Otsikko</vt:lpstr>
      </vt:variant>
      <vt:variant>
        <vt:i4>1</vt:i4>
      </vt:variant>
    </vt:vector>
  </HeadingPairs>
  <TitlesOfParts>
    <vt:vector size="2" baseType="lpstr">
      <vt:lpstr>SOCIAL CAPITAL HEURISTIC IN EXPLORING WOMEN’S ENTREPRENEURSHIP</vt:lpstr>
      <vt:lpstr>SOCIAL CAPITAL HEURISTIC IN EXPLORING WOMEN’S ENTREPRENEURSHIP</vt:lpstr>
    </vt:vector>
  </TitlesOfParts>
  <Company>University of Jyväskylä</Company>
  <LinksUpToDate>false</LinksUpToDate>
  <CharactersWithSpaces>55502</CharactersWithSpaces>
  <SharedDoc>false</SharedDoc>
  <HLinks>
    <vt:vector size="6" baseType="variant">
      <vt:variant>
        <vt:i4>6291564</vt:i4>
      </vt:variant>
      <vt:variant>
        <vt:i4>0</vt:i4>
      </vt:variant>
      <vt:variant>
        <vt:i4>0</vt:i4>
      </vt:variant>
      <vt:variant>
        <vt:i4>5</vt:i4>
      </vt:variant>
      <vt:variant>
        <vt:lpwstr>javascript:void(0);</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SOCIAL CAPITAL HEURISTIC IN EXPLORING WOMEN’S ENTREPRENEURSHIP</dc:title>
  <dc:creator>Marko</dc:creator>
  <cp:lastModifiedBy>Ulla Hytti</cp:lastModifiedBy>
  <cp:revision>2</cp:revision>
  <cp:lastPrinted>2014-06-05T09:49:00Z</cp:lastPrinted>
  <dcterms:created xsi:type="dcterms:W3CDTF">2014-08-22T13:08:00Z</dcterms:created>
  <dcterms:modified xsi:type="dcterms:W3CDTF">2014-08-22T13:08:00Z</dcterms:modified>
</cp:coreProperties>
</file>