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CCB" w:rsidRDefault="00A01A73">
      <w:bookmarkStart w:id="0" w:name="_GoBack"/>
      <w:bookmarkEnd w:id="0"/>
      <w:r>
        <w:t>Pullaa, kakkua ja pipareita</w:t>
      </w:r>
    </w:p>
    <w:p w:rsidR="00160013" w:rsidRDefault="0059682A">
      <w:r>
        <w:t>S</w:t>
      </w:r>
      <w:r w:rsidR="00160013">
        <w:t>uomalaista vuodenkiertoa rytmittävät sesonkileivonnaiset. Jouluna kuuluu syödä pipareita ja torttuja, laskiaisena laskiaispullia ja vappuna tippaleipiä. Tyypillisesti on kysymys makeista leivonnaisista. Ruisleipäähän on perinteisesti syöty joka päivä, jo</w:t>
      </w:r>
      <w:r w:rsidR="00EB6985">
        <w:t>t</w:t>
      </w:r>
      <w:r w:rsidR="000362E3">
        <w:t>en siitä</w:t>
      </w:r>
      <w:r w:rsidR="00926E12">
        <w:t xml:space="preserve"> ei </w:t>
      </w:r>
      <w:r w:rsidR="0005525F">
        <w:t xml:space="preserve">ole </w:t>
      </w:r>
      <w:r w:rsidR="000362E3">
        <w:t>ollu</w:t>
      </w:r>
      <w:r w:rsidR="00926E12">
        <w:t>t me</w:t>
      </w:r>
      <w:r w:rsidR="000362E3">
        <w:t>rkkipäivien juhlistajaksi</w:t>
      </w:r>
      <w:r w:rsidR="00160013">
        <w:t xml:space="preserve">. </w:t>
      </w:r>
    </w:p>
    <w:p w:rsidR="00160013" w:rsidRDefault="0005525F">
      <w:r>
        <w:t xml:space="preserve">Suomessa ei ole yhtään kotoperäistä viljalajia, vaan kaikki ovat muualta tuotuja. </w:t>
      </w:r>
      <w:r w:rsidR="00926E12">
        <w:t>V</w:t>
      </w:r>
      <w:r w:rsidR="00160013">
        <w:t>anhin on ohra, j</w:t>
      </w:r>
      <w:r>
        <w:t>ok</w:t>
      </w:r>
      <w:r w:rsidR="00160013">
        <w:t xml:space="preserve">a </w:t>
      </w:r>
      <w:r>
        <w:t>ei leivontaominaisuuksiltaan ole parhaasta päästä. S</w:t>
      </w:r>
      <w:r w:rsidR="00160013">
        <w:t>en viljelyn on</w:t>
      </w:r>
      <w:r>
        <w:t>kin</w:t>
      </w:r>
      <w:r w:rsidR="00160013">
        <w:t xml:space="preserve"> arveltu yleistyneen kantasuomalaisten esi-isiemme parissa siitä syystä, että </w:t>
      </w:r>
      <w:r w:rsidR="00F57E1F">
        <w:t>ohrasta</w:t>
      </w:r>
      <w:r w:rsidR="00160013">
        <w:t xml:space="preserve"> </w:t>
      </w:r>
      <w:r w:rsidR="00EB6985">
        <w:t>on saatu</w:t>
      </w:r>
      <w:r w:rsidR="00F57E1F">
        <w:t xml:space="preserve"> mieluista juhlajuomaa</w:t>
      </w:r>
      <w:r w:rsidR="00160013">
        <w:t xml:space="preserve"> olutta.  Sen sijaan rukiin ja vehnän osalta tärkeä rooli on ollut erilaisilla leivonnaisilla. </w:t>
      </w:r>
      <w:r w:rsidR="00160013" w:rsidRPr="00160013">
        <w:rPr>
          <w:i/>
        </w:rPr>
        <w:t>Leipä</w:t>
      </w:r>
      <w:r w:rsidR="00160013">
        <w:t xml:space="preserve"> ja </w:t>
      </w:r>
      <w:r w:rsidR="00160013" w:rsidRPr="00160013">
        <w:rPr>
          <w:i/>
        </w:rPr>
        <w:t>taikina</w:t>
      </w:r>
      <w:r w:rsidR="00160013">
        <w:t xml:space="preserve"> ovat vanhoja germaanisia lainasanoja, joilla voi hyvinkin olla ikää parisen tuhatta vuotta. </w:t>
      </w:r>
      <w:r w:rsidR="00160013" w:rsidRPr="00160013">
        <w:rPr>
          <w:i/>
        </w:rPr>
        <w:t>Ohra</w:t>
      </w:r>
      <w:r w:rsidR="00160013">
        <w:t xml:space="preserve"> puolestaan on balttilainen tai sitäkin vanhempi indoeurooppalainen laina.  </w:t>
      </w:r>
    </w:p>
    <w:p w:rsidR="00F57E1F" w:rsidRDefault="00F57E1F">
      <w:pPr>
        <w:rPr>
          <w:rFonts w:cs="Tahoma"/>
        </w:rPr>
      </w:pPr>
      <w:r>
        <w:t xml:space="preserve">Vehnää </w:t>
      </w:r>
      <w:r w:rsidR="00EB6985">
        <w:t xml:space="preserve">ja siitä valmistettuja leivonnaisia </w:t>
      </w:r>
      <w:r>
        <w:t>on suomen länsimu</w:t>
      </w:r>
      <w:r w:rsidR="00EB6985">
        <w:t xml:space="preserve">rteissa </w:t>
      </w:r>
      <w:r>
        <w:t xml:space="preserve">nimitetty </w:t>
      </w:r>
      <w:r w:rsidRPr="00F57E1F">
        <w:rPr>
          <w:i/>
        </w:rPr>
        <w:t>nisuksi</w:t>
      </w:r>
      <w:r>
        <w:t xml:space="preserve">. Pohjois-Suomessa suosittuja perinneleivonnaisia ovat vieläkin </w:t>
      </w:r>
      <w:r w:rsidRPr="0005525F">
        <w:rPr>
          <w:i/>
        </w:rPr>
        <w:t>kampanisut</w:t>
      </w:r>
      <w:r>
        <w:t xml:space="preserve">, </w:t>
      </w:r>
      <w:r w:rsidR="00D22663">
        <w:t>lyhyen ja leveän kamman muotoon leikatut kahvipöydän herkut</w:t>
      </w:r>
      <w:r>
        <w:t xml:space="preserve">. </w:t>
      </w:r>
      <w:r w:rsidR="00EB6985" w:rsidRPr="00EB6985">
        <w:rPr>
          <w:i/>
        </w:rPr>
        <w:t>Nisu</w:t>
      </w:r>
      <w:r w:rsidR="00EB6985">
        <w:t xml:space="preserve"> on selitetty vanhaan perintösanastoon kuuluvan </w:t>
      </w:r>
      <w:r w:rsidR="00EB6985" w:rsidRPr="00EB6985">
        <w:rPr>
          <w:i/>
        </w:rPr>
        <w:t>nisä</w:t>
      </w:r>
      <w:r w:rsidR="00EB6985">
        <w:t xml:space="preserve">-sanan johdokseksi. </w:t>
      </w:r>
      <w:r w:rsidR="00EB6985">
        <w:rPr>
          <w:rFonts w:cs="Tahoma"/>
        </w:rPr>
        <w:t xml:space="preserve">Saman </w:t>
      </w:r>
      <w:r w:rsidR="00EB6985" w:rsidRPr="00EB6985">
        <w:rPr>
          <w:rFonts w:cs="Tahoma"/>
        </w:rPr>
        <w:t>sanan</w:t>
      </w:r>
      <w:r w:rsidR="00EB6985">
        <w:rPr>
          <w:rFonts w:cs="Tahoma"/>
        </w:rPr>
        <w:t xml:space="preserve"> murteellinen</w:t>
      </w:r>
      <w:r w:rsidR="00EB6985" w:rsidRPr="00EB6985">
        <w:rPr>
          <w:rFonts w:cs="Tahoma"/>
        </w:rPr>
        <w:t xml:space="preserve"> johdos </w:t>
      </w:r>
      <w:r w:rsidR="00EB6985" w:rsidRPr="00EB6985">
        <w:rPr>
          <w:rFonts w:cs="Tahoma"/>
          <w:i/>
          <w:iCs/>
        </w:rPr>
        <w:t>nisus</w:t>
      </w:r>
      <w:r w:rsidR="00EB6985" w:rsidRPr="00EB6985">
        <w:rPr>
          <w:rFonts w:cs="Tahoma"/>
        </w:rPr>
        <w:t xml:space="preserve"> </w:t>
      </w:r>
      <w:r w:rsidR="00EB6985">
        <w:rPr>
          <w:rFonts w:cs="Tahoma"/>
        </w:rPr>
        <w:t xml:space="preserve">tarkoittaa nisän tuotetta </w:t>
      </w:r>
      <w:r w:rsidR="0005525F">
        <w:rPr>
          <w:rFonts w:cs="Tahoma"/>
        </w:rPr>
        <w:t xml:space="preserve">eli maitoa. </w:t>
      </w:r>
      <w:r w:rsidR="00EB6985" w:rsidRPr="00EB6985">
        <w:rPr>
          <w:rFonts w:cs="Tahoma"/>
          <w:i/>
        </w:rPr>
        <w:t>Nisun</w:t>
      </w:r>
      <w:r w:rsidR="00EB6985">
        <w:rPr>
          <w:rFonts w:cs="Tahoma"/>
        </w:rPr>
        <w:t xml:space="preserve"> tapauksessa</w:t>
      </w:r>
      <w:r w:rsidR="0005525F">
        <w:rPr>
          <w:rFonts w:cs="Tahoma"/>
        </w:rPr>
        <w:t xml:space="preserve"> vaaleaa ja miedon makuista viljaa on verrattu valkoiseen</w:t>
      </w:r>
      <w:r w:rsidR="00EB6985">
        <w:rPr>
          <w:rFonts w:cs="Tahoma"/>
        </w:rPr>
        <w:t xml:space="preserve"> ja makeaa</w:t>
      </w:r>
      <w:r w:rsidR="0005525F">
        <w:rPr>
          <w:rFonts w:cs="Tahoma"/>
        </w:rPr>
        <w:t>n maitoon.</w:t>
      </w:r>
      <w:r w:rsidR="00EB6985" w:rsidRPr="00EB6985">
        <w:rPr>
          <w:rFonts w:cs="Tahoma"/>
        </w:rPr>
        <w:t xml:space="preserve"> Vastaavalla tavalla </w:t>
      </w:r>
      <w:r w:rsidR="00EB6985" w:rsidRPr="00EB6985">
        <w:rPr>
          <w:rFonts w:cs="Tahoma"/>
          <w:i/>
          <w:iCs/>
        </w:rPr>
        <w:t>rieska</w:t>
      </w:r>
      <w:r w:rsidR="0005525F">
        <w:rPr>
          <w:rFonts w:cs="Tahoma"/>
        </w:rPr>
        <w:t xml:space="preserve"> merkitsee </w:t>
      </w:r>
      <w:r w:rsidR="00EB6985" w:rsidRPr="00EB6985">
        <w:rPr>
          <w:rFonts w:cs="Tahoma"/>
        </w:rPr>
        <w:t>murteissa sekä tuoretta maitoa että happamatonta, vaaleista jauhoista leivottua leipää.</w:t>
      </w:r>
    </w:p>
    <w:p w:rsidR="00B86B03" w:rsidRDefault="00B86B03">
      <w:pPr>
        <w:rPr>
          <w:rFonts w:cs="Tahoma"/>
        </w:rPr>
      </w:pPr>
      <w:r w:rsidRPr="00926E12">
        <w:rPr>
          <w:rFonts w:cs="Tahoma"/>
          <w:i/>
        </w:rPr>
        <w:t>Torttuja</w:t>
      </w:r>
      <w:r w:rsidR="00644E21">
        <w:rPr>
          <w:rFonts w:cs="Tahoma"/>
        </w:rPr>
        <w:t xml:space="preserve"> on monenlaisia, j</w:t>
      </w:r>
      <w:r w:rsidR="00926E12">
        <w:rPr>
          <w:rFonts w:cs="Tahoma"/>
        </w:rPr>
        <w:t>a yleensä niissä on jotakin</w:t>
      </w:r>
      <w:r>
        <w:rPr>
          <w:rFonts w:cs="Tahoma"/>
        </w:rPr>
        <w:t xml:space="preserve"> täytettä. Sana on saatu suomeen todennäköisesti ruotsista, mutta sillä on takanaan pitkä kansainvälinen historia. Sen alkuj</w:t>
      </w:r>
      <w:r w:rsidR="009D0E69">
        <w:rPr>
          <w:rFonts w:cs="Tahoma"/>
        </w:rPr>
        <w:t xml:space="preserve">uuret juontuvat latinan sanasta </w:t>
      </w:r>
      <w:r w:rsidR="009D0E69" w:rsidRPr="009D0E69">
        <w:rPr>
          <w:rFonts w:cs="Tahoma"/>
          <w:i/>
        </w:rPr>
        <w:t>tortus</w:t>
      </w:r>
      <w:r>
        <w:rPr>
          <w:rFonts w:cs="Tahoma"/>
        </w:rPr>
        <w:t xml:space="preserve">, joka tarkoittaa </w:t>
      </w:r>
      <w:r w:rsidR="009D0E69">
        <w:rPr>
          <w:rFonts w:cs="Tahoma"/>
        </w:rPr>
        <w:t>jotakin kierrettyä tai väännetty</w:t>
      </w:r>
      <w:r>
        <w:rPr>
          <w:rFonts w:cs="Tahoma"/>
        </w:rPr>
        <w:t xml:space="preserve">ä. </w:t>
      </w:r>
      <w:r w:rsidR="009D0E69" w:rsidRPr="009C4CBD">
        <w:rPr>
          <w:rFonts w:cs="Tahoma"/>
          <w:i/>
        </w:rPr>
        <w:t>Pulla</w:t>
      </w:r>
      <w:r w:rsidR="009D0E69">
        <w:rPr>
          <w:rFonts w:cs="Tahoma"/>
        </w:rPr>
        <w:t xml:space="preserve"> tulee leivon</w:t>
      </w:r>
      <w:r w:rsidR="009C4CBD">
        <w:rPr>
          <w:rFonts w:cs="Tahoma"/>
        </w:rPr>
        <w:t>naisen nimenä ruotsista, mutta sen taustalla on laajempi germaaninen sanaperhe</w:t>
      </w:r>
      <w:r w:rsidR="00111EFF">
        <w:rPr>
          <w:rFonts w:cs="Tahoma"/>
        </w:rPr>
        <w:t xml:space="preserve">, jonka yhdistävänä </w:t>
      </w:r>
      <w:r w:rsidR="0059682A">
        <w:rPr>
          <w:rFonts w:cs="Tahoma"/>
        </w:rPr>
        <w:t>tekijänä</w:t>
      </w:r>
      <w:r w:rsidR="009C4CBD">
        <w:rPr>
          <w:rFonts w:cs="Tahoma"/>
        </w:rPr>
        <w:t xml:space="preserve"> on täyteläisen pyöreä muoto. Samasta perheestä on lainattu myös suomen adjektiivi </w:t>
      </w:r>
      <w:r w:rsidR="009C4CBD" w:rsidRPr="009C4CBD">
        <w:rPr>
          <w:rFonts w:cs="Tahoma"/>
          <w:i/>
        </w:rPr>
        <w:t>pullea</w:t>
      </w:r>
      <w:r w:rsidR="009C4CBD">
        <w:rPr>
          <w:rFonts w:cs="Tahoma"/>
        </w:rPr>
        <w:t xml:space="preserve">. </w:t>
      </w:r>
    </w:p>
    <w:p w:rsidR="00926E12" w:rsidRPr="00EB6985" w:rsidRDefault="00926E12">
      <w:r w:rsidRPr="00926E12">
        <w:rPr>
          <w:rFonts w:cs="Tahoma"/>
          <w:i/>
        </w:rPr>
        <w:t>Kakku</w:t>
      </w:r>
      <w:r w:rsidR="00A01A73">
        <w:rPr>
          <w:rFonts w:cs="Tahoma"/>
        </w:rPr>
        <w:t xml:space="preserve"> on muinaisruotsalainen laina</w:t>
      </w:r>
      <w:r>
        <w:rPr>
          <w:rFonts w:cs="Tahoma"/>
        </w:rPr>
        <w:t xml:space="preserve"> </w:t>
      </w:r>
      <w:r w:rsidR="00E44D72">
        <w:rPr>
          <w:rFonts w:cs="Tahoma"/>
        </w:rPr>
        <w:t>ja</w:t>
      </w:r>
      <w:r w:rsidR="00A01A73">
        <w:rPr>
          <w:rFonts w:cs="Tahoma"/>
        </w:rPr>
        <w:t xml:space="preserve"> </w:t>
      </w:r>
      <w:r w:rsidR="00A01A73" w:rsidRPr="00E44D72">
        <w:rPr>
          <w:rFonts w:cs="Tahoma"/>
          <w:i/>
        </w:rPr>
        <w:t>kakkara</w:t>
      </w:r>
      <w:r w:rsidR="00E44D72">
        <w:rPr>
          <w:rFonts w:cs="Tahoma"/>
        </w:rPr>
        <w:t xml:space="preserve"> samasta sa</w:t>
      </w:r>
      <w:r w:rsidR="00A01A73">
        <w:rPr>
          <w:rFonts w:cs="Tahoma"/>
        </w:rPr>
        <w:t>navartalosta muodostettu johdos</w:t>
      </w:r>
      <w:r w:rsidR="00644E21">
        <w:rPr>
          <w:rFonts w:cs="Tahoma"/>
        </w:rPr>
        <w:t xml:space="preserve">. Murteissa </w:t>
      </w:r>
      <w:r w:rsidR="00644E21" w:rsidRPr="00644E21">
        <w:rPr>
          <w:rFonts w:cs="Tahoma"/>
          <w:i/>
        </w:rPr>
        <w:t>kakku</w:t>
      </w:r>
      <w:r w:rsidR="00644E21">
        <w:rPr>
          <w:rFonts w:cs="Tahoma"/>
        </w:rPr>
        <w:t xml:space="preserve"> tarkoittaa enimmäkseen ruokaleipää. </w:t>
      </w:r>
      <w:r w:rsidR="00E44D72">
        <w:rPr>
          <w:rFonts w:cs="Tahoma"/>
        </w:rPr>
        <w:t xml:space="preserve"> </w:t>
      </w:r>
      <w:r w:rsidR="00AA41AC">
        <w:rPr>
          <w:rFonts w:cs="Tahoma"/>
        </w:rPr>
        <w:t>Pippurilla maustetut ohuet leivonnaiset</w:t>
      </w:r>
      <w:r w:rsidR="0059682A">
        <w:rPr>
          <w:rFonts w:cs="Tahoma"/>
        </w:rPr>
        <w:t xml:space="preserve"> </w:t>
      </w:r>
      <w:r w:rsidR="00C3160A">
        <w:rPr>
          <w:rFonts w:cs="Tahoma"/>
        </w:rPr>
        <w:t>o</w:t>
      </w:r>
      <w:r w:rsidR="0059682A">
        <w:rPr>
          <w:rFonts w:cs="Tahoma"/>
        </w:rPr>
        <w:t xml:space="preserve">vat </w:t>
      </w:r>
      <w:r w:rsidR="00C3160A">
        <w:rPr>
          <w:rFonts w:cs="Tahoma"/>
        </w:rPr>
        <w:t xml:space="preserve">olleet </w:t>
      </w:r>
      <w:r w:rsidR="0059682A">
        <w:rPr>
          <w:rFonts w:cs="Tahoma"/>
        </w:rPr>
        <w:t>arvostettua terveysruoka</w:t>
      </w:r>
      <w:r w:rsidR="00AA41AC">
        <w:rPr>
          <w:rFonts w:cs="Tahoma"/>
        </w:rPr>
        <w:t xml:space="preserve">a </w:t>
      </w:r>
      <w:r w:rsidR="0059682A">
        <w:rPr>
          <w:rFonts w:cs="Tahoma"/>
        </w:rPr>
        <w:t xml:space="preserve">Euroopassa </w:t>
      </w:r>
      <w:r w:rsidR="00AA41AC">
        <w:rPr>
          <w:rFonts w:cs="Tahoma"/>
        </w:rPr>
        <w:t xml:space="preserve">jo keskiajalla, mutta Suomen rahvas </w:t>
      </w:r>
      <w:r w:rsidR="007674EA">
        <w:rPr>
          <w:rFonts w:cs="Tahoma"/>
        </w:rPr>
        <w:t>alkoi päästä</w:t>
      </w:r>
      <w:r w:rsidR="00E44D72">
        <w:rPr>
          <w:rFonts w:cs="Tahoma"/>
        </w:rPr>
        <w:t xml:space="preserve"> </w:t>
      </w:r>
      <w:r w:rsidR="00A01A73" w:rsidRPr="00A01A73">
        <w:rPr>
          <w:rFonts w:cs="Tahoma"/>
          <w:i/>
        </w:rPr>
        <w:t>piparkakkujen</w:t>
      </w:r>
      <w:r w:rsidR="00A01A73">
        <w:rPr>
          <w:rFonts w:cs="Tahoma"/>
        </w:rPr>
        <w:t xml:space="preserve"> ja muiden </w:t>
      </w:r>
      <w:r w:rsidR="00C3160A">
        <w:rPr>
          <w:rFonts w:cs="Tahoma"/>
        </w:rPr>
        <w:t>makeiden leivonnaiste</w:t>
      </w:r>
      <w:r w:rsidR="007674EA">
        <w:rPr>
          <w:rFonts w:cs="Tahoma"/>
        </w:rPr>
        <w:t xml:space="preserve">n </w:t>
      </w:r>
      <w:r w:rsidR="00AA41AC">
        <w:rPr>
          <w:rFonts w:cs="Tahoma"/>
        </w:rPr>
        <w:t xml:space="preserve">makuun </w:t>
      </w:r>
      <w:r w:rsidR="0059682A">
        <w:rPr>
          <w:rFonts w:cs="Tahoma"/>
        </w:rPr>
        <w:t>vasta 1800-luvun kuluess</w:t>
      </w:r>
      <w:r w:rsidR="00AA41AC">
        <w:rPr>
          <w:rFonts w:cs="Tahoma"/>
        </w:rPr>
        <w:t>a</w:t>
      </w:r>
      <w:r w:rsidR="00E44D72">
        <w:rPr>
          <w:rFonts w:cs="Tahoma"/>
        </w:rPr>
        <w:t xml:space="preserve">. </w:t>
      </w:r>
    </w:p>
    <w:sectPr w:rsidR="00926E12" w:rsidRPr="00EB698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0013"/>
    <w:rsid w:val="000362E3"/>
    <w:rsid w:val="0005525F"/>
    <w:rsid w:val="00111EFF"/>
    <w:rsid w:val="0011339A"/>
    <w:rsid w:val="00160013"/>
    <w:rsid w:val="0059682A"/>
    <w:rsid w:val="00644E21"/>
    <w:rsid w:val="007674EA"/>
    <w:rsid w:val="00926E12"/>
    <w:rsid w:val="009A2862"/>
    <w:rsid w:val="009C4CBD"/>
    <w:rsid w:val="009D0E69"/>
    <w:rsid w:val="00A01A73"/>
    <w:rsid w:val="00AA41AC"/>
    <w:rsid w:val="00B86B03"/>
    <w:rsid w:val="00C3160A"/>
    <w:rsid w:val="00D22663"/>
    <w:rsid w:val="00DB3CCB"/>
    <w:rsid w:val="00E44D72"/>
    <w:rsid w:val="00EB6985"/>
    <w:rsid w:val="00F57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2019-01-21T12:10:00Z</dcterms:created>
  <dcterms:modified xsi:type="dcterms:W3CDTF">2019-01-21T12:10:00Z</dcterms:modified>
</cp:coreProperties>
</file>